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DC18C" w14:textId="77777777" w:rsidR="00B0184A" w:rsidRPr="00ED382B" w:rsidRDefault="00B0184A" w:rsidP="00B0184A">
      <w:pPr>
        <w:pStyle w:val="right"/>
        <w:jc w:val="left"/>
        <w:rPr>
          <w:rFonts w:ascii="Arial Narrow" w:hAnsi="Arial Narrow"/>
          <w:lang w:val="pl-PL"/>
        </w:rPr>
      </w:pPr>
    </w:p>
    <w:p w14:paraId="7BBCC0F2" w14:textId="4316599F" w:rsidR="000476FE" w:rsidRPr="00ED382B" w:rsidRDefault="00D4654A">
      <w:pPr>
        <w:pStyle w:val="right"/>
        <w:rPr>
          <w:rFonts w:ascii="Arial Narrow" w:hAnsi="Arial Narrow"/>
          <w:lang w:val="pl-PL"/>
        </w:rPr>
      </w:pPr>
      <w:r w:rsidRPr="00ED382B">
        <w:rPr>
          <w:rFonts w:ascii="Arial Narrow" w:hAnsi="Arial Narrow"/>
          <w:lang w:val="pl-PL"/>
        </w:rPr>
        <w:t xml:space="preserve">Jarocin </w:t>
      </w:r>
      <w:r w:rsidR="009D3737" w:rsidRPr="00ED382B">
        <w:rPr>
          <w:rFonts w:ascii="Arial Narrow" w:hAnsi="Arial Narrow"/>
          <w:lang w:val="pl-PL"/>
        </w:rPr>
        <w:t>, dnia</w:t>
      </w:r>
      <w:r w:rsidR="00A66A07" w:rsidRPr="00ED382B">
        <w:rPr>
          <w:rFonts w:ascii="Arial Narrow" w:hAnsi="Arial Narrow"/>
          <w:lang w:val="pl-PL"/>
        </w:rPr>
        <w:t xml:space="preserve"> </w:t>
      </w:r>
      <w:r w:rsidR="00487059">
        <w:rPr>
          <w:rFonts w:ascii="Arial Narrow" w:hAnsi="Arial Narrow"/>
          <w:lang w:val="pl-PL"/>
        </w:rPr>
        <w:t xml:space="preserve">11.10.2024 </w:t>
      </w:r>
      <w:r w:rsidR="009D3737" w:rsidRPr="00ED382B">
        <w:rPr>
          <w:rFonts w:ascii="Arial Narrow" w:hAnsi="Arial Narrow"/>
          <w:lang w:val="pl-PL"/>
        </w:rPr>
        <w:t>roku</w:t>
      </w:r>
    </w:p>
    <w:p w14:paraId="1342EF4A" w14:textId="77777777" w:rsidR="000476FE" w:rsidRPr="00ED382B" w:rsidRDefault="000476FE">
      <w:pPr>
        <w:pStyle w:val="p"/>
        <w:rPr>
          <w:rFonts w:ascii="Arial Narrow" w:hAnsi="Arial Narrow"/>
          <w:lang w:val="pl-PL"/>
        </w:rPr>
      </w:pPr>
    </w:p>
    <w:p w14:paraId="1CCCCACC" w14:textId="77777777" w:rsidR="008D2C55" w:rsidRPr="00ED382B" w:rsidRDefault="009D3737">
      <w:pPr>
        <w:pStyle w:val="p"/>
        <w:rPr>
          <w:rStyle w:val="bold"/>
          <w:rFonts w:ascii="Arial Narrow" w:hAnsi="Arial Narrow"/>
          <w:lang w:val="pl-PL"/>
        </w:rPr>
      </w:pPr>
      <w:r w:rsidRPr="00ED382B">
        <w:rPr>
          <w:rStyle w:val="bold"/>
          <w:rFonts w:ascii="Arial Narrow" w:hAnsi="Arial Narrow"/>
          <w:lang w:val="pl-PL"/>
        </w:rPr>
        <w:t xml:space="preserve">Skarb Państwa - Państwowe Gospodarstwo Leśne </w:t>
      </w:r>
    </w:p>
    <w:p w14:paraId="09E2A89A" w14:textId="6AD98080" w:rsidR="000476FE" w:rsidRPr="00ED382B" w:rsidRDefault="009D3737">
      <w:pPr>
        <w:pStyle w:val="p"/>
        <w:rPr>
          <w:rFonts w:ascii="Arial Narrow" w:hAnsi="Arial Narrow"/>
          <w:lang w:val="pl-PL"/>
        </w:rPr>
      </w:pPr>
      <w:r w:rsidRPr="00ED382B">
        <w:rPr>
          <w:rStyle w:val="bold"/>
          <w:rFonts w:ascii="Arial Narrow" w:hAnsi="Arial Narrow"/>
          <w:lang w:val="pl-PL"/>
        </w:rPr>
        <w:t xml:space="preserve">Lasy Państwowe Nadleśnictwo </w:t>
      </w:r>
      <w:r w:rsidR="00FC3993" w:rsidRPr="00ED382B">
        <w:rPr>
          <w:rStyle w:val="bold"/>
          <w:rFonts w:ascii="Arial Narrow" w:hAnsi="Arial Narrow"/>
          <w:lang w:val="pl-PL"/>
        </w:rPr>
        <w:t>Jarocin</w:t>
      </w:r>
    </w:p>
    <w:p w14:paraId="576AD0B2" w14:textId="77777777" w:rsidR="000476FE" w:rsidRPr="00ED382B" w:rsidRDefault="000476FE">
      <w:pPr>
        <w:pStyle w:val="p"/>
        <w:rPr>
          <w:rFonts w:ascii="Arial Narrow" w:hAnsi="Arial Narrow"/>
          <w:lang w:val="pl-PL"/>
        </w:rPr>
      </w:pPr>
    </w:p>
    <w:p w14:paraId="5BBE1C8F" w14:textId="24413111" w:rsidR="004607CA" w:rsidRPr="00ED382B" w:rsidRDefault="009D3737" w:rsidP="004607CA">
      <w:pPr>
        <w:pStyle w:val="p"/>
        <w:rPr>
          <w:rFonts w:ascii="Arial Narrow" w:hAnsi="Arial Narrow"/>
          <w:lang w:val="pl-PL"/>
        </w:rPr>
      </w:pPr>
      <w:r w:rsidRPr="00ED382B">
        <w:rPr>
          <w:rStyle w:val="bold"/>
          <w:rFonts w:ascii="Arial Narrow" w:hAnsi="Arial Narrow"/>
          <w:lang w:val="pl-PL"/>
        </w:rPr>
        <w:t xml:space="preserve">Znak sprawy: </w:t>
      </w:r>
      <w:r w:rsidR="00D4654A" w:rsidRPr="00ED382B">
        <w:rPr>
          <w:rFonts w:ascii="Arial Narrow" w:hAnsi="Arial Narrow"/>
          <w:b/>
          <w:lang w:val="pl-PL"/>
        </w:rPr>
        <w:t>SA.270.1.</w:t>
      </w:r>
      <w:r w:rsidR="003D7A3C">
        <w:rPr>
          <w:rFonts w:ascii="Arial Narrow" w:hAnsi="Arial Narrow"/>
          <w:b/>
          <w:lang w:val="pl-PL"/>
        </w:rPr>
        <w:t>6</w:t>
      </w:r>
      <w:r w:rsidR="00D4654A" w:rsidRPr="00ED382B">
        <w:rPr>
          <w:rFonts w:ascii="Arial Narrow" w:hAnsi="Arial Narrow"/>
          <w:b/>
          <w:lang w:val="pl-PL"/>
        </w:rPr>
        <w:t>.202</w:t>
      </w:r>
      <w:r w:rsidR="003D7A3C">
        <w:rPr>
          <w:rFonts w:ascii="Arial Narrow" w:hAnsi="Arial Narrow"/>
          <w:b/>
          <w:lang w:val="pl-PL"/>
        </w:rPr>
        <w:t>4</w:t>
      </w:r>
    </w:p>
    <w:p w14:paraId="37D511B5" w14:textId="275A80FA" w:rsidR="000476FE" w:rsidRPr="00ED382B" w:rsidRDefault="000476FE">
      <w:pPr>
        <w:pStyle w:val="p"/>
        <w:rPr>
          <w:rFonts w:ascii="Arial Narrow" w:hAnsi="Arial Narrow"/>
          <w:lang w:val="pl-PL"/>
        </w:rPr>
      </w:pPr>
    </w:p>
    <w:p w14:paraId="04152CD1" w14:textId="0127CAE6" w:rsidR="000476FE" w:rsidRPr="00ED382B" w:rsidRDefault="000476FE" w:rsidP="008C07AA">
      <w:pPr>
        <w:pStyle w:val="p"/>
        <w:rPr>
          <w:rFonts w:ascii="Arial Narrow" w:hAnsi="Arial Narrow"/>
          <w:lang w:val="pl-PL"/>
        </w:rPr>
      </w:pPr>
    </w:p>
    <w:p w14:paraId="3B64FC28" w14:textId="77777777" w:rsidR="000476FE" w:rsidRPr="00ED382B" w:rsidRDefault="000476FE">
      <w:pPr>
        <w:pStyle w:val="p"/>
        <w:rPr>
          <w:rFonts w:ascii="Arial Narrow" w:hAnsi="Arial Narrow"/>
          <w:lang w:val="pl-PL"/>
        </w:rPr>
      </w:pPr>
    </w:p>
    <w:p w14:paraId="2C2A6725" w14:textId="77777777" w:rsidR="000476FE" w:rsidRPr="00ED382B" w:rsidRDefault="000476FE">
      <w:pPr>
        <w:pStyle w:val="p"/>
        <w:rPr>
          <w:rFonts w:ascii="Arial Narrow" w:hAnsi="Arial Narrow"/>
          <w:lang w:val="pl-PL"/>
        </w:rPr>
      </w:pPr>
    </w:p>
    <w:p w14:paraId="71C3BD65" w14:textId="77777777" w:rsidR="000476FE" w:rsidRPr="00ED382B" w:rsidRDefault="000476FE">
      <w:pPr>
        <w:pStyle w:val="p"/>
        <w:rPr>
          <w:rFonts w:ascii="Arial Narrow" w:hAnsi="Arial Narrow"/>
          <w:lang w:val="pl-PL"/>
        </w:rPr>
      </w:pPr>
    </w:p>
    <w:p w14:paraId="7D45CC6A" w14:textId="77777777" w:rsidR="000476FE" w:rsidRPr="00ED382B" w:rsidRDefault="009D3737">
      <w:pPr>
        <w:pStyle w:val="center"/>
        <w:rPr>
          <w:rFonts w:ascii="Arial Narrow" w:hAnsi="Arial Narrow"/>
          <w:lang w:val="pl-PL"/>
        </w:rPr>
      </w:pPr>
      <w:r w:rsidRPr="00ED382B">
        <w:rPr>
          <w:rStyle w:val="bold20"/>
          <w:rFonts w:ascii="Arial Narrow" w:hAnsi="Arial Narrow"/>
          <w:sz w:val="22"/>
          <w:szCs w:val="22"/>
          <w:lang w:val="pl-PL"/>
        </w:rPr>
        <w:t>SPECYFIKACJA WARUNKÓW ZAMÓWIENIA</w:t>
      </w:r>
    </w:p>
    <w:p w14:paraId="79C0011B" w14:textId="77777777" w:rsidR="000476FE" w:rsidRPr="00ED382B" w:rsidRDefault="000476FE">
      <w:pPr>
        <w:pStyle w:val="p"/>
        <w:rPr>
          <w:rFonts w:ascii="Arial Narrow" w:hAnsi="Arial Narrow"/>
          <w:lang w:val="pl-PL"/>
        </w:rPr>
      </w:pPr>
    </w:p>
    <w:p w14:paraId="6B0B89E7" w14:textId="73A79676" w:rsidR="00D4654A" w:rsidRPr="00F60966" w:rsidRDefault="006218CE">
      <w:pPr>
        <w:pStyle w:val="p"/>
        <w:rPr>
          <w:rFonts w:ascii="Arial Narrow" w:hAnsi="Arial Narrow"/>
        </w:rPr>
      </w:pPr>
      <w:r w:rsidRPr="00ED382B">
        <w:rPr>
          <w:rFonts w:ascii="Arial Narrow" w:hAnsi="Arial Narrow"/>
          <w:b/>
          <w:bCs/>
          <w:lang w:val="pl-PL"/>
        </w:rPr>
        <w:t xml:space="preserve">Wykonanie robót budowlanych podczas realizacji zadania pn.: </w:t>
      </w:r>
      <w:r w:rsidR="00F60966" w:rsidRPr="00F60966">
        <w:rPr>
          <w:rFonts w:ascii="Arial Narrow" w:hAnsi="Arial Narrow"/>
          <w:lang w:val="pl-PL"/>
        </w:rPr>
        <w:t xml:space="preserve">Przebudowa i zmiana sposobu użytkowania części budynku gospodarczo garażowego na cele biurowe kancelarii Leśnictwa </w:t>
      </w:r>
      <w:proofErr w:type="spellStart"/>
      <w:r w:rsidR="00F60966" w:rsidRPr="00F60966">
        <w:rPr>
          <w:rFonts w:ascii="Arial Narrow" w:hAnsi="Arial Narrow"/>
          <w:lang w:val="pl-PL"/>
        </w:rPr>
        <w:t>Tumidaj</w:t>
      </w:r>
      <w:proofErr w:type="spellEnd"/>
      <w:r w:rsidR="00F60966" w:rsidRPr="00F60966">
        <w:rPr>
          <w:rFonts w:ascii="Arial Narrow" w:hAnsi="Arial Narrow"/>
          <w:lang w:val="pl-PL"/>
        </w:rPr>
        <w:t>.</w:t>
      </w:r>
    </w:p>
    <w:p w14:paraId="5ABB3C29" w14:textId="77777777" w:rsidR="00181958" w:rsidRPr="00ED382B" w:rsidRDefault="00181958">
      <w:pPr>
        <w:pStyle w:val="p"/>
        <w:rPr>
          <w:rFonts w:ascii="Arial Narrow" w:hAnsi="Arial Narrow"/>
          <w:lang w:val="pl-PL"/>
        </w:rPr>
      </w:pPr>
    </w:p>
    <w:p w14:paraId="7F91F012" w14:textId="36F12455" w:rsidR="000476FE" w:rsidRPr="00ED382B" w:rsidRDefault="009D3737" w:rsidP="00741FB8">
      <w:pPr>
        <w:rPr>
          <w:rFonts w:ascii="Arial Narrow" w:hAnsi="Arial Narrow"/>
          <w:lang w:val="pl-PL"/>
        </w:rPr>
      </w:pPr>
      <w:r w:rsidRPr="00ED382B">
        <w:rPr>
          <w:rFonts w:ascii="Arial Narrow" w:hAnsi="Arial Narrow"/>
          <w:lang w:val="pl-PL"/>
        </w:rPr>
        <w:t xml:space="preserve">Postępowanie o udzielenie zamówienia prowadzone jest w trybie </w:t>
      </w:r>
      <w:r w:rsidRPr="00ED382B">
        <w:rPr>
          <w:rStyle w:val="bold"/>
          <w:rFonts w:ascii="Arial Narrow" w:hAnsi="Arial Narrow"/>
          <w:lang w:val="pl-PL"/>
        </w:rPr>
        <w:t>podstawowym</w:t>
      </w:r>
      <w:r w:rsidRPr="00ED382B">
        <w:rPr>
          <w:rFonts w:ascii="Arial Narrow" w:hAnsi="Arial Narrow"/>
          <w:lang w:val="pl-PL"/>
        </w:rPr>
        <w:t xml:space="preserve"> na podstawie ustawy z </w:t>
      </w:r>
      <w:r w:rsidR="00741FB8" w:rsidRPr="00ED382B">
        <w:rPr>
          <w:rFonts w:ascii="Arial Narrow" w:hAnsi="Arial Narrow"/>
          <w:lang w:val="pl-PL"/>
        </w:rPr>
        <w:t xml:space="preserve">dnia </w:t>
      </w:r>
      <w:r w:rsidRPr="00ED382B">
        <w:rPr>
          <w:rFonts w:ascii="Arial Narrow" w:hAnsi="Arial Narrow"/>
          <w:lang w:val="pl-PL"/>
        </w:rPr>
        <w:t>11 września 2019 roku Prawo zamówień publicznych – zwanej dalej „</w:t>
      </w:r>
      <w:proofErr w:type="spellStart"/>
      <w:r w:rsidRPr="00ED382B">
        <w:rPr>
          <w:rFonts w:ascii="Arial Narrow" w:hAnsi="Arial Narrow"/>
          <w:lang w:val="pl-PL"/>
        </w:rPr>
        <w:t>p.z.p</w:t>
      </w:r>
      <w:proofErr w:type="spellEnd"/>
      <w:r w:rsidRPr="00ED382B">
        <w:rPr>
          <w:rFonts w:ascii="Arial Narrow" w:hAnsi="Arial Narrow"/>
          <w:lang w:val="pl-PL"/>
        </w:rPr>
        <w:t>.”.</w:t>
      </w:r>
    </w:p>
    <w:p w14:paraId="1CB3E73D" w14:textId="77777777" w:rsidR="000476FE" w:rsidRPr="00ED382B" w:rsidRDefault="009D3737">
      <w:pPr>
        <w:rPr>
          <w:rFonts w:ascii="Arial Narrow" w:hAnsi="Arial Narrow"/>
          <w:lang w:val="pl-PL"/>
        </w:rPr>
      </w:pPr>
      <w:r w:rsidRPr="00ED382B">
        <w:rPr>
          <w:rFonts w:ascii="Arial Narrow" w:hAnsi="Arial Narrow"/>
          <w:lang w:val="pl-PL"/>
        </w:rPr>
        <w:br w:type="page"/>
      </w:r>
    </w:p>
    <w:p w14:paraId="3CBADD03" w14:textId="77777777" w:rsidR="000476FE" w:rsidRPr="00ED382B" w:rsidRDefault="009D3737">
      <w:pPr>
        <w:pStyle w:val="p"/>
        <w:rPr>
          <w:rFonts w:ascii="Arial Narrow" w:hAnsi="Arial Narrow"/>
          <w:lang w:val="pl-PL"/>
        </w:rPr>
      </w:pPr>
      <w:r w:rsidRPr="00ED382B">
        <w:rPr>
          <w:rStyle w:val="bold"/>
          <w:rFonts w:ascii="Arial Narrow" w:hAnsi="Arial Narrow"/>
          <w:lang w:val="pl-PL"/>
        </w:rPr>
        <w:lastRenderedPageBreak/>
        <w:t>1. ZAMAWIAJĄCY</w:t>
      </w:r>
    </w:p>
    <w:p w14:paraId="67BD8B5D" w14:textId="77777777" w:rsidR="000476FE" w:rsidRPr="00ED382B" w:rsidRDefault="000476FE">
      <w:pPr>
        <w:pStyle w:val="p"/>
        <w:rPr>
          <w:rFonts w:ascii="Arial Narrow" w:hAnsi="Arial Narrow"/>
          <w:lang w:val="pl-PL"/>
        </w:rPr>
      </w:pPr>
    </w:p>
    <w:p w14:paraId="2841333D" w14:textId="77777777" w:rsidR="00D06105" w:rsidRPr="00ED382B" w:rsidRDefault="00D06105" w:rsidP="00D06105">
      <w:pPr>
        <w:pStyle w:val="p"/>
        <w:rPr>
          <w:rFonts w:ascii="Arial Narrow" w:hAnsi="Arial Narrow"/>
        </w:rPr>
      </w:pPr>
      <w:proofErr w:type="spellStart"/>
      <w:r w:rsidRPr="00ED382B">
        <w:rPr>
          <w:rFonts w:ascii="Arial Narrow" w:hAnsi="Arial Narrow"/>
        </w:rPr>
        <w:t>Skarb</w:t>
      </w:r>
      <w:proofErr w:type="spellEnd"/>
      <w:r w:rsidRPr="00ED382B">
        <w:rPr>
          <w:rFonts w:ascii="Arial Narrow" w:hAnsi="Arial Narrow"/>
        </w:rPr>
        <w:t xml:space="preserve"> </w:t>
      </w:r>
      <w:proofErr w:type="spellStart"/>
      <w:r w:rsidRPr="00ED382B">
        <w:rPr>
          <w:rFonts w:ascii="Arial Narrow" w:hAnsi="Arial Narrow"/>
        </w:rPr>
        <w:t>Państwa</w:t>
      </w:r>
      <w:proofErr w:type="spellEnd"/>
      <w:r w:rsidRPr="00ED382B">
        <w:rPr>
          <w:rFonts w:ascii="Arial Narrow" w:hAnsi="Arial Narrow"/>
        </w:rPr>
        <w:t xml:space="preserve"> - </w:t>
      </w:r>
      <w:proofErr w:type="spellStart"/>
      <w:r w:rsidRPr="00ED382B">
        <w:rPr>
          <w:rFonts w:ascii="Arial Narrow" w:hAnsi="Arial Narrow"/>
        </w:rPr>
        <w:t>Państwowe</w:t>
      </w:r>
      <w:proofErr w:type="spellEnd"/>
      <w:r w:rsidRPr="00ED382B">
        <w:rPr>
          <w:rFonts w:ascii="Arial Narrow" w:hAnsi="Arial Narrow"/>
        </w:rPr>
        <w:t xml:space="preserve"> </w:t>
      </w:r>
      <w:proofErr w:type="spellStart"/>
      <w:r w:rsidRPr="00ED382B">
        <w:rPr>
          <w:rFonts w:ascii="Arial Narrow" w:hAnsi="Arial Narrow"/>
        </w:rPr>
        <w:t>Gospodarstwo</w:t>
      </w:r>
      <w:proofErr w:type="spellEnd"/>
      <w:r w:rsidRPr="00ED382B">
        <w:rPr>
          <w:rFonts w:ascii="Arial Narrow" w:hAnsi="Arial Narrow"/>
        </w:rPr>
        <w:t xml:space="preserve"> </w:t>
      </w:r>
      <w:proofErr w:type="spellStart"/>
      <w:r w:rsidRPr="00ED382B">
        <w:rPr>
          <w:rFonts w:ascii="Arial Narrow" w:hAnsi="Arial Narrow"/>
        </w:rPr>
        <w:t>Leśne</w:t>
      </w:r>
      <w:proofErr w:type="spellEnd"/>
      <w:r w:rsidRPr="00ED382B">
        <w:rPr>
          <w:rFonts w:ascii="Arial Narrow" w:hAnsi="Arial Narrow"/>
        </w:rPr>
        <w:t xml:space="preserve"> </w:t>
      </w:r>
      <w:proofErr w:type="spellStart"/>
      <w:r w:rsidRPr="00ED382B">
        <w:rPr>
          <w:rFonts w:ascii="Arial Narrow" w:hAnsi="Arial Narrow"/>
        </w:rPr>
        <w:t>Lasy</w:t>
      </w:r>
      <w:proofErr w:type="spellEnd"/>
      <w:r w:rsidRPr="00ED382B">
        <w:rPr>
          <w:rFonts w:ascii="Arial Narrow" w:hAnsi="Arial Narrow"/>
        </w:rPr>
        <w:t xml:space="preserve"> </w:t>
      </w:r>
      <w:proofErr w:type="spellStart"/>
      <w:r w:rsidRPr="00ED382B">
        <w:rPr>
          <w:rFonts w:ascii="Arial Narrow" w:hAnsi="Arial Narrow"/>
        </w:rPr>
        <w:t>Państwowe</w:t>
      </w:r>
      <w:proofErr w:type="spellEnd"/>
      <w:r w:rsidRPr="00ED382B">
        <w:rPr>
          <w:rFonts w:ascii="Arial Narrow" w:hAnsi="Arial Narrow"/>
        </w:rPr>
        <w:t xml:space="preserve"> </w:t>
      </w:r>
      <w:proofErr w:type="spellStart"/>
      <w:r w:rsidRPr="00ED382B">
        <w:rPr>
          <w:rFonts w:ascii="Arial Narrow" w:hAnsi="Arial Narrow"/>
        </w:rPr>
        <w:t>Nadleśnictwo</w:t>
      </w:r>
      <w:proofErr w:type="spellEnd"/>
      <w:r w:rsidRPr="00ED382B">
        <w:rPr>
          <w:rFonts w:ascii="Arial Narrow" w:hAnsi="Arial Narrow"/>
        </w:rPr>
        <w:t xml:space="preserve"> </w:t>
      </w:r>
      <w:proofErr w:type="spellStart"/>
      <w:r w:rsidRPr="00ED382B">
        <w:rPr>
          <w:rFonts w:ascii="Arial Narrow" w:hAnsi="Arial Narrow"/>
        </w:rPr>
        <w:t>Jarocin</w:t>
      </w:r>
      <w:proofErr w:type="spellEnd"/>
    </w:p>
    <w:p w14:paraId="6857823A" w14:textId="77777777" w:rsidR="00D06105" w:rsidRPr="00ED382B" w:rsidRDefault="00D06105" w:rsidP="00D06105">
      <w:pPr>
        <w:pStyle w:val="p"/>
        <w:rPr>
          <w:rFonts w:ascii="Arial Narrow" w:hAnsi="Arial Narrow"/>
        </w:rPr>
      </w:pPr>
      <w:proofErr w:type="spellStart"/>
      <w:r w:rsidRPr="00ED382B">
        <w:rPr>
          <w:rFonts w:ascii="Arial Narrow" w:hAnsi="Arial Narrow"/>
        </w:rPr>
        <w:t>Kościuszki</w:t>
      </w:r>
      <w:proofErr w:type="spellEnd"/>
      <w:r w:rsidRPr="00ED382B">
        <w:rPr>
          <w:rFonts w:ascii="Arial Narrow" w:hAnsi="Arial Narrow"/>
        </w:rPr>
        <w:t xml:space="preserve"> 43</w:t>
      </w:r>
    </w:p>
    <w:p w14:paraId="002BC776" w14:textId="77777777" w:rsidR="00D06105" w:rsidRPr="00ED382B" w:rsidRDefault="00D06105" w:rsidP="00D06105">
      <w:pPr>
        <w:pStyle w:val="p"/>
        <w:rPr>
          <w:rFonts w:ascii="Arial Narrow" w:hAnsi="Arial Narrow"/>
        </w:rPr>
      </w:pPr>
      <w:r w:rsidRPr="00ED382B">
        <w:rPr>
          <w:rFonts w:ascii="Arial Narrow" w:hAnsi="Arial Narrow"/>
        </w:rPr>
        <w:t xml:space="preserve">63-200 </w:t>
      </w:r>
      <w:proofErr w:type="spellStart"/>
      <w:r w:rsidRPr="00ED382B">
        <w:rPr>
          <w:rFonts w:ascii="Arial Narrow" w:hAnsi="Arial Narrow"/>
        </w:rPr>
        <w:t>Jarocin</w:t>
      </w:r>
      <w:proofErr w:type="spellEnd"/>
    </w:p>
    <w:p w14:paraId="2A8FABEC" w14:textId="77777777" w:rsidR="00D06105" w:rsidRPr="00ED382B" w:rsidRDefault="00D06105" w:rsidP="00D06105">
      <w:pPr>
        <w:pStyle w:val="p"/>
        <w:rPr>
          <w:rFonts w:ascii="Arial Narrow" w:hAnsi="Arial Narrow"/>
        </w:rPr>
      </w:pPr>
      <w:r w:rsidRPr="00ED382B">
        <w:rPr>
          <w:rFonts w:ascii="Arial Narrow" w:hAnsi="Arial Narrow"/>
        </w:rPr>
        <w:t>Tel: 62 747 23 19</w:t>
      </w:r>
    </w:p>
    <w:p w14:paraId="64C33D19" w14:textId="77777777" w:rsidR="00D06105" w:rsidRPr="00ED382B" w:rsidRDefault="00D06105" w:rsidP="00D06105">
      <w:pPr>
        <w:pStyle w:val="p"/>
        <w:rPr>
          <w:rFonts w:ascii="Arial Narrow" w:hAnsi="Arial Narrow"/>
        </w:rPr>
      </w:pPr>
      <w:r w:rsidRPr="00ED382B">
        <w:rPr>
          <w:rFonts w:ascii="Arial Narrow" w:hAnsi="Arial Narrow"/>
        </w:rPr>
        <w:t>NIP 6170003319</w:t>
      </w:r>
    </w:p>
    <w:p w14:paraId="408A9D98" w14:textId="7A85DE58" w:rsidR="00C907F2" w:rsidRDefault="00FF4884" w:rsidP="0075376E">
      <w:pPr>
        <w:pStyle w:val="p"/>
        <w:tabs>
          <w:tab w:val="left" w:pos="3610"/>
        </w:tabs>
      </w:pPr>
      <w:r>
        <w:t xml:space="preserve">e-mail: </w:t>
      </w:r>
      <w:hyperlink r:id="rId11" w:history="1">
        <w:r w:rsidRPr="000A4D06">
          <w:rPr>
            <w:rStyle w:val="Hipercze"/>
          </w:rPr>
          <w:t>jarocin@poznan.lasy.gov.pl</w:t>
        </w:r>
      </w:hyperlink>
      <w:r w:rsidR="0075376E">
        <w:rPr>
          <w:rStyle w:val="Hipercze"/>
        </w:rPr>
        <w:tab/>
      </w:r>
    </w:p>
    <w:p w14:paraId="4012D30B" w14:textId="77777777" w:rsidR="00FB2D24" w:rsidRPr="00ED382B" w:rsidRDefault="00FB2D24">
      <w:pPr>
        <w:pStyle w:val="p"/>
        <w:rPr>
          <w:rFonts w:ascii="Arial Narrow" w:hAnsi="Arial Narrow"/>
          <w:lang w:val="pl-PL"/>
        </w:rPr>
      </w:pPr>
    </w:p>
    <w:p w14:paraId="093676BF" w14:textId="413F35D3" w:rsidR="0091441E" w:rsidRPr="00ED382B" w:rsidRDefault="0091441E">
      <w:pPr>
        <w:pStyle w:val="p"/>
        <w:rPr>
          <w:rFonts w:ascii="Arial Narrow" w:hAnsi="Arial Narrow"/>
          <w:lang w:val="pl-PL"/>
        </w:rPr>
      </w:pPr>
      <w:r w:rsidRPr="00ED382B">
        <w:rPr>
          <w:rFonts w:ascii="Arial Narrow" w:hAnsi="Arial Narrow"/>
          <w:lang w:val="pl-PL"/>
        </w:rPr>
        <w:t xml:space="preserve">Adres strony internetowej </w:t>
      </w:r>
      <w:r w:rsidR="009E140C" w:rsidRPr="00ED382B">
        <w:rPr>
          <w:rFonts w:ascii="Arial Narrow" w:hAnsi="Arial Narrow"/>
          <w:lang w:val="pl-PL"/>
        </w:rPr>
        <w:t>prowadzonego</w:t>
      </w:r>
      <w:r w:rsidRPr="00ED382B">
        <w:rPr>
          <w:rFonts w:ascii="Arial Narrow" w:hAnsi="Arial Narrow"/>
          <w:lang w:val="pl-PL"/>
        </w:rPr>
        <w:t xml:space="preserve"> postępowania:</w:t>
      </w:r>
      <w:r w:rsidR="00533076">
        <w:rPr>
          <w:rFonts w:ascii="Arial Narrow" w:hAnsi="Arial Narrow"/>
          <w:lang w:val="pl-PL"/>
        </w:rPr>
        <w:t xml:space="preserve"> </w:t>
      </w:r>
      <w:hyperlink r:id="rId12" w:history="1">
        <w:r w:rsidR="00533076" w:rsidRPr="00254A87">
          <w:rPr>
            <w:rStyle w:val="Hipercze"/>
            <w:rFonts w:ascii="Arial Narrow" w:hAnsi="Arial Narrow"/>
            <w:lang w:val="pl-PL"/>
          </w:rPr>
          <w:t>https://ezamowienia.gov.pl/pl/</w:t>
        </w:r>
      </w:hyperlink>
      <w:r w:rsidR="00533076">
        <w:rPr>
          <w:rFonts w:ascii="Arial Narrow" w:hAnsi="Arial Narrow"/>
          <w:lang w:val="pl-PL"/>
        </w:rPr>
        <w:t xml:space="preserve"> </w:t>
      </w:r>
    </w:p>
    <w:p w14:paraId="7A7526C6" w14:textId="0A9BE198" w:rsidR="00334116" w:rsidRPr="00ED382B" w:rsidRDefault="00334116">
      <w:pPr>
        <w:pStyle w:val="p"/>
        <w:rPr>
          <w:rFonts w:ascii="Arial Narrow" w:hAnsi="Arial Narrow"/>
        </w:rPr>
      </w:pPr>
    </w:p>
    <w:p w14:paraId="2E492846" w14:textId="522A9447" w:rsidR="003912F1" w:rsidRDefault="003912F1">
      <w:pPr>
        <w:pStyle w:val="p"/>
        <w:rPr>
          <w:rFonts w:ascii="Arial Narrow" w:hAnsi="Arial Narrow"/>
        </w:rPr>
      </w:pPr>
      <w:r w:rsidRPr="00ED382B">
        <w:rPr>
          <w:rFonts w:ascii="Arial Narrow" w:hAnsi="Arial Narrow"/>
        </w:rPr>
        <w:t xml:space="preserve">Strona </w:t>
      </w:r>
      <w:proofErr w:type="spellStart"/>
      <w:r w:rsidRPr="00ED382B">
        <w:rPr>
          <w:rFonts w:ascii="Arial Narrow" w:hAnsi="Arial Narrow"/>
        </w:rPr>
        <w:t>internetowa</w:t>
      </w:r>
      <w:proofErr w:type="spellEnd"/>
      <w:r w:rsidRPr="00ED382B">
        <w:rPr>
          <w:rFonts w:ascii="Arial Narrow" w:hAnsi="Arial Narrow"/>
        </w:rPr>
        <w:t xml:space="preserve"> </w:t>
      </w:r>
      <w:proofErr w:type="spellStart"/>
      <w:r w:rsidRPr="00ED382B">
        <w:rPr>
          <w:rFonts w:ascii="Arial Narrow" w:hAnsi="Arial Narrow"/>
        </w:rPr>
        <w:t>prowadzonego</w:t>
      </w:r>
      <w:proofErr w:type="spellEnd"/>
      <w:r w:rsidRPr="00ED382B">
        <w:rPr>
          <w:rFonts w:ascii="Arial Narrow" w:hAnsi="Arial Narrow"/>
        </w:rPr>
        <w:t xml:space="preserve"> </w:t>
      </w:r>
      <w:proofErr w:type="spellStart"/>
      <w:r w:rsidRPr="00ED382B">
        <w:rPr>
          <w:rFonts w:ascii="Arial Narrow" w:hAnsi="Arial Narrow"/>
        </w:rPr>
        <w:t>postępowania</w:t>
      </w:r>
      <w:proofErr w:type="spellEnd"/>
      <w:r w:rsidR="001B16A6">
        <w:rPr>
          <w:rFonts w:ascii="Arial Narrow" w:hAnsi="Arial Narrow"/>
        </w:rPr>
        <w:t xml:space="preserve">: </w:t>
      </w:r>
    </w:p>
    <w:p w14:paraId="7341264C" w14:textId="77777777" w:rsidR="00040492" w:rsidRDefault="00040492">
      <w:pPr>
        <w:pStyle w:val="p"/>
        <w:rPr>
          <w:rFonts w:ascii="Arial Narrow" w:hAnsi="Arial Narrow"/>
        </w:rPr>
      </w:pPr>
    </w:p>
    <w:p w14:paraId="1CA6561A" w14:textId="77777777" w:rsidR="009569C3" w:rsidRDefault="009569C3">
      <w:pPr>
        <w:pStyle w:val="p"/>
        <w:rPr>
          <w:rFonts w:ascii="Arial Narrow" w:hAnsi="Arial Narrow"/>
        </w:rPr>
      </w:pPr>
    </w:p>
    <w:p w14:paraId="20866544" w14:textId="77777777" w:rsidR="009569C3" w:rsidRPr="00ED382B" w:rsidRDefault="009569C3" w:rsidP="009569C3">
      <w:pPr>
        <w:pStyle w:val="right"/>
        <w:jc w:val="both"/>
        <w:rPr>
          <w:rFonts w:ascii="Arial Narrow" w:hAnsi="Arial Narrow"/>
        </w:rPr>
      </w:pPr>
      <w:proofErr w:type="spellStart"/>
      <w:r w:rsidRPr="00ED382B">
        <w:rPr>
          <w:rFonts w:ascii="Arial Narrow" w:hAnsi="Arial Narrow"/>
        </w:rPr>
        <w:t>identyfikator</w:t>
      </w:r>
      <w:proofErr w:type="spellEnd"/>
      <w:r w:rsidRPr="00ED382B">
        <w:rPr>
          <w:rFonts w:ascii="Arial Narrow" w:hAnsi="Arial Narrow"/>
        </w:rPr>
        <w:t xml:space="preserve"> (ID) </w:t>
      </w:r>
      <w:proofErr w:type="spellStart"/>
      <w:r w:rsidRPr="00ED382B">
        <w:rPr>
          <w:rFonts w:ascii="Arial Narrow" w:hAnsi="Arial Narrow"/>
        </w:rPr>
        <w:t>postępowania</w:t>
      </w:r>
      <w:proofErr w:type="spellEnd"/>
      <w:r w:rsidRPr="00ED382B">
        <w:rPr>
          <w:rFonts w:ascii="Arial Narrow" w:hAnsi="Arial Narrow"/>
        </w:rPr>
        <w:t xml:space="preserve"> </w:t>
      </w:r>
      <w:proofErr w:type="spellStart"/>
      <w:r w:rsidRPr="00ED382B">
        <w:rPr>
          <w:rFonts w:ascii="Arial Narrow" w:hAnsi="Arial Narrow"/>
        </w:rPr>
        <w:t>na</w:t>
      </w:r>
      <w:proofErr w:type="spellEnd"/>
      <w:r w:rsidRPr="00ED382B">
        <w:rPr>
          <w:rFonts w:ascii="Arial Narrow" w:hAnsi="Arial Narrow"/>
        </w:rPr>
        <w:t xml:space="preserve"> </w:t>
      </w:r>
      <w:proofErr w:type="spellStart"/>
      <w:r w:rsidRPr="00ED382B">
        <w:rPr>
          <w:rFonts w:ascii="Arial Narrow" w:hAnsi="Arial Narrow"/>
        </w:rPr>
        <w:t>Platformie</w:t>
      </w:r>
      <w:proofErr w:type="spellEnd"/>
      <w:r w:rsidRPr="00ED382B">
        <w:rPr>
          <w:rFonts w:ascii="Arial Narrow" w:hAnsi="Arial Narrow"/>
        </w:rPr>
        <w:t xml:space="preserve"> e-</w:t>
      </w:r>
      <w:proofErr w:type="spellStart"/>
      <w:r w:rsidRPr="00ED382B">
        <w:rPr>
          <w:rFonts w:ascii="Arial Narrow" w:hAnsi="Arial Narrow"/>
        </w:rPr>
        <w:t>Zamówienia</w:t>
      </w:r>
      <w:proofErr w:type="spellEnd"/>
      <w:r w:rsidRPr="00ED382B">
        <w:rPr>
          <w:rFonts w:ascii="Arial Narrow" w:hAnsi="Arial Narrow"/>
        </w:rPr>
        <w:t xml:space="preserve">: </w:t>
      </w:r>
    </w:p>
    <w:p w14:paraId="07C7F7C2" w14:textId="77777777" w:rsidR="009569C3" w:rsidRDefault="009569C3">
      <w:pPr>
        <w:pStyle w:val="p"/>
        <w:rPr>
          <w:rFonts w:ascii="Arial Narrow" w:hAnsi="Arial Narrow"/>
        </w:rPr>
      </w:pPr>
    </w:p>
    <w:p w14:paraId="104F561E" w14:textId="12973F10" w:rsidR="001B16A6" w:rsidRPr="00ED382B" w:rsidRDefault="001B16A6">
      <w:pPr>
        <w:pStyle w:val="p"/>
        <w:rPr>
          <w:rFonts w:ascii="Arial Narrow" w:hAnsi="Arial Narrow"/>
        </w:rPr>
      </w:pPr>
      <w:r w:rsidRPr="001B16A6">
        <w:rPr>
          <w:rFonts w:ascii="Arial Narrow" w:hAnsi="Arial Narrow"/>
        </w:rPr>
        <w:t>ocds-148610-84eeb065-46bd-4034-a89b-326ff504c6c1</w:t>
      </w:r>
    </w:p>
    <w:p w14:paraId="0177AF34" w14:textId="77777777" w:rsidR="001B16A6" w:rsidRDefault="001B16A6">
      <w:pPr>
        <w:pStyle w:val="p"/>
        <w:rPr>
          <w:rFonts w:ascii="Arial Narrow" w:hAnsi="Arial Narrow"/>
        </w:rPr>
      </w:pPr>
    </w:p>
    <w:p w14:paraId="0BAC8B0F" w14:textId="3182C977" w:rsidR="000476FE" w:rsidRPr="00ED382B" w:rsidRDefault="009D3737">
      <w:pPr>
        <w:pStyle w:val="p"/>
        <w:rPr>
          <w:rFonts w:ascii="Arial Narrow" w:hAnsi="Arial Narrow"/>
          <w:lang w:val="pl-PL"/>
        </w:rPr>
      </w:pPr>
      <w:r w:rsidRPr="00ED382B">
        <w:rPr>
          <w:rStyle w:val="bold"/>
          <w:rFonts w:ascii="Arial Narrow" w:hAnsi="Arial Narrow"/>
          <w:lang w:val="pl-PL"/>
        </w:rPr>
        <w:t>2. TRYB UDZIELENIA ZAMÓWIENIA</w:t>
      </w:r>
    </w:p>
    <w:p w14:paraId="755F84F4" w14:textId="77777777" w:rsidR="000476FE" w:rsidRPr="00ED382B" w:rsidRDefault="000476FE">
      <w:pPr>
        <w:pStyle w:val="p"/>
        <w:rPr>
          <w:rFonts w:ascii="Arial Narrow" w:hAnsi="Arial Narrow"/>
          <w:lang w:val="pl-PL"/>
        </w:rPr>
      </w:pPr>
    </w:p>
    <w:p w14:paraId="6C7C81EB" w14:textId="54AE0B75" w:rsidR="000476FE" w:rsidRPr="00ED382B" w:rsidRDefault="009D3737">
      <w:pPr>
        <w:pStyle w:val="p"/>
        <w:rPr>
          <w:rFonts w:ascii="Arial Narrow" w:hAnsi="Arial Narrow"/>
          <w:lang w:val="pl-PL"/>
        </w:rPr>
      </w:pPr>
      <w:r w:rsidRPr="00ED382B">
        <w:rPr>
          <w:rFonts w:ascii="Arial Narrow" w:hAnsi="Arial Narrow"/>
          <w:lang w:val="pl-PL"/>
        </w:rPr>
        <w:t xml:space="preserve">Postępowanie prowadzone jest w </w:t>
      </w:r>
      <w:r w:rsidR="000E6E8F" w:rsidRPr="00ED382B">
        <w:rPr>
          <w:rFonts w:ascii="Arial Narrow" w:hAnsi="Arial Narrow"/>
          <w:lang w:val="pl-PL"/>
        </w:rPr>
        <w:t>trybie</w:t>
      </w:r>
      <w:r w:rsidR="00630BB4" w:rsidRPr="00ED382B">
        <w:rPr>
          <w:rFonts w:ascii="Arial Narrow" w:hAnsi="Arial Narrow"/>
          <w:lang w:val="pl-PL"/>
        </w:rPr>
        <w:t xml:space="preserve"> podstawowym</w:t>
      </w:r>
      <w:r w:rsidRPr="00ED382B">
        <w:rPr>
          <w:rFonts w:ascii="Arial Narrow" w:hAnsi="Arial Narrow"/>
          <w:lang w:val="pl-PL"/>
        </w:rPr>
        <w:t>.</w:t>
      </w:r>
    </w:p>
    <w:p w14:paraId="7F91092E" w14:textId="77777777" w:rsidR="000476FE" w:rsidRPr="00ED382B" w:rsidRDefault="000476FE">
      <w:pPr>
        <w:pStyle w:val="p"/>
        <w:rPr>
          <w:rFonts w:ascii="Arial Narrow" w:hAnsi="Arial Narrow"/>
          <w:lang w:val="pl-PL"/>
        </w:rPr>
      </w:pPr>
    </w:p>
    <w:p w14:paraId="7A1A30CE" w14:textId="77777777" w:rsidR="000476FE" w:rsidRPr="00ED382B" w:rsidRDefault="000476FE">
      <w:pPr>
        <w:pStyle w:val="p"/>
        <w:rPr>
          <w:rFonts w:ascii="Arial Narrow" w:hAnsi="Arial Narrow"/>
          <w:lang w:val="pl-PL"/>
        </w:rPr>
      </w:pPr>
    </w:p>
    <w:p w14:paraId="59CF3BDB" w14:textId="77777777" w:rsidR="000476FE" w:rsidRPr="00ED382B" w:rsidRDefault="009D3737">
      <w:pPr>
        <w:pStyle w:val="p"/>
        <w:rPr>
          <w:rFonts w:ascii="Arial Narrow" w:hAnsi="Arial Narrow"/>
          <w:lang w:val="pl-PL"/>
        </w:rPr>
      </w:pPr>
      <w:r w:rsidRPr="00ED382B">
        <w:rPr>
          <w:rStyle w:val="bold"/>
          <w:rFonts w:ascii="Arial Narrow" w:hAnsi="Arial Narrow"/>
          <w:lang w:val="pl-PL"/>
        </w:rPr>
        <w:t>3. INFORMACJE, CZY ZAMAWIAJĄCY PRZEWIDUJE WYBÓR NAJKORZYSTNIEJSZEJ OFERTY Z MOŻLIWOŚCIĄ PROWADZENIA NEGOCJACJI</w:t>
      </w:r>
    </w:p>
    <w:p w14:paraId="7E38257C" w14:textId="77777777" w:rsidR="000476FE" w:rsidRPr="00ED382B" w:rsidRDefault="000476FE">
      <w:pPr>
        <w:pStyle w:val="p"/>
        <w:rPr>
          <w:rFonts w:ascii="Arial Narrow" w:hAnsi="Arial Narrow"/>
          <w:lang w:val="pl-PL"/>
        </w:rPr>
      </w:pPr>
    </w:p>
    <w:p w14:paraId="4B02F996" w14:textId="77777777" w:rsidR="000476FE" w:rsidRPr="00ED382B" w:rsidRDefault="009D3737">
      <w:pPr>
        <w:pStyle w:val="justify"/>
        <w:rPr>
          <w:rFonts w:ascii="Arial Narrow" w:hAnsi="Arial Narrow"/>
          <w:lang w:val="pl-PL"/>
        </w:rPr>
      </w:pPr>
      <w:r w:rsidRPr="00ED382B">
        <w:rPr>
          <w:rFonts w:ascii="Arial Narrow" w:hAnsi="Arial Narrow"/>
          <w:lang w:val="pl-PL"/>
        </w:rPr>
        <w:t>Zamawiający dopuszcza wybór najkorzystniejszej oferty z możliwością prowadzenia negocjacji.</w:t>
      </w:r>
    </w:p>
    <w:p w14:paraId="4C2DCCED" w14:textId="77777777" w:rsidR="000476FE" w:rsidRPr="00ED382B" w:rsidRDefault="000476FE">
      <w:pPr>
        <w:pStyle w:val="p"/>
        <w:rPr>
          <w:rFonts w:ascii="Arial Narrow" w:hAnsi="Arial Narrow"/>
          <w:lang w:val="pl-PL"/>
        </w:rPr>
      </w:pPr>
    </w:p>
    <w:p w14:paraId="141B8D59" w14:textId="63E6FDA2" w:rsidR="000476FE" w:rsidRPr="00ED382B" w:rsidRDefault="009D3737">
      <w:pPr>
        <w:rPr>
          <w:rFonts w:ascii="Arial Narrow" w:hAnsi="Arial Narrow"/>
          <w:lang w:val="pl-PL"/>
        </w:rPr>
      </w:pPr>
      <w:r w:rsidRPr="00ED382B">
        <w:rPr>
          <w:rFonts w:ascii="Arial Narrow" w:hAnsi="Arial Narrow"/>
          <w:lang w:val="pl-PL"/>
        </w:rPr>
        <w:t xml:space="preserve">Zamawiający </w:t>
      </w:r>
      <w:r w:rsidR="00630BB4" w:rsidRPr="00ED382B">
        <w:rPr>
          <w:rFonts w:ascii="Arial Narrow" w:hAnsi="Arial Narrow"/>
          <w:lang w:val="pl-PL"/>
        </w:rPr>
        <w:t xml:space="preserve">nie </w:t>
      </w:r>
      <w:r w:rsidRPr="00ED382B">
        <w:rPr>
          <w:rFonts w:ascii="Arial Narrow" w:hAnsi="Arial Narrow"/>
          <w:lang w:val="pl-PL"/>
        </w:rPr>
        <w:t>przewiduje możliwoś</w:t>
      </w:r>
      <w:r w:rsidR="00630BB4" w:rsidRPr="00ED382B">
        <w:rPr>
          <w:rFonts w:ascii="Arial Narrow" w:hAnsi="Arial Narrow"/>
          <w:lang w:val="pl-PL"/>
        </w:rPr>
        <w:t xml:space="preserve">ci </w:t>
      </w:r>
      <w:r w:rsidRPr="00ED382B">
        <w:rPr>
          <w:rFonts w:ascii="Arial Narrow" w:hAnsi="Arial Narrow"/>
          <w:lang w:val="pl-PL"/>
        </w:rPr>
        <w:t>ograniczenia liczby wykonawców, których zaprosi do negocjacji</w:t>
      </w:r>
      <w:r w:rsidR="00630BB4" w:rsidRPr="00ED382B">
        <w:rPr>
          <w:rFonts w:ascii="Arial Narrow" w:hAnsi="Arial Narrow"/>
          <w:lang w:val="pl-PL"/>
        </w:rPr>
        <w:t xml:space="preserve">. </w:t>
      </w:r>
    </w:p>
    <w:p w14:paraId="000A3C5E" w14:textId="77777777" w:rsidR="000476FE" w:rsidRPr="00ED382B" w:rsidRDefault="000476FE">
      <w:pPr>
        <w:pStyle w:val="p"/>
        <w:rPr>
          <w:rFonts w:ascii="Arial Narrow" w:hAnsi="Arial Narrow"/>
          <w:lang w:val="pl-PL"/>
        </w:rPr>
      </w:pPr>
    </w:p>
    <w:p w14:paraId="23BA9BFF" w14:textId="77777777" w:rsidR="000476FE" w:rsidRPr="00ED382B" w:rsidRDefault="000476FE">
      <w:pPr>
        <w:pStyle w:val="p"/>
        <w:rPr>
          <w:rFonts w:ascii="Arial Narrow" w:hAnsi="Arial Narrow"/>
          <w:lang w:val="pl-PL"/>
        </w:rPr>
      </w:pPr>
    </w:p>
    <w:p w14:paraId="48FF41CE" w14:textId="77777777" w:rsidR="000476FE" w:rsidRPr="00ED382B" w:rsidRDefault="009D3737">
      <w:pPr>
        <w:pStyle w:val="p"/>
        <w:rPr>
          <w:rFonts w:ascii="Arial Narrow" w:hAnsi="Arial Narrow"/>
          <w:lang w:val="pl-PL"/>
        </w:rPr>
      </w:pPr>
      <w:r w:rsidRPr="00ED382B">
        <w:rPr>
          <w:rStyle w:val="bold"/>
          <w:rFonts w:ascii="Arial Narrow" w:hAnsi="Arial Narrow"/>
          <w:lang w:val="pl-PL"/>
        </w:rPr>
        <w:t>4. OPIS PRZEDMIOTU ZAMÓWIENIA</w:t>
      </w:r>
    </w:p>
    <w:p w14:paraId="038C5DD9" w14:textId="77777777" w:rsidR="000476FE" w:rsidRPr="00ED382B" w:rsidRDefault="000476FE">
      <w:pPr>
        <w:pStyle w:val="p"/>
        <w:rPr>
          <w:rFonts w:ascii="Arial Narrow" w:hAnsi="Arial Narrow"/>
          <w:lang w:val="pl-PL"/>
        </w:rPr>
      </w:pPr>
    </w:p>
    <w:p w14:paraId="3AF8F16C" w14:textId="77777777" w:rsidR="000476FE" w:rsidRPr="00ED382B" w:rsidRDefault="009D3737">
      <w:pPr>
        <w:pStyle w:val="p"/>
        <w:rPr>
          <w:rFonts w:ascii="Arial Narrow" w:hAnsi="Arial Narrow"/>
          <w:lang w:val="pl-PL"/>
        </w:rPr>
      </w:pPr>
      <w:r w:rsidRPr="00ED382B">
        <w:rPr>
          <w:rFonts w:ascii="Arial Narrow" w:hAnsi="Arial Narrow"/>
          <w:lang w:val="pl-PL"/>
        </w:rPr>
        <w:t>4.1. Informacje podstawowe</w:t>
      </w:r>
    </w:p>
    <w:p w14:paraId="7B52A0C9" w14:textId="77777777" w:rsidR="000476FE" w:rsidRPr="00ED382B" w:rsidRDefault="000476FE">
      <w:pPr>
        <w:pStyle w:val="p"/>
        <w:rPr>
          <w:rFonts w:ascii="Arial Narrow" w:hAnsi="Arial Narrow"/>
          <w:lang w:val="pl-PL"/>
        </w:rPr>
      </w:pPr>
    </w:p>
    <w:p w14:paraId="2BEF3615" w14:textId="6C861668" w:rsidR="000476FE" w:rsidRPr="00ED382B" w:rsidRDefault="009D3737">
      <w:pPr>
        <w:pStyle w:val="p"/>
        <w:rPr>
          <w:rFonts w:ascii="Arial Narrow" w:hAnsi="Arial Narrow"/>
          <w:lang w:val="pl-PL"/>
        </w:rPr>
      </w:pPr>
      <w:r w:rsidRPr="00ED382B">
        <w:rPr>
          <w:rFonts w:ascii="Arial Narrow" w:hAnsi="Arial Narrow"/>
          <w:lang w:val="pl-PL"/>
        </w:rPr>
        <w:t xml:space="preserve">Rodzaj zamówienia: </w:t>
      </w:r>
      <w:r w:rsidR="00334116" w:rsidRPr="00ED382B">
        <w:rPr>
          <w:rFonts w:ascii="Arial Narrow" w:hAnsi="Arial Narrow"/>
          <w:lang w:val="pl-PL"/>
        </w:rPr>
        <w:t xml:space="preserve">roboty  budowlane </w:t>
      </w:r>
    </w:p>
    <w:p w14:paraId="12FA8F3C" w14:textId="77777777" w:rsidR="000476FE" w:rsidRPr="00ED382B" w:rsidRDefault="000476FE">
      <w:pPr>
        <w:pStyle w:val="p"/>
        <w:rPr>
          <w:rFonts w:ascii="Arial Narrow" w:hAnsi="Arial Narrow"/>
          <w:lang w:val="pl-PL"/>
        </w:rPr>
      </w:pPr>
    </w:p>
    <w:p w14:paraId="3155AED7" w14:textId="77777777" w:rsidR="000476FE" w:rsidRPr="00ED382B" w:rsidRDefault="009D3737">
      <w:pPr>
        <w:pStyle w:val="p"/>
        <w:rPr>
          <w:rFonts w:ascii="Arial Narrow" w:hAnsi="Arial Narrow"/>
          <w:lang w:val="pl-PL"/>
        </w:rPr>
      </w:pPr>
      <w:r w:rsidRPr="00ED382B">
        <w:rPr>
          <w:rFonts w:ascii="Arial Narrow" w:hAnsi="Arial Narrow"/>
          <w:lang w:val="pl-PL"/>
        </w:rPr>
        <w:t>Oznaczenie według Wspólnego Słownika Zamówień:</w:t>
      </w:r>
    </w:p>
    <w:p w14:paraId="3F2130DE" w14:textId="77777777" w:rsidR="000476FE" w:rsidRPr="00ED382B" w:rsidRDefault="000476FE">
      <w:pPr>
        <w:pStyle w:val="p"/>
        <w:rPr>
          <w:rFonts w:ascii="Arial Narrow" w:hAnsi="Arial Narrow"/>
          <w:lang w:val="pl-PL"/>
        </w:rPr>
      </w:pPr>
    </w:p>
    <w:tbl>
      <w:tblPr>
        <w:tblStyle w:val="standard"/>
        <w:tblW w:w="0" w:type="auto"/>
        <w:tblInd w:w="0" w:type="dxa"/>
        <w:tblLook w:val="04A0" w:firstRow="1" w:lastRow="0" w:firstColumn="1" w:lastColumn="0" w:noHBand="0" w:noVBand="1"/>
      </w:tblPr>
      <w:tblGrid>
        <w:gridCol w:w="2536"/>
        <w:gridCol w:w="6473"/>
      </w:tblGrid>
      <w:tr w:rsidR="00ED382B" w:rsidRPr="00ED382B" w14:paraId="617DA4DC" w14:textId="77777777" w:rsidTr="00761170">
        <w:tc>
          <w:tcPr>
            <w:tcW w:w="9009" w:type="dxa"/>
            <w:gridSpan w:val="2"/>
            <w:vAlign w:val="center"/>
          </w:tcPr>
          <w:p w14:paraId="7E8F7B64" w14:textId="77777777" w:rsidR="00FF713B" w:rsidRPr="00ED382B" w:rsidRDefault="00FF713B" w:rsidP="00ED63D8">
            <w:pPr>
              <w:pStyle w:val="tableCenter"/>
              <w:rPr>
                <w:rFonts w:ascii="Arial Narrow" w:hAnsi="Arial Narrow"/>
              </w:rPr>
            </w:pPr>
            <w:proofErr w:type="spellStart"/>
            <w:r w:rsidRPr="00ED382B">
              <w:rPr>
                <w:rStyle w:val="bold"/>
                <w:rFonts w:ascii="Arial Narrow" w:hAnsi="Arial Narrow"/>
              </w:rPr>
              <w:t>Wspólny</w:t>
            </w:r>
            <w:proofErr w:type="spellEnd"/>
            <w:r w:rsidRPr="00ED382B">
              <w:rPr>
                <w:rStyle w:val="bold"/>
                <w:rFonts w:ascii="Arial Narrow" w:hAnsi="Arial Narrow"/>
              </w:rPr>
              <w:t xml:space="preserve"> </w:t>
            </w:r>
            <w:proofErr w:type="spellStart"/>
            <w:r w:rsidRPr="00ED382B">
              <w:rPr>
                <w:rStyle w:val="bold"/>
                <w:rFonts w:ascii="Arial Narrow" w:hAnsi="Arial Narrow"/>
              </w:rPr>
              <w:t>Słownik</w:t>
            </w:r>
            <w:proofErr w:type="spellEnd"/>
            <w:r w:rsidRPr="00ED382B">
              <w:rPr>
                <w:rStyle w:val="bold"/>
                <w:rFonts w:ascii="Arial Narrow" w:hAnsi="Arial Narrow"/>
              </w:rPr>
              <w:t xml:space="preserve"> </w:t>
            </w:r>
            <w:proofErr w:type="spellStart"/>
            <w:r w:rsidRPr="00ED382B">
              <w:rPr>
                <w:rStyle w:val="bold"/>
                <w:rFonts w:ascii="Arial Narrow" w:hAnsi="Arial Narrow"/>
              </w:rPr>
              <w:t>Zamówień</w:t>
            </w:r>
            <w:proofErr w:type="spellEnd"/>
            <w:r w:rsidRPr="00ED382B">
              <w:rPr>
                <w:rStyle w:val="bold"/>
                <w:rFonts w:ascii="Arial Narrow" w:hAnsi="Arial Narrow"/>
              </w:rPr>
              <w:t>:</w:t>
            </w:r>
          </w:p>
        </w:tc>
      </w:tr>
      <w:tr w:rsidR="00ED382B" w:rsidRPr="00ED382B" w14:paraId="63C0C6FD" w14:textId="77777777" w:rsidTr="00761170">
        <w:tc>
          <w:tcPr>
            <w:tcW w:w="2536" w:type="dxa"/>
            <w:vAlign w:val="center"/>
          </w:tcPr>
          <w:p w14:paraId="2C2A7DBD" w14:textId="77777777" w:rsidR="00FF713B" w:rsidRPr="00ED382B" w:rsidRDefault="00FF713B" w:rsidP="00ED63D8">
            <w:pPr>
              <w:pStyle w:val="tableCenter"/>
              <w:rPr>
                <w:rFonts w:ascii="Arial Narrow" w:hAnsi="Arial Narrow"/>
              </w:rPr>
            </w:pPr>
            <w:proofErr w:type="spellStart"/>
            <w:r w:rsidRPr="00ED382B">
              <w:rPr>
                <w:rFonts w:ascii="Arial Narrow" w:hAnsi="Arial Narrow"/>
              </w:rPr>
              <w:t>Numer</w:t>
            </w:r>
            <w:proofErr w:type="spellEnd"/>
            <w:r w:rsidRPr="00ED382B">
              <w:rPr>
                <w:rFonts w:ascii="Arial Narrow" w:hAnsi="Arial Narrow"/>
              </w:rPr>
              <w:t xml:space="preserve"> CPV</w:t>
            </w:r>
          </w:p>
        </w:tc>
        <w:tc>
          <w:tcPr>
            <w:tcW w:w="6473" w:type="dxa"/>
            <w:vAlign w:val="center"/>
          </w:tcPr>
          <w:p w14:paraId="75269220" w14:textId="77777777" w:rsidR="00FF713B" w:rsidRPr="00ED382B" w:rsidRDefault="00FF713B" w:rsidP="00ED63D8">
            <w:pPr>
              <w:pStyle w:val="tableCenter"/>
              <w:rPr>
                <w:rFonts w:ascii="Arial Narrow" w:hAnsi="Arial Narrow"/>
              </w:rPr>
            </w:pPr>
            <w:proofErr w:type="spellStart"/>
            <w:r w:rsidRPr="00ED382B">
              <w:rPr>
                <w:rFonts w:ascii="Arial Narrow" w:hAnsi="Arial Narrow"/>
              </w:rPr>
              <w:t>Opis</w:t>
            </w:r>
            <w:proofErr w:type="spellEnd"/>
          </w:p>
        </w:tc>
      </w:tr>
      <w:tr w:rsidR="001B0B87" w:rsidRPr="00ED382B" w14:paraId="18B2AEB1" w14:textId="77777777" w:rsidTr="00761170">
        <w:tc>
          <w:tcPr>
            <w:tcW w:w="2536" w:type="dxa"/>
            <w:vAlign w:val="center"/>
          </w:tcPr>
          <w:p w14:paraId="02C92B9B" w14:textId="4FB0971B" w:rsidR="001B0B87" w:rsidRPr="00AF70B6" w:rsidRDefault="009077AF" w:rsidP="00ED63D8">
            <w:pPr>
              <w:rPr>
                <w:rFonts w:ascii="Arial Narrow" w:hAnsi="Arial Narrow"/>
                <w:b/>
                <w:bCs/>
                <w:lang w:val="pl-PL"/>
              </w:rPr>
            </w:pPr>
            <w:r w:rsidRPr="009077AF">
              <w:rPr>
                <w:rFonts w:ascii="Arial Narrow" w:hAnsi="Arial Narrow"/>
                <w:b/>
                <w:bCs/>
                <w:lang w:val="pl-PL"/>
              </w:rPr>
              <w:t>45000000-7</w:t>
            </w:r>
          </w:p>
        </w:tc>
        <w:tc>
          <w:tcPr>
            <w:tcW w:w="6473" w:type="dxa"/>
            <w:vAlign w:val="center"/>
          </w:tcPr>
          <w:p w14:paraId="7A9A9E2A" w14:textId="526DFCDE" w:rsidR="001B0B87" w:rsidRDefault="009077AF" w:rsidP="00ED63D8">
            <w:pPr>
              <w:rPr>
                <w:rFonts w:ascii="Arial Narrow" w:hAnsi="Arial Narrow"/>
                <w:lang w:val="pl-PL"/>
              </w:rPr>
            </w:pPr>
            <w:r>
              <w:rPr>
                <w:rFonts w:ascii="Arial Narrow" w:hAnsi="Arial Narrow"/>
                <w:lang w:val="pl-PL"/>
              </w:rPr>
              <w:t xml:space="preserve">Roboty budowlane </w:t>
            </w:r>
          </w:p>
        </w:tc>
      </w:tr>
      <w:tr w:rsidR="00ED382B" w:rsidRPr="00ED382B" w14:paraId="34E78E04" w14:textId="77777777" w:rsidTr="00761170">
        <w:tc>
          <w:tcPr>
            <w:tcW w:w="2536" w:type="dxa"/>
            <w:vAlign w:val="center"/>
          </w:tcPr>
          <w:p w14:paraId="0E30E9EC" w14:textId="31C8DA75" w:rsidR="00FF713B" w:rsidRPr="00AF70B6" w:rsidRDefault="006522F9" w:rsidP="00ED63D8">
            <w:pPr>
              <w:rPr>
                <w:rFonts w:ascii="Arial Narrow" w:hAnsi="Arial Narrow"/>
                <w:b/>
                <w:bCs/>
              </w:rPr>
            </w:pPr>
            <w:r w:rsidRPr="00AF70B6">
              <w:rPr>
                <w:rFonts w:ascii="Arial Narrow" w:hAnsi="Arial Narrow"/>
                <w:b/>
                <w:bCs/>
                <w:lang w:val="pl-PL"/>
              </w:rPr>
              <w:t>45262300</w:t>
            </w:r>
            <w:r w:rsidR="00E474C3">
              <w:rPr>
                <w:rFonts w:ascii="Arial Narrow" w:hAnsi="Arial Narrow"/>
                <w:b/>
                <w:bCs/>
                <w:lang w:val="pl-PL"/>
              </w:rPr>
              <w:t>-</w:t>
            </w:r>
            <w:r w:rsidR="001E1F12">
              <w:rPr>
                <w:rFonts w:ascii="Arial Narrow" w:hAnsi="Arial Narrow"/>
                <w:b/>
                <w:bCs/>
                <w:lang w:val="pl-PL"/>
              </w:rPr>
              <w:t>4</w:t>
            </w:r>
          </w:p>
        </w:tc>
        <w:tc>
          <w:tcPr>
            <w:tcW w:w="6473" w:type="dxa"/>
            <w:vAlign w:val="center"/>
          </w:tcPr>
          <w:p w14:paraId="058AB251" w14:textId="30DBDB98" w:rsidR="00FF713B" w:rsidRPr="00ED382B" w:rsidRDefault="006522F9" w:rsidP="00ED63D8">
            <w:pPr>
              <w:rPr>
                <w:rFonts w:ascii="Arial Narrow" w:hAnsi="Arial Narrow"/>
                <w:lang w:val="pl-PL"/>
              </w:rPr>
            </w:pPr>
            <w:r>
              <w:rPr>
                <w:rFonts w:ascii="Arial Narrow" w:hAnsi="Arial Narrow"/>
                <w:lang w:val="pl-PL"/>
              </w:rPr>
              <w:t>Betonowanie</w:t>
            </w:r>
          </w:p>
        </w:tc>
      </w:tr>
      <w:tr w:rsidR="00ED382B" w:rsidRPr="00ED382B" w14:paraId="38E11AA1" w14:textId="77777777" w:rsidTr="00761170">
        <w:tc>
          <w:tcPr>
            <w:tcW w:w="2536" w:type="dxa"/>
            <w:vAlign w:val="center"/>
          </w:tcPr>
          <w:p w14:paraId="36A923DE" w14:textId="3AA379C6" w:rsidR="00324DF6" w:rsidRPr="00ED382B" w:rsidRDefault="00FB3843" w:rsidP="00ED63D8">
            <w:pPr>
              <w:rPr>
                <w:rStyle w:val="bold"/>
                <w:rFonts w:ascii="Arial Narrow" w:hAnsi="Arial Narrow"/>
              </w:rPr>
            </w:pPr>
            <w:r w:rsidRPr="00FB3843">
              <w:rPr>
                <w:rFonts w:ascii="Arial Narrow" w:hAnsi="Arial Narrow"/>
                <w:b/>
                <w:bCs/>
                <w:lang w:val="pl-PL"/>
              </w:rPr>
              <w:t>45320000</w:t>
            </w:r>
            <w:r w:rsidR="00E474C3">
              <w:rPr>
                <w:rFonts w:ascii="Arial Narrow" w:hAnsi="Arial Narrow"/>
                <w:b/>
                <w:bCs/>
                <w:lang w:val="pl-PL"/>
              </w:rPr>
              <w:t>-0</w:t>
            </w:r>
          </w:p>
        </w:tc>
        <w:tc>
          <w:tcPr>
            <w:tcW w:w="6473" w:type="dxa"/>
            <w:vAlign w:val="center"/>
          </w:tcPr>
          <w:p w14:paraId="11D1CE39" w14:textId="1AF2F108" w:rsidR="002D22DC" w:rsidRPr="00ED382B" w:rsidRDefault="00FB3843" w:rsidP="00ED63D8">
            <w:pPr>
              <w:rPr>
                <w:rFonts w:ascii="Arial Narrow" w:hAnsi="Arial Narrow"/>
                <w:lang w:val="pl-PL"/>
              </w:rPr>
            </w:pPr>
            <w:r w:rsidRPr="00FB3843">
              <w:rPr>
                <w:rFonts w:ascii="Arial Narrow" w:hAnsi="Arial Narrow"/>
                <w:lang w:val="pl-PL"/>
              </w:rPr>
              <w:t>Roboty izolacyjne</w:t>
            </w:r>
          </w:p>
        </w:tc>
      </w:tr>
      <w:tr w:rsidR="002D22DC" w:rsidRPr="00ED382B" w14:paraId="49261594" w14:textId="77777777" w:rsidTr="00761170">
        <w:tc>
          <w:tcPr>
            <w:tcW w:w="2536" w:type="dxa"/>
            <w:vAlign w:val="center"/>
          </w:tcPr>
          <w:p w14:paraId="7C02A87B" w14:textId="3FB6BBEE" w:rsidR="002D22DC" w:rsidRPr="00ED382B" w:rsidRDefault="00FB3843" w:rsidP="00ED63D8">
            <w:pPr>
              <w:rPr>
                <w:rStyle w:val="bold"/>
                <w:rFonts w:ascii="Arial Narrow" w:hAnsi="Arial Narrow"/>
              </w:rPr>
            </w:pPr>
            <w:r w:rsidRPr="00FB3843">
              <w:rPr>
                <w:rFonts w:ascii="Arial Narrow" w:hAnsi="Arial Narrow"/>
                <w:b/>
                <w:bCs/>
                <w:lang w:val="pl-PL"/>
              </w:rPr>
              <w:t>452625</w:t>
            </w:r>
            <w:r w:rsidR="00693789">
              <w:rPr>
                <w:rFonts w:ascii="Arial Narrow" w:hAnsi="Arial Narrow"/>
                <w:b/>
                <w:bCs/>
                <w:lang w:val="pl-PL"/>
              </w:rPr>
              <w:t>22</w:t>
            </w:r>
            <w:r w:rsidRPr="00FB3843">
              <w:rPr>
                <w:rFonts w:ascii="Arial Narrow" w:hAnsi="Arial Narrow"/>
                <w:b/>
                <w:bCs/>
                <w:lang w:val="pl-PL"/>
              </w:rPr>
              <w:t>-6</w:t>
            </w:r>
          </w:p>
        </w:tc>
        <w:tc>
          <w:tcPr>
            <w:tcW w:w="6473" w:type="dxa"/>
            <w:vAlign w:val="center"/>
          </w:tcPr>
          <w:p w14:paraId="0D06638F" w14:textId="208ADDC1" w:rsidR="002D22DC" w:rsidRPr="00ED382B" w:rsidRDefault="00FB3843" w:rsidP="00ED63D8">
            <w:pPr>
              <w:rPr>
                <w:rFonts w:ascii="Arial Narrow" w:hAnsi="Arial Narrow"/>
                <w:lang w:val="pl-PL"/>
              </w:rPr>
            </w:pPr>
            <w:r w:rsidRPr="00FB3843">
              <w:rPr>
                <w:rFonts w:ascii="Arial Narrow" w:hAnsi="Arial Narrow"/>
                <w:lang w:val="pl-PL"/>
              </w:rPr>
              <w:t xml:space="preserve">Roboty </w:t>
            </w:r>
            <w:r w:rsidR="00693789">
              <w:rPr>
                <w:rFonts w:ascii="Arial Narrow" w:hAnsi="Arial Narrow"/>
                <w:lang w:val="pl-PL"/>
              </w:rPr>
              <w:t xml:space="preserve">murarskie </w:t>
            </w:r>
          </w:p>
        </w:tc>
      </w:tr>
      <w:tr w:rsidR="00AF70B6" w:rsidRPr="00ED382B" w14:paraId="47300A6F" w14:textId="77777777" w:rsidTr="00761170">
        <w:tc>
          <w:tcPr>
            <w:tcW w:w="2536" w:type="dxa"/>
            <w:vAlign w:val="center"/>
          </w:tcPr>
          <w:p w14:paraId="57836CFA" w14:textId="28AAA327" w:rsidR="00AF70B6" w:rsidRPr="00ED382B" w:rsidRDefault="003E3BA5" w:rsidP="00ED63D8">
            <w:pPr>
              <w:rPr>
                <w:rStyle w:val="bold"/>
                <w:rFonts w:ascii="Arial Narrow" w:hAnsi="Arial Narrow"/>
              </w:rPr>
            </w:pPr>
            <w:r w:rsidRPr="003E3BA5">
              <w:rPr>
                <w:rFonts w:ascii="Arial Narrow" w:hAnsi="Arial Narrow"/>
                <w:b/>
                <w:bCs/>
                <w:lang w:val="pl-PL"/>
              </w:rPr>
              <w:lastRenderedPageBreak/>
              <w:t>45430000</w:t>
            </w:r>
            <w:r w:rsidR="00E474C3">
              <w:rPr>
                <w:rFonts w:ascii="Arial Narrow" w:hAnsi="Arial Narrow"/>
                <w:b/>
                <w:bCs/>
                <w:lang w:val="pl-PL"/>
              </w:rPr>
              <w:t>-0</w:t>
            </w:r>
          </w:p>
        </w:tc>
        <w:tc>
          <w:tcPr>
            <w:tcW w:w="6473" w:type="dxa"/>
            <w:vAlign w:val="center"/>
          </w:tcPr>
          <w:p w14:paraId="67F899C5" w14:textId="40D30B6B" w:rsidR="00AF70B6" w:rsidRPr="00ED382B" w:rsidRDefault="003E3BA5" w:rsidP="00ED63D8">
            <w:pPr>
              <w:rPr>
                <w:rFonts w:ascii="Arial Narrow" w:hAnsi="Arial Narrow"/>
                <w:lang w:val="pl-PL"/>
              </w:rPr>
            </w:pPr>
            <w:r w:rsidRPr="003E3BA5">
              <w:rPr>
                <w:rFonts w:ascii="Arial Narrow" w:hAnsi="Arial Narrow"/>
                <w:lang w:val="pl-PL"/>
              </w:rPr>
              <w:t>Pokrywanie podłóg i ścian, układanie płytek ceramicznych na podłogach i ścianach</w:t>
            </w:r>
          </w:p>
        </w:tc>
      </w:tr>
      <w:tr w:rsidR="003E3BA5" w:rsidRPr="00ED382B" w14:paraId="29722F94" w14:textId="77777777" w:rsidTr="00761170">
        <w:tc>
          <w:tcPr>
            <w:tcW w:w="2536" w:type="dxa"/>
            <w:vAlign w:val="center"/>
          </w:tcPr>
          <w:p w14:paraId="34F375D2" w14:textId="7A9C2760" w:rsidR="003E3BA5" w:rsidRPr="003E3BA5" w:rsidRDefault="003E3BA5" w:rsidP="00ED63D8">
            <w:pPr>
              <w:rPr>
                <w:rFonts w:ascii="Arial Narrow" w:hAnsi="Arial Narrow"/>
                <w:b/>
                <w:bCs/>
                <w:lang w:val="pl-PL"/>
              </w:rPr>
            </w:pPr>
            <w:r w:rsidRPr="003E3BA5">
              <w:rPr>
                <w:rFonts w:ascii="Arial Narrow" w:hAnsi="Arial Narrow"/>
                <w:b/>
                <w:bCs/>
                <w:lang w:val="pl-PL"/>
              </w:rPr>
              <w:t>45410000</w:t>
            </w:r>
            <w:r w:rsidR="00E474C3">
              <w:rPr>
                <w:rFonts w:ascii="Arial Narrow" w:hAnsi="Arial Narrow"/>
                <w:b/>
                <w:bCs/>
                <w:lang w:val="pl-PL"/>
              </w:rPr>
              <w:t>-4</w:t>
            </w:r>
          </w:p>
        </w:tc>
        <w:tc>
          <w:tcPr>
            <w:tcW w:w="6473" w:type="dxa"/>
            <w:vAlign w:val="center"/>
          </w:tcPr>
          <w:p w14:paraId="7AFBD047" w14:textId="6652945F" w:rsidR="003E3BA5" w:rsidRPr="003E3BA5" w:rsidRDefault="00811176" w:rsidP="00ED63D8">
            <w:pPr>
              <w:rPr>
                <w:rFonts w:ascii="Arial Narrow" w:hAnsi="Arial Narrow"/>
                <w:lang w:val="pl-PL"/>
              </w:rPr>
            </w:pPr>
            <w:r w:rsidRPr="00811176">
              <w:rPr>
                <w:rFonts w:ascii="Arial Narrow" w:hAnsi="Arial Narrow"/>
                <w:lang w:val="pl-PL"/>
              </w:rPr>
              <w:t>Tynkowanie</w:t>
            </w:r>
          </w:p>
        </w:tc>
      </w:tr>
      <w:tr w:rsidR="00811176" w:rsidRPr="00ED382B" w14:paraId="4743BA8D" w14:textId="77777777" w:rsidTr="00761170">
        <w:tc>
          <w:tcPr>
            <w:tcW w:w="2536" w:type="dxa"/>
            <w:vAlign w:val="center"/>
          </w:tcPr>
          <w:p w14:paraId="75903BE4" w14:textId="0D84F6CF" w:rsidR="00811176" w:rsidRPr="003E3BA5" w:rsidRDefault="00811176" w:rsidP="00ED63D8">
            <w:pPr>
              <w:rPr>
                <w:rFonts w:ascii="Arial Narrow" w:hAnsi="Arial Narrow"/>
                <w:b/>
                <w:bCs/>
                <w:lang w:val="pl-PL"/>
              </w:rPr>
            </w:pPr>
            <w:r w:rsidRPr="00811176">
              <w:rPr>
                <w:rFonts w:ascii="Arial Narrow" w:hAnsi="Arial Narrow"/>
                <w:b/>
                <w:bCs/>
                <w:lang w:val="pl-PL"/>
              </w:rPr>
              <w:t>45421000-4</w:t>
            </w:r>
          </w:p>
        </w:tc>
        <w:tc>
          <w:tcPr>
            <w:tcW w:w="6473" w:type="dxa"/>
            <w:vAlign w:val="center"/>
          </w:tcPr>
          <w:p w14:paraId="39568547" w14:textId="2B722D2F" w:rsidR="00811176" w:rsidRPr="00811176" w:rsidRDefault="00811176" w:rsidP="00ED63D8">
            <w:pPr>
              <w:rPr>
                <w:rFonts w:ascii="Arial Narrow" w:hAnsi="Arial Narrow"/>
                <w:lang w:val="pl-PL"/>
              </w:rPr>
            </w:pPr>
            <w:r w:rsidRPr="00811176">
              <w:rPr>
                <w:rFonts w:ascii="Arial Narrow" w:hAnsi="Arial Narrow"/>
                <w:lang w:val="pl-PL"/>
              </w:rPr>
              <w:t>Roboty w zakresie stolarki budowlanej</w:t>
            </w:r>
          </w:p>
        </w:tc>
      </w:tr>
      <w:tr w:rsidR="00811176" w:rsidRPr="00ED382B" w14:paraId="6FD91FC9" w14:textId="77777777" w:rsidTr="00761170">
        <w:tc>
          <w:tcPr>
            <w:tcW w:w="2536" w:type="dxa"/>
            <w:vAlign w:val="center"/>
          </w:tcPr>
          <w:p w14:paraId="0723E3B9" w14:textId="647B1377" w:rsidR="00811176" w:rsidRPr="00811176" w:rsidRDefault="000613FE" w:rsidP="00ED63D8">
            <w:pPr>
              <w:rPr>
                <w:rFonts w:ascii="Arial Narrow" w:hAnsi="Arial Narrow"/>
                <w:b/>
                <w:bCs/>
                <w:lang w:val="pl-PL"/>
              </w:rPr>
            </w:pPr>
            <w:r w:rsidRPr="000613FE">
              <w:rPr>
                <w:rFonts w:ascii="Arial Narrow" w:hAnsi="Arial Narrow"/>
                <w:b/>
                <w:bCs/>
                <w:lang w:val="pl-PL"/>
              </w:rPr>
              <w:t>45261210-9</w:t>
            </w:r>
          </w:p>
        </w:tc>
        <w:tc>
          <w:tcPr>
            <w:tcW w:w="6473" w:type="dxa"/>
            <w:vAlign w:val="center"/>
          </w:tcPr>
          <w:p w14:paraId="06E3E51C" w14:textId="78A61DA5" w:rsidR="00811176" w:rsidRPr="00811176" w:rsidRDefault="00811176" w:rsidP="00ED63D8">
            <w:pPr>
              <w:rPr>
                <w:rFonts w:ascii="Arial Narrow" w:hAnsi="Arial Narrow"/>
                <w:lang w:val="pl-PL"/>
              </w:rPr>
            </w:pPr>
            <w:r w:rsidRPr="00811176">
              <w:rPr>
                <w:rFonts w:ascii="Arial Narrow" w:hAnsi="Arial Narrow"/>
                <w:lang w:val="pl-PL"/>
              </w:rPr>
              <w:t>Wykonywanie pokryć dachowych, krycie dachu papą</w:t>
            </w:r>
          </w:p>
        </w:tc>
      </w:tr>
      <w:tr w:rsidR="000613FE" w:rsidRPr="00ED382B" w14:paraId="29461627" w14:textId="77777777" w:rsidTr="00761170">
        <w:tc>
          <w:tcPr>
            <w:tcW w:w="2536" w:type="dxa"/>
            <w:vAlign w:val="center"/>
          </w:tcPr>
          <w:p w14:paraId="4C06DDE6" w14:textId="60B36E08" w:rsidR="000613FE" w:rsidRPr="000613FE" w:rsidRDefault="000613FE" w:rsidP="00ED63D8">
            <w:pPr>
              <w:rPr>
                <w:rFonts w:ascii="Arial Narrow" w:hAnsi="Arial Narrow"/>
                <w:b/>
                <w:bCs/>
                <w:lang w:val="pl-PL"/>
              </w:rPr>
            </w:pPr>
            <w:r w:rsidRPr="000613FE">
              <w:rPr>
                <w:rFonts w:ascii="Arial Narrow" w:hAnsi="Arial Narrow"/>
                <w:b/>
                <w:bCs/>
                <w:lang w:val="pl-PL"/>
              </w:rPr>
              <w:t>45233250</w:t>
            </w:r>
            <w:r w:rsidR="00265694">
              <w:rPr>
                <w:rFonts w:ascii="Arial Narrow" w:hAnsi="Arial Narrow"/>
                <w:b/>
                <w:bCs/>
                <w:lang w:val="pl-PL"/>
              </w:rPr>
              <w:t>-6</w:t>
            </w:r>
          </w:p>
        </w:tc>
        <w:tc>
          <w:tcPr>
            <w:tcW w:w="6473" w:type="dxa"/>
            <w:vAlign w:val="center"/>
          </w:tcPr>
          <w:p w14:paraId="3E7BAA6E" w14:textId="75AFFA92" w:rsidR="000613FE" w:rsidRPr="00811176" w:rsidRDefault="000613FE" w:rsidP="00ED63D8">
            <w:pPr>
              <w:rPr>
                <w:rFonts w:ascii="Arial Narrow" w:hAnsi="Arial Narrow"/>
                <w:lang w:val="pl-PL"/>
              </w:rPr>
            </w:pPr>
            <w:r w:rsidRPr="000613FE">
              <w:rPr>
                <w:rFonts w:ascii="Arial Narrow" w:hAnsi="Arial Narrow"/>
                <w:lang w:val="pl-PL"/>
              </w:rPr>
              <w:t>Nawierzchnie z kostki brukowej</w:t>
            </w:r>
          </w:p>
        </w:tc>
      </w:tr>
      <w:tr w:rsidR="000613FE" w:rsidRPr="00ED382B" w14:paraId="5AC235EE" w14:textId="77777777" w:rsidTr="00761170">
        <w:tc>
          <w:tcPr>
            <w:tcW w:w="2536" w:type="dxa"/>
            <w:vAlign w:val="center"/>
          </w:tcPr>
          <w:p w14:paraId="1B5FAFC1" w14:textId="0E0A93DB" w:rsidR="000613FE" w:rsidRPr="000613FE" w:rsidRDefault="00F11326" w:rsidP="00ED63D8">
            <w:pPr>
              <w:rPr>
                <w:rFonts w:ascii="Arial Narrow" w:hAnsi="Arial Narrow"/>
                <w:b/>
                <w:bCs/>
                <w:lang w:val="pl-PL"/>
              </w:rPr>
            </w:pPr>
            <w:r w:rsidRPr="00F11326">
              <w:rPr>
                <w:rFonts w:ascii="Arial Narrow" w:hAnsi="Arial Narrow"/>
                <w:b/>
                <w:bCs/>
                <w:lang w:val="pl-PL"/>
              </w:rPr>
              <w:t>45300000-0</w:t>
            </w:r>
          </w:p>
        </w:tc>
        <w:tc>
          <w:tcPr>
            <w:tcW w:w="6473" w:type="dxa"/>
            <w:vAlign w:val="center"/>
          </w:tcPr>
          <w:p w14:paraId="40E63669" w14:textId="7CF12536" w:rsidR="000613FE" w:rsidRPr="000613FE" w:rsidRDefault="000613FE" w:rsidP="00ED63D8">
            <w:pPr>
              <w:rPr>
                <w:rFonts w:ascii="Arial Narrow" w:hAnsi="Arial Narrow"/>
                <w:lang w:val="pl-PL"/>
              </w:rPr>
            </w:pPr>
            <w:r w:rsidRPr="000613FE">
              <w:rPr>
                <w:rFonts w:ascii="Arial Narrow" w:hAnsi="Arial Narrow"/>
                <w:lang w:val="pl-PL"/>
              </w:rPr>
              <w:t>Roboty instalacyjne w budynkach</w:t>
            </w:r>
          </w:p>
        </w:tc>
      </w:tr>
      <w:tr w:rsidR="00F11326" w:rsidRPr="00ED382B" w14:paraId="068D06F8" w14:textId="77777777" w:rsidTr="00761170">
        <w:tc>
          <w:tcPr>
            <w:tcW w:w="2536" w:type="dxa"/>
            <w:vAlign w:val="center"/>
          </w:tcPr>
          <w:p w14:paraId="54F7AFE0" w14:textId="045ECE7D" w:rsidR="00F11326" w:rsidRPr="00F11326" w:rsidRDefault="00F11326" w:rsidP="00ED63D8">
            <w:pPr>
              <w:rPr>
                <w:rFonts w:ascii="Arial Narrow" w:hAnsi="Arial Narrow"/>
                <w:b/>
                <w:bCs/>
                <w:lang w:val="pl-PL"/>
              </w:rPr>
            </w:pPr>
            <w:r w:rsidRPr="00F11326">
              <w:rPr>
                <w:rFonts w:ascii="Arial Narrow" w:hAnsi="Arial Narrow"/>
                <w:b/>
                <w:bCs/>
                <w:lang w:val="pl-PL"/>
              </w:rPr>
              <w:t>45330000-9</w:t>
            </w:r>
          </w:p>
        </w:tc>
        <w:tc>
          <w:tcPr>
            <w:tcW w:w="6473" w:type="dxa"/>
            <w:vAlign w:val="center"/>
          </w:tcPr>
          <w:p w14:paraId="3D231943" w14:textId="214A6852" w:rsidR="00F11326" w:rsidRPr="000613FE" w:rsidRDefault="00F11326" w:rsidP="00ED63D8">
            <w:pPr>
              <w:rPr>
                <w:rFonts w:ascii="Arial Narrow" w:hAnsi="Arial Narrow"/>
                <w:lang w:val="pl-PL"/>
              </w:rPr>
            </w:pPr>
            <w:r w:rsidRPr="00F11326">
              <w:rPr>
                <w:rFonts w:ascii="Arial Narrow" w:hAnsi="Arial Narrow"/>
                <w:lang w:val="pl-PL"/>
              </w:rPr>
              <w:t>Roboty instalacyjne wodno-kanalizacyjne i sanitarne</w:t>
            </w:r>
          </w:p>
        </w:tc>
      </w:tr>
      <w:tr w:rsidR="00F11326" w:rsidRPr="00ED382B" w14:paraId="7A1C5ED9" w14:textId="77777777" w:rsidTr="00761170">
        <w:tc>
          <w:tcPr>
            <w:tcW w:w="2536" w:type="dxa"/>
            <w:vAlign w:val="center"/>
          </w:tcPr>
          <w:p w14:paraId="2F4C6000" w14:textId="3F1CD6E8" w:rsidR="00F11326" w:rsidRPr="00F11326" w:rsidRDefault="00F11326" w:rsidP="00ED63D8">
            <w:pPr>
              <w:rPr>
                <w:rFonts w:ascii="Arial Narrow" w:hAnsi="Arial Narrow"/>
                <w:b/>
                <w:bCs/>
                <w:lang w:val="pl-PL"/>
              </w:rPr>
            </w:pPr>
            <w:r w:rsidRPr="00F11326">
              <w:rPr>
                <w:rFonts w:ascii="Arial Narrow" w:hAnsi="Arial Narrow"/>
                <w:b/>
                <w:bCs/>
                <w:lang w:val="pl-PL"/>
              </w:rPr>
              <w:t>45331210-1</w:t>
            </w:r>
          </w:p>
        </w:tc>
        <w:tc>
          <w:tcPr>
            <w:tcW w:w="6473" w:type="dxa"/>
            <w:vAlign w:val="center"/>
          </w:tcPr>
          <w:p w14:paraId="200BA742" w14:textId="6FA2A120" w:rsidR="00F11326" w:rsidRPr="00F11326" w:rsidRDefault="0045260E" w:rsidP="00ED63D8">
            <w:pPr>
              <w:rPr>
                <w:rFonts w:ascii="Arial Narrow" w:hAnsi="Arial Narrow"/>
                <w:lang w:val="pl-PL"/>
              </w:rPr>
            </w:pPr>
            <w:r w:rsidRPr="0045260E">
              <w:rPr>
                <w:rFonts w:ascii="Arial Narrow" w:hAnsi="Arial Narrow"/>
                <w:lang w:val="pl-PL"/>
              </w:rPr>
              <w:t>Instalowanie wentylacji</w:t>
            </w:r>
          </w:p>
        </w:tc>
      </w:tr>
      <w:tr w:rsidR="0045260E" w:rsidRPr="00ED382B" w14:paraId="185E8BE8" w14:textId="77777777" w:rsidTr="00761170">
        <w:tc>
          <w:tcPr>
            <w:tcW w:w="2536" w:type="dxa"/>
            <w:vAlign w:val="center"/>
          </w:tcPr>
          <w:p w14:paraId="58FB2B10" w14:textId="21C27053" w:rsidR="0045260E" w:rsidRPr="00F11326" w:rsidRDefault="0045260E" w:rsidP="00ED63D8">
            <w:pPr>
              <w:rPr>
                <w:rFonts w:ascii="Arial Narrow" w:hAnsi="Arial Narrow"/>
                <w:b/>
                <w:bCs/>
                <w:lang w:val="pl-PL"/>
              </w:rPr>
            </w:pPr>
            <w:r w:rsidRPr="0045260E">
              <w:rPr>
                <w:rFonts w:ascii="Arial Narrow" w:hAnsi="Arial Narrow"/>
                <w:b/>
                <w:bCs/>
                <w:lang w:val="pl-PL"/>
              </w:rPr>
              <w:t>45310000-3</w:t>
            </w:r>
          </w:p>
        </w:tc>
        <w:tc>
          <w:tcPr>
            <w:tcW w:w="6473" w:type="dxa"/>
            <w:vAlign w:val="center"/>
          </w:tcPr>
          <w:p w14:paraId="36AFFBE0" w14:textId="35CDE59C" w:rsidR="0045260E" w:rsidRPr="0045260E" w:rsidRDefault="0045260E" w:rsidP="00ED63D8">
            <w:pPr>
              <w:rPr>
                <w:rFonts w:ascii="Arial Narrow" w:hAnsi="Arial Narrow"/>
                <w:lang w:val="pl-PL"/>
              </w:rPr>
            </w:pPr>
            <w:r w:rsidRPr="0045260E">
              <w:rPr>
                <w:rFonts w:ascii="Arial Narrow" w:hAnsi="Arial Narrow"/>
                <w:lang w:val="pl-PL"/>
              </w:rPr>
              <w:t>Roboty instalacyjne elektryczne</w:t>
            </w:r>
          </w:p>
        </w:tc>
      </w:tr>
    </w:tbl>
    <w:p w14:paraId="1BDC0805" w14:textId="77777777" w:rsidR="000476FE" w:rsidRPr="00ED382B" w:rsidRDefault="000476FE">
      <w:pPr>
        <w:pStyle w:val="p"/>
        <w:rPr>
          <w:rFonts w:ascii="Arial Narrow" w:hAnsi="Arial Narrow"/>
          <w:lang w:val="pl-PL"/>
        </w:rPr>
      </w:pPr>
    </w:p>
    <w:p w14:paraId="49795DF7" w14:textId="77777777" w:rsidR="001F121D" w:rsidRPr="00ED382B" w:rsidRDefault="001F121D">
      <w:pPr>
        <w:pStyle w:val="p"/>
        <w:rPr>
          <w:rFonts w:ascii="Arial Narrow" w:hAnsi="Arial Narrow"/>
          <w:lang w:val="pl-PL"/>
        </w:rPr>
      </w:pPr>
    </w:p>
    <w:p w14:paraId="632C5BE4" w14:textId="77777777" w:rsidR="000476FE" w:rsidRPr="00ED382B" w:rsidRDefault="009D3737">
      <w:pPr>
        <w:pStyle w:val="justify"/>
        <w:rPr>
          <w:rFonts w:ascii="Arial Narrow" w:hAnsi="Arial Narrow"/>
          <w:lang w:val="pl-PL"/>
        </w:rPr>
      </w:pPr>
      <w:r w:rsidRPr="00ED382B">
        <w:rPr>
          <w:rFonts w:ascii="Arial Narrow" w:hAnsi="Arial Narrow"/>
          <w:lang w:val="pl-PL"/>
        </w:rPr>
        <w:t>Zamówienie nie jest finansowane ze środków Unii Europejskiej.</w:t>
      </w:r>
    </w:p>
    <w:p w14:paraId="37CE1CE2" w14:textId="77777777" w:rsidR="000476FE" w:rsidRPr="00ED382B" w:rsidRDefault="000476FE">
      <w:pPr>
        <w:pStyle w:val="p"/>
        <w:rPr>
          <w:rFonts w:ascii="Arial Narrow" w:hAnsi="Arial Narrow"/>
          <w:lang w:val="pl-PL"/>
        </w:rPr>
      </w:pPr>
    </w:p>
    <w:p w14:paraId="17CAE424" w14:textId="77777777" w:rsidR="00C44EEA" w:rsidRPr="00ED382B" w:rsidRDefault="00C44EEA" w:rsidP="00C44EEA">
      <w:pPr>
        <w:pStyle w:val="p"/>
        <w:rPr>
          <w:rFonts w:ascii="Arial Narrow" w:hAnsi="Arial Narrow"/>
          <w:lang w:val="pl-PL"/>
        </w:rPr>
      </w:pPr>
      <w:r w:rsidRPr="00ED382B">
        <w:rPr>
          <w:rFonts w:ascii="Arial Narrow" w:hAnsi="Arial Narrow"/>
          <w:lang w:val="pl-PL"/>
        </w:rPr>
        <w:t>4.2. Opis przedmiotu zamówienia</w:t>
      </w:r>
    </w:p>
    <w:p w14:paraId="0A7874A1" w14:textId="77777777" w:rsidR="00BC3347" w:rsidRPr="00ED382B" w:rsidRDefault="00BC3347" w:rsidP="00C44EEA">
      <w:pPr>
        <w:pStyle w:val="p"/>
        <w:rPr>
          <w:rFonts w:ascii="Arial Narrow" w:hAnsi="Arial Narrow"/>
          <w:lang w:val="pl-PL"/>
        </w:rPr>
      </w:pPr>
    </w:p>
    <w:p w14:paraId="3864580C" w14:textId="77777777" w:rsidR="001F4B14" w:rsidRPr="001F4B14" w:rsidRDefault="001F4B14" w:rsidP="001F4B14">
      <w:pPr>
        <w:pStyle w:val="p"/>
        <w:rPr>
          <w:rFonts w:ascii="Arial Narrow" w:hAnsi="Arial Narrow"/>
          <w:lang w:val="pl-PL"/>
        </w:rPr>
      </w:pPr>
      <w:r w:rsidRPr="001F4B14">
        <w:rPr>
          <w:rFonts w:ascii="Arial Narrow" w:hAnsi="Arial Narrow"/>
          <w:lang w:val="pl-PL"/>
        </w:rPr>
        <w:t xml:space="preserve">Przebudowa i zmiana sposobu użytkowania części budynku gospodarczo garażowego polegać będzie  na dostosowaniu istniejącego układu pomieszczeń w celu stworzenia kancelarii Leśnictwa </w:t>
      </w:r>
      <w:proofErr w:type="spellStart"/>
      <w:r w:rsidRPr="001F4B14">
        <w:rPr>
          <w:rFonts w:ascii="Arial Narrow" w:hAnsi="Arial Narrow"/>
          <w:lang w:val="pl-PL"/>
        </w:rPr>
        <w:t>Tumidaj</w:t>
      </w:r>
      <w:proofErr w:type="spellEnd"/>
      <w:r w:rsidRPr="001F4B14">
        <w:rPr>
          <w:rFonts w:ascii="Arial Narrow" w:hAnsi="Arial Narrow"/>
          <w:lang w:val="pl-PL"/>
        </w:rPr>
        <w:t>. Konieczne będzie wyburzanie ścianek działowych i budowa nowych.  W wyniku przebudowy istniejące pomieszczenia ulegną zmianie oraz powstaną nowe:</w:t>
      </w:r>
    </w:p>
    <w:p w14:paraId="7C929FFE" w14:textId="77777777" w:rsidR="001F4B14" w:rsidRPr="001F4B14" w:rsidRDefault="001F4B14" w:rsidP="001F4B14">
      <w:pPr>
        <w:pStyle w:val="p"/>
        <w:rPr>
          <w:rFonts w:ascii="Arial Narrow" w:hAnsi="Arial Narrow"/>
          <w:lang w:val="pl-PL"/>
        </w:rPr>
      </w:pPr>
      <w:r w:rsidRPr="001F4B14">
        <w:rPr>
          <w:rFonts w:ascii="Arial Narrow" w:hAnsi="Arial Narrow"/>
          <w:lang w:val="pl-PL"/>
        </w:rPr>
        <w:t>•</w:t>
      </w:r>
      <w:r w:rsidRPr="001F4B14">
        <w:rPr>
          <w:rFonts w:ascii="Arial Narrow" w:hAnsi="Arial Narrow"/>
          <w:lang w:val="pl-PL"/>
        </w:rPr>
        <w:tab/>
        <w:t>Łazienka z WC</w:t>
      </w:r>
    </w:p>
    <w:p w14:paraId="2010D919" w14:textId="77777777" w:rsidR="001F4B14" w:rsidRPr="001F4B14" w:rsidRDefault="001F4B14" w:rsidP="001F4B14">
      <w:pPr>
        <w:pStyle w:val="p"/>
        <w:rPr>
          <w:rFonts w:ascii="Arial Narrow" w:hAnsi="Arial Narrow"/>
          <w:lang w:val="pl-PL"/>
        </w:rPr>
      </w:pPr>
      <w:r w:rsidRPr="001F4B14">
        <w:rPr>
          <w:rFonts w:ascii="Arial Narrow" w:hAnsi="Arial Narrow"/>
          <w:lang w:val="pl-PL"/>
        </w:rPr>
        <w:t>•</w:t>
      </w:r>
      <w:r w:rsidRPr="001F4B14">
        <w:rPr>
          <w:rFonts w:ascii="Arial Narrow" w:hAnsi="Arial Narrow"/>
          <w:lang w:val="pl-PL"/>
        </w:rPr>
        <w:tab/>
        <w:t xml:space="preserve">Pomieszczenie gospodarcze </w:t>
      </w:r>
    </w:p>
    <w:p w14:paraId="41655771" w14:textId="77777777" w:rsidR="001F4B14" w:rsidRPr="001F4B14" w:rsidRDefault="001F4B14" w:rsidP="001F4B14">
      <w:pPr>
        <w:pStyle w:val="p"/>
        <w:rPr>
          <w:rFonts w:ascii="Arial Narrow" w:hAnsi="Arial Narrow"/>
          <w:lang w:val="pl-PL"/>
        </w:rPr>
      </w:pPr>
      <w:r w:rsidRPr="001F4B14">
        <w:rPr>
          <w:rFonts w:ascii="Arial Narrow" w:hAnsi="Arial Narrow"/>
          <w:lang w:val="pl-PL"/>
        </w:rPr>
        <w:t>•</w:t>
      </w:r>
      <w:r w:rsidRPr="001F4B14">
        <w:rPr>
          <w:rFonts w:ascii="Arial Narrow" w:hAnsi="Arial Narrow"/>
          <w:lang w:val="pl-PL"/>
        </w:rPr>
        <w:tab/>
        <w:t>poczekalnia</w:t>
      </w:r>
    </w:p>
    <w:p w14:paraId="67D86F34" w14:textId="77777777" w:rsidR="001F4B14" w:rsidRPr="001F4B14" w:rsidRDefault="001F4B14" w:rsidP="001F4B14">
      <w:pPr>
        <w:pStyle w:val="p"/>
        <w:rPr>
          <w:rFonts w:ascii="Arial Narrow" w:hAnsi="Arial Narrow"/>
          <w:lang w:val="pl-PL"/>
        </w:rPr>
      </w:pPr>
      <w:r w:rsidRPr="001F4B14">
        <w:rPr>
          <w:rFonts w:ascii="Arial Narrow" w:hAnsi="Arial Narrow"/>
          <w:lang w:val="pl-PL"/>
        </w:rPr>
        <w:t>•</w:t>
      </w:r>
      <w:r w:rsidRPr="001F4B14">
        <w:rPr>
          <w:rFonts w:ascii="Arial Narrow" w:hAnsi="Arial Narrow"/>
          <w:lang w:val="pl-PL"/>
        </w:rPr>
        <w:tab/>
        <w:t>pomieszczenie biurowe (kancelaria)</w:t>
      </w:r>
    </w:p>
    <w:p w14:paraId="752EFFF8" w14:textId="77777777" w:rsidR="001F4B14" w:rsidRPr="001F4B14" w:rsidRDefault="001F4B14" w:rsidP="001F4B14">
      <w:pPr>
        <w:pStyle w:val="p"/>
        <w:rPr>
          <w:rFonts w:ascii="Arial Narrow" w:hAnsi="Arial Narrow"/>
          <w:lang w:val="pl-PL"/>
        </w:rPr>
      </w:pPr>
      <w:r w:rsidRPr="001F4B14">
        <w:rPr>
          <w:rFonts w:ascii="Arial Narrow" w:hAnsi="Arial Narrow"/>
          <w:lang w:val="pl-PL"/>
        </w:rPr>
        <w:t>•</w:t>
      </w:r>
      <w:r w:rsidRPr="001F4B14">
        <w:rPr>
          <w:rFonts w:ascii="Arial Narrow" w:hAnsi="Arial Narrow"/>
          <w:lang w:val="pl-PL"/>
        </w:rPr>
        <w:tab/>
        <w:t>pomieszczenie socjalne (aneks kuchenny)</w:t>
      </w:r>
    </w:p>
    <w:p w14:paraId="271EC462" w14:textId="77777777" w:rsidR="001F4B14" w:rsidRPr="001F4B14" w:rsidRDefault="001F4B14" w:rsidP="001F4B14">
      <w:pPr>
        <w:pStyle w:val="p"/>
        <w:rPr>
          <w:rFonts w:ascii="Arial Narrow" w:hAnsi="Arial Narrow"/>
          <w:lang w:val="pl-PL"/>
        </w:rPr>
      </w:pPr>
      <w:r w:rsidRPr="001F4B14">
        <w:rPr>
          <w:rFonts w:ascii="Arial Narrow" w:hAnsi="Arial Narrow"/>
          <w:lang w:val="pl-PL"/>
        </w:rPr>
        <w:t xml:space="preserve">Ponadto w ramach przebudowy wewnątrz budynku zmianie ulegnie instalacja sanitarna oraz elektryczna i teletechniczna.  </w:t>
      </w:r>
    </w:p>
    <w:p w14:paraId="62609DAB" w14:textId="77777777" w:rsidR="001F4B14" w:rsidRPr="001F4B14" w:rsidRDefault="001F4B14" w:rsidP="001F4B14">
      <w:pPr>
        <w:pStyle w:val="p"/>
        <w:rPr>
          <w:rFonts w:ascii="Arial Narrow" w:hAnsi="Arial Narrow"/>
          <w:lang w:val="pl-PL"/>
        </w:rPr>
      </w:pPr>
      <w:r w:rsidRPr="001F4B14">
        <w:rPr>
          <w:rFonts w:ascii="Arial Narrow" w:hAnsi="Arial Narrow"/>
          <w:lang w:val="pl-PL"/>
        </w:rPr>
        <w:t>Na zewnątrz budynku roboty polegać będą na:</w:t>
      </w:r>
    </w:p>
    <w:p w14:paraId="2F8DA08F" w14:textId="77777777" w:rsidR="001F4B14" w:rsidRPr="001F4B14" w:rsidRDefault="001F4B14" w:rsidP="001F4B14">
      <w:pPr>
        <w:pStyle w:val="p"/>
        <w:rPr>
          <w:rFonts w:ascii="Arial Narrow" w:hAnsi="Arial Narrow"/>
          <w:lang w:val="pl-PL"/>
        </w:rPr>
      </w:pPr>
      <w:r w:rsidRPr="001F4B14">
        <w:rPr>
          <w:rFonts w:ascii="Arial Narrow" w:hAnsi="Arial Narrow"/>
          <w:lang w:val="pl-PL"/>
        </w:rPr>
        <w:t>•</w:t>
      </w:r>
      <w:r w:rsidRPr="001F4B14">
        <w:rPr>
          <w:rFonts w:ascii="Arial Narrow" w:hAnsi="Arial Narrow"/>
          <w:lang w:val="pl-PL"/>
        </w:rPr>
        <w:tab/>
        <w:t>przebudowie pokrycia dachowego</w:t>
      </w:r>
    </w:p>
    <w:p w14:paraId="5D9EE715" w14:textId="675555F4" w:rsidR="00C44EEA" w:rsidRDefault="001F4B14" w:rsidP="001F4B14">
      <w:pPr>
        <w:pStyle w:val="p"/>
        <w:rPr>
          <w:rFonts w:ascii="Arial Narrow" w:hAnsi="Arial Narrow"/>
          <w:lang w:val="pl-PL"/>
        </w:rPr>
      </w:pPr>
      <w:r w:rsidRPr="001F4B14">
        <w:rPr>
          <w:rFonts w:ascii="Arial Narrow" w:hAnsi="Arial Narrow"/>
          <w:lang w:val="pl-PL"/>
        </w:rPr>
        <w:t>•</w:t>
      </w:r>
      <w:r w:rsidRPr="001F4B14">
        <w:rPr>
          <w:rFonts w:ascii="Arial Narrow" w:hAnsi="Arial Narrow"/>
          <w:lang w:val="pl-PL"/>
        </w:rPr>
        <w:tab/>
        <w:t>przebudowie wejścia do budynku poprzez wykonanie podjazdu dla niepełnosprawnych</w:t>
      </w:r>
    </w:p>
    <w:p w14:paraId="0B1F22C1" w14:textId="77777777" w:rsidR="001F4B14" w:rsidRPr="00ED382B" w:rsidRDefault="001F4B14" w:rsidP="00C44EEA">
      <w:pPr>
        <w:pStyle w:val="p"/>
        <w:rPr>
          <w:rFonts w:ascii="Arial Narrow" w:hAnsi="Arial Narrow"/>
          <w:lang w:val="pl-PL"/>
        </w:rPr>
      </w:pPr>
    </w:p>
    <w:p w14:paraId="60A33740" w14:textId="50AEEAD4" w:rsidR="006C5CFE" w:rsidRDefault="006C5CFE" w:rsidP="00C44EEA">
      <w:pPr>
        <w:pStyle w:val="p"/>
        <w:rPr>
          <w:rFonts w:ascii="Arial Narrow" w:hAnsi="Arial Narrow"/>
          <w:lang w:val="pl-PL"/>
        </w:rPr>
      </w:pPr>
      <w:r w:rsidRPr="00ED382B">
        <w:rPr>
          <w:rFonts w:ascii="Arial Narrow" w:hAnsi="Arial Narrow"/>
          <w:lang w:val="pl-PL"/>
        </w:rPr>
        <w:t>Zamawiający ustala okres podstawowej gwarancji 60 miesięcy (obowiązujący wszystkich Wykonawców)</w:t>
      </w:r>
      <w:r w:rsidR="004F2D93" w:rsidRPr="00ED382B">
        <w:rPr>
          <w:rFonts w:ascii="Arial Narrow" w:hAnsi="Arial Narrow"/>
          <w:lang w:val="pl-PL"/>
        </w:rPr>
        <w:t xml:space="preserve">. Gwarancja będzie udzielona zgodnie z treścią załączonej karty gwarancyjnej, która będzie stanowiła załącznik do Umowy. </w:t>
      </w:r>
    </w:p>
    <w:p w14:paraId="4FEE3273" w14:textId="1675FEEC" w:rsidR="00C61A2F" w:rsidRDefault="00C61A2F" w:rsidP="00C44EEA">
      <w:pPr>
        <w:pStyle w:val="p"/>
        <w:rPr>
          <w:rFonts w:ascii="Arial Narrow" w:hAnsi="Arial Narrow"/>
          <w:lang w:val="pl-PL"/>
        </w:rPr>
      </w:pPr>
      <w:r>
        <w:rPr>
          <w:rFonts w:ascii="Arial Narrow" w:hAnsi="Arial Narrow"/>
          <w:lang w:val="pl-PL"/>
        </w:rPr>
        <w:t>Zamawiający ustala okres dodatkowej gwarancji – 36 miesięcy</w:t>
      </w:r>
    </w:p>
    <w:p w14:paraId="5F131916" w14:textId="77777777" w:rsidR="00517B4A" w:rsidRDefault="00517B4A" w:rsidP="00C44EEA">
      <w:pPr>
        <w:pStyle w:val="p"/>
        <w:rPr>
          <w:rFonts w:ascii="Arial Narrow" w:hAnsi="Arial Narrow"/>
          <w:lang w:val="pl-PL"/>
        </w:rPr>
      </w:pPr>
    </w:p>
    <w:p w14:paraId="3D96DC8F" w14:textId="164269C3" w:rsidR="00517B4A" w:rsidRPr="00517B4A" w:rsidRDefault="00517B4A" w:rsidP="00C44EEA">
      <w:pPr>
        <w:pStyle w:val="p"/>
        <w:rPr>
          <w:rFonts w:ascii="Arial Narrow" w:hAnsi="Arial Narrow"/>
          <w:b/>
          <w:bCs/>
          <w:u w:val="single"/>
          <w:lang w:val="pl-PL"/>
        </w:rPr>
      </w:pPr>
      <w:r w:rsidRPr="00517B4A">
        <w:rPr>
          <w:rFonts w:ascii="Arial Narrow" w:hAnsi="Arial Narrow"/>
          <w:b/>
          <w:bCs/>
          <w:u w:val="single"/>
          <w:lang w:val="pl-PL"/>
        </w:rPr>
        <w:t xml:space="preserve">Zamawiający zamierza przeznaczyć na realizację zamówienia kwotę </w:t>
      </w:r>
      <w:r w:rsidRPr="00517B4A">
        <w:rPr>
          <w:rFonts w:ascii="Arial Narrow" w:hAnsi="Arial Narrow"/>
          <w:b/>
          <w:bCs/>
          <w:u w:val="single"/>
          <w:lang w:val="pl-PL"/>
        </w:rPr>
        <w:t>147 600,00 zł brutto</w:t>
      </w:r>
    </w:p>
    <w:p w14:paraId="21198311" w14:textId="77777777" w:rsidR="00E31927" w:rsidRPr="00ED382B" w:rsidRDefault="00E31927" w:rsidP="00C44EEA">
      <w:pPr>
        <w:pStyle w:val="p"/>
        <w:rPr>
          <w:rFonts w:ascii="Arial Narrow" w:hAnsi="Arial Narrow"/>
          <w:lang w:val="pl-PL"/>
        </w:rPr>
      </w:pPr>
    </w:p>
    <w:p w14:paraId="4D2F17C8" w14:textId="30A497C0" w:rsidR="001D6145" w:rsidRPr="00ED382B" w:rsidRDefault="001D6145" w:rsidP="001D6145">
      <w:pPr>
        <w:pStyle w:val="justify"/>
        <w:rPr>
          <w:rFonts w:ascii="Arial Narrow" w:hAnsi="Arial Narrow"/>
          <w:lang w:val="pl-PL"/>
        </w:rPr>
      </w:pPr>
      <w:r w:rsidRPr="00ED382B">
        <w:rPr>
          <w:rFonts w:ascii="Arial Narrow" w:hAnsi="Arial Narrow"/>
          <w:lang w:val="pl-PL"/>
        </w:rPr>
        <w:t xml:space="preserve">4.2.2 </w:t>
      </w:r>
      <w:r w:rsidR="00716BE5" w:rsidRPr="00ED382B">
        <w:rPr>
          <w:rFonts w:ascii="Arial Narrow" w:hAnsi="Arial Narrow"/>
          <w:lang w:val="pl-PL"/>
        </w:rPr>
        <w:t xml:space="preserve">Opis </w:t>
      </w:r>
      <w:r w:rsidRPr="00ED382B">
        <w:rPr>
          <w:rFonts w:ascii="Arial Narrow" w:hAnsi="Arial Narrow"/>
          <w:lang w:val="pl-PL"/>
        </w:rPr>
        <w:t>przedmiotu zamówienia stanowią następujące załączniki do treści Specyfikacji Warunków Zamówienia:</w:t>
      </w:r>
    </w:p>
    <w:p w14:paraId="1551A129" w14:textId="44D906BB" w:rsidR="001D6145" w:rsidRPr="00ED382B" w:rsidRDefault="001D6145" w:rsidP="001D6145">
      <w:pPr>
        <w:pStyle w:val="justify"/>
        <w:numPr>
          <w:ilvl w:val="0"/>
          <w:numId w:val="26"/>
        </w:numPr>
        <w:rPr>
          <w:rFonts w:ascii="Arial Narrow" w:hAnsi="Arial Narrow"/>
          <w:lang w:val="pl-PL"/>
        </w:rPr>
      </w:pPr>
      <w:r w:rsidRPr="00ED382B">
        <w:rPr>
          <w:rFonts w:ascii="Arial Narrow" w:hAnsi="Arial Narrow"/>
          <w:lang w:val="pl-PL"/>
        </w:rPr>
        <w:t xml:space="preserve">Projekt budowlany </w:t>
      </w:r>
    </w:p>
    <w:p w14:paraId="0717C1BF" w14:textId="355E7B90" w:rsidR="001D6145" w:rsidRPr="00ED382B" w:rsidRDefault="001D6145" w:rsidP="001D6145">
      <w:pPr>
        <w:pStyle w:val="justify"/>
        <w:numPr>
          <w:ilvl w:val="0"/>
          <w:numId w:val="26"/>
        </w:numPr>
        <w:rPr>
          <w:rFonts w:ascii="Arial Narrow" w:hAnsi="Arial Narrow"/>
          <w:lang w:val="pl-PL"/>
        </w:rPr>
      </w:pPr>
      <w:r w:rsidRPr="00ED382B">
        <w:rPr>
          <w:rFonts w:ascii="Arial Narrow" w:hAnsi="Arial Narrow"/>
          <w:lang w:val="pl-PL"/>
        </w:rPr>
        <w:t>STWIOR</w:t>
      </w:r>
    </w:p>
    <w:p w14:paraId="0FE54A13" w14:textId="71805280" w:rsidR="001D6145" w:rsidRPr="00ED382B" w:rsidRDefault="001D6145" w:rsidP="001D6145">
      <w:pPr>
        <w:pStyle w:val="justify"/>
        <w:numPr>
          <w:ilvl w:val="0"/>
          <w:numId w:val="26"/>
        </w:numPr>
        <w:rPr>
          <w:rFonts w:ascii="Arial Narrow" w:hAnsi="Arial Narrow"/>
          <w:lang w:val="pl-PL"/>
        </w:rPr>
      </w:pPr>
      <w:r w:rsidRPr="00ED382B">
        <w:rPr>
          <w:rFonts w:ascii="Arial Narrow" w:hAnsi="Arial Narrow"/>
          <w:lang w:val="pl-PL"/>
        </w:rPr>
        <w:t>Przedmiar</w:t>
      </w:r>
    </w:p>
    <w:p w14:paraId="0CDA18D4" w14:textId="77777777" w:rsidR="001D6145" w:rsidRPr="00ED382B" w:rsidRDefault="001D6145">
      <w:pPr>
        <w:pStyle w:val="p"/>
        <w:rPr>
          <w:rFonts w:ascii="Arial Narrow" w:hAnsi="Arial Narrow"/>
          <w:lang w:val="pl-PL"/>
        </w:rPr>
      </w:pPr>
    </w:p>
    <w:p w14:paraId="19B844AB" w14:textId="77777777" w:rsidR="001D6145" w:rsidRPr="00ED382B" w:rsidRDefault="001D6145">
      <w:pPr>
        <w:pStyle w:val="p"/>
        <w:rPr>
          <w:rFonts w:ascii="Arial Narrow" w:hAnsi="Arial Narrow"/>
          <w:lang w:val="pl-PL"/>
        </w:rPr>
      </w:pPr>
    </w:p>
    <w:p w14:paraId="31413A12" w14:textId="52226719" w:rsidR="000476FE" w:rsidRPr="00ED382B" w:rsidRDefault="009D3737">
      <w:pPr>
        <w:pStyle w:val="p"/>
        <w:rPr>
          <w:rFonts w:ascii="Arial Narrow" w:hAnsi="Arial Narrow"/>
          <w:lang w:val="pl-PL"/>
        </w:rPr>
      </w:pPr>
      <w:r w:rsidRPr="00ED382B">
        <w:rPr>
          <w:rFonts w:ascii="Arial Narrow" w:hAnsi="Arial Narrow"/>
          <w:lang w:val="pl-PL"/>
        </w:rPr>
        <w:t>4.3. Równoważność</w:t>
      </w:r>
    </w:p>
    <w:p w14:paraId="2E5D8CC5" w14:textId="77777777" w:rsidR="000476FE" w:rsidRPr="00ED382B" w:rsidRDefault="000476FE">
      <w:pPr>
        <w:pStyle w:val="p"/>
        <w:rPr>
          <w:rFonts w:ascii="Arial Narrow" w:hAnsi="Arial Narrow"/>
          <w:lang w:val="pl-PL"/>
        </w:rPr>
      </w:pPr>
    </w:p>
    <w:p w14:paraId="55EE3F4D" w14:textId="29E387D7" w:rsidR="000476FE" w:rsidRPr="00ED382B" w:rsidRDefault="009D3737">
      <w:pPr>
        <w:rPr>
          <w:rFonts w:ascii="Arial Narrow" w:hAnsi="Arial Narrow"/>
          <w:lang w:val="pl-PL"/>
        </w:rPr>
      </w:pPr>
      <w:r w:rsidRPr="00ED382B">
        <w:rPr>
          <w:rFonts w:ascii="Arial Narrow" w:hAnsi="Arial Narrow"/>
          <w:lang w:val="pl-PL"/>
        </w:rPr>
        <w:t>Przyjęte typy materiałów i urządzeń zostały użyte wyłącznie przykładowo, w celu opisania przedmiotu zamówienia.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r w:rsidR="00FE0A91" w:rsidRPr="00ED382B">
        <w:rPr>
          <w:rFonts w:ascii="Arial Narrow" w:hAnsi="Arial Narrow"/>
          <w:lang w:val="pl-PL"/>
        </w:rPr>
        <w:t>.</w:t>
      </w:r>
    </w:p>
    <w:p w14:paraId="64264832" w14:textId="77777777" w:rsidR="00060185" w:rsidRPr="00ED382B" w:rsidRDefault="00060185">
      <w:pPr>
        <w:rPr>
          <w:rFonts w:ascii="Arial Narrow" w:hAnsi="Arial Narrow"/>
          <w:lang w:val="pl-PL"/>
        </w:rPr>
      </w:pPr>
    </w:p>
    <w:p w14:paraId="510CB486" w14:textId="77777777" w:rsidR="00060185" w:rsidRPr="00ED382B" w:rsidRDefault="00060185" w:rsidP="00060185">
      <w:pPr>
        <w:spacing w:after="160" w:line="259" w:lineRule="auto"/>
        <w:rPr>
          <w:rFonts w:ascii="Arial Narrow" w:eastAsia="Arial Narrow" w:hAnsi="Arial Narrow" w:cs="Arial Narrow"/>
          <w:lang w:val="pl-PL"/>
        </w:rPr>
      </w:pPr>
      <w:r w:rsidRPr="00ED382B">
        <w:rPr>
          <w:rFonts w:ascii="Arial Narrow" w:eastAsia="Arial Narrow" w:hAnsi="Arial Narrow" w:cs="Arial Narrow"/>
          <w:lang w:val="pl-PL"/>
        </w:rPr>
        <w:t>W miejscu gdzie Zamawiający dokonuje opisu przedmiotu zamówienia przez odniesienie się do norm, ocen technicznych, specyfikacji technicznych i systemów referencji technicznych, o których mowa w art. 101 ust. 1 pkt 2 oraz ust. 3 Ustawy, Zamawiający dopuszcza rozwiązania równoważne opisywanym, a odniesieniu takiemu towarzyszą wyrazy 'lub równoważne'.</w:t>
      </w:r>
    </w:p>
    <w:p w14:paraId="2FFF4FBB" w14:textId="77777777" w:rsidR="000476FE" w:rsidRPr="00ED382B" w:rsidRDefault="000476FE">
      <w:pPr>
        <w:pStyle w:val="p"/>
        <w:rPr>
          <w:rFonts w:ascii="Arial Narrow" w:hAnsi="Arial Narrow"/>
          <w:lang w:val="pl-PL"/>
        </w:rPr>
      </w:pPr>
    </w:p>
    <w:p w14:paraId="70A27BD8" w14:textId="77777777" w:rsidR="000476FE" w:rsidRPr="00ED382B" w:rsidRDefault="009D3737">
      <w:pPr>
        <w:pStyle w:val="p"/>
        <w:rPr>
          <w:rFonts w:ascii="Arial Narrow" w:hAnsi="Arial Narrow"/>
          <w:lang w:val="pl-PL"/>
        </w:rPr>
      </w:pPr>
      <w:r w:rsidRPr="00ED382B">
        <w:rPr>
          <w:rFonts w:ascii="Arial Narrow" w:hAnsi="Arial Narrow"/>
          <w:lang w:val="pl-PL"/>
        </w:rPr>
        <w:t>4.4. Żądanie złożenia certyfikatu w celu potwierdzenia zgodności ofertowych produktów z wymaganiami, cechami lub kryteriami określonymi w opisie przedmiotu zamówienia</w:t>
      </w:r>
    </w:p>
    <w:p w14:paraId="2475EF2D" w14:textId="77777777" w:rsidR="000476FE" w:rsidRPr="00ED382B" w:rsidRDefault="000476FE">
      <w:pPr>
        <w:pStyle w:val="p"/>
        <w:rPr>
          <w:rFonts w:ascii="Arial Narrow" w:hAnsi="Arial Narrow"/>
          <w:lang w:val="pl-PL"/>
        </w:rPr>
      </w:pPr>
    </w:p>
    <w:p w14:paraId="5B6565CA" w14:textId="77777777" w:rsidR="000476FE" w:rsidRPr="00ED382B" w:rsidRDefault="009D3737">
      <w:pPr>
        <w:rPr>
          <w:rFonts w:ascii="Arial Narrow" w:hAnsi="Arial Narrow"/>
          <w:lang w:val="pl-PL"/>
        </w:rPr>
      </w:pPr>
      <w:r w:rsidRPr="00ED382B">
        <w:rPr>
          <w:rFonts w:ascii="Arial Narrow" w:hAnsi="Arial Narrow"/>
          <w:lang w:val="pl-PL"/>
        </w:rPr>
        <w:t>Zamawiający w celu potwierdzenia zgodności ofertowych produktów z wymaganiami, cechami lub kryteriami określonymi w opisie przedmiotu zamówienia nie żąda złożenia przedmiotowych środków dowodowych.</w:t>
      </w:r>
    </w:p>
    <w:p w14:paraId="5BFEEB6B" w14:textId="77777777" w:rsidR="000476FE" w:rsidRPr="00ED382B" w:rsidRDefault="000476FE">
      <w:pPr>
        <w:pStyle w:val="p"/>
        <w:rPr>
          <w:rFonts w:ascii="Arial Narrow" w:hAnsi="Arial Narrow"/>
          <w:lang w:val="pl-PL"/>
        </w:rPr>
      </w:pPr>
    </w:p>
    <w:p w14:paraId="5D9A5D6F" w14:textId="77777777" w:rsidR="000476FE" w:rsidRPr="00ED382B" w:rsidRDefault="009D3737">
      <w:pPr>
        <w:pStyle w:val="p"/>
        <w:rPr>
          <w:rFonts w:ascii="Arial Narrow" w:hAnsi="Arial Narrow"/>
          <w:lang w:val="pl-PL"/>
        </w:rPr>
      </w:pPr>
      <w:r w:rsidRPr="00ED382B">
        <w:rPr>
          <w:rFonts w:ascii="Arial Narrow" w:hAnsi="Arial Narrow"/>
          <w:lang w:val="pl-PL"/>
        </w:rPr>
        <w:t>4.5. Żądanie złożenia przedmiotowych środków dowodowych (innych niż certyfikaty)</w:t>
      </w:r>
    </w:p>
    <w:p w14:paraId="05FF44F1" w14:textId="77777777" w:rsidR="000476FE" w:rsidRPr="00ED382B" w:rsidRDefault="000476FE">
      <w:pPr>
        <w:pStyle w:val="p"/>
        <w:rPr>
          <w:rFonts w:ascii="Arial Narrow" w:hAnsi="Arial Narrow"/>
          <w:lang w:val="pl-PL"/>
        </w:rPr>
      </w:pPr>
    </w:p>
    <w:p w14:paraId="2D048E52" w14:textId="77777777" w:rsidR="000476FE" w:rsidRPr="00ED382B" w:rsidRDefault="009D3737">
      <w:pPr>
        <w:rPr>
          <w:rFonts w:ascii="Arial Narrow" w:hAnsi="Arial Narrow"/>
          <w:lang w:val="pl-PL"/>
        </w:rPr>
      </w:pPr>
      <w:r w:rsidRPr="00ED382B">
        <w:rPr>
          <w:rFonts w:ascii="Arial Narrow" w:hAnsi="Arial Narrow"/>
          <w:lang w:val="pl-PL"/>
        </w:rPr>
        <w:t>Zamawiający w celu potwierdzenia zgodności ofertowych produktów z wymaganiami, cechami lub kryteriami określonymi w opisie przedmiotu zamówienia nie żąda złożenia przedmiotowych środków dowodowych.</w:t>
      </w:r>
    </w:p>
    <w:p w14:paraId="22D49F2E" w14:textId="77777777" w:rsidR="000476FE" w:rsidRPr="00ED382B" w:rsidRDefault="000476FE">
      <w:pPr>
        <w:pStyle w:val="p"/>
        <w:rPr>
          <w:rFonts w:ascii="Arial Narrow" w:hAnsi="Arial Narrow"/>
          <w:lang w:val="pl-PL"/>
        </w:rPr>
      </w:pPr>
    </w:p>
    <w:p w14:paraId="51EB74D0" w14:textId="77777777" w:rsidR="000476FE" w:rsidRPr="00ED382B" w:rsidRDefault="009D3737">
      <w:pPr>
        <w:pStyle w:val="p"/>
        <w:rPr>
          <w:rFonts w:ascii="Arial Narrow" w:hAnsi="Arial Narrow"/>
          <w:lang w:val="pl-PL"/>
        </w:rPr>
      </w:pPr>
      <w:r w:rsidRPr="00ED382B">
        <w:rPr>
          <w:rFonts w:ascii="Arial Narrow" w:hAnsi="Arial Narrow"/>
          <w:lang w:val="pl-PL"/>
        </w:rPr>
        <w:t>4.6. Wymagania w zakresie zatrudniania na podstawie stosunku pracy</w:t>
      </w:r>
    </w:p>
    <w:p w14:paraId="50ED25E1" w14:textId="77777777" w:rsidR="000476FE" w:rsidRPr="00ED382B" w:rsidRDefault="000476FE">
      <w:pPr>
        <w:pStyle w:val="p"/>
        <w:rPr>
          <w:rFonts w:ascii="Arial Narrow" w:hAnsi="Arial Narrow"/>
          <w:lang w:val="pl-PL"/>
        </w:rPr>
      </w:pPr>
    </w:p>
    <w:p w14:paraId="72E6166F" w14:textId="398291D2" w:rsidR="00F42A73" w:rsidRPr="00ED382B" w:rsidRDefault="00F42A73" w:rsidP="00F42A73">
      <w:pPr>
        <w:spacing w:line="259" w:lineRule="auto"/>
        <w:rPr>
          <w:rFonts w:ascii="Arial Narrow" w:hAnsi="Arial Narrow"/>
          <w:lang w:val="pl-PL"/>
        </w:rPr>
      </w:pPr>
      <w:r w:rsidRPr="00ED382B">
        <w:rPr>
          <w:rFonts w:ascii="Arial Narrow" w:hAnsi="Arial Narrow"/>
          <w:lang w:val="pl-PL"/>
        </w:rPr>
        <w:t xml:space="preserve">Rodzaj czynności niezbędnych do realizacji zamówienia, których dotyczą wymagania zatrudnienia na podstawie stosunku pracy przez wykonawcę lub podwykonawcę osób wykonujących czynności w trakcie realizacji zamówienia: </w:t>
      </w:r>
      <w:r w:rsidR="00265F1E" w:rsidRPr="00ED382B">
        <w:rPr>
          <w:rFonts w:ascii="Arial Narrow" w:hAnsi="Arial Narrow"/>
          <w:lang w:val="pl-PL"/>
        </w:rPr>
        <w:t>i</w:t>
      </w:r>
      <w:r w:rsidR="005E4F8B" w:rsidRPr="00ED382B">
        <w:rPr>
          <w:rFonts w:ascii="Arial Narrow" w:hAnsi="Arial Narrow"/>
          <w:lang w:val="pl-PL"/>
        </w:rPr>
        <w:t>n</w:t>
      </w:r>
      <w:r w:rsidR="00265F1E" w:rsidRPr="00ED382B">
        <w:rPr>
          <w:rFonts w:ascii="Arial Narrow" w:hAnsi="Arial Narrow"/>
          <w:lang w:val="pl-PL"/>
        </w:rPr>
        <w:t xml:space="preserve">stalacyjne sanitarne i elektryczne, </w:t>
      </w:r>
      <w:r w:rsidR="005E4F8B" w:rsidRPr="00ED382B">
        <w:rPr>
          <w:rFonts w:ascii="Arial Narrow" w:hAnsi="Arial Narrow"/>
          <w:lang w:val="pl-PL"/>
        </w:rPr>
        <w:t xml:space="preserve">ziemne, ciesielskie, blacharskie i </w:t>
      </w:r>
      <w:r w:rsidR="00BF2D71" w:rsidRPr="00ED382B">
        <w:rPr>
          <w:rFonts w:ascii="Arial Narrow" w:hAnsi="Arial Narrow"/>
          <w:lang w:val="pl-PL"/>
        </w:rPr>
        <w:t>murarstwo.</w:t>
      </w:r>
    </w:p>
    <w:p w14:paraId="1F86A8E3" w14:textId="77777777" w:rsidR="000476FE" w:rsidRPr="00ED382B" w:rsidRDefault="000476FE">
      <w:pPr>
        <w:pStyle w:val="p"/>
        <w:rPr>
          <w:rFonts w:ascii="Arial Narrow" w:hAnsi="Arial Narrow"/>
          <w:lang w:val="pl-PL"/>
        </w:rPr>
      </w:pPr>
    </w:p>
    <w:p w14:paraId="0C09C916" w14:textId="51DF2C5A" w:rsidR="000476FE" w:rsidRPr="00ED382B" w:rsidRDefault="009D3737">
      <w:pPr>
        <w:rPr>
          <w:rFonts w:ascii="Arial Narrow" w:hAnsi="Arial Narrow"/>
          <w:lang w:val="pl-PL"/>
        </w:rPr>
      </w:pPr>
      <w:r w:rsidRPr="00ED382B">
        <w:rPr>
          <w:rFonts w:ascii="Arial Narrow" w:hAnsi="Arial Narrow"/>
          <w:lang w:val="pl-PL"/>
        </w:rPr>
        <w:t xml:space="preserve">Sposób weryfikacji zatrudnienia tych osób, uprawnienia zamawiającego w zakresie kontroli spełniania przez wykonawcę wymagań oraz sankcji z tytułu niespełnienia tych wymagań, rodzaju czynności niezbędnych do realizacji zamówienia, których dotyczą wymagania zatrudnienia na podstawie </w:t>
      </w:r>
      <w:r w:rsidR="001411EE" w:rsidRPr="00ED382B">
        <w:rPr>
          <w:rFonts w:ascii="Arial Narrow" w:hAnsi="Arial Narrow"/>
          <w:lang w:val="pl-PL"/>
        </w:rPr>
        <w:t>stosunku pracy</w:t>
      </w:r>
      <w:r w:rsidRPr="00ED382B">
        <w:rPr>
          <w:rFonts w:ascii="Arial Narrow" w:hAnsi="Arial Narrow"/>
          <w:lang w:val="pl-PL"/>
        </w:rPr>
        <w:t xml:space="preserve"> przez wykonawcę lub podwykonawcę osób wykonujących czynności w trakcie realizacji zamówienia, zawarte są we wzorze umowy.</w:t>
      </w:r>
    </w:p>
    <w:p w14:paraId="6E740271" w14:textId="77777777" w:rsidR="000476FE" w:rsidRPr="00ED382B" w:rsidRDefault="000476FE">
      <w:pPr>
        <w:pStyle w:val="p"/>
        <w:rPr>
          <w:rFonts w:ascii="Arial Narrow" w:hAnsi="Arial Narrow"/>
          <w:lang w:val="pl-PL"/>
        </w:rPr>
      </w:pPr>
    </w:p>
    <w:p w14:paraId="738EA4C1" w14:textId="77777777" w:rsidR="000476FE" w:rsidRPr="00ED382B" w:rsidRDefault="009D3737">
      <w:pPr>
        <w:pStyle w:val="p"/>
        <w:rPr>
          <w:rFonts w:ascii="Arial Narrow" w:hAnsi="Arial Narrow"/>
          <w:lang w:val="pl-PL"/>
        </w:rPr>
      </w:pPr>
      <w:r w:rsidRPr="00ED382B">
        <w:rPr>
          <w:rFonts w:ascii="Arial Narrow" w:hAnsi="Arial Narrow"/>
          <w:lang w:val="pl-PL"/>
        </w:rPr>
        <w:t>4.7. Wymagania w zakresie zatrudniania osób szczególnie chronionych</w:t>
      </w:r>
    </w:p>
    <w:p w14:paraId="42537C1F" w14:textId="77777777" w:rsidR="000476FE" w:rsidRPr="00ED382B" w:rsidRDefault="000476FE">
      <w:pPr>
        <w:pStyle w:val="p"/>
        <w:rPr>
          <w:rFonts w:ascii="Arial Narrow" w:hAnsi="Arial Narrow"/>
          <w:lang w:val="pl-PL"/>
        </w:rPr>
      </w:pPr>
    </w:p>
    <w:p w14:paraId="17CD7C6B" w14:textId="335845F4" w:rsidR="000476FE" w:rsidRPr="00ED382B" w:rsidRDefault="009D3737">
      <w:pPr>
        <w:pStyle w:val="p"/>
        <w:rPr>
          <w:rFonts w:ascii="Arial Narrow" w:hAnsi="Arial Narrow"/>
          <w:lang w:val="pl-PL"/>
        </w:rPr>
      </w:pPr>
      <w:r w:rsidRPr="00ED382B">
        <w:rPr>
          <w:rFonts w:ascii="Arial Narrow" w:hAnsi="Arial Narrow"/>
          <w:lang w:val="pl-PL"/>
        </w:rPr>
        <w:t>Zamawiający nie zastrzega obowiązku zatrudnienia przez wykonawcę lub podwykonawcę osób szczególnie chronionych, o których mowa w art. 96 ust. 2 pkt.</w:t>
      </w:r>
      <w:r w:rsidR="00DA24EB" w:rsidRPr="00ED382B">
        <w:rPr>
          <w:rFonts w:ascii="Arial Narrow" w:hAnsi="Arial Narrow"/>
          <w:lang w:val="pl-PL"/>
        </w:rPr>
        <w:t xml:space="preserve"> 2 </w:t>
      </w:r>
      <w:proofErr w:type="spellStart"/>
      <w:r w:rsidRPr="00ED382B">
        <w:rPr>
          <w:rFonts w:ascii="Arial Narrow" w:hAnsi="Arial Narrow"/>
          <w:lang w:val="pl-PL"/>
        </w:rPr>
        <w:t>p.z.p</w:t>
      </w:r>
      <w:proofErr w:type="spellEnd"/>
      <w:r w:rsidRPr="00ED382B">
        <w:rPr>
          <w:rFonts w:ascii="Arial Narrow" w:hAnsi="Arial Narrow"/>
          <w:lang w:val="pl-PL"/>
        </w:rPr>
        <w:t>.</w:t>
      </w:r>
    </w:p>
    <w:p w14:paraId="412ACF77" w14:textId="77777777" w:rsidR="000476FE" w:rsidRPr="00ED382B" w:rsidRDefault="000476FE">
      <w:pPr>
        <w:pStyle w:val="p"/>
        <w:rPr>
          <w:rFonts w:ascii="Arial Narrow" w:hAnsi="Arial Narrow"/>
          <w:lang w:val="pl-PL"/>
        </w:rPr>
      </w:pPr>
    </w:p>
    <w:p w14:paraId="2265E3B8" w14:textId="77777777" w:rsidR="000476FE" w:rsidRPr="00ED382B" w:rsidRDefault="009D3737">
      <w:pPr>
        <w:pStyle w:val="p"/>
        <w:rPr>
          <w:rFonts w:ascii="Arial Narrow" w:hAnsi="Arial Narrow"/>
          <w:lang w:val="pl-PL"/>
        </w:rPr>
      </w:pPr>
      <w:r w:rsidRPr="00ED382B">
        <w:rPr>
          <w:rFonts w:ascii="Arial Narrow" w:hAnsi="Arial Narrow"/>
          <w:lang w:val="pl-PL"/>
        </w:rPr>
        <w:t xml:space="preserve">4.8. Wymagania w zakresie możliwości ubiegania się o udzielenie zamówienia wyłącznie przez wykonawców, o których mowa w art. 94 </w:t>
      </w:r>
      <w:proofErr w:type="spellStart"/>
      <w:r w:rsidRPr="00ED382B">
        <w:rPr>
          <w:rFonts w:ascii="Arial Narrow" w:hAnsi="Arial Narrow"/>
          <w:lang w:val="pl-PL"/>
        </w:rPr>
        <w:t>p.z.p</w:t>
      </w:r>
      <w:proofErr w:type="spellEnd"/>
      <w:r w:rsidRPr="00ED382B">
        <w:rPr>
          <w:rFonts w:ascii="Arial Narrow" w:hAnsi="Arial Narrow"/>
          <w:lang w:val="pl-PL"/>
        </w:rPr>
        <w:t>.</w:t>
      </w:r>
    </w:p>
    <w:p w14:paraId="39DDDB5E" w14:textId="77777777" w:rsidR="000476FE" w:rsidRPr="00ED382B" w:rsidRDefault="000476FE">
      <w:pPr>
        <w:pStyle w:val="p"/>
        <w:rPr>
          <w:rFonts w:ascii="Arial Narrow" w:hAnsi="Arial Narrow"/>
          <w:lang w:val="pl-PL"/>
        </w:rPr>
      </w:pPr>
    </w:p>
    <w:p w14:paraId="0F35709B" w14:textId="77777777" w:rsidR="000476FE" w:rsidRPr="00ED382B" w:rsidRDefault="009D3737">
      <w:pPr>
        <w:pStyle w:val="p"/>
        <w:rPr>
          <w:rFonts w:ascii="Arial Narrow" w:hAnsi="Arial Narrow"/>
          <w:lang w:val="pl-PL"/>
        </w:rPr>
      </w:pPr>
      <w:r w:rsidRPr="00ED382B">
        <w:rPr>
          <w:rFonts w:ascii="Arial Narrow" w:hAnsi="Arial Narrow"/>
          <w:lang w:val="pl-PL"/>
        </w:rPr>
        <w:t xml:space="preserve">Zamawiający nie zastrzega możliwości ubiegania się o udzielenie zamówienia wyłącznie przez wykonawców, o których mowa w art. 94 </w:t>
      </w:r>
      <w:proofErr w:type="spellStart"/>
      <w:r w:rsidRPr="00ED382B">
        <w:rPr>
          <w:rFonts w:ascii="Arial Narrow" w:hAnsi="Arial Narrow"/>
          <w:lang w:val="pl-PL"/>
        </w:rPr>
        <w:t>p.z.p</w:t>
      </w:r>
      <w:proofErr w:type="spellEnd"/>
      <w:r w:rsidRPr="00ED382B">
        <w:rPr>
          <w:rFonts w:ascii="Arial Narrow" w:hAnsi="Arial Narrow"/>
          <w:lang w:val="pl-PL"/>
        </w:rPr>
        <w:t>.</w:t>
      </w:r>
    </w:p>
    <w:p w14:paraId="102D9A6A" w14:textId="77777777" w:rsidR="000476FE" w:rsidRPr="00ED382B" w:rsidRDefault="000476FE">
      <w:pPr>
        <w:pStyle w:val="p"/>
        <w:rPr>
          <w:rFonts w:ascii="Arial Narrow" w:hAnsi="Arial Narrow"/>
          <w:lang w:val="pl-PL"/>
        </w:rPr>
      </w:pPr>
    </w:p>
    <w:p w14:paraId="40899F83" w14:textId="4C59863F" w:rsidR="000476FE" w:rsidRPr="00ED382B" w:rsidRDefault="009D3737">
      <w:pPr>
        <w:pStyle w:val="p"/>
        <w:rPr>
          <w:rFonts w:ascii="Arial Narrow" w:hAnsi="Arial Narrow"/>
          <w:lang w:val="pl-PL"/>
        </w:rPr>
      </w:pPr>
      <w:r w:rsidRPr="00ED382B">
        <w:rPr>
          <w:rFonts w:ascii="Arial Narrow" w:hAnsi="Arial Narrow"/>
          <w:lang w:val="pl-PL"/>
        </w:rPr>
        <w:t>4.9. Wizja lokalna oraz sprawdzenie dokumentów niezbędnych do realizacji zamówienia dostępnych na miejscu u zamawiającego</w:t>
      </w:r>
      <w:r w:rsidR="00E218BD" w:rsidRPr="00ED382B">
        <w:rPr>
          <w:rFonts w:ascii="Arial Narrow" w:hAnsi="Arial Narrow"/>
          <w:lang w:val="pl-PL"/>
        </w:rPr>
        <w:t>.</w:t>
      </w:r>
    </w:p>
    <w:p w14:paraId="7C3E9D87" w14:textId="77777777" w:rsidR="00DB6BD3" w:rsidRPr="00ED382B" w:rsidRDefault="00DB6BD3">
      <w:pPr>
        <w:pStyle w:val="p"/>
        <w:rPr>
          <w:rFonts w:ascii="Arial Narrow" w:hAnsi="Arial Narrow"/>
          <w:lang w:val="pl-PL"/>
        </w:rPr>
      </w:pPr>
    </w:p>
    <w:p w14:paraId="5188AB38" w14:textId="5AC86D24" w:rsidR="00A03737" w:rsidRPr="00ED382B" w:rsidRDefault="00A03737">
      <w:pPr>
        <w:pStyle w:val="p"/>
        <w:rPr>
          <w:rFonts w:ascii="Arial Narrow" w:hAnsi="Arial Narrow"/>
          <w:lang w:val="pl-PL"/>
        </w:rPr>
      </w:pPr>
      <w:r w:rsidRPr="00ED382B">
        <w:rPr>
          <w:rFonts w:ascii="Arial Narrow" w:hAnsi="Arial Narrow"/>
          <w:lang w:val="pl-PL"/>
        </w:rPr>
        <w:t>Zamawiający nie określa warunków odbycia wizji lokalnej przez wykonawcę.</w:t>
      </w:r>
    </w:p>
    <w:p w14:paraId="7B682343" w14:textId="77777777" w:rsidR="000476FE" w:rsidRPr="00ED382B" w:rsidRDefault="000476FE">
      <w:pPr>
        <w:pStyle w:val="p"/>
        <w:rPr>
          <w:rFonts w:ascii="Arial Narrow" w:hAnsi="Arial Narrow"/>
          <w:lang w:val="pl-PL"/>
        </w:rPr>
      </w:pPr>
    </w:p>
    <w:p w14:paraId="286FD04D" w14:textId="62732513" w:rsidR="000476FE" w:rsidRPr="00ED382B" w:rsidRDefault="009D3737">
      <w:pPr>
        <w:pStyle w:val="p"/>
        <w:rPr>
          <w:rFonts w:ascii="Arial Narrow" w:hAnsi="Arial Narrow"/>
          <w:lang w:val="pl-PL"/>
        </w:rPr>
      </w:pPr>
      <w:r w:rsidRPr="00ED382B">
        <w:rPr>
          <w:rFonts w:ascii="Arial Narrow" w:hAnsi="Arial Narrow"/>
          <w:lang w:val="pl-PL"/>
        </w:rPr>
        <w:t>4.10. Oferty wariantowe</w:t>
      </w:r>
    </w:p>
    <w:p w14:paraId="6496DE15" w14:textId="77777777" w:rsidR="000476FE" w:rsidRPr="00ED382B" w:rsidRDefault="000476FE">
      <w:pPr>
        <w:pStyle w:val="p"/>
        <w:rPr>
          <w:rFonts w:ascii="Arial Narrow" w:hAnsi="Arial Narrow"/>
          <w:lang w:val="pl-PL"/>
        </w:rPr>
      </w:pPr>
    </w:p>
    <w:p w14:paraId="5FCD79C4" w14:textId="7CBB0508" w:rsidR="000476FE" w:rsidRPr="00ED382B" w:rsidRDefault="009D3737" w:rsidP="004603BD">
      <w:pPr>
        <w:pStyle w:val="p"/>
        <w:rPr>
          <w:rFonts w:ascii="Arial Narrow" w:hAnsi="Arial Narrow"/>
          <w:lang w:val="pl-PL"/>
        </w:rPr>
      </w:pPr>
      <w:r w:rsidRPr="00ED382B">
        <w:rPr>
          <w:rFonts w:ascii="Arial Narrow" w:hAnsi="Arial Narrow"/>
          <w:lang w:val="pl-PL"/>
        </w:rPr>
        <w:t>Zamawiający nie dopuszcza składania ofert wariantowych.</w:t>
      </w:r>
    </w:p>
    <w:p w14:paraId="6D6D120F" w14:textId="77777777" w:rsidR="00FD44FE" w:rsidRPr="00ED382B" w:rsidRDefault="00FD44FE" w:rsidP="004603BD">
      <w:pPr>
        <w:pStyle w:val="p"/>
        <w:rPr>
          <w:rFonts w:ascii="Arial Narrow" w:hAnsi="Arial Narrow"/>
          <w:lang w:val="pl-PL"/>
        </w:rPr>
      </w:pPr>
    </w:p>
    <w:p w14:paraId="3783E855" w14:textId="77777777" w:rsidR="00FD44FE" w:rsidRPr="00ED382B" w:rsidRDefault="00FD44FE" w:rsidP="00FD44FE">
      <w:pPr>
        <w:pStyle w:val="p"/>
        <w:rPr>
          <w:rFonts w:ascii="Arial Narrow" w:hAnsi="Arial Narrow"/>
          <w:lang w:val="pl-PL"/>
        </w:rPr>
      </w:pPr>
      <w:r w:rsidRPr="00ED382B">
        <w:rPr>
          <w:rFonts w:ascii="Arial Narrow" w:hAnsi="Arial Narrow"/>
          <w:lang w:val="pl-PL"/>
        </w:rPr>
        <w:t>4.11. Uzasadnienie braku podziału na części</w:t>
      </w:r>
    </w:p>
    <w:p w14:paraId="5A74E011" w14:textId="77777777" w:rsidR="00FD44FE" w:rsidRPr="00ED382B" w:rsidRDefault="00FD44FE" w:rsidP="00FD44FE">
      <w:pPr>
        <w:pStyle w:val="p"/>
        <w:rPr>
          <w:rFonts w:ascii="Arial Narrow" w:hAnsi="Arial Narrow"/>
          <w:lang w:val="pl-PL"/>
        </w:rPr>
      </w:pPr>
    </w:p>
    <w:p w14:paraId="50C4C830" w14:textId="65E2F2CF" w:rsidR="00FD44FE" w:rsidRPr="00ED382B" w:rsidRDefault="005509F3" w:rsidP="003B2903">
      <w:pPr>
        <w:spacing w:line="240" w:lineRule="auto"/>
        <w:ind w:right="113"/>
        <w:rPr>
          <w:rFonts w:ascii="Arial Narrow" w:eastAsia="Arial Narrow" w:hAnsi="Arial Narrow" w:cs="Arial Narrow"/>
          <w:lang w:val="pl-PL"/>
        </w:rPr>
      </w:pPr>
      <w:r w:rsidRPr="00ED382B">
        <w:rPr>
          <w:rFonts w:ascii="Arial Narrow" w:eastAsia="Arial Narrow" w:hAnsi="Arial Narrow" w:cs="Arial Narrow"/>
          <w:lang w:val="pl-PL"/>
        </w:rPr>
        <w:t xml:space="preserve">Przedmiot zamówienia ma charakter jednorodny, objęty </w:t>
      </w:r>
      <w:r w:rsidR="004B5ECE" w:rsidRPr="00ED382B">
        <w:rPr>
          <w:rFonts w:ascii="Arial Narrow" w:eastAsia="Arial Narrow" w:hAnsi="Arial Narrow" w:cs="Arial Narrow"/>
          <w:lang w:val="pl-PL"/>
        </w:rPr>
        <w:t xml:space="preserve">jednym </w:t>
      </w:r>
      <w:r w:rsidRPr="00ED382B">
        <w:rPr>
          <w:rFonts w:ascii="Arial Narrow" w:eastAsia="Arial Narrow" w:hAnsi="Arial Narrow" w:cs="Arial Narrow"/>
          <w:lang w:val="pl-PL"/>
        </w:rPr>
        <w:t>pozwoleniem na budowę.</w:t>
      </w:r>
      <w:r w:rsidR="00AE58AC" w:rsidRPr="00ED382B">
        <w:rPr>
          <w:rFonts w:ascii="Arial Narrow" w:eastAsia="Arial Narrow" w:hAnsi="Arial Narrow" w:cs="Arial Narrow"/>
          <w:lang w:val="pl-PL"/>
        </w:rPr>
        <w:t xml:space="preserve"> Wartoś</w:t>
      </w:r>
      <w:r w:rsidR="00DC7804">
        <w:rPr>
          <w:rFonts w:ascii="Arial Narrow" w:eastAsia="Arial Narrow" w:hAnsi="Arial Narrow" w:cs="Arial Narrow"/>
          <w:lang w:val="pl-PL"/>
        </w:rPr>
        <w:t>ć</w:t>
      </w:r>
      <w:r w:rsidR="00AE58AC" w:rsidRPr="00ED382B">
        <w:rPr>
          <w:rFonts w:ascii="Arial Narrow" w:eastAsia="Arial Narrow" w:hAnsi="Arial Narrow" w:cs="Arial Narrow"/>
          <w:lang w:val="pl-PL"/>
        </w:rPr>
        <w:t xml:space="preserve"> zamówienia umożliwia dostęp do postępowania przedsiębiorców z </w:t>
      </w:r>
      <w:r w:rsidR="00DC7804" w:rsidRPr="00ED382B">
        <w:rPr>
          <w:rFonts w:ascii="Arial Narrow" w:eastAsia="Arial Narrow" w:hAnsi="Arial Narrow" w:cs="Arial Narrow"/>
          <w:lang w:val="pl-PL"/>
        </w:rPr>
        <w:t>sektora</w:t>
      </w:r>
      <w:r w:rsidR="00AE58AC" w:rsidRPr="00ED382B">
        <w:rPr>
          <w:rFonts w:ascii="Arial Narrow" w:eastAsia="Arial Narrow" w:hAnsi="Arial Narrow" w:cs="Arial Narrow"/>
          <w:lang w:val="pl-PL"/>
        </w:rPr>
        <w:t xml:space="preserve"> MŚP.</w:t>
      </w:r>
      <w:r w:rsidRPr="00ED382B">
        <w:rPr>
          <w:rFonts w:ascii="Arial Narrow" w:eastAsia="Arial Narrow" w:hAnsi="Arial Narrow" w:cs="Arial Narrow"/>
          <w:lang w:val="pl-PL"/>
        </w:rPr>
        <w:t xml:space="preserve"> </w:t>
      </w:r>
    </w:p>
    <w:p w14:paraId="68C548DD" w14:textId="77777777" w:rsidR="000476FE" w:rsidRPr="00ED382B" w:rsidRDefault="000476FE">
      <w:pPr>
        <w:pStyle w:val="p"/>
        <w:rPr>
          <w:rFonts w:ascii="Arial Narrow" w:hAnsi="Arial Narrow"/>
          <w:lang w:val="pl-PL"/>
        </w:rPr>
      </w:pPr>
    </w:p>
    <w:p w14:paraId="73893F5E" w14:textId="380B7E7A" w:rsidR="000476FE" w:rsidRPr="00ED382B" w:rsidRDefault="009D3737">
      <w:pPr>
        <w:pStyle w:val="p"/>
        <w:rPr>
          <w:rFonts w:ascii="Arial Narrow" w:hAnsi="Arial Narrow"/>
          <w:lang w:val="pl-PL"/>
        </w:rPr>
      </w:pPr>
      <w:r w:rsidRPr="00ED382B">
        <w:rPr>
          <w:rFonts w:ascii="Arial Narrow" w:hAnsi="Arial Narrow"/>
          <w:lang w:val="pl-PL"/>
        </w:rPr>
        <w:t>4.1</w:t>
      </w:r>
      <w:r w:rsidR="00FD44FE" w:rsidRPr="00ED382B">
        <w:rPr>
          <w:rFonts w:ascii="Arial Narrow" w:hAnsi="Arial Narrow"/>
          <w:lang w:val="pl-PL"/>
        </w:rPr>
        <w:t>2</w:t>
      </w:r>
      <w:r w:rsidRPr="00ED382B">
        <w:rPr>
          <w:rFonts w:ascii="Arial Narrow" w:hAnsi="Arial Narrow"/>
          <w:lang w:val="pl-PL"/>
        </w:rPr>
        <w:t>. Dopuszczalność walut obcych</w:t>
      </w:r>
    </w:p>
    <w:p w14:paraId="7350E75D" w14:textId="77777777" w:rsidR="000476FE" w:rsidRPr="00ED382B" w:rsidRDefault="000476FE">
      <w:pPr>
        <w:pStyle w:val="p"/>
        <w:rPr>
          <w:rFonts w:ascii="Arial Narrow" w:hAnsi="Arial Narrow"/>
          <w:lang w:val="pl-PL"/>
        </w:rPr>
      </w:pPr>
    </w:p>
    <w:p w14:paraId="01C8E27C" w14:textId="77777777" w:rsidR="000476FE" w:rsidRPr="00ED382B" w:rsidRDefault="009D3737">
      <w:pPr>
        <w:pStyle w:val="p"/>
        <w:rPr>
          <w:rFonts w:ascii="Arial Narrow" w:hAnsi="Arial Narrow"/>
          <w:lang w:val="pl-PL"/>
        </w:rPr>
      </w:pPr>
      <w:r w:rsidRPr="00ED382B">
        <w:rPr>
          <w:rFonts w:ascii="Arial Narrow" w:hAnsi="Arial Narrow"/>
          <w:lang w:val="pl-PL"/>
        </w:rPr>
        <w:t>Zamawiający nie przewiduje prowadzenia rozliczeń między zamawiającym a wykonawcą w walutach obcych.</w:t>
      </w:r>
    </w:p>
    <w:p w14:paraId="12A560BA" w14:textId="77777777" w:rsidR="000476FE" w:rsidRPr="00ED382B" w:rsidRDefault="000476FE">
      <w:pPr>
        <w:pStyle w:val="p"/>
        <w:rPr>
          <w:rFonts w:ascii="Arial Narrow" w:hAnsi="Arial Narrow"/>
          <w:lang w:val="pl-PL"/>
        </w:rPr>
      </w:pPr>
    </w:p>
    <w:p w14:paraId="6D7C8375" w14:textId="105B2286" w:rsidR="000476FE" w:rsidRPr="00ED382B" w:rsidRDefault="009D3737">
      <w:pPr>
        <w:pStyle w:val="p"/>
        <w:rPr>
          <w:rFonts w:ascii="Arial Narrow" w:hAnsi="Arial Narrow"/>
          <w:lang w:val="pl-PL"/>
        </w:rPr>
      </w:pPr>
      <w:r w:rsidRPr="00ED382B">
        <w:rPr>
          <w:rFonts w:ascii="Arial Narrow" w:hAnsi="Arial Narrow"/>
          <w:lang w:val="pl-PL"/>
        </w:rPr>
        <w:t>4.1</w:t>
      </w:r>
      <w:r w:rsidR="00FD44FE" w:rsidRPr="00ED382B">
        <w:rPr>
          <w:rFonts w:ascii="Arial Narrow" w:hAnsi="Arial Narrow"/>
          <w:lang w:val="pl-PL"/>
        </w:rPr>
        <w:t>3</w:t>
      </w:r>
      <w:r w:rsidRPr="00ED382B">
        <w:rPr>
          <w:rFonts w:ascii="Arial Narrow" w:hAnsi="Arial Narrow"/>
          <w:lang w:val="pl-PL"/>
        </w:rPr>
        <w:t>. Zwrot kosztów</w:t>
      </w:r>
    </w:p>
    <w:p w14:paraId="5CCBFFB6" w14:textId="77777777" w:rsidR="000476FE" w:rsidRPr="00ED382B" w:rsidRDefault="000476FE">
      <w:pPr>
        <w:pStyle w:val="p"/>
        <w:rPr>
          <w:rFonts w:ascii="Arial Narrow" w:hAnsi="Arial Narrow"/>
          <w:lang w:val="pl-PL"/>
        </w:rPr>
      </w:pPr>
    </w:p>
    <w:p w14:paraId="191DCBA7" w14:textId="77777777" w:rsidR="000476FE" w:rsidRPr="00ED382B" w:rsidRDefault="009D3737">
      <w:pPr>
        <w:pStyle w:val="p"/>
        <w:rPr>
          <w:rFonts w:ascii="Arial Narrow" w:hAnsi="Arial Narrow"/>
          <w:lang w:val="pl-PL"/>
        </w:rPr>
      </w:pPr>
      <w:r w:rsidRPr="00ED382B">
        <w:rPr>
          <w:rFonts w:ascii="Arial Narrow" w:hAnsi="Arial Narrow"/>
          <w:lang w:val="pl-PL"/>
        </w:rPr>
        <w:t>Zamawiający nie przewiduje zwrotu kosztów udziału w postępowaniu.</w:t>
      </w:r>
    </w:p>
    <w:p w14:paraId="271A73AD" w14:textId="77777777" w:rsidR="000476FE" w:rsidRPr="00ED382B" w:rsidRDefault="000476FE">
      <w:pPr>
        <w:pStyle w:val="p"/>
        <w:rPr>
          <w:rFonts w:ascii="Arial Narrow" w:hAnsi="Arial Narrow"/>
          <w:lang w:val="pl-PL"/>
        </w:rPr>
      </w:pPr>
    </w:p>
    <w:p w14:paraId="3CD47B8E" w14:textId="5078B408" w:rsidR="000476FE" w:rsidRPr="00ED382B" w:rsidRDefault="009D3737">
      <w:pPr>
        <w:pStyle w:val="p"/>
        <w:rPr>
          <w:rFonts w:ascii="Arial Narrow" w:hAnsi="Arial Narrow"/>
          <w:lang w:val="pl-PL"/>
        </w:rPr>
      </w:pPr>
      <w:r w:rsidRPr="00ED382B">
        <w:rPr>
          <w:rFonts w:ascii="Arial Narrow" w:hAnsi="Arial Narrow"/>
          <w:lang w:val="pl-PL"/>
        </w:rPr>
        <w:t>4.1</w:t>
      </w:r>
      <w:r w:rsidR="00FD44FE" w:rsidRPr="00ED382B">
        <w:rPr>
          <w:rFonts w:ascii="Arial Narrow" w:hAnsi="Arial Narrow"/>
          <w:lang w:val="pl-PL"/>
        </w:rPr>
        <w:t>4</w:t>
      </w:r>
      <w:r w:rsidRPr="00ED382B">
        <w:rPr>
          <w:rFonts w:ascii="Arial Narrow" w:hAnsi="Arial Narrow"/>
          <w:lang w:val="pl-PL"/>
        </w:rPr>
        <w:t>. Obowiązek osobistego wykonania</w:t>
      </w:r>
    </w:p>
    <w:p w14:paraId="3E94C9E8" w14:textId="77777777" w:rsidR="000476FE" w:rsidRPr="00ED382B" w:rsidRDefault="000476FE">
      <w:pPr>
        <w:pStyle w:val="p"/>
        <w:rPr>
          <w:rFonts w:ascii="Arial Narrow" w:hAnsi="Arial Narrow"/>
          <w:lang w:val="pl-PL"/>
        </w:rPr>
      </w:pPr>
    </w:p>
    <w:p w14:paraId="6D12A285" w14:textId="77777777" w:rsidR="000476FE" w:rsidRPr="00ED382B" w:rsidRDefault="009D3737">
      <w:pPr>
        <w:pStyle w:val="p"/>
        <w:rPr>
          <w:rFonts w:ascii="Arial Narrow" w:hAnsi="Arial Narrow"/>
          <w:lang w:val="pl-PL"/>
        </w:rPr>
      </w:pPr>
      <w:r w:rsidRPr="00ED382B">
        <w:rPr>
          <w:rFonts w:ascii="Arial Narrow" w:hAnsi="Arial Narrow"/>
          <w:lang w:val="pl-PL"/>
        </w:rPr>
        <w:t xml:space="preserve">Zamawiający nie przewiduje obowiązku osobistego wykonania przez wykonawcę kluczowych zadań (zgodnie z art. 60 </w:t>
      </w:r>
      <w:proofErr w:type="spellStart"/>
      <w:r w:rsidRPr="00ED382B">
        <w:rPr>
          <w:rFonts w:ascii="Arial Narrow" w:hAnsi="Arial Narrow"/>
          <w:lang w:val="pl-PL"/>
        </w:rPr>
        <w:t>p.z.p</w:t>
      </w:r>
      <w:proofErr w:type="spellEnd"/>
      <w:r w:rsidRPr="00ED382B">
        <w:rPr>
          <w:rFonts w:ascii="Arial Narrow" w:hAnsi="Arial Narrow"/>
          <w:lang w:val="pl-PL"/>
        </w:rPr>
        <w:t xml:space="preserve">. i art. 120 </w:t>
      </w:r>
      <w:proofErr w:type="spellStart"/>
      <w:r w:rsidRPr="00ED382B">
        <w:rPr>
          <w:rFonts w:ascii="Arial Narrow" w:hAnsi="Arial Narrow"/>
          <w:lang w:val="pl-PL"/>
        </w:rPr>
        <w:t>p.z.p</w:t>
      </w:r>
      <w:proofErr w:type="spellEnd"/>
      <w:r w:rsidRPr="00ED382B">
        <w:rPr>
          <w:rFonts w:ascii="Arial Narrow" w:hAnsi="Arial Narrow"/>
          <w:lang w:val="pl-PL"/>
        </w:rPr>
        <w:t>.).</w:t>
      </w:r>
    </w:p>
    <w:p w14:paraId="7EF1AEF7" w14:textId="77777777" w:rsidR="000476FE" w:rsidRPr="00ED382B" w:rsidRDefault="000476FE">
      <w:pPr>
        <w:pStyle w:val="p"/>
        <w:rPr>
          <w:rFonts w:ascii="Arial Narrow" w:hAnsi="Arial Narrow"/>
          <w:lang w:val="pl-PL"/>
        </w:rPr>
      </w:pPr>
    </w:p>
    <w:p w14:paraId="18D2343E" w14:textId="77777777" w:rsidR="000476FE" w:rsidRPr="00ED382B" w:rsidRDefault="000476FE">
      <w:pPr>
        <w:pStyle w:val="p"/>
        <w:rPr>
          <w:rFonts w:ascii="Arial Narrow" w:hAnsi="Arial Narrow"/>
          <w:lang w:val="pl-PL"/>
        </w:rPr>
      </w:pPr>
    </w:p>
    <w:p w14:paraId="532AE166" w14:textId="77777777" w:rsidR="000476FE" w:rsidRPr="00ED382B" w:rsidRDefault="009D3737">
      <w:pPr>
        <w:pStyle w:val="p"/>
        <w:rPr>
          <w:rFonts w:ascii="Arial Narrow" w:hAnsi="Arial Narrow"/>
          <w:lang w:val="pl-PL"/>
        </w:rPr>
      </w:pPr>
      <w:r w:rsidRPr="00ED382B">
        <w:rPr>
          <w:rStyle w:val="bold"/>
          <w:rFonts w:ascii="Arial Narrow" w:hAnsi="Arial Narrow"/>
          <w:lang w:val="pl-PL"/>
        </w:rPr>
        <w:t>5. INFORMACJE O ZAMÓWIENIA UZUPEŁNIAJĄCYCH</w:t>
      </w:r>
    </w:p>
    <w:p w14:paraId="2F15ECB5" w14:textId="77777777" w:rsidR="000476FE" w:rsidRPr="00ED382B" w:rsidRDefault="000476FE">
      <w:pPr>
        <w:pStyle w:val="p"/>
        <w:rPr>
          <w:rFonts w:ascii="Arial Narrow" w:hAnsi="Arial Narrow"/>
          <w:lang w:val="pl-PL"/>
        </w:rPr>
      </w:pPr>
    </w:p>
    <w:p w14:paraId="7726AFBF" w14:textId="77777777" w:rsidR="000476FE" w:rsidRPr="00ED382B" w:rsidRDefault="009D3737">
      <w:pPr>
        <w:pStyle w:val="p"/>
        <w:rPr>
          <w:rFonts w:ascii="Arial Narrow" w:hAnsi="Arial Narrow"/>
          <w:lang w:val="pl-PL"/>
        </w:rPr>
      </w:pPr>
      <w:r w:rsidRPr="00ED382B">
        <w:rPr>
          <w:rFonts w:ascii="Arial Narrow" w:hAnsi="Arial Narrow"/>
          <w:lang w:val="pl-PL"/>
        </w:rPr>
        <w:t>5.1.Zamawiający nie przewiduje udzielania zamówień uzupełniających.</w:t>
      </w:r>
    </w:p>
    <w:p w14:paraId="223123FB" w14:textId="77777777" w:rsidR="000476FE" w:rsidRPr="00ED382B" w:rsidRDefault="000476FE">
      <w:pPr>
        <w:pStyle w:val="p"/>
        <w:rPr>
          <w:rFonts w:ascii="Arial Narrow" w:hAnsi="Arial Narrow"/>
          <w:lang w:val="pl-PL"/>
        </w:rPr>
      </w:pPr>
    </w:p>
    <w:p w14:paraId="523E15BF" w14:textId="77777777" w:rsidR="000476FE" w:rsidRPr="00ED382B" w:rsidRDefault="000476FE">
      <w:pPr>
        <w:pStyle w:val="p"/>
        <w:rPr>
          <w:rFonts w:ascii="Arial Narrow" w:hAnsi="Arial Narrow"/>
          <w:lang w:val="pl-PL"/>
        </w:rPr>
      </w:pPr>
    </w:p>
    <w:p w14:paraId="32D517C1" w14:textId="77777777" w:rsidR="000476FE" w:rsidRPr="00ED382B" w:rsidRDefault="009D3737">
      <w:pPr>
        <w:pStyle w:val="p"/>
        <w:rPr>
          <w:rFonts w:ascii="Arial Narrow" w:hAnsi="Arial Narrow"/>
          <w:lang w:val="pl-PL"/>
        </w:rPr>
      </w:pPr>
      <w:r w:rsidRPr="00ED382B">
        <w:rPr>
          <w:rStyle w:val="bold"/>
          <w:rFonts w:ascii="Arial Narrow" w:hAnsi="Arial Narrow"/>
          <w:lang w:val="pl-PL"/>
        </w:rPr>
        <w:t>6. TERMIN WYKONANIA ZAMÓWIENIA</w:t>
      </w:r>
    </w:p>
    <w:p w14:paraId="33FD1903" w14:textId="77777777" w:rsidR="000476FE" w:rsidRPr="00ED382B" w:rsidRDefault="000476FE">
      <w:pPr>
        <w:pStyle w:val="p"/>
        <w:rPr>
          <w:rFonts w:ascii="Arial Narrow" w:hAnsi="Arial Narrow"/>
          <w:lang w:val="pl-PL"/>
        </w:rPr>
      </w:pPr>
    </w:p>
    <w:p w14:paraId="0FB55006" w14:textId="09886B66" w:rsidR="000476FE" w:rsidRPr="00ED382B" w:rsidRDefault="009D3737">
      <w:pPr>
        <w:jc w:val="left"/>
        <w:rPr>
          <w:rFonts w:ascii="Arial Narrow" w:hAnsi="Arial Narrow"/>
          <w:lang w:val="pl-PL"/>
        </w:rPr>
      </w:pPr>
      <w:r w:rsidRPr="00F265FA">
        <w:rPr>
          <w:rFonts w:ascii="Arial Narrow" w:hAnsi="Arial Narrow"/>
          <w:lang w:val="pl-PL"/>
        </w:rPr>
        <w:t xml:space="preserve">Termin realizacji zamówienia: </w:t>
      </w:r>
      <w:r w:rsidR="00207F52">
        <w:rPr>
          <w:rStyle w:val="bold"/>
          <w:rFonts w:ascii="Arial Narrow" w:hAnsi="Arial Narrow"/>
        </w:rPr>
        <w:t xml:space="preserve">50 </w:t>
      </w:r>
      <w:proofErr w:type="spellStart"/>
      <w:r w:rsidR="00FA51A7" w:rsidRPr="00F265FA">
        <w:rPr>
          <w:rStyle w:val="bold"/>
          <w:rFonts w:ascii="Arial Narrow" w:hAnsi="Arial Narrow"/>
        </w:rPr>
        <w:t>dni</w:t>
      </w:r>
      <w:proofErr w:type="spellEnd"/>
      <w:r w:rsidR="00FA51A7" w:rsidRPr="00F265FA">
        <w:rPr>
          <w:rStyle w:val="bold"/>
          <w:rFonts w:ascii="Arial Narrow" w:hAnsi="Arial Narrow"/>
        </w:rPr>
        <w:t xml:space="preserve"> </w:t>
      </w:r>
      <w:proofErr w:type="spellStart"/>
      <w:r w:rsidR="00666463" w:rsidRPr="00F265FA">
        <w:rPr>
          <w:rStyle w:val="bold"/>
          <w:rFonts w:ascii="Arial Narrow" w:hAnsi="Arial Narrow"/>
        </w:rPr>
        <w:t>od</w:t>
      </w:r>
      <w:proofErr w:type="spellEnd"/>
      <w:r w:rsidR="00666463" w:rsidRPr="00F265FA">
        <w:rPr>
          <w:rStyle w:val="bold"/>
          <w:rFonts w:ascii="Arial Narrow" w:hAnsi="Arial Narrow"/>
        </w:rPr>
        <w:t xml:space="preserve"> </w:t>
      </w:r>
      <w:proofErr w:type="spellStart"/>
      <w:r w:rsidR="00666463" w:rsidRPr="00F265FA">
        <w:rPr>
          <w:rStyle w:val="bold"/>
          <w:rFonts w:ascii="Arial Narrow" w:hAnsi="Arial Narrow"/>
        </w:rPr>
        <w:t>dnia</w:t>
      </w:r>
      <w:proofErr w:type="spellEnd"/>
      <w:r w:rsidR="00666463" w:rsidRPr="00F265FA">
        <w:rPr>
          <w:rStyle w:val="bold"/>
          <w:rFonts w:ascii="Arial Narrow" w:hAnsi="Arial Narrow"/>
        </w:rPr>
        <w:t xml:space="preserve"> </w:t>
      </w:r>
      <w:proofErr w:type="spellStart"/>
      <w:r w:rsidR="00666463" w:rsidRPr="00F265FA">
        <w:rPr>
          <w:rStyle w:val="bold"/>
          <w:rFonts w:ascii="Arial Narrow" w:hAnsi="Arial Narrow"/>
        </w:rPr>
        <w:t>zawarcia</w:t>
      </w:r>
      <w:proofErr w:type="spellEnd"/>
      <w:r w:rsidR="00666463" w:rsidRPr="00F265FA">
        <w:rPr>
          <w:rStyle w:val="bold"/>
          <w:rFonts w:ascii="Arial Narrow" w:hAnsi="Arial Narrow"/>
        </w:rPr>
        <w:t xml:space="preserve"> </w:t>
      </w:r>
      <w:proofErr w:type="spellStart"/>
      <w:r w:rsidR="00666463" w:rsidRPr="00F265FA">
        <w:rPr>
          <w:rStyle w:val="bold"/>
          <w:rFonts w:ascii="Arial Narrow" w:hAnsi="Arial Narrow"/>
        </w:rPr>
        <w:t>umowy</w:t>
      </w:r>
      <w:proofErr w:type="spellEnd"/>
      <w:r w:rsidR="00666463" w:rsidRPr="00F265FA">
        <w:rPr>
          <w:rStyle w:val="bold"/>
          <w:rFonts w:ascii="Arial Narrow" w:hAnsi="Arial Narrow"/>
        </w:rPr>
        <w:t>.</w:t>
      </w:r>
      <w:r w:rsidR="00666463" w:rsidRPr="00ED382B">
        <w:rPr>
          <w:rStyle w:val="bold"/>
          <w:rFonts w:ascii="Arial Narrow" w:hAnsi="Arial Narrow"/>
        </w:rPr>
        <w:t xml:space="preserve"> </w:t>
      </w:r>
    </w:p>
    <w:p w14:paraId="7B4C88D3" w14:textId="77777777" w:rsidR="00E80287" w:rsidRPr="00ED382B" w:rsidRDefault="00E80287">
      <w:pPr>
        <w:rPr>
          <w:rFonts w:ascii="Arial Narrow" w:hAnsi="Arial Narrow"/>
          <w:lang w:val="pl-PL"/>
        </w:rPr>
      </w:pPr>
    </w:p>
    <w:p w14:paraId="4266F2D0" w14:textId="77777777" w:rsidR="000476FE" w:rsidRPr="00ED382B" w:rsidRDefault="009D3737">
      <w:pPr>
        <w:pStyle w:val="p"/>
        <w:rPr>
          <w:rFonts w:ascii="Arial Narrow" w:hAnsi="Arial Narrow"/>
          <w:lang w:val="pl-PL"/>
        </w:rPr>
      </w:pPr>
      <w:r w:rsidRPr="00ED382B">
        <w:rPr>
          <w:rStyle w:val="bold"/>
          <w:rFonts w:ascii="Arial Narrow" w:hAnsi="Arial Narrow"/>
          <w:lang w:val="pl-PL"/>
        </w:rPr>
        <w:t>7. WARUNKI UDZIAŁU W POSTĘPOWANIU</w:t>
      </w:r>
    </w:p>
    <w:p w14:paraId="027DEFB5" w14:textId="77777777" w:rsidR="000476FE" w:rsidRPr="00ED382B" w:rsidRDefault="000476FE">
      <w:pPr>
        <w:pStyle w:val="p"/>
        <w:rPr>
          <w:rFonts w:ascii="Arial Narrow" w:hAnsi="Arial Narrow"/>
          <w:lang w:val="pl-PL"/>
        </w:rPr>
      </w:pPr>
    </w:p>
    <w:p w14:paraId="34619393" w14:textId="77777777" w:rsidR="000476FE" w:rsidRPr="00ED382B" w:rsidRDefault="009D3737">
      <w:pPr>
        <w:pStyle w:val="p"/>
        <w:rPr>
          <w:rFonts w:ascii="Arial Narrow" w:hAnsi="Arial Narrow"/>
          <w:lang w:val="pl-PL"/>
        </w:rPr>
      </w:pPr>
      <w:r w:rsidRPr="00ED382B">
        <w:rPr>
          <w:rFonts w:ascii="Arial Narrow" w:hAnsi="Arial Narrow"/>
          <w:lang w:val="pl-PL"/>
        </w:rPr>
        <w:t>7.1. W postępowaniu mogą wziąć udział wyłącznie wykonawcy, którzy spełniają warunki udziału w postępowaniu:</w:t>
      </w:r>
    </w:p>
    <w:p w14:paraId="1E673750" w14:textId="77777777" w:rsidR="000476FE" w:rsidRPr="00ED382B" w:rsidRDefault="000476FE">
      <w:pPr>
        <w:pStyle w:val="p"/>
        <w:rPr>
          <w:rFonts w:ascii="Arial Narrow" w:hAnsi="Arial Narrow"/>
          <w:lang w:val="pl-PL"/>
        </w:rPr>
      </w:pPr>
    </w:p>
    <w:p w14:paraId="78C1B86C" w14:textId="77777777" w:rsidR="000476FE" w:rsidRPr="00ED382B" w:rsidRDefault="009D3737">
      <w:pPr>
        <w:pStyle w:val="p"/>
        <w:rPr>
          <w:rFonts w:ascii="Arial Narrow" w:hAnsi="Arial Narrow"/>
          <w:lang w:val="pl-PL"/>
        </w:rPr>
      </w:pPr>
      <w:r w:rsidRPr="00ED382B">
        <w:rPr>
          <w:rFonts w:ascii="Arial Narrow" w:hAnsi="Arial Narrow"/>
          <w:lang w:val="pl-PL"/>
        </w:rPr>
        <w:t>7.1.1. Zamawiający nie określa warunków dotyczących zdolności wykonawcy do występowania w obrocie gospodarczym.</w:t>
      </w:r>
    </w:p>
    <w:p w14:paraId="3ACD0890" w14:textId="77777777" w:rsidR="000476FE" w:rsidRPr="00ED382B" w:rsidRDefault="000476FE">
      <w:pPr>
        <w:pStyle w:val="p"/>
        <w:rPr>
          <w:rFonts w:ascii="Arial Narrow" w:hAnsi="Arial Narrow"/>
          <w:lang w:val="pl-PL"/>
        </w:rPr>
      </w:pPr>
    </w:p>
    <w:p w14:paraId="66CE4391" w14:textId="77777777" w:rsidR="000476FE" w:rsidRPr="00ED382B" w:rsidRDefault="009D3737">
      <w:pPr>
        <w:pStyle w:val="p"/>
        <w:rPr>
          <w:rFonts w:ascii="Arial Narrow" w:hAnsi="Arial Narrow"/>
          <w:lang w:val="pl-PL"/>
        </w:rPr>
      </w:pPr>
      <w:r w:rsidRPr="00ED382B">
        <w:rPr>
          <w:rFonts w:ascii="Arial Narrow" w:hAnsi="Arial Narrow"/>
          <w:lang w:val="pl-PL"/>
        </w:rPr>
        <w:t>7.1.2. Zamawiający nie określa warunków w zakresie posiadania uprawnień wykonawcy do prowadzenia określonej działalności gospodarczej lub zawodowej.</w:t>
      </w:r>
    </w:p>
    <w:p w14:paraId="120307EA" w14:textId="77777777" w:rsidR="000476FE" w:rsidRPr="00ED382B" w:rsidRDefault="000476FE">
      <w:pPr>
        <w:pStyle w:val="p"/>
        <w:rPr>
          <w:rFonts w:ascii="Arial Narrow" w:hAnsi="Arial Narrow"/>
          <w:lang w:val="pl-PL"/>
        </w:rPr>
      </w:pPr>
    </w:p>
    <w:p w14:paraId="1953679D" w14:textId="5F44EE37" w:rsidR="000476FE" w:rsidRPr="00ED382B" w:rsidRDefault="009D3737">
      <w:pPr>
        <w:rPr>
          <w:rFonts w:ascii="Arial Narrow" w:hAnsi="Arial Narrow"/>
          <w:lang w:val="pl-PL"/>
        </w:rPr>
      </w:pPr>
      <w:r w:rsidRPr="00ED382B">
        <w:rPr>
          <w:rFonts w:ascii="Arial Narrow" w:hAnsi="Arial Narrow"/>
          <w:lang w:val="pl-PL"/>
        </w:rPr>
        <w:t xml:space="preserve">7.1.3. </w:t>
      </w:r>
      <w:r w:rsidR="00A4616D" w:rsidRPr="00ED382B">
        <w:rPr>
          <w:rFonts w:ascii="Arial Narrow" w:hAnsi="Arial Narrow"/>
          <w:lang w:val="pl-PL"/>
        </w:rPr>
        <w:t>Zamawiający nie określa warunków w zakresie</w:t>
      </w:r>
      <w:r w:rsidRPr="00ED382B">
        <w:rPr>
          <w:rFonts w:ascii="Arial Narrow" w:hAnsi="Arial Narrow"/>
          <w:lang w:val="pl-PL"/>
        </w:rPr>
        <w:t xml:space="preserve"> potencjał</w:t>
      </w:r>
      <w:r w:rsidR="00A4616D" w:rsidRPr="00ED382B">
        <w:rPr>
          <w:rFonts w:ascii="Arial Narrow" w:hAnsi="Arial Narrow"/>
          <w:lang w:val="pl-PL"/>
        </w:rPr>
        <w:t>u</w:t>
      </w:r>
      <w:r w:rsidRPr="00ED382B">
        <w:rPr>
          <w:rFonts w:ascii="Arial Narrow" w:hAnsi="Arial Narrow"/>
          <w:lang w:val="pl-PL"/>
        </w:rPr>
        <w:t xml:space="preserve"> ekonomiczn</w:t>
      </w:r>
      <w:r w:rsidR="00A4616D" w:rsidRPr="00ED382B">
        <w:rPr>
          <w:rFonts w:ascii="Arial Narrow" w:hAnsi="Arial Narrow"/>
          <w:lang w:val="pl-PL"/>
        </w:rPr>
        <w:t>ego</w:t>
      </w:r>
      <w:r w:rsidRPr="00ED382B">
        <w:rPr>
          <w:rFonts w:ascii="Arial Narrow" w:hAnsi="Arial Narrow"/>
          <w:lang w:val="pl-PL"/>
        </w:rPr>
        <w:t xml:space="preserve"> i finansow</w:t>
      </w:r>
      <w:r w:rsidR="00A4616D" w:rsidRPr="00ED382B">
        <w:rPr>
          <w:rFonts w:ascii="Arial Narrow" w:hAnsi="Arial Narrow"/>
          <w:lang w:val="pl-PL"/>
        </w:rPr>
        <w:t>ego.</w:t>
      </w:r>
    </w:p>
    <w:p w14:paraId="2801B207" w14:textId="77777777" w:rsidR="000476FE" w:rsidRPr="00ED382B" w:rsidRDefault="000476FE">
      <w:pPr>
        <w:pStyle w:val="p"/>
        <w:rPr>
          <w:rFonts w:ascii="Arial Narrow" w:hAnsi="Arial Narrow"/>
          <w:lang w:val="pl-PL"/>
        </w:rPr>
      </w:pPr>
    </w:p>
    <w:p w14:paraId="47325BA2" w14:textId="3AEFE721" w:rsidR="00B878AD" w:rsidRPr="00ED382B" w:rsidRDefault="009D3737" w:rsidP="00B878AD">
      <w:pPr>
        <w:pStyle w:val="p"/>
        <w:rPr>
          <w:rFonts w:ascii="Arial Narrow" w:hAnsi="Arial Narrow"/>
        </w:rPr>
      </w:pPr>
      <w:r w:rsidRPr="00F265FA">
        <w:rPr>
          <w:rFonts w:ascii="Arial Narrow" w:hAnsi="Arial Narrow"/>
          <w:lang w:val="pl-PL"/>
        </w:rPr>
        <w:t xml:space="preserve">7.1.4. </w:t>
      </w:r>
      <w:r w:rsidR="000E29BC" w:rsidRPr="00F265FA">
        <w:rPr>
          <w:rFonts w:ascii="Arial Narrow" w:hAnsi="Arial Narrow"/>
          <w:lang w:val="pl-PL"/>
        </w:rPr>
        <w:t xml:space="preserve">Wykonawca posiada doświadczenie, tj. w okresie ostatnich 5 lat przed upływem terminu składania ofert, a jeżeli okres prowadzenia działalności jest krótszy - w tym okresie, wykonał co najmniej 2 zadania polegające na budowie lub przebudowie budynku o wartości </w:t>
      </w:r>
      <w:r w:rsidR="00CC35C1">
        <w:rPr>
          <w:rFonts w:ascii="Arial Narrow" w:hAnsi="Arial Narrow"/>
          <w:lang w:val="pl-PL"/>
        </w:rPr>
        <w:t>1</w:t>
      </w:r>
      <w:r w:rsidR="00EC18FF">
        <w:rPr>
          <w:rFonts w:ascii="Arial Narrow" w:hAnsi="Arial Narrow"/>
          <w:lang w:val="pl-PL"/>
        </w:rPr>
        <w:t>5</w:t>
      </w:r>
      <w:r w:rsidR="00CC35C1">
        <w:rPr>
          <w:rFonts w:ascii="Arial Narrow" w:hAnsi="Arial Narrow"/>
          <w:lang w:val="pl-PL"/>
        </w:rPr>
        <w:t>0</w:t>
      </w:r>
      <w:r w:rsidR="000B2318" w:rsidRPr="00F265FA">
        <w:rPr>
          <w:rFonts w:ascii="Arial Narrow" w:hAnsi="Arial Narrow"/>
          <w:lang w:val="pl-PL"/>
        </w:rPr>
        <w:t>.</w:t>
      </w:r>
      <w:r w:rsidR="000E29BC" w:rsidRPr="00F265FA">
        <w:rPr>
          <w:rFonts w:ascii="Arial Narrow" w:hAnsi="Arial Narrow"/>
          <w:lang w:val="pl-PL"/>
        </w:rPr>
        <w:t>000,00 zł brutto każde.</w:t>
      </w:r>
    </w:p>
    <w:p w14:paraId="7621FBBF" w14:textId="77777777" w:rsidR="000476FE" w:rsidRPr="00ED382B" w:rsidRDefault="000476FE">
      <w:pPr>
        <w:pStyle w:val="p"/>
        <w:rPr>
          <w:rFonts w:ascii="Arial Narrow" w:hAnsi="Arial Narrow"/>
          <w:lang w:val="pl-PL"/>
        </w:rPr>
      </w:pPr>
    </w:p>
    <w:p w14:paraId="10C3C2AE" w14:textId="12A90087" w:rsidR="000476FE" w:rsidRPr="00ED382B" w:rsidRDefault="009D3737">
      <w:pPr>
        <w:pStyle w:val="p"/>
        <w:rPr>
          <w:rFonts w:ascii="Arial Narrow" w:hAnsi="Arial Narrow"/>
          <w:lang w:val="pl-PL"/>
        </w:rPr>
      </w:pPr>
      <w:r w:rsidRPr="00ED382B">
        <w:rPr>
          <w:rFonts w:ascii="Arial Narrow" w:hAnsi="Arial Narrow"/>
          <w:lang w:val="pl-PL"/>
        </w:rPr>
        <w:t xml:space="preserve">7.1.5. Zamawiający </w:t>
      </w:r>
      <w:r w:rsidR="00B4565F" w:rsidRPr="00ED382B">
        <w:rPr>
          <w:rFonts w:ascii="Arial Narrow" w:hAnsi="Arial Narrow"/>
          <w:lang w:val="pl-PL"/>
        </w:rPr>
        <w:t xml:space="preserve">nie </w:t>
      </w:r>
      <w:r w:rsidRPr="00ED382B">
        <w:rPr>
          <w:rFonts w:ascii="Arial Narrow" w:hAnsi="Arial Narrow"/>
          <w:lang w:val="pl-PL"/>
        </w:rPr>
        <w:t xml:space="preserve">określa </w:t>
      </w:r>
      <w:r w:rsidR="00B4565F" w:rsidRPr="00ED382B">
        <w:rPr>
          <w:rFonts w:ascii="Arial Narrow" w:hAnsi="Arial Narrow"/>
          <w:lang w:val="pl-PL"/>
        </w:rPr>
        <w:t xml:space="preserve">warunku </w:t>
      </w:r>
      <w:r w:rsidRPr="00ED382B">
        <w:rPr>
          <w:rFonts w:ascii="Arial Narrow" w:hAnsi="Arial Narrow"/>
          <w:lang w:val="pl-PL"/>
        </w:rPr>
        <w:t>dotycząc</w:t>
      </w:r>
      <w:r w:rsidR="00B4565F" w:rsidRPr="00ED382B">
        <w:rPr>
          <w:rFonts w:ascii="Arial Narrow" w:hAnsi="Arial Narrow"/>
          <w:lang w:val="pl-PL"/>
        </w:rPr>
        <w:t xml:space="preserve">ego </w:t>
      </w:r>
      <w:r w:rsidRPr="00ED382B">
        <w:rPr>
          <w:rFonts w:ascii="Arial Narrow" w:hAnsi="Arial Narrow"/>
          <w:lang w:val="pl-PL"/>
        </w:rPr>
        <w:t>dysponowania przez wykonawcę potencjałem technicznym.</w:t>
      </w:r>
      <w:r w:rsidR="005348E0" w:rsidRPr="00ED382B">
        <w:rPr>
          <w:rFonts w:ascii="Arial Narrow" w:hAnsi="Arial Narrow"/>
          <w:lang w:val="pl-PL"/>
        </w:rPr>
        <w:t xml:space="preserve"> </w:t>
      </w:r>
    </w:p>
    <w:p w14:paraId="7BEFC853" w14:textId="77777777" w:rsidR="00A304EB" w:rsidRPr="00ED382B" w:rsidRDefault="00A304EB">
      <w:pPr>
        <w:pStyle w:val="p"/>
        <w:rPr>
          <w:rFonts w:ascii="Arial Narrow" w:hAnsi="Arial Narrow"/>
          <w:lang w:val="pl-PL"/>
        </w:rPr>
      </w:pPr>
    </w:p>
    <w:p w14:paraId="32D15147" w14:textId="77777777" w:rsidR="005E3CD8" w:rsidRPr="00ED382B" w:rsidRDefault="005E3CD8" w:rsidP="005E3CD8">
      <w:pPr>
        <w:rPr>
          <w:rFonts w:ascii="Arial Narrow" w:hAnsi="Arial Narrow"/>
          <w:lang w:val="pl-PL"/>
        </w:rPr>
      </w:pPr>
      <w:r w:rsidRPr="00ED382B">
        <w:rPr>
          <w:rFonts w:ascii="Arial Narrow" w:hAnsi="Arial Narrow"/>
          <w:lang w:val="pl-PL"/>
        </w:rPr>
        <w:t xml:space="preserve">7.1.6. Wykonawca lub osoby skierowane przez wykonawcę do realizacji zamówienia publicznego posiadają odpowiedni potencjał, tj. odpowiednie kwalifikacje zawodowe, uprawnienia lub doświadczenie i wykształcenie, tj.: </w:t>
      </w:r>
    </w:p>
    <w:p w14:paraId="2327E983" w14:textId="77777777" w:rsidR="005E3CD8" w:rsidRPr="00ED382B" w:rsidRDefault="005E3CD8" w:rsidP="005E3CD8">
      <w:pPr>
        <w:rPr>
          <w:rFonts w:ascii="Arial Narrow" w:hAnsi="Arial Narrow"/>
          <w:lang w:val="pl-PL"/>
        </w:rPr>
      </w:pPr>
      <w:r w:rsidRPr="00ED382B">
        <w:rPr>
          <w:rFonts w:ascii="Arial Narrow" w:hAnsi="Arial Narrow"/>
          <w:lang w:val="pl-PL"/>
        </w:rPr>
        <w:t>Wykonawca dysponuje lub będzie dysponować:</w:t>
      </w:r>
    </w:p>
    <w:p w14:paraId="4D35FC76" w14:textId="77777777" w:rsidR="005E3CD8" w:rsidRPr="00F265FA" w:rsidRDefault="005E3CD8" w:rsidP="005E3CD8">
      <w:pPr>
        <w:pStyle w:val="Akapitzlist"/>
        <w:numPr>
          <w:ilvl w:val="0"/>
          <w:numId w:val="27"/>
        </w:numPr>
        <w:spacing w:after="0" w:line="276" w:lineRule="auto"/>
        <w:jc w:val="both"/>
        <w:rPr>
          <w:rFonts w:ascii="Arial Narrow" w:hAnsi="Arial Narrow"/>
        </w:rPr>
      </w:pPr>
      <w:r w:rsidRPr="00F265FA">
        <w:rPr>
          <w:rFonts w:ascii="Arial Narrow" w:hAnsi="Arial Narrow"/>
        </w:rPr>
        <w:t>co najmniej jedną osobą skierowaną przez Wykonawcę do realizacji zamówienia posiadającą uprawnienia budowlane w specjalności konstrukcyjno-budowlanej,</w:t>
      </w:r>
    </w:p>
    <w:p w14:paraId="2B232BB6" w14:textId="77777777" w:rsidR="005E3CD8" w:rsidRPr="00F265FA" w:rsidRDefault="005E3CD8" w:rsidP="005E3CD8">
      <w:pPr>
        <w:pStyle w:val="Akapitzlist"/>
        <w:numPr>
          <w:ilvl w:val="0"/>
          <w:numId w:val="27"/>
        </w:numPr>
        <w:spacing w:after="0" w:line="276" w:lineRule="auto"/>
        <w:jc w:val="both"/>
        <w:rPr>
          <w:rFonts w:ascii="Arial Narrow" w:hAnsi="Arial Narrow"/>
        </w:rPr>
      </w:pPr>
      <w:r w:rsidRPr="00F265FA">
        <w:rPr>
          <w:rFonts w:ascii="Arial Narrow" w:hAnsi="Arial Narrow"/>
        </w:rPr>
        <w:t>co najmniej jedną osobą skierowaną przez Wykonawcę do realizacji zamówienia posiadającą uprawnienia budowlane w specjalności instalacyjnej w zakresie sieci, instalacji i urządzeń elektrycznych i elektroenergetycznych,</w:t>
      </w:r>
    </w:p>
    <w:p w14:paraId="77B5BAEA" w14:textId="7F50ADB8" w:rsidR="00271A66" w:rsidRPr="00F265FA" w:rsidRDefault="005E3CD8" w:rsidP="005E3CD8">
      <w:pPr>
        <w:pStyle w:val="Akapitzlist"/>
        <w:numPr>
          <w:ilvl w:val="0"/>
          <w:numId w:val="27"/>
        </w:numPr>
        <w:spacing w:after="0" w:line="276" w:lineRule="auto"/>
        <w:jc w:val="both"/>
        <w:rPr>
          <w:rFonts w:ascii="Arial Narrow" w:hAnsi="Arial Narrow"/>
        </w:rPr>
      </w:pPr>
      <w:r w:rsidRPr="00F265FA">
        <w:rPr>
          <w:rFonts w:ascii="Arial Narrow" w:hAnsi="Arial Narrow"/>
        </w:rPr>
        <w:t>co najmniej jedną osobą skierowaną przez Wykonawcę do realizacji zamówienia posiadającą uprawnienia budowlane w specjalności instalacyjnej w zakresie sieci, instalacji i urządzeń cieplnych, wentylacyjnych, gazowych, wodociągowych i kanalizacyjnych.</w:t>
      </w:r>
    </w:p>
    <w:p w14:paraId="29D6B196" w14:textId="77777777" w:rsidR="00B27C18" w:rsidRPr="00ED382B" w:rsidRDefault="00B27C18">
      <w:pPr>
        <w:rPr>
          <w:rFonts w:ascii="Arial Narrow" w:hAnsi="Arial Narrow"/>
          <w:lang w:val="pl-PL"/>
        </w:rPr>
      </w:pPr>
    </w:p>
    <w:p w14:paraId="40C8F54E" w14:textId="77777777" w:rsidR="000476FE" w:rsidRPr="00ED382B" w:rsidRDefault="009D3737">
      <w:pPr>
        <w:rPr>
          <w:rFonts w:ascii="Arial Narrow" w:hAnsi="Arial Narrow"/>
          <w:lang w:val="pl-PL"/>
        </w:rPr>
      </w:pPr>
      <w:r w:rsidRPr="00ED382B">
        <w:rPr>
          <w:rFonts w:ascii="Arial Narrow" w:hAnsi="Arial Narrow"/>
          <w:lang w:val="pl-PL"/>
        </w:rPr>
        <w:t>7.2. W przypadku podania przez wykonawcę w celu wykazania spełniania warunku udziału w postępowaniu wartości w walucie innej niż złoty (PLN) zamawiający dokona przeliczenia tej kwoty na złote (PLN), na podstawie średniego kursu złotego (PLN) w stosunku do waluty obcej, określonego w Tabeli Kursów Narodowego Banku Polskiego, na dzień zamieszczenia ogłoszenia o zamówieniu w niniejszym postępowaniu.</w:t>
      </w:r>
    </w:p>
    <w:p w14:paraId="78778CAC" w14:textId="77777777" w:rsidR="000476FE" w:rsidRPr="00ED382B" w:rsidRDefault="000476FE">
      <w:pPr>
        <w:pStyle w:val="p"/>
        <w:rPr>
          <w:rFonts w:ascii="Arial Narrow" w:hAnsi="Arial Narrow"/>
          <w:lang w:val="pl-PL"/>
        </w:rPr>
      </w:pPr>
    </w:p>
    <w:p w14:paraId="1D5C8C6F" w14:textId="77777777" w:rsidR="000476FE" w:rsidRPr="00ED382B" w:rsidRDefault="009D3737">
      <w:pPr>
        <w:rPr>
          <w:rFonts w:ascii="Arial Narrow" w:hAnsi="Arial Narrow"/>
          <w:lang w:val="pl-PL"/>
        </w:rPr>
      </w:pPr>
      <w:r w:rsidRPr="00ED382B">
        <w:rPr>
          <w:rFonts w:ascii="Arial Narrow" w:hAnsi="Arial Narrow"/>
          <w:lang w:val="pl-PL"/>
        </w:rPr>
        <w:t>7.3.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284522C" w14:textId="77777777" w:rsidR="000476FE" w:rsidRPr="00ED382B" w:rsidRDefault="000476FE">
      <w:pPr>
        <w:pStyle w:val="p"/>
        <w:rPr>
          <w:rFonts w:ascii="Arial Narrow" w:hAnsi="Arial Narrow"/>
          <w:lang w:val="pl-PL"/>
        </w:rPr>
      </w:pPr>
    </w:p>
    <w:p w14:paraId="29511F47" w14:textId="77777777" w:rsidR="000476FE" w:rsidRPr="00ED382B" w:rsidRDefault="009D3737">
      <w:pPr>
        <w:rPr>
          <w:rFonts w:ascii="Arial Narrow" w:hAnsi="Arial Narrow"/>
          <w:lang w:val="pl-PL"/>
        </w:rPr>
      </w:pPr>
      <w:r w:rsidRPr="00ED382B">
        <w:rPr>
          <w:rFonts w:ascii="Arial Narrow" w:hAnsi="Arial Narrow"/>
          <w:lang w:val="pl-PL"/>
        </w:rPr>
        <w:t>7.4.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829B09A" w14:textId="77777777" w:rsidR="000476FE" w:rsidRPr="00ED382B" w:rsidRDefault="000476FE">
      <w:pPr>
        <w:pStyle w:val="p"/>
        <w:rPr>
          <w:rFonts w:ascii="Arial Narrow" w:hAnsi="Arial Narrow"/>
          <w:lang w:val="pl-PL"/>
        </w:rPr>
      </w:pPr>
    </w:p>
    <w:p w14:paraId="6268CB33" w14:textId="77777777" w:rsidR="000476FE" w:rsidRPr="00ED382B" w:rsidRDefault="009D3737">
      <w:pPr>
        <w:rPr>
          <w:rFonts w:ascii="Arial Narrow" w:hAnsi="Arial Narrow"/>
          <w:lang w:val="pl-PL"/>
        </w:rPr>
      </w:pPr>
      <w:r w:rsidRPr="00ED382B">
        <w:rPr>
          <w:rFonts w:ascii="Arial Narrow" w:hAnsi="Arial Narrow"/>
          <w:lang w:val="pl-PL"/>
        </w:rPr>
        <w:t xml:space="preserve">7.5. Wykonawca, w przypadku polegania na zdolnościach lub sytuacji podmiotów udostępniających zasoby, przedstawia, wraz z oświadczeniem, o którym mowa w art. 125 ust. 1 </w:t>
      </w:r>
      <w:proofErr w:type="spellStart"/>
      <w:r w:rsidRPr="00ED382B">
        <w:rPr>
          <w:rFonts w:ascii="Arial Narrow" w:hAnsi="Arial Narrow"/>
          <w:lang w:val="pl-PL"/>
        </w:rPr>
        <w:t>p.z.p</w:t>
      </w:r>
      <w:proofErr w:type="spellEnd"/>
      <w:r w:rsidRPr="00ED382B">
        <w:rPr>
          <w:rFonts w:ascii="Arial Narrow" w:hAnsi="Arial Narrow"/>
          <w:lang w:val="pl-PL"/>
        </w:rPr>
        <w:t>., także oświadczenie podmiotu udostępniającego zasoby, potwierdzające brak podstaw wykluczenia tego podmiotu oraz odpowiednio spełnianie warunków udziału w postępowaniu w zakresie, w jakim wykonawca powołuje się na jego zasoby.</w:t>
      </w:r>
    </w:p>
    <w:p w14:paraId="694859C3" w14:textId="77777777" w:rsidR="000476FE" w:rsidRPr="00ED382B" w:rsidRDefault="000476FE">
      <w:pPr>
        <w:pStyle w:val="p"/>
        <w:rPr>
          <w:rFonts w:ascii="Arial Narrow" w:hAnsi="Arial Narrow"/>
          <w:lang w:val="pl-PL"/>
        </w:rPr>
      </w:pPr>
    </w:p>
    <w:p w14:paraId="17A87FCF" w14:textId="77777777" w:rsidR="000476FE" w:rsidRPr="00ED382B" w:rsidRDefault="009D3737">
      <w:pPr>
        <w:rPr>
          <w:rFonts w:ascii="Arial Narrow" w:hAnsi="Arial Narrow"/>
          <w:lang w:val="pl-PL"/>
        </w:rPr>
      </w:pPr>
      <w:r w:rsidRPr="00ED382B">
        <w:rPr>
          <w:rFonts w:ascii="Arial Narrow" w:hAnsi="Arial Narrow"/>
          <w:lang w:val="pl-PL"/>
        </w:rPr>
        <w:t>7.6. Jeżeli wykonawca powołuje się na doświadczenie w realizacji robót budowlanych wykonywanych wspólnie z innymi wykonawcami, wykaz robót dotyczy robót budowlanych, w których wykonaniu wykonawca ten bezpośrednio uczestniczył.</w:t>
      </w:r>
    </w:p>
    <w:p w14:paraId="363BE63E" w14:textId="77777777" w:rsidR="000476FE" w:rsidRPr="00ED382B" w:rsidRDefault="000476FE">
      <w:pPr>
        <w:pStyle w:val="p"/>
        <w:rPr>
          <w:rFonts w:ascii="Arial Narrow" w:hAnsi="Arial Narrow"/>
          <w:lang w:val="pl-PL"/>
        </w:rPr>
      </w:pPr>
    </w:p>
    <w:p w14:paraId="32FC9B49" w14:textId="77777777" w:rsidR="000476FE" w:rsidRPr="00ED382B" w:rsidRDefault="009D3737">
      <w:pPr>
        <w:pStyle w:val="p"/>
        <w:rPr>
          <w:rFonts w:ascii="Arial Narrow" w:hAnsi="Arial Narrow"/>
          <w:lang w:val="pl-PL"/>
        </w:rPr>
      </w:pPr>
      <w:r w:rsidRPr="00ED382B">
        <w:rPr>
          <w:rFonts w:ascii="Arial Narrow" w:hAnsi="Arial Narrow"/>
          <w:lang w:val="pl-PL"/>
        </w:rPr>
        <w:t>7.7. Zamawiający nie określa szczególnego sposobu spełniania przez wykonawców wspólnie ubiegających się o udzielenie zamówienia warunków udziału w postępowaniu.</w:t>
      </w:r>
    </w:p>
    <w:p w14:paraId="2596DA92" w14:textId="77777777" w:rsidR="000476FE" w:rsidRPr="00ED382B" w:rsidRDefault="000476FE">
      <w:pPr>
        <w:pStyle w:val="p"/>
        <w:rPr>
          <w:rFonts w:ascii="Arial Narrow" w:hAnsi="Arial Narrow"/>
          <w:lang w:val="pl-PL"/>
        </w:rPr>
      </w:pPr>
    </w:p>
    <w:p w14:paraId="274BE0F7" w14:textId="77777777" w:rsidR="000476FE" w:rsidRPr="00ED382B" w:rsidRDefault="009D3737">
      <w:pPr>
        <w:pStyle w:val="p"/>
        <w:rPr>
          <w:rFonts w:ascii="Arial Narrow" w:hAnsi="Arial Narrow"/>
          <w:lang w:val="pl-PL"/>
        </w:rPr>
      </w:pPr>
      <w:r w:rsidRPr="00ED382B">
        <w:rPr>
          <w:rStyle w:val="bold"/>
          <w:rFonts w:ascii="Arial Narrow" w:hAnsi="Arial Narrow"/>
          <w:lang w:val="pl-PL"/>
        </w:rPr>
        <w:lastRenderedPageBreak/>
        <w:t>8. OŚWIADCZENIA LUB DOKUMENTY POTWIERDZAJĄCE SPEŁNIANIE WARUNKÓW UDZIAŁU W POSTĘPOWANIU</w:t>
      </w:r>
    </w:p>
    <w:p w14:paraId="250239FA" w14:textId="77777777" w:rsidR="000476FE" w:rsidRPr="00ED382B" w:rsidRDefault="000476FE">
      <w:pPr>
        <w:pStyle w:val="p"/>
        <w:rPr>
          <w:rFonts w:ascii="Arial Narrow" w:hAnsi="Arial Narrow"/>
          <w:lang w:val="pl-PL"/>
        </w:rPr>
      </w:pPr>
    </w:p>
    <w:p w14:paraId="6176E1EB" w14:textId="77777777" w:rsidR="000476FE" w:rsidRPr="00ED382B" w:rsidRDefault="009D3737">
      <w:pPr>
        <w:rPr>
          <w:rFonts w:ascii="Arial Narrow" w:hAnsi="Arial Narrow"/>
          <w:lang w:val="pl-PL"/>
        </w:rPr>
      </w:pPr>
      <w:r w:rsidRPr="00ED382B">
        <w:rPr>
          <w:rFonts w:ascii="Arial Narrow" w:hAnsi="Arial Narrow"/>
          <w:lang w:val="pl-PL"/>
        </w:rPr>
        <w:t>8.1. Każdy z wykonawców ma obowiązek złożyć następujące oświadczenia i dokumenty potwierdzające spełnienie warunków udziału w postępowaniu:</w:t>
      </w:r>
    </w:p>
    <w:p w14:paraId="6FB3776E" w14:textId="265E4058" w:rsidR="0032172C" w:rsidRPr="00ED382B" w:rsidRDefault="0032172C" w:rsidP="003F617E">
      <w:pPr>
        <w:pStyle w:val="Default"/>
        <w:jc w:val="both"/>
        <w:rPr>
          <w:rFonts w:ascii="Arial Narrow" w:hAnsi="Arial Narrow" w:cs="Times New Roman"/>
          <w:b/>
          <w:bCs/>
          <w:color w:val="auto"/>
          <w:sz w:val="22"/>
          <w:szCs w:val="22"/>
        </w:rPr>
      </w:pPr>
      <w:r w:rsidRPr="001E5B1C">
        <w:rPr>
          <w:rFonts w:ascii="Arial Narrow" w:hAnsi="Arial Narrow" w:cs="Times New Roman"/>
          <w:b/>
          <w:bCs/>
          <w:color w:val="auto"/>
          <w:sz w:val="22"/>
          <w:szCs w:val="22"/>
        </w:rPr>
        <w:t xml:space="preserve">8.1.1. </w:t>
      </w:r>
      <w:r w:rsidR="003F617E" w:rsidRPr="001E5B1C">
        <w:rPr>
          <w:rFonts w:ascii="Arial Narrow" w:hAnsi="Arial Narrow" w:cs="Times New Roman"/>
          <w:b/>
          <w:bCs/>
          <w:color w:val="auto"/>
          <w:sz w:val="22"/>
          <w:szCs w:val="22"/>
        </w:rPr>
        <w:t>Oświadczenie o którym mowa w art. 125 ust. 1 Ustawy tj. oświadczenie o niepodleganiu wykluczeniu, spełnianiu warunków udziału w postępowaniu w zakresie wskazanym przez Zamawiającego – według wzoru stanowiącego załącznik do SWZ.</w:t>
      </w:r>
      <w:r w:rsidR="003F617E" w:rsidRPr="00ED382B">
        <w:rPr>
          <w:rFonts w:ascii="Arial Narrow" w:hAnsi="Arial Narrow" w:cs="Times New Roman"/>
          <w:b/>
          <w:bCs/>
          <w:color w:val="auto"/>
          <w:sz w:val="22"/>
          <w:szCs w:val="22"/>
        </w:rPr>
        <w:t xml:space="preserve"> </w:t>
      </w:r>
    </w:p>
    <w:p w14:paraId="2A1F2237" w14:textId="77777777" w:rsidR="00AD185F" w:rsidRPr="001E5B1C" w:rsidRDefault="00AD185F" w:rsidP="00AD185F">
      <w:pPr>
        <w:rPr>
          <w:rFonts w:ascii="Arial Narrow" w:hAnsi="Arial Narrow"/>
          <w:b/>
          <w:bCs/>
          <w:lang w:val="pl-PL"/>
        </w:rPr>
      </w:pPr>
      <w:r w:rsidRPr="001E5B1C">
        <w:rPr>
          <w:rFonts w:ascii="Arial Narrow" w:hAnsi="Arial Narrow"/>
          <w:b/>
          <w:bCs/>
          <w:lang w:val="pl-PL"/>
        </w:rPr>
        <w:t>8.1.2. Wykaz robót budowlanych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według wzoru stanowiącego załącznik do SWZ.</w:t>
      </w:r>
    </w:p>
    <w:p w14:paraId="7A728CEB" w14:textId="4D1413C0" w:rsidR="00D20DE3" w:rsidRPr="00ED382B" w:rsidRDefault="003F617E" w:rsidP="00F67E25">
      <w:pPr>
        <w:pStyle w:val="Default"/>
        <w:spacing w:line="276" w:lineRule="auto"/>
        <w:jc w:val="both"/>
        <w:rPr>
          <w:rFonts w:ascii="Arial Narrow" w:hAnsi="Arial Narrow" w:cs="Times New Roman"/>
          <w:color w:val="auto"/>
          <w:sz w:val="22"/>
          <w:szCs w:val="22"/>
        </w:rPr>
      </w:pPr>
      <w:r w:rsidRPr="00ED382B">
        <w:rPr>
          <w:rFonts w:ascii="Arial Narrow" w:hAnsi="Arial Narrow" w:cs="Times New Roman"/>
          <w:color w:val="auto"/>
          <w:sz w:val="22"/>
          <w:szCs w:val="22"/>
        </w:rPr>
        <w:t>8.1.</w:t>
      </w:r>
      <w:r w:rsidR="00496546" w:rsidRPr="00ED382B">
        <w:rPr>
          <w:rFonts w:ascii="Arial Narrow" w:hAnsi="Arial Narrow" w:cs="Times New Roman"/>
          <w:color w:val="auto"/>
          <w:sz w:val="22"/>
          <w:szCs w:val="22"/>
        </w:rPr>
        <w:t>3</w:t>
      </w:r>
      <w:r w:rsidRPr="00ED382B">
        <w:rPr>
          <w:rFonts w:ascii="Arial Narrow" w:hAnsi="Arial Narrow" w:cs="Times New Roman"/>
          <w:color w:val="auto"/>
          <w:sz w:val="22"/>
          <w:szCs w:val="22"/>
        </w:rPr>
        <w:t xml:space="preserve"> </w:t>
      </w:r>
      <w:r w:rsidR="00D20DE3" w:rsidRPr="00ED382B">
        <w:rPr>
          <w:rFonts w:ascii="Arial Narrow" w:hAnsi="Arial Narrow" w:cs="Times New Roman"/>
          <w:color w:val="auto"/>
          <w:sz w:val="22"/>
          <w:szCs w:val="22"/>
        </w:rPr>
        <w:t>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tych podmiotów</w:t>
      </w:r>
      <w:r w:rsidR="0048178C" w:rsidRPr="00ED382B">
        <w:rPr>
          <w:rFonts w:ascii="Arial Narrow" w:hAnsi="Arial Narrow" w:cs="Times New Roman"/>
          <w:color w:val="auto"/>
          <w:sz w:val="22"/>
          <w:szCs w:val="22"/>
        </w:rPr>
        <w:t xml:space="preserve"> </w:t>
      </w:r>
      <w:r w:rsidR="00D20DE3" w:rsidRPr="00ED382B">
        <w:rPr>
          <w:rFonts w:ascii="Arial Narrow" w:hAnsi="Arial Narrow" w:cs="Times New Roman"/>
          <w:color w:val="auto"/>
          <w:sz w:val="22"/>
          <w:szCs w:val="22"/>
        </w:rPr>
        <w:t xml:space="preserve">(składane do oferty o ile dotyczy). </w:t>
      </w:r>
    </w:p>
    <w:p w14:paraId="3B084487" w14:textId="29C02AE0" w:rsidR="00081378" w:rsidRPr="00ED382B" w:rsidRDefault="00246378" w:rsidP="00F67E25">
      <w:pPr>
        <w:pStyle w:val="Default"/>
        <w:spacing w:line="276" w:lineRule="auto"/>
        <w:jc w:val="both"/>
        <w:rPr>
          <w:rFonts w:ascii="Arial Narrow" w:hAnsi="Arial Narrow" w:cs="Times New Roman"/>
          <w:color w:val="auto"/>
          <w:sz w:val="22"/>
          <w:szCs w:val="22"/>
        </w:rPr>
      </w:pPr>
      <w:r w:rsidRPr="00ED382B">
        <w:rPr>
          <w:rFonts w:ascii="Arial Narrow" w:hAnsi="Arial Narrow" w:cs="Times New Roman"/>
          <w:color w:val="auto"/>
          <w:sz w:val="22"/>
          <w:szCs w:val="22"/>
        </w:rPr>
        <w:t>8.1.</w:t>
      </w:r>
      <w:r w:rsidR="00496546" w:rsidRPr="00ED382B">
        <w:rPr>
          <w:rFonts w:ascii="Arial Narrow" w:hAnsi="Arial Narrow" w:cs="Times New Roman"/>
          <w:color w:val="auto"/>
          <w:sz w:val="22"/>
          <w:szCs w:val="22"/>
        </w:rPr>
        <w:t>4</w:t>
      </w:r>
      <w:r w:rsidRPr="00ED382B">
        <w:rPr>
          <w:rFonts w:ascii="Arial Narrow" w:hAnsi="Arial Narrow" w:cs="Times New Roman"/>
          <w:color w:val="auto"/>
          <w:sz w:val="22"/>
          <w:szCs w:val="22"/>
        </w:rPr>
        <w:t xml:space="preserve"> </w:t>
      </w:r>
      <w:r w:rsidR="00081378" w:rsidRPr="00ED382B">
        <w:rPr>
          <w:rFonts w:ascii="Arial Narrow" w:hAnsi="Arial Narrow" w:cs="Times New Roman"/>
          <w:color w:val="auto"/>
          <w:sz w:val="22"/>
          <w:szCs w:val="22"/>
        </w:rPr>
        <w:t>Oświadczenie, z którego wynika, które roboty budowlane, dostawy lub usługi wykonają poszczególni Wykonawcy wspólnie ubiegający się o udzielenie zamówienia (</w:t>
      </w:r>
      <w:r w:rsidR="00CC4E85" w:rsidRPr="00ED382B">
        <w:rPr>
          <w:rFonts w:ascii="Arial Narrow" w:hAnsi="Arial Narrow" w:cs="Times New Roman"/>
          <w:color w:val="auto"/>
          <w:sz w:val="22"/>
          <w:szCs w:val="22"/>
        </w:rPr>
        <w:t xml:space="preserve">składane do oferty </w:t>
      </w:r>
      <w:r w:rsidR="00081378" w:rsidRPr="00ED382B">
        <w:rPr>
          <w:rFonts w:ascii="Arial Narrow" w:hAnsi="Arial Narrow" w:cs="Times New Roman"/>
          <w:color w:val="auto"/>
          <w:sz w:val="22"/>
          <w:szCs w:val="22"/>
        </w:rPr>
        <w:t xml:space="preserve">o ile dotyczy). </w:t>
      </w:r>
    </w:p>
    <w:p w14:paraId="45A9A245" w14:textId="4739D0AD" w:rsidR="00246378" w:rsidRPr="00ED382B" w:rsidRDefault="00246378" w:rsidP="00D20DE3">
      <w:pPr>
        <w:pStyle w:val="Default"/>
        <w:jc w:val="both"/>
        <w:rPr>
          <w:rFonts w:ascii="Arial Narrow" w:hAnsi="Arial Narrow" w:cs="Times New Roman"/>
          <w:color w:val="auto"/>
          <w:sz w:val="22"/>
          <w:szCs w:val="22"/>
        </w:rPr>
      </w:pPr>
    </w:p>
    <w:p w14:paraId="5C07A417" w14:textId="77777777" w:rsidR="000476FE" w:rsidRPr="00ED382B" w:rsidRDefault="000476FE">
      <w:pPr>
        <w:pStyle w:val="p"/>
        <w:rPr>
          <w:rFonts w:ascii="Arial Narrow" w:hAnsi="Arial Narrow"/>
          <w:lang w:val="pl-PL"/>
        </w:rPr>
      </w:pPr>
    </w:p>
    <w:p w14:paraId="2C2EDC13" w14:textId="77777777" w:rsidR="000476FE" w:rsidRPr="00ED382B" w:rsidRDefault="009D3737">
      <w:pPr>
        <w:pStyle w:val="p"/>
        <w:rPr>
          <w:rFonts w:ascii="Arial Narrow" w:hAnsi="Arial Narrow"/>
          <w:lang w:val="pl-PL"/>
        </w:rPr>
      </w:pPr>
      <w:r w:rsidRPr="00ED382B">
        <w:rPr>
          <w:rStyle w:val="bold"/>
          <w:rFonts w:ascii="Arial Narrow" w:hAnsi="Arial Narrow"/>
          <w:lang w:val="pl-PL"/>
        </w:rPr>
        <w:t>9. PODSTAWY WYKLUCZENIA WYKONAWCY Z POSTĘPOWANIA</w:t>
      </w:r>
    </w:p>
    <w:p w14:paraId="1CBD96F4" w14:textId="77777777" w:rsidR="000476FE" w:rsidRPr="00ED382B" w:rsidRDefault="000476FE">
      <w:pPr>
        <w:pStyle w:val="p"/>
        <w:rPr>
          <w:rFonts w:ascii="Arial Narrow" w:hAnsi="Arial Narrow"/>
          <w:lang w:val="pl-PL"/>
        </w:rPr>
      </w:pPr>
    </w:p>
    <w:p w14:paraId="04B2883F" w14:textId="3FD4795B" w:rsidR="000476FE" w:rsidRPr="00ED382B" w:rsidRDefault="004404D7">
      <w:pPr>
        <w:pStyle w:val="p"/>
        <w:rPr>
          <w:rFonts w:ascii="Arial Narrow" w:hAnsi="Arial Narrow"/>
          <w:lang w:val="pl-PL"/>
        </w:rPr>
      </w:pPr>
      <w:r w:rsidRPr="00ED382B">
        <w:rPr>
          <w:rFonts w:ascii="Arial Narrow" w:hAnsi="Arial Narrow"/>
          <w:lang w:val="pl-PL"/>
        </w:rPr>
        <w:t>Z postępowania wyklucza się Wykonawcę na podstawie art. 108 ust. 1 pkt. 1 – 6 Ustawy.</w:t>
      </w:r>
    </w:p>
    <w:p w14:paraId="648747C3" w14:textId="77777777" w:rsidR="00C71E23" w:rsidRPr="00ED382B" w:rsidRDefault="00C71E23">
      <w:pPr>
        <w:pStyle w:val="p"/>
        <w:rPr>
          <w:rFonts w:ascii="Arial Narrow" w:hAnsi="Arial Narrow"/>
          <w:lang w:val="pl-PL"/>
        </w:rPr>
      </w:pPr>
    </w:p>
    <w:p w14:paraId="02CADF33" w14:textId="4B6AC711" w:rsidR="00C71E23" w:rsidRPr="00ED382B" w:rsidRDefault="00C71E23">
      <w:pPr>
        <w:pStyle w:val="p"/>
        <w:rPr>
          <w:rFonts w:ascii="Arial Narrow" w:hAnsi="Arial Narrow"/>
          <w:lang w:val="pl-PL"/>
        </w:rPr>
      </w:pPr>
      <w:r w:rsidRPr="00ED382B">
        <w:rPr>
          <w:rFonts w:ascii="Arial Narrow" w:hAnsi="Arial Narrow"/>
          <w:lang w:val="pl-PL"/>
        </w:rPr>
        <w:t>Z postępowania wyklucza się Wykonawcę na podstawie art. 7 ust. 1 ustawy z dnia 13 kwietnia 2022 r. o szczególnych rozwiązaniach w zakresie przeciwdziałania wspieraniu agresji na Ukrainę oraz służących ochronie bezpieczeństwa narodowego (Dz.U. 2022 poz. 835).</w:t>
      </w:r>
    </w:p>
    <w:p w14:paraId="0B4AEFC1" w14:textId="77777777" w:rsidR="00A967ED" w:rsidRPr="00ED382B" w:rsidRDefault="00A967ED">
      <w:pPr>
        <w:rPr>
          <w:rFonts w:ascii="Arial Narrow" w:hAnsi="Arial Narrow"/>
          <w:lang w:val="pl-PL"/>
        </w:rPr>
      </w:pPr>
    </w:p>
    <w:p w14:paraId="2BE72AE3" w14:textId="75E62182" w:rsidR="006E49C5" w:rsidRPr="00ED382B" w:rsidRDefault="009D3737">
      <w:pPr>
        <w:rPr>
          <w:rFonts w:ascii="Arial Narrow" w:hAnsi="Arial Narrow"/>
          <w:lang w:val="pl-PL"/>
        </w:rPr>
      </w:pPr>
      <w:r w:rsidRPr="00ED382B">
        <w:rPr>
          <w:rFonts w:ascii="Arial Narrow" w:hAnsi="Arial Narrow"/>
          <w:lang w:val="pl-PL"/>
        </w:rPr>
        <w:t>Z postępowania o udzielenie zamówienia zamawiający wyklucz</w:t>
      </w:r>
      <w:r w:rsidR="00EB3CD2" w:rsidRPr="00ED382B">
        <w:rPr>
          <w:rFonts w:ascii="Arial Narrow" w:hAnsi="Arial Narrow"/>
          <w:lang w:val="pl-PL"/>
        </w:rPr>
        <w:t>a</w:t>
      </w:r>
      <w:r w:rsidRPr="00ED382B">
        <w:rPr>
          <w:rFonts w:ascii="Arial Narrow" w:hAnsi="Arial Narrow"/>
          <w:lang w:val="pl-PL"/>
        </w:rPr>
        <w:t xml:space="preserve"> wykonawcę</w:t>
      </w:r>
      <w:r w:rsidR="00796BCE" w:rsidRPr="00ED382B">
        <w:rPr>
          <w:rFonts w:ascii="Arial Narrow" w:hAnsi="Arial Narrow"/>
          <w:lang w:val="pl-PL"/>
        </w:rPr>
        <w:t xml:space="preserve"> na podstawie art. </w:t>
      </w:r>
      <w:r w:rsidR="00887175" w:rsidRPr="00ED382B">
        <w:rPr>
          <w:rFonts w:ascii="Arial Narrow" w:hAnsi="Arial Narrow"/>
          <w:lang w:val="pl-PL"/>
        </w:rPr>
        <w:t xml:space="preserve">109  ust. 1 pkt. </w:t>
      </w:r>
      <w:r w:rsidR="003D658A" w:rsidRPr="00ED382B">
        <w:rPr>
          <w:rFonts w:ascii="Arial Narrow" w:hAnsi="Arial Narrow"/>
          <w:lang w:val="pl-PL"/>
        </w:rPr>
        <w:t>1 i 4.</w:t>
      </w:r>
    </w:p>
    <w:p w14:paraId="5C254924" w14:textId="77777777" w:rsidR="00821E6D" w:rsidRPr="00ED382B" w:rsidRDefault="00821E6D">
      <w:pPr>
        <w:rPr>
          <w:rFonts w:ascii="Arial Narrow" w:hAnsi="Arial Narrow"/>
          <w:lang w:val="pl-PL"/>
        </w:rPr>
      </w:pPr>
    </w:p>
    <w:p w14:paraId="76BA915D" w14:textId="77777777" w:rsidR="000476FE" w:rsidRPr="00ED382B" w:rsidRDefault="000476FE">
      <w:pPr>
        <w:pStyle w:val="p"/>
        <w:rPr>
          <w:rFonts w:ascii="Arial Narrow" w:hAnsi="Arial Narrow"/>
          <w:lang w:val="pl-PL"/>
        </w:rPr>
      </w:pPr>
    </w:p>
    <w:p w14:paraId="6E678755" w14:textId="77777777" w:rsidR="000476FE" w:rsidRPr="00ED382B" w:rsidRDefault="009D3737">
      <w:pPr>
        <w:pStyle w:val="p"/>
        <w:rPr>
          <w:rFonts w:ascii="Arial Narrow" w:hAnsi="Arial Narrow"/>
          <w:lang w:val="pl-PL"/>
        </w:rPr>
      </w:pPr>
      <w:r w:rsidRPr="00ED382B">
        <w:rPr>
          <w:rStyle w:val="bold"/>
          <w:rFonts w:ascii="Arial Narrow" w:hAnsi="Arial Narrow"/>
          <w:lang w:val="pl-PL"/>
        </w:rPr>
        <w:t>10. OŚWIADCZENIA I DOKUMENTY POTWIERDZAJĄCE BRAK PODSTAW WYKLUCZENIA WYKONAWCY Z UDZIAŁU W POSTEPOWANIU</w:t>
      </w:r>
    </w:p>
    <w:p w14:paraId="70FA5921" w14:textId="77777777" w:rsidR="00EB3CD2" w:rsidRPr="00ED382B" w:rsidRDefault="00EB3CD2">
      <w:pPr>
        <w:pStyle w:val="p"/>
        <w:rPr>
          <w:rFonts w:ascii="Arial Narrow" w:hAnsi="Arial Narrow"/>
          <w:lang w:val="pl-PL"/>
        </w:rPr>
      </w:pPr>
    </w:p>
    <w:p w14:paraId="1860CDF0" w14:textId="77777777" w:rsidR="000476FE" w:rsidRPr="00ED382B" w:rsidRDefault="009D3737">
      <w:pPr>
        <w:pStyle w:val="p"/>
        <w:rPr>
          <w:rFonts w:ascii="Arial Narrow" w:hAnsi="Arial Narrow"/>
          <w:lang w:val="pl-PL"/>
        </w:rPr>
      </w:pPr>
      <w:r w:rsidRPr="00ED382B">
        <w:rPr>
          <w:rFonts w:ascii="Arial Narrow" w:hAnsi="Arial Narrow"/>
          <w:lang w:val="pl-PL"/>
        </w:rPr>
        <w:t>10.1. W celu potwierdzenia braku podstaw wykluczenia wykonawcy z udziału w postępowaniu  o udzielenie zamówienia publicznego zamawiający żąda:</w:t>
      </w:r>
    </w:p>
    <w:p w14:paraId="0CC6A798" w14:textId="6629301A" w:rsidR="00A447CE" w:rsidRPr="001E5B1C" w:rsidRDefault="00A96DBF">
      <w:pPr>
        <w:pStyle w:val="p"/>
        <w:rPr>
          <w:rFonts w:ascii="Arial Narrow" w:hAnsi="Arial Narrow"/>
          <w:b/>
          <w:bCs/>
          <w:lang w:val="pl-PL"/>
        </w:rPr>
      </w:pPr>
      <w:r w:rsidRPr="001E5B1C">
        <w:rPr>
          <w:rFonts w:ascii="Arial Narrow" w:hAnsi="Arial Narrow"/>
          <w:b/>
          <w:bCs/>
          <w:lang w:val="pl-PL"/>
        </w:rPr>
        <w:t xml:space="preserve">10.1.1 </w:t>
      </w:r>
      <w:r w:rsidR="00376173" w:rsidRPr="001E5B1C">
        <w:rPr>
          <w:rFonts w:ascii="Arial Narrow" w:hAnsi="Arial Narrow"/>
          <w:b/>
          <w:bCs/>
          <w:lang w:val="pl-PL"/>
        </w:rPr>
        <w:t>O</w:t>
      </w:r>
      <w:r w:rsidRPr="001E5B1C">
        <w:rPr>
          <w:rFonts w:ascii="Arial Narrow" w:hAnsi="Arial Narrow"/>
          <w:b/>
          <w:bCs/>
          <w:lang w:val="pl-PL"/>
        </w:rPr>
        <w:t>świadczenie</w:t>
      </w:r>
      <w:r w:rsidR="00376173" w:rsidRPr="001E5B1C">
        <w:rPr>
          <w:rFonts w:ascii="Arial Narrow" w:hAnsi="Arial Narrow"/>
          <w:b/>
          <w:bCs/>
          <w:lang w:val="pl-PL"/>
        </w:rPr>
        <w:t>,</w:t>
      </w:r>
      <w:r w:rsidRPr="001E5B1C">
        <w:rPr>
          <w:rFonts w:ascii="Arial Narrow" w:hAnsi="Arial Narrow"/>
          <w:b/>
          <w:bCs/>
          <w:lang w:val="pl-PL"/>
        </w:rPr>
        <w:t xml:space="preserve"> o którym mowa w art. 125 ust. 1 Ustawy tj. oświadczenie o niepodleganiu wykluczeniu, spełnianiu warunków udziału w postępowaniu w zakresie wskazanym przez Zamawiającego – według wzoru stanowiącego załącznik do SWZ.</w:t>
      </w:r>
      <w:r w:rsidR="00EB48FA" w:rsidRPr="001E5B1C">
        <w:rPr>
          <w:rFonts w:ascii="Arial Narrow" w:hAnsi="Arial Narrow"/>
          <w:b/>
          <w:bCs/>
          <w:lang w:val="pl-PL"/>
        </w:rPr>
        <w:t xml:space="preserve"> </w:t>
      </w:r>
    </w:p>
    <w:p w14:paraId="4227E391" w14:textId="49688BB9" w:rsidR="003D0EC3" w:rsidRPr="00ED382B" w:rsidRDefault="0080491D">
      <w:pPr>
        <w:pStyle w:val="p"/>
        <w:rPr>
          <w:rFonts w:ascii="Arial Narrow" w:hAnsi="Arial Narrow"/>
          <w:b/>
          <w:bCs/>
          <w:lang w:val="pl-PL"/>
        </w:rPr>
      </w:pPr>
      <w:r w:rsidRPr="001E5B1C">
        <w:rPr>
          <w:rFonts w:ascii="Arial Narrow" w:hAnsi="Arial Narrow"/>
          <w:b/>
          <w:bCs/>
          <w:lang w:val="pl-PL"/>
        </w:rPr>
        <w:t xml:space="preserve">10.2.2 </w:t>
      </w:r>
      <w:r w:rsidR="003D0EC3" w:rsidRPr="001E5B1C">
        <w:rPr>
          <w:rFonts w:ascii="Arial Narrow" w:hAnsi="Arial Narrow"/>
          <w:b/>
          <w:bCs/>
          <w:lang w:val="pl-PL"/>
        </w:rPr>
        <w:t>oświadczenia o niepodleganiu wykluczeniu na podstawie art. 7 ust. 1 ustawy z dnia 13 kwietnia 2022 r. o szczególnych rozwiązaniach w zakresie przeciwdziałania wspieraniu agresji na Ukrainę oraz służących ochronie bezpieczeństwa narodowego (Dz.U. 2022 poz. 835).</w:t>
      </w:r>
    </w:p>
    <w:p w14:paraId="131A0785" w14:textId="5793745D" w:rsidR="00EB3CD2" w:rsidRPr="00ED382B" w:rsidRDefault="000A47F4" w:rsidP="000A47F4">
      <w:pPr>
        <w:rPr>
          <w:rFonts w:ascii="Arial Narrow" w:hAnsi="Arial Narrow"/>
          <w:lang w:val="pl-PL"/>
        </w:rPr>
      </w:pPr>
      <w:r w:rsidRPr="00ED382B">
        <w:rPr>
          <w:rFonts w:ascii="Arial Narrow" w:hAnsi="Arial Narrow"/>
          <w:lang w:val="pl-PL"/>
        </w:rPr>
        <w:t xml:space="preserve">10.2 </w:t>
      </w:r>
      <w:r w:rsidR="00EB3CD2" w:rsidRPr="00ED382B">
        <w:rPr>
          <w:rFonts w:ascii="Arial Narrow" w:hAnsi="Arial Narrow"/>
          <w:lang w:val="pl-PL"/>
        </w:rPr>
        <w:t xml:space="preserve">Zamawiający wymaga, aby wykonawca, który polega na zdolnościach technicznych lub zawodowych lub sytuacji finansowej lub ekonomicznej podmiotów udostępniających zasoby na zasadach określonych w art. 118 </w:t>
      </w:r>
      <w:proofErr w:type="spellStart"/>
      <w:r w:rsidR="00EB3CD2" w:rsidRPr="00ED382B">
        <w:rPr>
          <w:rFonts w:ascii="Arial Narrow" w:hAnsi="Arial Narrow"/>
          <w:lang w:val="pl-PL"/>
        </w:rPr>
        <w:lastRenderedPageBreak/>
        <w:t>p.z.p</w:t>
      </w:r>
      <w:proofErr w:type="spellEnd"/>
      <w:r w:rsidR="00EB3CD2" w:rsidRPr="00ED382B">
        <w:rPr>
          <w:rFonts w:ascii="Arial Narrow" w:hAnsi="Arial Narrow"/>
          <w:lang w:val="pl-PL"/>
        </w:rPr>
        <w:t>., przedstawił podmiotowe środki dowodowe dotyczące  tych  podmiotów,  potwierdzające,  że  nie  zachodzą  wobec  tych  podmiotów podstawy  wykluczenia z postępowania.</w:t>
      </w:r>
    </w:p>
    <w:p w14:paraId="40C7D3EA" w14:textId="562C1473" w:rsidR="00EB3CD2" w:rsidRPr="00ED382B" w:rsidRDefault="000A47F4" w:rsidP="000A47F4">
      <w:pPr>
        <w:rPr>
          <w:rFonts w:ascii="Arial Narrow" w:hAnsi="Arial Narrow"/>
          <w:lang w:val="pl-PL"/>
        </w:rPr>
      </w:pPr>
      <w:r w:rsidRPr="00ED382B">
        <w:rPr>
          <w:rFonts w:ascii="Arial Narrow" w:hAnsi="Arial Narrow"/>
          <w:lang w:val="pl-PL"/>
        </w:rPr>
        <w:t xml:space="preserve">10.3 </w:t>
      </w:r>
      <w:r w:rsidR="00EB3CD2" w:rsidRPr="00ED382B">
        <w:rPr>
          <w:rFonts w:ascii="Arial Narrow" w:hAnsi="Arial Narrow"/>
          <w:lang w:val="pl-PL"/>
        </w:rPr>
        <w:t xml:space="preserve">Zamawiający nie wymaga, aby wykonawca, przedstawił podmiotowe środki dowodowe, dotyczące podwykonawców niebędących podmiotami  udostępniającymi  zasoby  na  zasadach  określonych  w  art.  118  </w:t>
      </w:r>
      <w:proofErr w:type="spellStart"/>
      <w:r w:rsidR="00EB3CD2" w:rsidRPr="00ED382B">
        <w:rPr>
          <w:rFonts w:ascii="Arial Narrow" w:hAnsi="Arial Narrow"/>
          <w:lang w:val="pl-PL"/>
        </w:rPr>
        <w:t>p.z.p</w:t>
      </w:r>
      <w:proofErr w:type="spellEnd"/>
      <w:r w:rsidR="00EB3CD2" w:rsidRPr="00ED382B">
        <w:rPr>
          <w:rFonts w:ascii="Arial Narrow" w:hAnsi="Arial Narrow"/>
          <w:lang w:val="pl-PL"/>
        </w:rPr>
        <w:t>., potwierdzających, że nie zachodzą wobec tych podwykonawców podstawy wykluczenia z postępowania.</w:t>
      </w:r>
    </w:p>
    <w:p w14:paraId="680B8E5D" w14:textId="48D763A8" w:rsidR="00EB3CD2" w:rsidRPr="00ED382B" w:rsidRDefault="000A47F4" w:rsidP="000A47F4">
      <w:pPr>
        <w:rPr>
          <w:rFonts w:ascii="Arial Narrow" w:hAnsi="Arial Narrow"/>
          <w:lang w:val="pl-PL"/>
        </w:rPr>
      </w:pPr>
      <w:r w:rsidRPr="00ED382B">
        <w:rPr>
          <w:rFonts w:ascii="Arial Narrow" w:hAnsi="Arial Narrow"/>
          <w:lang w:val="pl-PL"/>
        </w:rPr>
        <w:t xml:space="preserve">10.4. </w:t>
      </w:r>
      <w:r w:rsidR="00EB3CD2" w:rsidRPr="00ED382B">
        <w:rPr>
          <w:rFonts w:ascii="Arial Narrow" w:hAnsi="Arial Narrow"/>
          <w:lang w:val="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00EB3CD2" w:rsidRPr="00ED382B">
        <w:rPr>
          <w:rFonts w:ascii="Arial Narrow" w:hAnsi="Arial Narrow"/>
          <w:lang w:val="pl-PL"/>
        </w:rPr>
        <w:t>p.z.p</w:t>
      </w:r>
      <w:proofErr w:type="spellEnd"/>
      <w:r w:rsidR="00EB3CD2" w:rsidRPr="00ED382B">
        <w:rPr>
          <w:rFonts w:ascii="Arial Narrow" w:hAnsi="Arial Narrow"/>
          <w:lang w:val="pl-PL"/>
        </w:rPr>
        <w:t>., dane umożliwiające dostęp do tych środków.</w:t>
      </w:r>
    </w:p>
    <w:p w14:paraId="673FADAC" w14:textId="77777777" w:rsidR="000476FE" w:rsidRPr="00ED382B" w:rsidRDefault="000476FE">
      <w:pPr>
        <w:pStyle w:val="p"/>
        <w:rPr>
          <w:rFonts w:ascii="Arial Narrow" w:hAnsi="Arial Narrow"/>
          <w:lang w:val="pl-PL"/>
        </w:rPr>
      </w:pPr>
    </w:p>
    <w:p w14:paraId="10F685EA" w14:textId="77777777" w:rsidR="000476FE" w:rsidRPr="00ED382B" w:rsidRDefault="009D3737">
      <w:pPr>
        <w:pStyle w:val="p"/>
        <w:rPr>
          <w:rFonts w:ascii="Arial Narrow" w:hAnsi="Arial Narrow"/>
          <w:lang w:val="pl-PL"/>
        </w:rPr>
      </w:pPr>
      <w:r w:rsidRPr="00ED382B">
        <w:rPr>
          <w:rStyle w:val="bold"/>
          <w:rFonts w:ascii="Arial Narrow" w:hAnsi="Arial Narrow"/>
          <w:lang w:val="pl-PL"/>
        </w:rPr>
        <w:t>11. WYMAGANIA DOTYCZĄCE OŚWIADCZEŃ I DOKUMENTÓW</w:t>
      </w:r>
    </w:p>
    <w:p w14:paraId="5C7C2119" w14:textId="77777777" w:rsidR="000476FE" w:rsidRPr="00ED382B" w:rsidRDefault="000476FE">
      <w:pPr>
        <w:pStyle w:val="p"/>
        <w:rPr>
          <w:rFonts w:ascii="Arial Narrow" w:hAnsi="Arial Narrow"/>
          <w:lang w:val="pl-PL"/>
        </w:rPr>
      </w:pPr>
    </w:p>
    <w:p w14:paraId="753ED772" w14:textId="7A662726" w:rsidR="00FF0132" w:rsidRPr="00ED382B" w:rsidRDefault="009D3737">
      <w:pPr>
        <w:rPr>
          <w:rFonts w:ascii="Arial Narrow" w:hAnsi="Arial Narrow"/>
          <w:lang w:val="pl-PL"/>
        </w:rPr>
      </w:pPr>
      <w:r w:rsidRPr="00ED382B">
        <w:rPr>
          <w:rFonts w:ascii="Arial Narrow" w:hAnsi="Arial Narrow"/>
          <w:lang w:val="pl-PL"/>
        </w:rPr>
        <w:t xml:space="preserve">11.1. </w:t>
      </w:r>
      <w:r w:rsidR="00F95730" w:rsidRPr="00ED382B">
        <w:rPr>
          <w:rFonts w:ascii="Arial Narrow" w:hAnsi="Arial Narrow"/>
          <w:lang w:val="pl-PL"/>
        </w:rPr>
        <w:t xml:space="preserve">Do oferty wykonawca dołącza oświadczenie z art. 125 ust. 1 Ustawy tj. oświadczenie o niepodleganiu wykluczeniu, spełnianiu warunków udziału w postępowaniu, w zakresie wskazanym przez zamawiającego oraz </w:t>
      </w:r>
      <w:r w:rsidR="00F06AA2" w:rsidRPr="00ED382B">
        <w:rPr>
          <w:rFonts w:ascii="Arial Narrow" w:hAnsi="Arial Narrow"/>
          <w:lang w:val="pl-PL"/>
        </w:rPr>
        <w:t xml:space="preserve">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(o ile dotyczy) </w:t>
      </w:r>
      <w:r w:rsidR="00F95730" w:rsidRPr="00ED382B">
        <w:rPr>
          <w:rFonts w:ascii="Arial Narrow" w:hAnsi="Arial Narrow"/>
          <w:lang w:val="pl-PL"/>
        </w:rPr>
        <w:t>oświadczenie, z którego wynika, które usługi wykonają poszczególni wykonawcy wspólnie ubiegający się o udzielenie zamówienia (o ile dotyczy).</w:t>
      </w:r>
    </w:p>
    <w:p w14:paraId="455520DF" w14:textId="77777777" w:rsidR="00FF0132" w:rsidRPr="00ED382B" w:rsidRDefault="00FF0132">
      <w:pPr>
        <w:rPr>
          <w:rFonts w:ascii="Arial Narrow" w:hAnsi="Arial Narrow"/>
          <w:lang w:val="pl-PL"/>
        </w:rPr>
      </w:pPr>
    </w:p>
    <w:p w14:paraId="210E93AD" w14:textId="7C33083B" w:rsidR="000476FE" w:rsidRPr="00ED382B" w:rsidRDefault="00E66927">
      <w:pPr>
        <w:rPr>
          <w:rFonts w:ascii="Arial Narrow" w:hAnsi="Arial Narrow"/>
          <w:lang w:val="pl-PL"/>
        </w:rPr>
      </w:pPr>
      <w:r w:rsidRPr="00ED382B">
        <w:rPr>
          <w:rFonts w:ascii="Arial Narrow" w:hAnsi="Arial Narrow"/>
          <w:lang w:val="pl-PL"/>
        </w:rPr>
        <w:t>11.2</w:t>
      </w:r>
      <w:r w:rsidR="00F95730" w:rsidRPr="00ED382B">
        <w:rPr>
          <w:rFonts w:ascii="Arial Narrow" w:hAnsi="Arial Narrow"/>
          <w:lang w:val="pl-PL"/>
        </w:rPr>
        <w:t xml:space="preserve"> </w:t>
      </w:r>
      <w:r w:rsidR="009D3737" w:rsidRPr="00ED382B">
        <w:rPr>
          <w:rFonts w:ascii="Arial Narrow" w:hAnsi="Arial Narrow"/>
          <w:lang w:val="pl-PL"/>
        </w:rPr>
        <w:t xml:space="preserve">Wykonawca, w przypadku polegania na zdolnościach lub sytuacji podmiotów udostępniających zasoby, przedstawia, wraz z oświadczeniem, o którym mowa w art. 125 ust. 1 </w:t>
      </w:r>
      <w:proofErr w:type="spellStart"/>
      <w:r w:rsidR="009D3737" w:rsidRPr="00ED382B">
        <w:rPr>
          <w:rFonts w:ascii="Arial Narrow" w:hAnsi="Arial Narrow"/>
          <w:lang w:val="pl-PL"/>
        </w:rPr>
        <w:t>p.z.p</w:t>
      </w:r>
      <w:proofErr w:type="spellEnd"/>
      <w:r w:rsidR="009D3737" w:rsidRPr="00ED382B">
        <w:rPr>
          <w:rFonts w:ascii="Arial Narrow" w:hAnsi="Arial Narrow"/>
          <w:lang w:val="pl-PL"/>
        </w:rPr>
        <w:t>., także oświadczenie podmiotu udostępniającego zasoby, potwierdzające brak podstaw wykluczenia tego podmiotu oraz odpowiednio spełnianie warunków udziału w postępowaniu w zakresie, w jakim wykonawca powołuje się na jego zasoby.</w:t>
      </w:r>
    </w:p>
    <w:p w14:paraId="47441449" w14:textId="77777777" w:rsidR="000476FE" w:rsidRPr="00ED382B" w:rsidRDefault="000476FE">
      <w:pPr>
        <w:pStyle w:val="p"/>
        <w:rPr>
          <w:rFonts w:ascii="Arial Narrow" w:hAnsi="Arial Narrow"/>
          <w:lang w:val="pl-PL"/>
        </w:rPr>
      </w:pPr>
    </w:p>
    <w:p w14:paraId="19CB1674" w14:textId="55658B16" w:rsidR="000476FE" w:rsidRPr="00ED382B" w:rsidRDefault="009D3737">
      <w:pPr>
        <w:rPr>
          <w:rFonts w:ascii="Arial Narrow" w:hAnsi="Arial Narrow"/>
          <w:lang w:val="pl-PL"/>
        </w:rPr>
      </w:pPr>
      <w:r w:rsidRPr="00ED382B">
        <w:rPr>
          <w:rFonts w:ascii="Arial Narrow" w:hAnsi="Arial Narrow"/>
          <w:lang w:val="pl-PL"/>
        </w:rPr>
        <w:t>11.</w:t>
      </w:r>
      <w:r w:rsidR="00E66927" w:rsidRPr="00ED382B">
        <w:rPr>
          <w:rFonts w:ascii="Arial Narrow" w:hAnsi="Arial Narrow"/>
          <w:lang w:val="pl-PL"/>
        </w:rPr>
        <w:t>3</w:t>
      </w:r>
      <w:r w:rsidRPr="00ED382B">
        <w:rPr>
          <w:rFonts w:ascii="Arial Narrow" w:hAnsi="Arial Narrow"/>
          <w:lang w:val="pl-PL"/>
        </w:rPr>
        <w:t xml:space="preserve">. W przypadku wspólnego ubiegania się o zamówienie przez wykonawców, oświadczenie, o którym mowa w art. 125 ust. 1 </w:t>
      </w:r>
      <w:proofErr w:type="spellStart"/>
      <w:r w:rsidRPr="00ED382B">
        <w:rPr>
          <w:rFonts w:ascii="Arial Narrow" w:hAnsi="Arial Narrow"/>
          <w:lang w:val="pl-PL"/>
        </w:rPr>
        <w:t>p.z.p</w:t>
      </w:r>
      <w:proofErr w:type="spellEnd"/>
      <w:r w:rsidRPr="00ED382B">
        <w:rPr>
          <w:rFonts w:ascii="Arial Narrow" w:hAnsi="Arial Narrow"/>
          <w:lang w:val="pl-PL"/>
        </w:rPr>
        <w:t>., składa każdy z wykonawców. Oświadczenia te potwierdzają brak podstaw wykluczenia oraz spełnianie warunków udziału w postępowaniu w zakresie, w jakim każdy z wykonawców wykazuje spełnianie warunków udziału w postępowaniu.</w:t>
      </w:r>
    </w:p>
    <w:p w14:paraId="1F292321" w14:textId="77777777" w:rsidR="000476FE" w:rsidRPr="00ED382B" w:rsidRDefault="000476FE">
      <w:pPr>
        <w:pStyle w:val="p"/>
        <w:rPr>
          <w:rFonts w:ascii="Arial Narrow" w:hAnsi="Arial Narrow"/>
          <w:lang w:val="pl-PL"/>
        </w:rPr>
      </w:pPr>
    </w:p>
    <w:p w14:paraId="08356B4E" w14:textId="10C71B33" w:rsidR="000476FE" w:rsidRPr="00ED382B" w:rsidRDefault="009D3737">
      <w:pPr>
        <w:rPr>
          <w:rFonts w:ascii="Arial Narrow" w:hAnsi="Arial Narrow"/>
          <w:lang w:val="pl-PL"/>
        </w:rPr>
      </w:pPr>
      <w:r w:rsidRPr="00ED382B">
        <w:rPr>
          <w:rFonts w:ascii="Arial Narrow" w:hAnsi="Arial Narrow"/>
          <w:lang w:val="pl-PL"/>
        </w:rPr>
        <w:t>11.</w:t>
      </w:r>
      <w:r w:rsidR="00E66927" w:rsidRPr="00ED382B">
        <w:rPr>
          <w:rFonts w:ascii="Arial Narrow" w:hAnsi="Arial Narrow"/>
          <w:lang w:val="pl-PL"/>
        </w:rPr>
        <w:t>4</w:t>
      </w:r>
      <w:r w:rsidRPr="00ED382B">
        <w:rPr>
          <w:rFonts w:ascii="Arial Narrow" w:hAnsi="Arial Narrow"/>
          <w:lang w:val="pl-PL"/>
        </w:rPr>
        <w:t xml:space="preserve">. Oświadczenie, o którym mowa w art. 125 ust. 1 </w:t>
      </w:r>
      <w:proofErr w:type="spellStart"/>
      <w:r w:rsidRPr="00ED382B">
        <w:rPr>
          <w:rFonts w:ascii="Arial Narrow" w:hAnsi="Arial Narrow"/>
          <w:lang w:val="pl-PL"/>
        </w:rPr>
        <w:t>p.z.p</w:t>
      </w:r>
      <w:proofErr w:type="spellEnd"/>
      <w:r w:rsidRPr="00ED382B">
        <w:rPr>
          <w:rFonts w:ascii="Arial Narrow" w:hAnsi="Arial Narrow"/>
          <w:lang w:val="pl-PL"/>
        </w:rPr>
        <w:t>. stanowi dowód potwierdzający brak podstaw wykluczenia, spełnianie warunków udziału w postępowaniu odpowiednio na dzień składania  ofert,  tymczasowo zastępujący wymagane przez zamawiającego podmiotowe środki dowodowe.</w:t>
      </w:r>
    </w:p>
    <w:p w14:paraId="0462394D" w14:textId="77777777" w:rsidR="000476FE" w:rsidRPr="00ED382B" w:rsidRDefault="000476FE">
      <w:pPr>
        <w:pStyle w:val="p"/>
        <w:rPr>
          <w:rFonts w:ascii="Arial Narrow" w:hAnsi="Arial Narrow"/>
          <w:lang w:val="pl-PL"/>
        </w:rPr>
      </w:pPr>
    </w:p>
    <w:p w14:paraId="473CE7A9" w14:textId="7116130B" w:rsidR="000476FE" w:rsidRPr="00ED382B" w:rsidRDefault="009D3737">
      <w:pPr>
        <w:rPr>
          <w:rFonts w:ascii="Arial Narrow" w:hAnsi="Arial Narrow"/>
          <w:lang w:val="pl-PL"/>
        </w:rPr>
      </w:pPr>
      <w:r w:rsidRPr="00ED382B">
        <w:rPr>
          <w:rFonts w:ascii="Arial Narrow" w:hAnsi="Arial Narrow"/>
          <w:lang w:val="pl-PL"/>
        </w:rPr>
        <w:t>11.</w:t>
      </w:r>
      <w:r w:rsidR="00E66927" w:rsidRPr="00ED382B">
        <w:rPr>
          <w:rFonts w:ascii="Arial Narrow" w:hAnsi="Arial Narrow"/>
          <w:lang w:val="pl-PL"/>
        </w:rPr>
        <w:t>5</w:t>
      </w:r>
      <w:r w:rsidRPr="00ED382B">
        <w:rPr>
          <w:rFonts w:ascii="Arial Narrow" w:hAnsi="Arial Narrow"/>
          <w:lang w:val="pl-PL"/>
        </w:rPr>
        <w:t>. Zamawiający wzywa wykonawcę, którego oferta została najwyżej oceniona, do złożenia w wyznaczonym terminie, nie krótszym niż 5 dni od dnia wezwania, podmiotowych środków dowodowych, jeżeli wymagał ich złożenia w ogłoszeniu o zamówieniu lub dokumentach zamówienia</w:t>
      </w:r>
      <w:r w:rsidR="00081907" w:rsidRPr="00ED382B">
        <w:rPr>
          <w:rFonts w:ascii="Arial Narrow" w:hAnsi="Arial Narrow"/>
          <w:lang w:val="pl-PL"/>
        </w:rPr>
        <w:t>.</w:t>
      </w:r>
    </w:p>
    <w:p w14:paraId="21FEED8C" w14:textId="4BEBE0E3" w:rsidR="006A1065" w:rsidRPr="00ED382B" w:rsidRDefault="006A1065">
      <w:pPr>
        <w:pStyle w:val="p"/>
        <w:rPr>
          <w:rFonts w:ascii="Arial Narrow" w:hAnsi="Arial Narrow"/>
          <w:lang w:val="pl-PL"/>
        </w:rPr>
      </w:pPr>
    </w:p>
    <w:p w14:paraId="331F33D1" w14:textId="77777777" w:rsidR="006A1065" w:rsidRPr="00ED382B" w:rsidRDefault="006A1065">
      <w:pPr>
        <w:pStyle w:val="p"/>
        <w:rPr>
          <w:rFonts w:ascii="Arial Narrow" w:hAnsi="Arial Narrow"/>
          <w:lang w:val="pl-PL"/>
        </w:rPr>
      </w:pPr>
    </w:p>
    <w:p w14:paraId="56793AF1" w14:textId="77777777" w:rsidR="000476FE" w:rsidRPr="00ED382B" w:rsidRDefault="009D3737">
      <w:pPr>
        <w:pStyle w:val="p"/>
        <w:rPr>
          <w:rFonts w:ascii="Arial Narrow" w:hAnsi="Arial Narrow"/>
          <w:lang w:val="pl-PL"/>
        </w:rPr>
      </w:pPr>
      <w:r w:rsidRPr="00ED382B">
        <w:rPr>
          <w:rStyle w:val="bold"/>
          <w:rFonts w:ascii="Arial Narrow" w:hAnsi="Arial Narrow"/>
          <w:lang w:val="pl-PL"/>
        </w:rPr>
        <w:t>12. SPOSÓB POROZUMIENIA SIĘ Z ZAMAWIAJĄCYM</w:t>
      </w:r>
    </w:p>
    <w:p w14:paraId="03D70F3D" w14:textId="77777777" w:rsidR="000476FE" w:rsidRPr="00ED382B" w:rsidRDefault="000476FE">
      <w:pPr>
        <w:pStyle w:val="p"/>
        <w:rPr>
          <w:rFonts w:ascii="Arial Narrow" w:hAnsi="Arial Narrow"/>
          <w:lang w:val="pl-PL"/>
        </w:rPr>
      </w:pPr>
    </w:p>
    <w:p w14:paraId="6FD3F813" w14:textId="77777777" w:rsidR="00ED382B" w:rsidRPr="00ED382B" w:rsidRDefault="00ED382B" w:rsidP="00ED382B">
      <w:pPr>
        <w:spacing w:before="120"/>
        <w:rPr>
          <w:rStyle w:val="Brak"/>
          <w:rFonts w:ascii="Arial Narrow" w:eastAsia="Cambria" w:hAnsi="Arial Narrow" w:cs="Cambria"/>
          <w:b/>
          <w:bCs/>
        </w:rPr>
      </w:pPr>
      <w:r w:rsidRPr="00ED382B">
        <w:rPr>
          <w:rStyle w:val="Brak"/>
          <w:rFonts w:ascii="Arial Narrow" w:hAnsi="Arial Narrow"/>
        </w:rPr>
        <w:t xml:space="preserve">12.1 </w:t>
      </w:r>
      <w:proofErr w:type="spellStart"/>
      <w:r w:rsidRPr="00ED382B">
        <w:rPr>
          <w:rStyle w:val="Brak"/>
          <w:rFonts w:ascii="Arial Narrow" w:hAnsi="Arial Narrow"/>
        </w:rPr>
        <w:t>Osobą</w:t>
      </w:r>
      <w:proofErr w:type="spellEnd"/>
      <w:r w:rsidRPr="00ED382B">
        <w:rPr>
          <w:rStyle w:val="Brak"/>
          <w:rFonts w:ascii="Arial Narrow" w:hAnsi="Arial Narrow"/>
        </w:rPr>
        <w:t xml:space="preserve"> </w:t>
      </w:r>
      <w:proofErr w:type="spellStart"/>
      <w:r w:rsidRPr="00ED382B">
        <w:rPr>
          <w:rStyle w:val="Brak"/>
          <w:rFonts w:ascii="Arial Narrow" w:hAnsi="Arial Narrow"/>
        </w:rPr>
        <w:t>uprawnioną</w:t>
      </w:r>
      <w:proofErr w:type="spellEnd"/>
      <w:r w:rsidRPr="00ED382B">
        <w:rPr>
          <w:rStyle w:val="Brak"/>
          <w:rFonts w:ascii="Arial Narrow" w:hAnsi="Arial Narrow"/>
        </w:rPr>
        <w:t xml:space="preserve"> do </w:t>
      </w:r>
      <w:proofErr w:type="spellStart"/>
      <w:r w:rsidRPr="00ED382B">
        <w:rPr>
          <w:rStyle w:val="Brak"/>
          <w:rFonts w:ascii="Arial Narrow" w:hAnsi="Arial Narrow"/>
        </w:rPr>
        <w:t>porozumiewania</w:t>
      </w:r>
      <w:proofErr w:type="spellEnd"/>
      <w:r w:rsidRPr="00ED382B">
        <w:rPr>
          <w:rStyle w:val="Brak"/>
          <w:rFonts w:ascii="Arial Narrow" w:hAnsi="Arial Narrow"/>
        </w:rPr>
        <w:t xml:space="preserve"> </w:t>
      </w:r>
      <w:proofErr w:type="spellStart"/>
      <w:r w:rsidRPr="00ED382B">
        <w:rPr>
          <w:rStyle w:val="Brak"/>
          <w:rFonts w:ascii="Arial Narrow" w:hAnsi="Arial Narrow"/>
        </w:rPr>
        <w:t>się</w:t>
      </w:r>
      <w:proofErr w:type="spellEnd"/>
      <w:r w:rsidRPr="00ED382B">
        <w:rPr>
          <w:rStyle w:val="Brak"/>
          <w:rFonts w:ascii="Arial Narrow" w:hAnsi="Arial Narrow"/>
        </w:rPr>
        <w:t xml:space="preserve"> z </w:t>
      </w:r>
      <w:proofErr w:type="spellStart"/>
      <w:r w:rsidRPr="00ED382B">
        <w:rPr>
          <w:rStyle w:val="Brak"/>
          <w:rFonts w:ascii="Arial Narrow" w:hAnsi="Arial Narrow"/>
        </w:rPr>
        <w:t>Wykonawcami</w:t>
      </w:r>
      <w:proofErr w:type="spellEnd"/>
      <w:r w:rsidRPr="00ED382B">
        <w:rPr>
          <w:rStyle w:val="Brak"/>
          <w:rFonts w:ascii="Arial Narrow" w:hAnsi="Arial Narrow"/>
        </w:rPr>
        <w:t xml:space="preserve"> jest: </w:t>
      </w:r>
    </w:p>
    <w:p w14:paraId="31E0DF0C" w14:textId="77777777" w:rsidR="00ED382B" w:rsidRPr="009051D9" w:rsidRDefault="00ED382B" w:rsidP="00ED382B">
      <w:pPr>
        <w:spacing w:before="120"/>
        <w:ind w:left="742"/>
        <w:rPr>
          <w:rStyle w:val="Brak"/>
          <w:rFonts w:ascii="Arial Narrow" w:eastAsia="Cambria" w:hAnsi="Arial Narrow" w:cs="Cambria"/>
        </w:rPr>
      </w:pPr>
      <w:r w:rsidRPr="00ED382B">
        <w:rPr>
          <w:rStyle w:val="Brak"/>
          <w:rFonts w:ascii="Arial Narrow" w:hAnsi="Arial Narrow"/>
        </w:rPr>
        <w:t xml:space="preserve">p. Bartosz Kozlowski, </w:t>
      </w:r>
      <w:proofErr w:type="spellStart"/>
      <w:r w:rsidRPr="00ED382B">
        <w:rPr>
          <w:rStyle w:val="Brak"/>
          <w:rFonts w:ascii="Arial Narrow" w:hAnsi="Arial Narrow"/>
        </w:rPr>
        <w:t>radca</w:t>
      </w:r>
      <w:proofErr w:type="spellEnd"/>
      <w:r w:rsidRPr="00ED382B">
        <w:rPr>
          <w:rStyle w:val="Brak"/>
          <w:rFonts w:ascii="Arial Narrow" w:hAnsi="Arial Narrow"/>
        </w:rPr>
        <w:t xml:space="preserve"> prawny, </w:t>
      </w:r>
      <w:proofErr w:type="spellStart"/>
      <w:r w:rsidRPr="00ED382B">
        <w:rPr>
          <w:rStyle w:val="Brak"/>
          <w:rFonts w:ascii="Arial Narrow" w:hAnsi="Arial Narrow"/>
        </w:rPr>
        <w:t>specjalista</w:t>
      </w:r>
      <w:proofErr w:type="spellEnd"/>
      <w:r w:rsidRPr="00ED382B">
        <w:rPr>
          <w:rStyle w:val="Brak"/>
          <w:rFonts w:ascii="Arial Narrow" w:hAnsi="Arial Narrow"/>
        </w:rPr>
        <w:t xml:space="preserve"> ds. </w:t>
      </w:r>
      <w:proofErr w:type="spellStart"/>
      <w:r w:rsidRPr="00ED382B">
        <w:rPr>
          <w:rStyle w:val="Brak"/>
          <w:rFonts w:ascii="Arial Narrow" w:hAnsi="Arial Narrow"/>
        </w:rPr>
        <w:t>Zamówień</w:t>
      </w:r>
      <w:proofErr w:type="spellEnd"/>
      <w:r w:rsidRPr="00ED382B">
        <w:rPr>
          <w:rStyle w:val="Brak"/>
          <w:rFonts w:ascii="Arial Narrow" w:hAnsi="Arial Narrow"/>
        </w:rPr>
        <w:t xml:space="preserve"> </w:t>
      </w:r>
      <w:proofErr w:type="spellStart"/>
      <w:r w:rsidRPr="00ED382B">
        <w:rPr>
          <w:rStyle w:val="Brak"/>
          <w:rFonts w:ascii="Arial Narrow" w:hAnsi="Arial Narrow"/>
        </w:rPr>
        <w:t>publicznych</w:t>
      </w:r>
      <w:proofErr w:type="spellEnd"/>
      <w:r w:rsidRPr="00ED382B">
        <w:rPr>
          <w:rStyle w:val="Brak"/>
          <w:rFonts w:ascii="Arial Narrow" w:hAnsi="Arial Narrow"/>
        </w:rPr>
        <w:t xml:space="preserve"> </w:t>
      </w:r>
      <w:r w:rsidRPr="00ED382B">
        <w:rPr>
          <w:rStyle w:val="Brak"/>
          <w:rFonts w:ascii="Arial Narrow" w:eastAsia="Cambria" w:hAnsi="Arial Narrow" w:cs="Cambria"/>
        </w:rPr>
        <w:br/>
      </w:r>
      <w:r w:rsidRPr="009051D9">
        <w:rPr>
          <w:rStyle w:val="Brak"/>
          <w:rFonts w:ascii="Arial Narrow" w:hAnsi="Arial Narrow"/>
        </w:rPr>
        <w:t xml:space="preserve">e- mail: </w:t>
      </w:r>
      <w:hyperlink r:id="rId13" w:history="1">
        <w:r w:rsidRPr="009051D9">
          <w:rPr>
            <w:rStyle w:val="Hyperlink0"/>
            <w:rFonts w:ascii="Arial Narrow" w:hAnsi="Arial Narrow"/>
            <w:color w:val="auto"/>
          </w:rPr>
          <w:t>zamowienianadlesnictwo@gmail.com</w:t>
        </w:r>
      </w:hyperlink>
      <w:r w:rsidRPr="009051D9">
        <w:rPr>
          <w:rStyle w:val="Brak"/>
          <w:rFonts w:ascii="Arial Narrow" w:hAnsi="Arial Narrow"/>
        </w:rPr>
        <w:t xml:space="preserve"> </w:t>
      </w:r>
    </w:p>
    <w:p w14:paraId="1AD9A9CD" w14:textId="77777777" w:rsidR="00ED382B" w:rsidRPr="009051D9" w:rsidRDefault="00ED382B" w:rsidP="00ED382B">
      <w:pPr>
        <w:spacing w:before="120"/>
        <w:ind w:left="742"/>
        <w:rPr>
          <w:rStyle w:val="Brak"/>
          <w:rFonts w:ascii="Arial Narrow" w:eastAsia="Cambria" w:hAnsi="Arial Narrow" w:cs="Cambria"/>
        </w:rPr>
      </w:pPr>
      <w:r w:rsidRPr="009051D9">
        <w:rPr>
          <w:rStyle w:val="Brak"/>
          <w:rFonts w:ascii="Arial Narrow" w:hAnsi="Arial Narrow"/>
        </w:rPr>
        <w:t>p. Bartosz Zawal ;</w:t>
      </w:r>
    </w:p>
    <w:p w14:paraId="2B53DA2B" w14:textId="77777777" w:rsidR="00ED382B" w:rsidRPr="009051D9" w:rsidRDefault="00ED382B" w:rsidP="00ED382B">
      <w:pPr>
        <w:spacing w:before="120"/>
        <w:ind w:left="742"/>
        <w:rPr>
          <w:rStyle w:val="Brak"/>
          <w:rFonts w:ascii="Arial Narrow" w:eastAsia="Cambria" w:hAnsi="Arial Narrow" w:cs="Cambria"/>
        </w:rPr>
      </w:pPr>
      <w:r w:rsidRPr="009051D9">
        <w:rPr>
          <w:rStyle w:val="Brak"/>
          <w:rFonts w:ascii="Arial Narrow" w:hAnsi="Arial Narrow"/>
        </w:rPr>
        <w:lastRenderedPageBreak/>
        <w:t>e-mail: jarocin@poznan.lasy.gov.pl;</w:t>
      </w:r>
    </w:p>
    <w:p w14:paraId="4AE55C0B" w14:textId="77777777" w:rsidR="00ED382B" w:rsidRPr="00ED382B" w:rsidRDefault="00ED382B" w:rsidP="00ED382B">
      <w:pPr>
        <w:spacing w:before="120"/>
        <w:ind w:left="742"/>
        <w:rPr>
          <w:rStyle w:val="Brak"/>
          <w:rFonts w:ascii="Arial Narrow" w:eastAsia="Cambria" w:hAnsi="Arial Narrow" w:cs="Cambria"/>
        </w:rPr>
      </w:pPr>
      <w:r w:rsidRPr="009051D9">
        <w:rPr>
          <w:rStyle w:val="Brak"/>
          <w:rFonts w:ascii="Arial Narrow" w:hAnsi="Arial Narrow"/>
        </w:rPr>
        <w:t xml:space="preserve">od </w:t>
      </w:r>
      <w:proofErr w:type="spellStart"/>
      <w:r w:rsidRPr="009051D9">
        <w:rPr>
          <w:rStyle w:val="Brak"/>
          <w:rFonts w:ascii="Arial Narrow" w:hAnsi="Arial Narrow"/>
        </w:rPr>
        <w:t>poniedziałku</w:t>
      </w:r>
      <w:proofErr w:type="spellEnd"/>
      <w:r w:rsidRPr="009051D9">
        <w:rPr>
          <w:rStyle w:val="Brak"/>
          <w:rFonts w:ascii="Arial Narrow" w:hAnsi="Arial Narrow"/>
        </w:rPr>
        <w:t xml:space="preserve"> do </w:t>
      </w:r>
      <w:proofErr w:type="spellStart"/>
      <w:r w:rsidRPr="009051D9">
        <w:rPr>
          <w:rStyle w:val="Brak"/>
          <w:rFonts w:ascii="Arial Narrow" w:hAnsi="Arial Narrow"/>
        </w:rPr>
        <w:t>piątku</w:t>
      </w:r>
      <w:proofErr w:type="spellEnd"/>
      <w:r w:rsidRPr="009051D9">
        <w:rPr>
          <w:rStyle w:val="Brak"/>
          <w:rFonts w:ascii="Arial Narrow" w:hAnsi="Arial Narrow"/>
        </w:rPr>
        <w:t xml:space="preserve"> w </w:t>
      </w:r>
      <w:proofErr w:type="spellStart"/>
      <w:r w:rsidRPr="009051D9">
        <w:rPr>
          <w:rStyle w:val="Brak"/>
          <w:rFonts w:ascii="Arial Narrow" w:hAnsi="Arial Narrow"/>
        </w:rPr>
        <w:t>godz</w:t>
      </w:r>
      <w:proofErr w:type="spellEnd"/>
      <w:r w:rsidRPr="009051D9">
        <w:rPr>
          <w:rStyle w:val="Brak"/>
          <w:rFonts w:ascii="Arial Narrow" w:hAnsi="Arial Narrow"/>
        </w:rPr>
        <w:t xml:space="preserve">. </w:t>
      </w:r>
      <w:r w:rsidRPr="009051D9">
        <w:rPr>
          <w:rStyle w:val="Brak"/>
          <w:rFonts w:ascii="Arial Narrow" w:hAnsi="Arial Narrow"/>
          <w:shd w:val="clear" w:color="auto" w:fill="FFFF00"/>
        </w:rPr>
        <w:t xml:space="preserve">9:00 – </w:t>
      </w:r>
      <w:r w:rsidRPr="009051D9">
        <w:rPr>
          <w:rStyle w:val="Brak"/>
          <w:rFonts w:ascii="Arial Narrow" w:hAnsi="Arial Narrow"/>
          <w:shd w:val="clear" w:color="auto" w:fill="FFFF00"/>
          <w:lang w:val="pt-PT"/>
        </w:rPr>
        <w:t>15:00,</w:t>
      </w:r>
      <w:r w:rsidRPr="009051D9">
        <w:rPr>
          <w:rStyle w:val="Brak"/>
          <w:rFonts w:ascii="Arial Narrow" w:hAnsi="Arial Narrow"/>
        </w:rPr>
        <w:t xml:space="preserve"> z </w:t>
      </w:r>
      <w:proofErr w:type="spellStart"/>
      <w:r w:rsidRPr="009051D9">
        <w:rPr>
          <w:rStyle w:val="Brak"/>
          <w:rFonts w:ascii="Arial Narrow" w:hAnsi="Arial Narrow"/>
        </w:rPr>
        <w:t>wyłączeniem</w:t>
      </w:r>
      <w:proofErr w:type="spellEnd"/>
      <w:r w:rsidRPr="009051D9">
        <w:rPr>
          <w:rStyle w:val="Brak"/>
          <w:rFonts w:ascii="Arial Narrow" w:hAnsi="Arial Narrow"/>
        </w:rPr>
        <w:t xml:space="preserve"> </w:t>
      </w:r>
      <w:proofErr w:type="spellStart"/>
      <w:r w:rsidRPr="009051D9">
        <w:rPr>
          <w:rStyle w:val="Brak"/>
          <w:rFonts w:ascii="Arial Narrow" w:hAnsi="Arial Narrow"/>
        </w:rPr>
        <w:t>dni</w:t>
      </w:r>
      <w:proofErr w:type="spellEnd"/>
      <w:r w:rsidRPr="009051D9">
        <w:rPr>
          <w:rStyle w:val="Brak"/>
          <w:rFonts w:ascii="Arial Narrow" w:hAnsi="Arial Narrow"/>
        </w:rPr>
        <w:t xml:space="preserve"> </w:t>
      </w:r>
      <w:proofErr w:type="spellStart"/>
      <w:r w:rsidRPr="009051D9">
        <w:rPr>
          <w:rStyle w:val="Brak"/>
          <w:rFonts w:ascii="Arial Narrow" w:hAnsi="Arial Narrow"/>
        </w:rPr>
        <w:t>wolnych</w:t>
      </w:r>
      <w:proofErr w:type="spellEnd"/>
      <w:r w:rsidRPr="009051D9">
        <w:rPr>
          <w:rStyle w:val="Brak"/>
          <w:rFonts w:ascii="Arial Narrow" w:hAnsi="Arial Narrow"/>
        </w:rPr>
        <w:t xml:space="preserve"> </w:t>
      </w:r>
      <w:proofErr w:type="spellStart"/>
      <w:r w:rsidRPr="009051D9">
        <w:rPr>
          <w:rStyle w:val="Brak"/>
          <w:rFonts w:ascii="Arial Narrow" w:hAnsi="Arial Narrow"/>
        </w:rPr>
        <w:t>od</w:t>
      </w:r>
      <w:proofErr w:type="spellEnd"/>
      <w:r w:rsidRPr="009051D9">
        <w:rPr>
          <w:rStyle w:val="Brak"/>
          <w:rFonts w:ascii="Arial Narrow" w:hAnsi="Arial Narrow"/>
        </w:rPr>
        <w:t xml:space="preserve"> </w:t>
      </w:r>
      <w:proofErr w:type="spellStart"/>
      <w:r w:rsidRPr="009051D9">
        <w:rPr>
          <w:rStyle w:val="Brak"/>
          <w:rFonts w:ascii="Arial Narrow" w:hAnsi="Arial Narrow"/>
        </w:rPr>
        <w:t>pracy</w:t>
      </w:r>
      <w:proofErr w:type="spellEnd"/>
      <w:r w:rsidRPr="009051D9">
        <w:rPr>
          <w:rStyle w:val="Brak"/>
          <w:rFonts w:ascii="Arial Narrow" w:hAnsi="Arial Narrow"/>
        </w:rPr>
        <w:t>.</w:t>
      </w:r>
    </w:p>
    <w:p w14:paraId="5C08E338" w14:textId="77777777" w:rsidR="00ED382B" w:rsidRPr="00ED382B" w:rsidRDefault="00ED382B" w:rsidP="00ED382B">
      <w:pPr>
        <w:spacing w:before="120"/>
        <w:ind w:left="709" w:hanging="709"/>
        <w:rPr>
          <w:rStyle w:val="Hyperlink3"/>
          <w:rFonts w:ascii="Arial Narrow" w:hAnsi="Arial Narrow"/>
          <w:color w:val="auto"/>
        </w:rPr>
      </w:pPr>
      <w:r w:rsidRPr="00ED382B">
        <w:rPr>
          <w:rStyle w:val="Brak"/>
          <w:rFonts w:ascii="Arial Narrow" w:hAnsi="Arial Narrow"/>
          <w:u w:color="365B9D"/>
        </w:rPr>
        <w:t>12.2.</w:t>
      </w:r>
      <w:r w:rsidRPr="00ED382B">
        <w:rPr>
          <w:rStyle w:val="Brak"/>
          <w:rFonts w:ascii="Arial Narrow" w:hAnsi="Arial Narrow"/>
          <w:u w:color="365B9D"/>
        </w:rPr>
        <w:tab/>
      </w:r>
      <w:proofErr w:type="spellStart"/>
      <w:r w:rsidRPr="00ED382B">
        <w:rPr>
          <w:rStyle w:val="Brak"/>
          <w:rFonts w:ascii="Arial Narrow" w:hAnsi="Arial Narrow"/>
          <w:u w:color="365B9D"/>
        </w:rPr>
        <w:t>Komunikacja</w:t>
      </w:r>
      <w:proofErr w:type="spellEnd"/>
      <w:r w:rsidRPr="00ED382B">
        <w:rPr>
          <w:rStyle w:val="Brak"/>
          <w:rFonts w:ascii="Arial Narrow" w:hAnsi="Arial Narrow"/>
          <w:u w:color="365B9D"/>
        </w:rPr>
        <w:t xml:space="preserve"> </w:t>
      </w:r>
      <w:proofErr w:type="spellStart"/>
      <w:r w:rsidRPr="00ED382B">
        <w:rPr>
          <w:rStyle w:val="Brak"/>
          <w:rFonts w:ascii="Arial Narrow" w:hAnsi="Arial Narrow"/>
          <w:u w:color="365B9D"/>
        </w:rPr>
        <w:t>między</w:t>
      </w:r>
      <w:proofErr w:type="spellEnd"/>
      <w:r w:rsidRPr="00ED382B">
        <w:rPr>
          <w:rStyle w:val="Brak"/>
          <w:rFonts w:ascii="Arial Narrow" w:hAnsi="Arial Narrow"/>
          <w:u w:color="365B9D"/>
        </w:rPr>
        <w:t xml:space="preserve"> </w:t>
      </w:r>
      <w:proofErr w:type="spellStart"/>
      <w:r w:rsidRPr="00ED382B">
        <w:rPr>
          <w:rStyle w:val="Brak"/>
          <w:rFonts w:ascii="Arial Narrow" w:hAnsi="Arial Narrow"/>
          <w:u w:color="365B9D"/>
        </w:rPr>
        <w:t>Zamawiającym</w:t>
      </w:r>
      <w:proofErr w:type="spellEnd"/>
      <w:r w:rsidRPr="00ED382B">
        <w:rPr>
          <w:rStyle w:val="Brak"/>
          <w:rFonts w:ascii="Arial Narrow" w:hAnsi="Arial Narrow"/>
          <w:u w:color="365B9D"/>
        </w:rPr>
        <w:t xml:space="preserve">, a </w:t>
      </w:r>
      <w:proofErr w:type="spellStart"/>
      <w:r w:rsidRPr="00ED382B">
        <w:rPr>
          <w:rStyle w:val="Brak"/>
          <w:rFonts w:ascii="Arial Narrow" w:hAnsi="Arial Narrow"/>
          <w:u w:color="365B9D"/>
        </w:rPr>
        <w:t>Wykonawcami</w:t>
      </w:r>
      <w:proofErr w:type="spellEnd"/>
      <w:r w:rsidRPr="00ED382B">
        <w:rPr>
          <w:rStyle w:val="Brak"/>
          <w:rFonts w:ascii="Arial Narrow" w:hAnsi="Arial Narrow"/>
          <w:u w:color="365B9D"/>
        </w:rPr>
        <w:t xml:space="preserve"> </w:t>
      </w:r>
      <w:proofErr w:type="spellStart"/>
      <w:r w:rsidRPr="00ED382B">
        <w:rPr>
          <w:rStyle w:val="Brak"/>
          <w:rFonts w:ascii="Arial Narrow" w:hAnsi="Arial Narrow"/>
          <w:u w:color="365B9D"/>
        </w:rPr>
        <w:t>odbywa</w:t>
      </w:r>
      <w:proofErr w:type="spellEnd"/>
      <w:r w:rsidRPr="00ED382B">
        <w:rPr>
          <w:rStyle w:val="Brak"/>
          <w:rFonts w:ascii="Arial Narrow" w:hAnsi="Arial Narrow"/>
          <w:u w:color="365B9D"/>
        </w:rPr>
        <w:t xml:space="preserve"> </w:t>
      </w:r>
      <w:proofErr w:type="spellStart"/>
      <w:r w:rsidRPr="00ED382B">
        <w:rPr>
          <w:rStyle w:val="Brak"/>
          <w:rFonts w:ascii="Arial Narrow" w:hAnsi="Arial Narrow"/>
          <w:u w:color="365B9D"/>
        </w:rPr>
        <w:t>się</w:t>
      </w:r>
      <w:proofErr w:type="spellEnd"/>
      <w:r w:rsidRPr="00ED382B">
        <w:rPr>
          <w:rStyle w:val="Brak"/>
          <w:rFonts w:ascii="Arial Narrow" w:hAnsi="Arial Narrow"/>
          <w:u w:color="365B9D"/>
        </w:rPr>
        <w:t xml:space="preserve"> </w:t>
      </w:r>
      <w:proofErr w:type="spellStart"/>
      <w:r w:rsidRPr="00ED382B">
        <w:rPr>
          <w:rStyle w:val="Brak"/>
          <w:rFonts w:ascii="Arial Narrow" w:hAnsi="Arial Narrow"/>
          <w:u w:color="365B9D"/>
        </w:rPr>
        <w:t>przy</w:t>
      </w:r>
      <w:proofErr w:type="spellEnd"/>
      <w:r w:rsidRPr="00ED382B">
        <w:rPr>
          <w:rStyle w:val="Brak"/>
          <w:rFonts w:ascii="Arial Narrow" w:hAnsi="Arial Narrow"/>
          <w:u w:color="365B9D"/>
        </w:rPr>
        <w:t xml:space="preserve"> </w:t>
      </w:r>
      <w:proofErr w:type="spellStart"/>
      <w:r w:rsidRPr="00ED382B">
        <w:rPr>
          <w:rStyle w:val="Brak"/>
          <w:rFonts w:ascii="Arial Narrow" w:hAnsi="Arial Narrow"/>
          <w:u w:color="365B9D"/>
        </w:rPr>
        <w:t>użyciu</w:t>
      </w:r>
      <w:proofErr w:type="spellEnd"/>
      <w:r w:rsidRPr="00ED382B">
        <w:rPr>
          <w:rStyle w:val="Brak"/>
          <w:rFonts w:ascii="Arial Narrow" w:hAnsi="Arial Narrow"/>
          <w:u w:color="365B9D"/>
        </w:rPr>
        <w:t xml:space="preserve"> Platformy e-Zam</w:t>
      </w:r>
      <w:r w:rsidRPr="00ED382B">
        <w:rPr>
          <w:rStyle w:val="Brak"/>
          <w:rFonts w:ascii="Arial Narrow" w:hAnsi="Arial Narrow"/>
          <w:u w:color="365B9D"/>
          <w:lang w:val="es-ES_tradnl"/>
        </w:rPr>
        <w:t>ó</w:t>
      </w:r>
      <w:proofErr w:type="spellStart"/>
      <w:r w:rsidRPr="00ED382B">
        <w:rPr>
          <w:rStyle w:val="Brak"/>
          <w:rFonts w:ascii="Arial Narrow" w:hAnsi="Arial Narrow"/>
          <w:u w:color="365B9D"/>
        </w:rPr>
        <w:t>wienia</w:t>
      </w:r>
      <w:proofErr w:type="spellEnd"/>
      <w:r w:rsidRPr="00ED382B">
        <w:rPr>
          <w:rStyle w:val="Brak"/>
          <w:rFonts w:ascii="Arial Narrow" w:hAnsi="Arial Narrow"/>
          <w:u w:color="365B9D"/>
        </w:rPr>
        <w:t xml:space="preserve"> („</w:t>
      </w:r>
      <w:proofErr w:type="spellStart"/>
      <w:r w:rsidRPr="00ED382B">
        <w:rPr>
          <w:rStyle w:val="Brak"/>
          <w:rFonts w:ascii="Arial Narrow" w:hAnsi="Arial Narrow"/>
          <w:u w:color="365B9D"/>
        </w:rPr>
        <w:t>Platforma</w:t>
      </w:r>
      <w:proofErr w:type="spellEnd"/>
      <w:r w:rsidRPr="00ED382B">
        <w:rPr>
          <w:rStyle w:val="Brak"/>
          <w:rFonts w:ascii="Arial Narrow" w:hAnsi="Arial Narrow"/>
          <w:u w:color="365B9D"/>
        </w:rPr>
        <w:t>”), kt</w:t>
      </w:r>
      <w:r w:rsidRPr="00ED382B">
        <w:rPr>
          <w:rStyle w:val="Brak"/>
          <w:rFonts w:ascii="Arial Narrow" w:hAnsi="Arial Narrow"/>
          <w:u w:color="365B9D"/>
          <w:lang w:val="es-ES_tradnl"/>
        </w:rPr>
        <w:t>ó</w:t>
      </w:r>
      <w:proofErr w:type="spellStart"/>
      <w:r w:rsidRPr="00ED382B">
        <w:rPr>
          <w:rStyle w:val="Brak"/>
          <w:rFonts w:ascii="Arial Narrow" w:hAnsi="Arial Narrow"/>
          <w:u w:color="365B9D"/>
        </w:rPr>
        <w:t>ra</w:t>
      </w:r>
      <w:proofErr w:type="spellEnd"/>
      <w:r w:rsidRPr="00ED382B">
        <w:rPr>
          <w:rStyle w:val="Brak"/>
          <w:rFonts w:ascii="Arial Narrow" w:hAnsi="Arial Narrow"/>
          <w:u w:color="365B9D"/>
        </w:rPr>
        <w:t xml:space="preserve"> jest </w:t>
      </w:r>
      <w:proofErr w:type="spellStart"/>
      <w:r w:rsidRPr="00ED382B">
        <w:rPr>
          <w:rStyle w:val="Brak"/>
          <w:rFonts w:ascii="Arial Narrow" w:hAnsi="Arial Narrow"/>
          <w:u w:color="365B9D"/>
        </w:rPr>
        <w:t>dostępna</w:t>
      </w:r>
      <w:proofErr w:type="spellEnd"/>
      <w:r w:rsidRPr="00ED382B">
        <w:rPr>
          <w:rStyle w:val="Brak"/>
          <w:rFonts w:ascii="Arial Narrow" w:hAnsi="Arial Narrow"/>
          <w:u w:color="365B9D"/>
        </w:rPr>
        <w:t xml:space="preserve"> pod </w:t>
      </w:r>
      <w:proofErr w:type="spellStart"/>
      <w:r w:rsidRPr="00ED382B">
        <w:rPr>
          <w:rStyle w:val="Brak"/>
          <w:rFonts w:ascii="Arial Narrow" w:hAnsi="Arial Narrow"/>
          <w:u w:color="365B9D"/>
        </w:rPr>
        <w:t>adresem</w:t>
      </w:r>
      <w:proofErr w:type="spellEnd"/>
      <w:r w:rsidRPr="00ED382B">
        <w:rPr>
          <w:rStyle w:val="Brak"/>
          <w:rFonts w:ascii="Arial Narrow" w:hAnsi="Arial Narrow"/>
          <w:u w:color="365B9D"/>
        </w:rPr>
        <w:t xml:space="preserve">: </w:t>
      </w:r>
      <w:hyperlink r:id="rId14" w:history="1">
        <w:r w:rsidRPr="00ED382B">
          <w:rPr>
            <w:rStyle w:val="Hyperlink3"/>
            <w:rFonts w:ascii="Arial Narrow" w:hAnsi="Arial Narrow"/>
            <w:color w:val="auto"/>
          </w:rPr>
          <w:t>https://ezamowienia.gov.pl</w:t>
        </w:r>
      </w:hyperlink>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poczty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zastrzeżeniem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że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złożenie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następuje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wyłącznie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użyciu</w:t>
      </w:r>
      <w:proofErr w:type="spellEnd"/>
      <w:r w:rsidRPr="00ED382B">
        <w:rPr>
          <w:rStyle w:val="Hyperlink3"/>
          <w:rFonts w:ascii="Arial Narrow" w:hAnsi="Arial Narrow"/>
          <w:color w:val="auto"/>
        </w:rPr>
        <w:t xml:space="preserve"> Platformy.</w:t>
      </w:r>
    </w:p>
    <w:p w14:paraId="5C01B149"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12.3.</w:t>
      </w:r>
      <w:r w:rsidRPr="00ED382B">
        <w:rPr>
          <w:rStyle w:val="Hyperlink3"/>
          <w:rFonts w:ascii="Arial Narrow" w:hAnsi="Arial Narrow"/>
          <w:color w:val="auto"/>
        </w:rPr>
        <w:tab/>
      </w:r>
      <w:proofErr w:type="spellStart"/>
      <w:r w:rsidRPr="00ED382B">
        <w:rPr>
          <w:rStyle w:val="Hyperlink3"/>
          <w:rFonts w:ascii="Arial Narrow" w:hAnsi="Arial Narrow"/>
          <w:color w:val="auto"/>
        </w:rPr>
        <w:t>Korzystanie</w:t>
      </w:r>
      <w:proofErr w:type="spellEnd"/>
      <w:r w:rsidRPr="00ED382B">
        <w:rPr>
          <w:rStyle w:val="Hyperlink3"/>
          <w:rFonts w:ascii="Arial Narrow" w:hAnsi="Arial Narrow"/>
          <w:color w:val="auto"/>
        </w:rPr>
        <w:t xml:space="preserve"> z Platformy e-Zam</w:t>
      </w:r>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 xml:space="preserve"> jest </w:t>
      </w:r>
      <w:proofErr w:type="spellStart"/>
      <w:r w:rsidRPr="00ED382B">
        <w:rPr>
          <w:rStyle w:val="Hyperlink3"/>
          <w:rFonts w:ascii="Arial Narrow" w:hAnsi="Arial Narrow"/>
          <w:color w:val="auto"/>
        </w:rPr>
        <w:t>bezpłatne</w:t>
      </w:r>
      <w:proofErr w:type="spellEnd"/>
      <w:r w:rsidRPr="00ED382B">
        <w:rPr>
          <w:rStyle w:val="Hyperlink3"/>
          <w:rFonts w:ascii="Arial Narrow" w:hAnsi="Arial Narrow"/>
          <w:color w:val="auto"/>
        </w:rPr>
        <w:t>.</w:t>
      </w:r>
    </w:p>
    <w:p w14:paraId="47FB2479"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12.4.</w:t>
      </w:r>
      <w:r w:rsidRPr="00ED382B">
        <w:rPr>
          <w:rStyle w:val="Hyperlink3"/>
          <w:rFonts w:ascii="Arial Narrow" w:hAnsi="Arial Narrow"/>
          <w:color w:val="auto"/>
        </w:rPr>
        <w:tab/>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zamierzający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wziąć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udział</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niniejszym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udzielenie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publicznego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musi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posiadać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konto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podmiotu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Szczegółowe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temat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podmiot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zasady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warunki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korzystania</w:t>
      </w:r>
      <w:proofErr w:type="spellEnd"/>
      <w:r w:rsidRPr="00ED382B">
        <w:rPr>
          <w:rStyle w:val="Hyperlink3"/>
          <w:rFonts w:ascii="Arial Narrow" w:hAnsi="Arial Narrow"/>
          <w:color w:val="auto"/>
        </w:rPr>
        <w:t xml:space="preserve"> z Platformy, w </w:t>
      </w:r>
      <w:proofErr w:type="spellStart"/>
      <w:r w:rsidRPr="00ED382B">
        <w:rPr>
          <w:rStyle w:val="Hyperlink3"/>
          <w:rFonts w:ascii="Arial Narrow" w:hAnsi="Arial Narrow"/>
          <w:color w:val="auto"/>
        </w:rPr>
        <w:t>tym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minimalne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techniczne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dotyczące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sprzętu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używanego</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celu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korzystania</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usług</w:t>
      </w:r>
      <w:proofErr w:type="spellEnd"/>
      <w:r w:rsidRPr="00ED382B">
        <w:rPr>
          <w:rStyle w:val="Hyperlink3"/>
          <w:rFonts w:ascii="Arial Narrow" w:hAnsi="Arial Narrow"/>
          <w:color w:val="auto"/>
        </w:rPr>
        <w:t xml:space="preserve"> Platformy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dotyczące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specyfikacji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połączenia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określa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Regulamin</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korzystania</w:t>
      </w:r>
      <w:proofErr w:type="spellEnd"/>
      <w:r w:rsidRPr="00ED382B">
        <w:rPr>
          <w:rStyle w:val="Hyperlink3"/>
          <w:rFonts w:ascii="Arial Narrow" w:hAnsi="Arial Narrow"/>
          <w:color w:val="auto"/>
        </w:rPr>
        <w:t xml:space="preserve"> z Platformy e-Zam</w:t>
      </w:r>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dostępny</w:t>
      </w:r>
      <w:proofErr w:type="spellEnd"/>
      <w:r w:rsidRPr="00ED382B">
        <w:rPr>
          <w:rStyle w:val="Hyperlink3"/>
          <w:rFonts w:ascii="Arial Narrow" w:hAnsi="Arial Narrow"/>
          <w:color w:val="auto"/>
        </w:rPr>
        <w:t xml:space="preserve"> pod </w:t>
      </w:r>
      <w:proofErr w:type="spellStart"/>
      <w:r w:rsidRPr="00ED382B">
        <w:rPr>
          <w:rStyle w:val="Hyperlink3"/>
          <w:rFonts w:ascii="Arial Narrow" w:hAnsi="Arial Narrow"/>
          <w:color w:val="auto"/>
        </w:rPr>
        <w:t>adresem</w:t>
      </w:r>
      <w:proofErr w:type="spellEnd"/>
      <w:r w:rsidRPr="00ED382B">
        <w:rPr>
          <w:rStyle w:val="Hyperlink3"/>
          <w:rFonts w:ascii="Arial Narrow" w:hAnsi="Arial Narrow"/>
          <w:color w:val="auto"/>
        </w:rPr>
        <w:t xml:space="preserve">: https://ezamowienia.gov.pl/pl/regulamin/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zamieszczone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stronie</w:t>
      </w:r>
      <w:proofErr w:type="spellEnd"/>
      <w:r w:rsidRPr="00ED382B">
        <w:rPr>
          <w:rStyle w:val="Hyperlink3"/>
          <w:rFonts w:ascii="Arial Narrow" w:hAnsi="Arial Narrow"/>
          <w:color w:val="auto"/>
        </w:rPr>
        <w:t xml:space="preserve"> Platformy w </w:t>
      </w:r>
      <w:proofErr w:type="spellStart"/>
      <w:r w:rsidRPr="00ED382B">
        <w:rPr>
          <w:rStyle w:val="Hyperlink3"/>
          <w:rFonts w:ascii="Arial Narrow" w:hAnsi="Arial Narrow"/>
          <w:color w:val="auto"/>
        </w:rPr>
        <w:t>zakładce</w:t>
      </w:r>
      <w:proofErr w:type="spellEnd"/>
      <w:r w:rsidRPr="00ED382B">
        <w:rPr>
          <w:rStyle w:val="Hyperlink3"/>
          <w:rFonts w:ascii="Arial Narrow" w:hAnsi="Arial Narrow"/>
          <w:color w:val="auto"/>
        </w:rPr>
        <w:t xml:space="preserve"> „Centrum </w:t>
      </w:r>
      <w:proofErr w:type="spellStart"/>
      <w:r w:rsidRPr="00ED382B">
        <w:rPr>
          <w:rStyle w:val="Hyperlink3"/>
          <w:rFonts w:ascii="Arial Narrow" w:hAnsi="Arial Narrow"/>
          <w:color w:val="auto"/>
        </w:rPr>
        <w:t>Pomocy</w:t>
      </w:r>
      <w:proofErr w:type="spellEnd"/>
      <w:r w:rsidRPr="00ED382B">
        <w:rPr>
          <w:rStyle w:val="Hyperlink3"/>
          <w:rFonts w:ascii="Arial Narrow" w:hAnsi="Arial Narrow"/>
          <w:color w:val="auto"/>
        </w:rPr>
        <w:t xml:space="preserve">”. </w:t>
      </w:r>
    </w:p>
    <w:p w14:paraId="08B2FF77"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12.5.</w:t>
      </w:r>
      <w:r w:rsidRPr="00ED382B">
        <w:rPr>
          <w:rStyle w:val="Hyperlink3"/>
          <w:rFonts w:ascii="Arial Narrow" w:hAnsi="Arial Narrow"/>
          <w:color w:val="auto"/>
        </w:rPr>
        <w:tab/>
      </w:r>
      <w:proofErr w:type="spellStart"/>
      <w:r w:rsidRPr="00ED382B">
        <w:rPr>
          <w:rStyle w:val="Hyperlink3"/>
          <w:rFonts w:ascii="Arial Narrow" w:hAnsi="Arial Narrow"/>
          <w:color w:val="auto"/>
        </w:rPr>
        <w:t>Przeglądanie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pobieranie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publicznej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treści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dotyczącej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niniejszego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posiadania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konta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Platformie</w:t>
      </w:r>
      <w:proofErr w:type="spellEnd"/>
      <w:r w:rsidRPr="00ED382B">
        <w:rPr>
          <w:rStyle w:val="Hyperlink3"/>
          <w:rFonts w:ascii="Arial Narrow" w:hAnsi="Arial Narrow"/>
          <w:color w:val="auto"/>
        </w:rPr>
        <w:t xml:space="preserve"> ani </w:t>
      </w:r>
      <w:proofErr w:type="spellStart"/>
      <w:r w:rsidRPr="00ED382B">
        <w:rPr>
          <w:rStyle w:val="Hyperlink3"/>
          <w:rFonts w:ascii="Arial Narrow" w:hAnsi="Arial Narrow"/>
          <w:color w:val="auto"/>
        </w:rPr>
        <w:t>logowania</w:t>
      </w:r>
      <w:proofErr w:type="spellEnd"/>
      <w:r w:rsidRPr="00ED382B">
        <w:rPr>
          <w:rStyle w:val="Hyperlink3"/>
          <w:rFonts w:ascii="Arial Narrow" w:hAnsi="Arial Narrow"/>
          <w:color w:val="auto"/>
        </w:rPr>
        <w:t>.</w:t>
      </w:r>
    </w:p>
    <w:p w14:paraId="55FF32F9" w14:textId="77777777" w:rsidR="00ED382B" w:rsidRPr="00ED382B" w:rsidRDefault="00ED382B" w:rsidP="00ED382B">
      <w:pPr>
        <w:spacing w:before="120"/>
        <w:ind w:left="709" w:hanging="709"/>
        <w:rPr>
          <w:rStyle w:val="Hyperlink3"/>
          <w:rFonts w:ascii="Arial Narrow" w:hAnsi="Arial Narrow"/>
          <w:color w:val="auto"/>
        </w:rPr>
      </w:pPr>
      <w:r w:rsidRPr="00ED382B">
        <w:rPr>
          <w:rStyle w:val="Brak"/>
          <w:rFonts w:ascii="Arial Narrow" w:hAnsi="Arial Narrow"/>
          <w:u w:color="365B9D"/>
          <w:lang w:val="nl-NL"/>
        </w:rPr>
        <w:t>12.6.</w:t>
      </w:r>
      <w:r w:rsidRPr="00ED382B">
        <w:rPr>
          <w:rStyle w:val="Brak"/>
          <w:rFonts w:ascii="Arial Narrow" w:hAnsi="Arial Narrow"/>
          <w:u w:color="365B9D"/>
          <w:lang w:val="nl-NL"/>
        </w:rPr>
        <w:tab/>
        <w:t>Spos</w:t>
      </w:r>
      <w:r w:rsidRPr="00ED382B">
        <w:rPr>
          <w:rStyle w:val="Brak"/>
          <w:rFonts w:ascii="Arial Narrow" w:hAnsi="Arial Narrow"/>
          <w:u w:color="365B9D"/>
          <w:lang w:val="es-ES_tradnl"/>
        </w:rPr>
        <w:t>ó</w:t>
      </w:r>
      <w:r w:rsidRPr="00ED382B">
        <w:rPr>
          <w:rStyle w:val="Hyperlink3"/>
          <w:rFonts w:ascii="Arial Narrow" w:hAnsi="Arial Narrow"/>
          <w:color w:val="auto"/>
        </w:rPr>
        <w:t xml:space="preserve">b </w:t>
      </w:r>
      <w:proofErr w:type="spellStart"/>
      <w:r w:rsidRPr="00ED382B">
        <w:rPr>
          <w:rStyle w:val="Hyperlink3"/>
          <w:rFonts w:ascii="Arial Narrow" w:hAnsi="Arial Narrow"/>
          <w:color w:val="auto"/>
        </w:rPr>
        <w:t>sporządzenia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będących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kopią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treści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zapisanej</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postaci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papierowej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cyfrowe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odwzorowanie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musi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być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zgody</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wymaganiami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określonymi</w:t>
      </w:r>
      <w:proofErr w:type="spellEnd"/>
      <w:r w:rsidRPr="00ED382B">
        <w:rPr>
          <w:rStyle w:val="Hyperlink3"/>
          <w:rFonts w:ascii="Arial Narrow" w:hAnsi="Arial Narrow"/>
          <w:color w:val="auto"/>
        </w:rPr>
        <w:t xml:space="preserve"> </w:t>
      </w:r>
      <w:bookmarkStart w:id="0" w:name="_Hlk109132385"/>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rozporządzeniu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Prezesa</w:t>
      </w:r>
      <w:proofErr w:type="spellEnd"/>
      <w:r w:rsidRPr="00ED382B">
        <w:rPr>
          <w:rStyle w:val="Hyperlink3"/>
          <w:rFonts w:ascii="Arial Narrow" w:hAnsi="Arial Narrow"/>
          <w:color w:val="auto"/>
        </w:rPr>
        <w:t xml:space="preserve"> Rady </w:t>
      </w:r>
      <w:proofErr w:type="spellStart"/>
      <w:r w:rsidRPr="00ED382B">
        <w:rPr>
          <w:rStyle w:val="Hyperlink3"/>
          <w:rFonts w:ascii="Arial Narrow" w:hAnsi="Arial Narrow"/>
          <w:color w:val="auto"/>
        </w:rPr>
        <w:t>Ministr</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z </w:t>
      </w:r>
      <w:proofErr w:type="spellStart"/>
      <w:r w:rsidRPr="00ED382B">
        <w:rPr>
          <w:rStyle w:val="Hyperlink3"/>
          <w:rFonts w:ascii="Arial Narrow" w:hAnsi="Arial Narrow"/>
          <w:color w:val="auto"/>
        </w:rPr>
        <w:t>dnia</w:t>
      </w:r>
      <w:proofErr w:type="spellEnd"/>
      <w:r w:rsidRPr="00ED382B">
        <w:rPr>
          <w:rStyle w:val="Hyperlink3"/>
          <w:rFonts w:ascii="Arial Narrow" w:hAnsi="Arial Narrow"/>
          <w:color w:val="auto"/>
        </w:rPr>
        <w:t xml:space="preserve"> 30 </w:t>
      </w:r>
      <w:proofErr w:type="spellStart"/>
      <w:r w:rsidRPr="00ED382B">
        <w:rPr>
          <w:rStyle w:val="Hyperlink3"/>
          <w:rFonts w:ascii="Arial Narrow" w:hAnsi="Arial Narrow"/>
          <w:color w:val="auto"/>
        </w:rPr>
        <w:t>grudnia</w:t>
      </w:r>
      <w:proofErr w:type="spellEnd"/>
      <w:r w:rsidRPr="00ED382B">
        <w:rPr>
          <w:rStyle w:val="Hyperlink3"/>
          <w:rFonts w:ascii="Arial Narrow" w:hAnsi="Arial Narrow"/>
          <w:color w:val="auto"/>
        </w:rPr>
        <w:t xml:space="preserve"> 2020 r. r. w </w:t>
      </w:r>
      <w:proofErr w:type="spellStart"/>
      <w:r w:rsidRPr="00ED382B">
        <w:rPr>
          <w:rStyle w:val="Hyperlink3"/>
          <w:rFonts w:ascii="Arial Narrow" w:hAnsi="Arial Narrow"/>
          <w:color w:val="auto"/>
        </w:rPr>
        <w:t>sprawie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sposobu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sporządzania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przekazywania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technicznych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środk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udzielenie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publicznego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konkursie</w:t>
      </w:r>
      <w:proofErr w:type="spellEnd"/>
      <w:r w:rsidRPr="00ED382B">
        <w:rPr>
          <w:rStyle w:val="Hyperlink3"/>
          <w:rFonts w:ascii="Arial Narrow" w:hAnsi="Arial Narrow"/>
          <w:color w:val="auto"/>
        </w:rPr>
        <w:t xml:space="preserve"> (Dz. U. z 2020 r., </w:t>
      </w:r>
      <w:proofErr w:type="spellStart"/>
      <w:r w:rsidRPr="00ED382B">
        <w:rPr>
          <w:rStyle w:val="Hyperlink3"/>
          <w:rFonts w:ascii="Arial Narrow" w:hAnsi="Arial Narrow"/>
          <w:color w:val="auto"/>
        </w:rPr>
        <w:t>poz</w:t>
      </w:r>
      <w:proofErr w:type="spellEnd"/>
      <w:r w:rsidRPr="00ED382B">
        <w:rPr>
          <w:rStyle w:val="Hyperlink3"/>
          <w:rFonts w:ascii="Arial Narrow" w:hAnsi="Arial Narrow"/>
          <w:color w:val="auto"/>
        </w:rPr>
        <w:t>. 2452)</w:t>
      </w:r>
      <w:bookmarkEnd w:id="0"/>
      <w:r w:rsidRPr="00ED382B">
        <w:rPr>
          <w:rStyle w:val="Hyperlink3"/>
          <w:rFonts w:ascii="Arial Narrow" w:hAnsi="Arial Narrow"/>
          <w:color w:val="auto"/>
        </w:rPr>
        <w:t xml:space="preserve">. </w:t>
      </w:r>
    </w:p>
    <w:p w14:paraId="3A5363E2"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12.7.</w:t>
      </w:r>
      <w:r w:rsidRPr="00ED382B">
        <w:rPr>
          <w:rStyle w:val="Hyperlink3"/>
          <w:rFonts w:ascii="Arial Narrow" w:hAnsi="Arial Narrow"/>
          <w:color w:val="auto"/>
        </w:rPr>
        <w:tab/>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wymienione</w:t>
      </w:r>
      <w:proofErr w:type="spellEnd"/>
      <w:r w:rsidRPr="00ED382B">
        <w:rPr>
          <w:rStyle w:val="Hyperlink3"/>
          <w:rFonts w:ascii="Arial Narrow" w:hAnsi="Arial Narrow"/>
          <w:color w:val="auto"/>
        </w:rPr>
        <w:t xml:space="preserve"> w SWZ, o kt</w:t>
      </w:r>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rych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mowa</w:t>
      </w:r>
      <w:proofErr w:type="spellEnd"/>
      <w:r w:rsidRPr="00ED382B">
        <w:rPr>
          <w:rStyle w:val="Hyperlink3"/>
          <w:rFonts w:ascii="Arial Narrow" w:hAnsi="Arial Narrow"/>
          <w:color w:val="auto"/>
        </w:rPr>
        <w:t xml:space="preserve"> w §2 </w:t>
      </w:r>
      <w:proofErr w:type="spellStart"/>
      <w:r w:rsidRPr="00ED382B">
        <w:rPr>
          <w:rStyle w:val="Hyperlink3"/>
          <w:rFonts w:ascii="Arial Narrow" w:hAnsi="Arial Narrow"/>
          <w:color w:val="auto"/>
        </w:rPr>
        <w:t>ust</w:t>
      </w:r>
      <w:proofErr w:type="spellEnd"/>
      <w:r w:rsidRPr="00ED382B">
        <w:rPr>
          <w:rStyle w:val="Hyperlink3"/>
          <w:rFonts w:ascii="Arial Narrow" w:hAnsi="Arial Narrow"/>
          <w:color w:val="auto"/>
        </w:rPr>
        <w:t xml:space="preserve">. 1 </w:t>
      </w:r>
      <w:proofErr w:type="spellStart"/>
      <w:r w:rsidRPr="00ED382B">
        <w:rPr>
          <w:rStyle w:val="Hyperlink3"/>
          <w:rFonts w:ascii="Arial Narrow" w:hAnsi="Arial Narrow"/>
          <w:color w:val="auto"/>
        </w:rPr>
        <w:t>rozporządzenia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wskazanego</w:t>
      </w:r>
      <w:proofErr w:type="spellEnd"/>
      <w:r w:rsidRPr="00ED382B">
        <w:rPr>
          <w:rStyle w:val="Hyperlink3"/>
          <w:rFonts w:ascii="Arial Narrow" w:hAnsi="Arial Narrow"/>
          <w:color w:val="auto"/>
        </w:rPr>
        <w:t xml:space="preserve"> w pkt 10.6. SWZ </w:t>
      </w:r>
      <w:proofErr w:type="spellStart"/>
      <w:r w:rsidRPr="00ED382B">
        <w:rPr>
          <w:rStyle w:val="Hyperlink3"/>
          <w:rFonts w:ascii="Arial Narrow" w:hAnsi="Arial Narrow"/>
          <w:color w:val="auto"/>
        </w:rPr>
        <w:t>sporządza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formatach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danych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określonych</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rozporządzeniu</w:t>
      </w:r>
      <w:proofErr w:type="spellEnd"/>
      <w:r w:rsidRPr="00ED382B">
        <w:rPr>
          <w:rStyle w:val="Hyperlink3"/>
          <w:rFonts w:ascii="Arial Narrow" w:hAnsi="Arial Narrow"/>
          <w:color w:val="auto"/>
        </w:rPr>
        <w:t xml:space="preserve"> Rady </w:t>
      </w:r>
      <w:proofErr w:type="spellStart"/>
      <w:r w:rsidRPr="00ED382B">
        <w:rPr>
          <w:rStyle w:val="Hyperlink3"/>
          <w:rFonts w:ascii="Arial Narrow" w:hAnsi="Arial Narrow"/>
          <w:color w:val="auto"/>
        </w:rPr>
        <w:t>Ministr</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z </w:t>
      </w:r>
      <w:proofErr w:type="spellStart"/>
      <w:r w:rsidRPr="00ED382B">
        <w:rPr>
          <w:rStyle w:val="Hyperlink3"/>
          <w:rFonts w:ascii="Arial Narrow" w:hAnsi="Arial Narrow"/>
          <w:color w:val="auto"/>
        </w:rPr>
        <w:t>dnia</w:t>
      </w:r>
      <w:proofErr w:type="spellEnd"/>
      <w:r w:rsidRPr="00ED382B">
        <w:rPr>
          <w:rStyle w:val="Hyperlink3"/>
          <w:rFonts w:ascii="Arial Narrow" w:hAnsi="Arial Narrow"/>
          <w:color w:val="auto"/>
        </w:rPr>
        <w:t xml:space="preserve"> 12 </w:t>
      </w:r>
      <w:proofErr w:type="spellStart"/>
      <w:r w:rsidRPr="00ED382B">
        <w:rPr>
          <w:rStyle w:val="Hyperlink3"/>
          <w:rFonts w:ascii="Arial Narrow" w:hAnsi="Arial Narrow"/>
          <w:color w:val="auto"/>
        </w:rPr>
        <w:t>kwietnia</w:t>
      </w:r>
      <w:proofErr w:type="spellEnd"/>
      <w:r w:rsidRPr="00ED382B">
        <w:rPr>
          <w:rStyle w:val="Hyperlink3"/>
          <w:rFonts w:ascii="Arial Narrow" w:hAnsi="Arial Narrow"/>
          <w:color w:val="auto"/>
        </w:rPr>
        <w:t xml:space="preserve"> 2012 r. w </w:t>
      </w:r>
      <w:proofErr w:type="spellStart"/>
      <w:r w:rsidRPr="00ED382B">
        <w:rPr>
          <w:rStyle w:val="Hyperlink3"/>
          <w:rFonts w:ascii="Arial Narrow" w:hAnsi="Arial Narrow"/>
          <w:color w:val="auto"/>
        </w:rPr>
        <w:t>sprawie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Krajowych</w:t>
      </w:r>
      <w:proofErr w:type="spellEnd"/>
      <w:r w:rsidRPr="00ED382B">
        <w:rPr>
          <w:rStyle w:val="Hyperlink3"/>
          <w:rFonts w:ascii="Arial Narrow" w:hAnsi="Arial Narrow"/>
          <w:color w:val="auto"/>
        </w:rPr>
        <w:t xml:space="preserve"> Ram </w:t>
      </w:r>
      <w:proofErr w:type="spellStart"/>
      <w:r w:rsidRPr="00ED382B">
        <w:rPr>
          <w:rStyle w:val="Hyperlink3"/>
          <w:rFonts w:ascii="Arial Narrow" w:hAnsi="Arial Narrow"/>
          <w:color w:val="auto"/>
        </w:rPr>
        <w:t>Interoperacyjności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minimalnych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rejestr</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publicznych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wymiany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postaci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minimalnych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system</w:t>
      </w:r>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teleinformatycznych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tekst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jedn</w:t>
      </w:r>
      <w:proofErr w:type="spellEnd"/>
      <w:r w:rsidRPr="00ED382B">
        <w:rPr>
          <w:rStyle w:val="Hyperlink3"/>
          <w:rFonts w:ascii="Arial Narrow" w:hAnsi="Arial Narrow"/>
          <w:color w:val="auto"/>
        </w:rPr>
        <w:t xml:space="preserve">.: Dz. U. z 2017 r. </w:t>
      </w:r>
      <w:proofErr w:type="spellStart"/>
      <w:r w:rsidRPr="00ED382B">
        <w:rPr>
          <w:rStyle w:val="Hyperlink3"/>
          <w:rFonts w:ascii="Arial Narrow" w:hAnsi="Arial Narrow"/>
          <w:color w:val="auto"/>
        </w:rPr>
        <w:t>poz</w:t>
      </w:r>
      <w:proofErr w:type="spellEnd"/>
      <w:r w:rsidRPr="00ED382B">
        <w:rPr>
          <w:rStyle w:val="Hyperlink3"/>
          <w:rFonts w:ascii="Arial Narrow" w:hAnsi="Arial Narrow"/>
          <w:color w:val="auto"/>
        </w:rPr>
        <w:t xml:space="preserve">. 2247 z </w:t>
      </w:r>
      <w:proofErr w:type="spellStart"/>
      <w:r w:rsidRPr="00ED382B">
        <w:rPr>
          <w:rStyle w:val="Hyperlink3"/>
          <w:rFonts w:ascii="Arial Narrow" w:hAnsi="Arial Narrow"/>
          <w:color w:val="auto"/>
        </w:rPr>
        <w:t>późn</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uwzględnieniem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rodzaju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przekazywanych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danych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jako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załączniki</w:t>
      </w:r>
      <w:proofErr w:type="spellEnd"/>
      <w:r w:rsidRPr="00ED382B">
        <w:rPr>
          <w:rStyle w:val="Hyperlink3"/>
          <w:rFonts w:ascii="Arial Narrow" w:hAnsi="Arial Narrow"/>
          <w:color w:val="auto"/>
        </w:rPr>
        <w:t xml:space="preserve">. </w:t>
      </w:r>
    </w:p>
    <w:p w14:paraId="2C2B9E62" w14:textId="77777777" w:rsidR="00ED382B" w:rsidRPr="00ED382B" w:rsidRDefault="00ED382B" w:rsidP="00ED382B">
      <w:pPr>
        <w:spacing w:before="120"/>
        <w:ind w:left="709" w:hanging="1"/>
        <w:rPr>
          <w:rStyle w:val="Hyperlink3"/>
          <w:rFonts w:ascii="Arial Narrow" w:hAnsi="Arial Narrow"/>
          <w:color w:val="auto"/>
        </w:rPr>
      </w:pPr>
      <w:proofErr w:type="spellStart"/>
      <w:r w:rsidRPr="00ED382B">
        <w:rPr>
          <w:rStyle w:val="Hyperlink3"/>
          <w:rFonts w:ascii="Arial Narrow" w:hAnsi="Arial Narrow"/>
          <w:color w:val="auto"/>
        </w:rPr>
        <w:t>Wymagane</w:t>
      </w:r>
      <w:proofErr w:type="spellEnd"/>
      <w:r w:rsidRPr="00ED382B">
        <w:rPr>
          <w:rStyle w:val="Hyperlink3"/>
          <w:rFonts w:ascii="Arial Narrow" w:hAnsi="Arial Narrow"/>
          <w:color w:val="auto"/>
        </w:rPr>
        <w:t xml:space="preserve"> w SWZ </w:t>
      </w:r>
      <w:proofErr w:type="spellStart"/>
      <w:r w:rsidRPr="00ED382B">
        <w:rPr>
          <w:rStyle w:val="Hyperlink3"/>
          <w:rFonts w:ascii="Arial Narrow" w:hAnsi="Arial Narrow"/>
          <w:color w:val="auto"/>
        </w:rPr>
        <w:t>informacje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oświadczenia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niż</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wymienione</w:t>
      </w:r>
      <w:proofErr w:type="spellEnd"/>
      <w:r w:rsidRPr="00ED382B">
        <w:rPr>
          <w:rStyle w:val="Hyperlink3"/>
          <w:rFonts w:ascii="Arial Narrow" w:hAnsi="Arial Narrow"/>
          <w:color w:val="auto"/>
        </w:rPr>
        <w:t xml:space="preserve"> w §2 </w:t>
      </w:r>
      <w:proofErr w:type="spellStart"/>
      <w:r w:rsidRPr="00ED382B">
        <w:rPr>
          <w:rStyle w:val="Hyperlink3"/>
          <w:rFonts w:ascii="Arial Narrow" w:hAnsi="Arial Narrow"/>
          <w:color w:val="auto"/>
        </w:rPr>
        <w:t>ust</w:t>
      </w:r>
      <w:proofErr w:type="spellEnd"/>
      <w:r w:rsidRPr="00ED382B">
        <w:rPr>
          <w:rStyle w:val="Hyperlink3"/>
          <w:rFonts w:ascii="Arial Narrow" w:hAnsi="Arial Narrow"/>
          <w:color w:val="auto"/>
        </w:rPr>
        <w:t xml:space="preserve">. 1 </w:t>
      </w:r>
      <w:proofErr w:type="spellStart"/>
      <w:r w:rsidRPr="00ED382B">
        <w:rPr>
          <w:rStyle w:val="Hyperlink3"/>
          <w:rFonts w:ascii="Arial Narrow" w:hAnsi="Arial Narrow"/>
          <w:color w:val="auto"/>
        </w:rPr>
        <w:t>rozporządzenia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wskazanego</w:t>
      </w:r>
      <w:proofErr w:type="spellEnd"/>
      <w:r w:rsidRPr="00ED382B">
        <w:rPr>
          <w:rStyle w:val="Hyperlink3"/>
          <w:rFonts w:ascii="Arial Narrow" w:hAnsi="Arial Narrow"/>
          <w:color w:val="auto"/>
        </w:rPr>
        <w:t xml:space="preserve"> w pkt 10.6. SWZ, </w:t>
      </w:r>
      <w:proofErr w:type="spellStart"/>
      <w:r w:rsidRPr="00ED382B">
        <w:rPr>
          <w:rStyle w:val="Hyperlink3"/>
          <w:rFonts w:ascii="Arial Narrow" w:hAnsi="Arial Narrow"/>
          <w:color w:val="auto"/>
        </w:rPr>
        <w:t>przekazywane</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sporządza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postaci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t>
      </w:r>
    </w:p>
    <w:p w14:paraId="2067E1CE" w14:textId="77777777" w:rsidR="00ED382B" w:rsidRPr="00ED382B" w:rsidRDefault="00ED382B" w:rsidP="00ED382B">
      <w:pPr>
        <w:pStyle w:val="Akapitzlist"/>
        <w:numPr>
          <w:ilvl w:val="0"/>
          <w:numId w:val="29"/>
        </w:numPr>
        <w:pBdr>
          <w:top w:val="nil"/>
          <w:left w:val="nil"/>
          <w:bottom w:val="nil"/>
          <w:right w:val="nil"/>
          <w:between w:val="nil"/>
          <w:bar w:val="nil"/>
        </w:pBdr>
        <w:suppressAutoHyphens/>
        <w:spacing w:before="120" w:after="0" w:line="240" w:lineRule="auto"/>
        <w:contextualSpacing w:val="0"/>
        <w:jc w:val="both"/>
        <w:rPr>
          <w:rFonts w:ascii="Arial Narrow" w:hAnsi="Arial Narrow"/>
        </w:rPr>
      </w:pPr>
      <w:r w:rsidRPr="00ED382B">
        <w:rPr>
          <w:rStyle w:val="Brak"/>
          <w:rFonts w:ascii="Arial Narrow" w:hAnsi="Arial Narrow"/>
          <w:u w:color="365B9D"/>
        </w:rPr>
        <w:t>w formatach danych określonych w przepisach rozporządzenia w sprawie Krajowych Ram Interoperacyjności, minimalnych wymagań dla rejestr</w:t>
      </w:r>
      <w:r w:rsidRPr="00ED382B">
        <w:rPr>
          <w:rStyle w:val="Brak"/>
          <w:rFonts w:ascii="Arial Narrow" w:hAnsi="Arial Narrow"/>
          <w:u w:color="365B9D"/>
          <w:lang w:val="es-ES_tradnl"/>
        </w:rPr>
        <w:t>ó</w:t>
      </w:r>
      <w:r w:rsidRPr="00ED382B">
        <w:rPr>
          <w:rStyle w:val="Brak"/>
          <w:rFonts w:ascii="Arial Narrow" w:hAnsi="Arial Narrow"/>
          <w:u w:color="365B9D"/>
        </w:rPr>
        <w:t>w publicznych i wymiany informacji w postaci elektronicznej oraz minimalnych wymagań dla system</w:t>
      </w:r>
      <w:r w:rsidRPr="00ED382B">
        <w:rPr>
          <w:rStyle w:val="Brak"/>
          <w:rFonts w:ascii="Arial Narrow" w:hAnsi="Arial Narrow"/>
          <w:u w:color="365B9D"/>
          <w:lang w:val="es-ES_tradnl"/>
        </w:rPr>
        <w:t>ó</w:t>
      </w:r>
      <w:r w:rsidRPr="00ED382B">
        <w:rPr>
          <w:rStyle w:val="Brak"/>
          <w:rFonts w:ascii="Arial Narrow" w:hAnsi="Arial Narrow"/>
          <w:u w:color="365B9D"/>
        </w:rPr>
        <w:t xml:space="preserve">w teleinformatycznych (i przekazuje się jako załącznik), lub </w:t>
      </w:r>
    </w:p>
    <w:p w14:paraId="4C4E6B42" w14:textId="77777777" w:rsidR="00ED382B" w:rsidRPr="00ED382B" w:rsidRDefault="00ED382B" w:rsidP="00ED382B">
      <w:pPr>
        <w:pStyle w:val="Akapitzlist"/>
        <w:spacing w:before="120"/>
        <w:ind w:left="1276"/>
        <w:jc w:val="both"/>
        <w:rPr>
          <w:rStyle w:val="Brak"/>
          <w:rFonts w:ascii="Arial Narrow" w:eastAsia="Cambria" w:hAnsi="Arial Narrow" w:cs="Cambria"/>
          <w:u w:color="365B9D"/>
        </w:rPr>
      </w:pPr>
    </w:p>
    <w:p w14:paraId="7775B17E" w14:textId="77777777" w:rsidR="00ED382B" w:rsidRPr="00ED382B" w:rsidRDefault="00ED382B" w:rsidP="00ED382B">
      <w:pPr>
        <w:pStyle w:val="Akapitzlist"/>
        <w:numPr>
          <w:ilvl w:val="0"/>
          <w:numId w:val="29"/>
        </w:numPr>
        <w:pBdr>
          <w:top w:val="nil"/>
          <w:left w:val="nil"/>
          <w:bottom w:val="nil"/>
          <w:right w:val="nil"/>
          <w:between w:val="nil"/>
          <w:bar w:val="nil"/>
        </w:pBdr>
        <w:suppressAutoHyphens/>
        <w:spacing w:before="120" w:after="0" w:line="240" w:lineRule="auto"/>
        <w:contextualSpacing w:val="0"/>
        <w:jc w:val="both"/>
        <w:rPr>
          <w:rFonts w:ascii="Arial Narrow" w:hAnsi="Arial Narrow"/>
        </w:rPr>
      </w:pPr>
      <w:r w:rsidRPr="00ED382B">
        <w:rPr>
          <w:rStyle w:val="Brak"/>
          <w:rFonts w:ascii="Arial Narrow" w:hAnsi="Arial Narrow"/>
          <w:u w:color="365B9D"/>
        </w:rPr>
        <w:t xml:space="preserve">jako tekst wpisany bezpośrednio do widomości przekazywanej przy użyciu </w:t>
      </w:r>
      <w:proofErr w:type="spellStart"/>
      <w:r w:rsidRPr="00ED382B">
        <w:rPr>
          <w:rStyle w:val="Brak"/>
          <w:rFonts w:ascii="Arial Narrow" w:hAnsi="Arial Narrow"/>
          <w:u w:color="365B9D"/>
        </w:rPr>
        <w:t>środk</w:t>
      </w:r>
      <w:proofErr w:type="spellEnd"/>
      <w:r w:rsidRPr="00ED382B">
        <w:rPr>
          <w:rStyle w:val="Brak"/>
          <w:rFonts w:ascii="Arial Narrow" w:hAnsi="Arial Narrow"/>
          <w:u w:color="365B9D"/>
          <w:lang w:val="es-ES_tradnl"/>
        </w:rPr>
        <w:t>ó</w:t>
      </w:r>
      <w:r w:rsidRPr="00ED382B">
        <w:rPr>
          <w:rStyle w:val="Brak"/>
          <w:rFonts w:ascii="Arial Narrow" w:hAnsi="Arial Narrow"/>
          <w:u w:color="365B9D"/>
        </w:rPr>
        <w:t>w komunikacji elektronicznej (np. w treści wiadomości e-mail lub w treś</w:t>
      </w:r>
      <w:r w:rsidRPr="00E71AFA">
        <w:rPr>
          <w:rStyle w:val="Brak"/>
          <w:rFonts w:ascii="Arial Narrow" w:hAnsi="Arial Narrow"/>
          <w:u w:color="365B9D"/>
        </w:rPr>
        <w:t xml:space="preserve">ci </w:t>
      </w:r>
      <w:r w:rsidRPr="00ED382B">
        <w:rPr>
          <w:rStyle w:val="Brak"/>
          <w:rFonts w:ascii="Arial Narrow" w:hAnsi="Arial Narrow"/>
          <w:u w:color="365B9D"/>
        </w:rPr>
        <w:t>„Formularza do komunikacji”).</w:t>
      </w:r>
    </w:p>
    <w:p w14:paraId="79272BE7" w14:textId="77777777" w:rsidR="00ED382B" w:rsidRPr="00ED382B" w:rsidRDefault="00ED382B" w:rsidP="00ED382B">
      <w:pPr>
        <w:spacing w:before="120"/>
        <w:ind w:left="709" w:hanging="709"/>
        <w:rPr>
          <w:rStyle w:val="Hyperlink3"/>
          <w:rFonts w:ascii="Arial Narrow" w:hAnsi="Arial Narrow"/>
          <w:color w:val="auto"/>
        </w:rPr>
      </w:pPr>
      <w:r w:rsidRPr="00ED382B">
        <w:rPr>
          <w:rStyle w:val="Brak"/>
          <w:rFonts w:ascii="Arial Narrow" w:hAnsi="Arial Narrow"/>
          <w:u w:color="365B9D"/>
          <w:lang w:val="nl-NL"/>
        </w:rPr>
        <w:t>12.8.</w:t>
      </w:r>
      <w:r w:rsidRPr="00ED382B">
        <w:rPr>
          <w:rStyle w:val="Brak"/>
          <w:rFonts w:ascii="Arial Narrow" w:hAnsi="Arial Narrow"/>
          <w:u w:color="365B9D"/>
          <w:lang w:val="nl-NL"/>
        </w:rPr>
        <w:tab/>
        <w:t>Spos</w:t>
      </w:r>
      <w:r w:rsidRPr="00ED382B">
        <w:rPr>
          <w:rStyle w:val="Brak"/>
          <w:rFonts w:ascii="Arial Narrow" w:hAnsi="Arial Narrow"/>
          <w:u w:color="365B9D"/>
          <w:lang w:val="es-ES_tradnl"/>
        </w:rPr>
        <w:t>ó</w:t>
      </w:r>
      <w:r w:rsidRPr="00ED382B">
        <w:rPr>
          <w:rStyle w:val="Hyperlink3"/>
          <w:rFonts w:ascii="Arial Narrow" w:hAnsi="Arial Narrow"/>
          <w:color w:val="auto"/>
        </w:rPr>
        <w:t xml:space="preserve">b </w:t>
      </w:r>
      <w:proofErr w:type="spellStart"/>
      <w:r w:rsidRPr="00ED382B">
        <w:rPr>
          <w:rStyle w:val="Hyperlink3"/>
          <w:rFonts w:ascii="Arial Narrow" w:hAnsi="Arial Narrow"/>
          <w:color w:val="auto"/>
        </w:rPr>
        <w:t>komunikowania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Zamawiającego</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Wykonawcami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dotyczy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w:t>
      </w:r>
      <w:proofErr w:type="spellEnd"/>
      <w:r w:rsidRPr="00ED382B">
        <w:rPr>
          <w:rStyle w:val="Hyperlink3"/>
          <w:rFonts w:ascii="Arial Narrow" w:hAnsi="Arial Narrow"/>
          <w:color w:val="auto"/>
        </w:rPr>
        <w:t>):</w:t>
      </w:r>
    </w:p>
    <w:p w14:paraId="6ECC23F1" w14:textId="77777777" w:rsidR="00ED382B" w:rsidRPr="00ED382B" w:rsidRDefault="00ED382B" w:rsidP="00ED382B">
      <w:pPr>
        <w:spacing w:before="120"/>
        <w:ind w:left="1276" w:hanging="568"/>
        <w:rPr>
          <w:rStyle w:val="Hyperlink3"/>
          <w:rFonts w:ascii="Arial Narrow" w:hAnsi="Arial Narrow"/>
          <w:color w:val="auto"/>
        </w:rPr>
      </w:pPr>
      <w:r w:rsidRPr="00ED382B">
        <w:rPr>
          <w:rStyle w:val="Hyperlink3"/>
          <w:rFonts w:ascii="Arial Narrow" w:hAnsi="Arial Narrow"/>
          <w:color w:val="auto"/>
        </w:rPr>
        <w:t>a)</w:t>
      </w:r>
      <w:r w:rsidRPr="00ED382B">
        <w:rPr>
          <w:rStyle w:val="Hyperlink3"/>
          <w:rFonts w:ascii="Arial Narrow" w:hAnsi="Arial Narrow"/>
          <w:color w:val="auto"/>
        </w:rPr>
        <w:tab/>
      </w:r>
      <w:proofErr w:type="spellStart"/>
      <w:r w:rsidRPr="00ED382B">
        <w:rPr>
          <w:rStyle w:val="Hyperlink3"/>
          <w:rFonts w:ascii="Arial Narrow" w:hAnsi="Arial Narrow"/>
          <w:color w:val="auto"/>
        </w:rPr>
        <w:t>Komunikacja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wyłączeniem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w:t>
      </w:r>
      <w:proofErr w:type="spellEnd"/>
      <w:r w:rsidRPr="00ED382B">
        <w:rPr>
          <w:rStyle w:val="Hyperlink3"/>
          <w:rFonts w:ascii="Arial Narrow" w:hAnsi="Arial Narrow"/>
          <w:color w:val="auto"/>
        </w:rPr>
        <w:t xml:space="preserve"> – </w:t>
      </w:r>
      <w:proofErr w:type="spellStart"/>
      <w:r w:rsidRPr="00E71AFA">
        <w:rPr>
          <w:rStyle w:val="Brak"/>
          <w:rFonts w:ascii="Arial Narrow" w:hAnsi="Arial Narrow"/>
          <w:u w:color="365B9D"/>
          <w:lang w:val="pl-PL"/>
        </w:rPr>
        <w:t>spos</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b </w:t>
      </w:r>
      <w:proofErr w:type="spellStart"/>
      <w:r w:rsidRPr="00ED382B">
        <w:rPr>
          <w:rStyle w:val="Hyperlink3"/>
          <w:rFonts w:ascii="Arial Narrow" w:hAnsi="Arial Narrow"/>
          <w:color w:val="auto"/>
        </w:rPr>
        <w:t>złożenia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opisany</w:t>
      </w:r>
      <w:proofErr w:type="spellEnd"/>
      <w:r w:rsidRPr="00ED382B">
        <w:rPr>
          <w:rStyle w:val="Hyperlink3"/>
          <w:rFonts w:ascii="Arial Narrow" w:hAnsi="Arial Narrow"/>
          <w:color w:val="auto"/>
        </w:rPr>
        <w:t xml:space="preserve"> jest w pkt 10.10. SWZ), </w:t>
      </w:r>
      <w:proofErr w:type="spellStart"/>
      <w:r w:rsidRPr="00ED382B">
        <w:rPr>
          <w:rStyle w:val="Hyperlink3"/>
          <w:rFonts w:ascii="Arial Narrow" w:hAnsi="Arial Narrow"/>
          <w:color w:val="auto"/>
        </w:rPr>
        <w:t>odbywa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drogą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elektroniczną</w:t>
      </w:r>
      <w:proofErr w:type="spellEnd"/>
      <w:r w:rsidRPr="00ED382B">
        <w:rPr>
          <w:rStyle w:val="Hyperlink3"/>
          <w:rFonts w:ascii="Arial Narrow" w:hAnsi="Arial Narrow"/>
          <w:color w:val="auto"/>
        </w:rPr>
        <w:t xml:space="preserve"> </w:t>
      </w:r>
      <w:r w:rsidRPr="00E71AFA">
        <w:rPr>
          <w:rStyle w:val="Hyperlink3"/>
          <w:rFonts w:ascii="Arial Narrow" w:hAnsi="Arial Narrow"/>
          <w:color w:val="auto"/>
          <w:lang w:val="pl-PL"/>
        </w:rPr>
        <w:t>za po</w:t>
      </w:r>
      <w:proofErr w:type="spellStart"/>
      <w:r w:rsidRPr="00ED382B">
        <w:rPr>
          <w:rStyle w:val="Hyperlink3"/>
          <w:rFonts w:ascii="Arial Narrow" w:hAnsi="Arial Narrow"/>
          <w:color w:val="auto"/>
        </w:rPr>
        <w:t>średnictwem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formularzy</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dostępnych</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zakładce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Formularze</w:t>
      </w:r>
      <w:proofErr w:type="spellEnd"/>
      <w:r w:rsidRPr="00ED382B">
        <w:rPr>
          <w:rStyle w:val="Hyperlink3"/>
          <w:rFonts w:ascii="Arial Narrow" w:hAnsi="Arial Narrow"/>
          <w:color w:val="auto"/>
        </w:rPr>
        <w:t>” („</w:t>
      </w:r>
      <w:proofErr w:type="spellStart"/>
      <w:r w:rsidRPr="00ED382B">
        <w:rPr>
          <w:rStyle w:val="Hyperlink3"/>
          <w:rFonts w:ascii="Arial Narrow" w:hAnsi="Arial Narrow"/>
          <w:color w:val="auto"/>
        </w:rPr>
        <w:t>Formularze</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za </w:t>
      </w:r>
      <w:proofErr w:type="spellStart"/>
      <w:r w:rsidRPr="00ED382B">
        <w:rPr>
          <w:rStyle w:val="Hyperlink3"/>
          <w:rFonts w:ascii="Arial Narrow" w:hAnsi="Arial Narrow"/>
          <w:color w:val="auto"/>
        </w:rPr>
        <w:t>pośrednictwem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poczty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t>
      </w:r>
    </w:p>
    <w:p w14:paraId="288BCB77" w14:textId="77777777" w:rsidR="00ED382B" w:rsidRPr="00ED382B" w:rsidRDefault="00ED382B" w:rsidP="00ED382B">
      <w:pPr>
        <w:spacing w:before="120"/>
        <w:ind w:left="1276" w:hanging="568"/>
        <w:rPr>
          <w:rStyle w:val="Hyperlink3"/>
          <w:rFonts w:ascii="Arial Narrow" w:hAnsi="Arial Narrow"/>
          <w:color w:val="auto"/>
        </w:rPr>
      </w:pPr>
      <w:bookmarkStart w:id="1" w:name="_Hlk109137564"/>
      <w:r w:rsidRPr="00ED382B">
        <w:rPr>
          <w:rStyle w:val="Hyperlink3"/>
          <w:rFonts w:ascii="Arial Narrow" w:hAnsi="Arial Narrow"/>
          <w:color w:val="auto"/>
        </w:rPr>
        <w:t>b)</w:t>
      </w:r>
      <w:r w:rsidRPr="00ED382B">
        <w:rPr>
          <w:rStyle w:val="Hyperlink3"/>
          <w:rFonts w:ascii="Arial Narrow" w:hAnsi="Arial Narrow"/>
          <w:color w:val="auto"/>
        </w:rPr>
        <w:tab/>
        <w:t xml:space="preserve">Za </w:t>
      </w:r>
      <w:proofErr w:type="spellStart"/>
      <w:r w:rsidRPr="00ED382B">
        <w:rPr>
          <w:rStyle w:val="Hyperlink3"/>
          <w:rFonts w:ascii="Arial Narrow" w:hAnsi="Arial Narrow"/>
          <w:color w:val="auto"/>
        </w:rPr>
        <w:t>pośrednictwem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Formularzy</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odbywa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szczeg</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lności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przekazywanie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wezwań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zawiadomień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wniosk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służących</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zadawania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pytań</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wyjaśnienie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treści</w:t>
      </w:r>
      <w:proofErr w:type="spellEnd"/>
      <w:r w:rsidRPr="00ED382B">
        <w:rPr>
          <w:rStyle w:val="Hyperlink3"/>
          <w:rFonts w:ascii="Arial Narrow" w:hAnsi="Arial Narrow"/>
          <w:color w:val="auto"/>
        </w:rPr>
        <w:t xml:space="preserve"> SWZ. </w:t>
      </w:r>
      <w:r w:rsidRPr="00ED382B">
        <w:rPr>
          <w:rStyle w:val="Hyperlink3"/>
          <w:rFonts w:ascii="Arial Narrow" w:hAnsi="Arial Narrow"/>
          <w:color w:val="auto"/>
        </w:rPr>
        <w:lastRenderedPageBreak/>
        <w:t>„</w:t>
      </w:r>
      <w:proofErr w:type="spellStart"/>
      <w:r w:rsidRPr="00ED382B">
        <w:rPr>
          <w:rStyle w:val="Hyperlink3"/>
          <w:rFonts w:ascii="Arial Narrow" w:hAnsi="Arial Narrow"/>
          <w:color w:val="auto"/>
        </w:rPr>
        <w:t>Formularze</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umożliwiają</w:t>
      </w:r>
      <w:proofErr w:type="spellEnd"/>
      <w:r w:rsidRPr="00ED382B">
        <w:rPr>
          <w:rStyle w:val="Hyperlink3"/>
          <w:rFonts w:ascii="Arial Narrow" w:hAnsi="Arial Narrow"/>
          <w:color w:val="auto"/>
        </w:rPr>
        <w:t>, r</w:t>
      </w:r>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wnież</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dołączenie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załącznika</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przesłanej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wiadomości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przycisk</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dodaj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w:t>
      </w:r>
      <w:proofErr w:type="spellEnd"/>
      <w:r w:rsidRPr="00ED382B">
        <w:rPr>
          <w:rStyle w:val="Hyperlink3"/>
          <w:rFonts w:ascii="Arial Narrow" w:hAnsi="Arial Narrow"/>
          <w:color w:val="auto"/>
        </w:rPr>
        <w:t>”).</w:t>
      </w:r>
    </w:p>
    <w:p w14:paraId="160951E6" w14:textId="77777777" w:rsidR="00ED382B" w:rsidRPr="00ED382B" w:rsidRDefault="00ED382B" w:rsidP="00ED382B">
      <w:pPr>
        <w:spacing w:before="120"/>
        <w:ind w:left="1276" w:hanging="568"/>
        <w:rPr>
          <w:rStyle w:val="Hyperlink3"/>
          <w:rFonts w:ascii="Arial Narrow" w:hAnsi="Arial Narrow"/>
          <w:color w:val="auto"/>
        </w:rPr>
      </w:pPr>
      <w:r w:rsidRPr="00ED382B">
        <w:rPr>
          <w:rStyle w:val="Hyperlink3"/>
          <w:rFonts w:ascii="Arial Narrow" w:hAnsi="Arial Narrow"/>
          <w:color w:val="auto"/>
        </w:rPr>
        <w:tab/>
        <w:t xml:space="preserve">W </w:t>
      </w:r>
      <w:proofErr w:type="spellStart"/>
      <w:r w:rsidRPr="00ED382B">
        <w:rPr>
          <w:rStyle w:val="Hyperlink3"/>
          <w:rFonts w:ascii="Arial Narrow" w:hAnsi="Arial Narrow"/>
          <w:color w:val="auto"/>
        </w:rPr>
        <w:t>przypadku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w, kt</w:t>
      </w:r>
      <w:r w:rsidRPr="00ED382B">
        <w:rPr>
          <w:rStyle w:val="Brak"/>
          <w:rFonts w:ascii="Arial Narrow" w:hAnsi="Arial Narrow"/>
          <w:u w:color="365B9D"/>
          <w:lang w:val="es-ES_tradnl"/>
        </w:rPr>
        <w:t>ó</w:t>
      </w:r>
      <w:r w:rsidRPr="00ED382B">
        <w:rPr>
          <w:rStyle w:val="Hyperlink3"/>
          <w:rFonts w:ascii="Arial Narrow" w:hAnsi="Arial Narrow"/>
          <w:color w:val="auto"/>
        </w:rPr>
        <w:t xml:space="preserve">re </w:t>
      </w:r>
      <w:proofErr w:type="spellStart"/>
      <w:r w:rsidRPr="00ED382B">
        <w:rPr>
          <w:rStyle w:val="Hyperlink3"/>
          <w:rFonts w:ascii="Arial Narrow" w:hAnsi="Arial Narrow"/>
          <w:color w:val="auto"/>
        </w:rPr>
        <w:t>zgodnie</w:t>
      </w:r>
      <w:proofErr w:type="spellEnd"/>
      <w:r w:rsidRPr="00ED382B">
        <w:rPr>
          <w:rStyle w:val="Hyperlink3"/>
          <w:rFonts w:ascii="Arial Narrow" w:hAnsi="Arial Narrow"/>
          <w:color w:val="auto"/>
        </w:rPr>
        <w:t xml:space="preserve"> z PZP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rozporządzeniem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Prezesa</w:t>
      </w:r>
      <w:proofErr w:type="spellEnd"/>
      <w:r w:rsidRPr="00ED382B">
        <w:rPr>
          <w:rStyle w:val="Hyperlink3"/>
          <w:rFonts w:ascii="Arial Narrow" w:hAnsi="Arial Narrow"/>
          <w:color w:val="auto"/>
        </w:rPr>
        <w:t xml:space="preserve"> Rady </w:t>
      </w:r>
      <w:proofErr w:type="spellStart"/>
      <w:r w:rsidRPr="00ED382B">
        <w:rPr>
          <w:rStyle w:val="Hyperlink3"/>
          <w:rFonts w:ascii="Arial Narrow" w:hAnsi="Arial Narrow"/>
          <w:color w:val="auto"/>
        </w:rPr>
        <w:t>Ministr</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z </w:t>
      </w:r>
      <w:proofErr w:type="spellStart"/>
      <w:r w:rsidRPr="00ED382B">
        <w:rPr>
          <w:rStyle w:val="Hyperlink3"/>
          <w:rFonts w:ascii="Arial Narrow" w:hAnsi="Arial Narrow"/>
          <w:color w:val="auto"/>
        </w:rPr>
        <w:t>dnia</w:t>
      </w:r>
      <w:proofErr w:type="spellEnd"/>
      <w:r w:rsidRPr="00ED382B">
        <w:rPr>
          <w:rStyle w:val="Hyperlink3"/>
          <w:rFonts w:ascii="Arial Narrow" w:hAnsi="Arial Narrow"/>
          <w:color w:val="auto"/>
        </w:rPr>
        <w:t xml:space="preserve"> 30 </w:t>
      </w:r>
      <w:proofErr w:type="spellStart"/>
      <w:r w:rsidRPr="00ED382B">
        <w:rPr>
          <w:rStyle w:val="Hyperlink3"/>
          <w:rFonts w:ascii="Arial Narrow" w:hAnsi="Arial Narrow"/>
          <w:color w:val="auto"/>
        </w:rPr>
        <w:t>grudnia</w:t>
      </w:r>
      <w:proofErr w:type="spellEnd"/>
      <w:r w:rsidRPr="00ED382B">
        <w:rPr>
          <w:rStyle w:val="Hyperlink3"/>
          <w:rFonts w:ascii="Arial Narrow" w:hAnsi="Arial Narrow"/>
          <w:color w:val="auto"/>
        </w:rPr>
        <w:t xml:space="preserve"> 2020 r. r. w </w:t>
      </w:r>
      <w:proofErr w:type="spellStart"/>
      <w:r w:rsidRPr="00ED382B">
        <w:rPr>
          <w:rStyle w:val="Hyperlink3"/>
          <w:rFonts w:ascii="Arial Narrow" w:hAnsi="Arial Narrow"/>
          <w:color w:val="auto"/>
        </w:rPr>
        <w:t>sprawie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sposobu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sporządzania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przekazywania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technicznych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środk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udzielenie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publicznego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konkursie</w:t>
      </w:r>
      <w:proofErr w:type="spellEnd"/>
      <w:r w:rsidRPr="00ED382B">
        <w:rPr>
          <w:rStyle w:val="Hyperlink3"/>
          <w:rFonts w:ascii="Arial Narrow" w:hAnsi="Arial Narrow"/>
          <w:color w:val="auto"/>
        </w:rPr>
        <w:t xml:space="preserve"> (Dz. U. z 2020 r., </w:t>
      </w:r>
      <w:proofErr w:type="spellStart"/>
      <w:r w:rsidRPr="00ED382B">
        <w:rPr>
          <w:rStyle w:val="Hyperlink3"/>
          <w:rFonts w:ascii="Arial Narrow" w:hAnsi="Arial Narrow"/>
          <w:color w:val="auto"/>
        </w:rPr>
        <w:t>poz</w:t>
      </w:r>
      <w:proofErr w:type="spellEnd"/>
      <w:r w:rsidRPr="00ED382B">
        <w:rPr>
          <w:rStyle w:val="Hyperlink3"/>
          <w:rFonts w:ascii="Arial Narrow" w:hAnsi="Arial Narrow"/>
          <w:color w:val="auto"/>
        </w:rPr>
        <w:t xml:space="preserve">. 2452) </w:t>
      </w:r>
      <w:proofErr w:type="spellStart"/>
      <w:r w:rsidRPr="00ED382B">
        <w:rPr>
          <w:rStyle w:val="Hyperlink3"/>
          <w:rFonts w:ascii="Arial Narrow" w:hAnsi="Arial Narrow"/>
          <w:color w:val="auto"/>
        </w:rPr>
        <w:t>opatrzone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kwalifikowanym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mogą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być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opatrzone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zgodnie</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wyborem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Wykonawcy</w:t>
      </w:r>
      <w:proofErr w:type="spellEnd"/>
      <w:r w:rsidRPr="00ED382B">
        <w:rPr>
          <w:rStyle w:val="Hyperlink3"/>
          <w:rFonts w:ascii="Arial Narrow" w:hAnsi="Arial Narrow"/>
          <w:color w:val="auto"/>
        </w:rPr>
        <w:t>/</w:t>
      </w:r>
      <w:proofErr w:type="spellStart"/>
      <w:r w:rsidRPr="00ED382B">
        <w:rPr>
          <w:rStyle w:val="Hyperlink3"/>
          <w:rFonts w:ascii="Arial Narrow" w:hAnsi="Arial Narrow"/>
          <w:color w:val="auto"/>
        </w:rPr>
        <w:t>Wykonawc</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wsp</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lnie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ubiegających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udzielenie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w:t>
      </w:r>
      <w:proofErr w:type="spellStart"/>
      <w:r w:rsidRPr="00ED382B">
        <w:rPr>
          <w:rStyle w:val="Hyperlink3"/>
          <w:rFonts w:ascii="Arial Narrow" w:hAnsi="Arial Narrow"/>
          <w:color w:val="auto"/>
        </w:rPr>
        <w:t>podmiotu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udostępniającego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zasoby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zewnętrznego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wewnętrznego</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zależności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wewnętrzny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zewnętrzny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dodaje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uprzednio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wraz</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wygenerowanym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zewnętrzny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wszytym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wewnętrzny</w:t>
      </w:r>
      <w:proofErr w:type="spellEnd"/>
      <w:r w:rsidRPr="00ED382B">
        <w:rPr>
          <w:rStyle w:val="Hyperlink3"/>
          <w:rFonts w:ascii="Arial Narrow" w:hAnsi="Arial Narrow"/>
          <w:color w:val="auto"/>
        </w:rPr>
        <w:t xml:space="preserve">). </w:t>
      </w:r>
      <w:bookmarkEnd w:id="1"/>
    </w:p>
    <w:p w14:paraId="7E97AAD5" w14:textId="77777777" w:rsidR="00ED382B" w:rsidRPr="00ED382B" w:rsidRDefault="00ED382B" w:rsidP="00ED382B">
      <w:pPr>
        <w:spacing w:before="120"/>
        <w:ind w:left="1276" w:hanging="568"/>
        <w:rPr>
          <w:rStyle w:val="Hyperlink3"/>
          <w:rFonts w:ascii="Arial Narrow" w:hAnsi="Arial Narrow"/>
          <w:color w:val="auto"/>
        </w:rPr>
      </w:pPr>
      <w:r w:rsidRPr="00ED382B">
        <w:rPr>
          <w:rStyle w:val="Hyperlink3"/>
          <w:rFonts w:ascii="Arial Narrow" w:hAnsi="Arial Narrow"/>
          <w:color w:val="auto"/>
        </w:rPr>
        <w:t>c)</w:t>
      </w:r>
      <w:r w:rsidRPr="00ED382B">
        <w:rPr>
          <w:rStyle w:val="Hyperlink3"/>
          <w:rFonts w:ascii="Arial Narrow" w:hAnsi="Arial Narrow"/>
          <w:color w:val="auto"/>
        </w:rPr>
        <w:tab/>
      </w:r>
      <w:proofErr w:type="spellStart"/>
      <w:r w:rsidRPr="00ED382B">
        <w:rPr>
          <w:rStyle w:val="Hyperlink3"/>
          <w:rFonts w:ascii="Arial Narrow" w:hAnsi="Arial Narrow"/>
          <w:color w:val="auto"/>
        </w:rPr>
        <w:t>Możliwość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korzystania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Formularzy</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pełnym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zakresie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posiadania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konta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zalogowania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Platformie</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korzystania</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Formularzy</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służących</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zadawania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pytań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dotyczących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treści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szczeg</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lności</w:t>
      </w:r>
      <w:proofErr w:type="spellEnd"/>
      <w:r w:rsidRPr="00ED382B">
        <w:rPr>
          <w:rStyle w:val="Hyperlink3"/>
          <w:rFonts w:ascii="Arial Narrow" w:hAnsi="Arial Narrow"/>
          <w:color w:val="auto"/>
        </w:rPr>
        <w:t xml:space="preserve"> SWZ) </w:t>
      </w:r>
      <w:proofErr w:type="spellStart"/>
      <w:r w:rsidRPr="00ED382B">
        <w:rPr>
          <w:rStyle w:val="Hyperlink3"/>
          <w:rFonts w:ascii="Arial Narrow" w:hAnsi="Arial Narrow"/>
          <w:color w:val="auto"/>
        </w:rPr>
        <w:t>wystarczające</w:t>
      </w:r>
      <w:proofErr w:type="spellEnd"/>
      <w:r w:rsidRPr="00ED382B">
        <w:rPr>
          <w:rStyle w:val="Hyperlink3"/>
          <w:rFonts w:ascii="Arial Narrow" w:hAnsi="Arial Narrow"/>
          <w:color w:val="auto"/>
        </w:rPr>
        <w:t xml:space="preserve"> jest </w:t>
      </w:r>
      <w:proofErr w:type="spellStart"/>
      <w:r w:rsidRPr="00ED382B">
        <w:rPr>
          <w:rStyle w:val="Hyperlink3"/>
          <w:rFonts w:ascii="Arial Narrow" w:hAnsi="Arial Narrow"/>
          <w:color w:val="auto"/>
        </w:rPr>
        <w:t>posiadanie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tzw</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konta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uproszczonego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Platformie</w:t>
      </w:r>
      <w:proofErr w:type="spellEnd"/>
      <w:r w:rsidRPr="00ED382B">
        <w:rPr>
          <w:rStyle w:val="Hyperlink3"/>
          <w:rFonts w:ascii="Arial Narrow" w:hAnsi="Arial Narrow"/>
          <w:color w:val="auto"/>
        </w:rPr>
        <w:t xml:space="preserve">. </w:t>
      </w:r>
    </w:p>
    <w:p w14:paraId="1B81BC1F" w14:textId="77777777" w:rsidR="00ED382B" w:rsidRPr="00ED382B" w:rsidRDefault="00ED382B" w:rsidP="00ED382B">
      <w:pPr>
        <w:spacing w:before="120"/>
        <w:ind w:left="1276" w:hanging="568"/>
        <w:rPr>
          <w:rStyle w:val="Hyperlink3"/>
          <w:rFonts w:ascii="Arial Narrow" w:hAnsi="Arial Narrow"/>
          <w:color w:val="auto"/>
        </w:rPr>
      </w:pPr>
      <w:r w:rsidRPr="00ED382B">
        <w:rPr>
          <w:rStyle w:val="Hyperlink3"/>
          <w:rFonts w:ascii="Arial Narrow" w:hAnsi="Arial Narrow"/>
          <w:color w:val="auto"/>
        </w:rPr>
        <w:t>d)</w:t>
      </w:r>
      <w:r w:rsidRPr="00ED382B">
        <w:rPr>
          <w:rStyle w:val="Hyperlink3"/>
          <w:rFonts w:ascii="Arial Narrow" w:hAnsi="Arial Narrow"/>
          <w:color w:val="auto"/>
        </w:rPr>
        <w:tab/>
      </w:r>
      <w:proofErr w:type="spellStart"/>
      <w:r w:rsidRPr="00ED382B">
        <w:rPr>
          <w:rStyle w:val="Hyperlink3"/>
          <w:rFonts w:ascii="Arial Narrow" w:hAnsi="Arial Narrow"/>
          <w:color w:val="auto"/>
        </w:rPr>
        <w:t>Wszystkie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wysłane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odebrane</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wiadomości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widoczne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są</w:t>
      </w:r>
      <w:proofErr w:type="spellEnd"/>
      <w:r w:rsidRPr="00ED382B">
        <w:rPr>
          <w:rStyle w:val="Hyperlink3"/>
          <w:rFonts w:ascii="Arial Narrow" w:hAnsi="Arial Narrow"/>
          <w:color w:val="auto"/>
        </w:rPr>
        <w:t xml:space="preserve"> po </w:t>
      </w:r>
      <w:proofErr w:type="spellStart"/>
      <w:r w:rsidRPr="00ED382B">
        <w:rPr>
          <w:rStyle w:val="Hyperlink3"/>
          <w:rFonts w:ascii="Arial Narrow" w:hAnsi="Arial Narrow"/>
          <w:color w:val="auto"/>
        </w:rPr>
        <w:t>zalogowaniu</w:t>
      </w:r>
      <w:proofErr w:type="spellEnd"/>
      <w:r w:rsidRPr="00ED382B">
        <w:rPr>
          <w:rStyle w:val="Hyperlink3"/>
          <w:rFonts w:ascii="Arial Narrow" w:hAnsi="Arial Narrow"/>
          <w:color w:val="auto"/>
        </w:rPr>
        <w:t xml:space="preserve"> do Platformy w </w:t>
      </w:r>
      <w:proofErr w:type="spellStart"/>
      <w:r w:rsidRPr="00ED382B">
        <w:rPr>
          <w:rStyle w:val="Hyperlink3"/>
          <w:rFonts w:ascii="Arial Narrow" w:hAnsi="Arial Narrow"/>
          <w:color w:val="auto"/>
        </w:rPr>
        <w:t>podglądzie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zakładce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Komunikacja</w:t>
      </w:r>
      <w:proofErr w:type="spellEnd"/>
      <w:r w:rsidRPr="00ED382B">
        <w:rPr>
          <w:rStyle w:val="Hyperlink3"/>
          <w:rFonts w:ascii="Arial Narrow" w:hAnsi="Arial Narrow"/>
          <w:color w:val="auto"/>
        </w:rPr>
        <w:t>”.</w:t>
      </w:r>
    </w:p>
    <w:p w14:paraId="5B1AA5C9" w14:textId="77777777" w:rsidR="00ED382B" w:rsidRPr="00ED382B" w:rsidRDefault="00ED382B" w:rsidP="00ED382B">
      <w:pPr>
        <w:spacing w:before="120"/>
        <w:ind w:left="1276" w:hanging="568"/>
        <w:rPr>
          <w:rStyle w:val="Hyperlink3"/>
          <w:rFonts w:ascii="Arial Narrow" w:hAnsi="Arial Narrow"/>
          <w:color w:val="auto"/>
        </w:rPr>
      </w:pPr>
      <w:r w:rsidRPr="00ED382B">
        <w:rPr>
          <w:rStyle w:val="Hyperlink3"/>
          <w:rFonts w:ascii="Arial Narrow" w:hAnsi="Arial Narrow"/>
          <w:color w:val="auto"/>
        </w:rPr>
        <w:t>e)</w:t>
      </w:r>
      <w:r w:rsidRPr="00ED382B">
        <w:rPr>
          <w:rStyle w:val="Hyperlink3"/>
          <w:rFonts w:ascii="Arial Narrow" w:hAnsi="Arial Narrow"/>
          <w:color w:val="auto"/>
        </w:rPr>
        <w:tab/>
      </w:r>
      <w:proofErr w:type="spellStart"/>
      <w:r w:rsidRPr="00ED382B">
        <w:rPr>
          <w:rStyle w:val="Hyperlink3"/>
          <w:rFonts w:ascii="Arial Narrow" w:hAnsi="Arial Narrow"/>
          <w:color w:val="auto"/>
        </w:rPr>
        <w:t>Maksymalny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rozmiar</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przesyłanych</w:t>
      </w:r>
      <w:proofErr w:type="spellEnd"/>
      <w:r w:rsidRPr="00ED382B">
        <w:rPr>
          <w:rStyle w:val="Hyperlink3"/>
          <w:rFonts w:ascii="Arial Narrow" w:hAnsi="Arial Narrow"/>
          <w:color w:val="auto"/>
        </w:rPr>
        <w:t xml:space="preserve"> za </w:t>
      </w:r>
      <w:proofErr w:type="spellStart"/>
      <w:r w:rsidRPr="00ED382B">
        <w:rPr>
          <w:rStyle w:val="Hyperlink3"/>
          <w:rFonts w:ascii="Arial Narrow" w:hAnsi="Arial Narrow"/>
          <w:color w:val="auto"/>
        </w:rPr>
        <w:t>pośrednictwem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Formularzy</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wynosi</w:t>
      </w:r>
      <w:proofErr w:type="spellEnd"/>
      <w:r w:rsidRPr="00ED382B">
        <w:rPr>
          <w:rStyle w:val="Hyperlink3"/>
          <w:rFonts w:ascii="Arial Narrow" w:hAnsi="Arial Narrow"/>
          <w:color w:val="auto"/>
        </w:rPr>
        <w:t xml:space="preserve"> 150 MB (</w:t>
      </w:r>
      <w:proofErr w:type="spellStart"/>
      <w:r w:rsidRPr="00ED382B">
        <w:rPr>
          <w:rStyle w:val="Hyperlink3"/>
          <w:rFonts w:ascii="Arial Narrow" w:hAnsi="Arial Narrow"/>
          <w:color w:val="auto"/>
        </w:rPr>
        <w:t>wielkość</w:t>
      </w:r>
      <w:proofErr w:type="spellEnd"/>
      <w:r w:rsidRPr="00ED382B">
        <w:rPr>
          <w:rStyle w:val="Hyperlink3"/>
          <w:rFonts w:ascii="Arial Narrow" w:hAnsi="Arial Narrow"/>
          <w:color w:val="auto"/>
        </w:rPr>
        <w:t xml:space="preserve"> ta </w:t>
      </w:r>
      <w:proofErr w:type="spellStart"/>
      <w:r w:rsidRPr="00ED382B">
        <w:rPr>
          <w:rStyle w:val="Hyperlink3"/>
          <w:rFonts w:ascii="Arial Narrow" w:hAnsi="Arial Narrow"/>
          <w:color w:val="auto"/>
        </w:rPr>
        <w:t>dotyczy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przesyłanych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jako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jednego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formularza</w:t>
      </w:r>
      <w:proofErr w:type="spellEnd"/>
      <w:r w:rsidRPr="00ED382B">
        <w:rPr>
          <w:rStyle w:val="Hyperlink3"/>
          <w:rFonts w:ascii="Arial Narrow" w:hAnsi="Arial Narrow"/>
          <w:color w:val="auto"/>
        </w:rPr>
        <w:t>).</w:t>
      </w:r>
    </w:p>
    <w:p w14:paraId="2856F686" w14:textId="77777777" w:rsidR="00ED382B" w:rsidRPr="00ED382B" w:rsidRDefault="00ED382B" w:rsidP="00ED382B">
      <w:pPr>
        <w:spacing w:before="120"/>
        <w:ind w:left="1276" w:hanging="568"/>
        <w:rPr>
          <w:rStyle w:val="Hyperlink3"/>
          <w:rFonts w:ascii="Arial Narrow" w:hAnsi="Arial Narrow"/>
          <w:color w:val="auto"/>
        </w:rPr>
      </w:pPr>
      <w:r w:rsidRPr="00ED382B">
        <w:rPr>
          <w:rStyle w:val="Hyperlink3"/>
          <w:rFonts w:ascii="Arial Narrow" w:hAnsi="Arial Narrow"/>
          <w:color w:val="auto"/>
        </w:rPr>
        <w:t>f)</w:t>
      </w:r>
      <w:r w:rsidRPr="00ED382B">
        <w:rPr>
          <w:rStyle w:val="Hyperlink3"/>
          <w:rFonts w:ascii="Arial Narrow" w:hAnsi="Arial Narrow"/>
          <w:color w:val="auto"/>
        </w:rPr>
        <w:tab/>
        <w:t xml:space="preserve">We </w:t>
      </w:r>
      <w:proofErr w:type="spellStart"/>
      <w:r w:rsidRPr="00ED382B">
        <w:rPr>
          <w:rStyle w:val="Hyperlink3"/>
          <w:rFonts w:ascii="Arial Narrow" w:hAnsi="Arial Narrow"/>
          <w:color w:val="auto"/>
        </w:rPr>
        <w:t>wszelkiej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korespondencji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zawiązanej</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niniejszym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posługują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numerem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wskazanym</w:t>
      </w:r>
      <w:proofErr w:type="spellEnd"/>
      <w:r w:rsidRPr="00ED382B">
        <w:rPr>
          <w:rStyle w:val="Hyperlink3"/>
          <w:rFonts w:ascii="Arial Narrow" w:hAnsi="Arial Narrow"/>
          <w:color w:val="auto"/>
        </w:rPr>
        <w:t xml:space="preserve"> w SWZ. </w:t>
      </w:r>
    </w:p>
    <w:p w14:paraId="2B3C38BD" w14:textId="77777777" w:rsidR="00ED382B" w:rsidRPr="00ED382B" w:rsidRDefault="00ED382B" w:rsidP="00ED382B">
      <w:pPr>
        <w:spacing w:before="120"/>
        <w:ind w:left="1276" w:hanging="568"/>
        <w:rPr>
          <w:rStyle w:val="Hyperlink3"/>
          <w:rFonts w:ascii="Arial Narrow" w:hAnsi="Arial Narrow"/>
          <w:color w:val="auto"/>
        </w:rPr>
      </w:pPr>
      <w:r w:rsidRPr="00ED382B">
        <w:rPr>
          <w:rStyle w:val="Hyperlink3"/>
          <w:rFonts w:ascii="Arial Narrow" w:hAnsi="Arial Narrow"/>
          <w:color w:val="auto"/>
        </w:rPr>
        <w:t>g)</w:t>
      </w:r>
      <w:r w:rsidRPr="00ED382B">
        <w:rPr>
          <w:rStyle w:val="Hyperlink3"/>
          <w:rFonts w:ascii="Arial Narrow" w:hAnsi="Arial Narrow"/>
          <w:color w:val="auto"/>
        </w:rPr>
        <w:tab/>
      </w:r>
      <w:proofErr w:type="spellStart"/>
      <w:r w:rsidRPr="00ED382B">
        <w:rPr>
          <w:rStyle w:val="Hyperlink3"/>
          <w:rFonts w:ascii="Arial Narrow" w:hAnsi="Arial Narrow"/>
          <w:color w:val="auto"/>
        </w:rPr>
        <w:t>Jeżeli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przekazywane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zawierają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tajemnicę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przedsiębiorstwa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rozumieniu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przepis</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ustawy</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dnia</w:t>
      </w:r>
      <w:proofErr w:type="spellEnd"/>
      <w:r w:rsidRPr="00ED382B">
        <w:rPr>
          <w:rStyle w:val="Hyperlink3"/>
          <w:rFonts w:ascii="Arial Narrow" w:hAnsi="Arial Narrow"/>
          <w:color w:val="auto"/>
        </w:rPr>
        <w:t xml:space="preserve"> 16 </w:t>
      </w:r>
      <w:proofErr w:type="spellStart"/>
      <w:r w:rsidRPr="00ED382B">
        <w:rPr>
          <w:rStyle w:val="Hyperlink3"/>
          <w:rFonts w:ascii="Arial Narrow" w:hAnsi="Arial Narrow"/>
          <w:color w:val="auto"/>
        </w:rPr>
        <w:t>kwietnia</w:t>
      </w:r>
      <w:proofErr w:type="spellEnd"/>
      <w:r w:rsidRPr="00ED382B">
        <w:rPr>
          <w:rStyle w:val="Hyperlink3"/>
          <w:rFonts w:ascii="Arial Narrow" w:hAnsi="Arial Narrow"/>
          <w:color w:val="auto"/>
        </w:rPr>
        <w:t xml:space="preserve"> 1993 r. o </w:t>
      </w:r>
      <w:proofErr w:type="spellStart"/>
      <w:r w:rsidRPr="00ED382B">
        <w:rPr>
          <w:rStyle w:val="Hyperlink3"/>
          <w:rFonts w:ascii="Arial Narrow" w:hAnsi="Arial Narrow"/>
          <w:color w:val="auto"/>
        </w:rPr>
        <w:t>zwalczaniu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nieuczciwej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konkurencji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tekst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jedn</w:t>
      </w:r>
      <w:proofErr w:type="spellEnd"/>
      <w:r w:rsidRPr="00ED382B">
        <w:rPr>
          <w:rStyle w:val="Hyperlink3"/>
          <w:rFonts w:ascii="Arial Narrow" w:hAnsi="Arial Narrow"/>
          <w:color w:val="auto"/>
        </w:rPr>
        <w:t xml:space="preserve">. Dz. U, z 2020 r. </w:t>
      </w:r>
      <w:proofErr w:type="spellStart"/>
      <w:r w:rsidRPr="00ED382B">
        <w:rPr>
          <w:rStyle w:val="Hyperlink3"/>
          <w:rFonts w:ascii="Arial Narrow" w:hAnsi="Arial Narrow"/>
          <w:color w:val="auto"/>
        </w:rPr>
        <w:t>poz</w:t>
      </w:r>
      <w:proofErr w:type="spellEnd"/>
      <w:r w:rsidRPr="00ED382B">
        <w:rPr>
          <w:rStyle w:val="Hyperlink3"/>
          <w:rFonts w:ascii="Arial Narrow" w:hAnsi="Arial Narrow"/>
          <w:color w:val="auto"/>
        </w:rPr>
        <w:t xml:space="preserve">. 1913 z </w:t>
      </w:r>
      <w:proofErr w:type="spellStart"/>
      <w:r w:rsidRPr="00ED382B">
        <w:rPr>
          <w:rStyle w:val="Hyperlink3"/>
          <w:rFonts w:ascii="Arial Narrow" w:hAnsi="Arial Narrow"/>
          <w:color w:val="auto"/>
        </w:rPr>
        <w:t>późn</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celu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utrzymania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poufności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przekazuje</w:t>
      </w:r>
      <w:proofErr w:type="spellEnd"/>
      <w:r w:rsidRPr="00ED382B">
        <w:rPr>
          <w:rStyle w:val="Hyperlink3"/>
          <w:rFonts w:ascii="Arial Narrow" w:hAnsi="Arial Narrow"/>
          <w:color w:val="auto"/>
        </w:rPr>
        <w:t xml:space="preserve"> je w </w:t>
      </w:r>
      <w:proofErr w:type="spellStart"/>
      <w:r w:rsidRPr="00ED382B">
        <w:rPr>
          <w:rStyle w:val="Hyperlink3"/>
          <w:rFonts w:ascii="Arial Narrow" w:hAnsi="Arial Narrow"/>
          <w:color w:val="auto"/>
        </w:rPr>
        <w:t>wydzielonym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odpowiednio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oznaczonym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wraz</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jednoczesnym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zaznaczeniem</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nazwie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stanowiący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tajemnicę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przedsiębiorstwa</w:t>
      </w:r>
      <w:proofErr w:type="spellEnd"/>
      <w:r w:rsidRPr="00ED382B">
        <w:rPr>
          <w:rStyle w:val="Hyperlink3"/>
          <w:rFonts w:ascii="Arial Narrow" w:hAnsi="Arial Narrow"/>
          <w:color w:val="auto"/>
        </w:rPr>
        <w:t>”.</w:t>
      </w:r>
    </w:p>
    <w:p w14:paraId="40597E21" w14:textId="77777777" w:rsidR="00ED382B" w:rsidRPr="00ED382B" w:rsidRDefault="00ED382B" w:rsidP="00ED382B">
      <w:pPr>
        <w:spacing w:before="120"/>
        <w:ind w:left="1276" w:hanging="568"/>
        <w:rPr>
          <w:rStyle w:val="Hyperlink3"/>
          <w:rFonts w:ascii="Arial Narrow" w:hAnsi="Arial Narrow"/>
          <w:color w:val="auto"/>
        </w:rPr>
      </w:pPr>
      <w:r w:rsidRPr="00E71AFA">
        <w:rPr>
          <w:rStyle w:val="Brak"/>
          <w:rFonts w:ascii="Arial Narrow" w:hAnsi="Arial Narrow"/>
          <w:u w:color="365B9D"/>
          <w:lang w:val="pl-PL"/>
        </w:rPr>
        <w:t>h)</w:t>
      </w:r>
      <w:r w:rsidRPr="00E71AFA">
        <w:rPr>
          <w:rStyle w:val="Brak"/>
          <w:rFonts w:ascii="Arial Narrow" w:hAnsi="Arial Narrow"/>
          <w:u w:color="365B9D"/>
          <w:lang w:val="pl-PL"/>
        </w:rPr>
        <w:tab/>
        <w:t>Zamawiaj</w:t>
      </w:r>
      <w:proofErr w:type="spellStart"/>
      <w:r w:rsidRPr="00ED382B">
        <w:rPr>
          <w:rStyle w:val="Hyperlink3"/>
          <w:rFonts w:ascii="Arial Narrow" w:hAnsi="Arial Narrow"/>
          <w:color w:val="auto"/>
        </w:rPr>
        <w:t>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dopuszcza</w:t>
      </w:r>
      <w:proofErr w:type="spellEnd"/>
      <w:r w:rsidRPr="00ED382B">
        <w:rPr>
          <w:rStyle w:val="Hyperlink3"/>
          <w:rFonts w:ascii="Arial Narrow" w:hAnsi="Arial Narrow"/>
          <w:color w:val="auto"/>
        </w:rPr>
        <w:t xml:space="preserve"> r</w:t>
      </w:r>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wnież</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komunikację</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Wykonawcami</w:t>
      </w:r>
      <w:proofErr w:type="spellEnd"/>
      <w:r w:rsidRPr="00ED382B">
        <w:rPr>
          <w:rStyle w:val="Hyperlink3"/>
          <w:rFonts w:ascii="Arial Narrow" w:hAnsi="Arial Narrow"/>
          <w:color w:val="auto"/>
        </w:rPr>
        <w:t xml:space="preserve"> za </w:t>
      </w:r>
      <w:proofErr w:type="spellStart"/>
      <w:r w:rsidRPr="00ED382B">
        <w:rPr>
          <w:rStyle w:val="Hyperlink3"/>
          <w:rFonts w:ascii="Arial Narrow" w:hAnsi="Arial Narrow"/>
          <w:color w:val="auto"/>
        </w:rPr>
        <w:t>pomocą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poczty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email </w:t>
      </w:r>
      <w:hyperlink r:id="rId15" w:history="1">
        <w:r w:rsidRPr="00ED382B">
          <w:rPr>
            <w:rStyle w:val="Hyperlink4"/>
            <w:rFonts w:ascii="Arial Narrow" w:hAnsi="Arial Narrow"/>
            <w:color w:val="auto"/>
          </w:rPr>
          <w:t>zamowienianadlesnictwo@gmail.com</w:t>
        </w:r>
      </w:hyperlink>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dotyczy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w:t>
      </w:r>
      <w:proofErr w:type="spellEnd"/>
      <w:r w:rsidRPr="00ED382B">
        <w:rPr>
          <w:rStyle w:val="Hyperlink3"/>
          <w:rFonts w:ascii="Arial Narrow" w:hAnsi="Arial Narrow"/>
          <w:color w:val="auto"/>
        </w:rPr>
        <w:t>).</w:t>
      </w:r>
    </w:p>
    <w:p w14:paraId="44489F2A" w14:textId="77777777" w:rsidR="00ED382B" w:rsidRPr="00ED382B" w:rsidRDefault="00ED382B" w:rsidP="00ED382B">
      <w:pPr>
        <w:spacing w:before="120"/>
        <w:ind w:left="1276" w:hanging="568"/>
        <w:rPr>
          <w:rStyle w:val="Hyperlink3"/>
          <w:rFonts w:ascii="Arial Narrow" w:hAnsi="Arial Narrow"/>
          <w:color w:val="auto"/>
        </w:rPr>
      </w:pP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w:t>
      </w:r>
      <w:r w:rsidRPr="00ED382B">
        <w:rPr>
          <w:rStyle w:val="Hyperlink3"/>
          <w:rFonts w:ascii="Arial Narrow" w:hAnsi="Arial Narrow"/>
          <w:color w:val="auto"/>
        </w:rPr>
        <w:tab/>
        <w:t xml:space="preserve">W </w:t>
      </w:r>
      <w:proofErr w:type="spellStart"/>
      <w:r w:rsidRPr="00ED382B">
        <w:rPr>
          <w:rStyle w:val="Hyperlink3"/>
          <w:rFonts w:ascii="Arial Narrow" w:hAnsi="Arial Narrow"/>
          <w:color w:val="auto"/>
        </w:rPr>
        <w:t>przypadku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za </w:t>
      </w:r>
      <w:proofErr w:type="spellStart"/>
      <w:r w:rsidRPr="00ED382B">
        <w:rPr>
          <w:rStyle w:val="Hyperlink3"/>
          <w:rFonts w:ascii="Arial Narrow" w:hAnsi="Arial Narrow"/>
          <w:color w:val="auto"/>
        </w:rPr>
        <w:t>pośrednictwem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poczty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za </w:t>
      </w:r>
      <w:proofErr w:type="spellStart"/>
      <w:r w:rsidRPr="00ED382B">
        <w:rPr>
          <w:rStyle w:val="Hyperlink3"/>
          <w:rFonts w:ascii="Arial Narrow" w:hAnsi="Arial Narrow"/>
          <w:color w:val="auto"/>
        </w:rPr>
        <w:t>datę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wniosk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zawiadomień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oświadczeń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cyfrowych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odwzorowań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w</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postaci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papierowej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kopii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stworzonych</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postaci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papierowej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przyjmuje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r w:rsidRPr="00ED382B">
        <w:rPr>
          <w:rStyle w:val="Brak"/>
          <w:rFonts w:ascii="Arial Narrow" w:hAnsi="Arial Narrow"/>
          <w:u w:color="365B9D"/>
          <w:lang w:val="nl-NL"/>
        </w:rPr>
        <w:t>dat</w:t>
      </w:r>
      <w:r w:rsidRPr="00ED382B">
        <w:rPr>
          <w:rStyle w:val="Hyperlink3"/>
          <w:rFonts w:ascii="Arial Narrow" w:hAnsi="Arial Narrow"/>
          <w:color w:val="auto"/>
        </w:rPr>
        <w:t xml:space="preserve">ę ich </w:t>
      </w:r>
      <w:proofErr w:type="spellStart"/>
      <w:r w:rsidRPr="00ED382B">
        <w:rPr>
          <w:rStyle w:val="Hyperlink3"/>
          <w:rFonts w:ascii="Arial Narrow" w:hAnsi="Arial Narrow"/>
          <w:color w:val="auto"/>
        </w:rPr>
        <w:t>przekazania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adres</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poczty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wskazany</w:t>
      </w:r>
      <w:proofErr w:type="spellEnd"/>
      <w:r w:rsidRPr="00ED382B">
        <w:rPr>
          <w:rStyle w:val="Hyperlink3"/>
          <w:rFonts w:ascii="Arial Narrow" w:hAnsi="Arial Narrow"/>
          <w:color w:val="auto"/>
        </w:rPr>
        <w:t xml:space="preserve"> w pkt 10.8. lit h) SWZ.</w:t>
      </w:r>
    </w:p>
    <w:p w14:paraId="310EECAB" w14:textId="77777777" w:rsidR="00ED382B" w:rsidRPr="00ED382B" w:rsidRDefault="00ED382B" w:rsidP="00ED382B">
      <w:pPr>
        <w:spacing w:before="120"/>
        <w:ind w:left="1276" w:hanging="568"/>
        <w:rPr>
          <w:rStyle w:val="Hyperlink3"/>
          <w:rFonts w:ascii="Arial Narrow" w:hAnsi="Arial Narrow"/>
          <w:color w:val="auto"/>
        </w:rPr>
      </w:pPr>
      <w:r w:rsidRPr="00ED382B">
        <w:rPr>
          <w:rStyle w:val="Hyperlink3"/>
          <w:rFonts w:ascii="Arial Narrow" w:hAnsi="Arial Narrow"/>
          <w:color w:val="auto"/>
        </w:rPr>
        <w:t>j)</w:t>
      </w:r>
      <w:r w:rsidRPr="00ED382B">
        <w:rPr>
          <w:rStyle w:val="Hyperlink3"/>
          <w:rFonts w:ascii="Arial Narrow" w:hAnsi="Arial Narrow"/>
          <w:color w:val="auto"/>
        </w:rPr>
        <w:tab/>
      </w:r>
      <w:proofErr w:type="spellStart"/>
      <w:r w:rsidRPr="00ED382B">
        <w:rPr>
          <w:rStyle w:val="Hyperlink3"/>
          <w:rFonts w:ascii="Arial Narrow" w:hAnsi="Arial Narrow"/>
          <w:color w:val="auto"/>
        </w:rPr>
        <w:t>Informacje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temat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za </w:t>
      </w:r>
      <w:proofErr w:type="spellStart"/>
      <w:r w:rsidRPr="00ED382B">
        <w:rPr>
          <w:rStyle w:val="Hyperlink3"/>
          <w:rFonts w:ascii="Arial Narrow" w:hAnsi="Arial Narrow"/>
          <w:color w:val="auto"/>
        </w:rPr>
        <w:t>pośrednictwem</w:t>
      </w:r>
      <w:proofErr w:type="spellEnd"/>
      <w:r w:rsidRPr="00ED382B">
        <w:rPr>
          <w:rStyle w:val="Hyperlink3"/>
          <w:rFonts w:ascii="Arial Narrow" w:hAnsi="Arial Narrow"/>
          <w:color w:val="auto"/>
        </w:rPr>
        <w:t xml:space="preserve"> Platformy </w:t>
      </w:r>
      <w:proofErr w:type="spellStart"/>
      <w:r w:rsidRPr="00ED382B">
        <w:rPr>
          <w:rStyle w:val="Hyperlink3"/>
          <w:rFonts w:ascii="Arial Narrow" w:hAnsi="Arial Narrow"/>
          <w:color w:val="auto"/>
        </w:rPr>
        <w:t>dostępne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są</w:t>
      </w:r>
      <w:proofErr w:type="spellEnd"/>
      <w:r w:rsidRPr="00ED382B">
        <w:rPr>
          <w:rStyle w:val="Hyperlink3"/>
          <w:rFonts w:ascii="Arial Narrow" w:hAnsi="Arial Narrow"/>
          <w:color w:val="auto"/>
        </w:rPr>
        <w:t xml:space="preserve"> r</w:t>
      </w:r>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wnież</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Instrukcji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interaktywnej</w:t>
      </w:r>
      <w:proofErr w:type="spellEnd"/>
      <w:r w:rsidRPr="00ED382B">
        <w:rPr>
          <w:rStyle w:val="Hyperlink3"/>
          <w:rFonts w:ascii="Arial Narrow" w:hAnsi="Arial Narrow"/>
          <w:color w:val="auto"/>
        </w:rPr>
        <w:t xml:space="preserve"> – </w:t>
      </w:r>
      <w:proofErr w:type="spellStart"/>
      <w:r w:rsidRPr="00ED382B">
        <w:rPr>
          <w:rStyle w:val="Hyperlink3"/>
          <w:rFonts w:ascii="Arial Narrow" w:hAnsi="Arial Narrow"/>
          <w:color w:val="auto"/>
        </w:rPr>
        <w:t>Komunikacja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dostępnej</w:t>
      </w:r>
      <w:proofErr w:type="spellEnd"/>
      <w:r w:rsidRPr="00ED382B">
        <w:rPr>
          <w:rStyle w:val="Hyperlink3"/>
          <w:rFonts w:ascii="Arial Narrow" w:hAnsi="Arial Narrow"/>
          <w:color w:val="auto"/>
        </w:rPr>
        <w:t xml:space="preserve"> pod </w:t>
      </w:r>
      <w:proofErr w:type="spellStart"/>
      <w:r w:rsidRPr="00ED382B">
        <w:rPr>
          <w:rStyle w:val="Hyperlink3"/>
          <w:rFonts w:ascii="Arial Narrow" w:hAnsi="Arial Narrow"/>
          <w:color w:val="auto"/>
        </w:rPr>
        <w:t>adresem</w:t>
      </w:r>
      <w:proofErr w:type="spellEnd"/>
      <w:r w:rsidRPr="00ED382B">
        <w:rPr>
          <w:rStyle w:val="Hyperlink3"/>
          <w:rFonts w:ascii="Arial Narrow" w:hAnsi="Arial Narrow"/>
          <w:color w:val="auto"/>
        </w:rPr>
        <w:t>: https://media.ezamowienia.gov.pl/pod/2021/10/Komunikacja-w-postepowaniu-5.1.pdf</w:t>
      </w:r>
    </w:p>
    <w:p w14:paraId="249A30DE" w14:textId="443ABC9F" w:rsidR="00ED382B" w:rsidRDefault="00ED382B" w:rsidP="00ED382B">
      <w:pPr>
        <w:spacing w:before="120"/>
        <w:ind w:left="709" w:hanging="709"/>
        <w:rPr>
          <w:rStyle w:val="Hyperlink3"/>
          <w:rFonts w:ascii="Arial Narrow" w:hAnsi="Arial Narrow"/>
          <w:color w:val="auto"/>
        </w:rPr>
      </w:pPr>
      <w:r w:rsidRPr="002F531D">
        <w:rPr>
          <w:rStyle w:val="Hyperlink3"/>
          <w:rFonts w:ascii="Arial Narrow" w:hAnsi="Arial Narrow"/>
          <w:color w:val="auto"/>
        </w:rPr>
        <w:t>12.9.</w:t>
      </w:r>
      <w:r w:rsidRPr="002F531D">
        <w:rPr>
          <w:rStyle w:val="Hyperlink3"/>
          <w:rFonts w:ascii="Arial Narrow" w:hAnsi="Arial Narrow"/>
          <w:color w:val="auto"/>
        </w:rPr>
        <w:tab/>
      </w:r>
      <w:proofErr w:type="spellStart"/>
      <w:r w:rsidRPr="002F531D">
        <w:rPr>
          <w:rStyle w:val="Hyperlink3"/>
          <w:rFonts w:ascii="Arial Narrow" w:hAnsi="Arial Narrow"/>
          <w:color w:val="auto"/>
        </w:rPr>
        <w:t>Ofertę</w:t>
      </w:r>
      <w:proofErr w:type="spellEnd"/>
      <w:r w:rsidRPr="002F531D">
        <w:rPr>
          <w:rStyle w:val="Hyperlink3"/>
          <w:rFonts w:ascii="Arial Narrow" w:hAnsi="Arial Narrow"/>
          <w:color w:val="auto"/>
        </w:rPr>
        <w:t xml:space="preserve">, </w:t>
      </w:r>
      <w:proofErr w:type="spellStart"/>
      <w:r w:rsidRPr="002F531D">
        <w:rPr>
          <w:rStyle w:val="Hyperlink3"/>
          <w:rFonts w:ascii="Arial Narrow" w:hAnsi="Arial Narrow"/>
          <w:color w:val="auto"/>
        </w:rPr>
        <w:t>oraz</w:t>
      </w:r>
      <w:proofErr w:type="spellEnd"/>
      <w:r w:rsidRPr="002F531D">
        <w:rPr>
          <w:rStyle w:val="Hyperlink3"/>
          <w:rFonts w:ascii="Arial Narrow" w:hAnsi="Arial Narrow"/>
          <w:color w:val="auto"/>
        </w:rPr>
        <w:t xml:space="preserve"> </w:t>
      </w:r>
      <w:proofErr w:type="spellStart"/>
      <w:r w:rsidRPr="002F531D">
        <w:rPr>
          <w:rStyle w:val="Hyperlink3"/>
          <w:rFonts w:ascii="Arial Narrow" w:hAnsi="Arial Narrow"/>
          <w:color w:val="auto"/>
        </w:rPr>
        <w:t>oświadczenia</w:t>
      </w:r>
      <w:proofErr w:type="spellEnd"/>
      <w:r w:rsidRPr="002F531D">
        <w:rPr>
          <w:rStyle w:val="Hyperlink3"/>
          <w:rFonts w:ascii="Arial Narrow" w:hAnsi="Arial Narrow"/>
          <w:color w:val="auto"/>
        </w:rPr>
        <w:t xml:space="preserve"> </w:t>
      </w:r>
      <w:proofErr w:type="spellStart"/>
      <w:r w:rsidRPr="002F531D">
        <w:rPr>
          <w:rStyle w:val="Hyperlink3"/>
          <w:rFonts w:ascii="Arial Narrow" w:hAnsi="Arial Narrow"/>
          <w:color w:val="auto"/>
        </w:rPr>
        <w:t>sporządza</w:t>
      </w:r>
      <w:proofErr w:type="spellEnd"/>
      <w:r w:rsidRPr="002F531D">
        <w:rPr>
          <w:rStyle w:val="Hyperlink3"/>
          <w:rFonts w:ascii="Arial Narrow" w:hAnsi="Arial Narrow"/>
          <w:color w:val="auto"/>
        </w:rPr>
        <w:t xml:space="preserve"> </w:t>
      </w:r>
      <w:proofErr w:type="spellStart"/>
      <w:r w:rsidRPr="002F531D">
        <w:rPr>
          <w:rStyle w:val="Hyperlink3"/>
          <w:rFonts w:ascii="Arial Narrow" w:hAnsi="Arial Narrow"/>
          <w:color w:val="auto"/>
        </w:rPr>
        <w:t>się</w:t>
      </w:r>
      <w:proofErr w:type="spellEnd"/>
      <w:r w:rsidRPr="002F531D">
        <w:rPr>
          <w:rStyle w:val="Hyperlink3"/>
          <w:rFonts w:ascii="Arial Narrow" w:hAnsi="Arial Narrow"/>
          <w:color w:val="auto"/>
        </w:rPr>
        <w:t xml:space="preserve">, pod </w:t>
      </w:r>
      <w:proofErr w:type="spellStart"/>
      <w:r w:rsidRPr="002F531D">
        <w:rPr>
          <w:rStyle w:val="Hyperlink3"/>
          <w:rFonts w:ascii="Arial Narrow" w:hAnsi="Arial Narrow"/>
          <w:color w:val="auto"/>
        </w:rPr>
        <w:t>rygorem</w:t>
      </w:r>
      <w:proofErr w:type="spellEnd"/>
      <w:r w:rsidRPr="002F531D">
        <w:rPr>
          <w:rStyle w:val="Hyperlink3"/>
          <w:rFonts w:ascii="Arial Narrow" w:hAnsi="Arial Narrow"/>
          <w:color w:val="auto"/>
        </w:rPr>
        <w:t xml:space="preserve"> </w:t>
      </w:r>
      <w:proofErr w:type="spellStart"/>
      <w:r w:rsidRPr="002F531D">
        <w:rPr>
          <w:rStyle w:val="Hyperlink3"/>
          <w:rFonts w:ascii="Arial Narrow" w:hAnsi="Arial Narrow"/>
          <w:color w:val="auto"/>
        </w:rPr>
        <w:t>nieważności</w:t>
      </w:r>
      <w:proofErr w:type="spellEnd"/>
      <w:r w:rsidRPr="002F531D">
        <w:rPr>
          <w:rStyle w:val="Hyperlink3"/>
          <w:rFonts w:ascii="Arial Narrow" w:hAnsi="Arial Narrow"/>
          <w:color w:val="auto"/>
        </w:rPr>
        <w:t xml:space="preserve">, w </w:t>
      </w:r>
      <w:proofErr w:type="spellStart"/>
      <w:r w:rsidRPr="002F531D">
        <w:rPr>
          <w:rStyle w:val="Hyperlink3"/>
          <w:rFonts w:ascii="Arial Narrow" w:hAnsi="Arial Narrow"/>
          <w:color w:val="auto"/>
        </w:rPr>
        <w:t>formie</w:t>
      </w:r>
      <w:proofErr w:type="spellEnd"/>
      <w:r w:rsidRPr="002F531D">
        <w:rPr>
          <w:rStyle w:val="Hyperlink3"/>
          <w:rFonts w:ascii="Arial Narrow" w:hAnsi="Arial Narrow"/>
          <w:color w:val="auto"/>
        </w:rPr>
        <w:t xml:space="preserve"> </w:t>
      </w:r>
      <w:proofErr w:type="spellStart"/>
      <w:r w:rsidRPr="002F531D">
        <w:rPr>
          <w:rStyle w:val="Hyperlink3"/>
          <w:rFonts w:ascii="Arial Narrow" w:hAnsi="Arial Narrow"/>
          <w:color w:val="auto"/>
        </w:rPr>
        <w:t>elektronicznej</w:t>
      </w:r>
      <w:proofErr w:type="spellEnd"/>
      <w:r w:rsidR="002010C5" w:rsidRPr="002F531D">
        <w:rPr>
          <w:rStyle w:val="Hyperlink3"/>
          <w:rFonts w:ascii="Arial Narrow" w:hAnsi="Arial Narrow"/>
          <w:color w:val="auto"/>
        </w:rPr>
        <w:t xml:space="preserve">, </w:t>
      </w:r>
      <w:r w:rsidR="002010C5" w:rsidRPr="002F531D">
        <w:rPr>
          <w:rFonts w:ascii="Arial Narrow" w:hAnsi="Arial Narrow"/>
          <w:lang w:val="pl-PL"/>
        </w:rPr>
        <w:t>lub w postaci elektronicznej opatrzonej podpisem zaufanym lub podpisem osobistym</w:t>
      </w:r>
      <w:r w:rsidR="002F531D">
        <w:rPr>
          <w:rFonts w:ascii="Arial Narrow" w:hAnsi="Arial Narrow"/>
          <w:lang w:val="pl-PL"/>
        </w:rPr>
        <w:t>.</w:t>
      </w:r>
    </w:p>
    <w:p w14:paraId="7D385B57" w14:textId="77777777" w:rsidR="00364735" w:rsidRPr="00ED382B" w:rsidRDefault="00364735" w:rsidP="00ED382B">
      <w:pPr>
        <w:spacing w:before="120"/>
        <w:ind w:left="709" w:hanging="709"/>
        <w:rPr>
          <w:rStyle w:val="Hyperlink3"/>
          <w:rFonts w:ascii="Arial Narrow" w:hAnsi="Arial Narrow"/>
          <w:color w:val="auto"/>
        </w:rPr>
      </w:pPr>
    </w:p>
    <w:p w14:paraId="32956875"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12.10.</w:t>
      </w:r>
      <w:r w:rsidRPr="00ED382B">
        <w:rPr>
          <w:rStyle w:val="Hyperlink3"/>
          <w:rFonts w:ascii="Arial Narrow" w:hAnsi="Arial Narrow"/>
          <w:color w:val="auto"/>
        </w:rPr>
        <w:tab/>
      </w:r>
      <w:proofErr w:type="spellStart"/>
      <w:r w:rsidRPr="00ED382B">
        <w:rPr>
          <w:rStyle w:val="Hyperlink3"/>
          <w:rFonts w:ascii="Arial Narrow" w:hAnsi="Arial Narrow"/>
          <w:color w:val="auto"/>
        </w:rPr>
        <w:t>Złożenie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w:t>
      </w:r>
    </w:p>
    <w:p w14:paraId="28D52B9E"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lastRenderedPageBreak/>
        <w:t>a)</w:t>
      </w:r>
      <w:r w:rsidRPr="00ED382B">
        <w:rPr>
          <w:rStyle w:val="Hyperlink3"/>
          <w:rFonts w:ascii="Arial Narrow" w:hAnsi="Arial Narrow"/>
          <w:color w:val="auto"/>
        </w:rPr>
        <w:tab/>
      </w:r>
      <w:proofErr w:type="spellStart"/>
      <w:r w:rsidRPr="00ED382B">
        <w:rPr>
          <w:rStyle w:val="Hyperlink3"/>
          <w:rFonts w:ascii="Arial Narrow" w:hAnsi="Arial Narrow"/>
          <w:color w:val="auto"/>
        </w:rPr>
        <w:t>Złożenie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prowadzonym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w:t>
      </w:r>
      <w:proofErr w:type="spellEnd"/>
      <w:r w:rsidRPr="00ED382B">
        <w:rPr>
          <w:rStyle w:val="Hyperlink3"/>
          <w:rFonts w:ascii="Arial Narrow" w:hAnsi="Arial Narrow"/>
          <w:color w:val="auto"/>
        </w:rPr>
        <w:t xml:space="preserve">, aby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posiadał</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aktywowane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konto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Platformie</w:t>
      </w:r>
      <w:proofErr w:type="spellEnd"/>
      <w:r w:rsidRPr="00ED382B">
        <w:rPr>
          <w:rStyle w:val="Hyperlink3"/>
          <w:rFonts w:ascii="Arial Narrow" w:hAnsi="Arial Narrow"/>
          <w:color w:val="auto"/>
        </w:rPr>
        <w:t xml:space="preserve">. </w:t>
      </w:r>
      <w:bookmarkStart w:id="2" w:name="_Hlk109138608"/>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przygotowuje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pomocy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interaktywnego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ofertowego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udostępnionego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zamieszczonego</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podglądzie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zakładce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podstawowe</w:t>
      </w:r>
      <w:proofErr w:type="spellEnd"/>
      <w:r w:rsidRPr="00ED382B">
        <w:rPr>
          <w:rStyle w:val="Hyperlink3"/>
          <w:rFonts w:ascii="Arial Narrow" w:hAnsi="Arial Narrow"/>
          <w:color w:val="auto"/>
        </w:rPr>
        <w:t xml:space="preserve">”. </w:t>
      </w:r>
      <w:bookmarkEnd w:id="2"/>
    </w:p>
    <w:p w14:paraId="14F72172"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b)</w:t>
      </w:r>
      <w:r w:rsidRPr="00ED382B">
        <w:rPr>
          <w:rStyle w:val="Hyperlink3"/>
          <w:rFonts w:ascii="Arial Narrow" w:hAnsi="Arial Narrow"/>
          <w:color w:val="auto"/>
        </w:rPr>
        <w:tab/>
      </w:r>
      <w:proofErr w:type="spellStart"/>
      <w:r w:rsidRPr="00ED382B">
        <w:rPr>
          <w:rStyle w:val="Hyperlink3"/>
          <w:rFonts w:ascii="Arial Narrow" w:hAnsi="Arial Narrow"/>
          <w:color w:val="auto"/>
        </w:rPr>
        <w:t>Zalogowany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używając</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przycisku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Wypełnij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widocznego</w:t>
      </w:r>
      <w:proofErr w:type="spellEnd"/>
      <w:r w:rsidRPr="00ED382B">
        <w:rPr>
          <w:rStyle w:val="Hyperlink3"/>
          <w:rFonts w:ascii="Arial Narrow" w:hAnsi="Arial Narrow"/>
          <w:color w:val="auto"/>
        </w:rPr>
        <w:t xml:space="preserve"> pod „</w:t>
      </w:r>
      <w:proofErr w:type="spellStart"/>
      <w:r w:rsidRPr="00ED382B">
        <w:rPr>
          <w:rStyle w:val="Hyperlink3"/>
          <w:rFonts w:ascii="Arial Narrow" w:hAnsi="Arial Narrow"/>
          <w:color w:val="auto"/>
        </w:rPr>
        <w:t>Formularzem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ofertowym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zobowiązany</w:t>
      </w:r>
      <w:proofErr w:type="spellEnd"/>
      <w:r w:rsidRPr="00ED382B">
        <w:rPr>
          <w:rStyle w:val="Hyperlink3"/>
          <w:rFonts w:ascii="Arial Narrow" w:hAnsi="Arial Narrow"/>
          <w:color w:val="auto"/>
        </w:rPr>
        <w:t xml:space="preserve"> jest do </w:t>
      </w:r>
      <w:proofErr w:type="spellStart"/>
      <w:r w:rsidRPr="00ED382B">
        <w:rPr>
          <w:rStyle w:val="Hyperlink3"/>
          <w:rFonts w:ascii="Arial Narrow" w:hAnsi="Arial Narrow"/>
          <w:color w:val="auto"/>
        </w:rPr>
        <w:t>zweryfikowania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poprawności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danych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automatycznie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pobranych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przez</w:t>
      </w:r>
      <w:proofErr w:type="spellEnd"/>
      <w:r w:rsidRPr="00ED382B">
        <w:rPr>
          <w:rStyle w:val="Hyperlink3"/>
          <w:rFonts w:ascii="Arial Narrow" w:hAnsi="Arial Narrow"/>
          <w:color w:val="auto"/>
        </w:rPr>
        <w:t xml:space="preserve"> system z </w:t>
      </w:r>
      <w:proofErr w:type="spellStart"/>
      <w:r w:rsidRPr="00ED382B">
        <w:rPr>
          <w:rStyle w:val="Hyperlink3"/>
          <w:rFonts w:ascii="Arial Narrow" w:hAnsi="Arial Narrow"/>
          <w:color w:val="auto"/>
        </w:rPr>
        <w:t>jego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konta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uzupełnienia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pozostałych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dotyczących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Wykonawcy</w:t>
      </w:r>
      <w:proofErr w:type="spellEnd"/>
      <w:r w:rsidRPr="00ED382B">
        <w:rPr>
          <w:rStyle w:val="Hyperlink3"/>
          <w:rFonts w:ascii="Arial Narrow" w:hAnsi="Arial Narrow"/>
          <w:color w:val="auto"/>
        </w:rPr>
        <w:t>/</w:t>
      </w:r>
      <w:proofErr w:type="spellStart"/>
      <w:r w:rsidRPr="00ED382B">
        <w:rPr>
          <w:rStyle w:val="Hyperlink3"/>
          <w:rFonts w:ascii="Arial Narrow" w:hAnsi="Arial Narrow"/>
          <w:color w:val="auto"/>
        </w:rPr>
        <w:t>Wykonawc</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wsp</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lnie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ubiegających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udzielenie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w:t>
      </w:r>
    </w:p>
    <w:p w14:paraId="67CACC1B"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c)</w:t>
      </w:r>
      <w:r w:rsidRPr="00ED382B">
        <w:rPr>
          <w:rStyle w:val="Hyperlink3"/>
          <w:rFonts w:ascii="Arial Narrow" w:hAnsi="Arial Narrow"/>
          <w:color w:val="auto"/>
        </w:rPr>
        <w:tab/>
      </w:r>
      <w:proofErr w:type="spellStart"/>
      <w:r w:rsidRPr="00ED382B">
        <w:rPr>
          <w:rStyle w:val="Hyperlink3"/>
          <w:rFonts w:ascii="Arial Narrow" w:hAnsi="Arial Narrow"/>
          <w:color w:val="auto"/>
        </w:rPr>
        <w:t>Następnie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powinien</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pobrać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ofertowy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zapisać</w:t>
      </w:r>
      <w:proofErr w:type="spellEnd"/>
      <w:r w:rsidRPr="00ED382B">
        <w:rPr>
          <w:rStyle w:val="Hyperlink3"/>
          <w:rFonts w:ascii="Arial Narrow" w:hAnsi="Arial Narrow"/>
          <w:color w:val="auto"/>
        </w:rPr>
        <w:t xml:space="preserve"> go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dysku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komputera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użytkownika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uzupełnić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pozostałymi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danymi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wymaganymi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ponownie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zapisać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dysku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komputera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użytkownika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podpisać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kwalifikowanym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w:t>
      </w:r>
    </w:p>
    <w:p w14:paraId="6A0522C4"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ab/>
      </w:r>
      <w:proofErr w:type="spellStart"/>
      <w:r w:rsidRPr="00ED382B">
        <w:rPr>
          <w:rStyle w:val="Hyperlink3"/>
          <w:rFonts w:ascii="Arial Narrow" w:hAnsi="Arial Narrow"/>
          <w:color w:val="auto"/>
        </w:rPr>
        <w:t>Uwaga</w:t>
      </w:r>
      <w:proofErr w:type="spellEnd"/>
      <w:r w:rsidRPr="00ED382B">
        <w:rPr>
          <w:rStyle w:val="Hyperlink3"/>
          <w:rFonts w:ascii="Arial Narrow" w:hAnsi="Arial Narrow"/>
          <w:color w:val="auto"/>
        </w:rPr>
        <w:t xml:space="preserve">! Nie </w:t>
      </w:r>
      <w:proofErr w:type="spellStart"/>
      <w:r w:rsidRPr="00ED382B">
        <w:rPr>
          <w:rStyle w:val="Hyperlink3"/>
          <w:rFonts w:ascii="Arial Narrow" w:hAnsi="Arial Narrow"/>
          <w:color w:val="auto"/>
        </w:rPr>
        <w:t>należy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zmieniać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nazwy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nadanej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Platformę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Zapisany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ofertowy</w:t>
      </w:r>
      <w:proofErr w:type="spellEnd"/>
      <w:r w:rsidRPr="00ED382B">
        <w:rPr>
          <w:rStyle w:val="Hyperlink3"/>
          <w:rFonts w:ascii="Arial Narrow" w:hAnsi="Arial Narrow"/>
          <w:color w:val="auto"/>
        </w:rPr>
        <w:t xml:space="preserve">” </w:t>
      </w:r>
      <w:proofErr w:type="spellStart"/>
      <w:r w:rsidRPr="00E71AFA">
        <w:rPr>
          <w:rStyle w:val="Brak"/>
          <w:rFonts w:ascii="Arial Narrow" w:hAnsi="Arial Narrow"/>
          <w:u w:color="365B9D"/>
          <w:lang w:val="pl-PL"/>
        </w:rPr>
        <w:t>nale</w:t>
      </w:r>
      <w:r w:rsidRPr="00ED382B">
        <w:rPr>
          <w:rStyle w:val="Hyperlink3"/>
          <w:rFonts w:ascii="Arial Narrow" w:hAnsi="Arial Narrow"/>
          <w:color w:val="auto"/>
        </w:rPr>
        <w:t>ży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zawsze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otwierać</w:t>
      </w:r>
      <w:proofErr w:type="spellEnd"/>
      <w:r w:rsidRPr="00ED382B">
        <w:rPr>
          <w:rStyle w:val="Hyperlink3"/>
          <w:rFonts w:ascii="Arial Narrow" w:hAnsi="Arial Narrow"/>
          <w:color w:val="auto"/>
        </w:rPr>
        <w:t xml:space="preserve"> </w:t>
      </w:r>
      <w:r w:rsidRPr="00ED382B">
        <w:rPr>
          <w:rStyle w:val="Brak"/>
          <w:rFonts w:ascii="Arial Narrow" w:hAnsi="Arial Narrow"/>
          <w:u w:color="365B9D"/>
        </w:rPr>
        <w:t xml:space="preserve">w </w:t>
      </w:r>
      <w:proofErr w:type="spellStart"/>
      <w:r w:rsidRPr="00ED382B">
        <w:rPr>
          <w:rStyle w:val="Brak"/>
          <w:rFonts w:ascii="Arial Narrow" w:hAnsi="Arial Narrow"/>
          <w:u w:color="365B9D"/>
        </w:rPr>
        <w:t>programie</w:t>
      </w:r>
      <w:proofErr w:type="spellEnd"/>
      <w:r w:rsidRPr="00ED382B">
        <w:rPr>
          <w:rStyle w:val="Brak"/>
          <w:rFonts w:ascii="Arial Narrow" w:hAnsi="Arial Narrow"/>
          <w:u w:color="365B9D"/>
        </w:rPr>
        <w:t xml:space="preserve"> Adobe Acrobat Reader DC.</w:t>
      </w:r>
    </w:p>
    <w:p w14:paraId="621395D0"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d)</w:t>
      </w:r>
      <w:r w:rsidRPr="00ED382B">
        <w:rPr>
          <w:rStyle w:val="Hyperlink3"/>
          <w:rFonts w:ascii="Arial Narrow" w:hAnsi="Arial Narrow"/>
          <w:color w:val="auto"/>
        </w:rPr>
        <w:tab/>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w:t>
      </w:r>
      <w:proofErr w:type="spellEnd"/>
      <w:r w:rsidRPr="00ED382B">
        <w:rPr>
          <w:rStyle w:val="Brak"/>
          <w:rFonts w:ascii="Arial Narrow" w:hAnsi="Arial Narrow"/>
          <w:u w:color="365B9D"/>
          <w:lang w:val="pt-PT"/>
        </w:rPr>
        <w:t>ada ofert</w:t>
      </w:r>
      <w:r w:rsidRPr="00ED382B">
        <w:rPr>
          <w:rStyle w:val="Hyperlink3"/>
          <w:rFonts w:ascii="Arial Narrow" w:hAnsi="Arial Narrow"/>
          <w:color w:val="auto"/>
        </w:rPr>
        <w:t xml:space="preserve">ę za </w:t>
      </w:r>
      <w:proofErr w:type="spellStart"/>
      <w:r w:rsidRPr="00ED382B">
        <w:rPr>
          <w:rStyle w:val="Hyperlink3"/>
          <w:rFonts w:ascii="Arial Narrow" w:hAnsi="Arial Narrow"/>
          <w:color w:val="auto"/>
        </w:rPr>
        <w:t>pośrednictwem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zakładki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w:t>
      </w:r>
      <w:proofErr w:type="spellStart"/>
      <w:r w:rsidRPr="00ED382B">
        <w:rPr>
          <w:rStyle w:val="Hyperlink3"/>
          <w:rFonts w:ascii="Arial Narrow" w:hAnsi="Arial Narrow"/>
          <w:color w:val="auto"/>
        </w:rPr>
        <w:t>wnioski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widocznej</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podglądzie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postępowania</w:t>
      </w:r>
      <w:proofErr w:type="spellEnd"/>
      <w:r w:rsidRPr="00ED382B">
        <w:rPr>
          <w:rStyle w:val="Hyperlink3"/>
          <w:rFonts w:ascii="Arial Narrow" w:hAnsi="Arial Narrow"/>
          <w:color w:val="auto"/>
        </w:rPr>
        <w:t xml:space="preserve"> po </w:t>
      </w:r>
      <w:proofErr w:type="spellStart"/>
      <w:r w:rsidRPr="00ED382B">
        <w:rPr>
          <w:rStyle w:val="Hyperlink3"/>
          <w:rFonts w:ascii="Arial Narrow" w:hAnsi="Arial Narrow"/>
          <w:color w:val="auto"/>
        </w:rPr>
        <w:t>zalogowaniu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konto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Wykonawcy</w:t>
      </w:r>
      <w:proofErr w:type="spellEnd"/>
      <w:r w:rsidRPr="00ED382B">
        <w:rPr>
          <w:rStyle w:val="Hyperlink3"/>
          <w:rFonts w:ascii="Arial Narrow" w:hAnsi="Arial Narrow"/>
          <w:color w:val="auto"/>
        </w:rPr>
        <w:t>.</w:t>
      </w:r>
    </w:p>
    <w:p w14:paraId="246739E3"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e)</w:t>
      </w:r>
      <w:r w:rsidRPr="00ED382B">
        <w:rPr>
          <w:rStyle w:val="Hyperlink3"/>
          <w:rFonts w:ascii="Arial Narrow" w:hAnsi="Arial Narrow"/>
          <w:color w:val="auto"/>
        </w:rPr>
        <w:tab/>
        <w:t xml:space="preserve">Po </w:t>
      </w:r>
      <w:proofErr w:type="spellStart"/>
      <w:r w:rsidRPr="00ED382B">
        <w:rPr>
          <w:rStyle w:val="Hyperlink3"/>
          <w:rFonts w:ascii="Arial Narrow" w:hAnsi="Arial Narrow"/>
          <w:color w:val="auto"/>
        </w:rPr>
        <w:t>wybraniu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przycisku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Złóż</w:t>
      </w:r>
      <w:proofErr w:type="spellEnd"/>
      <w:r w:rsidRPr="00ED382B">
        <w:rPr>
          <w:rStyle w:val="Hyperlink3"/>
          <w:rFonts w:ascii="Arial Narrow" w:hAnsi="Arial Narrow"/>
          <w:color w:val="auto"/>
        </w:rPr>
        <w:t xml:space="preserve"> </w:t>
      </w:r>
      <w:r w:rsidRPr="00ED382B">
        <w:rPr>
          <w:rStyle w:val="Brak"/>
          <w:rFonts w:ascii="Arial Narrow" w:hAnsi="Arial Narrow"/>
          <w:u w:color="365B9D"/>
          <w:lang w:val="pt-PT"/>
        </w:rPr>
        <w:t>ofert</w:t>
      </w:r>
      <w:r w:rsidRPr="00ED382B">
        <w:rPr>
          <w:rStyle w:val="Hyperlink3"/>
          <w:rFonts w:ascii="Arial Narrow" w:hAnsi="Arial Narrow"/>
          <w:color w:val="auto"/>
        </w:rPr>
        <w:t xml:space="preserve">ę” system </w:t>
      </w:r>
      <w:proofErr w:type="spellStart"/>
      <w:r w:rsidRPr="00ED382B">
        <w:rPr>
          <w:rStyle w:val="Hyperlink3"/>
          <w:rFonts w:ascii="Arial Narrow" w:hAnsi="Arial Narrow"/>
          <w:color w:val="auto"/>
        </w:rPr>
        <w:t>prezentuje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okno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umożliwiające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 w kt</w:t>
      </w:r>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rym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znajdują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dwa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drag&amp;drop</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przeciągnij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upuść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służące</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dodawania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w.</w:t>
      </w:r>
    </w:p>
    <w:p w14:paraId="27246D78"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f)</w:t>
      </w:r>
      <w:r w:rsidRPr="00ED382B">
        <w:rPr>
          <w:rStyle w:val="Hyperlink3"/>
          <w:rFonts w:ascii="Arial Narrow" w:hAnsi="Arial Narrow"/>
          <w:color w:val="auto"/>
        </w:rPr>
        <w:tab/>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dodaje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wybrany</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dysku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uprzednio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podpisany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pierwszym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polu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Wypełniony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kolejnym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polu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przedstawione</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ofercie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dodaje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pozostałe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stanowiące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wraz</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ofertą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zgodnie</w:t>
      </w:r>
      <w:proofErr w:type="spellEnd"/>
      <w:r w:rsidRPr="00ED382B">
        <w:rPr>
          <w:rStyle w:val="Hyperlink3"/>
          <w:rFonts w:ascii="Arial Narrow" w:hAnsi="Arial Narrow"/>
          <w:color w:val="auto"/>
        </w:rPr>
        <w:t xml:space="preserve"> z pkt 13.4. SWZ.</w:t>
      </w:r>
    </w:p>
    <w:p w14:paraId="3B884A51"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g)</w:t>
      </w:r>
      <w:r w:rsidRPr="00ED382B">
        <w:rPr>
          <w:rStyle w:val="Hyperlink3"/>
          <w:rFonts w:ascii="Arial Narrow" w:hAnsi="Arial Narrow"/>
          <w:color w:val="auto"/>
        </w:rPr>
        <w:tab/>
      </w:r>
      <w:proofErr w:type="spellStart"/>
      <w:r w:rsidRPr="00ED382B">
        <w:rPr>
          <w:rStyle w:val="Hyperlink3"/>
          <w:rFonts w:ascii="Arial Narrow" w:hAnsi="Arial Narrow"/>
          <w:color w:val="auto"/>
        </w:rPr>
        <w:t>Jeżeli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wraz</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ofertą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zawierające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tajemnicę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przedsiębiorstwa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rozumieniu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przepis</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ustawy</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dnia</w:t>
      </w:r>
      <w:proofErr w:type="spellEnd"/>
      <w:r w:rsidRPr="00ED382B">
        <w:rPr>
          <w:rStyle w:val="Hyperlink3"/>
          <w:rFonts w:ascii="Arial Narrow" w:hAnsi="Arial Narrow"/>
          <w:color w:val="auto"/>
        </w:rPr>
        <w:t xml:space="preserve"> 16 </w:t>
      </w:r>
      <w:proofErr w:type="spellStart"/>
      <w:r w:rsidRPr="00ED382B">
        <w:rPr>
          <w:rStyle w:val="Hyperlink3"/>
          <w:rFonts w:ascii="Arial Narrow" w:hAnsi="Arial Narrow"/>
          <w:color w:val="auto"/>
        </w:rPr>
        <w:t>kwietnia</w:t>
      </w:r>
      <w:proofErr w:type="spellEnd"/>
      <w:r w:rsidRPr="00ED382B">
        <w:rPr>
          <w:rStyle w:val="Hyperlink3"/>
          <w:rFonts w:ascii="Arial Narrow" w:hAnsi="Arial Narrow"/>
          <w:color w:val="auto"/>
        </w:rPr>
        <w:t xml:space="preserve"> 1993 r. o </w:t>
      </w:r>
      <w:proofErr w:type="spellStart"/>
      <w:r w:rsidRPr="00ED382B">
        <w:rPr>
          <w:rStyle w:val="Hyperlink3"/>
          <w:rFonts w:ascii="Arial Narrow" w:hAnsi="Arial Narrow"/>
          <w:color w:val="auto"/>
        </w:rPr>
        <w:t>zwalczaniu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nieuczciwej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konkurencji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tekst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jedn</w:t>
      </w:r>
      <w:proofErr w:type="spellEnd"/>
      <w:r w:rsidRPr="00ED382B">
        <w:rPr>
          <w:rStyle w:val="Hyperlink3"/>
          <w:rFonts w:ascii="Arial Narrow" w:hAnsi="Arial Narrow"/>
          <w:color w:val="auto"/>
        </w:rPr>
        <w:t xml:space="preserve">. Dz. U, z 2020 r. </w:t>
      </w:r>
      <w:proofErr w:type="spellStart"/>
      <w:r w:rsidRPr="00ED382B">
        <w:rPr>
          <w:rStyle w:val="Hyperlink3"/>
          <w:rFonts w:ascii="Arial Narrow" w:hAnsi="Arial Narrow"/>
          <w:color w:val="auto"/>
        </w:rPr>
        <w:t>poz</w:t>
      </w:r>
      <w:proofErr w:type="spellEnd"/>
      <w:r w:rsidRPr="00ED382B">
        <w:rPr>
          <w:rStyle w:val="Hyperlink3"/>
          <w:rFonts w:ascii="Arial Narrow" w:hAnsi="Arial Narrow"/>
          <w:color w:val="auto"/>
        </w:rPr>
        <w:t xml:space="preserve">. 1913 z </w:t>
      </w:r>
      <w:proofErr w:type="spellStart"/>
      <w:r w:rsidRPr="00ED382B">
        <w:rPr>
          <w:rStyle w:val="Hyperlink3"/>
          <w:rFonts w:ascii="Arial Narrow" w:hAnsi="Arial Narrow"/>
          <w:color w:val="auto"/>
        </w:rPr>
        <w:t>późn</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celu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utrzymania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poufności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przekazuje</w:t>
      </w:r>
      <w:proofErr w:type="spellEnd"/>
      <w:r w:rsidRPr="00ED382B">
        <w:rPr>
          <w:rStyle w:val="Hyperlink3"/>
          <w:rFonts w:ascii="Arial Narrow" w:hAnsi="Arial Narrow"/>
          <w:color w:val="auto"/>
        </w:rPr>
        <w:t xml:space="preserve"> je w </w:t>
      </w:r>
      <w:proofErr w:type="spellStart"/>
      <w:r w:rsidRPr="00ED382B">
        <w:rPr>
          <w:rStyle w:val="Hyperlink3"/>
          <w:rFonts w:ascii="Arial Narrow" w:hAnsi="Arial Narrow"/>
          <w:color w:val="auto"/>
        </w:rPr>
        <w:t>wydzielonym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odpowiednio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oznaczonym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 z </w:t>
      </w:r>
      <w:proofErr w:type="spellStart"/>
      <w:r w:rsidRPr="00ED382B">
        <w:rPr>
          <w:rStyle w:val="Hyperlink3"/>
          <w:rFonts w:ascii="Arial Narrow" w:hAnsi="Arial Narrow"/>
          <w:color w:val="auto"/>
        </w:rPr>
        <w:t>zaznaczeniem</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nazwie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stanowiący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tajemnicę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przedsiębiorstwa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Zar</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wno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stanowiący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tajemnicę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przedsiębiorstwa</w:t>
      </w:r>
      <w:proofErr w:type="spellEnd"/>
      <w:r w:rsidRPr="00ED382B">
        <w:rPr>
          <w:rStyle w:val="Hyperlink3"/>
          <w:rFonts w:ascii="Arial Narrow" w:hAnsi="Arial Narrow"/>
          <w:color w:val="auto"/>
        </w:rPr>
        <w:t xml:space="preserve"> jak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uzasadnienie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zastrzeżenia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tajemnicy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przedsiębiorstwa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należy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dodać</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polu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przedstawione</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ofercie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Wykonawcę</w:t>
      </w:r>
      <w:proofErr w:type="spellEnd"/>
      <w:r w:rsidRPr="00ED382B">
        <w:rPr>
          <w:rStyle w:val="Hyperlink3"/>
          <w:rFonts w:ascii="Arial Narrow" w:hAnsi="Arial Narrow"/>
          <w:color w:val="auto"/>
        </w:rPr>
        <w:t xml:space="preserve">”. </w:t>
      </w:r>
    </w:p>
    <w:p w14:paraId="7697E854" w14:textId="77777777" w:rsidR="00ED382B" w:rsidRPr="00ED382B" w:rsidRDefault="00ED382B" w:rsidP="00ED382B">
      <w:pPr>
        <w:spacing w:before="120"/>
        <w:ind w:left="1276" w:hanging="567"/>
        <w:rPr>
          <w:rStyle w:val="Hyperlink3"/>
          <w:rFonts w:ascii="Arial Narrow" w:hAnsi="Arial Narrow"/>
          <w:color w:val="auto"/>
        </w:rPr>
      </w:pPr>
      <w:r w:rsidRPr="00E71AFA">
        <w:rPr>
          <w:rStyle w:val="Brak"/>
          <w:rFonts w:ascii="Arial Narrow" w:hAnsi="Arial Narrow"/>
          <w:u w:color="365B9D"/>
          <w:lang w:val="pl-PL"/>
        </w:rPr>
        <w:t>h)</w:t>
      </w:r>
      <w:r w:rsidRPr="00E71AFA">
        <w:rPr>
          <w:rStyle w:val="Brak"/>
          <w:rFonts w:ascii="Arial Narrow" w:hAnsi="Arial Narrow"/>
          <w:u w:color="365B9D"/>
          <w:lang w:val="pl-PL"/>
        </w:rPr>
        <w:tab/>
        <w:t>Formularz ofertowy podpisuje si</w:t>
      </w:r>
      <w:r w:rsidRPr="00ED382B">
        <w:rPr>
          <w:rStyle w:val="Hyperlink3"/>
          <w:rFonts w:ascii="Arial Narrow" w:hAnsi="Arial Narrow"/>
          <w:color w:val="auto"/>
        </w:rPr>
        <w:t xml:space="preserve">ę </w:t>
      </w:r>
      <w:proofErr w:type="spellStart"/>
      <w:r w:rsidRPr="00ED382B">
        <w:rPr>
          <w:rStyle w:val="Hyperlink3"/>
          <w:rFonts w:ascii="Arial Narrow" w:hAnsi="Arial Narrow"/>
          <w:color w:val="auto"/>
        </w:rPr>
        <w:t>kwalifikowanym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formacie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PAdES</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wewnętrzny</w:t>
      </w:r>
      <w:proofErr w:type="spellEnd"/>
      <w:r w:rsidRPr="00ED382B">
        <w:rPr>
          <w:rStyle w:val="Hyperlink3"/>
          <w:rFonts w:ascii="Arial Narrow" w:hAnsi="Arial Narrow"/>
          <w:color w:val="auto"/>
        </w:rPr>
        <w:t xml:space="preserve">. Po </w:t>
      </w:r>
      <w:proofErr w:type="spellStart"/>
      <w:r w:rsidRPr="00ED382B">
        <w:rPr>
          <w:rStyle w:val="Hyperlink3"/>
          <w:rFonts w:ascii="Arial Narrow" w:hAnsi="Arial Narrow"/>
          <w:color w:val="auto"/>
        </w:rPr>
        <w:t>podpisaniu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należy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modyfikować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Nie </w:t>
      </w:r>
      <w:proofErr w:type="spellStart"/>
      <w:r w:rsidRPr="00ED382B">
        <w:rPr>
          <w:rStyle w:val="Hyperlink3"/>
          <w:rFonts w:ascii="Arial Narrow" w:hAnsi="Arial Narrow"/>
          <w:color w:val="auto"/>
        </w:rPr>
        <w:t>należy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zmieniać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nazwy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formularza</w:t>
      </w:r>
      <w:proofErr w:type="spellEnd"/>
      <w:r w:rsidRPr="00ED382B">
        <w:rPr>
          <w:rStyle w:val="Hyperlink3"/>
          <w:rFonts w:ascii="Arial Narrow" w:hAnsi="Arial Narrow"/>
          <w:color w:val="auto"/>
        </w:rPr>
        <w:t xml:space="preserve">. </w:t>
      </w:r>
      <w:bookmarkStart w:id="3" w:name="_Hlk109138908"/>
      <w:proofErr w:type="spellStart"/>
      <w:r w:rsidRPr="00ED382B">
        <w:rPr>
          <w:rStyle w:val="Hyperlink3"/>
          <w:rFonts w:ascii="Arial Narrow" w:hAnsi="Arial Narrow"/>
          <w:color w:val="auto"/>
        </w:rPr>
        <w:t>Pozostałe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wchodzące</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skład</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wraz</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ofertą</w:t>
      </w:r>
      <w:proofErr w:type="spellEnd"/>
      <w:r w:rsidRPr="00ED382B">
        <w:rPr>
          <w:rStyle w:val="Hyperlink3"/>
          <w:rFonts w:ascii="Arial Narrow" w:hAnsi="Arial Narrow"/>
          <w:color w:val="auto"/>
        </w:rPr>
        <w:t>, kt</w:t>
      </w:r>
      <w:r w:rsidRPr="00ED382B">
        <w:rPr>
          <w:rStyle w:val="Brak"/>
          <w:rFonts w:ascii="Arial Narrow" w:hAnsi="Arial Narrow"/>
          <w:u w:color="365B9D"/>
          <w:lang w:val="es-ES_tradnl"/>
        </w:rPr>
        <w:t>ó</w:t>
      </w:r>
      <w:r w:rsidRPr="00ED382B">
        <w:rPr>
          <w:rStyle w:val="Hyperlink3"/>
          <w:rFonts w:ascii="Arial Narrow" w:hAnsi="Arial Narrow"/>
          <w:color w:val="auto"/>
        </w:rPr>
        <w:t xml:space="preserve">re </w:t>
      </w:r>
      <w:proofErr w:type="spellStart"/>
      <w:r w:rsidRPr="00ED382B">
        <w:rPr>
          <w:rStyle w:val="Hyperlink3"/>
          <w:rFonts w:ascii="Arial Narrow" w:hAnsi="Arial Narrow"/>
          <w:color w:val="auto"/>
        </w:rPr>
        <w:t>są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zgodnie</w:t>
      </w:r>
      <w:proofErr w:type="spellEnd"/>
      <w:r w:rsidRPr="00ED382B">
        <w:rPr>
          <w:rStyle w:val="Hyperlink3"/>
          <w:rFonts w:ascii="Arial Narrow" w:hAnsi="Arial Narrow"/>
          <w:color w:val="auto"/>
        </w:rPr>
        <w:t xml:space="preserve"> z PZP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rozporządzeniem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Prezesa</w:t>
      </w:r>
      <w:proofErr w:type="spellEnd"/>
      <w:r w:rsidRPr="00ED382B">
        <w:rPr>
          <w:rStyle w:val="Hyperlink3"/>
          <w:rFonts w:ascii="Arial Narrow" w:hAnsi="Arial Narrow"/>
          <w:color w:val="auto"/>
        </w:rPr>
        <w:t xml:space="preserve"> Rady </w:t>
      </w:r>
      <w:proofErr w:type="spellStart"/>
      <w:r w:rsidRPr="00ED382B">
        <w:rPr>
          <w:rStyle w:val="Hyperlink3"/>
          <w:rFonts w:ascii="Arial Narrow" w:hAnsi="Arial Narrow"/>
          <w:color w:val="auto"/>
        </w:rPr>
        <w:t>Ministr</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z </w:t>
      </w:r>
      <w:proofErr w:type="spellStart"/>
      <w:r w:rsidRPr="00ED382B">
        <w:rPr>
          <w:rStyle w:val="Hyperlink3"/>
          <w:rFonts w:ascii="Arial Narrow" w:hAnsi="Arial Narrow"/>
          <w:color w:val="auto"/>
        </w:rPr>
        <w:t>dnia</w:t>
      </w:r>
      <w:proofErr w:type="spellEnd"/>
      <w:r w:rsidRPr="00ED382B">
        <w:rPr>
          <w:rStyle w:val="Hyperlink3"/>
          <w:rFonts w:ascii="Arial Narrow" w:hAnsi="Arial Narrow"/>
          <w:color w:val="auto"/>
        </w:rPr>
        <w:t xml:space="preserve"> 30 </w:t>
      </w:r>
      <w:proofErr w:type="spellStart"/>
      <w:r w:rsidRPr="00ED382B">
        <w:rPr>
          <w:rStyle w:val="Hyperlink3"/>
          <w:rFonts w:ascii="Arial Narrow" w:hAnsi="Arial Narrow"/>
          <w:color w:val="auto"/>
        </w:rPr>
        <w:t>grudnia</w:t>
      </w:r>
      <w:proofErr w:type="spellEnd"/>
      <w:r w:rsidRPr="00ED382B">
        <w:rPr>
          <w:rStyle w:val="Hyperlink3"/>
          <w:rFonts w:ascii="Arial Narrow" w:hAnsi="Arial Narrow"/>
          <w:color w:val="auto"/>
        </w:rPr>
        <w:t xml:space="preserve"> 2020 r. r. w </w:t>
      </w:r>
      <w:proofErr w:type="spellStart"/>
      <w:r w:rsidRPr="00ED382B">
        <w:rPr>
          <w:rStyle w:val="Hyperlink3"/>
          <w:rFonts w:ascii="Arial Narrow" w:hAnsi="Arial Narrow"/>
          <w:color w:val="auto"/>
        </w:rPr>
        <w:t>sprawie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sposobu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sporządzania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przekazywania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technicznych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środk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komunikacji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postępowaniu</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udzielenie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publicznego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konkursie</w:t>
      </w:r>
      <w:proofErr w:type="spellEnd"/>
      <w:r w:rsidRPr="00ED382B">
        <w:rPr>
          <w:rStyle w:val="Hyperlink3"/>
          <w:rFonts w:ascii="Arial Narrow" w:hAnsi="Arial Narrow"/>
          <w:color w:val="auto"/>
        </w:rPr>
        <w:t xml:space="preserve"> (Dz. U. z 2020 r., </w:t>
      </w:r>
      <w:proofErr w:type="spellStart"/>
      <w:r w:rsidRPr="00ED382B">
        <w:rPr>
          <w:rStyle w:val="Hyperlink3"/>
          <w:rFonts w:ascii="Arial Narrow" w:hAnsi="Arial Narrow"/>
          <w:color w:val="auto"/>
        </w:rPr>
        <w:t>poz</w:t>
      </w:r>
      <w:proofErr w:type="spellEnd"/>
      <w:r w:rsidRPr="00ED382B">
        <w:rPr>
          <w:rStyle w:val="Hyperlink3"/>
          <w:rFonts w:ascii="Arial Narrow" w:hAnsi="Arial Narrow"/>
          <w:color w:val="auto"/>
        </w:rPr>
        <w:t xml:space="preserve">. 2452) </w:t>
      </w:r>
      <w:proofErr w:type="spellStart"/>
      <w:r w:rsidRPr="00ED382B">
        <w:rPr>
          <w:rStyle w:val="Hyperlink3"/>
          <w:rFonts w:ascii="Arial Narrow" w:hAnsi="Arial Narrow"/>
          <w:color w:val="auto"/>
        </w:rPr>
        <w:t>opatrzone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kwalifikowanym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mogą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być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zgodnie</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wyborem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Wykonawcy</w:t>
      </w:r>
      <w:proofErr w:type="spellEnd"/>
      <w:r w:rsidRPr="00ED382B">
        <w:rPr>
          <w:rStyle w:val="Hyperlink3"/>
          <w:rFonts w:ascii="Arial Narrow" w:hAnsi="Arial Narrow"/>
          <w:color w:val="auto"/>
        </w:rPr>
        <w:t>/</w:t>
      </w:r>
      <w:proofErr w:type="spellStart"/>
      <w:r w:rsidRPr="00ED382B">
        <w:rPr>
          <w:rStyle w:val="Hyperlink3"/>
          <w:rFonts w:ascii="Arial Narrow" w:hAnsi="Arial Narrow"/>
          <w:color w:val="auto"/>
        </w:rPr>
        <w:t>Wykonawcy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wsp</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lnie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ubiegającego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udzielenie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wienia</w:t>
      </w:r>
      <w:proofErr w:type="spellEnd"/>
      <w:r w:rsidRPr="00ED382B">
        <w:rPr>
          <w:rStyle w:val="Hyperlink3"/>
          <w:rFonts w:ascii="Arial Narrow" w:hAnsi="Arial Narrow"/>
          <w:color w:val="auto"/>
        </w:rPr>
        <w:t>/</w:t>
      </w:r>
      <w:proofErr w:type="spellStart"/>
      <w:r w:rsidRPr="00ED382B">
        <w:rPr>
          <w:rStyle w:val="Hyperlink3"/>
          <w:rFonts w:ascii="Arial Narrow" w:hAnsi="Arial Narrow"/>
          <w:color w:val="auto"/>
        </w:rPr>
        <w:t>podmiotu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udostępniającego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zasoby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opatrzone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zewnętrznego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wewnętrznego</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zależności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zewnętrzny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wewnętrzny</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polu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Załączniki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przedstawione</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ofercie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dodaje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uprzednio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wraz</w:t>
      </w:r>
      <w:proofErr w:type="spellEnd"/>
      <w:r w:rsidRPr="00ED382B">
        <w:rPr>
          <w:rStyle w:val="Hyperlink3"/>
          <w:rFonts w:ascii="Arial Narrow" w:hAnsi="Arial Narrow"/>
          <w:color w:val="auto"/>
        </w:rPr>
        <w:t xml:space="preserve"> </w:t>
      </w:r>
      <w:r w:rsidRPr="00ED382B">
        <w:rPr>
          <w:rStyle w:val="Hyperlink3"/>
          <w:rFonts w:ascii="Arial Narrow" w:hAnsi="Arial Narrow"/>
          <w:color w:val="auto"/>
        </w:rPr>
        <w:lastRenderedPageBreak/>
        <w:t xml:space="preserve">z </w:t>
      </w:r>
      <w:proofErr w:type="spellStart"/>
      <w:r w:rsidRPr="00ED382B">
        <w:rPr>
          <w:rStyle w:val="Hyperlink3"/>
          <w:rFonts w:ascii="Arial Narrow" w:hAnsi="Arial Narrow"/>
          <w:color w:val="auto"/>
        </w:rPr>
        <w:t>wygenerowanym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zewnętrzny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(ii) </w:t>
      </w:r>
      <w:proofErr w:type="spellStart"/>
      <w:r w:rsidRPr="00ED382B">
        <w:rPr>
          <w:rStyle w:val="Hyperlink3"/>
          <w:rFonts w:ascii="Arial Narrow" w:hAnsi="Arial Narrow"/>
          <w:color w:val="auto"/>
        </w:rPr>
        <w:t>dokument</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wszytym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typ</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wewnętrzny</w:t>
      </w:r>
      <w:proofErr w:type="spellEnd"/>
      <w:r w:rsidRPr="00ED382B">
        <w:rPr>
          <w:rStyle w:val="Hyperlink3"/>
          <w:rFonts w:ascii="Arial Narrow" w:hAnsi="Arial Narrow"/>
          <w:color w:val="auto"/>
        </w:rPr>
        <w:t xml:space="preserve">). </w:t>
      </w:r>
      <w:bookmarkEnd w:id="3"/>
    </w:p>
    <w:p w14:paraId="3CB8D5BA" w14:textId="77777777" w:rsidR="00ED382B" w:rsidRPr="00ED382B" w:rsidRDefault="00ED382B" w:rsidP="00ED382B">
      <w:pPr>
        <w:spacing w:before="120"/>
        <w:ind w:left="1276" w:hanging="567"/>
        <w:rPr>
          <w:rStyle w:val="Hyperlink3"/>
          <w:rFonts w:ascii="Arial Narrow" w:hAnsi="Arial Narrow"/>
          <w:color w:val="auto"/>
        </w:rPr>
      </w:pP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w:t>
      </w:r>
      <w:r w:rsidRPr="00ED382B">
        <w:rPr>
          <w:rStyle w:val="Hyperlink3"/>
          <w:rFonts w:ascii="Arial Narrow" w:hAnsi="Arial Narrow"/>
          <w:color w:val="auto"/>
        </w:rPr>
        <w:tab/>
        <w:t xml:space="preserve">W </w:t>
      </w:r>
      <w:proofErr w:type="spellStart"/>
      <w:r w:rsidRPr="00ED382B">
        <w:rPr>
          <w:rStyle w:val="Hyperlink3"/>
          <w:rFonts w:ascii="Arial Narrow" w:hAnsi="Arial Narrow"/>
          <w:color w:val="auto"/>
        </w:rPr>
        <w:t>przypadku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przekazywania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elektronicznego</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formacie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poddającym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kompresji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opatrzenie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zawierającego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skompresowane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kwalifikowanym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jest r</w:t>
      </w:r>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wnoznaczne</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opatrzeniem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wszystkich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dokument</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zawartych</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tym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kwalifikowanym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w:t>
      </w:r>
    </w:p>
    <w:p w14:paraId="19EC1A1D"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j)</w:t>
      </w:r>
      <w:r w:rsidRPr="00ED382B">
        <w:rPr>
          <w:rStyle w:val="Hyperlink3"/>
          <w:rFonts w:ascii="Arial Narrow" w:hAnsi="Arial Narrow"/>
          <w:color w:val="auto"/>
        </w:rPr>
        <w:tab/>
        <w:t xml:space="preserve">System </w:t>
      </w:r>
      <w:proofErr w:type="spellStart"/>
      <w:r w:rsidRPr="00ED382B">
        <w:rPr>
          <w:rStyle w:val="Hyperlink3"/>
          <w:rFonts w:ascii="Arial Narrow" w:hAnsi="Arial Narrow"/>
          <w:color w:val="auto"/>
        </w:rPr>
        <w:t>sprawdza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czy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złożone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podpisane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automatycznie</w:t>
      </w:r>
      <w:proofErr w:type="spellEnd"/>
      <w:r w:rsidRPr="00ED382B">
        <w:rPr>
          <w:rStyle w:val="Hyperlink3"/>
          <w:rFonts w:ascii="Arial Narrow" w:hAnsi="Arial Narrow"/>
          <w:color w:val="auto"/>
        </w:rPr>
        <w:t xml:space="preserve"> je </w:t>
      </w:r>
      <w:proofErr w:type="spellStart"/>
      <w:r w:rsidRPr="00ED382B">
        <w:rPr>
          <w:rStyle w:val="Hyperlink3"/>
          <w:rFonts w:ascii="Arial Narrow" w:hAnsi="Arial Narrow"/>
          <w:color w:val="auto"/>
        </w:rPr>
        <w:t>szyfruje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jednocześnie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informując</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tym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Potwierdzenie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czasu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przekazania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odbioru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znajduje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Potwierdzeniu </w:t>
      </w:r>
      <w:proofErr w:type="spellStart"/>
      <w:r w:rsidRPr="00ED382B">
        <w:rPr>
          <w:rStyle w:val="Hyperlink3"/>
          <w:rFonts w:ascii="Arial Narrow" w:hAnsi="Arial Narrow"/>
          <w:color w:val="auto"/>
        </w:rPr>
        <w:t>Przesłania</w:t>
      </w:r>
      <w:proofErr w:type="spellEnd"/>
      <w:r w:rsidRPr="00ED382B">
        <w:rPr>
          <w:rStyle w:val="Hyperlink3"/>
          <w:rFonts w:ascii="Arial Narrow" w:hAnsi="Arial Narrow"/>
          <w:color w:val="auto"/>
        </w:rPr>
        <w:t xml:space="preserve"> (EPP)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Potwierdzeniu </w:t>
      </w:r>
      <w:proofErr w:type="spellStart"/>
      <w:r w:rsidRPr="00ED382B">
        <w:rPr>
          <w:rStyle w:val="Hyperlink3"/>
          <w:rFonts w:ascii="Arial Narrow" w:hAnsi="Arial Narrow"/>
          <w:color w:val="auto"/>
        </w:rPr>
        <w:t>Odebrania</w:t>
      </w:r>
      <w:proofErr w:type="spellEnd"/>
      <w:r w:rsidRPr="00ED382B">
        <w:rPr>
          <w:rStyle w:val="Hyperlink3"/>
          <w:rFonts w:ascii="Arial Narrow" w:hAnsi="Arial Narrow"/>
          <w:color w:val="auto"/>
        </w:rPr>
        <w:t xml:space="preserve"> (EPO). </w:t>
      </w:r>
    </w:p>
    <w:p w14:paraId="11B28056"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k)</w:t>
      </w:r>
      <w:r w:rsidRPr="00ED382B">
        <w:rPr>
          <w:rStyle w:val="Hyperlink3"/>
          <w:rFonts w:ascii="Arial Narrow" w:hAnsi="Arial Narrow"/>
          <w:color w:val="auto"/>
        </w:rPr>
        <w:tab/>
        <w:t xml:space="preserve">EPP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EPO </w:t>
      </w:r>
      <w:proofErr w:type="spellStart"/>
      <w:r w:rsidRPr="00ED382B">
        <w:rPr>
          <w:rStyle w:val="Hyperlink3"/>
          <w:rFonts w:ascii="Arial Narrow" w:hAnsi="Arial Narrow"/>
          <w:color w:val="auto"/>
        </w:rPr>
        <w:t>dostępne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zalogowanego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Wykonawcy</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zakładce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w:t>
      </w:r>
      <w:proofErr w:type="spellStart"/>
      <w:r w:rsidRPr="00ED382B">
        <w:rPr>
          <w:rStyle w:val="Hyperlink3"/>
          <w:rFonts w:ascii="Arial Narrow" w:hAnsi="Arial Narrow"/>
          <w:color w:val="auto"/>
        </w:rPr>
        <w:t>Wnioski</w:t>
      </w:r>
      <w:proofErr w:type="spellEnd"/>
      <w:r w:rsidRPr="00ED382B">
        <w:rPr>
          <w:rStyle w:val="Hyperlink3"/>
          <w:rFonts w:ascii="Arial Narrow" w:hAnsi="Arial Narrow"/>
          <w:color w:val="auto"/>
        </w:rPr>
        <w:t xml:space="preserve">”. </w:t>
      </w:r>
    </w:p>
    <w:p w14:paraId="07F226C2" w14:textId="77777777" w:rsidR="00ED382B" w:rsidRPr="00ED382B" w:rsidRDefault="00ED382B" w:rsidP="00ED382B">
      <w:pPr>
        <w:spacing w:before="120"/>
        <w:ind w:left="1276" w:hanging="567"/>
        <w:rPr>
          <w:rStyle w:val="Hyperlink3"/>
          <w:rFonts w:ascii="Arial Narrow" w:hAnsi="Arial Narrow"/>
          <w:color w:val="auto"/>
        </w:rPr>
      </w:pPr>
      <w:r w:rsidRPr="00E71AFA">
        <w:rPr>
          <w:rStyle w:val="Brak"/>
          <w:rFonts w:ascii="Arial Narrow" w:hAnsi="Arial Narrow"/>
          <w:u w:color="365B9D"/>
          <w:lang w:val="pl-PL"/>
        </w:rPr>
        <w:t>l)</w:t>
      </w:r>
      <w:r w:rsidRPr="00E71AFA">
        <w:rPr>
          <w:rStyle w:val="Brak"/>
          <w:rFonts w:ascii="Arial Narrow" w:hAnsi="Arial Narrow"/>
          <w:u w:color="365B9D"/>
          <w:lang w:val="pl-PL"/>
        </w:rPr>
        <w:tab/>
        <w:t xml:space="preserve">Oferta </w:t>
      </w:r>
      <w:proofErr w:type="spellStart"/>
      <w:r w:rsidRPr="00E71AFA">
        <w:rPr>
          <w:rStyle w:val="Brak"/>
          <w:rFonts w:ascii="Arial Narrow" w:hAnsi="Arial Narrow"/>
          <w:u w:color="365B9D"/>
          <w:lang w:val="pl-PL"/>
        </w:rPr>
        <w:t>mo</w:t>
      </w:r>
      <w:r w:rsidRPr="00ED382B">
        <w:rPr>
          <w:rStyle w:val="Hyperlink3"/>
          <w:rFonts w:ascii="Arial Narrow" w:hAnsi="Arial Narrow"/>
          <w:color w:val="auto"/>
        </w:rPr>
        <w:t>że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być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złożona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tylko</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upływu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terminu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złożona</w:t>
      </w:r>
      <w:proofErr w:type="spellEnd"/>
      <w:r w:rsidRPr="00ED382B">
        <w:rPr>
          <w:rStyle w:val="Hyperlink3"/>
          <w:rFonts w:ascii="Arial Narrow" w:hAnsi="Arial Narrow"/>
          <w:color w:val="auto"/>
        </w:rPr>
        <w:t xml:space="preserve"> po </w:t>
      </w:r>
      <w:proofErr w:type="spellStart"/>
      <w:r w:rsidRPr="00ED382B">
        <w:rPr>
          <w:rStyle w:val="Hyperlink3"/>
          <w:rFonts w:ascii="Arial Narrow" w:hAnsi="Arial Narrow"/>
          <w:color w:val="auto"/>
        </w:rPr>
        <w:t>terminie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zostanie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przyjęta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może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upływem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terminu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wycofać</w:t>
      </w:r>
      <w:proofErr w:type="spellEnd"/>
      <w:r w:rsidRPr="00ED382B">
        <w:rPr>
          <w:rStyle w:val="Hyperlink3"/>
          <w:rFonts w:ascii="Arial Narrow" w:hAnsi="Arial Narrow"/>
          <w:color w:val="auto"/>
        </w:rPr>
        <w:t xml:space="preserve"> </w:t>
      </w:r>
      <w:r w:rsidRPr="00ED382B">
        <w:rPr>
          <w:rStyle w:val="Brak"/>
          <w:rFonts w:ascii="Arial Narrow" w:hAnsi="Arial Narrow"/>
          <w:u w:color="365B9D"/>
          <w:lang w:val="pt-PT"/>
        </w:rPr>
        <w:t>ofert</w:t>
      </w:r>
      <w:r w:rsidRPr="00ED382B">
        <w:rPr>
          <w:rStyle w:val="Hyperlink3"/>
          <w:rFonts w:ascii="Arial Narrow" w:hAnsi="Arial Narrow"/>
          <w:color w:val="auto"/>
        </w:rPr>
        <w:t xml:space="preserve">ę.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wycofuje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ofertę</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zakładce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w:t>
      </w:r>
      <w:proofErr w:type="spellStart"/>
      <w:r w:rsidRPr="00ED382B">
        <w:rPr>
          <w:rStyle w:val="Hyperlink3"/>
          <w:rFonts w:ascii="Arial Narrow" w:hAnsi="Arial Narrow"/>
          <w:color w:val="auto"/>
        </w:rPr>
        <w:t>wnioski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używając</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przycisku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Wycofaj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ofertę</w:t>
      </w:r>
      <w:proofErr w:type="spellEnd"/>
      <w:r w:rsidRPr="00ED382B">
        <w:rPr>
          <w:rStyle w:val="Hyperlink3"/>
          <w:rFonts w:ascii="Arial Narrow" w:hAnsi="Arial Narrow"/>
          <w:color w:val="auto"/>
        </w:rPr>
        <w:t xml:space="preserve">”. </w:t>
      </w:r>
    </w:p>
    <w:p w14:paraId="6FC586D6"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ł)</w:t>
      </w:r>
      <w:r w:rsidRPr="00ED382B">
        <w:rPr>
          <w:rStyle w:val="Hyperlink3"/>
          <w:rFonts w:ascii="Arial Narrow" w:hAnsi="Arial Narrow"/>
          <w:color w:val="auto"/>
        </w:rPr>
        <w:tab/>
      </w:r>
      <w:proofErr w:type="spellStart"/>
      <w:r w:rsidRPr="00ED382B">
        <w:rPr>
          <w:rStyle w:val="Hyperlink3"/>
          <w:rFonts w:ascii="Arial Narrow" w:hAnsi="Arial Narrow"/>
          <w:color w:val="auto"/>
        </w:rPr>
        <w:t>Maksymalny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łączny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rozmiar</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plik</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stanowiących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wraz</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ofertą</w:t>
      </w:r>
      <w:proofErr w:type="spellEnd"/>
      <w:r w:rsidRPr="00ED382B">
        <w:rPr>
          <w:rStyle w:val="Hyperlink3"/>
          <w:rFonts w:ascii="Arial Narrow" w:hAnsi="Arial Narrow"/>
          <w:color w:val="auto"/>
        </w:rPr>
        <w:t xml:space="preserve"> </w:t>
      </w:r>
      <w:proofErr w:type="spellStart"/>
      <w:r w:rsidRPr="00ED382B">
        <w:rPr>
          <w:rStyle w:val="Hyperlink5"/>
          <w:rFonts w:ascii="Arial Narrow" w:hAnsi="Arial Narrow"/>
          <w:color w:val="auto"/>
        </w:rPr>
        <w:t>to</w:t>
      </w:r>
      <w:proofErr w:type="spellEnd"/>
      <w:r w:rsidRPr="00ED382B">
        <w:rPr>
          <w:rStyle w:val="Hyperlink5"/>
          <w:rFonts w:ascii="Arial Narrow" w:hAnsi="Arial Narrow"/>
          <w:color w:val="auto"/>
        </w:rPr>
        <w:t xml:space="preserve"> 250 MB.</w:t>
      </w:r>
    </w:p>
    <w:p w14:paraId="07D2BFF3"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m)</w:t>
      </w:r>
      <w:r w:rsidRPr="00ED382B">
        <w:rPr>
          <w:rStyle w:val="Hyperlink3"/>
          <w:rFonts w:ascii="Arial Narrow" w:hAnsi="Arial Narrow"/>
          <w:color w:val="auto"/>
        </w:rPr>
        <w:tab/>
      </w:r>
      <w:proofErr w:type="spellStart"/>
      <w:r w:rsidRPr="00ED382B">
        <w:rPr>
          <w:rStyle w:val="Hyperlink3"/>
          <w:rFonts w:ascii="Arial Narrow" w:hAnsi="Arial Narrow"/>
          <w:color w:val="auto"/>
        </w:rPr>
        <w:t>Zalecane</w:t>
      </w:r>
      <w:proofErr w:type="spellEnd"/>
      <w:r w:rsidRPr="00ED382B">
        <w:rPr>
          <w:rStyle w:val="Hyperlink3"/>
          <w:rFonts w:ascii="Arial Narrow" w:hAnsi="Arial Narrow"/>
          <w:color w:val="auto"/>
        </w:rPr>
        <w:t xml:space="preserve"> jest by w </w:t>
      </w:r>
      <w:proofErr w:type="spellStart"/>
      <w:r w:rsidRPr="00ED382B">
        <w:rPr>
          <w:rStyle w:val="Hyperlink3"/>
          <w:rFonts w:ascii="Arial Narrow" w:hAnsi="Arial Narrow"/>
          <w:color w:val="auto"/>
        </w:rPr>
        <w:t>procesie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sporządzania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korzystał</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Instrukcji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interaktywnej</w:t>
      </w:r>
      <w:proofErr w:type="spellEnd"/>
      <w:r w:rsidRPr="00ED382B">
        <w:rPr>
          <w:rStyle w:val="Hyperlink3"/>
          <w:rFonts w:ascii="Arial Narrow" w:hAnsi="Arial Narrow"/>
          <w:color w:val="auto"/>
        </w:rPr>
        <w:t xml:space="preserve"> – „</w:t>
      </w:r>
      <w:proofErr w:type="spellStart"/>
      <w:r w:rsidRPr="00ED382B">
        <w:rPr>
          <w:rStyle w:val="Hyperlink3"/>
          <w:rFonts w:ascii="Arial Narrow" w:hAnsi="Arial Narrow"/>
          <w:color w:val="auto"/>
        </w:rPr>
        <w:t>Oferta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wnioski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prace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konkursowe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dostępnej</w:t>
      </w:r>
      <w:proofErr w:type="spellEnd"/>
      <w:r w:rsidRPr="00ED382B">
        <w:rPr>
          <w:rStyle w:val="Hyperlink3"/>
          <w:rFonts w:ascii="Arial Narrow" w:hAnsi="Arial Narrow"/>
          <w:color w:val="auto"/>
        </w:rPr>
        <w:t xml:space="preserve"> pod </w:t>
      </w:r>
      <w:proofErr w:type="spellStart"/>
      <w:r w:rsidRPr="00ED382B">
        <w:rPr>
          <w:rStyle w:val="Hyperlink3"/>
          <w:rFonts w:ascii="Arial Narrow" w:hAnsi="Arial Narrow"/>
          <w:color w:val="auto"/>
        </w:rPr>
        <w:t>adresem</w:t>
      </w:r>
      <w:proofErr w:type="spellEnd"/>
      <w:r w:rsidRPr="00ED382B">
        <w:rPr>
          <w:rStyle w:val="Hyperlink3"/>
          <w:rFonts w:ascii="Arial Narrow" w:hAnsi="Arial Narrow"/>
          <w:color w:val="auto"/>
        </w:rPr>
        <w:t xml:space="preserve">: </w:t>
      </w:r>
      <w:hyperlink r:id="rId16" w:history="1">
        <w:r w:rsidRPr="00ED382B">
          <w:rPr>
            <w:rStyle w:val="Hyperlink3"/>
            <w:rFonts w:ascii="Arial Narrow" w:hAnsi="Arial Narrow"/>
            <w:color w:val="auto"/>
          </w:rPr>
          <w:t>https://media.ezamowienia.gov.pl/pod/2021/10/Oferty-5.2.pdf</w:t>
        </w:r>
      </w:hyperlink>
      <w:r w:rsidRPr="00ED382B">
        <w:rPr>
          <w:rStyle w:val="Hyperlink3"/>
          <w:rFonts w:ascii="Arial Narrow" w:hAnsi="Arial Narrow"/>
          <w:color w:val="auto"/>
        </w:rPr>
        <w:t xml:space="preserve"> </w:t>
      </w:r>
    </w:p>
    <w:p w14:paraId="3B1A78A9" w14:textId="77777777" w:rsidR="00ED382B" w:rsidRPr="00ED382B" w:rsidRDefault="00ED382B" w:rsidP="00ED382B">
      <w:pPr>
        <w:spacing w:before="120"/>
        <w:ind w:left="1276" w:hanging="567"/>
        <w:rPr>
          <w:rStyle w:val="Hyperlink3"/>
          <w:rFonts w:ascii="Arial Narrow" w:hAnsi="Arial Narrow"/>
          <w:color w:val="auto"/>
        </w:rPr>
      </w:pPr>
      <w:r w:rsidRPr="00ED382B">
        <w:rPr>
          <w:rStyle w:val="Hyperlink3"/>
          <w:rFonts w:ascii="Arial Narrow" w:hAnsi="Arial Narrow"/>
          <w:color w:val="auto"/>
        </w:rPr>
        <w:t>n)</w:t>
      </w:r>
      <w:r w:rsidRPr="00ED382B">
        <w:rPr>
          <w:rStyle w:val="Hyperlink3"/>
          <w:rFonts w:ascii="Arial Narrow" w:hAnsi="Arial Narrow"/>
          <w:color w:val="auto"/>
        </w:rPr>
        <w:tab/>
      </w:r>
      <w:proofErr w:type="spellStart"/>
      <w:r w:rsidRPr="00ED382B">
        <w:rPr>
          <w:rStyle w:val="Hyperlink3"/>
          <w:rFonts w:ascii="Arial Narrow" w:hAnsi="Arial Narrow"/>
          <w:color w:val="auto"/>
        </w:rPr>
        <w:t>Ofertę</w:t>
      </w:r>
      <w:proofErr w:type="spellEnd"/>
      <w:r w:rsidRPr="00ED382B">
        <w:rPr>
          <w:rStyle w:val="Hyperlink3"/>
          <w:rFonts w:ascii="Arial Narrow" w:hAnsi="Arial Narrow"/>
          <w:color w:val="auto"/>
        </w:rPr>
        <w:t xml:space="preserve"> </w:t>
      </w:r>
      <w:proofErr w:type="spellStart"/>
      <w:r w:rsidRPr="00E71AFA">
        <w:rPr>
          <w:rStyle w:val="Brak"/>
          <w:rFonts w:ascii="Arial Narrow" w:hAnsi="Arial Narrow"/>
          <w:u w:color="365B9D"/>
          <w:lang w:val="pl-PL"/>
        </w:rPr>
        <w:t>nale</w:t>
      </w:r>
      <w:r w:rsidRPr="00ED382B">
        <w:rPr>
          <w:rStyle w:val="Hyperlink3"/>
          <w:rFonts w:ascii="Arial Narrow" w:hAnsi="Arial Narrow"/>
          <w:color w:val="auto"/>
        </w:rPr>
        <w:t>ży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sporządzić</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języku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polskim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Ofertę</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pod </w:t>
      </w:r>
      <w:proofErr w:type="spellStart"/>
      <w:r w:rsidRPr="00ED382B">
        <w:rPr>
          <w:rStyle w:val="Hyperlink3"/>
          <w:rFonts w:ascii="Arial Narrow" w:hAnsi="Arial Narrow"/>
          <w:color w:val="auto"/>
        </w:rPr>
        <w:t>rygorem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nieważności</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formie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tj</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postaci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opatrzonej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kwalifikowanym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podpisem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elektronicznym</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formatach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danych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określonych</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rozporządzeniu</w:t>
      </w:r>
      <w:proofErr w:type="spellEnd"/>
      <w:r w:rsidRPr="00ED382B">
        <w:rPr>
          <w:rStyle w:val="Hyperlink3"/>
          <w:rFonts w:ascii="Arial Narrow" w:hAnsi="Arial Narrow"/>
          <w:color w:val="auto"/>
        </w:rPr>
        <w:t xml:space="preserve"> Rady </w:t>
      </w:r>
      <w:proofErr w:type="spellStart"/>
      <w:r w:rsidRPr="00ED382B">
        <w:rPr>
          <w:rStyle w:val="Hyperlink3"/>
          <w:rFonts w:ascii="Arial Narrow" w:hAnsi="Arial Narrow"/>
          <w:color w:val="auto"/>
        </w:rPr>
        <w:t>Ministr</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z </w:t>
      </w:r>
      <w:proofErr w:type="spellStart"/>
      <w:r w:rsidRPr="00ED382B">
        <w:rPr>
          <w:rStyle w:val="Hyperlink3"/>
          <w:rFonts w:ascii="Arial Narrow" w:hAnsi="Arial Narrow"/>
          <w:color w:val="auto"/>
        </w:rPr>
        <w:t>dnia</w:t>
      </w:r>
      <w:proofErr w:type="spellEnd"/>
      <w:r w:rsidRPr="00ED382B">
        <w:rPr>
          <w:rStyle w:val="Hyperlink3"/>
          <w:rFonts w:ascii="Arial Narrow" w:hAnsi="Arial Narrow"/>
          <w:color w:val="auto"/>
        </w:rPr>
        <w:t xml:space="preserve"> 12 </w:t>
      </w:r>
      <w:proofErr w:type="spellStart"/>
      <w:r w:rsidRPr="00ED382B">
        <w:rPr>
          <w:rStyle w:val="Hyperlink3"/>
          <w:rFonts w:ascii="Arial Narrow" w:hAnsi="Arial Narrow"/>
          <w:color w:val="auto"/>
        </w:rPr>
        <w:t>kwietnia</w:t>
      </w:r>
      <w:proofErr w:type="spellEnd"/>
      <w:r w:rsidRPr="00ED382B">
        <w:rPr>
          <w:rStyle w:val="Hyperlink3"/>
          <w:rFonts w:ascii="Arial Narrow" w:hAnsi="Arial Narrow"/>
          <w:color w:val="auto"/>
        </w:rPr>
        <w:t xml:space="preserve"> 2012 r. w </w:t>
      </w:r>
      <w:proofErr w:type="spellStart"/>
      <w:r w:rsidRPr="00ED382B">
        <w:rPr>
          <w:rStyle w:val="Hyperlink3"/>
          <w:rFonts w:ascii="Arial Narrow" w:hAnsi="Arial Narrow"/>
          <w:color w:val="auto"/>
        </w:rPr>
        <w:t>sprawie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Krajowych</w:t>
      </w:r>
      <w:proofErr w:type="spellEnd"/>
      <w:r w:rsidRPr="00ED382B">
        <w:rPr>
          <w:rStyle w:val="Hyperlink3"/>
          <w:rFonts w:ascii="Arial Narrow" w:hAnsi="Arial Narrow"/>
          <w:color w:val="auto"/>
        </w:rPr>
        <w:t xml:space="preserve"> Ram </w:t>
      </w:r>
      <w:proofErr w:type="spellStart"/>
      <w:r w:rsidRPr="00ED382B">
        <w:rPr>
          <w:rStyle w:val="Hyperlink3"/>
          <w:rFonts w:ascii="Arial Narrow" w:hAnsi="Arial Narrow"/>
          <w:color w:val="auto"/>
        </w:rPr>
        <w:t>Interoperacyjności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minimalnych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rejestr</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publicznych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wymiany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postaci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oraz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minimalnych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wymagań</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system</w:t>
      </w:r>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teleinformatycznych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tekst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jedn</w:t>
      </w:r>
      <w:proofErr w:type="spellEnd"/>
      <w:r w:rsidRPr="00ED382B">
        <w:rPr>
          <w:rStyle w:val="Hyperlink3"/>
          <w:rFonts w:ascii="Arial Narrow" w:hAnsi="Arial Narrow"/>
          <w:color w:val="auto"/>
        </w:rPr>
        <w:t xml:space="preserve">.: Dz. U. z 2017 r. </w:t>
      </w:r>
      <w:proofErr w:type="spellStart"/>
      <w:r w:rsidRPr="00ED382B">
        <w:rPr>
          <w:rStyle w:val="Hyperlink3"/>
          <w:rFonts w:ascii="Arial Narrow" w:hAnsi="Arial Narrow"/>
          <w:color w:val="auto"/>
        </w:rPr>
        <w:t>poz</w:t>
      </w:r>
      <w:proofErr w:type="spellEnd"/>
      <w:r w:rsidRPr="00ED382B">
        <w:rPr>
          <w:rStyle w:val="Hyperlink3"/>
          <w:rFonts w:ascii="Arial Narrow" w:hAnsi="Arial Narrow"/>
          <w:color w:val="auto"/>
        </w:rPr>
        <w:t xml:space="preserve">. 2247 z </w:t>
      </w:r>
      <w:proofErr w:type="spellStart"/>
      <w:r w:rsidRPr="00ED382B">
        <w:rPr>
          <w:rStyle w:val="Hyperlink3"/>
          <w:rFonts w:ascii="Arial Narrow" w:hAnsi="Arial Narrow"/>
          <w:color w:val="auto"/>
        </w:rPr>
        <w:t>późn</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w:t>
      </w:r>
      <w:proofErr w:type="spellEnd"/>
      <w:r w:rsidRPr="00ED382B">
        <w:rPr>
          <w:rStyle w:val="Hyperlink3"/>
          <w:rFonts w:ascii="Arial Narrow" w:hAnsi="Arial Narrow"/>
          <w:color w:val="auto"/>
        </w:rPr>
        <w:t>.)</w:t>
      </w:r>
    </w:p>
    <w:p w14:paraId="0193CBC2" w14:textId="77777777" w:rsidR="00ED382B" w:rsidRPr="00ED382B" w:rsidRDefault="00ED382B" w:rsidP="00ED382B">
      <w:pPr>
        <w:spacing w:before="120"/>
        <w:ind w:left="851" w:hanging="851"/>
        <w:rPr>
          <w:rStyle w:val="Hyperlink3"/>
          <w:rFonts w:ascii="Arial Narrow" w:hAnsi="Arial Narrow"/>
          <w:color w:val="auto"/>
        </w:rPr>
      </w:pPr>
      <w:r w:rsidRPr="00ED382B">
        <w:rPr>
          <w:rStyle w:val="Hyperlink3"/>
          <w:rFonts w:ascii="Arial Narrow" w:hAnsi="Arial Narrow"/>
          <w:color w:val="auto"/>
        </w:rPr>
        <w:t>12.11.</w:t>
      </w:r>
      <w:r w:rsidRPr="00ED382B">
        <w:rPr>
          <w:rStyle w:val="Hyperlink3"/>
          <w:rFonts w:ascii="Arial Narrow" w:hAnsi="Arial Narrow"/>
          <w:color w:val="auto"/>
        </w:rPr>
        <w:tab/>
        <w:t xml:space="preserve">W </w:t>
      </w:r>
      <w:proofErr w:type="spellStart"/>
      <w:r w:rsidRPr="00ED382B">
        <w:rPr>
          <w:rStyle w:val="Hyperlink3"/>
          <w:rFonts w:ascii="Arial Narrow" w:hAnsi="Arial Narrow"/>
          <w:color w:val="auto"/>
        </w:rPr>
        <w:t>przypadku</w:t>
      </w:r>
      <w:proofErr w:type="spellEnd"/>
      <w:r w:rsidRPr="00ED382B">
        <w:rPr>
          <w:rStyle w:val="Hyperlink3"/>
          <w:rFonts w:ascii="Arial Narrow" w:hAnsi="Arial Narrow"/>
          <w:color w:val="auto"/>
        </w:rPr>
        <w:t xml:space="preserve"> problem</w:t>
      </w:r>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technicznych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awarii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związanych</w:t>
      </w:r>
      <w:proofErr w:type="spellEnd"/>
      <w:r w:rsidRPr="00ED382B">
        <w:rPr>
          <w:rStyle w:val="Hyperlink3"/>
          <w:rFonts w:ascii="Arial Narrow" w:hAnsi="Arial Narrow"/>
          <w:color w:val="auto"/>
        </w:rPr>
        <w:t xml:space="preserve"> z </w:t>
      </w:r>
      <w:proofErr w:type="spellStart"/>
      <w:r w:rsidRPr="00ED382B">
        <w:rPr>
          <w:rStyle w:val="Hyperlink3"/>
          <w:rFonts w:ascii="Arial Narrow" w:hAnsi="Arial Narrow"/>
          <w:color w:val="auto"/>
        </w:rPr>
        <w:t>funkcjonowaniem</w:t>
      </w:r>
      <w:proofErr w:type="spellEnd"/>
      <w:r w:rsidRPr="00ED382B">
        <w:rPr>
          <w:rStyle w:val="Hyperlink3"/>
          <w:rFonts w:ascii="Arial Narrow" w:hAnsi="Arial Narrow"/>
          <w:color w:val="auto"/>
        </w:rPr>
        <w:t xml:space="preserve"> Platformy </w:t>
      </w:r>
      <w:proofErr w:type="spellStart"/>
      <w:r w:rsidRPr="00ED382B">
        <w:rPr>
          <w:rStyle w:val="Hyperlink3"/>
          <w:rFonts w:ascii="Arial Narrow" w:hAnsi="Arial Narrow"/>
          <w:color w:val="auto"/>
        </w:rPr>
        <w:t>użytkownicy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mogą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skorzystać</w:t>
      </w:r>
      <w:proofErr w:type="spellEnd"/>
      <w:r w:rsidRPr="00ED382B">
        <w:rPr>
          <w:rStyle w:val="Hyperlink3"/>
          <w:rFonts w:ascii="Arial Narrow" w:hAnsi="Arial Narrow"/>
          <w:color w:val="auto"/>
        </w:rPr>
        <w:t xml:space="preserve"> ze </w:t>
      </w:r>
      <w:proofErr w:type="spellStart"/>
      <w:r w:rsidRPr="00ED382B">
        <w:rPr>
          <w:rStyle w:val="Hyperlink3"/>
          <w:rFonts w:ascii="Arial Narrow" w:hAnsi="Arial Narrow"/>
          <w:color w:val="auto"/>
        </w:rPr>
        <w:t>wsparcia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technicznego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dostępnego</w:t>
      </w:r>
      <w:proofErr w:type="spellEnd"/>
      <w:r w:rsidRPr="00ED382B">
        <w:rPr>
          <w:rStyle w:val="Hyperlink3"/>
          <w:rFonts w:ascii="Arial Narrow" w:hAnsi="Arial Narrow"/>
          <w:color w:val="auto"/>
        </w:rPr>
        <w:t xml:space="preserve"> pod </w:t>
      </w:r>
      <w:proofErr w:type="spellStart"/>
      <w:r w:rsidRPr="00ED382B">
        <w:rPr>
          <w:rStyle w:val="Hyperlink3"/>
          <w:rFonts w:ascii="Arial Narrow" w:hAnsi="Arial Narrow"/>
          <w:color w:val="auto"/>
        </w:rPr>
        <w:t>numerem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telefonu</w:t>
      </w:r>
      <w:proofErr w:type="spellEnd"/>
      <w:r w:rsidRPr="00ED382B">
        <w:rPr>
          <w:rStyle w:val="Hyperlink3"/>
          <w:rFonts w:ascii="Arial Narrow" w:hAnsi="Arial Narrow"/>
          <w:color w:val="auto"/>
        </w:rPr>
        <w:t xml:space="preserve"> (32) 77 88 999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drogą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poprzez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formularz</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udostępniony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stronie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internetowej</w:t>
      </w:r>
      <w:proofErr w:type="spellEnd"/>
      <w:r w:rsidRPr="00ED382B">
        <w:rPr>
          <w:rStyle w:val="Hyperlink3"/>
          <w:rFonts w:ascii="Arial Narrow" w:hAnsi="Arial Narrow"/>
          <w:color w:val="auto"/>
        </w:rPr>
        <w:t xml:space="preserve"> https://ezamowienia.gov.pl w </w:t>
      </w:r>
      <w:proofErr w:type="spellStart"/>
      <w:r w:rsidRPr="00ED382B">
        <w:rPr>
          <w:rStyle w:val="Hyperlink3"/>
          <w:rFonts w:ascii="Arial Narrow" w:hAnsi="Arial Narrow"/>
          <w:color w:val="auto"/>
        </w:rPr>
        <w:t>zakładce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Zgłoś</w:t>
      </w:r>
      <w:proofErr w:type="spellEnd"/>
      <w:r w:rsidRPr="00ED382B">
        <w:rPr>
          <w:rStyle w:val="Hyperlink3"/>
          <w:rFonts w:ascii="Arial Narrow" w:hAnsi="Arial Narrow"/>
          <w:color w:val="auto"/>
        </w:rPr>
        <w:t xml:space="preserve"> problem”.</w:t>
      </w:r>
    </w:p>
    <w:p w14:paraId="1DFC7538"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12.12.</w:t>
      </w:r>
      <w:r w:rsidRPr="00ED382B">
        <w:rPr>
          <w:rStyle w:val="Hyperlink3"/>
          <w:rFonts w:ascii="Arial Narrow" w:hAnsi="Arial Narrow"/>
          <w:color w:val="auto"/>
        </w:rPr>
        <w:tab/>
      </w:r>
      <w:proofErr w:type="spellStart"/>
      <w:r w:rsidRPr="00ED382B">
        <w:rPr>
          <w:rStyle w:val="Hyperlink3"/>
          <w:rFonts w:ascii="Arial Narrow" w:hAnsi="Arial Narrow"/>
          <w:color w:val="auto"/>
        </w:rPr>
        <w:t>Niniejsze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prowadzone</w:t>
      </w:r>
      <w:proofErr w:type="spellEnd"/>
      <w:r w:rsidRPr="00ED382B">
        <w:rPr>
          <w:rStyle w:val="Hyperlink3"/>
          <w:rFonts w:ascii="Arial Narrow" w:hAnsi="Arial Narrow"/>
          <w:color w:val="auto"/>
        </w:rPr>
        <w:t xml:space="preserve"> jest w </w:t>
      </w:r>
      <w:proofErr w:type="spellStart"/>
      <w:r w:rsidRPr="00ED382B">
        <w:rPr>
          <w:rStyle w:val="Hyperlink3"/>
          <w:rFonts w:ascii="Arial Narrow" w:hAnsi="Arial Narrow"/>
          <w:color w:val="auto"/>
        </w:rPr>
        <w:t>języku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polskim</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składania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formie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katalog</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elektronicznych</w:t>
      </w:r>
      <w:proofErr w:type="spellEnd"/>
      <w:r w:rsidRPr="00ED382B">
        <w:rPr>
          <w:rStyle w:val="Hyperlink3"/>
          <w:rFonts w:ascii="Arial Narrow" w:hAnsi="Arial Narrow"/>
          <w:color w:val="auto"/>
        </w:rPr>
        <w:t>.</w:t>
      </w:r>
    </w:p>
    <w:p w14:paraId="7929B178"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 xml:space="preserve">12.13. </w:t>
      </w:r>
      <w:r w:rsidRPr="00ED382B">
        <w:rPr>
          <w:rStyle w:val="Hyperlink3"/>
          <w:rFonts w:ascii="Arial Narrow" w:hAnsi="Arial Narrow"/>
          <w:color w:val="auto"/>
        </w:rPr>
        <w:tab/>
      </w:r>
      <w:proofErr w:type="spellStart"/>
      <w:r w:rsidRPr="00ED382B">
        <w:rPr>
          <w:rStyle w:val="Hyperlink3"/>
          <w:rFonts w:ascii="Arial Narrow" w:hAnsi="Arial Narrow"/>
          <w:color w:val="auto"/>
        </w:rPr>
        <w:t>Wykonawca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zobowiązany</w:t>
      </w:r>
      <w:proofErr w:type="spellEnd"/>
      <w:r w:rsidRPr="00ED382B">
        <w:rPr>
          <w:rStyle w:val="Hyperlink3"/>
          <w:rFonts w:ascii="Arial Narrow" w:hAnsi="Arial Narrow"/>
          <w:color w:val="auto"/>
        </w:rPr>
        <w:t xml:space="preserve"> jest do </w:t>
      </w:r>
      <w:proofErr w:type="spellStart"/>
      <w:r w:rsidRPr="00ED382B">
        <w:rPr>
          <w:rStyle w:val="Hyperlink3"/>
          <w:rFonts w:ascii="Arial Narrow" w:hAnsi="Arial Narrow"/>
          <w:color w:val="auto"/>
        </w:rPr>
        <w:t>powiadomienia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Zamawiającego</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wszelkiej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zmianie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adresu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poczty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elektronicznej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podanego</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Formularzu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w:t>
      </w:r>
    </w:p>
    <w:p w14:paraId="4F8A42EA"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 xml:space="preserve">12.14. </w:t>
      </w:r>
      <w:r w:rsidRPr="00ED382B">
        <w:rPr>
          <w:rStyle w:val="Hyperlink3"/>
          <w:rFonts w:ascii="Arial Narrow" w:hAnsi="Arial Narrow"/>
          <w:color w:val="auto"/>
        </w:rPr>
        <w:tab/>
      </w:r>
      <w:bookmarkStart w:id="4" w:name="_Hlk47482747"/>
      <w:proofErr w:type="spellStart"/>
      <w:r w:rsidRPr="00ED382B">
        <w:rPr>
          <w:rStyle w:val="Hyperlink3"/>
          <w:rFonts w:ascii="Arial Narrow" w:hAnsi="Arial Narrow"/>
          <w:color w:val="auto"/>
        </w:rPr>
        <w:t>Zamawiający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przewiduje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możliwość</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zwołania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zebrania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Wykonawc</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w</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celu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wyjaśnienia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treści</w:t>
      </w:r>
      <w:proofErr w:type="spellEnd"/>
      <w:r w:rsidRPr="00ED382B">
        <w:rPr>
          <w:rStyle w:val="Hyperlink3"/>
          <w:rFonts w:ascii="Arial Narrow" w:hAnsi="Arial Narrow"/>
          <w:color w:val="auto"/>
        </w:rPr>
        <w:t xml:space="preserve"> SWZ. </w:t>
      </w:r>
      <w:proofErr w:type="spellStart"/>
      <w:r w:rsidRPr="00ED382B">
        <w:rPr>
          <w:rStyle w:val="Hyperlink3"/>
          <w:rFonts w:ascii="Arial Narrow" w:hAnsi="Arial Narrow"/>
          <w:color w:val="auto"/>
        </w:rPr>
        <w:t>Zamawiający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zamieści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stronie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internetowej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prowadzonego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postępowania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informacje</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dacie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miejscu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zebrania</w:t>
      </w:r>
      <w:proofErr w:type="spellEnd"/>
      <w:r w:rsidRPr="00ED382B">
        <w:rPr>
          <w:rStyle w:val="Hyperlink3"/>
          <w:rFonts w:ascii="Arial Narrow" w:hAnsi="Arial Narrow"/>
          <w:color w:val="auto"/>
        </w:rPr>
        <w:t xml:space="preserve"> w </w:t>
      </w:r>
      <w:proofErr w:type="spellStart"/>
      <w:r w:rsidRPr="00ED382B">
        <w:rPr>
          <w:rStyle w:val="Hyperlink3"/>
          <w:rFonts w:ascii="Arial Narrow" w:hAnsi="Arial Narrow"/>
          <w:color w:val="auto"/>
        </w:rPr>
        <w:t>terminie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późniejszym</w:t>
      </w:r>
      <w:bookmarkEnd w:id="4"/>
      <w:proofErr w:type="spellEnd"/>
      <w:r w:rsidRPr="00ED382B">
        <w:rPr>
          <w:rStyle w:val="Hyperlink3"/>
          <w:rFonts w:ascii="Arial Narrow" w:hAnsi="Arial Narrow"/>
          <w:color w:val="auto"/>
        </w:rPr>
        <w:t xml:space="preserve">. </w:t>
      </w:r>
    </w:p>
    <w:p w14:paraId="0635E60D" w14:textId="77777777" w:rsidR="00ED382B" w:rsidRPr="00ED382B" w:rsidRDefault="00ED382B" w:rsidP="00ED382B">
      <w:pPr>
        <w:pStyle w:val="ust"/>
        <w:tabs>
          <w:tab w:val="left" w:pos="1418"/>
        </w:tabs>
        <w:spacing w:before="120" w:after="0"/>
        <w:ind w:left="709" w:hanging="709"/>
        <w:outlineLvl w:val="0"/>
        <w:rPr>
          <w:rStyle w:val="Hyperlink3"/>
          <w:rFonts w:ascii="Arial Narrow" w:hAnsi="Arial Narrow"/>
          <w:color w:val="auto"/>
        </w:rPr>
      </w:pPr>
      <w:r w:rsidRPr="00ED382B">
        <w:rPr>
          <w:rStyle w:val="Hyperlink3"/>
          <w:rFonts w:ascii="Arial Narrow" w:hAnsi="Arial Narrow"/>
          <w:color w:val="auto"/>
        </w:rPr>
        <w:t>12.15.</w:t>
      </w:r>
      <w:r w:rsidRPr="00ED382B">
        <w:rPr>
          <w:rStyle w:val="Hyperlink3"/>
          <w:rFonts w:ascii="Arial Narrow" w:hAnsi="Arial Narrow"/>
          <w:color w:val="auto"/>
        </w:rPr>
        <w:tab/>
        <w:t xml:space="preserve">Wykonawca może </w:t>
      </w:r>
      <w:proofErr w:type="spellStart"/>
      <w:r w:rsidRPr="00ED382B">
        <w:rPr>
          <w:rStyle w:val="Hyperlink3"/>
          <w:rFonts w:ascii="Arial Narrow" w:hAnsi="Arial Narrow"/>
          <w:color w:val="auto"/>
        </w:rPr>
        <w:t>zwr</w:t>
      </w:r>
      <w:proofErr w:type="spellEnd"/>
      <w:r w:rsidRPr="00ED382B">
        <w:rPr>
          <w:rStyle w:val="Brak"/>
          <w:rFonts w:ascii="Arial Narrow" w:hAnsi="Arial Narrow"/>
          <w:color w:val="auto"/>
          <w:sz w:val="22"/>
          <w:szCs w:val="22"/>
          <w:u w:color="365B9D"/>
          <w:lang w:val="es-ES_tradnl"/>
        </w:rPr>
        <w:t>ó</w:t>
      </w:r>
      <w:proofErr w:type="spellStart"/>
      <w:r w:rsidRPr="00ED382B">
        <w:rPr>
          <w:rStyle w:val="Hyperlink3"/>
          <w:rFonts w:ascii="Arial Narrow" w:hAnsi="Arial Narrow"/>
          <w:color w:val="auto"/>
        </w:rPr>
        <w:t>cić</w:t>
      </w:r>
      <w:proofErr w:type="spellEnd"/>
      <w:r w:rsidRPr="00ED382B">
        <w:rPr>
          <w:rStyle w:val="Hyperlink3"/>
          <w:rFonts w:ascii="Arial Narrow" w:hAnsi="Arial Narrow"/>
          <w:color w:val="auto"/>
        </w:rPr>
        <w:t xml:space="preserve"> się do Zamawiającego z wnioskiem o wyjaśnienie treści SWZ. 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14:paraId="5CC7286F" w14:textId="77777777" w:rsidR="00ED382B" w:rsidRPr="00ED382B" w:rsidRDefault="00ED382B" w:rsidP="00ED382B">
      <w:pPr>
        <w:pStyle w:val="ust"/>
        <w:tabs>
          <w:tab w:val="left" w:pos="1418"/>
        </w:tabs>
        <w:spacing w:before="120" w:after="0"/>
        <w:ind w:left="709" w:hanging="709"/>
        <w:outlineLvl w:val="0"/>
        <w:rPr>
          <w:rStyle w:val="Hyperlink3"/>
          <w:rFonts w:ascii="Arial Narrow" w:hAnsi="Arial Narrow"/>
          <w:color w:val="auto"/>
        </w:rPr>
      </w:pPr>
      <w:r w:rsidRPr="00ED382B">
        <w:rPr>
          <w:rStyle w:val="Hyperlink3"/>
          <w:rFonts w:ascii="Arial Narrow" w:hAnsi="Arial Narrow"/>
          <w:color w:val="auto"/>
        </w:rPr>
        <w:t>12.16.</w:t>
      </w:r>
      <w:r w:rsidRPr="00ED382B">
        <w:rPr>
          <w:rStyle w:val="Hyperlink3"/>
          <w:rFonts w:ascii="Arial Narrow" w:hAnsi="Arial Narrow"/>
          <w:color w:val="auto"/>
        </w:rPr>
        <w:tab/>
        <w:t xml:space="preserve">Jeżeli Zamawiający nie udzieli wyjaśnień w terminie, o </w:t>
      </w:r>
      <w:proofErr w:type="spellStart"/>
      <w:r w:rsidRPr="00ED382B">
        <w:rPr>
          <w:rStyle w:val="Hyperlink3"/>
          <w:rFonts w:ascii="Arial Narrow" w:hAnsi="Arial Narrow"/>
          <w:color w:val="auto"/>
        </w:rPr>
        <w:t>kt</w:t>
      </w:r>
      <w:proofErr w:type="spellEnd"/>
      <w:r w:rsidRPr="00ED382B">
        <w:rPr>
          <w:rStyle w:val="Brak"/>
          <w:rFonts w:ascii="Arial Narrow" w:hAnsi="Arial Narrow"/>
          <w:color w:val="auto"/>
          <w:sz w:val="22"/>
          <w:szCs w:val="22"/>
          <w:u w:color="365B9D"/>
          <w:lang w:val="es-ES_tradnl"/>
        </w:rPr>
        <w:t>ó</w:t>
      </w:r>
      <w:r w:rsidRPr="00ED382B">
        <w:rPr>
          <w:rStyle w:val="Hyperlink3"/>
          <w:rFonts w:ascii="Arial Narrow" w:hAnsi="Arial Narrow"/>
          <w:color w:val="auto"/>
        </w:rPr>
        <w:t>rym mowa w pkt 10.15. SWZ, przedłuż</w:t>
      </w:r>
      <w:r w:rsidRPr="00ED382B">
        <w:rPr>
          <w:rStyle w:val="Brak"/>
          <w:rFonts w:ascii="Arial Narrow" w:hAnsi="Arial Narrow"/>
          <w:color w:val="auto"/>
          <w:sz w:val="22"/>
          <w:szCs w:val="22"/>
          <w:u w:color="365B9D"/>
          <w:lang w:val="da-DK"/>
        </w:rPr>
        <w:t>a termin sk</w:t>
      </w:r>
      <w:proofErr w:type="spellStart"/>
      <w:r w:rsidRPr="00ED382B">
        <w:rPr>
          <w:rStyle w:val="Hyperlink3"/>
          <w:rFonts w:ascii="Arial Narrow" w:hAnsi="Arial Narrow"/>
          <w:color w:val="auto"/>
        </w:rPr>
        <w:t>ładania</w:t>
      </w:r>
      <w:proofErr w:type="spellEnd"/>
      <w:r w:rsidRPr="00ED382B">
        <w:rPr>
          <w:rStyle w:val="Hyperlink3"/>
          <w:rFonts w:ascii="Arial Narrow" w:hAnsi="Arial Narrow"/>
          <w:color w:val="auto"/>
        </w:rPr>
        <w:t xml:space="preserve"> ofert o czas niezbędny do zapoznania się wszystkich zainteresowanych </w:t>
      </w:r>
      <w:proofErr w:type="spellStart"/>
      <w:r w:rsidRPr="00ED382B">
        <w:rPr>
          <w:rStyle w:val="Hyperlink3"/>
          <w:rFonts w:ascii="Arial Narrow" w:hAnsi="Arial Narrow"/>
          <w:color w:val="auto"/>
        </w:rPr>
        <w:t>Wykonawc</w:t>
      </w:r>
      <w:proofErr w:type="spellEnd"/>
      <w:r w:rsidRPr="00ED382B">
        <w:rPr>
          <w:rStyle w:val="Brak"/>
          <w:rFonts w:ascii="Arial Narrow" w:hAnsi="Arial Narrow"/>
          <w:color w:val="auto"/>
          <w:sz w:val="22"/>
          <w:szCs w:val="22"/>
          <w:u w:color="365B9D"/>
          <w:lang w:val="es-ES_tradnl"/>
        </w:rPr>
        <w:t>ó</w:t>
      </w:r>
      <w:r w:rsidRPr="00ED382B">
        <w:rPr>
          <w:rStyle w:val="Hyperlink3"/>
          <w:rFonts w:ascii="Arial Narrow" w:hAnsi="Arial Narrow"/>
          <w:color w:val="auto"/>
        </w:rPr>
        <w:t>w z wyjaśnieniami niezbędnymi do należytego przygotowania i złożenia ofert.</w:t>
      </w:r>
    </w:p>
    <w:p w14:paraId="5F670E80" w14:textId="77777777" w:rsidR="00ED382B" w:rsidRPr="00ED382B" w:rsidRDefault="00ED382B" w:rsidP="00ED382B">
      <w:pPr>
        <w:pStyle w:val="ust"/>
        <w:tabs>
          <w:tab w:val="left" w:pos="1418"/>
        </w:tabs>
        <w:spacing w:before="120" w:after="0"/>
        <w:ind w:left="709" w:hanging="709"/>
        <w:outlineLvl w:val="0"/>
        <w:rPr>
          <w:rStyle w:val="Hyperlink3"/>
          <w:rFonts w:ascii="Arial Narrow" w:hAnsi="Arial Narrow"/>
          <w:color w:val="auto"/>
        </w:rPr>
      </w:pPr>
      <w:r w:rsidRPr="00ED382B">
        <w:rPr>
          <w:rStyle w:val="Hyperlink3"/>
          <w:rFonts w:ascii="Arial Narrow" w:hAnsi="Arial Narrow"/>
          <w:color w:val="auto"/>
        </w:rPr>
        <w:lastRenderedPageBreak/>
        <w:t>12.17.</w:t>
      </w:r>
      <w:r w:rsidRPr="00ED382B">
        <w:rPr>
          <w:rStyle w:val="Hyperlink3"/>
          <w:rFonts w:ascii="Arial Narrow" w:hAnsi="Arial Narrow"/>
          <w:color w:val="auto"/>
        </w:rPr>
        <w:tab/>
        <w:t xml:space="preserve">Przedłużenie terminu składania ofert nie wpływa na bieg terminu składania wniosku o wyjaśnienie treści SWZ, o </w:t>
      </w:r>
      <w:proofErr w:type="spellStart"/>
      <w:r w:rsidRPr="00ED382B">
        <w:rPr>
          <w:rStyle w:val="Hyperlink3"/>
          <w:rFonts w:ascii="Arial Narrow" w:hAnsi="Arial Narrow"/>
          <w:color w:val="auto"/>
        </w:rPr>
        <w:t>kt</w:t>
      </w:r>
      <w:proofErr w:type="spellEnd"/>
      <w:r w:rsidRPr="00ED382B">
        <w:rPr>
          <w:rStyle w:val="Brak"/>
          <w:rFonts w:ascii="Arial Narrow" w:hAnsi="Arial Narrow"/>
          <w:color w:val="auto"/>
          <w:sz w:val="22"/>
          <w:szCs w:val="22"/>
          <w:u w:color="365B9D"/>
          <w:lang w:val="es-ES_tradnl"/>
        </w:rPr>
        <w:t>ó</w:t>
      </w:r>
      <w:r w:rsidRPr="00ED382B">
        <w:rPr>
          <w:rStyle w:val="Hyperlink3"/>
          <w:rFonts w:ascii="Arial Narrow" w:hAnsi="Arial Narrow"/>
          <w:color w:val="auto"/>
        </w:rPr>
        <w:t xml:space="preserve">rym mowa w pkt 10.15 SWZ. W przypadku gdy wniosek o wyjaśnienie treści SWZ nie wpłynął w terminie, o </w:t>
      </w:r>
      <w:proofErr w:type="spellStart"/>
      <w:r w:rsidRPr="00ED382B">
        <w:rPr>
          <w:rStyle w:val="Hyperlink3"/>
          <w:rFonts w:ascii="Arial Narrow" w:hAnsi="Arial Narrow"/>
          <w:color w:val="auto"/>
        </w:rPr>
        <w:t>kt</w:t>
      </w:r>
      <w:proofErr w:type="spellEnd"/>
      <w:r w:rsidRPr="00ED382B">
        <w:rPr>
          <w:rStyle w:val="Brak"/>
          <w:rFonts w:ascii="Arial Narrow" w:hAnsi="Arial Narrow"/>
          <w:color w:val="auto"/>
          <w:sz w:val="22"/>
          <w:szCs w:val="22"/>
          <w:u w:color="365B9D"/>
          <w:lang w:val="es-ES_tradnl"/>
        </w:rPr>
        <w:t>ó</w:t>
      </w:r>
      <w:r w:rsidRPr="00ED382B">
        <w:rPr>
          <w:rStyle w:val="Hyperlink3"/>
          <w:rFonts w:ascii="Arial Narrow" w:hAnsi="Arial Narrow"/>
          <w:color w:val="auto"/>
        </w:rPr>
        <w:t>rym mowa w pkt 10.15 SWZ, Zamawiający nie ma obowiązku udzielania wyjaśnień SWZ oraz obowiązku przedłużenia terminu składania ofert.</w:t>
      </w:r>
    </w:p>
    <w:p w14:paraId="0FA43F16" w14:textId="77777777" w:rsidR="00ED382B" w:rsidRPr="00ED382B" w:rsidRDefault="00ED382B" w:rsidP="00ED382B">
      <w:pPr>
        <w:pStyle w:val="ust"/>
        <w:tabs>
          <w:tab w:val="left" w:pos="1418"/>
        </w:tabs>
        <w:spacing w:before="120" w:after="0"/>
        <w:ind w:left="709" w:hanging="709"/>
        <w:outlineLvl w:val="0"/>
        <w:rPr>
          <w:rStyle w:val="Hyperlink3"/>
          <w:rFonts w:ascii="Arial Narrow" w:hAnsi="Arial Narrow"/>
          <w:color w:val="auto"/>
        </w:rPr>
      </w:pPr>
      <w:r w:rsidRPr="00ED382B">
        <w:rPr>
          <w:rStyle w:val="Hyperlink3"/>
          <w:rFonts w:ascii="Arial Narrow" w:hAnsi="Arial Narrow"/>
          <w:color w:val="auto"/>
        </w:rPr>
        <w:t>12.18.</w:t>
      </w:r>
      <w:r w:rsidRPr="00ED382B">
        <w:rPr>
          <w:rStyle w:val="Hyperlink3"/>
          <w:rFonts w:ascii="Arial Narrow" w:hAnsi="Arial Narrow"/>
          <w:color w:val="auto"/>
        </w:rPr>
        <w:tab/>
        <w:t>Treść zapytań wraz z wyjaśnieniami Zamawiający udostępnia na stronie internetowej prowadzonego postępowania.</w:t>
      </w:r>
    </w:p>
    <w:p w14:paraId="2B14E8C3" w14:textId="77777777" w:rsidR="00ED382B" w:rsidRPr="00ED382B" w:rsidRDefault="00ED382B" w:rsidP="00ED382B">
      <w:pPr>
        <w:pStyle w:val="ust"/>
        <w:spacing w:before="120" w:after="0"/>
        <w:ind w:left="708" w:hanging="708"/>
        <w:outlineLvl w:val="0"/>
        <w:rPr>
          <w:rStyle w:val="Hyperlink3"/>
          <w:rFonts w:ascii="Arial Narrow" w:hAnsi="Arial Narrow"/>
          <w:color w:val="auto"/>
        </w:rPr>
      </w:pPr>
      <w:r w:rsidRPr="00ED382B">
        <w:rPr>
          <w:rStyle w:val="Hyperlink3"/>
          <w:rFonts w:ascii="Arial Narrow" w:hAnsi="Arial Narrow"/>
          <w:color w:val="auto"/>
        </w:rPr>
        <w:t>12.19.</w:t>
      </w:r>
      <w:r w:rsidRPr="00ED382B">
        <w:rPr>
          <w:rStyle w:val="Hyperlink3"/>
          <w:rFonts w:ascii="Arial Narrow" w:hAnsi="Arial Narrow"/>
          <w:color w:val="auto"/>
        </w:rPr>
        <w:tab/>
        <w:t xml:space="preserve">W uzasadnionych przypadkach Zamawiający może przed upływem terminu składania ofert zmienić treść SWZ. Dokonaną zmianę treści SWZ Zamawiający udostępni na stronie internetowej prowadzonego postępowania. </w:t>
      </w:r>
    </w:p>
    <w:p w14:paraId="5C325C67"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12.20.</w:t>
      </w:r>
      <w:r w:rsidRPr="00ED382B">
        <w:rPr>
          <w:rStyle w:val="Hyperlink3"/>
          <w:rFonts w:ascii="Arial Narrow" w:hAnsi="Arial Narrow"/>
          <w:color w:val="auto"/>
        </w:rPr>
        <w:tab/>
        <w:t xml:space="preserve">W </w:t>
      </w:r>
      <w:proofErr w:type="spellStart"/>
      <w:r w:rsidRPr="00ED382B">
        <w:rPr>
          <w:rStyle w:val="Hyperlink3"/>
          <w:rFonts w:ascii="Arial Narrow" w:hAnsi="Arial Narrow"/>
          <w:color w:val="auto"/>
        </w:rPr>
        <w:t>przypadku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gdy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zmiana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treści</w:t>
      </w:r>
      <w:proofErr w:type="spellEnd"/>
      <w:r w:rsidRPr="00ED382B">
        <w:rPr>
          <w:rStyle w:val="Hyperlink3"/>
          <w:rFonts w:ascii="Arial Narrow" w:hAnsi="Arial Narrow"/>
          <w:color w:val="auto"/>
        </w:rPr>
        <w:t xml:space="preserve"> SWZ </w:t>
      </w:r>
      <w:proofErr w:type="spellStart"/>
      <w:r w:rsidRPr="00ED382B">
        <w:rPr>
          <w:rStyle w:val="Hyperlink3"/>
          <w:rFonts w:ascii="Arial Narrow" w:hAnsi="Arial Narrow"/>
          <w:color w:val="auto"/>
        </w:rPr>
        <w:t>prowadzi</w:t>
      </w:r>
      <w:proofErr w:type="spellEnd"/>
      <w:r w:rsidRPr="00ED382B">
        <w:rPr>
          <w:rStyle w:val="Hyperlink3"/>
          <w:rFonts w:ascii="Arial Narrow" w:hAnsi="Arial Narrow"/>
          <w:color w:val="auto"/>
        </w:rPr>
        <w:t xml:space="preserve"> do </w:t>
      </w:r>
      <w:proofErr w:type="spellStart"/>
      <w:r w:rsidRPr="00ED382B">
        <w:rPr>
          <w:rStyle w:val="Hyperlink3"/>
          <w:rFonts w:ascii="Arial Narrow" w:hAnsi="Arial Narrow"/>
          <w:color w:val="auto"/>
        </w:rPr>
        <w:t>zmiany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treś</w:t>
      </w:r>
      <w:proofErr w:type="spellEnd"/>
      <w:r w:rsidRPr="00E71AFA">
        <w:rPr>
          <w:rStyle w:val="Brak"/>
          <w:rFonts w:ascii="Arial Narrow" w:hAnsi="Arial Narrow"/>
          <w:u w:color="365B9D"/>
          <w:lang w:val="pl-PL"/>
        </w:rPr>
        <w:t xml:space="preserve">ci </w:t>
      </w:r>
      <w:proofErr w:type="spellStart"/>
      <w:r w:rsidRPr="00E71AFA">
        <w:rPr>
          <w:rStyle w:val="Brak"/>
          <w:rFonts w:ascii="Arial Narrow" w:hAnsi="Arial Narrow"/>
          <w:u w:color="365B9D"/>
          <w:lang w:val="pl-PL"/>
        </w:rPr>
        <w:t>og</w:t>
      </w:r>
      <w:r w:rsidRPr="00ED382B">
        <w:rPr>
          <w:rStyle w:val="Hyperlink3"/>
          <w:rFonts w:ascii="Arial Narrow" w:hAnsi="Arial Narrow"/>
          <w:color w:val="auto"/>
        </w:rPr>
        <w:t>łoszenia</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zam</w:t>
      </w:r>
      <w:proofErr w:type="spellEnd"/>
      <w:r w:rsidRPr="00ED382B">
        <w:rPr>
          <w:rStyle w:val="Brak"/>
          <w:rFonts w:ascii="Arial Narrow" w:hAnsi="Arial Narrow"/>
          <w:u w:color="365B9D"/>
          <w:lang w:val="es-ES_tradnl"/>
        </w:rPr>
        <w:t>ó</w:t>
      </w:r>
      <w:proofErr w:type="spellStart"/>
      <w:r w:rsidRPr="00ED382B">
        <w:rPr>
          <w:rStyle w:val="Hyperlink3"/>
          <w:rFonts w:ascii="Arial Narrow" w:hAnsi="Arial Narrow"/>
          <w:color w:val="auto"/>
        </w:rPr>
        <w:t>wieniu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przekaże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Urzędowi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Publikacji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Unii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Europejskiej</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sprostowanie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ogłoszenie</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zmianie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dodatkowych</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informacji</w:t>
      </w:r>
      <w:proofErr w:type="spellEnd"/>
      <w:r w:rsidRPr="00ED382B">
        <w:rPr>
          <w:rStyle w:val="Hyperlink3"/>
          <w:rFonts w:ascii="Arial Narrow" w:hAnsi="Arial Narrow"/>
          <w:color w:val="auto"/>
        </w:rPr>
        <w:t xml:space="preserve">. </w:t>
      </w:r>
    </w:p>
    <w:p w14:paraId="130FB3E9" w14:textId="77777777" w:rsidR="00ED382B" w:rsidRPr="00ED382B" w:rsidRDefault="00ED382B" w:rsidP="00ED382B">
      <w:pPr>
        <w:spacing w:before="120"/>
        <w:ind w:left="709" w:hanging="709"/>
        <w:rPr>
          <w:rStyle w:val="Hyperlink3"/>
          <w:rFonts w:ascii="Arial Narrow" w:hAnsi="Arial Narrow"/>
          <w:color w:val="auto"/>
        </w:rPr>
      </w:pPr>
      <w:r w:rsidRPr="00ED382B">
        <w:rPr>
          <w:rStyle w:val="Hyperlink3"/>
          <w:rFonts w:ascii="Arial Narrow" w:hAnsi="Arial Narrow"/>
          <w:color w:val="auto"/>
        </w:rPr>
        <w:t>12.21.</w:t>
      </w:r>
      <w:r w:rsidRPr="00ED382B">
        <w:rPr>
          <w:rStyle w:val="Hyperlink3"/>
          <w:rFonts w:ascii="Arial Narrow" w:hAnsi="Arial Narrow"/>
          <w:color w:val="auto"/>
        </w:rPr>
        <w:tab/>
        <w:t xml:space="preserve">W </w:t>
      </w:r>
      <w:proofErr w:type="spellStart"/>
      <w:r w:rsidRPr="00ED382B">
        <w:rPr>
          <w:rStyle w:val="Hyperlink3"/>
          <w:rFonts w:ascii="Arial Narrow" w:hAnsi="Arial Narrow"/>
          <w:color w:val="auto"/>
        </w:rPr>
        <w:t>przypadku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gdy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zmiany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treści</w:t>
      </w:r>
      <w:proofErr w:type="spellEnd"/>
      <w:r w:rsidRPr="00ED382B">
        <w:rPr>
          <w:rStyle w:val="Hyperlink3"/>
          <w:rFonts w:ascii="Arial Narrow" w:hAnsi="Arial Narrow"/>
          <w:color w:val="auto"/>
        </w:rPr>
        <w:t xml:space="preserve"> SWZ </w:t>
      </w:r>
      <w:proofErr w:type="spellStart"/>
      <w:r w:rsidRPr="00ED382B">
        <w:rPr>
          <w:rStyle w:val="Hyperlink3"/>
          <w:rFonts w:ascii="Arial Narrow" w:hAnsi="Arial Narrow"/>
          <w:color w:val="auto"/>
        </w:rPr>
        <w:t>są</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istotne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dla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sporządzenia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lub</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wymagają</w:t>
      </w:r>
      <w:proofErr w:type="spellEnd"/>
      <w:r w:rsidRPr="00ED382B">
        <w:rPr>
          <w:rStyle w:val="Hyperlink3"/>
          <w:rFonts w:ascii="Arial Narrow" w:hAnsi="Arial Narrow"/>
          <w:color w:val="auto"/>
        </w:rPr>
        <w:t xml:space="preserve"> od </w:t>
      </w:r>
      <w:proofErr w:type="spellStart"/>
      <w:r w:rsidRPr="00ED382B">
        <w:rPr>
          <w:rStyle w:val="Hyperlink3"/>
          <w:rFonts w:ascii="Arial Narrow" w:hAnsi="Arial Narrow"/>
          <w:color w:val="auto"/>
        </w:rPr>
        <w:t>Wykonawc</w:t>
      </w:r>
      <w:proofErr w:type="spellEnd"/>
      <w:r w:rsidRPr="00ED382B">
        <w:rPr>
          <w:rStyle w:val="Brak"/>
          <w:rFonts w:ascii="Arial Narrow" w:hAnsi="Arial Narrow"/>
          <w:u w:color="365B9D"/>
          <w:lang w:val="es-ES_tradnl"/>
        </w:rPr>
        <w:t>ó</w:t>
      </w:r>
      <w:r w:rsidRPr="00ED382B">
        <w:rPr>
          <w:rStyle w:val="Hyperlink3"/>
          <w:rFonts w:ascii="Arial Narrow" w:hAnsi="Arial Narrow"/>
          <w:color w:val="auto"/>
        </w:rPr>
        <w:t xml:space="preserve">w </w:t>
      </w:r>
      <w:proofErr w:type="spellStart"/>
      <w:r w:rsidRPr="00ED382B">
        <w:rPr>
          <w:rStyle w:val="Hyperlink3"/>
          <w:rFonts w:ascii="Arial Narrow" w:hAnsi="Arial Narrow"/>
          <w:color w:val="auto"/>
        </w:rPr>
        <w:t>dodatkowego</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czasu</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zapoznanie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ze </w:t>
      </w:r>
      <w:proofErr w:type="spellStart"/>
      <w:r w:rsidRPr="00ED382B">
        <w:rPr>
          <w:rStyle w:val="Hyperlink3"/>
          <w:rFonts w:ascii="Arial Narrow" w:hAnsi="Arial Narrow"/>
          <w:color w:val="auto"/>
        </w:rPr>
        <w:t>zmianą</w:t>
      </w:r>
      <w:proofErr w:type="spellEnd"/>
      <w:r w:rsidRPr="00ED382B">
        <w:rPr>
          <w:rStyle w:val="Hyperlink3"/>
          <w:rFonts w:ascii="Arial Narrow" w:hAnsi="Arial Narrow"/>
          <w:color w:val="auto"/>
        </w:rPr>
        <w:t xml:space="preserve"> SWZ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przygotowanie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Zamawiający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przedłuż</w:t>
      </w:r>
      <w:proofErr w:type="spellEnd"/>
      <w:r w:rsidRPr="00ED382B">
        <w:rPr>
          <w:rStyle w:val="Brak"/>
          <w:rFonts w:ascii="Arial Narrow" w:hAnsi="Arial Narrow"/>
          <w:u w:color="365B9D"/>
          <w:lang w:val="da-DK"/>
        </w:rPr>
        <w:t>y termin sk</w:t>
      </w:r>
      <w:proofErr w:type="spellStart"/>
      <w:r w:rsidRPr="00ED382B">
        <w:rPr>
          <w:rStyle w:val="Hyperlink3"/>
          <w:rFonts w:ascii="Arial Narrow" w:hAnsi="Arial Narrow"/>
          <w:color w:val="auto"/>
        </w:rPr>
        <w:t>ładania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w:t>
      </w:r>
      <w:proofErr w:type="spellEnd"/>
      <w:r w:rsidRPr="00ED382B">
        <w:rPr>
          <w:rStyle w:val="Hyperlink3"/>
          <w:rFonts w:ascii="Arial Narrow" w:hAnsi="Arial Narrow"/>
          <w:color w:val="auto"/>
        </w:rPr>
        <w:t xml:space="preserve"> o </w:t>
      </w:r>
      <w:proofErr w:type="spellStart"/>
      <w:r w:rsidRPr="00ED382B">
        <w:rPr>
          <w:rStyle w:val="Hyperlink3"/>
          <w:rFonts w:ascii="Arial Narrow" w:hAnsi="Arial Narrow"/>
          <w:color w:val="auto"/>
        </w:rPr>
        <w:t>czas</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niezbędny</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na</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zapoznanie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się</w:t>
      </w:r>
      <w:proofErr w:type="spellEnd"/>
      <w:r w:rsidRPr="00ED382B">
        <w:rPr>
          <w:rStyle w:val="Hyperlink3"/>
          <w:rFonts w:ascii="Arial Narrow" w:hAnsi="Arial Narrow"/>
          <w:color w:val="auto"/>
        </w:rPr>
        <w:t xml:space="preserve"> ze </w:t>
      </w:r>
      <w:proofErr w:type="spellStart"/>
      <w:r w:rsidRPr="00ED382B">
        <w:rPr>
          <w:rStyle w:val="Hyperlink3"/>
          <w:rFonts w:ascii="Arial Narrow" w:hAnsi="Arial Narrow"/>
          <w:color w:val="auto"/>
        </w:rPr>
        <w:t>zmianą</w:t>
      </w:r>
      <w:proofErr w:type="spellEnd"/>
      <w:r w:rsidRPr="00ED382B">
        <w:rPr>
          <w:rStyle w:val="Hyperlink3"/>
          <w:rFonts w:ascii="Arial Narrow" w:hAnsi="Arial Narrow"/>
          <w:color w:val="auto"/>
        </w:rPr>
        <w:t xml:space="preserve"> SWZ </w:t>
      </w:r>
      <w:proofErr w:type="spellStart"/>
      <w:r w:rsidRPr="00ED382B">
        <w:rPr>
          <w:rStyle w:val="Hyperlink3"/>
          <w:rFonts w:ascii="Arial Narrow" w:hAnsi="Arial Narrow"/>
          <w:color w:val="auto"/>
        </w:rPr>
        <w:t>i</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przygotowanie</w:t>
      </w:r>
      <w:proofErr w:type="spellEnd"/>
      <w:r w:rsidRPr="00ED382B">
        <w:rPr>
          <w:rStyle w:val="Hyperlink3"/>
          <w:rFonts w:ascii="Arial Narrow" w:hAnsi="Arial Narrow"/>
          <w:color w:val="auto"/>
        </w:rPr>
        <w:t xml:space="preserve"> </w:t>
      </w:r>
      <w:proofErr w:type="spellStart"/>
      <w:r w:rsidRPr="00ED382B">
        <w:rPr>
          <w:rStyle w:val="Hyperlink3"/>
          <w:rFonts w:ascii="Arial Narrow" w:hAnsi="Arial Narrow"/>
          <w:color w:val="auto"/>
        </w:rPr>
        <w:t>oferty</w:t>
      </w:r>
      <w:proofErr w:type="spellEnd"/>
      <w:r w:rsidRPr="00ED382B">
        <w:rPr>
          <w:rStyle w:val="Hyperlink3"/>
          <w:rFonts w:ascii="Arial Narrow" w:hAnsi="Arial Narrow"/>
          <w:color w:val="auto"/>
        </w:rPr>
        <w:t xml:space="preserve">. </w:t>
      </w:r>
    </w:p>
    <w:p w14:paraId="26A66E9B" w14:textId="77777777" w:rsidR="000476FE" w:rsidRPr="00ED382B" w:rsidRDefault="000476FE">
      <w:pPr>
        <w:pStyle w:val="p"/>
        <w:rPr>
          <w:rFonts w:ascii="Arial Narrow" w:hAnsi="Arial Narrow"/>
          <w:lang w:val="pl-PL"/>
        </w:rPr>
      </w:pPr>
    </w:p>
    <w:p w14:paraId="0FAA1C37" w14:textId="77777777" w:rsidR="001E0512" w:rsidRPr="00ED382B" w:rsidRDefault="001E0512" w:rsidP="001E0512">
      <w:pPr>
        <w:pStyle w:val="p"/>
        <w:rPr>
          <w:rFonts w:ascii="Arial Narrow" w:hAnsi="Arial Narrow"/>
          <w:lang w:val="pl-PL"/>
        </w:rPr>
      </w:pPr>
    </w:p>
    <w:p w14:paraId="64184E11" w14:textId="23783C10" w:rsidR="000476FE" w:rsidRPr="00ED382B" w:rsidRDefault="001E0512" w:rsidP="001E0512">
      <w:pPr>
        <w:pStyle w:val="p"/>
        <w:rPr>
          <w:rStyle w:val="bold"/>
          <w:rFonts w:ascii="Arial Narrow" w:hAnsi="Arial Narrow"/>
          <w:lang w:val="pl-PL"/>
        </w:rPr>
      </w:pPr>
      <w:r w:rsidRPr="00ED382B">
        <w:rPr>
          <w:rStyle w:val="bold"/>
          <w:rFonts w:ascii="Arial Narrow" w:hAnsi="Arial Narrow"/>
          <w:lang w:val="pl-PL"/>
        </w:rPr>
        <w:t>13. WYMAGANIA DOTYCZĄCE WADIU</w:t>
      </w:r>
      <w:r w:rsidR="006742D5" w:rsidRPr="00ED382B">
        <w:rPr>
          <w:rStyle w:val="bold"/>
          <w:rFonts w:ascii="Arial Narrow" w:hAnsi="Arial Narrow"/>
          <w:lang w:val="pl-PL"/>
        </w:rPr>
        <w:t>M</w:t>
      </w:r>
    </w:p>
    <w:p w14:paraId="14247E32" w14:textId="77777777" w:rsidR="006742D5" w:rsidRPr="00ED382B" w:rsidRDefault="006742D5" w:rsidP="001E0512">
      <w:pPr>
        <w:pStyle w:val="p"/>
        <w:rPr>
          <w:rStyle w:val="bold"/>
          <w:rFonts w:ascii="Arial Narrow" w:hAnsi="Arial Narrow"/>
          <w:lang w:val="pl-PL"/>
        </w:rPr>
      </w:pPr>
    </w:p>
    <w:p w14:paraId="0F49C5B4" w14:textId="14D02A7A" w:rsidR="00DB2EB1" w:rsidRPr="00ED382B" w:rsidRDefault="00DB2EB1" w:rsidP="00F53AC4">
      <w:pPr>
        <w:pStyle w:val="p"/>
        <w:rPr>
          <w:rFonts w:ascii="Arial Narrow" w:hAnsi="Arial Narrow"/>
          <w:lang w:val="pl-PL"/>
        </w:rPr>
      </w:pPr>
      <w:r w:rsidRPr="009051D9">
        <w:rPr>
          <w:rFonts w:ascii="Arial Narrow" w:hAnsi="Arial Narrow"/>
          <w:lang w:val="pl-PL"/>
        </w:rPr>
        <w:t>Wykonawca zobowiązany jest wnieść wadium w wysokości:</w:t>
      </w:r>
      <w:r w:rsidR="00F53AC4" w:rsidRPr="009051D9">
        <w:rPr>
          <w:rFonts w:ascii="Arial Narrow" w:hAnsi="Arial Narrow"/>
          <w:lang w:val="pl-PL"/>
        </w:rPr>
        <w:t xml:space="preserve"> </w:t>
      </w:r>
      <w:r w:rsidR="00EC18FF">
        <w:rPr>
          <w:rFonts w:ascii="Arial Narrow" w:hAnsi="Arial Narrow"/>
        </w:rPr>
        <w:t>2</w:t>
      </w:r>
      <w:r w:rsidRPr="009051D9">
        <w:rPr>
          <w:rFonts w:ascii="Arial Narrow" w:hAnsi="Arial Narrow"/>
        </w:rPr>
        <w:t>.</w:t>
      </w:r>
      <w:r w:rsidR="00CE4F6B">
        <w:rPr>
          <w:rFonts w:ascii="Arial Narrow" w:hAnsi="Arial Narrow"/>
        </w:rPr>
        <w:t>5</w:t>
      </w:r>
      <w:r w:rsidRPr="009051D9">
        <w:rPr>
          <w:rFonts w:ascii="Arial Narrow" w:hAnsi="Arial Narrow"/>
        </w:rPr>
        <w:t>00</w:t>
      </w:r>
      <w:r w:rsidR="00F53AC4" w:rsidRPr="009051D9">
        <w:rPr>
          <w:rFonts w:ascii="Arial Narrow" w:hAnsi="Arial Narrow"/>
        </w:rPr>
        <w:t xml:space="preserve"> pln.</w:t>
      </w:r>
      <w:r w:rsidR="00F53AC4" w:rsidRPr="00ED382B">
        <w:rPr>
          <w:rFonts w:ascii="Arial Narrow" w:hAnsi="Arial Narrow"/>
        </w:rPr>
        <w:t xml:space="preserve"> </w:t>
      </w:r>
    </w:p>
    <w:p w14:paraId="1C324BA8" w14:textId="77777777" w:rsidR="00DB2EB1" w:rsidRPr="00ED382B" w:rsidRDefault="00DB2EB1" w:rsidP="00DB2EB1">
      <w:pPr>
        <w:pStyle w:val="p"/>
        <w:rPr>
          <w:rFonts w:ascii="Arial Narrow" w:hAnsi="Arial Narrow"/>
        </w:rPr>
      </w:pPr>
    </w:p>
    <w:p w14:paraId="508D2786" w14:textId="77777777" w:rsidR="00DB2EB1" w:rsidRPr="00ED382B" w:rsidRDefault="00DB2EB1" w:rsidP="00DB2EB1">
      <w:pPr>
        <w:pStyle w:val="Default"/>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13.1.Wadium wnosi się przed upływem terminu składania ofert i utrzymuje nieprzerwanie do dnia upływu terminu związania ofertą z wyjątkiem przypadków, o których mowa w art. 98 ust. 1 pkt 2 i 3 oraz ust. 2 Ustawy.  </w:t>
      </w:r>
    </w:p>
    <w:p w14:paraId="5232220F" w14:textId="77777777" w:rsidR="00DB2EB1" w:rsidRPr="00ED382B" w:rsidRDefault="00DB2EB1" w:rsidP="00DB2EB1">
      <w:pPr>
        <w:pStyle w:val="Default"/>
        <w:jc w:val="both"/>
        <w:rPr>
          <w:rFonts w:ascii="Arial Narrow" w:hAnsi="Arial Narrow" w:cs="Times New Roman"/>
          <w:color w:val="auto"/>
          <w:sz w:val="22"/>
          <w:szCs w:val="22"/>
        </w:rPr>
      </w:pPr>
    </w:p>
    <w:p w14:paraId="6851863E" w14:textId="77777777" w:rsidR="00DB2EB1" w:rsidRPr="00ED382B" w:rsidRDefault="00DB2EB1" w:rsidP="00DB2EB1">
      <w:pPr>
        <w:pStyle w:val="Default"/>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13.2. Wadium może być wnoszone w jednej lub kilku następujących formach: </w:t>
      </w:r>
    </w:p>
    <w:p w14:paraId="1A97EED6" w14:textId="77777777" w:rsidR="00DB2EB1" w:rsidRPr="00ED382B" w:rsidRDefault="00DB2EB1" w:rsidP="00DB2EB1">
      <w:pPr>
        <w:pStyle w:val="Default"/>
        <w:numPr>
          <w:ilvl w:val="0"/>
          <w:numId w:val="12"/>
        </w:numPr>
        <w:spacing w:after="36"/>
        <w:ind w:left="284"/>
        <w:jc w:val="both"/>
        <w:rPr>
          <w:rFonts w:ascii="Arial Narrow" w:hAnsi="Arial Narrow" w:cs="Times New Roman"/>
          <w:color w:val="auto"/>
          <w:sz w:val="22"/>
          <w:szCs w:val="22"/>
        </w:rPr>
      </w:pPr>
      <w:r w:rsidRPr="00ED382B">
        <w:rPr>
          <w:rFonts w:ascii="Arial Narrow" w:hAnsi="Arial Narrow" w:cs="Times New Roman"/>
          <w:color w:val="auto"/>
          <w:sz w:val="22"/>
          <w:szCs w:val="22"/>
        </w:rPr>
        <w:t>a) pieniądzu;</w:t>
      </w:r>
    </w:p>
    <w:p w14:paraId="51B25A50" w14:textId="77777777" w:rsidR="00DB2EB1" w:rsidRPr="00ED382B" w:rsidRDefault="00DB2EB1" w:rsidP="00DB2EB1">
      <w:pPr>
        <w:pStyle w:val="Default"/>
        <w:numPr>
          <w:ilvl w:val="0"/>
          <w:numId w:val="12"/>
        </w:numPr>
        <w:spacing w:after="36"/>
        <w:ind w:left="284"/>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b) gwarancjach bankowych; </w:t>
      </w:r>
    </w:p>
    <w:p w14:paraId="423F8F58" w14:textId="77777777" w:rsidR="00DB2EB1" w:rsidRPr="00ED382B" w:rsidRDefault="00DB2EB1" w:rsidP="00DB2EB1">
      <w:pPr>
        <w:pStyle w:val="Default"/>
        <w:numPr>
          <w:ilvl w:val="0"/>
          <w:numId w:val="12"/>
        </w:numPr>
        <w:spacing w:after="36"/>
        <w:ind w:left="284"/>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c) gwarancjach ubezpieczeniowych; </w:t>
      </w:r>
    </w:p>
    <w:p w14:paraId="1B6B0C78" w14:textId="77777777" w:rsidR="00DB2EB1" w:rsidRPr="00ED382B" w:rsidRDefault="00DB2EB1" w:rsidP="00DB2EB1">
      <w:pPr>
        <w:pStyle w:val="Default"/>
        <w:numPr>
          <w:ilvl w:val="0"/>
          <w:numId w:val="12"/>
        </w:numPr>
        <w:ind w:left="284"/>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d) poręczeniach udzielanych przez podmioty, o których mowa w art. 6b ust. 5 pkt 2 ustawy z dnia 9 listopada 2000 r. o utworzeniu Polskiej Agencji Rozwoju Przedsiębiorczości (Dz. U. z 2019 r. poz. 310, 836 i 1572). </w:t>
      </w:r>
    </w:p>
    <w:p w14:paraId="74CA27D7" w14:textId="77777777" w:rsidR="00DB2EB1" w:rsidRPr="00ED382B" w:rsidRDefault="00DB2EB1" w:rsidP="00DB2EB1">
      <w:pPr>
        <w:pStyle w:val="Default"/>
        <w:jc w:val="both"/>
        <w:rPr>
          <w:rFonts w:ascii="Arial Narrow" w:hAnsi="Arial Narrow" w:cs="Times New Roman"/>
          <w:color w:val="auto"/>
          <w:sz w:val="22"/>
          <w:szCs w:val="22"/>
        </w:rPr>
      </w:pPr>
    </w:p>
    <w:p w14:paraId="0A67518E" w14:textId="3C0612ED" w:rsidR="00DB2EB1" w:rsidRPr="00ED382B" w:rsidRDefault="00DB2EB1" w:rsidP="00DB2EB1">
      <w:pPr>
        <w:pStyle w:val="p"/>
        <w:rPr>
          <w:rFonts w:ascii="Arial Narrow" w:hAnsi="Arial Narrow"/>
          <w:lang w:val="pl-PL"/>
        </w:rPr>
      </w:pPr>
      <w:r w:rsidRPr="00ED382B">
        <w:rPr>
          <w:rFonts w:ascii="Arial Narrow" w:hAnsi="Arial Narrow"/>
          <w:lang w:val="pl-PL"/>
        </w:rPr>
        <w:t xml:space="preserve">13.3. Wadium wnoszone w pieniądzu wpłaca się przelewem na rachunek bankowy </w:t>
      </w:r>
      <w:r w:rsidR="00816697" w:rsidRPr="00ED382B">
        <w:rPr>
          <w:rFonts w:ascii="Arial Narrow" w:hAnsi="Arial Narrow"/>
          <w:lang w:val="pl-PL"/>
        </w:rPr>
        <w:t>24 1020 2212 0000 5102 0405 1629</w:t>
      </w:r>
    </w:p>
    <w:p w14:paraId="38B05E2C" w14:textId="77777777" w:rsidR="00DB2EB1" w:rsidRPr="00ED382B" w:rsidRDefault="00DB2EB1" w:rsidP="00DB2EB1">
      <w:pPr>
        <w:pStyle w:val="Default"/>
        <w:jc w:val="both"/>
        <w:rPr>
          <w:rFonts w:ascii="Arial Narrow" w:hAnsi="Arial Narrow" w:cs="Times New Roman"/>
          <w:color w:val="auto"/>
          <w:sz w:val="22"/>
          <w:szCs w:val="22"/>
        </w:rPr>
      </w:pPr>
    </w:p>
    <w:p w14:paraId="6119908E" w14:textId="77777777" w:rsidR="00DB2EB1" w:rsidRPr="00ED382B" w:rsidRDefault="00DB2EB1" w:rsidP="00DB2EB1">
      <w:pPr>
        <w:pStyle w:val="Default"/>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13.4. Jeżeli wadium jest wnoszone w formie gwarancji lub poręczenia, o których mowa w art. 97 ust. 7 pkt 2-4 Ustawy, wykonawca przekazuje zamawiającemu oryginał gwarancji lub poręczenia, w postaci elektronicznej. </w:t>
      </w:r>
    </w:p>
    <w:p w14:paraId="2CCB77DF" w14:textId="77777777" w:rsidR="00DB2EB1" w:rsidRPr="00ED382B" w:rsidRDefault="00DB2EB1" w:rsidP="00DB2EB1">
      <w:pPr>
        <w:pStyle w:val="Default"/>
        <w:jc w:val="both"/>
        <w:rPr>
          <w:rFonts w:ascii="Arial Narrow" w:hAnsi="Arial Narrow" w:cs="Times New Roman"/>
          <w:color w:val="auto"/>
          <w:sz w:val="22"/>
          <w:szCs w:val="22"/>
        </w:rPr>
      </w:pPr>
    </w:p>
    <w:p w14:paraId="14C26927" w14:textId="77777777" w:rsidR="00DB2EB1" w:rsidRPr="00ED382B" w:rsidRDefault="00DB2EB1" w:rsidP="00DB2EB1">
      <w:pPr>
        <w:rPr>
          <w:rFonts w:ascii="Arial Narrow" w:hAnsi="Arial Narrow"/>
          <w:lang w:val="pl-PL"/>
        </w:rPr>
      </w:pPr>
      <w:r w:rsidRPr="00ED382B">
        <w:rPr>
          <w:rFonts w:ascii="Arial Narrow" w:hAnsi="Arial Narrow"/>
          <w:lang w:val="pl-PL"/>
        </w:rPr>
        <w:t>13.5. Zwrot lub zatrzymanie wadium następuje na zasadach określonych w art. 98 Ustawy.</w:t>
      </w:r>
    </w:p>
    <w:p w14:paraId="7D690C89" w14:textId="77777777" w:rsidR="000476FE" w:rsidRPr="00ED382B" w:rsidRDefault="000476FE">
      <w:pPr>
        <w:pStyle w:val="p"/>
        <w:rPr>
          <w:rStyle w:val="bold"/>
          <w:rFonts w:ascii="Arial Narrow" w:hAnsi="Arial Narrow"/>
          <w:b w:val="0"/>
          <w:bCs w:val="0"/>
          <w:lang w:val="pl-PL"/>
        </w:rPr>
      </w:pPr>
    </w:p>
    <w:p w14:paraId="7F602E59" w14:textId="77777777" w:rsidR="00A53564" w:rsidRPr="00ED382B" w:rsidRDefault="00A53564">
      <w:pPr>
        <w:pStyle w:val="p"/>
        <w:rPr>
          <w:rFonts w:ascii="Arial Narrow" w:hAnsi="Arial Narrow"/>
          <w:lang w:val="pl-PL"/>
        </w:rPr>
      </w:pPr>
    </w:p>
    <w:p w14:paraId="4212EF10" w14:textId="77777777" w:rsidR="000476FE" w:rsidRPr="00ED382B" w:rsidRDefault="009D3737">
      <w:pPr>
        <w:pStyle w:val="p"/>
        <w:rPr>
          <w:rFonts w:ascii="Arial Narrow" w:hAnsi="Arial Narrow"/>
          <w:lang w:val="pl-PL"/>
        </w:rPr>
      </w:pPr>
      <w:r w:rsidRPr="00ED382B">
        <w:rPr>
          <w:rStyle w:val="bold"/>
          <w:rFonts w:ascii="Arial Narrow" w:hAnsi="Arial Narrow"/>
          <w:lang w:val="pl-PL"/>
        </w:rPr>
        <w:t>14. OPIS SPOSOBU PRZYGOTOWYWANIA I SKŁADANIA OFERT</w:t>
      </w:r>
    </w:p>
    <w:p w14:paraId="6B6A0610" w14:textId="77777777" w:rsidR="000476FE" w:rsidRPr="00ED382B" w:rsidRDefault="000476FE">
      <w:pPr>
        <w:pStyle w:val="p"/>
        <w:rPr>
          <w:rFonts w:ascii="Arial Narrow" w:hAnsi="Arial Narrow"/>
          <w:lang w:val="pl-PL"/>
        </w:rPr>
      </w:pPr>
    </w:p>
    <w:p w14:paraId="5D777811" w14:textId="40080AAA" w:rsidR="000476FE" w:rsidRPr="00ED382B" w:rsidRDefault="009D3737">
      <w:pPr>
        <w:rPr>
          <w:rFonts w:ascii="Arial Narrow" w:hAnsi="Arial Narrow"/>
          <w:lang w:val="pl-PL"/>
        </w:rPr>
      </w:pPr>
      <w:r w:rsidRPr="009051D9">
        <w:rPr>
          <w:rFonts w:ascii="Arial Narrow" w:hAnsi="Arial Narrow"/>
          <w:lang w:val="pl-PL"/>
        </w:rPr>
        <w:t>14.1. Wykonawca może złożyć tylko jedną ofertę</w:t>
      </w:r>
      <w:r w:rsidR="00211A46" w:rsidRPr="009051D9">
        <w:rPr>
          <w:rFonts w:ascii="Arial Narrow" w:hAnsi="Arial Narrow"/>
          <w:lang w:val="pl-PL"/>
        </w:rPr>
        <w:t xml:space="preserve">. </w:t>
      </w:r>
      <w:r w:rsidR="000A4720" w:rsidRPr="009051D9">
        <w:rPr>
          <w:rFonts w:ascii="Arial Narrow" w:hAnsi="Arial Narrow"/>
          <w:lang w:val="pl-PL"/>
        </w:rPr>
        <w:t>Ofertę składa się, pod rygorem nieważności w formie elektronicznej lub w postaci elektronicznej opatrzonej podpisem zaufanym lub podpisem osobistym</w:t>
      </w:r>
      <w:r w:rsidR="008B3F5C" w:rsidRPr="009051D9">
        <w:rPr>
          <w:rFonts w:ascii="Arial Narrow" w:hAnsi="Arial Narrow"/>
          <w:lang w:val="pl-PL"/>
        </w:rPr>
        <w:t xml:space="preserve">, Na załączonym </w:t>
      </w:r>
      <w:r w:rsidR="008B3F5C" w:rsidRPr="009051D9">
        <w:rPr>
          <w:rFonts w:ascii="Arial Narrow" w:hAnsi="Arial Narrow"/>
          <w:b/>
          <w:bCs/>
          <w:lang w:val="pl-PL"/>
        </w:rPr>
        <w:t>FORMULARZU OFERTOWYM</w:t>
      </w:r>
      <w:r w:rsidR="008B3F5C" w:rsidRPr="00ED382B">
        <w:rPr>
          <w:rFonts w:ascii="Arial Narrow" w:hAnsi="Arial Narrow"/>
          <w:lang w:val="pl-PL"/>
        </w:rPr>
        <w:t xml:space="preserve"> </w:t>
      </w:r>
    </w:p>
    <w:p w14:paraId="4B45FF83" w14:textId="77777777" w:rsidR="000476FE" w:rsidRPr="00ED382B" w:rsidRDefault="000476FE">
      <w:pPr>
        <w:pStyle w:val="p"/>
        <w:rPr>
          <w:rFonts w:ascii="Arial Narrow" w:hAnsi="Arial Narrow"/>
          <w:lang w:val="pl-PL"/>
        </w:rPr>
      </w:pPr>
    </w:p>
    <w:p w14:paraId="57682E8A" w14:textId="15F2F898" w:rsidR="000476FE" w:rsidRPr="00ED382B" w:rsidRDefault="009D3737">
      <w:pPr>
        <w:rPr>
          <w:rFonts w:ascii="Arial Narrow" w:hAnsi="Arial Narrow"/>
          <w:lang w:val="pl-PL"/>
        </w:rPr>
      </w:pPr>
      <w:r w:rsidRPr="00ED382B">
        <w:rPr>
          <w:rFonts w:ascii="Arial Narrow" w:hAnsi="Arial Narrow"/>
          <w:lang w:val="pl-PL"/>
        </w:rPr>
        <w:t xml:space="preserve">14.2. Wykonawcy mogą wspólnie </w:t>
      </w:r>
      <w:r w:rsidR="0031592D" w:rsidRPr="00ED382B">
        <w:rPr>
          <w:rFonts w:ascii="Arial Narrow" w:hAnsi="Arial Narrow"/>
          <w:lang w:val="pl-PL"/>
        </w:rPr>
        <w:t xml:space="preserve">ubiegać się o udzielenie zamówienia. W takim przypadku, wykonawcy ustanawiają pełnomocnika do reprezentowania ich w postępowaniu o udzielenie zamówienia albo do reprezentowania w postępowaniu i zawarcia umowy w sprawie zamówienia publicznego. Pełnomocnictwo </w:t>
      </w:r>
      <w:r w:rsidR="0031592D" w:rsidRPr="00ED382B">
        <w:rPr>
          <w:rFonts w:ascii="Arial Narrow" w:hAnsi="Arial Narrow"/>
          <w:lang w:val="pl-PL"/>
        </w:rPr>
        <w:lastRenderedPageBreak/>
        <w:t>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lub notariusz.</w:t>
      </w:r>
    </w:p>
    <w:p w14:paraId="52CE37D4" w14:textId="77777777" w:rsidR="000476FE" w:rsidRPr="00ED382B" w:rsidRDefault="000476FE">
      <w:pPr>
        <w:pStyle w:val="p"/>
        <w:rPr>
          <w:rFonts w:ascii="Arial Narrow" w:hAnsi="Arial Narrow"/>
          <w:lang w:val="pl-PL"/>
        </w:rPr>
      </w:pPr>
    </w:p>
    <w:p w14:paraId="4C4095BC" w14:textId="183F5A83" w:rsidR="000476FE" w:rsidRPr="00ED382B" w:rsidRDefault="009D3737">
      <w:pPr>
        <w:rPr>
          <w:rFonts w:ascii="Arial Narrow" w:hAnsi="Arial Narrow"/>
          <w:lang w:val="pl-PL"/>
        </w:rPr>
      </w:pPr>
      <w:r w:rsidRPr="00ED382B">
        <w:rPr>
          <w:rFonts w:ascii="Arial Narrow" w:hAnsi="Arial Narrow"/>
          <w:lang w:val="pl-PL"/>
        </w:rPr>
        <w:t xml:space="preserve">14.3. Oferta wraz ze stanowiącymi jej integralną część załącznikami musi być </w:t>
      </w:r>
      <w:r w:rsidR="00594412" w:rsidRPr="00ED382B">
        <w:rPr>
          <w:rFonts w:ascii="Arial Narrow" w:hAnsi="Arial Narrow"/>
          <w:lang w:val="pl-PL"/>
        </w:rPr>
        <w:t>zgodna z wymaganiami zamawiającego określonymi w dokumentach zamówienia.</w:t>
      </w:r>
    </w:p>
    <w:p w14:paraId="64BD1F57" w14:textId="77777777" w:rsidR="000476FE" w:rsidRPr="00ED382B" w:rsidRDefault="000476FE">
      <w:pPr>
        <w:pStyle w:val="p"/>
        <w:rPr>
          <w:rFonts w:ascii="Arial Narrow" w:hAnsi="Arial Narrow"/>
          <w:lang w:val="pl-PL"/>
        </w:rPr>
      </w:pPr>
    </w:p>
    <w:p w14:paraId="466848D6" w14:textId="77777777" w:rsidR="000476FE" w:rsidRPr="00ED382B" w:rsidRDefault="009D3737">
      <w:pPr>
        <w:rPr>
          <w:rFonts w:ascii="Arial Narrow" w:hAnsi="Arial Narrow"/>
          <w:lang w:val="pl-PL"/>
        </w:rPr>
      </w:pPr>
      <w:r w:rsidRPr="00ED382B">
        <w:rPr>
          <w:rFonts w:ascii="Arial Narrow" w:hAnsi="Arial Narrow"/>
          <w:lang w:val="pl-PL"/>
        </w:rPr>
        <w:t>14.4. Oferta musi być sporządzona według wzoru formularza oferty stanowiącego załącznik do SWZ.</w:t>
      </w:r>
    </w:p>
    <w:p w14:paraId="29BF19BA" w14:textId="77777777" w:rsidR="000476FE" w:rsidRPr="00ED382B" w:rsidRDefault="000476FE">
      <w:pPr>
        <w:pStyle w:val="p"/>
        <w:rPr>
          <w:rFonts w:ascii="Arial Narrow" w:hAnsi="Arial Narrow"/>
          <w:lang w:val="pl-PL"/>
        </w:rPr>
      </w:pPr>
    </w:p>
    <w:p w14:paraId="234AC233" w14:textId="0192DB9F" w:rsidR="000476FE" w:rsidRPr="00ED382B" w:rsidRDefault="009D3737">
      <w:pPr>
        <w:rPr>
          <w:rFonts w:ascii="Arial Narrow" w:hAnsi="Arial Narrow"/>
          <w:lang w:val="pl-PL"/>
        </w:rPr>
      </w:pPr>
      <w:r w:rsidRPr="00ED382B">
        <w:rPr>
          <w:rFonts w:ascii="Arial Narrow" w:hAnsi="Arial Narrow"/>
          <w:lang w:val="pl-PL"/>
        </w:rPr>
        <w:t>14.5. Oferta musi być sporządzona w języku polskim</w:t>
      </w:r>
      <w:r w:rsidR="00392019" w:rsidRPr="00ED382B">
        <w:rPr>
          <w:rFonts w:ascii="Arial Narrow" w:hAnsi="Arial Narrow"/>
          <w:lang w:val="pl-PL"/>
        </w:rPr>
        <w:t xml:space="preserve">, </w:t>
      </w:r>
      <w:r w:rsidR="009C66C2" w:rsidRPr="00ED382B">
        <w:rPr>
          <w:rFonts w:ascii="Arial Narrow" w:hAnsi="Arial Narrow"/>
          <w:lang w:val="pl-PL"/>
        </w:rPr>
        <w:t xml:space="preserve">w postaci elektronicznej, </w:t>
      </w:r>
      <w:r w:rsidR="00392019" w:rsidRPr="00ED382B">
        <w:rPr>
          <w:rFonts w:ascii="Arial Narrow" w:hAnsi="Arial Narrow"/>
          <w:lang w:val="pl-PL"/>
        </w:rPr>
        <w:t>w formacie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 szczególności: .txt, .rtf, .pdf, .</w:t>
      </w:r>
      <w:proofErr w:type="spellStart"/>
      <w:r w:rsidR="00392019" w:rsidRPr="00ED382B">
        <w:rPr>
          <w:rFonts w:ascii="Arial Narrow" w:hAnsi="Arial Narrow"/>
          <w:lang w:val="pl-PL"/>
        </w:rPr>
        <w:t>doc</w:t>
      </w:r>
      <w:proofErr w:type="spellEnd"/>
      <w:r w:rsidR="00392019" w:rsidRPr="00ED382B">
        <w:rPr>
          <w:rFonts w:ascii="Arial Narrow" w:hAnsi="Arial Narrow"/>
          <w:lang w:val="pl-PL"/>
        </w:rPr>
        <w:t>, .</w:t>
      </w:r>
      <w:proofErr w:type="spellStart"/>
      <w:r w:rsidR="00392019" w:rsidRPr="00ED382B">
        <w:rPr>
          <w:rFonts w:ascii="Arial Narrow" w:hAnsi="Arial Narrow"/>
          <w:lang w:val="pl-PL"/>
        </w:rPr>
        <w:t>docx</w:t>
      </w:r>
      <w:proofErr w:type="spellEnd"/>
      <w:r w:rsidR="00392019" w:rsidRPr="00ED382B">
        <w:rPr>
          <w:rFonts w:ascii="Arial Narrow" w:hAnsi="Arial Narrow"/>
          <w:lang w:val="pl-PL"/>
        </w:rPr>
        <w:t>, .</w:t>
      </w:r>
      <w:proofErr w:type="spellStart"/>
      <w:r w:rsidR="00392019" w:rsidRPr="00ED382B">
        <w:rPr>
          <w:rFonts w:ascii="Arial Narrow" w:hAnsi="Arial Narrow"/>
          <w:lang w:val="pl-PL"/>
        </w:rPr>
        <w:t>odt</w:t>
      </w:r>
      <w:proofErr w:type="spellEnd"/>
      <w:r w:rsidR="004C550B" w:rsidRPr="00ED382B">
        <w:rPr>
          <w:rFonts w:ascii="Arial Narrow" w:hAnsi="Arial Narrow"/>
          <w:lang w:val="pl-PL"/>
        </w:rPr>
        <w:t>.</w:t>
      </w:r>
      <w:r w:rsidR="00392019" w:rsidRPr="00ED382B">
        <w:rPr>
          <w:rFonts w:ascii="Arial Narrow" w:hAnsi="Arial Narrow"/>
          <w:lang w:val="pl-PL"/>
        </w:rPr>
        <w:t xml:space="preserve">  </w:t>
      </w:r>
      <w:r w:rsidRPr="00ED382B">
        <w:rPr>
          <w:rFonts w:ascii="Arial Narrow" w:hAnsi="Arial Narrow"/>
          <w:lang w:val="pl-PL"/>
        </w:rPr>
        <w:t>Dokumenty sporządzone w języku obcym muszą być złożone wraz z tłumaczeniem na język polski.</w:t>
      </w:r>
    </w:p>
    <w:p w14:paraId="0608D8E6" w14:textId="77777777" w:rsidR="000476FE" w:rsidRPr="00ED382B" w:rsidRDefault="000476FE">
      <w:pPr>
        <w:pStyle w:val="p"/>
        <w:rPr>
          <w:rFonts w:ascii="Arial Narrow" w:hAnsi="Arial Narrow"/>
          <w:lang w:val="pl-PL"/>
        </w:rPr>
      </w:pPr>
    </w:p>
    <w:p w14:paraId="1C75B624" w14:textId="593E7DEE" w:rsidR="000476FE" w:rsidRPr="00ED382B" w:rsidRDefault="009D3737">
      <w:pPr>
        <w:pStyle w:val="p"/>
        <w:rPr>
          <w:rFonts w:ascii="Arial Narrow" w:hAnsi="Arial Narrow"/>
        </w:rPr>
      </w:pPr>
      <w:r w:rsidRPr="00ED382B">
        <w:rPr>
          <w:rFonts w:ascii="Arial Narrow" w:hAnsi="Arial Narrow"/>
        </w:rPr>
        <w:t xml:space="preserve">14.6. Do </w:t>
      </w:r>
      <w:proofErr w:type="spellStart"/>
      <w:r w:rsidRPr="00ED382B">
        <w:rPr>
          <w:rFonts w:ascii="Arial Narrow" w:hAnsi="Arial Narrow"/>
        </w:rPr>
        <w:t>oferty</w:t>
      </w:r>
      <w:proofErr w:type="spellEnd"/>
      <w:r w:rsidRPr="00ED382B">
        <w:rPr>
          <w:rFonts w:ascii="Arial Narrow" w:hAnsi="Arial Narrow"/>
        </w:rPr>
        <w:t xml:space="preserve"> </w:t>
      </w:r>
      <w:r w:rsidR="00003676" w:rsidRPr="00ED382B">
        <w:rPr>
          <w:rFonts w:ascii="Arial Narrow" w:hAnsi="Arial Narrow"/>
        </w:rPr>
        <w:t xml:space="preserve">(FORMULARZA OFERTOWEGO) </w:t>
      </w:r>
      <w:proofErr w:type="spellStart"/>
      <w:r w:rsidRPr="00ED382B">
        <w:rPr>
          <w:rFonts w:ascii="Arial Narrow" w:hAnsi="Arial Narrow"/>
        </w:rPr>
        <w:t>wykonawca</w:t>
      </w:r>
      <w:proofErr w:type="spellEnd"/>
      <w:r w:rsidRPr="00ED382B">
        <w:rPr>
          <w:rFonts w:ascii="Arial Narrow" w:hAnsi="Arial Narrow"/>
        </w:rPr>
        <w:t xml:space="preserve"> </w:t>
      </w:r>
      <w:proofErr w:type="spellStart"/>
      <w:r w:rsidRPr="00ED382B">
        <w:rPr>
          <w:rFonts w:ascii="Arial Narrow" w:hAnsi="Arial Narrow"/>
        </w:rPr>
        <w:t>załącza</w:t>
      </w:r>
      <w:proofErr w:type="spellEnd"/>
      <w:r w:rsidRPr="00ED382B">
        <w:rPr>
          <w:rFonts w:ascii="Arial Narrow" w:hAnsi="Arial Narrow"/>
        </w:rPr>
        <w:t>:</w:t>
      </w:r>
    </w:p>
    <w:p w14:paraId="291B82FC" w14:textId="77777777" w:rsidR="000F03D3" w:rsidRPr="00ED382B" w:rsidRDefault="000F03D3" w:rsidP="000F03D3">
      <w:pPr>
        <w:pStyle w:val="Default"/>
        <w:rPr>
          <w:rFonts w:ascii="Arial Narrow" w:hAnsi="Arial Narrow"/>
          <w:color w:val="auto"/>
          <w:sz w:val="22"/>
          <w:szCs w:val="22"/>
        </w:rPr>
      </w:pPr>
    </w:p>
    <w:p w14:paraId="4294F30E" w14:textId="26E99FDB" w:rsidR="00A61A5A" w:rsidRDefault="008B3F5C" w:rsidP="00A61A5A">
      <w:pPr>
        <w:numPr>
          <w:ilvl w:val="0"/>
          <w:numId w:val="7"/>
        </w:numPr>
        <w:spacing w:line="259" w:lineRule="auto"/>
        <w:rPr>
          <w:rFonts w:ascii="Arial Narrow" w:hAnsi="Arial Narrow"/>
          <w:b/>
          <w:bCs/>
          <w:lang w:val="pl-PL"/>
        </w:rPr>
      </w:pPr>
      <w:r w:rsidRPr="00ED382B">
        <w:rPr>
          <w:rFonts w:ascii="Arial Narrow" w:hAnsi="Arial Narrow"/>
          <w:b/>
          <w:bCs/>
          <w:highlight w:val="yellow"/>
          <w:lang w:val="pl-PL"/>
        </w:rPr>
        <w:t>KOSZTORYS OFERTOWY</w:t>
      </w:r>
      <w:r w:rsidR="00A61A5A" w:rsidRPr="00ED382B">
        <w:rPr>
          <w:rFonts w:ascii="Arial Narrow" w:hAnsi="Arial Narrow"/>
          <w:b/>
          <w:bCs/>
          <w:highlight w:val="yellow"/>
          <w:lang w:val="pl-PL"/>
        </w:rPr>
        <w:t xml:space="preserve"> – sporządzone na podstawie dokumentacji technicznej załączonej do SWZ –kosztorysy ofertowe stanowią element oferty. Kosztorysy ofertowe przekazuje się w postaci elektronicznej i opatruje się kwalifikowanym podpisem elektronicznym, podpisem zaufanym lub podpisem osobistym.</w:t>
      </w:r>
    </w:p>
    <w:p w14:paraId="6AD93A99" w14:textId="7045D8A4" w:rsidR="000476FE" w:rsidRPr="00ED382B" w:rsidRDefault="000F03D3" w:rsidP="00A41A57">
      <w:pPr>
        <w:pStyle w:val="Default"/>
        <w:numPr>
          <w:ilvl w:val="0"/>
          <w:numId w:val="7"/>
        </w:numPr>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Oświadczenie, o którym mowa w art. 125 ust. 1 Ustawy tj. oświadczenie o niepodleganiu wykluczeniu, spełnianiu warunków udziału w postępowaniu w zakresie wskazanym przez zamawiającego w formie elektronicznej lub w postaci elektronicznej opatrzonej podpisem zaufanym lub podpisem osobistym. </w:t>
      </w:r>
    </w:p>
    <w:p w14:paraId="2DECE67B" w14:textId="228539AE" w:rsidR="00834D80" w:rsidRPr="00ED382B" w:rsidRDefault="002D1467" w:rsidP="00834D80">
      <w:pPr>
        <w:numPr>
          <w:ilvl w:val="0"/>
          <w:numId w:val="7"/>
        </w:numPr>
        <w:spacing w:line="259" w:lineRule="auto"/>
        <w:rPr>
          <w:rFonts w:ascii="Arial Narrow" w:hAnsi="Arial Narrow"/>
          <w:lang w:val="pl-PL"/>
        </w:rPr>
      </w:pPr>
      <w:r w:rsidRPr="00ED382B">
        <w:rPr>
          <w:rFonts w:ascii="Arial Narrow" w:hAnsi="Arial Narrow"/>
          <w:lang w:val="pl-PL"/>
        </w:rPr>
        <w:t xml:space="preserve">(jeżeli dotyczy) </w:t>
      </w:r>
      <w:r w:rsidR="00E80287" w:rsidRPr="00ED382B">
        <w:rPr>
          <w:rFonts w:ascii="Arial Narrow" w:hAnsi="Arial Narrow"/>
          <w:lang w:val="pl-PL"/>
        </w:rPr>
        <w:t>Pełnomocnictwo wraz z dokumentem potwierdzającym umocowanie do udzielania pełnomocnictw. Pełnomocnictwo 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r w:rsidR="00834D80" w:rsidRPr="00ED382B">
        <w:rPr>
          <w:rFonts w:ascii="Arial Narrow" w:hAnsi="Arial Narrow"/>
          <w:lang w:val="pl-PL"/>
        </w:rPr>
        <w:t>.</w:t>
      </w:r>
    </w:p>
    <w:p w14:paraId="42C52358" w14:textId="7892BF08" w:rsidR="00834D80" w:rsidRPr="00ED382B" w:rsidRDefault="002D1467" w:rsidP="00834D80">
      <w:pPr>
        <w:pStyle w:val="Default"/>
        <w:numPr>
          <w:ilvl w:val="0"/>
          <w:numId w:val="7"/>
        </w:numPr>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(jeżeli dotyczy) </w:t>
      </w:r>
      <w:r w:rsidR="00834D80" w:rsidRPr="00ED382B">
        <w:rPr>
          <w:rFonts w:ascii="Arial Narrow" w:hAnsi="Arial Narrow" w:cs="Times New Roman"/>
          <w:color w:val="auto"/>
          <w:sz w:val="22"/>
          <w:szCs w:val="22"/>
        </w:rPr>
        <w:t xml:space="preserve">Oświadczenie, o którym mowa w art. 117 ust. 4 Ustawy tj. oświadczenie, z którego wynika, które </w:t>
      </w:r>
      <w:r w:rsidR="00E61AB3" w:rsidRPr="00ED382B">
        <w:rPr>
          <w:rFonts w:ascii="Arial Narrow" w:hAnsi="Arial Narrow" w:cs="Times New Roman"/>
          <w:color w:val="auto"/>
          <w:sz w:val="22"/>
          <w:szCs w:val="22"/>
        </w:rPr>
        <w:t>roboty budowlane</w:t>
      </w:r>
      <w:r w:rsidR="00834D80" w:rsidRPr="00ED382B">
        <w:rPr>
          <w:rFonts w:ascii="Arial Narrow" w:hAnsi="Arial Narrow" w:cs="Times New Roman"/>
          <w:color w:val="auto"/>
          <w:sz w:val="22"/>
          <w:szCs w:val="22"/>
        </w:rPr>
        <w:t xml:space="preserve"> wykonają poszczególni wykonawcy wspólnie ubiegający się o udzielenie zamówienia (o ile dotyczy). Oświadczenie przekazuje się w postaci elektronicznej i opatruje się kwalifikowanym podpisem elektronicznym, podpisem zaufanym lub podpisem osobistym. W przypadku gdy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p>
    <w:p w14:paraId="2AA9F047" w14:textId="6002D396" w:rsidR="000476FE" w:rsidRPr="00ED382B" w:rsidRDefault="002D1467" w:rsidP="00E80287">
      <w:pPr>
        <w:numPr>
          <w:ilvl w:val="0"/>
          <w:numId w:val="7"/>
        </w:numPr>
        <w:spacing w:line="259" w:lineRule="auto"/>
        <w:rPr>
          <w:rFonts w:ascii="Arial Narrow" w:hAnsi="Arial Narrow"/>
          <w:lang w:val="pl-PL"/>
        </w:rPr>
      </w:pPr>
      <w:r w:rsidRPr="00ED382B">
        <w:rPr>
          <w:rFonts w:ascii="Arial Narrow" w:hAnsi="Arial Narrow"/>
          <w:lang w:val="pl-PL"/>
        </w:rPr>
        <w:t xml:space="preserve">(jeżeli dotyczy) </w:t>
      </w:r>
      <w:r w:rsidR="00E80287" w:rsidRPr="00ED382B">
        <w:rPr>
          <w:rFonts w:ascii="Arial Narrow" w:hAnsi="Arial Narrow"/>
          <w:lang w:val="pl-PL"/>
        </w:rPr>
        <w:t xml:space="preserve">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tych podmiotów (o ile dotyczy). Zobowiązanie przekazuje się w postaci elektronicznej i opatruje się kwalifikowanym podpisem elektronicznym, podpisem zaufanym lub </w:t>
      </w:r>
      <w:r w:rsidR="00E80287" w:rsidRPr="00ED382B">
        <w:rPr>
          <w:rFonts w:ascii="Arial Narrow" w:hAnsi="Arial Narrow"/>
          <w:lang w:val="pl-PL"/>
        </w:rPr>
        <w:lastRenderedPageBreak/>
        <w:t xml:space="preserve">podpisem osobistym. W przypadku gdy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p>
    <w:p w14:paraId="60E36534" w14:textId="77777777" w:rsidR="00020FEB" w:rsidRPr="00ED382B" w:rsidRDefault="00020FEB" w:rsidP="00020FEB">
      <w:pPr>
        <w:numPr>
          <w:ilvl w:val="0"/>
          <w:numId w:val="7"/>
        </w:numPr>
        <w:spacing w:line="259" w:lineRule="auto"/>
        <w:rPr>
          <w:rFonts w:ascii="Arial Narrow" w:hAnsi="Arial Narrow"/>
          <w:lang w:val="pl-PL"/>
        </w:rPr>
      </w:pPr>
      <w:r w:rsidRPr="00ED382B">
        <w:rPr>
          <w:rFonts w:ascii="Arial Narrow" w:hAnsi="Arial Narrow"/>
          <w:lang w:val="pl-PL"/>
        </w:rPr>
        <w:t>Oryginał gwarancji lub poręczenia w postaci elektronicznej jeżeli wadium wnoszone jest w innej formie niż w pieniądzu.</w:t>
      </w:r>
    </w:p>
    <w:p w14:paraId="0047E330" w14:textId="77777777" w:rsidR="00020FEB" w:rsidRPr="00ED382B" w:rsidRDefault="00020FEB" w:rsidP="00020FEB">
      <w:pPr>
        <w:spacing w:line="259" w:lineRule="auto"/>
        <w:ind w:left="720"/>
        <w:rPr>
          <w:rFonts w:ascii="Arial Narrow" w:hAnsi="Arial Narrow"/>
          <w:lang w:val="pl-PL"/>
        </w:rPr>
      </w:pPr>
    </w:p>
    <w:p w14:paraId="46BB9124" w14:textId="77777777" w:rsidR="00194DE9" w:rsidRPr="00ED382B" w:rsidRDefault="00194DE9" w:rsidP="00194DE9">
      <w:pPr>
        <w:spacing w:line="259" w:lineRule="auto"/>
        <w:ind w:left="720"/>
        <w:rPr>
          <w:rFonts w:ascii="Arial Narrow" w:hAnsi="Arial Narrow"/>
          <w:lang w:val="pl-PL"/>
        </w:rPr>
      </w:pPr>
    </w:p>
    <w:p w14:paraId="04EAD49B" w14:textId="58CD89BD" w:rsidR="0078664F" w:rsidRPr="00ED382B" w:rsidRDefault="009D3737" w:rsidP="00813719">
      <w:pPr>
        <w:pStyle w:val="Default"/>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14.7. </w:t>
      </w:r>
      <w:r w:rsidR="0078664F" w:rsidRPr="00ED382B">
        <w:rPr>
          <w:rFonts w:ascii="Arial Narrow" w:hAnsi="Arial Narrow" w:cs="Times New Roman"/>
          <w:color w:val="auto"/>
          <w:sz w:val="22"/>
          <w:szCs w:val="22"/>
        </w:rPr>
        <w:t xml:space="preserve">Wykonawca może wycofać złożoną przez siebie ofertę wyłącznie przed terminem składania ofert i pod warunkiem, że przed upływem tego terminu zamawiający otrzyma powiadomienie o wycofaniu oferty. Powiadomienie to musi być opisane słowem, „WYCOFANIE” (np. poprzez nazwanie pliku zawierającego powiadomienie w/w słowami). </w:t>
      </w:r>
    </w:p>
    <w:p w14:paraId="76EE347E" w14:textId="77777777" w:rsidR="00077769" w:rsidRPr="00ED382B" w:rsidRDefault="00077769" w:rsidP="00813719">
      <w:pPr>
        <w:pStyle w:val="Default"/>
        <w:jc w:val="both"/>
        <w:rPr>
          <w:rFonts w:ascii="Arial Narrow" w:hAnsi="Arial Narrow" w:cs="Times New Roman"/>
          <w:color w:val="auto"/>
          <w:sz w:val="22"/>
          <w:szCs w:val="22"/>
        </w:rPr>
      </w:pPr>
    </w:p>
    <w:p w14:paraId="3FEAFC59" w14:textId="65A203CE" w:rsidR="0078664F" w:rsidRPr="00ED382B" w:rsidRDefault="0078664F" w:rsidP="00813719">
      <w:pPr>
        <w:pStyle w:val="Default"/>
        <w:jc w:val="both"/>
        <w:rPr>
          <w:rFonts w:ascii="Arial Narrow" w:hAnsi="Arial Narrow" w:cs="Times New Roman"/>
          <w:color w:val="auto"/>
          <w:sz w:val="22"/>
          <w:szCs w:val="22"/>
        </w:rPr>
      </w:pPr>
      <w:r w:rsidRPr="00ED382B">
        <w:rPr>
          <w:rFonts w:ascii="Arial Narrow" w:hAnsi="Arial Narrow" w:cs="Times New Roman"/>
          <w:color w:val="auto"/>
          <w:sz w:val="22"/>
          <w:szCs w:val="22"/>
        </w:rPr>
        <w:t>1</w:t>
      </w:r>
      <w:r w:rsidR="00DB7488" w:rsidRPr="00ED382B">
        <w:rPr>
          <w:rFonts w:ascii="Arial Narrow" w:hAnsi="Arial Narrow" w:cs="Times New Roman"/>
          <w:color w:val="auto"/>
          <w:sz w:val="22"/>
          <w:szCs w:val="22"/>
        </w:rPr>
        <w:t>4</w:t>
      </w:r>
      <w:r w:rsidRPr="00ED382B">
        <w:rPr>
          <w:rFonts w:ascii="Arial Narrow" w:hAnsi="Arial Narrow" w:cs="Times New Roman"/>
          <w:color w:val="auto"/>
          <w:sz w:val="22"/>
          <w:szCs w:val="22"/>
        </w:rPr>
        <w:t xml:space="preserve">.8. Zamawiający odrzuci ofertę, jeżeli wystąpią okoliczności wskazane w art. 226 ust. 1 Ustawy. </w:t>
      </w:r>
    </w:p>
    <w:p w14:paraId="3775DD93" w14:textId="77777777" w:rsidR="00077769" w:rsidRPr="00ED382B" w:rsidRDefault="00077769" w:rsidP="00813719">
      <w:pPr>
        <w:pStyle w:val="Default"/>
        <w:jc w:val="both"/>
        <w:rPr>
          <w:rFonts w:ascii="Arial Narrow" w:hAnsi="Arial Narrow" w:cs="Times New Roman"/>
          <w:color w:val="auto"/>
          <w:sz w:val="22"/>
          <w:szCs w:val="22"/>
        </w:rPr>
      </w:pPr>
    </w:p>
    <w:p w14:paraId="4452CF29" w14:textId="7F0E43CD" w:rsidR="00194DE9" w:rsidRPr="00ED382B" w:rsidRDefault="0078664F" w:rsidP="00813719">
      <w:pPr>
        <w:pStyle w:val="Default"/>
        <w:jc w:val="both"/>
        <w:rPr>
          <w:rFonts w:ascii="Arial Narrow" w:hAnsi="Arial Narrow" w:cs="Times New Roman"/>
          <w:color w:val="auto"/>
          <w:sz w:val="22"/>
          <w:szCs w:val="22"/>
        </w:rPr>
      </w:pPr>
      <w:r w:rsidRPr="00ED382B">
        <w:rPr>
          <w:rFonts w:ascii="Arial Narrow" w:hAnsi="Arial Narrow" w:cs="Times New Roman"/>
          <w:color w:val="auto"/>
          <w:sz w:val="22"/>
          <w:szCs w:val="22"/>
        </w:rPr>
        <w:t>1</w:t>
      </w:r>
      <w:r w:rsidR="00DB7488" w:rsidRPr="00ED382B">
        <w:rPr>
          <w:rFonts w:ascii="Arial Narrow" w:hAnsi="Arial Narrow" w:cs="Times New Roman"/>
          <w:color w:val="auto"/>
          <w:sz w:val="22"/>
          <w:szCs w:val="22"/>
        </w:rPr>
        <w:t>4</w:t>
      </w:r>
      <w:r w:rsidRPr="00ED382B">
        <w:rPr>
          <w:rFonts w:ascii="Arial Narrow" w:hAnsi="Arial Narrow" w:cs="Times New Roman"/>
          <w:color w:val="auto"/>
          <w:sz w:val="22"/>
          <w:szCs w:val="22"/>
        </w:rPr>
        <w:t xml:space="preserve">.9. W przypadku pojawienia się w ofercie informacji stanowiących tajemnicę przedsiębiorstwa w rozumieniu przepisów o zwalczaniu nieuczciwej konkurencji zamawiający nie jest upoważniony do ich ujawnienia, jeżeli wykonawca, wraz z przekazaniem takich informacji, zastrzegł, że nie mogą być one udostępniane oraz wykazał, że zastrzeżone informacje stanowią tajemnicę przedsiębiorstwa. Wykonawca nie może zastrzec informacji, o których mowa w art. 222 ust. 5. Ustawy. </w:t>
      </w:r>
    </w:p>
    <w:p w14:paraId="7D32F89A" w14:textId="77777777" w:rsidR="00194DE9" w:rsidRPr="00ED382B" w:rsidRDefault="00194DE9" w:rsidP="00813719">
      <w:pPr>
        <w:pStyle w:val="Default"/>
        <w:jc w:val="both"/>
        <w:rPr>
          <w:rFonts w:ascii="Arial Narrow" w:hAnsi="Arial Narrow" w:cs="Times New Roman"/>
          <w:color w:val="auto"/>
          <w:sz w:val="22"/>
          <w:szCs w:val="22"/>
        </w:rPr>
      </w:pPr>
    </w:p>
    <w:p w14:paraId="3EEEC3FE" w14:textId="6FF8D03F" w:rsidR="00194DE9" w:rsidRPr="00ED382B" w:rsidRDefault="00813719" w:rsidP="00813719">
      <w:pPr>
        <w:pStyle w:val="Default"/>
        <w:jc w:val="both"/>
        <w:rPr>
          <w:rFonts w:ascii="Arial Narrow" w:hAnsi="Arial Narrow" w:cs="Times New Roman"/>
          <w:color w:val="auto"/>
          <w:sz w:val="22"/>
          <w:szCs w:val="22"/>
        </w:rPr>
      </w:pPr>
      <w:r w:rsidRPr="00ED382B">
        <w:rPr>
          <w:rFonts w:ascii="Arial Narrow" w:hAnsi="Arial Narrow" w:cs="Times New Roman"/>
          <w:color w:val="auto"/>
          <w:sz w:val="22"/>
          <w:szCs w:val="22"/>
        </w:rPr>
        <w:t>14.10.</w:t>
      </w:r>
      <w:r w:rsidR="000B4732" w:rsidRPr="00ED382B">
        <w:rPr>
          <w:rFonts w:ascii="Arial Narrow" w:hAnsi="Arial Narrow" w:cs="Times New Roman"/>
          <w:color w:val="auto"/>
          <w:sz w:val="22"/>
          <w:szCs w:val="22"/>
        </w:rPr>
        <w:t xml:space="preserve"> </w:t>
      </w:r>
      <w:r w:rsidR="00194DE9" w:rsidRPr="00ED382B">
        <w:rPr>
          <w:rFonts w:ascii="Arial Narrow" w:hAnsi="Arial Narrow" w:cs="Times New Roman"/>
          <w:color w:val="auto"/>
          <w:sz w:val="22"/>
          <w:szCs w:val="22"/>
        </w:rPr>
        <w:t>Wszelkie informacje stanowiące tajemnicę przedsiębiorstwa w rozumieniu ustawy z dnia 16 kwietnia 1993 r. o zwalczaniu nieuczciwej konkurencji, które wykonawca zastrzeże jako tajemnicę przedsiębiorstwa, muszą zostać złożone w osobnym pliku. Załączniki takowe należy przekazywać wraz z jednoczesnym zaznaczeniem polecenia „Załącznik stanowiący tajemnicę przedsiębiorstwa”. Zalecamy także, aby wraz z plikami stanowiącymi jawną część skompresować je do jednego pliku archiwum (ZIP).</w:t>
      </w:r>
    </w:p>
    <w:p w14:paraId="702D2752" w14:textId="77777777" w:rsidR="000476FE" w:rsidRPr="00ED382B" w:rsidRDefault="000476FE">
      <w:pPr>
        <w:pStyle w:val="p"/>
        <w:rPr>
          <w:rFonts w:ascii="Arial Narrow" w:hAnsi="Arial Narrow"/>
          <w:lang w:val="pl-PL"/>
        </w:rPr>
      </w:pPr>
    </w:p>
    <w:p w14:paraId="0F4A688E" w14:textId="77777777" w:rsidR="000476FE" w:rsidRPr="00ED382B" w:rsidRDefault="000476FE">
      <w:pPr>
        <w:pStyle w:val="p"/>
        <w:rPr>
          <w:rFonts w:ascii="Arial Narrow" w:hAnsi="Arial Narrow"/>
          <w:lang w:val="pl-PL"/>
        </w:rPr>
      </w:pPr>
    </w:p>
    <w:p w14:paraId="3499DB7D" w14:textId="77777777" w:rsidR="000476FE" w:rsidRPr="00ED382B" w:rsidRDefault="009D3737">
      <w:pPr>
        <w:pStyle w:val="p"/>
        <w:rPr>
          <w:rFonts w:ascii="Arial Narrow" w:hAnsi="Arial Narrow"/>
          <w:lang w:val="pl-PL"/>
        </w:rPr>
      </w:pPr>
      <w:r w:rsidRPr="00ED382B">
        <w:rPr>
          <w:rStyle w:val="bold"/>
          <w:rFonts w:ascii="Arial Narrow" w:hAnsi="Arial Narrow"/>
          <w:lang w:val="pl-PL"/>
        </w:rPr>
        <w:t>15. TERMIN SKŁADANIA I OTWARCIA OFERT</w:t>
      </w:r>
    </w:p>
    <w:p w14:paraId="0D862454" w14:textId="77777777" w:rsidR="000476FE" w:rsidRPr="00ED382B" w:rsidRDefault="000476FE">
      <w:pPr>
        <w:pStyle w:val="p"/>
        <w:rPr>
          <w:rFonts w:ascii="Arial Narrow" w:hAnsi="Arial Narrow"/>
          <w:lang w:val="pl-PL"/>
        </w:rPr>
      </w:pPr>
    </w:p>
    <w:p w14:paraId="7E455207" w14:textId="55B087A5" w:rsidR="00B93F63" w:rsidRPr="00ED382B" w:rsidRDefault="009D3737">
      <w:pPr>
        <w:pStyle w:val="justify"/>
        <w:rPr>
          <w:rFonts w:ascii="Arial Narrow" w:hAnsi="Arial Narrow"/>
          <w:lang w:val="pl-PL"/>
        </w:rPr>
      </w:pPr>
      <w:r w:rsidRPr="00ED382B">
        <w:rPr>
          <w:rFonts w:ascii="Arial Narrow" w:hAnsi="Arial Narrow"/>
          <w:lang w:val="pl-PL"/>
        </w:rPr>
        <w:t xml:space="preserve">15.1. Oferty należy składać do dnia </w:t>
      </w:r>
      <w:r w:rsidR="00ED274C">
        <w:rPr>
          <w:rFonts w:ascii="Arial Narrow" w:hAnsi="Arial Narrow"/>
          <w:b/>
          <w:bCs/>
          <w:lang w:val="pl-PL"/>
        </w:rPr>
        <w:t>28.</w:t>
      </w:r>
      <w:r w:rsidR="008B403A">
        <w:rPr>
          <w:rFonts w:ascii="Arial Narrow" w:hAnsi="Arial Narrow"/>
          <w:b/>
          <w:bCs/>
          <w:lang w:val="pl-PL"/>
        </w:rPr>
        <w:t>10</w:t>
      </w:r>
      <w:r w:rsidR="009922C5" w:rsidRPr="00ED382B">
        <w:rPr>
          <w:rFonts w:ascii="Arial Narrow" w:hAnsi="Arial Narrow"/>
          <w:b/>
          <w:bCs/>
          <w:lang w:val="pl-PL"/>
        </w:rPr>
        <w:t>.</w:t>
      </w:r>
      <w:r w:rsidR="00A45C22" w:rsidRPr="00ED382B">
        <w:rPr>
          <w:rFonts w:ascii="Arial Narrow" w:hAnsi="Arial Narrow"/>
          <w:b/>
          <w:bCs/>
          <w:lang w:val="pl-PL"/>
        </w:rPr>
        <w:t>202</w:t>
      </w:r>
      <w:r w:rsidR="009922C5" w:rsidRPr="00ED382B">
        <w:rPr>
          <w:rFonts w:ascii="Arial Narrow" w:hAnsi="Arial Narrow"/>
          <w:b/>
          <w:bCs/>
          <w:lang w:val="pl-PL"/>
        </w:rPr>
        <w:t>3</w:t>
      </w:r>
      <w:r w:rsidR="00A45C22" w:rsidRPr="00ED382B">
        <w:rPr>
          <w:rFonts w:ascii="Arial Narrow" w:hAnsi="Arial Narrow"/>
          <w:b/>
          <w:bCs/>
          <w:lang w:val="pl-PL"/>
        </w:rPr>
        <w:t xml:space="preserve"> </w:t>
      </w:r>
      <w:r w:rsidRPr="00ED382B">
        <w:rPr>
          <w:rFonts w:ascii="Arial Narrow" w:hAnsi="Arial Narrow"/>
          <w:lang w:val="pl-PL"/>
        </w:rPr>
        <w:t xml:space="preserve">roku, do godz. </w:t>
      </w:r>
      <w:r w:rsidR="008B403A">
        <w:rPr>
          <w:rFonts w:ascii="Arial Narrow" w:hAnsi="Arial Narrow"/>
          <w:lang w:val="pl-PL"/>
        </w:rPr>
        <w:t>08</w:t>
      </w:r>
      <w:r w:rsidRPr="00ED382B">
        <w:rPr>
          <w:rFonts w:ascii="Arial Narrow" w:hAnsi="Arial Narrow"/>
          <w:lang w:val="pl-PL"/>
        </w:rPr>
        <w:t xml:space="preserve">:00. </w:t>
      </w:r>
      <w:r w:rsidR="00B93F63" w:rsidRPr="00ED382B">
        <w:rPr>
          <w:rFonts w:ascii="Arial Narrow" w:hAnsi="Arial Narrow"/>
          <w:lang w:val="pl-PL"/>
        </w:rPr>
        <w:t>pod rygorem nieważności, w formie elektronicznej (tj. opatrzonej kwalifikowanym podpisem elektronicznym) lub w postaci elektronicznej opatrzonej podpisem zaufanym lub podpisem osobistym, za pośrednictwem platformy „Asystent postępowania”. Oferty złożone po terminie składania ofert zostaną odrzucone na podstawie art. 226 ust. 1 pkt. 1 Ustawy.</w:t>
      </w:r>
    </w:p>
    <w:p w14:paraId="36F0AD04" w14:textId="77777777" w:rsidR="000476FE" w:rsidRPr="00ED382B" w:rsidRDefault="000476FE">
      <w:pPr>
        <w:pStyle w:val="p"/>
        <w:rPr>
          <w:rFonts w:ascii="Arial Narrow" w:hAnsi="Arial Narrow"/>
          <w:lang w:val="pl-PL"/>
        </w:rPr>
      </w:pPr>
    </w:p>
    <w:p w14:paraId="4A2A4134" w14:textId="3BB5F77A" w:rsidR="00F4512F" w:rsidRPr="00ED382B" w:rsidRDefault="009D3737" w:rsidP="00F4512F">
      <w:pPr>
        <w:pStyle w:val="justify"/>
        <w:rPr>
          <w:rFonts w:ascii="Arial Narrow" w:hAnsi="Arial Narrow"/>
          <w:lang w:val="pl-PL"/>
        </w:rPr>
      </w:pPr>
      <w:r w:rsidRPr="00ED382B">
        <w:rPr>
          <w:rFonts w:ascii="Arial Narrow" w:hAnsi="Arial Narrow"/>
          <w:lang w:val="pl-PL"/>
        </w:rPr>
        <w:t xml:space="preserve">15.2. </w:t>
      </w:r>
      <w:r w:rsidR="00432CCB" w:rsidRPr="00ED382B">
        <w:rPr>
          <w:rFonts w:ascii="Arial Narrow" w:hAnsi="Arial Narrow"/>
          <w:lang w:val="pl-PL"/>
        </w:rPr>
        <w:t>Otwarcie ofert nastąpi w dniu</w:t>
      </w:r>
      <w:r w:rsidR="0031487F" w:rsidRPr="00ED382B">
        <w:rPr>
          <w:rFonts w:ascii="Arial Narrow" w:hAnsi="Arial Narrow"/>
          <w:lang w:val="pl-PL"/>
        </w:rPr>
        <w:t xml:space="preserve"> </w:t>
      </w:r>
      <w:r w:rsidR="00ED274C">
        <w:rPr>
          <w:rFonts w:ascii="Arial Narrow" w:hAnsi="Arial Narrow"/>
          <w:b/>
          <w:bCs/>
          <w:lang w:val="pl-PL"/>
        </w:rPr>
        <w:t>28.</w:t>
      </w:r>
      <w:r w:rsidR="003D12D5">
        <w:rPr>
          <w:rFonts w:ascii="Arial Narrow" w:hAnsi="Arial Narrow"/>
          <w:b/>
          <w:bCs/>
          <w:lang w:val="pl-PL"/>
        </w:rPr>
        <w:t>10</w:t>
      </w:r>
      <w:r w:rsidR="009922C5" w:rsidRPr="00ED382B">
        <w:rPr>
          <w:rFonts w:ascii="Arial Narrow" w:hAnsi="Arial Narrow"/>
          <w:b/>
          <w:bCs/>
          <w:lang w:val="pl-PL"/>
        </w:rPr>
        <w:t>.</w:t>
      </w:r>
      <w:r w:rsidR="00432CCB" w:rsidRPr="00ED382B">
        <w:rPr>
          <w:rFonts w:ascii="Arial Narrow" w:hAnsi="Arial Narrow"/>
          <w:b/>
          <w:bCs/>
          <w:lang w:val="pl-PL"/>
        </w:rPr>
        <w:t>202</w:t>
      </w:r>
      <w:r w:rsidR="009922C5" w:rsidRPr="00ED382B">
        <w:rPr>
          <w:rFonts w:ascii="Arial Narrow" w:hAnsi="Arial Narrow"/>
          <w:b/>
          <w:bCs/>
          <w:lang w:val="pl-PL"/>
        </w:rPr>
        <w:t xml:space="preserve">3 </w:t>
      </w:r>
      <w:r w:rsidR="00432CCB" w:rsidRPr="00ED382B">
        <w:rPr>
          <w:rFonts w:ascii="Arial Narrow" w:hAnsi="Arial Narrow"/>
          <w:lang w:val="pl-PL"/>
        </w:rPr>
        <w:t xml:space="preserve">roku, o godz. </w:t>
      </w:r>
      <w:r w:rsidR="008B403A">
        <w:rPr>
          <w:rFonts w:ascii="Arial Narrow" w:hAnsi="Arial Narrow"/>
          <w:lang w:val="pl-PL"/>
        </w:rPr>
        <w:t>09</w:t>
      </w:r>
      <w:r w:rsidR="00432CCB" w:rsidRPr="00ED382B">
        <w:rPr>
          <w:rFonts w:ascii="Arial Narrow" w:hAnsi="Arial Narrow"/>
          <w:lang w:val="pl-PL"/>
        </w:rPr>
        <w:t>:</w:t>
      </w:r>
      <w:r w:rsidR="00CC5D79" w:rsidRPr="00ED382B">
        <w:rPr>
          <w:rFonts w:ascii="Arial Narrow" w:hAnsi="Arial Narrow"/>
          <w:lang w:val="pl-PL"/>
        </w:rPr>
        <w:t>00</w:t>
      </w:r>
      <w:r w:rsidR="002212B0" w:rsidRPr="00ED382B">
        <w:rPr>
          <w:rFonts w:ascii="Arial Narrow" w:hAnsi="Arial Narrow"/>
          <w:lang w:val="pl-PL"/>
        </w:rPr>
        <w:t xml:space="preserve">. </w:t>
      </w:r>
      <w:r w:rsidR="00432CCB" w:rsidRPr="00ED382B">
        <w:rPr>
          <w:rFonts w:ascii="Arial Narrow" w:hAnsi="Arial Narrow"/>
          <w:lang w:val="pl-PL"/>
        </w:rPr>
        <w:t>Otwarcie ofert nie jest jawne.</w:t>
      </w:r>
    </w:p>
    <w:p w14:paraId="13724252" w14:textId="7654E306" w:rsidR="000476FE" w:rsidRPr="00ED382B" w:rsidRDefault="000476FE">
      <w:pPr>
        <w:pStyle w:val="justify"/>
        <w:rPr>
          <w:rFonts w:ascii="Arial Narrow" w:hAnsi="Arial Narrow"/>
          <w:lang w:val="pl-PL"/>
        </w:rPr>
      </w:pPr>
    </w:p>
    <w:p w14:paraId="06E954B7" w14:textId="77777777" w:rsidR="000476FE" w:rsidRPr="00ED382B" w:rsidRDefault="000476FE">
      <w:pPr>
        <w:pStyle w:val="p"/>
        <w:rPr>
          <w:rFonts w:ascii="Arial Narrow" w:hAnsi="Arial Narrow"/>
          <w:lang w:val="pl-PL"/>
        </w:rPr>
      </w:pPr>
    </w:p>
    <w:p w14:paraId="40639BF0" w14:textId="77777777" w:rsidR="000476FE" w:rsidRPr="00ED382B" w:rsidRDefault="009D3737">
      <w:pPr>
        <w:pStyle w:val="p"/>
        <w:rPr>
          <w:rFonts w:ascii="Arial Narrow" w:hAnsi="Arial Narrow"/>
          <w:lang w:val="pl-PL"/>
        </w:rPr>
      </w:pPr>
      <w:r w:rsidRPr="00ED382B">
        <w:rPr>
          <w:rStyle w:val="bold"/>
          <w:rFonts w:ascii="Arial Narrow" w:hAnsi="Arial Narrow"/>
          <w:lang w:val="pl-PL"/>
        </w:rPr>
        <w:t>16. TERMIN ZWIĄZANIA WYKONAWCY OFERTĄ</w:t>
      </w:r>
    </w:p>
    <w:p w14:paraId="48622D83" w14:textId="77777777" w:rsidR="000476FE" w:rsidRPr="00ED382B" w:rsidRDefault="000476FE">
      <w:pPr>
        <w:pStyle w:val="p"/>
        <w:rPr>
          <w:rFonts w:ascii="Arial Narrow" w:hAnsi="Arial Narrow"/>
          <w:lang w:val="pl-PL"/>
        </w:rPr>
      </w:pPr>
    </w:p>
    <w:p w14:paraId="7978E6EF" w14:textId="0A8543AC" w:rsidR="000476FE" w:rsidRPr="00ED382B" w:rsidRDefault="009D3737">
      <w:pPr>
        <w:rPr>
          <w:rFonts w:ascii="Arial Narrow" w:hAnsi="Arial Narrow"/>
          <w:lang w:val="pl-PL"/>
        </w:rPr>
      </w:pPr>
      <w:r w:rsidRPr="00ED382B">
        <w:rPr>
          <w:rFonts w:ascii="Arial Narrow" w:hAnsi="Arial Narrow"/>
          <w:lang w:val="pl-PL"/>
        </w:rPr>
        <w:t>16.1. Wykonawca pozostaje związany ofertą</w:t>
      </w:r>
      <w:r w:rsidR="008166AD">
        <w:rPr>
          <w:rFonts w:ascii="Arial Narrow" w:hAnsi="Arial Narrow"/>
          <w:lang w:val="pl-PL"/>
        </w:rPr>
        <w:t xml:space="preserve">: </w:t>
      </w:r>
      <w:r w:rsidRPr="00ED382B">
        <w:rPr>
          <w:rFonts w:ascii="Arial Narrow" w:hAnsi="Arial Narrow"/>
          <w:lang w:val="pl-PL"/>
        </w:rPr>
        <w:t xml:space="preserve"> </w:t>
      </w:r>
      <w:r w:rsidR="005809AD">
        <w:rPr>
          <w:rFonts w:ascii="Arial Narrow" w:hAnsi="Arial Narrow"/>
          <w:lang w:val="pl-PL"/>
        </w:rPr>
        <w:t xml:space="preserve">do 26.11.2024 r. </w:t>
      </w:r>
    </w:p>
    <w:p w14:paraId="2E4051B1" w14:textId="77777777" w:rsidR="000476FE" w:rsidRPr="00ED382B" w:rsidRDefault="000476FE">
      <w:pPr>
        <w:pStyle w:val="p"/>
        <w:rPr>
          <w:rFonts w:ascii="Arial Narrow" w:hAnsi="Arial Narrow"/>
          <w:lang w:val="pl-PL"/>
        </w:rPr>
      </w:pPr>
    </w:p>
    <w:p w14:paraId="748AB84F" w14:textId="77777777" w:rsidR="000476FE" w:rsidRPr="00ED382B" w:rsidRDefault="009D3737">
      <w:pPr>
        <w:rPr>
          <w:rFonts w:ascii="Arial Narrow" w:hAnsi="Arial Narrow"/>
          <w:lang w:val="pl-PL"/>
        </w:rPr>
      </w:pPr>
      <w:r w:rsidRPr="00ED382B">
        <w:rPr>
          <w:rFonts w:ascii="Arial Narrow" w:hAnsi="Arial Narrow"/>
          <w:lang w:val="pl-PL"/>
        </w:rPr>
        <w:t>16.2. Pierwszym dniem terminu związania ofertą jest dzień, w którym upływa termin składania ofert.</w:t>
      </w:r>
    </w:p>
    <w:p w14:paraId="08CD93B5" w14:textId="77777777" w:rsidR="000476FE" w:rsidRPr="00ED382B" w:rsidRDefault="000476FE">
      <w:pPr>
        <w:pStyle w:val="p"/>
        <w:rPr>
          <w:rFonts w:ascii="Arial Narrow" w:hAnsi="Arial Narrow"/>
          <w:lang w:val="pl-PL"/>
        </w:rPr>
      </w:pPr>
    </w:p>
    <w:p w14:paraId="51A83489" w14:textId="77777777" w:rsidR="000476FE" w:rsidRPr="00ED382B" w:rsidRDefault="009D3737">
      <w:pPr>
        <w:rPr>
          <w:rFonts w:ascii="Arial Narrow" w:hAnsi="Arial Narrow"/>
          <w:lang w:val="pl-PL"/>
        </w:rPr>
      </w:pPr>
      <w:r w:rsidRPr="00ED382B">
        <w:rPr>
          <w:rFonts w:ascii="Arial Narrow" w:hAnsi="Arial Narrow"/>
          <w:lang w:val="pl-PL"/>
        </w:rPr>
        <w:t>16.3. 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3CF444EF" w14:textId="77777777" w:rsidR="000476FE" w:rsidRPr="00ED382B" w:rsidRDefault="000476FE">
      <w:pPr>
        <w:pStyle w:val="p"/>
        <w:rPr>
          <w:rFonts w:ascii="Arial Narrow" w:hAnsi="Arial Narrow"/>
          <w:lang w:val="pl-PL"/>
        </w:rPr>
      </w:pPr>
    </w:p>
    <w:p w14:paraId="02056483" w14:textId="02DC63F4" w:rsidR="000476FE" w:rsidRPr="00ED382B" w:rsidRDefault="009D3737">
      <w:pPr>
        <w:rPr>
          <w:rFonts w:ascii="Arial Narrow" w:hAnsi="Arial Narrow"/>
          <w:lang w:val="pl-PL"/>
        </w:rPr>
      </w:pPr>
      <w:r w:rsidRPr="00ED382B">
        <w:rPr>
          <w:rFonts w:ascii="Arial Narrow" w:hAnsi="Arial Narrow"/>
          <w:lang w:val="pl-PL"/>
        </w:rPr>
        <w:lastRenderedPageBreak/>
        <w:t>16.4. Przedłużenie terminu związania ofertą wymaga złożenia przez wykonawcę pisemnego oświadczenia o wyrażeniu zgody na przedłużenie terminu związania ofertą</w:t>
      </w:r>
      <w:r w:rsidR="00DA340E" w:rsidRPr="00ED382B">
        <w:rPr>
          <w:rFonts w:ascii="Arial Narrow" w:hAnsi="Arial Narrow"/>
          <w:lang w:val="pl-PL"/>
        </w:rPr>
        <w:t xml:space="preserve"> </w:t>
      </w:r>
      <w:r w:rsidR="00F028B5" w:rsidRPr="00ED382B">
        <w:rPr>
          <w:rFonts w:ascii="Arial Narrow" w:hAnsi="Arial Narrow"/>
          <w:lang w:val="pl-PL"/>
        </w:rPr>
        <w:t>wra</w:t>
      </w:r>
      <w:r w:rsidR="00DA340E" w:rsidRPr="00ED382B">
        <w:rPr>
          <w:rFonts w:ascii="Arial Narrow" w:hAnsi="Arial Narrow"/>
          <w:lang w:val="pl-PL"/>
        </w:rPr>
        <w:t>z z przedłużeniem ważności wadium.</w:t>
      </w:r>
    </w:p>
    <w:p w14:paraId="23EDA758" w14:textId="77777777" w:rsidR="000476FE" w:rsidRPr="00ED382B" w:rsidRDefault="000476FE">
      <w:pPr>
        <w:pStyle w:val="p"/>
        <w:rPr>
          <w:rFonts w:ascii="Arial Narrow" w:hAnsi="Arial Narrow"/>
          <w:lang w:val="pl-PL"/>
        </w:rPr>
      </w:pPr>
    </w:p>
    <w:p w14:paraId="6F39A5D2" w14:textId="77777777" w:rsidR="000476FE" w:rsidRPr="00ED382B" w:rsidRDefault="009D3737">
      <w:pPr>
        <w:rPr>
          <w:rFonts w:ascii="Arial Narrow" w:hAnsi="Arial Narrow"/>
          <w:lang w:val="pl-PL"/>
        </w:rPr>
      </w:pPr>
      <w:r w:rsidRPr="00ED382B">
        <w:rPr>
          <w:rFonts w:ascii="Arial Narrow" w:hAnsi="Arial Narrow"/>
          <w:lang w:val="pl-PL"/>
        </w:rPr>
        <w:t>16.5. W przypadku gdy zamawiający żąda wniesienia wadium, przedłużenie terminu związania ofertą następuje wraz z przedłużeniem okresu ważności wadium albo, jeżeli nie jest to możliwe, z wniesieniem nowego wadium na przedłużony okres związania ofertą.</w:t>
      </w:r>
    </w:p>
    <w:p w14:paraId="119B6BBE" w14:textId="77777777" w:rsidR="000476FE" w:rsidRPr="00ED382B" w:rsidRDefault="000476FE">
      <w:pPr>
        <w:pStyle w:val="p"/>
        <w:rPr>
          <w:rFonts w:ascii="Arial Narrow" w:hAnsi="Arial Narrow"/>
          <w:lang w:val="pl-PL"/>
        </w:rPr>
      </w:pPr>
    </w:p>
    <w:p w14:paraId="128114A5" w14:textId="77777777" w:rsidR="000476FE" w:rsidRPr="00ED382B" w:rsidRDefault="009D3737">
      <w:pPr>
        <w:rPr>
          <w:rFonts w:ascii="Arial Narrow" w:hAnsi="Arial Narrow"/>
          <w:lang w:val="pl-PL"/>
        </w:rPr>
      </w:pPr>
      <w:r w:rsidRPr="00ED382B">
        <w:rPr>
          <w:rFonts w:ascii="Arial Narrow" w:hAnsi="Arial Narrow"/>
          <w:lang w:val="pl-PL"/>
        </w:rPr>
        <w:t>16.6. Jeżeli termin związania ofertą upłynął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7D01AF64" w14:textId="77777777" w:rsidR="000476FE" w:rsidRPr="00ED382B" w:rsidRDefault="000476FE">
      <w:pPr>
        <w:pStyle w:val="p"/>
        <w:rPr>
          <w:rFonts w:ascii="Arial Narrow" w:hAnsi="Arial Narrow"/>
          <w:lang w:val="pl-PL"/>
        </w:rPr>
      </w:pPr>
    </w:p>
    <w:p w14:paraId="7941E19C" w14:textId="77777777" w:rsidR="00A140E6" w:rsidRPr="00ED382B" w:rsidRDefault="00A140E6" w:rsidP="00A140E6">
      <w:pPr>
        <w:pStyle w:val="p"/>
        <w:rPr>
          <w:rFonts w:ascii="Arial Narrow" w:hAnsi="Arial Narrow"/>
          <w:lang w:val="pl-PL"/>
        </w:rPr>
      </w:pPr>
      <w:r w:rsidRPr="00ED382B">
        <w:rPr>
          <w:rStyle w:val="bold"/>
          <w:rFonts w:ascii="Arial Narrow" w:hAnsi="Arial Narrow"/>
          <w:lang w:val="pl-PL"/>
        </w:rPr>
        <w:t>17. OPIS KRYTERIÓW OCENY OFERT, WRAZ Z PODANIEM WAG TYCH KRYTERIÓW I SPOSOBU OCENY OFERT</w:t>
      </w:r>
    </w:p>
    <w:p w14:paraId="6F790DC3" w14:textId="77777777" w:rsidR="00A140E6" w:rsidRPr="00ED382B" w:rsidRDefault="00A140E6" w:rsidP="00A140E6">
      <w:pPr>
        <w:pStyle w:val="p"/>
        <w:rPr>
          <w:rFonts w:ascii="Arial Narrow" w:hAnsi="Arial Narrow"/>
          <w:lang w:val="pl-PL"/>
        </w:rPr>
      </w:pPr>
    </w:p>
    <w:p w14:paraId="1211E7DB" w14:textId="77777777" w:rsidR="00A140E6" w:rsidRPr="00865DED" w:rsidRDefault="00A140E6" w:rsidP="00A140E6">
      <w:pPr>
        <w:pStyle w:val="p"/>
        <w:rPr>
          <w:rFonts w:ascii="Arial Narrow" w:hAnsi="Arial Narrow"/>
          <w:lang w:val="pl-PL"/>
        </w:rPr>
      </w:pPr>
      <w:r w:rsidRPr="00865DED">
        <w:rPr>
          <w:rFonts w:ascii="Arial Narrow" w:hAnsi="Arial Narrow"/>
          <w:lang w:val="pl-PL"/>
        </w:rPr>
        <w:t>17.1. Zamawiający będzie oceniał oferty według następującego kryterium:</w:t>
      </w:r>
    </w:p>
    <w:p w14:paraId="53F87355" w14:textId="77777777" w:rsidR="00A140E6" w:rsidRPr="00865DED" w:rsidRDefault="00A140E6" w:rsidP="00A140E6">
      <w:pPr>
        <w:pStyle w:val="p"/>
        <w:rPr>
          <w:rFonts w:ascii="Arial Narrow" w:hAnsi="Arial Narrow"/>
          <w:lang w:val="pl-PL"/>
        </w:rPr>
      </w:pPr>
    </w:p>
    <w:tbl>
      <w:tblPr>
        <w:tblStyle w:val="standard"/>
        <w:tblW w:w="0" w:type="auto"/>
        <w:tblInd w:w="0" w:type="dxa"/>
        <w:tblLook w:val="04A0" w:firstRow="1" w:lastRow="0" w:firstColumn="1" w:lastColumn="0" w:noHBand="0" w:noVBand="1"/>
      </w:tblPr>
      <w:tblGrid>
        <w:gridCol w:w="860"/>
        <w:gridCol w:w="4198"/>
        <w:gridCol w:w="4087"/>
      </w:tblGrid>
      <w:tr w:rsidR="00ED382B" w:rsidRPr="00865DED" w14:paraId="24834927" w14:textId="77777777" w:rsidTr="00ED63D8">
        <w:tc>
          <w:tcPr>
            <w:tcW w:w="1000" w:type="dxa"/>
            <w:vAlign w:val="center"/>
          </w:tcPr>
          <w:p w14:paraId="7D6D553F" w14:textId="77777777" w:rsidR="00A140E6" w:rsidRPr="00865DED" w:rsidRDefault="00A140E6" w:rsidP="00ED63D8">
            <w:pPr>
              <w:pStyle w:val="tableCenter"/>
              <w:rPr>
                <w:rFonts w:ascii="Arial Narrow" w:hAnsi="Arial Narrow"/>
              </w:rPr>
            </w:pPr>
            <w:r w:rsidRPr="00865DED">
              <w:rPr>
                <w:rStyle w:val="bold"/>
                <w:rFonts w:ascii="Arial Narrow" w:hAnsi="Arial Narrow"/>
              </w:rPr>
              <w:t>Nr</w:t>
            </w:r>
          </w:p>
        </w:tc>
        <w:tc>
          <w:tcPr>
            <w:tcW w:w="5000" w:type="dxa"/>
            <w:vAlign w:val="center"/>
          </w:tcPr>
          <w:p w14:paraId="666C5C21" w14:textId="77777777" w:rsidR="00A140E6" w:rsidRPr="00865DED" w:rsidRDefault="00A140E6" w:rsidP="00ED63D8">
            <w:pPr>
              <w:pStyle w:val="tableCenter"/>
              <w:rPr>
                <w:rFonts w:ascii="Arial Narrow" w:hAnsi="Arial Narrow"/>
              </w:rPr>
            </w:pPr>
            <w:r w:rsidRPr="00865DED">
              <w:rPr>
                <w:rStyle w:val="bold"/>
                <w:rFonts w:ascii="Arial Narrow" w:hAnsi="Arial Narrow"/>
              </w:rPr>
              <w:t xml:space="preserve">Nazwa </w:t>
            </w:r>
            <w:proofErr w:type="spellStart"/>
            <w:r w:rsidRPr="00865DED">
              <w:rPr>
                <w:rStyle w:val="bold"/>
                <w:rFonts w:ascii="Arial Narrow" w:hAnsi="Arial Narrow"/>
              </w:rPr>
              <w:t>kryterium</w:t>
            </w:r>
            <w:proofErr w:type="spellEnd"/>
          </w:p>
        </w:tc>
        <w:tc>
          <w:tcPr>
            <w:tcW w:w="5000" w:type="dxa"/>
            <w:vAlign w:val="center"/>
          </w:tcPr>
          <w:p w14:paraId="66173CC5" w14:textId="77777777" w:rsidR="00A140E6" w:rsidRPr="00865DED" w:rsidRDefault="00A140E6" w:rsidP="00ED63D8">
            <w:pPr>
              <w:pStyle w:val="tableCenter"/>
              <w:rPr>
                <w:rFonts w:ascii="Arial Narrow" w:hAnsi="Arial Narrow"/>
              </w:rPr>
            </w:pPr>
            <w:r w:rsidRPr="00865DED">
              <w:rPr>
                <w:rStyle w:val="bold"/>
                <w:rFonts w:ascii="Arial Narrow" w:hAnsi="Arial Narrow"/>
              </w:rPr>
              <w:t>Waga</w:t>
            </w:r>
          </w:p>
        </w:tc>
      </w:tr>
      <w:tr w:rsidR="00ED382B" w:rsidRPr="00865DED" w14:paraId="5E4F9418" w14:textId="77777777" w:rsidTr="00ED63D8">
        <w:tc>
          <w:tcPr>
            <w:tcW w:w="1000" w:type="dxa"/>
            <w:vAlign w:val="center"/>
          </w:tcPr>
          <w:p w14:paraId="5B9A331C" w14:textId="77777777" w:rsidR="00A140E6" w:rsidRPr="00865DED" w:rsidRDefault="00A140E6" w:rsidP="00ED63D8">
            <w:pPr>
              <w:pStyle w:val="tableCenter"/>
              <w:rPr>
                <w:rFonts w:ascii="Arial Narrow" w:hAnsi="Arial Narrow"/>
              </w:rPr>
            </w:pPr>
            <w:r w:rsidRPr="00865DED">
              <w:rPr>
                <w:rFonts w:ascii="Arial Narrow" w:hAnsi="Arial Narrow"/>
              </w:rPr>
              <w:t>1</w:t>
            </w:r>
          </w:p>
        </w:tc>
        <w:tc>
          <w:tcPr>
            <w:tcW w:w="5000" w:type="dxa"/>
            <w:vAlign w:val="center"/>
          </w:tcPr>
          <w:p w14:paraId="45A7A020" w14:textId="77777777" w:rsidR="00A140E6" w:rsidRPr="00865DED" w:rsidRDefault="00A140E6" w:rsidP="00ED63D8">
            <w:pPr>
              <w:pStyle w:val="tableCenter"/>
              <w:rPr>
                <w:rFonts w:ascii="Arial Narrow" w:hAnsi="Arial Narrow"/>
              </w:rPr>
            </w:pPr>
            <w:r w:rsidRPr="00865DED">
              <w:rPr>
                <w:rFonts w:ascii="Arial Narrow" w:hAnsi="Arial Narrow"/>
              </w:rPr>
              <w:t>Cena</w:t>
            </w:r>
          </w:p>
        </w:tc>
        <w:tc>
          <w:tcPr>
            <w:tcW w:w="5000" w:type="dxa"/>
            <w:vAlign w:val="center"/>
          </w:tcPr>
          <w:p w14:paraId="4AB6B521" w14:textId="77777777" w:rsidR="00A140E6" w:rsidRPr="00865DED" w:rsidRDefault="00A140E6" w:rsidP="00ED63D8">
            <w:pPr>
              <w:pStyle w:val="tableCenter"/>
              <w:rPr>
                <w:rFonts w:ascii="Arial Narrow" w:hAnsi="Arial Narrow"/>
              </w:rPr>
            </w:pPr>
            <w:r w:rsidRPr="00865DED">
              <w:rPr>
                <w:rFonts w:ascii="Arial Narrow" w:hAnsi="Arial Narrow"/>
              </w:rPr>
              <w:t>60%</w:t>
            </w:r>
          </w:p>
        </w:tc>
      </w:tr>
      <w:tr w:rsidR="00A140E6" w:rsidRPr="00ED382B" w14:paraId="08612E92" w14:textId="77777777" w:rsidTr="00865DED">
        <w:trPr>
          <w:trHeight w:val="25"/>
        </w:trPr>
        <w:tc>
          <w:tcPr>
            <w:tcW w:w="1000" w:type="dxa"/>
            <w:vAlign w:val="center"/>
          </w:tcPr>
          <w:p w14:paraId="2DF14625" w14:textId="77777777" w:rsidR="00A140E6" w:rsidRPr="00865DED" w:rsidRDefault="00A140E6" w:rsidP="00ED63D8">
            <w:pPr>
              <w:pStyle w:val="tableCenter"/>
              <w:rPr>
                <w:rFonts w:ascii="Arial Narrow" w:hAnsi="Arial Narrow"/>
              </w:rPr>
            </w:pPr>
            <w:r w:rsidRPr="00865DED">
              <w:rPr>
                <w:rFonts w:ascii="Arial Narrow" w:hAnsi="Arial Narrow"/>
              </w:rPr>
              <w:t>2</w:t>
            </w:r>
          </w:p>
        </w:tc>
        <w:tc>
          <w:tcPr>
            <w:tcW w:w="5000" w:type="dxa"/>
            <w:vAlign w:val="center"/>
          </w:tcPr>
          <w:p w14:paraId="1C1CC2B9" w14:textId="2334B24D" w:rsidR="00A140E6" w:rsidRPr="00865DED" w:rsidRDefault="00A140E6" w:rsidP="00ED63D8">
            <w:pPr>
              <w:pStyle w:val="tableCenter"/>
              <w:rPr>
                <w:rFonts w:ascii="Arial Narrow" w:hAnsi="Arial Narrow"/>
              </w:rPr>
            </w:pPr>
            <w:proofErr w:type="spellStart"/>
            <w:r w:rsidRPr="00865DED">
              <w:rPr>
                <w:rFonts w:ascii="Arial Narrow" w:hAnsi="Arial Narrow"/>
              </w:rPr>
              <w:t>Okres</w:t>
            </w:r>
            <w:proofErr w:type="spellEnd"/>
            <w:r w:rsidRPr="00865DED">
              <w:rPr>
                <w:rFonts w:ascii="Arial Narrow" w:hAnsi="Arial Narrow"/>
              </w:rPr>
              <w:t xml:space="preserve"> </w:t>
            </w:r>
            <w:proofErr w:type="spellStart"/>
            <w:r w:rsidR="00834CDC" w:rsidRPr="00865DED">
              <w:rPr>
                <w:rFonts w:ascii="Arial Narrow" w:hAnsi="Arial Narrow"/>
              </w:rPr>
              <w:t>d</w:t>
            </w:r>
            <w:r w:rsidR="00834CDC" w:rsidRPr="00865DED">
              <w:t>odatkowej</w:t>
            </w:r>
            <w:proofErr w:type="spellEnd"/>
            <w:r w:rsidR="00834CDC" w:rsidRPr="00865DED">
              <w:t xml:space="preserve"> </w:t>
            </w:r>
            <w:proofErr w:type="spellStart"/>
            <w:r w:rsidRPr="00865DED">
              <w:rPr>
                <w:rFonts w:ascii="Arial Narrow" w:hAnsi="Arial Narrow"/>
              </w:rPr>
              <w:t>gwarancji</w:t>
            </w:r>
            <w:proofErr w:type="spellEnd"/>
          </w:p>
        </w:tc>
        <w:tc>
          <w:tcPr>
            <w:tcW w:w="5000" w:type="dxa"/>
            <w:vAlign w:val="center"/>
          </w:tcPr>
          <w:p w14:paraId="1666FF69" w14:textId="77777777" w:rsidR="00A140E6" w:rsidRPr="00ED382B" w:rsidRDefault="00A140E6" w:rsidP="00ED63D8">
            <w:pPr>
              <w:pStyle w:val="tableCenter"/>
              <w:rPr>
                <w:rFonts w:ascii="Arial Narrow" w:hAnsi="Arial Narrow"/>
              </w:rPr>
            </w:pPr>
            <w:r w:rsidRPr="00865DED">
              <w:rPr>
                <w:rFonts w:ascii="Arial Narrow" w:hAnsi="Arial Narrow"/>
              </w:rPr>
              <w:t>40%</w:t>
            </w:r>
          </w:p>
        </w:tc>
      </w:tr>
    </w:tbl>
    <w:p w14:paraId="13445F33" w14:textId="77777777" w:rsidR="00A140E6" w:rsidRPr="00ED382B" w:rsidRDefault="00A140E6" w:rsidP="00A140E6">
      <w:pPr>
        <w:pStyle w:val="p"/>
        <w:rPr>
          <w:rFonts w:ascii="Arial Narrow" w:hAnsi="Arial Narrow"/>
        </w:rPr>
      </w:pPr>
    </w:p>
    <w:p w14:paraId="4104D7EE" w14:textId="77777777" w:rsidR="00A140E6" w:rsidRPr="00ED382B" w:rsidRDefault="00A140E6" w:rsidP="00A140E6">
      <w:pPr>
        <w:pStyle w:val="p"/>
        <w:rPr>
          <w:rFonts w:ascii="Arial Narrow" w:hAnsi="Arial Narrow"/>
          <w:lang w:val="pl-PL"/>
        </w:rPr>
      </w:pPr>
      <w:r w:rsidRPr="00ED382B">
        <w:rPr>
          <w:rFonts w:ascii="Arial Narrow" w:hAnsi="Arial Narrow"/>
          <w:lang w:val="pl-PL"/>
        </w:rPr>
        <w:t>17.2. Punkty przyznawane za podane kryteria będą liczone według następujących wzorów:</w:t>
      </w:r>
    </w:p>
    <w:p w14:paraId="71DCAC56" w14:textId="77777777" w:rsidR="00A140E6" w:rsidRPr="00ED382B" w:rsidRDefault="00A140E6" w:rsidP="00A140E6">
      <w:pPr>
        <w:pStyle w:val="p"/>
        <w:rPr>
          <w:rFonts w:ascii="Arial Narrow" w:hAnsi="Arial Narrow"/>
          <w:lang w:val="pl-PL"/>
        </w:rPr>
      </w:pPr>
    </w:p>
    <w:tbl>
      <w:tblPr>
        <w:tblStyle w:val="standard"/>
        <w:tblW w:w="0" w:type="auto"/>
        <w:tblInd w:w="0" w:type="dxa"/>
        <w:tblLook w:val="04A0" w:firstRow="1" w:lastRow="0" w:firstColumn="1" w:lastColumn="0" w:noHBand="0" w:noVBand="1"/>
      </w:tblPr>
      <w:tblGrid>
        <w:gridCol w:w="987"/>
        <w:gridCol w:w="8022"/>
      </w:tblGrid>
      <w:tr w:rsidR="00ED382B" w:rsidRPr="00ED382B" w14:paraId="12460363" w14:textId="77777777" w:rsidTr="00ED63D8">
        <w:tc>
          <w:tcPr>
            <w:tcW w:w="987" w:type="dxa"/>
            <w:vAlign w:val="center"/>
          </w:tcPr>
          <w:p w14:paraId="39CC4824" w14:textId="77777777" w:rsidR="00A140E6" w:rsidRPr="00ED382B" w:rsidRDefault="00A140E6" w:rsidP="00ED63D8">
            <w:pPr>
              <w:pStyle w:val="tableCenter"/>
              <w:rPr>
                <w:rFonts w:ascii="Arial Narrow" w:hAnsi="Arial Narrow"/>
              </w:rPr>
            </w:pPr>
            <w:r w:rsidRPr="00ED382B">
              <w:rPr>
                <w:rStyle w:val="bold"/>
                <w:rFonts w:ascii="Arial Narrow" w:hAnsi="Arial Narrow"/>
              </w:rPr>
              <w:t xml:space="preserve">Nr </w:t>
            </w:r>
            <w:proofErr w:type="spellStart"/>
            <w:r w:rsidRPr="00ED382B">
              <w:rPr>
                <w:rStyle w:val="bold"/>
                <w:rFonts w:ascii="Arial Narrow" w:hAnsi="Arial Narrow"/>
              </w:rPr>
              <w:t>kryterium</w:t>
            </w:r>
            <w:proofErr w:type="spellEnd"/>
          </w:p>
        </w:tc>
        <w:tc>
          <w:tcPr>
            <w:tcW w:w="8022" w:type="dxa"/>
            <w:vAlign w:val="center"/>
          </w:tcPr>
          <w:p w14:paraId="6CF8724E" w14:textId="77777777" w:rsidR="00A140E6" w:rsidRPr="00ED382B" w:rsidRDefault="00A140E6" w:rsidP="00ED63D8">
            <w:pPr>
              <w:pStyle w:val="tableCenter"/>
              <w:rPr>
                <w:rFonts w:ascii="Arial Narrow" w:hAnsi="Arial Narrow"/>
              </w:rPr>
            </w:pPr>
            <w:proofErr w:type="spellStart"/>
            <w:r w:rsidRPr="00ED382B">
              <w:rPr>
                <w:rStyle w:val="bold"/>
                <w:rFonts w:ascii="Arial Narrow" w:hAnsi="Arial Narrow"/>
              </w:rPr>
              <w:t>Wzór</w:t>
            </w:r>
            <w:proofErr w:type="spellEnd"/>
          </w:p>
        </w:tc>
      </w:tr>
      <w:tr w:rsidR="00ED382B" w:rsidRPr="00ED382B" w14:paraId="2CAE55CF" w14:textId="77777777" w:rsidTr="00ED63D8">
        <w:tc>
          <w:tcPr>
            <w:tcW w:w="987" w:type="dxa"/>
            <w:vAlign w:val="center"/>
          </w:tcPr>
          <w:p w14:paraId="22FCB9EB" w14:textId="77777777" w:rsidR="00A140E6" w:rsidRPr="00ED382B" w:rsidRDefault="00A140E6" w:rsidP="00ED63D8">
            <w:pPr>
              <w:pStyle w:val="center"/>
              <w:rPr>
                <w:rFonts w:ascii="Arial Narrow" w:hAnsi="Arial Narrow"/>
              </w:rPr>
            </w:pPr>
            <w:r w:rsidRPr="00ED382B">
              <w:rPr>
                <w:rFonts w:ascii="Arial Narrow" w:hAnsi="Arial Narrow"/>
              </w:rPr>
              <w:t>1</w:t>
            </w:r>
          </w:p>
        </w:tc>
        <w:tc>
          <w:tcPr>
            <w:tcW w:w="8022" w:type="dxa"/>
            <w:vAlign w:val="center"/>
          </w:tcPr>
          <w:p w14:paraId="547534C0" w14:textId="77777777" w:rsidR="00A140E6" w:rsidRPr="00ED382B" w:rsidRDefault="00A140E6" w:rsidP="00ED63D8">
            <w:pPr>
              <w:pStyle w:val="p"/>
              <w:rPr>
                <w:rFonts w:ascii="Arial Narrow" w:hAnsi="Arial Narrow"/>
                <w:lang w:val="pl-PL"/>
              </w:rPr>
            </w:pPr>
            <w:r w:rsidRPr="00ED382B">
              <w:rPr>
                <w:rFonts w:ascii="Arial Narrow" w:hAnsi="Arial Narrow"/>
                <w:lang w:val="pl-PL"/>
              </w:rPr>
              <w:t>(</w:t>
            </w:r>
            <w:proofErr w:type="spellStart"/>
            <w:r w:rsidRPr="00ED382B">
              <w:rPr>
                <w:rFonts w:ascii="Arial Narrow" w:hAnsi="Arial Narrow"/>
                <w:lang w:val="pl-PL"/>
              </w:rPr>
              <w:t>Cmin</w:t>
            </w:r>
            <w:proofErr w:type="spellEnd"/>
            <w:r w:rsidRPr="00ED382B">
              <w:rPr>
                <w:rFonts w:ascii="Arial Narrow" w:hAnsi="Arial Narrow"/>
                <w:lang w:val="pl-PL"/>
              </w:rPr>
              <w:t>/</w:t>
            </w:r>
            <w:proofErr w:type="spellStart"/>
            <w:r w:rsidRPr="00ED382B">
              <w:rPr>
                <w:rFonts w:ascii="Arial Narrow" w:hAnsi="Arial Narrow"/>
                <w:lang w:val="pl-PL"/>
              </w:rPr>
              <w:t>Cof</w:t>
            </w:r>
            <w:proofErr w:type="spellEnd"/>
            <w:r w:rsidRPr="00ED382B">
              <w:rPr>
                <w:rFonts w:ascii="Arial Narrow" w:hAnsi="Arial Narrow"/>
                <w:lang w:val="pl-PL"/>
              </w:rPr>
              <w:t>) * 100 * waga</w:t>
            </w:r>
          </w:p>
          <w:p w14:paraId="2F75956C" w14:textId="77777777" w:rsidR="00A140E6" w:rsidRPr="00ED382B" w:rsidRDefault="00A140E6" w:rsidP="00ED63D8">
            <w:pPr>
              <w:pStyle w:val="p"/>
              <w:rPr>
                <w:rFonts w:ascii="Arial Narrow" w:hAnsi="Arial Narrow"/>
                <w:lang w:val="pl-PL"/>
              </w:rPr>
            </w:pPr>
            <w:r w:rsidRPr="00ED382B">
              <w:rPr>
                <w:rFonts w:ascii="Arial Narrow" w:hAnsi="Arial Narrow"/>
                <w:lang w:val="pl-PL"/>
              </w:rPr>
              <w:t>gdzie:</w:t>
            </w:r>
          </w:p>
          <w:p w14:paraId="4CF22ABF" w14:textId="77777777" w:rsidR="00A140E6" w:rsidRPr="00ED382B" w:rsidRDefault="00A140E6" w:rsidP="00ED63D8">
            <w:pPr>
              <w:pStyle w:val="p"/>
              <w:rPr>
                <w:rFonts w:ascii="Arial Narrow" w:hAnsi="Arial Narrow"/>
                <w:lang w:val="pl-PL"/>
              </w:rPr>
            </w:pPr>
            <w:r w:rsidRPr="00ED382B">
              <w:rPr>
                <w:rFonts w:ascii="Arial Narrow" w:hAnsi="Arial Narrow"/>
                <w:lang w:val="pl-PL"/>
              </w:rPr>
              <w:t xml:space="preserve">- </w:t>
            </w:r>
            <w:proofErr w:type="spellStart"/>
            <w:r w:rsidRPr="00ED382B">
              <w:rPr>
                <w:rFonts w:ascii="Arial Narrow" w:hAnsi="Arial Narrow"/>
                <w:lang w:val="pl-PL"/>
              </w:rPr>
              <w:t>Cmin</w:t>
            </w:r>
            <w:proofErr w:type="spellEnd"/>
            <w:r w:rsidRPr="00ED382B">
              <w:rPr>
                <w:rFonts w:ascii="Arial Narrow" w:hAnsi="Arial Narrow"/>
                <w:lang w:val="pl-PL"/>
              </w:rPr>
              <w:t xml:space="preserve"> - najniższa cena spośród wszystkich ofert niepodlegających odrzuceniu</w:t>
            </w:r>
          </w:p>
          <w:p w14:paraId="015ECB6A" w14:textId="77777777" w:rsidR="00A140E6" w:rsidRPr="00ED382B" w:rsidRDefault="00A140E6" w:rsidP="00ED63D8">
            <w:pPr>
              <w:rPr>
                <w:rFonts w:ascii="Arial Narrow" w:hAnsi="Arial Narrow"/>
              </w:rPr>
            </w:pPr>
            <w:r w:rsidRPr="00ED382B">
              <w:rPr>
                <w:rFonts w:ascii="Arial Narrow" w:hAnsi="Arial Narrow"/>
                <w:lang w:val="pl-PL"/>
              </w:rPr>
              <w:t xml:space="preserve">- </w:t>
            </w:r>
            <w:proofErr w:type="spellStart"/>
            <w:r w:rsidRPr="00ED382B">
              <w:rPr>
                <w:rFonts w:ascii="Arial Narrow" w:hAnsi="Arial Narrow"/>
                <w:lang w:val="pl-PL"/>
              </w:rPr>
              <w:t>Cof</w:t>
            </w:r>
            <w:proofErr w:type="spellEnd"/>
            <w:r w:rsidRPr="00ED382B">
              <w:rPr>
                <w:rFonts w:ascii="Arial Narrow" w:hAnsi="Arial Narrow"/>
                <w:lang w:val="pl-PL"/>
              </w:rPr>
              <w:t xml:space="preserve"> -  cena podana w ofercie badanej</w:t>
            </w:r>
          </w:p>
        </w:tc>
      </w:tr>
      <w:tr w:rsidR="00A140E6" w:rsidRPr="00ED382B" w14:paraId="6676DEF4" w14:textId="77777777" w:rsidTr="00ED63D8">
        <w:tc>
          <w:tcPr>
            <w:tcW w:w="987" w:type="dxa"/>
            <w:vAlign w:val="center"/>
          </w:tcPr>
          <w:p w14:paraId="371EB7CC" w14:textId="77777777" w:rsidR="00A140E6" w:rsidRPr="00ED382B" w:rsidRDefault="00A140E6" w:rsidP="00ED63D8">
            <w:pPr>
              <w:pStyle w:val="center"/>
              <w:rPr>
                <w:rFonts w:ascii="Arial Narrow" w:hAnsi="Arial Narrow"/>
              </w:rPr>
            </w:pPr>
            <w:r w:rsidRPr="00ED382B">
              <w:rPr>
                <w:rFonts w:ascii="Arial Narrow" w:hAnsi="Arial Narrow"/>
              </w:rPr>
              <w:t>2</w:t>
            </w:r>
          </w:p>
        </w:tc>
        <w:tc>
          <w:tcPr>
            <w:tcW w:w="8022" w:type="dxa"/>
            <w:vAlign w:val="center"/>
          </w:tcPr>
          <w:p w14:paraId="307DEB09" w14:textId="77777777" w:rsidR="00A140E6" w:rsidRPr="00ED382B" w:rsidRDefault="00A140E6" w:rsidP="00ED63D8">
            <w:pPr>
              <w:pStyle w:val="p"/>
              <w:rPr>
                <w:rFonts w:ascii="Arial Narrow" w:hAnsi="Arial Narrow"/>
                <w:lang w:val="pl-PL"/>
              </w:rPr>
            </w:pPr>
            <w:r w:rsidRPr="00ED382B">
              <w:rPr>
                <w:rFonts w:ascii="Arial Narrow" w:hAnsi="Arial Narrow"/>
                <w:lang w:val="pl-PL"/>
              </w:rPr>
              <w:t>(</w:t>
            </w:r>
            <w:proofErr w:type="spellStart"/>
            <w:r w:rsidRPr="00ED382B">
              <w:rPr>
                <w:rFonts w:ascii="Arial Narrow" w:hAnsi="Arial Narrow"/>
                <w:lang w:val="pl-PL"/>
              </w:rPr>
              <w:t>Gof</w:t>
            </w:r>
            <w:proofErr w:type="spellEnd"/>
            <w:r w:rsidRPr="00ED382B">
              <w:rPr>
                <w:rFonts w:ascii="Arial Narrow" w:hAnsi="Arial Narrow"/>
                <w:lang w:val="pl-PL"/>
              </w:rPr>
              <w:t>/</w:t>
            </w:r>
            <w:proofErr w:type="spellStart"/>
            <w:r w:rsidRPr="00ED382B">
              <w:rPr>
                <w:rFonts w:ascii="Arial Narrow" w:hAnsi="Arial Narrow"/>
                <w:lang w:val="pl-PL"/>
              </w:rPr>
              <w:t>Gmax</w:t>
            </w:r>
            <w:proofErr w:type="spellEnd"/>
            <w:r w:rsidRPr="00ED382B">
              <w:rPr>
                <w:rFonts w:ascii="Arial Narrow" w:hAnsi="Arial Narrow"/>
                <w:lang w:val="pl-PL"/>
              </w:rPr>
              <w:t>) * 100 * waga</w:t>
            </w:r>
          </w:p>
          <w:p w14:paraId="69AE72DC" w14:textId="77777777" w:rsidR="00A140E6" w:rsidRPr="00ED382B" w:rsidRDefault="00A140E6" w:rsidP="00ED63D8">
            <w:pPr>
              <w:pStyle w:val="p"/>
              <w:rPr>
                <w:rFonts w:ascii="Arial Narrow" w:hAnsi="Arial Narrow"/>
                <w:lang w:val="pl-PL"/>
              </w:rPr>
            </w:pPr>
          </w:p>
          <w:p w14:paraId="647963C5" w14:textId="77777777" w:rsidR="00A140E6" w:rsidRPr="00ED382B" w:rsidRDefault="00A140E6" w:rsidP="00ED63D8">
            <w:pPr>
              <w:pStyle w:val="p"/>
              <w:rPr>
                <w:rFonts w:ascii="Arial Narrow" w:hAnsi="Arial Narrow"/>
                <w:lang w:val="pl-PL"/>
              </w:rPr>
            </w:pPr>
            <w:r w:rsidRPr="00ED382B">
              <w:rPr>
                <w:rFonts w:ascii="Arial Narrow" w:hAnsi="Arial Narrow"/>
                <w:lang w:val="pl-PL"/>
              </w:rPr>
              <w:t>gdzie:</w:t>
            </w:r>
          </w:p>
          <w:p w14:paraId="1FF57474" w14:textId="6D478112" w:rsidR="00A140E6" w:rsidRPr="00ED382B" w:rsidRDefault="00A140E6" w:rsidP="00ED63D8">
            <w:pPr>
              <w:pStyle w:val="p"/>
              <w:rPr>
                <w:rFonts w:ascii="Arial Narrow" w:hAnsi="Arial Narrow"/>
                <w:lang w:val="pl-PL"/>
              </w:rPr>
            </w:pPr>
            <w:r w:rsidRPr="00ED382B">
              <w:rPr>
                <w:rFonts w:ascii="Arial Narrow" w:hAnsi="Arial Narrow"/>
                <w:lang w:val="pl-PL"/>
              </w:rPr>
              <w:t xml:space="preserve">- </w:t>
            </w:r>
            <w:proofErr w:type="spellStart"/>
            <w:r w:rsidRPr="00ED382B">
              <w:rPr>
                <w:rFonts w:ascii="Arial Narrow" w:hAnsi="Arial Narrow"/>
                <w:lang w:val="pl-PL"/>
              </w:rPr>
              <w:t>Gof</w:t>
            </w:r>
            <w:proofErr w:type="spellEnd"/>
            <w:r w:rsidRPr="00ED382B">
              <w:rPr>
                <w:rFonts w:ascii="Arial Narrow" w:hAnsi="Arial Narrow"/>
                <w:lang w:val="pl-PL"/>
              </w:rPr>
              <w:t xml:space="preserve"> – okres </w:t>
            </w:r>
            <w:r w:rsidR="00834CDC" w:rsidRPr="00ED382B">
              <w:rPr>
                <w:rFonts w:ascii="Arial Narrow" w:hAnsi="Arial Narrow"/>
                <w:lang w:val="pl-PL"/>
              </w:rPr>
              <w:t>d</w:t>
            </w:r>
            <w:r w:rsidR="00834CDC" w:rsidRPr="00ED382B">
              <w:rPr>
                <w:lang w:val="pl-PL"/>
              </w:rPr>
              <w:t xml:space="preserve">odatkowej </w:t>
            </w:r>
            <w:r w:rsidRPr="00ED382B">
              <w:rPr>
                <w:rFonts w:ascii="Arial Narrow" w:hAnsi="Arial Narrow"/>
                <w:lang w:val="pl-PL"/>
              </w:rPr>
              <w:t>gwarancji proponowany w ocenianej ofercie</w:t>
            </w:r>
            <w:r w:rsidR="007A67F5">
              <w:rPr>
                <w:rFonts w:ascii="Arial Narrow" w:hAnsi="Arial Narrow"/>
                <w:lang w:val="pl-PL"/>
              </w:rPr>
              <w:t>.</w:t>
            </w:r>
          </w:p>
          <w:p w14:paraId="26815198" w14:textId="166BAEA9" w:rsidR="00A140E6" w:rsidRPr="00ED382B" w:rsidRDefault="00A140E6" w:rsidP="00ED63D8">
            <w:pPr>
              <w:pStyle w:val="p"/>
              <w:rPr>
                <w:rFonts w:ascii="Arial Narrow" w:hAnsi="Arial Narrow"/>
                <w:lang w:val="pl-PL"/>
              </w:rPr>
            </w:pPr>
            <w:r w:rsidRPr="00ED382B">
              <w:rPr>
                <w:rFonts w:ascii="Arial Narrow" w:hAnsi="Arial Narrow"/>
                <w:lang w:val="pl-PL"/>
              </w:rPr>
              <w:t xml:space="preserve">- </w:t>
            </w:r>
            <w:proofErr w:type="spellStart"/>
            <w:r w:rsidRPr="00ED382B">
              <w:rPr>
                <w:rFonts w:ascii="Arial Narrow" w:hAnsi="Arial Narrow"/>
                <w:lang w:val="pl-PL"/>
              </w:rPr>
              <w:t>Gmax</w:t>
            </w:r>
            <w:proofErr w:type="spellEnd"/>
            <w:r w:rsidRPr="00ED382B">
              <w:rPr>
                <w:rFonts w:ascii="Arial Narrow" w:hAnsi="Arial Narrow"/>
                <w:lang w:val="pl-PL"/>
              </w:rPr>
              <w:t xml:space="preserve"> – najdłuższy okres dodatkowej gwarancji proponowany spośród wszystkich ofert niepodlegających odrzuceniu</w:t>
            </w:r>
            <w:r w:rsidR="007A67F5">
              <w:rPr>
                <w:rFonts w:ascii="Arial Narrow" w:hAnsi="Arial Narrow"/>
                <w:lang w:val="pl-PL"/>
              </w:rPr>
              <w:t>.</w:t>
            </w:r>
          </w:p>
          <w:p w14:paraId="4A240AB0" w14:textId="77777777" w:rsidR="00A140E6" w:rsidRPr="00ED382B" w:rsidRDefault="00A140E6" w:rsidP="00ED63D8">
            <w:pPr>
              <w:pStyle w:val="p"/>
              <w:rPr>
                <w:rFonts w:ascii="Arial Narrow" w:hAnsi="Arial Narrow"/>
                <w:lang w:val="pl-PL"/>
              </w:rPr>
            </w:pPr>
          </w:p>
          <w:p w14:paraId="63BACCF0" w14:textId="77777777" w:rsidR="00A140E6" w:rsidRPr="00ED382B" w:rsidRDefault="00A140E6" w:rsidP="00ED63D8">
            <w:pPr>
              <w:pStyle w:val="p"/>
              <w:rPr>
                <w:rFonts w:ascii="Arial Narrow" w:hAnsi="Arial Narrow"/>
                <w:lang w:val="pl-PL"/>
              </w:rPr>
            </w:pPr>
            <w:r w:rsidRPr="00ED382B">
              <w:rPr>
                <w:rFonts w:ascii="Arial Narrow" w:hAnsi="Arial Narrow"/>
                <w:lang w:val="pl-PL"/>
              </w:rPr>
              <w:t xml:space="preserve">Przy czym: </w:t>
            </w:r>
          </w:p>
          <w:p w14:paraId="10550C93" w14:textId="77777777" w:rsidR="00A140E6" w:rsidRPr="00ED382B" w:rsidRDefault="00A140E6" w:rsidP="00ED63D8">
            <w:pPr>
              <w:pStyle w:val="p"/>
              <w:rPr>
                <w:rFonts w:ascii="Arial Narrow" w:hAnsi="Arial Narrow"/>
                <w:lang w:val="pl-PL"/>
              </w:rPr>
            </w:pPr>
            <w:r w:rsidRPr="00ED382B">
              <w:rPr>
                <w:rFonts w:ascii="Arial Narrow" w:hAnsi="Arial Narrow"/>
                <w:lang w:val="pl-PL"/>
              </w:rPr>
              <w:t>- Okres gwarancji powinien zostać podany w miesiącach,</w:t>
            </w:r>
          </w:p>
          <w:p w14:paraId="29D020C5" w14:textId="0C6B4F25" w:rsidR="00A140E6" w:rsidRPr="00ED382B" w:rsidRDefault="00A140E6" w:rsidP="00ED63D8">
            <w:pPr>
              <w:pStyle w:val="p"/>
              <w:rPr>
                <w:rFonts w:ascii="Arial Narrow" w:hAnsi="Arial Narrow"/>
                <w:lang w:val="pl-PL"/>
              </w:rPr>
            </w:pPr>
            <w:r w:rsidRPr="00ED382B">
              <w:rPr>
                <w:rFonts w:ascii="Arial Narrow" w:hAnsi="Arial Narrow"/>
                <w:lang w:val="pl-PL"/>
              </w:rPr>
              <w:t xml:space="preserve">- Łączny okres gwarancji nie może być dłuższy niż </w:t>
            </w:r>
            <w:r w:rsidR="00DA340E" w:rsidRPr="00ED382B">
              <w:rPr>
                <w:rFonts w:ascii="Arial Narrow" w:hAnsi="Arial Narrow"/>
                <w:lang w:val="pl-PL"/>
              </w:rPr>
              <w:t>72</w:t>
            </w:r>
            <w:r w:rsidRPr="00ED382B">
              <w:rPr>
                <w:rFonts w:ascii="Arial Narrow" w:hAnsi="Arial Narrow"/>
                <w:lang w:val="pl-PL"/>
              </w:rPr>
              <w:t>miesięcy (okres podstawowej gwarancji + okres dodatkowej gwarancji),</w:t>
            </w:r>
          </w:p>
          <w:p w14:paraId="3085F657" w14:textId="77777777" w:rsidR="00A140E6" w:rsidRPr="00ED382B" w:rsidRDefault="00A140E6" w:rsidP="00ED63D8">
            <w:pPr>
              <w:pStyle w:val="p"/>
              <w:rPr>
                <w:rFonts w:ascii="Arial Narrow" w:hAnsi="Arial Narrow"/>
                <w:b/>
                <w:bCs/>
                <w:lang w:val="pl-PL"/>
              </w:rPr>
            </w:pPr>
            <w:r w:rsidRPr="00865DED">
              <w:rPr>
                <w:rFonts w:ascii="Arial Narrow" w:hAnsi="Arial Narrow"/>
                <w:b/>
                <w:bCs/>
                <w:lang w:val="pl-PL"/>
              </w:rPr>
              <w:t>- Zamawiający ustala okres podstawowej gwarancji 60 miesięcy (obowiązujący wszystkich Wykonawców; Zamawiający nie będzie przyznawał punktów za zaoferowanie podstawowego okresu gwarancji),</w:t>
            </w:r>
          </w:p>
          <w:p w14:paraId="1E483A1B" w14:textId="26F42959" w:rsidR="00A140E6" w:rsidRPr="001D622D" w:rsidRDefault="00A140E6" w:rsidP="00ED63D8">
            <w:pPr>
              <w:pStyle w:val="p"/>
              <w:rPr>
                <w:rFonts w:ascii="Arial Narrow" w:hAnsi="Arial Narrow"/>
                <w:b/>
                <w:bCs/>
                <w:lang w:val="pl-PL"/>
              </w:rPr>
            </w:pPr>
            <w:r w:rsidRPr="001D622D">
              <w:rPr>
                <w:rFonts w:ascii="Arial Narrow" w:hAnsi="Arial Narrow"/>
                <w:b/>
                <w:bCs/>
                <w:lang w:val="pl-PL"/>
              </w:rPr>
              <w:t xml:space="preserve">- Zamawiający ustala maksymalny okres dodatkowej gwarancji </w:t>
            </w:r>
            <w:r w:rsidR="007A67F5">
              <w:rPr>
                <w:rFonts w:ascii="Arial Narrow" w:hAnsi="Arial Narrow"/>
                <w:b/>
                <w:bCs/>
                <w:lang w:val="pl-PL"/>
              </w:rPr>
              <w:t xml:space="preserve">36 </w:t>
            </w:r>
            <w:r w:rsidRPr="001D622D">
              <w:rPr>
                <w:rFonts w:ascii="Arial Narrow" w:hAnsi="Arial Narrow"/>
                <w:b/>
                <w:bCs/>
                <w:lang w:val="pl-PL"/>
              </w:rPr>
              <w:t>miesiące,</w:t>
            </w:r>
          </w:p>
          <w:p w14:paraId="53E9D0C2" w14:textId="77777777" w:rsidR="00A140E6" w:rsidRPr="00ED382B" w:rsidRDefault="00A140E6" w:rsidP="00ED63D8">
            <w:pPr>
              <w:pStyle w:val="p"/>
              <w:rPr>
                <w:rFonts w:ascii="Arial Narrow" w:hAnsi="Arial Narrow"/>
                <w:lang w:val="pl-PL"/>
              </w:rPr>
            </w:pPr>
            <w:r w:rsidRPr="00ED382B">
              <w:rPr>
                <w:rFonts w:ascii="Arial Narrow" w:hAnsi="Arial Narrow"/>
                <w:lang w:val="pl-PL"/>
              </w:rPr>
              <w:lastRenderedPageBreak/>
              <w:t>- Jeżeli Wykonawca w ofercie nie wpisze okresu gwarancji dodatkowej, Zamawiający przyjmie do oceny, iż Wykonawca w ogóle nie zaoferował dodatkowej gwarancji,</w:t>
            </w:r>
          </w:p>
          <w:p w14:paraId="4BFA9019" w14:textId="1CE92C8D" w:rsidR="00A140E6" w:rsidRPr="00ED382B" w:rsidRDefault="00A140E6" w:rsidP="00ED63D8">
            <w:pPr>
              <w:spacing w:after="240"/>
              <w:rPr>
                <w:rFonts w:ascii="Arial Narrow" w:hAnsi="Arial Narrow"/>
              </w:rPr>
            </w:pPr>
            <w:r w:rsidRPr="00ED382B">
              <w:rPr>
                <w:rFonts w:ascii="Arial Narrow" w:hAnsi="Arial Narrow"/>
                <w:lang w:val="pl-PL"/>
              </w:rPr>
              <w:t xml:space="preserve">- Jeżeli Wykonawca w ofercie określi okres dodatkowej gwarancji dłuższy niż </w:t>
            </w:r>
            <w:r w:rsidR="007A67F5">
              <w:rPr>
                <w:rFonts w:ascii="Arial Narrow" w:hAnsi="Arial Narrow"/>
                <w:lang w:val="pl-PL"/>
              </w:rPr>
              <w:t xml:space="preserve">36 </w:t>
            </w:r>
            <w:r w:rsidRPr="00ED382B">
              <w:rPr>
                <w:rFonts w:ascii="Arial Narrow" w:hAnsi="Arial Narrow"/>
                <w:lang w:val="pl-PL"/>
              </w:rPr>
              <w:t xml:space="preserve">miesiące, Zamawiający przyjmie do oceny </w:t>
            </w:r>
            <w:r w:rsidR="007A67F5">
              <w:rPr>
                <w:rFonts w:ascii="Arial Narrow" w:hAnsi="Arial Narrow"/>
                <w:lang w:val="pl-PL"/>
              </w:rPr>
              <w:t>36</w:t>
            </w:r>
            <w:r w:rsidRPr="00ED382B">
              <w:rPr>
                <w:rFonts w:ascii="Arial Narrow" w:hAnsi="Arial Narrow"/>
                <w:lang w:val="pl-PL"/>
              </w:rPr>
              <w:t xml:space="preserve">-miesięczny okres gwarancji dodatkowej i przy uwzględnieniu takiego okresu zostaną obliczone punkty. W przypadku wybrania takiej oferty jako najkorzystniejszej, w umowie zostanie wpisany łączny okres gwarancji uwzględniający </w:t>
            </w:r>
            <w:r w:rsidR="007A67F5">
              <w:rPr>
                <w:rFonts w:ascii="Arial Narrow" w:hAnsi="Arial Narrow"/>
                <w:lang w:val="pl-PL"/>
              </w:rPr>
              <w:t xml:space="preserve">36 </w:t>
            </w:r>
            <w:r w:rsidRPr="00ED382B">
              <w:rPr>
                <w:rFonts w:ascii="Arial Narrow" w:hAnsi="Arial Narrow"/>
                <w:lang w:val="pl-PL"/>
              </w:rPr>
              <w:t>-</w:t>
            </w:r>
            <w:proofErr w:type="spellStart"/>
            <w:r w:rsidRPr="00ED382B">
              <w:rPr>
                <w:rFonts w:ascii="Arial Narrow" w:hAnsi="Arial Narrow"/>
                <w:lang w:val="pl-PL"/>
              </w:rPr>
              <w:t>miesięczy</w:t>
            </w:r>
            <w:proofErr w:type="spellEnd"/>
            <w:r w:rsidRPr="00ED382B">
              <w:rPr>
                <w:rFonts w:ascii="Arial Narrow" w:hAnsi="Arial Narrow"/>
                <w:lang w:val="pl-PL"/>
              </w:rPr>
              <w:t xml:space="preserve"> okres gwarancji dodatkowej.</w:t>
            </w:r>
          </w:p>
        </w:tc>
      </w:tr>
    </w:tbl>
    <w:p w14:paraId="7954289A" w14:textId="77777777" w:rsidR="00A140E6" w:rsidRPr="00ED382B" w:rsidRDefault="00A140E6" w:rsidP="00A140E6">
      <w:pPr>
        <w:pStyle w:val="p"/>
        <w:rPr>
          <w:rFonts w:ascii="Arial Narrow" w:hAnsi="Arial Narrow"/>
          <w:lang w:val="pl-PL"/>
        </w:rPr>
      </w:pPr>
    </w:p>
    <w:p w14:paraId="2CA6A6B7" w14:textId="77777777" w:rsidR="00A140E6" w:rsidRPr="00ED382B" w:rsidRDefault="00A140E6" w:rsidP="00A140E6">
      <w:pPr>
        <w:pStyle w:val="p"/>
        <w:rPr>
          <w:rFonts w:ascii="Arial Narrow" w:hAnsi="Arial Narrow"/>
          <w:lang w:val="pl-PL"/>
        </w:rPr>
      </w:pPr>
      <w:r w:rsidRPr="00ED382B">
        <w:rPr>
          <w:rFonts w:ascii="Arial Narrow" w:hAnsi="Arial Narrow"/>
          <w:lang w:val="pl-PL"/>
        </w:rPr>
        <w:t>17.3. Oferta złożona przez wykonawcę może otrzymać 100 pkt.</w:t>
      </w:r>
    </w:p>
    <w:p w14:paraId="10567D3F" w14:textId="77777777" w:rsidR="00A140E6" w:rsidRPr="00ED382B" w:rsidRDefault="00A140E6" w:rsidP="00A140E6">
      <w:pPr>
        <w:pStyle w:val="p"/>
        <w:rPr>
          <w:rFonts w:ascii="Arial Narrow" w:hAnsi="Arial Narrow"/>
          <w:lang w:val="pl-PL"/>
        </w:rPr>
      </w:pPr>
    </w:p>
    <w:p w14:paraId="610F874B" w14:textId="77777777" w:rsidR="00A140E6" w:rsidRPr="00ED382B" w:rsidRDefault="00A140E6" w:rsidP="00A140E6">
      <w:pPr>
        <w:pStyle w:val="p"/>
        <w:rPr>
          <w:rFonts w:ascii="Arial Narrow" w:hAnsi="Arial Narrow"/>
          <w:lang w:val="pl-PL"/>
        </w:rPr>
      </w:pPr>
      <w:r w:rsidRPr="00ED382B">
        <w:rPr>
          <w:rFonts w:ascii="Arial Narrow" w:hAnsi="Arial Narrow"/>
          <w:lang w:val="pl-PL"/>
        </w:rPr>
        <w:t>17.4. Zamawiający zastosuje zaokrąglanie każdego wyniku do dwóch miejsc po przecinku.</w:t>
      </w:r>
    </w:p>
    <w:p w14:paraId="2BC624EF" w14:textId="77777777" w:rsidR="00A140E6" w:rsidRPr="00ED382B" w:rsidRDefault="00A140E6" w:rsidP="00A140E6">
      <w:pPr>
        <w:pStyle w:val="p"/>
        <w:rPr>
          <w:rFonts w:ascii="Arial Narrow" w:hAnsi="Arial Narrow"/>
          <w:lang w:val="pl-PL"/>
        </w:rPr>
      </w:pPr>
    </w:p>
    <w:p w14:paraId="6B83B2BF" w14:textId="77777777" w:rsidR="00A140E6" w:rsidRPr="00ED382B" w:rsidRDefault="00A140E6" w:rsidP="00A140E6">
      <w:pPr>
        <w:pStyle w:val="p"/>
        <w:rPr>
          <w:rFonts w:ascii="Arial Narrow" w:hAnsi="Arial Narrow"/>
          <w:lang w:val="pl-PL"/>
        </w:rPr>
      </w:pPr>
      <w:r w:rsidRPr="00ED382B">
        <w:rPr>
          <w:rFonts w:ascii="Arial Narrow" w:hAnsi="Arial Narrow"/>
          <w:lang w:val="pl-PL"/>
        </w:rPr>
        <w:t>17.5 W toku dokonywania badania i oceny ofert zamawiający może żądać udzielenia przez wykonawcę wyjaśnień treści złożonych przez niego ofert.</w:t>
      </w:r>
    </w:p>
    <w:p w14:paraId="44B28B09" w14:textId="77777777" w:rsidR="000476FE" w:rsidRPr="00ED382B" w:rsidRDefault="000476FE">
      <w:pPr>
        <w:pStyle w:val="p"/>
        <w:rPr>
          <w:rFonts w:ascii="Arial Narrow" w:hAnsi="Arial Narrow"/>
          <w:lang w:val="pl-PL"/>
        </w:rPr>
      </w:pPr>
    </w:p>
    <w:p w14:paraId="62416C9F" w14:textId="77777777" w:rsidR="000476FE" w:rsidRPr="00ED382B" w:rsidRDefault="000476FE">
      <w:pPr>
        <w:pStyle w:val="p"/>
        <w:rPr>
          <w:rFonts w:ascii="Arial Narrow" w:hAnsi="Arial Narrow"/>
          <w:lang w:val="pl-PL"/>
        </w:rPr>
      </w:pPr>
    </w:p>
    <w:p w14:paraId="5B9FE7D2" w14:textId="77777777" w:rsidR="00F44780" w:rsidRPr="00ED382B" w:rsidRDefault="00F44780" w:rsidP="00F44780">
      <w:pPr>
        <w:pStyle w:val="p"/>
        <w:rPr>
          <w:rFonts w:ascii="Arial Narrow" w:hAnsi="Arial Narrow"/>
          <w:lang w:val="pl-PL"/>
        </w:rPr>
      </w:pPr>
      <w:r w:rsidRPr="00ED382B">
        <w:rPr>
          <w:rStyle w:val="bold"/>
          <w:rFonts w:ascii="Arial Narrow" w:hAnsi="Arial Narrow"/>
          <w:lang w:val="pl-PL"/>
        </w:rPr>
        <w:t>18. OPIS SPOSOBU OBLICZANIA CENY</w:t>
      </w:r>
    </w:p>
    <w:p w14:paraId="208D41A0" w14:textId="77777777" w:rsidR="00F44780" w:rsidRPr="00ED382B" w:rsidRDefault="00F44780" w:rsidP="00F44780">
      <w:pPr>
        <w:pStyle w:val="p"/>
        <w:rPr>
          <w:rFonts w:ascii="Arial Narrow" w:hAnsi="Arial Narrow"/>
          <w:lang w:val="pl-PL"/>
        </w:rPr>
      </w:pPr>
    </w:p>
    <w:p w14:paraId="0B68FBD8" w14:textId="45F5CE81" w:rsidR="00885197" w:rsidRPr="001D622D" w:rsidRDefault="00F44780" w:rsidP="00F44780">
      <w:pPr>
        <w:rPr>
          <w:rFonts w:ascii="Arial Narrow" w:hAnsi="Arial Narrow"/>
          <w:b/>
          <w:bCs/>
          <w:lang w:val="pl-PL"/>
        </w:rPr>
      </w:pPr>
      <w:r w:rsidRPr="001D622D">
        <w:rPr>
          <w:rFonts w:ascii="Arial Narrow" w:hAnsi="Arial Narrow"/>
          <w:b/>
          <w:bCs/>
          <w:lang w:val="pl-PL"/>
        </w:rPr>
        <w:t>18.1. Cena ma charakter kosztorysowy i obliczona jest na podstawie załączonych przez wykonawcę kosztorysów ofertowych.</w:t>
      </w:r>
    </w:p>
    <w:p w14:paraId="29C53D3F" w14:textId="6BE25634" w:rsidR="009F32B9" w:rsidRPr="001D622D" w:rsidRDefault="002E1FB4" w:rsidP="002E1FB4">
      <w:pPr>
        <w:rPr>
          <w:rFonts w:ascii="Arial Narrow" w:hAnsi="Arial Narrow"/>
          <w:b/>
          <w:bCs/>
        </w:rPr>
      </w:pPr>
      <w:r w:rsidRPr="001D622D">
        <w:rPr>
          <w:rFonts w:ascii="Arial Narrow" w:hAnsi="Arial Narrow"/>
          <w:b/>
          <w:bCs/>
        </w:rPr>
        <w:t xml:space="preserve">W </w:t>
      </w:r>
      <w:proofErr w:type="spellStart"/>
      <w:r w:rsidRPr="001D622D">
        <w:rPr>
          <w:rFonts w:ascii="Arial Narrow" w:hAnsi="Arial Narrow"/>
          <w:b/>
          <w:bCs/>
        </w:rPr>
        <w:t>postępowaniu</w:t>
      </w:r>
      <w:proofErr w:type="spellEnd"/>
      <w:r w:rsidRPr="001D622D">
        <w:rPr>
          <w:rFonts w:ascii="Arial Narrow" w:hAnsi="Arial Narrow"/>
          <w:b/>
          <w:bCs/>
        </w:rPr>
        <w:t xml:space="preserve"> </w:t>
      </w:r>
      <w:proofErr w:type="spellStart"/>
      <w:r w:rsidRPr="001D622D">
        <w:rPr>
          <w:rFonts w:ascii="Arial Narrow" w:hAnsi="Arial Narrow"/>
          <w:b/>
          <w:bCs/>
        </w:rPr>
        <w:t>obowiązuj</w:t>
      </w:r>
      <w:r w:rsidR="00D078AB" w:rsidRPr="001D622D">
        <w:rPr>
          <w:rFonts w:ascii="Arial Narrow" w:hAnsi="Arial Narrow"/>
          <w:b/>
          <w:bCs/>
        </w:rPr>
        <w:t>e</w:t>
      </w:r>
      <w:proofErr w:type="spellEnd"/>
      <w:r w:rsidRPr="001D622D">
        <w:rPr>
          <w:rFonts w:ascii="Arial Narrow" w:hAnsi="Arial Narrow"/>
          <w:b/>
          <w:bCs/>
        </w:rPr>
        <w:t xml:space="preserve"> </w:t>
      </w:r>
      <w:proofErr w:type="spellStart"/>
      <w:r w:rsidR="00D078AB" w:rsidRPr="001D622D">
        <w:rPr>
          <w:rFonts w:ascii="Arial Narrow" w:hAnsi="Arial Narrow"/>
          <w:b/>
          <w:bCs/>
        </w:rPr>
        <w:t>stawka</w:t>
      </w:r>
      <w:proofErr w:type="spellEnd"/>
      <w:r w:rsidR="00D078AB" w:rsidRPr="001D622D">
        <w:rPr>
          <w:rFonts w:ascii="Arial Narrow" w:hAnsi="Arial Narrow"/>
          <w:b/>
          <w:bCs/>
        </w:rPr>
        <w:t xml:space="preserve"> </w:t>
      </w:r>
      <w:proofErr w:type="spellStart"/>
      <w:r w:rsidRPr="001D622D">
        <w:rPr>
          <w:rFonts w:ascii="Arial Narrow" w:hAnsi="Arial Narrow"/>
          <w:b/>
          <w:bCs/>
        </w:rPr>
        <w:t>podatku</w:t>
      </w:r>
      <w:proofErr w:type="spellEnd"/>
      <w:r w:rsidRPr="001D622D">
        <w:rPr>
          <w:rFonts w:ascii="Arial Narrow" w:hAnsi="Arial Narrow"/>
          <w:b/>
          <w:bCs/>
        </w:rPr>
        <w:t xml:space="preserve"> VAT: </w:t>
      </w:r>
      <w:r w:rsidR="00DA0088" w:rsidRPr="001D622D">
        <w:rPr>
          <w:rFonts w:ascii="Arial Narrow" w:hAnsi="Arial Narrow"/>
          <w:b/>
          <w:bCs/>
        </w:rPr>
        <w:t>23</w:t>
      </w:r>
      <w:r w:rsidRPr="001D622D">
        <w:rPr>
          <w:rFonts w:ascii="Arial Narrow" w:hAnsi="Arial Narrow"/>
          <w:b/>
          <w:bCs/>
        </w:rPr>
        <w:t xml:space="preserve">% </w:t>
      </w:r>
    </w:p>
    <w:p w14:paraId="67D5B00D" w14:textId="6A9BCD48" w:rsidR="002E1FB4" w:rsidRPr="001D622D" w:rsidRDefault="002E1FB4" w:rsidP="002E1FB4">
      <w:pPr>
        <w:rPr>
          <w:rFonts w:ascii="Arial Narrow" w:hAnsi="Arial Narrow"/>
          <w:b/>
          <w:bCs/>
        </w:rPr>
      </w:pPr>
      <w:proofErr w:type="spellStart"/>
      <w:r w:rsidRPr="001D622D">
        <w:rPr>
          <w:rFonts w:ascii="Arial Narrow" w:hAnsi="Arial Narrow"/>
          <w:b/>
          <w:bCs/>
        </w:rPr>
        <w:t>Wykonawca</w:t>
      </w:r>
      <w:proofErr w:type="spellEnd"/>
      <w:r w:rsidRPr="001D622D">
        <w:rPr>
          <w:rFonts w:ascii="Arial Narrow" w:hAnsi="Arial Narrow"/>
          <w:b/>
          <w:bCs/>
        </w:rPr>
        <w:t xml:space="preserve"> </w:t>
      </w:r>
      <w:proofErr w:type="spellStart"/>
      <w:r w:rsidRPr="001D622D">
        <w:rPr>
          <w:rFonts w:ascii="Arial Narrow" w:hAnsi="Arial Narrow"/>
          <w:b/>
          <w:bCs/>
        </w:rPr>
        <w:t>powinien</w:t>
      </w:r>
      <w:proofErr w:type="spellEnd"/>
      <w:r w:rsidRPr="001D622D">
        <w:rPr>
          <w:rFonts w:ascii="Arial Narrow" w:hAnsi="Arial Narrow"/>
          <w:b/>
          <w:bCs/>
        </w:rPr>
        <w:t xml:space="preserve"> </w:t>
      </w:r>
      <w:proofErr w:type="spellStart"/>
      <w:r w:rsidRPr="001D622D">
        <w:rPr>
          <w:rFonts w:ascii="Arial Narrow" w:hAnsi="Arial Narrow"/>
          <w:b/>
          <w:bCs/>
        </w:rPr>
        <w:t>sporządzić</w:t>
      </w:r>
      <w:proofErr w:type="spellEnd"/>
      <w:r w:rsidRPr="001D622D">
        <w:rPr>
          <w:rFonts w:ascii="Arial Narrow" w:hAnsi="Arial Narrow"/>
          <w:b/>
          <w:bCs/>
        </w:rPr>
        <w:t xml:space="preserve"> </w:t>
      </w:r>
      <w:proofErr w:type="spellStart"/>
      <w:r w:rsidRPr="001D622D">
        <w:rPr>
          <w:rFonts w:ascii="Arial Narrow" w:hAnsi="Arial Narrow"/>
          <w:b/>
          <w:bCs/>
        </w:rPr>
        <w:t>kosztorys</w:t>
      </w:r>
      <w:proofErr w:type="spellEnd"/>
      <w:r w:rsidRPr="001D622D">
        <w:rPr>
          <w:rFonts w:ascii="Arial Narrow" w:hAnsi="Arial Narrow"/>
          <w:b/>
          <w:bCs/>
        </w:rPr>
        <w:t xml:space="preserve"> </w:t>
      </w:r>
      <w:proofErr w:type="spellStart"/>
      <w:r w:rsidRPr="001D622D">
        <w:rPr>
          <w:rFonts w:ascii="Arial Narrow" w:hAnsi="Arial Narrow"/>
          <w:b/>
          <w:bCs/>
        </w:rPr>
        <w:t>ofertowy</w:t>
      </w:r>
      <w:proofErr w:type="spellEnd"/>
      <w:r w:rsidRPr="001D622D">
        <w:rPr>
          <w:rFonts w:ascii="Arial Narrow" w:hAnsi="Arial Narrow"/>
          <w:b/>
          <w:bCs/>
        </w:rPr>
        <w:t xml:space="preserve"> </w:t>
      </w:r>
      <w:proofErr w:type="spellStart"/>
      <w:r w:rsidRPr="001D622D">
        <w:rPr>
          <w:rFonts w:ascii="Arial Narrow" w:hAnsi="Arial Narrow"/>
          <w:b/>
          <w:bCs/>
        </w:rPr>
        <w:t>na</w:t>
      </w:r>
      <w:proofErr w:type="spellEnd"/>
      <w:r w:rsidRPr="001D622D">
        <w:rPr>
          <w:rFonts w:ascii="Arial Narrow" w:hAnsi="Arial Narrow"/>
          <w:b/>
          <w:bCs/>
        </w:rPr>
        <w:t xml:space="preserve"> </w:t>
      </w:r>
      <w:proofErr w:type="spellStart"/>
      <w:r w:rsidRPr="001D622D">
        <w:rPr>
          <w:rFonts w:ascii="Arial Narrow" w:hAnsi="Arial Narrow"/>
          <w:b/>
          <w:bCs/>
        </w:rPr>
        <w:t>podstawie</w:t>
      </w:r>
      <w:proofErr w:type="spellEnd"/>
      <w:r w:rsidRPr="001D622D">
        <w:rPr>
          <w:rFonts w:ascii="Arial Narrow" w:hAnsi="Arial Narrow"/>
          <w:b/>
          <w:bCs/>
        </w:rPr>
        <w:t xml:space="preserve"> </w:t>
      </w:r>
      <w:proofErr w:type="spellStart"/>
      <w:r w:rsidR="007A67F5">
        <w:rPr>
          <w:rFonts w:ascii="Arial Narrow" w:hAnsi="Arial Narrow"/>
          <w:b/>
          <w:bCs/>
        </w:rPr>
        <w:t>załączonego</w:t>
      </w:r>
      <w:proofErr w:type="spellEnd"/>
      <w:r w:rsidR="007A67F5">
        <w:rPr>
          <w:rFonts w:ascii="Arial Narrow" w:hAnsi="Arial Narrow"/>
          <w:b/>
          <w:bCs/>
        </w:rPr>
        <w:t xml:space="preserve"> </w:t>
      </w:r>
      <w:proofErr w:type="spellStart"/>
      <w:r w:rsidR="001D622D">
        <w:rPr>
          <w:rFonts w:ascii="Arial Narrow" w:hAnsi="Arial Narrow"/>
          <w:b/>
          <w:bCs/>
        </w:rPr>
        <w:t>przedmiar</w:t>
      </w:r>
      <w:r w:rsidR="007A67F5">
        <w:rPr>
          <w:rFonts w:ascii="Arial Narrow" w:hAnsi="Arial Narrow"/>
          <w:b/>
          <w:bCs/>
        </w:rPr>
        <w:t>u</w:t>
      </w:r>
      <w:proofErr w:type="spellEnd"/>
    </w:p>
    <w:p w14:paraId="0BCFDBCF" w14:textId="717A6DD7" w:rsidR="002E1FB4" w:rsidRPr="00ED382B" w:rsidRDefault="002E1FB4" w:rsidP="002E1FB4">
      <w:pPr>
        <w:rPr>
          <w:rFonts w:ascii="Arial Narrow" w:hAnsi="Arial Narrow"/>
          <w:b/>
          <w:bCs/>
        </w:rPr>
      </w:pPr>
      <w:r w:rsidRPr="001D622D">
        <w:rPr>
          <w:rFonts w:ascii="Arial Narrow" w:hAnsi="Arial Narrow"/>
          <w:b/>
          <w:bCs/>
        </w:rPr>
        <w:t xml:space="preserve">W </w:t>
      </w:r>
      <w:proofErr w:type="spellStart"/>
      <w:r w:rsidRPr="001D622D">
        <w:rPr>
          <w:rFonts w:ascii="Arial Narrow" w:hAnsi="Arial Narrow"/>
          <w:b/>
          <w:bCs/>
        </w:rPr>
        <w:t>formularzu</w:t>
      </w:r>
      <w:proofErr w:type="spellEnd"/>
      <w:r w:rsidRPr="001D622D">
        <w:rPr>
          <w:rFonts w:ascii="Arial Narrow" w:hAnsi="Arial Narrow"/>
          <w:b/>
          <w:bCs/>
        </w:rPr>
        <w:t xml:space="preserve"> </w:t>
      </w:r>
      <w:proofErr w:type="spellStart"/>
      <w:r w:rsidRPr="001D622D">
        <w:rPr>
          <w:rFonts w:ascii="Arial Narrow" w:hAnsi="Arial Narrow"/>
          <w:b/>
          <w:bCs/>
        </w:rPr>
        <w:t>ofertowym</w:t>
      </w:r>
      <w:proofErr w:type="spellEnd"/>
      <w:r w:rsidRPr="001D622D">
        <w:rPr>
          <w:rFonts w:ascii="Arial Narrow" w:hAnsi="Arial Narrow"/>
          <w:b/>
          <w:bCs/>
        </w:rPr>
        <w:t xml:space="preserve"> </w:t>
      </w:r>
      <w:proofErr w:type="spellStart"/>
      <w:r w:rsidRPr="001D622D">
        <w:rPr>
          <w:rFonts w:ascii="Arial Narrow" w:hAnsi="Arial Narrow"/>
          <w:b/>
          <w:bCs/>
        </w:rPr>
        <w:t>należy</w:t>
      </w:r>
      <w:proofErr w:type="spellEnd"/>
      <w:r w:rsidRPr="001D622D">
        <w:rPr>
          <w:rFonts w:ascii="Arial Narrow" w:hAnsi="Arial Narrow"/>
          <w:b/>
          <w:bCs/>
        </w:rPr>
        <w:t xml:space="preserve"> </w:t>
      </w:r>
      <w:proofErr w:type="spellStart"/>
      <w:r w:rsidRPr="001D622D">
        <w:rPr>
          <w:rFonts w:ascii="Arial Narrow" w:hAnsi="Arial Narrow"/>
          <w:b/>
          <w:bCs/>
        </w:rPr>
        <w:t>podać</w:t>
      </w:r>
      <w:proofErr w:type="spellEnd"/>
      <w:r w:rsidRPr="001D622D">
        <w:rPr>
          <w:rFonts w:ascii="Arial Narrow" w:hAnsi="Arial Narrow"/>
          <w:b/>
          <w:bCs/>
        </w:rPr>
        <w:t xml:space="preserve"> </w:t>
      </w:r>
      <w:proofErr w:type="spellStart"/>
      <w:r w:rsidRPr="001D622D">
        <w:rPr>
          <w:rFonts w:ascii="Arial Narrow" w:hAnsi="Arial Narrow"/>
          <w:b/>
          <w:bCs/>
        </w:rPr>
        <w:t>wyłącznie</w:t>
      </w:r>
      <w:proofErr w:type="spellEnd"/>
      <w:r w:rsidRPr="001D622D">
        <w:rPr>
          <w:rFonts w:ascii="Arial Narrow" w:hAnsi="Arial Narrow"/>
          <w:b/>
          <w:bCs/>
        </w:rPr>
        <w:t xml:space="preserve"> </w:t>
      </w:r>
      <w:proofErr w:type="spellStart"/>
      <w:r w:rsidRPr="001D622D">
        <w:rPr>
          <w:rFonts w:ascii="Arial Narrow" w:hAnsi="Arial Narrow"/>
          <w:b/>
          <w:bCs/>
        </w:rPr>
        <w:t>cenę</w:t>
      </w:r>
      <w:proofErr w:type="spellEnd"/>
      <w:r w:rsidRPr="001D622D">
        <w:rPr>
          <w:rFonts w:ascii="Arial Narrow" w:hAnsi="Arial Narrow"/>
          <w:b/>
          <w:bCs/>
        </w:rPr>
        <w:t xml:space="preserve"> </w:t>
      </w:r>
      <w:proofErr w:type="spellStart"/>
      <w:r w:rsidRPr="001D622D">
        <w:rPr>
          <w:rFonts w:ascii="Arial Narrow" w:hAnsi="Arial Narrow"/>
          <w:b/>
          <w:bCs/>
        </w:rPr>
        <w:t>brutto</w:t>
      </w:r>
      <w:proofErr w:type="spellEnd"/>
      <w:r w:rsidRPr="001D622D">
        <w:rPr>
          <w:rFonts w:ascii="Arial Narrow" w:hAnsi="Arial Narrow"/>
          <w:b/>
          <w:bCs/>
        </w:rPr>
        <w:t>.</w:t>
      </w:r>
      <w:r w:rsidRPr="00ED382B">
        <w:rPr>
          <w:rFonts w:ascii="Arial Narrow" w:hAnsi="Arial Narrow"/>
          <w:b/>
          <w:bCs/>
        </w:rPr>
        <w:t xml:space="preserve"> </w:t>
      </w:r>
    </w:p>
    <w:p w14:paraId="43FABA39" w14:textId="77777777" w:rsidR="00F44780" w:rsidRPr="00ED382B" w:rsidRDefault="00F44780" w:rsidP="00F44780">
      <w:pPr>
        <w:pStyle w:val="p"/>
        <w:rPr>
          <w:rFonts w:ascii="Arial Narrow" w:hAnsi="Arial Narrow"/>
          <w:lang w:val="pl-PL"/>
        </w:rPr>
      </w:pPr>
    </w:p>
    <w:p w14:paraId="04C7016A" w14:textId="77777777" w:rsidR="00F44780" w:rsidRPr="00ED382B" w:rsidRDefault="00F44780" w:rsidP="00F44780">
      <w:pPr>
        <w:rPr>
          <w:rFonts w:ascii="Arial Narrow" w:hAnsi="Arial Narrow"/>
          <w:lang w:val="pl-PL"/>
        </w:rPr>
      </w:pPr>
      <w:r w:rsidRPr="00ED382B">
        <w:rPr>
          <w:rFonts w:ascii="Arial Narrow" w:hAnsi="Arial Narrow"/>
          <w:lang w:val="pl-PL"/>
        </w:rPr>
        <w:t>18.2. Zamawiający będzie brał pod uwagę cenę brutto za wykonanie przedmiotu niniejszego zamówienia.</w:t>
      </w:r>
    </w:p>
    <w:p w14:paraId="618DF7C7" w14:textId="77777777" w:rsidR="00F44780" w:rsidRPr="00ED382B" w:rsidRDefault="00F44780" w:rsidP="00F44780">
      <w:pPr>
        <w:pStyle w:val="p"/>
        <w:rPr>
          <w:rFonts w:ascii="Arial Narrow" w:hAnsi="Arial Narrow"/>
          <w:lang w:val="pl-PL"/>
        </w:rPr>
      </w:pPr>
    </w:p>
    <w:p w14:paraId="1E6776F2" w14:textId="77777777" w:rsidR="00F44780" w:rsidRPr="00ED382B" w:rsidRDefault="00F44780" w:rsidP="00F44780">
      <w:pPr>
        <w:rPr>
          <w:rFonts w:ascii="Arial Narrow" w:hAnsi="Arial Narrow"/>
          <w:lang w:val="pl-PL"/>
        </w:rPr>
      </w:pPr>
      <w:r w:rsidRPr="00ED382B">
        <w:rPr>
          <w:rFonts w:ascii="Arial Narrow" w:hAnsi="Arial Narrow"/>
          <w:lang w:val="pl-PL"/>
        </w:rPr>
        <w:t>18.3. Cenę deklaruje się na formularzu oferty, zgodnie z wymaganiami zamawiającego.</w:t>
      </w:r>
    </w:p>
    <w:p w14:paraId="024AD9BD" w14:textId="77777777" w:rsidR="00F44780" w:rsidRPr="00ED382B" w:rsidRDefault="00F44780" w:rsidP="00F44780">
      <w:pPr>
        <w:rPr>
          <w:rFonts w:ascii="Arial Narrow" w:hAnsi="Arial Narrow"/>
          <w:lang w:val="pl-PL"/>
        </w:rPr>
      </w:pPr>
    </w:p>
    <w:p w14:paraId="0C8FE781" w14:textId="5C8A9A9B" w:rsidR="00F44780" w:rsidRPr="00ED382B" w:rsidRDefault="00F44780" w:rsidP="00F44780">
      <w:pPr>
        <w:rPr>
          <w:rFonts w:ascii="Arial Narrow" w:hAnsi="Arial Narrow"/>
          <w:lang w:val="pl-PL"/>
        </w:rPr>
      </w:pPr>
      <w:r w:rsidRPr="00ED382B">
        <w:rPr>
          <w:rFonts w:ascii="Arial Narrow" w:hAnsi="Arial Narrow"/>
          <w:lang w:val="pl-PL"/>
        </w:rPr>
        <w:t xml:space="preserve">18.4 Cena musi być </w:t>
      </w:r>
      <w:r w:rsidR="00812C9C" w:rsidRPr="00ED382B">
        <w:rPr>
          <w:rFonts w:ascii="Arial Narrow" w:hAnsi="Arial Narrow"/>
          <w:lang w:val="pl-PL"/>
        </w:rPr>
        <w:t>wyrażona</w:t>
      </w:r>
      <w:r w:rsidRPr="00ED382B">
        <w:rPr>
          <w:rFonts w:ascii="Arial Narrow" w:hAnsi="Arial Narrow"/>
          <w:lang w:val="pl-PL"/>
        </w:rPr>
        <w:t xml:space="preserve"> w złotych polskich, z dokładnością do dwóch miejsc po przecinku. </w:t>
      </w:r>
    </w:p>
    <w:p w14:paraId="07B0EA0E" w14:textId="77777777" w:rsidR="00F44780" w:rsidRPr="00ED382B" w:rsidRDefault="00F44780" w:rsidP="00F44780">
      <w:pPr>
        <w:rPr>
          <w:rFonts w:ascii="Arial Narrow" w:hAnsi="Arial Narrow"/>
          <w:lang w:val="pl-PL"/>
        </w:rPr>
      </w:pPr>
    </w:p>
    <w:p w14:paraId="77244A5C" w14:textId="3A7D566C" w:rsidR="00F44780" w:rsidRPr="00ED382B" w:rsidRDefault="00F44780" w:rsidP="00F44780">
      <w:pPr>
        <w:rPr>
          <w:rFonts w:ascii="Arial Narrow" w:hAnsi="Arial Narrow"/>
        </w:rPr>
      </w:pPr>
      <w:r w:rsidRPr="00ED382B">
        <w:rPr>
          <w:rFonts w:ascii="Arial Narrow" w:hAnsi="Arial Narrow"/>
        </w:rPr>
        <w:t>18.</w:t>
      </w:r>
      <w:r w:rsidR="00554686" w:rsidRPr="00ED382B">
        <w:rPr>
          <w:rFonts w:ascii="Arial Narrow" w:hAnsi="Arial Narrow"/>
        </w:rPr>
        <w:t>5</w:t>
      </w:r>
      <w:r w:rsidRPr="00ED382B">
        <w:rPr>
          <w:rFonts w:ascii="Arial Narrow" w:hAnsi="Arial Narrow"/>
        </w:rPr>
        <w:t xml:space="preserve"> </w:t>
      </w:r>
      <w:proofErr w:type="spellStart"/>
      <w:r w:rsidRPr="00ED382B">
        <w:rPr>
          <w:rFonts w:ascii="Arial Narrow" w:hAnsi="Arial Narrow"/>
        </w:rPr>
        <w:t>Zamawiający</w:t>
      </w:r>
      <w:proofErr w:type="spellEnd"/>
      <w:r w:rsidRPr="00ED382B">
        <w:rPr>
          <w:rFonts w:ascii="Arial Narrow" w:hAnsi="Arial Narrow"/>
        </w:rPr>
        <w:t xml:space="preserve"> </w:t>
      </w:r>
      <w:proofErr w:type="spellStart"/>
      <w:r w:rsidRPr="00ED382B">
        <w:rPr>
          <w:rFonts w:ascii="Arial Narrow" w:hAnsi="Arial Narrow"/>
        </w:rPr>
        <w:t>nie</w:t>
      </w:r>
      <w:proofErr w:type="spellEnd"/>
      <w:r w:rsidRPr="00ED382B">
        <w:rPr>
          <w:rFonts w:ascii="Arial Narrow" w:hAnsi="Arial Narrow"/>
        </w:rPr>
        <w:t xml:space="preserve"> </w:t>
      </w:r>
      <w:proofErr w:type="spellStart"/>
      <w:r w:rsidRPr="00ED382B">
        <w:rPr>
          <w:rFonts w:ascii="Arial Narrow" w:hAnsi="Arial Narrow"/>
        </w:rPr>
        <w:t>przewiduje</w:t>
      </w:r>
      <w:proofErr w:type="spellEnd"/>
      <w:r w:rsidRPr="00ED382B">
        <w:rPr>
          <w:rFonts w:ascii="Arial Narrow" w:hAnsi="Arial Narrow"/>
        </w:rPr>
        <w:t xml:space="preserve"> </w:t>
      </w:r>
      <w:proofErr w:type="spellStart"/>
      <w:r w:rsidRPr="00ED382B">
        <w:rPr>
          <w:rFonts w:ascii="Arial Narrow" w:hAnsi="Arial Narrow"/>
        </w:rPr>
        <w:t>rozliczenia</w:t>
      </w:r>
      <w:proofErr w:type="spellEnd"/>
      <w:r w:rsidRPr="00ED382B">
        <w:rPr>
          <w:rFonts w:ascii="Arial Narrow" w:hAnsi="Arial Narrow"/>
        </w:rPr>
        <w:t xml:space="preserve"> w </w:t>
      </w:r>
      <w:proofErr w:type="spellStart"/>
      <w:r w:rsidRPr="00ED382B">
        <w:rPr>
          <w:rFonts w:ascii="Arial Narrow" w:hAnsi="Arial Narrow"/>
        </w:rPr>
        <w:t>walutach</w:t>
      </w:r>
      <w:proofErr w:type="spellEnd"/>
      <w:r w:rsidRPr="00ED382B">
        <w:rPr>
          <w:rFonts w:ascii="Arial Narrow" w:hAnsi="Arial Narrow"/>
        </w:rPr>
        <w:t xml:space="preserve"> </w:t>
      </w:r>
      <w:proofErr w:type="spellStart"/>
      <w:r w:rsidRPr="00ED382B">
        <w:rPr>
          <w:rFonts w:ascii="Arial Narrow" w:hAnsi="Arial Narrow"/>
        </w:rPr>
        <w:t>obcych</w:t>
      </w:r>
      <w:proofErr w:type="spellEnd"/>
      <w:r w:rsidRPr="00ED382B">
        <w:rPr>
          <w:rFonts w:ascii="Arial Narrow" w:hAnsi="Arial Narrow"/>
        </w:rPr>
        <w:t>.</w:t>
      </w:r>
    </w:p>
    <w:p w14:paraId="4645A82D" w14:textId="77777777" w:rsidR="00F44780" w:rsidRPr="00ED382B" w:rsidRDefault="00F44780" w:rsidP="00F44780">
      <w:pPr>
        <w:rPr>
          <w:rFonts w:ascii="Arial Narrow" w:hAnsi="Arial Narrow"/>
        </w:rPr>
      </w:pPr>
    </w:p>
    <w:p w14:paraId="7951B0D1" w14:textId="61BBE260" w:rsidR="00F44780" w:rsidRPr="00ED382B" w:rsidRDefault="00F44780" w:rsidP="00F44780">
      <w:pPr>
        <w:pStyle w:val="Default"/>
        <w:jc w:val="both"/>
        <w:rPr>
          <w:rFonts w:ascii="Arial Narrow" w:hAnsi="Arial Narrow" w:cs="Times New Roman"/>
          <w:color w:val="auto"/>
          <w:sz w:val="22"/>
          <w:szCs w:val="22"/>
        </w:rPr>
      </w:pPr>
      <w:r w:rsidRPr="00ED382B">
        <w:rPr>
          <w:rFonts w:ascii="Arial Narrow" w:hAnsi="Arial Narrow"/>
          <w:color w:val="auto"/>
        </w:rPr>
        <w:t>18.</w:t>
      </w:r>
      <w:r w:rsidR="00554686" w:rsidRPr="00ED382B">
        <w:rPr>
          <w:rFonts w:ascii="Arial Narrow" w:hAnsi="Arial Narrow"/>
          <w:color w:val="auto"/>
        </w:rPr>
        <w:t>6</w:t>
      </w:r>
      <w:r w:rsidRPr="00ED382B">
        <w:rPr>
          <w:rFonts w:ascii="Arial Narrow" w:hAnsi="Arial Narrow"/>
          <w:color w:val="auto"/>
        </w:rPr>
        <w:t xml:space="preserve"> </w:t>
      </w:r>
      <w:r w:rsidRPr="00ED382B">
        <w:rPr>
          <w:rFonts w:ascii="Arial Narrow" w:hAnsi="Arial Narrow" w:cs="Times New Roman"/>
          <w:color w:val="auto"/>
          <w:sz w:val="22"/>
          <w:szCs w:val="22"/>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ED382B">
        <w:rPr>
          <w:rFonts w:ascii="Arial Narrow" w:hAnsi="Arial Narrow" w:cs="Times New Roman"/>
          <w:color w:val="auto"/>
          <w:sz w:val="22"/>
          <w:szCs w:val="22"/>
        </w:rPr>
        <w:t>późn</w:t>
      </w:r>
      <w:proofErr w:type="spellEnd"/>
      <w:r w:rsidRPr="00ED382B">
        <w:rPr>
          <w:rFonts w:ascii="Arial Narrow" w:hAnsi="Arial Narrow" w:cs="Times New Roman"/>
          <w:color w:val="auto"/>
          <w:sz w:val="22"/>
          <w:szCs w:val="22"/>
        </w:rPr>
        <w:t xml:space="preserve">. zm.), dla celów zastosowania kryterium ceny lub kosztu zamawiający dolicza do przedstawionej w tej ofercie ceny kwotę podatku od towarów i usług, którą miałby obowiązek rozliczyć. W ofercie wykonawca ma obowiązek: </w:t>
      </w:r>
    </w:p>
    <w:p w14:paraId="4DF94666" w14:textId="77777777" w:rsidR="00F44780" w:rsidRPr="00ED382B" w:rsidRDefault="00F44780" w:rsidP="00F44780">
      <w:pPr>
        <w:pStyle w:val="Default"/>
        <w:numPr>
          <w:ilvl w:val="0"/>
          <w:numId w:val="15"/>
        </w:numPr>
        <w:spacing w:after="14"/>
        <w:ind w:left="284"/>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a. poinformowania zamawiającego, że wybór jego oferty będzie prowadził do powstania u zamawiającego obowiązku podatkowego; </w:t>
      </w:r>
    </w:p>
    <w:p w14:paraId="6F0E9649" w14:textId="77777777" w:rsidR="00F44780" w:rsidRPr="00ED382B" w:rsidRDefault="00F44780" w:rsidP="00F44780">
      <w:pPr>
        <w:pStyle w:val="Default"/>
        <w:numPr>
          <w:ilvl w:val="0"/>
          <w:numId w:val="15"/>
        </w:numPr>
        <w:spacing w:after="14"/>
        <w:ind w:left="284"/>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b. wskazania nazwy (rodzaju) towaru lub usługi, których dostawa lub świadczenie będą prowadziły do powstania obowiązku podatkowego; </w:t>
      </w:r>
    </w:p>
    <w:p w14:paraId="1DA8698E" w14:textId="77777777" w:rsidR="00F44780" w:rsidRPr="00ED382B" w:rsidRDefault="00F44780" w:rsidP="00F44780">
      <w:pPr>
        <w:pStyle w:val="Default"/>
        <w:numPr>
          <w:ilvl w:val="0"/>
          <w:numId w:val="15"/>
        </w:numPr>
        <w:spacing w:after="14"/>
        <w:ind w:left="284"/>
        <w:jc w:val="both"/>
        <w:rPr>
          <w:rFonts w:ascii="Arial Narrow" w:hAnsi="Arial Narrow" w:cs="Times New Roman"/>
          <w:color w:val="auto"/>
          <w:sz w:val="22"/>
          <w:szCs w:val="22"/>
        </w:rPr>
      </w:pPr>
      <w:r w:rsidRPr="00ED382B">
        <w:rPr>
          <w:rFonts w:ascii="Arial Narrow" w:hAnsi="Arial Narrow" w:cs="Times New Roman"/>
          <w:color w:val="auto"/>
          <w:sz w:val="22"/>
          <w:szCs w:val="22"/>
        </w:rPr>
        <w:t xml:space="preserve">c. wskazania wartości towaru lub usługi objętego obowiązkiem podatkowym zamawiającego, bez kwoty podatku; </w:t>
      </w:r>
    </w:p>
    <w:p w14:paraId="60E629F3" w14:textId="77777777" w:rsidR="00F44780" w:rsidRPr="00ED382B" w:rsidRDefault="00F44780" w:rsidP="00F44780">
      <w:pPr>
        <w:ind w:left="284"/>
        <w:rPr>
          <w:rFonts w:ascii="Arial Narrow" w:hAnsi="Arial Narrow"/>
          <w:lang w:val="pl-PL"/>
        </w:rPr>
      </w:pPr>
      <w:r w:rsidRPr="00ED382B">
        <w:rPr>
          <w:rFonts w:ascii="Arial Narrow" w:hAnsi="Arial Narrow"/>
        </w:rPr>
        <w:t xml:space="preserve">d. </w:t>
      </w:r>
      <w:proofErr w:type="spellStart"/>
      <w:r w:rsidRPr="00ED382B">
        <w:rPr>
          <w:rFonts w:ascii="Arial Narrow" w:hAnsi="Arial Narrow"/>
        </w:rPr>
        <w:t>wskazania</w:t>
      </w:r>
      <w:proofErr w:type="spellEnd"/>
      <w:r w:rsidRPr="00ED382B">
        <w:rPr>
          <w:rFonts w:ascii="Arial Narrow" w:hAnsi="Arial Narrow"/>
        </w:rPr>
        <w:t xml:space="preserve"> </w:t>
      </w:r>
      <w:proofErr w:type="spellStart"/>
      <w:r w:rsidRPr="00ED382B">
        <w:rPr>
          <w:rFonts w:ascii="Arial Narrow" w:hAnsi="Arial Narrow"/>
        </w:rPr>
        <w:t>stawki</w:t>
      </w:r>
      <w:proofErr w:type="spellEnd"/>
      <w:r w:rsidRPr="00ED382B">
        <w:rPr>
          <w:rFonts w:ascii="Arial Narrow" w:hAnsi="Arial Narrow"/>
        </w:rPr>
        <w:t xml:space="preserve"> </w:t>
      </w:r>
      <w:proofErr w:type="spellStart"/>
      <w:r w:rsidRPr="00ED382B">
        <w:rPr>
          <w:rFonts w:ascii="Arial Narrow" w:hAnsi="Arial Narrow"/>
        </w:rPr>
        <w:t>podatku</w:t>
      </w:r>
      <w:proofErr w:type="spellEnd"/>
      <w:r w:rsidRPr="00ED382B">
        <w:rPr>
          <w:rFonts w:ascii="Arial Narrow" w:hAnsi="Arial Narrow"/>
        </w:rPr>
        <w:t xml:space="preserve"> </w:t>
      </w:r>
      <w:proofErr w:type="spellStart"/>
      <w:r w:rsidRPr="00ED382B">
        <w:rPr>
          <w:rFonts w:ascii="Arial Narrow" w:hAnsi="Arial Narrow"/>
        </w:rPr>
        <w:t>od</w:t>
      </w:r>
      <w:proofErr w:type="spellEnd"/>
      <w:r w:rsidRPr="00ED382B">
        <w:rPr>
          <w:rFonts w:ascii="Arial Narrow" w:hAnsi="Arial Narrow"/>
        </w:rPr>
        <w:t xml:space="preserve"> </w:t>
      </w:r>
      <w:proofErr w:type="spellStart"/>
      <w:r w:rsidRPr="00ED382B">
        <w:rPr>
          <w:rFonts w:ascii="Arial Narrow" w:hAnsi="Arial Narrow"/>
        </w:rPr>
        <w:t>towarów</w:t>
      </w:r>
      <w:proofErr w:type="spellEnd"/>
      <w:r w:rsidRPr="00ED382B">
        <w:rPr>
          <w:rFonts w:ascii="Arial Narrow" w:hAnsi="Arial Narrow"/>
        </w:rPr>
        <w:t xml:space="preserve"> </w:t>
      </w:r>
      <w:proofErr w:type="spellStart"/>
      <w:r w:rsidRPr="00ED382B">
        <w:rPr>
          <w:rFonts w:ascii="Arial Narrow" w:hAnsi="Arial Narrow"/>
        </w:rPr>
        <w:t>i</w:t>
      </w:r>
      <w:proofErr w:type="spellEnd"/>
      <w:r w:rsidRPr="00ED382B">
        <w:rPr>
          <w:rFonts w:ascii="Arial Narrow" w:hAnsi="Arial Narrow"/>
        </w:rPr>
        <w:t xml:space="preserve"> </w:t>
      </w:r>
      <w:proofErr w:type="spellStart"/>
      <w:r w:rsidRPr="00ED382B">
        <w:rPr>
          <w:rFonts w:ascii="Arial Narrow" w:hAnsi="Arial Narrow"/>
        </w:rPr>
        <w:t>usług</w:t>
      </w:r>
      <w:proofErr w:type="spellEnd"/>
      <w:r w:rsidRPr="00ED382B">
        <w:rPr>
          <w:rFonts w:ascii="Arial Narrow" w:hAnsi="Arial Narrow"/>
        </w:rPr>
        <w:t xml:space="preserve">, </w:t>
      </w:r>
      <w:proofErr w:type="spellStart"/>
      <w:r w:rsidRPr="00ED382B">
        <w:rPr>
          <w:rFonts w:ascii="Arial Narrow" w:hAnsi="Arial Narrow"/>
        </w:rPr>
        <w:t>która</w:t>
      </w:r>
      <w:proofErr w:type="spellEnd"/>
      <w:r w:rsidRPr="00ED382B">
        <w:rPr>
          <w:rFonts w:ascii="Arial Narrow" w:hAnsi="Arial Narrow"/>
        </w:rPr>
        <w:t xml:space="preserve"> </w:t>
      </w:r>
      <w:proofErr w:type="spellStart"/>
      <w:r w:rsidRPr="00ED382B">
        <w:rPr>
          <w:rFonts w:ascii="Arial Narrow" w:hAnsi="Arial Narrow"/>
        </w:rPr>
        <w:t>zgodnie</w:t>
      </w:r>
      <w:proofErr w:type="spellEnd"/>
      <w:r w:rsidRPr="00ED382B">
        <w:rPr>
          <w:rFonts w:ascii="Arial Narrow" w:hAnsi="Arial Narrow"/>
        </w:rPr>
        <w:t xml:space="preserve"> z </w:t>
      </w:r>
      <w:proofErr w:type="spellStart"/>
      <w:r w:rsidRPr="00ED382B">
        <w:rPr>
          <w:rFonts w:ascii="Arial Narrow" w:hAnsi="Arial Narrow"/>
        </w:rPr>
        <w:t>wiedzą</w:t>
      </w:r>
      <w:proofErr w:type="spellEnd"/>
      <w:r w:rsidRPr="00ED382B">
        <w:rPr>
          <w:rFonts w:ascii="Arial Narrow" w:hAnsi="Arial Narrow"/>
        </w:rPr>
        <w:t xml:space="preserve"> </w:t>
      </w:r>
      <w:proofErr w:type="spellStart"/>
      <w:r w:rsidRPr="00ED382B">
        <w:rPr>
          <w:rFonts w:ascii="Arial Narrow" w:hAnsi="Arial Narrow"/>
        </w:rPr>
        <w:t>wykonawcy</w:t>
      </w:r>
      <w:proofErr w:type="spellEnd"/>
      <w:r w:rsidRPr="00ED382B">
        <w:rPr>
          <w:rFonts w:ascii="Arial Narrow" w:hAnsi="Arial Narrow"/>
        </w:rPr>
        <w:t xml:space="preserve">, </w:t>
      </w:r>
      <w:proofErr w:type="spellStart"/>
      <w:r w:rsidRPr="00ED382B">
        <w:rPr>
          <w:rFonts w:ascii="Arial Narrow" w:hAnsi="Arial Narrow"/>
        </w:rPr>
        <w:t>będzie</w:t>
      </w:r>
      <w:proofErr w:type="spellEnd"/>
      <w:r w:rsidRPr="00ED382B">
        <w:rPr>
          <w:rFonts w:ascii="Arial Narrow" w:hAnsi="Arial Narrow"/>
        </w:rPr>
        <w:t xml:space="preserve"> </w:t>
      </w:r>
      <w:proofErr w:type="spellStart"/>
      <w:r w:rsidRPr="00ED382B">
        <w:rPr>
          <w:rFonts w:ascii="Arial Narrow" w:hAnsi="Arial Narrow"/>
        </w:rPr>
        <w:t>miała</w:t>
      </w:r>
      <w:proofErr w:type="spellEnd"/>
      <w:r w:rsidRPr="00ED382B">
        <w:rPr>
          <w:rFonts w:ascii="Arial Narrow" w:hAnsi="Arial Narrow"/>
        </w:rPr>
        <w:t xml:space="preserve"> </w:t>
      </w:r>
      <w:proofErr w:type="spellStart"/>
      <w:r w:rsidRPr="00ED382B">
        <w:rPr>
          <w:rFonts w:ascii="Arial Narrow" w:hAnsi="Arial Narrow"/>
        </w:rPr>
        <w:t>zastosowanie</w:t>
      </w:r>
      <w:proofErr w:type="spellEnd"/>
      <w:r w:rsidRPr="00ED382B">
        <w:rPr>
          <w:rFonts w:ascii="Arial Narrow" w:hAnsi="Arial Narrow"/>
        </w:rPr>
        <w:t>.</w:t>
      </w:r>
    </w:p>
    <w:p w14:paraId="78E44669" w14:textId="77777777" w:rsidR="00F44780" w:rsidRPr="00ED382B" w:rsidRDefault="00F44780" w:rsidP="00F44780">
      <w:pPr>
        <w:rPr>
          <w:rFonts w:ascii="Arial Narrow" w:hAnsi="Arial Narrow"/>
          <w:lang w:val="pl-PL"/>
        </w:rPr>
      </w:pPr>
    </w:p>
    <w:p w14:paraId="686E2300" w14:textId="19A670A0" w:rsidR="00F44780" w:rsidRPr="00ED382B" w:rsidRDefault="00F44780" w:rsidP="00F44780">
      <w:pPr>
        <w:rPr>
          <w:rFonts w:ascii="Arial Narrow" w:hAnsi="Arial Narrow"/>
          <w:lang w:val="pl-PL"/>
        </w:rPr>
      </w:pPr>
      <w:r w:rsidRPr="00ED382B">
        <w:rPr>
          <w:rFonts w:ascii="Arial Narrow" w:hAnsi="Arial Narrow"/>
          <w:lang w:val="pl-PL"/>
        </w:rPr>
        <w:t>18.</w:t>
      </w:r>
      <w:r w:rsidR="00554686" w:rsidRPr="00ED382B">
        <w:rPr>
          <w:rFonts w:ascii="Arial Narrow" w:hAnsi="Arial Narrow"/>
          <w:lang w:val="pl-PL"/>
        </w:rPr>
        <w:t>7</w:t>
      </w:r>
      <w:r w:rsidRPr="00ED382B">
        <w:rPr>
          <w:rFonts w:ascii="Arial Narrow" w:hAnsi="Arial Narrow"/>
          <w:lang w:val="pl-PL"/>
        </w:rPr>
        <w:t xml:space="preserve">. Wzór formularza ofertowego został opracowany przy założeniu, iż wybór oferty nie będzie prowadzić do powstania u zamawiającego obowiązku podatkowego w zakresie podatku VAT. W przypadku, gdy wykonawca </w:t>
      </w:r>
      <w:r w:rsidRPr="00ED382B">
        <w:rPr>
          <w:rFonts w:ascii="Arial Narrow" w:hAnsi="Arial Narrow"/>
          <w:lang w:val="pl-PL"/>
        </w:rPr>
        <w:lastRenderedPageBreak/>
        <w:t>zobowiązany jest złożyć oświadczenie o powstaniu u zamawiającego obowiązku podatkowego, to winien odpowiednio zmodyfikować treść formularza o informacje zawarte w pkt. 18</w:t>
      </w:r>
      <w:r w:rsidR="00554686" w:rsidRPr="00ED382B">
        <w:rPr>
          <w:rFonts w:ascii="Arial Narrow" w:hAnsi="Arial Narrow"/>
          <w:lang w:val="pl-PL"/>
        </w:rPr>
        <w:t>.6</w:t>
      </w:r>
      <w:r w:rsidRPr="00ED382B">
        <w:rPr>
          <w:rFonts w:ascii="Arial Narrow" w:hAnsi="Arial Narrow"/>
          <w:lang w:val="pl-PL"/>
        </w:rPr>
        <w:t>.</w:t>
      </w:r>
    </w:p>
    <w:p w14:paraId="6441B6C0" w14:textId="77777777" w:rsidR="00F44780" w:rsidRPr="00ED382B" w:rsidRDefault="00F44780" w:rsidP="00F44780">
      <w:pPr>
        <w:pStyle w:val="p"/>
        <w:rPr>
          <w:rFonts w:ascii="Arial Narrow" w:hAnsi="Arial Narrow"/>
          <w:lang w:val="pl-PL"/>
        </w:rPr>
      </w:pPr>
    </w:p>
    <w:p w14:paraId="304D29CA" w14:textId="77777777" w:rsidR="00255F29" w:rsidRPr="00ED382B" w:rsidRDefault="00255F29">
      <w:pPr>
        <w:pStyle w:val="p"/>
        <w:rPr>
          <w:rFonts w:ascii="Arial Narrow" w:hAnsi="Arial Narrow"/>
          <w:lang w:val="pl-PL"/>
        </w:rPr>
      </w:pPr>
    </w:p>
    <w:p w14:paraId="648A58EA" w14:textId="77777777" w:rsidR="000476FE" w:rsidRPr="00ED382B" w:rsidRDefault="000476FE">
      <w:pPr>
        <w:pStyle w:val="p"/>
        <w:rPr>
          <w:rFonts w:ascii="Arial Narrow" w:hAnsi="Arial Narrow"/>
          <w:lang w:val="pl-PL"/>
        </w:rPr>
      </w:pPr>
    </w:p>
    <w:p w14:paraId="2A820098" w14:textId="77777777" w:rsidR="000476FE" w:rsidRPr="00ED382B" w:rsidRDefault="009D3737">
      <w:pPr>
        <w:pStyle w:val="p"/>
        <w:rPr>
          <w:rFonts w:ascii="Arial Narrow" w:hAnsi="Arial Narrow"/>
          <w:lang w:val="pl-PL"/>
        </w:rPr>
      </w:pPr>
      <w:r w:rsidRPr="00ED382B">
        <w:rPr>
          <w:rStyle w:val="bold"/>
          <w:rFonts w:ascii="Arial Narrow" w:hAnsi="Arial Narrow"/>
          <w:lang w:val="pl-PL"/>
        </w:rPr>
        <w:t>19. INFORMACJE O FORMALNOŚCIACH, JAKIE MUSZĄ ZOSTAĆ DOPEŁNIONE PO WYBORZE OFERTY W CELU ZAWARCIA UMOWY W SPRAWIE ZAMÓWIENIA PUBLICZNEGO</w:t>
      </w:r>
    </w:p>
    <w:p w14:paraId="585D9D29" w14:textId="77777777" w:rsidR="000476FE" w:rsidRPr="00ED382B" w:rsidRDefault="000476FE">
      <w:pPr>
        <w:pStyle w:val="p"/>
        <w:rPr>
          <w:rFonts w:ascii="Arial Narrow" w:hAnsi="Arial Narrow"/>
          <w:lang w:val="pl-PL"/>
        </w:rPr>
      </w:pPr>
    </w:p>
    <w:p w14:paraId="1A6314D9" w14:textId="77777777" w:rsidR="000476FE" w:rsidRPr="00ED382B" w:rsidRDefault="009D3737">
      <w:pPr>
        <w:rPr>
          <w:rFonts w:ascii="Arial Narrow" w:hAnsi="Arial Narrow"/>
          <w:lang w:val="pl-PL"/>
        </w:rPr>
      </w:pPr>
      <w:r w:rsidRPr="00ED382B">
        <w:rPr>
          <w:rFonts w:ascii="Arial Narrow" w:hAnsi="Arial Narrow"/>
          <w:lang w:val="pl-PL"/>
        </w:rPr>
        <w:t>19.1. Zamawiający udzieli zamówienia wykonawcy, którego oferta odpowiada wszystkim wymaganiom określonym w SWZ i została oceniona jako najkorzystniejsza w oparciu o podane wyżej kryteria oceny ofert.</w:t>
      </w:r>
    </w:p>
    <w:p w14:paraId="66239256" w14:textId="77777777" w:rsidR="000476FE" w:rsidRPr="00ED382B" w:rsidRDefault="000476FE">
      <w:pPr>
        <w:pStyle w:val="p"/>
        <w:rPr>
          <w:rFonts w:ascii="Arial Narrow" w:hAnsi="Arial Narrow"/>
          <w:lang w:val="pl-PL"/>
        </w:rPr>
      </w:pPr>
    </w:p>
    <w:p w14:paraId="7DB1CE59" w14:textId="77777777" w:rsidR="000476FE" w:rsidRPr="00ED382B" w:rsidRDefault="009D3737">
      <w:pPr>
        <w:rPr>
          <w:rFonts w:ascii="Arial Narrow" w:hAnsi="Arial Narrow"/>
          <w:lang w:val="pl-PL"/>
        </w:rPr>
      </w:pPr>
      <w:r w:rsidRPr="00ED382B">
        <w:rPr>
          <w:rFonts w:ascii="Arial Narrow" w:hAnsi="Arial Narrow"/>
          <w:lang w:val="pl-PL"/>
        </w:rPr>
        <w:t>19.2. Niezwłocznie po wyborze najkorzystniejszej oferty zamawiający informuje równocześnie wykonawców, którzy złożyli oferty, o: </w:t>
      </w:r>
    </w:p>
    <w:p w14:paraId="294615C2" w14:textId="78F1963A" w:rsidR="000476FE" w:rsidRPr="00ED382B" w:rsidRDefault="009D3737" w:rsidP="00273296">
      <w:pPr>
        <w:ind w:left="284"/>
        <w:rPr>
          <w:rFonts w:ascii="Arial Narrow" w:hAnsi="Arial Narrow"/>
          <w:lang w:val="pl-PL"/>
        </w:rPr>
      </w:pPr>
      <w:r w:rsidRPr="00ED382B">
        <w:rPr>
          <w:rFonts w:ascii="Arial Narrow" w:hAnsi="Arial Narrow"/>
          <w:lang w:val="pl-PL"/>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24775F" w:rsidRPr="00ED382B">
        <w:rPr>
          <w:rFonts w:ascii="Arial Narrow" w:hAnsi="Arial Narrow"/>
          <w:lang w:val="pl-PL"/>
        </w:rPr>
        <w:t>,</w:t>
      </w:r>
      <w:r w:rsidRPr="00ED382B">
        <w:rPr>
          <w:rFonts w:ascii="Arial Narrow" w:hAnsi="Arial Narrow"/>
          <w:lang w:val="pl-PL"/>
        </w:rPr>
        <w:t> </w:t>
      </w:r>
    </w:p>
    <w:p w14:paraId="00BD7CD6" w14:textId="77777777" w:rsidR="000476FE" w:rsidRPr="00ED382B" w:rsidRDefault="009D3737" w:rsidP="00273296">
      <w:pPr>
        <w:ind w:left="284"/>
        <w:rPr>
          <w:rFonts w:ascii="Arial Narrow" w:hAnsi="Arial Narrow"/>
          <w:lang w:val="pl-PL"/>
        </w:rPr>
      </w:pPr>
      <w:r w:rsidRPr="00ED382B">
        <w:rPr>
          <w:rFonts w:ascii="Arial Narrow" w:hAnsi="Arial Narrow"/>
          <w:lang w:val="pl-PL"/>
        </w:rPr>
        <w:t>2) wykonawcach, których oferty zostały odrzucone podając uzasadnienie faktyczne i prawne.</w:t>
      </w:r>
    </w:p>
    <w:p w14:paraId="006ACA8E" w14:textId="77777777" w:rsidR="000476FE" w:rsidRPr="00ED382B" w:rsidRDefault="000476FE">
      <w:pPr>
        <w:pStyle w:val="p"/>
        <w:rPr>
          <w:rFonts w:ascii="Arial Narrow" w:hAnsi="Arial Narrow"/>
          <w:lang w:val="pl-PL"/>
        </w:rPr>
      </w:pPr>
    </w:p>
    <w:p w14:paraId="1BE94E87" w14:textId="77777777" w:rsidR="000476FE" w:rsidRPr="00ED382B" w:rsidRDefault="009D3737">
      <w:pPr>
        <w:rPr>
          <w:rFonts w:ascii="Arial Narrow" w:hAnsi="Arial Narrow"/>
          <w:lang w:val="pl-PL"/>
        </w:rPr>
      </w:pPr>
      <w:r w:rsidRPr="00ED382B">
        <w:rPr>
          <w:rFonts w:ascii="Arial Narrow" w:hAnsi="Arial Narrow"/>
          <w:lang w:val="pl-PL"/>
        </w:rPr>
        <w:t>19.3. Zamawiający udostępnia niezwłocznie informacje o wyborze najkorzystniejszej oferty oraz o wykonawcach którzy złożyli oferty, a także dotyczące punktacji w ramach kryterium oceny ofert na stronie internetowej prowadzonego postępowania.</w:t>
      </w:r>
    </w:p>
    <w:p w14:paraId="60766512" w14:textId="77777777" w:rsidR="000476FE" w:rsidRPr="00ED382B" w:rsidRDefault="000476FE">
      <w:pPr>
        <w:pStyle w:val="p"/>
        <w:rPr>
          <w:rFonts w:ascii="Arial Narrow" w:hAnsi="Arial Narrow"/>
          <w:lang w:val="pl-PL"/>
        </w:rPr>
      </w:pPr>
    </w:p>
    <w:p w14:paraId="391054CB" w14:textId="77777777" w:rsidR="000476FE" w:rsidRPr="00ED382B" w:rsidRDefault="009D3737">
      <w:pPr>
        <w:rPr>
          <w:rFonts w:ascii="Arial Narrow" w:hAnsi="Arial Narrow"/>
          <w:lang w:val="pl-PL"/>
        </w:rPr>
      </w:pPr>
      <w:r w:rsidRPr="00ED382B">
        <w:rPr>
          <w:rFonts w:ascii="Arial Narrow" w:hAnsi="Arial Narrow"/>
          <w:lang w:val="pl-PL"/>
        </w:rPr>
        <w:t>19.4.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291CB75" w14:textId="77777777" w:rsidR="000476FE" w:rsidRPr="00ED382B" w:rsidRDefault="000476FE">
      <w:pPr>
        <w:pStyle w:val="p"/>
        <w:rPr>
          <w:rFonts w:ascii="Arial Narrow" w:hAnsi="Arial Narrow"/>
          <w:lang w:val="pl-PL"/>
        </w:rPr>
      </w:pPr>
    </w:p>
    <w:p w14:paraId="6E372DEE" w14:textId="02EDEB22" w:rsidR="000476FE" w:rsidRPr="00ED382B" w:rsidRDefault="009D3737">
      <w:pPr>
        <w:rPr>
          <w:rFonts w:ascii="Arial Narrow" w:hAnsi="Arial Narrow"/>
          <w:lang w:val="pl-PL"/>
        </w:rPr>
      </w:pPr>
      <w:r w:rsidRPr="00ED382B">
        <w:rPr>
          <w:rFonts w:ascii="Arial Narrow" w:hAnsi="Arial Narrow"/>
          <w:lang w:val="pl-PL"/>
        </w:rPr>
        <w:t>19.5. Jeżeli została wybrana oferta wykonawców wspólnie ubiegających się o udzielenie zamówienia, zamawiający może żądać przed zawarciem umowy w sprawie zamówienia publicznego kopii umowy regulującej współpracę tych wykonawców.</w:t>
      </w:r>
    </w:p>
    <w:p w14:paraId="7C622009" w14:textId="5B73EB50" w:rsidR="00CC7378" w:rsidRPr="00ED382B" w:rsidRDefault="00CC7378">
      <w:pPr>
        <w:rPr>
          <w:rFonts w:ascii="Arial Narrow" w:hAnsi="Arial Narrow"/>
          <w:lang w:val="pl-PL"/>
        </w:rPr>
      </w:pPr>
    </w:p>
    <w:p w14:paraId="68086308" w14:textId="77777777" w:rsidR="00D90416" w:rsidRPr="001D622D" w:rsidRDefault="00CC7378" w:rsidP="00CC7378">
      <w:pPr>
        <w:rPr>
          <w:rFonts w:ascii="Arial Narrow" w:hAnsi="Arial Narrow"/>
          <w:b/>
          <w:bCs/>
          <w:lang w:val="pl-PL"/>
        </w:rPr>
      </w:pPr>
      <w:r w:rsidRPr="001D622D">
        <w:rPr>
          <w:rFonts w:ascii="Arial Narrow" w:hAnsi="Arial Narrow"/>
          <w:b/>
          <w:bCs/>
          <w:lang w:val="pl-PL"/>
        </w:rPr>
        <w:t>19.6. Wykonawca przedłoży Zamawiającemu</w:t>
      </w:r>
      <w:r w:rsidR="00D90416" w:rsidRPr="001D622D">
        <w:rPr>
          <w:rFonts w:ascii="Arial Narrow" w:hAnsi="Arial Narrow"/>
          <w:b/>
          <w:bCs/>
          <w:lang w:val="pl-PL"/>
        </w:rPr>
        <w:t>:</w:t>
      </w:r>
    </w:p>
    <w:p w14:paraId="1A2D9EBC" w14:textId="709FC408" w:rsidR="00CC7378" w:rsidRPr="001D622D" w:rsidRDefault="00D90416" w:rsidP="00D90416">
      <w:pPr>
        <w:ind w:firstLine="708"/>
        <w:rPr>
          <w:rFonts w:ascii="Arial Narrow" w:hAnsi="Arial Narrow"/>
          <w:b/>
          <w:bCs/>
          <w:lang w:val="pl-PL"/>
        </w:rPr>
      </w:pPr>
      <w:r w:rsidRPr="001D622D">
        <w:rPr>
          <w:rFonts w:ascii="Arial Narrow" w:hAnsi="Arial Narrow"/>
          <w:b/>
          <w:bCs/>
          <w:lang w:val="pl-PL"/>
        </w:rPr>
        <w:t xml:space="preserve">19.6.1 - </w:t>
      </w:r>
      <w:r w:rsidR="00CC7378" w:rsidRPr="001D622D">
        <w:rPr>
          <w:rFonts w:ascii="Arial Narrow" w:hAnsi="Arial Narrow"/>
          <w:b/>
          <w:bCs/>
          <w:lang w:val="pl-PL"/>
        </w:rPr>
        <w:t xml:space="preserve">kopię polisy ubezpieczeniowej </w:t>
      </w:r>
      <w:r w:rsidR="00A54B2F" w:rsidRPr="001D622D">
        <w:rPr>
          <w:rFonts w:ascii="Arial Narrow" w:hAnsi="Arial Narrow"/>
          <w:b/>
          <w:bCs/>
          <w:lang w:val="pl-PL"/>
        </w:rPr>
        <w:t xml:space="preserve">OC </w:t>
      </w:r>
      <w:r w:rsidR="00CC7378" w:rsidRPr="001D622D">
        <w:rPr>
          <w:rFonts w:ascii="Arial Narrow" w:hAnsi="Arial Narrow"/>
          <w:b/>
          <w:bCs/>
          <w:lang w:val="pl-PL"/>
        </w:rPr>
        <w:t xml:space="preserve">(wraz z dowodem opłacenia) najpóźniej w dniu podpisania umowy na kwotę co najmniej </w:t>
      </w:r>
      <w:r w:rsidR="00A54B2F" w:rsidRPr="001D622D">
        <w:rPr>
          <w:rFonts w:ascii="Arial Narrow" w:hAnsi="Arial Narrow"/>
          <w:b/>
          <w:bCs/>
          <w:lang w:val="pl-PL"/>
        </w:rPr>
        <w:t>1</w:t>
      </w:r>
      <w:r w:rsidR="00B44C33" w:rsidRPr="001D622D">
        <w:rPr>
          <w:rFonts w:ascii="Arial Narrow" w:hAnsi="Arial Narrow"/>
          <w:b/>
          <w:bCs/>
          <w:lang w:val="pl-PL"/>
        </w:rPr>
        <w:t>0</w:t>
      </w:r>
      <w:r w:rsidR="00CC7378" w:rsidRPr="001D622D">
        <w:rPr>
          <w:rFonts w:ascii="Arial Narrow" w:hAnsi="Arial Narrow"/>
          <w:b/>
          <w:bCs/>
          <w:lang w:val="pl-PL"/>
        </w:rPr>
        <w:t>0 000,00 zł.</w:t>
      </w:r>
    </w:p>
    <w:p w14:paraId="1BC8E18D" w14:textId="35BB3C61" w:rsidR="006D1895" w:rsidRPr="00ED382B" w:rsidRDefault="00D90416" w:rsidP="006D1895">
      <w:pPr>
        <w:ind w:firstLine="708"/>
        <w:rPr>
          <w:rFonts w:ascii="Arial Narrow" w:hAnsi="Arial Narrow"/>
          <w:b/>
          <w:bCs/>
          <w:lang w:val="pl-PL"/>
        </w:rPr>
      </w:pPr>
      <w:r w:rsidRPr="001D622D">
        <w:rPr>
          <w:rFonts w:ascii="Arial Narrow" w:hAnsi="Arial Narrow"/>
          <w:b/>
          <w:bCs/>
          <w:lang w:val="pl-PL"/>
        </w:rPr>
        <w:t>19.6.2 wykaz osób, skierowanych przez wykonawcę do realizacji zamówienia</w:t>
      </w:r>
      <w:r w:rsidR="006D1895" w:rsidRPr="001D622D">
        <w:rPr>
          <w:rFonts w:ascii="Arial Narrow" w:hAnsi="Arial Narrow"/>
          <w:b/>
          <w:bCs/>
          <w:lang w:val="pl-PL"/>
        </w:rPr>
        <w:t>, posiadających uprawnienia zgodnie z pkt 7.1.6 SWZ wraz z kopiami uprawni</w:t>
      </w:r>
      <w:r w:rsidR="00E80875" w:rsidRPr="001D622D">
        <w:rPr>
          <w:rFonts w:ascii="Arial Narrow" w:hAnsi="Arial Narrow"/>
          <w:b/>
          <w:bCs/>
          <w:lang w:val="pl-PL"/>
        </w:rPr>
        <w:t>eń</w:t>
      </w:r>
      <w:r w:rsidR="006D1895" w:rsidRPr="001D622D">
        <w:rPr>
          <w:rFonts w:ascii="Arial Narrow" w:hAnsi="Arial Narrow"/>
          <w:b/>
          <w:bCs/>
          <w:lang w:val="pl-PL"/>
        </w:rPr>
        <w:t xml:space="preserve"> tych osób.</w:t>
      </w:r>
      <w:r w:rsidR="006D1895" w:rsidRPr="00ED382B">
        <w:rPr>
          <w:rFonts w:ascii="Arial Narrow" w:hAnsi="Arial Narrow"/>
          <w:b/>
          <w:bCs/>
          <w:lang w:val="pl-PL"/>
        </w:rPr>
        <w:t xml:space="preserve"> </w:t>
      </w:r>
    </w:p>
    <w:p w14:paraId="5BD5FE6D" w14:textId="77777777" w:rsidR="000731A3" w:rsidRPr="00ED382B" w:rsidRDefault="000731A3" w:rsidP="006D1895">
      <w:pPr>
        <w:ind w:firstLine="708"/>
        <w:rPr>
          <w:rFonts w:ascii="Arial Narrow" w:hAnsi="Arial Narrow"/>
          <w:b/>
          <w:bCs/>
          <w:lang w:val="pl-PL"/>
        </w:rPr>
      </w:pPr>
    </w:p>
    <w:p w14:paraId="62E03680" w14:textId="2126EC9A" w:rsidR="000731A3" w:rsidRPr="00ED382B" w:rsidRDefault="000731A3" w:rsidP="006D1895">
      <w:pPr>
        <w:ind w:firstLine="708"/>
        <w:rPr>
          <w:rFonts w:ascii="Arial Narrow" w:hAnsi="Arial Narrow"/>
          <w:b/>
          <w:bCs/>
          <w:lang w:val="pl-PL"/>
        </w:rPr>
      </w:pPr>
      <w:r w:rsidRPr="00ED382B">
        <w:rPr>
          <w:rFonts w:ascii="Arial Narrow" w:hAnsi="Arial Narrow"/>
          <w:b/>
          <w:bCs/>
          <w:lang w:val="pl-PL"/>
        </w:rPr>
        <w:t>Nie przedstawienie dokumentów uznane będzie za uchylanie się Wykonawcy od zawarcia umowy</w:t>
      </w:r>
    </w:p>
    <w:p w14:paraId="1D58B39F" w14:textId="55D0DC1C" w:rsidR="00D90416" w:rsidRPr="00ED382B" w:rsidRDefault="00D90416" w:rsidP="00D90416">
      <w:pPr>
        <w:ind w:firstLine="708"/>
        <w:rPr>
          <w:rFonts w:ascii="Arial Narrow" w:hAnsi="Arial Narrow"/>
          <w:b/>
          <w:bCs/>
          <w:lang w:val="pl-PL"/>
        </w:rPr>
      </w:pPr>
    </w:p>
    <w:p w14:paraId="57424A57" w14:textId="247F3968" w:rsidR="00054711" w:rsidRPr="00ED382B" w:rsidRDefault="00054711" w:rsidP="00CC7378">
      <w:pPr>
        <w:rPr>
          <w:rFonts w:ascii="Arial Narrow" w:hAnsi="Arial Narrow"/>
          <w:lang w:val="pl-PL"/>
        </w:rPr>
      </w:pPr>
      <w:r w:rsidRPr="00ED382B">
        <w:rPr>
          <w:rFonts w:ascii="Arial Narrow" w:hAnsi="Arial Narrow"/>
          <w:lang w:val="pl-PL"/>
        </w:rPr>
        <w:t>19.</w:t>
      </w:r>
      <w:r w:rsidR="006D1895" w:rsidRPr="00ED382B">
        <w:rPr>
          <w:rFonts w:ascii="Arial Narrow" w:hAnsi="Arial Narrow"/>
          <w:lang w:val="pl-PL"/>
        </w:rPr>
        <w:t>7</w:t>
      </w:r>
      <w:r w:rsidRPr="00ED382B">
        <w:rPr>
          <w:rFonts w:ascii="Arial Narrow" w:hAnsi="Arial Narrow"/>
          <w:lang w:val="pl-PL"/>
        </w:rPr>
        <w:t>. Wykonawca przedłoży Zamawiającemu wykaz posiadanego sprzętu, zgodny z warunkami SWZ</w:t>
      </w:r>
      <w:r w:rsidR="00CC175F" w:rsidRPr="00ED382B">
        <w:rPr>
          <w:rFonts w:ascii="Arial Narrow" w:hAnsi="Arial Narrow"/>
          <w:lang w:val="pl-PL"/>
        </w:rPr>
        <w:t xml:space="preserve"> wraz z dowodami potwierdzającymi prawo do dysponowania sprzętem</w:t>
      </w:r>
      <w:r w:rsidR="00E14C40" w:rsidRPr="00ED382B">
        <w:rPr>
          <w:rFonts w:ascii="Arial Narrow" w:hAnsi="Arial Narrow"/>
          <w:lang w:val="pl-PL"/>
        </w:rPr>
        <w:t xml:space="preserve"> przez cały okres realizacji Umowy</w:t>
      </w:r>
      <w:r w:rsidR="00CC175F" w:rsidRPr="00ED382B">
        <w:rPr>
          <w:rFonts w:ascii="Arial Narrow" w:hAnsi="Arial Narrow"/>
          <w:lang w:val="pl-PL"/>
        </w:rPr>
        <w:t>. Nie przedstawienie uznane będzie za uchylanie się Wykonawcy od zawarcia umowy.</w:t>
      </w:r>
    </w:p>
    <w:p w14:paraId="55E9E8EA" w14:textId="77777777" w:rsidR="000476FE" w:rsidRPr="00ED382B" w:rsidRDefault="000476FE">
      <w:pPr>
        <w:pStyle w:val="p"/>
        <w:rPr>
          <w:rFonts w:ascii="Arial Narrow" w:hAnsi="Arial Narrow"/>
          <w:lang w:val="pl-PL"/>
        </w:rPr>
      </w:pPr>
    </w:p>
    <w:p w14:paraId="099930C1" w14:textId="77777777" w:rsidR="000476FE" w:rsidRPr="00ED382B" w:rsidRDefault="000476FE">
      <w:pPr>
        <w:pStyle w:val="p"/>
        <w:rPr>
          <w:rFonts w:ascii="Arial Narrow" w:hAnsi="Arial Narrow"/>
          <w:lang w:val="pl-PL"/>
        </w:rPr>
      </w:pPr>
    </w:p>
    <w:p w14:paraId="54F00420" w14:textId="77777777" w:rsidR="000476FE" w:rsidRPr="00ED382B" w:rsidRDefault="009D3737">
      <w:pPr>
        <w:pStyle w:val="p"/>
        <w:rPr>
          <w:rFonts w:ascii="Arial Narrow" w:hAnsi="Arial Narrow"/>
          <w:lang w:val="pl-PL"/>
        </w:rPr>
      </w:pPr>
      <w:r w:rsidRPr="00ED382B">
        <w:rPr>
          <w:rStyle w:val="bold"/>
          <w:rFonts w:ascii="Arial Narrow" w:hAnsi="Arial Narrow"/>
          <w:lang w:val="pl-PL"/>
        </w:rPr>
        <w:t>20. INFORMACJE DOTYCZĄCE ZABEZPIECZENIA NALEŻYTEGO WYKONANIA UMOWY</w:t>
      </w:r>
    </w:p>
    <w:p w14:paraId="16DB1951" w14:textId="77777777" w:rsidR="000476FE" w:rsidRPr="00ED382B" w:rsidRDefault="000476FE">
      <w:pPr>
        <w:pStyle w:val="p"/>
        <w:rPr>
          <w:rFonts w:ascii="Arial Narrow" w:hAnsi="Arial Narrow"/>
          <w:lang w:val="pl-PL"/>
        </w:rPr>
      </w:pPr>
    </w:p>
    <w:p w14:paraId="67017D49" w14:textId="0C3DBC5B" w:rsidR="003C5215" w:rsidRPr="00ED382B" w:rsidRDefault="003C5215" w:rsidP="00FE1D1C">
      <w:pPr>
        <w:pStyle w:val="p"/>
        <w:rPr>
          <w:rFonts w:ascii="Arial Narrow" w:hAnsi="Arial Narrow"/>
          <w:lang w:val="pl-PL"/>
        </w:rPr>
      </w:pPr>
      <w:r w:rsidRPr="00ED382B">
        <w:rPr>
          <w:rFonts w:ascii="Arial Narrow" w:hAnsi="Arial Narrow"/>
          <w:lang w:val="pl-PL"/>
        </w:rPr>
        <w:t xml:space="preserve">Wykonawca </w:t>
      </w:r>
      <w:r w:rsidR="00FE1D1C">
        <w:rPr>
          <w:rFonts w:ascii="Arial Narrow" w:hAnsi="Arial Narrow"/>
          <w:lang w:val="pl-PL"/>
        </w:rPr>
        <w:t xml:space="preserve">nie jest </w:t>
      </w:r>
      <w:r w:rsidRPr="00ED382B">
        <w:rPr>
          <w:rFonts w:ascii="Arial Narrow" w:hAnsi="Arial Narrow"/>
          <w:lang w:val="pl-PL"/>
        </w:rPr>
        <w:t>zobowiązany wnieść zabezpieczenie należytego wykonania umowy</w:t>
      </w:r>
      <w:r w:rsidR="004C2940">
        <w:rPr>
          <w:rFonts w:ascii="Arial Narrow" w:hAnsi="Arial Narrow"/>
          <w:lang w:val="pl-PL"/>
        </w:rPr>
        <w:t>.</w:t>
      </w:r>
    </w:p>
    <w:p w14:paraId="603B43AB" w14:textId="77777777" w:rsidR="000476FE" w:rsidRPr="00ED382B" w:rsidRDefault="000476FE">
      <w:pPr>
        <w:pStyle w:val="p"/>
        <w:rPr>
          <w:rFonts w:ascii="Arial Narrow" w:hAnsi="Arial Narrow"/>
          <w:lang w:val="pl-PL"/>
        </w:rPr>
      </w:pPr>
    </w:p>
    <w:p w14:paraId="5C9FD6BA" w14:textId="77777777" w:rsidR="000476FE" w:rsidRPr="00ED382B" w:rsidRDefault="009D3737">
      <w:pPr>
        <w:pStyle w:val="p"/>
        <w:rPr>
          <w:rFonts w:ascii="Arial Narrow" w:hAnsi="Arial Narrow"/>
          <w:lang w:val="pl-PL"/>
        </w:rPr>
      </w:pPr>
      <w:r w:rsidRPr="00ED382B">
        <w:rPr>
          <w:rStyle w:val="bold"/>
          <w:rFonts w:ascii="Arial Narrow" w:hAnsi="Arial Narrow"/>
          <w:lang w:val="pl-PL"/>
        </w:rPr>
        <w:t>21. PODWYKONAWCY</w:t>
      </w:r>
    </w:p>
    <w:p w14:paraId="7AFD9514" w14:textId="77777777" w:rsidR="000476FE" w:rsidRPr="00ED382B" w:rsidRDefault="000476FE">
      <w:pPr>
        <w:pStyle w:val="p"/>
        <w:rPr>
          <w:rFonts w:ascii="Arial Narrow" w:hAnsi="Arial Narrow"/>
          <w:lang w:val="pl-PL"/>
        </w:rPr>
      </w:pPr>
    </w:p>
    <w:p w14:paraId="6D4D159A" w14:textId="77777777" w:rsidR="000476FE" w:rsidRPr="00ED382B" w:rsidRDefault="009D3737">
      <w:pPr>
        <w:rPr>
          <w:rFonts w:ascii="Arial Narrow" w:hAnsi="Arial Narrow"/>
          <w:lang w:val="pl-PL"/>
        </w:rPr>
      </w:pPr>
      <w:r w:rsidRPr="00ED382B">
        <w:rPr>
          <w:rFonts w:ascii="Arial Narrow" w:hAnsi="Arial Narrow"/>
          <w:lang w:val="pl-PL"/>
        </w:rPr>
        <w:t>21.1. Zamawiający dopuszcza możliwość powierzenia wykonania części zamówienia podwykonawcy.</w:t>
      </w:r>
    </w:p>
    <w:p w14:paraId="2A517371" w14:textId="77777777" w:rsidR="008927B4" w:rsidRPr="00ED382B" w:rsidRDefault="008927B4">
      <w:pPr>
        <w:rPr>
          <w:rFonts w:ascii="Arial Narrow" w:hAnsi="Arial Narrow"/>
          <w:lang w:val="pl-PL"/>
        </w:rPr>
      </w:pPr>
    </w:p>
    <w:p w14:paraId="05CADAB3" w14:textId="1C7B13EA" w:rsidR="008927B4" w:rsidRPr="00ED382B" w:rsidRDefault="008927B4" w:rsidP="008927B4">
      <w:pPr>
        <w:rPr>
          <w:rFonts w:ascii="Arial Narrow" w:hAnsi="Arial Narrow"/>
          <w:lang w:val="pl-PL"/>
        </w:rPr>
      </w:pPr>
      <w:r w:rsidRPr="00ED382B">
        <w:rPr>
          <w:rFonts w:ascii="Arial Narrow" w:hAnsi="Arial Narrow"/>
          <w:lang w:val="pl-PL"/>
        </w:rPr>
        <w:t>21.2 Wykonawca jest zobowiązany wskazać w ofercie części zamówienia, których wykonanie zamierza powierzyć podwykonawcom oraz podać nazwy ewentualnych podwykonawców, jeżeli są już znani.</w:t>
      </w:r>
    </w:p>
    <w:p w14:paraId="4142A02B" w14:textId="77777777" w:rsidR="000476FE" w:rsidRPr="00ED382B" w:rsidRDefault="000476FE">
      <w:pPr>
        <w:pStyle w:val="p"/>
        <w:rPr>
          <w:rFonts w:ascii="Arial Narrow" w:hAnsi="Arial Narrow"/>
          <w:lang w:val="pl-PL"/>
        </w:rPr>
      </w:pPr>
    </w:p>
    <w:p w14:paraId="340768C4" w14:textId="77777777" w:rsidR="000476FE" w:rsidRPr="00ED382B" w:rsidRDefault="000476FE">
      <w:pPr>
        <w:pStyle w:val="p"/>
        <w:rPr>
          <w:rFonts w:ascii="Arial Narrow" w:hAnsi="Arial Narrow"/>
          <w:lang w:val="pl-PL"/>
        </w:rPr>
      </w:pPr>
    </w:p>
    <w:p w14:paraId="1B4AE433" w14:textId="77777777" w:rsidR="000476FE" w:rsidRPr="00ED382B" w:rsidRDefault="009D3737">
      <w:pPr>
        <w:pStyle w:val="p"/>
        <w:rPr>
          <w:rFonts w:ascii="Arial Narrow" w:hAnsi="Arial Narrow"/>
          <w:lang w:val="pl-PL"/>
        </w:rPr>
      </w:pPr>
      <w:r w:rsidRPr="00ED382B">
        <w:rPr>
          <w:rStyle w:val="bold"/>
          <w:rFonts w:ascii="Arial Narrow" w:hAnsi="Arial Narrow"/>
          <w:lang w:val="pl-PL"/>
        </w:rPr>
        <w:t>22. UMOWA</w:t>
      </w:r>
    </w:p>
    <w:p w14:paraId="23212676" w14:textId="77777777" w:rsidR="000476FE" w:rsidRPr="00ED382B" w:rsidRDefault="000476FE">
      <w:pPr>
        <w:pStyle w:val="p"/>
        <w:rPr>
          <w:rFonts w:ascii="Arial Narrow" w:hAnsi="Arial Narrow"/>
          <w:lang w:val="pl-PL"/>
        </w:rPr>
      </w:pPr>
    </w:p>
    <w:p w14:paraId="49CD3D9B" w14:textId="77777777" w:rsidR="000476FE" w:rsidRPr="00ED382B" w:rsidRDefault="009D3737">
      <w:pPr>
        <w:pStyle w:val="justify"/>
        <w:rPr>
          <w:rFonts w:ascii="Arial Narrow" w:hAnsi="Arial Narrow"/>
          <w:lang w:val="pl-PL"/>
        </w:rPr>
      </w:pPr>
      <w:r w:rsidRPr="00ED382B">
        <w:rPr>
          <w:rFonts w:ascii="Arial Narrow" w:hAnsi="Arial Narrow"/>
          <w:lang w:val="pl-PL"/>
        </w:rPr>
        <w:t>22.1. Wzór umowy stanowi załącznik do treści SWZ.</w:t>
      </w:r>
    </w:p>
    <w:p w14:paraId="61C13AC0" w14:textId="77777777" w:rsidR="000476FE" w:rsidRPr="00ED382B" w:rsidRDefault="000476FE">
      <w:pPr>
        <w:pStyle w:val="p"/>
        <w:rPr>
          <w:rFonts w:ascii="Arial Narrow" w:hAnsi="Arial Narrow"/>
          <w:lang w:val="pl-PL"/>
        </w:rPr>
      </w:pPr>
    </w:p>
    <w:p w14:paraId="4CF7B09D" w14:textId="77777777" w:rsidR="000476FE" w:rsidRPr="00ED382B" w:rsidRDefault="000476FE">
      <w:pPr>
        <w:pStyle w:val="p"/>
        <w:rPr>
          <w:rFonts w:ascii="Arial Narrow" w:hAnsi="Arial Narrow"/>
          <w:lang w:val="pl-PL"/>
        </w:rPr>
      </w:pPr>
    </w:p>
    <w:p w14:paraId="553F6135" w14:textId="77777777" w:rsidR="000476FE" w:rsidRPr="00ED382B" w:rsidRDefault="009D3737">
      <w:pPr>
        <w:pStyle w:val="p"/>
        <w:rPr>
          <w:rFonts w:ascii="Arial Narrow" w:hAnsi="Arial Narrow"/>
          <w:lang w:val="pl-PL"/>
        </w:rPr>
      </w:pPr>
      <w:r w:rsidRPr="00ED382B">
        <w:rPr>
          <w:rStyle w:val="bold"/>
          <w:rFonts w:ascii="Arial Narrow" w:hAnsi="Arial Narrow"/>
          <w:lang w:val="pl-PL"/>
        </w:rPr>
        <w:t>23. POUCZENIE O ŚRODKACH OCHRONY PRAWNEJ PRZYSŁUGUJĄCYCH WYKONAWCY W TOKU POSTĘPOWANIA O UDZIELENIE ZAMÓWIENIA</w:t>
      </w:r>
    </w:p>
    <w:p w14:paraId="7B8116DA" w14:textId="77777777" w:rsidR="000476FE" w:rsidRPr="00ED382B" w:rsidRDefault="000476FE">
      <w:pPr>
        <w:pStyle w:val="p"/>
        <w:rPr>
          <w:rFonts w:ascii="Arial Narrow" w:hAnsi="Arial Narrow"/>
          <w:lang w:val="pl-PL"/>
        </w:rPr>
      </w:pPr>
    </w:p>
    <w:p w14:paraId="225698EA" w14:textId="77777777" w:rsidR="000476FE" w:rsidRPr="00ED382B" w:rsidRDefault="009D3737">
      <w:pPr>
        <w:rPr>
          <w:rFonts w:ascii="Arial Narrow" w:hAnsi="Arial Narrow"/>
          <w:lang w:val="pl-PL"/>
        </w:rPr>
      </w:pPr>
      <w:r w:rsidRPr="00ED382B">
        <w:rPr>
          <w:rFonts w:ascii="Arial Narrow" w:hAnsi="Arial Narrow"/>
          <w:lang w:val="pl-PL"/>
        </w:rPr>
        <w:t xml:space="preserve">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w dziale IX </w:t>
      </w:r>
      <w:proofErr w:type="spellStart"/>
      <w:r w:rsidRPr="00ED382B">
        <w:rPr>
          <w:rFonts w:ascii="Arial Narrow" w:hAnsi="Arial Narrow"/>
          <w:lang w:val="pl-PL"/>
        </w:rPr>
        <w:t>p.z.p</w:t>
      </w:r>
      <w:proofErr w:type="spellEnd"/>
      <w:r w:rsidRPr="00ED382B">
        <w:rPr>
          <w:rFonts w:ascii="Arial Narrow" w:hAnsi="Arial Narrow"/>
          <w:lang w:val="pl-PL"/>
        </w:rPr>
        <w:t>.</w:t>
      </w:r>
    </w:p>
    <w:p w14:paraId="6F351C40" w14:textId="77777777" w:rsidR="000476FE" w:rsidRPr="00ED382B" w:rsidRDefault="000476FE">
      <w:pPr>
        <w:pStyle w:val="p"/>
        <w:rPr>
          <w:rFonts w:ascii="Arial Narrow" w:hAnsi="Arial Narrow"/>
          <w:lang w:val="pl-PL"/>
        </w:rPr>
      </w:pPr>
    </w:p>
    <w:p w14:paraId="6389BBE2" w14:textId="77777777" w:rsidR="000476FE" w:rsidRPr="00ED382B" w:rsidRDefault="000476FE">
      <w:pPr>
        <w:pStyle w:val="p"/>
        <w:rPr>
          <w:rFonts w:ascii="Arial Narrow" w:hAnsi="Arial Narrow"/>
          <w:lang w:val="pl-PL"/>
        </w:rPr>
      </w:pPr>
    </w:p>
    <w:p w14:paraId="5B277FAA" w14:textId="77777777" w:rsidR="00BA3CB5" w:rsidRPr="00ED382B" w:rsidRDefault="00BA3CB5">
      <w:pPr>
        <w:pStyle w:val="p"/>
        <w:rPr>
          <w:rStyle w:val="bold"/>
          <w:rFonts w:ascii="Arial Narrow" w:hAnsi="Arial Narrow"/>
          <w:lang w:val="pl-PL"/>
        </w:rPr>
      </w:pPr>
    </w:p>
    <w:p w14:paraId="268EC194" w14:textId="77777777" w:rsidR="00BA3CB5" w:rsidRPr="00ED382B" w:rsidRDefault="00BA3CB5">
      <w:pPr>
        <w:pStyle w:val="p"/>
        <w:rPr>
          <w:rStyle w:val="bold"/>
          <w:rFonts w:ascii="Arial Narrow" w:hAnsi="Arial Narrow"/>
          <w:lang w:val="pl-PL"/>
        </w:rPr>
      </w:pPr>
    </w:p>
    <w:p w14:paraId="35F9B806" w14:textId="155986A2" w:rsidR="000476FE" w:rsidRPr="00ED382B" w:rsidRDefault="009D3737">
      <w:pPr>
        <w:pStyle w:val="p"/>
        <w:rPr>
          <w:rFonts w:ascii="Arial Narrow" w:hAnsi="Arial Narrow"/>
          <w:lang w:val="pl-PL"/>
        </w:rPr>
      </w:pPr>
      <w:r w:rsidRPr="00ED382B">
        <w:rPr>
          <w:rStyle w:val="bold"/>
          <w:rFonts w:ascii="Arial Narrow" w:hAnsi="Arial Narrow"/>
          <w:lang w:val="pl-PL"/>
        </w:rPr>
        <w:t>24. INNE</w:t>
      </w:r>
    </w:p>
    <w:p w14:paraId="58BFA029" w14:textId="77777777" w:rsidR="00E3630B" w:rsidRPr="00ED382B" w:rsidRDefault="00E3630B" w:rsidP="00E3630B">
      <w:pPr>
        <w:pStyle w:val="p"/>
        <w:rPr>
          <w:rFonts w:ascii="Arial Narrow" w:hAnsi="Arial Narrow"/>
        </w:rPr>
      </w:pPr>
    </w:p>
    <w:p w14:paraId="4A702A46" w14:textId="77777777" w:rsidR="00E3630B" w:rsidRPr="00ED382B" w:rsidRDefault="00E3630B" w:rsidP="00E3630B">
      <w:pPr>
        <w:rPr>
          <w:rFonts w:ascii="Arial Narrow" w:hAnsi="Arial Narrow"/>
        </w:rPr>
      </w:pPr>
      <w:r w:rsidRPr="00ED382B">
        <w:rPr>
          <w:rFonts w:ascii="Arial Narrow" w:hAnsi="Arial Narrow"/>
        </w:rPr>
        <w:t xml:space="preserve">24.1. Do </w:t>
      </w:r>
      <w:proofErr w:type="spellStart"/>
      <w:r w:rsidRPr="00ED382B">
        <w:rPr>
          <w:rFonts w:ascii="Arial Narrow" w:hAnsi="Arial Narrow"/>
        </w:rPr>
        <w:t>spraw</w:t>
      </w:r>
      <w:proofErr w:type="spellEnd"/>
      <w:r w:rsidRPr="00ED382B">
        <w:rPr>
          <w:rFonts w:ascii="Arial Narrow" w:hAnsi="Arial Narrow"/>
        </w:rPr>
        <w:t xml:space="preserve"> </w:t>
      </w:r>
      <w:proofErr w:type="spellStart"/>
      <w:r w:rsidRPr="00ED382B">
        <w:rPr>
          <w:rFonts w:ascii="Arial Narrow" w:hAnsi="Arial Narrow"/>
        </w:rPr>
        <w:t>nieuregulowanych</w:t>
      </w:r>
      <w:proofErr w:type="spellEnd"/>
      <w:r w:rsidRPr="00ED382B">
        <w:rPr>
          <w:rFonts w:ascii="Arial Narrow" w:hAnsi="Arial Narrow"/>
        </w:rPr>
        <w:t xml:space="preserve"> w SWZ </w:t>
      </w:r>
      <w:proofErr w:type="spellStart"/>
      <w:r w:rsidRPr="00ED382B">
        <w:rPr>
          <w:rFonts w:ascii="Arial Narrow" w:hAnsi="Arial Narrow"/>
        </w:rPr>
        <w:t>mają</w:t>
      </w:r>
      <w:proofErr w:type="spellEnd"/>
      <w:r w:rsidRPr="00ED382B">
        <w:rPr>
          <w:rFonts w:ascii="Arial Narrow" w:hAnsi="Arial Narrow"/>
        </w:rPr>
        <w:t xml:space="preserve"> </w:t>
      </w:r>
      <w:proofErr w:type="spellStart"/>
      <w:r w:rsidRPr="00ED382B">
        <w:rPr>
          <w:rFonts w:ascii="Arial Narrow" w:hAnsi="Arial Narrow"/>
        </w:rPr>
        <w:t>zastosowanie</w:t>
      </w:r>
      <w:proofErr w:type="spellEnd"/>
      <w:r w:rsidRPr="00ED382B">
        <w:rPr>
          <w:rFonts w:ascii="Arial Narrow" w:hAnsi="Arial Narrow"/>
        </w:rPr>
        <w:t xml:space="preserve"> </w:t>
      </w:r>
      <w:proofErr w:type="spellStart"/>
      <w:r w:rsidRPr="00ED382B">
        <w:rPr>
          <w:rFonts w:ascii="Arial Narrow" w:hAnsi="Arial Narrow"/>
        </w:rPr>
        <w:t>przepisy</w:t>
      </w:r>
      <w:proofErr w:type="spellEnd"/>
      <w:r w:rsidRPr="00ED382B">
        <w:rPr>
          <w:rFonts w:ascii="Arial Narrow" w:hAnsi="Arial Narrow"/>
        </w:rPr>
        <w:t xml:space="preserve"> </w:t>
      </w:r>
      <w:proofErr w:type="spellStart"/>
      <w:r w:rsidRPr="00ED382B">
        <w:rPr>
          <w:rFonts w:ascii="Arial Narrow" w:hAnsi="Arial Narrow"/>
        </w:rPr>
        <w:t>p.z.p.</w:t>
      </w:r>
      <w:proofErr w:type="spellEnd"/>
    </w:p>
    <w:p w14:paraId="4C12900D" w14:textId="77777777" w:rsidR="00E3630B" w:rsidRPr="00ED382B" w:rsidRDefault="00E3630B" w:rsidP="00E3630B">
      <w:pPr>
        <w:pStyle w:val="p"/>
        <w:rPr>
          <w:rFonts w:ascii="Arial Narrow" w:hAnsi="Arial Narrow"/>
        </w:rPr>
      </w:pPr>
    </w:p>
    <w:p w14:paraId="7F2D2DA4" w14:textId="77777777" w:rsidR="00E3630B" w:rsidRPr="00ED382B" w:rsidRDefault="00E3630B" w:rsidP="00E3630B">
      <w:pPr>
        <w:rPr>
          <w:rFonts w:ascii="Arial Narrow" w:hAnsi="Arial Narrow"/>
        </w:rPr>
      </w:pPr>
      <w:r w:rsidRPr="00ED382B">
        <w:rPr>
          <w:rFonts w:ascii="Arial Narrow" w:hAnsi="Arial Narrow"/>
        </w:rPr>
        <w:t xml:space="preserve">24.2. </w:t>
      </w:r>
      <w:proofErr w:type="spellStart"/>
      <w:r w:rsidRPr="00ED382B">
        <w:rPr>
          <w:rFonts w:ascii="Arial Narrow" w:hAnsi="Arial Narrow"/>
        </w:rPr>
        <w:t>Zgodnie</w:t>
      </w:r>
      <w:proofErr w:type="spellEnd"/>
      <w:r w:rsidRPr="00ED382B">
        <w:rPr>
          <w:rFonts w:ascii="Arial Narrow" w:hAnsi="Arial Narrow"/>
        </w:rPr>
        <w:t xml:space="preserve"> z art. 13 </w:t>
      </w:r>
      <w:proofErr w:type="spellStart"/>
      <w:r w:rsidRPr="00ED382B">
        <w:rPr>
          <w:rFonts w:ascii="Arial Narrow" w:hAnsi="Arial Narrow"/>
        </w:rPr>
        <w:t>ust</w:t>
      </w:r>
      <w:proofErr w:type="spellEnd"/>
      <w:r w:rsidRPr="00ED382B">
        <w:rPr>
          <w:rFonts w:ascii="Arial Narrow" w:hAnsi="Arial Narrow"/>
        </w:rPr>
        <w:t xml:space="preserve">. 1 </w:t>
      </w:r>
      <w:proofErr w:type="spellStart"/>
      <w:r w:rsidRPr="00ED382B">
        <w:rPr>
          <w:rFonts w:ascii="Arial Narrow" w:hAnsi="Arial Narrow"/>
        </w:rPr>
        <w:t>i</w:t>
      </w:r>
      <w:proofErr w:type="spellEnd"/>
      <w:r w:rsidRPr="00ED382B">
        <w:rPr>
          <w:rFonts w:ascii="Arial Narrow" w:hAnsi="Arial Narrow"/>
        </w:rPr>
        <w:t xml:space="preserve"> 2 </w:t>
      </w:r>
      <w:proofErr w:type="spellStart"/>
      <w:r w:rsidRPr="00ED382B">
        <w:rPr>
          <w:rFonts w:ascii="Arial Narrow" w:hAnsi="Arial Narrow"/>
        </w:rPr>
        <w:t>rozporządzenia</w:t>
      </w:r>
      <w:proofErr w:type="spellEnd"/>
      <w:r w:rsidRPr="00ED382B">
        <w:rPr>
          <w:rFonts w:ascii="Arial Narrow" w:hAnsi="Arial Narrow"/>
        </w:rPr>
        <w:t xml:space="preserve"> </w:t>
      </w:r>
      <w:proofErr w:type="spellStart"/>
      <w:r w:rsidRPr="00ED382B">
        <w:rPr>
          <w:rFonts w:ascii="Arial Narrow" w:hAnsi="Arial Narrow"/>
        </w:rPr>
        <w:t>Parlamentu</w:t>
      </w:r>
      <w:proofErr w:type="spellEnd"/>
      <w:r w:rsidRPr="00ED382B">
        <w:rPr>
          <w:rFonts w:ascii="Arial Narrow" w:hAnsi="Arial Narrow"/>
        </w:rPr>
        <w:t xml:space="preserve"> </w:t>
      </w:r>
      <w:proofErr w:type="spellStart"/>
      <w:r w:rsidRPr="00ED382B">
        <w:rPr>
          <w:rFonts w:ascii="Arial Narrow" w:hAnsi="Arial Narrow"/>
        </w:rPr>
        <w:t>Europejskiego</w:t>
      </w:r>
      <w:proofErr w:type="spellEnd"/>
      <w:r w:rsidRPr="00ED382B">
        <w:rPr>
          <w:rFonts w:ascii="Arial Narrow" w:hAnsi="Arial Narrow"/>
        </w:rPr>
        <w:t xml:space="preserve"> </w:t>
      </w:r>
      <w:proofErr w:type="spellStart"/>
      <w:r w:rsidRPr="00ED382B">
        <w:rPr>
          <w:rFonts w:ascii="Arial Narrow" w:hAnsi="Arial Narrow"/>
        </w:rPr>
        <w:t>i</w:t>
      </w:r>
      <w:proofErr w:type="spellEnd"/>
      <w:r w:rsidRPr="00ED382B">
        <w:rPr>
          <w:rFonts w:ascii="Arial Narrow" w:hAnsi="Arial Narrow"/>
        </w:rPr>
        <w:t xml:space="preserve"> Rady (UE) 2016/679 z </w:t>
      </w:r>
      <w:proofErr w:type="spellStart"/>
      <w:r w:rsidRPr="00ED382B">
        <w:rPr>
          <w:rFonts w:ascii="Arial Narrow" w:hAnsi="Arial Narrow"/>
        </w:rPr>
        <w:t>dnia</w:t>
      </w:r>
      <w:proofErr w:type="spellEnd"/>
      <w:r w:rsidRPr="00ED382B">
        <w:rPr>
          <w:rFonts w:ascii="Arial Narrow" w:hAnsi="Arial Narrow"/>
        </w:rPr>
        <w:t xml:space="preserve"> 27 </w:t>
      </w:r>
      <w:proofErr w:type="spellStart"/>
      <w:r w:rsidRPr="00ED382B">
        <w:rPr>
          <w:rFonts w:ascii="Arial Narrow" w:hAnsi="Arial Narrow"/>
        </w:rPr>
        <w:t>kwietnia</w:t>
      </w:r>
      <w:proofErr w:type="spellEnd"/>
      <w:r w:rsidRPr="00ED382B">
        <w:rPr>
          <w:rFonts w:ascii="Arial Narrow" w:hAnsi="Arial Narrow"/>
        </w:rPr>
        <w:t xml:space="preserve"> 2016 r. w </w:t>
      </w:r>
      <w:proofErr w:type="spellStart"/>
      <w:r w:rsidRPr="00ED382B">
        <w:rPr>
          <w:rFonts w:ascii="Arial Narrow" w:hAnsi="Arial Narrow"/>
        </w:rPr>
        <w:t>sprawie</w:t>
      </w:r>
      <w:proofErr w:type="spellEnd"/>
      <w:r w:rsidRPr="00ED382B">
        <w:rPr>
          <w:rFonts w:ascii="Arial Narrow" w:hAnsi="Arial Narrow"/>
        </w:rPr>
        <w:t xml:space="preserve"> </w:t>
      </w:r>
      <w:proofErr w:type="spellStart"/>
      <w:r w:rsidRPr="00ED382B">
        <w:rPr>
          <w:rFonts w:ascii="Arial Narrow" w:hAnsi="Arial Narrow"/>
        </w:rPr>
        <w:t>ochrony</w:t>
      </w:r>
      <w:proofErr w:type="spellEnd"/>
      <w:r w:rsidRPr="00ED382B">
        <w:rPr>
          <w:rFonts w:ascii="Arial Narrow" w:hAnsi="Arial Narrow"/>
        </w:rPr>
        <w:t xml:space="preserve"> </w:t>
      </w:r>
      <w:proofErr w:type="spellStart"/>
      <w:r w:rsidRPr="00ED382B">
        <w:rPr>
          <w:rFonts w:ascii="Arial Narrow" w:hAnsi="Arial Narrow"/>
        </w:rPr>
        <w:t>osób</w:t>
      </w:r>
      <w:proofErr w:type="spellEnd"/>
      <w:r w:rsidRPr="00ED382B">
        <w:rPr>
          <w:rFonts w:ascii="Arial Narrow" w:hAnsi="Arial Narrow"/>
        </w:rPr>
        <w:t xml:space="preserve"> </w:t>
      </w:r>
      <w:proofErr w:type="spellStart"/>
      <w:r w:rsidRPr="00ED382B">
        <w:rPr>
          <w:rFonts w:ascii="Arial Narrow" w:hAnsi="Arial Narrow"/>
        </w:rPr>
        <w:t>fizycznych</w:t>
      </w:r>
      <w:proofErr w:type="spellEnd"/>
      <w:r w:rsidRPr="00ED382B">
        <w:rPr>
          <w:rFonts w:ascii="Arial Narrow" w:hAnsi="Arial Narrow"/>
        </w:rPr>
        <w:t xml:space="preserve"> w </w:t>
      </w:r>
      <w:proofErr w:type="spellStart"/>
      <w:r w:rsidRPr="00ED382B">
        <w:rPr>
          <w:rFonts w:ascii="Arial Narrow" w:hAnsi="Arial Narrow"/>
        </w:rPr>
        <w:t>związku</w:t>
      </w:r>
      <w:proofErr w:type="spellEnd"/>
      <w:r w:rsidRPr="00ED382B">
        <w:rPr>
          <w:rFonts w:ascii="Arial Narrow" w:hAnsi="Arial Narrow"/>
        </w:rPr>
        <w:t xml:space="preserve"> z </w:t>
      </w:r>
      <w:proofErr w:type="spellStart"/>
      <w:r w:rsidRPr="00ED382B">
        <w:rPr>
          <w:rFonts w:ascii="Arial Narrow" w:hAnsi="Arial Narrow"/>
        </w:rPr>
        <w:t>przetwarzaniem</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i</w:t>
      </w:r>
      <w:proofErr w:type="spellEnd"/>
      <w:r w:rsidRPr="00ED382B">
        <w:rPr>
          <w:rFonts w:ascii="Arial Narrow" w:hAnsi="Arial Narrow"/>
        </w:rPr>
        <w:t xml:space="preserve"> w </w:t>
      </w:r>
      <w:proofErr w:type="spellStart"/>
      <w:r w:rsidRPr="00ED382B">
        <w:rPr>
          <w:rFonts w:ascii="Arial Narrow" w:hAnsi="Arial Narrow"/>
        </w:rPr>
        <w:t>sprawie</w:t>
      </w:r>
      <w:proofErr w:type="spellEnd"/>
      <w:r w:rsidRPr="00ED382B">
        <w:rPr>
          <w:rFonts w:ascii="Arial Narrow" w:hAnsi="Arial Narrow"/>
        </w:rPr>
        <w:t xml:space="preserve"> </w:t>
      </w:r>
      <w:proofErr w:type="spellStart"/>
      <w:r w:rsidRPr="00ED382B">
        <w:rPr>
          <w:rFonts w:ascii="Arial Narrow" w:hAnsi="Arial Narrow"/>
        </w:rPr>
        <w:t>swobodnego</w:t>
      </w:r>
      <w:proofErr w:type="spellEnd"/>
      <w:r w:rsidRPr="00ED382B">
        <w:rPr>
          <w:rFonts w:ascii="Arial Narrow" w:hAnsi="Arial Narrow"/>
        </w:rPr>
        <w:t xml:space="preserve"> </w:t>
      </w:r>
      <w:proofErr w:type="spellStart"/>
      <w:r w:rsidRPr="00ED382B">
        <w:rPr>
          <w:rFonts w:ascii="Arial Narrow" w:hAnsi="Arial Narrow"/>
        </w:rPr>
        <w:t>przepływu</w:t>
      </w:r>
      <w:proofErr w:type="spellEnd"/>
      <w:r w:rsidRPr="00ED382B">
        <w:rPr>
          <w:rFonts w:ascii="Arial Narrow" w:hAnsi="Arial Narrow"/>
        </w:rPr>
        <w:t xml:space="preserve"> </w:t>
      </w:r>
      <w:proofErr w:type="spellStart"/>
      <w:r w:rsidRPr="00ED382B">
        <w:rPr>
          <w:rFonts w:ascii="Arial Narrow" w:hAnsi="Arial Narrow"/>
        </w:rPr>
        <w:t>takich</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oraz</w:t>
      </w:r>
      <w:proofErr w:type="spellEnd"/>
      <w:r w:rsidRPr="00ED382B">
        <w:rPr>
          <w:rFonts w:ascii="Arial Narrow" w:hAnsi="Arial Narrow"/>
        </w:rPr>
        <w:t xml:space="preserve"> </w:t>
      </w:r>
      <w:proofErr w:type="spellStart"/>
      <w:r w:rsidRPr="00ED382B">
        <w:rPr>
          <w:rFonts w:ascii="Arial Narrow" w:hAnsi="Arial Narrow"/>
        </w:rPr>
        <w:t>uchylenia</w:t>
      </w:r>
      <w:proofErr w:type="spellEnd"/>
      <w:r w:rsidRPr="00ED382B">
        <w:rPr>
          <w:rFonts w:ascii="Arial Narrow" w:hAnsi="Arial Narrow"/>
        </w:rPr>
        <w:t xml:space="preserve"> </w:t>
      </w:r>
      <w:proofErr w:type="spellStart"/>
      <w:r w:rsidRPr="00ED382B">
        <w:rPr>
          <w:rFonts w:ascii="Arial Narrow" w:hAnsi="Arial Narrow"/>
        </w:rPr>
        <w:t>dyrektywy</w:t>
      </w:r>
      <w:proofErr w:type="spellEnd"/>
      <w:r w:rsidRPr="00ED382B">
        <w:rPr>
          <w:rFonts w:ascii="Arial Narrow" w:hAnsi="Arial Narrow"/>
        </w:rPr>
        <w:t xml:space="preserve"> 95/46/WE (</w:t>
      </w:r>
      <w:proofErr w:type="spellStart"/>
      <w:r w:rsidRPr="00ED382B">
        <w:rPr>
          <w:rFonts w:ascii="Arial Narrow" w:hAnsi="Arial Narrow"/>
        </w:rPr>
        <w:t>ogólne</w:t>
      </w:r>
      <w:proofErr w:type="spellEnd"/>
      <w:r w:rsidRPr="00ED382B">
        <w:rPr>
          <w:rFonts w:ascii="Arial Narrow" w:hAnsi="Arial Narrow"/>
        </w:rPr>
        <w:t xml:space="preserve"> </w:t>
      </w:r>
      <w:proofErr w:type="spellStart"/>
      <w:r w:rsidRPr="00ED382B">
        <w:rPr>
          <w:rFonts w:ascii="Arial Narrow" w:hAnsi="Arial Narrow"/>
        </w:rPr>
        <w:t>rozporządzenie</w:t>
      </w:r>
      <w:proofErr w:type="spellEnd"/>
      <w:r w:rsidRPr="00ED382B">
        <w:rPr>
          <w:rFonts w:ascii="Arial Narrow" w:hAnsi="Arial Narrow"/>
        </w:rPr>
        <w:t xml:space="preserve"> o </w:t>
      </w:r>
      <w:proofErr w:type="spellStart"/>
      <w:r w:rsidRPr="00ED382B">
        <w:rPr>
          <w:rFonts w:ascii="Arial Narrow" w:hAnsi="Arial Narrow"/>
        </w:rPr>
        <w:t>ochronie</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(Dz. </w:t>
      </w:r>
      <w:proofErr w:type="spellStart"/>
      <w:r w:rsidRPr="00ED382B">
        <w:rPr>
          <w:rFonts w:ascii="Arial Narrow" w:hAnsi="Arial Narrow"/>
        </w:rPr>
        <w:t>Urz</w:t>
      </w:r>
      <w:proofErr w:type="spellEnd"/>
      <w:r w:rsidRPr="00ED382B">
        <w:rPr>
          <w:rFonts w:ascii="Arial Narrow" w:hAnsi="Arial Narrow"/>
        </w:rPr>
        <w:t xml:space="preserve">. UE L 119 z 04.05.2016, str. 1), </w:t>
      </w:r>
      <w:proofErr w:type="spellStart"/>
      <w:r w:rsidRPr="00ED382B">
        <w:rPr>
          <w:rFonts w:ascii="Arial Narrow" w:hAnsi="Arial Narrow"/>
        </w:rPr>
        <w:t>dalej</w:t>
      </w:r>
      <w:proofErr w:type="spellEnd"/>
      <w:r w:rsidRPr="00ED382B">
        <w:rPr>
          <w:rFonts w:ascii="Arial Narrow" w:hAnsi="Arial Narrow"/>
        </w:rPr>
        <w:t xml:space="preserve"> „RODO”, </w:t>
      </w:r>
      <w:proofErr w:type="spellStart"/>
      <w:r w:rsidRPr="00ED382B">
        <w:rPr>
          <w:rFonts w:ascii="Arial Narrow" w:hAnsi="Arial Narrow"/>
        </w:rPr>
        <w:t>informuję</w:t>
      </w:r>
      <w:proofErr w:type="spellEnd"/>
      <w:r w:rsidRPr="00ED382B">
        <w:rPr>
          <w:rFonts w:ascii="Arial Narrow" w:hAnsi="Arial Narrow"/>
        </w:rPr>
        <w:t xml:space="preserve">, </w:t>
      </w:r>
      <w:proofErr w:type="spellStart"/>
      <w:r w:rsidRPr="00ED382B">
        <w:rPr>
          <w:rFonts w:ascii="Arial Narrow" w:hAnsi="Arial Narrow"/>
        </w:rPr>
        <w:t>że</w:t>
      </w:r>
      <w:proofErr w:type="spellEnd"/>
      <w:r w:rsidRPr="00ED382B">
        <w:rPr>
          <w:rFonts w:ascii="Arial Narrow" w:hAnsi="Arial Narrow"/>
        </w:rPr>
        <w:t>:</w:t>
      </w:r>
    </w:p>
    <w:p w14:paraId="033CF481" w14:textId="77777777" w:rsidR="00E3630B" w:rsidRPr="00ED382B" w:rsidRDefault="00E3630B" w:rsidP="00E3630B">
      <w:pPr>
        <w:pStyle w:val="p"/>
        <w:rPr>
          <w:rFonts w:ascii="Arial Narrow" w:hAnsi="Arial Narrow"/>
        </w:rPr>
      </w:pPr>
    </w:p>
    <w:p w14:paraId="547C9928" w14:textId="77777777" w:rsidR="00E3630B" w:rsidRPr="00ED382B" w:rsidRDefault="00E3630B" w:rsidP="00E3630B">
      <w:pPr>
        <w:rPr>
          <w:rFonts w:ascii="Arial Narrow" w:hAnsi="Arial Narrow"/>
        </w:rPr>
      </w:pPr>
      <w:r w:rsidRPr="00ED382B">
        <w:rPr>
          <w:rFonts w:ascii="Arial Narrow" w:hAnsi="Arial Narrow"/>
        </w:rPr>
        <w:t xml:space="preserve">    a) </w:t>
      </w:r>
      <w:proofErr w:type="spellStart"/>
      <w:r w:rsidRPr="00ED382B">
        <w:rPr>
          <w:rFonts w:ascii="Arial Narrow" w:hAnsi="Arial Narrow"/>
        </w:rPr>
        <w:t>Administratorem</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jest </w:t>
      </w:r>
      <w:proofErr w:type="spellStart"/>
      <w:r w:rsidRPr="00ED382B">
        <w:rPr>
          <w:rFonts w:ascii="Arial Narrow" w:hAnsi="Arial Narrow"/>
        </w:rPr>
        <w:t>Skarb</w:t>
      </w:r>
      <w:proofErr w:type="spellEnd"/>
      <w:r w:rsidRPr="00ED382B">
        <w:rPr>
          <w:rFonts w:ascii="Arial Narrow" w:hAnsi="Arial Narrow"/>
        </w:rPr>
        <w:t xml:space="preserve"> </w:t>
      </w:r>
      <w:proofErr w:type="spellStart"/>
      <w:r w:rsidRPr="00ED382B">
        <w:rPr>
          <w:rFonts w:ascii="Arial Narrow" w:hAnsi="Arial Narrow"/>
        </w:rPr>
        <w:t>Państwa</w:t>
      </w:r>
      <w:proofErr w:type="spellEnd"/>
      <w:r w:rsidRPr="00ED382B">
        <w:rPr>
          <w:rFonts w:ascii="Arial Narrow" w:hAnsi="Arial Narrow"/>
        </w:rPr>
        <w:t xml:space="preserve"> - </w:t>
      </w:r>
      <w:proofErr w:type="spellStart"/>
      <w:r w:rsidRPr="00ED382B">
        <w:rPr>
          <w:rFonts w:ascii="Arial Narrow" w:hAnsi="Arial Narrow"/>
        </w:rPr>
        <w:t>Państwowe</w:t>
      </w:r>
      <w:proofErr w:type="spellEnd"/>
      <w:r w:rsidRPr="00ED382B">
        <w:rPr>
          <w:rFonts w:ascii="Arial Narrow" w:hAnsi="Arial Narrow"/>
        </w:rPr>
        <w:t xml:space="preserve"> </w:t>
      </w:r>
      <w:proofErr w:type="spellStart"/>
      <w:r w:rsidRPr="00ED382B">
        <w:rPr>
          <w:rFonts w:ascii="Arial Narrow" w:hAnsi="Arial Narrow"/>
        </w:rPr>
        <w:t>Gospodarstwo</w:t>
      </w:r>
      <w:proofErr w:type="spellEnd"/>
      <w:r w:rsidRPr="00ED382B">
        <w:rPr>
          <w:rFonts w:ascii="Arial Narrow" w:hAnsi="Arial Narrow"/>
        </w:rPr>
        <w:t xml:space="preserve"> </w:t>
      </w:r>
      <w:proofErr w:type="spellStart"/>
      <w:r w:rsidRPr="00ED382B">
        <w:rPr>
          <w:rFonts w:ascii="Arial Narrow" w:hAnsi="Arial Narrow"/>
        </w:rPr>
        <w:t>Leśne</w:t>
      </w:r>
      <w:proofErr w:type="spellEnd"/>
      <w:r w:rsidRPr="00ED382B">
        <w:rPr>
          <w:rFonts w:ascii="Arial Narrow" w:hAnsi="Arial Narrow"/>
        </w:rPr>
        <w:t xml:space="preserve"> </w:t>
      </w:r>
      <w:proofErr w:type="spellStart"/>
      <w:r w:rsidRPr="00ED382B">
        <w:rPr>
          <w:rFonts w:ascii="Arial Narrow" w:hAnsi="Arial Narrow"/>
        </w:rPr>
        <w:t>Lasy</w:t>
      </w:r>
      <w:proofErr w:type="spellEnd"/>
      <w:r w:rsidRPr="00ED382B">
        <w:rPr>
          <w:rFonts w:ascii="Arial Narrow" w:hAnsi="Arial Narrow"/>
        </w:rPr>
        <w:t xml:space="preserve"> </w:t>
      </w:r>
      <w:proofErr w:type="spellStart"/>
      <w:r w:rsidRPr="00ED382B">
        <w:rPr>
          <w:rFonts w:ascii="Arial Narrow" w:hAnsi="Arial Narrow"/>
        </w:rPr>
        <w:t>Państwowe</w:t>
      </w:r>
      <w:proofErr w:type="spellEnd"/>
      <w:r w:rsidRPr="00ED382B">
        <w:rPr>
          <w:rFonts w:ascii="Arial Narrow" w:hAnsi="Arial Narrow"/>
        </w:rPr>
        <w:t xml:space="preserve"> </w:t>
      </w:r>
      <w:proofErr w:type="spellStart"/>
      <w:r w:rsidRPr="00ED382B">
        <w:rPr>
          <w:rFonts w:ascii="Arial Narrow" w:hAnsi="Arial Narrow"/>
        </w:rPr>
        <w:t>Nadleśnictwo</w:t>
      </w:r>
      <w:proofErr w:type="spellEnd"/>
      <w:r w:rsidRPr="00ED382B">
        <w:rPr>
          <w:rFonts w:ascii="Arial Narrow" w:hAnsi="Arial Narrow"/>
        </w:rPr>
        <w:t xml:space="preserve"> </w:t>
      </w:r>
      <w:proofErr w:type="spellStart"/>
      <w:r w:rsidRPr="00ED382B">
        <w:rPr>
          <w:rFonts w:ascii="Arial Narrow" w:hAnsi="Arial Narrow"/>
        </w:rPr>
        <w:t>Jarocin</w:t>
      </w:r>
      <w:proofErr w:type="spellEnd"/>
      <w:r w:rsidRPr="00ED382B">
        <w:rPr>
          <w:rFonts w:ascii="Arial Narrow" w:hAnsi="Arial Narrow"/>
        </w:rPr>
        <w:t xml:space="preserve">, </w:t>
      </w:r>
      <w:proofErr w:type="spellStart"/>
      <w:r w:rsidRPr="00ED382B">
        <w:rPr>
          <w:rFonts w:ascii="Arial Narrow" w:hAnsi="Arial Narrow"/>
        </w:rPr>
        <w:t>Kościuszki</w:t>
      </w:r>
      <w:proofErr w:type="spellEnd"/>
      <w:r w:rsidRPr="00ED382B">
        <w:rPr>
          <w:rFonts w:ascii="Arial Narrow" w:hAnsi="Arial Narrow"/>
        </w:rPr>
        <w:t xml:space="preserve"> 43 63-200 </w:t>
      </w:r>
      <w:proofErr w:type="spellStart"/>
      <w:r w:rsidRPr="00ED382B">
        <w:rPr>
          <w:rFonts w:ascii="Arial Narrow" w:hAnsi="Arial Narrow"/>
        </w:rPr>
        <w:t>Jarocin</w:t>
      </w:r>
      <w:proofErr w:type="spellEnd"/>
      <w:r w:rsidRPr="00ED382B">
        <w:rPr>
          <w:rFonts w:ascii="Arial Narrow" w:hAnsi="Arial Narrow"/>
        </w:rPr>
        <w:t>, jarocin@lasy.gov.pl.</w:t>
      </w:r>
    </w:p>
    <w:p w14:paraId="4B0C7863" w14:textId="77777777" w:rsidR="00E3630B" w:rsidRPr="00ED382B" w:rsidRDefault="00E3630B" w:rsidP="00E3630B">
      <w:pPr>
        <w:pStyle w:val="p"/>
        <w:rPr>
          <w:rFonts w:ascii="Arial Narrow" w:hAnsi="Arial Narrow"/>
        </w:rPr>
      </w:pPr>
    </w:p>
    <w:p w14:paraId="38734B2D" w14:textId="77777777" w:rsidR="00E3630B" w:rsidRPr="00ED382B" w:rsidRDefault="00E3630B" w:rsidP="00E3630B">
      <w:pPr>
        <w:rPr>
          <w:rFonts w:ascii="Arial Narrow" w:hAnsi="Arial Narrow"/>
        </w:rPr>
      </w:pPr>
      <w:r w:rsidRPr="00ED382B">
        <w:rPr>
          <w:rFonts w:ascii="Arial Narrow" w:hAnsi="Arial Narrow"/>
        </w:rPr>
        <w:t xml:space="preserve">    b) </w:t>
      </w:r>
      <w:proofErr w:type="spellStart"/>
      <w:r w:rsidRPr="00ED382B">
        <w:rPr>
          <w:rFonts w:ascii="Arial Narrow" w:hAnsi="Arial Narrow"/>
        </w:rPr>
        <w:t>inspektorem</w:t>
      </w:r>
      <w:proofErr w:type="spellEnd"/>
      <w:r w:rsidRPr="00ED382B">
        <w:rPr>
          <w:rFonts w:ascii="Arial Narrow" w:hAnsi="Arial Narrow"/>
        </w:rPr>
        <w:t xml:space="preserve"> </w:t>
      </w:r>
      <w:proofErr w:type="spellStart"/>
      <w:r w:rsidRPr="00ED382B">
        <w:rPr>
          <w:rFonts w:ascii="Arial Narrow" w:hAnsi="Arial Narrow"/>
        </w:rPr>
        <w:t>ochrony</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 </w:t>
      </w:r>
      <w:proofErr w:type="spellStart"/>
      <w:r w:rsidRPr="00ED382B">
        <w:rPr>
          <w:rFonts w:ascii="Arial Narrow" w:hAnsi="Arial Narrow"/>
        </w:rPr>
        <w:t>Skarb</w:t>
      </w:r>
      <w:proofErr w:type="spellEnd"/>
      <w:r w:rsidRPr="00ED382B">
        <w:rPr>
          <w:rFonts w:ascii="Arial Narrow" w:hAnsi="Arial Narrow"/>
        </w:rPr>
        <w:t xml:space="preserve"> </w:t>
      </w:r>
      <w:proofErr w:type="spellStart"/>
      <w:r w:rsidRPr="00ED382B">
        <w:rPr>
          <w:rFonts w:ascii="Arial Narrow" w:hAnsi="Arial Narrow"/>
        </w:rPr>
        <w:t>Państwa</w:t>
      </w:r>
      <w:proofErr w:type="spellEnd"/>
      <w:r w:rsidRPr="00ED382B">
        <w:rPr>
          <w:rFonts w:ascii="Arial Narrow" w:hAnsi="Arial Narrow"/>
        </w:rPr>
        <w:t xml:space="preserve"> - </w:t>
      </w:r>
      <w:proofErr w:type="spellStart"/>
      <w:r w:rsidRPr="00ED382B">
        <w:rPr>
          <w:rFonts w:ascii="Arial Narrow" w:hAnsi="Arial Narrow"/>
        </w:rPr>
        <w:t>Państwowe</w:t>
      </w:r>
      <w:proofErr w:type="spellEnd"/>
      <w:r w:rsidRPr="00ED382B">
        <w:rPr>
          <w:rFonts w:ascii="Arial Narrow" w:hAnsi="Arial Narrow"/>
        </w:rPr>
        <w:t xml:space="preserve"> </w:t>
      </w:r>
      <w:proofErr w:type="spellStart"/>
      <w:r w:rsidRPr="00ED382B">
        <w:rPr>
          <w:rFonts w:ascii="Arial Narrow" w:hAnsi="Arial Narrow"/>
        </w:rPr>
        <w:t>Gospodarstwo</w:t>
      </w:r>
      <w:proofErr w:type="spellEnd"/>
      <w:r w:rsidRPr="00ED382B">
        <w:rPr>
          <w:rFonts w:ascii="Arial Narrow" w:hAnsi="Arial Narrow"/>
        </w:rPr>
        <w:t xml:space="preserve"> </w:t>
      </w:r>
      <w:proofErr w:type="spellStart"/>
      <w:r w:rsidRPr="00ED382B">
        <w:rPr>
          <w:rFonts w:ascii="Arial Narrow" w:hAnsi="Arial Narrow"/>
        </w:rPr>
        <w:t>Leśne</w:t>
      </w:r>
      <w:proofErr w:type="spellEnd"/>
      <w:r w:rsidRPr="00ED382B">
        <w:rPr>
          <w:rFonts w:ascii="Arial Narrow" w:hAnsi="Arial Narrow"/>
        </w:rPr>
        <w:t xml:space="preserve"> </w:t>
      </w:r>
      <w:proofErr w:type="spellStart"/>
      <w:r w:rsidRPr="00ED382B">
        <w:rPr>
          <w:rFonts w:ascii="Arial Narrow" w:hAnsi="Arial Narrow"/>
        </w:rPr>
        <w:t>Lasy</w:t>
      </w:r>
      <w:proofErr w:type="spellEnd"/>
      <w:r w:rsidRPr="00ED382B">
        <w:rPr>
          <w:rFonts w:ascii="Arial Narrow" w:hAnsi="Arial Narrow"/>
        </w:rPr>
        <w:t xml:space="preserve"> </w:t>
      </w:r>
      <w:proofErr w:type="spellStart"/>
      <w:r w:rsidRPr="00ED382B">
        <w:rPr>
          <w:rFonts w:ascii="Arial Narrow" w:hAnsi="Arial Narrow"/>
        </w:rPr>
        <w:t>Państwowe</w:t>
      </w:r>
      <w:proofErr w:type="spellEnd"/>
      <w:r w:rsidRPr="00ED382B">
        <w:rPr>
          <w:rFonts w:ascii="Arial Narrow" w:hAnsi="Arial Narrow"/>
        </w:rPr>
        <w:t xml:space="preserve"> </w:t>
      </w:r>
      <w:proofErr w:type="spellStart"/>
      <w:r w:rsidRPr="00ED382B">
        <w:rPr>
          <w:rFonts w:ascii="Arial Narrow" w:hAnsi="Arial Narrow"/>
        </w:rPr>
        <w:t>Nadleśnictwo</w:t>
      </w:r>
      <w:proofErr w:type="spellEnd"/>
      <w:r w:rsidRPr="00ED382B">
        <w:rPr>
          <w:rFonts w:ascii="Arial Narrow" w:hAnsi="Arial Narrow"/>
        </w:rPr>
        <w:t xml:space="preserve"> </w:t>
      </w:r>
      <w:proofErr w:type="spellStart"/>
      <w:r w:rsidRPr="00ED382B">
        <w:rPr>
          <w:rFonts w:ascii="Arial Narrow" w:hAnsi="Arial Narrow"/>
        </w:rPr>
        <w:t>Jarocin</w:t>
      </w:r>
      <w:proofErr w:type="spellEnd"/>
      <w:r w:rsidRPr="00ED382B">
        <w:rPr>
          <w:rFonts w:ascii="Arial Narrow" w:hAnsi="Arial Narrow"/>
        </w:rPr>
        <w:t xml:space="preserve"> jest Pan/</w:t>
      </w:r>
      <w:proofErr w:type="spellStart"/>
      <w:r w:rsidRPr="00ED382B">
        <w:rPr>
          <w:rFonts w:ascii="Arial Narrow" w:hAnsi="Arial Narrow"/>
        </w:rPr>
        <w:t>Pani</w:t>
      </w:r>
      <w:proofErr w:type="spellEnd"/>
      <w:r w:rsidRPr="00ED382B">
        <w:rPr>
          <w:rFonts w:ascii="Arial Narrow" w:hAnsi="Arial Narrow"/>
        </w:rPr>
        <w:t xml:space="preserve">: Sebastiana </w:t>
      </w:r>
      <w:proofErr w:type="spellStart"/>
      <w:r w:rsidRPr="00ED382B">
        <w:rPr>
          <w:rFonts w:ascii="Arial Narrow" w:hAnsi="Arial Narrow"/>
        </w:rPr>
        <w:t>Strzecha</w:t>
      </w:r>
      <w:proofErr w:type="spellEnd"/>
      <w:r w:rsidRPr="00ED382B">
        <w:rPr>
          <w:rFonts w:ascii="Arial Narrow" w:hAnsi="Arial Narrow"/>
        </w:rPr>
        <w:t xml:space="preserve">, z </w:t>
      </w:r>
      <w:proofErr w:type="spellStart"/>
      <w:r w:rsidRPr="00ED382B">
        <w:rPr>
          <w:rFonts w:ascii="Arial Narrow" w:hAnsi="Arial Narrow"/>
        </w:rPr>
        <w:t>którym</w:t>
      </w:r>
      <w:proofErr w:type="spellEnd"/>
      <w:r w:rsidRPr="00ED382B">
        <w:rPr>
          <w:rFonts w:ascii="Arial Narrow" w:hAnsi="Arial Narrow"/>
        </w:rPr>
        <w:t xml:space="preserve"> w </w:t>
      </w:r>
      <w:proofErr w:type="spellStart"/>
      <w:r w:rsidRPr="00ED382B">
        <w:rPr>
          <w:rFonts w:ascii="Arial Narrow" w:hAnsi="Arial Narrow"/>
        </w:rPr>
        <w:t>sprawach</w:t>
      </w:r>
      <w:proofErr w:type="spellEnd"/>
      <w:r w:rsidRPr="00ED382B">
        <w:rPr>
          <w:rFonts w:ascii="Arial Narrow" w:hAnsi="Arial Narrow"/>
        </w:rPr>
        <w:t xml:space="preserve"> </w:t>
      </w:r>
      <w:proofErr w:type="spellStart"/>
      <w:r w:rsidRPr="00ED382B">
        <w:rPr>
          <w:rFonts w:ascii="Arial Narrow" w:hAnsi="Arial Narrow"/>
        </w:rPr>
        <w:t>dotyczących</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można</w:t>
      </w:r>
      <w:proofErr w:type="spellEnd"/>
      <w:r w:rsidRPr="00ED382B">
        <w:rPr>
          <w:rFonts w:ascii="Arial Narrow" w:hAnsi="Arial Narrow"/>
        </w:rPr>
        <w:t xml:space="preserve"> </w:t>
      </w:r>
      <w:proofErr w:type="spellStart"/>
      <w:r w:rsidRPr="00ED382B">
        <w:rPr>
          <w:rFonts w:ascii="Arial Narrow" w:hAnsi="Arial Narrow"/>
        </w:rPr>
        <w:t>skontaktować</w:t>
      </w:r>
      <w:proofErr w:type="spellEnd"/>
      <w:r w:rsidRPr="00ED382B">
        <w:rPr>
          <w:rFonts w:ascii="Arial Narrow" w:hAnsi="Arial Narrow"/>
        </w:rPr>
        <w:t xml:space="preserve"> </w:t>
      </w:r>
      <w:proofErr w:type="spellStart"/>
      <w:r w:rsidRPr="00ED382B">
        <w:rPr>
          <w:rFonts w:ascii="Arial Narrow" w:hAnsi="Arial Narrow"/>
        </w:rPr>
        <w:t>się</w:t>
      </w:r>
      <w:proofErr w:type="spellEnd"/>
      <w:r w:rsidRPr="00ED382B">
        <w:rPr>
          <w:rFonts w:ascii="Arial Narrow" w:hAnsi="Arial Narrow"/>
        </w:rPr>
        <w:t xml:space="preserve"> za </w:t>
      </w:r>
      <w:proofErr w:type="spellStart"/>
      <w:r w:rsidRPr="00ED382B">
        <w:rPr>
          <w:rFonts w:ascii="Arial Narrow" w:hAnsi="Arial Narrow"/>
        </w:rPr>
        <w:t>pośrednictwem</w:t>
      </w:r>
      <w:proofErr w:type="spellEnd"/>
      <w:r w:rsidRPr="00ED382B">
        <w:rPr>
          <w:rFonts w:ascii="Arial Narrow" w:hAnsi="Arial Narrow"/>
        </w:rPr>
        <w:t xml:space="preserve"> </w:t>
      </w:r>
      <w:proofErr w:type="spellStart"/>
      <w:r w:rsidRPr="00ED382B">
        <w:rPr>
          <w:rFonts w:ascii="Arial Narrow" w:hAnsi="Arial Narrow"/>
        </w:rPr>
        <w:t>poczty</w:t>
      </w:r>
      <w:proofErr w:type="spellEnd"/>
      <w:r w:rsidRPr="00ED382B">
        <w:rPr>
          <w:rFonts w:ascii="Arial Narrow" w:hAnsi="Arial Narrow"/>
        </w:rPr>
        <w:t xml:space="preserve"> </w:t>
      </w:r>
      <w:proofErr w:type="spellStart"/>
      <w:r w:rsidRPr="00ED382B">
        <w:rPr>
          <w:rFonts w:ascii="Arial Narrow" w:hAnsi="Arial Narrow"/>
        </w:rPr>
        <w:t>elektronicznej</w:t>
      </w:r>
      <w:proofErr w:type="spellEnd"/>
      <w:r w:rsidRPr="00ED382B">
        <w:rPr>
          <w:rFonts w:ascii="Arial Narrow" w:hAnsi="Arial Narrow"/>
        </w:rPr>
        <w:t xml:space="preserve"> pod </w:t>
      </w:r>
      <w:proofErr w:type="spellStart"/>
      <w:r w:rsidRPr="00ED382B">
        <w:rPr>
          <w:rFonts w:ascii="Arial Narrow" w:hAnsi="Arial Narrow"/>
        </w:rPr>
        <w:t>adresem</w:t>
      </w:r>
      <w:proofErr w:type="spellEnd"/>
      <w:r w:rsidRPr="00ED382B">
        <w:rPr>
          <w:rFonts w:ascii="Arial Narrow" w:hAnsi="Arial Narrow"/>
        </w:rPr>
        <w:t xml:space="preserve"> iod@comp-net.pl</w:t>
      </w:r>
    </w:p>
    <w:p w14:paraId="3A17D5B0" w14:textId="77777777" w:rsidR="00E3630B" w:rsidRPr="00ED382B" w:rsidRDefault="00E3630B" w:rsidP="00E3630B">
      <w:pPr>
        <w:pStyle w:val="p"/>
        <w:rPr>
          <w:rFonts w:ascii="Arial Narrow" w:hAnsi="Arial Narrow"/>
        </w:rPr>
      </w:pPr>
    </w:p>
    <w:p w14:paraId="3F6DA0B2" w14:textId="77777777" w:rsidR="00E3630B" w:rsidRPr="00ED382B" w:rsidRDefault="00E3630B" w:rsidP="00E3630B">
      <w:pPr>
        <w:rPr>
          <w:rFonts w:ascii="Arial Narrow" w:hAnsi="Arial Narrow"/>
        </w:rPr>
      </w:pPr>
      <w:r w:rsidRPr="00ED382B">
        <w:rPr>
          <w:rFonts w:ascii="Arial Narrow" w:hAnsi="Arial Narrow"/>
        </w:rPr>
        <w:t xml:space="preserve">    c)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dane</w:t>
      </w:r>
      <w:proofErr w:type="spellEnd"/>
      <w:r w:rsidRPr="00ED382B">
        <w:rPr>
          <w:rFonts w:ascii="Arial Narrow" w:hAnsi="Arial Narrow"/>
        </w:rPr>
        <w:t xml:space="preserve"> </w:t>
      </w:r>
      <w:proofErr w:type="spellStart"/>
      <w:r w:rsidRPr="00ED382B">
        <w:rPr>
          <w:rFonts w:ascii="Arial Narrow" w:hAnsi="Arial Narrow"/>
        </w:rPr>
        <w:t>osobowe</w:t>
      </w:r>
      <w:proofErr w:type="spellEnd"/>
      <w:r w:rsidRPr="00ED382B">
        <w:rPr>
          <w:rFonts w:ascii="Arial Narrow" w:hAnsi="Arial Narrow"/>
        </w:rPr>
        <w:t xml:space="preserve"> </w:t>
      </w:r>
      <w:proofErr w:type="spellStart"/>
      <w:r w:rsidRPr="00ED382B">
        <w:rPr>
          <w:rFonts w:ascii="Arial Narrow" w:hAnsi="Arial Narrow"/>
        </w:rPr>
        <w:t>przetwarzane</w:t>
      </w:r>
      <w:proofErr w:type="spellEnd"/>
      <w:r w:rsidRPr="00ED382B">
        <w:rPr>
          <w:rFonts w:ascii="Arial Narrow" w:hAnsi="Arial Narrow"/>
        </w:rPr>
        <w:t xml:space="preserve"> </w:t>
      </w:r>
      <w:proofErr w:type="spellStart"/>
      <w:r w:rsidRPr="00ED382B">
        <w:rPr>
          <w:rFonts w:ascii="Arial Narrow" w:hAnsi="Arial Narrow"/>
        </w:rPr>
        <w:t>będą</w:t>
      </w:r>
      <w:proofErr w:type="spellEnd"/>
      <w:r w:rsidRPr="00ED382B">
        <w:rPr>
          <w:rFonts w:ascii="Arial Narrow" w:hAnsi="Arial Narrow"/>
        </w:rPr>
        <w:t xml:space="preserve"> </w:t>
      </w:r>
      <w:proofErr w:type="spellStart"/>
      <w:r w:rsidRPr="00ED382B">
        <w:rPr>
          <w:rFonts w:ascii="Arial Narrow" w:hAnsi="Arial Narrow"/>
        </w:rPr>
        <w:t>na</w:t>
      </w:r>
      <w:proofErr w:type="spellEnd"/>
      <w:r w:rsidRPr="00ED382B">
        <w:rPr>
          <w:rFonts w:ascii="Arial Narrow" w:hAnsi="Arial Narrow"/>
        </w:rPr>
        <w:t xml:space="preserve"> </w:t>
      </w:r>
      <w:proofErr w:type="spellStart"/>
      <w:r w:rsidRPr="00ED382B">
        <w:rPr>
          <w:rFonts w:ascii="Arial Narrow" w:hAnsi="Arial Narrow"/>
        </w:rPr>
        <w:t>podstawie</w:t>
      </w:r>
      <w:proofErr w:type="spellEnd"/>
      <w:r w:rsidRPr="00ED382B">
        <w:rPr>
          <w:rFonts w:ascii="Arial Narrow" w:hAnsi="Arial Narrow"/>
        </w:rPr>
        <w:t xml:space="preserve"> art. 6 </w:t>
      </w:r>
      <w:proofErr w:type="spellStart"/>
      <w:r w:rsidRPr="00ED382B">
        <w:rPr>
          <w:rFonts w:ascii="Arial Narrow" w:hAnsi="Arial Narrow"/>
        </w:rPr>
        <w:t>ust</w:t>
      </w:r>
      <w:proofErr w:type="spellEnd"/>
      <w:r w:rsidRPr="00ED382B">
        <w:rPr>
          <w:rFonts w:ascii="Arial Narrow" w:hAnsi="Arial Narrow"/>
        </w:rPr>
        <w:t xml:space="preserve">. 1 lit. c RODO w </w:t>
      </w:r>
      <w:proofErr w:type="spellStart"/>
      <w:r w:rsidRPr="00ED382B">
        <w:rPr>
          <w:rFonts w:ascii="Arial Narrow" w:hAnsi="Arial Narrow"/>
        </w:rPr>
        <w:t>celu</w:t>
      </w:r>
      <w:proofErr w:type="spellEnd"/>
      <w:r w:rsidRPr="00ED382B">
        <w:rPr>
          <w:rFonts w:ascii="Arial Narrow" w:hAnsi="Arial Narrow"/>
        </w:rPr>
        <w:t xml:space="preserve"> </w:t>
      </w:r>
      <w:proofErr w:type="spellStart"/>
      <w:r w:rsidRPr="00ED382B">
        <w:rPr>
          <w:rFonts w:ascii="Arial Narrow" w:hAnsi="Arial Narrow"/>
        </w:rPr>
        <w:t>związanym</w:t>
      </w:r>
      <w:proofErr w:type="spellEnd"/>
      <w:r w:rsidRPr="00ED382B">
        <w:rPr>
          <w:rFonts w:ascii="Arial Narrow" w:hAnsi="Arial Narrow"/>
        </w:rPr>
        <w:t xml:space="preserve"> z </w:t>
      </w:r>
      <w:proofErr w:type="spellStart"/>
      <w:r w:rsidRPr="00ED382B">
        <w:rPr>
          <w:rFonts w:ascii="Arial Narrow" w:hAnsi="Arial Narrow"/>
        </w:rPr>
        <w:t>postępowaniem</w:t>
      </w:r>
      <w:proofErr w:type="spellEnd"/>
      <w:r w:rsidRPr="00ED382B">
        <w:rPr>
          <w:rFonts w:ascii="Arial Narrow" w:hAnsi="Arial Narrow"/>
        </w:rPr>
        <w:t xml:space="preserve"> o </w:t>
      </w:r>
      <w:proofErr w:type="spellStart"/>
      <w:r w:rsidRPr="00ED382B">
        <w:rPr>
          <w:rFonts w:ascii="Arial Narrow" w:hAnsi="Arial Narrow"/>
        </w:rPr>
        <w:t>udzielenie</w:t>
      </w:r>
      <w:proofErr w:type="spellEnd"/>
      <w:r w:rsidRPr="00ED382B">
        <w:rPr>
          <w:rFonts w:ascii="Arial Narrow" w:hAnsi="Arial Narrow"/>
        </w:rPr>
        <w:t xml:space="preserve"> </w:t>
      </w:r>
      <w:proofErr w:type="spellStart"/>
      <w:r w:rsidRPr="00ED382B">
        <w:rPr>
          <w:rFonts w:ascii="Arial Narrow" w:hAnsi="Arial Narrow"/>
        </w:rPr>
        <w:t>zamówienia</w:t>
      </w:r>
      <w:proofErr w:type="spellEnd"/>
      <w:r w:rsidRPr="00ED382B">
        <w:rPr>
          <w:rFonts w:ascii="Arial Narrow" w:hAnsi="Arial Narrow"/>
        </w:rPr>
        <w:t xml:space="preserve"> </w:t>
      </w:r>
      <w:proofErr w:type="spellStart"/>
      <w:r w:rsidRPr="00ED382B">
        <w:rPr>
          <w:rFonts w:ascii="Arial Narrow" w:hAnsi="Arial Narrow"/>
        </w:rPr>
        <w:t>publicznego</w:t>
      </w:r>
      <w:proofErr w:type="spellEnd"/>
      <w:r w:rsidRPr="00ED382B">
        <w:rPr>
          <w:rFonts w:ascii="Arial Narrow" w:hAnsi="Arial Narrow"/>
        </w:rPr>
        <w:t xml:space="preserve"> </w:t>
      </w:r>
      <w:proofErr w:type="spellStart"/>
      <w:r w:rsidRPr="00ED382B">
        <w:rPr>
          <w:rFonts w:ascii="Arial Narrow" w:hAnsi="Arial Narrow"/>
        </w:rPr>
        <w:t>pn</w:t>
      </w:r>
      <w:proofErr w:type="spellEnd"/>
      <w:r w:rsidRPr="00ED382B">
        <w:rPr>
          <w:rFonts w:ascii="Arial Narrow" w:hAnsi="Arial Narrow"/>
        </w:rPr>
        <w:t xml:space="preserve">. </w:t>
      </w:r>
      <w:proofErr w:type="spellStart"/>
      <w:r w:rsidRPr="00ED382B">
        <w:rPr>
          <w:rFonts w:ascii="Arial Narrow" w:hAnsi="Arial Narrow"/>
        </w:rPr>
        <w:t>Dostawa</w:t>
      </w:r>
      <w:proofErr w:type="spellEnd"/>
      <w:r w:rsidRPr="00ED382B">
        <w:rPr>
          <w:rFonts w:ascii="Arial Narrow" w:hAnsi="Arial Narrow"/>
        </w:rPr>
        <w:t xml:space="preserve"> </w:t>
      </w:r>
      <w:proofErr w:type="spellStart"/>
      <w:r w:rsidRPr="00ED382B">
        <w:rPr>
          <w:rFonts w:ascii="Arial Narrow" w:hAnsi="Arial Narrow"/>
        </w:rPr>
        <w:t>kaset</w:t>
      </w:r>
      <w:proofErr w:type="spellEnd"/>
      <w:r w:rsidRPr="00ED382B">
        <w:rPr>
          <w:rFonts w:ascii="Arial Narrow" w:hAnsi="Arial Narrow"/>
        </w:rPr>
        <w:t xml:space="preserve"> </w:t>
      </w:r>
      <w:proofErr w:type="spellStart"/>
      <w:r w:rsidRPr="00ED382B">
        <w:rPr>
          <w:rFonts w:ascii="Arial Narrow" w:hAnsi="Arial Narrow"/>
        </w:rPr>
        <w:t>szkółkarskich</w:t>
      </w:r>
      <w:proofErr w:type="spellEnd"/>
      <w:r w:rsidRPr="00ED382B">
        <w:rPr>
          <w:rFonts w:ascii="Arial Narrow" w:hAnsi="Arial Narrow"/>
        </w:rPr>
        <w:t xml:space="preserve">, </w:t>
      </w:r>
      <w:proofErr w:type="spellStart"/>
      <w:r w:rsidRPr="00ED382B">
        <w:rPr>
          <w:rFonts w:ascii="Arial Narrow" w:hAnsi="Arial Narrow"/>
        </w:rPr>
        <w:t>prowadzonym</w:t>
      </w:r>
      <w:proofErr w:type="spellEnd"/>
      <w:r w:rsidRPr="00ED382B">
        <w:rPr>
          <w:rFonts w:ascii="Arial Narrow" w:hAnsi="Arial Narrow"/>
        </w:rPr>
        <w:t xml:space="preserve"> w </w:t>
      </w:r>
      <w:proofErr w:type="spellStart"/>
      <w:r w:rsidRPr="00ED382B">
        <w:rPr>
          <w:rFonts w:ascii="Arial Narrow" w:hAnsi="Arial Narrow"/>
        </w:rPr>
        <w:t>trybie</w:t>
      </w:r>
      <w:proofErr w:type="spellEnd"/>
      <w:r w:rsidRPr="00ED382B">
        <w:rPr>
          <w:rFonts w:ascii="Arial Narrow" w:hAnsi="Arial Narrow"/>
        </w:rPr>
        <w:t xml:space="preserve"> </w:t>
      </w:r>
      <w:proofErr w:type="spellStart"/>
      <w:r w:rsidRPr="00ED382B">
        <w:rPr>
          <w:rFonts w:ascii="Arial Narrow" w:hAnsi="Arial Narrow"/>
        </w:rPr>
        <w:t>podstawowym</w:t>
      </w:r>
      <w:proofErr w:type="spellEnd"/>
      <w:r w:rsidRPr="00ED382B">
        <w:rPr>
          <w:rFonts w:ascii="Arial Narrow" w:hAnsi="Arial Narrow"/>
        </w:rPr>
        <w:t>.</w:t>
      </w:r>
    </w:p>
    <w:p w14:paraId="6BBAABBF" w14:textId="77777777" w:rsidR="00E3630B" w:rsidRPr="00ED382B" w:rsidRDefault="00E3630B" w:rsidP="00E3630B">
      <w:pPr>
        <w:pStyle w:val="p"/>
        <w:rPr>
          <w:rFonts w:ascii="Arial Narrow" w:hAnsi="Arial Narrow"/>
        </w:rPr>
      </w:pPr>
    </w:p>
    <w:p w14:paraId="735BAB7B" w14:textId="77777777" w:rsidR="00E3630B" w:rsidRPr="00ED382B" w:rsidRDefault="00E3630B" w:rsidP="00E3630B">
      <w:pPr>
        <w:rPr>
          <w:rFonts w:ascii="Arial Narrow" w:hAnsi="Arial Narrow"/>
        </w:rPr>
      </w:pPr>
      <w:r w:rsidRPr="00ED382B">
        <w:rPr>
          <w:rFonts w:ascii="Arial Narrow" w:hAnsi="Arial Narrow"/>
        </w:rPr>
        <w:lastRenderedPageBreak/>
        <w:t xml:space="preserve">    d) </w:t>
      </w:r>
      <w:proofErr w:type="spellStart"/>
      <w:r w:rsidRPr="00ED382B">
        <w:rPr>
          <w:rFonts w:ascii="Arial Narrow" w:hAnsi="Arial Narrow"/>
        </w:rPr>
        <w:t>Odbiorcami</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będą</w:t>
      </w:r>
      <w:proofErr w:type="spellEnd"/>
      <w:r w:rsidRPr="00ED382B">
        <w:rPr>
          <w:rFonts w:ascii="Arial Narrow" w:hAnsi="Arial Narrow"/>
        </w:rPr>
        <w:t xml:space="preserve"> </w:t>
      </w:r>
      <w:proofErr w:type="spellStart"/>
      <w:r w:rsidRPr="00ED382B">
        <w:rPr>
          <w:rFonts w:ascii="Arial Narrow" w:hAnsi="Arial Narrow"/>
        </w:rPr>
        <w:t>osoby</w:t>
      </w:r>
      <w:proofErr w:type="spellEnd"/>
      <w:r w:rsidRPr="00ED382B">
        <w:rPr>
          <w:rFonts w:ascii="Arial Narrow" w:hAnsi="Arial Narrow"/>
        </w:rPr>
        <w:t xml:space="preserve"> </w:t>
      </w:r>
      <w:proofErr w:type="spellStart"/>
      <w:r w:rsidRPr="00ED382B">
        <w:rPr>
          <w:rFonts w:ascii="Arial Narrow" w:hAnsi="Arial Narrow"/>
        </w:rPr>
        <w:t>lub</w:t>
      </w:r>
      <w:proofErr w:type="spellEnd"/>
      <w:r w:rsidRPr="00ED382B">
        <w:rPr>
          <w:rFonts w:ascii="Arial Narrow" w:hAnsi="Arial Narrow"/>
        </w:rPr>
        <w:t xml:space="preserve"> </w:t>
      </w:r>
      <w:proofErr w:type="spellStart"/>
      <w:r w:rsidRPr="00ED382B">
        <w:rPr>
          <w:rFonts w:ascii="Arial Narrow" w:hAnsi="Arial Narrow"/>
        </w:rPr>
        <w:t>podmioty</w:t>
      </w:r>
      <w:proofErr w:type="spellEnd"/>
      <w:r w:rsidRPr="00ED382B">
        <w:rPr>
          <w:rFonts w:ascii="Arial Narrow" w:hAnsi="Arial Narrow"/>
        </w:rPr>
        <w:t xml:space="preserve">, </w:t>
      </w:r>
      <w:proofErr w:type="spellStart"/>
      <w:r w:rsidRPr="00ED382B">
        <w:rPr>
          <w:rFonts w:ascii="Arial Narrow" w:hAnsi="Arial Narrow"/>
        </w:rPr>
        <w:t>którym</w:t>
      </w:r>
      <w:proofErr w:type="spellEnd"/>
      <w:r w:rsidRPr="00ED382B">
        <w:rPr>
          <w:rFonts w:ascii="Arial Narrow" w:hAnsi="Arial Narrow"/>
        </w:rPr>
        <w:t xml:space="preserve"> </w:t>
      </w:r>
      <w:proofErr w:type="spellStart"/>
      <w:r w:rsidRPr="00ED382B">
        <w:rPr>
          <w:rFonts w:ascii="Arial Narrow" w:hAnsi="Arial Narrow"/>
        </w:rPr>
        <w:t>udostępniona</w:t>
      </w:r>
      <w:proofErr w:type="spellEnd"/>
      <w:r w:rsidRPr="00ED382B">
        <w:rPr>
          <w:rFonts w:ascii="Arial Narrow" w:hAnsi="Arial Narrow"/>
        </w:rPr>
        <w:t xml:space="preserve"> </w:t>
      </w:r>
      <w:proofErr w:type="spellStart"/>
      <w:r w:rsidRPr="00ED382B">
        <w:rPr>
          <w:rFonts w:ascii="Arial Narrow" w:hAnsi="Arial Narrow"/>
        </w:rPr>
        <w:t>zostanie</w:t>
      </w:r>
      <w:proofErr w:type="spellEnd"/>
      <w:r w:rsidRPr="00ED382B">
        <w:rPr>
          <w:rFonts w:ascii="Arial Narrow" w:hAnsi="Arial Narrow"/>
        </w:rPr>
        <w:t xml:space="preserve"> </w:t>
      </w:r>
      <w:proofErr w:type="spellStart"/>
      <w:r w:rsidRPr="00ED382B">
        <w:rPr>
          <w:rFonts w:ascii="Arial Narrow" w:hAnsi="Arial Narrow"/>
        </w:rPr>
        <w:t>dokumentacja</w:t>
      </w:r>
      <w:proofErr w:type="spellEnd"/>
      <w:r w:rsidRPr="00ED382B">
        <w:rPr>
          <w:rFonts w:ascii="Arial Narrow" w:hAnsi="Arial Narrow"/>
        </w:rPr>
        <w:t xml:space="preserve"> </w:t>
      </w:r>
      <w:proofErr w:type="spellStart"/>
      <w:r w:rsidRPr="00ED382B">
        <w:rPr>
          <w:rFonts w:ascii="Arial Narrow" w:hAnsi="Arial Narrow"/>
        </w:rPr>
        <w:t>postępowania</w:t>
      </w:r>
      <w:proofErr w:type="spellEnd"/>
      <w:r w:rsidRPr="00ED382B">
        <w:rPr>
          <w:rFonts w:ascii="Arial Narrow" w:hAnsi="Arial Narrow"/>
        </w:rPr>
        <w:t>.</w:t>
      </w:r>
    </w:p>
    <w:p w14:paraId="1ECE7982" w14:textId="77777777" w:rsidR="00E3630B" w:rsidRPr="00ED382B" w:rsidRDefault="00E3630B" w:rsidP="00E3630B">
      <w:pPr>
        <w:pStyle w:val="p"/>
        <w:rPr>
          <w:rFonts w:ascii="Arial Narrow" w:hAnsi="Arial Narrow"/>
        </w:rPr>
      </w:pPr>
    </w:p>
    <w:p w14:paraId="72183263" w14:textId="77777777" w:rsidR="00E3630B" w:rsidRPr="00ED382B" w:rsidRDefault="00E3630B" w:rsidP="00E3630B">
      <w:pPr>
        <w:rPr>
          <w:rFonts w:ascii="Arial Narrow" w:hAnsi="Arial Narrow"/>
        </w:rPr>
      </w:pPr>
      <w:r w:rsidRPr="00ED382B">
        <w:rPr>
          <w:rFonts w:ascii="Arial Narrow" w:hAnsi="Arial Narrow"/>
        </w:rPr>
        <w:t xml:space="preserve">    e) </w:t>
      </w:r>
      <w:proofErr w:type="spellStart"/>
      <w:r w:rsidRPr="00ED382B">
        <w:rPr>
          <w:rFonts w:ascii="Arial Narrow" w:hAnsi="Arial Narrow"/>
        </w:rPr>
        <w:t>Obowiązek</w:t>
      </w:r>
      <w:proofErr w:type="spellEnd"/>
      <w:r w:rsidRPr="00ED382B">
        <w:rPr>
          <w:rFonts w:ascii="Arial Narrow" w:hAnsi="Arial Narrow"/>
        </w:rPr>
        <w:t xml:space="preserve"> </w:t>
      </w:r>
      <w:proofErr w:type="spellStart"/>
      <w:r w:rsidRPr="00ED382B">
        <w:rPr>
          <w:rFonts w:ascii="Arial Narrow" w:hAnsi="Arial Narrow"/>
        </w:rPr>
        <w:t>podania</w:t>
      </w:r>
      <w:proofErr w:type="spellEnd"/>
      <w:r w:rsidRPr="00ED382B">
        <w:rPr>
          <w:rFonts w:ascii="Arial Narrow" w:hAnsi="Arial Narrow"/>
        </w:rPr>
        <w:t xml:space="preserve"> </w:t>
      </w:r>
      <w:proofErr w:type="spellStart"/>
      <w:r w:rsidRPr="00ED382B">
        <w:rPr>
          <w:rFonts w:ascii="Arial Narrow" w:hAnsi="Arial Narrow"/>
        </w:rPr>
        <w:t>przez</w:t>
      </w:r>
      <w:proofErr w:type="spellEnd"/>
      <w:r w:rsidRPr="00ED382B">
        <w:rPr>
          <w:rFonts w:ascii="Arial Narrow" w:hAnsi="Arial Narrow"/>
        </w:rPr>
        <w:t xml:space="preserve"> </w:t>
      </w:r>
      <w:proofErr w:type="spellStart"/>
      <w:r w:rsidRPr="00ED382B">
        <w:rPr>
          <w:rFonts w:ascii="Arial Narrow" w:hAnsi="Arial Narrow"/>
        </w:rPr>
        <w:t>Panią</w:t>
      </w:r>
      <w:proofErr w:type="spellEnd"/>
      <w:r w:rsidRPr="00ED382B">
        <w:rPr>
          <w:rFonts w:ascii="Arial Narrow" w:hAnsi="Arial Narrow"/>
        </w:rPr>
        <w:t xml:space="preserve">/Pana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bezpośrednio</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dotyczących</w:t>
      </w:r>
      <w:proofErr w:type="spellEnd"/>
      <w:r w:rsidRPr="00ED382B">
        <w:rPr>
          <w:rFonts w:ascii="Arial Narrow" w:hAnsi="Arial Narrow"/>
        </w:rPr>
        <w:t xml:space="preserve"> jest </w:t>
      </w:r>
      <w:proofErr w:type="spellStart"/>
      <w:r w:rsidRPr="00ED382B">
        <w:rPr>
          <w:rFonts w:ascii="Arial Narrow" w:hAnsi="Arial Narrow"/>
        </w:rPr>
        <w:t>wymogiem</w:t>
      </w:r>
      <w:proofErr w:type="spellEnd"/>
      <w:r w:rsidRPr="00ED382B">
        <w:rPr>
          <w:rFonts w:ascii="Arial Narrow" w:hAnsi="Arial Narrow"/>
        </w:rPr>
        <w:t xml:space="preserve"> </w:t>
      </w:r>
      <w:proofErr w:type="spellStart"/>
      <w:r w:rsidRPr="00ED382B">
        <w:rPr>
          <w:rFonts w:ascii="Arial Narrow" w:hAnsi="Arial Narrow"/>
        </w:rPr>
        <w:t>wynikającym</w:t>
      </w:r>
      <w:proofErr w:type="spellEnd"/>
      <w:r w:rsidRPr="00ED382B">
        <w:rPr>
          <w:rFonts w:ascii="Arial Narrow" w:hAnsi="Arial Narrow"/>
        </w:rPr>
        <w:t xml:space="preserve"> z </w:t>
      </w:r>
      <w:proofErr w:type="spellStart"/>
      <w:r w:rsidRPr="00ED382B">
        <w:rPr>
          <w:rFonts w:ascii="Arial Narrow" w:hAnsi="Arial Narrow"/>
        </w:rPr>
        <w:t>przepisów</w:t>
      </w:r>
      <w:proofErr w:type="spellEnd"/>
      <w:r w:rsidRPr="00ED382B">
        <w:rPr>
          <w:rFonts w:ascii="Arial Narrow" w:hAnsi="Arial Narrow"/>
        </w:rPr>
        <w:t xml:space="preserve"> </w:t>
      </w:r>
      <w:proofErr w:type="spellStart"/>
      <w:r w:rsidRPr="00ED382B">
        <w:rPr>
          <w:rFonts w:ascii="Arial Narrow" w:hAnsi="Arial Narrow"/>
        </w:rPr>
        <w:t>prawa</w:t>
      </w:r>
      <w:proofErr w:type="spellEnd"/>
      <w:r w:rsidRPr="00ED382B">
        <w:rPr>
          <w:rFonts w:ascii="Arial Narrow" w:hAnsi="Arial Narrow"/>
        </w:rPr>
        <w:t>.</w:t>
      </w:r>
    </w:p>
    <w:p w14:paraId="2551E8B7" w14:textId="77777777" w:rsidR="00E3630B" w:rsidRPr="00ED382B" w:rsidRDefault="00E3630B" w:rsidP="00E3630B">
      <w:pPr>
        <w:pStyle w:val="p"/>
        <w:rPr>
          <w:rFonts w:ascii="Arial Narrow" w:hAnsi="Arial Narrow"/>
        </w:rPr>
      </w:pPr>
    </w:p>
    <w:p w14:paraId="52598BEC" w14:textId="77777777" w:rsidR="00E3630B" w:rsidRPr="00ED382B" w:rsidRDefault="00E3630B" w:rsidP="00E3630B">
      <w:pPr>
        <w:rPr>
          <w:rFonts w:ascii="Arial Narrow" w:hAnsi="Arial Narrow"/>
        </w:rPr>
      </w:pPr>
      <w:r w:rsidRPr="00ED382B">
        <w:rPr>
          <w:rFonts w:ascii="Arial Narrow" w:hAnsi="Arial Narrow"/>
        </w:rPr>
        <w:t xml:space="preserve">    f) </w:t>
      </w:r>
      <w:proofErr w:type="spellStart"/>
      <w:r w:rsidRPr="00ED382B">
        <w:rPr>
          <w:rFonts w:ascii="Arial Narrow" w:hAnsi="Arial Narrow"/>
        </w:rPr>
        <w:t>Posiada</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/Pan:</w:t>
      </w:r>
    </w:p>
    <w:p w14:paraId="5059B599" w14:textId="77777777" w:rsidR="00E3630B" w:rsidRPr="00ED382B" w:rsidRDefault="00E3630B" w:rsidP="00E3630B">
      <w:pPr>
        <w:rPr>
          <w:rFonts w:ascii="Arial Narrow" w:hAnsi="Arial Narrow"/>
        </w:rPr>
      </w:pPr>
      <w:r w:rsidRPr="00ED382B">
        <w:rPr>
          <w:rFonts w:ascii="Arial Narrow" w:hAnsi="Arial Narrow"/>
        </w:rPr>
        <w:t xml:space="preserve">  </w:t>
      </w:r>
    </w:p>
    <w:p w14:paraId="1C9898C2" w14:textId="77777777" w:rsidR="00E3630B" w:rsidRPr="00ED382B" w:rsidRDefault="00E3630B" w:rsidP="00E3630B">
      <w:pPr>
        <w:rPr>
          <w:rFonts w:ascii="Arial Narrow" w:hAnsi="Arial Narrow"/>
        </w:rPr>
      </w:pPr>
      <w:r w:rsidRPr="00ED382B">
        <w:rPr>
          <w:rFonts w:ascii="Arial Narrow" w:hAnsi="Arial Narrow"/>
        </w:rPr>
        <w:t xml:space="preserve">1. </w:t>
      </w:r>
      <w:proofErr w:type="spellStart"/>
      <w:r w:rsidRPr="00ED382B">
        <w:rPr>
          <w:rFonts w:ascii="Arial Narrow" w:hAnsi="Arial Narrow"/>
        </w:rPr>
        <w:t>na</w:t>
      </w:r>
      <w:proofErr w:type="spellEnd"/>
      <w:r w:rsidRPr="00ED382B">
        <w:rPr>
          <w:rFonts w:ascii="Arial Narrow" w:hAnsi="Arial Narrow"/>
        </w:rPr>
        <w:t xml:space="preserve"> </w:t>
      </w:r>
      <w:proofErr w:type="spellStart"/>
      <w:r w:rsidRPr="00ED382B">
        <w:rPr>
          <w:rFonts w:ascii="Arial Narrow" w:hAnsi="Arial Narrow"/>
        </w:rPr>
        <w:t>podstawie</w:t>
      </w:r>
      <w:proofErr w:type="spellEnd"/>
      <w:r w:rsidRPr="00ED382B">
        <w:rPr>
          <w:rFonts w:ascii="Arial Narrow" w:hAnsi="Arial Narrow"/>
        </w:rPr>
        <w:t xml:space="preserve"> art. 15 RODO </w:t>
      </w:r>
      <w:proofErr w:type="spellStart"/>
      <w:r w:rsidRPr="00ED382B">
        <w:rPr>
          <w:rFonts w:ascii="Arial Narrow" w:hAnsi="Arial Narrow"/>
        </w:rPr>
        <w:t>prawo</w:t>
      </w:r>
      <w:proofErr w:type="spellEnd"/>
      <w:r w:rsidRPr="00ED382B">
        <w:rPr>
          <w:rFonts w:ascii="Arial Narrow" w:hAnsi="Arial Narrow"/>
        </w:rPr>
        <w:t xml:space="preserve"> </w:t>
      </w:r>
      <w:proofErr w:type="spellStart"/>
      <w:r w:rsidRPr="00ED382B">
        <w:rPr>
          <w:rFonts w:ascii="Arial Narrow" w:hAnsi="Arial Narrow"/>
        </w:rPr>
        <w:t>dostępu</w:t>
      </w:r>
      <w:proofErr w:type="spellEnd"/>
      <w:r w:rsidRPr="00ED382B">
        <w:rPr>
          <w:rFonts w:ascii="Arial Narrow" w:hAnsi="Arial Narrow"/>
        </w:rPr>
        <w:t xml:space="preserve"> do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dotyczących</w:t>
      </w:r>
      <w:proofErr w:type="spellEnd"/>
      <w:r w:rsidRPr="00ED382B">
        <w:rPr>
          <w:rFonts w:ascii="Arial Narrow" w:hAnsi="Arial Narrow"/>
        </w:rPr>
        <w:t>;</w:t>
      </w:r>
    </w:p>
    <w:p w14:paraId="25290CB7" w14:textId="77777777" w:rsidR="00E3630B" w:rsidRPr="00ED382B" w:rsidRDefault="00E3630B" w:rsidP="00E3630B">
      <w:pPr>
        <w:rPr>
          <w:rFonts w:ascii="Arial Narrow" w:hAnsi="Arial Narrow"/>
        </w:rPr>
      </w:pPr>
      <w:r w:rsidRPr="00ED382B">
        <w:rPr>
          <w:rFonts w:ascii="Arial Narrow" w:hAnsi="Arial Narrow"/>
        </w:rPr>
        <w:t xml:space="preserve">  </w:t>
      </w:r>
    </w:p>
    <w:p w14:paraId="32D991D6" w14:textId="77777777" w:rsidR="00E3630B" w:rsidRPr="00ED382B" w:rsidRDefault="00E3630B" w:rsidP="00E3630B">
      <w:pPr>
        <w:rPr>
          <w:rFonts w:ascii="Arial Narrow" w:hAnsi="Arial Narrow"/>
        </w:rPr>
      </w:pPr>
      <w:r w:rsidRPr="00ED382B">
        <w:rPr>
          <w:rFonts w:ascii="Arial Narrow" w:hAnsi="Arial Narrow"/>
        </w:rPr>
        <w:t xml:space="preserve">2. </w:t>
      </w:r>
      <w:proofErr w:type="spellStart"/>
      <w:r w:rsidRPr="00ED382B">
        <w:rPr>
          <w:rFonts w:ascii="Arial Narrow" w:hAnsi="Arial Narrow"/>
        </w:rPr>
        <w:t>na</w:t>
      </w:r>
      <w:proofErr w:type="spellEnd"/>
      <w:r w:rsidRPr="00ED382B">
        <w:rPr>
          <w:rFonts w:ascii="Arial Narrow" w:hAnsi="Arial Narrow"/>
        </w:rPr>
        <w:t xml:space="preserve"> </w:t>
      </w:r>
      <w:proofErr w:type="spellStart"/>
      <w:r w:rsidRPr="00ED382B">
        <w:rPr>
          <w:rFonts w:ascii="Arial Narrow" w:hAnsi="Arial Narrow"/>
        </w:rPr>
        <w:t>podstawie</w:t>
      </w:r>
      <w:proofErr w:type="spellEnd"/>
      <w:r w:rsidRPr="00ED382B">
        <w:rPr>
          <w:rFonts w:ascii="Arial Narrow" w:hAnsi="Arial Narrow"/>
        </w:rPr>
        <w:t xml:space="preserve"> art. 16 RODO </w:t>
      </w:r>
      <w:proofErr w:type="spellStart"/>
      <w:r w:rsidRPr="00ED382B">
        <w:rPr>
          <w:rFonts w:ascii="Arial Narrow" w:hAnsi="Arial Narrow"/>
        </w:rPr>
        <w:t>prawo</w:t>
      </w:r>
      <w:proofErr w:type="spellEnd"/>
      <w:r w:rsidRPr="00ED382B">
        <w:rPr>
          <w:rFonts w:ascii="Arial Narrow" w:hAnsi="Arial Narrow"/>
        </w:rPr>
        <w:t xml:space="preserve"> do </w:t>
      </w:r>
      <w:proofErr w:type="spellStart"/>
      <w:r w:rsidRPr="00ED382B">
        <w:rPr>
          <w:rFonts w:ascii="Arial Narrow" w:hAnsi="Arial Narrow"/>
        </w:rPr>
        <w:t>sprostowania</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skorzystanie</w:t>
      </w:r>
      <w:proofErr w:type="spellEnd"/>
      <w:r w:rsidRPr="00ED382B">
        <w:rPr>
          <w:rFonts w:ascii="Arial Narrow" w:hAnsi="Arial Narrow"/>
        </w:rPr>
        <w:t xml:space="preserve"> z </w:t>
      </w:r>
      <w:proofErr w:type="spellStart"/>
      <w:r w:rsidRPr="00ED382B">
        <w:rPr>
          <w:rFonts w:ascii="Arial Narrow" w:hAnsi="Arial Narrow"/>
        </w:rPr>
        <w:t>prawa</w:t>
      </w:r>
      <w:proofErr w:type="spellEnd"/>
      <w:r w:rsidRPr="00ED382B">
        <w:rPr>
          <w:rFonts w:ascii="Arial Narrow" w:hAnsi="Arial Narrow"/>
        </w:rPr>
        <w:t xml:space="preserve"> do </w:t>
      </w:r>
      <w:proofErr w:type="spellStart"/>
      <w:r w:rsidRPr="00ED382B">
        <w:rPr>
          <w:rFonts w:ascii="Arial Narrow" w:hAnsi="Arial Narrow"/>
        </w:rPr>
        <w:t>sprostowania</w:t>
      </w:r>
      <w:proofErr w:type="spellEnd"/>
      <w:r w:rsidRPr="00ED382B">
        <w:rPr>
          <w:rFonts w:ascii="Arial Narrow" w:hAnsi="Arial Narrow"/>
        </w:rPr>
        <w:t xml:space="preserve"> </w:t>
      </w:r>
      <w:proofErr w:type="spellStart"/>
      <w:r w:rsidRPr="00ED382B">
        <w:rPr>
          <w:rFonts w:ascii="Arial Narrow" w:hAnsi="Arial Narrow"/>
        </w:rPr>
        <w:t>nie</w:t>
      </w:r>
      <w:proofErr w:type="spellEnd"/>
      <w:r w:rsidRPr="00ED382B">
        <w:rPr>
          <w:rFonts w:ascii="Arial Narrow" w:hAnsi="Arial Narrow"/>
        </w:rPr>
        <w:t xml:space="preserve"> </w:t>
      </w:r>
      <w:proofErr w:type="spellStart"/>
      <w:r w:rsidRPr="00ED382B">
        <w:rPr>
          <w:rFonts w:ascii="Arial Narrow" w:hAnsi="Arial Narrow"/>
        </w:rPr>
        <w:t>może</w:t>
      </w:r>
      <w:proofErr w:type="spellEnd"/>
      <w:r w:rsidRPr="00ED382B">
        <w:rPr>
          <w:rFonts w:ascii="Arial Narrow" w:hAnsi="Arial Narrow"/>
        </w:rPr>
        <w:t xml:space="preserve"> </w:t>
      </w:r>
      <w:proofErr w:type="spellStart"/>
      <w:r w:rsidRPr="00ED382B">
        <w:rPr>
          <w:rFonts w:ascii="Arial Narrow" w:hAnsi="Arial Narrow"/>
        </w:rPr>
        <w:t>skutkować</w:t>
      </w:r>
      <w:proofErr w:type="spellEnd"/>
      <w:r w:rsidRPr="00ED382B">
        <w:rPr>
          <w:rFonts w:ascii="Arial Narrow" w:hAnsi="Arial Narrow"/>
        </w:rPr>
        <w:t xml:space="preserve"> </w:t>
      </w:r>
      <w:proofErr w:type="spellStart"/>
      <w:r w:rsidRPr="00ED382B">
        <w:rPr>
          <w:rFonts w:ascii="Arial Narrow" w:hAnsi="Arial Narrow"/>
        </w:rPr>
        <w:t>zmianą</w:t>
      </w:r>
      <w:proofErr w:type="spellEnd"/>
      <w:r w:rsidRPr="00ED382B">
        <w:rPr>
          <w:rFonts w:ascii="Arial Narrow" w:hAnsi="Arial Narrow"/>
        </w:rPr>
        <w:t xml:space="preserve"> </w:t>
      </w:r>
      <w:proofErr w:type="spellStart"/>
      <w:r w:rsidRPr="00ED382B">
        <w:rPr>
          <w:rFonts w:ascii="Arial Narrow" w:hAnsi="Arial Narrow"/>
        </w:rPr>
        <w:t>wyniku</w:t>
      </w:r>
      <w:proofErr w:type="spellEnd"/>
      <w:r w:rsidRPr="00ED382B">
        <w:rPr>
          <w:rFonts w:ascii="Arial Narrow" w:hAnsi="Arial Narrow"/>
        </w:rPr>
        <w:t xml:space="preserve"> </w:t>
      </w:r>
      <w:proofErr w:type="spellStart"/>
      <w:r w:rsidRPr="00ED382B">
        <w:rPr>
          <w:rFonts w:ascii="Arial Narrow" w:hAnsi="Arial Narrow"/>
        </w:rPr>
        <w:t>postępowania</w:t>
      </w:r>
      <w:proofErr w:type="spellEnd"/>
      <w:r w:rsidRPr="00ED382B">
        <w:rPr>
          <w:rFonts w:ascii="Arial Narrow" w:hAnsi="Arial Narrow"/>
        </w:rPr>
        <w:t xml:space="preserve"> o </w:t>
      </w:r>
      <w:proofErr w:type="spellStart"/>
      <w:r w:rsidRPr="00ED382B">
        <w:rPr>
          <w:rFonts w:ascii="Arial Narrow" w:hAnsi="Arial Narrow"/>
        </w:rPr>
        <w:t>udzielenie</w:t>
      </w:r>
      <w:proofErr w:type="spellEnd"/>
      <w:r w:rsidRPr="00ED382B">
        <w:rPr>
          <w:rFonts w:ascii="Arial Narrow" w:hAnsi="Arial Narrow"/>
        </w:rPr>
        <w:t xml:space="preserve"> </w:t>
      </w:r>
      <w:proofErr w:type="spellStart"/>
      <w:r w:rsidRPr="00ED382B">
        <w:rPr>
          <w:rFonts w:ascii="Arial Narrow" w:hAnsi="Arial Narrow"/>
        </w:rPr>
        <w:t>zamówienia</w:t>
      </w:r>
      <w:proofErr w:type="spellEnd"/>
      <w:r w:rsidRPr="00ED382B">
        <w:rPr>
          <w:rFonts w:ascii="Arial Narrow" w:hAnsi="Arial Narrow"/>
        </w:rPr>
        <w:t xml:space="preserve"> </w:t>
      </w:r>
      <w:proofErr w:type="spellStart"/>
      <w:r w:rsidRPr="00ED382B">
        <w:rPr>
          <w:rFonts w:ascii="Arial Narrow" w:hAnsi="Arial Narrow"/>
        </w:rPr>
        <w:t>publicznego</w:t>
      </w:r>
      <w:proofErr w:type="spellEnd"/>
      <w:r w:rsidRPr="00ED382B">
        <w:rPr>
          <w:rFonts w:ascii="Arial Narrow" w:hAnsi="Arial Narrow"/>
        </w:rPr>
        <w:t xml:space="preserve"> ani </w:t>
      </w:r>
      <w:proofErr w:type="spellStart"/>
      <w:r w:rsidRPr="00ED382B">
        <w:rPr>
          <w:rFonts w:ascii="Arial Narrow" w:hAnsi="Arial Narrow"/>
        </w:rPr>
        <w:t>zmianą</w:t>
      </w:r>
      <w:proofErr w:type="spellEnd"/>
      <w:r w:rsidRPr="00ED382B">
        <w:rPr>
          <w:rFonts w:ascii="Arial Narrow" w:hAnsi="Arial Narrow"/>
        </w:rPr>
        <w:t xml:space="preserve"> </w:t>
      </w:r>
      <w:proofErr w:type="spellStart"/>
      <w:r w:rsidRPr="00ED382B">
        <w:rPr>
          <w:rFonts w:ascii="Arial Narrow" w:hAnsi="Arial Narrow"/>
        </w:rPr>
        <w:t>postanowień</w:t>
      </w:r>
      <w:proofErr w:type="spellEnd"/>
      <w:r w:rsidRPr="00ED382B">
        <w:rPr>
          <w:rFonts w:ascii="Arial Narrow" w:hAnsi="Arial Narrow"/>
        </w:rPr>
        <w:t xml:space="preserve"> </w:t>
      </w:r>
      <w:proofErr w:type="spellStart"/>
      <w:r w:rsidRPr="00ED382B">
        <w:rPr>
          <w:rFonts w:ascii="Arial Narrow" w:hAnsi="Arial Narrow"/>
        </w:rPr>
        <w:t>umowy</w:t>
      </w:r>
      <w:proofErr w:type="spellEnd"/>
      <w:r w:rsidRPr="00ED382B">
        <w:rPr>
          <w:rFonts w:ascii="Arial Narrow" w:hAnsi="Arial Narrow"/>
        </w:rPr>
        <w:t xml:space="preserve"> w </w:t>
      </w:r>
      <w:proofErr w:type="spellStart"/>
      <w:r w:rsidRPr="00ED382B">
        <w:rPr>
          <w:rFonts w:ascii="Arial Narrow" w:hAnsi="Arial Narrow"/>
        </w:rPr>
        <w:t>zakresie</w:t>
      </w:r>
      <w:proofErr w:type="spellEnd"/>
      <w:r w:rsidRPr="00ED382B">
        <w:rPr>
          <w:rFonts w:ascii="Arial Narrow" w:hAnsi="Arial Narrow"/>
        </w:rPr>
        <w:t xml:space="preserve"> </w:t>
      </w:r>
      <w:proofErr w:type="spellStart"/>
      <w:r w:rsidRPr="00ED382B">
        <w:rPr>
          <w:rFonts w:ascii="Arial Narrow" w:hAnsi="Arial Narrow"/>
        </w:rPr>
        <w:t>niezgodnym</w:t>
      </w:r>
      <w:proofErr w:type="spellEnd"/>
      <w:r w:rsidRPr="00ED382B">
        <w:rPr>
          <w:rFonts w:ascii="Arial Narrow" w:hAnsi="Arial Narrow"/>
        </w:rPr>
        <w:t xml:space="preserve"> z </w:t>
      </w:r>
      <w:proofErr w:type="spellStart"/>
      <w:r w:rsidRPr="00ED382B">
        <w:rPr>
          <w:rFonts w:ascii="Arial Narrow" w:hAnsi="Arial Narrow"/>
        </w:rPr>
        <w:t>obowiązującymi</w:t>
      </w:r>
      <w:proofErr w:type="spellEnd"/>
      <w:r w:rsidRPr="00ED382B">
        <w:rPr>
          <w:rFonts w:ascii="Arial Narrow" w:hAnsi="Arial Narrow"/>
        </w:rPr>
        <w:t xml:space="preserve"> </w:t>
      </w:r>
      <w:proofErr w:type="spellStart"/>
      <w:r w:rsidRPr="00ED382B">
        <w:rPr>
          <w:rFonts w:ascii="Arial Narrow" w:hAnsi="Arial Narrow"/>
        </w:rPr>
        <w:t>przepisami</w:t>
      </w:r>
      <w:proofErr w:type="spellEnd"/>
      <w:r w:rsidRPr="00ED382B">
        <w:rPr>
          <w:rFonts w:ascii="Arial Narrow" w:hAnsi="Arial Narrow"/>
        </w:rPr>
        <w:t xml:space="preserve"> </w:t>
      </w:r>
      <w:proofErr w:type="spellStart"/>
      <w:r w:rsidRPr="00ED382B">
        <w:rPr>
          <w:rFonts w:ascii="Arial Narrow" w:hAnsi="Arial Narrow"/>
        </w:rPr>
        <w:t>oraz</w:t>
      </w:r>
      <w:proofErr w:type="spellEnd"/>
      <w:r w:rsidRPr="00ED382B">
        <w:rPr>
          <w:rFonts w:ascii="Arial Narrow" w:hAnsi="Arial Narrow"/>
        </w:rPr>
        <w:t xml:space="preserve"> </w:t>
      </w:r>
      <w:proofErr w:type="spellStart"/>
      <w:r w:rsidRPr="00ED382B">
        <w:rPr>
          <w:rFonts w:ascii="Arial Narrow" w:hAnsi="Arial Narrow"/>
        </w:rPr>
        <w:t>nie</w:t>
      </w:r>
      <w:proofErr w:type="spellEnd"/>
      <w:r w:rsidRPr="00ED382B">
        <w:rPr>
          <w:rFonts w:ascii="Arial Narrow" w:hAnsi="Arial Narrow"/>
        </w:rPr>
        <w:t xml:space="preserve"> </w:t>
      </w:r>
      <w:proofErr w:type="spellStart"/>
      <w:r w:rsidRPr="00ED382B">
        <w:rPr>
          <w:rFonts w:ascii="Arial Narrow" w:hAnsi="Arial Narrow"/>
        </w:rPr>
        <w:t>może</w:t>
      </w:r>
      <w:proofErr w:type="spellEnd"/>
      <w:r w:rsidRPr="00ED382B">
        <w:rPr>
          <w:rFonts w:ascii="Arial Narrow" w:hAnsi="Arial Narrow"/>
        </w:rPr>
        <w:t xml:space="preserve"> </w:t>
      </w:r>
      <w:proofErr w:type="spellStart"/>
      <w:r w:rsidRPr="00ED382B">
        <w:rPr>
          <w:rFonts w:ascii="Arial Narrow" w:hAnsi="Arial Narrow"/>
        </w:rPr>
        <w:t>naruszać</w:t>
      </w:r>
      <w:proofErr w:type="spellEnd"/>
      <w:r w:rsidRPr="00ED382B">
        <w:rPr>
          <w:rFonts w:ascii="Arial Narrow" w:hAnsi="Arial Narrow"/>
        </w:rPr>
        <w:t xml:space="preserve"> </w:t>
      </w:r>
      <w:proofErr w:type="spellStart"/>
      <w:r w:rsidRPr="00ED382B">
        <w:rPr>
          <w:rFonts w:ascii="Arial Narrow" w:hAnsi="Arial Narrow"/>
        </w:rPr>
        <w:t>integralności</w:t>
      </w:r>
      <w:proofErr w:type="spellEnd"/>
      <w:r w:rsidRPr="00ED382B">
        <w:rPr>
          <w:rFonts w:ascii="Arial Narrow" w:hAnsi="Arial Narrow"/>
        </w:rPr>
        <w:t xml:space="preserve"> </w:t>
      </w:r>
      <w:proofErr w:type="spellStart"/>
      <w:r w:rsidRPr="00ED382B">
        <w:rPr>
          <w:rFonts w:ascii="Arial Narrow" w:hAnsi="Arial Narrow"/>
        </w:rPr>
        <w:t>protokołu</w:t>
      </w:r>
      <w:proofErr w:type="spellEnd"/>
      <w:r w:rsidRPr="00ED382B">
        <w:rPr>
          <w:rFonts w:ascii="Arial Narrow" w:hAnsi="Arial Narrow"/>
        </w:rPr>
        <w:t xml:space="preserve"> </w:t>
      </w:r>
      <w:proofErr w:type="spellStart"/>
      <w:r w:rsidRPr="00ED382B">
        <w:rPr>
          <w:rFonts w:ascii="Arial Narrow" w:hAnsi="Arial Narrow"/>
        </w:rPr>
        <w:t>oraz</w:t>
      </w:r>
      <w:proofErr w:type="spellEnd"/>
      <w:r w:rsidRPr="00ED382B">
        <w:rPr>
          <w:rFonts w:ascii="Arial Narrow" w:hAnsi="Arial Narrow"/>
        </w:rPr>
        <w:t xml:space="preserve"> </w:t>
      </w:r>
      <w:proofErr w:type="spellStart"/>
      <w:r w:rsidRPr="00ED382B">
        <w:rPr>
          <w:rFonts w:ascii="Arial Narrow" w:hAnsi="Arial Narrow"/>
        </w:rPr>
        <w:t>jego</w:t>
      </w:r>
      <w:proofErr w:type="spellEnd"/>
      <w:r w:rsidRPr="00ED382B">
        <w:rPr>
          <w:rFonts w:ascii="Arial Narrow" w:hAnsi="Arial Narrow"/>
        </w:rPr>
        <w:t xml:space="preserve"> </w:t>
      </w:r>
      <w:proofErr w:type="spellStart"/>
      <w:r w:rsidRPr="00ED382B">
        <w:rPr>
          <w:rFonts w:ascii="Arial Narrow" w:hAnsi="Arial Narrow"/>
        </w:rPr>
        <w:t>załączników</w:t>
      </w:r>
      <w:proofErr w:type="spellEnd"/>
      <w:r w:rsidRPr="00ED382B">
        <w:rPr>
          <w:rFonts w:ascii="Arial Narrow" w:hAnsi="Arial Narrow"/>
        </w:rPr>
        <w:t>);</w:t>
      </w:r>
    </w:p>
    <w:p w14:paraId="5FBC91E9" w14:textId="77777777" w:rsidR="00E3630B" w:rsidRPr="00ED382B" w:rsidRDefault="00E3630B" w:rsidP="00E3630B">
      <w:pPr>
        <w:rPr>
          <w:rFonts w:ascii="Arial Narrow" w:hAnsi="Arial Narrow"/>
        </w:rPr>
      </w:pPr>
      <w:r w:rsidRPr="00ED382B">
        <w:rPr>
          <w:rFonts w:ascii="Arial Narrow" w:hAnsi="Arial Narrow"/>
        </w:rPr>
        <w:t xml:space="preserve">  </w:t>
      </w:r>
    </w:p>
    <w:p w14:paraId="6036894F" w14:textId="77777777" w:rsidR="00E3630B" w:rsidRPr="00ED382B" w:rsidRDefault="00E3630B" w:rsidP="00E3630B">
      <w:pPr>
        <w:rPr>
          <w:rFonts w:ascii="Arial Narrow" w:hAnsi="Arial Narrow"/>
        </w:rPr>
      </w:pPr>
      <w:r w:rsidRPr="00ED382B">
        <w:rPr>
          <w:rFonts w:ascii="Arial Narrow" w:hAnsi="Arial Narrow"/>
        </w:rPr>
        <w:t xml:space="preserve">3. </w:t>
      </w:r>
      <w:proofErr w:type="spellStart"/>
      <w:r w:rsidRPr="00ED382B">
        <w:rPr>
          <w:rFonts w:ascii="Arial Narrow" w:hAnsi="Arial Narrow"/>
        </w:rPr>
        <w:t>na</w:t>
      </w:r>
      <w:proofErr w:type="spellEnd"/>
      <w:r w:rsidRPr="00ED382B">
        <w:rPr>
          <w:rFonts w:ascii="Arial Narrow" w:hAnsi="Arial Narrow"/>
        </w:rPr>
        <w:t xml:space="preserve"> </w:t>
      </w:r>
      <w:proofErr w:type="spellStart"/>
      <w:r w:rsidRPr="00ED382B">
        <w:rPr>
          <w:rFonts w:ascii="Arial Narrow" w:hAnsi="Arial Narrow"/>
        </w:rPr>
        <w:t>podstawie</w:t>
      </w:r>
      <w:proofErr w:type="spellEnd"/>
      <w:r w:rsidRPr="00ED382B">
        <w:rPr>
          <w:rFonts w:ascii="Arial Narrow" w:hAnsi="Arial Narrow"/>
        </w:rPr>
        <w:t xml:space="preserve"> art. 18 RODO </w:t>
      </w:r>
      <w:proofErr w:type="spellStart"/>
      <w:r w:rsidRPr="00ED382B">
        <w:rPr>
          <w:rFonts w:ascii="Arial Narrow" w:hAnsi="Arial Narrow"/>
        </w:rPr>
        <w:t>prawo</w:t>
      </w:r>
      <w:proofErr w:type="spellEnd"/>
      <w:r w:rsidRPr="00ED382B">
        <w:rPr>
          <w:rFonts w:ascii="Arial Narrow" w:hAnsi="Arial Narrow"/>
        </w:rPr>
        <w:t xml:space="preserve"> </w:t>
      </w:r>
      <w:proofErr w:type="spellStart"/>
      <w:r w:rsidRPr="00ED382B">
        <w:rPr>
          <w:rFonts w:ascii="Arial Narrow" w:hAnsi="Arial Narrow"/>
        </w:rPr>
        <w:t>żądania</w:t>
      </w:r>
      <w:proofErr w:type="spellEnd"/>
      <w:r w:rsidRPr="00ED382B">
        <w:rPr>
          <w:rFonts w:ascii="Arial Narrow" w:hAnsi="Arial Narrow"/>
        </w:rPr>
        <w:t xml:space="preserve"> </w:t>
      </w:r>
      <w:proofErr w:type="spellStart"/>
      <w:r w:rsidRPr="00ED382B">
        <w:rPr>
          <w:rFonts w:ascii="Arial Narrow" w:hAnsi="Arial Narrow"/>
        </w:rPr>
        <w:t>od</w:t>
      </w:r>
      <w:proofErr w:type="spellEnd"/>
      <w:r w:rsidRPr="00ED382B">
        <w:rPr>
          <w:rFonts w:ascii="Arial Narrow" w:hAnsi="Arial Narrow"/>
        </w:rPr>
        <w:t xml:space="preserve"> </w:t>
      </w:r>
      <w:proofErr w:type="spellStart"/>
      <w:r w:rsidRPr="00ED382B">
        <w:rPr>
          <w:rFonts w:ascii="Arial Narrow" w:hAnsi="Arial Narrow"/>
        </w:rPr>
        <w:t>administratora</w:t>
      </w:r>
      <w:proofErr w:type="spellEnd"/>
      <w:r w:rsidRPr="00ED382B">
        <w:rPr>
          <w:rFonts w:ascii="Arial Narrow" w:hAnsi="Arial Narrow"/>
        </w:rPr>
        <w:t xml:space="preserve"> </w:t>
      </w:r>
      <w:proofErr w:type="spellStart"/>
      <w:r w:rsidRPr="00ED382B">
        <w:rPr>
          <w:rFonts w:ascii="Arial Narrow" w:hAnsi="Arial Narrow"/>
        </w:rPr>
        <w:t>ograniczenia</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z </w:t>
      </w:r>
      <w:proofErr w:type="spellStart"/>
      <w:r w:rsidRPr="00ED382B">
        <w:rPr>
          <w:rFonts w:ascii="Arial Narrow" w:hAnsi="Arial Narrow"/>
        </w:rPr>
        <w:t>zastrzeżeniem</w:t>
      </w:r>
      <w:proofErr w:type="spellEnd"/>
      <w:r w:rsidRPr="00ED382B">
        <w:rPr>
          <w:rFonts w:ascii="Arial Narrow" w:hAnsi="Arial Narrow"/>
        </w:rPr>
        <w:t xml:space="preserve"> </w:t>
      </w:r>
      <w:proofErr w:type="spellStart"/>
      <w:r w:rsidRPr="00ED382B">
        <w:rPr>
          <w:rFonts w:ascii="Arial Narrow" w:hAnsi="Arial Narrow"/>
        </w:rPr>
        <w:t>przypadków</w:t>
      </w:r>
      <w:proofErr w:type="spellEnd"/>
      <w:r w:rsidRPr="00ED382B">
        <w:rPr>
          <w:rFonts w:ascii="Arial Narrow" w:hAnsi="Arial Narrow"/>
        </w:rPr>
        <w:t xml:space="preserve">, o </w:t>
      </w:r>
      <w:proofErr w:type="spellStart"/>
      <w:r w:rsidRPr="00ED382B">
        <w:rPr>
          <w:rFonts w:ascii="Arial Narrow" w:hAnsi="Arial Narrow"/>
        </w:rPr>
        <w:t>których</w:t>
      </w:r>
      <w:proofErr w:type="spellEnd"/>
      <w:r w:rsidRPr="00ED382B">
        <w:rPr>
          <w:rFonts w:ascii="Arial Narrow" w:hAnsi="Arial Narrow"/>
        </w:rPr>
        <w:t xml:space="preserve"> </w:t>
      </w:r>
      <w:proofErr w:type="spellStart"/>
      <w:r w:rsidRPr="00ED382B">
        <w:rPr>
          <w:rFonts w:ascii="Arial Narrow" w:hAnsi="Arial Narrow"/>
        </w:rPr>
        <w:t>mowa</w:t>
      </w:r>
      <w:proofErr w:type="spellEnd"/>
      <w:r w:rsidRPr="00ED382B">
        <w:rPr>
          <w:rFonts w:ascii="Arial Narrow" w:hAnsi="Arial Narrow"/>
        </w:rPr>
        <w:t xml:space="preserve"> w art. 18 </w:t>
      </w:r>
      <w:proofErr w:type="spellStart"/>
      <w:r w:rsidRPr="00ED382B">
        <w:rPr>
          <w:rFonts w:ascii="Arial Narrow" w:hAnsi="Arial Narrow"/>
        </w:rPr>
        <w:t>ust</w:t>
      </w:r>
      <w:proofErr w:type="spellEnd"/>
      <w:r w:rsidRPr="00ED382B">
        <w:rPr>
          <w:rFonts w:ascii="Arial Narrow" w:hAnsi="Arial Narrow"/>
        </w:rPr>
        <w:t>. 2 RODO (</w:t>
      </w:r>
      <w:proofErr w:type="spellStart"/>
      <w:r w:rsidRPr="00ED382B">
        <w:rPr>
          <w:rFonts w:ascii="Arial Narrow" w:hAnsi="Arial Narrow"/>
        </w:rPr>
        <w:t>prawo</w:t>
      </w:r>
      <w:proofErr w:type="spellEnd"/>
      <w:r w:rsidRPr="00ED382B">
        <w:rPr>
          <w:rFonts w:ascii="Arial Narrow" w:hAnsi="Arial Narrow"/>
        </w:rPr>
        <w:t xml:space="preserve"> do </w:t>
      </w:r>
      <w:proofErr w:type="spellStart"/>
      <w:r w:rsidRPr="00ED382B">
        <w:rPr>
          <w:rFonts w:ascii="Arial Narrow" w:hAnsi="Arial Narrow"/>
        </w:rPr>
        <w:t>ograniczenia</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w:t>
      </w:r>
      <w:proofErr w:type="spellStart"/>
      <w:r w:rsidRPr="00ED382B">
        <w:rPr>
          <w:rFonts w:ascii="Arial Narrow" w:hAnsi="Arial Narrow"/>
        </w:rPr>
        <w:t>nie</w:t>
      </w:r>
      <w:proofErr w:type="spellEnd"/>
      <w:r w:rsidRPr="00ED382B">
        <w:rPr>
          <w:rFonts w:ascii="Arial Narrow" w:hAnsi="Arial Narrow"/>
        </w:rPr>
        <w:t xml:space="preserve"> ma </w:t>
      </w:r>
      <w:proofErr w:type="spellStart"/>
      <w:r w:rsidRPr="00ED382B">
        <w:rPr>
          <w:rFonts w:ascii="Arial Narrow" w:hAnsi="Arial Narrow"/>
        </w:rPr>
        <w:t>zastosowania</w:t>
      </w:r>
      <w:proofErr w:type="spellEnd"/>
      <w:r w:rsidRPr="00ED382B">
        <w:rPr>
          <w:rFonts w:ascii="Arial Narrow" w:hAnsi="Arial Narrow"/>
        </w:rPr>
        <w:t xml:space="preserve"> w </w:t>
      </w:r>
      <w:proofErr w:type="spellStart"/>
      <w:r w:rsidRPr="00ED382B">
        <w:rPr>
          <w:rFonts w:ascii="Arial Narrow" w:hAnsi="Arial Narrow"/>
        </w:rPr>
        <w:t>odniesieniu</w:t>
      </w:r>
      <w:proofErr w:type="spellEnd"/>
      <w:r w:rsidRPr="00ED382B">
        <w:rPr>
          <w:rFonts w:ascii="Arial Narrow" w:hAnsi="Arial Narrow"/>
        </w:rPr>
        <w:t xml:space="preserve"> do </w:t>
      </w:r>
      <w:proofErr w:type="spellStart"/>
      <w:r w:rsidRPr="00ED382B">
        <w:rPr>
          <w:rFonts w:ascii="Arial Narrow" w:hAnsi="Arial Narrow"/>
        </w:rPr>
        <w:t>przechowywania</w:t>
      </w:r>
      <w:proofErr w:type="spellEnd"/>
      <w:r w:rsidRPr="00ED382B">
        <w:rPr>
          <w:rFonts w:ascii="Arial Narrow" w:hAnsi="Arial Narrow"/>
        </w:rPr>
        <w:t xml:space="preserve">, w </w:t>
      </w:r>
      <w:proofErr w:type="spellStart"/>
      <w:r w:rsidRPr="00ED382B">
        <w:rPr>
          <w:rFonts w:ascii="Arial Narrow" w:hAnsi="Arial Narrow"/>
        </w:rPr>
        <w:t>celu</w:t>
      </w:r>
      <w:proofErr w:type="spellEnd"/>
      <w:r w:rsidRPr="00ED382B">
        <w:rPr>
          <w:rFonts w:ascii="Arial Narrow" w:hAnsi="Arial Narrow"/>
        </w:rPr>
        <w:t xml:space="preserve"> </w:t>
      </w:r>
      <w:proofErr w:type="spellStart"/>
      <w:r w:rsidRPr="00ED382B">
        <w:rPr>
          <w:rFonts w:ascii="Arial Narrow" w:hAnsi="Arial Narrow"/>
        </w:rPr>
        <w:t>zapewnienia</w:t>
      </w:r>
      <w:proofErr w:type="spellEnd"/>
      <w:r w:rsidRPr="00ED382B">
        <w:rPr>
          <w:rFonts w:ascii="Arial Narrow" w:hAnsi="Arial Narrow"/>
        </w:rPr>
        <w:t xml:space="preserve"> </w:t>
      </w:r>
      <w:proofErr w:type="spellStart"/>
      <w:r w:rsidRPr="00ED382B">
        <w:rPr>
          <w:rFonts w:ascii="Arial Narrow" w:hAnsi="Arial Narrow"/>
        </w:rPr>
        <w:t>korzystania</w:t>
      </w:r>
      <w:proofErr w:type="spellEnd"/>
      <w:r w:rsidRPr="00ED382B">
        <w:rPr>
          <w:rFonts w:ascii="Arial Narrow" w:hAnsi="Arial Narrow"/>
        </w:rPr>
        <w:t xml:space="preserve"> ze </w:t>
      </w:r>
      <w:proofErr w:type="spellStart"/>
      <w:r w:rsidRPr="00ED382B">
        <w:rPr>
          <w:rFonts w:ascii="Arial Narrow" w:hAnsi="Arial Narrow"/>
        </w:rPr>
        <w:t>środków</w:t>
      </w:r>
      <w:proofErr w:type="spellEnd"/>
      <w:r w:rsidRPr="00ED382B">
        <w:rPr>
          <w:rFonts w:ascii="Arial Narrow" w:hAnsi="Arial Narrow"/>
        </w:rPr>
        <w:t xml:space="preserve"> </w:t>
      </w:r>
      <w:proofErr w:type="spellStart"/>
      <w:r w:rsidRPr="00ED382B">
        <w:rPr>
          <w:rFonts w:ascii="Arial Narrow" w:hAnsi="Arial Narrow"/>
        </w:rPr>
        <w:t>ochrony</w:t>
      </w:r>
      <w:proofErr w:type="spellEnd"/>
      <w:r w:rsidRPr="00ED382B">
        <w:rPr>
          <w:rFonts w:ascii="Arial Narrow" w:hAnsi="Arial Narrow"/>
        </w:rPr>
        <w:t xml:space="preserve"> </w:t>
      </w:r>
      <w:proofErr w:type="spellStart"/>
      <w:r w:rsidRPr="00ED382B">
        <w:rPr>
          <w:rFonts w:ascii="Arial Narrow" w:hAnsi="Arial Narrow"/>
        </w:rPr>
        <w:t>prawnej</w:t>
      </w:r>
      <w:proofErr w:type="spellEnd"/>
      <w:r w:rsidRPr="00ED382B">
        <w:rPr>
          <w:rFonts w:ascii="Arial Narrow" w:hAnsi="Arial Narrow"/>
        </w:rPr>
        <w:t xml:space="preserve"> </w:t>
      </w:r>
      <w:proofErr w:type="spellStart"/>
      <w:r w:rsidRPr="00ED382B">
        <w:rPr>
          <w:rFonts w:ascii="Arial Narrow" w:hAnsi="Arial Narrow"/>
        </w:rPr>
        <w:t>lub</w:t>
      </w:r>
      <w:proofErr w:type="spellEnd"/>
      <w:r w:rsidRPr="00ED382B">
        <w:rPr>
          <w:rFonts w:ascii="Arial Narrow" w:hAnsi="Arial Narrow"/>
        </w:rPr>
        <w:t xml:space="preserve"> w </w:t>
      </w:r>
      <w:proofErr w:type="spellStart"/>
      <w:r w:rsidRPr="00ED382B">
        <w:rPr>
          <w:rFonts w:ascii="Arial Narrow" w:hAnsi="Arial Narrow"/>
        </w:rPr>
        <w:t>celu</w:t>
      </w:r>
      <w:proofErr w:type="spellEnd"/>
      <w:r w:rsidRPr="00ED382B">
        <w:rPr>
          <w:rFonts w:ascii="Arial Narrow" w:hAnsi="Arial Narrow"/>
        </w:rPr>
        <w:t xml:space="preserve"> </w:t>
      </w:r>
      <w:proofErr w:type="spellStart"/>
      <w:r w:rsidRPr="00ED382B">
        <w:rPr>
          <w:rFonts w:ascii="Arial Narrow" w:hAnsi="Arial Narrow"/>
        </w:rPr>
        <w:t>ochrony</w:t>
      </w:r>
      <w:proofErr w:type="spellEnd"/>
      <w:r w:rsidRPr="00ED382B">
        <w:rPr>
          <w:rFonts w:ascii="Arial Narrow" w:hAnsi="Arial Narrow"/>
        </w:rPr>
        <w:t xml:space="preserve"> </w:t>
      </w:r>
      <w:proofErr w:type="spellStart"/>
      <w:r w:rsidRPr="00ED382B">
        <w:rPr>
          <w:rFonts w:ascii="Arial Narrow" w:hAnsi="Arial Narrow"/>
        </w:rPr>
        <w:t>praw</w:t>
      </w:r>
      <w:proofErr w:type="spellEnd"/>
      <w:r w:rsidRPr="00ED382B">
        <w:rPr>
          <w:rFonts w:ascii="Arial Narrow" w:hAnsi="Arial Narrow"/>
        </w:rPr>
        <w:t xml:space="preserve"> </w:t>
      </w:r>
      <w:proofErr w:type="spellStart"/>
      <w:r w:rsidRPr="00ED382B">
        <w:rPr>
          <w:rFonts w:ascii="Arial Narrow" w:hAnsi="Arial Narrow"/>
        </w:rPr>
        <w:t>innej</w:t>
      </w:r>
      <w:proofErr w:type="spellEnd"/>
      <w:r w:rsidRPr="00ED382B">
        <w:rPr>
          <w:rFonts w:ascii="Arial Narrow" w:hAnsi="Arial Narrow"/>
        </w:rPr>
        <w:t xml:space="preserve"> </w:t>
      </w:r>
      <w:proofErr w:type="spellStart"/>
      <w:r w:rsidRPr="00ED382B">
        <w:rPr>
          <w:rFonts w:ascii="Arial Narrow" w:hAnsi="Arial Narrow"/>
        </w:rPr>
        <w:t>osoby</w:t>
      </w:r>
      <w:proofErr w:type="spellEnd"/>
      <w:r w:rsidRPr="00ED382B">
        <w:rPr>
          <w:rFonts w:ascii="Arial Narrow" w:hAnsi="Arial Narrow"/>
        </w:rPr>
        <w:t xml:space="preserve"> </w:t>
      </w:r>
      <w:proofErr w:type="spellStart"/>
      <w:r w:rsidRPr="00ED382B">
        <w:rPr>
          <w:rFonts w:ascii="Arial Narrow" w:hAnsi="Arial Narrow"/>
        </w:rPr>
        <w:t>fizycznej</w:t>
      </w:r>
      <w:proofErr w:type="spellEnd"/>
      <w:r w:rsidRPr="00ED382B">
        <w:rPr>
          <w:rFonts w:ascii="Arial Narrow" w:hAnsi="Arial Narrow"/>
        </w:rPr>
        <w:t xml:space="preserve"> </w:t>
      </w:r>
      <w:proofErr w:type="spellStart"/>
      <w:r w:rsidRPr="00ED382B">
        <w:rPr>
          <w:rFonts w:ascii="Arial Narrow" w:hAnsi="Arial Narrow"/>
        </w:rPr>
        <w:t>lub</w:t>
      </w:r>
      <w:proofErr w:type="spellEnd"/>
      <w:r w:rsidRPr="00ED382B">
        <w:rPr>
          <w:rFonts w:ascii="Arial Narrow" w:hAnsi="Arial Narrow"/>
        </w:rPr>
        <w:t xml:space="preserve"> </w:t>
      </w:r>
      <w:proofErr w:type="spellStart"/>
      <w:r w:rsidRPr="00ED382B">
        <w:rPr>
          <w:rFonts w:ascii="Arial Narrow" w:hAnsi="Arial Narrow"/>
        </w:rPr>
        <w:t>prawnej</w:t>
      </w:r>
      <w:proofErr w:type="spellEnd"/>
      <w:r w:rsidRPr="00ED382B">
        <w:rPr>
          <w:rFonts w:ascii="Arial Narrow" w:hAnsi="Arial Narrow"/>
        </w:rPr>
        <w:t xml:space="preserve">, </w:t>
      </w:r>
      <w:proofErr w:type="spellStart"/>
      <w:r w:rsidRPr="00ED382B">
        <w:rPr>
          <w:rFonts w:ascii="Arial Narrow" w:hAnsi="Arial Narrow"/>
        </w:rPr>
        <w:t>lub</w:t>
      </w:r>
      <w:proofErr w:type="spellEnd"/>
      <w:r w:rsidRPr="00ED382B">
        <w:rPr>
          <w:rFonts w:ascii="Arial Narrow" w:hAnsi="Arial Narrow"/>
        </w:rPr>
        <w:t xml:space="preserve"> z </w:t>
      </w:r>
      <w:proofErr w:type="spellStart"/>
      <w:r w:rsidRPr="00ED382B">
        <w:rPr>
          <w:rFonts w:ascii="Arial Narrow" w:hAnsi="Arial Narrow"/>
        </w:rPr>
        <w:t>uwagi</w:t>
      </w:r>
      <w:proofErr w:type="spellEnd"/>
      <w:r w:rsidRPr="00ED382B">
        <w:rPr>
          <w:rFonts w:ascii="Arial Narrow" w:hAnsi="Arial Narrow"/>
        </w:rPr>
        <w:t xml:space="preserve"> </w:t>
      </w:r>
      <w:proofErr w:type="spellStart"/>
      <w:r w:rsidRPr="00ED382B">
        <w:rPr>
          <w:rFonts w:ascii="Arial Narrow" w:hAnsi="Arial Narrow"/>
        </w:rPr>
        <w:t>na</w:t>
      </w:r>
      <w:proofErr w:type="spellEnd"/>
      <w:r w:rsidRPr="00ED382B">
        <w:rPr>
          <w:rFonts w:ascii="Arial Narrow" w:hAnsi="Arial Narrow"/>
        </w:rPr>
        <w:t xml:space="preserve"> </w:t>
      </w:r>
      <w:proofErr w:type="spellStart"/>
      <w:r w:rsidRPr="00ED382B">
        <w:rPr>
          <w:rFonts w:ascii="Arial Narrow" w:hAnsi="Arial Narrow"/>
        </w:rPr>
        <w:t>ważne</w:t>
      </w:r>
      <w:proofErr w:type="spellEnd"/>
      <w:r w:rsidRPr="00ED382B">
        <w:rPr>
          <w:rFonts w:ascii="Arial Narrow" w:hAnsi="Arial Narrow"/>
        </w:rPr>
        <w:t xml:space="preserve"> </w:t>
      </w:r>
      <w:proofErr w:type="spellStart"/>
      <w:r w:rsidRPr="00ED382B">
        <w:rPr>
          <w:rFonts w:ascii="Arial Narrow" w:hAnsi="Arial Narrow"/>
        </w:rPr>
        <w:t>względy</w:t>
      </w:r>
      <w:proofErr w:type="spellEnd"/>
      <w:r w:rsidRPr="00ED382B">
        <w:rPr>
          <w:rFonts w:ascii="Arial Narrow" w:hAnsi="Arial Narrow"/>
        </w:rPr>
        <w:t xml:space="preserve"> </w:t>
      </w:r>
      <w:proofErr w:type="spellStart"/>
      <w:r w:rsidRPr="00ED382B">
        <w:rPr>
          <w:rFonts w:ascii="Arial Narrow" w:hAnsi="Arial Narrow"/>
        </w:rPr>
        <w:t>interesu</w:t>
      </w:r>
      <w:proofErr w:type="spellEnd"/>
      <w:r w:rsidRPr="00ED382B">
        <w:rPr>
          <w:rFonts w:ascii="Arial Narrow" w:hAnsi="Arial Narrow"/>
        </w:rPr>
        <w:t xml:space="preserve"> </w:t>
      </w:r>
      <w:proofErr w:type="spellStart"/>
      <w:r w:rsidRPr="00ED382B">
        <w:rPr>
          <w:rFonts w:ascii="Arial Narrow" w:hAnsi="Arial Narrow"/>
        </w:rPr>
        <w:t>publicznego</w:t>
      </w:r>
      <w:proofErr w:type="spellEnd"/>
      <w:r w:rsidRPr="00ED382B">
        <w:rPr>
          <w:rFonts w:ascii="Arial Narrow" w:hAnsi="Arial Narrow"/>
        </w:rPr>
        <w:t xml:space="preserve"> </w:t>
      </w:r>
      <w:proofErr w:type="spellStart"/>
      <w:r w:rsidRPr="00ED382B">
        <w:rPr>
          <w:rFonts w:ascii="Arial Narrow" w:hAnsi="Arial Narrow"/>
        </w:rPr>
        <w:t>Unii</w:t>
      </w:r>
      <w:proofErr w:type="spellEnd"/>
      <w:r w:rsidRPr="00ED382B">
        <w:rPr>
          <w:rFonts w:ascii="Arial Narrow" w:hAnsi="Arial Narrow"/>
        </w:rPr>
        <w:t xml:space="preserve"> </w:t>
      </w:r>
      <w:proofErr w:type="spellStart"/>
      <w:r w:rsidRPr="00ED382B">
        <w:rPr>
          <w:rFonts w:ascii="Arial Narrow" w:hAnsi="Arial Narrow"/>
        </w:rPr>
        <w:t>Europejskiej</w:t>
      </w:r>
      <w:proofErr w:type="spellEnd"/>
      <w:r w:rsidRPr="00ED382B">
        <w:rPr>
          <w:rFonts w:ascii="Arial Narrow" w:hAnsi="Arial Narrow"/>
        </w:rPr>
        <w:t xml:space="preserve"> </w:t>
      </w:r>
      <w:proofErr w:type="spellStart"/>
      <w:r w:rsidRPr="00ED382B">
        <w:rPr>
          <w:rFonts w:ascii="Arial Narrow" w:hAnsi="Arial Narrow"/>
        </w:rPr>
        <w:t>lub</w:t>
      </w:r>
      <w:proofErr w:type="spellEnd"/>
      <w:r w:rsidRPr="00ED382B">
        <w:rPr>
          <w:rFonts w:ascii="Arial Narrow" w:hAnsi="Arial Narrow"/>
        </w:rPr>
        <w:t xml:space="preserve"> </w:t>
      </w:r>
      <w:proofErr w:type="spellStart"/>
      <w:r w:rsidRPr="00ED382B">
        <w:rPr>
          <w:rFonts w:ascii="Arial Narrow" w:hAnsi="Arial Narrow"/>
        </w:rPr>
        <w:t>państwa</w:t>
      </w:r>
      <w:proofErr w:type="spellEnd"/>
      <w:r w:rsidRPr="00ED382B">
        <w:rPr>
          <w:rFonts w:ascii="Arial Narrow" w:hAnsi="Arial Narrow"/>
        </w:rPr>
        <w:t xml:space="preserve"> </w:t>
      </w:r>
      <w:proofErr w:type="spellStart"/>
      <w:r w:rsidRPr="00ED382B">
        <w:rPr>
          <w:rFonts w:ascii="Arial Narrow" w:hAnsi="Arial Narrow"/>
        </w:rPr>
        <w:t>członkowskiego</w:t>
      </w:r>
      <w:proofErr w:type="spellEnd"/>
      <w:r w:rsidRPr="00ED382B">
        <w:rPr>
          <w:rFonts w:ascii="Arial Narrow" w:hAnsi="Arial Narrow"/>
        </w:rPr>
        <w:t>).</w:t>
      </w:r>
      <w:proofErr w:type="spellStart"/>
      <w:r w:rsidRPr="00ED382B">
        <w:rPr>
          <w:rFonts w:ascii="Arial Narrow" w:hAnsi="Arial Narrow"/>
        </w:rPr>
        <w:t>Zgłoszenie</w:t>
      </w:r>
      <w:proofErr w:type="spellEnd"/>
      <w:r w:rsidRPr="00ED382B">
        <w:rPr>
          <w:rFonts w:ascii="Arial Narrow" w:hAnsi="Arial Narrow"/>
        </w:rPr>
        <w:t xml:space="preserve"> </w:t>
      </w:r>
      <w:proofErr w:type="spellStart"/>
      <w:r w:rsidRPr="00ED382B">
        <w:rPr>
          <w:rFonts w:ascii="Arial Narrow" w:hAnsi="Arial Narrow"/>
        </w:rPr>
        <w:t>żądania</w:t>
      </w:r>
      <w:proofErr w:type="spellEnd"/>
      <w:r w:rsidRPr="00ED382B">
        <w:rPr>
          <w:rFonts w:ascii="Arial Narrow" w:hAnsi="Arial Narrow"/>
        </w:rPr>
        <w:t xml:space="preserve"> </w:t>
      </w:r>
      <w:proofErr w:type="spellStart"/>
      <w:r w:rsidRPr="00ED382B">
        <w:rPr>
          <w:rFonts w:ascii="Arial Narrow" w:hAnsi="Arial Narrow"/>
        </w:rPr>
        <w:t>ograniczenia</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o </w:t>
      </w:r>
      <w:proofErr w:type="spellStart"/>
      <w:r w:rsidRPr="00ED382B">
        <w:rPr>
          <w:rFonts w:ascii="Arial Narrow" w:hAnsi="Arial Narrow"/>
        </w:rPr>
        <w:t>którym</w:t>
      </w:r>
      <w:proofErr w:type="spellEnd"/>
      <w:r w:rsidRPr="00ED382B">
        <w:rPr>
          <w:rFonts w:ascii="Arial Narrow" w:hAnsi="Arial Narrow"/>
        </w:rPr>
        <w:t xml:space="preserve"> </w:t>
      </w:r>
      <w:proofErr w:type="spellStart"/>
      <w:r w:rsidRPr="00ED382B">
        <w:rPr>
          <w:rFonts w:ascii="Arial Narrow" w:hAnsi="Arial Narrow"/>
        </w:rPr>
        <w:t>mowa</w:t>
      </w:r>
      <w:proofErr w:type="spellEnd"/>
      <w:r w:rsidRPr="00ED382B">
        <w:rPr>
          <w:rFonts w:ascii="Arial Narrow" w:hAnsi="Arial Narrow"/>
        </w:rPr>
        <w:t xml:space="preserve"> w art. 18 </w:t>
      </w:r>
      <w:proofErr w:type="spellStart"/>
      <w:r w:rsidRPr="00ED382B">
        <w:rPr>
          <w:rFonts w:ascii="Arial Narrow" w:hAnsi="Arial Narrow"/>
        </w:rPr>
        <w:t>ust</w:t>
      </w:r>
      <w:proofErr w:type="spellEnd"/>
      <w:r w:rsidRPr="00ED382B">
        <w:rPr>
          <w:rFonts w:ascii="Arial Narrow" w:hAnsi="Arial Narrow"/>
        </w:rPr>
        <w:t xml:space="preserve">. 1 RODO, </w:t>
      </w:r>
      <w:proofErr w:type="spellStart"/>
      <w:r w:rsidRPr="00ED382B">
        <w:rPr>
          <w:rFonts w:ascii="Arial Narrow" w:hAnsi="Arial Narrow"/>
        </w:rPr>
        <w:t>nie</w:t>
      </w:r>
      <w:proofErr w:type="spellEnd"/>
      <w:r w:rsidRPr="00ED382B">
        <w:rPr>
          <w:rFonts w:ascii="Arial Narrow" w:hAnsi="Arial Narrow"/>
        </w:rPr>
        <w:t xml:space="preserve"> </w:t>
      </w:r>
      <w:proofErr w:type="spellStart"/>
      <w:r w:rsidRPr="00ED382B">
        <w:rPr>
          <w:rFonts w:ascii="Arial Narrow" w:hAnsi="Arial Narrow"/>
        </w:rPr>
        <w:t>ogranicza</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do </w:t>
      </w:r>
      <w:proofErr w:type="spellStart"/>
      <w:r w:rsidRPr="00ED382B">
        <w:rPr>
          <w:rFonts w:ascii="Arial Narrow" w:hAnsi="Arial Narrow"/>
        </w:rPr>
        <w:t>czasu</w:t>
      </w:r>
      <w:proofErr w:type="spellEnd"/>
      <w:r w:rsidRPr="00ED382B">
        <w:rPr>
          <w:rFonts w:ascii="Arial Narrow" w:hAnsi="Arial Narrow"/>
        </w:rPr>
        <w:t xml:space="preserve"> </w:t>
      </w:r>
      <w:proofErr w:type="spellStart"/>
      <w:r w:rsidRPr="00ED382B">
        <w:rPr>
          <w:rFonts w:ascii="Arial Narrow" w:hAnsi="Arial Narrow"/>
        </w:rPr>
        <w:t>zakończenia</w:t>
      </w:r>
      <w:proofErr w:type="spellEnd"/>
      <w:r w:rsidRPr="00ED382B">
        <w:rPr>
          <w:rFonts w:ascii="Arial Narrow" w:hAnsi="Arial Narrow"/>
        </w:rPr>
        <w:t xml:space="preserve"> </w:t>
      </w:r>
      <w:proofErr w:type="spellStart"/>
      <w:r w:rsidRPr="00ED382B">
        <w:rPr>
          <w:rFonts w:ascii="Arial Narrow" w:hAnsi="Arial Narrow"/>
        </w:rPr>
        <w:t>postępowania</w:t>
      </w:r>
      <w:proofErr w:type="spellEnd"/>
      <w:r w:rsidRPr="00ED382B">
        <w:rPr>
          <w:rFonts w:ascii="Arial Narrow" w:hAnsi="Arial Narrow"/>
        </w:rPr>
        <w:t xml:space="preserve"> o </w:t>
      </w:r>
      <w:proofErr w:type="spellStart"/>
      <w:r w:rsidRPr="00ED382B">
        <w:rPr>
          <w:rFonts w:ascii="Arial Narrow" w:hAnsi="Arial Narrow"/>
        </w:rPr>
        <w:t>udzielenie</w:t>
      </w:r>
      <w:proofErr w:type="spellEnd"/>
      <w:r w:rsidRPr="00ED382B">
        <w:rPr>
          <w:rFonts w:ascii="Arial Narrow" w:hAnsi="Arial Narrow"/>
        </w:rPr>
        <w:t xml:space="preserve"> </w:t>
      </w:r>
      <w:proofErr w:type="spellStart"/>
      <w:r w:rsidRPr="00ED382B">
        <w:rPr>
          <w:rFonts w:ascii="Arial Narrow" w:hAnsi="Arial Narrow"/>
        </w:rPr>
        <w:t>zamówienia</w:t>
      </w:r>
      <w:proofErr w:type="spellEnd"/>
      <w:r w:rsidRPr="00ED382B">
        <w:rPr>
          <w:rFonts w:ascii="Arial Narrow" w:hAnsi="Arial Narrow"/>
        </w:rPr>
        <w:t xml:space="preserve">. </w:t>
      </w:r>
    </w:p>
    <w:p w14:paraId="273E8A98" w14:textId="77777777" w:rsidR="00E3630B" w:rsidRPr="00ED382B" w:rsidRDefault="00E3630B" w:rsidP="00E3630B">
      <w:pPr>
        <w:rPr>
          <w:rFonts w:ascii="Arial Narrow" w:hAnsi="Arial Narrow"/>
        </w:rPr>
      </w:pPr>
      <w:r w:rsidRPr="00ED382B">
        <w:rPr>
          <w:rFonts w:ascii="Arial Narrow" w:hAnsi="Arial Narrow"/>
        </w:rPr>
        <w:t xml:space="preserve">  </w:t>
      </w:r>
    </w:p>
    <w:p w14:paraId="2557BC77" w14:textId="77777777" w:rsidR="00E3630B" w:rsidRPr="00ED382B" w:rsidRDefault="00E3630B" w:rsidP="00E3630B">
      <w:pPr>
        <w:rPr>
          <w:rFonts w:ascii="Arial Narrow" w:hAnsi="Arial Narrow"/>
        </w:rPr>
      </w:pPr>
      <w:r w:rsidRPr="00ED382B">
        <w:rPr>
          <w:rFonts w:ascii="Arial Narrow" w:hAnsi="Arial Narrow"/>
        </w:rPr>
        <w:t xml:space="preserve">4. </w:t>
      </w:r>
      <w:proofErr w:type="spellStart"/>
      <w:r w:rsidRPr="00ED382B">
        <w:rPr>
          <w:rFonts w:ascii="Arial Narrow" w:hAnsi="Arial Narrow"/>
        </w:rPr>
        <w:t>prawo</w:t>
      </w:r>
      <w:proofErr w:type="spellEnd"/>
      <w:r w:rsidRPr="00ED382B">
        <w:rPr>
          <w:rFonts w:ascii="Arial Narrow" w:hAnsi="Arial Narrow"/>
        </w:rPr>
        <w:t xml:space="preserve"> do </w:t>
      </w:r>
      <w:proofErr w:type="spellStart"/>
      <w:r w:rsidRPr="00ED382B">
        <w:rPr>
          <w:rFonts w:ascii="Arial Narrow" w:hAnsi="Arial Narrow"/>
        </w:rPr>
        <w:t>wniesienia</w:t>
      </w:r>
      <w:proofErr w:type="spellEnd"/>
      <w:r w:rsidRPr="00ED382B">
        <w:rPr>
          <w:rFonts w:ascii="Arial Narrow" w:hAnsi="Arial Narrow"/>
        </w:rPr>
        <w:t xml:space="preserve"> </w:t>
      </w:r>
      <w:proofErr w:type="spellStart"/>
      <w:r w:rsidRPr="00ED382B">
        <w:rPr>
          <w:rFonts w:ascii="Arial Narrow" w:hAnsi="Arial Narrow"/>
        </w:rPr>
        <w:t>skargi</w:t>
      </w:r>
      <w:proofErr w:type="spellEnd"/>
      <w:r w:rsidRPr="00ED382B">
        <w:rPr>
          <w:rFonts w:ascii="Arial Narrow" w:hAnsi="Arial Narrow"/>
        </w:rPr>
        <w:t xml:space="preserve"> do </w:t>
      </w:r>
      <w:proofErr w:type="spellStart"/>
      <w:r w:rsidRPr="00ED382B">
        <w:rPr>
          <w:rFonts w:ascii="Arial Narrow" w:hAnsi="Arial Narrow"/>
        </w:rPr>
        <w:t>Prezesa</w:t>
      </w:r>
      <w:proofErr w:type="spellEnd"/>
      <w:r w:rsidRPr="00ED382B">
        <w:rPr>
          <w:rFonts w:ascii="Arial Narrow" w:hAnsi="Arial Narrow"/>
        </w:rPr>
        <w:t xml:space="preserve"> </w:t>
      </w:r>
      <w:proofErr w:type="spellStart"/>
      <w:r w:rsidRPr="00ED382B">
        <w:rPr>
          <w:rFonts w:ascii="Arial Narrow" w:hAnsi="Arial Narrow"/>
        </w:rPr>
        <w:t>Urzędu</w:t>
      </w:r>
      <w:proofErr w:type="spellEnd"/>
      <w:r w:rsidRPr="00ED382B">
        <w:rPr>
          <w:rFonts w:ascii="Arial Narrow" w:hAnsi="Arial Narrow"/>
        </w:rPr>
        <w:t xml:space="preserve"> </w:t>
      </w:r>
      <w:proofErr w:type="spellStart"/>
      <w:r w:rsidRPr="00ED382B">
        <w:rPr>
          <w:rFonts w:ascii="Arial Narrow" w:hAnsi="Arial Narrow"/>
        </w:rPr>
        <w:t>Ochrony</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gdy</w:t>
      </w:r>
      <w:proofErr w:type="spellEnd"/>
      <w:r w:rsidRPr="00ED382B">
        <w:rPr>
          <w:rFonts w:ascii="Arial Narrow" w:hAnsi="Arial Narrow"/>
        </w:rPr>
        <w:t xml:space="preserve"> </w:t>
      </w:r>
      <w:proofErr w:type="spellStart"/>
      <w:r w:rsidRPr="00ED382B">
        <w:rPr>
          <w:rFonts w:ascii="Arial Narrow" w:hAnsi="Arial Narrow"/>
        </w:rPr>
        <w:t>uzna</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 </w:t>
      </w:r>
      <w:proofErr w:type="spellStart"/>
      <w:r w:rsidRPr="00ED382B">
        <w:rPr>
          <w:rFonts w:ascii="Arial Narrow" w:hAnsi="Arial Narrow"/>
        </w:rPr>
        <w:t>że</w:t>
      </w:r>
      <w:proofErr w:type="spellEnd"/>
      <w:r w:rsidRPr="00ED382B">
        <w:rPr>
          <w:rFonts w:ascii="Arial Narrow" w:hAnsi="Arial Narrow"/>
        </w:rPr>
        <w:t xml:space="preserve"> </w:t>
      </w:r>
      <w:proofErr w:type="spellStart"/>
      <w:r w:rsidRPr="00ED382B">
        <w:rPr>
          <w:rFonts w:ascii="Arial Narrow" w:hAnsi="Arial Narrow"/>
        </w:rPr>
        <w:t>przetwarzanie</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dotyczących</w:t>
      </w:r>
      <w:proofErr w:type="spellEnd"/>
      <w:r w:rsidRPr="00ED382B">
        <w:rPr>
          <w:rFonts w:ascii="Arial Narrow" w:hAnsi="Arial Narrow"/>
        </w:rPr>
        <w:t xml:space="preserve"> </w:t>
      </w:r>
      <w:proofErr w:type="spellStart"/>
      <w:r w:rsidRPr="00ED382B">
        <w:rPr>
          <w:rFonts w:ascii="Arial Narrow" w:hAnsi="Arial Narrow"/>
        </w:rPr>
        <w:t>narusza</w:t>
      </w:r>
      <w:proofErr w:type="spellEnd"/>
      <w:r w:rsidRPr="00ED382B">
        <w:rPr>
          <w:rFonts w:ascii="Arial Narrow" w:hAnsi="Arial Narrow"/>
        </w:rPr>
        <w:t xml:space="preserve"> </w:t>
      </w:r>
      <w:proofErr w:type="spellStart"/>
      <w:r w:rsidRPr="00ED382B">
        <w:rPr>
          <w:rFonts w:ascii="Arial Narrow" w:hAnsi="Arial Narrow"/>
        </w:rPr>
        <w:t>przepisy</w:t>
      </w:r>
      <w:proofErr w:type="spellEnd"/>
      <w:r w:rsidRPr="00ED382B">
        <w:rPr>
          <w:rFonts w:ascii="Arial Narrow" w:hAnsi="Arial Narrow"/>
        </w:rPr>
        <w:t xml:space="preserve"> RODO.</w:t>
      </w:r>
    </w:p>
    <w:p w14:paraId="31E5F381" w14:textId="77777777" w:rsidR="00E3630B" w:rsidRPr="00ED382B" w:rsidRDefault="00E3630B" w:rsidP="00E3630B">
      <w:pPr>
        <w:pStyle w:val="p"/>
        <w:rPr>
          <w:rFonts w:ascii="Arial Narrow" w:hAnsi="Arial Narrow"/>
        </w:rPr>
      </w:pPr>
    </w:p>
    <w:p w14:paraId="5DBB6045" w14:textId="77777777" w:rsidR="00E3630B" w:rsidRPr="00ED382B" w:rsidRDefault="00E3630B" w:rsidP="00E3630B">
      <w:pPr>
        <w:rPr>
          <w:rFonts w:ascii="Arial Narrow" w:hAnsi="Arial Narrow"/>
        </w:rPr>
      </w:pPr>
      <w:r w:rsidRPr="00ED382B">
        <w:rPr>
          <w:rFonts w:ascii="Arial Narrow" w:hAnsi="Arial Narrow"/>
        </w:rPr>
        <w:t xml:space="preserve">    g) Nie </w:t>
      </w:r>
      <w:proofErr w:type="spellStart"/>
      <w:r w:rsidRPr="00ED382B">
        <w:rPr>
          <w:rFonts w:ascii="Arial Narrow" w:hAnsi="Arial Narrow"/>
        </w:rPr>
        <w:t>przysługuje</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/Panu:</w:t>
      </w:r>
    </w:p>
    <w:p w14:paraId="7869310C" w14:textId="77777777" w:rsidR="00E3630B" w:rsidRPr="00ED382B" w:rsidRDefault="00E3630B" w:rsidP="00E3630B">
      <w:pPr>
        <w:rPr>
          <w:rFonts w:ascii="Arial Narrow" w:hAnsi="Arial Narrow"/>
        </w:rPr>
      </w:pPr>
      <w:r w:rsidRPr="00ED382B">
        <w:rPr>
          <w:rFonts w:ascii="Arial Narrow" w:hAnsi="Arial Narrow"/>
        </w:rPr>
        <w:t xml:space="preserve">  </w:t>
      </w:r>
    </w:p>
    <w:p w14:paraId="768B8E78" w14:textId="77777777" w:rsidR="00E3630B" w:rsidRPr="00ED382B" w:rsidRDefault="00E3630B" w:rsidP="00E3630B">
      <w:pPr>
        <w:rPr>
          <w:rFonts w:ascii="Arial Narrow" w:hAnsi="Arial Narrow"/>
        </w:rPr>
      </w:pPr>
      <w:r w:rsidRPr="00ED382B">
        <w:rPr>
          <w:rFonts w:ascii="Arial Narrow" w:hAnsi="Arial Narrow"/>
        </w:rPr>
        <w:t xml:space="preserve">1. w </w:t>
      </w:r>
      <w:proofErr w:type="spellStart"/>
      <w:r w:rsidRPr="00ED382B">
        <w:rPr>
          <w:rFonts w:ascii="Arial Narrow" w:hAnsi="Arial Narrow"/>
        </w:rPr>
        <w:t>związku</w:t>
      </w:r>
      <w:proofErr w:type="spellEnd"/>
      <w:r w:rsidRPr="00ED382B">
        <w:rPr>
          <w:rFonts w:ascii="Arial Narrow" w:hAnsi="Arial Narrow"/>
        </w:rPr>
        <w:t xml:space="preserve"> z art. 17 </w:t>
      </w:r>
      <w:proofErr w:type="spellStart"/>
      <w:r w:rsidRPr="00ED382B">
        <w:rPr>
          <w:rFonts w:ascii="Arial Narrow" w:hAnsi="Arial Narrow"/>
        </w:rPr>
        <w:t>ust</w:t>
      </w:r>
      <w:proofErr w:type="spellEnd"/>
      <w:r w:rsidRPr="00ED382B">
        <w:rPr>
          <w:rFonts w:ascii="Arial Narrow" w:hAnsi="Arial Narrow"/>
        </w:rPr>
        <w:t xml:space="preserve">. 3 lit. b, d </w:t>
      </w:r>
      <w:proofErr w:type="spellStart"/>
      <w:r w:rsidRPr="00ED382B">
        <w:rPr>
          <w:rFonts w:ascii="Arial Narrow" w:hAnsi="Arial Narrow"/>
        </w:rPr>
        <w:t>lub</w:t>
      </w:r>
      <w:proofErr w:type="spellEnd"/>
      <w:r w:rsidRPr="00ED382B">
        <w:rPr>
          <w:rFonts w:ascii="Arial Narrow" w:hAnsi="Arial Narrow"/>
        </w:rPr>
        <w:t xml:space="preserve"> e RODO </w:t>
      </w:r>
      <w:proofErr w:type="spellStart"/>
      <w:r w:rsidRPr="00ED382B">
        <w:rPr>
          <w:rFonts w:ascii="Arial Narrow" w:hAnsi="Arial Narrow"/>
        </w:rPr>
        <w:t>prawo</w:t>
      </w:r>
      <w:proofErr w:type="spellEnd"/>
      <w:r w:rsidRPr="00ED382B">
        <w:rPr>
          <w:rFonts w:ascii="Arial Narrow" w:hAnsi="Arial Narrow"/>
        </w:rPr>
        <w:t xml:space="preserve"> do </w:t>
      </w:r>
      <w:proofErr w:type="spellStart"/>
      <w:r w:rsidRPr="00ED382B">
        <w:rPr>
          <w:rFonts w:ascii="Arial Narrow" w:hAnsi="Arial Narrow"/>
        </w:rPr>
        <w:t>usunięcia</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w:t>
      </w:r>
    </w:p>
    <w:p w14:paraId="62E58E33" w14:textId="77777777" w:rsidR="00E3630B" w:rsidRPr="00ED382B" w:rsidRDefault="00E3630B" w:rsidP="00E3630B">
      <w:pPr>
        <w:rPr>
          <w:rFonts w:ascii="Arial Narrow" w:hAnsi="Arial Narrow"/>
        </w:rPr>
      </w:pPr>
      <w:r w:rsidRPr="00ED382B">
        <w:rPr>
          <w:rFonts w:ascii="Arial Narrow" w:hAnsi="Arial Narrow"/>
        </w:rPr>
        <w:t xml:space="preserve">  </w:t>
      </w:r>
    </w:p>
    <w:p w14:paraId="1B8D1711" w14:textId="77777777" w:rsidR="00E3630B" w:rsidRPr="00ED382B" w:rsidRDefault="00E3630B" w:rsidP="00E3630B">
      <w:pPr>
        <w:rPr>
          <w:rFonts w:ascii="Arial Narrow" w:hAnsi="Arial Narrow"/>
        </w:rPr>
      </w:pPr>
      <w:r w:rsidRPr="00ED382B">
        <w:rPr>
          <w:rFonts w:ascii="Arial Narrow" w:hAnsi="Arial Narrow"/>
        </w:rPr>
        <w:t xml:space="preserve">2. </w:t>
      </w:r>
      <w:proofErr w:type="spellStart"/>
      <w:r w:rsidRPr="00ED382B">
        <w:rPr>
          <w:rFonts w:ascii="Arial Narrow" w:hAnsi="Arial Narrow"/>
        </w:rPr>
        <w:t>prawo</w:t>
      </w:r>
      <w:proofErr w:type="spellEnd"/>
      <w:r w:rsidRPr="00ED382B">
        <w:rPr>
          <w:rFonts w:ascii="Arial Narrow" w:hAnsi="Arial Narrow"/>
        </w:rPr>
        <w:t xml:space="preserve"> do </w:t>
      </w:r>
      <w:proofErr w:type="spellStart"/>
      <w:r w:rsidRPr="00ED382B">
        <w:rPr>
          <w:rFonts w:ascii="Arial Narrow" w:hAnsi="Arial Narrow"/>
        </w:rPr>
        <w:t>przenoszenia</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o </w:t>
      </w:r>
      <w:proofErr w:type="spellStart"/>
      <w:r w:rsidRPr="00ED382B">
        <w:rPr>
          <w:rFonts w:ascii="Arial Narrow" w:hAnsi="Arial Narrow"/>
        </w:rPr>
        <w:t>którym</w:t>
      </w:r>
      <w:proofErr w:type="spellEnd"/>
      <w:r w:rsidRPr="00ED382B">
        <w:rPr>
          <w:rFonts w:ascii="Arial Narrow" w:hAnsi="Arial Narrow"/>
        </w:rPr>
        <w:t xml:space="preserve"> </w:t>
      </w:r>
      <w:proofErr w:type="spellStart"/>
      <w:r w:rsidRPr="00ED382B">
        <w:rPr>
          <w:rFonts w:ascii="Arial Narrow" w:hAnsi="Arial Narrow"/>
        </w:rPr>
        <w:t>mowa</w:t>
      </w:r>
      <w:proofErr w:type="spellEnd"/>
      <w:r w:rsidRPr="00ED382B">
        <w:rPr>
          <w:rFonts w:ascii="Arial Narrow" w:hAnsi="Arial Narrow"/>
        </w:rPr>
        <w:t xml:space="preserve"> w art. 20 RODO; </w:t>
      </w:r>
      <w:proofErr w:type="spellStart"/>
      <w:r w:rsidRPr="00ED382B">
        <w:rPr>
          <w:rFonts w:ascii="Arial Narrow" w:hAnsi="Arial Narrow"/>
        </w:rPr>
        <w:t>na</w:t>
      </w:r>
      <w:proofErr w:type="spellEnd"/>
      <w:r w:rsidRPr="00ED382B">
        <w:rPr>
          <w:rFonts w:ascii="Arial Narrow" w:hAnsi="Arial Narrow"/>
        </w:rPr>
        <w:t xml:space="preserve"> </w:t>
      </w:r>
      <w:proofErr w:type="spellStart"/>
      <w:r w:rsidRPr="00ED382B">
        <w:rPr>
          <w:rFonts w:ascii="Arial Narrow" w:hAnsi="Arial Narrow"/>
        </w:rPr>
        <w:t>podstawie</w:t>
      </w:r>
      <w:proofErr w:type="spellEnd"/>
      <w:r w:rsidRPr="00ED382B">
        <w:rPr>
          <w:rFonts w:ascii="Arial Narrow" w:hAnsi="Arial Narrow"/>
        </w:rPr>
        <w:t xml:space="preserve"> art. 21 RODO </w:t>
      </w:r>
      <w:proofErr w:type="spellStart"/>
      <w:r w:rsidRPr="00ED382B">
        <w:rPr>
          <w:rFonts w:ascii="Arial Narrow" w:hAnsi="Arial Narrow"/>
        </w:rPr>
        <w:t>prawo</w:t>
      </w:r>
      <w:proofErr w:type="spellEnd"/>
      <w:r w:rsidRPr="00ED382B">
        <w:rPr>
          <w:rFonts w:ascii="Arial Narrow" w:hAnsi="Arial Narrow"/>
        </w:rPr>
        <w:t xml:space="preserve"> </w:t>
      </w:r>
      <w:proofErr w:type="spellStart"/>
      <w:r w:rsidRPr="00ED382B">
        <w:rPr>
          <w:rFonts w:ascii="Arial Narrow" w:hAnsi="Arial Narrow"/>
        </w:rPr>
        <w:t>sprzeciwu</w:t>
      </w:r>
      <w:proofErr w:type="spellEnd"/>
      <w:r w:rsidRPr="00ED382B">
        <w:rPr>
          <w:rFonts w:ascii="Arial Narrow" w:hAnsi="Arial Narrow"/>
        </w:rPr>
        <w:t xml:space="preserve">, </w:t>
      </w:r>
      <w:proofErr w:type="spellStart"/>
      <w:r w:rsidRPr="00ED382B">
        <w:rPr>
          <w:rFonts w:ascii="Arial Narrow" w:hAnsi="Arial Narrow"/>
        </w:rPr>
        <w:t>wobec</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gdyż</w:t>
      </w:r>
      <w:proofErr w:type="spellEnd"/>
      <w:r w:rsidRPr="00ED382B">
        <w:rPr>
          <w:rFonts w:ascii="Arial Narrow" w:hAnsi="Arial Narrow"/>
        </w:rPr>
        <w:t xml:space="preserve"> </w:t>
      </w:r>
      <w:proofErr w:type="spellStart"/>
      <w:r w:rsidRPr="00ED382B">
        <w:rPr>
          <w:rFonts w:ascii="Arial Narrow" w:hAnsi="Arial Narrow"/>
        </w:rPr>
        <w:t>podstawą</w:t>
      </w:r>
      <w:proofErr w:type="spellEnd"/>
      <w:r w:rsidRPr="00ED382B">
        <w:rPr>
          <w:rFonts w:ascii="Arial Narrow" w:hAnsi="Arial Narrow"/>
        </w:rPr>
        <w:t xml:space="preserve"> </w:t>
      </w:r>
      <w:proofErr w:type="spellStart"/>
      <w:r w:rsidRPr="00ED382B">
        <w:rPr>
          <w:rFonts w:ascii="Arial Narrow" w:hAnsi="Arial Narrow"/>
        </w:rPr>
        <w:t>prawną</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jest art. 6 </w:t>
      </w:r>
      <w:proofErr w:type="spellStart"/>
      <w:r w:rsidRPr="00ED382B">
        <w:rPr>
          <w:rFonts w:ascii="Arial Narrow" w:hAnsi="Arial Narrow"/>
        </w:rPr>
        <w:t>ust</w:t>
      </w:r>
      <w:proofErr w:type="spellEnd"/>
      <w:r w:rsidRPr="00ED382B">
        <w:rPr>
          <w:rFonts w:ascii="Arial Narrow" w:hAnsi="Arial Narrow"/>
        </w:rPr>
        <w:t>. 1 lit. c RODO.</w:t>
      </w:r>
    </w:p>
    <w:p w14:paraId="0EBAA72B" w14:textId="77777777" w:rsidR="00E3630B" w:rsidRPr="00ED382B" w:rsidRDefault="00E3630B" w:rsidP="00E3630B">
      <w:pPr>
        <w:rPr>
          <w:rFonts w:ascii="Arial Narrow" w:hAnsi="Arial Narrow"/>
        </w:rPr>
      </w:pPr>
      <w:r w:rsidRPr="00ED382B">
        <w:rPr>
          <w:rFonts w:ascii="Arial Narrow" w:hAnsi="Arial Narrow"/>
        </w:rPr>
        <w:t xml:space="preserve">  </w:t>
      </w:r>
    </w:p>
    <w:p w14:paraId="29ABD4BE" w14:textId="77777777" w:rsidR="00E3630B" w:rsidRPr="00ED382B" w:rsidRDefault="00E3630B" w:rsidP="00E3630B">
      <w:pPr>
        <w:rPr>
          <w:rFonts w:ascii="Arial Narrow" w:hAnsi="Arial Narrow"/>
        </w:rPr>
      </w:pPr>
      <w:r w:rsidRPr="00ED382B">
        <w:rPr>
          <w:rFonts w:ascii="Arial Narrow" w:hAnsi="Arial Narrow"/>
        </w:rPr>
        <w:t xml:space="preserve">3. </w:t>
      </w:r>
      <w:proofErr w:type="spellStart"/>
      <w:r w:rsidRPr="00ED382B">
        <w:rPr>
          <w:rFonts w:ascii="Arial Narrow" w:hAnsi="Arial Narrow"/>
        </w:rPr>
        <w:t>na</w:t>
      </w:r>
      <w:proofErr w:type="spellEnd"/>
      <w:r w:rsidRPr="00ED382B">
        <w:rPr>
          <w:rFonts w:ascii="Arial Narrow" w:hAnsi="Arial Narrow"/>
        </w:rPr>
        <w:t xml:space="preserve"> </w:t>
      </w:r>
      <w:proofErr w:type="spellStart"/>
      <w:r w:rsidRPr="00ED382B">
        <w:rPr>
          <w:rFonts w:ascii="Arial Narrow" w:hAnsi="Arial Narrow"/>
        </w:rPr>
        <w:t>podstawie</w:t>
      </w:r>
      <w:proofErr w:type="spellEnd"/>
      <w:r w:rsidRPr="00ED382B">
        <w:rPr>
          <w:rFonts w:ascii="Arial Narrow" w:hAnsi="Arial Narrow"/>
        </w:rPr>
        <w:t xml:space="preserve"> art. 21 RODO </w:t>
      </w:r>
      <w:proofErr w:type="spellStart"/>
      <w:r w:rsidRPr="00ED382B">
        <w:rPr>
          <w:rFonts w:ascii="Arial Narrow" w:hAnsi="Arial Narrow"/>
        </w:rPr>
        <w:t>prawo</w:t>
      </w:r>
      <w:proofErr w:type="spellEnd"/>
      <w:r w:rsidRPr="00ED382B">
        <w:rPr>
          <w:rFonts w:ascii="Arial Narrow" w:hAnsi="Arial Narrow"/>
        </w:rPr>
        <w:t xml:space="preserve"> </w:t>
      </w:r>
      <w:proofErr w:type="spellStart"/>
      <w:r w:rsidRPr="00ED382B">
        <w:rPr>
          <w:rFonts w:ascii="Arial Narrow" w:hAnsi="Arial Narrow"/>
        </w:rPr>
        <w:t>sprzeciwu</w:t>
      </w:r>
      <w:proofErr w:type="spellEnd"/>
      <w:r w:rsidRPr="00ED382B">
        <w:rPr>
          <w:rFonts w:ascii="Arial Narrow" w:hAnsi="Arial Narrow"/>
        </w:rPr>
        <w:t xml:space="preserve">, </w:t>
      </w:r>
      <w:proofErr w:type="spellStart"/>
      <w:r w:rsidRPr="00ED382B">
        <w:rPr>
          <w:rFonts w:ascii="Arial Narrow" w:hAnsi="Arial Narrow"/>
        </w:rPr>
        <w:t>wobec</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w:t>
      </w:r>
      <w:proofErr w:type="spellStart"/>
      <w:r w:rsidRPr="00ED382B">
        <w:rPr>
          <w:rFonts w:ascii="Arial Narrow" w:hAnsi="Arial Narrow"/>
        </w:rPr>
        <w:t>gdyż</w:t>
      </w:r>
      <w:proofErr w:type="spellEnd"/>
      <w:r w:rsidRPr="00ED382B">
        <w:rPr>
          <w:rFonts w:ascii="Arial Narrow" w:hAnsi="Arial Narrow"/>
        </w:rPr>
        <w:t xml:space="preserve"> </w:t>
      </w:r>
      <w:proofErr w:type="spellStart"/>
      <w:r w:rsidRPr="00ED382B">
        <w:rPr>
          <w:rFonts w:ascii="Arial Narrow" w:hAnsi="Arial Narrow"/>
        </w:rPr>
        <w:t>podstawą</w:t>
      </w:r>
      <w:proofErr w:type="spellEnd"/>
      <w:r w:rsidRPr="00ED382B">
        <w:rPr>
          <w:rFonts w:ascii="Arial Narrow" w:hAnsi="Arial Narrow"/>
        </w:rPr>
        <w:t xml:space="preserve"> </w:t>
      </w:r>
      <w:proofErr w:type="spellStart"/>
      <w:r w:rsidRPr="00ED382B">
        <w:rPr>
          <w:rFonts w:ascii="Arial Narrow" w:hAnsi="Arial Narrow"/>
        </w:rPr>
        <w:t>prawną</w:t>
      </w:r>
      <w:proofErr w:type="spellEnd"/>
      <w:r w:rsidRPr="00ED382B">
        <w:rPr>
          <w:rFonts w:ascii="Arial Narrow" w:hAnsi="Arial Narrow"/>
        </w:rPr>
        <w:t xml:space="preserve"> </w:t>
      </w:r>
      <w:proofErr w:type="spellStart"/>
      <w:r w:rsidRPr="00ED382B">
        <w:rPr>
          <w:rFonts w:ascii="Arial Narrow" w:hAnsi="Arial Narrow"/>
        </w:rPr>
        <w:t>przetwarzania</w:t>
      </w:r>
      <w:proofErr w:type="spellEnd"/>
      <w:r w:rsidRPr="00ED382B">
        <w:rPr>
          <w:rFonts w:ascii="Arial Narrow" w:hAnsi="Arial Narrow"/>
        </w:rPr>
        <w:t xml:space="preserve"> </w:t>
      </w:r>
      <w:proofErr w:type="spellStart"/>
      <w:r w:rsidRPr="00ED382B">
        <w:rPr>
          <w:rFonts w:ascii="Arial Narrow" w:hAnsi="Arial Narrow"/>
        </w:rPr>
        <w:t>Pani</w:t>
      </w:r>
      <w:proofErr w:type="spellEnd"/>
      <w:r w:rsidRPr="00ED382B">
        <w:rPr>
          <w:rFonts w:ascii="Arial Narrow" w:hAnsi="Arial Narrow"/>
        </w:rPr>
        <w:t xml:space="preserve">/Pana </w:t>
      </w:r>
      <w:proofErr w:type="spellStart"/>
      <w:r w:rsidRPr="00ED382B">
        <w:rPr>
          <w:rFonts w:ascii="Arial Narrow" w:hAnsi="Arial Narrow"/>
        </w:rPr>
        <w:t>danych</w:t>
      </w:r>
      <w:proofErr w:type="spellEnd"/>
      <w:r w:rsidRPr="00ED382B">
        <w:rPr>
          <w:rFonts w:ascii="Arial Narrow" w:hAnsi="Arial Narrow"/>
        </w:rPr>
        <w:t xml:space="preserve"> </w:t>
      </w:r>
      <w:proofErr w:type="spellStart"/>
      <w:r w:rsidRPr="00ED382B">
        <w:rPr>
          <w:rFonts w:ascii="Arial Narrow" w:hAnsi="Arial Narrow"/>
        </w:rPr>
        <w:t>osobowych</w:t>
      </w:r>
      <w:proofErr w:type="spellEnd"/>
      <w:r w:rsidRPr="00ED382B">
        <w:rPr>
          <w:rFonts w:ascii="Arial Narrow" w:hAnsi="Arial Narrow"/>
        </w:rPr>
        <w:t xml:space="preserve"> jest art. 6 </w:t>
      </w:r>
      <w:proofErr w:type="spellStart"/>
      <w:r w:rsidRPr="00ED382B">
        <w:rPr>
          <w:rFonts w:ascii="Arial Narrow" w:hAnsi="Arial Narrow"/>
        </w:rPr>
        <w:t>ust</w:t>
      </w:r>
      <w:proofErr w:type="spellEnd"/>
      <w:r w:rsidRPr="00ED382B">
        <w:rPr>
          <w:rFonts w:ascii="Arial Narrow" w:hAnsi="Arial Narrow"/>
        </w:rPr>
        <w:t>. 1 lit. c RODO.</w:t>
      </w:r>
    </w:p>
    <w:p w14:paraId="02186D98" w14:textId="77777777" w:rsidR="00E3630B" w:rsidRPr="00ED382B" w:rsidRDefault="00E3630B">
      <w:pPr>
        <w:pStyle w:val="p"/>
        <w:rPr>
          <w:rFonts w:ascii="Arial Narrow" w:hAnsi="Arial Narrow"/>
          <w:lang w:val="pl-PL"/>
        </w:rPr>
      </w:pPr>
    </w:p>
    <w:p w14:paraId="3B772938" w14:textId="77777777" w:rsidR="00E3630B" w:rsidRPr="00ED382B" w:rsidRDefault="00E3630B">
      <w:pPr>
        <w:pStyle w:val="p"/>
        <w:rPr>
          <w:rFonts w:ascii="Arial Narrow" w:hAnsi="Arial Narrow"/>
          <w:lang w:val="pl-PL"/>
        </w:rPr>
      </w:pPr>
    </w:p>
    <w:p w14:paraId="2AB63638" w14:textId="77777777" w:rsidR="009E1C40" w:rsidRPr="00ED382B" w:rsidRDefault="009E1C40" w:rsidP="00E74C7C">
      <w:pPr>
        <w:pStyle w:val="right"/>
        <w:jc w:val="both"/>
        <w:rPr>
          <w:rFonts w:ascii="Arial Narrow" w:hAnsi="Arial Narrow"/>
          <w:lang w:val="pl-PL"/>
        </w:rPr>
      </w:pPr>
    </w:p>
    <w:p w14:paraId="20A7DBE1" w14:textId="6F7D0859" w:rsidR="000476FE" w:rsidRPr="00ED382B" w:rsidRDefault="009D3737" w:rsidP="00E74C7C">
      <w:pPr>
        <w:pStyle w:val="right"/>
        <w:jc w:val="both"/>
        <w:rPr>
          <w:rFonts w:ascii="Arial Narrow" w:hAnsi="Arial Narrow"/>
          <w:lang w:val="pl-PL"/>
        </w:rPr>
      </w:pPr>
      <w:r w:rsidRPr="00ED382B">
        <w:rPr>
          <w:rStyle w:val="bold"/>
          <w:rFonts w:ascii="Arial Narrow" w:hAnsi="Arial Narrow"/>
          <w:lang w:val="pl-PL"/>
        </w:rPr>
        <w:t>ZAŁĄCZNIKI</w:t>
      </w:r>
    </w:p>
    <w:p w14:paraId="62AB182F" w14:textId="77777777" w:rsidR="000476FE" w:rsidRPr="00ED382B" w:rsidRDefault="000476FE">
      <w:pPr>
        <w:pStyle w:val="p"/>
        <w:rPr>
          <w:rFonts w:ascii="Arial Narrow" w:hAnsi="Arial Narrow"/>
          <w:lang w:val="pl-PL"/>
        </w:rPr>
      </w:pPr>
    </w:p>
    <w:p w14:paraId="2FBBDFA2" w14:textId="221F74DE" w:rsidR="0020228C" w:rsidRPr="00ED382B" w:rsidRDefault="0020228C" w:rsidP="00ED63D8">
      <w:pPr>
        <w:pStyle w:val="justify"/>
        <w:numPr>
          <w:ilvl w:val="0"/>
          <w:numId w:val="18"/>
        </w:numPr>
        <w:ind w:left="426" w:hanging="284"/>
        <w:rPr>
          <w:rFonts w:ascii="Arial Narrow" w:hAnsi="Arial Narrow"/>
          <w:lang w:val="pl-PL"/>
        </w:rPr>
      </w:pPr>
      <w:r w:rsidRPr="00ED382B">
        <w:rPr>
          <w:rFonts w:ascii="Arial Narrow" w:hAnsi="Arial Narrow"/>
          <w:lang w:val="pl-PL"/>
        </w:rPr>
        <w:t>Opis przedmiotu zamówienia</w:t>
      </w:r>
      <w:r w:rsidR="000731A3" w:rsidRPr="00ED382B">
        <w:rPr>
          <w:rFonts w:ascii="Arial Narrow" w:hAnsi="Arial Narrow"/>
          <w:lang w:val="pl-PL"/>
        </w:rPr>
        <w:t xml:space="preserve">: </w:t>
      </w:r>
      <w:r w:rsidR="00A45949" w:rsidRPr="00ED382B">
        <w:rPr>
          <w:rFonts w:ascii="Arial Narrow" w:hAnsi="Arial Narrow"/>
          <w:lang w:val="pl-PL"/>
        </w:rPr>
        <w:t>projekt budowlany, STWIOR</w:t>
      </w:r>
    </w:p>
    <w:p w14:paraId="49F11193" w14:textId="2BD3348D" w:rsidR="00A45949" w:rsidRPr="00ED382B" w:rsidRDefault="00A45949" w:rsidP="00ED63D8">
      <w:pPr>
        <w:pStyle w:val="justify"/>
        <w:numPr>
          <w:ilvl w:val="0"/>
          <w:numId w:val="18"/>
        </w:numPr>
        <w:ind w:left="426" w:hanging="284"/>
        <w:rPr>
          <w:rFonts w:ascii="Arial Narrow" w:hAnsi="Arial Narrow"/>
          <w:lang w:val="pl-PL"/>
        </w:rPr>
      </w:pPr>
      <w:r w:rsidRPr="00ED382B">
        <w:rPr>
          <w:rFonts w:ascii="Arial Narrow" w:hAnsi="Arial Narrow"/>
          <w:lang w:val="pl-PL"/>
        </w:rPr>
        <w:t>Przedmiar</w:t>
      </w:r>
    </w:p>
    <w:p w14:paraId="0ADE622E" w14:textId="6825A2DF" w:rsidR="00A45949" w:rsidRPr="00ED382B" w:rsidRDefault="00A45949" w:rsidP="00ED63D8">
      <w:pPr>
        <w:pStyle w:val="justify"/>
        <w:numPr>
          <w:ilvl w:val="0"/>
          <w:numId w:val="18"/>
        </w:numPr>
        <w:ind w:left="426" w:hanging="284"/>
        <w:rPr>
          <w:rFonts w:ascii="Arial Narrow" w:hAnsi="Arial Narrow"/>
          <w:lang w:val="pl-PL"/>
        </w:rPr>
      </w:pPr>
      <w:r w:rsidRPr="00ED382B">
        <w:rPr>
          <w:rFonts w:ascii="Arial Narrow" w:hAnsi="Arial Narrow"/>
          <w:lang w:val="pl-PL"/>
        </w:rPr>
        <w:t xml:space="preserve">Wykaz robót </w:t>
      </w:r>
    </w:p>
    <w:p w14:paraId="2F1F662C" w14:textId="742B8860" w:rsidR="00E74C7C" w:rsidRPr="00ED382B" w:rsidRDefault="009D3737" w:rsidP="00E74C7C">
      <w:pPr>
        <w:pStyle w:val="justify"/>
        <w:numPr>
          <w:ilvl w:val="0"/>
          <w:numId w:val="18"/>
        </w:numPr>
        <w:ind w:left="426" w:hanging="284"/>
        <w:rPr>
          <w:rFonts w:ascii="Arial Narrow" w:hAnsi="Arial Narrow"/>
          <w:lang w:val="pl-PL"/>
        </w:rPr>
      </w:pPr>
      <w:r w:rsidRPr="00ED382B">
        <w:rPr>
          <w:rFonts w:ascii="Arial Narrow" w:hAnsi="Arial Narrow"/>
          <w:lang w:val="pl-PL"/>
        </w:rPr>
        <w:t xml:space="preserve">Oświadczenie o </w:t>
      </w:r>
      <w:r w:rsidR="00AC7B83" w:rsidRPr="00ED382B">
        <w:rPr>
          <w:rFonts w:ascii="Arial Narrow" w:hAnsi="Arial Narrow"/>
          <w:lang w:val="pl-PL"/>
        </w:rPr>
        <w:t>sp</w:t>
      </w:r>
      <w:r w:rsidRPr="00ED382B">
        <w:rPr>
          <w:rFonts w:ascii="Arial Narrow" w:hAnsi="Arial Narrow"/>
          <w:lang w:val="pl-PL"/>
        </w:rPr>
        <w:t>ełnianiu warunków udziału w postępowaniu i braku podstaw do wykluczenia</w:t>
      </w:r>
      <w:r w:rsidR="009E1C40" w:rsidRPr="00ED382B">
        <w:rPr>
          <w:rFonts w:ascii="Arial Narrow" w:hAnsi="Arial Narrow"/>
          <w:lang w:val="pl-PL"/>
        </w:rPr>
        <w:t xml:space="preserve"> – art. 125 ust 1 </w:t>
      </w:r>
    </w:p>
    <w:p w14:paraId="032439BD" w14:textId="7B07A229" w:rsidR="004F2D93" w:rsidRPr="00ED382B" w:rsidRDefault="00E00F7D" w:rsidP="00D17FB7">
      <w:pPr>
        <w:pStyle w:val="justify"/>
        <w:numPr>
          <w:ilvl w:val="0"/>
          <w:numId w:val="18"/>
        </w:numPr>
        <w:ind w:left="426" w:hanging="284"/>
        <w:rPr>
          <w:rFonts w:ascii="Arial Narrow" w:hAnsi="Arial Narrow"/>
          <w:lang w:val="pl-PL"/>
        </w:rPr>
      </w:pPr>
      <w:r w:rsidRPr="00ED382B">
        <w:rPr>
          <w:rFonts w:ascii="Arial Narrow" w:hAnsi="Arial Narrow"/>
          <w:lang w:val="pl-PL"/>
        </w:rPr>
        <w:t>Wzór umowy</w:t>
      </w:r>
      <w:r w:rsidR="009E075A">
        <w:rPr>
          <w:rFonts w:ascii="Arial Narrow" w:hAnsi="Arial Narrow"/>
          <w:lang w:val="pl-PL"/>
        </w:rPr>
        <w:t>, Karta Gwarancyjna</w:t>
      </w:r>
    </w:p>
    <w:p w14:paraId="51C47482" w14:textId="77777777" w:rsidR="00E31927" w:rsidRPr="00ED382B" w:rsidRDefault="00E31927" w:rsidP="00E31927">
      <w:pPr>
        <w:pStyle w:val="justify"/>
        <w:ind w:left="426"/>
        <w:rPr>
          <w:rFonts w:ascii="Arial Narrow" w:hAnsi="Arial Narrow"/>
          <w:lang w:val="pl-PL"/>
        </w:rPr>
      </w:pPr>
    </w:p>
    <w:p w14:paraId="72A4A40B" w14:textId="77777777" w:rsidR="00E00F7D" w:rsidRPr="00ED382B" w:rsidRDefault="00E00F7D" w:rsidP="00E00F7D">
      <w:pPr>
        <w:pStyle w:val="justify"/>
        <w:ind w:left="426"/>
        <w:rPr>
          <w:rFonts w:ascii="Arial Narrow" w:hAnsi="Arial Narrow"/>
          <w:lang w:val="pl-PL"/>
        </w:rPr>
      </w:pPr>
    </w:p>
    <w:sectPr w:rsidR="00E00F7D" w:rsidRPr="00ED382B" w:rsidSect="003A5F62">
      <w:footerReference w:type="default" r:id="rId17"/>
      <w:pgSz w:w="11905" w:h="16837"/>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D2EA2" w14:textId="77777777" w:rsidR="00982E8B" w:rsidRDefault="00982E8B">
      <w:pPr>
        <w:spacing w:line="240" w:lineRule="auto"/>
      </w:pPr>
      <w:r>
        <w:separator/>
      </w:r>
    </w:p>
  </w:endnote>
  <w:endnote w:type="continuationSeparator" w:id="0">
    <w:p w14:paraId="3ED32687" w14:textId="77777777" w:rsidR="00982E8B" w:rsidRDefault="00982E8B">
      <w:pPr>
        <w:spacing w:line="240" w:lineRule="auto"/>
      </w:pPr>
      <w:r>
        <w:continuationSeparator/>
      </w:r>
    </w:p>
  </w:endnote>
  <w:endnote w:type="continuationNotice" w:id="1">
    <w:p w14:paraId="6E865AD8" w14:textId="77777777" w:rsidR="00982E8B" w:rsidRDefault="00982E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9F873" w14:textId="0ECF5107" w:rsidR="00ED63D8" w:rsidRDefault="00ED63D8">
    <w:pPr>
      <w:pStyle w:val="right"/>
    </w:pPr>
    <w:r>
      <w:fldChar w:fldCharType="begin"/>
    </w:r>
    <w:r>
      <w:instrText>PAGE</w:instrText>
    </w:r>
    <w:r>
      <w:fldChar w:fldCharType="separate"/>
    </w:r>
    <w:r w:rsidR="002F09D5">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C33B4" w14:textId="77777777" w:rsidR="00982E8B" w:rsidRDefault="00982E8B">
      <w:pPr>
        <w:spacing w:line="240" w:lineRule="auto"/>
      </w:pPr>
      <w:r>
        <w:separator/>
      </w:r>
    </w:p>
  </w:footnote>
  <w:footnote w:type="continuationSeparator" w:id="0">
    <w:p w14:paraId="64B656F7" w14:textId="77777777" w:rsidR="00982E8B" w:rsidRDefault="00982E8B">
      <w:pPr>
        <w:spacing w:line="240" w:lineRule="auto"/>
      </w:pPr>
      <w:r>
        <w:continuationSeparator/>
      </w:r>
    </w:p>
  </w:footnote>
  <w:footnote w:type="continuationNotice" w:id="1">
    <w:p w14:paraId="40E01D3E" w14:textId="77777777" w:rsidR="00982E8B" w:rsidRDefault="00982E8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423915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2F7762"/>
    <w:multiLevelType w:val="hybridMultilevel"/>
    <w:tmpl w:val="D76E2DB8"/>
    <w:lvl w:ilvl="0" w:tplc="4EC43560">
      <w:start w:val="1"/>
      <w:numFmt w:val="bullet"/>
      <w:lvlText w:val=""/>
      <w:lvlJc w:val="left"/>
      <w:pPr>
        <w:tabs>
          <w:tab w:val="num" w:pos="720"/>
        </w:tabs>
        <w:ind w:left="720" w:hanging="360"/>
      </w:pPr>
      <w:rPr>
        <w:rFonts w:ascii="Symbol" w:hAnsi="Symbol" w:cs="Symbol" w:hint="default"/>
      </w:rPr>
    </w:lvl>
    <w:lvl w:ilvl="1" w:tplc="F9889BAE">
      <w:start w:val="1"/>
      <w:numFmt w:val="bullet"/>
      <w:lvlText w:val="o"/>
      <w:lvlJc w:val="left"/>
      <w:pPr>
        <w:tabs>
          <w:tab w:val="num" w:pos="1440"/>
        </w:tabs>
        <w:ind w:left="1440" w:hanging="360"/>
      </w:pPr>
      <w:rPr>
        <w:rFonts w:ascii="Courier New" w:hAnsi="Courier New" w:cs="Courier New" w:hint="default"/>
      </w:rPr>
    </w:lvl>
    <w:lvl w:ilvl="2" w:tplc="FFA4E55C">
      <w:start w:val="1"/>
      <w:numFmt w:val="bullet"/>
      <w:lvlText w:val=""/>
      <w:lvlJc w:val="left"/>
      <w:pPr>
        <w:tabs>
          <w:tab w:val="num" w:pos="2160"/>
        </w:tabs>
        <w:ind w:left="2160" w:hanging="360"/>
      </w:pPr>
      <w:rPr>
        <w:rFonts w:ascii="Wingdings" w:hAnsi="Wingdings" w:cs="Wingdings" w:hint="default"/>
      </w:rPr>
    </w:lvl>
    <w:lvl w:ilvl="3" w:tplc="C10C956A">
      <w:start w:val="1"/>
      <w:numFmt w:val="bullet"/>
      <w:lvlText w:val=""/>
      <w:lvlJc w:val="left"/>
      <w:pPr>
        <w:tabs>
          <w:tab w:val="num" w:pos="2880"/>
        </w:tabs>
        <w:ind w:left="2880" w:hanging="360"/>
      </w:pPr>
      <w:rPr>
        <w:rFonts w:ascii="Symbol" w:hAnsi="Symbol" w:cs="Symbol" w:hint="default"/>
      </w:rPr>
    </w:lvl>
    <w:lvl w:ilvl="4" w:tplc="9B360384">
      <w:start w:val="1"/>
      <w:numFmt w:val="bullet"/>
      <w:lvlText w:val="o"/>
      <w:lvlJc w:val="left"/>
      <w:pPr>
        <w:tabs>
          <w:tab w:val="num" w:pos="3600"/>
        </w:tabs>
        <w:ind w:left="3600" w:hanging="360"/>
      </w:pPr>
      <w:rPr>
        <w:rFonts w:ascii="Courier New" w:hAnsi="Courier New" w:cs="Courier New" w:hint="default"/>
      </w:rPr>
    </w:lvl>
    <w:lvl w:ilvl="5" w:tplc="1A1C0884">
      <w:start w:val="1"/>
      <w:numFmt w:val="bullet"/>
      <w:lvlText w:val=""/>
      <w:lvlJc w:val="left"/>
      <w:pPr>
        <w:tabs>
          <w:tab w:val="num" w:pos="4320"/>
        </w:tabs>
        <w:ind w:left="4320" w:hanging="360"/>
      </w:pPr>
      <w:rPr>
        <w:rFonts w:ascii="Wingdings" w:hAnsi="Wingdings" w:cs="Wingdings" w:hint="default"/>
      </w:rPr>
    </w:lvl>
    <w:lvl w:ilvl="6" w:tplc="F796E98E">
      <w:start w:val="1"/>
      <w:numFmt w:val="bullet"/>
      <w:lvlText w:val=""/>
      <w:lvlJc w:val="left"/>
      <w:pPr>
        <w:tabs>
          <w:tab w:val="num" w:pos="5040"/>
        </w:tabs>
        <w:ind w:left="5040" w:hanging="360"/>
      </w:pPr>
      <w:rPr>
        <w:rFonts w:ascii="Symbol" w:hAnsi="Symbol" w:cs="Symbol" w:hint="default"/>
      </w:rPr>
    </w:lvl>
    <w:lvl w:ilvl="7" w:tplc="723248DC">
      <w:start w:val="1"/>
      <w:numFmt w:val="bullet"/>
      <w:lvlText w:val="o"/>
      <w:lvlJc w:val="left"/>
      <w:pPr>
        <w:tabs>
          <w:tab w:val="num" w:pos="5760"/>
        </w:tabs>
        <w:ind w:left="5760" w:hanging="360"/>
      </w:pPr>
      <w:rPr>
        <w:rFonts w:ascii="Courier New" w:hAnsi="Courier New" w:cs="Courier New" w:hint="default"/>
      </w:rPr>
    </w:lvl>
    <w:lvl w:ilvl="8" w:tplc="8BC4764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C3F8A91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2A02B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5C0200C"/>
    <w:multiLevelType w:val="multilevel"/>
    <w:tmpl w:val="8DAC812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56B993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5246EC2"/>
    <w:multiLevelType w:val="hybridMultilevel"/>
    <w:tmpl w:val="FC98E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570FAE"/>
    <w:multiLevelType w:val="hybridMultilevel"/>
    <w:tmpl w:val="089C8590"/>
    <w:lvl w:ilvl="0" w:tplc="F56A94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9E823"/>
    <w:multiLevelType w:val="multilevel"/>
    <w:tmpl w:val="9872D92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C5726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F84692E"/>
    <w:multiLevelType w:val="multilevel"/>
    <w:tmpl w:val="C9C8B210"/>
    <w:lvl w:ilvl="0">
      <w:start w:val="1"/>
      <w:numFmt w:val="lowerLetter"/>
      <w:lvlText w:val=""/>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CD928D"/>
    <w:multiLevelType w:val="multilevel"/>
    <w:tmpl w:val="EBD86368"/>
    <w:lvl w:ilvl="0">
      <w:start w:val="1"/>
      <w:numFmt w:val="lowerLetter"/>
      <w:lvlText w:val="-"/>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0E3F5E"/>
    <w:multiLevelType w:val="hybridMultilevel"/>
    <w:tmpl w:val="57CA63D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78126E"/>
    <w:multiLevelType w:val="hybridMultilevel"/>
    <w:tmpl w:val="FBC081FC"/>
    <w:lvl w:ilvl="0" w:tplc="9864E266">
      <w:start w:val="5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F94BCC"/>
    <w:multiLevelType w:val="hybridMultilevel"/>
    <w:tmpl w:val="426C8F8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6623EE"/>
    <w:multiLevelType w:val="multilevel"/>
    <w:tmpl w:val="3C96B3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F07D5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EC50FCC"/>
    <w:multiLevelType w:val="multilevel"/>
    <w:tmpl w:val="1D76AD6E"/>
    <w:lvl w:ilvl="0">
      <w:start w:val="1"/>
      <w:numFmt w:val="lowerLetter"/>
      <w:lvlText w:val=""/>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502BB2"/>
    <w:multiLevelType w:val="hybridMultilevel"/>
    <w:tmpl w:val="F64EC9A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A4F6E25"/>
    <w:multiLevelType w:val="hybridMultilevel"/>
    <w:tmpl w:val="D3C852FC"/>
    <w:numStyleLink w:val="Zaimportowanystyl6"/>
  </w:abstractNum>
  <w:abstractNum w:abstractNumId="20" w15:restartNumberingAfterBreak="0">
    <w:nsid w:val="4BF4163A"/>
    <w:multiLevelType w:val="hybridMultilevel"/>
    <w:tmpl w:val="B6963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18EBEB"/>
    <w:multiLevelType w:val="hybridMultilevel"/>
    <w:tmpl w:val="BDA4EFC0"/>
    <w:lvl w:ilvl="0" w:tplc="58308AD4">
      <w:start w:val="1"/>
      <w:numFmt w:val="bullet"/>
      <w:lvlText w:val=""/>
      <w:lvlJc w:val="left"/>
      <w:pPr>
        <w:tabs>
          <w:tab w:val="num" w:pos="720"/>
        </w:tabs>
        <w:ind w:left="720" w:hanging="360"/>
      </w:pPr>
      <w:rPr>
        <w:rFonts w:ascii="Symbol" w:hAnsi="Symbol" w:cs="Symbol" w:hint="default"/>
      </w:rPr>
    </w:lvl>
    <w:lvl w:ilvl="1" w:tplc="8FA42024">
      <w:start w:val="1"/>
      <w:numFmt w:val="bullet"/>
      <w:lvlText w:val="o"/>
      <w:lvlJc w:val="left"/>
      <w:pPr>
        <w:tabs>
          <w:tab w:val="num" w:pos="1440"/>
        </w:tabs>
        <w:ind w:left="1440" w:hanging="360"/>
      </w:pPr>
      <w:rPr>
        <w:rFonts w:ascii="Courier New" w:hAnsi="Courier New" w:cs="Courier New" w:hint="default"/>
      </w:rPr>
    </w:lvl>
    <w:lvl w:ilvl="2" w:tplc="6BE6BC40">
      <w:start w:val="1"/>
      <w:numFmt w:val="bullet"/>
      <w:lvlText w:val=""/>
      <w:lvlJc w:val="left"/>
      <w:pPr>
        <w:tabs>
          <w:tab w:val="num" w:pos="2160"/>
        </w:tabs>
        <w:ind w:left="2160" w:hanging="360"/>
      </w:pPr>
      <w:rPr>
        <w:rFonts w:ascii="Wingdings" w:hAnsi="Wingdings" w:cs="Wingdings" w:hint="default"/>
      </w:rPr>
    </w:lvl>
    <w:lvl w:ilvl="3" w:tplc="94E250AE">
      <w:start w:val="1"/>
      <w:numFmt w:val="bullet"/>
      <w:lvlText w:val=""/>
      <w:lvlJc w:val="left"/>
      <w:pPr>
        <w:tabs>
          <w:tab w:val="num" w:pos="2880"/>
        </w:tabs>
        <w:ind w:left="2880" w:hanging="360"/>
      </w:pPr>
      <w:rPr>
        <w:rFonts w:ascii="Symbol" w:hAnsi="Symbol" w:cs="Symbol" w:hint="default"/>
      </w:rPr>
    </w:lvl>
    <w:lvl w:ilvl="4" w:tplc="868C4080">
      <w:start w:val="1"/>
      <w:numFmt w:val="bullet"/>
      <w:lvlText w:val="o"/>
      <w:lvlJc w:val="left"/>
      <w:pPr>
        <w:tabs>
          <w:tab w:val="num" w:pos="3600"/>
        </w:tabs>
        <w:ind w:left="3600" w:hanging="360"/>
      </w:pPr>
      <w:rPr>
        <w:rFonts w:ascii="Courier New" w:hAnsi="Courier New" w:cs="Courier New" w:hint="default"/>
      </w:rPr>
    </w:lvl>
    <w:lvl w:ilvl="5" w:tplc="E07ED500">
      <w:start w:val="1"/>
      <w:numFmt w:val="bullet"/>
      <w:lvlText w:val=""/>
      <w:lvlJc w:val="left"/>
      <w:pPr>
        <w:tabs>
          <w:tab w:val="num" w:pos="4320"/>
        </w:tabs>
        <w:ind w:left="4320" w:hanging="360"/>
      </w:pPr>
      <w:rPr>
        <w:rFonts w:ascii="Wingdings" w:hAnsi="Wingdings" w:cs="Wingdings" w:hint="default"/>
      </w:rPr>
    </w:lvl>
    <w:lvl w:ilvl="6" w:tplc="16AADE22">
      <w:start w:val="1"/>
      <w:numFmt w:val="bullet"/>
      <w:lvlText w:val=""/>
      <w:lvlJc w:val="left"/>
      <w:pPr>
        <w:tabs>
          <w:tab w:val="num" w:pos="5040"/>
        </w:tabs>
        <w:ind w:left="5040" w:hanging="360"/>
      </w:pPr>
      <w:rPr>
        <w:rFonts w:ascii="Symbol" w:hAnsi="Symbol" w:cs="Symbol" w:hint="default"/>
      </w:rPr>
    </w:lvl>
    <w:lvl w:ilvl="7" w:tplc="78D02690">
      <w:start w:val="1"/>
      <w:numFmt w:val="bullet"/>
      <w:lvlText w:val="o"/>
      <w:lvlJc w:val="left"/>
      <w:pPr>
        <w:tabs>
          <w:tab w:val="num" w:pos="5760"/>
        </w:tabs>
        <w:ind w:left="5760" w:hanging="360"/>
      </w:pPr>
      <w:rPr>
        <w:rFonts w:ascii="Courier New" w:hAnsi="Courier New" w:cs="Courier New" w:hint="default"/>
      </w:rPr>
    </w:lvl>
    <w:lvl w:ilvl="8" w:tplc="D50CD2FA">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CCA004B"/>
    <w:multiLevelType w:val="hybridMultilevel"/>
    <w:tmpl w:val="D3C852FC"/>
    <w:styleLink w:val="Zaimportowanystyl6"/>
    <w:lvl w:ilvl="0" w:tplc="1CDC84D8">
      <w:start w:val="1"/>
      <w:numFmt w:val="lowerLetter"/>
      <w:lvlText w:val="%1)"/>
      <w:lvlJc w:val="left"/>
      <w:pPr>
        <w:ind w:left="1276" w:hanging="568"/>
      </w:pPr>
      <w:rPr>
        <w:rFonts w:hAnsi="Arial Unicode MS"/>
        <w:caps w:val="0"/>
        <w:smallCaps w:val="0"/>
        <w:strike w:val="0"/>
        <w:dstrike w:val="0"/>
        <w:outline w:val="0"/>
        <w:emboss w:val="0"/>
        <w:imprint w:val="0"/>
        <w:color w:val="2D2D2D"/>
        <w:spacing w:val="0"/>
        <w:w w:val="100"/>
        <w:kern w:val="0"/>
        <w:position w:val="0"/>
        <w:highlight w:val="none"/>
        <w:vertAlign w:val="baseline"/>
      </w:rPr>
    </w:lvl>
    <w:lvl w:ilvl="1" w:tplc="FC54C81E">
      <w:start w:val="1"/>
      <w:numFmt w:val="lowerLetter"/>
      <w:lvlText w:val="%2."/>
      <w:lvlJc w:val="left"/>
      <w:pPr>
        <w:ind w:left="1996" w:hanging="568"/>
      </w:pPr>
      <w:rPr>
        <w:rFonts w:hAnsi="Arial Unicode MS"/>
        <w:caps w:val="0"/>
        <w:smallCaps w:val="0"/>
        <w:strike w:val="0"/>
        <w:dstrike w:val="0"/>
        <w:outline w:val="0"/>
        <w:emboss w:val="0"/>
        <w:imprint w:val="0"/>
        <w:color w:val="2D2D2D"/>
        <w:spacing w:val="0"/>
        <w:w w:val="100"/>
        <w:kern w:val="0"/>
        <w:position w:val="0"/>
        <w:highlight w:val="none"/>
        <w:vertAlign w:val="baseline"/>
      </w:rPr>
    </w:lvl>
    <w:lvl w:ilvl="2" w:tplc="98FC9042">
      <w:start w:val="1"/>
      <w:numFmt w:val="lowerRoman"/>
      <w:lvlText w:val="%3."/>
      <w:lvlJc w:val="left"/>
      <w:pPr>
        <w:ind w:left="2716" w:hanging="510"/>
      </w:pPr>
      <w:rPr>
        <w:rFonts w:hAnsi="Arial Unicode MS"/>
        <w:caps w:val="0"/>
        <w:smallCaps w:val="0"/>
        <w:strike w:val="0"/>
        <w:dstrike w:val="0"/>
        <w:outline w:val="0"/>
        <w:emboss w:val="0"/>
        <w:imprint w:val="0"/>
        <w:color w:val="2D2D2D"/>
        <w:spacing w:val="0"/>
        <w:w w:val="100"/>
        <w:kern w:val="0"/>
        <w:position w:val="0"/>
        <w:highlight w:val="none"/>
        <w:vertAlign w:val="baseline"/>
      </w:rPr>
    </w:lvl>
    <w:lvl w:ilvl="3" w:tplc="A6DE40F6">
      <w:start w:val="1"/>
      <w:numFmt w:val="decimal"/>
      <w:lvlText w:val="%4."/>
      <w:lvlJc w:val="left"/>
      <w:pPr>
        <w:ind w:left="3436" w:hanging="568"/>
      </w:pPr>
      <w:rPr>
        <w:rFonts w:hAnsi="Arial Unicode MS"/>
        <w:caps w:val="0"/>
        <w:smallCaps w:val="0"/>
        <w:strike w:val="0"/>
        <w:dstrike w:val="0"/>
        <w:outline w:val="0"/>
        <w:emboss w:val="0"/>
        <w:imprint w:val="0"/>
        <w:color w:val="2D2D2D"/>
        <w:spacing w:val="0"/>
        <w:w w:val="100"/>
        <w:kern w:val="0"/>
        <w:position w:val="0"/>
        <w:highlight w:val="none"/>
        <w:vertAlign w:val="baseline"/>
      </w:rPr>
    </w:lvl>
    <w:lvl w:ilvl="4" w:tplc="AEAEF5E8">
      <w:start w:val="1"/>
      <w:numFmt w:val="lowerLetter"/>
      <w:lvlText w:val="%5."/>
      <w:lvlJc w:val="left"/>
      <w:pPr>
        <w:ind w:left="4156" w:hanging="568"/>
      </w:pPr>
      <w:rPr>
        <w:rFonts w:hAnsi="Arial Unicode MS"/>
        <w:caps w:val="0"/>
        <w:smallCaps w:val="0"/>
        <w:strike w:val="0"/>
        <w:dstrike w:val="0"/>
        <w:outline w:val="0"/>
        <w:emboss w:val="0"/>
        <w:imprint w:val="0"/>
        <w:color w:val="2D2D2D"/>
        <w:spacing w:val="0"/>
        <w:w w:val="100"/>
        <w:kern w:val="0"/>
        <w:position w:val="0"/>
        <w:highlight w:val="none"/>
        <w:vertAlign w:val="baseline"/>
      </w:rPr>
    </w:lvl>
    <w:lvl w:ilvl="5" w:tplc="90F22B04">
      <w:start w:val="1"/>
      <w:numFmt w:val="lowerRoman"/>
      <w:lvlText w:val="%6."/>
      <w:lvlJc w:val="left"/>
      <w:pPr>
        <w:ind w:left="4876" w:hanging="510"/>
      </w:pPr>
      <w:rPr>
        <w:rFonts w:hAnsi="Arial Unicode MS"/>
        <w:caps w:val="0"/>
        <w:smallCaps w:val="0"/>
        <w:strike w:val="0"/>
        <w:dstrike w:val="0"/>
        <w:outline w:val="0"/>
        <w:emboss w:val="0"/>
        <w:imprint w:val="0"/>
        <w:color w:val="2D2D2D"/>
        <w:spacing w:val="0"/>
        <w:w w:val="100"/>
        <w:kern w:val="0"/>
        <w:position w:val="0"/>
        <w:highlight w:val="none"/>
        <w:vertAlign w:val="baseline"/>
      </w:rPr>
    </w:lvl>
    <w:lvl w:ilvl="6" w:tplc="A64E665E">
      <w:start w:val="1"/>
      <w:numFmt w:val="decimal"/>
      <w:lvlText w:val="%7."/>
      <w:lvlJc w:val="left"/>
      <w:pPr>
        <w:ind w:left="5596" w:hanging="568"/>
      </w:pPr>
      <w:rPr>
        <w:rFonts w:hAnsi="Arial Unicode MS"/>
        <w:caps w:val="0"/>
        <w:smallCaps w:val="0"/>
        <w:strike w:val="0"/>
        <w:dstrike w:val="0"/>
        <w:outline w:val="0"/>
        <w:emboss w:val="0"/>
        <w:imprint w:val="0"/>
        <w:color w:val="2D2D2D"/>
        <w:spacing w:val="0"/>
        <w:w w:val="100"/>
        <w:kern w:val="0"/>
        <w:position w:val="0"/>
        <w:highlight w:val="none"/>
        <w:vertAlign w:val="baseline"/>
      </w:rPr>
    </w:lvl>
    <w:lvl w:ilvl="7" w:tplc="8D0A1F64">
      <w:start w:val="1"/>
      <w:numFmt w:val="lowerLetter"/>
      <w:lvlText w:val="%8."/>
      <w:lvlJc w:val="left"/>
      <w:pPr>
        <w:ind w:left="6316" w:hanging="568"/>
      </w:pPr>
      <w:rPr>
        <w:rFonts w:hAnsi="Arial Unicode MS"/>
        <w:caps w:val="0"/>
        <w:smallCaps w:val="0"/>
        <w:strike w:val="0"/>
        <w:dstrike w:val="0"/>
        <w:outline w:val="0"/>
        <w:emboss w:val="0"/>
        <w:imprint w:val="0"/>
        <w:color w:val="2D2D2D"/>
        <w:spacing w:val="0"/>
        <w:w w:val="100"/>
        <w:kern w:val="0"/>
        <w:position w:val="0"/>
        <w:highlight w:val="none"/>
        <w:vertAlign w:val="baseline"/>
      </w:rPr>
    </w:lvl>
    <w:lvl w:ilvl="8" w:tplc="97C610C2">
      <w:start w:val="1"/>
      <w:numFmt w:val="lowerRoman"/>
      <w:lvlText w:val="%9."/>
      <w:lvlJc w:val="left"/>
      <w:pPr>
        <w:ind w:left="7036" w:hanging="510"/>
      </w:pPr>
      <w:rPr>
        <w:rFonts w:hAnsi="Arial Unicode MS"/>
        <w:caps w:val="0"/>
        <w:smallCaps w:val="0"/>
        <w:strike w:val="0"/>
        <w:dstrike w:val="0"/>
        <w:outline w:val="0"/>
        <w:emboss w:val="0"/>
        <w:imprint w:val="0"/>
        <w:color w:val="2D2D2D"/>
        <w:spacing w:val="0"/>
        <w:w w:val="100"/>
        <w:kern w:val="0"/>
        <w:position w:val="0"/>
        <w:highlight w:val="none"/>
        <w:vertAlign w:val="baseline"/>
      </w:rPr>
    </w:lvl>
  </w:abstractNum>
  <w:abstractNum w:abstractNumId="23" w15:restartNumberingAfterBreak="0">
    <w:nsid w:val="5FAD45A3"/>
    <w:multiLevelType w:val="hybridMultilevel"/>
    <w:tmpl w:val="28362BB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C2AC817"/>
    <w:multiLevelType w:val="multilevel"/>
    <w:tmpl w:val="7F70697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A63488"/>
    <w:multiLevelType w:val="hybridMultilevel"/>
    <w:tmpl w:val="99E8F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7400A3"/>
    <w:multiLevelType w:val="hybridMultilevel"/>
    <w:tmpl w:val="A65497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032146"/>
    <w:multiLevelType w:val="hybridMultilevel"/>
    <w:tmpl w:val="7CC053DE"/>
    <w:lvl w:ilvl="0" w:tplc="DE5CF736">
      <w:start w:val="1"/>
      <w:numFmt w:val="bullet"/>
      <w:lvlText w:val=""/>
      <w:lvlJc w:val="left"/>
      <w:pPr>
        <w:tabs>
          <w:tab w:val="num" w:pos="720"/>
        </w:tabs>
        <w:ind w:left="720" w:hanging="360"/>
      </w:pPr>
      <w:rPr>
        <w:rFonts w:ascii="Symbol" w:hAnsi="Symbol" w:cs="Symbol" w:hint="default"/>
      </w:rPr>
    </w:lvl>
    <w:lvl w:ilvl="1" w:tplc="98D4756A">
      <w:start w:val="1"/>
      <w:numFmt w:val="bullet"/>
      <w:lvlText w:val="o"/>
      <w:lvlJc w:val="left"/>
      <w:pPr>
        <w:tabs>
          <w:tab w:val="num" w:pos="1440"/>
        </w:tabs>
        <w:ind w:left="1440" w:hanging="360"/>
      </w:pPr>
      <w:rPr>
        <w:rFonts w:ascii="Courier New" w:hAnsi="Courier New" w:cs="Courier New" w:hint="default"/>
      </w:rPr>
    </w:lvl>
    <w:lvl w:ilvl="2" w:tplc="05F041C6">
      <w:start w:val="1"/>
      <w:numFmt w:val="bullet"/>
      <w:lvlText w:val=""/>
      <w:lvlJc w:val="left"/>
      <w:pPr>
        <w:tabs>
          <w:tab w:val="num" w:pos="2160"/>
        </w:tabs>
        <w:ind w:left="2160" w:hanging="360"/>
      </w:pPr>
      <w:rPr>
        <w:rFonts w:ascii="Wingdings" w:hAnsi="Wingdings" w:cs="Wingdings" w:hint="default"/>
      </w:rPr>
    </w:lvl>
    <w:lvl w:ilvl="3" w:tplc="AAA85D6E">
      <w:start w:val="1"/>
      <w:numFmt w:val="bullet"/>
      <w:lvlText w:val=""/>
      <w:lvlJc w:val="left"/>
      <w:pPr>
        <w:tabs>
          <w:tab w:val="num" w:pos="2880"/>
        </w:tabs>
        <w:ind w:left="2880" w:hanging="360"/>
      </w:pPr>
      <w:rPr>
        <w:rFonts w:ascii="Symbol" w:hAnsi="Symbol" w:cs="Symbol" w:hint="default"/>
      </w:rPr>
    </w:lvl>
    <w:lvl w:ilvl="4" w:tplc="E2E29812">
      <w:start w:val="1"/>
      <w:numFmt w:val="bullet"/>
      <w:lvlText w:val="o"/>
      <w:lvlJc w:val="left"/>
      <w:pPr>
        <w:tabs>
          <w:tab w:val="num" w:pos="3600"/>
        </w:tabs>
        <w:ind w:left="3600" w:hanging="360"/>
      </w:pPr>
      <w:rPr>
        <w:rFonts w:ascii="Courier New" w:hAnsi="Courier New" w:cs="Courier New" w:hint="default"/>
      </w:rPr>
    </w:lvl>
    <w:lvl w:ilvl="5" w:tplc="7EF61EC8">
      <w:start w:val="1"/>
      <w:numFmt w:val="bullet"/>
      <w:lvlText w:val=""/>
      <w:lvlJc w:val="left"/>
      <w:pPr>
        <w:tabs>
          <w:tab w:val="num" w:pos="4320"/>
        </w:tabs>
        <w:ind w:left="4320" w:hanging="360"/>
      </w:pPr>
      <w:rPr>
        <w:rFonts w:ascii="Wingdings" w:hAnsi="Wingdings" w:cs="Wingdings" w:hint="default"/>
      </w:rPr>
    </w:lvl>
    <w:lvl w:ilvl="6" w:tplc="43B851E2">
      <w:start w:val="1"/>
      <w:numFmt w:val="bullet"/>
      <w:lvlText w:val=""/>
      <w:lvlJc w:val="left"/>
      <w:pPr>
        <w:tabs>
          <w:tab w:val="num" w:pos="5040"/>
        </w:tabs>
        <w:ind w:left="5040" w:hanging="360"/>
      </w:pPr>
      <w:rPr>
        <w:rFonts w:ascii="Symbol" w:hAnsi="Symbol" w:cs="Symbol" w:hint="default"/>
      </w:rPr>
    </w:lvl>
    <w:lvl w:ilvl="7" w:tplc="BD28569E">
      <w:start w:val="1"/>
      <w:numFmt w:val="bullet"/>
      <w:lvlText w:val="o"/>
      <w:lvlJc w:val="left"/>
      <w:pPr>
        <w:tabs>
          <w:tab w:val="num" w:pos="5760"/>
        </w:tabs>
        <w:ind w:left="5760" w:hanging="360"/>
      </w:pPr>
      <w:rPr>
        <w:rFonts w:ascii="Courier New" w:hAnsi="Courier New" w:cs="Courier New" w:hint="default"/>
      </w:rPr>
    </w:lvl>
    <w:lvl w:ilvl="8" w:tplc="4FC6B646">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BC3CB5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08479255">
    <w:abstractNumId w:val="4"/>
  </w:num>
  <w:num w:numId="2" w16cid:durableId="335502809">
    <w:abstractNumId w:val="15"/>
  </w:num>
  <w:num w:numId="3" w16cid:durableId="1404838918">
    <w:abstractNumId w:val="11"/>
  </w:num>
  <w:num w:numId="4" w16cid:durableId="1274367305">
    <w:abstractNumId w:val="17"/>
  </w:num>
  <w:num w:numId="5" w16cid:durableId="1633438339">
    <w:abstractNumId w:val="1"/>
  </w:num>
  <w:num w:numId="6" w16cid:durableId="298271447">
    <w:abstractNumId w:val="21"/>
  </w:num>
  <w:num w:numId="7" w16cid:durableId="72439524">
    <w:abstractNumId w:val="24"/>
  </w:num>
  <w:num w:numId="8" w16cid:durableId="1792286549">
    <w:abstractNumId w:val="27"/>
  </w:num>
  <w:num w:numId="9" w16cid:durableId="1754207134">
    <w:abstractNumId w:val="8"/>
  </w:num>
  <w:num w:numId="10" w16cid:durableId="768889842">
    <w:abstractNumId w:val="16"/>
  </w:num>
  <w:num w:numId="11" w16cid:durableId="70200508">
    <w:abstractNumId w:val="3"/>
  </w:num>
  <w:num w:numId="12" w16cid:durableId="2080011259">
    <w:abstractNumId w:val="2"/>
  </w:num>
  <w:num w:numId="13" w16cid:durableId="2116243658">
    <w:abstractNumId w:val="9"/>
  </w:num>
  <w:num w:numId="14" w16cid:durableId="1803423811">
    <w:abstractNumId w:val="5"/>
  </w:num>
  <w:num w:numId="15" w16cid:durableId="740442179">
    <w:abstractNumId w:val="0"/>
  </w:num>
  <w:num w:numId="16" w16cid:durableId="1156190646">
    <w:abstractNumId w:val="28"/>
  </w:num>
  <w:num w:numId="17" w16cid:durableId="2021882961">
    <w:abstractNumId w:val="26"/>
  </w:num>
  <w:num w:numId="18" w16cid:durableId="270019398">
    <w:abstractNumId w:val="23"/>
  </w:num>
  <w:num w:numId="19" w16cid:durableId="1142772176">
    <w:abstractNumId w:val="7"/>
  </w:num>
  <w:num w:numId="20" w16cid:durableId="1738362867">
    <w:abstractNumId w:val="12"/>
  </w:num>
  <w:num w:numId="21" w16cid:durableId="649600832">
    <w:abstractNumId w:val="14"/>
  </w:num>
  <w:num w:numId="22" w16cid:durableId="965817357">
    <w:abstractNumId w:val="18"/>
  </w:num>
  <w:num w:numId="23" w16cid:durableId="811101614">
    <w:abstractNumId w:val="6"/>
  </w:num>
  <w:num w:numId="24" w16cid:durableId="590286133">
    <w:abstractNumId w:val="13"/>
  </w:num>
  <w:num w:numId="25" w16cid:durableId="1002128946">
    <w:abstractNumId w:val="10"/>
  </w:num>
  <w:num w:numId="26" w16cid:durableId="1237476886">
    <w:abstractNumId w:val="20"/>
  </w:num>
  <w:num w:numId="27" w16cid:durableId="567493090">
    <w:abstractNumId w:val="25"/>
  </w:num>
  <w:num w:numId="28" w16cid:durableId="187909203">
    <w:abstractNumId w:val="22"/>
  </w:num>
  <w:num w:numId="29" w16cid:durableId="19680062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6FE"/>
    <w:rsid w:val="00002751"/>
    <w:rsid w:val="00002CBB"/>
    <w:rsid w:val="000035E6"/>
    <w:rsid w:val="00003676"/>
    <w:rsid w:val="00003DAB"/>
    <w:rsid w:val="00004A88"/>
    <w:rsid w:val="00007C61"/>
    <w:rsid w:val="00010E33"/>
    <w:rsid w:val="000113EB"/>
    <w:rsid w:val="00020FEB"/>
    <w:rsid w:val="0003472C"/>
    <w:rsid w:val="0003515F"/>
    <w:rsid w:val="000369D4"/>
    <w:rsid w:val="00040492"/>
    <w:rsid w:val="000411C0"/>
    <w:rsid w:val="000413DF"/>
    <w:rsid w:val="000413F5"/>
    <w:rsid w:val="00041ECF"/>
    <w:rsid w:val="00042DA7"/>
    <w:rsid w:val="00044624"/>
    <w:rsid w:val="000476FE"/>
    <w:rsid w:val="00052179"/>
    <w:rsid w:val="00052EB2"/>
    <w:rsid w:val="000539B4"/>
    <w:rsid w:val="00054026"/>
    <w:rsid w:val="00054711"/>
    <w:rsid w:val="00060185"/>
    <w:rsid w:val="000613FE"/>
    <w:rsid w:val="000616E4"/>
    <w:rsid w:val="000729A8"/>
    <w:rsid w:val="000731A3"/>
    <w:rsid w:val="00077769"/>
    <w:rsid w:val="00081378"/>
    <w:rsid w:val="00081907"/>
    <w:rsid w:val="000819B5"/>
    <w:rsid w:val="00084796"/>
    <w:rsid w:val="000902A0"/>
    <w:rsid w:val="00092291"/>
    <w:rsid w:val="000938FF"/>
    <w:rsid w:val="000A4720"/>
    <w:rsid w:val="000A47F4"/>
    <w:rsid w:val="000B1AA9"/>
    <w:rsid w:val="000B2318"/>
    <w:rsid w:val="000B4732"/>
    <w:rsid w:val="000B6F26"/>
    <w:rsid w:val="000D052C"/>
    <w:rsid w:val="000D502A"/>
    <w:rsid w:val="000E29BC"/>
    <w:rsid w:val="000E6E8F"/>
    <w:rsid w:val="000F03D3"/>
    <w:rsid w:val="000F5B9B"/>
    <w:rsid w:val="000F6D46"/>
    <w:rsid w:val="000F7022"/>
    <w:rsid w:val="00100EE4"/>
    <w:rsid w:val="001010A7"/>
    <w:rsid w:val="0010154D"/>
    <w:rsid w:val="001023EC"/>
    <w:rsid w:val="00102EA7"/>
    <w:rsid w:val="00103F87"/>
    <w:rsid w:val="00107A84"/>
    <w:rsid w:val="00107CD0"/>
    <w:rsid w:val="00117A7B"/>
    <w:rsid w:val="001242C3"/>
    <w:rsid w:val="00125354"/>
    <w:rsid w:val="0012724A"/>
    <w:rsid w:val="00133682"/>
    <w:rsid w:val="0013426F"/>
    <w:rsid w:val="0014004A"/>
    <w:rsid w:val="001411EE"/>
    <w:rsid w:val="00150EDF"/>
    <w:rsid w:val="00155DC5"/>
    <w:rsid w:val="00166C07"/>
    <w:rsid w:val="00170960"/>
    <w:rsid w:val="00171AA0"/>
    <w:rsid w:val="00174738"/>
    <w:rsid w:val="0017745C"/>
    <w:rsid w:val="001802E4"/>
    <w:rsid w:val="00181958"/>
    <w:rsid w:val="00185B2A"/>
    <w:rsid w:val="00187E6C"/>
    <w:rsid w:val="00191396"/>
    <w:rsid w:val="00194DE9"/>
    <w:rsid w:val="001A005D"/>
    <w:rsid w:val="001A26E0"/>
    <w:rsid w:val="001B0B87"/>
    <w:rsid w:val="001B16A6"/>
    <w:rsid w:val="001B725E"/>
    <w:rsid w:val="001B7849"/>
    <w:rsid w:val="001C2333"/>
    <w:rsid w:val="001D4A4A"/>
    <w:rsid w:val="001D6145"/>
    <w:rsid w:val="001D622D"/>
    <w:rsid w:val="001E0472"/>
    <w:rsid w:val="001E0512"/>
    <w:rsid w:val="001E1F12"/>
    <w:rsid w:val="001E57FE"/>
    <w:rsid w:val="001E5B1C"/>
    <w:rsid w:val="001F044B"/>
    <w:rsid w:val="001F121D"/>
    <w:rsid w:val="001F4B14"/>
    <w:rsid w:val="00200242"/>
    <w:rsid w:val="00200AFD"/>
    <w:rsid w:val="002010C5"/>
    <w:rsid w:val="0020228C"/>
    <w:rsid w:val="00204BE3"/>
    <w:rsid w:val="00205A42"/>
    <w:rsid w:val="00207F52"/>
    <w:rsid w:val="0021128F"/>
    <w:rsid w:val="00211A46"/>
    <w:rsid w:val="00213C30"/>
    <w:rsid w:val="002212B0"/>
    <w:rsid w:val="0022728D"/>
    <w:rsid w:val="0022737D"/>
    <w:rsid w:val="00233124"/>
    <w:rsid w:val="002351FA"/>
    <w:rsid w:val="00236224"/>
    <w:rsid w:val="00237D78"/>
    <w:rsid w:val="002459FA"/>
    <w:rsid w:val="00246378"/>
    <w:rsid w:val="002471C2"/>
    <w:rsid w:val="0024775F"/>
    <w:rsid w:val="00247F56"/>
    <w:rsid w:val="0025198B"/>
    <w:rsid w:val="00251F8E"/>
    <w:rsid w:val="00255F29"/>
    <w:rsid w:val="00265694"/>
    <w:rsid w:val="00265F1E"/>
    <w:rsid w:val="0026649D"/>
    <w:rsid w:val="00271A66"/>
    <w:rsid w:val="00273296"/>
    <w:rsid w:val="00274F0F"/>
    <w:rsid w:val="002759B3"/>
    <w:rsid w:val="00295107"/>
    <w:rsid w:val="00295929"/>
    <w:rsid w:val="002A56B1"/>
    <w:rsid w:val="002A751E"/>
    <w:rsid w:val="002B05CC"/>
    <w:rsid w:val="002B0FDA"/>
    <w:rsid w:val="002B4BC6"/>
    <w:rsid w:val="002C4B82"/>
    <w:rsid w:val="002D1467"/>
    <w:rsid w:val="002D15D2"/>
    <w:rsid w:val="002D22DC"/>
    <w:rsid w:val="002D2944"/>
    <w:rsid w:val="002D4D59"/>
    <w:rsid w:val="002E1FB4"/>
    <w:rsid w:val="002E491B"/>
    <w:rsid w:val="002F09D5"/>
    <w:rsid w:val="002F18B3"/>
    <w:rsid w:val="002F1B16"/>
    <w:rsid w:val="002F531D"/>
    <w:rsid w:val="003013CE"/>
    <w:rsid w:val="00304794"/>
    <w:rsid w:val="003128D2"/>
    <w:rsid w:val="0031487F"/>
    <w:rsid w:val="0031592D"/>
    <w:rsid w:val="003204BC"/>
    <w:rsid w:val="0032172C"/>
    <w:rsid w:val="00324DF6"/>
    <w:rsid w:val="00326FF7"/>
    <w:rsid w:val="00333C53"/>
    <w:rsid w:val="00334116"/>
    <w:rsid w:val="00336032"/>
    <w:rsid w:val="003428D1"/>
    <w:rsid w:val="0034434A"/>
    <w:rsid w:val="003444F0"/>
    <w:rsid w:val="003459F7"/>
    <w:rsid w:val="00352B57"/>
    <w:rsid w:val="00354C79"/>
    <w:rsid w:val="00364735"/>
    <w:rsid w:val="003647B2"/>
    <w:rsid w:val="00364CE9"/>
    <w:rsid w:val="003732E8"/>
    <w:rsid w:val="00374425"/>
    <w:rsid w:val="00376173"/>
    <w:rsid w:val="00384167"/>
    <w:rsid w:val="003912F1"/>
    <w:rsid w:val="00392019"/>
    <w:rsid w:val="003960CB"/>
    <w:rsid w:val="00396788"/>
    <w:rsid w:val="00397165"/>
    <w:rsid w:val="003975C8"/>
    <w:rsid w:val="003A5F62"/>
    <w:rsid w:val="003A5FE3"/>
    <w:rsid w:val="003A619C"/>
    <w:rsid w:val="003A6A89"/>
    <w:rsid w:val="003A7AB9"/>
    <w:rsid w:val="003B2075"/>
    <w:rsid w:val="003B2903"/>
    <w:rsid w:val="003B367D"/>
    <w:rsid w:val="003B4B9C"/>
    <w:rsid w:val="003B6B3F"/>
    <w:rsid w:val="003C5215"/>
    <w:rsid w:val="003C59FB"/>
    <w:rsid w:val="003D0EC3"/>
    <w:rsid w:val="003D12D5"/>
    <w:rsid w:val="003D658A"/>
    <w:rsid w:val="003D6F50"/>
    <w:rsid w:val="003D7A3C"/>
    <w:rsid w:val="003E3BA5"/>
    <w:rsid w:val="003E607A"/>
    <w:rsid w:val="003E6CD1"/>
    <w:rsid w:val="003E7385"/>
    <w:rsid w:val="003E7EC6"/>
    <w:rsid w:val="003F0B8D"/>
    <w:rsid w:val="003F617E"/>
    <w:rsid w:val="00400237"/>
    <w:rsid w:val="00401435"/>
    <w:rsid w:val="00401C01"/>
    <w:rsid w:val="004020DD"/>
    <w:rsid w:val="00411471"/>
    <w:rsid w:val="004133D4"/>
    <w:rsid w:val="0041688D"/>
    <w:rsid w:val="0042092F"/>
    <w:rsid w:val="00426164"/>
    <w:rsid w:val="00430E71"/>
    <w:rsid w:val="00432CCB"/>
    <w:rsid w:val="00432E2E"/>
    <w:rsid w:val="00433EAC"/>
    <w:rsid w:val="0043568A"/>
    <w:rsid w:val="00437EC0"/>
    <w:rsid w:val="004404D7"/>
    <w:rsid w:val="004406B8"/>
    <w:rsid w:val="004439EC"/>
    <w:rsid w:val="00451FCC"/>
    <w:rsid w:val="0045260E"/>
    <w:rsid w:val="0045747C"/>
    <w:rsid w:val="004603BD"/>
    <w:rsid w:val="004607CA"/>
    <w:rsid w:val="00460FFF"/>
    <w:rsid w:val="00461636"/>
    <w:rsid w:val="004712CB"/>
    <w:rsid w:val="0047162A"/>
    <w:rsid w:val="00473852"/>
    <w:rsid w:val="0047518B"/>
    <w:rsid w:val="0048178C"/>
    <w:rsid w:val="00483BD5"/>
    <w:rsid w:val="00486FF7"/>
    <w:rsid w:val="00487059"/>
    <w:rsid w:val="0049086C"/>
    <w:rsid w:val="00490FA3"/>
    <w:rsid w:val="00494E81"/>
    <w:rsid w:val="00496546"/>
    <w:rsid w:val="004A1067"/>
    <w:rsid w:val="004A48AC"/>
    <w:rsid w:val="004A68BC"/>
    <w:rsid w:val="004A6BD8"/>
    <w:rsid w:val="004A6E9A"/>
    <w:rsid w:val="004A7D24"/>
    <w:rsid w:val="004B21EC"/>
    <w:rsid w:val="004B2458"/>
    <w:rsid w:val="004B5ECE"/>
    <w:rsid w:val="004B60C5"/>
    <w:rsid w:val="004C17C3"/>
    <w:rsid w:val="004C2940"/>
    <w:rsid w:val="004C2EBC"/>
    <w:rsid w:val="004C550B"/>
    <w:rsid w:val="004C6F42"/>
    <w:rsid w:val="004C7C2B"/>
    <w:rsid w:val="004D075F"/>
    <w:rsid w:val="004D14C9"/>
    <w:rsid w:val="004D16A8"/>
    <w:rsid w:val="004D25FE"/>
    <w:rsid w:val="004D4073"/>
    <w:rsid w:val="004D4D39"/>
    <w:rsid w:val="004D4DB5"/>
    <w:rsid w:val="004E572D"/>
    <w:rsid w:val="004F139B"/>
    <w:rsid w:val="004F2805"/>
    <w:rsid w:val="004F2D93"/>
    <w:rsid w:val="004F6100"/>
    <w:rsid w:val="00500832"/>
    <w:rsid w:val="00515F87"/>
    <w:rsid w:val="00517B4A"/>
    <w:rsid w:val="0052427C"/>
    <w:rsid w:val="005304AB"/>
    <w:rsid w:val="00530BD3"/>
    <w:rsid w:val="00533076"/>
    <w:rsid w:val="005348E0"/>
    <w:rsid w:val="00535BD3"/>
    <w:rsid w:val="0053642D"/>
    <w:rsid w:val="00542517"/>
    <w:rsid w:val="005443E8"/>
    <w:rsid w:val="005509F3"/>
    <w:rsid w:val="00552186"/>
    <w:rsid w:val="00554686"/>
    <w:rsid w:val="00554B40"/>
    <w:rsid w:val="00560EE4"/>
    <w:rsid w:val="0056418F"/>
    <w:rsid w:val="00567F2F"/>
    <w:rsid w:val="00571B64"/>
    <w:rsid w:val="00574F7C"/>
    <w:rsid w:val="00577516"/>
    <w:rsid w:val="00580424"/>
    <w:rsid w:val="005809AD"/>
    <w:rsid w:val="005812D7"/>
    <w:rsid w:val="00584E4D"/>
    <w:rsid w:val="0058570C"/>
    <w:rsid w:val="0058639C"/>
    <w:rsid w:val="00594412"/>
    <w:rsid w:val="00594AA7"/>
    <w:rsid w:val="005A1FAE"/>
    <w:rsid w:val="005A586B"/>
    <w:rsid w:val="005B0819"/>
    <w:rsid w:val="005B0DF5"/>
    <w:rsid w:val="005B1E2F"/>
    <w:rsid w:val="005B38BB"/>
    <w:rsid w:val="005C1530"/>
    <w:rsid w:val="005C237D"/>
    <w:rsid w:val="005D1569"/>
    <w:rsid w:val="005E3CD8"/>
    <w:rsid w:val="005E3F77"/>
    <w:rsid w:val="005E4F8B"/>
    <w:rsid w:val="005E6A77"/>
    <w:rsid w:val="00600BB5"/>
    <w:rsid w:val="006012A4"/>
    <w:rsid w:val="006030DA"/>
    <w:rsid w:val="00610C31"/>
    <w:rsid w:val="00612652"/>
    <w:rsid w:val="00612E48"/>
    <w:rsid w:val="0061709B"/>
    <w:rsid w:val="006218CE"/>
    <w:rsid w:val="00622FB3"/>
    <w:rsid w:val="006234E0"/>
    <w:rsid w:val="0062458E"/>
    <w:rsid w:val="006277D2"/>
    <w:rsid w:val="00630BB4"/>
    <w:rsid w:val="00634FD1"/>
    <w:rsid w:val="0064263D"/>
    <w:rsid w:val="006447CE"/>
    <w:rsid w:val="00650E1D"/>
    <w:rsid w:val="006522F9"/>
    <w:rsid w:val="00660461"/>
    <w:rsid w:val="00664032"/>
    <w:rsid w:val="00666463"/>
    <w:rsid w:val="0066785E"/>
    <w:rsid w:val="006742D5"/>
    <w:rsid w:val="00680011"/>
    <w:rsid w:val="00681A92"/>
    <w:rsid w:val="00682AD7"/>
    <w:rsid w:val="0068794C"/>
    <w:rsid w:val="00693004"/>
    <w:rsid w:val="00693789"/>
    <w:rsid w:val="00695948"/>
    <w:rsid w:val="006969E3"/>
    <w:rsid w:val="006A1065"/>
    <w:rsid w:val="006A68A8"/>
    <w:rsid w:val="006A774F"/>
    <w:rsid w:val="006A77F7"/>
    <w:rsid w:val="006A7EF9"/>
    <w:rsid w:val="006B33EA"/>
    <w:rsid w:val="006B3847"/>
    <w:rsid w:val="006B58E0"/>
    <w:rsid w:val="006B6379"/>
    <w:rsid w:val="006C151E"/>
    <w:rsid w:val="006C5CFE"/>
    <w:rsid w:val="006C6058"/>
    <w:rsid w:val="006D1895"/>
    <w:rsid w:val="006D1CEA"/>
    <w:rsid w:val="006D4015"/>
    <w:rsid w:val="006D5122"/>
    <w:rsid w:val="006E2BDE"/>
    <w:rsid w:val="006E49C5"/>
    <w:rsid w:val="006E58AE"/>
    <w:rsid w:val="006E6068"/>
    <w:rsid w:val="006E70A0"/>
    <w:rsid w:val="006F64EE"/>
    <w:rsid w:val="00710275"/>
    <w:rsid w:val="00710CD5"/>
    <w:rsid w:val="00715F9B"/>
    <w:rsid w:val="00716155"/>
    <w:rsid w:val="00716BE5"/>
    <w:rsid w:val="007227D5"/>
    <w:rsid w:val="00722DE1"/>
    <w:rsid w:val="00730732"/>
    <w:rsid w:val="007337A7"/>
    <w:rsid w:val="007343CF"/>
    <w:rsid w:val="0073745E"/>
    <w:rsid w:val="00741FB8"/>
    <w:rsid w:val="00746042"/>
    <w:rsid w:val="00750B0E"/>
    <w:rsid w:val="0075376E"/>
    <w:rsid w:val="00753F32"/>
    <w:rsid w:val="00754240"/>
    <w:rsid w:val="00761170"/>
    <w:rsid w:val="0076586B"/>
    <w:rsid w:val="007664C2"/>
    <w:rsid w:val="00766957"/>
    <w:rsid w:val="00771CE7"/>
    <w:rsid w:val="00773105"/>
    <w:rsid w:val="0077748A"/>
    <w:rsid w:val="00780AE3"/>
    <w:rsid w:val="00782A25"/>
    <w:rsid w:val="00783050"/>
    <w:rsid w:val="0078664F"/>
    <w:rsid w:val="00790E5F"/>
    <w:rsid w:val="00794E92"/>
    <w:rsid w:val="0079502E"/>
    <w:rsid w:val="00796BCE"/>
    <w:rsid w:val="007A6249"/>
    <w:rsid w:val="007A67F5"/>
    <w:rsid w:val="007A6EA4"/>
    <w:rsid w:val="007B5CED"/>
    <w:rsid w:val="007C33A4"/>
    <w:rsid w:val="007C48AB"/>
    <w:rsid w:val="007D0B49"/>
    <w:rsid w:val="007D0C5D"/>
    <w:rsid w:val="007D172A"/>
    <w:rsid w:val="007D48FC"/>
    <w:rsid w:val="007E0278"/>
    <w:rsid w:val="007F0F89"/>
    <w:rsid w:val="007F290B"/>
    <w:rsid w:val="007F3AA6"/>
    <w:rsid w:val="007F6EA2"/>
    <w:rsid w:val="00800215"/>
    <w:rsid w:val="00801ED8"/>
    <w:rsid w:val="00802D0C"/>
    <w:rsid w:val="00804701"/>
    <w:rsid w:val="0080491D"/>
    <w:rsid w:val="0081082D"/>
    <w:rsid w:val="00811176"/>
    <w:rsid w:val="00812C9C"/>
    <w:rsid w:val="00813719"/>
    <w:rsid w:val="00814045"/>
    <w:rsid w:val="00816697"/>
    <w:rsid w:val="008166AD"/>
    <w:rsid w:val="008169A2"/>
    <w:rsid w:val="00821E6D"/>
    <w:rsid w:val="00822FC3"/>
    <w:rsid w:val="008301D0"/>
    <w:rsid w:val="00833038"/>
    <w:rsid w:val="00833679"/>
    <w:rsid w:val="00834C69"/>
    <w:rsid w:val="00834CDC"/>
    <w:rsid w:val="00834D80"/>
    <w:rsid w:val="0083592C"/>
    <w:rsid w:val="0083642A"/>
    <w:rsid w:val="008400FC"/>
    <w:rsid w:val="00841862"/>
    <w:rsid w:val="00851FBD"/>
    <w:rsid w:val="00852E84"/>
    <w:rsid w:val="00856D67"/>
    <w:rsid w:val="00860489"/>
    <w:rsid w:val="00862814"/>
    <w:rsid w:val="00865178"/>
    <w:rsid w:val="00865809"/>
    <w:rsid w:val="00865DED"/>
    <w:rsid w:val="008665F9"/>
    <w:rsid w:val="008711D4"/>
    <w:rsid w:val="00873740"/>
    <w:rsid w:val="00876432"/>
    <w:rsid w:val="00880E95"/>
    <w:rsid w:val="008841F4"/>
    <w:rsid w:val="00885197"/>
    <w:rsid w:val="00887175"/>
    <w:rsid w:val="00890F84"/>
    <w:rsid w:val="008927B4"/>
    <w:rsid w:val="00897763"/>
    <w:rsid w:val="008A11AE"/>
    <w:rsid w:val="008B0B0B"/>
    <w:rsid w:val="008B1A42"/>
    <w:rsid w:val="008B3F5C"/>
    <w:rsid w:val="008B403A"/>
    <w:rsid w:val="008B50EE"/>
    <w:rsid w:val="008B57AB"/>
    <w:rsid w:val="008B6811"/>
    <w:rsid w:val="008C07AA"/>
    <w:rsid w:val="008C19EC"/>
    <w:rsid w:val="008C2323"/>
    <w:rsid w:val="008C505B"/>
    <w:rsid w:val="008D2C55"/>
    <w:rsid w:val="008D47F3"/>
    <w:rsid w:val="008D7B70"/>
    <w:rsid w:val="008E146B"/>
    <w:rsid w:val="008F43EE"/>
    <w:rsid w:val="008F6F76"/>
    <w:rsid w:val="00900B0A"/>
    <w:rsid w:val="00900C04"/>
    <w:rsid w:val="00901A0F"/>
    <w:rsid w:val="009023A9"/>
    <w:rsid w:val="009051D9"/>
    <w:rsid w:val="009077AF"/>
    <w:rsid w:val="0091342A"/>
    <w:rsid w:val="0091441E"/>
    <w:rsid w:val="009163B2"/>
    <w:rsid w:val="00922A9F"/>
    <w:rsid w:val="00923135"/>
    <w:rsid w:val="00923CF3"/>
    <w:rsid w:val="0092711C"/>
    <w:rsid w:val="00930061"/>
    <w:rsid w:val="00930598"/>
    <w:rsid w:val="0093367C"/>
    <w:rsid w:val="00937757"/>
    <w:rsid w:val="00941A1F"/>
    <w:rsid w:val="009442D1"/>
    <w:rsid w:val="00945F19"/>
    <w:rsid w:val="00946FA4"/>
    <w:rsid w:val="00951FE9"/>
    <w:rsid w:val="009569C3"/>
    <w:rsid w:val="00956C02"/>
    <w:rsid w:val="00966472"/>
    <w:rsid w:val="00966F64"/>
    <w:rsid w:val="009704BD"/>
    <w:rsid w:val="009729B1"/>
    <w:rsid w:val="00972AAA"/>
    <w:rsid w:val="00973F27"/>
    <w:rsid w:val="00982E8B"/>
    <w:rsid w:val="00986C55"/>
    <w:rsid w:val="009922C5"/>
    <w:rsid w:val="00993814"/>
    <w:rsid w:val="00994ED7"/>
    <w:rsid w:val="00995524"/>
    <w:rsid w:val="009A75B3"/>
    <w:rsid w:val="009A7619"/>
    <w:rsid w:val="009B0FF9"/>
    <w:rsid w:val="009C2724"/>
    <w:rsid w:val="009C5B4A"/>
    <w:rsid w:val="009C66C2"/>
    <w:rsid w:val="009D0E8A"/>
    <w:rsid w:val="009D3737"/>
    <w:rsid w:val="009D6E28"/>
    <w:rsid w:val="009E075A"/>
    <w:rsid w:val="009E140C"/>
    <w:rsid w:val="009E1C40"/>
    <w:rsid w:val="009E5C31"/>
    <w:rsid w:val="009E774F"/>
    <w:rsid w:val="009F055B"/>
    <w:rsid w:val="009F32B9"/>
    <w:rsid w:val="009F5909"/>
    <w:rsid w:val="009F68E0"/>
    <w:rsid w:val="00A0194A"/>
    <w:rsid w:val="00A03737"/>
    <w:rsid w:val="00A03DF6"/>
    <w:rsid w:val="00A0501A"/>
    <w:rsid w:val="00A07EAF"/>
    <w:rsid w:val="00A12E03"/>
    <w:rsid w:val="00A140E6"/>
    <w:rsid w:val="00A1692E"/>
    <w:rsid w:val="00A20F2C"/>
    <w:rsid w:val="00A304EB"/>
    <w:rsid w:val="00A41A57"/>
    <w:rsid w:val="00A447CE"/>
    <w:rsid w:val="00A45949"/>
    <w:rsid w:val="00A45C22"/>
    <w:rsid w:val="00A4616D"/>
    <w:rsid w:val="00A477D1"/>
    <w:rsid w:val="00A53564"/>
    <w:rsid w:val="00A54B2F"/>
    <w:rsid w:val="00A61A5A"/>
    <w:rsid w:val="00A64D5B"/>
    <w:rsid w:val="00A66A07"/>
    <w:rsid w:val="00A71B24"/>
    <w:rsid w:val="00A72014"/>
    <w:rsid w:val="00A81380"/>
    <w:rsid w:val="00A82F90"/>
    <w:rsid w:val="00A91970"/>
    <w:rsid w:val="00A96754"/>
    <w:rsid w:val="00A967ED"/>
    <w:rsid w:val="00A96DBF"/>
    <w:rsid w:val="00A97576"/>
    <w:rsid w:val="00AA16A8"/>
    <w:rsid w:val="00AA2F0E"/>
    <w:rsid w:val="00AA3971"/>
    <w:rsid w:val="00AB435E"/>
    <w:rsid w:val="00AC15F1"/>
    <w:rsid w:val="00AC1BF6"/>
    <w:rsid w:val="00AC3DC3"/>
    <w:rsid w:val="00AC3FDA"/>
    <w:rsid w:val="00AC7B83"/>
    <w:rsid w:val="00AD185F"/>
    <w:rsid w:val="00AD6CD4"/>
    <w:rsid w:val="00AE0C43"/>
    <w:rsid w:val="00AE0E83"/>
    <w:rsid w:val="00AE58AC"/>
    <w:rsid w:val="00AF053A"/>
    <w:rsid w:val="00AF0D9E"/>
    <w:rsid w:val="00AF35D3"/>
    <w:rsid w:val="00AF70B6"/>
    <w:rsid w:val="00AF76E8"/>
    <w:rsid w:val="00B0184A"/>
    <w:rsid w:val="00B1300E"/>
    <w:rsid w:val="00B16269"/>
    <w:rsid w:val="00B16B53"/>
    <w:rsid w:val="00B23CBA"/>
    <w:rsid w:val="00B23E17"/>
    <w:rsid w:val="00B26EEA"/>
    <w:rsid w:val="00B27045"/>
    <w:rsid w:val="00B27C18"/>
    <w:rsid w:val="00B3766F"/>
    <w:rsid w:val="00B37E89"/>
    <w:rsid w:val="00B419C1"/>
    <w:rsid w:val="00B44C33"/>
    <w:rsid w:val="00B4565F"/>
    <w:rsid w:val="00B52F0E"/>
    <w:rsid w:val="00B53A70"/>
    <w:rsid w:val="00B674B8"/>
    <w:rsid w:val="00B73B59"/>
    <w:rsid w:val="00B74F14"/>
    <w:rsid w:val="00B80556"/>
    <w:rsid w:val="00B86519"/>
    <w:rsid w:val="00B878AD"/>
    <w:rsid w:val="00B932B8"/>
    <w:rsid w:val="00B93F63"/>
    <w:rsid w:val="00B95BDB"/>
    <w:rsid w:val="00BA3CB5"/>
    <w:rsid w:val="00BB3C78"/>
    <w:rsid w:val="00BB3FD0"/>
    <w:rsid w:val="00BB47D9"/>
    <w:rsid w:val="00BC0D97"/>
    <w:rsid w:val="00BC3347"/>
    <w:rsid w:val="00BC5AB9"/>
    <w:rsid w:val="00BD601B"/>
    <w:rsid w:val="00BD64D7"/>
    <w:rsid w:val="00BE4EA6"/>
    <w:rsid w:val="00BE708A"/>
    <w:rsid w:val="00BF2D71"/>
    <w:rsid w:val="00BF6219"/>
    <w:rsid w:val="00BF7398"/>
    <w:rsid w:val="00BF7D2A"/>
    <w:rsid w:val="00C13B66"/>
    <w:rsid w:val="00C1457B"/>
    <w:rsid w:val="00C20BB7"/>
    <w:rsid w:val="00C2241C"/>
    <w:rsid w:val="00C23AB6"/>
    <w:rsid w:val="00C27357"/>
    <w:rsid w:val="00C33EEB"/>
    <w:rsid w:val="00C37606"/>
    <w:rsid w:val="00C40271"/>
    <w:rsid w:val="00C40C4C"/>
    <w:rsid w:val="00C44EEA"/>
    <w:rsid w:val="00C5211A"/>
    <w:rsid w:val="00C55110"/>
    <w:rsid w:val="00C57312"/>
    <w:rsid w:val="00C57994"/>
    <w:rsid w:val="00C61A2F"/>
    <w:rsid w:val="00C626A5"/>
    <w:rsid w:val="00C6686A"/>
    <w:rsid w:val="00C7109D"/>
    <w:rsid w:val="00C71E23"/>
    <w:rsid w:val="00C75289"/>
    <w:rsid w:val="00C81622"/>
    <w:rsid w:val="00C86444"/>
    <w:rsid w:val="00C86676"/>
    <w:rsid w:val="00C87D83"/>
    <w:rsid w:val="00C907F2"/>
    <w:rsid w:val="00C914D4"/>
    <w:rsid w:val="00C92AE5"/>
    <w:rsid w:val="00CA56A9"/>
    <w:rsid w:val="00CA66C7"/>
    <w:rsid w:val="00CB0865"/>
    <w:rsid w:val="00CB30AD"/>
    <w:rsid w:val="00CB3132"/>
    <w:rsid w:val="00CC175F"/>
    <w:rsid w:val="00CC1C4F"/>
    <w:rsid w:val="00CC1CBC"/>
    <w:rsid w:val="00CC21C7"/>
    <w:rsid w:val="00CC35C1"/>
    <w:rsid w:val="00CC4E85"/>
    <w:rsid w:val="00CC5D79"/>
    <w:rsid w:val="00CC7378"/>
    <w:rsid w:val="00CC7F93"/>
    <w:rsid w:val="00CE1CCC"/>
    <w:rsid w:val="00CE4F6B"/>
    <w:rsid w:val="00CE6572"/>
    <w:rsid w:val="00CE675A"/>
    <w:rsid w:val="00CF4AA9"/>
    <w:rsid w:val="00CF7CBA"/>
    <w:rsid w:val="00D01677"/>
    <w:rsid w:val="00D06105"/>
    <w:rsid w:val="00D06914"/>
    <w:rsid w:val="00D078AB"/>
    <w:rsid w:val="00D14B90"/>
    <w:rsid w:val="00D17FB7"/>
    <w:rsid w:val="00D20DE3"/>
    <w:rsid w:val="00D2232A"/>
    <w:rsid w:val="00D36D92"/>
    <w:rsid w:val="00D404C3"/>
    <w:rsid w:val="00D40C56"/>
    <w:rsid w:val="00D41B71"/>
    <w:rsid w:val="00D45B48"/>
    <w:rsid w:val="00D463AE"/>
    <w:rsid w:val="00D4654A"/>
    <w:rsid w:val="00D47F96"/>
    <w:rsid w:val="00D512F1"/>
    <w:rsid w:val="00D56FAF"/>
    <w:rsid w:val="00D6643F"/>
    <w:rsid w:val="00D66CCD"/>
    <w:rsid w:val="00D672FC"/>
    <w:rsid w:val="00D75FC2"/>
    <w:rsid w:val="00D84E81"/>
    <w:rsid w:val="00D85893"/>
    <w:rsid w:val="00D90416"/>
    <w:rsid w:val="00D977A3"/>
    <w:rsid w:val="00DA0088"/>
    <w:rsid w:val="00DA1A11"/>
    <w:rsid w:val="00DA24EB"/>
    <w:rsid w:val="00DA340E"/>
    <w:rsid w:val="00DB2EB1"/>
    <w:rsid w:val="00DB4F56"/>
    <w:rsid w:val="00DB6BD3"/>
    <w:rsid w:val="00DB7488"/>
    <w:rsid w:val="00DC15EA"/>
    <w:rsid w:val="00DC589E"/>
    <w:rsid w:val="00DC6C12"/>
    <w:rsid w:val="00DC7804"/>
    <w:rsid w:val="00DD7BCB"/>
    <w:rsid w:val="00DE017A"/>
    <w:rsid w:val="00DF3484"/>
    <w:rsid w:val="00DF3C18"/>
    <w:rsid w:val="00E00F7D"/>
    <w:rsid w:val="00E03191"/>
    <w:rsid w:val="00E10CC7"/>
    <w:rsid w:val="00E13A14"/>
    <w:rsid w:val="00E14C40"/>
    <w:rsid w:val="00E1589E"/>
    <w:rsid w:val="00E218BD"/>
    <w:rsid w:val="00E23EC7"/>
    <w:rsid w:val="00E26FF7"/>
    <w:rsid w:val="00E31927"/>
    <w:rsid w:val="00E32444"/>
    <w:rsid w:val="00E3630B"/>
    <w:rsid w:val="00E36792"/>
    <w:rsid w:val="00E45AA3"/>
    <w:rsid w:val="00E474C3"/>
    <w:rsid w:val="00E535B4"/>
    <w:rsid w:val="00E610C5"/>
    <w:rsid w:val="00E61AB3"/>
    <w:rsid w:val="00E62360"/>
    <w:rsid w:val="00E66927"/>
    <w:rsid w:val="00E71AFA"/>
    <w:rsid w:val="00E74C7C"/>
    <w:rsid w:val="00E80287"/>
    <w:rsid w:val="00E80875"/>
    <w:rsid w:val="00E850DC"/>
    <w:rsid w:val="00E9029D"/>
    <w:rsid w:val="00E90809"/>
    <w:rsid w:val="00EA05B4"/>
    <w:rsid w:val="00EA3517"/>
    <w:rsid w:val="00EA4EA3"/>
    <w:rsid w:val="00EB3CD2"/>
    <w:rsid w:val="00EB48FA"/>
    <w:rsid w:val="00EB5426"/>
    <w:rsid w:val="00EC18FF"/>
    <w:rsid w:val="00ED1178"/>
    <w:rsid w:val="00ED274C"/>
    <w:rsid w:val="00ED382B"/>
    <w:rsid w:val="00ED3955"/>
    <w:rsid w:val="00ED43E3"/>
    <w:rsid w:val="00ED63D8"/>
    <w:rsid w:val="00EE53A9"/>
    <w:rsid w:val="00EE58D0"/>
    <w:rsid w:val="00EE5E39"/>
    <w:rsid w:val="00EF191D"/>
    <w:rsid w:val="00EF232A"/>
    <w:rsid w:val="00EF34E4"/>
    <w:rsid w:val="00F028B5"/>
    <w:rsid w:val="00F050D6"/>
    <w:rsid w:val="00F05556"/>
    <w:rsid w:val="00F06AA2"/>
    <w:rsid w:val="00F07DAD"/>
    <w:rsid w:val="00F11326"/>
    <w:rsid w:val="00F139A7"/>
    <w:rsid w:val="00F14009"/>
    <w:rsid w:val="00F265FA"/>
    <w:rsid w:val="00F30D40"/>
    <w:rsid w:val="00F34EFC"/>
    <w:rsid w:val="00F36AB2"/>
    <w:rsid w:val="00F42A73"/>
    <w:rsid w:val="00F43663"/>
    <w:rsid w:val="00F44780"/>
    <w:rsid w:val="00F4512F"/>
    <w:rsid w:val="00F46759"/>
    <w:rsid w:val="00F53AC4"/>
    <w:rsid w:val="00F60966"/>
    <w:rsid w:val="00F61972"/>
    <w:rsid w:val="00F62FEC"/>
    <w:rsid w:val="00F66352"/>
    <w:rsid w:val="00F67E25"/>
    <w:rsid w:val="00F77370"/>
    <w:rsid w:val="00F80E02"/>
    <w:rsid w:val="00F81FA9"/>
    <w:rsid w:val="00F83C2A"/>
    <w:rsid w:val="00F840D3"/>
    <w:rsid w:val="00F90118"/>
    <w:rsid w:val="00F90D5D"/>
    <w:rsid w:val="00F9169A"/>
    <w:rsid w:val="00F93008"/>
    <w:rsid w:val="00F9382B"/>
    <w:rsid w:val="00F93C81"/>
    <w:rsid w:val="00F94181"/>
    <w:rsid w:val="00F95730"/>
    <w:rsid w:val="00FA1820"/>
    <w:rsid w:val="00FA4FF9"/>
    <w:rsid w:val="00FA51A7"/>
    <w:rsid w:val="00FA5A5E"/>
    <w:rsid w:val="00FA7555"/>
    <w:rsid w:val="00FB1E71"/>
    <w:rsid w:val="00FB2D24"/>
    <w:rsid w:val="00FB3843"/>
    <w:rsid w:val="00FB6ABD"/>
    <w:rsid w:val="00FB78B2"/>
    <w:rsid w:val="00FC1697"/>
    <w:rsid w:val="00FC3993"/>
    <w:rsid w:val="00FC6EA8"/>
    <w:rsid w:val="00FD25BD"/>
    <w:rsid w:val="00FD44FE"/>
    <w:rsid w:val="00FE0A91"/>
    <w:rsid w:val="00FE1D1C"/>
    <w:rsid w:val="00FE7132"/>
    <w:rsid w:val="00FF0132"/>
    <w:rsid w:val="00FF4884"/>
    <w:rsid w:val="00FF48F2"/>
    <w:rsid w:val="00FF713B"/>
    <w:rsid w:val="45599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3451A"/>
  <w15:docId w15:val="{2A85EA91-7234-4B39-A43A-10BB0375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pacing w:after="0"/>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unhideWhenUsed/>
    <w:rPr>
      <w:vertAlign w:val="superscript"/>
    </w:rPr>
  </w:style>
  <w:style w:type="paragraph" w:customStyle="1" w:styleId="p">
    <w:name w:val="p"/>
    <w:basedOn w:val="Normalny"/>
    <w:qFormat/>
  </w:style>
  <w:style w:type="paragraph" w:customStyle="1" w:styleId="center">
    <w:name w:val="center"/>
    <w:basedOn w:val="Normalny"/>
    <w:pPr>
      <w:jc w:val="center"/>
    </w:pPr>
  </w:style>
  <w:style w:type="paragraph" w:customStyle="1" w:styleId="tableCenter">
    <w:name w:val="tableCenter"/>
    <w:basedOn w:val="Normalny"/>
    <w:pPr>
      <w:jc w:val="center"/>
    </w:pPr>
  </w:style>
  <w:style w:type="paragraph" w:customStyle="1" w:styleId="right">
    <w:name w:val="right"/>
    <w:basedOn w:val="Normalny"/>
    <w:pPr>
      <w:jc w:val="right"/>
    </w:pPr>
  </w:style>
  <w:style w:type="paragraph" w:customStyle="1" w:styleId="justify">
    <w:name w:val="justify"/>
    <w:basedOn w:val="Normalny"/>
    <w:qFormat/>
  </w:style>
  <w:style w:type="character" w:customStyle="1" w:styleId="bold">
    <w:name w:val="bold"/>
    <w:rPr>
      <w:b/>
      <w:bCs/>
    </w:rPr>
  </w:style>
  <w:style w:type="character" w:customStyle="1" w:styleId="bold20">
    <w:name w:val="bold20"/>
    <w:rPr>
      <w:b/>
      <w:bCs/>
      <w:sz w:val="40"/>
      <w:szCs w:val="40"/>
    </w:rPr>
  </w:style>
  <w:style w:type="table" w:customStyle="1" w:styleId="standard">
    <w:name w:val="standard"/>
    <w:uiPriority w:val="99"/>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character" w:styleId="Odwoaniedokomentarza">
    <w:name w:val="annotation reference"/>
    <w:basedOn w:val="Domylnaczcionkaakapitu"/>
    <w:uiPriority w:val="99"/>
    <w:semiHidden/>
    <w:unhideWhenUsed/>
    <w:rsid w:val="00946FA4"/>
    <w:rPr>
      <w:sz w:val="16"/>
      <w:szCs w:val="16"/>
    </w:rPr>
  </w:style>
  <w:style w:type="paragraph" w:styleId="Tekstkomentarza">
    <w:name w:val="annotation text"/>
    <w:basedOn w:val="Normalny"/>
    <w:link w:val="TekstkomentarzaZnak"/>
    <w:uiPriority w:val="99"/>
    <w:unhideWhenUsed/>
    <w:rsid w:val="00946FA4"/>
    <w:pPr>
      <w:spacing w:line="240" w:lineRule="auto"/>
    </w:pPr>
    <w:rPr>
      <w:sz w:val="20"/>
      <w:szCs w:val="20"/>
    </w:rPr>
  </w:style>
  <w:style w:type="character" w:customStyle="1" w:styleId="TekstkomentarzaZnak">
    <w:name w:val="Tekst komentarza Znak"/>
    <w:basedOn w:val="Domylnaczcionkaakapitu"/>
    <w:link w:val="Tekstkomentarza"/>
    <w:uiPriority w:val="99"/>
    <w:rsid w:val="00946FA4"/>
    <w:rPr>
      <w:sz w:val="20"/>
      <w:szCs w:val="20"/>
    </w:rPr>
  </w:style>
  <w:style w:type="paragraph" w:styleId="Tematkomentarza">
    <w:name w:val="annotation subject"/>
    <w:basedOn w:val="Tekstkomentarza"/>
    <w:next w:val="Tekstkomentarza"/>
    <w:link w:val="TematkomentarzaZnak"/>
    <w:uiPriority w:val="99"/>
    <w:semiHidden/>
    <w:unhideWhenUsed/>
    <w:rsid w:val="00946FA4"/>
    <w:rPr>
      <w:b/>
      <w:bCs/>
    </w:rPr>
  </w:style>
  <w:style w:type="character" w:customStyle="1" w:styleId="TematkomentarzaZnak">
    <w:name w:val="Temat komentarza Znak"/>
    <w:basedOn w:val="TekstkomentarzaZnak"/>
    <w:link w:val="Tematkomentarza"/>
    <w:uiPriority w:val="99"/>
    <w:semiHidden/>
    <w:rsid w:val="00946FA4"/>
    <w:rPr>
      <w:b/>
      <w:bCs/>
      <w:sz w:val="20"/>
      <w:szCs w:val="20"/>
    </w:rPr>
  </w:style>
  <w:style w:type="paragraph" w:styleId="Tekstdymka">
    <w:name w:val="Balloon Text"/>
    <w:basedOn w:val="Normalny"/>
    <w:link w:val="TekstdymkaZnak"/>
    <w:uiPriority w:val="99"/>
    <w:semiHidden/>
    <w:unhideWhenUsed/>
    <w:rsid w:val="00946FA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46FA4"/>
    <w:rPr>
      <w:rFonts w:ascii="Tahoma" w:hAnsi="Tahoma" w:cs="Tahoma"/>
      <w:sz w:val="16"/>
      <w:szCs w:val="16"/>
    </w:rPr>
  </w:style>
  <w:style w:type="character" w:styleId="Hipercze">
    <w:name w:val="Hyperlink"/>
    <w:basedOn w:val="Domylnaczcionkaakapitu"/>
    <w:uiPriority w:val="99"/>
    <w:unhideWhenUsed/>
    <w:rsid w:val="00354C79"/>
    <w:rPr>
      <w:color w:val="0000FF" w:themeColor="hyperlink"/>
      <w:u w:val="single"/>
    </w:rPr>
  </w:style>
  <w:style w:type="character" w:customStyle="1" w:styleId="Nierozpoznanawzmianka1">
    <w:name w:val="Nierozpoznana wzmianka1"/>
    <w:basedOn w:val="Domylnaczcionkaakapitu"/>
    <w:uiPriority w:val="99"/>
    <w:semiHidden/>
    <w:unhideWhenUsed/>
    <w:rsid w:val="00354C79"/>
    <w:rPr>
      <w:color w:val="605E5C"/>
      <w:shd w:val="clear" w:color="auto" w:fill="E1DFDD"/>
    </w:rPr>
  </w:style>
  <w:style w:type="paragraph" w:styleId="Nagwek">
    <w:name w:val="header"/>
    <w:basedOn w:val="Normalny"/>
    <w:link w:val="NagwekZnak"/>
    <w:uiPriority w:val="99"/>
    <w:semiHidden/>
    <w:unhideWhenUsed/>
    <w:rsid w:val="00107A84"/>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107A84"/>
  </w:style>
  <w:style w:type="paragraph" w:styleId="Stopka">
    <w:name w:val="footer"/>
    <w:basedOn w:val="Normalny"/>
    <w:link w:val="StopkaZnak"/>
    <w:uiPriority w:val="99"/>
    <w:semiHidden/>
    <w:unhideWhenUsed/>
    <w:rsid w:val="00107A84"/>
    <w:pPr>
      <w:tabs>
        <w:tab w:val="center" w:pos="4536"/>
        <w:tab w:val="right" w:pos="9072"/>
      </w:tabs>
      <w:spacing w:line="240" w:lineRule="auto"/>
    </w:pPr>
  </w:style>
  <w:style w:type="character" w:customStyle="1" w:styleId="StopkaZnak">
    <w:name w:val="Stopka Znak"/>
    <w:basedOn w:val="Domylnaczcionkaakapitu"/>
    <w:link w:val="Stopka"/>
    <w:uiPriority w:val="99"/>
    <w:semiHidden/>
    <w:rsid w:val="00107A84"/>
  </w:style>
  <w:style w:type="paragraph" w:customStyle="1" w:styleId="Default">
    <w:name w:val="Default"/>
    <w:rsid w:val="003F617E"/>
    <w:pPr>
      <w:autoSpaceDE w:val="0"/>
      <w:autoSpaceDN w:val="0"/>
      <w:adjustRightInd w:val="0"/>
      <w:spacing w:after="0" w:line="240" w:lineRule="auto"/>
    </w:pPr>
    <w:rPr>
      <w:rFonts w:ascii="Arial" w:hAnsi="Arial" w:cs="Arial"/>
      <w:color w:val="000000"/>
      <w:sz w:val="24"/>
      <w:szCs w:val="24"/>
      <w:lang w:val="pl-PL"/>
    </w:rPr>
  </w:style>
  <w:style w:type="paragraph" w:styleId="Poprawka">
    <w:name w:val="Revision"/>
    <w:hidden/>
    <w:uiPriority w:val="99"/>
    <w:semiHidden/>
    <w:rsid w:val="007F290B"/>
    <w:pPr>
      <w:spacing w:after="0" w:line="240" w:lineRule="auto"/>
    </w:pPr>
  </w:style>
  <w:style w:type="table" w:customStyle="1" w:styleId="standard1">
    <w:name w:val="standard1"/>
    <w:uiPriority w:val="99"/>
    <w:rsid w:val="00CA66C7"/>
    <w:pPr>
      <w:spacing w:after="160" w:line="259" w:lineRule="auto"/>
    </w:p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qFormat/>
    <w:rsid w:val="005A1FAE"/>
    <w:pPr>
      <w:spacing w:after="160" w:line="259" w:lineRule="auto"/>
      <w:ind w:left="720"/>
      <w:contextualSpacing/>
      <w:jc w:val="left"/>
    </w:pPr>
    <w:rPr>
      <w:rFonts w:asciiTheme="minorHAnsi" w:eastAsiaTheme="minorHAnsi" w:hAnsiTheme="minorHAnsi" w:cstheme="minorBidi"/>
      <w:lang w:val="pl-PL" w:eastAsia="en-US"/>
    </w:rPr>
  </w:style>
  <w:style w:type="character" w:customStyle="1" w:styleId="Nierozpoznanawzmianka2">
    <w:name w:val="Nierozpoznana wzmianka2"/>
    <w:basedOn w:val="Domylnaczcionkaakapitu"/>
    <w:uiPriority w:val="99"/>
    <w:semiHidden/>
    <w:unhideWhenUsed/>
    <w:rsid w:val="00002751"/>
    <w:rPr>
      <w:color w:val="605E5C"/>
      <w:shd w:val="clear" w:color="auto" w:fill="E1DFDD"/>
    </w:rPr>
  </w:style>
  <w:style w:type="character" w:customStyle="1" w:styleId="Nierozpoznanawzmianka3">
    <w:name w:val="Nierozpoznana wzmianka3"/>
    <w:basedOn w:val="Domylnaczcionkaakapitu"/>
    <w:uiPriority w:val="99"/>
    <w:semiHidden/>
    <w:unhideWhenUsed/>
    <w:rsid w:val="00BD601B"/>
    <w:rPr>
      <w:color w:val="605E5C"/>
      <w:shd w:val="clear" w:color="auto" w:fill="E1DFDD"/>
    </w:rPr>
  </w:style>
  <w:style w:type="character" w:customStyle="1" w:styleId="Brak">
    <w:name w:val="Brak"/>
    <w:rsid w:val="00ED382B"/>
  </w:style>
  <w:style w:type="character" w:customStyle="1" w:styleId="Hyperlink0">
    <w:name w:val="Hyperlink.0"/>
    <w:basedOn w:val="Brak"/>
    <w:rsid w:val="00ED382B"/>
    <w:rPr>
      <w:rFonts w:ascii="Cambria" w:eastAsia="Cambria" w:hAnsi="Cambria" w:cs="Cambria"/>
      <w:outline w:val="0"/>
      <w:color w:val="0000FF"/>
      <w:sz w:val="22"/>
      <w:szCs w:val="22"/>
      <w:u w:val="single" w:color="0000FF"/>
      <w:lang w:val="en-US"/>
    </w:rPr>
  </w:style>
  <w:style w:type="paragraph" w:customStyle="1" w:styleId="ust">
    <w:name w:val="ust"/>
    <w:rsid w:val="00ED382B"/>
    <w:pPr>
      <w:pBdr>
        <w:top w:val="nil"/>
        <w:left w:val="nil"/>
        <w:bottom w:val="nil"/>
        <w:right w:val="nil"/>
        <w:between w:val="nil"/>
        <w:bar w:val="nil"/>
      </w:pBdr>
      <w:suppressAutoHyphens/>
      <w:spacing w:before="60" w:after="60" w:line="240" w:lineRule="auto"/>
      <w:ind w:left="426" w:hanging="284"/>
      <w:jc w:val="both"/>
    </w:pPr>
    <w:rPr>
      <w:color w:val="000000"/>
      <w:sz w:val="24"/>
      <w:szCs w:val="24"/>
      <w:u w:color="000000"/>
      <w:bdr w:val="nil"/>
      <w:lang w:val="pl-PL"/>
    </w:rPr>
  </w:style>
  <w:style w:type="character" w:customStyle="1" w:styleId="Hyperlink3">
    <w:name w:val="Hyperlink.3"/>
    <w:basedOn w:val="Brak"/>
    <w:rsid w:val="00ED382B"/>
    <w:rPr>
      <w:outline w:val="0"/>
      <w:color w:val="365B9D"/>
      <w:sz w:val="22"/>
      <w:szCs w:val="22"/>
      <w:u w:color="365B9D"/>
    </w:rPr>
  </w:style>
  <w:style w:type="numbering" w:customStyle="1" w:styleId="Zaimportowanystyl6">
    <w:name w:val="Zaimportowany styl 6"/>
    <w:rsid w:val="00ED382B"/>
    <w:pPr>
      <w:numPr>
        <w:numId w:val="28"/>
      </w:numPr>
    </w:pPr>
  </w:style>
  <w:style w:type="character" w:customStyle="1" w:styleId="Hyperlink4">
    <w:name w:val="Hyperlink.4"/>
    <w:basedOn w:val="Brak"/>
    <w:rsid w:val="00ED382B"/>
    <w:rPr>
      <w:outline w:val="0"/>
      <w:color w:val="0000FF"/>
      <w:sz w:val="22"/>
      <w:szCs w:val="22"/>
      <w:u w:val="single" w:color="0000FF"/>
    </w:rPr>
  </w:style>
  <w:style w:type="character" w:customStyle="1" w:styleId="Hyperlink5">
    <w:name w:val="Hyperlink.5"/>
    <w:basedOn w:val="Brak"/>
    <w:rsid w:val="00ED382B"/>
    <w:rPr>
      <w:outline w:val="0"/>
      <w:color w:val="365B9D"/>
      <w:sz w:val="22"/>
      <w:szCs w:val="22"/>
      <w:u w:color="365B9D"/>
      <w:lang w:val="de-DE"/>
    </w:rPr>
  </w:style>
  <w:style w:type="character" w:styleId="Nierozpoznanawzmianka">
    <w:name w:val="Unresolved Mention"/>
    <w:basedOn w:val="Domylnaczcionkaakapitu"/>
    <w:uiPriority w:val="99"/>
    <w:semiHidden/>
    <w:unhideWhenUsed/>
    <w:rsid w:val="00F265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86523">
      <w:bodyDiv w:val="1"/>
      <w:marLeft w:val="0"/>
      <w:marRight w:val="0"/>
      <w:marTop w:val="0"/>
      <w:marBottom w:val="0"/>
      <w:divBdr>
        <w:top w:val="none" w:sz="0" w:space="0" w:color="auto"/>
        <w:left w:val="none" w:sz="0" w:space="0" w:color="auto"/>
        <w:bottom w:val="none" w:sz="0" w:space="0" w:color="auto"/>
        <w:right w:val="none" w:sz="0" w:space="0" w:color="auto"/>
      </w:divBdr>
    </w:div>
    <w:div w:id="335964228">
      <w:bodyDiv w:val="1"/>
      <w:marLeft w:val="0"/>
      <w:marRight w:val="0"/>
      <w:marTop w:val="0"/>
      <w:marBottom w:val="0"/>
      <w:divBdr>
        <w:top w:val="none" w:sz="0" w:space="0" w:color="auto"/>
        <w:left w:val="none" w:sz="0" w:space="0" w:color="auto"/>
        <w:bottom w:val="none" w:sz="0" w:space="0" w:color="auto"/>
        <w:right w:val="none" w:sz="0" w:space="0" w:color="auto"/>
      </w:divBdr>
    </w:div>
    <w:div w:id="343283498">
      <w:bodyDiv w:val="1"/>
      <w:marLeft w:val="0"/>
      <w:marRight w:val="0"/>
      <w:marTop w:val="0"/>
      <w:marBottom w:val="0"/>
      <w:divBdr>
        <w:top w:val="none" w:sz="0" w:space="0" w:color="auto"/>
        <w:left w:val="none" w:sz="0" w:space="0" w:color="auto"/>
        <w:bottom w:val="none" w:sz="0" w:space="0" w:color="auto"/>
        <w:right w:val="none" w:sz="0" w:space="0" w:color="auto"/>
      </w:divBdr>
    </w:div>
    <w:div w:id="373309976">
      <w:bodyDiv w:val="1"/>
      <w:marLeft w:val="0"/>
      <w:marRight w:val="0"/>
      <w:marTop w:val="0"/>
      <w:marBottom w:val="0"/>
      <w:divBdr>
        <w:top w:val="none" w:sz="0" w:space="0" w:color="auto"/>
        <w:left w:val="none" w:sz="0" w:space="0" w:color="auto"/>
        <w:bottom w:val="none" w:sz="0" w:space="0" w:color="auto"/>
        <w:right w:val="none" w:sz="0" w:space="0" w:color="auto"/>
      </w:divBdr>
    </w:div>
    <w:div w:id="603078121">
      <w:bodyDiv w:val="1"/>
      <w:marLeft w:val="0"/>
      <w:marRight w:val="0"/>
      <w:marTop w:val="0"/>
      <w:marBottom w:val="0"/>
      <w:divBdr>
        <w:top w:val="none" w:sz="0" w:space="0" w:color="auto"/>
        <w:left w:val="none" w:sz="0" w:space="0" w:color="auto"/>
        <w:bottom w:val="none" w:sz="0" w:space="0" w:color="auto"/>
        <w:right w:val="none" w:sz="0" w:space="0" w:color="auto"/>
      </w:divBdr>
    </w:div>
    <w:div w:id="1636911530">
      <w:bodyDiv w:val="1"/>
      <w:marLeft w:val="0"/>
      <w:marRight w:val="0"/>
      <w:marTop w:val="0"/>
      <w:marBottom w:val="0"/>
      <w:divBdr>
        <w:top w:val="none" w:sz="0" w:space="0" w:color="auto"/>
        <w:left w:val="none" w:sz="0" w:space="0" w:color="auto"/>
        <w:bottom w:val="none" w:sz="0" w:space="0" w:color="auto"/>
        <w:right w:val="none" w:sz="0" w:space="0" w:color="auto"/>
      </w:divBdr>
      <w:divsChild>
        <w:div w:id="1472287880">
          <w:marLeft w:val="0"/>
          <w:marRight w:val="0"/>
          <w:marTop w:val="0"/>
          <w:marBottom w:val="0"/>
          <w:divBdr>
            <w:top w:val="none" w:sz="0" w:space="0" w:color="auto"/>
            <w:left w:val="none" w:sz="0" w:space="0" w:color="auto"/>
            <w:bottom w:val="none" w:sz="0" w:space="0" w:color="auto"/>
            <w:right w:val="none" w:sz="0" w:space="0" w:color="auto"/>
          </w:divBdr>
        </w:div>
        <w:div w:id="2069911404">
          <w:marLeft w:val="0"/>
          <w:marRight w:val="0"/>
          <w:marTop w:val="0"/>
          <w:marBottom w:val="0"/>
          <w:divBdr>
            <w:top w:val="none" w:sz="0" w:space="0" w:color="auto"/>
            <w:left w:val="none" w:sz="0" w:space="0" w:color="auto"/>
            <w:bottom w:val="none" w:sz="0" w:space="0" w:color="auto"/>
            <w:right w:val="none" w:sz="0" w:space="0" w:color="auto"/>
          </w:divBdr>
        </w:div>
        <w:div w:id="1760906660">
          <w:marLeft w:val="0"/>
          <w:marRight w:val="0"/>
          <w:marTop w:val="0"/>
          <w:marBottom w:val="0"/>
          <w:divBdr>
            <w:top w:val="none" w:sz="0" w:space="0" w:color="auto"/>
            <w:left w:val="none" w:sz="0" w:space="0" w:color="auto"/>
            <w:bottom w:val="none" w:sz="0" w:space="0" w:color="auto"/>
            <w:right w:val="none" w:sz="0" w:space="0" w:color="auto"/>
          </w:divBdr>
        </w:div>
        <w:div w:id="894195655">
          <w:marLeft w:val="0"/>
          <w:marRight w:val="0"/>
          <w:marTop w:val="0"/>
          <w:marBottom w:val="0"/>
          <w:divBdr>
            <w:top w:val="none" w:sz="0" w:space="0" w:color="auto"/>
            <w:left w:val="none" w:sz="0" w:space="0" w:color="auto"/>
            <w:bottom w:val="none" w:sz="0" w:space="0" w:color="auto"/>
            <w:right w:val="none" w:sz="0" w:space="0" w:color="auto"/>
          </w:divBdr>
        </w:div>
        <w:div w:id="474756603">
          <w:marLeft w:val="0"/>
          <w:marRight w:val="0"/>
          <w:marTop w:val="0"/>
          <w:marBottom w:val="0"/>
          <w:divBdr>
            <w:top w:val="none" w:sz="0" w:space="0" w:color="auto"/>
            <w:left w:val="none" w:sz="0" w:space="0" w:color="auto"/>
            <w:bottom w:val="none" w:sz="0" w:space="0" w:color="auto"/>
            <w:right w:val="none" w:sz="0" w:space="0" w:color="auto"/>
          </w:divBdr>
        </w:div>
        <w:div w:id="1853378872">
          <w:marLeft w:val="0"/>
          <w:marRight w:val="0"/>
          <w:marTop w:val="0"/>
          <w:marBottom w:val="0"/>
          <w:divBdr>
            <w:top w:val="none" w:sz="0" w:space="0" w:color="auto"/>
            <w:left w:val="none" w:sz="0" w:space="0" w:color="auto"/>
            <w:bottom w:val="none" w:sz="0" w:space="0" w:color="auto"/>
            <w:right w:val="none" w:sz="0" w:space="0" w:color="auto"/>
          </w:divBdr>
        </w:div>
        <w:div w:id="1896231417">
          <w:marLeft w:val="0"/>
          <w:marRight w:val="0"/>
          <w:marTop w:val="0"/>
          <w:marBottom w:val="0"/>
          <w:divBdr>
            <w:top w:val="none" w:sz="0" w:space="0" w:color="auto"/>
            <w:left w:val="none" w:sz="0" w:space="0" w:color="auto"/>
            <w:bottom w:val="none" w:sz="0" w:space="0" w:color="auto"/>
            <w:right w:val="none" w:sz="0" w:space="0" w:color="auto"/>
          </w:divBdr>
        </w:div>
        <w:div w:id="1076971366">
          <w:marLeft w:val="0"/>
          <w:marRight w:val="0"/>
          <w:marTop w:val="0"/>
          <w:marBottom w:val="0"/>
          <w:divBdr>
            <w:top w:val="none" w:sz="0" w:space="0" w:color="auto"/>
            <w:left w:val="none" w:sz="0" w:space="0" w:color="auto"/>
            <w:bottom w:val="none" w:sz="0" w:space="0" w:color="auto"/>
            <w:right w:val="none" w:sz="0" w:space="0" w:color="auto"/>
          </w:divBdr>
        </w:div>
        <w:div w:id="568660817">
          <w:marLeft w:val="0"/>
          <w:marRight w:val="0"/>
          <w:marTop w:val="0"/>
          <w:marBottom w:val="0"/>
          <w:divBdr>
            <w:top w:val="none" w:sz="0" w:space="0" w:color="auto"/>
            <w:left w:val="none" w:sz="0" w:space="0" w:color="auto"/>
            <w:bottom w:val="none" w:sz="0" w:space="0" w:color="auto"/>
            <w:right w:val="none" w:sz="0" w:space="0" w:color="auto"/>
          </w:divBdr>
        </w:div>
        <w:div w:id="491066495">
          <w:marLeft w:val="0"/>
          <w:marRight w:val="0"/>
          <w:marTop w:val="0"/>
          <w:marBottom w:val="0"/>
          <w:divBdr>
            <w:top w:val="none" w:sz="0" w:space="0" w:color="auto"/>
            <w:left w:val="none" w:sz="0" w:space="0" w:color="auto"/>
            <w:bottom w:val="none" w:sz="0" w:space="0" w:color="auto"/>
            <w:right w:val="none" w:sz="0" w:space="0" w:color="auto"/>
          </w:divBdr>
        </w:div>
        <w:div w:id="1272472998">
          <w:marLeft w:val="0"/>
          <w:marRight w:val="0"/>
          <w:marTop w:val="0"/>
          <w:marBottom w:val="0"/>
          <w:divBdr>
            <w:top w:val="none" w:sz="0" w:space="0" w:color="auto"/>
            <w:left w:val="none" w:sz="0" w:space="0" w:color="auto"/>
            <w:bottom w:val="none" w:sz="0" w:space="0" w:color="auto"/>
            <w:right w:val="none" w:sz="0" w:space="0" w:color="auto"/>
          </w:divBdr>
        </w:div>
        <w:div w:id="615253312">
          <w:marLeft w:val="0"/>
          <w:marRight w:val="0"/>
          <w:marTop w:val="0"/>
          <w:marBottom w:val="0"/>
          <w:divBdr>
            <w:top w:val="none" w:sz="0" w:space="0" w:color="auto"/>
            <w:left w:val="none" w:sz="0" w:space="0" w:color="auto"/>
            <w:bottom w:val="none" w:sz="0" w:space="0" w:color="auto"/>
            <w:right w:val="none" w:sz="0" w:space="0" w:color="auto"/>
          </w:divBdr>
        </w:div>
        <w:div w:id="15890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mowienianadlesnictwo@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zamowienia.gov.pl/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edia.ezamowienia.gov.pl/pod/2021/10/Oferty-5.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cin@poznan.lasy.gov.pl" TargetMode="External"/><Relationship Id="rId5" Type="http://schemas.openxmlformats.org/officeDocument/2006/relationships/numbering" Target="numbering.xml"/><Relationship Id="rId15" Type="http://schemas.openxmlformats.org/officeDocument/2006/relationships/hyperlink" Target="mailto:zamowienianadlesnictwo@gmail.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7" ma:contentTypeDescription="Utwórz nowy dokument." ma:contentTypeScope="" ma:versionID="69e7444abcc9c683e5f6ed57ae65d44c">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092407c0980183777e4a0a2e081a259a"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0238883e-69ed-47f1-8b62-e9a6209b73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7e1afaf-1c9d-40a9-b45f-6572615077ba}" ma:internalName="TaxCatchAll" ma:showField="CatchAllData" ma:web="e253a305-8fb4-46f2-8475-e966e03250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fee267-e52a-4e3a-95e9-6d926f35630b">
      <Terms xmlns="http://schemas.microsoft.com/office/infopath/2007/PartnerControls"/>
    </lcf76f155ced4ddcb4097134ff3c332f>
    <TaxCatchAll xmlns="e253a305-8fb4-46f2-8475-e966e0325099" xsi:nil="true"/>
  </documentManagement>
</p:properties>
</file>

<file path=customXml/itemProps1.xml><?xml version="1.0" encoding="utf-8"?>
<ds:datastoreItem xmlns:ds="http://schemas.openxmlformats.org/officeDocument/2006/customXml" ds:itemID="{8DED59D0-293E-4C28-BDD4-5A10B1899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ee267-e52a-4e3a-95e9-6d926f35630b"/>
    <ds:schemaRef ds:uri="e253a305-8fb4-46f2-8475-e966e0325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76196F-6696-4DE9-A3C9-4020693C00FE}">
  <ds:schemaRefs>
    <ds:schemaRef ds:uri="http://schemas.openxmlformats.org/officeDocument/2006/bibliography"/>
  </ds:schemaRefs>
</ds:datastoreItem>
</file>

<file path=customXml/itemProps3.xml><?xml version="1.0" encoding="utf-8"?>
<ds:datastoreItem xmlns:ds="http://schemas.openxmlformats.org/officeDocument/2006/customXml" ds:itemID="{4965BBE7-5A89-4AB3-A135-4EC6DF939A4D}">
  <ds:schemaRefs>
    <ds:schemaRef ds:uri="http://schemas.microsoft.com/sharepoint/v3/contenttype/forms"/>
  </ds:schemaRefs>
</ds:datastoreItem>
</file>

<file path=customXml/itemProps4.xml><?xml version="1.0" encoding="utf-8"?>
<ds:datastoreItem xmlns:ds="http://schemas.openxmlformats.org/officeDocument/2006/customXml" ds:itemID="{13A4B98C-D941-43CF-BEE8-1C47CC9F8AC7}">
  <ds:schemaRefs>
    <ds:schemaRef ds:uri="http://schemas.microsoft.com/office/2006/metadata/properties"/>
    <ds:schemaRef ds:uri="http://schemas.microsoft.com/office/infopath/2007/PartnerControls"/>
    <ds:schemaRef ds:uri="01fee267-e52a-4e3a-95e9-6d926f35630b"/>
    <ds:schemaRef ds:uri="e253a305-8fb4-46f2-8475-e966e0325099"/>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21</Pages>
  <Words>7589</Words>
  <Characters>45534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53017</CharactersWithSpaces>
  <SharedDoc>false</SharedDoc>
  <HLinks>
    <vt:vector size="30" baseType="variant">
      <vt:variant>
        <vt:i4>6094851</vt:i4>
      </vt:variant>
      <vt:variant>
        <vt:i4>12</vt:i4>
      </vt:variant>
      <vt:variant>
        <vt:i4>0</vt:i4>
      </vt:variant>
      <vt:variant>
        <vt:i4>5</vt:i4>
      </vt:variant>
      <vt:variant>
        <vt:lpwstr>https://postepowania.pl/</vt:lpwstr>
      </vt:variant>
      <vt:variant>
        <vt:lpwstr/>
      </vt:variant>
      <vt:variant>
        <vt:i4>5373973</vt:i4>
      </vt:variant>
      <vt:variant>
        <vt:i4>9</vt:i4>
      </vt:variant>
      <vt:variant>
        <vt:i4>0</vt:i4>
      </vt:variant>
      <vt:variant>
        <vt:i4>5</vt:i4>
      </vt:variant>
      <vt:variant>
        <vt:lpwstr>https://asystent.postepowania.pl/org/wgpr/org/ogrodzoologicznypoznan/postepowania/258</vt:lpwstr>
      </vt:variant>
      <vt:variant>
        <vt:lpwstr/>
      </vt:variant>
      <vt:variant>
        <vt:i4>1572907</vt:i4>
      </vt:variant>
      <vt:variant>
        <vt:i4>6</vt:i4>
      </vt:variant>
      <vt:variant>
        <vt:i4>0</vt:i4>
      </vt:variant>
      <vt:variant>
        <vt:i4>5</vt:i4>
      </vt:variant>
      <vt:variant>
        <vt:lpwstr>https://asystent.postepowania.pl/org/wgpr/org/nadlesnictwo_grodziec/postepowania/130</vt:lpwstr>
      </vt:variant>
      <vt:variant>
        <vt:lpwstr/>
      </vt:variant>
      <vt:variant>
        <vt:i4>1638455</vt:i4>
      </vt:variant>
      <vt:variant>
        <vt:i4>3</vt:i4>
      </vt:variant>
      <vt:variant>
        <vt:i4>0</vt:i4>
      </vt:variant>
      <vt:variant>
        <vt:i4>5</vt:i4>
      </vt:variant>
      <vt:variant>
        <vt:lpwstr>https://asystent.postepowania.pl/org/wgpr/org/nadlesnictwo_grodziec/postepowania</vt:lpwstr>
      </vt:variant>
      <vt:variant>
        <vt:lpwstr/>
      </vt:variant>
      <vt:variant>
        <vt:i4>4325502</vt:i4>
      </vt:variant>
      <vt:variant>
        <vt:i4>0</vt:i4>
      </vt:variant>
      <vt:variant>
        <vt:i4>0</vt:i4>
      </vt:variant>
      <vt:variant>
        <vt:i4>5</vt:i4>
      </vt:variant>
      <vt:variant>
        <vt:lpwstr>mailto:przetargi@wgpr.pl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Andrzejewska</dc:creator>
  <cp:lastModifiedBy>Bartosz Kozłowski</cp:lastModifiedBy>
  <cp:revision>59</cp:revision>
  <cp:lastPrinted>2022-03-28T09:21:00Z</cp:lastPrinted>
  <dcterms:created xsi:type="dcterms:W3CDTF">2023-06-28T06:32:00Z</dcterms:created>
  <dcterms:modified xsi:type="dcterms:W3CDTF">2024-10-11T10:16:00Z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0x010100732B002C994B2F42B02A1C0C41E16F13</vt:lpwstr>
  </property>
  <property fmtid="{D5CDD505-2E9C-101B-9397-08002B2CF9AE}" pid="3" name="Order">
    <vt:r8>7035800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y fmtid="{D5CDD505-2E9C-101B-9397-08002B2CF9AE}" pid="10" name="MediaServiceImageTags">
    <vt:lpwstr/>
  </property>
</Properties>
</file>