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8D1EA" w14:textId="0B52F1FA" w:rsidR="007B1F5A" w:rsidRPr="00DF3FED" w:rsidRDefault="00DF3FED" w:rsidP="007B1F5A">
      <w:pPr>
        <w:spacing w:line="360" w:lineRule="auto"/>
        <w:rPr>
          <w:rFonts w:ascii="Arial" w:eastAsia="Calibri" w:hAnsi="Arial" w:cs="Arial"/>
          <w:b/>
          <w:bCs/>
          <w:sz w:val="18"/>
          <w:szCs w:val="18"/>
          <w:lang w:bidi="en-US"/>
        </w:rPr>
      </w:pPr>
      <w:r w:rsidRPr="00DF3FED">
        <w:rPr>
          <w:rFonts w:ascii="Arial" w:eastAsia="Calibri" w:hAnsi="Arial" w:cs="Arial"/>
          <w:b/>
          <w:bCs/>
          <w:sz w:val="18"/>
          <w:szCs w:val="18"/>
          <w:lang w:bidi="en-US"/>
        </w:rPr>
        <w:t>SZP/242-208/2024</w:t>
      </w:r>
    </w:p>
    <w:p w14:paraId="6C59B634" w14:textId="4B0EA64F" w:rsidR="009A1090" w:rsidRPr="00C71603" w:rsidRDefault="009A1090" w:rsidP="009A1090">
      <w:pPr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                                                            </w:t>
      </w:r>
      <w:r w:rsidRPr="00C71603">
        <w:rPr>
          <w:rFonts w:ascii="Arial" w:eastAsia="Times New Roman" w:hAnsi="Arial" w:cs="Arial"/>
          <w:b/>
          <w:sz w:val="18"/>
          <w:szCs w:val="18"/>
          <w:lang w:eastAsia="ar-SA"/>
        </w:rPr>
        <w:t xml:space="preserve">Załącznik nr </w:t>
      </w:r>
      <w:r w:rsidR="00F9062C">
        <w:rPr>
          <w:rFonts w:ascii="Arial" w:eastAsia="Times New Roman" w:hAnsi="Arial" w:cs="Arial"/>
          <w:b/>
          <w:sz w:val="18"/>
          <w:szCs w:val="18"/>
          <w:lang w:eastAsia="ar-SA"/>
        </w:rPr>
        <w:t>3a</w:t>
      </w:r>
      <w:r w:rsidRPr="00C71603">
        <w:rPr>
          <w:rFonts w:ascii="Arial" w:eastAsia="Times New Roman" w:hAnsi="Arial" w:cs="Arial"/>
          <w:b/>
          <w:sz w:val="18"/>
          <w:szCs w:val="18"/>
          <w:lang w:eastAsia="ar-SA"/>
        </w:rPr>
        <w:t xml:space="preserve"> do SWZ</w:t>
      </w:r>
    </w:p>
    <w:p w14:paraId="48AFCB92" w14:textId="77777777" w:rsidR="009A1090" w:rsidRDefault="009A1090" w:rsidP="009A1090">
      <w:pPr>
        <w:pStyle w:val="NormalnyWeb"/>
        <w:spacing w:before="0"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1B21826C" w14:textId="3A630DA2" w:rsidR="009A1090" w:rsidRDefault="009D6DB5" w:rsidP="00CE3EF3">
      <w:pPr>
        <w:pStyle w:val="NormalnyWeb"/>
        <w:spacing w:before="0" w:after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Opis przedmiotu zamówienia</w:t>
      </w:r>
      <w:r w:rsidR="001A3A86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– Zadanie nr 1</w:t>
      </w:r>
    </w:p>
    <w:p w14:paraId="6F952FAA" w14:textId="53FE6B49" w:rsidR="009A1090" w:rsidRDefault="009A1090" w:rsidP="009A1090">
      <w:pPr>
        <w:pStyle w:val="NormalnyWeb"/>
        <w:spacing w:before="0" w:after="0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0"/>
          <w:szCs w:val="20"/>
        </w:rPr>
        <w:t xml:space="preserve">I. Nazwa urządzenia: </w:t>
      </w:r>
      <w:r w:rsidR="00B301DA">
        <w:rPr>
          <w:rFonts w:ascii="Arial" w:hAnsi="Arial" w:cs="Arial"/>
          <w:b/>
          <w:color w:val="000000"/>
          <w:sz w:val="22"/>
          <w:szCs w:val="22"/>
        </w:rPr>
        <w:t>Defibrylatory manualne</w:t>
      </w:r>
      <w:r w:rsidR="00E255F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- </w:t>
      </w:r>
      <w:r w:rsidR="00484D7E">
        <w:rPr>
          <w:rFonts w:ascii="Arial" w:hAnsi="Arial" w:cs="Arial"/>
          <w:b/>
          <w:color w:val="000000"/>
          <w:sz w:val="22"/>
          <w:szCs w:val="22"/>
        </w:rPr>
        <w:t>3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szt.</w:t>
      </w:r>
    </w:p>
    <w:p w14:paraId="49528312" w14:textId="6DBB00A5" w:rsidR="009A1090" w:rsidRPr="000E3B74" w:rsidRDefault="009A1090" w:rsidP="009A1090">
      <w:pPr>
        <w:pStyle w:val="NormalnyWeb"/>
        <w:spacing w:before="0" w:after="0"/>
        <w:rPr>
          <w:rFonts w:ascii="Arial" w:hAnsi="Arial" w:cs="Arial"/>
          <w:bCs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   </w:t>
      </w:r>
      <w:r w:rsidRPr="00C71603">
        <w:rPr>
          <w:rFonts w:ascii="Arial" w:hAnsi="Arial" w:cs="Arial"/>
          <w:color w:val="000000"/>
          <w:sz w:val="20"/>
          <w:szCs w:val="20"/>
        </w:rPr>
        <w:t>dla</w:t>
      </w:r>
      <w:r w:rsidR="002F1688">
        <w:rPr>
          <w:rFonts w:ascii="Arial" w:hAnsi="Arial" w:cs="Arial"/>
          <w:color w:val="000000"/>
          <w:sz w:val="20"/>
          <w:szCs w:val="20"/>
        </w:rPr>
        <w:t xml:space="preserve"> Centrum Symulacji Medycznej Wydziału Medycznego PWr</w:t>
      </w:r>
    </w:p>
    <w:p w14:paraId="5C0CC280" w14:textId="77777777" w:rsidR="000E5AA1" w:rsidRDefault="000E5AA1" w:rsidP="002F1688">
      <w:pPr>
        <w:pStyle w:val="NormalnyWeb"/>
        <w:spacing w:before="0" w:after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76F51E53" w14:textId="274102A4" w:rsidR="009A1090" w:rsidRDefault="009A1090" w:rsidP="002F1688">
      <w:pPr>
        <w:pStyle w:val="NormalnyWeb"/>
        <w:spacing w:before="0"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II. Krótki opis urządzenia: </w:t>
      </w:r>
      <w:r w:rsidR="00662CDD">
        <w:rPr>
          <w:rFonts w:ascii="Arial" w:hAnsi="Arial" w:cs="Arial"/>
          <w:bCs/>
          <w:color w:val="000000"/>
          <w:sz w:val="20"/>
          <w:szCs w:val="20"/>
        </w:rPr>
        <w:t>defibrylatory manualne</w:t>
      </w:r>
      <w:r w:rsidR="00E255F1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2F1688">
        <w:rPr>
          <w:rFonts w:ascii="Arial" w:hAnsi="Arial" w:cs="Arial"/>
          <w:bCs/>
          <w:color w:val="000000"/>
          <w:sz w:val="20"/>
          <w:szCs w:val="20"/>
        </w:rPr>
        <w:t xml:space="preserve">do nauki czynności medycznych w salach symulacyjnych </w:t>
      </w:r>
      <w:r w:rsidR="00F70E97">
        <w:rPr>
          <w:rFonts w:ascii="Arial" w:hAnsi="Arial" w:cs="Arial"/>
          <w:bCs/>
          <w:color w:val="000000"/>
          <w:sz w:val="20"/>
          <w:szCs w:val="20"/>
        </w:rPr>
        <w:t>niskiej</w:t>
      </w:r>
      <w:r w:rsidR="00662CDD">
        <w:rPr>
          <w:rFonts w:ascii="Arial" w:hAnsi="Arial" w:cs="Arial"/>
          <w:bCs/>
          <w:color w:val="000000"/>
          <w:sz w:val="20"/>
          <w:szCs w:val="20"/>
        </w:rPr>
        <w:t xml:space="preserve"> i wysokiej</w:t>
      </w:r>
      <w:r w:rsidR="002F1688">
        <w:rPr>
          <w:rFonts w:ascii="Arial" w:hAnsi="Arial" w:cs="Arial"/>
          <w:bCs/>
          <w:color w:val="000000"/>
          <w:sz w:val="20"/>
          <w:szCs w:val="20"/>
        </w:rPr>
        <w:t xml:space="preserve"> wierności. </w:t>
      </w:r>
    </w:p>
    <w:p w14:paraId="1DC8A896" w14:textId="77777777" w:rsidR="000E5AA1" w:rsidRDefault="000E5AA1" w:rsidP="002F1688">
      <w:pPr>
        <w:pStyle w:val="NormalnyWeb"/>
        <w:spacing w:before="0" w:after="0"/>
        <w:jc w:val="both"/>
        <w:rPr>
          <w:rFonts w:ascii="Arial" w:hAnsi="Arial" w:cs="Arial"/>
          <w:b/>
          <w:bCs/>
          <w:i/>
          <w:color w:val="000000"/>
          <w:sz w:val="22"/>
          <w:szCs w:val="22"/>
        </w:rPr>
      </w:pPr>
    </w:p>
    <w:p w14:paraId="34993BAE" w14:textId="77777777" w:rsidR="009A1090" w:rsidRDefault="009A1090" w:rsidP="009A1090">
      <w:pPr>
        <w:pStyle w:val="NormalnyWeb"/>
        <w:spacing w:before="0" w:after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III. Opis urządzenia przez parametry / specyfikacja techniczna:</w:t>
      </w:r>
    </w:p>
    <w:tbl>
      <w:tblPr>
        <w:tblW w:w="9237" w:type="dxa"/>
        <w:tblInd w:w="-2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45"/>
        <w:gridCol w:w="4257"/>
        <w:gridCol w:w="4335"/>
      </w:tblGrid>
      <w:tr w:rsidR="009A1090" w14:paraId="31F7281E" w14:textId="77777777" w:rsidTr="00CB6392"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759360D8" w14:textId="77777777" w:rsidR="009A1090" w:rsidRDefault="009A1090" w:rsidP="00F70E97">
            <w:pPr>
              <w:pStyle w:val="Akapitzlist"/>
              <w:numPr>
                <w:ilvl w:val="0"/>
                <w:numId w:val="26"/>
              </w:numPr>
              <w:spacing w:after="0" w:line="276" w:lineRule="auto"/>
              <w:jc w:val="center"/>
            </w:pPr>
            <w:r w:rsidRPr="00F70E9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Parametry techniczne i funkcjonalne urządzenia</w:t>
            </w:r>
          </w:p>
        </w:tc>
      </w:tr>
      <w:tr w:rsidR="009A1090" w14:paraId="3FC121EC" w14:textId="77777777" w:rsidTr="00CB6392">
        <w:trPr>
          <w:trHeight w:val="481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71CAE53B" w14:textId="77777777" w:rsidR="009A1090" w:rsidRDefault="009A1090" w:rsidP="00EE4D05">
            <w:pPr>
              <w:spacing w:after="0" w:line="36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L.p.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  <w:vAlign w:val="center"/>
          </w:tcPr>
          <w:p w14:paraId="0FC8FC93" w14:textId="77777777"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Żądane przez Zamawiającego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2C8E5BDC" w14:textId="77777777"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Oferowane przez Wykonawcę</w:t>
            </w:r>
          </w:p>
          <w:p w14:paraId="6C66D332" w14:textId="77777777" w:rsidR="009A1090" w:rsidRPr="00EE0E42" w:rsidRDefault="009A1090" w:rsidP="00CB639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CB639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uwaga: należy wypełnić wszystkie punkty</w:t>
            </w:r>
          </w:p>
        </w:tc>
      </w:tr>
      <w:tr w:rsidR="008F42F1" w14:paraId="478282F4" w14:textId="77777777" w:rsidTr="00484D7E">
        <w:trPr>
          <w:trHeight w:val="454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6F3F1ED7" w14:textId="77777777" w:rsidR="008F42F1" w:rsidRDefault="008F42F1" w:rsidP="008F42F1">
            <w:pPr>
              <w:spacing w:after="0" w:line="240" w:lineRule="auto"/>
              <w:rPr>
                <w:rFonts w:ascii="Arial" w:hAnsi="Arial" w:cs="Arial"/>
                <w:iCs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1.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26B33384" w14:textId="77777777" w:rsidR="008F42F1" w:rsidRPr="00291418" w:rsidRDefault="008F42F1" w:rsidP="008F42F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291418">
              <w:rPr>
                <w:rFonts w:ascii="Arial" w:hAnsi="Arial" w:cs="Arial"/>
                <w:iCs/>
                <w:color w:val="000000"/>
                <w:sz w:val="20"/>
                <w:szCs w:val="20"/>
              </w:rPr>
              <w:t>Sprzęt powinien charakteryzować się co najmniej następującymi parametrami:</w:t>
            </w:r>
          </w:p>
          <w:p w14:paraId="43CC153C" w14:textId="77777777" w:rsidR="008F42F1" w:rsidRDefault="008F42F1" w:rsidP="008F42F1">
            <w:pPr>
              <w:pStyle w:val="Akapitzlist"/>
              <w:shd w:val="clear" w:color="auto" w:fill="FFFFFF"/>
              <w:suppressAutoHyphens/>
              <w:spacing w:after="0" w:line="240" w:lineRule="auto"/>
              <w:ind w:left="36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6D9BB69" w14:textId="73145BE2" w:rsidR="00B301DA" w:rsidRPr="00B301DA" w:rsidRDefault="00B301DA" w:rsidP="008F42F1">
            <w:pPr>
              <w:pStyle w:val="Akapitzlist"/>
              <w:shd w:val="clear" w:color="auto" w:fill="FFFFFF"/>
              <w:suppressAutoHyphens/>
              <w:spacing w:after="0" w:line="240" w:lineRule="auto"/>
              <w:ind w:left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01DA">
              <w:rPr>
                <w:rFonts w:ascii="Arial" w:hAnsi="Arial" w:cs="Arial"/>
                <w:b/>
                <w:sz w:val="20"/>
                <w:szCs w:val="20"/>
              </w:rPr>
              <w:t>Defibrylator manualny – 3 szt.</w:t>
            </w:r>
          </w:p>
          <w:p w14:paraId="5E983BB8" w14:textId="77777777" w:rsidR="00B301DA" w:rsidRPr="00291418" w:rsidRDefault="00B301DA" w:rsidP="008F42F1">
            <w:pPr>
              <w:pStyle w:val="Akapitzlist"/>
              <w:shd w:val="clear" w:color="auto" w:fill="FFFFFF"/>
              <w:suppressAutoHyphens/>
              <w:spacing w:after="0" w:line="240" w:lineRule="auto"/>
              <w:ind w:left="36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A5B9613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Dwa tryby pracy: ręczny i półautomatyczny</w:t>
            </w:r>
          </w:p>
          <w:p w14:paraId="6699208E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Defibrylator przeznaczony do terapii pacjentów w różnym wieku: - zintegrowane łyżki dla dorosłych i dzieci - możliwość szybkiego przełączenia trybu pracy dorosły/dziecko (dedykowany przycisk lub przełącznik, bez konieczności otwierania menu ustawień).</w:t>
            </w:r>
          </w:p>
          <w:p w14:paraId="1B82D6A2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Prezentacja danych na ekranie kolorowym LCD TFT o przekątnej min. 8,4 cali, rozdzielczość min. 1024x 700 Pikseli, min. 20 poziomów jasności</w:t>
            </w:r>
          </w:p>
          <w:p w14:paraId="0570BFAD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Tryb wyświetlania w wysokim kontraście przydatny w warunkach bardzo jasnego oświetlenia.</w:t>
            </w:r>
          </w:p>
          <w:p w14:paraId="21D5291D" w14:textId="6BA6ADCE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Min. 20 poziomów energii wyładowania w zakresie od 1 do 200J, ograniczenie energii wyładowania do 50 J przy defibrylacji wewnętrznej.</w:t>
            </w:r>
          </w:p>
          <w:p w14:paraId="09970971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 xml:space="preserve">Czas ładowania do energii 150 J &lt; 5 sekund. </w:t>
            </w:r>
          </w:p>
          <w:p w14:paraId="0251E79B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 xml:space="preserve">Czas ładowania do maksymalnej energii (200 J) &lt; 6 sekund. </w:t>
            </w:r>
          </w:p>
          <w:p w14:paraId="1B2ED797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Czas uruchamiania defibrylatora z gotowością do podania wyładowania poniżej 15 sekund.</w:t>
            </w:r>
          </w:p>
          <w:p w14:paraId="6F116AC3" w14:textId="418D7E0D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Dwufazowy kształt fali wyładowania - zapewniający wysoką skuteczność defibrylacji przy obniżonej energii wyładowania</w:t>
            </w:r>
          </w:p>
          <w:p w14:paraId="0A39A072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Zakres impedancji pacjenta dla defibrylacji zewnętrznej: 25-250 Ohmów</w:t>
            </w:r>
          </w:p>
          <w:p w14:paraId="5FCCF494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Zakres impedancji pacjenta dla defibrylacji wewnętrznej: 15-250 Ohmów</w:t>
            </w:r>
          </w:p>
          <w:p w14:paraId="3EAC42D5" w14:textId="41C4AAE6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Możliwość defibrylacji za pomocą łyżek zewnętrznych,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01DA">
              <w:rPr>
                <w:rFonts w:ascii="Arial" w:hAnsi="Arial" w:cs="Arial"/>
                <w:sz w:val="20"/>
                <w:szCs w:val="20"/>
              </w:rPr>
              <w:t>wewnętrznych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01DA">
              <w:rPr>
                <w:rFonts w:ascii="Arial" w:hAnsi="Arial" w:cs="Arial"/>
                <w:sz w:val="20"/>
                <w:szCs w:val="20"/>
              </w:rPr>
              <w:t>i elektrod jednorazowych.</w:t>
            </w:r>
          </w:p>
          <w:p w14:paraId="718CC7AF" w14:textId="7F212212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lastRenderedPageBreak/>
              <w:t>Ustawianie poziomów energii na płycie czołowej (przedniej) defibrylatora.</w:t>
            </w:r>
            <w:r w:rsidRPr="00B301DA">
              <w:rPr>
                <w:rFonts w:ascii="Arial" w:hAnsi="Arial" w:cs="Arial"/>
                <w:sz w:val="20"/>
                <w:szCs w:val="20"/>
              </w:rPr>
              <w:tab/>
            </w:r>
          </w:p>
          <w:p w14:paraId="40D56A67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Przycisk ładowania impulsu defibracyjnego na płycie czołowej oraz łyżkach zewnętrznych.</w:t>
            </w:r>
          </w:p>
          <w:p w14:paraId="565FC590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Możliwość zmiany wybranej energii na mniejszą lub większą za pomocą pokrętła po naładowaniu defibrylatora, a przed defibrylacją. Brak konieczności anulowania lub wyładowania defibrylatora.</w:t>
            </w:r>
          </w:p>
          <w:p w14:paraId="332AFE7A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Przycisk wyładowania impulsu defibracyjnego na płycie czołowej oraz łyżkach zewnętrznych.</w:t>
            </w:r>
          </w:p>
          <w:p w14:paraId="13716E02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Przyciski na płycie czołowej defibrylatora podpisane polskimi nazwami.</w:t>
            </w:r>
          </w:p>
          <w:p w14:paraId="0195F47C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System dopasowania impulsu defibrylacji w zależności od impedancji ciała pacjenta.</w:t>
            </w:r>
          </w:p>
          <w:p w14:paraId="70D0DD89" w14:textId="5B7A8190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Automatyczne rozładowanie energii w przypadku niewykonania defibrylacji - możliwość zaprogramowania czasu do rozładowania (30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B301DA">
              <w:rPr>
                <w:rFonts w:ascii="Arial" w:hAnsi="Arial" w:cs="Arial"/>
                <w:sz w:val="20"/>
                <w:szCs w:val="20"/>
              </w:rPr>
              <w:t>90 sekund).</w:t>
            </w:r>
          </w:p>
          <w:p w14:paraId="17CFBC38" w14:textId="7397A1E6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 xml:space="preserve">Wskaźnik sprawności defibrylatora w formie </w:t>
            </w:r>
            <w:r>
              <w:rPr>
                <w:rFonts w:ascii="Arial" w:hAnsi="Arial" w:cs="Arial"/>
                <w:sz w:val="20"/>
                <w:szCs w:val="20"/>
              </w:rPr>
              <w:t>informacji</w:t>
            </w:r>
            <w:r w:rsidRPr="00B301DA">
              <w:rPr>
                <w:rFonts w:ascii="Arial" w:hAnsi="Arial" w:cs="Arial"/>
                <w:sz w:val="20"/>
                <w:szCs w:val="20"/>
              </w:rPr>
              <w:t xml:space="preserve"> na przedniej ścianie urządzenia.</w:t>
            </w:r>
          </w:p>
          <w:p w14:paraId="1774817E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Czytelna sygnalizacja sprawności/niesprawności urządzenia na panelu czołowym, widoczna nawet przy wyłączonym urządzeniu. W przypadku wykrycia usterki dodatkowa sygnalizacja dźwiękowa.</w:t>
            </w:r>
          </w:p>
          <w:p w14:paraId="6B988DBF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Na łyżkach zewnętrznych wbudowany kilkustopniowy wskaźnik jakości kontaktu z pacjentem.</w:t>
            </w:r>
          </w:p>
          <w:p w14:paraId="5682C375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Konfigurowalny czas wstrzymania alarmu: 1, 2, 3, 5, 10 min lub nieokreślny czas.</w:t>
            </w:r>
          </w:p>
          <w:p w14:paraId="71914F12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Głośność alarmów konfigurowalna - min. 5 poziomów.</w:t>
            </w:r>
          </w:p>
          <w:p w14:paraId="6E935122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Głośność poleceń konfigurowalna - min. 5 poziomów.</w:t>
            </w:r>
          </w:p>
          <w:p w14:paraId="249C7F43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Zakres głośności dźwiękowych sygnałów alarmowych i komunikatów głosowych min. 45 dB – 85 dB</w:t>
            </w:r>
          </w:p>
          <w:p w14:paraId="22CAF533" w14:textId="0B37A09D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Charakterystyka alarmów wizualnych o średnim priorytecie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01DA">
              <w:rPr>
                <w:rFonts w:ascii="Arial" w:hAnsi="Arial" w:cs="Arial"/>
                <w:sz w:val="20"/>
                <w:szCs w:val="20"/>
              </w:rPr>
              <w:t>(alarm żółty) – migania z częstotliwością 0,5Hz</w:t>
            </w:r>
          </w:p>
          <w:p w14:paraId="6AD8E03B" w14:textId="1B401F7F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Charakterystyka alarmów wizualnych o wysokim priorytecie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01DA">
              <w:rPr>
                <w:rFonts w:ascii="Arial" w:hAnsi="Arial" w:cs="Arial"/>
                <w:sz w:val="20"/>
                <w:szCs w:val="20"/>
              </w:rPr>
              <w:t>(alarm czerwony) – migania z częstotliwością 2Hz</w:t>
            </w:r>
          </w:p>
          <w:p w14:paraId="1D1F1ED6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Defibrylacja synchroniczna: maksymalny czas od chwili wykrycia fali R do chwili wyładowania impulsu defibrylacyjnego do 25 ms.</w:t>
            </w:r>
          </w:p>
          <w:p w14:paraId="721CD8A2" w14:textId="43D4B2C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Możliwość wykonania kardiowersji za pomocą: wielofunkcyjnych elektrod podłączonych do defibrylatora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301DA">
              <w:rPr>
                <w:rFonts w:ascii="Arial" w:hAnsi="Arial" w:cs="Arial"/>
                <w:sz w:val="20"/>
                <w:szCs w:val="20"/>
              </w:rPr>
              <w:t>wielofunkcyjnych elektrod lub łyżek zewnętrznych oraz 3/5 odprowadzeniowych elektrod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01DA">
              <w:rPr>
                <w:rFonts w:ascii="Arial" w:hAnsi="Arial" w:cs="Arial"/>
                <w:sz w:val="20"/>
                <w:szCs w:val="20"/>
              </w:rPr>
              <w:t>monitorujących.</w:t>
            </w:r>
          </w:p>
          <w:p w14:paraId="57AFA8E0" w14:textId="51DB5CBA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lastRenderedPageBreak/>
              <w:t>Wyświetlanie na ekranie defibrylatora komunikatów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01DA">
              <w:rPr>
                <w:rFonts w:ascii="Arial" w:hAnsi="Arial" w:cs="Arial"/>
                <w:sz w:val="20"/>
                <w:szCs w:val="20"/>
              </w:rPr>
              <w:t>(następnych kroków) niezbędnych do wykonania kardiowersji.</w:t>
            </w:r>
          </w:p>
          <w:p w14:paraId="08EE741E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Możliwość konfiguracji czy defibrylator po wykonanej kardiowersji ma pozostać w trybie kardiowersji lub przejść samoistnie w tryb defibrylacji.</w:t>
            </w:r>
          </w:p>
          <w:p w14:paraId="3EE9551A" w14:textId="0FD40696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 xml:space="preserve">Kardiowersja synchroniczna z załamkiem R zapisu EKG. W trybie kardiowersji </w:t>
            </w:r>
            <w:r>
              <w:rPr>
                <w:rFonts w:ascii="Arial" w:hAnsi="Arial" w:cs="Arial"/>
                <w:sz w:val="20"/>
                <w:szCs w:val="20"/>
              </w:rPr>
              <w:t>znaczniki</w:t>
            </w:r>
            <w:r w:rsidRPr="00B301DA">
              <w:rPr>
                <w:rFonts w:ascii="Arial" w:hAnsi="Arial" w:cs="Arial"/>
                <w:sz w:val="20"/>
                <w:szCs w:val="20"/>
              </w:rPr>
              <w:t xml:space="preserve"> nad załamkami R elektrokardiogramu.</w:t>
            </w:r>
          </w:p>
          <w:p w14:paraId="187294C0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Wyświetlanie na ekranie defibrylatora informacji, że włączony jest tryb kardiowersji oraz podświetlany jest przycisk kardiowersji.</w:t>
            </w:r>
          </w:p>
          <w:p w14:paraId="55459807" w14:textId="28DDEEED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Komendy głosowe oraz komunikaty na ekranie prowadzące proces reanimacji w trybie AED - w polskiej wersji językowej, zgodne z aktualnymi wytycznymi E</w:t>
            </w:r>
            <w:r>
              <w:rPr>
                <w:rFonts w:ascii="Arial" w:hAnsi="Arial" w:cs="Arial"/>
                <w:sz w:val="20"/>
                <w:szCs w:val="20"/>
              </w:rPr>
              <w:t xml:space="preserve">uropean </w:t>
            </w:r>
            <w:r w:rsidRPr="00B301DA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esuscitation </w:t>
            </w:r>
            <w:r w:rsidRPr="00B301DA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ouncil</w:t>
            </w:r>
            <w:r w:rsidRPr="00B301D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9E625DF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Przycisk do przełączania z trybu dla dorosłych na tryb dziecięcy z automatyczną zmianą limitów granic alarmowych we wszystkich trybach oraz zmianą poziomu energii wyładowania w trybie AED.</w:t>
            </w:r>
          </w:p>
          <w:p w14:paraId="3D47DA57" w14:textId="6F991825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 xml:space="preserve">Energia wyładowania </w:t>
            </w:r>
            <w:r>
              <w:rPr>
                <w:rFonts w:ascii="Arial" w:hAnsi="Arial" w:cs="Arial"/>
                <w:sz w:val="20"/>
                <w:szCs w:val="20"/>
              </w:rPr>
              <w:t xml:space="preserve">w zakresie </w:t>
            </w:r>
            <w:r w:rsidRPr="00B301DA">
              <w:rPr>
                <w:rFonts w:ascii="Arial" w:hAnsi="Arial" w:cs="Arial"/>
                <w:sz w:val="20"/>
                <w:szCs w:val="20"/>
              </w:rPr>
              <w:t xml:space="preserve">150J </w:t>
            </w: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B301DA">
              <w:rPr>
                <w:rFonts w:ascii="Arial" w:hAnsi="Arial" w:cs="Arial"/>
                <w:sz w:val="20"/>
                <w:szCs w:val="20"/>
              </w:rPr>
              <w:t>200 J dla dorosłych oraz 50 J dla dzieci i niemowląt.</w:t>
            </w:r>
            <w:r w:rsidRPr="00B301DA">
              <w:rPr>
                <w:rFonts w:ascii="Arial" w:hAnsi="Arial" w:cs="Arial"/>
                <w:sz w:val="20"/>
                <w:szCs w:val="20"/>
              </w:rPr>
              <w:tab/>
            </w:r>
          </w:p>
          <w:p w14:paraId="08901EE4" w14:textId="5F403D46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W trybie AED - programowane przez użytkownika wartości energii dla 1, 2 i 3 defibrylacji z energią do wyboru dla osoby dorosłej.</w:t>
            </w:r>
          </w:p>
          <w:p w14:paraId="1BFDB7CB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Analiza EKG oceniająca EKG pacjenta oraz jakość sygnału w celu określania czy defibrylacja jest wskazana oraz impedancję styku elektrod defibracyjnych.</w:t>
            </w:r>
          </w:p>
          <w:p w14:paraId="6F80AB9A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W trybie AED możliwość wyświetlania krzywej pletyzmograficznej oraz monitorowanie SpO2 oraz tętna.</w:t>
            </w:r>
          </w:p>
          <w:p w14:paraId="36443060" w14:textId="18B3BB50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W trybie AED możliwość monitorowania CO</w:t>
            </w:r>
            <w:r w:rsidRPr="00B301DA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B301DA">
              <w:rPr>
                <w:rFonts w:ascii="Arial" w:hAnsi="Arial" w:cs="Arial"/>
                <w:sz w:val="20"/>
                <w:szCs w:val="20"/>
              </w:rPr>
              <w:t xml:space="preserve"> oraz </w:t>
            </w:r>
            <w:r w:rsidR="006731AE">
              <w:rPr>
                <w:rFonts w:ascii="Arial" w:hAnsi="Arial" w:cs="Arial"/>
                <w:sz w:val="20"/>
                <w:szCs w:val="20"/>
              </w:rPr>
              <w:t>monitorowania częstości oddechów (AwRR)</w:t>
            </w:r>
            <w:r w:rsidRPr="00B301D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100AF42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W przypadku niewskazanej defibrylacji możliwość konfiguracji czy defibrylator ma przejść w tryb monitorowania pacjenta czy przejść w tryb RKO z komunikatami głosowymi.</w:t>
            </w:r>
          </w:p>
          <w:p w14:paraId="425075C1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Algorytm analizy pozwalający uniknąć defibrylacji przy rytmach, którym najczęściej towarzyszy obecność tętna lub rytmach, przy których defibrylacja nie przyniosłaby korzyści.</w:t>
            </w:r>
          </w:p>
          <w:p w14:paraId="71173A11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Monitorowanie EKG pacjenta za pomocą 3 lub 7 odprowadzeń</w:t>
            </w:r>
          </w:p>
          <w:p w14:paraId="231B8BA6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Sygnał EKG z elektrod defibrylacyjnych i z elektrod EKG - z czytelną sygnalizacją braku kontaktu.</w:t>
            </w:r>
          </w:p>
          <w:p w14:paraId="72C92150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 xml:space="preserve">Pomiar częstości akcji serca we wszystkich trybach defibrylatora w zakresie min. 16 - 300 uderzeń na minutę </w:t>
            </w:r>
            <w:r w:rsidRPr="00B301DA">
              <w:rPr>
                <w:rFonts w:ascii="Arial" w:hAnsi="Arial" w:cs="Arial"/>
                <w:sz w:val="20"/>
                <w:szCs w:val="20"/>
              </w:rPr>
              <w:lastRenderedPageBreak/>
              <w:t>dla osoby dorosłej oraz min. 16-350 uderzeń na minutę dla dziecka/niemowlęcia.</w:t>
            </w:r>
          </w:p>
          <w:p w14:paraId="290FFB3E" w14:textId="26339F72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 xml:space="preserve">Wybór odprowadzenia z: elektrod EKG, łyżek defibrylacyjnych lub jednorazowych elektrod </w:t>
            </w:r>
            <w:r w:rsidR="006731AE">
              <w:rPr>
                <w:rFonts w:ascii="Arial" w:hAnsi="Arial" w:cs="Arial"/>
                <w:sz w:val="20"/>
                <w:szCs w:val="20"/>
              </w:rPr>
              <w:t>samoprzylepnych.</w:t>
            </w:r>
            <w:r w:rsidRPr="00B301D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52632B1" w14:textId="5AF1A922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Wzmocnienie sygnału EKG. Regulacja ręczna</w:t>
            </w:r>
            <w:r w:rsidR="006731AE">
              <w:rPr>
                <w:rFonts w:ascii="Arial" w:hAnsi="Arial" w:cs="Arial"/>
                <w:sz w:val="20"/>
                <w:szCs w:val="20"/>
              </w:rPr>
              <w:t xml:space="preserve"> co najmniej</w:t>
            </w:r>
            <w:r w:rsidRPr="00B301DA">
              <w:rPr>
                <w:rFonts w:ascii="Arial" w:hAnsi="Arial" w:cs="Arial"/>
                <w:sz w:val="20"/>
                <w:szCs w:val="20"/>
              </w:rPr>
              <w:t>: 1/4x, 1/2x, 1x, 2x, 4x i automatyczna.</w:t>
            </w:r>
          </w:p>
          <w:p w14:paraId="0573A0D9" w14:textId="681ADB83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Układ monitorujący zabezpieczony przed impulsem defibrylatora</w:t>
            </w:r>
            <w:r w:rsidR="006731A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FEE5191" w14:textId="28D0E4A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 xml:space="preserve">CMRR </w:t>
            </w:r>
            <w:r w:rsidR="006731AE">
              <w:rPr>
                <w:rFonts w:ascii="Arial" w:hAnsi="Arial" w:cs="Arial"/>
                <w:sz w:val="20"/>
                <w:szCs w:val="20"/>
              </w:rPr>
              <w:t>(</w:t>
            </w:r>
            <w:r w:rsidR="006731AE">
              <w:rPr>
                <w:rFonts w:ascii="Arial" w:hAnsi="Arial" w:cs="Arial"/>
                <w:color w:val="040C28"/>
                <w:shd w:val="clear" w:color="auto" w:fill="D3E3FD"/>
              </w:rPr>
              <w:t xml:space="preserve">współczynnik tłumienia sygnału wspólnego) </w:t>
            </w:r>
            <w:r w:rsidRPr="00B301DA">
              <w:rPr>
                <w:rFonts w:ascii="Arial" w:hAnsi="Arial" w:cs="Arial"/>
                <w:sz w:val="20"/>
                <w:szCs w:val="20"/>
              </w:rPr>
              <w:t>dla sygnału EKG: min. 105dB.</w:t>
            </w:r>
          </w:p>
          <w:p w14:paraId="34BBEC03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Filtr EKG o częstotliwości sieci zasilającej 50 Hz lub 60 Hz.</w:t>
            </w:r>
          </w:p>
          <w:p w14:paraId="2859FBBE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Automatyczne wykrywanie zaburzeń rytmu zagrażających życiu (asystolia, migotanie komór, bradykardia, tachykardia).</w:t>
            </w:r>
          </w:p>
          <w:p w14:paraId="1F1B7AE5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Regulowane alarmy górnej i dolnej granic częstości akcji serca.</w:t>
            </w:r>
          </w:p>
          <w:p w14:paraId="7C4678FB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Jednoczesna prezentacja 3 krzywych EKG na ekranie.</w:t>
            </w:r>
          </w:p>
          <w:p w14:paraId="369C3490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Złącze - wejście synchronizujące sygnał EKG z kardiomonitora.</w:t>
            </w:r>
          </w:p>
          <w:p w14:paraId="21994A10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Monitorowanie EKG z 12 odprowadzeń.</w:t>
            </w:r>
          </w:p>
          <w:p w14:paraId="10BB01CF" w14:textId="70E0B2C8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Na wyposażeniu kabel EKG: 10 żyłowy</w:t>
            </w:r>
            <w:r w:rsidR="006731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01DA">
              <w:rPr>
                <w:rFonts w:ascii="Arial" w:hAnsi="Arial" w:cs="Arial"/>
                <w:sz w:val="20"/>
                <w:szCs w:val="20"/>
              </w:rPr>
              <w:t>(12 odprowadzeniowy) – 1 szt.</w:t>
            </w:r>
          </w:p>
          <w:p w14:paraId="71412C4D" w14:textId="773793DF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Analiza zapisu EKG 12- odprowadzeniowego w oparciu o algorytm interpretacyjny</w:t>
            </w:r>
            <w:r w:rsidR="006731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01DA">
              <w:rPr>
                <w:rFonts w:ascii="Arial" w:hAnsi="Arial" w:cs="Arial"/>
                <w:sz w:val="20"/>
                <w:szCs w:val="20"/>
              </w:rPr>
              <w:t>(w języku polski) w oparciu o wprowadzenie daty urodzenia oraz płci pacjenta</w:t>
            </w:r>
          </w:p>
          <w:p w14:paraId="6C4D7876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Możliwość monitorowania pacjenta pozostałymi pomiarami podczas przeglądania raportu 12-odprowadzeniowego.</w:t>
            </w:r>
          </w:p>
          <w:p w14:paraId="731335AF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Raport 12-odprowadzeniowy zawierający min.: pomiary odstępów i czasów trwania, stwierdzenia interpretacyjne algorytmu, rozpoznanie stanów krytycznych, ciężkości zapisu EKG.</w:t>
            </w:r>
          </w:p>
          <w:p w14:paraId="42FF6D4A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Rozpoznanie wartości krytycznych mających na celu wskazanie na konieczność udzielenia pacjentowi pilnej pomocy. Rozpoznawane stany zagrażające życiu to min.: ostry zawał serca, ostre niedokrwienie, całkowity blok serca, ciężki częstoskurcz.</w:t>
            </w:r>
          </w:p>
          <w:p w14:paraId="5C108D51" w14:textId="2AE3FD6C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 xml:space="preserve">Filtracja pasma EKG w trybie 12-odprowadzeń 0,1-40Hz; 0,05-40Hz; 0,05 – 150Hz. </w:t>
            </w:r>
          </w:p>
          <w:p w14:paraId="5FB91EE1" w14:textId="7CF617DE" w:rsidR="00B301DA" w:rsidRPr="006731AE" w:rsidRDefault="00B301DA" w:rsidP="006731AE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Możliwość konfiguracji detekcji ostrego zawału mięśnia sercowego</w:t>
            </w:r>
            <w:r w:rsidR="006731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01DA">
              <w:rPr>
                <w:rFonts w:ascii="Arial" w:hAnsi="Arial" w:cs="Arial"/>
                <w:sz w:val="20"/>
                <w:szCs w:val="20"/>
              </w:rPr>
              <w:t>(AMI): tryb standardowej czułości AMI, tryb pogotowia o zmniejszonej czułości AMI.</w:t>
            </w:r>
          </w:p>
          <w:p w14:paraId="5BE27DF2" w14:textId="5897C3B0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Tryb pracy</w:t>
            </w:r>
            <w:r w:rsidR="006731AE">
              <w:rPr>
                <w:rFonts w:ascii="Arial" w:hAnsi="Arial" w:cs="Arial"/>
                <w:sz w:val="20"/>
                <w:szCs w:val="20"/>
              </w:rPr>
              <w:t xml:space="preserve"> elektrostymulacji</w:t>
            </w:r>
            <w:r w:rsidRPr="00B301DA">
              <w:rPr>
                <w:rFonts w:ascii="Arial" w:hAnsi="Arial" w:cs="Arial"/>
                <w:sz w:val="20"/>
                <w:szCs w:val="20"/>
              </w:rPr>
              <w:t>: stały oraz na żądanie.</w:t>
            </w:r>
          </w:p>
          <w:p w14:paraId="1B06A673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lastRenderedPageBreak/>
              <w:t>Natężenie prądu stymulacji min. od 10mA do 200mA ze skokiem co 5mA.</w:t>
            </w:r>
          </w:p>
          <w:p w14:paraId="692C5514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Czas trwania impulsu: od wyboru przez użytkownika 20 i 40 ms.</w:t>
            </w:r>
          </w:p>
          <w:p w14:paraId="64C8CF28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Częstość: od 30 imp./min do 180 imp./min ze skokiem co 10 imp./min</w:t>
            </w:r>
          </w:p>
          <w:p w14:paraId="06C02B25" w14:textId="513B2648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Wyświetlanie na ekranie defibrylatora komunikatów</w:t>
            </w:r>
            <w:r w:rsidR="006731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01DA">
              <w:rPr>
                <w:rFonts w:ascii="Arial" w:hAnsi="Arial" w:cs="Arial"/>
                <w:sz w:val="20"/>
                <w:szCs w:val="20"/>
              </w:rPr>
              <w:t>(następnych kroków) niezbędnych do wykonania stymulacji pacjenta.</w:t>
            </w:r>
          </w:p>
          <w:p w14:paraId="1543D65A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W komplecie elektrody jednorazowe do defibrylacji - 1 szt.</w:t>
            </w:r>
          </w:p>
          <w:p w14:paraId="6682FF1A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Pomiar saturacji pacjenta - SpO2</w:t>
            </w:r>
          </w:p>
          <w:p w14:paraId="4A81826E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Zakres pomiarowy saturacji: 0-100% z rozdzielczością 1%.</w:t>
            </w:r>
          </w:p>
          <w:p w14:paraId="657584B5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Zakres pomiarowy częstości tętna: 30-300 uderzeń na minutę z rozdzielczością 1 uderzenie na minutę</w:t>
            </w:r>
          </w:p>
          <w:p w14:paraId="68711048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Wyświetlanie wartości saturacji oraz krzywej pletyzmograficznej na ekranie urządzenia.</w:t>
            </w:r>
          </w:p>
          <w:p w14:paraId="63A9D498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Prezentacja wartości saturacji oraz krzywej pletyzmograficznej na ekranie urządzenia.</w:t>
            </w:r>
          </w:p>
          <w:p w14:paraId="054DAD74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Wyposażenie defibrylatora: czujnik saturacji dla dorosłych - 1 szt. oraz dla dzieci 1 szt.</w:t>
            </w:r>
          </w:p>
          <w:p w14:paraId="1003F3A4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Pomiar ciśnienia nieinwazyjnego - NIBP</w:t>
            </w:r>
          </w:p>
          <w:p w14:paraId="02A68C69" w14:textId="2708D3AA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Tryby pracy</w:t>
            </w:r>
            <w:r w:rsidR="006731AE">
              <w:rPr>
                <w:rFonts w:ascii="Arial" w:hAnsi="Arial" w:cs="Arial"/>
                <w:sz w:val="20"/>
                <w:szCs w:val="20"/>
              </w:rPr>
              <w:t xml:space="preserve"> NIBP</w:t>
            </w:r>
            <w:r w:rsidRPr="00B301DA">
              <w:rPr>
                <w:rFonts w:ascii="Arial" w:hAnsi="Arial" w:cs="Arial"/>
                <w:sz w:val="20"/>
                <w:szCs w:val="20"/>
              </w:rPr>
              <w:t>: automatyczny i ręczny.</w:t>
            </w:r>
          </w:p>
          <w:p w14:paraId="4A65439A" w14:textId="7EFA7F2A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Pomiar nieinwazyjny ciśnienia krwi metodą oscylometryczną.</w:t>
            </w:r>
          </w:p>
          <w:p w14:paraId="29DF5247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Możliwość ustawienia pomiaru w czasie o zakresie powtarzania co min. od 1 do 120 minut.</w:t>
            </w:r>
          </w:p>
          <w:p w14:paraId="7764246A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Wyświetlane wartości ciśnień: skurczowe, rozkurczowe oraz średnie.</w:t>
            </w:r>
          </w:p>
          <w:p w14:paraId="57D5E04E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Wyposażenie defibrylatora: przewód łączący- 1 szt., mankiet dla osoby dorosłej w rozmiarze średnim, dużym oraz bardzo dużym - po 1 szt.</w:t>
            </w:r>
          </w:p>
          <w:p w14:paraId="430AFC75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Moduł Q-CPR pokazujący na bieżąco wskazówki i informacje zwrotne na temat jakości ucisków i wentylacji. Komunikaty głosowe w języku polskim z możliwością ich wyłączenia. Możliwość rozbudowy</w:t>
            </w:r>
          </w:p>
          <w:p w14:paraId="1783F277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 xml:space="preserve">Miernik Q-CPR z wyświetlaczem podłączany przewodem do defibrylatora </w:t>
            </w:r>
          </w:p>
          <w:p w14:paraId="3BF99087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Wyświetlacz pokazujący wskaźnik głębokości aktualnych uciśnięć oraz wskaźnik tempa uciśnięć</w:t>
            </w:r>
          </w:p>
          <w:p w14:paraId="702A67F4" w14:textId="325D0EE9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 xml:space="preserve">Ekran defibrylatora wyświetlający min. </w:t>
            </w:r>
            <w:r w:rsidR="006731AE">
              <w:rPr>
                <w:rFonts w:ascii="Arial" w:hAnsi="Arial" w:cs="Arial"/>
                <w:sz w:val="20"/>
                <w:szCs w:val="20"/>
              </w:rPr>
              <w:t>k</w:t>
            </w:r>
            <w:r w:rsidRPr="00B301DA">
              <w:rPr>
                <w:rFonts w:ascii="Arial" w:hAnsi="Arial" w:cs="Arial"/>
                <w:sz w:val="20"/>
                <w:szCs w:val="20"/>
              </w:rPr>
              <w:t>rzywą głębokości uciśnięć, wartość liczbową tempa uciśnięć(liczba uciśnięć na minutę), wentylację jako liczbę oddechów na minutę, liczba łączna uciśnięć, czas bez przepływu.</w:t>
            </w:r>
          </w:p>
          <w:p w14:paraId="25E2DE79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Na krzywej uciśnięć dwie dodatkowe linie ciągłe na poziomie 50mm- minimalna głębokość uciśnięć oraz 60mm- maksymalna głębokość uciśnięć</w:t>
            </w:r>
          </w:p>
          <w:p w14:paraId="0B7D91EA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lastRenderedPageBreak/>
              <w:t>Komunikaty głosowe dotyczące RKO dotyczące wskazówek odnośnie głębokości uciśnięć, częstotliwości ucisków, braku ucisków, częstości wentylacji oraz zwolnieniu ucisku na klatkę piersiową.</w:t>
            </w:r>
          </w:p>
          <w:p w14:paraId="6B537C32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Pomiar EtCo</w:t>
            </w:r>
            <w:r w:rsidRPr="006731AE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B301DA">
              <w:rPr>
                <w:rFonts w:ascii="Arial" w:hAnsi="Arial" w:cs="Arial"/>
                <w:sz w:val="20"/>
                <w:szCs w:val="20"/>
              </w:rPr>
              <w:t xml:space="preserve"> w strumieniu bocznym</w:t>
            </w:r>
          </w:p>
          <w:p w14:paraId="7CD08139" w14:textId="53E7F4E1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Zakres pomiaru</w:t>
            </w:r>
            <w:r w:rsidR="006731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731AE" w:rsidRPr="00B301DA">
              <w:rPr>
                <w:rFonts w:ascii="Arial" w:hAnsi="Arial" w:cs="Arial"/>
                <w:sz w:val="20"/>
                <w:szCs w:val="20"/>
              </w:rPr>
              <w:t>EtCo</w:t>
            </w:r>
            <w:r w:rsidR="006731AE" w:rsidRPr="006731AE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B301DA">
              <w:rPr>
                <w:rFonts w:ascii="Arial" w:hAnsi="Arial" w:cs="Arial"/>
                <w:sz w:val="20"/>
                <w:szCs w:val="20"/>
              </w:rPr>
              <w:t xml:space="preserve"> od 0,5 do 99 mmHg</w:t>
            </w:r>
          </w:p>
          <w:p w14:paraId="65FA59AC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Częstość pomiaru: min. 100 próbek na sekundę</w:t>
            </w:r>
          </w:p>
          <w:p w14:paraId="01BE7077" w14:textId="16D8E5DE" w:rsidR="00B301DA" w:rsidRPr="006731AE" w:rsidRDefault="00B301DA" w:rsidP="006731AE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Dokładność pomiaru od 0 do 38 mmHg max. +/- 2mmHg</w:t>
            </w:r>
            <w:r w:rsidR="006731AE">
              <w:rPr>
                <w:rFonts w:ascii="Arial" w:hAnsi="Arial" w:cs="Arial"/>
                <w:sz w:val="20"/>
                <w:szCs w:val="20"/>
              </w:rPr>
              <w:t>, o</w:t>
            </w:r>
            <w:r w:rsidRPr="006731AE">
              <w:rPr>
                <w:rFonts w:ascii="Arial" w:hAnsi="Arial" w:cs="Arial"/>
                <w:sz w:val="20"/>
                <w:szCs w:val="20"/>
              </w:rPr>
              <w:t>d 39 do 99 mmHg max. +/- 12% wartości rzeczywistej</w:t>
            </w:r>
          </w:p>
          <w:p w14:paraId="01ED2E85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Możliwość stosowania linii do rurki intubacyjnej oraz linii zakładanych na nos.</w:t>
            </w:r>
          </w:p>
          <w:p w14:paraId="031E5B05" w14:textId="2631D340" w:rsidR="00B301DA" w:rsidRPr="00B301DA" w:rsidRDefault="006731AE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Możliwość pomiaru</w:t>
            </w:r>
            <w:r w:rsidR="00B301DA" w:rsidRPr="00B301DA">
              <w:rPr>
                <w:rFonts w:ascii="Arial" w:hAnsi="Arial" w:cs="Arial"/>
                <w:sz w:val="20"/>
                <w:szCs w:val="20"/>
              </w:rPr>
              <w:t xml:space="preserve"> AwRR</w:t>
            </w:r>
          </w:p>
          <w:p w14:paraId="3E9689DB" w14:textId="75C9DFA6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Zakres pomiaru 0</w:t>
            </w:r>
            <w:r w:rsidR="0084364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01DA">
              <w:rPr>
                <w:rFonts w:ascii="Arial" w:hAnsi="Arial" w:cs="Arial"/>
                <w:sz w:val="20"/>
                <w:szCs w:val="20"/>
              </w:rPr>
              <w:t>– 100 o</w:t>
            </w:r>
            <w:r w:rsidR="006731AE">
              <w:rPr>
                <w:rFonts w:ascii="Arial" w:hAnsi="Arial" w:cs="Arial"/>
                <w:sz w:val="20"/>
                <w:szCs w:val="20"/>
              </w:rPr>
              <w:t>dd</w:t>
            </w:r>
            <w:r w:rsidRPr="00B301DA">
              <w:rPr>
                <w:rFonts w:ascii="Arial" w:hAnsi="Arial" w:cs="Arial"/>
                <w:sz w:val="20"/>
                <w:szCs w:val="20"/>
              </w:rPr>
              <w:t>/min</w:t>
            </w:r>
          </w:p>
          <w:p w14:paraId="30336DDE" w14:textId="31852BC9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Rozdzielczość pomiaru: 1 o</w:t>
            </w:r>
            <w:r w:rsidR="006731AE">
              <w:rPr>
                <w:rFonts w:ascii="Arial" w:hAnsi="Arial" w:cs="Arial"/>
                <w:sz w:val="20"/>
                <w:szCs w:val="20"/>
              </w:rPr>
              <w:t>dd</w:t>
            </w:r>
            <w:r w:rsidRPr="00B301DA">
              <w:rPr>
                <w:rFonts w:ascii="Arial" w:hAnsi="Arial" w:cs="Arial"/>
                <w:sz w:val="20"/>
                <w:szCs w:val="20"/>
              </w:rPr>
              <w:t>/min</w:t>
            </w:r>
          </w:p>
          <w:p w14:paraId="400AB012" w14:textId="209D1378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Dokładność pomiaru: 1 o</w:t>
            </w:r>
            <w:r w:rsidR="006731AE">
              <w:rPr>
                <w:rFonts w:ascii="Arial" w:hAnsi="Arial" w:cs="Arial"/>
                <w:sz w:val="20"/>
                <w:szCs w:val="20"/>
              </w:rPr>
              <w:t>dd</w:t>
            </w:r>
            <w:r w:rsidRPr="00B301DA">
              <w:rPr>
                <w:rFonts w:ascii="Arial" w:hAnsi="Arial" w:cs="Arial"/>
                <w:sz w:val="20"/>
                <w:szCs w:val="20"/>
              </w:rPr>
              <w:t>/min</w:t>
            </w:r>
          </w:p>
          <w:p w14:paraId="751174E2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Czas opóźnienia alarmu: poniżej 8 sekund</w:t>
            </w:r>
          </w:p>
          <w:p w14:paraId="39BDF3D8" w14:textId="5559AB08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Funkcja doradcza na ekranie defibrylatora w zakresie urazowego uszkodzenia mózgu (TBI)</w:t>
            </w:r>
            <w:r w:rsidR="006731AE">
              <w:rPr>
                <w:rFonts w:ascii="Arial" w:hAnsi="Arial" w:cs="Arial"/>
                <w:sz w:val="20"/>
                <w:szCs w:val="20"/>
              </w:rPr>
              <w:t xml:space="preserve"> - m</w:t>
            </w:r>
            <w:r w:rsidRPr="00B301DA">
              <w:rPr>
                <w:rFonts w:ascii="Arial" w:hAnsi="Arial" w:cs="Arial"/>
                <w:sz w:val="20"/>
                <w:szCs w:val="20"/>
              </w:rPr>
              <w:t>ożliwość rozbudowy.</w:t>
            </w:r>
          </w:p>
          <w:p w14:paraId="474074F8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Funkcja dostępna w przypadku monitorowania: SpO2, NIBP, EtCO2</w:t>
            </w:r>
          </w:p>
          <w:p w14:paraId="0ED41D39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 xml:space="preserve">Wykrywanie TBI w przypadku wykrycia hipoksji, hipotensji, hipokapnii </w:t>
            </w:r>
          </w:p>
          <w:p w14:paraId="7A71BFFD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Możliwość włączenia lub wyłączenia funkcji TBI</w:t>
            </w:r>
          </w:p>
          <w:p w14:paraId="78DF3428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Ustawienie progów alarmowych wykrywania TBI</w:t>
            </w:r>
          </w:p>
          <w:p w14:paraId="4121C421" w14:textId="35050D8C" w:rsidR="00B301DA" w:rsidRPr="006731AE" w:rsidRDefault="00B301DA" w:rsidP="006731AE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Drukarka</w:t>
            </w:r>
            <w:r w:rsidR="006731AE">
              <w:rPr>
                <w:rFonts w:ascii="Arial" w:hAnsi="Arial" w:cs="Arial"/>
                <w:sz w:val="20"/>
                <w:szCs w:val="20"/>
              </w:rPr>
              <w:t xml:space="preserve"> - r</w:t>
            </w:r>
            <w:r w:rsidRPr="006731AE">
              <w:rPr>
                <w:rFonts w:ascii="Arial" w:hAnsi="Arial" w:cs="Arial"/>
                <w:sz w:val="20"/>
                <w:szCs w:val="20"/>
              </w:rPr>
              <w:t>ejestrator termiczny- szerokość zapisu min. 75 mm.</w:t>
            </w:r>
          </w:p>
          <w:p w14:paraId="476DF184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Przycisk drukowania uruchamia i zatrzymuje wydruk paska.</w:t>
            </w:r>
          </w:p>
          <w:p w14:paraId="5FD73263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Możliwość wydruku opóźnionego tzn. obejmującego min. 10 sekund zapisu poprzedzającego moment uruchomienia wydruku.</w:t>
            </w:r>
          </w:p>
          <w:p w14:paraId="5DB4ED35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Prędkość wydruku 25 mm/s lub 50 mm/s</w:t>
            </w:r>
          </w:p>
          <w:p w14:paraId="00FD0404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Rejestrowane dane: data, czas, parametry zapisywanego sygnału EKG, parametry defibrylacji. (energia rzeczywista wyładowania – dostarczona pacjentowi)</w:t>
            </w:r>
          </w:p>
          <w:p w14:paraId="058FC74D" w14:textId="1DE57486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Możliwość wydrukowania raportów min.: podsumowanie zdarzeń, trend funkcji życiowych, test funkcjonalny, konfiguracja, informacje o zdarzeniu.</w:t>
            </w:r>
          </w:p>
          <w:p w14:paraId="06EFCDAC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Zintegrowane zasilanie sieciowo-akumulatorowe. Zasilacz i ładowarka akumulatorów fabrycznie wbudowane w defibrylator.</w:t>
            </w:r>
          </w:p>
          <w:p w14:paraId="38B20385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Ładowanie akumulatorów z sieci 100-240 VAC / 50 lub 60 Hz.</w:t>
            </w:r>
          </w:p>
          <w:p w14:paraId="203DDC76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Akumulatory bez efektu pamięci. Wskaźnik stanu akumulatorów na ekranie. Sygnał alarmowy (wizualny i dźwiękowy) niskiego stanu naładowania.</w:t>
            </w:r>
          </w:p>
          <w:p w14:paraId="003F57DD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Mechaniczna blokada zabezpieczająca przed przypadkowym wypadnięciem przewodu zasilającego.</w:t>
            </w:r>
          </w:p>
          <w:p w14:paraId="191A6738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lastRenderedPageBreak/>
              <w:t>Typ akumulatora - litowo-jonowy lub litowo-polimerowy, łatwo wymieniany w razie potrzeby bez udziału serwisu i bez konieczności użycia narzędzi.</w:t>
            </w:r>
          </w:p>
          <w:p w14:paraId="24F69016" w14:textId="1548D04D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Czas pracy na akumulatorze: 5 godz. w przypadku monitorowania pacjenta EKG, SpO2, EtCO2, NIBP</w:t>
            </w:r>
            <w:r w:rsidR="00D1002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01DA">
              <w:rPr>
                <w:rFonts w:ascii="Arial" w:hAnsi="Arial" w:cs="Arial"/>
                <w:sz w:val="20"/>
                <w:szCs w:val="20"/>
              </w:rPr>
              <w:t>(co 15 min) a następnie 20 defibrylacji, a w przypadku defibrylacji min. 100 wyładowań z energią 200J</w:t>
            </w:r>
            <w:r w:rsidRPr="00B301DA">
              <w:rPr>
                <w:rFonts w:ascii="Arial" w:hAnsi="Arial" w:cs="Arial"/>
                <w:sz w:val="20"/>
                <w:szCs w:val="20"/>
              </w:rPr>
              <w:tab/>
            </w:r>
          </w:p>
          <w:p w14:paraId="22025B71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Czas ładowania akumulatora do 100%: poniżej 3 godzin</w:t>
            </w:r>
          </w:p>
          <w:p w14:paraId="4F7AB3A0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Wskaźnik pojemności akumulatora na ekranie defibrylatora. W przypadku niskiego poziomu naładowania wskaźnik na płycie czołowej miga, słychać sygnał dźwiękowy oraz po włączeniu defibrylatora wyświetlany jest komunikat o akumulatorze.</w:t>
            </w:r>
          </w:p>
          <w:p w14:paraId="3149D618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Temperatura pracy: min od 0 do +45°C</w:t>
            </w:r>
          </w:p>
          <w:p w14:paraId="78A72FCE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Temperatura przechowywania bez akumulatora: min. od -20 do+ 70°C.</w:t>
            </w:r>
          </w:p>
          <w:p w14:paraId="40E1F0EA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Praca w wilgotności: 15 - 95%.</w:t>
            </w:r>
          </w:p>
          <w:p w14:paraId="36E41D3F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Urządzenie odporne na kurz i zalania cieczą - klasa szczelności obudowy min. IP54 - zarówno podczas pracy na zasilaniu sieciowym jak i akumulatorowym.</w:t>
            </w:r>
          </w:p>
          <w:p w14:paraId="6842C45D" w14:textId="02625E1B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Możliwość zainstalowania defibrylatora w ambulansie</w:t>
            </w:r>
            <w:r w:rsidR="00D1002E">
              <w:rPr>
                <w:rFonts w:ascii="Arial" w:hAnsi="Arial" w:cs="Arial"/>
                <w:sz w:val="20"/>
                <w:szCs w:val="20"/>
              </w:rPr>
              <w:t xml:space="preserve"> – uchwyt karetkowy na jedno urządzenie</w:t>
            </w:r>
          </w:p>
          <w:p w14:paraId="647412C1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Możliwość zasilania defibrylatora prądem stałym z zasilacza DC</w:t>
            </w:r>
          </w:p>
          <w:p w14:paraId="54005053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Możliwość zainstalowania defibrylatora na wózku jezdnym.</w:t>
            </w:r>
          </w:p>
          <w:p w14:paraId="2B1674AB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Uchwyt do zawieszenia na łóżku pacjenta (demontowalny).</w:t>
            </w:r>
          </w:p>
          <w:p w14:paraId="178688E8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Wbudowany uchwyt do przenoszenia.</w:t>
            </w:r>
          </w:p>
          <w:p w14:paraId="1F3EFC62" w14:textId="77777777" w:rsid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Możliwość zamocowania na podstawie jezdnej z koszykiem na akcesoria</w:t>
            </w:r>
          </w:p>
          <w:p w14:paraId="066179FB" w14:textId="1453C554" w:rsidR="00D1002E" w:rsidRPr="00B301DA" w:rsidRDefault="00D1002E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Defibrylator ze zintegrowanymi kieszeniami do przechowywania czujników, elektrod samoprzylepnych i okablowania. </w:t>
            </w:r>
          </w:p>
          <w:p w14:paraId="4E64F5BF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Ciężar urządzenia do 7 kg z elektrodami zewnętrznymi i akumulatorem.</w:t>
            </w:r>
          </w:p>
          <w:p w14:paraId="1234786E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Automatyczny test sprawności defibrylatora z sygnalizacją dźwiękową i wizualna ewentualnego błędu.</w:t>
            </w:r>
          </w:p>
          <w:p w14:paraId="01FCD7DA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Krytyczne podzespoły urządzenia testowane automatycznie nie rzadziej niż co godzinę. Pełny test automatyczny nie rzadziej niż raz w tygodniu.</w:t>
            </w:r>
          </w:p>
          <w:p w14:paraId="5BF16909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Możliwość eksportu i importu konfiguracji urządzenia za pomocą dysku USB.</w:t>
            </w:r>
          </w:p>
          <w:p w14:paraId="575769DE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Polska wersja językowa - komunikaty ekranowe i głosowe, dokumentacja, opisy elementów sterujących.</w:t>
            </w:r>
          </w:p>
          <w:p w14:paraId="4F855432" w14:textId="77777777" w:rsidR="00B301DA" w:rsidRPr="00B301DA" w:rsidRDefault="00B301DA" w:rsidP="00B301DA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Instrukcja w języku polskim.</w:t>
            </w:r>
          </w:p>
          <w:p w14:paraId="56834E09" w14:textId="3644F875" w:rsidR="00B301DA" w:rsidRPr="00D1002E" w:rsidRDefault="00D1002E" w:rsidP="00D1002E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Urządzenie posiada</w:t>
            </w:r>
            <w:r w:rsidR="00B301DA" w:rsidRPr="00B301DA">
              <w:rPr>
                <w:rFonts w:ascii="Arial" w:hAnsi="Arial" w:cs="Arial"/>
                <w:sz w:val="20"/>
                <w:szCs w:val="20"/>
              </w:rPr>
              <w:t xml:space="preserve"> dokument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B301DA" w:rsidRPr="00B301DA">
              <w:rPr>
                <w:rFonts w:ascii="Arial" w:hAnsi="Arial" w:cs="Arial"/>
                <w:sz w:val="20"/>
                <w:szCs w:val="20"/>
              </w:rPr>
              <w:t xml:space="preserve"> dopuszczając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B301DA" w:rsidRPr="00B301DA">
              <w:rPr>
                <w:rFonts w:ascii="Arial" w:hAnsi="Arial" w:cs="Arial"/>
                <w:sz w:val="20"/>
                <w:szCs w:val="20"/>
              </w:rPr>
              <w:t xml:space="preserve"> do obrotu i stosowania w </w:t>
            </w:r>
            <w:r w:rsidR="00B301DA" w:rsidRPr="00B301DA">
              <w:rPr>
                <w:rFonts w:ascii="Arial" w:hAnsi="Arial" w:cs="Arial"/>
                <w:sz w:val="20"/>
                <w:szCs w:val="20"/>
              </w:rPr>
              <w:lastRenderedPageBreak/>
              <w:t>placówkach medycznych zgodnie z obowiązującą dyrektywą na podstawie ustawy z dnia 07.04.2022r wraz z tłumaczeniem w przypadku dokumentu w języku obcym: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301DA" w:rsidRPr="00D1002E">
              <w:rPr>
                <w:rFonts w:ascii="Arial" w:hAnsi="Arial" w:cs="Arial"/>
                <w:sz w:val="20"/>
                <w:szCs w:val="20"/>
              </w:rPr>
              <w:t>deklaracja/e zgodności wystawiona przez producenta,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301DA" w:rsidRPr="00D1002E">
              <w:rPr>
                <w:rFonts w:ascii="Arial" w:hAnsi="Arial" w:cs="Arial"/>
                <w:sz w:val="20"/>
                <w:szCs w:val="20"/>
              </w:rPr>
              <w:t>certyfikat/y zgodności (wydany przez jednostkę notyfikowaną - o ile jest wymagany),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301DA" w:rsidRPr="00D1002E">
              <w:rPr>
                <w:rFonts w:ascii="Arial" w:hAnsi="Arial" w:cs="Arial"/>
                <w:sz w:val="20"/>
                <w:szCs w:val="20"/>
              </w:rPr>
              <w:t>dokument potwierdzający, że oferowane wyroby medyczne zostały zgłoszone do Rejestru Produktów Leczniczych, Wyrobów Medycznych i Produktów Biobójczych, podmiotu odpowiedzialnego za ich wprowadzenie do obrotu i używania zgodnie z ustawą o wyrobach medycznych z dnia 07.04.2022 r. ( Dz.U.z 2023 r. poz. 1938 ) – jeśli dotyczy</w:t>
            </w:r>
          </w:p>
          <w:p w14:paraId="5C482CBF" w14:textId="77777777" w:rsidR="00805113" w:rsidRDefault="00B301DA" w:rsidP="00B301DA">
            <w:pPr>
              <w:pStyle w:val="Bezodstpw"/>
              <w:numPr>
                <w:ilvl w:val="0"/>
                <w:numId w:val="25"/>
              </w:numPr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01DA">
              <w:rPr>
                <w:rFonts w:ascii="Arial" w:hAnsi="Arial" w:cs="Arial"/>
                <w:sz w:val="20"/>
                <w:szCs w:val="20"/>
              </w:rPr>
              <w:t>Paszport techniczny.</w:t>
            </w:r>
          </w:p>
          <w:p w14:paraId="1D6AB922" w14:textId="0BA78979" w:rsidR="00DA6F6A" w:rsidRPr="00484D7E" w:rsidRDefault="00DA6F6A" w:rsidP="00484D7E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224D0E04" w14:textId="77777777" w:rsidR="008F42F1" w:rsidRPr="003A0319" w:rsidRDefault="008F42F1" w:rsidP="008F42F1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11F7FEE" w14:textId="77777777" w:rsidR="008F42F1" w:rsidRDefault="008F42F1" w:rsidP="008F42F1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Sprzęt 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charakteryz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uje 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się  następującymi parametrami:</w:t>
            </w:r>
          </w:p>
          <w:p w14:paraId="307B8416" w14:textId="77777777" w:rsidR="008F42F1" w:rsidRPr="00AB464F" w:rsidRDefault="008F42F1" w:rsidP="008F42F1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0D87036F" w14:textId="77777777" w:rsidR="008F42F1" w:rsidRPr="003A0319" w:rsidRDefault="008F42F1" w:rsidP="008F42F1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0F9B6439" w14:textId="77777777" w:rsidR="008F42F1" w:rsidRPr="003A0319" w:rsidRDefault="008F42F1" w:rsidP="008F42F1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5760A4F4" w14:textId="77777777" w:rsidR="008F42F1" w:rsidRPr="003A0319" w:rsidRDefault="008F42F1" w:rsidP="008F42F1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31A4F65A" w14:textId="77777777" w:rsidR="008F42F1" w:rsidRPr="003A0319" w:rsidRDefault="008F42F1" w:rsidP="008F42F1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</w:t>
            </w:r>
          </w:p>
          <w:p w14:paraId="208BA46D" w14:textId="77777777" w:rsidR="008F42F1" w:rsidRPr="003A0319" w:rsidRDefault="008F42F1" w:rsidP="008F42F1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</w:t>
            </w:r>
          </w:p>
          <w:p w14:paraId="282FB940" w14:textId="77777777" w:rsidR="008F42F1" w:rsidRPr="003A0319" w:rsidRDefault="008F42F1" w:rsidP="008F42F1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49E282F3" w14:textId="77777777" w:rsidR="008F42F1" w:rsidRPr="003A0319" w:rsidRDefault="008F42F1" w:rsidP="008F42F1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11C66EAF" w14:textId="77777777" w:rsidR="008F42F1" w:rsidRPr="003A0319" w:rsidRDefault="008F42F1" w:rsidP="008F4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490F137" w14:textId="77777777" w:rsidR="008F42F1" w:rsidRDefault="008F42F1" w:rsidP="008F42F1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</w:t>
            </w:r>
          </w:p>
        </w:tc>
      </w:tr>
      <w:tr w:rsidR="008F42F1" w14:paraId="1193F93B" w14:textId="77777777" w:rsidTr="00EE4D05">
        <w:trPr>
          <w:trHeight w:val="526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74E6986A" w14:textId="77777777" w:rsidR="008F42F1" w:rsidRDefault="008F42F1" w:rsidP="008F4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  <w:vAlign w:val="center"/>
          </w:tcPr>
          <w:p w14:paraId="4D72092D" w14:textId="1C40CAEA" w:rsidR="008F42F1" w:rsidRPr="00C71603" w:rsidRDefault="008F42F1" w:rsidP="008F42F1">
            <w:pPr>
              <w:widowControl w:val="0"/>
              <w:spacing w:after="0" w:line="240" w:lineRule="auto"/>
              <w:ind w:left="370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406074">
              <w:rPr>
                <w:rFonts w:ascii="Arial" w:hAnsi="Arial" w:cs="Arial"/>
                <w:sz w:val="18"/>
                <w:szCs w:val="18"/>
              </w:rPr>
              <w:t xml:space="preserve">Termin dostawy: </w:t>
            </w:r>
            <w:r w:rsidR="00DA6F6A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tygodni od dnia podpisania umowy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2AD6E821" w14:textId="77777777" w:rsidR="008F42F1" w:rsidRPr="00A270E1" w:rsidRDefault="008F42F1" w:rsidP="008F42F1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</w:t>
            </w:r>
            <w:r w:rsidRPr="006955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Termin dostawy: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70E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…………………………</w:t>
            </w:r>
          </w:p>
        </w:tc>
      </w:tr>
      <w:tr w:rsidR="008F42F1" w14:paraId="7360DC88" w14:textId="77777777" w:rsidTr="00EE4D05"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74CD0B98" w14:textId="77777777" w:rsidR="008F42F1" w:rsidRDefault="008F42F1" w:rsidP="008F4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7942CB23" w14:textId="77777777" w:rsidR="008F42F1" w:rsidRPr="0023138F" w:rsidRDefault="008F42F1" w:rsidP="008F42F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I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nne wymagania:</w:t>
            </w:r>
          </w:p>
          <w:p w14:paraId="74A81462" w14:textId="21ABAF9B" w:rsidR="008F42F1" w:rsidRDefault="008F42F1" w:rsidP="008F42F1">
            <w:pPr>
              <w:pStyle w:val="Tekstpodstawowy31"/>
              <w:numPr>
                <w:ilvl w:val="1"/>
                <w:numId w:val="11"/>
              </w:numPr>
              <w:spacing w:after="0" w:line="240" w:lineRule="auto"/>
              <w:ind w:left="41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>Gwarancja na urządzenie co najmniej</w:t>
            </w:r>
            <w:r w:rsidRPr="0023138F">
              <w:rPr>
                <w:rStyle w:val="Uwydatnienie"/>
                <w:rFonts w:ascii="Arial" w:hAnsi="Arial"/>
                <w:szCs w:val="18"/>
              </w:rPr>
              <w:t xml:space="preserve"> </w:t>
            </w:r>
            <w:r>
              <w:rPr>
                <w:rStyle w:val="Uwydatnienie"/>
                <w:rFonts w:ascii="Arial" w:hAnsi="Arial"/>
                <w:color w:val="auto"/>
                <w:szCs w:val="18"/>
              </w:rPr>
              <w:t>24</w:t>
            </w:r>
            <w:r w:rsidRPr="00D0017A">
              <w:rPr>
                <w:rStyle w:val="Uwydatnienie"/>
                <w:rFonts w:ascii="Arial" w:hAnsi="Arial"/>
                <w:b w:val="0"/>
                <w:szCs w:val="18"/>
                <w:highlight w:val="yellow"/>
              </w:rPr>
              <w:t xml:space="preserve"> </w:t>
            </w:r>
            <w:r w:rsidRPr="00A0748E">
              <w:rPr>
                <w:rFonts w:ascii="Arial" w:hAnsi="Arial"/>
                <w:b/>
                <w:color w:val="000000"/>
                <w:szCs w:val="18"/>
              </w:rPr>
              <w:t>miesi</w:t>
            </w:r>
            <w:r>
              <w:rPr>
                <w:rFonts w:ascii="Arial" w:hAnsi="Arial"/>
                <w:b/>
                <w:color w:val="000000"/>
                <w:szCs w:val="18"/>
              </w:rPr>
              <w:t>ące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oraz serwis gwarancyjny</w:t>
            </w:r>
            <w:r>
              <w:rPr>
                <w:rFonts w:ascii="Arial" w:hAnsi="Arial"/>
                <w:color w:val="000000"/>
                <w:szCs w:val="18"/>
              </w:rPr>
              <w:t>.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  <w:r w:rsidRPr="005465F3">
              <w:rPr>
                <w:rFonts w:ascii="Arial" w:hAnsi="Arial"/>
                <w:color w:val="000000"/>
                <w:szCs w:val="18"/>
              </w:rPr>
              <w:t>2 awarie sprzętu w okresie gwarancyjnym skutkują wymianą niesprawnego modułu na now</w:t>
            </w:r>
            <w:r>
              <w:rPr>
                <w:rFonts w:ascii="Arial" w:hAnsi="Arial"/>
                <w:color w:val="000000"/>
                <w:szCs w:val="18"/>
              </w:rPr>
              <w:t>y</w:t>
            </w:r>
          </w:p>
          <w:p w14:paraId="536C5585" w14:textId="03B8BC49" w:rsidR="008F42F1" w:rsidRDefault="008F42F1" w:rsidP="008F42F1">
            <w:pPr>
              <w:pStyle w:val="Tekstpodstawowy31"/>
              <w:numPr>
                <w:ilvl w:val="1"/>
                <w:numId w:val="11"/>
              </w:numPr>
              <w:spacing w:after="0" w:line="240" w:lineRule="auto"/>
              <w:ind w:left="414"/>
              <w:jc w:val="both"/>
              <w:rPr>
                <w:rFonts w:ascii="Arial" w:hAnsi="Arial"/>
                <w:color w:val="000000"/>
                <w:szCs w:val="18"/>
              </w:rPr>
            </w:pPr>
            <w:r w:rsidRPr="005465F3">
              <w:rPr>
                <w:rFonts w:ascii="Arial" w:hAnsi="Arial"/>
                <w:color w:val="000000"/>
                <w:szCs w:val="18"/>
              </w:rPr>
              <w:t xml:space="preserve">Instrukcja obsługi w języku angielskim lub polskim, opisująca instalację oraz obsługę </w:t>
            </w:r>
            <w:r w:rsidR="00DA6F6A">
              <w:rPr>
                <w:rFonts w:ascii="Arial" w:hAnsi="Arial"/>
                <w:color w:val="000000"/>
                <w:szCs w:val="18"/>
              </w:rPr>
              <w:t>defibrylatora</w:t>
            </w:r>
            <w:r w:rsidRPr="005465F3">
              <w:rPr>
                <w:rFonts w:ascii="Arial" w:hAnsi="Arial"/>
                <w:color w:val="000000"/>
                <w:szCs w:val="18"/>
              </w:rPr>
              <w:t>.</w:t>
            </w:r>
          </w:p>
          <w:p w14:paraId="5B059DBC" w14:textId="77777777" w:rsidR="008F42F1" w:rsidRDefault="008F42F1" w:rsidP="008F42F1">
            <w:pPr>
              <w:pStyle w:val="Tekstpodstawowy31"/>
              <w:numPr>
                <w:ilvl w:val="1"/>
                <w:numId w:val="11"/>
              </w:numPr>
              <w:spacing w:after="0" w:line="240" w:lineRule="auto"/>
              <w:ind w:left="414"/>
              <w:jc w:val="both"/>
              <w:rPr>
                <w:rFonts w:ascii="Arial" w:hAnsi="Arial"/>
                <w:color w:val="000000"/>
                <w:szCs w:val="18"/>
              </w:rPr>
            </w:pPr>
            <w:r w:rsidRPr="005465F3">
              <w:rPr>
                <w:rFonts w:ascii="Arial" w:hAnsi="Arial"/>
                <w:color w:val="000000"/>
                <w:szCs w:val="18"/>
              </w:rPr>
              <w:t>Reakcja serwisowa na zgłaszaną telefonicznie lub mailowo usterkę – 24 godziny licząc od poniedziałki do piątku z wyłączeniem dni ustawowo wolnych</w:t>
            </w:r>
          </w:p>
          <w:p w14:paraId="74346BC2" w14:textId="02B8BED1" w:rsidR="008F42F1" w:rsidRDefault="008F42F1" w:rsidP="008F42F1">
            <w:pPr>
              <w:pStyle w:val="Tekstpodstawowy31"/>
              <w:numPr>
                <w:ilvl w:val="1"/>
                <w:numId w:val="11"/>
              </w:numPr>
              <w:spacing w:after="0" w:line="240" w:lineRule="auto"/>
              <w:ind w:left="414"/>
              <w:jc w:val="both"/>
              <w:rPr>
                <w:rFonts w:ascii="Arial" w:hAnsi="Arial"/>
                <w:color w:val="000000"/>
                <w:szCs w:val="18"/>
              </w:rPr>
            </w:pPr>
            <w:r w:rsidRPr="005465F3">
              <w:rPr>
                <w:rFonts w:ascii="Arial" w:hAnsi="Arial"/>
                <w:color w:val="000000"/>
                <w:szCs w:val="18"/>
              </w:rPr>
              <w:t xml:space="preserve">W przypadku niemożności usunięciu usterki w czasie krótszym niż 10 dni roboczych zapewnienie tożsamego </w:t>
            </w:r>
            <w:r w:rsidR="00662CDD">
              <w:rPr>
                <w:rFonts w:ascii="Arial" w:hAnsi="Arial"/>
                <w:color w:val="000000"/>
                <w:szCs w:val="18"/>
              </w:rPr>
              <w:t>defibrylatora</w:t>
            </w:r>
            <w:r w:rsidRPr="005465F3">
              <w:rPr>
                <w:rFonts w:ascii="Arial" w:hAnsi="Arial"/>
                <w:color w:val="000000"/>
                <w:szCs w:val="18"/>
              </w:rPr>
              <w:t xml:space="preserve"> zastępczego.</w:t>
            </w:r>
          </w:p>
          <w:p w14:paraId="4703AE7A" w14:textId="4C38ADB7" w:rsidR="008F42F1" w:rsidRDefault="008F42F1" w:rsidP="008F42F1">
            <w:pPr>
              <w:pStyle w:val="Tekstpodstawowy31"/>
              <w:numPr>
                <w:ilvl w:val="1"/>
                <w:numId w:val="11"/>
              </w:numPr>
              <w:spacing w:after="0" w:line="240" w:lineRule="auto"/>
              <w:ind w:left="414"/>
              <w:jc w:val="both"/>
              <w:rPr>
                <w:rFonts w:ascii="Arial" w:hAnsi="Arial"/>
                <w:color w:val="000000"/>
                <w:szCs w:val="18"/>
              </w:rPr>
            </w:pPr>
            <w:r w:rsidRPr="005465F3">
              <w:rPr>
                <w:rFonts w:ascii="Arial" w:hAnsi="Arial"/>
                <w:color w:val="000000"/>
                <w:szCs w:val="18"/>
              </w:rPr>
              <w:t>Dostawca powinien przeprowadzić instruktaż       z obsługi dostarczone</w:t>
            </w:r>
            <w:r>
              <w:rPr>
                <w:rFonts w:ascii="Arial" w:hAnsi="Arial"/>
                <w:color w:val="000000"/>
                <w:szCs w:val="18"/>
              </w:rPr>
              <w:t xml:space="preserve">go </w:t>
            </w:r>
            <w:r w:rsidR="00DA6F6A">
              <w:rPr>
                <w:rFonts w:ascii="Arial" w:hAnsi="Arial"/>
                <w:color w:val="000000"/>
                <w:szCs w:val="18"/>
              </w:rPr>
              <w:t>sprzętu</w:t>
            </w:r>
            <w:r>
              <w:rPr>
                <w:rFonts w:ascii="Arial" w:hAnsi="Arial"/>
                <w:color w:val="000000"/>
                <w:szCs w:val="18"/>
              </w:rPr>
              <w:t xml:space="preserve"> </w:t>
            </w:r>
            <w:r w:rsidRPr="005465F3">
              <w:rPr>
                <w:rFonts w:ascii="Arial" w:hAnsi="Arial"/>
                <w:color w:val="000000"/>
                <w:szCs w:val="18"/>
              </w:rPr>
              <w:t xml:space="preserve">w języku polskim dla minimum </w:t>
            </w:r>
            <w:r>
              <w:rPr>
                <w:rFonts w:ascii="Arial" w:hAnsi="Arial"/>
                <w:b/>
                <w:color w:val="000000"/>
                <w:szCs w:val="18"/>
              </w:rPr>
              <w:t>2</w:t>
            </w:r>
            <w:r w:rsidRPr="005465F3">
              <w:rPr>
                <w:rFonts w:ascii="Arial" w:hAnsi="Arial"/>
                <w:b/>
                <w:color w:val="000000"/>
                <w:szCs w:val="18"/>
              </w:rPr>
              <w:t xml:space="preserve"> osób</w:t>
            </w:r>
            <w:r w:rsidRPr="005465F3">
              <w:rPr>
                <w:rFonts w:ascii="Arial" w:hAnsi="Arial"/>
                <w:color w:val="000000"/>
                <w:szCs w:val="18"/>
              </w:rPr>
              <w:t xml:space="preserve"> w siedzibie Zamawiającego</w:t>
            </w:r>
          </w:p>
          <w:p w14:paraId="55056D09" w14:textId="4F5CFC21" w:rsidR="008F42F1" w:rsidRPr="005465F3" w:rsidRDefault="008F42F1" w:rsidP="008F42F1">
            <w:pPr>
              <w:pStyle w:val="Tekstpodstawowy31"/>
              <w:numPr>
                <w:ilvl w:val="1"/>
                <w:numId w:val="11"/>
              </w:numPr>
              <w:spacing w:after="0" w:line="240" w:lineRule="auto"/>
              <w:ind w:left="414"/>
              <w:jc w:val="both"/>
              <w:rPr>
                <w:rFonts w:ascii="Arial" w:hAnsi="Arial"/>
                <w:color w:val="000000"/>
                <w:szCs w:val="18"/>
              </w:rPr>
            </w:pPr>
            <w:r w:rsidRPr="005465F3">
              <w:rPr>
                <w:rFonts w:ascii="Arial" w:hAnsi="Arial"/>
                <w:szCs w:val="18"/>
              </w:rPr>
              <w:t>D</w:t>
            </w:r>
            <w:r w:rsidRPr="005465F3">
              <w:rPr>
                <w:rFonts w:ascii="Arial" w:hAnsi="Arial"/>
                <w:color w:val="000000"/>
                <w:szCs w:val="18"/>
                <w:lang w:eastAsia="pl-PL"/>
              </w:rPr>
              <w:t>ostarczone urządzenie musi posiadać znak bezpieczeństwa CE, a także spełniać wymagania bhp i ppoż. określon</w:t>
            </w:r>
            <w:r>
              <w:rPr>
                <w:rFonts w:ascii="Arial" w:hAnsi="Arial"/>
                <w:color w:val="000000"/>
                <w:szCs w:val="18"/>
                <w:lang w:eastAsia="pl-PL"/>
              </w:rPr>
              <w:t>e</w:t>
            </w:r>
            <w:r w:rsidRPr="005465F3">
              <w:rPr>
                <w:rFonts w:ascii="Arial" w:hAnsi="Arial"/>
                <w:color w:val="000000"/>
                <w:szCs w:val="18"/>
                <w:lang w:eastAsia="pl-PL"/>
              </w:rPr>
              <w:t xml:space="preserve"> w przepisach dla tego typu urządzeń.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4C34CFB4" w14:textId="77777777" w:rsidR="008F42F1" w:rsidRDefault="008F42F1" w:rsidP="008F42F1">
            <w:pPr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</w:t>
            </w:r>
            <w:r w:rsidRPr="00A270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Inne wymagania:</w:t>
            </w:r>
          </w:p>
          <w:p w14:paraId="211119A3" w14:textId="77777777" w:rsidR="008F42F1" w:rsidRDefault="008F42F1" w:rsidP="008F42F1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2811559D" w14:textId="77777777" w:rsidR="008F42F1" w:rsidRDefault="008F42F1" w:rsidP="008F42F1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C0E21E1" w14:textId="77777777" w:rsidR="008F42F1" w:rsidRDefault="008F42F1" w:rsidP="008F42F1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05369746" w14:textId="77777777" w:rsidR="008F42F1" w:rsidRDefault="008F42F1" w:rsidP="008F42F1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A560670" w14:textId="77777777" w:rsidR="008F42F1" w:rsidRDefault="008F42F1" w:rsidP="008F42F1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141BE64" w14:textId="77777777" w:rsidR="008F42F1" w:rsidRDefault="008F42F1" w:rsidP="008F42F1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0231FC04" w14:textId="77777777" w:rsidR="008F42F1" w:rsidRDefault="008F42F1" w:rsidP="008F42F1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29DD854" w14:textId="77777777" w:rsidR="008F42F1" w:rsidRDefault="008F42F1" w:rsidP="008F42F1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C80F52C" w14:textId="77777777" w:rsidR="008F42F1" w:rsidRDefault="008F42F1" w:rsidP="008F42F1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4A4A5D9E" w14:textId="77777777" w:rsidR="008F42F1" w:rsidRDefault="008F42F1" w:rsidP="008F42F1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1F65EED" w14:textId="77777777" w:rsidR="008F42F1" w:rsidRDefault="008F42F1" w:rsidP="008F42F1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3A46C7D" w14:textId="77777777" w:rsidR="008F42F1" w:rsidRDefault="008F42F1" w:rsidP="008F42F1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5E2A856" w14:textId="77777777" w:rsidR="008F42F1" w:rsidRPr="00A270E1" w:rsidRDefault="008F42F1" w:rsidP="008F42F1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</w:t>
            </w:r>
          </w:p>
        </w:tc>
      </w:tr>
      <w:tr w:rsidR="008F42F1" w14:paraId="26124337" w14:textId="77777777" w:rsidTr="00DF3FED">
        <w:trPr>
          <w:trHeight w:val="397"/>
        </w:trPr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65F93FD2" w14:textId="77777777" w:rsidR="008F42F1" w:rsidRDefault="008F42F1" w:rsidP="008F42F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Nazwa, typ, model i producent oferowanego urządzenia (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wypełnia Wykonawca / Oferent)</w:t>
            </w:r>
          </w:p>
        </w:tc>
      </w:tr>
      <w:tr w:rsidR="00DF3FED" w14:paraId="01B606DE" w14:textId="77777777" w:rsidTr="00DF3FED">
        <w:trPr>
          <w:trHeight w:val="533"/>
        </w:trPr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665FBBD7" w14:textId="4A288925" w:rsidR="00DF3FED" w:rsidRDefault="00DF3FED" w:rsidP="00DF3FED">
            <w:pPr>
              <w:spacing w:after="0" w:line="360" w:lineRule="auto"/>
              <w:ind w:left="63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Cena brutto:</w:t>
            </w:r>
          </w:p>
        </w:tc>
      </w:tr>
    </w:tbl>
    <w:p w14:paraId="25A96C59" w14:textId="77777777" w:rsidR="009A1090" w:rsidRDefault="009A1090" w:rsidP="009A1090">
      <w:pPr>
        <w:spacing w:after="0" w:line="240" w:lineRule="auto"/>
        <w:jc w:val="both"/>
        <w:rPr>
          <w:rFonts w:ascii="Arial" w:eastAsia="Times New Roman" w:hAnsi="Arial" w:cs="Arial"/>
          <w:b/>
          <w:sz w:val="18"/>
        </w:rPr>
      </w:pPr>
    </w:p>
    <w:p w14:paraId="6FAE643A" w14:textId="77777777" w:rsidR="009A1090" w:rsidRDefault="009A1090" w:rsidP="009A1090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8"/>
        </w:rPr>
      </w:pPr>
      <w:r>
        <w:rPr>
          <w:rFonts w:ascii="Arial" w:eastAsia="Times New Roman" w:hAnsi="Arial" w:cs="Arial"/>
          <w:b/>
          <w:sz w:val="18"/>
        </w:rPr>
        <w:t>UWAGA: Podane w tabeli wymagania należy traktować jako minimalne. Dopuszcza się składa</w:t>
      </w:r>
      <w:r>
        <w:rPr>
          <w:rFonts w:ascii="Arial" w:eastAsia="Times New Roman" w:hAnsi="Arial" w:cs="Arial"/>
          <w:b/>
          <w:sz w:val="18"/>
        </w:rPr>
        <w:softHyphen/>
        <w:t>nie ofert na urządzenia lepsze, a przynajmniej równoważne pod każdym względem. Wykonawca powinien określić                w opisie przedmiotu zamówienia</w:t>
      </w:r>
      <w:r>
        <w:rPr>
          <w:rFonts w:ascii="Arial" w:eastAsia="Times New Roman" w:hAnsi="Arial" w:cs="Arial"/>
          <w:b/>
          <w:i/>
          <w:sz w:val="18"/>
        </w:rPr>
        <w:t xml:space="preserve"> – </w:t>
      </w:r>
      <w:r>
        <w:rPr>
          <w:rFonts w:ascii="Arial" w:eastAsia="Times New Roman" w:hAnsi="Arial" w:cs="Arial"/>
          <w:b/>
          <w:sz w:val="18"/>
        </w:rPr>
        <w:t>producenta urządzenia oraz nazwę oferowanego produktu                                 i ewentualne inne cechy konieczne do jego jednoznacznego zidentyfikowania oraz wykazać, że oferowane przez niego urządzenia spełniają wymagania określone przez Zamawiającego poprzez dokładne opisanie oferowanych urządzeń w kolumnie nr 2 (</w:t>
      </w:r>
      <w:r>
        <w:rPr>
          <w:rFonts w:ascii="Arial" w:eastAsia="Times New Roman" w:hAnsi="Arial" w:cs="Arial"/>
          <w:b/>
          <w:i/>
          <w:sz w:val="18"/>
        </w:rPr>
        <w:t>oferowane przez Wykonawcę)</w:t>
      </w:r>
    </w:p>
    <w:p w14:paraId="1047F35E" w14:textId="77777777" w:rsidR="009A1090" w:rsidRDefault="009A1090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33501F03" w14:textId="231CA346" w:rsidR="009A1090" w:rsidRPr="00D02DEF" w:rsidRDefault="00D02DEF" w:rsidP="009A1090">
      <w:pPr>
        <w:spacing w:after="0" w:line="240" w:lineRule="auto"/>
        <w:jc w:val="both"/>
        <w:textAlignment w:val="baseline"/>
        <w:rPr>
          <w:rFonts w:eastAsia="Times New Roman" w:cstheme="minorHAnsi"/>
          <w:bCs/>
          <w:i/>
          <w:color w:val="FF0000"/>
          <w:sz w:val="18"/>
          <w:szCs w:val="18"/>
        </w:rPr>
      </w:pPr>
      <w:bookmarkStart w:id="0" w:name="_Hlk178240207"/>
      <w:r w:rsidRPr="00D02DEF">
        <w:rPr>
          <w:rFonts w:eastAsia="Times New Roman" w:cstheme="minorHAnsi"/>
          <w:bCs/>
          <w:i/>
          <w:color w:val="FF0000"/>
          <w:sz w:val="18"/>
          <w:szCs w:val="18"/>
        </w:rPr>
        <w:t>Oferta powinna być sporządzona w języku polskim, z zachowaniem postaci elektronicznej i podpisana kwalifikowanym podpisem elektronicznym lub w postaci elektronicznej opatrzonej podpisem zaufanym lub podpisem osobistym (elektronicznym).</w:t>
      </w:r>
      <w:r w:rsidRPr="00D02DEF">
        <w:rPr>
          <w:rFonts w:eastAsia="Times New Roman" w:cstheme="minorHAnsi"/>
          <w:bCs/>
          <w:i/>
          <w:color w:val="FF0000"/>
          <w:sz w:val="18"/>
          <w:szCs w:val="18"/>
        </w:rPr>
        <w:tab/>
      </w:r>
      <w:bookmarkEnd w:id="0"/>
    </w:p>
    <w:sectPr w:rsidR="009A1090" w:rsidRPr="00D02DEF" w:rsidSect="009A10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418" w:bottom="1418" w:left="1418" w:header="850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DC3B0" w14:textId="77777777" w:rsidR="00A329E5" w:rsidRDefault="00A329E5">
      <w:pPr>
        <w:spacing w:after="0" w:line="240" w:lineRule="auto"/>
      </w:pPr>
      <w:r>
        <w:separator/>
      </w:r>
    </w:p>
  </w:endnote>
  <w:endnote w:type="continuationSeparator" w:id="0">
    <w:p w14:paraId="56F78696" w14:textId="77777777" w:rsidR="00A329E5" w:rsidRDefault="00A32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BED23" w14:textId="77777777" w:rsidR="00D02DEF" w:rsidRDefault="00D02D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7047257"/>
      <w:docPartObj>
        <w:docPartGallery w:val="Page Numbers (Bottom of Page)"/>
        <w:docPartUnique/>
      </w:docPartObj>
    </w:sdtPr>
    <w:sdtEndPr/>
    <w:sdtContent>
      <w:p w14:paraId="20F1014C" w14:textId="144D5255" w:rsidR="00D02DEF" w:rsidRDefault="00D02D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D3FEA3" w14:textId="77777777" w:rsidR="00323047" w:rsidRDefault="0032304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2BAF3" w14:textId="77777777" w:rsidR="00D02DEF" w:rsidRDefault="00D02D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F356D" w14:textId="77777777" w:rsidR="00A329E5" w:rsidRDefault="00A329E5">
      <w:pPr>
        <w:spacing w:after="0" w:line="240" w:lineRule="auto"/>
      </w:pPr>
      <w:r>
        <w:separator/>
      </w:r>
    </w:p>
  </w:footnote>
  <w:footnote w:type="continuationSeparator" w:id="0">
    <w:p w14:paraId="3AE9BC65" w14:textId="77777777" w:rsidR="00A329E5" w:rsidRDefault="00A329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35DE2" w14:textId="77777777" w:rsidR="00D02DEF" w:rsidRDefault="00D02D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4FA4B" w14:textId="77777777" w:rsidR="00D02DEF" w:rsidRDefault="00D02D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1989C" w14:textId="77777777" w:rsidR="00D02DEF" w:rsidRDefault="00D02D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E40EC"/>
    <w:multiLevelType w:val="multilevel"/>
    <w:tmpl w:val="74E61408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643F0"/>
    <w:multiLevelType w:val="hybridMultilevel"/>
    <w:tmpl w:val="D9B0C55A"/>
    <w:lvl w:ilvl="0" w:tplc="8D544EBC">
      <w:start w:val="1"/>
      <w:numFmt w:val="lowerLetter"/>
      <w:lvlText w:val="%1)"/>
      <w:lvlJc w:val="left"/>
      <w:pPr>
        <w:ind w:left="76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2" w15:restartNumberingAfterBreak="0">
    <w:nsid w:val="1C7C056F"/>
    <w:multiLevelType w:val="hybridMultilevel"/>
    <w:tmpl w:val="6B7AA8C8"/>
    <w:lvl w:ilvl="0" w:tplc="B1ACA192">
      <w:start w:val="1"/>
      <w:numFmt w:val="lowerLetter"/>
      <w:lvlText w:val="%1)"/>
      <w:lvlJc w:val="left"/>
      <w:pPr>
        <w:ind w:left="76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3" w15:restartNumberingAfterBreak="0">
    <w:nsid w:val="22752114"/>
    <w:multiLevelType w:val="hybridMultilevel"/>
    <w:tmpl w:val="239A1826"/>
    <w:lvl w:ilvl="0" w:tplc="DD3CCE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7482FA8"/>
    <w:multiLevelType w:val="hybridMultilevel"/>
    <w:tmpl w:val="0AFCD6EA"/>
    <w:lvl w:ilvl="0" w:tplc="FFFFFFFF">
      <w:start w:val="1"/>
      <w:numFmt w:val="decimal"/>
      <w:lvlText w:val="%1."/>
      <w:lvlJc w:val="left"/>
      <w:pPr>
        <w:ind w:left="806" w:hanging="360"/>
      </w:pPr>
    </w:lvl>
    <w:lvl w:ilvl="1" w:tplc="04150019" w:tentative="1">
      <w:start w:val="1"/>
      <w:numFmt w:val="lowerLetter"/>
      <w:lvlText w:val="%2."/>
      <w:lvlJc w:val="left"/>
      <w:pPr>
        <w:ind w:left="1526" w:hanging="360"/>
      </w:pPr>
    </w:lvl>
    <w:lvl w:ilvl="2" w:tplc="0415001B" w:tentative="1">
      <w:start w:val="1"/>
      <w:numFmt w:val="lowerRoman"/>
      <w:lvlText w:val="%3."/>
      <w:lvlJc w:val="right"/>
      <w:pPr>
        <w:ind w:left="2246" w:hanging="180"/>
      </w:pPr>
    </w:lvl>
    <w:lvl w:ilvl="3" w:tplc="0415000F" w:tentative="1">
      <w:start w:val="1"/>
      <w:numFmt w:val="decimal"/>
      <w:lvlText w:val="%4."/>
      <w:lvlJc w:val="left"/>
      <w:pPr>
        <w:ind w:left="2966" w:hanging="360"/>
      </w:pPr>
    </w:lvl>
    <w:lvl w:ilvl="4" w:tplc="04150019" w:tentative="1">
      <w:start w:val="1"/>
      <w:numFmt w:val="lowerLetter"/>
      <w:lvlText w:val="%5."/>
      <w:lvlJc w:val="left"/>
      <w:pPr>
        <w:ind w:left="3686" w:hanging="360"/>
      </w:pPr>
    </w:lvl>
    <w:lvl w:ilvl="5" w:tplc="0415001B" w:tentative="1">
      <w:start w:val="1"/>
      <w:numFmt w:val="lowerRoman"/>
      <w:lvlText w:val="%6."/>
      <w:lvlJc w:val="right"/>
      <w:pPr>
        <w:ind w:left="4406" w:hanging="180"/>
      </w:pPr>
    </w:lvl>
    <w:lvl w:ilvl="6" w:tplc="0415000F" w:tentative="1">
      <w:start w:val="1"/>
      <w:numFmt w:val="decimal"/>
      <w:lvlText w:val="%7."/>
      <w:lvlJc w:val="left"/>
      <w:pPr>
        <w:ind w:left="5126" w:hanging="360"/>
      </w:pPr>
    </w:lvl>
    <w:lvl w:ilvl="7" w:tplc="04150019" w:tentative="1">
      <w:start w:val="1"/>
      <w:numFmt w:val="lowerLetter"/>
      <w:lvlText w:val="%8."/>
      <w:lvlJc w:val="left"/>
      <w:pPr>
        <w:ind w:left="5846" w:hanging="360"/>
      </w:pPr>
    </w:lvl>
    <w:lvl w:ilvl="8" w:tplc="0415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5" w15:restartNumberingAfterBreak="0">
    <w:nsid w:val="345E43BA"/>
    <w:multiLevelType w:val="hybridMultilevel"/>
    <w:tmpl w:val="F8F216B4"/>
    <w:lvl w:ilvl="0" w:tplc="0EF2CDB0">
      <w:start w:val="1"/>
      <w:numFmt w:val="upperRoman"/>
      <w:lvlText w:val="%1."/>
      <w:lvlJc w:val="righ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A53C9F"/>
    <w:multiLevelType w:val="hybridMultilevel"/>
    <w:tmpl w:val="195A17CE"/>
    <w:lvl w:ilvl="0" w:tplc="938E4F98">
      <w:start w:val="1"/>
      <w:numFmt w:val="lowerLetter"/>
      <w:lvlText w:val="%1)"/>
      <w:lvlJc w:val="left"/>
      <w:pPr>
        <w:ind w:left="76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7" w15:restartNumberingAfterBreak="0">
    <w:nsid w:val="3DD26ADF"/>
    <w:multiLevelType w:val="hybridMultilevel"/>
    <w:tmpl w:val="3A60C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53B3B"/>
    <w:multiLevelType w:val="hybridMultilevel"/>
    <w:tmpl w:val="B0320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91149A3"/>
    <w:multiLevelType w:val="hybridMultilevel"/>
    <w:tmpl w:val="46FE085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97131F6"/>
    <w:multiLevelType w:val="multilevel"/>
    <w:tmpl w:val="692AE708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decimal"/>
      <w:lvlText w:val="%2.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1" w15:restartNumberingAfterBreak="0">
    <w:nsid w:val="520C62A2"/>
    <w:multiLevelType w:val="hybridMultilevel"/>
    <w:tmpl w:val="3A60CF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284D4B"/>
    <w:multiLevelType w:val="hybridMultilevel"/>
    <w:tmpl w:val="029EB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2A6AFB"/>
    <w:multiLevelType w:val="hybridMultilevel"/>
    <w:tmpl w:val="3A60CF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523146"/>
    <w:multiLevelType w:val="multilevel"/>
    <w:tmpl w:val="74E61408"/>
    <w:numStyleLink w:val="Styl1"/>
  </w:abstractNum>
  <w:abstractNum w:abstractNumId="15" w15:restartNumberingAfterBreak="0">
    <w:nsid w:val="5C1731ED"/>
    <w:multiLevelType w:val="hybridMultilevel"/>
    <w:tmpl w:val="3A60CF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EC799C"/>
    <w:multiLevelType w:val="multilevel"/>
    <w:tmpl w:val="74E61408"/>
    <w:styleLink w:val="Styl1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9D6690"/>
    <w:multiLevelType w:val="multilevel"/>
    <w:tmpl w:val="0415001D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8" w15:restartNumberingAfterBreak="0">
    <w:nsid w:val="6C954CAD"/>
    <w:multiLevelType w:val="hybridMultilevel"/>
    <w:tmpl w:val="B678BF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C46D26"/>
    <w:multiLevelType w:val="hybridMultilevel"/>
    <w:tmpl w:val="3A60CF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C412AE"/>
    <w:multiLevelType w:val="multilevel"/>
    <w:tmpl w:val="EADEFB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023431F"/>
    <w:multiLevelType w:val="hybridMultilevel"/>
    <w:tmpl w:val="9E2EBF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12B530F"/>
    <w:multiLevelType w:val="hybridMultilevel"/>
    <w:tmpl w:val="61160DB4"/>
    <w:lvl w:ilvl="0" w:tplc="DFA8CB4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776FE9"/>
    <w:multiLevelType w:val="hybridMultilevel"/>
    <w:tmpl w:val="2E98D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9D7CB1"/>
    <w:multiLevelType w:val="hybridMultilevel"/>
    <w:tmpl w:val="9E268718"/>
    <w:lvl w:ilvl="0" w:tplc="233035A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75AF0E99"/>
    <w:multiLevelType w:val="hybridMultilevel"/>
    <w:tmpl w:val="3A60CF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A90D88"/>
    <w:multiLevelType w:val="hybridMultilevel"/>
    <w:tmpl w:val="3A60CF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FD1294"/>
    <w:multiLevelType w:val="hybridMultilevel"/>
    <w:tmpl w:val="F57649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F9293A"/>
    <w:multiLevelType w:val="multilevel"/>
    <w:tmpl w:val="692AE708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decimal"/>
      <w:lvlText w:val="%2.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29" w15:restartNumberingAfterBreak="0">
    <w:nsid w:val="7EAB3B80"/>
    <w:multiLevelType w:val="hybridMultilevel"/>
    <w:tmpl w:val="AAFAD3C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9"/>
  </w:num>
  <w:num w:numId="3">
    <w:abstractNumId w:val="3"/>
  </w:num>
  <w:num w:numId="4">
    <w:abstractNumId w:val="22"/>
  </w:num>
  <w:num w:numId="5">
    <w:abstractNumId w:val="9"/>
  </w:num>
  <w:num w:numId="6">
    <w:abstractNumId w:val="5"/>
  </w:num>
  <w:num w:numId="7">
    <w:abstractNumId w:val="24"/>
  </w:num>
  <w:num w:numId="8">
    <w:abstractNumId w:val="27"/>
  </w:num>
  <w:num w:numId="9">
    <w:abstractNumId w:val="17"/>
  </w:num>
  <w:num w:numId="10">
    <w:abstractNumId w:val="20"/>
  </w:num>
  <w:num w:numId="11">
    <w:abstractNumId w:val="28"/>
  </w:num>
  <w:num w:numId="12">
    <w:abstractNumId w:val="15"/>
  </w:num>
  <w:num w:numId="13">
    <w:abstractNumId w:val="4"/>
  </w:num>
  <w:num w:numId="14">
    <w:abstractNumId w:val="10"/>
  </w:num>
  <w:num w:numId="15">
    <w:abstractNumId w:val="2"/>
  </w:num>
  <w:num w:numId="16">
    <w:abstractNumId w:val="25"/>
  </w:num>
  <w:num w:numId="17">
    <w:abstractNumId w:val="19"/>
  </w:num>
  <w:num w:numId="18">
    <w:abstractNumId w:val="12"/>
  </w:num>
  <w:num w:numId="19">
    <w:abstractNumId w:val="18"/>
  </w:num>
  <w:num w:numId="20">
    <w:abstractNumId w:val="21"/>
  </w:num>
  <w:num w:numId="21">
    <w:abstractNumId w:val="1"/>
  </w:num>
  <w:num w:numId="22">
    <w:abstractNumId w:val="6"/>
  </w:num>
  <w:num w:numId="23">
    <w:abstractNumId w:val="26"/>
  </w:num>
  <w:num w:numId="24">
    <w:abstractNumId w:val="16"/>
  </w:num>
  <w:num w:numId="25">
    <w:abstractNumId w:val="14"/>
  </w:num>
  <w:num w:numId="26">
    <w:abstractNumId w:val="23"/>
  </w:num>
  <w:num w:numId="27">
    <w:abstractNumId w:val="8"/>
  </w:num>
  <w:num w:numId="28">
    <w:abstractNumId w:val="13"/>
  </w:num>
  <w:num w:numId="29">
    <w:abstractNumId w:val="11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991"/>
    <w:rsid w:val="000255EC"/>
    <w:rsid w:val="00031ACC"/>
    <w:rsid w:val="00042343"/>
    <w:rsid w:val="000819A9"/>
    <w:rsid w:val="000A344B"/>
    <w:rsid w:val="000E5AA1"/>
    <w:rsid w:val="000F62E6"/>
    <w:rsid w:val="0014461C"/>
    <w:rsid w:val="00181151"/>
    <w:rsid w:val="001A3A86"/>
    <w:rsid w:val="002A2B08"/>
    <w:rsid w:val="002A3214"/>
    <w:rsid w:val="002F1688"/>
    <w:rsid w:val="00312CE2"/>
    <w:rsid w:val="00323047"/>
    <w:rsid w:val="00351A60"/>
    <w:rsid w:val="00352C5C"/>
    <w:rsid w:val="00374319"/>
    <w:rsid w:val="00382F46"/>
    <w:rsid w:val="003C0F7E"/>
    <w:rsid w:val="003E549C"/>
    <w:rsid w:val="00406B4D"/>
    <w:rsid w:val="00433C28"/>
    <w:rsid w:val="00436338"/>
    <w:rsid w:val="00457F31"/>
    <w:rsid w:val="00484D7E"/>
    <w:rsid w:val="004A724F"/>
    <w:rsid w:val="004F514B"/>
    <w:rsid w:val="00526FEC"/>
    <w:rsid w:val="005465F3"/>
    <w:rsid w:val="00574E02"/>
    <w:rsid w:val="00580AD5"/>
    <w:rsid w:val="005A1F0D"/>
    <w:rsid w:val="005E7EC3"/>
    <w:rsid w:val="005F22BC"/>
    <w:rsid w:val="00622341"/>
    <w:rsid w:val="00662CDD"/>
    <w:rsid w:val="006731AE"/>
    <w:rsid w:val="00697B61"/>
    <w:rsid w:val="006B2C43"/>
    <w:rsid w:val="0078394F"/>
    <w:rsid w:val="0079578D"/>
    <w:rsid w:val="007967A3"/>
    <w:rsid w:val="007B1F5A"/>
    <w:rsid w:val="007C5991"/>
    <w:rsid w:val="00805113"/>
    <w:rsid w:val="008320A4"/>
    <w:rsid w:val="0084364A"/>
    <w:rsid w:val="008A3499"/>
    <w:rsid w:val="008D217D"/>
    <w:rsid w:val="008F42F1"/>
    <w:rsid w:val="00944C46"/>
    <w:rsid w:val="00960EF4"/>
    <w:rsid w:val="00976964"/>
    <w:rsid w:val="00980991"/>
    <w:rsid w:val="009A1090"/>
    <w:rsid w:val="009D6DB5"/>
    <w:rsid w:val="00A329E5"/>
    <w:rsid w:val="00A52E94"/>
    <w:rsid w:val="00A97C26"/>
    <w:rsid w:val="00AB464F"/>
    <w:rsid w:val="00B13005"/>
    <w:rsid w:val="00B301DA"/>
    <w:rsid w:val="00B313AD"/>
    <w:rsid w:val="00B45999"/>
    <w:rsid w:val="00C648DA"/>
    <w:rsid w:val="00C665E0"/>
    <w:rsid w:val="00CB6392"/>
    <w:rsid w:val="00CE3EF3"/>
    <w:rsid w:val="00D02DEF"/>
    <w:rsid w:val="00D1002E"/>
    <w:rsid w:val="00D34BD2"/>
    <w:rsid w:val="00D86AC6"/>
    <w:rsid w:val="00DA6F6A"/>
    <w:rsid w:val="00DF32D9"/>
    <w:rsid w:val="00DF3FED"/>
    <w:rsid w:val="00E255F1"/>
    <w:rsid w:val="00EC1E11"/>
    <w:rsid w:val="00F4458E"/>
    <w:rsid w:val="00F4782B"/>
    <w:rsid w:val="00F70E97"/>
    <w:rsid w:val="00F9062C"/>
    <w:rsid w:val="00FB4F76"/>
    <w:rsid w:val="00FF1355"/>
    <w:rsid w:val="00FF2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59E42"/>
  <w15:docId w15:val="{C14A5C2C-1935-4070-BD5B-69A2D86A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B1F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B1F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9A1090"/>
    <w:rPr>
      <w:b/>
      <w:i w:val="0"/>
      <w:iCs/>
      <w:color w:val="FF3333"/>
    </w:rPr>
  </w:style>
  <w:style w:type="paragraph" w:styleId="NormalnyWeb">
    <w:name w:val="Normal (Web)"/>
    <w:basedOn w:val="Normalny"/>
    <w:rsid w:val="009A1090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9A1090"/>
    <w:pPr>
      <w:shd w:val="clear" w:color="auto" w:fill="FFFFFF"/>
      <w:suppressAutoHyphens/>
      <w:spacing w:before="60" w:after="120" w:line="240" w:lineRule="auto"/>
    </w:pPr>
    <w:rPr>
      <w:rFonts w:ascii="Verdana" w:eastAsia="Calibri" w:hAnsi="Verdana" w:cs="Verdana"/>
      <w:b/>
      <w:bCs/>
      <w:i/>
      <w:sz w:val="18"/>
      <w:szCs w:val="18"/>
      <w:lang w:eastAsia="zh-CN"/>
    </w:rPr>
  </w:style>
  <w:style w:type="paragraph" w:customStyle="1" w:styleId="Tekstpodstawowy31">
    <w:name w:val="Tekst podstawowy 31"/>
    <w:basedOn w:val="Normalny"/>
    <w:rsid w:val="009A1090"/>
    <w:pPr>
      <w:suppressAutoHyphens/>
      <w:spacing w:after="200" w:line="276" w:lineRule="auto"/>
    </w:pPr>
    <w:rPr>
      <w:rFonts w:ascii="Verdana" w:eastAsia="Times New Roman" w:hAnsi="Verdana" w:cs="Arial"/>
      <w:sz w:val="18"/>
      <w:szCs w:val="20"/>
      <w:lang w:eastAsia="zh-CN"/>
    </w:rPr>
  </w:style>
  <w:style w:type="paragraph" w:styleId="Bezodstpw">
    <w:name w:val="No Spacing"/>
    <w:uiPriority w:val="1"/>
    <w:qFormat/>
    <w:rsid w:val="002F1688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665E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0EF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0EF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0EF4"/>
    <w:rPr>
      <w:vertAlign w:val="superscript"/>
    </w:rPr>
  </w:style>
  <w:style w:type="numbering" w:customStyle="1" w:styleId="Styl1">
    <w:name w:val="Styl1"/>
    <w:uiPriority w:val="99"/>
    <w:rsid w:val="00F70E97"/>
    <w:pPr>
      <w:numPr>
        <w:numId w:val="24"/>
      </w:numPr>
    </w:pPr>
  </w:style>
  <w:style w:type="character" w:customStyle="1" w:styleId="normaltextrun">
    <w:name w:val="normaltextrun"/>
    <w:basedOn w:val="Domylnaczcionkaakapitu"/>
    <w:rsid w:val="00A52E94"/>
  </w:style>
  <w:style w:type="character" w:customStyle="1" w:styleId="eop">
    <w:name w:val="eop"/>
    <w:basedOn w:val="Domylnaczcionkaakapitu"/>
    <w:rsid w:val="00A52E94"/>
  </w:style>
  <w:style w:type="paragraph" w:styleId="Nagwek">
    <w:name w:val="header"/>
    <w:basedOn w:val="Normalny"/>
    <w:link w:val="NagwekZnak"/>
    <w:uiPriority w:val="99"/>
    <w:unhideWhenUsed/>
    <w:rsid w:val="00D02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2D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2345</Words>
  <Characters>14071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Napierała</dc:creator>
  <cp:keywords/>
  <dc:description/>
  <cp:lastModifiedBy>Ewa Modlinger</cp:lastModifiedBy>
  <cp:revision>5</cp:revision>
  <dcterms:created xsi:type="dcterms:W3CDTF">2024-09-26T08:45:00Z</dcterms:created>
  <dcterms:modified xsi:type="dcterms:W3CDTF">2024-10-10T10:29:00Z</dcterms:modified>
</cp:coreProperties>
</file>