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190" w:type="dxa"/>
        <w:tblInd w:w="24" w:type="dxa"/>
        <w:tblLayout w:type="fixed"/>
        <w:tblCellMar>
          <w:left w:w="10" w:type="dxa"/>
          <w:right w:w="10" w:type="dxa"/>
        </w:tblCellMar>
        <w:tblLook w:val="0000" w:firstRow="0" w:lastRow="0" w:firstColumn="0" w:lastColumn="0" w:noHBand="0" w:noVBand="0"/>
      </w:tblPr>
      <w:tblGrid>
        <w:gridCol w:w="1660"/>
        <w:gridCol w:w="1151"/>
        <w:gridCol w:w="3544"/>
        <w:gridCol w:w="851"/>
        <w:gridCol w:w="1984"/>
      </w:tblGrid>
      <w:tr w:rsidR="004B7BA4" w:rsidRPr="00312BD0" w14:paraId="33E35ACC" w14:textId="77777777" w:rsidTr="00493DCC">
        <w:tc>
          <w:tcPr>
            <w:tcW w:w="9190" w:type="dxa"/>
            <w:gridSpan w:val="5"/>
            <w:tcBorders>
              <w:bottom w:val="single" w:sz="4" w:space="0" w:color="auto"/>
            </w:tcBorders>
            <w:shd w:val="clear" w:color="auto" w:fill="auto"/>
          </w:tcPr>
          <w:p w14:paraId="68C3A023" w14:textId="77777777" w:rsidR="004B7BA4" w:rsidRPr="00F47ECC" w:rsidRDefault="004B7BA4" w:rsidP="00312BD0">
            <w:pPr>
              <w:pStyle w:val="TableContents"/>
              <w:snapToGrid w:val="0"/>
              <w:ind w:left="395"/>
              <w:jc w:val="center"/>
              <w:rPr>
                <w:rFonts w:ascii="Arial Narrow" w:hAnsi="Arial Narrow" w:cs="Arial"/>
                <w:b/>
                <w:sz w:val="32"/>
                <w:szCs w:val="32"/>
              </w:rPr>
            </w:pPr>
            <w:r w:rsidRPr="00F47ECC">
              <w:rPr>
                <w:rFonts w:ascii="Arial Narrow" w:hAnsi="Arial Narrow" w:cs="Arial"/>
                <w:b/>
                <w:bCs/>
                <w:spacing w:val="220"/>
                <w:sz w:val="32"/>
                <w:szCs w:val="32"/>
              </w:rPr>
              <w:t>STRONA TYTUŁOWA</w:t>
            </w:r>
          </w:p>
        </w:tc>
      </w:tr>
      <w:tr w:rsidR="004B7BA4" w:rsidRPr="00312BD0" w14:paraId="0611730B" w14:textId="77777777" w:rsidTr="00493DCC">
        <w:tc>
          <w:tcPr>
            <w:tcW w:w="1660" w:type="dxa"/>
            <w:tcBorders>
              <w:top w:val="single" w:sz="4" w:space="0" w:color="auto"/>
              <w:bottom w:val="single" w:sz="4" w:space="0" w:color="auto"/>
            </w:tcBorders>
            <w:shd w:val="clear" w:color="auto" w:fill="auto"/>
          </w:tcPr>
          <w:p w14:paraId="341F1628" w14:textId="34D8230E" w:rsidR="004B7BA4" w:rsidRPr="00F47ECC" w:rsidRDefault="004B7BA4" w:rsidP="00312BD0">
            <w:pPr>
              <w:pStyle w:val="TableContents"/>
              <w:snapToGrid w:val="0"/>
              <w:rPr>
                <w:rFonts w:ascii="Arial Narrow" w:hAnsi="Arial Narrow" w:cs="Arial"/>
                <w:sz w:val="20"/>
                <w:szCs w:val="20"/>
              </w:rPr>
            </w:pPr>
            <w:bookmarkStart w:id="0" w:name="_Hlk172734574"/>
            <w:r w:rsidRPr="00F47ECC">
              <w:rPr>
                <w:rFonts w:ascii="Arial Narrow" w:hAnsi="Arial Narrow" w:cs="Arial"/>
                <w:sz w:val="20"/>
                <w:szCs w:val="20"/>
              </w:rPr>
              <w:t>Element projektu budowlanego</w:t>
            </w:r>
            <w:r w:rsidR="00881BDE" w:rsidRPr="00F47ECC">
              <w:rPr>
                <w:rFonts w:ascii="Arial Narrow" w:hAnsi="Arial Narrow" w:cs="Arial"/>
                <w:sz w:val="20"/>
                <w:szCs w:val="20"/>
              </w:rPr>
              <w:t>:</w:t>
            </w:r>
          </w:p>
        </w:tc>
        <w:tc>
          <w:tcPr>
            <w:tcW w:w="7530" w:type="dxa"/>
            <w:gridSpan w:val="4"/>
            <w:tcBorders>
              <w:top w:val="single" w:sz="4" w:space="0" w:color="auto"/>
              <w:bottom w:val="single" w:sz="4" w:space="0" w:color="auto"/>
            </w:tcBorders>
            <w:shd w:val="clear" w:color="auto" w:fill="auto"/>
          </w:tcPr>
          <w:p w14:paraId="27A1D267" w14:textId="750B5AE6" w:rsidR="004B7BA4" w:rsidRPr="00F47ECC" w:rsidRDefault="005B50E1" w:rsidP="005B50E1">
            <w:pPr>
              <w:ind w:left="443"/>
              <w:rPr>
                <w:b/>
                <w:sz w:val="24"/>
                <w:szCs w:val="24"/>
              </w:rPr>
            </w:pPr>
            <w:r w:rsidRPr="00F47ECC">
              <w:rPr>
                <w:b/>
                <w:sz w:val="24"/>
                <w:szCs w:val="24"/>
              </w:rPr>
              <w:t>ZGŁOSZENIE</w:t>
            </w:r>
          </w:p>
        </w:tc>
      </w:tr>
      <w:tr w:rsidR="004B7BA4" w:rsidRPr="00312BD0" w14:paraId="1CC7F4B4" w14:textId="77777777" w:rsidTr="00493DCC">
        <w:tc>
          <w:tcPr>
            <w:tcW w:w="1660" w:type="dxa"/>
            <w:tcBorders>
              <w:top w:val="single" w:sz="4" w:space="0" w:color="auto"/>
              <w:bottom w:val="single" w:sz="4" w:space="0" w:color="auto"/>
            </w:tcBorders>
            <w:shd w:val="clear" w:color="auto" w:fill="auto"/>
          </w:tcPr>
          <w:p w14:paraId="66771442" w14:textId="3E89503E" w:rsidR="004B7BA4" w:rsidRPr="00F47ECC" w:rsidRDefault="004B7BA4" w:rsidP="00312BD0">
            <w:pPr>
              <w:pStyle w:val="TableContents"/>
              <w:snapToGrid w:val="0"/>
              <w:rPr>
                <w:rFonts w:ascii="Arial Narrow" w:hAnsi="Arial Narrow" w:cs="Arial"/>
                <w:sz w:val="20"/>
                <w:szCs w:val="20"/>
              </w:rPr>
            </w:pPr>
            <w:r w:rsidRPr="00F47ECC">
              <w:rPr>
                <w:rFonts w:ascii="Arial Narrow" w:hAnsi="Arial Narrow" w:cs="Arial"/>
                <w:sz w:val="20"/>
                <w:szCs w:val="20"/>
              </w:rPr>
              <w:t>Nr tomu</w:t>
            </w:r>
            <w:r w:rsidR="00881BDE" w:rsidRPr="00F47ECC">
              <w:rPr>
                <w:rFonts w:ascii="Arial Narrow" w:hAnsi="Arial Narrow" w:cs="Arial"/>
                <w:sz w:val="20"/>
                <w:szCs w:val="20"/>
              </w:rPr>
              <w:t>:</w:t>
            </w:r>
          </w:p>
        </w:tc>
        <w:tc>
          <w:tcPr>
            <w:tcW w:w="7530" w:type="dxa"/>
            <w:gridSpan w:val="4"/>
            <w:tcBorders>
              <w:top w:val="single" w:sz="4" w:space="0" w:color="auto"/>
              <w:bottom w:val="single" w:sz="4" w:space="0" w:color="auto"/>
            </w:tcBorders>
            <w:shd w:val="clear" w:color="auto" w:fill="auto"/>
          </w:tcPr>
          <w:p w14:paraId="015108B7" w14:textId="77777777" w:rsidR="004B7BA4" w:rsidRPr="00F47ECC" w:rsidRDefault="004B7BA4" w:rsidP="00312BD0">
            <w:pPr>
              <w:ind w:left="443"/>
            </w:pPr>
            <w:r w:rsidRPr="00F47ECC">
              <w:t>TOM 1 z 1</w:t>
            </w:r>
          </w:p>
        </w:tc>
      </w:tr>
      <w:tr w:rsidR="004B7BA4" w:rsidRPr="00312BD0" w14:paraId="69588362" w14:textId="77777777" w:rsidTr="00493DCC">
        <w:tc>
          <w:tcPr>
            <w:tcW w:w="1660" w:type="dxa"/>
            <w:tcBorders>
              <w:top w:val="single" w:sz="4" w:space="0" w:color="auto"/>
              <w:bottom w:val="single" w:sz="4" w:space="0" w:color="auto"/>
            </w:tcBorders>
            <w:shd w:val="clear" w:color="auto" w:fill="auto"/>
          </w:tcPr>
          <w:p w14:paraId="3E0354EA" w14:textId="77777777" w:rsidR="004B7BA4" w:rsidRPr="00F47ECC" w:rsidRDefault="004B7BA4" w:rsidP="00312BD0">
            <w:pPr>
              <w:pStyle w:val="TableContents"/>
              <w:snapToGrid w:val="0"/>
              <w:rPr>
                <w:rFonts w:ascii="Arial Narrow" w:hAnsi="Arial Narrow" w:cs="Arial"/>
                <w:b/>
                <w:bCs/>
                <w:sz w:val="20"/>
                <w:szCs w:val="20"/>
              </w:rPr>
            </w:pPr>
            <w:r w:rsidRPr="00F47ECC">
              <w:rPr>
                <w:rFonts w:ascii="Arial Narrow" w:hAnsi="Arial Narrow" w:cs="Arial"/>
                <w:sz w:val="20"/>
                <w:szCs w:val="20"/>
              </w:rPr>
              <w:t>Nazwa zamierzenia budowlanego:</w:t>
            </w:r>
          </w:p>
        </w:tc>
        <w:tc>
          <w:tcPr>
            <w:tcW w:w="7530" w:type="dxa"/>
            <w:gridSpan w:val="4"/>
            <w:tcBorders>
              <w:top w:val="single" w:sz="4" w:space="0" w:color="auto"/>
              <w:bottom w:val="single" w:sz="4" w:space="0" w:color="auto"/>
            </w:tcBorders>
            <w:shd w:val="clear" w:color="auto" w:fill="auto"/>
          </w:tcPr>
          <w:p w14:paraId="20DD6AD7" w14:textId="587A259B" w:rsidR="004B7BA4" w:rsidRPr="00F47ECC" w:rsidRDefault="008B4E60" w:rsidP="008B4E60">
            <w:pPr>
              <w:tabs>
                <w:tab w:val="left" w:pos="9887"/>
              </w:tabs>
              <w:ind w:left="433" w:right="108"/>
              <w:rPr>
                <w:b/>
                <w:bCs/>
              </w:rPr>
            </w:pPr>
            <w:r w:rsidRPr="00F47ECC">
              <w:rPr>
                <w:b/>
                <w:bCs/>
              </w:rPr>
              <w:t>BUDOWA BIEŻNI REKREACYJNEJ, ROWEROWO-TERENOWEJ W RAMACH ZADANIA „BUDOWY ROWEROWEGO PARKU UMIEJĘTNOŚCI”</w:t>
            </w:r>
            <w:r w:rsidRPr="00F47ECC">
              <w:rPr>
                <w:bCs/>
              </w:rPr>
              <w:t xml:space="preserve"> </w:t>
            </w:r>
            <w:r w:rsidRPr="00F47ECC">
              <w:rPr>
                <w:b/>
                <w:bCs/>
              </w:rPr>
              <w:t>WRAZ Z ZAGOSPODAROWANIEM TERENU</w:t>
            </w:r>
            <w:r w:rsidR="00F47ECC">
              <w:rPr>
                <w:b/>
                <w:bCs/>
              </w:rPr>
              <w:t xml:space="preserve"> I</w:t>
            </w:r>
            <w:r w:rsidRPr="00F47ECC">
              <w:rPr>
                <w:b/>
                <w:bCs/>
              </w:rPr>
              <w:t xml:space="preserve"> OBIEKTAMI MAŁEJ ARCHITEKTURY</w:t>
            </w:r>
            <w:r w:rsidR="00505077">
              <w:rPr>
                <w:b/>
                <w:bCs/>
              </w:rPr>
              <w:t xml:space="preserve"> ORAZ WIATĄ do 35m</w:t>
            </w:r>
            <w:r w:rsidR="00505077" w:rsidRPr="00505077">
              <w:rPr>
                <w:b/>
                <w:bCs/>
                <w:vertAlign w:val="superscript"/>
              </w:rPr>
              <w:t>2</w:t>
            </w:r>
            <w:r w:rsidRPr="00F47ECC">
              <w:rPr>
                <w:b/>
                <w:bCs/>
              </w:rPr>
              <w:t xml:space="preserve"> </w:t>
            </w:r>
          </w:p>
        </w:tc>
      </w:tr>
      <w:tr w:rsidR="004B7BA4" w:rsidRPr="00312BD0" w14:paraId="339188B9" w14:textId="77777777" w:rsidTr="00493DCC">
        <w:tc>
          <w:tcPr>
            <w:tcW w:w="1660" w:type="dxa"/>
            <w:tcBorders>
              <w:top w:val="single" w:sz="4" w:space="0" w:color="auto"/>
              <w:bottom w:val="single" w:sz="4" w:space="0" w:color="auto"/>
            </w:tcBorders>
            <w:shd w:val="clear" w:color="auto" w:fill="auto"/>
          </w:tcPr>
          <w:p w14:paraId="03B5392C" w14:textId="77777777" w:rsidR="004B7BA4" w:rsidRPr="00F47ECC" w:rsidRDefault="004B7BA4" w:rsidP="00312BD0">
            <w:pPr>
              <w:pStyle w:val="TableContents"/>
              <w:snapToGrid w:val="0"/>
              <w:rPr>
                <w:rFonts w:ascii="Arial Narrow" w:hAnsi="Arial Narrow"/>
                <w:b/>
                <w:bCs/>
                <w:sz w:val="20"/>
                <w:szCs w:val="20"/>
              </w:rPr>
            </w:pPr>
            <w:r w:rsidRPr="00F47ECC">
              <w:rPr>
                <w:rFonts w:ascii="Arial Narrow" w:hAnsi="Arial Narrow" w:cs="Arial"/>
                <w:sz w:val="20"/>
                <w:szCs w:val="20"/>
              </w:rPr>
              <w:t>Kategoria obiektu:</w:t>
            </w:r>
          </w:p>
        </w:tc>
        <w:tc>
          <w:tcPr>
            <w:tcW w:w="7530" w:type="dxa"/>
            <w:gridSpan w:val="4"/>
            <w:tcBorders>
              <w:top w:val="single" w:sz="4" w:space="0" w:color="auto"/>
              <w:bottom w:val="single" w:sz="4" w:space="0" w:color="auto"/>
            </w:tcBorders>
            <w:shd w:val="clear" w:color="auto" w:fill="auto"/>
          </w:tcPr>
          <w:p w14:paraId="5A5EF60B" w14:textId="2176AC0D" w:rsidR="004B7BA4" w:rsidRPr="00F47ECC" w:rsidRDefault="00DA51E3" w:rsidP="00312BD0">
            <w:pPr>
              <w:pStyle w:val="TableContents"/>
              <w:snapToGrid w:val="0"/>
              <w:ind w:left="433"/>
              <w:rPr>
                <w:rFonts w:ascii="Arial Narrow" w:hAnsi="Arial Narrow"/>
                <w:b/>
                <w:bCs/>
                <w:sz w:val="20"/>
                <w:szCs w:val="20"/>
              </w:rPr>
            </w:pPr>
            <w:r w:rsidRPr="00F47ECC">
              <w:rPr>
                <w:rFonts w:ascii="Arial Narrow" w:hAnsi="Arial Narrow"/>
                <w:b/>
                <w:bCs/>
                <w:sz w:val="20"/>
                <w:szCs w:val="20"/>
              </w:rPr>
              <w:t>VIII</w:t>
            </w:r>
            <w:r w:rsidR="004B7BA4" w:rsidRPr="00F47ECC">
              <w:rPr>
                <w:rFonts w:ascii="Arial Narrow" w:hAnsi="Arial Narrow"/>
                <w:b/>
                <w:bCs/>
                <w:sz w:val="20"/>
                <w:szCs w:val="20"/>
              </w:rPr>
              <w:t xml:space="preserve"> – </w:t>
            </w:r>
            <w:r w:rsidRPr="00F47ECC">
              <w:rPr>
                <w:rFonts w:ascii="Arial Narrow" w:hAnsi="Arial Narrow"/>
                <w:b/>
                <w:bCs/>
                <w:sz w:val="20"/>
                <w:szCs w:val="20"/>
              </w:rPr>
              <w:t>INNE BUDOWLE</w:t>
            </w:r>
          </w:p>
          <w:p w14:paraId="0811F285" w14:textId="3428D115" w:rsidR="004B7BA4" w:rsidRPr="00F47ECC" w:rsidRDefault="004B7BA4" w:rsidP="00312BD0">
            <w:pPr>
              <w:pStyle w:val="TableContents"/>
              <w:snapToGrid w:val="0"/>
              <w:ind w:left="433"/>
              <w:rPr>
                <w:rFonts w:ascii="Arial Narrow" w:hAnsi="Arial Narrow" w:cs="Arial"/>
                <w:bCs/>
                <w:sz w:val="20"/>
                <w:szCs w:val="20"/>
              </w:rPr>
            </w:pPr>
          </w:p>
        </w:tc>
      </w:tr>
      <w:tr w:rsidR="004B7BA4" w:rsidRPr="00312BD0" w14:paraId="20839E4D" w14:textId="77777777" w:rsidTr="00493DCC">
        <w:trPr>
          <w:trHeight w:val="547"/>
        </w:trPr>
        <w:tc>
          <w:tcPr>
            <w:tcW w:w="1660" w:type="dxa"/>
            <w:tcBorders>
              <w:top w:val="single" w:sz="4" w:space="0" w:color="auto"/>
              <w:bottom w:val="single" w:sz="4" w:space="0" w:color="auto"/>
            </w:tcBorders>
            <w:shd w:val="clear" w:color="auto" w:fill="auto"/>
          </w:tcPr>
          <w:p w14:paraId="7136E1B8" w14:textId="53C631E0" w:rsidR="004B7BA4" w:rsidRPr="00F47ECC" w:rsidRDefault="004B7BA4" w:rsidP="00312BD0">
            <w:pPr>
              <w:pStyle w:val="TableContents"/>
              <w:snapToGrid w:val="0"/>
              <w:rPr>
                <w:rFonts w:ascii="Arial Narrow" w:eastAsia="Arial" w:hAnsi="Arial Narrow"/>
                <w:sz w:val="20"/>
                <w:szCs w:val="20"/>
              </w:rPr>
            </w:pPr>
            <w:r w:rsidRPr="00F47ECC">
              <w:rPr>
                <w:rFonts w:ascii="Arial Narrow" w:hAnsi="Arial Narrow" w:cs="Arial"/>
                <w:sz w:val="20"/>
                <w:szCs w:val="20"/>
              </w:rPr>
              <w:t>Adres inwestycji</w:t>
            </w:r>
          </w:p>
        </w:tc>
        <w:tc>
          <w:tcPr>
            <w:tcW w:w="7530" w:type="dxa"/>
            <w:gridSpan w:val="4"/>
            <w:tcBorders>
              <w:top w:val="single" w:sz="4" w:space="0" w:color="auto"/>
              <w:bottom w:val="single" w:sz="4" w:space="0" w:color="auto"/>
            </w:tcBorders>
            <w:shd w:val="clear" w:color="auto" w:fill="auto"/>
          </w:tcPr>
          <w:p w14:paraId="2FBFA05E" w14:textId="77777777" w:rsidR="004B7BA4" w:rsidRDefault="00F47ECC" w:rsidP="00312BD0">
            <w:pPr>
              <w:ind w:left="433"/>
            </w:pPr>
            <w:r w:rsidRPr="00F47ECC">
              <w:t>Województwo dolnośląskie, powiat bolesławiecki, gmina Bolesławiec</w:t>
            </w:r>
            <w:r>
              <w:t>, miasto Bolesławiec</w:t>
            </w:r>
          </w:p>
          <w:p w14:paraId="4253B640" w14:textId="294632C1" w:rsidR="00F47ECC" w:rsidRPr="00F47ECC" w:rsidRDefault="002F4A92" w:rsidP="00312BD0">
            <w:pPr>
              <w:ind w:left="433"/>
            </w:pPr>
            <w:proofErr w:type="spellStart"/>
            <w:r>
              <w:t>Dz</w:t>
            </w:r>
            <w:proofErr w:type="spellEnd"/>
            <w:r>
              <w:t xml:space="preserve"> : 225/5, 28/4, 223dr, </w:t>
            </w:r>
            <w:bookmarkStart w:id="1" w:name="_Hlk172619698"/>
            <w:r>
              <w:t>212dr, 222, 204dr, 205, 206</w:t>
            </w:r>
            <w:bookmarkEnd w:id="1"/>
            <w:r>
              <w:t>, Obręb: 1.0014- Bolesławiec-14 (j.e.020101)</w:t>
            </w:r>
          </w:p>
        </w:tc>
      </w:tr>
      <w:tr w:rsidR="004B7BA4" w:rsidRPr="002F4A92" w14:paraId="72392961" w14:textId="77777777" w:rsidTr="00493DCC">
        <w:trPr>
          <w:trHeight w:val="799"/>
        </w:trPr>
        <w:tc>
          <w:tcPr>
            <w:tcW w:w="1660" w:type="dxa"/>
            <w:tcBorders>
              <w:top w:val="single" w:sz="4" w:space="0" w:color="auto"/>
              <w:bottom w:val="single" w:sz="4" w:space="0" w:color="auto"/>
            </w:tcBorders>
            <w:shd w:val="clear" w:color="auto" w:fill="auto"/>
          </w:tcPr>
          <w:p w14:paraId="745CBCC5" w14:textId="77777777" w:rsidR="004B7BA4" w:rsidRPr="002F4A92" w:rsidRDefault="004B7BA4" w:rsidP="00312BD0">
            <w:pPr>
              <w:pStyle w:val="TableContents"/>
              <w:snapToGrid w:val="0"/>
              <w:rPr>
                <w:rFonts w:ascii="Arial Narrow" w:eastAsia="Arial" w:hAnsi="Arial Narrow"/>
                <w:b/>
                <w:bCs/>
                <w:sz w:val="20"/>
                <w:szCs w:val="20"/>
              </w:rPr>
            </w:pPr>
            <w:r w:rsidRPr="002F4A92">
              <w:rPr>
                <w:rFonts w:ascii="Arial Narrow" w:hAnsi="Arial Narrow" w:cs="Arial"/>
                <w:sz w:val="20"/>
                <w:szCs w:val="20"/>
              </w:rPr>
              <w:t>Nazwa i adres Inwestora:</w:t>
            </w:r>
          </w:p>
        </w:tc>
        <w:tc>
          <w:tcPr>
            <w:tcW w:w="7530" w:type="dxa"/>
            <w:gridSpan w:val="4"/>
            <w:tcBorders>
              <w:top w:val="single" w:sz="4" w:space="0" w:color="auto"/>
              <w:bottom w:val="single" w:sz="4" w:space="0" w:color="auto"/>
            </w:tcBorders>
            <w:shd w:val="clear" w:color="auto" w:fill="auto"/>
          </w:tcPr>
          <w:p w14:paraId="0C84551E" w14:textId="092CEF2A" w:rsidR="00967C15" w:rsidRDefault="00967C15" w:rsidP="00312BD0">
            <w:pPr>
              <w:ind w:left="433"/>
            </w:pPr>
            <w:r>
              <w:rPr>
                <w:noProof/>
              </w:rPr>
              <w:drawing>
                <wp:anchor distT="0" distB="0" distL="114300" distR="114300" simplePos="0" relativeHeight="251667456" behindDoc="0" locked="0" layoutInCell="1" allowOverlap="1" wp14:anchorId="768F4DF6" wp14:editId="1C51DE40">
                  <wp:simplePos x="0" y="0"/>
                  <wp:positionH relativeFrom="column">
                    <wp:posOffset>3703320</wp:posOffset>
                  </wp:positionH>
                  <wp:positionV relativeFrom="paragraph">
                    <wp:posOffset>15240</wp:posOffset>
                  </wp:positionV>
                  <wp:extent cx="827405" cy="1005840"/>
                  <wp:effectExtent l="0" t="0" r="0" b="3810"/>
                  <wp:wrapSquare wrapText="bothSides"/>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27405" cy="1005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019836" w14:textId="49D19AD0" w:rsidR="004B7BA4" w:rsidRPr="002F4A92" w:rsidRDefault="002F4A92" w:rsidP="00312BD0">
            <w:pPr>
              <w:ind w:left="433"/>
            </w:pPr>
            <w:r w:rsidRPr="002F4A92">
              <w:t xml:space="preserve">GMINA </w:t>
            </w:r>
            <w:r w:rsidR="008A23AC">
              <w:t xml:space="preserve">MIEJSKA </w:t>
            </w:r>
            <w:r w:rsidRPr="002F4A92">
              <w:t>BOLESŁAWIEC</w:t>
            </w:r>
            <w:r w:rsidR="0002168E" w:rsidRPr="002F4A92">
              <w:br/>
            </w:r>
            <w:r w:rsidR="004250BF" w:rsidRPr="002F4A92">
              <w:t xml:space="preserve">ul. </w:t>
            </w:r>
            <w:r w:rsidRPr="002F4A92">
              <w:t xml:space="preserve">Rynek </w:t>
            </w:r>
            <w:r w:rsidR="00C60483">
              <w:t>4</w:t>
            </w:r>
            <w:r w:rsidRPr="002F4A92">
              <w:t>1</w:t>
            </w:r>
            <w:r w:rsidR="00021BE1" w:rsidRPr="002F4A92">
              <w:t>                                                        </w:t>
            </w:r>
            <w:r w:rsidR="00021BE1" w:rsidRPr="002F4A92">
              <w:br/>
            </w:r>
            <w:r w:rsidR="00C60483">
              <w:t>59-700</w:t>
            </w:r>
            <w:r w:rsidRPr="002F4A92">
              <w:t xml:space="preserve"> Bolesławiec</w:t>
            </w:r>
          </w:p>
        </w:tc>
      </w:tr>
      <w:bookmarkEnd w:id="0"/>
      <w:tr w:rsidR="004B7BA4" w:rsidRPr="002F4A92" w14:paraId="6F2EE460" w14:textId="77777777" w:rsidTr="00BF31CB">
        <w:trPr>
          <w:trHeight w:val="300"/>
        </w:trPr>
        <w:tc>
          <w:tcPr>
            <w:tcW w:w="1660" w:type="dxa"/>
            <w:tcBorders>
              <w:top w:val="single" w:sz="4" w:space="0" w:color="auto"/>
              <w:bottom w:val="single" w:sz="4" w:space="0" w:color="auto"/>
            </w:tcBorders>
            <w:shd w:val="clear" w:color="auto" w:fill="auto"/>
          </w:tcPr>
          <w:p w14:paraId="1824081A" w14:textId="219DAFFA" w:rsidR="004B7BA4" w:rsidRPr="002F4A92" w:rsidRDefault="004B7BA4" w:rsidP="00312BD0">
            <w:pPr>
              <w:pStyle w:val="TableContents"/>
              <w:snapToGrid w:val="0"/>
              <w:rPr>
                <w:rFonts w:ascii="Arial Narrow" w:eastAsia="RomanS" w:hAnsi="Arial Narrow" w:cs="Arial"/>
                <w:sz w:val="20"/>
                <w:szCs w:val="20"/>
              </w:rPr>
            </w:pPr>
            <w:r w:rsidRPr="002F4A92">
              <w:rPr>
                <w:rFonts w:ascii="Arial Narrow" w:hAnsi="Arial Narrow" w:cs="Arial"/>
                <w:b/>
                <w:bCs/>
                <w:sz w:val="20"/>
                <w:szCs w:val="20"/>
              </w:rPr>
              <w:t>PROJEKTANT</w:t>
            </w:r>
          </w:p>
        </w:tc>
        <w:tc>
          <w:tcPr>
            <w:tcW w:w="4695" w:type="dxa"/>
            <w:gridSpan w:val="2"/>
            <w:tcBorders>
              <w:top w:val="single" w:sz="4" w:space="0" w:color="auto"/>
              <w:bottom w:val="single" w:sz="4" w:space="0" w:color="auto"/>
            </w:tcBorders>
            <w:shd w:val="clear" w:color="auto" w:fill="auto"/>
          </w:tcPr>
          <w:p w14:paraId="39578E42" w14:textId="77777777" w:rsidR="004B7BA4" w:rsidRPr="002F4A92" w:rsidRDefault="004B7BA4" w:rsidP="00312BD0">
            <w:pPr>
              <w:pStyle w:val="TableContents"/>
              <w:snapToGrid w:val="0"/>
              <w:rPr>
                <w:rFonts w:ascii="Arial Narrow" w:eastAsia="RomanS" w:hAnsi="Arial Narrow" w:cs="Arial"/>
                <w:sz w:val="20"/>
                <w:szCs w:val="20"/>
              </w:rPr>
            </w:pPr>
          </w:p>
        </w:tc>
        <w:tc>
          <w:tcPr>
            <w:tcW w:w="851" w:type="dxa"/>
            <w:tcBorders>
              <w:top w:val="single" w:sz="4" w:space="0" w:color="auto"/>
              <w:bottom w:val="single" w:sz="4" w:space="0" w:color="auto"/>
            </w:tcBorders>
            <w:shd w:val="clear" w:color="auto" w:fill="auto"/>
          </w:tcPr>
          <w:p w14:paraId="6EF95862" w14:textId="72D3562E" w:rsidR="004B7BA4" w:rsidRPr="002F4A92" w:rsidRDefault="004B7BA4" w:rsidP="00312BD0">
            <w:pPr>
              <w:pStyle w:val="TableContents"/>
              <w:snapToGrid w:val="0"/>
              <w:ind w:left="-14"/>
              <w:jc w:val="center"/>
              <w:rPr>
                <w:rFonts w:ascii="Arial Narrow" w:eastAsia="RomanS" w:hAnsi="Arial Narrow" w:cs="Arial"/>
                <w:sz w:val="20"/>
                <w:szCs w:val="20"/>
              </w:rPr>
            </w:pPr>
            <w:r w:rsidRPr="002F4A92">
              <w:rPr>
                <w:rFonts w:ascii="Arial Narrow" w:eastAsia="RomanS" w:hAnsi="Arial Narrow" w:cs="Arial"/>
                <w:sz w:val="20"/>
                <w:szCs w:val="20"/>
              </w:rPr>
              <w:t>DATA</w:t>
            </w:r>
          </w:p>
        </w:tc>
        <w:tc>
          <w:tcPr>
            <w:tcW w:w="1984" w:type="dxa"/>
            <w:tcBorders>
              <w:top w:val="single" w:sz="4" w:space="0" w:color="auto"/>
              <w:bottom w:val="single" w:sz="4" w:space="0" w:color="auto"/>
            </w:tcBorders>
            <w:shd w:val="clear" w:color="auto" w:fill="auto"/>
          </w:tcPr>
          <w:p w14:paraId="6EC0A2B5" w14:textId="77777777" w:rsidR="004B7BA4" w:rsidRPr="002F4A92" w:rsidRDefault="004B7BA4" w:rsidP="00312BD0">
            <w:pPr>
              <w:pStyle w:val="TableContents"/>
              <w:snapToGrid w:val="0"/>
              <w:ind w:left="-14"/>
              <w:jc w:val="center"/>
              <w:rPr>
                <w:rFonts w:ascii="Arial Narrow" w:hAnsi="Arial Narrow"/>
                <w:sz w:val="20"/>
                <w:szCs w:val="20"/>
              </w:rPr>
            </w:pPr>
            <w:r w:rsidRPr="002F4A92">
              <w:rPr>
                <w:rFonts w:ascii="Arial Narrow" w:eastAsia="RomanS" w:hAnsi="Arial Narrow" w:cs="Arial"/>
                <w:sz w:val="20"/>
                <w:szCs w:val="20"/>
              </w:rPr>
              <w:t>PODPIS</w:t>
            </w:r>
          </w:p>
        </w:tc>
      </w:tr>
      <w:tr w:rsidR="004B7BA4" w:rsidRPr="00312BD0" w14:paraId="2990E403" w14:textId="77777777" w:rsidTr="00AB6799">
        <w:trPr>
          <w:trHeight w:hRule="exact" w:val="1641"/>
        </w:trPr>
        <w:tc>
          <w:tcPr>
            <w:tcW w:w="1660" w:type="dxa"/>
            <w:tcBorders>
              <w:bottom w:val="single" w:sz="4" w:space="0" w:color="auto"/>
            </w:tcBorders>
            <w:shd w:val="pct15" w:color="auto" w:fill="auto"/>
          </w:tcPr>
          <w:p w14:paraId="74FC22FE" w14:textId="77777777" w:rsidR="004B7BA4" w:rsidRPr="002F4A92" w:rsidRDefault="004B7BA4" w:rsidP="00312BD0">
            <w:pPr>
              <w:pStyle w:val="TableContents"/>
              <w:snapToGrid w:val="0"/>
              <w:rPr>
                <w:rFonts w:ascii="Arial Narrow" w:eastAsia="Arial" w:hAnsi="Arial Narrow" w:cs="Arial"/>
                <w:b/>
                <w:bCs/>
                <w:sz w:val="20"/>
                <w:szCs w:val="20"/>
              </w:rPr>
            </w:pPr>
            <w:r w:rsidRPr="002F4A92">
              <w:rPr>
                <w:rFonts w:ascii="Arial Narrow" w:hAnsi="Arial Narrow" w:cs="Arial"/>
                <w:b/>
                <w:bCs/>
                <w:sz w:val="20"/>
                <w:szCs w:val="20"/>
              </w:rPr>
              <w:t>ARCHITEKTURA</w:t>
            </w:r>
          </w:p>
        </w:tc>
        <w:tc>
          <w:tcPr>
            <w:tcW w:w="1151" w:type="dxa"/>
            <w:tcBorders>
              <w:top w:val="dashed" w:sz="4" w:space="0" w:color="auto"/>
              <w:bottom w:val="single" w:sz="4" w:space="0" w:color="auto"/>
            </w:tcBorders>
            <w:shd w:val="pct15" w:color="auto" w:fill="auto"/>
          </w:tcPr>
          <w:p w14:paraId="07D76EAD" w14:textId="77777777" w:rsidR="004B7BA4" w:rsidRPr="002F4A92" w:rsidRDefault="004B7BA4" w:rsidP="00312BD0">
            <w:pPr>
              <w:pStyle w:val="TableContents"/>
              <w:snapToGrid w:val="0"/>
              <w:rPr>
                <w:rFonts w:ascii="Arial Narrow" w:eastAsia="Arial" w:hAnsi="Arial Narrow" w:cs="Arial"/>
                <w:sz w:val="20"/>
                <w:szCs w:val="20"/>
              </w:rPr>
            </w:pPr>
            <w:r w:rsidRPr="002F4A92">
              <w:rPr>
                <w:rFonts w:ascii="Arial Narrow" w:hAnsi="Arial Narrow"/>
                <w:i/>
                <w:sz w:val="20"/>
                <w:szCs w:val="20"/>
              </w:rPr>
              <w:t xml:space="preserve">PROJEKTANT </w:t>
            </w:r>
          </w:p>
        </w:tc>
        <w:tc>
          <w:tcPr>
            <w:tcW w:w="3544" w:type="dxa"/>
            <w:tcBorders>
              <w:top w:val="dashed" w:sz="4" w:space="0" w:color="auto"/>
              <w:bottom w:val="single" w:sz="4" w:space="0" w:color="auto"/>
            </w:tcBorders>
            <w:shd w:val="pct15" w:color="auto" w:fill="auto"/>
          </w:tcPr>
          <w:p w14:paraId="6EBD94D3" w14:textId="018CE9D9" w:rsidR="004B7BA4" w:rsidRPr="002F4A92" w:rsidRDefault="004B7BA4" w:rsidP="00312BD0">
            <w:pPr>
              <w:pStyle w:val="Standard"/>
              <w:snapToGrid w:val="0"/>
              <w:spacing w:line="240" w:lineRule="auto"/>
              <w:rPr>
                <w:rFonts w:ascii="Arial Narrow" w:eastAsia="Arial" w:hAnsi="Arial Narrow" w:cs="Arial"/>
                <w:b/>
                <w:bCs/>
                <w:sz w:val="20"/>
                <w:szCs w:val="20"/>
              </w:rPr>
            </w:pPr>
            <w:r w:rsidRPr="002F4A92">
              <w:rPr>
                <w:rFonts w:ascii="Arial Narrow" w:eastAsia="Arial" w:hAnsi="Arial Narrow" w:cs="Arial"/>
                <w:sz w:val="20"/>
                <w:szCs w:val="20"/>
              </w:rPr>
              <w:t>UPR. NR 31/09/SLOKK</w:t>
            </w:r>
          </w:p>
          <w:p w14:paraId="7A034268" w14:textId="0C93D325" w:rsidR="004B7BA4" w:rsidRPr="002F4A92" w:rsidRDefault="004B7BA4" w:rsidP="00312BD0">
            <w:pPr>
              <w:pStyle w:val="Standard"/>
              <w:snapToGrid w:val="0"/>
              <w:spacing w:line="240" w:lineRule="auto"/>
              <w:rPr>
                <w:rFonts w:ascii="Arial Narrow" w:eastAsia="Arial" w:hAnsi="Arial Narrow" w:cs="Arial"/>
                <w:sz w:val="20"/>
                <w:szCs w:val="20"/>
              </w:rPr>
            </w:pPr>
            <w:r w:rsidRPr="002F4A92">
              <w:rPr>
                <w:rFonts w:ascii="Arial Narrow" w:eastAsia="Arial" w:hAnsi="Arial Narrow" w:cs="Arial"/>
                <w:b/>
                <w:bCs/>
                <w:sz w:val="20"/>
                <w:szCs w:val="20"/>
              </w:rPr>
              <w:t>MGR INŻ. ARCH. ANDRZEJ DOKTOR</w:t>
            </w:r>
          </w:p>
          <w:p w14:paraId="6A179560" w14:textId="77777777" w:rsidR="004B7BA4" w:rsidRPr="002F4A92" w:rsidRDefault="004B7BA4" w:rsidP="00312BD0">
            <w:pPr>
              <w:pStyle w:val="Standard"/>
              <w:snapToGrid w:val="0"/>
              <w:spacing w:line="240" w:lineRule="auto"/>
              <w:rPr>
                <w:rFonts w:ascii="Arial Narrow" w:eastAsia="Arial" w:hAnsi="Arial Narrow" w:cs="Arial"/>
                <w:sz w:val="20"/>
                <w:szCs w:val="20"/>
              </w:rPr>
            </w:pPr>
            <w:r w:rsidRPr="002F4A92">
              <w:rPr>
                <w:rFonts w:ascii="Arial Narrow" w:eastAsia="Arial" w:hAnsi="Arial Narrow" w:cs="Arial"/>
                <w:sz w:val="20"/>
                <w:szCs w:val="20"/>
              </w:rPr>
              <w:t>Uprawnienia budowlane w specjalności architektonicznej do projektowania bez ograniczeń</w:t>
            </w:r>
          </w:p>
        </w:tc>
        <w:tc>
          <w:tcPr>
            <w:tcW w:w="851" w:type="dxa"/>
            <w:tcBorders>
              <w:top w:val="dashed" w:sz="4" w:space="0" w:color="auto"/>
              <w:bottom w:val="single" w:sz="4" w:space="0" w:color="auto"/>
            </w:tcBorders>
            <w:shd w:val="pct15" w:color="auto" w:fill="auto"/>
          </w:tcPr>
          <w:p w14:paraId="25CA7EFC" w14:textId="380881F1" w:rsidR="004B7BA4" w:rsidRPr="00F47ECC" w:rsidRDefault="002F4A92" w:rsidP="00312BD0">
            <w:pPr>
              <w:pStyle w:val="Standard"/>
              <w:snapToGrid w:val="0"/>
              <w:spacing w:after="0" w:line="240" w:lineRule="auto"/>
              <w:jc w:val="center"/>
              <w:rPr>
                <w:rFonts w:ascii="Arial Narrow" w:eastAsia="Arial" w:hAnsi="Arial Narrow" w:cs="Arial"/>
                <w:sz w:val="20"/>
                <w:szCs w:val="20"/>
              </w:rPr>
            </w:pPr>
            <w:r w:rsidRPr="002F4A92">
              <w:rPr>
                <w:rFonts w:ascii="Arial Narrow" w:eastAsia="Arial" w:hAnsi="Arial Narrow" w:cs="Arial"/>
                <w:sz w:val="20"/>
                <w:szCs w:val="20"/>
              </w:rPr>
              <w:t>1</w:t>
            </w:r>
            <w:r w:rsidR="00A42309">
              <w:rPr>
                <w:rFonts w:ascii="Arial Narrow" w:eastAsia="Arial" w:hAnsi="Arial Narrow" w:cs="Arial"/>
                <w:sz w:val="20"/>
                <w:szCs w:val="20"/>
              </w:rPr>
              <w:t>5</w:t>
            </w:r>
            <w:r w:rsidR="00942B22" w:rsidRPr="002F4A92">
              <w:rPr>
                <w:rFonts w:ascii="Arial Narrow" w:eastAsia="Arial" w:hAnsi="Arial Narrow" w:cs="Arial"/>
                <w:sz w:val="20"/>
                <w:szCs w:val="20"/>
              </w:rPr>
              <w:t>.0</w:t>
            </w:r>
            <w:r w:rsidRPr="002F4A92">
              <w:rPr>
                <w:rFonts w:ascii="Arial Narrow" w:eastAsia="Arial" w:hAnsi="Arial Narrow" w:cs="Arial"/>
                <w:sz w:val="20"/>
                <w:szCs w:val="20"/>
              </w:rPr>
              <w:t>7</w:t>
            </w:r>
            <w:r w:rsidR="00BF31CB" w:rsidRPr="002F4A92">
              <w:rPr>
                <w:rFonts w:ascii="Arial Narrow" w:eastAsia="Arial" w:hAnsi="Arial Narrow" w:cs="Arial"/>
                <w:sz w:val="20"/>
                <w:szCs w:val="20"/>
              </w:rPr>
              <w:t>.</w:t>
            </w:r>
            <w:r w:rsidR="0010434E" w:rsidRPr="002F4A92">
              <w:rPr>
                <w:rFonts w:ascii="Arial Narrow" w:eastAsia="Arial" w:hAnsi="Arial Narrow" w:cs="Arial"/>
                <w:sz w:val="20"/>
                <w:szCs w:val="20"/>
              </w:rPr>
              <w:t xml:space="preserve"> 202</w:t>
            </w:r>
            <w:r w:rsidR="00F47ECC" w:rsidRPr="002F4A92">
              <w:rPr>
                <w:rFonts w:ascii="Arial Narrow" w:eastAsia="Arial" w:hAnsi="Arial Narrow" w:cs="Arial"/>
                <w:sz w:val="20"/>
                <w:szCs w:val="20"/>
              </w:rPr>
              <w:t>4</w:t>
            </w:r>
          </w:p>
        </w:tc>
        <w:tc>
          <w:tcPr>
            <w:tcW w:w="1984" w:type="dxa"/>
            <w:tcBorders>
              <w:top w:val="dashed" w:sz="4" w:space="0" w:color="auto"/>
              <w:bottom w:val="single" w:sz="4" w:space="0" w:color="auto"/>
            </w:tcBorders>
            <w:shd w:val="pct15" w:color="auto" w:fill="auto"/>
          </w:tcPr>
          <w:p w14:paraId="64764DBB" w14:textId="14253C9F" w:rsidR="004B7BA4" w:rsidRPr="00F47ECC" w:rsidRDefault="00036CB8" w:rsidP="00312BD0">
            <w:pPr>
              <w:pStyle w:val="Standard"/>
              <w:snapToGrid w:val="0"/>
              <w:spacing w:line="240" w:lineRule="auto"/>
              <w:rPr>
                <w:rFonts w:ascii="Arial Narrow" w:eastAsia="Arial" w:hAnsi="Arial Narrow" w:cs="Arial"/>
                <w:sz w:val="20"/>
                <w:szCs w:val="20"/>
              </w:rPr>
            </w:pPr>
            <w:r>
              <w:rPr>
                <w:rFonts w:ascii="Arial Narrow" w:eastAsia="Arial" w:hAnsi="Arial Narrow" w:cs="Arial"/>
                <w:noProof/>
                <w:sz w:val="20"/>
                <w:szCs w:val="20"/>
              </w:rPr>
              <w:drawing>
                <wp:inline distT="0" distB="0" distL="0" distR="0" wp14:anchorId="286DED8F" wp14:editId="061D360C">
                  <wp:extent cx="1242060" cy="51816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42060" cy="518160"/>
                          </a:xfrm>
                          <a:prstGeom prst="rect">
                            <a:avLst/>
                          </a:prstGeom>
                          <a:noFill/>
                          <a:ln>
                            <a:noFill/>
                          </a:ln>
                        </pic:spPr>
                      </pic:pic>
                    </a:graphicData>
                  </a:graphic>
                </wp:inline>
              </w:drawing>
            </w:r>
          </w:p>
        </w:tc>
      </w:tr>
    </w:tbl>
    <w:p w14:paraId="739938F2" w14:textId="68902243" w:rsidR="00942B22" w:rsidRPr="00312BD0" w:rsidRDefault="00942B22" w:rsidP="00312BD0"/>
    <w:p w14:paraId="2382B616" w14:textId="618718C7" w:rsidR="004B7BA4" w:rsidRPr="00312BD0" w:rsidRDefault="00942B22" w:rsidP="00312BD0">
      <w:r w:rsidRPr="00312BD0">
        <w:br w:type="page"/>
      </w:r>
    </w:p>
    <w:sdt>
      <w:sdtPr>
        <w:rPr>
          <w:rFonts w:ascii="Arial Narrow" w:eastAsiaTheme="minorHAnsi" w:hAnsi="Arial Narrow" w:cstheme="minorBidi"/>
          <w:color w:val="auto"/>
          <w:sz w:val="20"/>
          <w:szCs w:val="20"/>
          <w:lang w:eastAsia="en-US"/>
        </w:rPr>
        <w:id w:val="997084249"/>
        <w:docPartObj>
          <w:docPartGallery w:val="Table of Contents"/>
          <w:docPartUnique/>
        </w:docPartObj>
      </w:sdtPr>
      <w:sdtEndPr>
        <w:rPr>
          <w:b/>
          <w:bCs/>
        </w:rPr>
      </w:sdtEndPr>
      <w:sdtContent>
        <w:p w14:paraId="081A2B84" w14:textId="29F2194E" w:rsidR="00122963" w:rsidRPr="00312BD0" w:rsidRDefault="00650175" w:rsidP="00312BD0">
          <w:pPr>
            <w:pStyle w:val="Nagwekspisutreci"/>
            <w:rPr>
              <w:rFonts w:ascii="Arial Narrow" w:hAnsi="Arial Narrow"/>
              <w:sz w:val="20"/>
              <w:szCs w:val="20"/>
            </w:rPr>
          </w:pPr>
          <w:r w:rsidRPr="00312BD0">
            <w:rPr>
              <w:rFonts w:ascii="Arial Narrow" w:hAnsi="Arial Narrow"/>
              <w:b/>
              <w:bCs/>
              <w:color w:val="auto"/>
              <w:sz w:val="18"/>
              <w:szCs w:val="28"/>
            </w:rPr>
            <w:t>SPIS TREŚCI</w:t>
          </w:r>
        </w:p>
        <w:p w14:paraId="586F2295" w14:textId="7EB7D22D" w:rsidR="00701252" w:rsidRDefault="00122963">
          <w:pPr>
            <w:pStyle w:val="Spistreci1"/>
            <w:tabs>
              <w:tab w:val="left" w:pos="400"/>
              <w:tab w:val="right" w:leader="dot" w:pos="9060"/>
            </w:tabs>
            <w:rPr>
              <w:rFonts w:asciiTheme="minorHAnsi" w:eastAsiaTheme="minorEastAsia" w:hAnsiTheme="minorHAnsi"/>
              <w:noProof/>
              <w:kern w:val="2"/>
              <w:sz w:val="22"/>
              <w:szCs w:val="22"/>
              <w:lang w:eastAsia="pl-PL"/>
              <w14:ligatures w14:val="standardContextual"/>
            </w:rPr>
          </w:pPr>
          <w:r w:rsidRPr="00312BD0">
            <w:rPr>
              <w:sz w:val="18"/>
            </w:rPr>
            <w:fldChar w:fldCharType="begin"/>
          </w:r>
          <w:r w:rsidRPr="00312BD0">
            <w:rPr>
              <w:sz w:val="18"/>
            </w:rPr>
            <w:instrText xml:space="preserve"> TOC \o "1-3" \h \z \u </w:instrText>
          </w:r>
          <w:r w:rsidRPr="00312BD0">
            <w:rPr>
              <w:sz w:val="18"/>
            </w:rPr>
            <w:fldChar w:fldCharType="separate"/>
          </w:r>
          <w:hyperlink w:anchor="_Toc176346402" w:history="1">
            <w:r w:rsidR="00701252" w:rsidRPr="00CF5BE2">
              <w:rPr>
                <w:rStyle w:val="Hipercze"/>
                <w:noProof/>
              </w:rPr>
              <w:t>A.</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CZĘŚĆ OPISOWA PROJEKTU ZAGOSPODAROWANIA TERENU</w:t>
            </w:r>
            <w:r w:rsidR="00701252">
              <w:rPr>
                <w:noProof/>
                <w:webHidden/>
              </w:rPr>
              <w:tab/>
            </w:r>
            <w:r w:rsidR="00701252">
              <w:rPr>
                <w:noProof/>
                <w:webHidden/>
              </w:rPr>
              <w:fldChar w:fldCharType="begin"/>
            </w:r>
            <w:r w:rsidR="00701252">
              <w:rPr>
                <w:noProof/>
                <w:webHidden/>
              </w:rPr>
              <w:instrText xml:space="preserve"> PAGEREF _Toc176346402 \h </w:instrText>
            </w:r>
            <w:r w:rsidR="00701252">
              <w:rPr>
                <w:noProof/>
                <w:webHidden/>
              </w:rPr>
            </w:r>
            <w:r w:rsidR="00701252">
              <w:rPr>
                <w:noProof/>
                <w:webHidden/>
              </w:rPr>
              <w:fldChar w:fldCharType="separate"/>
            </w:r>
            <w:r w:rsidR="00701252">
              <w:rPr>
                <w:noProof/>
                <w:webHidden/>
              </w:rPr>
              <w:t>4</w:t>
            </w:r>
            <w:r w:rsidR="00701252">
              <w:rPr>
                <w:noProof/>
                <w:webHidden/>
              </w:rPr>
              <w:fldChar w:fldCharType="end"/>
            </w:r>
          </w:hyperlink>
        </w:p>
        <w:p w14:paraId="3A8EA0D8" w14:textId="792C1BF5"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03" w:history="1">
            <w:r w:rsidR="00701252" w:rsidRPr="00CF5BE2">
              <w:rPr>
                <w:rStyle w:val="Hipercze"/>
                <w:noProof/>
              </w:rPr>
              <w:t>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PRZEDMIOT I ZAKRES ZAMIERZENIA BUDOWLANEGO</w:t>
            </w:r>
            <w:r w:rsidR="00701252">
              <w:rPr>
                <w:noProof/>
                <w:webHidden/>
              </w:rPr>
              <w:tab/>
            </w:r>
            <w:r w:rsidR="00701252">
              <w:rPr>
                <w:noProof/>
                <w:webHidden/>
              </w:rPr>
              <w:fldChar w:fldCharType="begin"/>
            </w:r>
            <w:r w:rsidR="00701252">
              <w:rPr>
                <w:noProof/>
                <w:webHidden/>
              </w:rPr>
              <w:instrText xml:space="preserve"> PAGEREF _Toc176346403 \h </w:instrText>
            </w:r>
            <w:r w:rsidR="00701252">
              <w:rPr>
                <w:noProof/>
                <w:webHidden/>
              </w:rPr>
            </w:r>
            <w:r w:rsidR="00701252">
              <w:rPr>
                <w:noProof/>
                <w:webHidden/>
              </w:rPr>
              <w:fldChar w:fldCharType="separate"/>
            </w:r>
            <w:r w:rsidR="00701252">
              <w:rPr>
                <w:noProof/>
                <w:webHidden/>
              </w:rPr>
              <w:t>4</w:t>
            </w:r>
            <w:r w:rsidR="00701252">
              <w:rPr>
                <w:noProof/>
                <w:webHidden/>
              </w:rPr>
              <w:fldChar w:fldCharType="end"/>
            </w:r>
          </w:hyperlink>
        </w:p>
        <w:p w14:paraId="0CBD5BD5" w14:textId="62C58D37"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04" w:history="1">
            <w:r w:rsidR="00701252" w:rsidRPr="00CF5BE2">
              <w:rPr>
                <w:rStyle w:val="Hipercze"/>
                <w:noProof/>
              </w:rPr>
              <w:t>2.</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ISTNIEJĄCY STAN ZAGOSPODAROWANIA TERENU</w:t>
            </w:r>
            <w:r w:rsidR="00701252">
              <w:rPr>
                <w:noProof/>
                <w:webHidden/>
              </w:rPr>
              <w:tab/>
            </w:r>
            <w:r w:rsidR="00701252">
              <w:rPr>
                <w:noProof/>
                <w:webHidden/>
              </w:rPr>
              <w:fldChar w:fldCharType="begin"/>
            </w:r>
            <w:r w:rsidR="00701252">
              <w:rPr>
                <w:noProof/>
                <w:webHidden/>
              </w:rPr>
              <w:instrText xml:space="preserve"> PAGEREF _Toc176346404 \h </w:instrText>
            </w:r>
            <w:r w:rsidR="00701252">
              <w:rPr>
                <w:noProof/>
                <w:webHidden/>
              </w:rPr>
            </w:r>
            <w:r w:rsidR="00701252">
              <w:rPr>
                <w:noProof/>
                <w:webHidden/>
              </w:rPr>
              <w:fldChar w:fldCharType="separate"/>
            </w:r>
            <w:r w:rsidR="00701252">
              <w:rPr>
                <w:noProof/>
                <w:webHidden/>
              </w:rPr>
              <w:t>4</w:t>
            </w:r>
            <w:r w:rsidR="00701252">
              <w:rPr>
                <w:noProof/>
                <w:webHidden/>
              </w:rPr>
              <w:fldChar w:fldCharType="end"/>
            </w:r>
          </w:hyperlink>
        </w:p>
        <w:p w14:paraId="5778BA4B" w14:textId="556C2EAA"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05" w:history="1">
            <w:r w:rsidR="00701252" w:rsidRPr="00CF5BE2">
              <w:rPr>
                <w:rStyle w:val="Hipercze"/>
                <w:noProof/>
              </w:rPr>
              <w:t>2.1.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ISTNIEJĄCE UZBROJENIE TERENU</w:t>
            </w:r>
            <w:r w:rsidR="00701252">
              <w:rPr>
                <w:noProof/>
                <w:webHidden/>
              </w:rPr>
              <w:tab/>
            </w:r>
            <w:r w:rsidR="00701252">
              <w:rPr>
                <w:noProof/>
                <w:webHidden/>
              </w:rPr>
              <w:fldChar w:fldCharType="begin"/>
            </w:r>
            <w:r w:rsidR="00701252">
              <w:rPr>
                <w:noProof/>
                <w:webHidden/>
              </w:rPr>
              <w:instrText xml:space="preserve"> PAGEREF _Toc176346405 \h </w:instrText>
            </w:r>
            <w:r w:rsidR="00701252">
              <w:rPr>
                <w:noProof/>
                <w:webHidden/>
              </w:rPr>
            </w:r>
            <w:r w:rsidR="00701252">
              <w:rPr>
                <w:noProof/>
                <w:webHidden/>
              </w:rPr>
              <w:fldChar w:fldCharType="separate"/>
            </w:r>
            <w:r w:rsidR="00701252">
              <w:rPr>
                <w:noProof/>
                <w:webHidden/>
              </w:rPr>
              <w:t>5</w:t>
            </w:r>
            <w:r w:rsidR="00701252">
              <w:rPr>
                <w:noProof/>
                <w:webHidden/>
              </w:rPr>
              <w:fldChar w:fldCharType="end"/>
            </w:r>
          </w:hyperlink>
        </w:p>
        <w:p w14:paraId="4D8FA6C3" w14:textId="2CF69C7C"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06" w:history="1">
            <w:r w:rsidR="00701252" w:rsidRPr="00CF5BE2">
              <w:rPr>
                <w:rStyle w:val="Hipercze"/>
                <w:noProof/>
              </w:rPr>
              <w:t>2.2.</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ELEMENTY ZAGOSPODAROWANIA PRZEZNACZONE DO DEMONTAŻU I ROZBIÓRKI</w:t>
            </w:r>
            <w:r w:rsidR="00701252">
              <w:rPr>
                <w:noProof/>
                <w:webHidden/>
              </w:rPr>
              <w:tab/>
            </w:r>
            <w:r w:rsidR="00701252">
              <w:rPr>
                <w:noProof/>
                <w:webHidden/>
              </w:rPr>
              <w:fldChar w:fldCharType="begin"/>
            </w:r>
            <w:r w:rsidR="00701252">
              <w:rPr>
                <w:noProof/>
                <w:webHidden/>
              </w:rPr>
              <w:instrText xml:space="preserve"> PAGEREF _Toc176346406 \h </w:instrText>
            </w:r>
            <w:r w:rsidR="00701252">
              <w:rPr>
                <w:noProof/>
                <w:webHidden/>
              </w:rPr>
            </w:r>
            <w:r w:rsidR="00701252">
              <w:rPr>
                <w:noProof/>
                <w:webHidden/>
              </w:rPr>
              <w:fldChar w:fldCharType="separate"/>
            </w:r>
            <w:r w:rsidR="00701252">
              <w:rPr>
                <w:noProof/>
                <w:webHidden/>
              </w:rPr>
              <w:t>6</w:t>
            </w:r>
            <w:r w:rsidR="00701252">
              <w:rPr>
                <w:noProof/>
                <w:webHidden/>
              </w:rPr>
              <w:fldChar w:fldCharType="end"/>
            </w:r>
          </w:hyperlink>
        </w:p>
        <w:p w14:paraId="1AFD66AD" w14:textId="4138C279"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07" w:history="1">
            <w:r w:rsidR="00701252" w:rsidRPr="00CF5BE2">
              <w:rPr>
                <w:rStyle w:val="Hipercze"/>
                <w:noProof/>
              </w:rPr>
              <w:t>3.</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PROJEKTOWANE ZAGOSPODAROWANIE TERENU</w:t>
            </w:r>
            <w:r w:rsidR="00701252">
              <w:rPr>
                <w:noProof/>
                <w:webHidden/>
              </w:rPr>
              <w:tab/>
            </w:r>
            <w:r w:rsidR="00701252">
              <w:rPr>
                <w:noProof/>
                <w:webHidden/>
              </w:rPr>
              <w:fldChar w:fldCharType="begin"/>
            </w:r>
            <w:r w:rsidR="00701252">
              <w:rPr>
                <w:noProof/>
                <w:webHidden/>
              </w:rPr>
              <w:instrText xml:space="preserve"> PAGEREF _Toc176346407 \h </w:instrText>
            </w:r>
            <w:r w:rsidR="00701252">
              <w:rPr>
                <w:noProof/>
                <w:webHidden/>
              </w:rPr>
            </w:r>
            <w:r w:rsidR="00701252">
              <w:rPr>
                <w:noProof/>
                <w:webHidden/>
              </w:rPr>
              <w:fldChar w:fldCharType="separate"/>
            </w:r>
            <w:r w:rsidR="00701252">
              <w:rPr>
                <w:noProof/>
                <w:webHidden/>
              </w:rPr>
              <w:t>6</w:t>
            </w:r>
            <w:r w:rsidR="00701252">
              <w:rPr>
                <w:noProof/>
                <w:webHidden/>
              </w:rPr>
              <w:fldChar w:fldCharType="end"/>
            </w:r>
          </w:hyperlink>
        </w:p>
        <w:p w14:paraId="0658BA8A" w14:textId="5BE7A4E0"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08" w:history="1">
            <w:r w:rsidR="00701252" w:rsidRPr="00CF5BE2">
              <w:rPr>
                <w:rStyle w:val="Hipercze"/>
                <w:noProof/>
              </w:rPr>
              <w:t>3.1.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OPIS PROJEKTOWANYCH ROZWIĄZAŃ</w:t>
            </w:r>
            <w:r w:rsidR="00701252">
              <w:rPr>
                <w:noProof/>
                <w:webHidden/>
              </w:rPr>
              <w:tab/>
            </w:r>
            <w:r w:rsidR="00701252">
              <w:rPr>
                <w:noProof/>
                <w:webHidden/>
              </w:rPr>
              <w:fldChar w:fldCharType="begin"/>
            </w:r>
            <w:r w:rsidR="00701252">
              <w:rPr>
                <w:noProof/>
                <w:webHidden/>
              </w:rPr>
              <w:instrText xml:space="preserve"> PAGEREF _Toc176346408 \h </w:instrText>
            </w:r>
            <w:r w:rsidR="00701252">
              <w:rPr>
                <w:noProof/>
                <w:webHidden/>
              </w:rPr>
            </w:r>
            <w:r w:rsidR="00701252">
              <w:rPr>
                <w:noProof/>
                <w:webHidden/>
              </w:rPr>
              <w:fldChar w:fldCharType="separate"/>
            </w:r>
            <w:r w:rsidR="00701252">
              <w:rPr>
                <w:noProof/>
                <w:webHidden/>
              </w:rPr>
              <w:t>8</w:t>
            </w:r>
            <w:r w:rsidR="00701252">
              <w:rPr>
                <w:noProof/>
                <w:webHidden/>
              </w:rPr>
              <w:fldChar w:fldCharType="end"/>
            </w:r>
          </w:hyperlink>
        </w:p>
        <w:p w14:paraId="14F902BF" w14:textId="245D6727"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09" w:history="1">
            <w:r w:rsidR="00701252" w:rsidRPr="00CF5BE2">
              <w:rPr>
                <w:rStyle w:val="Hipercze"/>
                <w:noProof/>
              </w:rPr>
              <w:t>3.2.</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URZĄDZENIA BUDOWLANE ZWIĄZANE Z OBIEKTAMI BUDOWLANYMI</w:t>
            </w:r>
            <w:r w:rsidR="00701252">
              <w:rPr>
                <w:noProof/>
                <w:webHidden/>
              </w:rPr>
              <w:tab/>
            </w:r>
            <w:r w:rsidR="00701252">
              <w:rPr>
                <w:noProof/>
                <w:webHidden/>
              </w:rPr>
              <w:fldChar w:fldCharType="begin"/>
            </w:r>
            <w:r w:rsidR="00701252">
              <w:rPr>
                <w:noProof/>
                <w:webHidden/>
              </w:rPr>
              <w:instrText xml:space="preserve"> PAGEREF _Toc176346409 \h </w:instrText>
            </w:r>
            <w:r w:rsidR="00701252">
              <w:rPr>
                <w:noProof/>
                <w:webHidden/>
              </w:rPr>
            </w:r>
            <w:r w:rsidR="00701252">
              <w:rPr>
                <w:noProof/>
                <w:webHidden/>
              </w:rPr>
              <w:fldChar w:fldCharType="separate"/>
            </w:r>
            <w:r w:rsidR="00701252">
              <w:rPr>
                <w:noProof/>
                <w:webHidden/>
              </w:rPr>
              <w:t>11</w:t>
            </w:r>
            <w:r w:rsidR="00701252">
              <w:rPr>
                <w:noProof/>
                <w:webHidden/>
              </w:rPr>
              <w:fldChar w:fldCharType="end"/>
            </w:r>
          </w:hyperlink>
        </w:p>
        <w:p w14:paraId="2FEB1F39" w14:textId="035401DD"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10" w:history="1">
            <w:r w:rsidR="00701252" w:rsidRPr="00CF5BE2">
              <w:rPr>
                <w:rStyle w:val="Hipercze"/>
                <w:noProof/>
              </w:rPr>
              <w:t>3.3.</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SPOSÓB ODPROWADZANIA LUB OCZYSZCZANIA ŚCIEKÓW</w:t>
            </w:r>
            <w:r w:rsidR="00701252">
              <w:rPr>
                <w:noProof/>
                <w:webHidden/>
              </w:rPr>
              <w:tab/>
            </w:r>
            <w:r w:rsidR="00701252">
              <w:rPr>
                <w:noProof/>
                <w:webHidden/>
              </w:rPr>
              <w:fldChar w:fldCharType="begin"/>
            </w:r>
            <w:r w:rsidR="00701252">
              <w:rPr>
                <w:noProof/>
                <w:webHidden/>
              </w:rPr>
              <w:instrText xml:space="preserve"> PAGEREF _Toc176346410 \h </w:instrText>
            </w:r>
            <w:r w:rsidR="00701252">
              <w:rPr>
                <w:noProof/>
                <w:webHidden/>
              </w:rPr>
            </w:r>
            <w:r w:rsidR="00701252">
              <w:rPr>
                <w:noProof/>
                <w:webHidden/>
              </w:rPr>
              <w:fldChar w:fldCharType="separate"/>
            </w:r>
            <w:r w:rsidR="00701252">
              <w:rPr>
                <w:noProof/>
                <w:webHidden/>
              </w:rPr>
              <w:t>11</w:t>
            </w:r>
            <w:r w:rsidR="00701252">
              <w:rPr>
                <w:noProof/>
                <w:webHidden/>
              </w:rPr>
              <w:fldChar w:fldCharType="end"/>
            </w:r>
          </w:hyperlink>
        </w:p>
        <w:p w14:paraId="6A198C45" w14:textId="21ABCB0A"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11" w:history="1">
            <w:r w:rsidR="00701252" w:rsidRPr="00CF5BE2">
              <w:rPr>
                <w:rStyle w:val="Hipercze"/>
                <w:noProof/>
              </w:rPr>
              <w:t>3.1.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SPOSÓB ZAGOSPODAROWANIA ODPADÓW</w:t>
            </w:r>
            <w:r w:rsidR="00701252">
              <w:rPr>
                <w:noProof/>
                <w:webHidden/>
              </w:rPr>
              <w:tab/>
            </w:r>
            <w:r w:rsidR="00701252">
              <w:rPr>
                <w:noProof/>
                <w:webHidden/>
              </w:rPr>
              <w:fldChar w:fldCharType="begin"/>
            </w:r>
            <w:r w:rsidR="00701252">
              <w:rPr>
                <w:noProof/>
                <w:webHidden/>
              </w:rPr>
              <w:instrText xml:space="preserve"> PAGEREF _Toc176346411 \h </w:instrText>
            </w:r>
            <w:r w:rsidR="00701252">
              <w:rPr>
                <w:noProof/>
                <w:webHidden/>
              </w:rPr>
            </w:r>
            <w:r w:rsidR="00701252">
              <w:rPr>
                <w:noProof/>
                <w:webHidden/>
              </w:rPr>
              <w:fldChar w:fldCharType="separate"/>
            </w:r>
            <w:r w:rsidR="00701252">
              <w:rPr>
                <w:noProof/>
                <w:webHidden/>
              </w:rPr>
              <w:t>11</w:t>
            </w:r>
            <w:r w:rsidR="00701252">
              <w:rPr>
                <w:noProof/>
                <w:webHidden/>
              </w:rPr>
              <w:fldChar w:fldCharType="end"/>
            </w:r>
          </w:hyperlink>
        </w:p>
        <w:p w14:paraId="7127269A" w14:textId="3193DC61"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12" w:history="1">
            <w:r w:rsidR="00701252" w:rsidRPr="00CF5BE2">
              <w:rPr>
                <w:rStyle w:val="Hipercze"/>
                <w:noProof/>
              </w:rPr>
              <w:t>3.2.</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UKŁAD KOMUNIKACYJNY I DOSTĘP DO DROGI PUBLICZNEJ</w:t>
            </w:r>
            <w:r w:rsidR="00701252">
              <w:rPr>
                <w:noProof/>
                <w:webHidden/>
              </w:rPr>
              <w:tab/>
            </w:r>
            <w:r w:rsidR="00701252">
              <w:rPr>
                <w:noProof/>
                <w:webHidden/>
              </w:rPr>
              <w:fldChar w:fldCharType="begin"/>
            </w:r>
            <w:r w:rsidR="00701252">
              <w:rPr>
                <w:noProof/>
                <w:webHidden/>
              </w:rPr>
              <w:instrText xml:space="preserve"> PAGEREF _Toc176346412 \h </w:instrText>
            </w:r>
            <w:r w:rsidR="00701252">
              <w:rPr>
                <w:noProof/>
                <w:webHidden/>
              </w:rPr>
            </w:r>
            <w:r w:rsidR="00701252">
              <w:rPr>
                <w:noProof/>
                <w:webHidden/>
              </w:rPr>
              <w:fldChar w:fldCharType="separate"/>
            </w:r>
            <w:r w:rsidR="00701252">
              <w:rPr>
                <w:noProof/>
                <w:webHidden/>
              </w:rPr>
              <w:t>11</w:t>
            </w:r>
            <w:r w:rsidR="00701252">
              <w:rPr>
                <w:noProof/>
                <w:webHidden/>
              </w:rPr>
              <w:fldChar w:fldCharType="end"/>
            </w:r>
          </w:hyperlink>
        </w:p>
        <w:p w14:paraId="0600E599" w14:textId="45861C05"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13" w:history="1">
            <w:r w:rsidR="00701252" w:rsidRPr="00CF5BE2">
              <w:rPr>
                <w:rStyle w:val="Hipercze"/>
                <w:noProof/>
              </w:rPr>
              <w:t>3.3.</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UKSZTAŁTOWANIE TERENU I UKŁAD ZIELENI</w:t>
            </w:r>
            <w:r w:rsidR="00701252">
              <w:rPr>
                <w:noProof/>
                <w:webHidden/>
              </w:rPr>
              <w:tab/>
            </w:r>
            <w:r w:rsidR="00701252">
              <w:rPr>
                <w:noProof/>
                <w:webHidden/>
              </w:rPr>
              <w:fldChar w:fldCharType="begin"/>
            </w:r>
            <w:r w:rsidR="00701252">
              <w:rPr>
                <w:noProof/>
                <w:webHidden/>
              </w:rPr>
              <w:instrText xml:space="preserve"> PAGEREF _Toc176346413 \h </w:instrText>
            </w:r>
            <w:r w:rsidR="00701252">
              <w:rPr>
                <w:noProof/>
                <w:webHidden/>
              </w:rPr>
            </w:r>
            <w:r w:rsidR="00701252">
              <w:rPr>
                <w:noProof/>
                <w:webHidden/>
              </w:rPr>
              <w:fldChar w:fldCharType="separate"/>
            </w:r>
            <w:r w:rsidR="00701252">
              <w:rPr>
                <w:noProof/>
                <w:webHidden/>
              </w:rPr>
              <w:t>11</w:t>
            </w:r>
            <w:r w:rsidR="00701252">
              <w:rPr>
                <w:noProof/>
                <w:webHidden/>
              </w:rPr>
              <w:fldChar w:fldCharType="end"/>
            </w:r>
          </w:hyperlink>
        </w:p>
        <w:p w14:paraId="6B74D79A" w14:textId="2E6D86FE"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14" w:history="1">
            <w:r w:rsidR="00701252" w:rsidRPr="00CF5BE2">
              <w:rPr>
                <w:rStyle w:val="Hipercze"/>
                <w:noProof/>
              </w:rPr>
              <w:t>3.4.</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DOSTĘP DLA OSÓB ZE SZCZEGÓLNYMI POTRZEBAMI</w:t>
            </w:r>
            <w:r w:rsidR="00701252">
              <w:rPr>
                <w:noProof/>
                <w:webHidden/>
              </w:rPr>
              <w:tab/>
            </w:r>
            <w:r w:rsidR="00701252">
              <w:rPr>
                <w:noProof/>
                <w:webHidden/>
              </w:rPr>
              <w:fldChar w:fldCharType="begin"/>
            </w:r>
            <w:r w:rsidR="00701252">
              <w:rPr>
                <w:noProof/>
                <w:webHidden/>
              </w:rPr>
              <w:instrText xml:space="preserve"> PAGEREF _Toc176346414 \h </w:instrText>
            </w:r>
            <w:r w:rsidR="00701252">
              <w:rPr>
                <w:noProof/>
                <w:webHidden/>
              </w:rPr>
            </w:r>
            <w:r w:rsidR="00701252">
              <w:rPr>
                <w:noProof/>
                <w:webHidden/>
              </w:rPr>
              <w:fldChar w:fldCharType="separate"/>
            </w:r>
            <w:r w:rsidR="00701252">
              <w:rPr>
                <w:noProof/>
                <w:webHidden/>
              </w:rPr>
              <w:t>11</w:t>
            </w:r>
            <w:r w:rsidR="00701252">
              <w:rPr>
                <w:noProof/>
                <w:webHidden/>
              </w:rPr>
              <w:fldChar w:fldCharType="end"/>
            </w:r>
          </w:hyperlink>
        </w:p>
        <w:p w14:paraId="7C80118C" w14:textId="5B9B0793"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15" w:history="1">
            <w:r w:rsidR="00701252" w:rsidRPr="00CF5BE2">
              <w:rPr>
                <w:rStyle w:val="Hipercze"/>
                <w:noProof/>
              </w:rPr>
              <w:t>4.</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ZESTAWIENIE POWIERZCHNI DLA TERENU INWESTYCJI OBJĘTEGO PROJEKTEM</w:t>
            </w:r>
            <w:r w:rsidR="00701252">
              <w:rPr>
                <w:noProof/>
                <w:webHidden/>
              </w:rPr>
              <w:tab/>
            </w:r>
            <w:r w:rsidR="00701252">
              <w:rPr>
                <w:noProof/>
                <w:webHidden/>
              </w:rPr>
              <w:fldChar w:fldCharType="begin"/>
            </w:r>
            <w:r w:rsidR="00701252">
              <w:rPr>
                <w:noProof/>
                <w:webHidden/>
              </w:rPr>
              <w:instrText xml:space="preserve"> PAGEREF _Toc176346415 \h </w:instrText>
            </w:r>
            <w:r w:rsidR="00701252">
              <w:rPr>
                <w:noProof/>
                <w:webHidden/>
              </w:rPr>
            </w:r>
            <w:r w:rsidR="00701252">
              <w:rPr>
                <w:noProof/>
                <w:webHidden/>
              </w:rPr>
              <w:fldChar w:fldCharType="separate"/>
            </w:r>
            <w:r w:rsidR="00701252">
              <w:rPr>
                <w:noProof/>
                <w:webHidden/>
              </w:rPr>
              <w:t>12</w:t>
            </w:r>
            <w:r w:rsidR="00701252">
              <w:rPr>
                <w:noProof/>
                <w:webHidden/>
              </w:rPr>
              <w:fldChar w:fldCharType="end"/>
            </w:r>
          </w:hyperlink>
        </w:p>
        <w:p w14:paraId="582E298F" w14:textId="47C1F135"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16" w:history="1">
            <w:r w:rsidR="00701252" w:rsidRPr="00CF5BE2">
              <w:rPr>
                <w:rStyle w:val="Hipercze"/>
                <w:noProof/>
              </w:rPr>
              <w:t>5.</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INFORMACJE I DANE</w:t>
            </w:r>
            <w:r w:rsidR="00701252">
              <w:rPr>
                <w:noProof/>
                <w:webHidden/>
              </w:rPr>
              <w:tab/>
            </w:r>
            <w:r w:rsidR="00701252">
              <w:rPr>
                <w:noProof/>
                <w:webHidden/>
              </w:rPr>
              <w:fldChar w:fldCharType="begin"/>
            </w:r>
            <w:r w:rsidR="00701252">
              <w:rPr>
                <w:noProof/>
                <w:webHidden/>
              </w:rPr>
              <w:instrText xml:space="preserve"> PAGEREF _Toc176346416 \h </w:instrText>
            </w:r>
            <w:r w:rsidR="00701252">
              <w:rPr>
                <w:noProof/>
                <w:webHidden/>
              </w:rPr>
            </w:r>
            <w:r w:rsidR="00701252">
              <w:rPr>
                <w:noProof/>
                <w:webHidden/>
              </w:rPr>
              <w:fldChar w:fldCharType="separate"/>
            </w:r>
            <w:r w:rsidR="00701252">
              <w:rPr>
                <w:noProof/>
                <w:webHidden/>
              </w:rPr>
              <w:t>14</w:t>
            </w:r>
            <w:r w:rsidR="00701252">
              <w:rPr>
                <w:noProof/>
                <w:webHidden/>
              </w:rPr>
              <w:fldChar w:fldCharType="end"/>
            </w:r>
          </w:hyperlink>
        </w:p>
        <w:p w14:paraId="7DFD3CF8" w14:textId="566E22E1"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17" w:history="1">
            <w:r w:rsidR="00701252" w:rsidRPr="00CF5BE2">
              <w:rPr>
                <w:rStyle w:val="Hipercze"/>
                <w:noProof/>
              </w:rPr>
              <w:t>5.1.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ZGODNOŚĆ Z MPZP</w:t>
            </w:r>
            <w:r w:rsidR="00701252">
              <w:rPr>
                <w:noProof/>
                <w:webHidden/>
              </w:rPr>
              <w:tab/>
            </w:r>
            <w:r w:rsidR="00701252">
              <w:rPr>
                <w:noProof/>
                <w:webHidden/>
              </w:rPr>
              <w:fldChar w:fldCharType="begin"/>
            </w:r>
            <w:r w:rsidR="00701252">
              <w:rPr>
                <w:noProof/>
                <w:webHidden/>
              </w:rPr>
              <w:instrText xml:space="preserve"> PAGEREF _Toc176346417 \h </w:instrText>
            </w:r>
            <w:r w:rsidR="00701252">
              <w:rPr>
                <w:noProof/>
                <w:webHidden/>
              </w:rPr>
            </w:r>
            <w:r w:rsidR="00701252">
              <w:rPr>
                <w:noProof/>
                <w:webHidden/>
              </w:rPr>
              <w:fldChar w:fldCharType="separate"/>
            </w:r>
            <w:r w:rsidR="00701252">
              <w:rPr>
                <w:noProof/>
                <w:webHidden/>
              </w:rPr>
              <w:t>14</w:t>
            </w:r>
            <w:r w:rsidR="00701252">
              <w:rPr>
                <w:noProof/>
                <w:webHidden/>
              </w:rPr>
              <w:fldChar w:fldCharType="end"/>
            </w:r>
          </w:hyperlink>
        </w:p>
        <w:p w14:paraId="7718F71E" w14:textId="2F5662D1"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18" w:history="1">
            <w:r w:rsidR="00701252" w:rsidRPr="00CF5BE2">
              <w:rPr>
                <w:rStyle w:val="Hipercze"/>
                <w:noProof/>
              </w:rPr>
              <w:t>6.</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WARUNKI OCHRONY PRZECIWPOŻAROWEJ</w:t>
            </w:r>
            <w:r w:rsidR="00701252">
              <w:rPr>
                <w:noProof/>
                <w:webHidden/>
              </w:rPr>
              <w:tab/>
            </w:r>
            <w:r w:rsidR="00701252">
              <w:rPr>
                <w:noProof/>
                <w:webHidden/>
              </w:rPr>
              <w:fldChar w:fldCharType="begin"/>
            </w:r>
            <w:r w:rsidR="00701252">
              <w:rPr>
                <w:noProof/>
                <w:webHidden/>
              </w:rPr>
              <w:instrText xml:space="preserve"> PAGEREF _Toc176346418 \h </w:instrText>
            </w:r>
            <w:r w:rsidR="00701252">
              <w:rPr>
                <w:noProof/>
                <w:webHidden/>
              </w:rPr>
            </w:r>
            <w:r w:rsidR="00701252">
              <w:rPr>
                <w:noProof/>
                <w:webHidden/>
              </w:rPr>
              <w:fldChar w:fldCharType="separate"/>
            </w:r>
            <w:r w:rsidR="00701252">
              <w:rPr>
                <w:noProof/>
                <w:webHidden/>
              </w:rPr>
              <w:t>22</w:t>
            </w:r>
            <w:r w:rsidR="00701252">
              <w:rPr>
                <w:noProof/>
                <w:webHidden/>
              </w:rPr>
              <w:fldChar w:fldCharType="end"/>
            </w:r>
          </w:hyperlink>
        </w:p>
        <w:p w14:paraId="13CD3203" w14:textId="787FA861"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19" w:history="1">
            <w:r w:rsidR="00701252" w:rsidRPr="00CF5BE2">
              <w:rPr>
                <w:rStyle w:val="Hipercze"/>
                <w:noProof/>
              </w:rPr>
              <w:t>7.</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INNE NIEZBĘDNE DANE WYNIKAJĄCE ZE SPECYFIKI, CHARAKTERU I STOPNIA SKOMPLIKOWANIA OBIEKTU BUDOWLANEGO LUB ROBÓT BUDOWLANYCH</w:t>
            </w:r>
            <w:r w:rsidR="00701252">
              <w:rPr>
                <w:noProof/>
                <w:webHidden/>
              </w:rPr>
              <w:tab/>
            </w:r>
            <w:r w:rsidR="00701252">
              <w:rPr>
                <w:noProof/>
                <w:webHidden/>
              </w:rPr>
              <w:fldChar w:fldCharType="begin"/>
            </w:r>
            <w:r w:rsidR="00701252">
              <w:rPr>
                <w:noProof/>
                <w:webHidden/>
              </w:rPr>
              <w:instrText xml:space="preserve"> PAGEREF _Toc176346419 \h </w:instrText>
            </w:r>
            <w:r w:rsidR="00701252">
              <w:rPr>
                <w:noProof/>
                <w:webHidden/>
              </w:rPr>
            </w:r>
            <w:r w:rsidR="00701252">
              <w:rPr>
                <w:noProof/>
                <w:webHidden/>
              </w:rPr>
              <w:fldChar w:fldCharType="separate"/>
            </w:r>
            <w:r w:rsidR="00701252">
              <w:rPr>
                <w:noProof/>
                <w:webHidden/>
              </w:rPr>
              <w:t>23</w:t>
            </w:r>
            <w:r w:rsidR="00701252">
              <w:rPr>
                <w:noProof/>
                <w:webHidden/>
              </w:rPr>
              <w:fldChar w:fldCharType="end"/>
            </w:r>
          </w:hyperlink>
        </w:p>
        <w:p w14:paraId="42045729" w14:textId="34F441AE"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20" w:history="1">
            <w:r w:rsidR="00701252" w:rsidRPr="00CF5BE2">
              <w:rPr>
                <w:rStyle w:val="Hipercze"/>
                <w:noProof/>
              </w:rPr>
              <w:t>7.1.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WYTCZNE PLANU URZĄDZENIA LASU</w:t>
            </w:r>
            <w:r w:rsidR="00701252">
              <w:rPr>
                <w:noProof/>
                <w:webHidden/>
              </w:rPr>
              <w:tab/>
            </w:r>
            <w:r w:rsidR="00701252">
              <w:rPr>
                <w:noProof/>
                <w:webHidden/>
              </w:rPr>
              <w:fldChar w:fldCharType="begin"/>
            </w:r>
            <w:r w:rsidR="00701252">
              <w:rPr>
                <w:noProof/>
                <w:webHidden/>
              </w:rPr>
              <w:instrText xml:space="preserve"> PAGEREF _Toc176346420 \h </w:instrText>
            </w:r>
            <w:r w:rsidR="00701252">
              <w:rPr>
                <w:noProof/>
                <w:webHidden/>
              </w:rPr>
            </w:r>
            <w:r w:rsidR="00701252">
              <w:rPr>
                <w:noProof/>
                <w:webHidden/>
              </w:rPr>
              <w:fldChar w:fldCharType="separate"/>
            </w:r>
            <w:r w:rsidR="00701252">
              <w:rPr>
                <w:noProof/>
                <w:webHidden/>
              </w:rPr>
              <w:t>24</w:t>
            </w:r>
            <w:r w:rsidR="00701252">
              <w:rPr>
                <w:noProof/>
                <w:webHidden/>
              </w:rPr>
              <w:fldChar w:fldCharType="end"/>
            </w:r>
          </w:hyperlink>
        </w:p>
        <w:p w14:paraId="3B9090F8" w14:textId="6319136B"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21" w:history="1">
            <w:r w:rsidR="00701252" w:rsidRPr="00CF5BE2">
              <w:rPr>
                <w:rStyle w:val="Hipercze"/>
                <w:noProof/>
              </w:rPr>
              <w:t>7.2.</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PROJEKT OCHRONY, ZACHOWANIA I ZABEZPIECZENIA DRZEW (POD)</w:t>
            </w:r>
            <w:r w:rsidR="00701252">
              <w:rPr>
                <w:noProof/>
                <w:webHidden/>
              </w:rPr>
              <w:tab/>
            </w:r>
            <w:r w:rsidR="00701252">
              <w:rPr>
                <w:noProof/>
                <w:webHidden/>
              </w:rPr>
              <w:fldChar w:fldCharType="begin"/>
            </w:r>
            <w:r w:rsidR="00701252">
              <w:rPr>
                <w:noProof/>
                <w:webHidden/>
              </w:rPr>
              <w:instrText xml:space="preserve"> PAGEREF _Toc176346421 \h </w:instrText>
            </w:r>
            <w:r w:rsidR="00701252">
              <w:rPr>
                <w:noProof/>
                <w:webHidden/>
              </w:rPr>
            </w:r>
            <w:r w:rsidR="00701252">
              <w:rPr>
                <w:noProof/>
                <w:webHidden/>
              </w:rPr>
              <w:fldChar w:fldCharType="separate"/>
            </w:r>
            <w:r w:rsidR="00701252">
              <w:rPr>
                <w:noProof/>
                <w:webHidden/>
              </w:rPr>
              <w:t>27</w:t>
            </w:r>
            <w:r w:rsidR="00701252">
              <w:rPr>
                <w:noProof/>
                <w:webHidden/>
              </w:rPr>
              <w:fldChar w:fldCharType="end"/>
            </w:r>
          </w:hyperlink>
        </w:p>
        <w:p w14:paraId="3416421A" w14:textId="673F6C74"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22" w:history="1">
            <w:r w:rsidR="00701252" w:rsidRPr="00CF5BE2">
              <w:rPr>
                <w:rStyle w:val="Hipercze"/>
                <w:noProof/>
              </w:rPr>
              <w:t>8.</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OBSZAR ODDZIAŁYWANIA OBIEKTU</w:t>
            </w:r>
            <w:r w:rsidR="00701252">
              <w:rPr>
                <w:noProof/>
                <w:webHidden/>
              </w:rPr>
              <w:tab/>
            </w:r>
            <w:r w:rsidR="00701252">
              <w:rPr>
                <w:noProof/>
                <w:webHidden/>
              </w:rPr>
              <w:fldChar w:fldCharType="begin"/>
            </w:r>
            <w:r w:rsidR="00701252">
              <w:rPr>
                <w:noProof/>
                <w:webHidden/>
              </w:rPr>
              <w:instrText xml:space="preserve"> PAGEREF _Toc176346422 \h </w:instrText>
            </w:r>
            <w:r w:rsidR="00701252">
              <w:rPr>
                <w:noProof/>
                <w:webHidden/>
              </w:rPr>
            </w:r>
            <w:r w:rsidR="00701252">
              <w:rPr>
                <w:noProof/>
                <w:webHidden/>
              </w:rPr>
              <w:fldChar w:fldCharType="separate"/>
            </w:r>
            <w:r w:rsidR="00701252">
              <w:rPr>
                <w:noProof/>
                <w:webHidden/>
              </w:rPr>
              <w:t>34</w:t>
            </w:r>
            <w:r w:rsidR="00701252">
              <w:rPr>
                <w:noProof/>
                <w:webHidden/>
              </w:rPr>
              <w:fldChar w:fldCharType="end"/>
            </w:r>
          </w:hyperlink>
        </w:p>
        <w:p w14:paraId="54F2A846" w14:textId="26A40B44"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23" w:history="1">
            <w:r w:rsidR="00701252" w:rsidRPr="00CF5BE2">
              <w:rPr>
                <w:rStyle w:val="Hipercze"/>
                <w:noProof/>
              </w:rPr>
              <w:t>9.</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INFORMACJE DOTYCZĄCE ODSTĘPSTW OD PROJEKTU</w:t>
            </w:r>
            <w:r w:rsidR="00701252">
              <w:rPr>
                <w:noProof/>
                <w:webHidden/>
              </w:rPr>
              <w:tab/>
            </w:r>
            <w:r w:rsidR="00701252">
              <w:rPr>
                <w:noProof/>
                <w:webHidden/>
              </w:rPr>
              <w:fldChar w:fldCharType="begin"/>
            </w:r>
            <w:r w:rsidR="00701252">
              <w:rPr>
                <w:noProof/>
                <w:webHidden/>
              </w:rPr>
              <w:instrText xml:space="preserve"> PAGEREF _Toc176346423 \h </w:instrText>
            </w:r>
            <w:r w:rsidR="00701252">
              <w:rPr>
                <w:noProof/>
                <w:webHidden/>
              </w:rPr>
            </w:r>
            <w:r w:rsidR="00701252">
              <w:rPr>
                <w:noProof/>
                <w:webHidden/>
              </w:rPr>
              <w:fldChar w:fldCharType="separate"/>
            </w:r>
            <w:r w:rsidR="00701252">
              <w:rPr>
                <w:noProof/>
                <w:webHidden/>
              </w:rPr>
              <w:t>36</w:t>
            </w:r>
            <w:r w:rsidR="00701252">
              <w:rPr>
                <w:noProof/>
                <w:webHidden/>
              </w:rPr>
              <w:fldChar w:fldCharType="end"/>
            </w:r>
          </w:hyperlink>
        </w:p>
        <w:p w14:paraId="7C2E748C" w14:textId="218E176A"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24" w:history="1">
            <w:r w:rsidR="00701252" w:rsidRPr="00CF5BE2">
              <w:rPr>
                <w:rStyle w:val="Hipercze"/>
                <w:noProof/>
              </w:rPr>
              <w:t>10.</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UWAGI KOŃCOWE</w:t>
            </w:r>
            <w:r w:rsidR="00701252">
              <w:rPr>
                <w:noProof/>
                <w:webHidden/>
              </w:rPr>
              <w:tab/>
            </w:r>
            <w:r w:rsidR="00701252">
              <w:rPr>
                <w:noProof/>
                <w:webHidden/>
              </w:rPr>
              <w:fldChar w:fldCharType="begin"/>
            </w:r>
            <w:r w:rsidR="00701252">
              <w:rPr>
                <w:noProof/>
                <w:webHidden/>
              </w:rPr>
              <w:instrText xml:space="preserve"> PAGEREF _Toc176346424 \h </w:instrText>
            </w:r>
            <w:r w:rsidR="00701252">
              <w:rPr>
                <w:noProof/>
                <w:webHidden/>
              </w:rPr>
            </w:r>
            <w:r w:rsidR="00701252">
              <w:rPr>
                <w:noProof/>
                <w:webHidden/>
              </w:rPr>
              <w:fldChar w:fldCharType="separate"/>
            </w:r>
            <w:r w:rsidR="00701252">
              <w:rPr>
                <w:noProof/>
                <w:webHidden/>
              </w:rPr>
              <w:t>36</w:t>
            </w:r>
            <w:r w:rsidR="00701252">
              <w:rPr>
                <w:noProof/>
                <w:webHidden/>
              </w:rPr>
              <w:fldChar w:fldCharType="end"/>
            </w:r>
          </w:hyperlink>
        </w:p>
        <w:p w14:paraId="1D3A0703" w14:textId="468364BC" w:rsidR="00701252" w:rsidRDefault="006D6A2C">
          <w:pPr>
            <w:pStyle w:val="Spistreci1"/>
            <w:tabs>
              <w:tab w:val="left" w:pos="400"/>
              <w:tab w:val="right" w:leader="dot" w:pos="9060"/>
            </w:tabs>
            <w:rPr>
              <w:rFonts w:asciiTheme="minorHAnsi" w:eastAsiaTheme="minorEastAsia" w:hAnsiTheme="minorHAnsi"/>
              <w:noProof/>
              <w:kern w:val="2"/>
              <w:sz w:val="22"/>
              <w:szCs w:val="22"/>
              <w:lang w:eastAsia="pl-PL"/>
              <w14:ligatures w14:val="standardContextual"/>
            </w:rPr>
          </w:pPr>
          <w:hyperlink w:anchor="_Toc176346425" w:history="1">
            <w:r w:rsidR="00701252" w:rsidRPr="00CF5BE2">
              <w:rPr>
                <w:rStyle w:val="Hipercze"/>
                <w:noProof/>
              </w:rPr>
              <w:t>B.</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CZĘŚĆ RYSUNKOWA PROJEKTU</w:t>
            </w:r>
            <w:r w:rsidR="00701252">
              <w:rPr>
                <w:noProof/>
                <w:webHidden/>
              </w:rPr>
              <w:tab/>
            </w:r>
            <w:r w:rsidR="00701252">
              <w:rPr>
                <w:noProof/>
                <w:webHidden/>
              </w:rPr>
              <w:fldChar w:fldCharType="begin"/>
            </w:r>
            <w:r w:rsidR="00701252">
              <w:rPr>
                <w:noProof/>
                <w:webHidden/>
              </w:rPr>
              <w:instrText xml:space="preserve"> PAGEREF _Toc176346425 \h </w:instrText>
            </w:r>
            <w:r w:rsidR="00701252">
              <w:rPr>
                <w:noProof/>
                <w:webHidden/>
              </w:rPr>
            </w:r>
            <w:r w:rsidR="00701252">
              <w:rPr>
                <w:noProof/>
                <w:webHidden/>
              </w:rPr>
              <w:fldChar w:fldCharType="separate"/>
            </w:r>
            <w:r w:rsidR="00701252">
              <w:rPr>
                <w:noProof/>
                <w:webHidden/>
              </w:rPr>
              <w:t>38</w:t>
            </w:r>
            <w:r w:rsidR="00701252">
              <w:rPr>
                <w:noProof/>
                <w:webHidden/>
              </w:rPr>
              <w:fldChar w:fldCharType="end"/>
            </w:r>
          </w:hyperlink>
        </w:p>
        <w:p w14:paraId="562BC426" w14:textId="362CDA3B"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26" w:history="1">
            <w:r w:rsidR="00701252" w:rsidRPr="00CF5BE2">
              <w:rPr>
                <w:rStyle w:val="Hipercze"/>
                <w:rFonts w:eastAsia="Times New Roman" w:cs="Arial"/>
                <w:noProof/>
                <w:lang w:eastAsia="en-AU"/>
              </w:rPr>
              <w:t>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PZT - </w:t>
            </w:r>
            <w:r w:rsidR="00701252" w:rsidRPr="00CF5BE2">
              <w:rPr>
                <w:rStyle w:val="Hipercze"/>
                <w:rFonts w:eastAsia="Times New Roman" w:cs="Arial"/>
                <w:noProof/>
                <w:lang w:eastAsia="en-AU"/>
              </w:rPr>
              <w:t>PROJEKT ZAGOSPODAROWANIA TERENU – PLAN STUACYJNY</w:t>
            </w:r>
            <w:r w:rsidR="00701252">
              <w:rPr>
                <w:noProof/>
                <w:webHidden/>
              </w:rPr>
              <w:tab/>
            </w:r>
            <w:r w:rsidR="00701252">
              <w:rPr>
                <w:noProof/>
                <w:webHidden/>
              </w:rPr>
              <w:fldChar w:fldCharType="begin"/>
            </w:r>
            <w:r w:rsidR="00701252">
              <w:rPr>
                <w:noProof/>
                <w:webHidden/>
              </w:rPr>
              <w:instrText xml:space="preserve"> PAGEREF _Toc176346426 \h </w:instrText>
            </w:r>
            <w:r w:rsidR="00701252">
              <w:rPr>
                <w:noProof/>
                <w:webHidden/>
              </w:rPr>
            </w:r>
            <w:r w:rsidR="00701252">
              <w:rPr>
                <w:noProof/>
                <w:webHidden/>
              </w:rPr>
              <w:fldChar w:fldCharType="separate"/>
            </w:r>
            <w:r w:rsidR="00701252">
              <w:rPr>
                <w:noProof/>
                <w:webHidden/>
              </w:rPr>
              <w:t>39</w:t>
            </w:r>
            <w:r w:rsidR="00701252">
              <w:rPr>
                <w:noProof/>
                <w:webHidden/>
              </w:rPr>
              <w:fldChar w:fldCharType="end"/>
            </w:r>
          </w:hyperlink>
        </w:p>
        <w:p w14:paraId="6810B946" w14:textId="0685043C"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27" w:history="1">
            <w:r w:rsidR="00701252" w:rsidRPr="00CF5BE2">
              <w:rPr>
                <w:rStyle w:val="Hipercze"/>
                <w:rFonts w:eastAsia="Times New Roman" w:cs="Arial"/>
                <w:noProof/>
                <w:lang w:eastAsia="en-AU"/>
              </w:rPr>
              <w:t>2.</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S1 – </w:t>
            </w:r>
            <w:r w:rsidR="00701252" w:rsidRPr="00CF5BE2">
              <w:rPr>
                <w:rStyle w:val="Hipercze"/>
                <w:rFonts w:eastAsia="Times New Roman" w:cs="Arial"/>
                <w:noProof/>
                <w:lang w:eastAsia="en-AU"/>
              </w:rPr>
              <w:t>SCHEMAT – WARIANT TRASY ŁATWY</w:t>
            </w:r>
            <w:r w:rsidR="00701252">
              <w:rPr>
                <w:noProof/>
                <w:webHidden/>
              </w:rPr>
              <w:tab/>
            </w:r>
            <w:r w:rsidR="00701252">
              <w:rPr>
                <w:noProof/>
                <w:webHidden/>
              </w:rPr>
              <w:fldChar w:fldCharType="begin"/>
            </w:r>
            <w:r w:rsidR="00701252">
              <w:rPr>
                <w:noProof/>
                <w:webHidden/>
              </w:rPr>
              <w:instrText xml:space="preserve"> PAGEREF _Toc176346427 \h </w:instrText>
            </w:r>
            <w:r w:rsidR="00701252">
              <w:rPr>
                <w:noProof/>
                <w:webHidden/>
              </w:rPr>
            </w:r>
            <w:r w:rsidR="00701252">
              <w:rPr>
                <w:noProof/>
                <w:webHidden/>
              </w:rPr>
              <w:fldChar w:fldCharType="separate"/>
            </w:r>
            <w:r w:rsidR="00701252">
              <w:rPr>
                <w:noProof/>
                <w:webHidden/>
              </w:rPr>
              <w:t>40</w:t>
            </w:r>
            <w:r w:rsidR="00701252">
              <w:rPr>
                <w:noProof/>
                <w:webHidden/>
              </w:rPr>
              <w:fldChar w:fldCharType="end"/>
            </w:r>
          </w:hyperlink>
        </w:p>
        <w:p w14:paraId="64A0999B" w14:textId="6B638825"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28" w:history="1">
            <w:r w:rsidR="00701252" w:rsidRPr="00CF5BE2">
              <w:rPr>
                <w:rStyle w:val="Hipercze"/>
                <w:rFonts w:eastAsia="Times New Roman" w:cs="Arial"/>
                <w:noProof/>
                <w:lang w:eastAsia="en-AU"/>
              </w:rPr>
              <w:t>3.</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S2 – </w:t>
            </w:r>
            <w:r w:rsidR="00701252" w:rsidRPr="00CF5BE2">
              <w:rPr>
                <w:rStyle w:val="Hipercze"/>
                <w:rFonts w:eastAsia="Times New Roman" w:cs="Arial"/>
                <w:noProof/>
                <w:lang w:eastAsia="en-AU"/>
              </w:rPr>
              <w:t>SCHEMAT – WARIANT TRASY ŚREDNIOZAAWANSOWANY</w:t>
            </w:r>
            <w:r w:rsidR="00701252">
              <w:rPr>
                <w:noProof/>
                <w:webHidden/>
              </w:rPr>
              <w:tab/>
            </w:r>
            <w:r w:rsidR="00701252">
              <w:rPr>
                <w:noProof/>
                <w:webHidden/>
              </w:rPr>
              <w:fldChar w:fldCharType="begin"/>
            </w:r>
            <w:r w:rsidR="00701252">
              <w:rPr>
                <w:noProof/>
                <w:webHidden/>
              </w:rPr>
              <w:instrText xml:space="preserve"> PAGEREF _Toc176346428 \h </w:instrText>
            </w:r>
            <w:r w:rsidR="00701252">
              <w:rPr>
                <w:noProof/>
                <w:webHidden/>
              </w:rPr>
            </w:r>
            <w:r w:rsidR="00701252">
              <w:rPr>
                <w:noProof/>
                <w:webHidden/>
              </w:rPr>
              <w:fldChar w:fldCharType="separate"/>
            </w:r>
            <w:r w:rsidR="00701252">
              <w:rPr>
                <w:noProof/>
                <w:webHidden/>
              </w:rPr>
              <w:t>41</w:t>
            </w:r>
            <w:r w:rsidR="00701252">
              <w:rPr>
                <w:noProof/>
                <w:webHidden/>
              </w:rPr>
              <w:fldChar w:fldCharType="end"/>
            </w:r>
          </w:hyperlink>
        </w:p>
        <w:p w14:paraId="0031ADB9" w14:textId="75F005B1"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29" w:history="1">
            <w:r w:rsidR="00701252" w:rsidRPr="00CF5BE2">
              <w:rPr>
                <w:rStyle w:val="Hipercze"/>
                <w:noProof/>
              </w:rPr>
              <w:t>4.</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S3 – </w:t>
            </w:r>
            <w:r w:rsidR="00701252" w:rsidRPr="00CF5BE2">
              <w:rPr>
                <w:rStyle w:val="Hipercze"/>
                <w:rFonts w:eastAsia="Times New Roman" w:cs="Arial"/>
                <w:noProof/>
                <w:lang w:eastAsia="en-AU"/>
              </w:rPr>
              <w:t>SCHEMAT – WARIANT TRASY ZAAWANSOWANY</w:t>
            </w:r>
            <w:r w:rsidR="00701252">
              <w:rPr>
                <w:noProof/>
                <w:webHidden/>
              </w:rPr>
              <w:tab/>
            </w:r>
            <w:r w:rsidR="00701252">
              <w:rPr>
                <w:noProof/>
                <w:webHidden/>
              </w:rPr>
              <w:fldChar w:fldCharType="begin"/>
            </w:r>
            <w:r w:rsidR="00701252">
              <w:rPr>
                <w:noProof/>
                <w:webHidden/>
              </w:rPr>
              <w:instrText xml:space="preserve"> PAGEREF _Toc176346429 \h </w:instrText>
            </w:r>
            <w:r w:rsidR="00701252">
              <w:rPr>
                <w:noProof/>
                <w:webHidden/>
              </w:rPr>
            </w:r>
            <w:r w:rsidR="00701252">
              <w:rPr>
                <w:noProof/>
                <w:webHidden/>
              </w:rPr>
              <w:fldChar w:fldCharType="separate"/>
            </w:r>
            <w:r w:rsidR="00701252">
              <w:rPr>
                <w:noProof/>
                <w:webHidden/>
              </w:rPr>
              <w:t>42</w:t>
            </w:r>
            <w:r w:rsidR="00701252">
              <w:rPr>
                <w:noProof/>
                <w:webHidden/>
              </w:rPr>
              <w:fldChar w:fldCharType="end"/>
            </w:r>
          </w:hyperlink>
        </w:p>
        <w:p w14:paraId="0CE24097" w14:textId="5F9A7A05"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0" w:history="1">
            <w:r w:rsidR="00701252" w:rsidRPr="00CF5BE2">
              <w:rPr>
                <w:rStyle w:val="Hipercze"/>
                <w:noProof/>
              </w:rPr>
              <w:t>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MA_01 - </w:t>
            </w:r>
            <w:r w:rsidR="00701252" w:rsidRPr="00CF5BE2">
              <w:rPr>
                <w:rStyle w:val="Hipercze"/>
                <w:rFonts w:eastAsia="Times New Roman" w:cs="Arial"/>
                <w:noProof/>
                <w:lang w:eastAsia="en-AU"/>
              </w:rPr>
              <w:t>PRZESZKODA TECHNICZNA - RUCHOMA POCHYLNIA</w:t>
            </w:r>
            <w:r w:rsidR="00701252">
              <w:rPr>
                <w:noProof/>
                <w:webHidden/>
              </w:rPr>
              <w:tab/>
            </w:r>
            <w:r w:rsidR="00701252">
              <w:rPr>
                <w:noProof/>
                <w:webHidden/>
              </w:rPr>
              <w:fldChar w:fldCharType="begin"/>
            </w:r>
            <w:r w:rsidR="00701252">
              <w:rPr>
                <w:noProof/>
                <w:webHidden/>
              </w:rPr>
              <w:instrText xml:space="preserve"> PAGEREF _Toc176346430 \h </w:instrText>
            </w:r>
            <w:r w:rsidR="00701252">
              <w:rPr>
                <w:noProof/>
                <w:webHidden/>
              </w:rPr>
            </w:r>
            <w:r w:rsidR="00701252">
              <w:rPr>
                <w:noProof/>
                <w:webHidden/>
              </w:rPr>
              <w:fldChar w:fldCharType="separate"/>
            </w:r>
            <w:r w:rsidR="00701252">
              <w:rPr>
                <w:noProof/>
                <w:webHidden/>
              </w:rPr>
              <w:t>43</w:t>
            </w:r>
            <w:r w:rsidR="00701252">
              <w:rPr>
                <w:noProof/>
                <w:webHidden/>
              </w:rPr>
              <w:fldChar w:fldCharType="end"/>
            </w:r>
          </w:hyperlink>
        </w:p>
        <w:p w14:paraId="5ED4A50A" w14:textId="7646A2BF"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1" w:history="1">
            <w:r w:rsidR="00701252" w:rsidRPr="00CF5BE2">
              <w:rPr>
                <w:rStyle w:val="Hipercze"/>
                <w:noProof/>
              </w:rPr>
              <w:t>2.</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MA_02 - </w:t>
            </w:r>
            <w:r w:rsidR="00701252" w:rsidRPr="00CF5BE2">
              <w:rPr>
                <w:rStyle w:val="Hipercze"/>
                <w:rFonts w:eastAsia="Times New Roman" w:cs="Arial"/>
                <w:noProof/>
                <w:lang w:eastAsia="en-AU"/>
              </w:rPr>
              <w:t>PRZESZKODA TECHNICZNA - BUNNY HOP</w:t>
            </w:r>
            <w:r w:rsidR="00701252">
              <w:rPr>
                <w:noProof/>
                <w:webHidden/>
              </w:rPr>
              <w:tab/>
            </w:r>
            <w:r w:rsidR="00701252">
              <w:rPr>
                <w:noProof/>
                <w:webHidden/>
              </w:rPr>
              <w:fldChar w:fldCharType="begin"/>
            </w:r>
            <w:r w:rsidR="00701252">
              <w:rPr>
                <w:noProof/>
                <w:webHidden/>
              </w:rPr>
              <w:instrText xml:space="preserve"> PAGEREF _Toc176346431 \h </w:instrText>
            </w:r>
            <w:r w:rsidR="00701252">
              <w:rPr>
                <w:noProof/>
                <w:webHidden/>
              </w:rPr>
            </w:r>
            <w:r w:rsidR="00701252">
              <w:rPr>
                <w:noProof/>
                <w:webHidden/>
              </w:rPr>
              <w:fldChar w:fldCharType="separate"/>
            </w:r>
            <w:r w:rsidR="00701252">
              <w:rPr>
                <w:noProof/>
                <w:webHidden/>
              </w:rPr>
              <w:t>44</w:t>
            </w:r>
            <w:r w:rsidR="00701252">
              <w:rPr>
                <w:noProof/>
                <w:webHidden/>
              </w:rPr>
              <w:fldChar w:fldCharType="end"/>
            </w:r>
          </w:hyperlink>
        </w:p>
        <w:p w14:paraId="1ECC6417" w14:textId="3B9644F9"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2" w:history="1">
            <w:r w:rsidR="00701252" w:rsidRPr="00CF5BE2">
              <w:rPr>
                <w:rStyle w:val="Hipercze"/>
                <w:noProof/>
              </w:rPr>
              <w:t>3.</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MA_03 - </w:t>
            </w:r>
            <w:r w:rsidR="00701252" w:rsidRPr="00CF5BE2">
              <w:rPr>
                <w:rStyle w:val="Hipercze"/>
                <w:rFonts w:eastAsia="Times New Roman" w:cs="Arial"/>
                <w:noProof/>
                <w:lang w:eastAsia="en-AU"/>
              </w:rPr>
              <w:t>PRZESZKODA TECHNICZNA - KŁODY &amp; KAMIENIE</w:t>
            </w:r>
            <w:r w:rsidR="00701252">
              <w:rPr>
                <w:noProof/>
                <w:webHidden/>
              </w:rPr>
              <w:tab/>
            </w:r>
            <w:r w:rsidR="00701252">
              <w:rPr>
                <w:noProof/>
                <w:webHidden/>
              </w:rPr>
              <w:fldChar w:fldCharType="begin"/>
            </w:r>
            <w:r w:rsidR="00701252">
              <w:rPr>
                <w:noProof/>
                <w:webHidden/>
              </w:rPr>
              <w:instrText xml:space="preserve"> PAGEREF _Toc176346432 \h </w:instrText>
            </w:r>
            <w:r w:rsidR="00701252">
              <w:rPr>
                <w:noProof/>
                <w:webHidden/>
              </w:rPr>
            </w:r>
            <w:r w:rsidR="00701252">
              <w:rPr>
                <w:noProof/>
                <w:webHidden/>
              </w:rPr>
              <w:fldChar w:fldCharType="separate"/>
            </w:r>
            <w:r w:rsidR="00701252">
              <w:rPr>
                <w:noProof/>
                <w:webHidden/>
              </w:rPr>
              <w:t>45</w:t>
            </w:r>
            <w:r w:rsidR="00701252">
              <w:rPr>
                <w:noProof/>
                <w:webHidden/>
              </w:rPr>
              <w:fldChar w:fldCharType="end"/>
            </w:r>
          </w:hyperlink>
        </w:p>
        <w:p w14:paraId="22288D64" w14:textId="4176B285"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3" w:history="1">
            <w:r w:rsidR="00701252" w:rsidRPr="00CF5BE2">
              <w:rPr>
                <w:rStyle w:val="Hipercze"/>
                <w:noProof/>
              </w:rPr>
              <w:t>4.</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MA_04 - </w:t>
            </w:r>
            <w:r w:rsidR="00701252" w:rsidRPr="00CF5BE2">
              <w:rPr>
                <w:rStyle w:val="Hipercze"/>
                <w:rFonts w:eastAsia="Times New Roman" w:cs="Arial"/>
                <w:noProof/>
                <w:lang w:eastAsia="en-AU"/>
              </w:rPr>
              <w:t>PRZESZKODA TECHNICZNA - PUMP&amp;JUMP ZJAZD</w:t>
            </w:r>
            <w:r w:rsidR="00701252">
              <w:rPr>
                <w:noProof/>
                <w:webHidden/>
              </w:rPr>
              <w:tab/>
            </w:r>
            <w:r w:rsidR="00701252">
              <w:rPr>
                <w:noProof/>
                <w:webHidden/>
              </w:rPr>
              <w:fldChar w:fldCharType="begin"/>
            </w:r>
            <w:r w:rsidR="00701252">
              <w:rPr>
                <w:noProof/>
                <w:webHidden/>
              </w:rPr>
              <w:instrText xml:space="preserve"> PAGEREF _Toc176346433 \h </w:instrText>
            </w:r>
            <w:r w:rsidR="00701252">
              <w:rPr>
                <w:noProof/>
                <w:webHidden/>
              </w:rPr>
            </w:r>
            <w:r w:rsidR="00701252">
              <w:rPr>
                <w:noProof/>
                <w:webHidden/>
              </w:rPr>
              <w:fldChar w:fldCharType="separate"/>
            </w:r>
            <w:r w:rsidR="00701252">
              <w:rPr>
                <w:noProof/>
                <w:webHidden/>
              </w:rPr>
              <w:t>46</w:t>
            </w:r>
            <w:r w:rsidR="00701252">
              <w:rPr>
                <w:noProof/>
                <w:webHidden/>
              </w:rPr>
              <w:fldChar w:fldCharType="end"/>
            </w:r>
          </w:hyperlink>
        </w:p>
        <w:p w14:paraId="08C4F04D" w14:textId="46625113"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4" w:history="1">
            <w:r w:rsidR="00701252" w:rsidRPr="00CF5BE2">
              <w:rPr>
                <w:rStyle w:val="Hipercze"/>
                <w:rFonts w:eastAsia="Times New Roman" w:cs="Arial"/>
                <w:noProof/>
                <w:lang w:eastAsia="en-AU"/>
              </w:rPr>
              <w:t>5.</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MA_05 - </w:t>
            </w:r>
            <w:r w:rsidR="00701252" w:rsidRPr="00CF5BE2">
              <w:rPr>
                <w:rStyle w:val="Hipercze"/>
                <w:rFonts w:eastAsia="Times New Roman" w:cs="Arial"/>
                <w:noProof/>
                <w:lang w:eastAsia="en-AU"/>
              </w:rPr>
              <w:t>PRZESZKODA TECHNICZNA – DROP</w:t>
            </w:r>
            <w:r w:rsidR="00701252">
              <w:rPr>
                <w:noProof/>
                <w:webHidden/>
              </w:rPr>
              <w:tab/>
            </w:r>
            <w:r w:rsidR="00701252">
              <w:rPr>
                <w:noProof/>
                <w:webHidden/>
              </w:rPr>
              <w:fldChar w:fldCharType="begin"/>
            </w:r>
            <w:r w:rsidR="00701252">
              <w:rPr>
                <w:noProof/>
                <w:webHidden/>
              </w:rPr>
              <w:instrText xml:space="preserve"> PAGEREF _Toc176346434 \h </w:instrText>
            </w:r>
            <w:r w:rsidR="00701252">
              <w:rPr>
                <w:noProof/>
                <w:webHidden/>
              </w:rPr>
            </w:r>
            <w:r w:rsidR="00701252">
              <w:rPr>
                <w:noProof/>
                <w:webHidden/>
              </w:rPr>
              <w:fldChar w:fldCharType="separate"/>
            </w:r>
            <w:r w:rsidR="00701252">
              <w:rPr>
                <w:noProof/>
                <w:webHidden/>
              </w:rPr>
              <w:t>47</w:t>
            </w:r>
            <w:r w:rsidR="00701252">
              <w:rPr>
                <w:noProof/>
                <w:webHidden/>
              </w:rPr>
              <w:fldChar w:fldCharType="end"/>
            </w:r>
          </w:hyperlink>
        </w:p>
        <w:p w14:paraId="06436B94" w14:textId="37CE6C6B"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5" w:history="1">
            <w:r w:rsidR="00701252" w:rsidRPr="00CF5BE2">
              <w:rPr>
                <w:rStyle w:val="Hipercze"/>
                <w:noProof/>
              </w:rPr>
              <w:t>6.</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MA_05A - </w:t>
            </w:r>
            <w:r w:rsidR="00701252" w:rsidRPr="00CF5BE2">
              <w:rPr>
                <w:rStyle w:val="Hipercze"/>
                <w:rFonts w:eastAsia="Times New Roman" w:cs="Arial"/>
                <w:noProof/>
                <w:lang w:eastAsia="en-AU"/>
              </w:rPr>
              <w:t>PRZESZKODA TECHNICZNA – PODWÓJNY DROP</w:t>
            </w:r>
            <w:r w:rsidR="00701252">
              <w:rPr>
                <w:noProof/>
                <w:webHidden/>
              </w:rPr>
              <w:tab/>
            </w:r>
            <w:r w:rsidR="00701252">
              <w:rPr>
                <w:noProof/>
                <w:webHidden/>
              </w:rPr>
              <w:fldChar w:fldCharType="begin"/>
            </w:r>
            <w:r w:rsidR="00701252">
              <w:rPr>
                <w:noProof/>
                <w:webHidden/>
              </w:rPr>
              <w:instrText xml:space="preserve"> PAGEREF _Toc176346435 \h </w:instrText>
            </w:r>
            <w:r w:rsidR="00701252">
              <w:rPr>
                <w:noProof/>
                <w:webHidden/>
              </w:rPr>
            </w:r>
            <w:r w:rsidR="00701252">
              <w:rPr>
                <w:noProof/>
                <w:webHidden/>
              </w:rPr>
              <w:fldChar w:fldCharType="separate"/>
            </w:r>
            <w:r w:rsidR="00701252">
              <w:rPr>
                <w:noProof/>
                <w:webHidden/>
              </w:rPr>
              <w:t>48</w:t>
            </w:r>
            <w:r w:rsidR="00701252">
              <w:rPr>
                <w:noProof/>
                <w:webHidden/>
              </w:rPr>
              <w:fldChar w:fldCharType="end"/>
            </w:r>
          </w:hyperlink>
        </w:p>
        <w:p w14:paraId="6382C9AE" w14:textId="5B448583"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6" w:history="1">
            <w:r w:rsidR="00701252" w:rsidRPr="00CF5BE2">
              <w:rPr>
                <w:rStyle w:val="Hipercze"/>
                <w:rFonts w:eastAsia="Times New Roman" w:cs="Arial"/>
                <w:noProof/>
                <w:lang w:eastAsia="en-AU"/>
              </w:rPr>
              <w:t>7.</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MA_06 - </w:t>
            </w:r>
            <w:r w:rsidR="00701252" w:rsidRPr="00CF5BE2">
              <w:rPr>
                <w:rStyle w:val="Hipercze"/>
                <w:rFonts w:eastAsia="Times New Roman" w:cs="Arial"/>
                <w:noProof/>
                <w:lang w:eastAsia="en-AU"/>
              </w:rPr>
              <w:t>PRZESZKODA TECHNICZNA – MINI DROP STEPS DREWNIANE</w:t>
            </w:r>
            <w:r w:rsidR="00701252">
              <w:rPr>
                <w:noProof/>
                <w:webHidden/>
              </w:rPr>
              <w:tab/>
            </w:r>
            <w:r w:rsidR="00701252">
              <w:rPr>
                <w:noProof/>
                <w:webHidden/>
              </w:rPr>
              <w:fldChar w:fldCharType="begin"/>
            </w:r>
            <w:r w:rsidR="00701252">
              <w:rPr>
                <w:noProof/>
                <w:webHidden/>
              </w:rPr>
              <w:instrText xml:space="preserve"> PAGEREF _Toc176346436 \h </w:instrText>
            </w:r>
            <w:r w:rsidR="00701252">
              <w:rPr>
                <w:noProof/>
                <w:webHidden/>
              </w:rPr>
            </w:r>
            <w:r w:rsidR="00701252">
              <w:rPr>
                <w:noProof/>
                <w:webHidden/>
              </w:rPr>
              <w:fldChar w:fldCharType="separate"/>
            </w:r>
            <w:r w:rsidR="00701252">
              <w:rPr>
                <w:noProof/>
                <w:webHidden/>
              </w:rPr>
              <w:t>49</w:t>
            </w:r>
            <w:r w:rsidR="00701252">
              <w:rPr>
                <w:noProof/>
                <w:webHidden/>
              </w:rPr>
              <w:fldChar w:fldCharType="end"/>
            </w:r>
          </w:hyperlink>
        </w:p>
        <w:p w14:paraId="2B800BE7" w14:textId="558CF505"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7" w:history="1">
            <w:r w:rsidR="00701252" w:rsidRPr="00CF5BE2">
              <w:rPr>
                <w:rStyle w:val="Hipercze"/>
                <w:noProof/>
              </w:rPr>
              <w:t>8.</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MA_06A - </w:t>
            </w:r>
            <w:r w:rsidR="00701252" w:rsidRPr="00CF5BE2">
              <w:rPr>
                <w:rStyle w:val="Hipercze"/>
                <w:rFonts w:eastAsia="Times New Roman" w:cs="Arial"/>
                <w:noProof/>
                <w:lang w:eastAsia="en-AU"/>
              </w:rPr>
              <w:t>PRZESZKODA TEHNICZNA – MINI DROP STEPS KANIENNE</w:t>
            </w:r>
            <w:r w:rsidR="00701252">
              <w:rPr>
                <w:noProof/>
                <w:webHidden/>
              </w:rPr>
              <w:tab/>
            </w:r>
            <w:r w:rsidR="00701252">
              <w:rPr>
                <w:noProof/>
                <w:webHidden/>
              </w:rPr>
              <w:fldChar w:fldCharType="begin"/>
            </w:r>
            <w:r w:rsidR="00701252">
              <w:rPr>
                <w:noProof/>
                <w:webHidden/>
              </w:rPr>
              <w:instrText xml:space="preserve"> PAGEREF _Toc176346437 \h </w:instrText>
            </w:r>
            <w:r w:rsidR="00701252">
              <w:rPr>
                <w:noProof/>
                <w:webHidden/>
              </w:rPr>
            </w:r>
            <w:r w:rsidR="00701252">
              <w:rPr>
                <w:noProof/>
                <w:webHidden/>
              </w:rPr>
              <w:fldChar w:fldCharType="separate"/>
            </w:r>
            <w:r w:rsidR="00701252">
              <w:rPr>
                <w:noProof/>
                <w:webHidden/>
              </w:rPr>
              <w:t>50</w:t>
            </w:r>
            <w:r w:rsidR="00701252">
              <w:rPr>
                <w:noProof/>
                <w:webHidden/>
              </w:rPr>
              <w:fldChar w:fldCharType="end"/>
            </w:r>
          </w:hyperlink>
        </w:p>
        <w:p w14:paraId="6A5561C6" w14:textId="4A47CC14"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8" w:history="1">
            <w:r w:rsidR="00701252" w:rsidRPr="00CF5BE2">
              <w:rPr>
                <w:rStyle w:val="Hipercze"/>
                <w:rFonts w:eastAsia="Times New Roman" w:cs="Arial"/>
                <w:noProof/>
                <w:lang w:eastAsia="en-AU"/>
              </w:rPr>
              <w:t>9.</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MA_07 - </w:t>
            </w:r>
            <w:r w:rsidR="00701252" w:rsidRPr="00CF5BE2">
              <w:rPr>
                <w:rStyle w:val="Hipercze"/>
                <w:rFonts w:eastAsia="Times New Roman" w:cs="Arial"/>
                <w:noProof/>
                <w:lang w:eastAsia="en-AU"/>
              </w:rPr>
              <w:t>PRZESZKODA TECHNICZNA – BANDA ZIEMNA</w:t>
            </w:r>
            <w:r w:rsidR="00701252">
              <w:rPr>
                <w:noProof/>
                <w:webHidden/>
              </w:rPr>
              <w:tab/>
            </w:r>
            <w:r w:rsidR="00701252">
              <w:rPr>
                <w:noProof/>
                <w:webHidden/>
              </w:rPr>
              <w:fldChar w:fldCharType="begin"/>
            </w:r>
            <w:r w:rsidR="00701252">
              <w:rPr>
                <w:noProof/>
                <w:webHidden/>
              </w:rPr>
              <w:instrText xml:space="preserve"> PAGEREF _Toc176346438 \h </w:instrText>
            </w:r>
            <w:r w:rsidR="00701252">
              <w:rPr>
                <w:noProof/>
                <w:webHidden/>
              </w:rPr>
            </w:r>
            <w:r w:rsidR="00701252">
              <w:rPr>
                <w:noProof/>
                <w:webHidden/>
              </w:rPr>
              <w:fldChar w:fldCharType="separate"/>
            </w:r>
            <w:r w:rsidR="00701252">
              <w:rPr>
                <w:noProof/>
                <w:webHidden/>
              </w:rPr>
              <w:t>51</w:t>
            </w:r>
            <w:r w:rsidR="00701252">
              <w:rPr>
                <w:noProof/>
                <w:webHidden/>
              </w:rPr>
              <w:fldChar w:fldCharType="end"/>
            </w:r>
          </w:hyperlink>
        </w:p>
        <w:p w14:paraId="6894E65C" w14:textId="51FBBF83"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39" w:history="1">
            <w:r w:rsidR="00701252" w:rsidRPr="00CF5BE2">
              <w:rPr>
                <w:rStyle w:val="Hipercze"/>
                <w:noProof/>
              </w:rPr>
              <w:t>10.</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MA_07A - </w:t>
            </w:r>
            <w:r w:rsidR="00701252" w:rsidRPr="00CF5BE2">
              <w:rPr>
                <w:rStyle w:val="Hipercze"/>
                <w:rFonts w:eastAsia="Times New Roman" w:cs="Arial"/>
                <w:noProof/>
                <w:lang w:eastAsia="en-AU"/>
              </w:rPr>
              <w:t>PRZESZKODA TECHNICZNA – GÓRKA RUIN + BANDA</w:t>
            </w:r>
            <w:r w:rsidR="00701252">
              <w:rPr>
                <w:noProof/>
                <w:webHidden/>
              </w:rPr>
              <w:tab/>
            </w:r>
            <w:r w:rsidR="00701252">
              <w:rPr>
                <w:noProof/>
                <w:webHidden/>
              </w:rPr>
              <w:fldChar w:fldCharType="begin"/>
            </w:r>
            <w:r w:rsidR="00701252">
              <w:rPr>
                <w:noProof/>
                <w:webHidden/>
              </w:rPr>
              <w:instrText xml:space="preserve"> PAGEREF _Toc176346439 \h </w:instrText>
            </w:r>
            <w:r w:rsidR="00701252">
              <w:rPr>
                <w:noProof/>
                <w:webHidden/>
              </w:rPr>
            </w:r>
            <w:r w:rsidR="00701252">
              <w:rPr>
                <w:noProof/>
                <w:webHidden/>
              </w:rPr>
              <w:fldChar w:fldCharType="separate"/>
            </w:r>
            <w:r w:rsidR="00701252">
              <w:rPr>
                <w:noProof/>
                <w:webHidden/>
              </w:rPr>
              <w:t>52</w:t>
            </w:r>
            <w:r w:rsidR="00701252">
              <w:rPr>
                <w:noProof/>
                <w:webHidden/>
              </w:rPr>
              <w:fldChar w:fldCharType="end"/>
            </w:r>
          </w:hyperlink>
        </w:p>
        <w:p w14:paraId="335633CF" w14:textId="048C6164"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0" w:history="1">
            <w:r w:rsidR="00701252" w:rsidRPr="00CF5BE2">
              <w:rPr>
                <w:rStyle w:val="Hipercze"/>
                <w:rFonts w:eastAsia="Times New Roman" w:cs="Arial"/>
                <w:noProof/>
                <w:lang w:eastAsia="en-AU"/>
              </w:rPr>
              <w:t>11.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MA_08 - </w:t>
            </w:r>
            <w:r w:rsidR="00701252" w:rsidRPr="00CF5BE2">
              <w:rPr>
                <w:rStyle w:val="Hipercze"/>
                <w:rFonts w:eastAsia="Times New Roman" w:cs="Arial"/>
                <w:noProof/>
                <w:lang w:eastAsia="en-AU"/>
              </w:rPr>
              <w:t>PRZESZKODA TECHNICZNA – KŁADKA NORTH SHORE</w:t>
            </w:r>
            <w:r w:rsidR="00701252">
              <w:rPr>
                <w:noProof/>
                <w:webHidden/>
              </w:rPr>
              <w:tab/>
            </w:r>
            <w:r w:rsidR="00701252">
              <w:rPr>
                <w:noProof/>
                <w:webHidden/>
              </w:rPr>
              <w:fldChar w:fldCharType="begin"/>
            </w:r>
            <w:r w:rsidR="00701252">
              <w:rPr>
                <w:noProof/>
                <w:webHidden/>
              </w:rPr>
              <w:instrText xml:space="preserve"> PAGEREF _Toc176346440 \h </w:instrText>
            </w:r>
            <w:r w:rsidR="00701252">
              <w:rPr>
                <w:noProof/>
                <w:webHidden/>
              </w:rPr>
            </w:r>
            <w:r w:rsidR="00701252">
              <w:rPr>
                <w:noProof/>
                <w:webHidden/>
              </w:rPr>
              <w:fldChar w:fldCharType="separate"/>
            </w:r>
            <w:r w:rsidR="00701252">
              <w:rPr>
                <w:noProof/>
                <w:webHidden/>
              </w:rPr>
              <w:t>53</w:t>
            </w:r>
            <w:r w:rsidR="00701252">
              <w:rPr>
                <w:noProof/>
                <w:webHidden/>
              </w:rPr>
              <w:fldChar w:fldCharType="end"/>
            </w:r>
          </w:hyperlink>
        </w:p>
        <w:p w14:paraId="0D0E649E" w14:textId="71888E46"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1" w:history="1">
            <w:r w:rsidR="00701252" w:rsidRPr="00CF5BE2">
              <w:rPr>
                <w:rStyle w:val="Hipercze"/>
                <w:noProof/>
              </w:rPr>
              <w:t>12.</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MA_08A - </w:t>
            </w:r>
            <w:r w:rsidR="00701252" w:rsidRPr="00CF5BE2">
              <w:rPr>
                <w:rStyle w:val="Hipercze"/>
                <w:rFonts w:eastAsia="Times New Roman" w:cs="Arial"/>
                <w:noProof/>
                <w:lang w:eastAsia="en-AU"/>
              </w:rPr>
              <w:t>PRZESZKODA TECHNICZNA – KŁADKA NORTH SHORE + WĄWÓZ</w:t>
            </w:r>
            <w:r w:rsidR="00701252">
              <w:rPr>
                <w:noProof/>
                <w:webHidden/>
              </w:rPr>
              <w:tab/>
            </w:r>
            <w:r w:rsidR="00701252">
              <w:rPr>
                <w:noProof/>
                <w:webHidden/>
              </w:rPr>
              <w:fldChar w:fldCharType="begin"/>
            </w:r>
            <w:r w:rsidR="00701252">
              <w:rPr>
                <w:noProof/>
                <w:webHidden/>
              </w:rPr>
              <w:instrText xml:space="preserve"> PAGEREF _Toc176346441 \h </w:instrText>
            </w:r>
            <w:r w:rsidR="00701252">
              <w:rPr>
                <w:noProof/>
                <w:webHidden/>
              </w:rPr>
            </w:r>
            <w:r w:rsidR="00701252">
              <w:rPr>
                <w:noProof/>
                <w:webHidden/>
              </w:rPr>
              <w:fldChar w:fldCharType="separate"/>
            </w:r>
            <w:r w:rsidR="00701252">
              <w:rPr>
                <w:noProof/>
                <w:webHidden/>
              </w:rPr>
              <w:t>54</w:t>
            </w:r>
            <w:r w:rsidR="00701252">
              <w:rPr>
                <w:noProof/>
                <w:webHidden/>
              </w:rPr>
              <w:fldChar w:fldCharType="end"/>
            </w:r>
          </w:hyperlink>
        </w:p>
        <w:p w14:paraId="7C36C1C2" w14:textId="63D36007"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2" w:history="1">
            <w:r w:rsidR="00701252" w:rsidRPr="00CF5BE2">
              <w:rPr>
                <w:rStyle w:val="Hipercze"/>
                <w:noProof/>
              </w:rPr>
              <w:t>13.</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MA_09 - </w:t>
            </w:r>
            <w:r w:rsidR="00701252" w:rsidRPr="00CF5BE2">
              <w:rPr>
                <w:rStyle w:val="Hipercze"/>
                <w:rFonts w:eastAsia="Times New Roman" w:cs="Arial"/>
                <w:noProof/>
                <w:lang w:eastAsia="en-AU"/>
              </w:rPr>
              <w:t>PRZESZKODA TECHNICZNA – PODJAZD KŁODY</w:t>
            </w:r>
            <w:r w:rsidR="00701252">
              <w:rPr>
                <w:noProof/>
                <w:webHidden/>
              </w:rPr>
              <w:tab/>
            </w:r>
            <w:r w:rsidR="00701252">
              <w:rPr>
                <w:noProof/>
                <w:webHidden/>
              </w:rPr>
              <w:fldChar w:fldCharType="begin"/>
            </w:r>
            <w:r w:rsidR="00701252">
              <w:rPr>
                <w:noProof/>
                <w:webHidden/>
              </w:rPr>
              <w:instrText xml:space="preserve"> PAGEREF _Toc176346442 \h </w:instrText>
            </w:r>
            <w:r w:rsidR="00701252">
              <w:rPr>
                <w:noProof/>
                <w:webHidden/>
              </w:rPr>
            </w:r>
            <w:r w:rsidR="00701252">
              <w:rPr>
                <w:noProof/>
                <w:webHidden/>
              </w:rPr>
              <w:fldChar w:fldCharType="separate"/>
            </w:r>
            <w:r w:rsidR="00701252">
              <w:rPr>
                <w:noProof/>
                <w:webHidden/>
              </w:rPr>
              <w:t>55</w:t>
            </w:r>
            <w:r w:rsidR="00701252">
              <w:rPr>
                <w:noProof/>
                <w:webHidden/>
              </w:rPr>
              <w:fldChar w:fldCharType="end"/>
            </w:r>
          </w:hyperlink>
        </w:p>
        <w:p w14:paraId="5BB430CD" w14:textId="76D940FD"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3" w:history="1">
            <w:r w:rsidR="00701252" w:rsidRPr="00CF5BE2">
              <w:rPr>
                <w:rStyle w:val="Hipercze"/>
                <w:noProof/>
              </w:rPr>
              <w:t>14.</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MA_10 - </w:t>
            </w:r>
            <w:r w:rsidR="00701252" w:rsidRPr="00CF5BE2">
              <w:rPr>
                <w:rStyle w:val="Hipercze"/>
                <w:rFonts w:eastAsia="Times New Roman" w:cs="Arial"/>
                <w:noProof/>
                <w:lang w:eastAsia="en-AU"/>
              </w:rPr>
              <w:t>PRZESZKODA TECHNICZNA – PODJAZD KAMIENIE</w:t>
            </w:r>
            <w:r w:rsidR="00701252">
              <w:rPr>
                <w:noProof/>
                <w:webHidden/>
              </w:rPr>
              <w:tab/>
            </w:r>
            <w:r w:rsidR="00701252">
              <w:rPr>
                <w:noProof/>
                <w:webHidden/>
              </w:rPr>
              <w:fldChar w:fldCharType="begin"/>
            </w:r>
            <w:r w:rsidR="00701252">
              <w:rPr>
                <w:noProof/>
                <w:webHidden/>
              </w:rPr>
              <w:instrText xml:space="preserve"> PAGEREF _Toc176346443 \h </w:instrText>
            </w:r>
            <w:r w:rsidR="00701252">
              <w:rPr>
                <w:noProof/>
                <w:webHidden/>
              </w:rPr>
            </w:r>
            <w:r w:rsidR="00701252">
              <w:rPr>
                <w:noProof/>
                <w:webHidden/>
              </w:rPr>
              <w:fldChar w:fldCharType="separate"/>
            </w:r>
            <w:r w:rsidR="00701252">
              <w:rPr>
                <w:noProof/>
                <w:webHidden/>
              </w:rPr>
              <w:t>56</w:t>
            </w:r>
            <w:r w:rsidR="00701252">
              <w:rPr>
                <w:noProof/>
                <w:webHidden/>
              </w:rPr>
              <w:fldChar w:fldCharType="end"/>
            </w:r>
          </w:hyperlink>
        </w:p>
        <w:p w14:paraId="2AC11618" w14:textId="68777D1C"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4" w:history="1">
            <w:r w:rsidR="00701252" w:rsidRPr="00CF5BE2">
              <w:rPr>
                <w:rStyle w:val="Hipercze"/>
                <w:noProof/>
              </w:rPr>
              <w:t>15.</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MA_11 - </w:t>
            </w:r>
            <w:r w:rsidR="00701252" w:rsidRPr="00CF5BE2">
              <w:rPr>
                <w:rStyle w:val="Hipercze"/>
                <w:rFonts w:eastAsia="Times New Roman" w:cs="Arial"/>
                <w:noProof/>
                <w:lang w:eastAsia="en-AU"/>
              </w:rPr>
              <w:t>PRZESZKODA TECHNICZNA – ZJAZD KAMIENIE „ROCK GARDEN”</w:t>
            </w:r>
            <w:r w:rsidR="00701252">
              <w:rPr>
                <w:noProof/>
                <w:webHidden/>
              </w:rPr>
              <w:tab/>
            </w:r>
            <w:r w:rsidR="00701252">
              <w:rPr>
                <w:noProof/>
                <w:webHidden/>
              </w:rPr>
              <w:fldChar w:fldCharType="begin"/>
            </w:r>
            <w:r w:rsidR="00701252">
              <w:rPr>
                <w:noProof/>
                <w:webHidden/>
              </w:rPr>
              <w:instrText xml:space="preserve"> PAGEREF _Toc176346444 \h </w:instrText>
            </w:r>
            <w:r w:rsidR="00701252">
              <w:rPr>
                <w:noProof/>
                <w:webHidden/>
              </w:rPr>
            </w:r>
            <w:r w:rsidR="00701252">
              <w:rPr>
                <w:noProof/>
                <w:webHidden/>
              </w:rPr>
              <w:fldChar w:fldCharType="separate"/>
            </w:r>
            <w:r w:rsidR="00701252">
              <w:rPr>
                <w:noProof/>
                <w:webHidden/>
              </w:rPr>
              <w:t>57</w:t>
            </w:r>
            <w:r w:rsidR="00701252">
              <w:rPr>
                <w:noProof/>
                <w:webHidden/>
              </w:rPr>
              <w:fldChar w:fldCharType="end"/>
            </w:r>
          </w:hyperlink>
        </w:p>
        <w:p w14:paraId="4C796698" w14:textId="7009C3AF"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5" w:history="1">
            <w:r w:rsidR="00701252" w:rsidRPr="00CF5BE2">
              <w:rPr>
                <w:rStyle w:val="Hipercze"/>
                <w:noProof/>
              </w:rPr>
              <w:t>16.</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MA_12 - </w:t>
            </w:r>
            <w:r w:rsidR="00701252" w:rsidRPr="00CF5BE2">
              <w:rPr>
                <w:rStyle w:val="Hipercze"/>
                <w:rFonts w:eastAsia="Times New Roman" w:cs="Arial"/>
                <w:noProof/>
                <w:lang w:eastAsia="en-AU"/>
              </w:rPr>
              <w:t>PRZESZKODA TECHNICZNA – STOLIK ZIEMNY</w:t>
            </w:r>
            <w:r w:rsidR="00701252">
              <w:rPr>
                <w:noProof/>
                <w:webHidden/>
              </w:rPr>
              <w:tab/>
            </w:r>
            <w:r w:rsidR="00701252">
              <w:rPr>
                <w:noProof/>
                <w:webHidden/>
              </w:rPr>
              <w:fldChar w:fldCharType="begin"/>
            </w:r>
            <w:r w:rsidR="00701252">
              <w:rPr>
                <w:noProof/>
                <w:webHidden/>
              </w:rPr>
              <w:instrText xml:space="preserve"> PAGEREF _Toc176346445 \h </w:instrText>
            </w:r>
            <w:r w:rsidR="00701252">
              <w:rPr>
                <w:noProof/>
                <w:webHidden/>
              </w:rPr>
            </w:r>
            <w:r w:rsidR="00701252">
              <w:rPr>
                <w:noProof/>
                <w:webHidden/>
              </w:rPr>
              <w:fldChar w:fldCharType="separate"/>
            </w:r>
            <w:r w:rsidR="00701252">
              <w:rPr>
                <w:noProof/>
                <w:webHidden/>
              </w:rPr>
              <w:t>58</w:t>
            </w:r>
            <w:r w:rsidR="00701252">
              <w:rPr>
                <w:noProof/>
                <w:webHidden/>
              </w:rPr>
              <w:fldChar w:fldCharType="end"/>
            </w:r>
          </w:hyperlink>
        </w:p>
        <w:p w14:paraId="6861A0D2" w14:textId="31718B04"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6" w:history="1">
            <w:r w:rsidR="00701252" w:rsidRPr="00CF5BE2">
              <w:rPr>
                <w:rStyle w:val="Hipercze"/>
                <w:noProof/>
              </w:rPr>
              <w:t>17.</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MA_13 - </w:t>
            </w:r>
            <w:r w:rsidR="00701252" w:rsidRPr="00CF5BE2">
              <w:rPr>
                <w:rStyle w:val="Hipercze"/>
                <w:rFonts w:eastAsia="Times New Roman" w:cs="Arial"/>
                <w:noProof/>
                <w:lang w:eastAsia="en-AU"/>
              </w:rPr>
              <w:t>PRZESZKODA TECHNICZNA - MOSTEK</w:t>
            </w:r>
            <w:r w:rsidR="00701252">
              <w:rPr>
                <w:noProof/>
                <w:webHidden/>
              </w:rPr>
              <w:tab/>
            </w:r>
            <w:r w:rsidR="00701252">
              <w:rPr>
                <w:noProof/>
                <w:webHidden/>
              </w:rPr>
              <w:fldChar w:fldCharType="begin"/>
            </w:r>
            <w:r w:rsidR="00701252">
              <w:rPr>
                <w:noProof/>
                <w:webHidden/>
              </w:rPr>
              <w:instrText xml:space="preserve"> PAGEREF _Toc176346446 \h </w:instrText>
            </w:r>
            <w:r w:rsidR="00701252">
              <w:rPr>
                <w:noProof/>
                <w:webHidden/>
              </w:rPr>
            </w:r>
            <w:r w:rsidR="00701252">
              <w:rPr>
                <w:noProof/>
                <w:webHidden/>
              </w:rPr>
              <w:fldChar w:fldCharType="separate"/>
            </w:r>
            <w:r w:rsidR="00701252">
              <w:rPr>
                <w:noProof/>
                <w:webHidden/>
              </w:rPr>
              <w:t>59</w:t>
            </w:r>
            <w:r w:rsidR="00701252">
              <w:rPr>
                <w:noProof/>
                <w:webHidden/>
              </w:rPr>
              <w:fldChar w:fldCharType="end"/>
            </w:r>
          </w:hyperlink>
        </w:p>
        <w:p w14:paraId="04637CB2" w14:textId="1ADFFF09"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7" w:history="1">
            <w:r w:rsidR="00701252" w:rsidRPr="00CF5BE2">
              <w:rPr>
                <w:rStyle w:val="Hipercze"/>
                <w:noProof/>
              </w:rPr>
              <w:t>18.</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SMA_01 - </w:t>
            </w:r>
            <w:r w:rsidR="00701252" w:rsidRPr="00CF5BE2">
              <w:rPr>
                <w:rStyle w:val="Hipercze"/>
                <w:rFonts w:eastAsia="Times New Roman" w:cs="Arial"/>
                <w:noProof/>
                <w:lang w:eastAsia="en-AU"/>
              </w:rPr>
              <w:t>MAŁA ARCHITEKTURA - WIESZAK NA ROWERY / ŚMIETNIK</w:t>
            </w:r>
            <w:r w:rsidR="00701252">
              <w:rPr>
                <w:noProof/>
                <w:webHidden/>
              </w:rPr>
              <w:tab/>
            </w:r>
            <w:r w:rsidR="00701252">
              <w:rPr>
                <w:noProof/>
                <w:webHidden/>
              </w:rPr>
              <w:fldChar w:fldCharType="begin"/>
            </w:r>
            <w:r w:rsidR="00701252">
              <w:rPr>
                <w:noProof/>
                <w:webHidden/>
              </w:rPr>
              <w:instrText xml:space="preserve"> PAGEREF _Toc176346447 \h </w:instrText>
            </w:r>
            <w:r w:rsidR="00701252">
              <w:rPr>
                <w:noProof/>
                <w:webHidden/>
              </w:rPr>
            </w:r>
            <w:r w:rsidR="00701252">
              <w:rPr>
                <w:noProof/>
                <w:webHidden/>
              </w:rPr>
              <w:fldChar w:fldCharType="separate"/>
            </w:r>
            <w:r w:rsidR="00701252">
              <w:rPr>
                <w:noProof/>
                <w:webHidden/>
              </w:rPr>
              <w:t>60</w:t>
            </w:r>
            <w:r w:rsidR="00701252">
              <w:rPr>
                <w:noProof/>
                <w:webHidden/>
              </w:rPr>
              <w:fldChar w:fldCharType="end"/>
            </w:r>
          </w:hyperlink>
        </w:p>
        <w:p w14:paraId="77B37B6C" w14:textId="2DB55616"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8" w:history="1">
            <w:r w:rsidR="00701252" w:rsidRPr="00CF5BE2">
              <w:rPr>
                <w:rStyle w:val="Hipercze"/>
                <w:noProof/>
              </w:rPr>
              <w:t>19.</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SMA_02 - </w:t>
            </w:r>
            <w:r w:rsidR="00701252" w:rsidRPr="00CF5BE2">
              <w:rPr>
                <w:rStyle w:val="Hipercze"/>
                <w:rFonts w:eastAsia="Times New Roman" w:cs="Arial"/>
                <w:noProof/>
                <w:lang w:eastAsia="en-AU"/>
              </w:rPr>
              <w:t>MAŁA ARCHITEKTURA – TABLICA REGULAMINOWA Z ŁAWKĄ + ŁAWKA KAMIENNA</w:t>
            </w:r>
            <w:r w:rsidR="00701252">
              <w:rPr>
                <w:noProof/>
                <w:webHidden/>
              </w:rPr>
              <w:tab/>
            </w:r>
            <w:r w:rsidR="00701252">
              <w:rPr>
                <w:noProof/>
                <w:webHidden/>
              </w:rPr>
              <w:fldChar w:fldCharType="begin"/>
            </w:r>
            <w:r w:rsidR="00701252">
              <w:rPr>
                <w:noProof/>
                <w:webHidden/>
              </w:rPr>
              <w:instrText xml:space="preserve"> PAGEREF _Toc176346448 \h </w:instrText>
            </w:r>
            <w:r w:rsidR="00701252">
              <w:rPr>
                <w:noProof/>
                <w:webHidden/>
              </w:rPr>
            </w:r>
            <w:r w:rsidR="00701252">
              <w:rPr>
                <w:noProof/>
                <w:webHidden/>
              </w:rPr>
              <w:fldChar w:fldCharType="separate"/>
            </w:r>
            <w:r w:rsidR="00701252">
              <w:rPr>
                <w:noProof/>
                <w:webHidden/>
              </w:rPr>
              <w:t>61</w:t>
            </w:r>
            <w:r w:rsidR="00701252">
              <w:rPr>
                <w:noProof/>
                <w:webHidden/>
              </w:rPr>
              <w:fldChar w:fldCharType="end"/>
            </w:r>
          </w:hyperlink>
        </w:p>
        <w:p w14:paraId="3B92D85E" w14:textId="5EAAA939"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49" w:history="1">
            <w:r w:rsidR="00701252" w:rsidRPr="00CF5BE2">
              <w:rPr>
                <w:rStyle w:val="Hipercze"/>
                <w:noProof/>
              </w:rPr>
              <w:t>20.</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SMA_03 - </w:t>
            </w:r>
            <w:r w:rsidR="00701252" w:rsidRPr="00CF5BE2">
              <w:rPr>
                <w:rStyle w:val="Hipercze"/>
                <w:rFonts w:eastAsia="Times New Roman" w:cs="Arial"/>
                <w:noProof/>
                <w:lang w:eastAsia="en-AU"/>
              </w:rPr>
              <w:t>MAŁA ARCHITEKTURA – WIATA DO 35m</w:t>
            </w:r>
            <w:r w:rsidR="00701252" w:rsidRPr="00CF5BE2">
              <w:rPr>
                <w:rStyle w:val="Hipercze"/>
                <w:rFonts w:eastAsia="Times New Roman" w:cs="Arial"/>
                <w:noProof/>
                <w:vertAlign w:val="superscript"/>
                <w:lang w:eastAsia="en-AU"/>
              </w:rPr>
              <w:t>2</w:t>
            </w:r>
            <w:r w:rsidR="00701252">
              <w:rPr>
                <w:noProof/>
                <w:webHidden/>
              </w:rPr>
              <w:tab/>
            </w:r>
            <w:r w:rsidR="00701252">
              <w:rPr>
                <w:noProof/>
                <w:webHidden/>
              </w:rPr>
              <w:fldChar w:fldCharType="begin"/>
            </w:r>
            <w:r w:rsidR="00701252">
              <w:rPr>
                <w:noProof/>
                <w:webHidden/>
              </w:rPr>
              <w:instrText xml:space="preserve"> PAGEREF _Toc176346449 \h </w:instrText>
            </w:r>
            <w:r w:rsidR="00701252">
              <w:rPr>
                <w:noProof/>
                <w:webHidden/>
              </w:rPr>
            </w:r>
            <w:r w:rsidR="00701252">
              <w:rPr>
                <w:noProof/>
                <w:webHidden/>
              </w:rPr>
              <w:fldChar w:fldCharType="separate"/>
            </w:r>
            <w:r w:rsidR="00701252">
              <w:rPr>
                <w:noProof/>
                <w:webHidden/>
              </w:rPr>
              <w:t>62</w:t>
            </w:r>
            <w:r w:rsidR="00701252">
              <w:rPr>
                <w:noProof/>
                <w:webHidden/>
              </w:rPr>
              <w:fldChar w:fldCharType="end"/>
            </w:r>
          </w:hyperlink>
        </w:p>
        <w:p w14:paraId="0B836AFD" w14:textId="37408860"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50" w:history="1">
            <w:r w:rsidR="00701252" w:rsidRPr="00CF5BE2">
              <w:rPr>
                <w:rStyle w:val="Hipercze"/>
                <w:noProof/>
              </w:rPr>
              <w:t>21.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 xml:space="preserve">SMA_04 - </w:t>
            </w:r>
            <w:r w:rsidR="00701252" w:rsidRPr="00CF5BE2">
              <w:rPr>
                <w:rStyle w:val="Hipercze"/>
                <w:rFonts w:eastAsia="Times New Roman" w:cs="Arial"/>
                <w:noProof/>
                <w:lang w:eastAsia="en-AU"/>
              </w:rPr>
              <w:t>MAŁA ARCHITEKTURA – PRZYKŁADOWE OZNACZENIA PRZESZKÓD</w:t>
            </w:r>
            <w:r w:rsidR="00701252">
              <w:rPr>
                <w:noProof/>
                <w:webHidden/>
              </w:rPr>
              <w:tab/>
            </w:r>
            <w:r w:rsidR="00701252">
              <w:rPr>
                <w:noProof/>
                <w:webHidden/>
              </w:rPr>
              <w:fldChar w:fldCharType="begin"/>
            </w:r>
            <w:r w:rsidR="00701252">
              <w:rPr>
                <w:noProof/>
                <w:webHidden/>
              </w:rPr>
              <w:instrText xml:space="preserve"> PAGEREF _Toc176346450 \h </w:instrText>
            </w:r>
            <w:r w:rsidR="00701252">
              <w:rPr>
                <w:noProof/>
                <w:webHidden/>
              </w:rPr>
            </w:r>
            <w:r w:rsidR="00701252">
              <w:rPr>
                <w:noProof/>
                <w:webHidden/>
              </w:rPr>
              <w:fldChar w:fldCharType="separate"/>
            </w:r>
            <w:r w:rsidR="00701252">
              <w:rPr>
                <w:noProof/>
                <w:webHidden/>
              </w:rPr>
              <w:t>63</w:t>
            </w:r>
            <w:r w:rsidR="00701252">
              <w:rPr>
                <w:noProof/>
                <w:webHidden/>
              </w:rPr>
              <w:fldChar w:fldCharType="end"/>
            </w:r>
          </w:hyperlink>
        </w:p>
        <w:p w14:paraId="4BAC2169" w14:textId="6B54C165" w:rsidR="00701252" w:rsidRDefault="006D6A2C">
          <w:pPr>
            <w:pStyle w:val="Spistreci1"/>
            <w:tabs>
              <w:tab w:val="left" w:pos="400"/>
              <w:tab w:val="right" w:leader="dot" w:pos="9060"/>
            </w:tabs>
            <w:rPr>
              <w:rFonts w:asciiTheme="minorHAnsi" w:eastAsiaTheme="minorEastAsia" w:hAnsiTheme="minorHAnsi"/>
              <w:noProof/>
              <w:kern w:val="2"/>
              <w:sz w:val="22"/>
              <w:szCs w:val="22"/>
              <w:lang w:eastAsia="pl-PL"/>
              <w14:ligatures w14:val="standardContextual"/>
            </w:rPr>
          </w:pPr>
          <w:hyperlink w:anchor="_Toc176346451" w:history="1">
            <w:r w:rsidR="00701252" w:rsidRPr="00CF5BE2">
              <w:rPr>
                <w:rStyle w:val="Hipercze"/>
                <w:noProof/>
              </w:rPr>
              <w:t>C.</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DOKUMENTY DOŁĄCZONE DO PROJEKTU ZAGOSPODAROWANIA TERENU ZGŁOSZENIA</w:t>
            </w:r>
            <w:r w:rsidR="00701252">
              <w:rPr>
                <w:noProof/>
                <w:webHidden/>
              </w:rPr>
              <w:tab/>
            </w:r>
            <w:r w:rsidR="00701252">
              <w:rPr>
                <w:noProof/>
                <w:webHidden/>
              </w:rPr>
              <w:fldChar w:fldCharType="begin"/>
            </w:r>
            <w:r w:rsidR="00701252">
              <w:rPr>
                <w:noProof/>
                <w:webHidden/>
              </w:rPr>
              <w:instrText xml:space="preserve"> PAGEREF _Toc176346451 \h </w:instrText>
            </w:r>
            <w:r w:rsidR="00701252">
              <w:rPr>
                <w:noProof/>
                <w:webHidden/>
              </w:rPr>
            </w:r>
            <w:r w:rsidR="00701252">
              <w:rPr>
                <w:noProof/>
                <w:webHidden/>
              </w:rPr>
              <w:fldChar w:fldCharType="separate"/>
            </w:r>
            <w:r w:rsidR="00701252">
              <w:rPr>
                <w:noProof/>
                <w:webHidden/>
              </w:rPr>
              <w:t>64</w:t>
            </w:r>
            <w:r w:rsidR="00701252">
              <w:rPr>
                <w:noProof/>
                <w:webHidden/>
              </w:rPr>
              <w:fldChar w:fldCharType="end"/>
            </w:r>
          </w:hyperlink>
        </w:p>
        <w:p w14:paraId="258A8726" w14:textId="27AE9A9B"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52" w:history="1">
            <w:r w:rsidR="00701252" w:rsidRPr="00CF5BE2">
              <w:rPr>
                <w:rStyle w:val="Hipercze"/>
                <w:noProof/>
              </w:rPr>
              <w:t>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OŚWIADCZENIE PROJEKTANTA O SPORZĄDZENIU PROJEKTU ZGODNIE Z OBOWIĄZUJĄCYMI PRZEPISAMI I ZASADAMI WIEDZY TECHNICZNEJ (Art. 34 ust. 3d, pkt 3, Prawo budowlane)</w:t>
            </w:r>
            <w:r w:rsidR="00701252">
              <w:rPr>
                <w:noProof/>
                <w:webHidden/>
              </w:rPr>
              <w:tab/>
            </w:r>
            <w:r w:rsidR="00701252">
              <w:rPr>
                <w:noProof/>
                <w:webHidden/>
              </w:rPr>
              <w:fldChar w:fldCharType="begin"/>
            </w:r>
            <w:r w:rsidR="00701252">
              <w:rPr>
                <w:noProof/>
                <w:webHidden/>
              </w:rPr>
              <w:instrText xml:space="preserve"> PAGEREF _Toc176346452 \h </w:instrText>
            </w:r>
            <w:r w:rsidR="00701252">
              <w:rPr>
                <w:noProof/>
                <w:webHidden/>
              </w:rPr>
            </w:r>
            <w:r w:rsidR="00701252">
              <w:rPr>
                <w:noProof/>
                <w:webHidden/>
              </w:rPr>
              <w:fldChar w:fldCharType="separate"/>
            </w:r>
            <w:r w:rsidR="00701252">
              <w:rPr>
                <w:noProof/>
                <w:webHidden/>
              </w:rPr>
              <w:t>64</w:t>
            </w:r>
            <w:r w:rsidR="00701252">
              <w:rPr>
                <w:noProof/>
                <w:webHidden/>
              </w:rPr>
              <w:fldChar w:fldCharType="end"/>
            </w:r>
          </w:hyperlink>
        </w:p>
        <w:p w14:paraId="4E6F73A7" w14:textId="7832E7EA"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53" w:history="1">
            <w:r w:rsidR="00701252" w:rsidRPr="00CF5BE2">
              <w:rPr>
                <w:rStyle w:val="Hipercze"/>
                <w:noProof/>
              </w:rPr>
              <w:t>2.</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DEZYCJE O NADANIU UPRAWNIEŃ BUDOWLANYCH W ODPOWIEDNICH SPECJALNOŚCIACH (Art. 34 ust. 3d, Prawo budowlane)</w:t>
            </w:r>
            <w:r w:rsidR="00701252">
              <w:rPr>
                <w:noProof/>
                <w:webHidden/>
              </w:rPr>
              <w:tab/>
            </w:r>
            <w:r w:rsidR="00701252">
              <w:rPr>
                <w:noProof/>
                <w:webHidden/>
              </w:rPr>
              <w:fldChar w:fldCharType="begin"/>
            </w:r>
            <w:r w:rsidR="00701252">
              <w:rPr>
                <w:noProof/>
                <w:webHidden/>
              </w:rPr>
              <w:instrText xml:space="preserve"> PAGEREF _Toc176346453 \h </w:instrText>
            </w:r>
            <w:r w:rsidR="00701252">
              <w:rPr>
                <w:noProof/>
                <w:webHidden/>
              </w:rPr>
            </w:r>
            <w:r w:rsidR="00701252">
              <w:rPr>
                <w:noProof/>
                <w:webHidden/>
              </w:rPr>
              <w:fldChar w:fldCharType="separate"/>
            </w:r>
            <w:r w:rsidR="00701252">
              <w:rPr>
                <w:noProof/>
                <w:webHidden/>
              </w:rPr>
              <w:t>65</w:t>
            </w:r>
            <w:r w:rsidR="00701252">
              <w:rPr>
                <w:noProof/>
                <w:webHidden/>
              </w:rPr>
              <w:fldChar w:fldCharType="end"/>
            </w:r>
          </w:hyperlink>
        </w:p>
        <w:p w14:paraId="24B4A603" w14:textId="7BDD28EC"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54" w:history="1">
            <w:r w:rsidR="00701252" w:rsidRPr="00CF5BE2">
              <w:rPr>
                <w:rStyle w:val="Hipercze"/>
                <w:noProof/>
              </w:rPr>
              <w:t>2.1.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ARCHITEKTURA – ANDRZEJ DOKTOR</w:t>
            </w:r>
            <w:r w:rsidR="00701252">
              <w:rPr>
                <w:noProof/>
                <w:webHidden/>
              </w:rPr>
              <w:tab/>
            </w:r>
            <w:r w:rsidR="00701252">
              <w:rPr>
                <w:noProof/>
                <w:webHidden/>
              </w:rPr>
              <w:fldChar w:fldCharType="begin"/>
            </w:r>
            <w:r w:rsidR="00701252">
              <w:rPr>
                <w:noProof/>
                <w:webHidden/>
              </w:rPr>
              <w:instrText xml:space="preserve"> PAGEREF _Toc176346454 \h </w:instrText>
            </w:r>
            <w:r w:rsidR="00701252">
              <w:rPr>
                <w:noProof/>
                <w:webHidden/>
              </w:rPr>
            </w:r>
            <w:r w:rsidR="00701252">
              <w:rPr>
                <w:noProof/>
                <w:webHidden/>
              </w:rPr>
              <w:fldChar w:fldCharType="separate"/>
            </w:r>
            <w:r w:rsidR="00701252">
              <w:rPr>
                <w:noProof/>
                <w:webHidden/>
              </w:rPr>
              <w:t>65</w:t>
            </w:r>
            <w:r w:rsidR="00701252">
              <w:rPr>
                <w:noProof/>
                <w:webHidden/>
              </w:rPr>
              <w:fldChar w:fldCharType="end"/>
            </w:r>
          </w:hyperlink>
        </w:p>
        <w:p w14:paraId="41517A7C" w14:textId="6074B8DA"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55" w:history="1">
            <w:r w:rsidR="00701252" w:rsidRPr="00CF5BE2">
              <w:rPr>
                <w:rStyle w:val="Hipercze"/>
                <w:noProof/>
              </w:rPr>
              <w:t>3.</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ZAŚWIADCZENIA O PRZYNALEŻNOŚCI DO ODPOWIEDNIEJ IZBY, AKTUALNE NA DZIEŃ SPORZĄDZENIA/SPRAWDZENIA PROJEKTU (Art. 34 ust. 3d, Prawo budowlane)</w:t>
            </w:r>
            <w:r w:rsidR="00701252">
              <w:rPr>
                <w:noProof/>
                <w:webHidden/>
              </w:rPr>
              <w:tab/>
            </w:r>
            <w:r w:rsidR="00701252">
              <w:rPr>
                <w:noProof/>
                <w:webHidden/>
              </w:rPr>
              <w:fldChar w:fldCharType="begin"/>
            </w:r>
            <w:r w:rsidR="00701252">
              <w:rPr>
                <w:noProof/>
                <w:webHidden/>
              </w:rPr>
              <w:instrText xml:space="preserve"> PAGEREF _Toc176346455 \h </w:instrText>
            </w:r>
            <w:r w:rsidR="00701252">
              <w:rPr>
                <w:noProof/>
                <w:webHidden/>
              </w:rPr>
            </w:r>
            <w:r w:rsidR="00701252">
              <w:rPr>
                <w:noProof/>
                <w:webHidden/>
              </w:rPr>
              <w:fldChar w:fldCharType="separate"/>
            </w:r>
            <w:r w:rsidR="00701252">
              <w:rPr>
                <w:noProof/>
                <w:webHidden/>
              </w:rPr>
              <w:t>66</w:t>
            </w:r>
            <w:r w:rsidR="00701252">
              <w:rPr>
                <w:noProof/>
                <w:webHidden/>
              </w:rPr>
              <w:fldChar w:fldCharType="end"/>
            </w:r>
          </w:hyperlink>
        </w:p>
        <w:p w14:paraId="6DD4C621" w14:textId="449FB5CB" w:rsidR="00701252" w:rsidRDefault="006D6A2C">
          <w:pPr>
            <w:pStyle w:val="Spistreci3"/>
            <w:tabs>
              <w:tab w:val="left" w:pos="1100"/>
              <w:tab w:val="right" w:leader="dot" w:pos="9060"/>
            </w:tabs>
            <w:rPr>
              <w:rFonts w:asciiTheme="minorHAnsi" w:eastAsiaTheme="minorEastAsia" w:hAnsiTheme="minorHAnsi"/>
              <w:noProof/>
              <w:kern w:val="2"/>
              <w:sz w:val="22"/>
              <w:szCs w:val="22"/>
              <w:lang w:eastAsia="pl-PL"/>
              <w14:ligatures w14:val="standardContextual"/>
            </w:rPr>
          </w:pPr>
          <w:hyperlink w:anchor="_Toc176346456" w:history="1">
            <w:r w:rsidR="00701252" w:rsidRPr="00CF5BE2">
              <w:rPr>
                <w:rStyle w:val="Hipercze"/>
                <w:noProof/>
              </w:rPr>
              <w:t>3.1.</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ARCHITEKTURA – ANDRZEJ DOKTOR</w:t>
            </w:r>
            <w:r w:rsidR="00701252">
              <w:rPr>
                <w:noProof/>
                <w:webHidden/>
              </w:rPr>
              <w:tab/>
            </w:r>
            <w:r w:rsidR="00701252">
              <w:rPr>
                <w:noProof/>
                <w:webHidden/>
              </w:rPr>
              <w:fldChar w:fldCharType="begin"/>
            </w:r>
            <w:r w:rsidR="00701252">
              <w:rPr>
                <w:noProof/>
                <w:webHidden/>
              </w:rPr>
              <w:instrText xml:space="preserve"> PAGEREF _Toc176346456 \h </w:instrText>
            </w:r>
            <w:r w:rsidR="00701252">
              <w:rPr>
                <w:noProof/>
                <w:webHidden/>
              </w:rPr>
            </w:r>
            <w:r w:rsidR="00701252">
              <w:rPr>
                <w:noProof/>
                <w:webHidden/>
              </w:rPr>
              <w:fldChar w:fldCharType="separate"/>
            </w:r>
            <w:r w:rsidR="00701252">
              <w:rPr>
                <w:noProof/>
                <w:webHidden/>
              </w:rPr>
              <w:t>66</w:t>
            </w:r>
            <w:r w:rsidR="00701252">
              <w:rPr>
                <w:noProof/>
                <w:webHidden/>
              </w:rPr>
              <w:fldChar w:fldCharType="end"/>
            </w:r>
          </w:hyperlink>
        </w:p>
        <w:p w14:paraId="16C1CD16" w14:textId="78D13A25" w:rsidR="00701252" w:rsidRDefault="006D6A2C">
          <w:pPr>
            <w:pStyle w:val="Spistreci2"/>
            <w:tabs>
              <w:tab w:val="left" w:pos="660"/>
              <w:tab w:val="right" w:leader="dot" w:pos="9060"/>
            </w:tabs>
            <w:rPr>
              <w:rFonts w:asciiTheme="minorHAnsi" w:eastAsiaTheme="minorEastAsia" w:hAnsiTheme="minorHAnsi"/>
              <w:noProof/>
              <w:kern w:val="2"/>
              <w:sz w:val="22"/>
              <w:szCs w:val="22"/>
              <w:lang w:eastAsia="pl-PL"/>
              <w14:ligatures w14:val="standardContextual"/>
            </w:rPr>
          </w:pPr>
          <w:hyperlink w:anchor="_Toc176346457" w:history="1">
            <w:r w:rsidR="00701252" w:rsidRPr="00CF5BE2">
              <w:rPr>
                <w:rStyle w:val="Hipercze"/>
                <w:noProof/>
              </w:rPr>
              <w:t>4.</w:t>
            </w:r>
            <w:r w:rsidR="00701252">
              <w:rPr>
                <w:rFonts w:asciiTheme="minorHAnsi" w:eastAsiaTheme="minorEastAsia" w:hAnsiTheme="minorHAnsi"/>
                <w:noProof/>
                <w:kern w:val="2"/>
                <w:sz w:val="22"/>
                <w:szCs w:val="22"/>
                <w:lang w:eastAsia="pl-PL"/>
                <w14:ligatures w14:val="standardContextual"/>
              </w:rPr>
              <w:tab/>
            </w:r>
            <w:r w:rsidR="00701252" w:rsidRPr="00CF5BE2">
              <w:rPr>
                <w:rStyle w:val="Hipercze"/>
                <w:noProof/>
              </w:rPr>
              <w:t>KOMUNIKAT GENERALNEGO DYREKTORA OCHRONY ŚRODOWISKA, DOTYCZĄCEGO KWALIFIKACJI CHODNIKÓW ORAZ ŚCIEŻEK ROWEROWYCH W KONTEKŚCIE WYMOGU UZYSKANIA DECYZJI O ŚRODOWISKOWYCH UWARUNKOWANIACH Z DNIA 6.04.2022r, nr. DOOŚ-WAPiS.400.55.2022.MDz.</w:t>
            </w:r>
            <w:r w:rsidR="00701252">
              <w:rPr>
                <w:noProof/>
                <w:webHidden/>
              </w:rPr>
              <w:tab/>
            </w:r>
            <w:r w:rsidR="00701252">
              <w:rPr>
                <w:noProof/>
                <w:webHidden/>
              </w:rPr>
              <w:fldChar w:fldCharType="begin"/>
            </w:r>
            <w:r w:rsidR="00701252">
              <w:rPr>
                <w:noProof/>
                <w:webHidden/>
              </w:rPr>
              <w:instrText xml:space="preserve"> PAGEREF _Toc176346457 \h </w:instrText>
            </w:r>
            <w:r w:rsidR="00701252">
              <w:rPr>
                <w:noProof/>
                <w:webHidden/>
              </w:rPr>
            </w:r>
            <w:r w:rsidR="00701252">
              <w:rPr>
                <w:noProof/>
                <w:webHidden/>
              </w:rPr>
              <w:fldChar w:fldCharType="separate"/>
            </w:r>
            <w:r w:rsidR="00701252">
              <w:rPr>
                <w:noProof/>
                <w:webHidden/>
              </w:rPr>
              <w:t>67</w:t>
            </w:r>
            <w:r w:rsidR="00701252">
              <w:rPr>
                <w:noProof/>
                <w:webHidden/>
              </w:rPr>
              <w:fldChar w:fldCharType="end"/>
            </w:r>
          </w:hyperlink>
        </w:p>
        <w:p w14:paraId="283E6D4C" w14:textId="23E58A74" w:rsidR="005553CD" w:rsidRPr="00312BD0" w:rsidRDefault="00122963" w:rsidP="00312BD0">
          <w:r w:rsidRPr="00312BD0">
            <w:rPr>
              <w:b/>
              <w:bCs/>
              <w:sz w:val="18"/>
            </w:rPr>
            <w:fldChar w:fldCharType="end"/>
          </w:r>
        </w:p>
      </w:sdtContent>
    </w:sdt>
    <w:p w14:paraId="576877D7" w14:textId="6C38FF07" w:rsidR="006A7DA3" w:rsidRPr="00312BD0" w:rsidRDefault="00BF3445" w:rsidP="00312BD0">
      <w:pPr>
        <w:rPr>
          <w:b/>
          <w:bCs/>
        </w:rPr>
      </w:pPr>
      <w:r w:rsidRPr="00312BD0">
        <w:br w:type="page"/>
      </w:r>
    </w:p>
    <w:p w14:paraId="75E13634" w14:textId="2CD0766F" w:rsidR="00881BDE" w:rsidRPr="00312BD0" w:rsidRDefault="00122963" w:rsidP="00312BD0">
      <w:pPr>
        <w:pStyle w:val="Nagwek1"/>
      </w:pPr>
      <w:bookmarkStart w:id="2" w:name="_Toc176346402"/>
      <w:r w:rsidRPr="00312BD0">
        <w:lastRenderedPageBreak/>
        <w:t xml:space="preserve">CZĘŚĆ OPISOWA PROJEKTU </w:t>
      </w:r>
      <w:r w:rsidR="00056D07" w:rsidRPr="00312BD0">
        <w:t>ZAGOSPODAROWANIA TERENU</w:t>
      </w:r>
      <w:bookmarkEnd w:id="2"/>
    </w:p>
    <w:p w14:paraId="723B8628" w14:textId="654CAD05" w:rsidR="00122963" w:rsidRPr="00312BD0" w:rsidRDefault="00056D07" w:rsidP="00655911">
      <w:pPr>
        <w:pStyle w:val="Nagwek2"/>
        <w:numPr>
          <w:ilvl w:val="0"/>
          <w:numId w:val="3"/>
        </w:numPr>
      </w:pPr>
      <w:bookmarkStart w:id="3" w:name="_Toc176346403"/>
      <w:r w:rsidRPr="00312BD0">
        <w:t xml:space="preserve">PRZEDMIOT </w:t>
      </w:r>
      <w:r w:rsidR="003B458E" w:rsidRPr="00312BD0">
        <w:t xml:space="preserve">I ZAKRES </w:t>
      </w:r>
      <w:r w:rsidRPr="00312BD0">
        <w:t>ZAMIERZENIA BUDOWLANEGO</w:t>
      </w:r>
      <w:bookmarkEnd w:id="3"/>
    </w:p>
    <w:p w14:paraId="115C9DC0" w14:textId="7212FC5C" w:rsidR="00C46E5E" w:rsidRDefault="00C46E5E" w:rsidP="00C46E5E">
      <w:pPr>
        <w:rPr>
          <w:b/>
          <w:bCs/>
        </w:rPr>
      </w:pPr>
      <w:r>
        <w:rPr>
          <w:b/>
          <w:bCs/>
        </w:rPr>
        <w:t xml:space="preserve">części działek </w:t>
      </w:r>
      <w:bookmarkStart w:id="4" w:name="_Hlk168557289"/>
      <w:r>
        <w:rPr>
          <w:b/>
          <w:bCs/>
        </w:rPr>
        <w:t xml:space="preserve">nr </w:t>
      </w:r>
      <w:bookmarkEnd w:id="4"/>
      <w:r w:rsidRPr="00A16292">
        <w:rPr>
          <w:b/>
          <w:bCs/>
        </w:rPr>
        <w:t>225/5, 28/4, 223dr, 212dr, 222, 204dr, 205, 206, Obręb: 1.0014- Bolesławiec-14 (j.e.020101)</w:t>
      </w:r>
      <w:r>
        <w:rPr>
          <w:b/>
          <w:bCs/>
        </w:rPr>
        <w:t xml:space="preserve"> </w:t>
      </w:r>
      <w:r w:rsidRPr="00A16292">
        <w:rPr>
          <w:b/>
          <w:bCs/>
        </w:rPr>
        <w:t xml:space="preserve">Gmina </w:t>
      </w:r>
      <w:r w:rsidR="009D7940">
        <w:rPr>
          <w:b/>
          <w:bCs/>
        </w:rPr>
        <w:t xml:space="preserve">Miejska </w:t>
      </w:r>
      <w:r w:rsidRPr="00A16292">
        <w:rPr>
          <w:b/>
          <w:bCs/>
        </w:rPr>
        <w:t>Bolesławiec</w:t>
      </w:r>
      <w:r>
        <w:rPr>
          <w:b/>
          <w:bCs/>
        </w:rPr>
        <w:t>, wiata &lt;35m</w:t>
      </w:r>
      <w:r w:rsidRPr="00851D99">
        <w:rPr>
          <w:b/>
          <w:bCs/>
          <w:vertAlign w:val="superscript"/>
        </w:rPr>
        <w:t>2</w:t>
      </w:r>
      <w:r>
        <w:rPr>
          <w:b/>
          <w:bCs/>
        </w:rPr>
        <w:t xml:space="preserve"> zlokalizowana na cz.dz. 28/4.</w:t>
      </w:r>
    </w:p>
    <w:p w14:paraId="291C7976" w14:textId="77777777" w:rsidR="00C46E5E" w:rsidRDefault="00C46E5E" w:rsidP="00C46E5E">
      <w:pPr>
        <w:tabs>
          <w:tab w:val="left" w:pos="9887"/>
        </w:tabs>
        <w:ind w:left="-6" w:right="108" w:hanging="11"/>
        <w:jc w:val="both"/>
        <w:rPr>
          <w:b/>
        </w:rPr>
      </w:pPr>
      <w:r w:rsidRPr="00312BD0">
        <w:rPr>
          <w:b/>
        </w:rPr>
        <w:t xml:space="preserve">Zgodnie z Prawem Budowlanym </w:t>
      </w:r>
      <w:proofErr w:type="spellStart"/>
      <w:r w:rsidRPr="00312BD0">
        <w:rPr>
          <w:b/>
        </w:rPr>
        <w:t>Dz.u</w:t>
      </w:r>
      <w:proofErr w:type="spellEnd"/>
      <w:r w:rsidRPr="00312BD0">
        <w:rPr>
          <w:b/>
        </w:rPr>
        <w:t>. z 2020r. poz</w:t>
      </w:r>
      <w:r>
        <w:rPr>
          <w:b/>
        </w:rPr>
        <w:t>.</w:t>
      </w:r>
      <w:r w:rsidRPr="00312BD0">
        <w:rPr>
          <w:b/>
        </w:rPr>
        <w:t xml:space="preserve"> 1333 (z </w:t>
      </w:r>
      <w:proofErr w:type="spellStart"/>
      <w:r w:rsidRPr="00312BD0">
        <w:rPr>
          <w:b/>
        </w:rPr>
        <w:t>późn</w:t>
      </w:r>
      <w:proofErr w:type="spellEnd"/>
      <w:r w:rsidRPr="00312BD0">
        <w:rPr>
          <w:b/>
        </w:rPr>
        <w:t>.</w:t>
      </w:r>
      <w:r>
        <w:rPr>
          <w:b/>
        </w:rPr>
        <w:t xml:space="preserve"> </w:t>
      </w:r>
      <w:r w:rsidRPr="00312BD0">
        <w:rPr>
          <w:b/>
        </w:rPr>
        <w:t>Zm</w:t>
      </w:r>
      <w:r>
        <w:rPr>
          <w:b/>
        </w:rPr>
        <w:t>.</w:t>
      </w:r>
      <w:r w:rsidRPr="00312BD0">
        <w:rPr>
          <w:b/>
        </w:rPr>
        <w:t xml:space="preserve">) budowa </w:t>
      </w:r>
      <w:r w:rsidRPr="00605A26">
        <w:rPr>
          <w:b/>
          <w:bCs/>
        </w:rPr>
        <w:t xml:space="preserve">bieżni rekreacyjnej, rowerowo-terenowej w ramach zadania „Budowy Rowerowego Parku Umiejętności” wraz z zagospodarowaniem terenu i obiektami małej architektury </w:t>
      </w:r>
      <w:r w:rsidRPr="00312BD0">
        <w:rPr>
          <w:b/>
        </w:rPr>
        <w:t>nie wymaga decyzji o pozwoleniu na budowę, natomiast wymaga zgłoszenia, o którym mowa w art.</w:t>
      </w:r>
      <w:r>
        <w:rPr>
          <w:b/>
        </w:rPr>
        <w:t xml:space="preserve"> </w:t>
      </w:r>
      <w:r w:rsidRPr="00312BD0">
        <w:rPr>
          <w:b/>
        </w:rPr>
        <w:t>30 i jest zgodna z zapisami w Art.29</w:t>
      </w:r>
      <w:r>
        <w:rPr>
          <w:b/>
        </w:rPr>
        <w:t>.1</w:t>
      </w:r>
      <w:r w:rsidRPr="00312BD0">
        <w:rPr>
          <w:b/>
        </w:rPr>
        <w:t xml:space="preserve"> pkt 20 i Art.29</w:t>
      </w:r>
      <w:r>
        <w:rPr>
          <w:b/>
        </w:rPr>
        <w:t>.1</w:t>
      </w:r>
      <w:r w:rsidRPr="00312BD0">
        <w:rPr>
          <w:b/>
        </w:rPr>
        <w:t xml:space="preserve"> pkt</w:t>
      </w:r>
      <w:r>
        <w:rPr>
          <w:b/>
        </w:rPr>
        <w:t xml:space="preserve"> </w:t>
      </w:r>
      <w:r w:rsidRPr="00312BD0">
        <w:rPr>
          <w:b/>
        </w:rPr>
        <w:t>28</w:t>
      </w:r>
      <w:r>
        <w:rPr>
          <w:b/>
        </w:rPr>
        <w:t>,</w:t>
      </w:r>
      <w:r w:rsidRPr="00312BD0">
        <w:rPr>
          <w:b/>
        </w:rPr>
        <w:t xml:space="preserve"> (dotyczy: boisk szkolnych oraz boisk, kortów tenisowych, </w:t>
      </w:r>
      <w:r w:rsidRPr="00312BD0">
        <w:rPr>
          <w:b/>
          <w:u w:val="single"/>
        </w:rPr>
        <w:t>bieżni służących rekreacji</w:t>
      </w:r>
      <w:r w:rsidRPr="00312BD0">
        <w:rPr>
          <w:b/>
        </w:rPr>
        <w:t xml:space="preserve"> … </w:t>
      </w:r>
      <w:r w:rsidRPr="00312BD0">
        <w:rPr>
          <w:b/>
          <w:u w:val="single"/>
        </w:rPr>
        <w:t>obiektów małej architektury w miejscach publicznych</w:t>
      </w:r>
      <w:r w:rsidRPr="00312BD0">
        <w:rPr>
          <w:b/>
        </w:rPr>
        <w:t>)</w:t>
      </w:r>
      <w:r>
        <w:rPr>
          <w:b/>
        </w:rPr>
        <w:t xml:space="preserve">. </w:t>
      </w:r>
    </w:p>
    <w:p w14:paraId="446C6BE0" w14:textId="77777777" w:rsidR="00C46E5E" w:rsidRDefault="00C46E5E" w:rsidP="00C46E5E">
      <w:pPr>
        <w:tabs>
          <w:tab w:val="left" w:pos="9887"/>
        </w:tabs>
        <w:ind w:left="-6" w:right="108" w:hanging="11"/>
        <w:jc w:val="both"/>
        <w:rPr>
          <w:b/>
        </w:rPr>
      </w:pPr>
      <w:r>
        <w:rPr>
          <w:b/>
        </w:rPr>
        <w:t xml:space="preserve">Oraz zgodnie z Art.29. 1 pkt.14 c) </w:t>
      </w:r>
      <w:r w:rsidRPr="00851D99">
        <w:rPr>
          <w:b/>
          <w:u w:val="single"/>
        </w:rPr>
        <w:t>wiat</w:t>
      </w:r>
      <w:r>
        <w:rPr>
          <w:b/>
        </w:rPr>
        <w:t xml:space="preserve"> – o powierzchni zabudowy do 35m</w:t>
      </w:r>
      <w:r w:rsidRPr="00327960">
        <w:rPr>
          <w:b/>
          <w:vertAlign w:val="superscript"/>
        </w:rPr>
        <w:t>2</w:t>
      </w:r>
      <w:r>
        <w:rPr>
          <w:b/>
        </w:rPr>
        <w:t>, przy czym łączna liczba tych obiektów nie może przekraczać dwóch na każde 500m</w:t>
      </w:r>
      <w:r w:rsidRPr="00327960">
        <w:rPr>
          <w:b/>
          <w:vertAlign w:val="superscript"/>
        </w:rPr>
        <w:t>2</w:t>
      </w:r>
      <w:r>
        <w:rPr>
          <w:b/>
        </w:rPr>
        <w:t xml:space="preserve"> powierzchni działki</w:t>
      </w:r>
    </w:p>
    <w:p w14:paraId="328E4F6F" w14:textId="77777777" w:rsidR="00701252" w:rsidRDefault="00701252" w:rsidP="00701252">
      <w:pPr>
        <w:tabs>
          <w:tab w:val="left" w:pos="9887"/>
        </w:tabs>
        <w:ind w:left="-6" w:right="108" w:hanging="11"/>
        <w:jc w:val="both"/>
        <w:rPr>
          <w:rFonts w:eastAsia="Times New Roman"/>
          <w:b/>
          <w:bCs/>
        </w:rPr>
      </w:pPr>
      <w:r>
        <w:rPr>
          <w:rFonts w:eastAsia="Times New Roman"/>
          <w:b/>
          <w:bCs/>
        </w:rPr>
        <w:t xml:space="preserve">Zgodnie z Art.4. pkt.21 – urządzeniach turystycznych – rozumie się przez to parkingi, pola biwakowe, wieże widokowe, </w:t>
      </w:r>
      <w:r>
        <w:rPr>
          <w:rFonts w:eastAsia="Times New Roman"/>
          <w:b/>
          <w:bCs/>
          <w:u w:val="single"/>
        </w:rPr>
        <w:t>kładki, szlaki turystyczne (ścieżki dydaktyczne)</w:t>
      </w:r>
      <w:r>
        <w:rPr>
          <w:rFonts w:eastAsia="Times New Roman"/>
          <w:b/>
          <w:bCs/>
        </w:rPr>
        <w:t xml:space="preserve"> i miejsca widokowe</w:t>
      </w:r>
    </w:p>
    <w:p w14:paraId="188A146B" w14:textId="6108D381" w:rsidR="00701252" w:rsidRDefault="00701252" w:rsidP="00701252">
      <w:pPr>
        <w:tabs>
          <w:tab w:val="left" w:pos="9887"/>
        </w:tabs>
        <w:ind w:left="-6" w:right="108" w:hanging="11"/>
        <w:jc w:val="both"/>
        <w:rPr>
          <w:rFonts w:eastAsia="Times New Roman"/>
          <w:b/>
          <w:bCs/>
          <w:u w:val="single"/>
        </w:rPr>
      </w:pPr>
      <w:r>
        <w:rPr>
          <w:rFonts w:eastAsia="Times New Roman"/>
          <w:b/>
          <w:bCs/>
        </w:rPr>
        <w:t xml:space="preserve">Zgodnie z Pojęciami stosowanymi w statystyce publicznej (GUS) i z uchwałą nr 170/XVI/2007 Zarządu Głównego PTTK z dnia 21.04.2007 w sprawie wytyczania, znakowania i odnawiania szlaków turystycznych definicja szlaku turystycznego, SZLAK TURYSTYCZNY to </w:t>
      </w:r>
      <w:r>
        <w:rPr>
          <w:rFonts w:eastAsia="Times New Roman"/>
          <w:b/>
          <w:bCs/>
          <w:i/>
          <w:iCs/>
        </w:rPr>
        <w:t>„</w:t>
      </w:r>
      <w:r>
        <w:rPr>
          <w:rFonts w:eastAsia="Times New Roman"/>
          <w:b/>
          <w:bCs/>
          <w:i/>
          <w:iCs/>
          <w:u w:val="single"/>
        </w:rPr>
        <w:t>Wytyczona w terenie trasa służąca do odbywania wycieczek, oznakowana jednolitymi znakami (symbolami) i wyposażona w urządzenia informacyjne, które zapewniają bezpieczne i spokojne jej przebycie turyście o dowolnym poziomie umiejętności i doświadczenia, o każdej porze roku i w każdych warunkach pogodowych, o ile szczegółowe wymagania nie stanowią inaczej</w:t>
      </w:r>
      <w:r>
        <w:rPr>
          <w:rFonts w:eastAsia="Times New Roman"/>
          <w:b/>
          <w:bCs/>
          <w:i/>
          <w:iCs/>
        </w:rPr>
        <w:t xml:space="preserve"> (okresowe zamykanie w przypadku niekorzystnych warunków pogodowych lub ze względów przyrodniczych na terenach chronionych)” </w:t>
      </w:r>
      <w:r>
        <w:rPr>
          <w:rFonts w:eastAsia="Times New Roman"/>
          <w:b/>
          <w:bCs/>
        </w:rPr>
        <w:t xml:space="preserve">– zatem </w:t>
      </w:r>
      <w:r>
        <w:rPr>
          <w:rFonts w:eastAsia="Times New Roman"/>
          <w:b/>
          <w:bCs/>
          <w:u w:val="single"/>
        </w:rPr>
        <w:t xml:space="preserve">odpowiada też definicji ścieżki rekreacyjnej/turystycznej rowerowo-terenowej </w:t>
      </w:r>
    </w:p>
    <w:p w14:paraId="75BD87E0" w14:textId="553D0608" w:rsidR="00C46E5E" w:rsidRPr="00312BD0" w:rsidRDefault="00C46E5E" w:rsidP="00C46E5E">
      <w:pPr>
        <w:tabs>
          <w:tab w:val="left" w:pos="9887"/>
        </w:tabs>
        <w:ind w:left="-6" w:right="108" w:hanging="11"/>
        <w:rPr>
          <w:bCs/>
        </w:rPr>
      </w:pPr>
      <w:r w:rsidRPr="00312BD0">
        <w:rPr>
          <w:bCs/>
        </w:rPr>
        <w:t>Budowa</w:t>
      </w:r>
      <w:r>
        <w:rPr>
          <w:bCs/>
        </w:rPr>
        <w:t xml:space="preserve"> bieżni/</w:t>
      </w:r>
      <w:r w:rsidRPr="00EC7DED">
        <w:rPr>
          <w:bCs/>
        </w:rPr>
        <w:t>ścieżk</w:t>
      </w:r>
      <w:r>
        <w:rPr>
          <w:bCs/>
        </w:rPr>
        <w:t>i</w:t>
      </w:r>
      <w:r w:rsidRPr="00EC7DED">
        <w:rPr>
          <w:bCs/>
        </w:rPr>
        <w:t xml:space="preserve"> </w:t>
      </w:r>
      <w:r>
        <w:rPr>
          <w:bCs/>
        </w:rPr>
        <w:t>rekreacyjnej, rowerowo-terenowej</w:t>
      </w:r>
      <w:r w:rsidRPr="00EC7DED">
        <w:rPr>
          <w:bCs/>
        </w:rPr>
        <w:t xml:space="preserve"> w ramach programu </w:t>
      </w:r>
      <w:r w:rsidR="00EE050A">
        <w:rPr>
          <w:bCs/>
        </w:rPr>
        <w:t>„</w:t>
      </w:r>
      <w:r w:rsidRPr="00EC7DED">
        <w:rPr>
          <w:bCs/>
        </w:rPr>
        <w:t>Rowerowych Parków Umiejętności</w:t>
      </w:r>
      <w:r w:rsidR="00EE050A">
        <w:rPr>
          <w:bCs/>
        </w:rPr>
        <w:t>”</w:t>
      </w:r>
      <w:r w:rsidRPr="00EC7DED">
        <w:rPr>
          <w:bCs/>
        </w:rPr>
        <w:t xml:space="preserve"> wraz z zagospodarowaniem terenu, niezbędną infrastrukturą techniczną i obiektami małej architektury </w:t>
      </w:r>
      <w:r>
        <w:rPr>
          <w:bCs/>
        </w:rPr>
        <w:t>i wiaty do 35m</w:t>
      </w:r>
      <w:r w:rsidRPr="004A5ADF">
        <w:rPr>
          <w:bCs/>
          <w:vertAlign w:val="superscript"/>
        </w:rPr>
        <w:t>2</w:t>
      </w:r>
      <w:r>
        <w:rPr>
          <w:bCs/>
        </w:rPr>
        <w:t xml:space="preserve"> traktowana jest jako urządzenie turystyczne służące do szeroko rozumianej rekreacji</w:t>
      </w:r>
      <w:r w:rsidR="00D52F26">
        <w:rPr>
          <w:bCs/>
        </w:rPr>
        <w:t xml:space="preserve"> i turystyki (rowerowej) </w:t>
      </w:r>
      <w:r>
        <w:rPr>
          <w:bCs/>
        </w:rPr>
        <w:t xml:space="preserve">w terenie leśnym, inwestycja </w:t>
      </w:r>
      <w:r w:rsidRPr="00EC7DED">
        <w:rPr>
          <w:bCs/>
        </w:rPr>
        <w:t>podzielona jest na poniższe elementy zgodnie z Art.3 Prawa Budowlanego</w:t>
      </w:r>
    </w:p>
    <w:p w14:paraId="0921C22A" w14:textId="70775D31" w:rsidR="00E81D4C" w:rsidRPr="00312BD0" w:rsidRDefault="005B3237" w:rsidP="00655911">
      <w:pPr>
        <w:pStyle w:val="Akapitzlist"/>
        <w:numPr>
          <w:ilvl w:val="0"/>
          <w:numId w:val="4"/>
        </w:numPr>
        <w:tabs>
          <w:tab w:val="left" w:pos="9887"/>
        </w:tabs>
        <w:ind w:right="108"/>
        <w:rPr>
          <w:bCs/>
        </w:rPr>
      </w:pPr>
      <w:r w:rsidRPr="00312BD0">
        <w:rPr>
          <w:b/>
          <w:bCs/>
        </w:rPr>
        <w:t xml:space="preserve">BUDOWLE ZIEMNE </w:t>
      </w:r>
      <w:r w:rsidR="00D30C2F" w:rsidRPr="00312BD0">
        <w:rPr>
          <w:b/>
          <w:bCs/>
        </w:rPr>
        <w:t>-</w:t>
      </w:r>
      <w:r w:rsidRPr="00312BD0">
        <w:t xml:space="preserve"> jakimi są prace związane z budową ścieżki </w:t>
      </w:r>
      <w:proofErr w:type="spellStart"/>
      <w:r w:rsidRPr="00312BD0">
        <w:t>terenowo-rowerowej</w:t>
      </w:r>
      <w:proofErr w:type="spellEnd"/>
      <w:r w:rsidRPr="00312BD0">
        <w:t xml:space="preserve"> </w:t>
      </w:r>
      <w:r w:rsidR="009070C0" w:rsidRPr="00312BD0">
        <w:t>będącą bieżnią do jazdy rowerem na cele rekreacyjno-</w:t>
      </w:r>
      <w:r w:rsidR="00D52F26">
        <w:t>turystyczne</w:t>
      </w:r>
      <w:r w:rsidR="00030936">
        <w:t>. Bieżnia do jazdy rowerem pozwala również na poruszanie się pieszych i biegaczy</w:t>
      </w:r>
      <w:r w:rsidR="00EE050A">
        <w:t>.</w:t>
      </w:r>
    </w:p>
    <w:p w14:paraId="48D75D43" w14:textId="30A2D0FD" w:rsidR="00E81D4C" w:rsidRPr="00312BD0" w:rsidRDefault="00E81D4C" w:rsidP="00655911">
      <w:pPr>
        <w:pStyle w:val="Akapitzlist"/>
        <w:numPr>
          <w:ilvl w:val="0"/>
          <w:numId w:val="4"/>
        </w:numPr>
        <w:tabs>
          <w:tab w:val="left" w:pos="9887"/>
        </w:tabs>
        <w:ind w:right="108"/>
        <w:rPr>
          <w:bCs/>
        </w:rPr>
      </w:pPr>
      <w:r w:rsidRPr="00312BD0">
        <w:rPr>
          <w:b/>
          <w:bCs/>
        </w:rPr>
        <w:t>OBIEKT</w:t>
      </w:r>
      <w:r w:rsidR="00D30C2F" w:rsidRPr="00312BD0">
        <w:rPr>
          <w:b/>
          <w:bCs/>
        </w:rPr>
        <w:t>Y</w:t>
      </w:r>
      <w:r w:rsidRPr="00312BD0">
        <w:rPr>
          <w:b/>
          <w:bCs/>
        </w:rPr>
        <w:t xml:space="preserve"> MAŁEJ ARCHITEKTURY</w:t>
      </w:r>
      <w:r w:rsidR="00D30C2F" w:rsidRPr="00312BD0">
        <w:rPr>
          <w:bCs/>
        </w:rPr>
        <w:t xml:space="preserve"> – </w:t>
      </w:r>
      <w:r w:rsidR="00030936">
        <w:rPr>
          <w:bCs/>
        </w:rPr>
        <w:t>Wiata &lt;35m</w:t>
      </w:r>
      <w:r w:rsidR="00030936" w:rsidRPr="00030936">
        <w:rPr>
          <w:bCs/>
          <w:vertAlign w:val="superscript"/>
        </w:rPr>
        <w:t>2</w:t>
      </w:r>
      <w:r w:rsidR="00030936">
        <w:rPr>
          <w:bCs/>
        </w:rPr>
        <w:t xml:space="preserve">, </w:t>
      </w:r>
      <w:r w:rsidR="00D30C2F" w:rsidRPr="00312BD0">
        <w:rPr>
          <w:bCs/>
        </w:rPr>
        <w:t xml:space="preserve">Tablice informacyjne, ławki, stojaki </w:t>
      </w:r>
      <w:r w:rsidR="00930D2D">
        <w:rPr>
          <w:bCs/>
        </w:rPr>
        <w:t xml:space="preserve">/wieszaki </w:t>
      </w:r>
      <w:r w:rsidR="00D30C2F" w:rsidRPr="00312BD0">
        <w:rPr>
          <w:bCs/>
        </w:rPr>
        <w:t>rowerowe, kosze na śmieci</w:t>
      </w:r>
      <w:r w:rsidR="00930D2D">
        <w:rPr>
          <w:bCs/>
        </w:rPr>
        <w:t xml:space="preserve"> parkowe</w:t>
      </w:r>
      <w:r w:rsidR="003B458E" w:rsidRPr="00312BD0">
        <w:rPr>
          <w:bCs/>
        </w:rPr>
        <w:t xml:space="preserve">, elementy przeszkód budowanych na </w:t>
      </w:r>
      <w:r w:rsidR="00930D2D">
        <w:rPr>
          <w:bCs/>
        </w:rPr>
        <w:t xml:space="preserve">istniejącej ścieżce i nowej bieżni/ścieżce </w:t>
      </w:r>
      <w:r w:rsidR="003B458E" w:rsidRPr="00312BD0">
        <w:rPr>
          <w:bCs/>
        </w:rPr>
        <w:t>związanej z budow</w:t>
      </w:r>
      <w:r w:rsidR="00930D2D">
        <w:rPr>
          <w:bCs/>
        </w:rPr>
        <w:t>ą</w:t>
      </w:r>
      <w:r w:rsidR="003B458E" w:rsidRPr="00312BD0">
        <w:rPr>
          <w:bCs/>
        </w:rPr>
        <w:t xml:space="preserve"> ziemn</w:t>
      </w:r>
      <w:r w:rsidR="009070C0" w:rsidRPr="00312BD0">
        <w:rPr>
          <w:bCs/>
        </w:rPr>
        <w:t>ej</w:t>
      </w:r>
      <w:r w:rsidR="003B458E" w:rsidRPr="00312BD0">
        <w:rPr>
          <w:bCs/>
        </w:rPr>
        <w:t xml:space="preserve"> ścieżki </w:t>
      </w:r>
      <w:proofErr w:type="spellStart"/>
      <w:r w:rsidR="003B458E" w:rsidRPr="00312BD0">
        <w:rPr>
          <w:bCs/>
        </w:rPr>
        <w:t>terenowo-rowerowej</w:t>
      </w:r>
      <w:proofErr w:type="spellEnd"/>
      <w:r w:rsidR="009070C0" w:rsidRPr="00312BD0">
        <w:rPr>
          <w:bCs/>
        </w:rPr>
        <w:t>.</w:t>
      </w:r>
    </w:p>
    <w:p w14:paraId="3B88F1AA" w14:textId="479B3760" w:rsidR="00D30C2F" w:rsidRPr="00312BD0" w:rsidRDefault="00D30C2F" w:rsidP="00655911">
      <w:pPr>
        <w:pStyle w:val="Akapitzlist"/>
        <w:numPr>
          <w:ilvl w:val="0"/>
          <w:numId w:val="4"/>
        </w:numPr>
        <w:tabs>
          <w:tab w:val="left" w:pos="9887"/>
        </w:tabs>
        <w:ind w:right="108"/>
        <w:rPr>
          <w:bCs/>
        </w:rPr>
      </w:pPr>
      <w:r w:rsidRPr="00312BD0">
        <w:rPr>
          <w:b/>
          <w:bCs/>
        </w:rPr>
        <w:t>ZAGOSPODAROWANIE TERENU</w:t>
      </w:r>
      <w:r w:rsidRPr="00312BD0">
        <w:rPr>
          <w:bCs/>
        </w:rPr>
        <w:t xml:space="preserve"> – powiązanie użytkowe i funkcjonalne wszystkich powyższych elementów </w:t>
      </w:r>
      <w:r w:rsidR="00992BE4" w:rsidRPr="00312BD0">
        <w:rPr>
          <w:bCs/>
        </w:rPr>
        <w:t xml:space="preserve">wraz z </w:t>
      </w:r>
      <w:r w:rsidR="00030936">
        <w:rPr>
          <w:bCs/>
        </w:rPr>
        <w:t>istniejącymi i nowoprojektowanymi ścieżkami</w:t>
      </w:r>
    </w:p>
    <w:p w14:paraId="1AEB1D7F" w14:textId="77777777" w:rsidR="00E81D4C" w:rsidRPr="00312BD0" w:rsidRDefault="00E81D4C" w:rsidP="00312BD0">
      <w:pPr>
        <w:jc w:val="both"/>
      </w:pPr>
    </w:p>
    <w:p w14:paraId="11E56DA5" w14:textId="09175FCA" w:rsidR="00A7749A" w:rsidRPr="00312BD0" w:rsidRDefault="00056D07" w:rsidP="00312BD0">
      <w:pPr>
        <w:pStyle w:val="Nagwek2"/>
      </w:pPr>
      <w:bookmarkStart w:id="5" w:name="_Toc176346404"/>
      <w:r w:rsidRPr="00312BD0">
        <w:t>ISTNIEJĄCY STAN ZAGOSPODAROWANIA TERENU</w:t>
      </w:r>
      <w:bookmarkEnd w:id="5"/>
      <w:r w:rsidRPr="00312BD0">
        <w:t xml:space="preserve"> </w:t>
      </w:r>
    </w:p>
    <w:p w14:paraId="31EB6E32" w14:textId="77777777" w:rsidR="00C46E5E" w:rsidRDefault="00C46E5E" w:rsidP="00C46E5E">
      <w:pPr>
        <w:jc w:val="both"/>
      </w:pPr>
      <w:r w:rsidRPr="004509D3">
        <w:t>Przedmiotowa</w:t>
      </w:r>
      <w:r>
        <w:t xml:space="preserve"> inwestycja zlokalizowana jest na terenie leśnym położonym w Bolesławcu w okolicy ul. Piastów, we wschodniej części miasta, na dz. nr </w:t>
      </w:r>
      <w:r w:rsidRPr="00030936">
        <w:t>225/5, 28/4, 223dr, 212dr, 222, 204dr, 205, 206,</w:t>
      </w:r>
      <w:r>
        <w:t xml:space="preserve"> obręb: 1.0014 Bolesławiec, </w:t>
      </w:r>
      <w:proofErr w:type="spellStart"/>
      <w:r>
        <w:t>j.e</w:t>
      </w:r>
      <w:proofErr w:type="spellEnd"/>
      <w:r>
        <w:t xml:space="preserve">. 020101_1. Teren inwestycyjny od południa graniczy z dz. nr 222, oznaczoną jako tereny leśne (w MPZP oznaczona jako D-ZL3), od wschodu graniczy z terenami przemysłowymi (oznaczone w MPZP jako D-P1), a na północny zachód graniczy z działkami przeznaczonymi pod usługi, w tym usługi wielkopowierzchniowe (oznaczone w MPZP jako D-UC1, D-U6, D-U7) oraz działką przeznaczoną na obsługę komunikacji (w MPZP oznaczone jako D-KS1). </w:t>
      </w:r>
    </w:p>
    <w:p w14:paraId="2FEF50A0" w14:textId="77777777" w:rsidR="00C46E5E" w:rsidRDefault="00C46E5E" w:rsidP="00C46E5E">
      <w:pPr>
        <w:jc w:val="both"/>
      </w:pPr>
      <w:r>
        <w:t>Teren inwestycji jest ogólnodostępny dla ruchu pieszo-rowerowego, poprzez dz. nr 223. Na działce nr 225/5, znajdują się leśne ścieżki piesze oraz teren Starego Cmentarza, objęty ochroną konserwatorską – teren ten nie jest objęty zakresem opracowania. Teren w swojej formie posiada spadek od centralnej części do jego granic wschodnich i północno-zachodnich, o różnicy wzniesień wahających się od rzędnej ok. 223,8 m n.p.m. do 242,9 m n.p.m.</w:t>
      </w:r>
    </w:p>
    <w:p w14:paraId="3529A855" w14:textId="77777777" w:rsidR="00C46E5E" w:rsidRDefault="00C46E5E" w:rsidP="00C46E5E">
      <w:pPr>
        <w:jc w:val="both"/>
      </w:pPr>
    </w:p>
    <w:p w14:paraId="7620DA80" w14:textId="1AB5F011" w:rsidR="00036CB8" w:rsidRDefault="00036CB8" w:rsidP="00C46E5E">
      <w:pPr>
        <w:jc w:val="both"/>
      </w:pPr>
      <w:r>
        <w:t xml:space="preserve">Tabela przeznaczenia terenu </w:t>
      </w:r>
      <w:r w:rsidR="00BD4382">
        <w:t>wraz ze wskazaniem przeznaczenia wg MPZP</w:t>
      </w:r>
    </w:p>
    <w:p w14:paraId="63BA2784" w14:textId="77777777" w:rsidR="00036CB8" w:rsidRDefault="00036CB8" w:rsidP="00C46E5E">
      <w:pPr>
        <w:jc w:val="both"/>
      </w:pPr>
    </w:p>
    <w:p w14:paraId="23CDEEB0" w14:textId="77777777" w:rsidR="00036CB8" w:rsidRDefault="00036CB8" w:rsidP="00C46E5E">
      <w:pPr>
        <w:jc w:val="both"/>
      </w:pPr>
    </w:p>
    <w:p w14:paraId="12C8D4CF" w14:textId="77777777" w:rsidR="00C46E5E" w:rsidRDefault="00C46E5E" w:rsidP="00C46E5E">
      <w:pPr>
        <w:jc w:val="both"/>
      </w:pPr>
    </w:p>
    <w:tbl>
      <w:tblPr>
        <w:tblStyle w:val="Tabela-Siatka"/>
        <w:tblW w:w="0" w:type="auto"/>
        <w:tblLook w:val="04A0" w:firstRow="1" w:lastRow="0" w:firstColumn="1" w:lastColumn="0" w:noHBand="0" w:noVBand="1"/>
      </w:tblPr>
      <w:tblGrid>
        <w:gridCol w:w="846"/>
        <w:gridCol w:w="1276"/>
        <w:gridCol w:w="1887"/>
        <w:gridCol w:w="2790"/>
        <w:gridCol w:w="2261"/>
      </w:tblGrid>
      <w:tr w:rsidR="00C46E5E" w:rsidRPr="000502BD" w14:paraId="2EA6318A" w14:textId="77777777" w:rsidTr="000B6C69">
        <w:tc>
          <w:tcPr>
            <w:tcW w:w="846" w:type="dxa"/>
            <w:shd w:val="clear" w:color="auto" w:fill="7F7F7F" w:themeFill="text1" w:themeFillTint="80"/>
          </w:tcPr>
          <w:p w14:paraId="18AA7098" w14:textId="77777777" w:rsidR="00C46E5E" w:rsidRPr="000502BD" w:rsidRDefault="00C46E5E" w:rsidP="000B6C69">
            <w:pPr>
              <w:jc w:val="both"/>
              <w:rPr>
                <w:b/>
                <w:bCs/>
                <w:i/>
                <w:iCs/>
                <w:color w:val="FFFFFF" w:themeColor="background1"/>
              </w:rPr>
            </w:pPr>
            <w:r w:rsidRPr="000502BD">
              <w:rPr>
                <w:b/>
                <w:bCs/>
                <w:i/>
                <w:iCs/>
                <w:color w:val="FFFFFF" w:themeColor="background1"/>
              </w:rPr>
              <w:t>Nr działki</w:t>
            </w:r>
          </w:p>
        </w:tc>
        <w:tc>
          <w:tcPr>
            <w:tcW w:w="1276" w:type="dxa"/>
            <w:shd w:val="clear" w:color="auto" w:fill="7F7F7F" w:themeFill="text1" w:themeFillTint="80"/>
          </w:tcPr>
          <w:p w14:paraId="5DAE26B9" w14:textId="77777777" w:rsidR="00C46E5E" w:rsidRPr="000502BD" w:rsidRDefault="00C46E5E" w:rsidP="000B6C69">
            <w:pPr>
              <w:jc w:val="both"/>
              <w:rPr>
                <w:b/>
                <w:bCs/>
                <w:i/>
                <w:iCs/>
                <w:color w:val="FFFFFF" w:themeColor="background1"/>
              </w:rPr>
            </w:pPr>
            <w:r w:rsidRPr="000502BD">
              <w:rPr>
                <w:b/>
                <w:bCs/>
                <w:i/>
                <w:iCs/>
                <w:color w:val="FFFFFF" w:themeColor="background1"/>
              </w:rPr>
              <w:t>Powierzchnia</w:t>
            </w:r>
          </w:p>
        </w:tc>
        <w:tc>
          <w:tcPr>
            <w:tcW w:w="1887" w:type="dxa"/>
            <w:shd w:val="clear" w:color="auto" w:fill="7F7F7F" w:themeFill="text1" w:themeFillTint="80"/>
          </w:tcPr>
          <w:p w14:paraId="7D106730" w14:textId="77777777" w:rsidR="00C46E5E" w:rsidRPr="000502BD" w:rsidRDefault="00C46E5E" w:rsidP="000B6C69">
            <w:pPr>
              <w:jc w:val="both"/>
              <w:rPr>
                <w:b/>
                <w:bCs/>
                <w:i/>
                <w:iCs/>
                <w:color w:val="FFFFFF" w:themeColor="background1"/>
              </w:rPr>
            </w:pPr>
            <w:proofErr w:type="spellStart"/>
            <w:r w:rsidRPr="000502BD">
              <w:rPr>
                <w:b/>
                <w:bCs/>
                <w:i/>
                <w:iCs/>
                <w:color w:val="FFFFFF" w:themeColor="background1"/>
              </w:rPr>
              <w:t>Klasoużytek</w:t>
            </w:r>
            <w:proofErr w:type="spellEnd"/>
          </w:p>
        </w:tc>
        <w:tc>
          <w:tcPr>
            <w:tcW w:w="2790" w:type="dxa"/>
            <w:shd w:val="clear" w:color="auto" w:fill="7F7F7F" w:themeFill="text1" w:themeFillTint="80"/>
          </w:tcPr>
          <w:p w14:paraId="055B00B4" w14:textId="77777777" w:rsidR="00C46E5E" w:rsidRDefault="00C46E5E" w:rsidP="000B6C69">
            <w:pPr>
              <w:jc w:val="both"/>
              <w:rPr>
                <w:b/>
                <w:bCs/>
                <w:i/>
                <w:iCs/>
                <w:color w:val="FFFFFF" w:themeColor="background1"/>
              </w:rPr>
            </w:pPr>
            <w:r w:rsidRPr="000502BD">
              <w:rPr>
                <w:b/>
                <w:bCs/>
                <w:i/>
                <w:iCs/>
                <w:color w:val="FFFFFF" w:themeColor="background1"/>
              </w:rPr>
              <w:t>Aktualne przeznaczenie w MPZP</w:t>
            </w:r>
          </w:p>
          <w:p w14:paraId="7953906C" w14:textId="75B85491" w:rsidR="00036CB8" w:rsidRPr="000502BD" w:rsidRDefault="00036CB8" w:rsidP="000B6C69">
            <w:pPr>
              <w:jc w:val="both"/>
              <w:rPr>
                <w:b/>
                <w:bCs/>
                <w:i/>
                <w:iCs/>
                <w:color w:val="FFFFFF" w:themeColor="background1"/>
              </w:rPr>
            </w:pPr>
            <w:r>
              <w:rPr>
                <w:b/>
                <w:bCs/>
                <w:i/>
                <w:iCs/>
                <w:color w:val="FFFFFF" w:themeColor="background1"/>
              </w:rPr>
              <w:t>[MPZP 2007 ]</w:t>
            </w:r>
          </w:p>
        </w:tc>
        <w:tc>
          <w:tcPr>
            <w:tcW w:w="2261" w:type="dxa"/>
            <w:shd w:val="clear" w:color="auto" w:fill="7F7F7F" w:themeFill="text1" w:themeFillTint="80"/>
          </w:tcPr>
          <w:p w14:paraId="15D88655" w14:textId="77777777" w:rsidR="00C46E5E" w:rsidRPr="000502BD" w:rsidRDefault="00C46E5E" w:rsidP="000B6C69">
            <w:pPr>
              <w:jc w:val="both"/>
              <w:rPr>
                <w:b/>
                <w:bCs/>
                <w:i/>
                <w:iCs/>
                <w:color w:val="FFFFFF" w:themeColor="background1"/>
              </w:rPr>
            </w:pPr>
            <w:r w:rsidRPr="000502BD">
              <w:rPr>
                <w:b/>
                <w:bCs/>
                <w:i/>
                <w:iCs/>
                <w:color w:val="FFFFFF" w:themeColor="background1"/>
              </w:rPr>
              <w:t xml:space="preserve">Aktualne kierunki </w:t>
            </w:r>
            <w:proofErr w:type="spellStart"/>
            <w:r w:rsidRPr="000502BD">
              <w:rPr>
                <w:b/>
                <w:bCs/>
                <w:i/>
                <w:iCs/>
                <w:color w:val="FFFFFF" w:themeColor="background1"/>
              </w:rPr>
              <w:t>SUiKZP</w:t>
            </w:r>
            <w:proofErr w:type="spellEnd"/>
          </w:p>
        </w:tc>
      </w:tr>
      <w:tr w:rsidR="00C46E5E" w:rsidRPr="000502BD" w14:paraId="69E3BE23" w14:textId="77777777" w:rsidTr="000B6C69">
        <w:tc>
          <w:tcPr>
            <w:tcW w:w="846" w:type="dxa"/>
          </w:tcPr>
          <w:p w14:paraId="38C739A0" w14:textId="77777777" w:rsidR="00C46E5E" w:rsidRPr="000502BD" w:rsidRDefault="00C46E5E" w:rsidP="000B6C69">
            <w:r w:rsidRPr="000502BD">
              <w:rPr>
                <w:b/>
                <w:bCs/>
              </w:rPr>
              <w:t>225/5</w:t>
            </w:r>
          </w:p>
        </w:tc>
        <w:tc>
          <w:tcPr>
            <w:tcW w:w="1276" w:type="dxa"/>
          </w:tcPr>
          <w:p w14:paraId="4DFA7555" w14:textId="77777777" w:rsidR="00C46E5E" w:rsidRPr="000502BD" w:rsidRDefault="00C46E5E" w:rsidP="000B6C69">
            <w:r w:rsidRPr="000502BD">
              <w:rPr>
                <w:b/>
                <w:bCs/>
              </w:rPr>
              <w:t>1399913</w:t>
            </w:r>
            <w:r>
              <w:rPr>
                <w:b/>
                <w:bCs/>
              </w:rPr>
              <w:t xml:space="preserve"> </w:t>
            </w:r>
            <w:r w:rsidRPr="000502BD">
              <w:rPr>
                <w:b/>
                <w:bCs/>
              </w:rPr>
              <w:t>m</w:t>
            </w:r>
            <w:r w:rsidRPr="000502BD">
              <w:rPr>
                <w:b/>
                <w:bCs/>
                <w:vertAlign w:val="superscript"/>
              </w:rPr>
              <w:t>2</w:t>
            </w:r>
            <w:r w:rsidRPr="000502BD">
              <w:t xml:space="preserve"> (13,9913 ha</w:t>
            </w:r>
            <w:r>
              <w:t>)</w:t>
            </w:r>
            <w:r w:rsidRPr="000502BD">
              <w:t xml:space="preserve"> </w:t>
            </w:r>
          </w:p>
        </w:tc>
        <w:tc>
          <w:tcPr>
            <w:tcW w:w="1887" w:type="dxa"/>
          </w:tcPr>
          <w:p w14:paraId="1C741F4A" w14:textId="77777777" w:rsidR="00C46E5E" w:rsidRPr="005D6804" w:rsidRDefault="00C46E5E" w:rsidP="000B6C69">
            <w:pPr>
              <w:rPr>
                <w:i/>
                <w:iCs/>
                <w:u w:val="single"/>
              </w:rPr>
            </w:pPr>
            <w:proofErr w:type="spellStart"/>
            <w:r w:rsidRPr="005D6804">
              <w:rPr>
                <w:i/>
                <w:iCs/>
                <w:u w:val="single"/>
              </w:rPr>
              <w:t>LsIII</w:t>
            </w:r>
            <w:proofErr w:type="spellEnd"/>
            <w:r w:rsidRPr="005D6804">
              <w:rPr>
                <w:i/>
                <w:iCs/>
                <w:u w:val="single"/>
              </w:rPr>
              <w:t xml:space="preserve"> – (120050 m</w:t>
            </w:r>
            <w:r w:rsidRPr="005D6804">
              <w:rPr>
                <w:i/>
                <w:iCs/>
                <w:u w:val="single"/>
                <w:vertAlign w:val="superscript"/>
              </w:rPr>
              <w:t>2</w:t>
            </w:r>
            <w:r w:rsidRPr="005D6804">
              <w:rPr>
                <w:i/>
                <w:iCs/>
                <w:u w:val="single"/>
              </w:rPr>
              <w:t>)</w:t>
            </w:r>
          </w:p>
          <w:p w14:paraId="2DE11275" w14:textId="77777777" w:rsidR="00C46E5E" w:rsidRPr="005D6804" w:rsidRDefault="00C46E5E" w:rsidP="000B6C69">
            <w:pPr>
              <w:rPr>
                <w:i/>
                <w:iCs/>
              </w:rPr>
            </w:pPr>
            <w:proofErr w:type="spellStart"/>
            <w:r w:rsidRPr="005D6804">
              <w:rPr>
                <w:i/>
                <w:iCs/>
              </w:rPr>
              <w:t>Bz</w:t>
            </w:r>
            <w:proofErr w:type="spellEnd"/>
            <w:r w:rsidRPr="005D6804">
              <w:rPr>
                <w:i/>
                <w:iCs/>
              </w:rPr>
              <w:t xml:space="preserve"> – (10583 m</w:t>
            </w:r>
            <w:r w:rsidRPr="005D6804">
              <w:rPr>
                <w:i/>
                <w:iCs/>
                <w:vertAlign w:val="superscript"/>
              </w:rPr>
              <w:t>2</w:t>
            </w:r>
            <w:r w:rsidRPr="005D6804">
              <w:rPr>
                <w:i/>
                <w:iCs/>
              </w:rPr>
              <w:t>)</w:t>
            </w:r>
          </w:p>
          <w:p w14:paraId="2E8DCB4D" w14:textId="77777777" w:rsidR="00C46E5E" w:rsidRPr="005D6804" w:rsidRDefault="00C46E5E" w:rsidP="000B6C69">
            <w:pPr>
              <w:rPr>
                <w:i/>
                <w:iCs/>
              </w:rPr>
            </w:pPr>
            <w:r w:rsidRPr="005D6804">
              <w:rPr>
                <w:i/>
                <w:iCs/>
              </w:rPr>
              <w:t>Ba – (7680 m</w:t>
            </w:r>
            <w:r w:rsidRPr="005D6804">
              <w:rPr>
                <w:i/>
                <w:iCs/>
                <w:vertAlign w:val="superscript"/>
              </w:rPr>
              <w:t>2</w:t>
            </w:r>
            <w:r w:rsidRPr="005D6804">
              <w:rPr>
                <w:i/>
                <w:iCs/>
              </w:rPr>
              <w:t>)</w:t>
            </w:r>
          </w:p>
          <w:p w14:paraId="10BD16AD" w14:textId="77777777" w:rsidR="00C46E5E" w:rsidRDefault="00C46E5E" w:rsidP="000B6C69">
            <w:pPr>
              <w:rPr>
                <w:i/>
                <w:iCs/>
              </w:rPr>
            </w:pPr>
            <w:r w:rsidRPr="005D6804">
              <w:rPr>
                <w:i/>
                <w:iCs/>
              </w:rPr>
              <w:t>Bi – (1120</w:t>
            </w:r>
            <w:r>
              <w:rPr>
                <w:i/>
                <w:iCs/>
              </w:rPr>
              <w:t xml:space="preserve"> </w:t>
            </w:r>
            <w:r w:rsidRPr="005D6804">
              <w:rPr>
                <w:i/>
                <w:iCs/>
              </w:rPr>
              <w:t>m</w:t>
            </w:r>
            <w:r w:rsidRPr="005D6804">
              <w:rPr>
                <w:i/>
                <w:iCs/>
                <w:vertAlign w:val="superscript"/>
              </w:rPr>
              <w:t>2</w:t>
            </w:r>
            <w:r w:rsidRPr="005D6804">
              <w:rPr>
                <w:i/>
                <w:iCs/>
              </w:rPr>
              <w:t>)</w:t>
            </w:r>
          </w:p>
          <w:p w14:paraId="411BAC2F" w14:textId="77777777" w:rsidR="00C46E5E" w:rsidRPr="005D6804" w:rsidRDefault="00C46E5E" w:rsidP="000B6C69">
            <w:proofErr w:type="spellStart"/>
            <w:r>
              <w:rPr>
                <w:i/>
                <w:iCs/>
              </w:rPr>
              <w:t>Ws</w:t>
            </w:r>
            <w:proofErr w:type="spellEnd"/>
            <w:r>
              <w:rPr>
                <w:i/>
                <w:iCs/>
              </w:rPr>
              <w:t xml:space="preserve"> – (</w:t>
            </w:r>
            <w:r w:rsidRPr="005D6804">
              <w:rPr>
                <w:i/>
                <w:iCs/>
              </w:rPr>
              <w:t>480 m</w:t>
            </w:r>
            <w:r w:rsidRPr="005D6804">
              <w:rPr>
                <w:i/>
                <w:iCs/>
                <w:vertAlign w:val="superscript"/>
              </w:rPr>
              <w:t>2</w:t>
            </w:r>
            <w:r w:rsidRPr="005D6804">
              <w:rPr>
                <w:i/>
                <w:iCs/>
              </w:rPr>
              <w:t>)</w:t>
            </w:r>
          </w:p>
        </w:tc>
        <w:tc>
          <w:tcPr>
            <w:tcW w:w="2790" w:type="dxa"/>
          </w:tcPr>
          <w:p w14:paraId="5DA96FE6" w14:textId="77777777" w:rsidR="00C46E5E" w:rsidRDefault="00C46E5E" w:rsidP="000B6C69">
            <w:r w:rsidRPr="000502BD">
              <w:t xml:space="preserve">D-ZL1 - Lasy; </w:t>
            </w:r>
          </w:p>
          <w:p w14:paraId="4836A8D0" w14:textId="77777777" w:rsidR="00C46E5E" w:rsidRDefault="00C46E5E" w:rsidP="000B6C69">
            <w:r w:rsidRPr="000502BD">
              <w:t xml:space="preserve">D-ZL2 - Lasy; </w:t>
            </w:r>
          </w:p>
          <w:p w14:paraId="73F720BB" w14:textId="77777777" w:rsidR="00C46E5E" w:rsidRPr="000502BD" w:rsidRDefault="00C46E5E" w:rsidP="000B6C69">
            <w:r w:rsidRPr="000502BD">
              <w:t>D-US2 - Usługi sportu i rekreacji; D-KDD -</w:t>
            </w:r>
            <w:r>
              <w:t xml:space="preserve"> </w:t>
            </w:r>
            <w:r w:rsidRPr="000502BD">
              <w:t>Teren drogi publicznej klasy dojazdowej</w:t>
            </w:r>
          </w:p>
        </w:tc>
        <w:tc>
          <w:tcPr>
            <w:tcW w:w="2261" w:type="dxa"/>
          </w:tcPr>
          <w:p w14:paraId="6AAF98B9" w14:textId="77777777" w:rsidR="00C46E5E" w:rsidRDefault="00C46E5E" w:rsidP="000B6C69">
            <w:r w:rsidRPr="000502BD">
              <w:t xml:space="preserve">D-UST - Obszary funkcjonalne: Sportu, rekreacji i turystyki; </w:t>
            </w:r>
          </w:p>
          <w:p w14:paraId="6D82D589" w14:textId="77777777" w:rsidR="00C46E5E" w:rsidRPr="000502BD" w:rsidRDefault="00C46E5E" w:rsidP="000B6C69">
            <w:r w:rsidRPr="000502BD">
              <w:t>D-ZL - Obszary</w:t>
            </w:r>
          </w:p>
          <w:p w14:paraId="4F46CAED" w14:textId="77777777" w:rsidR="00C46E5E" w:rsidRPr="000502BD" w:rsidRDefault="00C46E5E" w:rsidP="000B6C69">
            <w:r w:rsidRPr="000502BD">
              <w:t>funkcjonalne: Lasów</w:t>
            </w:r>
          </w:p>
        </w:tc>
      </w:tr>
      <w:tr w:rsidR="00C46E5E" w:rsidRPr="000502BD" w14:paraId="69A218B1" w14:textId="77777777" w:rsidTr="000B6C69">
        <w:tc>
          <w:tcPr>
            <w:tcW w:w="846" w:type="dxa"/>
          </w:tcPr>
          <w:p w14:paraId="61022EF6" w14:textId="77777777" w:rsidR="00C46E5E" w:rsidRPr="000502BD" w:rsidRDefault="00C46E5E" w:rsidP="000B6C69">
            <w:r w:rsidRPr="000502BD">
              <w:rPr>
                <w:b/>
                <w:bCs/>
              </w:rPr>
              <w:t>28/4</w:t>
            </w:r>
          </w:p>
        </w:tc>
        <w:tc>
          <w:tcPr>
            <w:tcW w:w="1276" w:type="dxa"/>
          </w:tcPr>
          <w:p w14:paraId="2BD082F0" w14:textId="77777777" w:rsidR="00C46E5E" w:rsidRPr="000502BD" w:rsidRDefault="00C46E5E" w:rsidP="000B6C69">
            <w:r w:rsidRPr="000502BD">
              <w:rPr>
                <w:b/>
                <w:bCs/>
              </w:rPr>
              <w:t>4 897 m</w:t>
            </w:r>
            <w:r w:rsidRPr="000502BD">
              <w:rPr>
                <w:b/>
                <w:bCs/>
                <w:vertAlign w:val="superscript"/>
              </w:rPr>
              <w:t>2</w:t>
            </w:r>
            <w:r w:rsidRPr="000502BD">
              <w:t xml:space="preserve"> (0,4897 ha)</w:t>
            </w:r>
          </w:p>
        </w:tc>
        <w:tc>
          <w:tcPr>
            <w:tcW w:w="1887" w:type="dxa"/>
          </w:tcPr>
          <w:p w14:paraId="793BF66B" w14:textId="77777777" w:rsidR="00C46E5E" w:rsidRDefault="00C46E5E" w:rsidP="000B6C69">
            <w:pPr>
              <w:rPr>
                <w:i/>
                <w:iCs/>
              </w:rPr>
            </w:pPr>
            <w:proofErr w:type="spellStart"/>
            <w:r>
              <w:rPr>
                <w:i/>
                <w:iCs/>
              </w:rPr>
              <w:t>Ps</w:t>
            </w:r>
            <w:proofErr w:type="spellEnd"/>
            <w:r>
              <w:rPr>
                <w:i/>
                <w:iCs/>
              </w:rPr>
              <w:t xml:space="preserve"> – </w:t>
            </w:r>
            <w:proofErr w:type="spellStart"/>
            <w:r>
              <w:rPr>
                <w:i/>
                <w:iCs/>
              </w:rPr>
              <w:t>PsIV</w:t>
            </w:r>
            <w:proofErr w:type="spellEnd"/>
            <w:r>
              <w:rPr>
                <w:i/>
                <w:iCs/>
              </w:rPr>
              <w:t xml:space="preserve"> (3081m</w:t>
            </w:r>
            <w:r w:rsidRPr="000502BD">
              <w:rPr>
                <w:i/>
                <w:iCs/>
                <w:vertAlign w:val="superscript"/>
              </w:rPr>
              <w:t>2</w:t>
            </w:r>
            <w:r>
              <w:rPr>
                <w:i/>
                <w:iCs/>
              </w:rPr>
              <w:t>)</w:t>
            </w:r>
          </w:p>
          <w:p w14:paraId="0C6960C8" w14:textId="77777777" w:rsidR="00C46E5E" w:rsidRDefault="00C46E5E" w:rsidP="000B6C69">
            <w:pPr>
              <w:rPr>
                <w:i/>
                <w:iCs/>
              </w:rPr>
            </w:pPr>
            <w:r w:rsidRPr="005D6804">
              <w:rPr>
                <w:i/>
                <w:iCs/>
                <w:u w:val="single"/>
              </w:rPr>
              <w:t xml:space="preserve">R- </w:t>
            </w:r>
            <w:proofErr w:type="spellStart"/>
            <w:r w:rsidRPr="005D6804">
              <w:rPr>
                <w:i/>
                <w:iCs/>
                <w:u w:val="single"/>
              </w:rPr>
              <w:t>RIVa</w:t>
            </w:r>
            <w:proofErr w:type="spellEnd"/>
            <w:r w:rsidRPr="005D6804">
              <w:rPr>
                <w:i/>
                <w:iCs/>
                <w:u w:val="single"/>
              </w:rPr>
              <w:t xml:space="preserve"> (1815m</w:t>
            </w:r>
            <w:r w:rsidRPr="005D6804">
              <w:rPr>
                <w:i/>
                <w:iCs/>
                <w:u w:val="single"/>
                <w:vertAlign w:val="superscript"/>
              </w:rPr>
              <w:t>2</w:t>
            </w:r>
            <w:r>
              <w:rPr>
                <w:i/>
                <w:iCs/>
              </w:rPr>
              <w:t>)</w:t>
            </w:r>
          </w:p>
          <w:p w14:paraId="41B2A083" w14:textId="77777777" w:rsidR="00C46E5E" w:rsidRPr="000502BD" w:rsidRDefault="00C46E5E" w:rsidP="000B6C69"/>
        </w:tc>
        <w:tc>
          <w:tcPr>
            <w:tcW w:w="2790" w:type="dxa"/>
          </w:tcPr>
          <w:p w14:paraId="7CC4A2D8" w14:textId="77777777" w:rsidR="00C46E5E" w:rsidRDefault="00C46E5E" w:rsidP="000B6C69">
            <w:r>
              <w:t xml:space="preserve">D-ZP - Teren zieleni urządzonej; D-KDW1 - Tereny dróg wewnętrznych; </w:t>
            </w:r>
          </w:p>
          <w:p w14:paraId="1EA82FD5" w14:textId="77777777" w:rsidR="00C46E5E" w:rsidRPr="000502BD" w:rsidRDefault="00C46E5E" w:rsidP="000B6C69">
            <w:r>
              <w:t>D-ZP3 - Zieleń urządzona</w:t>
            </w:r>
          </w:p>
        </w:tc>
        <w:tc>
          <w:tcPr>
            <w:tcW w:w="2261" w:type="dxa"/>
          </w:tcPr>
          <w:p w14:paraId="353FBF7E" w14:textId="77777777" w:rsidR="00C46E5E" w:rsidRPr="000502BD" w:rsidRDefault="00C46E5E" w:rsidP="000B6C69">
            <w:r w:rsidRPr="000502BD">
              <w:t>D-ZP - Obszary funkcjonalne: Zieleni publicznej</w:t>
            </w:r>
          </w:p>
        </w:tc>
      </w:tr>
      <w:tr w:rsidR="00C46E5E" w:rsidRPr="000502BD" w14:paraId="164B6BA7" w14:textId="77777777" w:rsidTr="000B6C69">
        <w:tc>
          <w:tcPr>
            <w:tcW w:w="846" w:type="dxa"/>
          </w:tcPr>
          <w:p w14:paraId="0A9A28ED" w14:textId="77777777" w:rsidR="00C46E5E" w:rsidRPr="000502BD" w:rsidRDefault="00C46E5E" w:rsidP="000B6C69">
            <w:r w:rsidRPr="000502BD">
              <w:rPr>
                <w:b/>
                <w:bCs/>
              </w:rPr>
              <w:t>223dr</w:t>
            </w:r>
          </w:p>
        </w:tc>
        <w:tc>
          <w:tcPr>
            <w:tcW w:w="1276" w:type="dxa"/>
          </w:tcPr>
          <w:p w14:paraId="5720D1C8" w14:textId="77777777" w:rsidR="00C46E5E" w:rsidRDefault="00C46E5E" w:rsidP="000B6C69">
            <w:pPr>
              <w:rPr>
                <w:b/>
                <w:bCs/>
              </w:rPr>
            </w:pPr>
            <w:r w:rsidRPr="000502BD">
              <w:rPr>
                <w:b/>
                <w:bCs/>
              </w:rPr>
              <w:t>4 8</w:t>
            </w:r>
            <w:r>
              <w:rPr>
                <w:b/>
                <w:bCs/>
              </w:rPr>
              <w:t>8</w:t>
            </w:r>
            <w:r w:rsidRPr="000502BD">
              <w:rPr>
                <w:b/>
                <w:bCs/>
              </w:rPr>
              <w:t>6 m</w:t>
            </w:r>
            <w:r w:rsidRPr="000502BD">
              <w:rPr>
                <w:b/>
                <w:bCs/>
                <w:vertAlign w:val="superscript"/>
              </w:rPr>
              <w:t>2</w:t>
            </w:r>
          </w:p>
          <w:p w14:paraId="211CBCA6" w14:textId="77777777" w:rsidR="00C46E5E" w:rsidRPr="005D6804" w:rsidRDefault="00C46E5E" w:rsidP="000B6C69">
            <w:r w:rsidRPr="000502BD">
              <w:t>(0,4896 ha)</w:t>
            </w:r>
          </w:p>
        </w:tc>
        <w:tc>
          <w:tcPr>
            <w:tcW w:w="1887" w:type="dxa"/>
          </w:tcPr>
          <w:p w14:paraId="667E01B9" w14:textId="77777777" w:rsidR="00C46E5E" w:rsidRPr="005D6804" w:rsidRDefault="00C46E5E" w:rsidP="000B6C69">
            <w:pPr>
              <w:rPr>
                <w:i/>
                <w:iCs/>
              </w:rPr>
            </w:pPr>
            <w:r>
              <w:rPr>
                <w:i/>
                <w:iCs/>
              </w:rPr>
              <w:t>dr</w:t>
            </w:r>
            <w:r w:rsidRPr="005D6804">
              <w:rPr>
                <w:i/>
                <w:iCs/>
              </w:rPr>
              <w:t xml:space="preserve"> – (4886 m</w:t>
            </w:r>
            <w:r w:rsidRPr="005D6804">
              <w:rPr>
                <w:i/>
                <w:iCs/>
                <w:vertAlign w:val="superscript"/>
              </w:rPr>
              <w:t>2</w:t>
            </w:r>
            <w:r w:rsidRPr="005D6804">
              <w:rPr>
                <w:i/>
                <w:iCs/>
              </w:rPr>
              <w:t>)</w:t>
            </w:r>
          </w:p>
        </w:tc>
        <w:tc>
          <w:tcPr>
            <w:tcW w:w="2790" w:type="dxa"/>
          </w:tcPr>
          <w:p w14:paraId="0B14F2BF" w14:textId="77777777" w:rsidR="00C46E5E" w:rsidRDefault="00C46E5E" w:rsidP="000B6C69">
            <w:r>
              <w:t xml:space="preserve">D-Kp3 - Ciągi piesze; </w:t>
            </w:r>
          </w:p>
          <w:p w14:paraId="3DB14960" w14:textId="77777777" w:rsidR="00C46E5E" w:rsidRDefault="00C46E5E" w:rsidP="000B6C69">
            <w:r>
              <w:t>D-US2 - Usługi sportu i rekreacji; D-Kp6 - Tereny</w:t>
            </w:r>
          </w:p>
          <w:p w14:paraId="5558C65C" w14:textId="77777777" w:rsidR="00C46E5E" w:rsidRDefault="00C46E5E" w:rsidP="000B6C69">
            <w:r>
              <w:t xml:space="preserve">komunikacji pieszej; </w:t>
            </w:r>
          </w:p>
          <w:p w14:paraId="49BE9322" w14:textId="77777777" w:rsidR="00C46E5E" w:rsidRDefault="00C46E5E" w:rsidP="000B6C69">
            <w:r>
              <w:t xml:space="preserve">D-MN15 - Tereny zabudowy jednorodzinnej; </w:t>
            </w:r>
          </w:p>
          <w:p w14:paraId="2F1F65C8" w14:textId="77777777" w:rsidR="00C46E5E" w:rsidRDefault="00C46E5E" w:rsidP="000B6C69">
            <w:r>
              <w:t xml:space="preserve">D-KDD - Teren drogi publicznej klasy dojazdowej; </w:t>
            </w:r>
          </w:p>
          <w:p w14:paraId="629068BE" w14:textId="77777777" w:rsidR="00C46E5E" w:rsidRPr="000502BD" w:rsidRDefault="00C46E5E" w:rsidP="000B6C69">
            <w:r>
              <w:t>D-KDl1 - Ulice lokalne</w:t>
            </w:r>
          </w:p>
        </w:tc>
        <w:tc>
          <w:tcPr>
            <w:tcW w:w="2261" w:type="dxa"/>
          </w:tcPr>
          <w:p w14:paraId="590F3EFA" w14:textId="77777777" w:rsidR="00C46E5E" w:rsidRDefault="00C46E5E" w:rsidP="000B6C69">
            <w:r>
              <w:t xml:space="preserve">D-ZL - Obszary funkcjonalne: Lasów; </w:t>
            </w:r>
          </w:p>
          <w:p w14:paraId="38EFE39F" w14:textId="77777777" w:rsidR="00C46E5E" w:rsidRDefault="00C46E5E" w:rsidP="000B6C69">
            <w:r>
              <w:t>D-MN - Obszary funkcjonalne:</w:t>
            </w:r>
          </w:p>
          <w:p w14:paraId="65FC2CB1" w14:textId="77777777" w:rsidR="00C46E5E" w:rsidRPr="000502BD" w:rsidRDefault="00C46E5E" w:rsidP="000B6C69">
            <w:r>
              <w:t>Mieszkalnictwa o niskiej intensywności zabudowy</w:t>
            </w:r>
          </w:p>
        </w:tc>
      </w:tr>
      <w:tr w:rsidR="00C46E5E" w:rsidRPr="000502BD" w14:paraId="346CC364" w14:textId="77777777" w:rsidTr="000B6C69">
        <w:tc>
          <w:tcPr>
            <w:tcW w:w="846" w:type="dxa"/>
          </w:tcPr>
          <w:p w14:paraId="666DA7FA" w14:textId="77777777" w:rsidR="00C46E5E" w:rsidRPr="000502BD" w:rsidRDefault="00C46E5E" w:rsidP="000B6C69">
            <w:r w:rsidRPr="000502BD">
              <w:rPr>
                <w:b/>
                <w:bCs/>
              </w:rPr>
              <w:t>212dr</w:t>
            </w:r>
          </w:p>
        </w:tc>
        <w:tc>
          <w:tcPr>
            <w:tcW w:w="1276" w:type="dxa"/>
          </w:tcPr>
          <w:p w14:paraId="17D21882" w14:textId="77777777" w:rsidR="00C46E5E" w:rsidRPr="000502BD" w:rsidRDefault="00C46E5E" w:rsidP="000B6C69">
            <w:r w:rsidRPr="000502BD">
              <w:rPr>
                <w:b/>
                <w:bCs/>
              </w:rPr>
              <w:t>4 0</w:t>
            </w:r>
            <w:r>
              <w:rPr>
                <w:b/>
                <w:bCs/>
              </w:rPr>
              <w:t>21</w:t>
            </w:r>
            <w:r w:rsidRPr="000502BD">
              <w:rPr>
                <w:b/>
                <w:bCs/>
              </w:rPr>
              <w:t xml:space="preserve"> m</w:t>
            </w:r>
            <w:r w:rsidRPr="000502BD">
              <w:rPr>
                <w:b/>
                <w:bCs/>
                <w:vertAlign w:val="superscript"/>
              </w:rPr>
              <w:t>2</w:t>
            </w:r>
            <w:r w:rsidRPr="000502BD">
              <w:t xml:space="preserve"> (0,40</w:t>
            </w:r>
            <w:r>
              <w:t>21</w:t>
            </w:r>
            <w:r w:rsidRPr="000502BD">
              <w:t xml:space="preserve"> ha)</w:t>
            </w:r>
          </w:p>
        </w:tc>
        <w:tc>
          <w:tcPr>
            <w:tcW w:w="1887" w:type="dxa"/>
          </w:tcPr>
          <w:p w14:paraId="72030246" w14:textId="77777777" w:rsidR="00C46E5E" w:rsidRPr="000502BD" w:rsidRDefault="00C46E5E" w:rsidP="000B6C69">
            <w:r>
              <w:rPr>
                <w:i/>
                <w:iCs/>
              </w:rPr>
              <w:t>dr</w:t>
            </w:r>
            <w:r w:rsidRPr="005D6804">
              <w:rPr>
                <w:i/>
                <w:iCs/>
              </w:rPr>
              <w:t xml:space="preserve"> – (4</w:t>
            </w:r>
            <w:r>
              <w:rPr>
                <w:i/>
                <w:iCs/>
              </w:rPr>
              <w:t>021</w:t>
            </w:r>
            <w:r w:rsidRPr="005D6804">
              <w:rPr>
                <w:i/>
                <w:iCs/>
              </w:rPr>
              <w:t xml:space="preserve"> m</w:t>
            </w:r>
            <w:r w:rsidRPr="005D6804">
              <w:rPr>
                <w:i/>
                <w:iCs/>
                <w:vertAlign w:val="superscript"/>
              </w:rPr>
              <w:t>2</w:t>
            </w:r>
            <w:r w:rsidRPr="005D6804">
              <w:rPr>
                <w:i/>
                <w:iCs/>
              </w:rPr>
              <w:t>)</w:t>
            </w:r>
          </w:p>
        </w:tc>
        <w:tc>
          <w:tcPr>
            <w:tcW w:w="2790" w:type="dxa"/>
          </w:tcPr>
          <w:p w14:paraId="787B2978" w14:textId="77777777" w:rsidR="00C46E5E" w:rsidRDefault="00C46E5E" w:rsidP="000B6C69">
            <w:r>
              <w:t>D-ZL3 – Lasy</w:t>
            </w:r>
          </w:p>
          <w:p w14:paraId="27F2CC1E" w14:textId="77777777" w:rsidR="00C46E5E" w:rsidRDefault="00C46E5E" w:rsidP="000B6C69">
            <w:r>
              <w:t>D-</w:t>
            </w:r>
            <w:proofErr w:type="spellStart"/>
            <w:r>
              <w:t>Kp</w:t>
            </w:r>
            <w:proofErr w:type="spellEnd"/>
            <w:r>
              <w:t xml:space="preserve"> 1 – Tereny komunikacji pieszej</w:t>
            </w:r>
          </w:p>
          <w:p w14:paraId="288D678D" w14:textId="77777777" w:rsidR="00C46E5E" w:rsidRDefault="00C46E5E" w:rsidP="000B6C69">
            <w:r>
              <w:t>D-Kp5 – Tereny komunikacji pieszej</w:t>
            </w:r>
          </w:p>
          <w:p w14:paraId="53CA5F18" w14:textId="77777777" w:rsidR="00C46E5E" w:rsidRDefault="00C46E5E" w:rsidP="000B6C69">
            <w:r>
              <w:t>D-KDD Teren drogi publicznej klasy dojazdowej</w:t>
            </w:r>
          </w:p>
          <w:p w14:paraId="15AEF184" w14:textId="77777777" w:rsidR="00C46E5E" w:rsidRPr="000502BD" w:rsidRDefault="00C46E5E" w:rsidP="000B6C69">
            <w:r>
              <w:t>D-KD11 – Ulice lokalne</w:t>
            </w:r>
          </w:p>
        </w:tc>
        <w:tc>
          <w:tcPr>
            <w:tcW w:w="2261" w:type="dxa"/>
          </w:tcPr>
          <w:p w14:paraId="7374079A" w14:textId="77777777" w:rsidR="00C46E5E" w:rsidRDefault="00C46E5E" w:rsidP="000B6C69">
            <w:r>
              <w:t xml:space="preserve">D-ZL - Obszary funkcjonalne: Lasów; </w:t>
            </w:r>
          </w:p>
          <w:p w14:paraId="4554970E" w14:textId="77777777" w:rsidR="00C46E5E" w:rsidRDefault="00C46E5E" w:rsidP="000B6C69">
            <w:r>
              <w:t>D-MN - Obszary funkcjonalne:</w:t>
            </w:r>
          </w:p>
          <w:p w14:paraId="5933D484" w14:textId="77777777" w:rsidR="00C46E5E" w:rsidRPr="000502BD" w:rsidRDefault="00C46E5E" w:rsidP="000B6C69">
            <w:r>
              <w:t>Mieszkalnictwa o niskiej intensywności zabudowy</w:t>
            </w:r>
          </w:p>
        </w:tc>
      </w:tr>
      <w:tr w:rsidR="00C46E5E" w:rsidRPr="000502BD" w14:paraId="424EE352" w14:textId="77777777" w:rsidTr="000B6C69">
        <w:tc>
          <w:tcPr>
            <w:tcW w:w="846" w:type="dxa"/>
          </w:tcPr>
          <w:p w14:paraId="4B909B55" w14:textId="77777777" w:rsidR="00C46E5E" w:rsidRPr="000502BD" w:rsidRDefault="00C46E5E" w:rsidP="000B6C69">
            <w:r w:rsidRPr="000502BD">
              <w:rPr>
                <w:b/>
                <w:bCs/>
              </w:rPr>
              <w:t>222</w:t>
            </w:r>
          </w:p>
        </w:tc>
        <w:tc>
          <w:tcPr>
            <w:tcW w:w="1276" w:type="dxa"/>
          </w:tcPr>
          <w:p w14:paraId="05A3FB14" w14:textId="77777777" w:rsidR="00C46E5E" w:rsidRPr="000502BD" w:rsidRDefault="00C46E5E" w:rsidP="000B6C69">
            <w:r w:rsidRPr="000502BD">
              <w:rPr>
                <w:b/>
                <w:bCs/>
              </w:rPr>
              <w:t>68 8</w:t>
            </w:r>
            <w:r>
              <w:rPr>
                <w:b/>
                <w:bCs/>
              </w:rPr>
              <w:t>05</w:t>
            </w:r>
            <w:r w:rsidRPr="000502BD">
              <w:rPr>
                <w:b/>
                <w:bCs/>
              </w:rPr>
              <w:t xml:space="preserve"> m</w:t>
            </w:r>
            <w:r w:rsidRPr="000502BD">
              <w:rPr>
                <w:b/>
                <w:bCs/>
                <w:vertAlign w:val="superscript"/>
              </w:rPr>
              <w:t>2</w:t>
            </w:r>
            <w:r w:rsidRPr="000502BD">
              <w:t xml:space="preserve"> (6,8827 ha),</w:t>
            </w:r>
          </w:p>
        </w:tc>
        <w:tc>
          <w:tcPr>
            <w:tcW w:w="1887" w:type="dxa"/>
          </w:tcPr>
          <w:p w14:paraId="7EE3D0A7" w14:textId="77777777" w:rsidR="00C46E5E" w:rsidRPr="005D6804" w:rsidRDefault="00C46E5E" w:rsidP="000B6C69">
            <w:pPr>
              <w:rPr>
                <w:i/>
                <w:iCs/>
                <w:u w:val="single"/>
              </w:rPr>
            </w:pPr>
            <w:proofErr w:type="spellStart"/>
            <w:r w:rsidRPr="005D6804">
              <w:rPr>
                <w:i/>
                <w:iCs/>
                <w:u w:val="single"/>
              </w:rPr>
              <w:t>LsIII</w:t>
            </w:r>
            <w:proofErr w:type="spellEnd"/>
            <w:r w:rsidRPr="005D6804">
              <w:rPr>
                <w:i/>
                <w:iCs/>
                <w:u w:val="single"/>
              </w:rPr>
              <w:t xml:space="preserve"> – (</w:t>
            </w:r>
            <w:r>
              <w:rPr>
                <w:i/>
                <w:iCs/>
                <w:u w:val="single"/>
              </w:rPr>
              <w:t>67525</w:t>
            </w:r>
            <w:r w:rsidRPr="005D6804">
              <w:rPr>
                <w:i/>
                <w:iCs/>
                <w:u w:val="single"/>
              </w:rPr>
              <w:t xml:space="preserve"> m</w:t>
            </w:r>
            <w:r w:rsidRPr="005D6804">
              <w:rPr>
                <w:i/>
                <w:iCs/>
                <w:u w:val="single"/>
                <w:vertAlign w:val="superscript"/>
              </w:rPr>
              <w:t>2</w:t>
            </w:r>
            <w:r w:rsidRPr="005D6804">
              <w:rPr>
                <w:i/>
                <w:iCs/>
                <w:u w:val="single"/>
              </w:rPr>
              <w:t>)</w:t>
            </w:r>
          </w:p>
          <w:p w14:paraId="04C8A52F" w14:textId="77777777" w:rsidR="00C46E5E" w:rsidRPr="005D6804" w:rsidRDefault="00C46E5E" w:rsidP="000B6C69">
            <w:pPr>
              <w:rPr>
                <w:i/>
                <w:iCs/>
              </w:rPr>
            </w:pPr>
            <w:r w:rsidRPr="005D6804">
              <w:rPr>
                <w:i/>
                <w:iCs/>
              </w:rPr>
              <w:t>B – (</w:t>
            </w:r>
            <w:r>
              <w:rPr>
                <w:i/>
                <w:iCs/>
              </w:rPr>
              <w:t>0,0840</w:t>
            </w:r>
            <w:r w:rsidRPr="005D6804">
              <w:rPr>
                <w:i/>
                <w:iCs/>
              </w:rPr>
              <w:t xml:space="preserve"> m</w:t>
            </w:r>
            <w:r w:rsidRPr="005D6804">
              <w:rPr>
                <w:i/>
                <w:iCs/>
                <w:vertAlign w:val="superscript"/>
              </w:rPr>
              <w:t>2</w:t>
            </w:r>
            <w:r w:rsidRPr="005D6804">
              <w:rPr>
                <w:i/>
                <w:iCs/>
              </w:rPr>
              <w:t>)</w:t>
            </w:r>
          </w:p>
          <w:p w14:paraId="2075C222" w14:textId="77777777" w:rsidR="00C46E5E" w:rsidRPr="000502BD" w:rsidRDefault="00C46E5E" w:rsidP="000B6C69">
            <w:proofErr w:type="spellStart"/>
            <w:r>
              <w:rPr>
                <w:i/>
                <w:iCs/>
              </w:rPr>
              <w:t>Ws</w:t>
            </w:r>
            <w:proofErr w:type="spellEnd"/>
            <w:r>
              <w:rPr>
                <w:i/>
                <w:iCs/>
              </w:rPr>
              <w:t xml:space="preserve"> – (440</w:t>
            </w:r>
            <w:r w:rsidRPr="005D6804">
              <w:rPr>
                <w:i/>
                <w:iCs/>
              </w:rPr>
              <w:t xml:space="preserve"> m</w:t>
            </w:r>
            <w:r w:rsidRPr="005D6804">
              <w:rPr>
                <w:i/>
                <w:iCs/>
                <w:vertAlign w:val="superscript"/>
              </w:rPr>
              <w:t>2</w:t>
            </w:r>
            <w:r w:rsidRPr="005D6804">
              <w:rPr>
                <w:i/>
                <w:iCs/>
              </w:rPr>
              <w:t>)</w:t>
            </w:r>
          </w:p>
        </w:tc>
        <w:tc>
          <w:tcPr>
            <w:tcW w:w="2790" w:type="dxa"/>
          </w:tcPr>
          <w:p w14:paraId="60A565D2" w14:textId="77777777" w:rsidR="00C46E5E" w:rsidRDefault="00C46E5E" w:rsidP="000B6C69">
            <w:r>
              <w:t>D-ZL3 – Lasy</w:t>
            </w:r>
          </w:p>
          <w:p w14:paraId="44401077" w14:textId="77777777" w:rsidR="00C46E5E" w:rsidRDefault="00C46E5E" w:rsidP="000B6C69">
            <w:r>
              <w:t>D-KDD Teren drogi publicznej klasy dojazdowej</w:t>
            </w:r>
          </w:p>
          <w:p w14:paraId="68C483A3" w14:textId="77777777" w:rsidR="00C46E5E" w:rsidRPr="000502BD" w:rsidRDefault="00C46E5E" w:rsidP="000B6C69">
            <w:r>
              <w:t>D-KD11 – Ulice lokalne</w:t>
            </w:r>
          </w:p>
        </w:tc>
        <w:tc>
          <w:tcPr>
            <w:tcW w:w="2261" w:type="dxa"/>
          </w:tcPr>
          <w:p w14:paraId="55FAFF52" w14:textId="77777777" w:rsidR="00C46E5E" w:rsidRDefault="00C46E5E" w:rsidP="000B6C69">
            <w:r>
              <w:t xml:space="preserve">D-ZL - Obszary funkcjonalne: Lasów; </w:t>
            </w:r>
          </w:p>
          <w:p w14:paraId="1921D757" w14:textId="77777777" w:rsidR="00C46E5E" w:rsidRPr="000502BD" w:rsidRDefault="00C46E5E" w:rsidP="000B6C69"/>
        </w:tc>
      </w:tr>
      <w:tr w:rsidR="00C46E5E" w:rsidRPr="000502BD" w14:paraId="2DA41860" w14:textId="77777777" w:rsidTr="000B6C69">
        <w:tc>
          <w:tcPr>
            <w:tcW w:w="846" w:type="dxa"/>
          </w:tcPr>
          <w:p w14:paraId="67739BE6" w14:textId="77777777" w:rsidR="00C46E5E" w:rsidRPr="000502BD" w:rsidRDefault="00C46E5E" w:rsidP="000B6C69">
            <w:r w:rsidRPr="000502BD">
              <w:rPr>
                <w:b/>
                <w:bCs/>
              </w:rPr>
              <w:t>204dr</w:t>
            </w:r>
          </w:p>
        </w:tc>
        <w:tc>
          <w:tcPr>
            <w:tcW w:w="1276" w:type="dxa"/>
          </w:tcPr>
          <w:p w14:paraId="5930C1F6" w14:textId="77777777" w:rsidR="00C46E5E" w:rsidRPr="000502BD" w:rsidRDefault="00C46E5E" w:rsidP="000B6C69">
            <w:r w:rsidRPr="000502BD">
              <w:rPr>
                <w:b/>
                <w:bCs/>
              </w:rPr>
              <w:t xml:space="preserve">9 </w:t>
            </w:r>
            <w:r>
              <w:rPr>
                <w:b/>
                <w:bCs/>
              </w:rPr>
              <w:t>298</w:t>
            </w:r>
            <w:r w:rsidRPr="000502BD">
              <w:rPr>
                <w:b/>
                <w:bCs/>
              </w:rPr>
              <w:t xml:space="preserve"> m</w:t>
            </w:r>
            <w:r w:rsidRPr="000502BD">
              <w:rPr>
                <w:b/>
                <w:bCs/>
                <w:vertAlign w:val="superscript"/>
              </w:rPr>
              <w:t>2</w:t>
            </w:r>
            <w:r w:rsidRPr="000502BD">
              <w:t xml:space="preserve"> (0,9</w:t>
            </w:r>
            <w:r>
              <w:t>298</w:t>
            </w:r>
            <w:r w:rsidRPr="000502BD">
              <w:t xml:space="preserve"> ha),</w:t>
            </w:r>
          </w:p>
        </w:tc>
        <w:tc>
          <w:tcPr>
            <w:tcW w:w="1887" w:type="dxa"/>
          </w:tcPr>
          <w:p w14:paraId="3E8DDA6D" w14:textId="77777777" w:rsidR="00C46E5E" w:rsidRPr="000502BD" w:rsidRDefault="00C46E5E" w:rsidP="000B6C69">
            <w:r>
              <w:rPr>
                <w:i/>
                <w:iCs/>
              </w:rPr>
              <w:t>dr</w:t>
            </w:r>
            <w:r w:rsidRPr="005D6804">
              <w:rPr>
                <w:i/>
                <w:iCs/>
              </w:rPr>
              <w:t xml:space="preserve"> – (</w:t>
            </w:r>
            <w:r>
              <w:rPr>
                <w:i/>
                <w:iCs/>
              </w:rPr>
              <w:t>9298</w:t>
            </w:r>
            <w:r w:rsidRPr="005D6804">
              <w:rPr>
                <w:i/>
                <w:iCs/>
              </w:rPr>
              <w:t xml:space="preserve"> m</w:t>
            </w:r>
            <w:r w:rsidRPr="005D6804">
              <w:rPr>
                <w:i/>
                <w:iCs/>
                <w:vertAlign w:val="superscript"/>
              </w:rPr>
              <w:t>2</w:t>
            </w:r>
            <w:r w:rsidRPr="005D6804">
              <w:rPr>
                <w:i/>
                <w:iCs/>
              </w:rPr>
              <w:t>)</w:t>
            </w:r>
          </w:p>
        </w:tc>
        <w:tc>
          <w:tcPr>
            <w:tcW w:w="2790" w:type="dxa"/>
          </w:tcPr>
          <w:p w14:paraId="63015C31" w14:textId="77777777" w:rsidR="00C46E5E" w:rsidRDefault="00C46E5E" w:rsidP="000B6C69">
            <w:r>
              <w:t>D-</w:t>
            </w:r>
            <w:proofErr w:type="spellStart"/>
            <w:r>
              <w:t>Kpl</w:t>
            </w:r>
            <w:proofErr w:type="spellEnd"/>
            <w:r>
              <w:t xml:space="preserve"> 1 – Tereny komunikacji pieszej</w:t>
            </w:r>
          </w:p>
          <w:p w14:paraId="463AA069" w14:textId="77777777" w:rsidR="00C46E5E" w:rsidRDefault="00C46E5E" w:rsidP="000B6C69">
            <w:r>
              <w:t>D-KDW4 – Drogi wewnętrzne</w:t>
            </w:r>
          </w:p>
          <w:p w14:paraId="5228C977" w14:textId="77777777" w:rsidR="00C46E5E" w:rsidRPr="000502BD" w:rsidRDefault="00C46E5E" w:rsidP="000B6C69"/>
        </w:tc>
        <w:tc>
          <w:tcPr>
            <w:tcW w:w="2261" w:type="dxa"/>
          </w:tcPr>
          <w:p w14:paraId="01C5B499" w14:textId="77777777" w:rsidR="00C46E5E" w:rsidRDefault="00C46E5E" w:rsidP="000B6C69">
            <w:r>
              <w:t>D-RM – Obszary funkcjonalne: Zabudowy zagrodowej</w:t>
            </w:r>
          </w:p>
          <w:p w14:paraId="18AE074F" w14:textId="77777777" w:rsidR="00C46E5E" w:rsidRDefault="00C46E5E" w:rsidP="000B6C69">
            <w:r>
              <w:t>D-ZD – Obszary funkcjonalne: Ogrodów działkowych</w:t>
            </w:r>
          </w:p>
          <w:p w14:paraId="675B1E3E" w14:textId="77777777" w:rsidR="00C46E5E" w:rsidRPr="000502BD" w:rsidRDefault="00C46E5E" w:rsidP="000B6C69">
            <w:r>
              <w:t>D-MN – Obszary funkcjonalne: Mieszkalnictwa o niskiej intensywności zabudowy</w:t>
            </w:r>
          </w:p>
        </w:tc>
      </w:tr>
      <w:tr w:rsidR="00C46E5E" w14:paraId="161CAD80" w14:textId="77777777" w:rsidTr="000B6C69">
        <w:tc>
          <w:tcPr>
            <w:tcW w:w="846" w:type="dxa"/>
          </w:tcPr>
          <w:p w14:paraId="0B47EB47" w14:textId="77777777" w:rsidR="00C46E5E" w:rsidRPr="000502BD" w:rsidRDefault="00C46E5E" w:rsidP="000B6C69">
            <w:pPr>
              <w:rPr>
                <w:b/>
                <w:bCs/>
              </w:rPr>
            </w:pPr>
            <w:r w:rsidRPr="000502BD">
              <w:rPr>
                <w:b/>
                <w:bCs/>
              </w:rPr>
              <w:t>205</w:t>
            </w:r>
          </w:p>
        </w:tc>
        <w:tc>
          <w:tcPr>
            <w:tcW w:w="1276" w:type="dxa"/>
          </w:tcPr>
          <w:p w14:paraId="6119B272" w14:textId="77777777" w:rsidR="00C46E5E" w:rsidRPr="000502BD" w:rsidRDefault="00C46E5E" w:rsidP="000B6C69">
            <w:pPr>
              <w:rPr>
                <w:b/>
                <w:bCs/>
              </w:rPr>
            </w:pPr>
            <w:r w:rsidRPr="000502BD">
              <w:rPr>
                <w:b/>
                <w:bCs/>
              </w:rPr>
              <w:t>4 7</w:t>
            </w:r>
            <w:r>
              <w:rPr>
                <w:b/>
                <w:bCs/>
              </w:rPr>
              <w:t>46</w:t>
            </w:r>
            <w:r w:rsidRPr="000502BD">
              <w:rPr>
                <w:b/>
                <w:bCs/>
              </w:rPr>
              <w:t xml:space="preserve"> m</w:t>
            </w:r>
            <w:r w:rsidRPr="000502BD">
              <w:rPr>
                <w:b/>
                <w:bCs/>
                <w:vertAlign w:val="superscript"/>
              </w:rPr>
              <w:t>2</w:t>
            </w:r>
            <w:r w:rsidRPr="000502BD">
              <w:t xml:space="preserve"> (0,474</w:t>
            </w:r>
            <w:r>
              <w:t>6</w:t>
            </w:r>
            <w:r w:rsidRPr="000502BD">
              <w:t xml:space="preserve"> ha)</w:t>
            </w:r>
          </w:p>
        </w:tc>
        <w:tc>
          <w:tcPr>
            <w:tcW w:w="1887" w:type="dxa"/>
          </w:tcPr>
          <w:p w14:paraId="31DFAD56" w14:textId="77777777" w:rsidR="00C46E5E" w:rsidRDefault="00C46E5E" w:rsidP="000B6C69">
            <w:pPr>
              <w:rPr>
                <w:i/>
                <w:iCs/>
              </w:rPr>
            </w:pPr>
            <w:proofErr w:type="spellStart"/>
            <w:r>
              <w:rPr>
                <w:i/>
                <w:iCs/>
              </w:rPr>
              <w:t>Ps</w:t>
            </w:r>
            <w:proofErr w:type="spellEnd"/>
            <w:r>
              <w:rPr>
                <w:i/>
                <w:iCs/>
              </w:rPr>
              <w:t xml:space="preserve"> – </w:t>
            </w:r>
            <w:proofErr w:type="spellStart"/>
            <w:r>
              <w:rPr>
                <w:i/>
                <w:iCs/>
              </w:rPr>
              <w:t>PsIV</w:t>
            </w:r>
            <w:proofErr w:type="spellEnd"/>
            <w:r>
              <w:rPr>
                <w:i/>
                <w:iCs/>
              </w:rPr>
              <w:t xml:space="preserve"> (4466m</w:t>
            </w:r>
            <w:r w:rsidRPr="000502BD">
              <w:rPr>
                <w:i/>
                <w:iCs/>
                <w:vertAlign w:val="superscript"/>
              </w:rPr>
              <w:t>2</w:t>
            </w:r>
            <w:r>
              <w:rPr>
                <w:i/>
                <w:iCs/>
              </w:rPr>
              <w:t>)</w:t>
            </w:r>
          </w:p>
          <w:p w14:paraId="6D0981A0" w14:textId="77777777" w:rsidR="00C46E5E" w:rsidRDefault="00C46E5E" w:rsidP="000B6C69">
            <w:pPr>
              <w:rPr>
                <w:i/>
                <w:iCs/>
              </w:rPr>
            </w:pPr>
            <w:proofErr w:type="spellStart"/>
            <w:r>
              <w:rPr>
                <w:i/>
                <w:iCs/>
                <w:u w:val="single"/>
              </w:rPr>
              <w:t>Lz</w:t>
            </w:r>
            <w:proofErr w:type="spellEnd"/>
            <w:r>
              <w:rPr>
                <w:i/>
                <w:iCs/>
                <w:u w:val="single"/>
              </w:rPr>
              <w:t xml:space="preserve"> </w:t>
            </w:r>
            <w:r>
              <w:rPr>
                <w:i/>
                <w:iCs/>
              </w:rPr>
              <w:t>–</w:t>
            </w:r>
            <w:r w:rsidRPr="005D6804">
              <w:rPr>
                <w:i/>
                <w:iCs/>
                <w:u w:val="single"/>
              </w:rPr>
              <w:t xml:space="preserve"> (</w:t>
            </w:r>
            <w:r>
              <w:rPr>
                <w:i/>
                <w:iCs/>
                <w:u w:val="single"/>
              </w:rPr>
              <w:t>280</w:t>
            </w:r>
            <w:r w:rsidRPr="005D6804">
              <w:rPr>
                <w:i/>
                <w:iCs/>
                <w:u w:val="single"/>
              </w:rPr>
              <w:t>m</w:t>
            </w:r>
            <w:r w:rsidRPr="005D6804">
              <w:rPr>
                <w:i/>
                <w:iCs/>
                <w:u w:val="single"/>
                <w:vertAlign w:val="superscript"/>
              </w:rPr>
              <w:t>2</w:t>
            </w:r>
            <w:r>
              <w:rPr>
                <w:i/>
                <w:iCs/>
              </w:rPr>
              <w:t>)</w:t>
            </w:r>
          </w:p>
          <w:p w14:paraId="20BEB89C" w14:textId="77777777" w:rsidR="00C46E5E" w:rsidRDefault="00C46E5E" w:rsidP="000B6C69">
            <w:pPr>
              <w:rPr>
                <w:i/>
                <w:iCs/>
              </w:rPr>
            </w:pPr>
          </w:p>
        </w:tc>
        <w:tc>
          <w:tcPr>
            <w:tcW w:w="2790" w:type="dxa"/>
          </w:tcPr>
          <w:p w14:paraId="4FBCF849" w14:textId="77777777" w:rsidR="00C46E5E" w:rsidRDefault="00C46E5E" w:rsidP="000B6C69">
            <w:r>
              <w:t>D-ZL3 – Lasy</w:t>
            </w:r>
          </w:p>
          <w:p w14:paraId="1F8DEA87" w14:textId="77777777" w:rsidR="00C46E5E" w:rsidRDefault="00C46E5E" w:rsidP="000B6C69"/>
        </w:tc>
        <w:tc>
          <w:tcPr>
            <w:tcW w:w="2261" w:type="dxa"/>
          </w:tcPr>
          <w:p w14:paraId="226B0700" w14:textId="77777777" w:rsidR="00C46E5E" w:rsidRDefault="00C46E5E" w:rsidP="000B6C69">
            <w:r>
              <w:t xml:space="preserve">D-ZL - Obszary funkcjonalne: Lasów; </w:t>
            </w:r>
          </w:p>
          <w:p w14:paraId="7EF84930" w14:textId="77777777" w:rsidR="00C46E5E" w:rsidRDefault="00C46E5E" w:rsidP="000B6C69"/>
        </w:tc>
      </w:tr>
      <w:tr w:rsidR="00C46E5E" w:rsidRPr="000502BD" w14:paraId="018A80A4" w14:textId="77777777" w:rsidTr="000B6C69">
        <w:tc>
          <w:tcPr>
            <w:tcW w:w="846" w:type="dxa"/>
          </w:tcPr>
          <w:p w14:paraId="6538D31A" w14:textId="77777777" w:rsidR="00C46E5E" w:rsidRPr="000502BD" w:rsidRDefault="00C46E5E" w:rsidP="000B6C69">
            <w:r w:rsidRPr="000502BD">
              <w:rPr>
                <w:b/>
                <w:bCs/>
              </w:rPr>
              <w:t>206</w:t>
            </w:r>
          </w:p>
        </w:tc>
        <w:tc>
          <w:tcPr>
            <w:tcW w:w="1276" w:type="dxa"/>
          </w:tcPr>
          <w:p w14:paraId="500770D9" w14:textId="77777777" w:rsidR="00C46E5E" w:rsidRPr="000502BD" w:rsidRDefault="00C46E5E" w:rsidP="000B6C69">
            <w:r w:rsidRPr="000502BD">
              <w:rPr>
                <w:b/>
                <w:bCs/>
              </w:rPr>
              <w:t>61 2</w:t>
            </w:r>
            <w:r>
              <w:rPr>
                <w:b/>
                <w:bCs/>
              </w:rPr>
              <w:t>46</w:t>
            </w:r>
            <w:r w:rsidRPr="000502BD">
              <w:rPr>
                <w:b/>
                <w:bCs/>
              </w:rPr>
              <w:t xml:space="preserve"> m</w:t>
            </w:r>
            <w:r w:rsidRPr="000502BD">
              <w:rPr>
                <w:b/>
                <w:bCs/>
                <w:vertAlign w:val="superscript"/>
              </w:rPr>
              <w:t>2</w:t>
            </w:r>
            <w:r w:rsidRPr="000502BD">
              <w:t xml:space="preserve"> (6,12</w:t>
            </w:r>
            <w:r>
              <w:t>46</w:t>
            </w:r>
            <w:r w:rsidRPr="000502BD">
              <w:t xml:space="preserve"> ha)</w:t>
            </w:r>
          </w:p>
        </w:tc>
        <w:tc>
          <w:tcPr>
            <w:tcW w:w="1887" w:type="dxa"/>
          </w:tcPr>
          <w:p w14:paraId="48811DF5" w14:textId="77777777" w:rsidR="00C46E5E" w:rsidRDefault="00C46E5E" w:rsidP="000B6C69">
            <w:pPr>
              <w:rPr>
                <w:i/>
                <w:iCs/>
                <w:u w:val="single"/>
              </w:rPr>
            </w:pPr>
            <w:proofErr w:type="spellStart"/>
            <w:r w:rsidRPr="005D6804">
              <w:rPr>
                <w:i/>
                <w:iCs/>
                <w:u w:val="single"/>
              </w:rPr>
              <w:t>LsIII</w:t>
            </w:r>
            <w:proofErr w:type="spellEnd"/>
            <w:r w:rsidRPr="005D6804">
              <w:rPr>
                <w:i/>
                <w:iCs/>
                <w:u w:val="single"/>
              </w:rPr>
              <w:t xml:space="preserve"> – (</w:t>
            </w:r>
            <w:r>
              <w:rPr>
                <w:i/>
                <w:iCs/>
                <w:u w:val="single"/>
              </w:rPr>
              <w:t>60006</w:t>
            </w:r>
            <w:r w:rsidRPr="005D6804">
              <w:rPr>
                <w:i/>
                <w:iCs/>
                <w:u w:val="single"/>
              </w:rPr>
              <w:t xml:space="preserve"> m</w:t>
            </w:r>
            <w:r w:rsidRPr="005D6804">
              <w:rPr>
                <w:i/>
                <w:iCs/>
                <w:u w:val="single"/>
                <w:vertAlign w:val="superscript"/>
              </w:rPr>
              <w:t>2</w:t>
            </w:r>
            <w:r w:rsidRPr="005D6804">
              <w:rPr>
                <w:i/>
                <w:iCs/>
                <w:u w:val="single"/>
              </w:rPr>
              <w:t>)</w:t>
            </w:r>
          </w:p>
          <w:p w14:paraId="1C6713C7" w14:textId="77777777" w:rsidR="00C46E5E" w:rsidRDefault="00C46E5E" w:rsidP="000B6C69">
            <w:pPr>
              <w:rPr>
                <w:i/>
                <w:iCs/>
              </w:rPr>
            </w:pPr>
            <w:proofErr w:type="spellStart"/>
            <w:r>
              <w:rPr>
                <w:i/>
                <w:iCs/>
              </w:rPr>
              <w:t>Ps</w:t>
            </w:r>
            <w:proofErr w:type="spellEnd"/>
            <w:r>
              <w:rPr>
                <w:i/>
                <w:iCs/>
              </w:rPr>
              <w:t xml:space="preserve"> – </w:t>
            </w:r>
            <w:proofErr w:type="spellStart"/>
            <w:r>
              <w:rPr>
                <w:i/>
                <w:iCs/>
              </w:rPr>
              <w:t>PsIV</w:t>
            </w:r>
            <w:proofErr w:type="spellEnd"/>
            <w:r>
              <w:rPr>
                <w:i/>
                <w:iCs/>
              </w:rPr>
              <w:t xml:space="preserve"> (800m</w:t>
            </w:r>
            <w:r w:rsidRPr="000502BD">
              <w:rPr>
                <w:i/>
                <w:iCs/>
                <w:vertAlign w:val="superscript"/>
              </w:rPr>
              <w:t>2</w:t>
            </w:r>
            <w:r>
              <w:rPr>
                <w:i/>
                <w:iCs/>
              </w:rPr>
              <w:t>)</w:t>
            </w:r>
          </w:p>
          <w:p w14:paraId="396E6F9E" w14:textId="77777777" w:rsidR="00C46E5E" w:rsidRDefault="00C46E5E" w:rsidP="000B6C69">
            <w:pPr>
              <w:rPr>
                <w:i/>
                <w:iCs/>
              </w:rPr>
            </w:pPr>
            <w:proofErr w:type="spellStart"/>
            <w:r>
              <w:rPr>
                <w:i/>
                <w:iCs/>
                <w:u w:val="single"/>
              </w:rPr>
              <w:t>Lz</w:t>
            </w:r>
            <w:proofErr w:type="spellEnd"/>
            <w:r>
              <w:rPr>
                <w:i/>
                <w:iCs/>
                <w:u w:val="single"/>
              </w:rPr>
              <w:t xml:space="preserve"> </w:t>
            </w:r>
            <w:r>
              <w:rPr>
                <w:i/>
                <w:iCs/>
              </w:rPr>
              <w:t>–</w:t>
            </w:r>
            <w:r w:rsidRPr="005D6804">
              <w:rPr>
                <w:i/>
                <w:iCs/>
                <w:u w:val="single"/>
              </w:rPr>
              <w:t xml:space="preserve"> (</w:t>
            </w:r>
            <w:r>
              <w:rPr>
                <w:i/>
                <w:iCs/>
                <w:u w:val="single"/>
              </w:rPr>
              <w:t>440</w:t>
            </w:r>
            <w:r w:rsidRPr="005D6804">
              <w:rPr>
                <w:i/>
                <w:iCs/>
                <w:u w:val="single"/>
              </w:rPr>
              <w:t>m</w:t>
            </w:r>
            <w:r w:rsidRPr="005D6804">
              <w:rPr>
                <w:i/>
                <w:iCs/>
                <w:u w:val="single"/>
                <w:vertAlign w:val="superscript"/>
              </w:rPr>
              <w:t>2</w:t>
            </w:r>
            <w:r>
              <w:rPr>
                <w:i/>
                <w:iCs/>
              </w:rPr>
              <w:t>)</w:t>
            </w:r>
          </w:p>
          <w:p w14:paraId="5CBCCE53" w14:textId="77777777" w:rsidR="00C46E5E" w:rsidRDefault="00C46E5E" w:rsidP="000B6C69">
            <w:pPr>
              <w:rPr>
                <w:i/>
                <w:iCs/>
              </w:rPr>
            </w:pPr>
          </w:p>
          <w:p w14:paraId="52441C65" w14:textId="77777777" w:rsidR="00C46E5E" w:rsidRPr="005D6804" w:rsidRDefault="00C46E5E" w:rsidP="000B6C69">
            <w:pPr>
              <w:rPr>
                <w:i/>
                <w:iCs/>
                <w:u w:val="single"/>
              </w:rPr>
            </w:pPr>
          </w:p>
          <w:p w14:paraId="1A022B28" w14:textId="77777777" w:rsidR="00C46E5E" w:rsidRPr="000502BD" w:rsidRDefault="00C46E5E" w:rsidP="000B6C69"/>
        </w:tc>
        <w:tc>
          <w:tcPr>
            <w:tcW w:w="2790" w:type="dxa"/>
          </w:tcPr>
          <w:p w14:paraId="603E568D" w14:textId="77777777" w:rsidR="00C46E5E" w:rsidRDefault="00C46E5E" w:rsidP="000B6C69">
            <w:r>
              <w:t>D-ZL3 – Lasy</w:t>
            </w:r>
          </w:p>
          <w:p w14:paraId="528B41D4" w14:textId="77777777" w:rsidR="00C46E5E" w:rsidRPr="000502BD" w:rsidRDefault="00C46E5E" w:rsidP="000B6C69"/>
        </w:tc>
        <w:tc>
          <w:tcPr>
            <w:tcW w:w="2261" w:type="dxa"/>
          </w:tcPr>
          <w:p w14:paraId="43693D5A" w14:textId="77777777" w:rsidR="00C46E5E" w:rsidRDefault="00C46E5E" w:rsidP="000B6C69">
            <w:r>
              <w:t xml:space="preserve">D-ZL - Obszary funkcjonalne: Lasów; </w:t>
            </w:r>
          </w:p>
          <w:p w14:paraId="37638FA5" w14:textId="77777777" w:rsidR="00C46E5E" w:rsidRPr="000502BD" w:rsidRDefault="00C46E5E" w:rsidP="000B6C69"/>
        </w:tc>
      </w:tr>
    </w:tbl>
    <w:p w14:paraId="1FFD258A" w14:textId="35A91084" w:rsidR="009C62C6" w:rsidRPr="004509D3" w:rsidRDefault="005725E3" w:rsidP="00312BD0">
      <w:pPr>
        <w:jc w:val="both"/>
      </w:pPr>
      <w:r>
        <w:t>.</w:t>
      </w:r>
    </w:p>
    <w:p w14:paraId="3838E7E8" w14:textId="75D5DDBC" w:rsidR="0071613A" w:rsidRPr="00312BD0" w:rsidRDefault="0071613A" w:rsidP="00312BD0">
      <w:pPr>
        <w:pStyle w:val="Nagwek3"/>
      </w:pPr>
      <w:bookmarkStart w:id="6" w:name="_Toc176346405"/>
      <w:r w:rsidRPr="00312BD0">
        <w:t xml:space="preserve">ISTNIEJĄCE </w:t>
      </w:r>
      <w:r w:rsidR="00BE1A4E" w:rsidRPr="00312BD0">
        <w:t>U</w:t>
      </w:r>
      <w:r w:rsidRPr="00312BD0">
        <w:t>ZBROJENIE TERENU</w:t>
      </w:r>
      <w:bookmarkEnd w:id="6"/>
    </w:p>
    <w:p w14:paraId="435724DC" w14:textId="6A91C8CB" w:rsidR="00DD11FC" w:rsidRDefault="00DD11FC" w:rsidP="00312BD0">
      <w:r>
        <w:lastRenderedPageBreak/>
        <w:t xml:space="preserve">Na działce 225/5 znajduje się obiekt, do którego doprowadzone są sieci kanalizacyjna, energetyczna oraz wodna.  Wzdłuż działki 223 biegną sieci wodna oraz energetyczna. </w:t>
      </w:r>
    </w:p>
    <w:p w14:paraId="7A4B2441" w14:textId="259FFCBA" w:rsidR="003B458E" w:rsidRPr="00312BD0" w:rsidRDefault="00DD11FC" w:rsidP="00312BD0">
      <w:r w:rsidRPr="00030936">
        <w:t xml:space="preserve">Nie </w:t>
      </w:r>
      <w:r w:rsidR="002C6FB9" w:rsidRPr="00030936">
        <w:t>planuje się oświetlenia projektowanego</w:t>
      </w:r>
      <w:r w:rsidR="001C508B">
        <w:t>, a projektowana bieżnia wraz z elementami przeszkód i małej architektury nie jest w kolizji z istniejącą infrastrukturą</w:t>
      </w:r>
      <w:r w:rsidR="00036CB8">
        <w:t>.</w:t>
      </w:r>
    </w:p>
    <w:p w14:paraId="4C349DBA" w14:textId="77777777" w:rsidR="00DF061D" w:rsidRPr="00312BD0" w:rsidRDefault="00DF061D" w:rsidP="00312BD0"/>
    <w:p w14:paraId="0FCFF6BA" w14:textId="7B482B04" w:rsidR="0071613A" w:rsidRPr="00312BD0" w:rsidRDefault="003B0776" w:rsidP="00312BD0">
      <w:pPr>
        <w:pStyle w:val="Nagwek3"/>
      </w:pPr>
      <w:bookmarkStart w:id="7" w:name="_Toc176346406"/>
      <w:r w:rsidRPr="00312BD0">
        <w:t>ELEMENTY ZAGOSPODAROWANIA PRZEZNACZONE DO DEMONTAŻU I ROZBIÓRKI</w:t>
      </w:r>
      <w:bookmarkEnd w:id="7"/>
    </w:p>
    <w:p w14:paraId="0EA92A5A" w14:textId="6B766410" w:rsidR="0071613A" w:rsidRPr="00312BD0" w:rsidRDefault="00030936" w:rsidP="00312BD0">
      <w:bookmarkStart w:id="8" w:name="_Hlk94270581"/>
      <w:r>
        <w:t>Brak</w:t>
      </w:r>
    </w:p>
    <w:p w14:paraId="5CC6AEA4" w14:textId="60128F54" w:rsidR="002B5FD2" w:rsidRPr="00312BD0" w:rsidRDefault="00056D07" w:rsidP="00312BD0">
      <w:pPr>
        <w:pStyle w:val="Nagwek2"/>
      </w:pPr>
      <w:bookmarkStart w:id="9" w:name="_Toc176346407"/>
      <w:bookmarkEnd w:id="8"/>
      <w:r w:rsidRPr="00312BD0">
        <w:t>PROJEKTOWANE ZAGOSPODAROWANIE TERENU</w:t>
      </w:r>
      <w:bookmarkEnd w:id="9"/>
    </w:p>
    <w:p w14:paraId="092195B6" w14:textId="22F7CA7B" w:rsidR="00C46E5E" w:rsidRDefault="00C46E5E" w:rsidP="00EA6127">
      <w:pPr>
        <w:spacing w:line="240" w:lineRule="auto"/>
      </w:pPr>
      <w:bookmarkStart w:id="10" w:name="_Hlk94273438"/>
      <w:r w:rsidRPr="00312BD0">
        <w:t xml:space="preserve">Celem inwestycji jest udostępnienie terenu dla szerszych grup społecznych, chcących </w:t>
      </w:r>
      <w:r w:rsidR="00EE050A">
        <w:t>spędzać czas na rowerze w otoczeniu lasu, przy okazji ucząc pokonywania różnych przeszkód napotkanych w lesie w naturalnym środowisku.</w:t>
      </w:r>
      <w:r w:rsidRPr="00312BD0">
        <w:t xml:space="preserve"> </w:t>
      </w:r>
      <w:r w:rsidR="00EE050A">
        <w:t xml:space="preserve">Niniejsza inwestycja bazuje na istniejących ścieżkach i nowo projektowanych, jednocześnie urozmaicając możliwość wykorzystania rekreacyjnego i turystycznego </w:t>
      </w:r>
      <w:r w:rsidR="00EA6127">
        <w:t>tego terenu. Możliwość dostosowania długości i trudności ścieżki jest możliwa dostosowując te parametry do umiejętności jazdy osoby poruszającej się na rowerze w lesie. Ścieżki bieżni rowerowej wraz z przeszkodami nie wykluczają możliwości poruszania się po nich biegaczy, spacerowiczów, a ujednolicenie oznakowania daje możliwość poruszania się jak na szlaku turystycznym z dydaktycznym opisaniem pojawiających się na ścieżce przeszkód, jednocześnie wskazując jednokierunkowość jazdy rowerem w danym miejscu i konieczność zachowania uwagi względem pozostałych użytkowników lasu. Funkcja lasu nie zostanie zachwiana, a jedynie wzbogacona o możliwość podziwiania terenu leśnego z innej perspektywy (roweru)</w:t>
      </w:r>
    </w:p>
    <w:p w14:paraId="08B34E42" w14:textId="3990D38E" w:rsidR="00C46E5E" w:rsidRPr="00312BD0" w:rsidRDefault="00C46E5E" w:rsidP="00EA6127">
      <w:pPr>
        <w:spacing w:line="240" w:lineRule="auto"/>
      </w:pPr>
      <w:r>
        <w:t xml:space="preserve">Przedmiotem inwestycji jest utworzenie kompletnej ścieżki rowerowej </w:t>
      </w:r>
      <w:r w:rsidR="00EA6127">
        <w:t>wraz z przeszkodami imitującymi te, które można napotkać w terenie górskim</w:t>
      </w:r>
      <w:r>
        <w:t>i. Ścieżka o 3</w:t>
      </w:r>
      <w:r w:rsidR="00EA6127">
        <w:t>-</w:t>
      </w:r>
      <w:r>
        <w:t xml:space="preserve">ch wariantach trudności. Łączna długość </w:t>
      </w:r>
      <w:r w:rsidRPr="00EA6127">
        <w:rPr>
          <w:u w:val="single"/>
        </w:rPr>
        <w:t>nowych</w:t>
      </w:r>
      <w:r>
        <w:t xml:space="preserve"> elementów trasy wynosi 1998m, przy szerokości toru 1-2,0m oraz 865mb łączników o szerokości 0,8-1,4 m. Nawierzchnia wykonana z zagęszczonej mieszanki kamiennej o granulacji 0-31.5mm  wyrównanej miałem kamiennym.  Dla urozmaicenia jaz</w:t>
      </w:r>
      <w:r w:rsidR="00EA6127">
        <w:t>d</w:t>
      </w:r>
      <w:r>
        <w:t xml:space="preserve">y wzdłuż trasy powstaną przeszkody zbudowane z ziemi, drewna i kamieni w postaci muld garbów, stolików, na wirażach zostaną uformowane bandy zapobiegające wypadnięciu z </w:t>
      </w:r>
      <w:r w:rsidR="00EA6127">
        <w:t>zakrętu</w:t>
      </w:r>
      <w:r>
        <w:t xml:space="preserve"> przy większej prędkości, powstaną też budowle o wyższym poziomie trudności jak </w:t>
      </w:r>
      <w:proofErr w:type="spellStart"/>
      <w:r>
        <w:t>dropy</w:t>
      </w:r>
      <w:proofErr w:type="spellEnd"/>
      <w:r>
        <w:t>, równoważnie</w:t>
      </w:r>
      <w:r w:rsidR="00EA6127">
        <w:t xml:space="preserve">, mostek – te elementy występują zazwyczaj w terenie górskim na trasach turystycznych typu „single </w:t>
      </w:r>
      <w:proofErr w:type="spellStart"/>
      <w:r w:rsidR="00EA6127">
        <w:t>track</w:t>
      </w:r>
      <w:proofErr w:type="spellEnd"/>
      <w:r w:rsidR="00EA6127">
        <w:t>”</w:t>
      </w:r>
      <w:r>
        <w:t>. Zbudowana zostanie również wiata wypoczynkowa o pow. 34,99m</w:t>
      </w:r>
      <w:r w:rsidRPr="00851D99">
        <w:rPr>
          <w:vertAlign w:val="superscript"/>
        </w:rPr>
        <w:t>2</w:t>
      </w:r>
      <w:r>
        <w:t xml:space="preserve"> (dz. 28/4). Całość trasy przed otwarciem zostanie oznakowana i przetestowana w celu stworzenia warunków do bezpiecznej jazdy. Inwestycja ma na celu propagowanie rekreacji rowerowej oraz udostępnienie trasy dla  najszerszych grup społecznych.</w:t>
      </w:r>
    </w:p>
    <w:p w14:paraId="61CDE50F" w14:textId="77777777" w:rsidR="00C46E5E" w:rsidRPr="00312BD0" w:rsidRDefault="00C46E5E" w:rsidP="00EA6127">
      <w:pPr>
        <w:spacing w:line="240" w:lineRule="auto"/>
      </w:pPr>
      <w:r w:rsidRPr="00312BD0">
        <w:t>W ramach projektu zagospodarowania terenu projektuje się wykonanie następujących elementów:</w:t>
      </w:r>
    </w:p>
    <w:p w14:paraId="24FA3BC7" w14:textId="77777777" w:rsidR="0036770C" w:rsidRPr="00312BD0" w:rsidRDefault="0036770C" w:rsidP="00312BD0">
      <w:pPr>
        <w:pStyle w:val="Akapitzlist"/>
        <w:jc w:val="both"/>
        <w:rPr>
          <w:b/>
        </w:rPr>
      </w:pPr>
    </w:p>
    <w:p w14:paraId="7F130A42" w14:textId="2CCC462D" w:rsidR="008D727D" w:rsidRPr="00EA6127" w:rsidRDefault="008B4E60" w:rsidP="001E3738">
      <w:pPr>
        <w:pStyle w:val="Akapitzlist"/>
        <w:numPr>
          <w:ilvl w:val="0"/>
          <w:numId w:val="5"/>
        </w:numPr>
        <w:spacing w:after="0"/>
        <w:ind w:left="567" w:hanging="141"/>
        <w:jc w:val="both"/>
        <w:rPr>
          <w:rFonts w:eastAsia="Times New Roman" w:cs="Arial"/>
          <w:color w:val="000000"/>
          <w:szCs w:val="18"/>
          <w:lang w:eastAsia="pl-PL"/>
        </w:rPr>
      </w:pPr>
      <w:r w:rsidRPr="00EA6127">
        <w:rPr>
          <w:b/>
        </w:rPr>
        <w:t>BIEŻNIA REKREACYJNA</w:t>
      </w:r>
      <w:r w:rsidR="005E78FE" w:rsidRPr="00312BD0">
        <w:t xml:space="preserve"> </w:t>
      </w:r>
      <w:r w:rsidR="0074566A" w:rsidRPr="00312BD0">
        <w:t>–</w:t>
      </w:r>
      <w:r w:rsidR="005E78FE" w:rsidRPr="00312BD0">
        <w:t xml:space="preserve"> </w:t>
      </w:r>
      <w:r w:rsidR="00DE78F2">
        <w:t xml:space="preserve">planuje się </w:t>
      </w:r>
      <w:r w:rsidR="000D1E73">
        <w:t xml:space="preserve">wykorzystanie istniejącej </w:t>
      </w:r>
      <w:r w:rsidR="00DE78F2">
        <w:t xml:space="preserve">ścieżki </w:t>
      </w:r>
      <w:r w:rsidR="00474DF0">
        <w:t>leśnej, pieszo-rowerowo-</w:t>
      </w:r>
      <w:r w:rsidR="00DE78F2">
        <w:t xml:space="preserve">rekreacyjnej i </w:t>
      </w:r>
      <w:r w:rsidR="0074566A" w:rsidRPr="00312BD0">
        <w:t xml:space="preserve">wytyczenie </w:t>
      </w:r>
      <w:r w:rsidR="00DE78F2">
        <w:t xml:space="preserve">nowych fragmentów łączących </w:t>
      </w:r>
      <w:r w:rsidR="00474DF0">
        <w:t xml:space="preserve">tą </w:t>
      </w:r>
      <w:r w:rsidR="00DE78F2">
        <w:t>ścieżkę w pętle o różnych wariantach</w:t>
      </w:r>
      <w:r w:rsidR="00474DF0">
        <w:t xml:space="preserve"> trudności</w:t>
      </w:r>
      <w:r w:rsidR="00961393">
        <w:t xml:space="preserve"> przejezdności</w:t>
      </w:r>
      <w:r w:rsidR="00DE78F2">
        <w:t xml:space="preserve">. </w:t>
      </w:r>
      <w:r w:rsidR="00474DF0" w:rsidRPr="00EA6127">
        <w:rPr>
          <w:u w:val="single"/>
        </w:rPr>
        <w:t>Istniejąca</w:t>
      </w:r>
      <w:r w:rsidR="00474DF0">
        <w:t xml:space="preserve"> ś</w:t>
      </w:r>
      <w:r w:rsidR="00DE78F2">
        <w:t xml:space="preserve">cieżka </w:t>
      </w:r>
      <w:r w:rsidR="0074566A" w:rsidRPr="00312BD0">
        <w:t xml:space="preserve">typu </w:t>
      </w:r>
      <w:r w:rsidR="00AD5DF5" w:rsidRPr="00312BD0">
        <w:t>„</w:t>
      </w:r>
      <w:proofErr w:type="spellStart"/>
      <w:r w:rsidR="0074566A" w:rsidRPr="00312BD0">
        <w:t>singletrack</w:t>
      </w:r>
      <w:proofErr w:type="spellEnd"/>
      <w:r w:rsidR="00AD5DF5" w:rsidRPr="00312BD0">
        <w:t>”</w:t>
      </w:r>
      <w:r w:rsidR="00474DF0">
        <w:t xml:space="preserve"> w postaci pętli</w:t>
      </w:r>
      <w:r w:rsidR="000B1C3B" w:rsidRPr="00312BD0">
        <w:t>, jednokierunkow</w:t>
      </w:r>
      <w:r w:rsidR="00DE78F2">
        <w:t>a,</w:t>
      </w:r>
      <w:r w:rsidR="000B1C3B" w:rsidRPr="00312BD0">
        <w:t xml:space="preserve"> </w:t>
      </w:r>
      <w:r w:rsidR="00AD5DF5" w:rsidRPr="00312BD0">
        <w:t>o długości ok</w:t>
      </w:r>
      <w:r w:rsidR="00107C12" w:rsidRPr="00312BD0">
        <w:t>.</w:t>
      </w:r>
      <w:r w:rsidR="00961393">
        <w:t>3965</w:t>
      </w:r>
      <w:r w:rsidR="00107C12" w:rsidRPr="00312BD0">
        <w:t xml:space="preserve">mb </w:t>
      </w:r>
      <w:r w:rsidR="00961393">
        <w:t>o różnej szerokości wyposażona w przeszkody, które wymagają wymiany i uzupełnienia. Planuje się</w:t>
      </w:r>
      <w:r w:rsidR="009E7FB8">
        <w:t xml:space="preserve"> wykonanie łączników o łącznej długości 1998mb, </w:t>
      </w:r>
      <w:r w:rsidR="0074566A" w:rsidRPr="00312BD0">
        <w:t xml:space="preserve">wraz z </w:t>
      </w:r>
      <w:r w:rsidR="00F02E7A" w:rsidRPr="00312BD0">
        <w:t>małą architekturą w postaci przeszkód</w:t>
      </w:r>
      <w:r w:rsidR="00AD5DF5" w:rsidRPr="00312BD0">
        <w:t xml:space="preserve"> oznaczony</w:t>
      </w:r>
      <w:r w:rsidR="00F02E7A" w:rsidRPr="00312BD0">
        <w:t>ch</w:t>
      </w:r>
      <w:r w:rsidR="00AD5DF5" w:rsidRPr="00312BD0">
        <w:t xml:space="preserve"> symbolami wskazanymi na </w:t>
      </w:r>
      <w:r w:rsidR="00224AA8" w:rsidRPr="00312BD0">
        <w:t>rysunku PZT</w:t>
      </w:r>
      <w:r w:rsidR="00F02E7A" w:rsidRPr="00312BD0">
        <w:t xml:space="preserve"> i kolejnych rysunkac</w:t>
      </w:r>
      <w:r w:rsidR="004418E2">
        <w:t>h</w:t>
      </w:r>
      <w:r w:rsidR="00C2156F">
        <w:t>.</w:t>
      </w:r>
      <w:r w:rsidR="00EA6127">
        <w:t xml:space="preserve"> </w:t>
      </w:r>
      <w:r w:rsidR="00F02E7A" w:rsidRPr="00EA6127">
        <w:rPr>
          <w:rFonts w:eastAsia="Times New Roman" w:cs="Arial"/>
          <w:color w:val="000000"/>
          <w:szCs w:val="18"/>
          <w:lang w:eastAsia="pl-PL"/>
        </w:rPr>
        <w:t xml:space="preserve">Budowa </w:t>
      </w:r>
      <w:r w:rsidR="00B60CF3" w:rsidRPr="00EA6127">
        <w:rPr>
          <w:rFonts w:eastAsia="Times New Roman" w:cs="Arial"/>
          <w:color w:val="000000"/>
          <w:szCs w:val="18"/>
          <w:lang w:eastAsia="pl-PL"/>
        </w:rPr>
        <w:t xml:space="preserve">kompletnej ścieżki rowerowej / </w:t>
      </w:r>
      <w:r w:rsidRPr="00EA6127">
        <w:rPr>
          <w:rFonts w:eastAsia="Times New Roman" w:cs="Arial"/>
          <w:color w:val="000000"/>
          <w:szCs w:val="18"/>
          <w:lang w:eastAsia="pl-PL"/>
        </w:rPr>
        <w:t xml:space="preserve">bieżni </w:t>
      </w:r>
      <w:r w:rsidR="009E7FB8" w:rsidRPr="00EA6127">
        <w:rPr>
          <w:rFonts w:eastAsia="Times New Roman" w:cs="Arial"/>
          <w:color w:val="000000"/>
          <w:szCs w:val="18"/>
          <w:lang w:eastAsia="pl-PL"/>
        </w:rPr>
        <w:t xml:space="preserve">jako pętli kompletnej w różnych konfiguracjach </w:t>
      </w:r>
      <w:r w:rsidR="00F02E7A" w:rsidRPr="00EA6127">
        <w:rPr>
          <w:rFonts w:eastAsia="Times New Roman" w:cs="Arial"/>
          <w:color w:val="000000"/>
          <w:szCs w:val="18"/>
          <w:lang w:eastAsia="pl-PL"/>
        </w:rPr>
        <w:t>polegać będzie na uprzątnięciu istniejącego terenu oraz na</w:t>
      </w:r>
      <w:r w:rsidR="00107C12" w:rsidRPr="00EA6127">
        <w:rPr>
          <w:rFonts w:eastAsia="Times New Roman" w:cs="Arial"/>
          <w:color w:val="000000"/>
          <w:szCs w:val="18"/>
          <w:lang w:eastAsia="pl-PL"/>
        </w:rPr>
        <w:t xml:space="preserve"> </w:t>
      </w:r>
      <w:r w:rsidR="00F02E7A" w:rsidRPr="00EA6127">
        <w:rPr>
          <w:rFonts w:eastAsia="Times New Roman" w:cs="Arial"/>
          <w:color w:val="000000"/>
          <w:szCs w:val="18"/>
          <w:lang w:eastAsia="pl-PL"/>
        </w:rPr>
        <w:t>profilowaniu mas ziemnych tworzących bandy najazdowe oraz wytyczenie</w:t>
      </w:r>
      <w:r w:rsidR="008D727D" w:rsidRPr="00EA6127">
        <w:rPr>
          <w:rFonts w:eastAsia="Times New Roman" w:cs="Arial"/>
          <w:color w:val="000000"/>
          <w:szCs w:val="18"/>
          <w:lang w:eastAsia="pl-PL"/>
        </w:rPr>
        <w:t xml:space="preserve"> nowych fragmentów</w:t>
      </w:r>
      <w:r w:rsidR="00F02E7A" w:rsidRPr="00EA6127">
        <w:rPr>
          <w:rFonts w:eastAsia="Times New Roman" w:cs="Arial"/>
          <w:color w:val="000000"/>
          <w:szCs w:val="18"/>
          <w:lang w:eastAsia="pl-PL"/>
        </w:rPr>
        <w:t xml:space="preserve"> ścieżki wykończonej materiałem z kruszywa mineralnego</w:t>
      </w:r>
      <w:r w:rsidRPr="00EA6127">
        <w:rPr>
          <w:rFonts w:eastAsia="Times New Roman" w:cs="Arial"/>
          <w:color w:val="000000"/>
          <w:szCs w:val="18"/>
          <w:lang w:eastAsia="pl-PL"/>
        </w:rPr>
        <w:t xml:space="preserve"> typu gabro</w:t>
      </w:r>
      <w:r w:rsidR="00F02E7A" w:rsidRPr="00EA6127">
        <w:rPr>
          <w:rFonts w:eastAsia="Times New Roman" w:cs="Arial"/>
          <w:color w:val="000000"/>
          <w:szCs w:val="18"/>
          <w:lang w:eastAsia="pl-PL"/>
        </w:rPr>
        <w:t>.</w:t>
      </w:r>
      <w:r w:rsidR="008D727D" w:rsidRPr="00EA6127">
        <w:rPr>
          <w:rFonts w:eastAsia="Times New Roman" w:cs="Arial"/>
          <w:color w:val="000000"/>
          <w:szCs w:val="18"/>
          <w:lang w:eastAsia="pl-PL"/>
        </w:rPr>
        <w:t xml:space="preserve"> </w:t>
      </w:r>
      <w:r w:rsidR="008D727D" w:rsidRPr="00EA6127">
        <w:rPr>
          <w:rFonts w:eastAsia="Times New Roman" w:cs="Arial"/>
          <w:color w:val="000000"/>
          <w:szCs w:val="18"/>
          <w:u w:val="single"/>
          <w:lang w:eastAsia="pl-PL"/>
        </w:rPr>
        <w:t>Ścieżki istniejące pozostają bez zmian,</w:t>
      </w:r>
      <w:r w:rsidR="008D727D" w:rsidRPr="00EA6127">
        <w:rPr>
          <w:rFonts w:eastAsia="Times New Roman" w:cs="Arial"/>
          <w:color w:val="000000"/>
          <w:szCs w:val="18"/>
          <w:lang w:eastAsia="pl-PL"/>
        </w:rPr>
        <w:t xml:space="preserve"> z możliwością lokalnego ich poszerzenia</w:t>
      </w:r>
      <w:r w:rsidR="009E7FB8" w:rsidRPr="00EA6127">
        <w:rPr>
          <w:rFonts w:eastAsia="Times New Roman" w:cs="Arial"/>
          <w:color w:val="000000"/>
          <w:szCs w:val="18"/>
          <w:lang w:eastAsia="pl-PL"/>
        </w:rPr>
        <w:t xml:space="preserve"> do szerokości max 1,5m</w:t>
      </w:r>
      <w:r w:rsidR="008D727D" w:rsidRPr="00EA6127">
        <w:rPr>
          <w:rFonts w:eastAsia="Times New Roman" w:cs="Arial"/>
          <w:color w:val="000000"/>
          <w:szCs w:val="18"/>
          <w:lang w:eastAsia="pl-PL"/>
        </w:rPr>
        <w:t xml:space="preserve"> i poprawy możliwości przejezdności na rowerze.</w:t>
      </w:r>
      <w:r w:rsidR="00EA6127">
        <w:rPr>
          <w:rFonts w:eastAsia="Times New Roman" w:cs="Arial"/>
          <w:color w:val="000000"/>
          <w:szCs w:val="18"/>
          <w:lang w:eastAsia="pl-PL"/>
        </w:rPr>
        <w:t xml:space="preserve"> </w:t>
      </w:r>
      <w:r w:rsidR="00F02E7A" w:rsidRPr="00EA6127">
        <w:rPr>
          <w:rFonts w:eastAsia="Times New Roman" w:cs="Arial"/>
          <w:color w:val="000000"/>
          <w:szCs w:val="18"/>
          <w:lang w:eastAsia="pl-PL"/>
        </w:rPr>
        <w:t>Przeszkody naturalne</w:t>
      </w:r>
      <w:r w:rsidR="008D727D" w:rsidRPr="00EA6127">
        <w:rPr>
          <w:rFonts w:eastAsia="Times New Roman" w:cs="Arial"/>
          <w:color w:val="000000"/>
          <w:szCs w:val="18"/>
          <w:lang w:eastAsia="pl-PL"/>
        </w:rPr>
        <w:t xml:space="preserve"> istniejące</w:t>
      </w:r>
      <w:r w:rsidR="00F02E7A" w:rsidRPr="00EA6127">
        <w:rPr>
          <w:rFonts w:eastAsia="Times New Roman" w:cs="Arial"/>
          <w:color w:val="000000"/>
          <w:szCs w:val="18"/>
          <w:lang w:eastAsia="pl-PL"/>
        </w:rPr>
        <w:t xml:space="preserve"> występujące na trasie należy ustabilizować cementem lub betonem</w:t>
      </w:r>
      <w:r w:rsidR="008D727D" w:rsidRPr="00EA6127">
        <w:rPr>
          <w:rFonts w:eastAsia="Times New Roman" w:cs="Arial"/>
          <w:color w:val="000000"/>
          <w:szCs w:val="18"/>
          <w:lang w:eastAsia="pl-PL"/>
        </w:rPr>
        <w:t xml:space="preserve"> lub wymienić je na nowe (wg części rysunkowej)</w:t>
      </w:r>
      <w:r w:rsidR="00F02E7A" w:rsidRPr="00EA6127">
        <w:rPr>
          <w:rFonts w:eastAsia="Times New Roman" w:cs="Arial"/>
          <w:color w:val="000000"/>
          <w:szCs w:val="18"/>
          <w:lang w:eastAsia="pl-PL"/>
        </w:rPr>
        <w:t>, wszystkie nowo budowane przeszkody należy wykonać zgodnie z wytycznymi zawartym</w:t>
      </w:r>
      <w:r w:rsidR="000B1C3B" w:rsidRPr="00EA6127">
        <w:rPr>
          <w:rFonts w:eastAsia="Times New Roman" w:cs="Arial"/>
          <w:color w:val="000000"/>
          <w:szCs w:val="18"/>
          <w:lang w:eastAsia="pl-PL"/>
        </w:rPr>
        <w:t>i w części rysunkowej projektu.</w:t>
      </w:r>
      <w:r w:rsidR="007A63E0" w:rsidRPr="00EA6127">
        <w:rPr>
          <w:rFonts w:eastAsia="Times New Roman" w:cs="Arial"/>
          <w:color w:val="000000"/>
          <w:szCs w:val="18"/>
          <w:lang w:eastAsia="pl-PL"/>
        </w:rPr>
        <w:t xml:space="preserve"> </w:t>
      </w:r>
      <w:bookmarkStart w:id="11" w:name="_Hlk130476916"/>
      <w:r w:rsidR="007A63E0" w:rsidRPr="00EA6127">
        <w:rPr>
          <w:rFonts w:eastAsia="Times New Roman" w:cs="Arial"/>
          <w:color w:val="000000"/>
          <w:szCs w:val="18"/>
          <w:lang w:eastAsia="pl-PL"/>
        </w:rPr>
        <w:t xml:space="preserve">Ostateczna długość ścieżki </w:t>
      </w:r>
      <w:r w:rsidR="008D727D" w:rsidRPr="00EA6127">
        <w:rPr>
          <w:rFonts w:eastAsia="Times New Roman" w:cs="Arial"/>
          <w:color w:val="000000"/>
          <w:szCs w:val="18"/>
          <w:lang w:eastAsia="pl-PL"/>
        </w:rPr>
        <w:t xml:space="preserve">istniejącej i wariantów </w:t>
      </w:r>
      <w:proofErr w:type="spellStart"/>
      <w:r w:rsidR="008D727D" w:rsidRPr="00EA6127">
        <w:rPr>
          <w:rFonts w:eastAsia="Times New Roman" w:cs="Arial"/>
          <w:color w:val="000000"/>
          <w:szCs w:val="18"/>
          <w:lang w:eastAsia="pl-PL"/>
        </w:rPr>
        <w:t>nowo-projektowanych</w:t>
      </w:r>
      <w:proofErr w:type="spellEnd"/>
      <w:r w:rsidR="008D727D" w:rsidRPr="00EA6127">
        <w:rPr>
          <w:rFonts w:eastAsia="Times New Roman" w:cs="Arial"/>
          <w:color w:val="000000"/>
          <w:szCs w:val="18"/>
          <w:lang w:eastAsia="pl-PL"/>
        </w:rPr>
        <w:t xml:space="preserve"> oraz</w:t>
      </w:r>
      <w:r w:rsidR="007A63E0" w:rsidRPr="00EA6127">
        <w:rPr>
          <w:rFonts w:eastAsia="Times New Roman" w:cs="Arial"/>
          <w:color w:val="000000"/>
          <w:szCs w:val="18"/>
          <w:lang w:eastAsia="pl-PL"/>
        </w:rPr>
        <w:t xml:space="preserve"> przeszkód może się zmienić o +/- 10%.</w:t>
      </w:r>
      <w:r w:rsidR="004418E2" w:rsidRPr="00EA6127">
        <w:rPr>
          <w:rFonts w:eastAsia="Times New Roman" w:cs="Arial"/>
          <w:color w:val="000000"/>
          <w:szCs w:val="18"/>
          <w:lang w:eastAsia="pl-PL"/>
        </w:rPr>
        <w:t xml:space="preserve"> </w:t>
      </w:r>
    </w:p>
    <w:p w14:paraId="2013412C" w14:textId="77777777" w:rsidR="008D727D" w:rsidRDefault="008D727D" w:rsidP="00EA6127">
      <w:pPr>
        <w:pStyle w:val="Akapitzlist"/>
        <w:spacing w:after="0"/>
        <w:ind w:left="567" w:hanging="141"/>
        <w:rPr>
          <w:rFonts w:eastAsia="Times New Roman" w:cs="Arial"/>
          <w:color w:val="000000"/>
          <w:szCs w:val="18"/>
          <w:lang w:eastAsia="pl-PL"/>
        </w:rPr>
      </w:pPr>
    </w:p>
    <w:p w14:paraId="3D9D08DD" w14:textId="5FB42EF9" w:rsidR="008D727D" w:rsidRDefault="004418E2" w:rsidP="00EA6127">
      <w:pPr>
        <w:pStyle w:val="Akapitzlist"/>
        <w:spacing w:after="0"/>
        <w:ind w:left="567" w:hanging="141"/>
        <w:rPr>
          <w:rFonts w:eastAsia="Times New Roman" w:cs="Arial"/>
          <w:color w:val="000000"/>
          <w:szCs w:val="18"/>
          <w:lang w:eastAsia="pl-PL"/>
        </w:rPr>
      </w:pPr>
      <w:r>
        <w:rPr>
          <w:rFonts w:eastAsia="Times New Roman" w:cs="Arial"/>
          <w:color w:val="000000"/>
          <w:szCs w:val="18"/>
          <w:lang w:eastAsia="pl-PL"/>
        </w:rPr>
        <w:t xml:space="preserve">Nie planuje się </w:t>
      </w:r>
      <w:r w:rsidR="008D727D">
        <w:rPr>
          <w:rFonts w:eastAsia="Times New Roman" w:cs="Arial"/>
          <w:color w:val="000000"/>
          <w:szCs w:val="18"/>
          <w:lang w:eastAsia="pl-PL"/>
        </w:rPr>
        <w:t>wycinki drzew o obwodzie &gt;50cm mierzonym na wysokości 5cm, skupisk krzewów powyżej 25m</w:t>
      </w:r>
      <w:r w:rsidR="008D727D" w:rsidRPr="008D727D">
        <w:rPr>
          <w:rFonts w:eastAsia="Times New Roman" w:cs="Arial"/>
          <w:color w:val="000000"/>
          <w:szCs w:val="18"/>
          <w:vertAlign w:val="superscript"/>
          <w:lang w:eastAsia="pl-PL"/>
        </w:rPr>
        <w:t>2</w:t>
      </w:r>
      <w:r w:rsidR="008D727D">
        <w:rPr>
          <w:rFonts w:eastAsia="Times New Roman" w:cs="Arial"/>
          <w:color w:val="000000"/>
          <w:szCs w:val="18"/>
          <w:lang w:eastAsia="pl-PL"/>
        </w:rPr>
        <w:t xml:space="preserve">, </w:t>
      </w:r>
      <w:r>
        <w:rPr>
          <w:rFonts w:eastAsia="Times New Roman" w:cs="Arial"/>
          <w:color w:val="000000"/>
          <w:szCs w:val="18"/>
          <w:lang w:eastAsia="pl-PL"/>
        </w:rPr>
        <w:t>wykonywania wykopów</w:t>
      </w:r>
      <w:r w:rsidR="008D727D">
        <w:rPr>
          <w:rFonts w:eastAsia="Times New Roman" w:cs="Arial"/>
          <w:color w:val="000000"/>
          <w:szCs w:val="18"/>
          <w:lang w:eastAsia="pl-PL"/>
        </w:rPr>
        <w:t xml:space="preserve">, ani korytowania głębiej niż konieczne usunięcie humusu </w:t>
      </w:r>
      <w:r>
        <w:rPr>
          <w:rFonts w:eastAsia="Times New Roman" w:cs="Arial"/>
          <w:color w:val="000000"/>
          <w:szCs w:val="18"/>
          <w:lang w:eastAsia="pl-PL"/>
        </w:rPr>
        <w:t xml:space="preserve"> </w:t>
      </w:r>
    </w:p>
    <w:p w14:paraId="14D37CC8" w14:textId="77777777" w:rsidR="008D727D" w:rsidRDefault="008D727D" w:rsidP="00312BD0">
      <w:pPr>
        <w:pStyle w:val="Akapitzlist"/>
        <w:spacing w:after="0"/>
        <w:rPr>
          <w:rFonts w:eastAsia="Times New Roman" w:cs="Arial"/>
          <w:color w:val="000000"/>
          <w:szCs w:val="18"/>
          <w:lang w:eastAsia="pl-PL"/>
        </w:rPr>
      </w:pPr>
    </w:p>
    <w:p w14:paraId="1AFC6D9A" w14:textId="1776E3F0" w:rsidR="007A63E0" w:rsidRPr="004418E2" w:rsidRDefault="004418E2" w:rsidP="00312BD0">
      <w:pPr>
        <w:pStyle w:val="Akapitzlist"/>
        <w:spacing w:after="0"/>
        <w:rPr>
          <w:rFonts w:eastAsia="Times New Roman" w:cs="Arial"/>
          <w:color w:val="000000"/>
          <w:szCs w:val="18"/>
          <w:lang w:eastAsia="pl-PL"/>
        </w:rPr>
      </w:pPr>
      <w:r>
        <w:rPr>
          <w:rFonts w:eastAsia="Times New Roman" w:cs="Arial"/>
          <w:color w:val="000000"/>
          <w:szCs w:val="18"/>
          <w:lang w:eastAsia="pl-PL"/>
        </w:rPr>
        <w:t xml:space="preserve">Planuje się połączenie </w:t>
      </w:r>
      <w:r w:rsidR="009E7FB8">
        <w:rPr>
          <w:rFonts w:eastAsia="Times New Roman" w:cs="Arial"/>
          <w:color w:val="000000"/>
          <w:szCs w:val="18"/>
          <w:lang w:eastAsia="pl-PL"/>
        </w:rPr>
        <w:t xml:space="preserve">bieżni w części dz. 18/4 </w:t>
      </w:r>
      <w:r>
        <w:rPr>
          <w:rFonts w:eastAsia="Times New Roman" w:cs="Arial"/>
          <w:color w:val="000000"/>
          <w:szCs w:val="18"/>
          <w:lang w:eastAsia="pl-PL"/>
        </w:rPr>
        <w:t xml:space="preserve">z istniejącym chodnikiem </w:t>
      </w:r>
      <w:r w:rsidR="008D727D">
        <w:rPr>
          <w:rFonts w:eastAsia="Times New Roman" w:cs="Arial"/>
          <w:color w:val="000000"/>
          <w:szCs w:val="18"/>
          <w:lang w:eastAsia="pl-PL"/>
        </w:rPr>
        <w:t xml:space="preserve">przebiegającym wzdłuż dz. 28/1 </w:t>
      </w:r>
      <w:r>
        <w:rPr>
          <w:rFonts w:eastAsia="Times New Roman" w:cs="Arial"/>
          <w:color w:val="000000"/>
          <w:szCs w:val="18"/>
          <w:lang w:eastAsia="pl-PL"/>
        </w:rPr>
        <w:t xml:space="preserve">w formie utwardzenia placyku przed startem trasy z kostki betonowej chodnikowej o pow. ok </w:t>
      </w:r>
      <w:r w:rsidR="008D727D">
        <w:rPr>
          <w:rFonts w:eastAsia="Times New Roman" w:cs="Arial"/>
          <w:color w:val="000000"/>
          <w:szCs w:val="18"/>
          <w:lang w:eastAsia="pl-PL"/>
        </w:rPr>
        <w:t>13</w:t>
      </w:r>
      <w:r w:rsidR="009E7FB8">
        <w:rPr>
          <w:rFonts w:eastAsia="Times New Roman" w:cs="Arial"/>
          <w:color w:val="000000"/>
          <w:szCs w:val="18"/>
          <w:lang w:eastAsia="pl-PL"/>
        </w:rPr>
        <w:t>5</w:t>
      </w:r>
      <w:r>
        <w:rPr>
          <w:rFonts w:eastAsia="Times New Roman" w:cs="Arial"/>
          <w:color w:val="000000"/>
          <w:szCs w:val="18"/>
          <w:lang w:eastAsia="pl-PL"/>
        </w:rPr>
        <w:t>m</w:t>
      </w:r>
      <w:r w:rsidRPr="004418E2">
        <w:rPr>
          <w:rFonts w:eastAsia="Times New Roman" w:cs="Arial"/>
          <w:color w:val="000000"/>
          <w:szCs w:val="18"/>
          <w:vertAlign w:val="superscript"/>
          <w:lang w:eastAsia="pl-PL"/>
        </w:rPr>
        <w:t>2</w:t>
      </w:r>
      <w:r>
        <w:rPr>
          <w:rFonts w:eastAsia="Times New Roman" w:cs="Arial"/>
          <w:color w:val="000000"/>
          <w:szCs w:val="18"/>
          <w:lang w:eastAsia="pl-PL"/>
        </w:rPr>
        <w:t>.</w:t>
      </w:r>
      <w:r w:rsidR="008D727D">
        <w:rPr>
          <w:rFonts w:eastAsia="Times New Roman" w:cs="Arial"/>
          <w:color w:val="000000"/>
          <w:szCs w:val="18"/>
          <w:lang w:eastAsia="pl-PL"/>
        </w:rPr>
        <w:t xml:space="preserve"> W miejscu utwardzenia planowane jest lokalizacja wiaty drewnianej </w:t>
      </w:r>
      <w:r w:rsidR="009E7FB8">
        <w:rPr>
          <w:rFonts w:eastAsia="Times New Roman" w:cs="Arial"/>
          <w:color w:val="000000"/>
          <w:szCs w:val="18"/>
          <w:lang w:eastAsia="pl-PL"/>
        </w:rPr>
        <w:t xml:space="preserve">o </w:t>
      </w:r>
      <w:proofErr w:type="spellStart"/>
      <w:r w:rsidR="009E7FB8">
        <w:rPr>
          <w:rFonts w:eastAsia="Times New Roman" w:cs="Arial"/>
          <w:color w:val="000000"/>
          <w:szCs w:val="18"/>
          <w:lang w:eastAsia="pl-PL"/>
        </w:rPr>
        <w:t>pow</w:t>
      </w:r>
      <w:proofErr w:type="spellEnd"/>
      <w:r w:rsidR="009E7FB8">
        <w:rPr>
          <w:rFonts w:eastAsia="Times New Roman" w:cs="Arial"/>
          <w:color w:val="000000"/>
          <w:szCs w:val="18"/>
          <w:lang w:eastAsia="pl-PL"/>
        </w:rPr>
        <w:t xml:space="preserve"> 34,99m</w:t>
      </w:r>
      <w:r w:rsidR="009E7FB8" w:rsidRPr="009E7FB8">
        <w:rPr>
          <w:rFonts w:eastAsia="Times New Roman" w:cs="Arial"/>
          <w:color w:val="000000"/>
          <w:szCs w:val="18"/>
          <w:vertAlign w:val="superscript"/>
          <w:lang w:eastAsia="pl-PL"/>
        </w:rPr>
        <w:t>2</w:t>
      </w:r>
      <w:r w:rsidR="009E7FB8">
        <w:rPr>
          <w:rFonts w:eastAsia="Times New Roman" w:cs="Arial"/>
          <w:color w:val="000000"/>
          <w:szCs w:val="18"/>
          <w:lang w:eastAsia="pl-PL"/>
        </w:rPr>
        <w:t xml:space="preserve"> </w:t>
      </w:r>
      <w:r w:rsidR="008D727D">
        <w:rPr>
          <w:rFonts w:eastAsia="Times New Roman" w:cs="Arial"/>
          <w:color w:val="000000"/>
          <w:szCs w:val="18"/>
          <w:lang w:eastAsia="pl-PL"/>
        </w:rPr>
        <w:t xml:space="preserve">wyposażonej w </w:t>
      </w:r>
      <w:proofErr w:type="spellStart"/>
      <w:r w:rsidR="009E7FB8">
        <w:rPr>
          <w:rFonts w:eastAsia="Times New Roman" w:cs="Arial"/>
          <w:color w:val="000000"/>
          <w:szCs w:val="18"/>
          <w:lang w:eastAsia="pl-PL"/>
        </w:rPr>
        <w:t>ławo</w:t>
      </w:r>
      <w:r w:rsidR="008D727D">
        <w:rPr>
          <w:rFonts w:eastAsia="Times New Roman" w:cs="Arial"/>
          <w:color w:val="000000"/>
          <w:szCs w:val="18"/>
          <w:lang w:eastAsia="pl-PL"/>
        </w:rPr>
        <w:t>stół</w:t>
      </w:r>
      <w:proofErr w:type="spellEnd"/>
      <w:r w:rsidR="009E7FB8">
        <w:rPr>
          <w:rFonts w:eastAsia="Times New Roman" w:cs="Arial"/>
          <w:color w:val="000000"/>
          <w:szCs w:val="18"/>
          <w:lang w:eastAsia="pl-PL"/>
        </w:rPr>
        <w:t xml:space="preserve">, </w:t>
      </w:r>
      <w:r w:rsidR="008D727D">
        <w:rPr>
          <w:rFonts w:eastAsia="Times New Roman" w:cs="Arial"/>
          <w:color w:val="000000"/>
          <w:szCs w:val="18"/>
          <w:lang w:eastAsia="pl-PL"/>
        </w:rPr>
        <w:t xml:space="preserve"> i ławki oraz wieszaki rowerowe i tablicę informacyjną wraz z regulaminem korzystania z trasy pieszo-rowerowej.</w:t>
      </w:r>
    </w:p>
    <w:p w14:paraId="3F26F041" w14:textId="77777777" w:rsidR="007A63E0" w:rsidRPr="00312BD0" w:rsidRDefault="007A63E0" w:rsidP="00312BD0">
      <w:pPr>
        <w:pStyle w:val="Akapitzlist"/>
        <w:spacing w:after="0"/>
        <w:rPr>
          <w:rFonts w:eastAsia="Times New Roman" w:cs="Arial"/>
          <w:color w:val="000000"/>
          <w:szCs w:val="18"/>
          <w:lang w:eastAsia="pl-PL"/>
        </w:rPr>
      </w:pPr>
    </w:p>
    <w:p w14:paraId="6D08540D" w14:textId="6C5140B4" w:rsidR="007A63E0" w:rsidRDefault="009D72B7" w:rsidP="00312BD0">
      <w:pPr>
        <w:pStyle w:val="Akapitzlist"/>
        <w:spacing w:after="0"/>
        <w:rPr>
          <w:rFonts w:eastAsia="Times New Roman" w:cs="Arial"/>
          <w:color w:val="000000"/>
          <w:szCs w:val="18"/>
          <w:lang w:eastAsia="pl-PL"/>
        </w:rPr>
      </w:pPr>
      <w:r>
        <w:rPr>
          <w:rFonts w:eastAsia="Times New Roman" w:cs="Arial"/>
          <w:color w:val="000000"/>
          <w:szCs w:val="18"/>
          <w:lang w:eastAsia="pl-PL"/>
        </w:rPr>
        <w:lastRenderedPageBreak/>
        <w:t xml:space="preserve">Wjazd na ścieżkę </w:t>
      </w:r>
      <w:r w:rsidR="007A63E0" w:rsidRPr="00312BD0">
        <w:rPr>
          <w:rFonts w:eastAsia="Times New Roman" w:cs="Arial"/>
          <w:color w:val="000000"/>
          <w:szCs w:val="18"/>
          <w:lang w:eastAsia="pl-PL"/>
        </w:rPr>
        <w:t>powinien być wyraźnie oznaczony. Na starcie powinny się znaleźć następujące</w:t>
      </w:r>
      <w:r w:rsidR="00107C12" w:rsidRPr="00312BD0">
        <w:rPr>
          <w:rFonts w:eastAsia="Times New Roman" w:cs="Arial"/>
          <w:color w:val="000000"/>
          <w:szCs w:val="18"/>
          <w:lang w:eastAsia="pl-PL"/>
        </w:rPr>
        <w:t xml:space="preserve"> </w:t>
      </w:r>
      <w:r w:rsidR="007A63E0" w:rsidRPr="00312BD0">
        <w:rPr>
          <w:rFonts w:eastAsia="Times New Roman" w:cs="Arial"/>
          <w:color w:val="000000"/>
          <w:szCs w:val="18"/>
          <w:lang w:eastAsia="pl-PL"/>
        </w:rPr>
        <w:t>informacje</w:t>
      </w:r>
      <w:r w:rsidR="00107C12" w:rsidRPr="00312BD0">
        <w:rPr>
          <w:rFonts w:eastAsia="Times New Roman" w:cs="Arial"/>
          <w:color w:val="000000"/>
          <w:szCs w:val="18"/>
          <w:lang w:eastAsia="pl-PL"/>
        </w:rPr>
        <w:t xml:space="preserve"> zawarte na tablicy informacyjnej</w:t>
      </w:r>
      <w:r w:rsidR="007A63E0" w:rsidRPr="00312BD0">
        <w:rPr>
          <w:rFonts w:eastAsia="Times New Roman" w:cs="Arial"/>
          <w:color w:val="000000"/>
          <w:szCs w:val="18"/>
          <w:lang w:eastAsia="pl-PL"/>
        </w:rPr>
        <w:t>:</w:t>
      </w:r>
      <w:r w:rsidR="007A63E0" w:rsidRPr="00312BD0">
        <w:rPr>
          <w:rFonts w:eastAsia="Times New Roman" w:cs="Arial"/>
          <w:color w:val="000000"/>
          <w:szCs w:val="18"/>
          <w:lang w:eastAsia="pl-PL"/>
        </w:rPr>
        <w:br/>
        <w:t>- regulamin korzystania z trasy,</w:t>
      </w:r>
      <w:r w:rsidR="007A63E0" w:rsidRPr="00312BD0">
        <w:rPr>
          <w:rFonts w:eastAsia="Times New Roman" w:cs="Arial"/>
          <w:color w:val="000000"/>
          <w:szCs w:val="18"/>
          <w:lang w:eastAsia="pl-PL"/>
        </w:rPr>
        <w:br/>
        <w:t>- opis trudności trasy oraz jej kilometraż</w:t>
      </w:r>
      <w:r w:rsidR="008D727D">
        <w:rPr>
          <w:rFonts w:eastAsia="Times New Roman" w:cs="Arial"/>
          <w:color w:val="000000"/>
          <w:szCs w:val="18"/>
          <w:lang w:eastAsia="pl-PL"/>
        </w:rPr>
        <w:t xml:space="preserve"> z wariantami przejezdności dostosowanymi do umiejętności (łatwy/średnio-trudny/trudny)</w:t>
      </w:r>
      <w:r w:rsidR="007A63E0" w:rsidRPr="00312BD0">
        <w:rPr>
          <w:rFonts w:eastAsia="Times New Roman" w:cs="Arial"/>
          <w:color w:val="000000"/>
          <w:szCs w:val="18"/>
          <w:lang w:eastAsia="pl-PL"/>
        </w:rPr>
        <w:t>,</w:t>
      </w:r>
      <w:r w:rsidR="007A63E0" w:rsidRPr="00312BD0">
        <w:rPr>
          <w:rFonts w:eastAsia="Times New Roman" w:cs="Arial"/>
          <w:color w:val="000000"/>
          <w:szCs w:val="18"/>
          <w:lang w:eastAsia="pl-PL"/>
        </w:rPr>
        <w:br/>
        <w:t>- opis znaków postawionych na trasie,</w:t>
      </w:r>
      <w:r w:rsidR="007A63E0" w:rsidRPr="00312BD0">
        <w:rPr>
          <w:rFonts w:eastAsia="Times New Roman" w:cs="Arial"/>
          <w:color w:val="000000"/>
          <w:szCs w:val="18"/>
          <w:lang w:eastAsia="pl-PL"/>
        </w:rPr>
        <w:br/>
        <w:t>- określenie kierunku jazdy na trasie,</w:t>
      </w:r>
      <w:r w:rsidR="007A63E0" w:rsidRPr="00312BD0">
        <w:rPr>
          <w:rFonts w:eastAsia="Times New Roman" w:cs="Arial"/>
          <w:color w:val="000000"/>
          <w:szCs w:val="18"/>
          <w:lang w:eastAsia="pl-PL"/>
        </w:rPr>
        <w:br/>
        <w:t xml:space="preserve">- mapa </w:t>
      </w:r>
      <w:r w:rsidR="008D727D">
        <w:rPr>
          <w:rFonts w:eastAsia="Times New Roman" w:cs="Arial"/>
          <w:color w:val="000000"/>
          <w:szCs w:val="18"/>
          <w:lang w:eastAsia="pl-PL"/>
        </w:rPr>
        <w:t xml:space="preserve">ogólna </w:t>
      </w:r>
      <w:r w:rsidR="007A63E0" w:rsidRPr="00312BD0">
        <w:rPr>
          <w:rFonts w:eastAsia="Times New Roman" w:cs="Arial"/>
          <w:color w:val="000000"/>
          <w:szCs w:val="18"/>
          <w:lang w:eastAsia="pl-PL"/>
        </w:rPr>
        <w:t>trasy</w:t>
      </w:r>
      <w:r w:rsidR="008D727D">
        <w:rPr>
          <w:rFonts w:eastAsia="Times New Roman" w:cs="Arial"/>
          <w:color w:val="000000"/>
          <w:szCs w:val="18"/>
          <w:lang w:eastAsia="pl-PL"/>
        </w:rPr>
        <w:t xml:space="preserve"> i jej wariantów</w:t>
      </w:r>
      <w:r w:rsidR="007A63E0" w:rsidRPr="00312BD0">
        <w:rPr>
          <w:rFonts w:eastAsia="Times New Roman" w:cs="Arial"/>
          <w:color w:val="000000"/>
          <w:szCs w:val="18"/>
          <w:lang w:eastAsia="pl-PL"/>
        </w:rPr>
        <w:t>.</w:t>
      </w:r>
    </w:p>
    <w:p w14:paraId="1311E8DE" w14:textId="77777777" w:rsidR="009D72B7" w:rsidRDefault="009D72B7" w:rsidP="00312BD0">
      <w:pPr>
        <w:pStyle w:val="Akapitzlist"/>
        <w:spacing w:after="0"/>
        <w:rPr>
          <w:rFonts w:eastAsia="Times New Roman" w:cs="Arial"/>
          <w:color w:val="000000"/>
          <w:szCs w:val="18"/>
          <w:lang w:eastAsia="pl-PL"/>
        </w:rPr>
      </w:pPr>
    </w:p>
    <w:p w14:paraId="3BE59EFD" w14:textId="4D81F3CB" w:rsidR="009D72B7" w:rsidRDefault="009D72B7" w:rsidP="009D72B7">
      <w:pPr>
        <w:pStyle w:val="Akapitzlist"/>
        <w:jc w:val="both"/>
      </w:pPr>
      <w:r>
        <w:rPr>
          <w:noProof/>
        </w:rPr>
        <w:drawing>
          <wp:anchor distT="0" distB="0" distL="114300" distR="114300" simplePos="0" relativeHeight="251664384" behindDoc="0" locked="0" layoutInCell="1" allowOverlap="1" wp14:anchorId="720318DF" wp14:editId="1493E577">
            <wp:simplePos x="0" y="0"/>
            <wp:positionH relativeFrom="column">
              <wp:posOffset>4309110</wp:posOffset>
            </wp:positionH>
            <wp:positionV relativeFrom="paragraph">
              <wp:posOffset>490855</wp:posOffset>
            </wp:positionV>
            <wp:extent cx="1551940" cy="1547495"/>
            <wp:effectExtent l="0" t="0" r="0" b="0"/>
            <wp:wrapSquare wrapText="bothSides"/>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 2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51940" cy="1547495"/>
                    </a:xfrm>
                    <a:prstGeom prst="rect">
                      <a:avLst/>
                    </a:prstGeom>
                  </pic:spPr>
                </pic:pic>
              </a:graphicData>
            </a:graphic>
            <wp14:sizeRelH relativeFrom="margin">
              <wp14:pctWidth>0</wp14:pctWidth>
            </wp14:sizeRelH>
            <wp14:sizeRelV relativeFrom="margin">
              <wp14:pctHeight>0</wp14:pctHeight>
            </wp14:sizeRelV>
          </wp:anchor>
        </w:drawing>
      </w:r>
      <w:r>
        <w:t>Miejsca przecinające istniejące ścieżki rekreacyjne leśne należy oznakować tablicami informacyjnymi oraz ustawić szykany wymuszające zwolnienie jadącego rowerem włączającego się w istniejącą ścieżkę pieszo-biegową rekreacyjną.</w:t>
      </w:r>
    </w:p>
    <w:p w14:paraId="73111943" w14:textId="0D72A3AB" w:rsidR="009D72B7" w:rsidRDefault="00EA6127" w:rsidP="009D72B7">
      <w:r>
        <w:rPr>
          <w:noProof/>
        </w:rPr>
        <w:drawing>
          <wp:anchor distT="0" distB="0" distL="114300" distR="114300" simplePos="0" relativeHeight="251663360" behindDoc="0" locked="0" layoutInCell="1" allowOverlap="1" wp14:anchorId="11D1DF90" wp14:editId="053670D9">
            <wp:simplePos x="0" y="0"/>
            <wp:positionH relativeFrom="column">
              <wp:posOffset>3175</wp:posOffset>
            </wp:positionH>
            <wp:positionV relativeFrom="paragraph">
              <wp:posOffset>55880</wp:posOffset>
            </wp:positionV>
            <wp:extent cx="2764155" cy="1409700"/>
            <wp:effectExtent l="0" t="0" r="0" b="0"/>
            <wp:wrapSquare wrapText="bothSides"/>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64155" cy="1409700"/>
                    </a:xfrm>
                    <a:prstGeom prst="rect">
                      <a:avLst/>
                    </a:prstGeom>
                  </pic:spPr>
                </pic:pic>
              </a:graphicData>
            </a:graphic>
            <wp14:sizeRelH relativeFrom="margin">
              <wp14:pctWidth>0</wp14:pctWidth>
            </wp14:sizeRelH>
            <wp14:sizeRelV relativeFrom="margin">
              <wp14:pctHeight>0</wp14:pctHeight>
            </wp14:sizeRelV>
          </wp:anchor>
        </w:drawing>
      </w:r>
      <w:r w:rsidR="009D72B7">
        <w:t xml:space="preserve">rys. Schemat lokalizacji szykany w miejscu dojazdu ścieżki do skrzyżowania z istniejącą ścieżką rekreacyjno-biegową (wg </w:t>
      </w:r>
      <w:r w:rsidR="009D72B7" w:rsidRPr="00854474">
        <w:t>IRT 2021)</w:t>
      </w:r>
      <w:r w:rsidR="00012B03">
        <w:t xml:space="preserve"> (oznaczenie </w:t>
      </w:r>
      <w:r w:rsidR="00012B03" w:rsidRPr="00012B03">
        <w:rPr>
          <w:b/>
          <w:bCs/>
        </w:rPr>
        <w:t>S</w:t>
      </w:r>
      <w:r w:rsidR="00012B03">
        <w:t>)</w:t>
      </w:r>
    </w:p>
    <w:p w14:paraId="331E45FA" w14:textId="77777777" w:rsidR="009D72B7" w:rsidRPr="00312BD0" w:rsidRDefault="009D72B7" w:rsidP="00312BD0">
      <w:pPr>
        <w:pStyle w:val="Akapitzlist"/>
        <w:spacing w:after="0"/>
        <w:rPr>
          <w:rFonts w:eastAsia="Times New Roman" w:cs="Arial"/>
          <w:color w:val="000000"/>
          <w:szCs w:val="18"/>
          <w:lang w:eastAsia="pl-PL"/>
        </w:rPr>
      </w:pPr>
    </w:p>
    <w:bookmarkEnd w:id="11"/>
    <w:p w14:paraId="5345C05E" w14:textId="77777777" w:rsidR="00F02E7A" w:rsidRDefault="00F02E7A" w:rsidP="00312BD0">
      <w:pPr>
        <w:pStyle w:val="Akapitzlist"/>
        <w:jc w:val="both"/>
      </w:pPr>
    </w:p>
    <w:p w14:paraId="5AFC09DF" w14:textId="77777777" w:rsidR="006D6A2C" w:rsidRPr="00312BD0" w:rsidRDefault="006D6A2C" w:rsidP="00312BD0">
      <w:pPr>
        <w:pStyle w:val="Akapitzlist"/>
        <w:jc w:val="both"/>
      </w:pPr>
    </w:p>
    <w:p w14:paraId="6DCB069B" w14:textId="77777777" w:rsidR="006D6A2C" w:rsidRPr="006D6A2C" w:rsidRDefault="006D6A2C" w:rsidP="006D6A2C">
      <w:pPr>
        <w:pStyle w:val="Akapitzlist"/>
        <w:jc w:val="both"/>
      </w:pPr>
    </w:p>
    <w:p w14:paraId="11531504" w14:textId="44864327" w:rsidR="00F02E7A" w:rsidRPr="00312BD0" w:rsidRDefault="00F02E7A" w:rsidP="001F42A4">
      <w:pPr>
        <w:pStyle w:val="Akapitzlist"/>
        <w:numPr>
          <w:ilvl w:val="0"/>
          <w:numId w:val="5"/>
        </w:numPr>
        <w:jc w:val="both"/>
      </w:pPr>
      <w:r w:rsidRPr="00312BD0">
        <w:rPr>
          <w:b/>
        </w:rPr>
        <w:t xml:space="preserve">MAŁA ARCHITEKTURA </w:t>
      </w:r>
      <w:r w:rsidRPr="00312BD0">
        <w:t xml:space="preserve">– elementem wyposażenia </w:t>
      </w:r>
      <w:r w:rsidR="000560A0">
        <w:t>bieżni</w:t>
      </w:r>
      <w:r w:rsidR="009D72B7">
        <w:t>/</w:t>
      </w:r>
      <w:r w:rsidR="000560A0">
        <w:t>ścieżki</w:t>
      </w:r>
      <w:r w:rsidR="009D72B7">
        <w:t xml:space="preserve"> </w:t>
      </w:r>
      <w:r w:rsidRPr="00312BD0">
        <w:t>jest szereg budowanych przeszkód pozwalających na symulację jazdy w terenie naturalnym. Elementami przeszkód są m.in.:</w:t>
      </w:r>
    </w:p>
    <w:p w14:paraId="320BC651" w14:textId="484BD734" w:rsidR="00331E96" w:rsidRDefault="0036770C"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PRZESZKODA 01</w:t>
      </w:r>
      <w:r w:rsidR="00B3013E">
        <w:rPr>
          <w:rFonts w:eastAsia="Times New Roman" w:cs="Arial"/>
          <w:color w:val="000000"/>
          <w:sz w:val="18"/>
          <w:szCs w:val="18"/>
          <w:lang w:eastAsia="pl-PL"/>
        </w:rPr>
        <w:t>–</w:t>
      </w:r>
      <w:r w:rsidR="00B3013E" w:rsidRPr="00312BD0">
        <w:rPr>
          <w:rFonts w:eastAsia="Times New Roman" w:cs="Arial"/>
          <w:color w:val="000000"/>
          <w:sz w:val="18"/>
          <w:szCs w:val="18"/>
          <w:lang w:eastAsia="pl-PL"/>
        </w:rPr>
        <w:t xml:space="preserve"> </w:t>
      </w:r>
      <w:r w:rsidR="00331E96" w:rsidRPr="00312BD0">
        <w:rPr>
          <w:rFonts w:eastAsia="Times New Roman" w:cs="Arial"/>
          <w:color w:val="000000"/>
          <w:sz w:val="18"/>
          <w:szCs w:val="18"/>
          <w:lang w:eastAsia="pl-PL"/>
        </w:rPr>
        <w:t>RUCHOMA POCHYLNIA</w:t>
      </w:r>
      <w:r w:rsidR="00B3013E">
        <w:rPr>
          <w:rFonts w:eastAsia="Times New Roman" w:cs="Arial"/>
          <w:color w:val="000000"/>
          <w:sz w:val="18"/>
          <w:szCs w:val="18"/>
          <w:lang w:eastAsia="pl-PL"/>
        </w:rPr>
        <w:t xml:space="preserve"> (1szt)</w:t>
      </w:r>
      <w:r w:rsidR="00331E96" w:rsidRPr="00312BD0">
        <w:rPr>
          <w:rFonts w:eastAsia="Times New Roman" w:cs="Arial"/>
          <w:color w:val="000000"/>
          <w:sz w:val="18"/>
          <w:szCs w:val="18"/>
          <w:lang w:eastAsia="pl-PL"/>
        </w:rPr>
        <w:t xml:space="preserve"> </w:t>
      </w:r>
    </w:p>
    <w:p w14:paraId="7965C385" w14:textId="0AFDC931" w:rsidR="0036770C" w:rsidRPr="00312BD0" w:rsidRDefault="004418E2"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PRZESZKODA 02 –</w:t>
      </w:r>
      <w:r w:rsidR="00AD5DF5" w:rsidRPr="00312BD0">
        <w:rPr>
          <w:rFonts w:eastAsia="Times New Roman" w:cs="Arial"/>
          <w:color w:val="000000"/>
          <w:sz w:val="18"/>
          <w:szCs w:val="18"/>
          <w:lang w:eastAsia="pl-PL"/>
        </w:rPr>
        <w:t xml:space="preserve"> BUNNY</w:t>
      </w:r>
      <w:r w:rsidR="0036770C" w:rsidRPr="00312BD0">
        <w:rPr>
          <w:rFonts w:eastAsia="Times New Roman" w:cs="Arial"/>
          <w:color w:val="000000"/>
          <w:sz w:val="18"/>
          <w:szCs w:val="18"/>
          <w:lang w:eastAsia="pl-PL"/>
        </w:rPr>
        <w:t xml:space="preserve"> HOP </w:t>
      </w:r>
      <w:r w:rsidR="00331E96" w:rsidRPr="00312BD0">
        <w:rPr>
          <w:rFonts w:eastAsia="Times New Roman" w:cs="Arial"/>
          <w:color w:val="000000"/>
          <w:sz w:val="18"/>
          <w:szCs w:val="18"/>
          <w:lang w:eastAsia="pl-PL"/>
        </w:rPr>
        <w:t>PRO</w:t>
      </w:r>
      <w:r w:rsidR="00B3013E">
        <w:rPr>
          <w:rFonts w:eastAsia="Times New Roman" w:cs="Arial"/>
          <w:color w:val="000000"/>
          <w:sz w:val="18"/>
          <w:szCs w:val="18"/>
          <w:lang w:eastAsia="pl-PL"/>
        </w:rPr>
        <w:t xml:space="preserve"> (3szt)</w:t>
      </w:r>
    </w:p>
    <w:p w14:paraId="51A16483" w14:textId="0BC45080" w:rsidR="0036770C" w:rsidRPr="00312BD0" w:rsidRDefault="00331E96"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PRZESZKODA 0</w:t>
      </w:r>
      <w:r w:rsidR="00B3013E">
        <w:rPr>
          <w:rFonts w:eastAsia="Times New Roman" w:cs="Arial"/>
          <w:color w:val="000000"/>
          <w:sz w:val="18"/>
          <w:szCs w:val="18"/>
          <w:lang w:eastAsia="pl-PL"/>
        </w:rPr>
        <w:t>3</w:t>
      </w:r>
      <w:r w:rsidRPr="00312BD0">
        <w:rPr>
          <w:rFonts w:eastAsia="Times New Roman" w:cs="Arial"/>
          <w:color w:val="000000"/>
          <w:sz w:val="18"/>
          <w:szCs w:val="18"/>
          <w:lang w:eastAsia="pl-PL"/>
        </w:rPr>
        <w:t xml:space="preserve"> – </w:t>
      </w:r>
      <w:r w:rsidR="0036770C" w:rsidRPr="00312BD0">
        <w:rPr>
          <w:rFonts w:eastAsia="Times New Roman" w:cs="Arial"/>
          <w:color w:val="000000"/>
          <w:sz w:val="18"/>
          <w:szCs w:val="18"/>
          <w:lang w:eastAsia="pl-PL"/>
        </w:rPr>
        <w:t>KŁODY + KAMIENIE</w:t>
      </w:r>
      <w:r w:rsidRPr="00312BD0">
        <w:rPr>
          <w:rFonts w:eastAsia="Times New Roman" w:cs="Arial"/>
          <w:color w:val="000000"/>
          <w:sz w:val="18"/>
          <w:szCs w:val="18"/>
          <w:lang w:eastAsia="pl-PL"/>
        </w:rPr>
        <w:t xml:space="preserve"> </w:t>
      </w:r>
      <w:r w:rsidR="0036770C" w:rsidRPr="00312BD0">
        <w:rPr>
          <w:rFonts w:eastAsia="Times New Roman" w:cs="Arial"/>
          <w:color w:val="000000"/>
          <w:sz w:val="18"/>
          <w:szCs w:val="18"/>
          <w:lang w:eastAsia="pl-PL"/>
        </w:rPr>
        <w:t xml:space="preserve"> </w:t>
      </w:r>
      <w:r w:rsidR="00B3013E">
        <w:rPr>
          <w:rFonts w:eastAsia="Times New Roman" w:cs="Arial"/>
          <w:color w:val="000000"/>
          <w:sz w:val="18"/>
          <w:szCs w:val="18"/>
          <w:lang w:eastAsia="pl-PL"/>
        </w:rPr>
        <w:t>(7szt)</w:t>
      </w:r>
    </w:p>
    <w:p w14:paraId="3D7657D1" w14:textId="0BEA264F" w:rsidR="00331E96" w:rsidRPr="00312BD0" w:rsidRDefault="00331E96"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PRZESZKODA 0</w:t>
      </w:r>
      <w:r w:rsidR="00B3013E">
        <w:rPr>
          <w:rFonts w:eastAsia="Times New Roman" w:cs="Arial"/>
          <w:color w:val="000000"/>
          <w:sz w:val="18"/>
          <w:szCs w:val="18"/>
          <w:lang w:eastAsia="pl-PL"/>
        </w:rPr>
        <w:t>4</w:t>
      </w:r>
      <w:r w:rsidRPr="00312BD0">
        <w:rPr>
          <w:rFonts w:eastAsia="Times New Roman" w:cs="Arial"/>
          <w:color w:val="000000"/>
          <w:sz w:val="18"/>
          <w:szCs w:val="18"/>
          <w:lang w:eastAsia="pl-PL"/>
        </w:rPr>
        <w:t xml:space="preserve"> – PUMP</w:t>
      </w:r>
      <w:r w:rsidR="00B3013E">
        <w:rPr>
          <w:rFonts w:eastAsia="Times New Roman" w:cs="Arial"/>
          <w:color w:val="000000"/>
          <w:sz w:val="18"/>
          <w:szCs w:val="18"/>
          <w:lang w:eastAsia="pl-PL"/>
        </w:rPr>
        <w:t xml:space="preserve"> &amp; JUMP (4szt)</w:t>
      </w:r>
    </w:p>
    <w:p w14:paraId="0013C6EB" w14:textId="0DCC2634" w:rsidR="00331E96" w:rsidRDefault="00331E96"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PRZESZKODA 0</w:t>
      </w:r>
      <w:r w:rsidR="00B3013E">
        <w:rPr>
          <w:rFonts w:eastAsia="Times New Roman" w:cs="Arial"/>
          <w:color w:val="000000"/>
          <w:sz w:val="18"/>
          <w:szCs w:val="18"/>
          <w:lang w:eastAsia="pl-PL"/>
        </w:rPr>
        <w:t>5</w:t>
      </w:r>
      <w:r w:rsidRPr="00312BD0">
        <w:rPr>
          <w:rFonts w:eastAsia="Times New Roman" w:cs="Arial"/>
          <w:color w:val="000000"/>
          <w:sz w:val="18"/>
          <w:szCs w:val="18"/>
          <w:lang w:eastAsia="pl-PL"/>
        </w:rPr>
        <w:t xml:space="preserve"> – </w:t>
      </w:r>
      <w:r w:rsidR="00B3013E">
        <w:rPr>
          <w:rFonts w:eastAsia="Times New Roman" w:cs="Arial"/>
          <w:color w:val="000000"/>
          <w:sz w:val="18"/>
          <w:szCs w:val="18"/>
          <w:lang w:eastAsia="pl-PL"/>
        </w:rPr>
        <w:t>DROP MAŁY / 5A PODWÓJNY DROP (3/7szt)</w:t>
      </w:r>
    </w:p>
    <w:p w14:paraId="27CCDE26" w14:textId="5EA97D21" w:rsidR="00B3013E" w:rsidRDefault="00B3013E"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PRZESZKODA 06 – MINI DROPS – STEPS (4szt)</w:t>
      </w:r>
    </w:p>
    <w:p w14:paraId="21D62017" w14:textId="5831938C" w:rsidR="00331E96" w:rsidRDefault="00331E96"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 xml:space="preserve">PRZESZKODA </w:t>
      </w:r>
      <w:r w:rsidR="00B3013E">
        <w:rPr>
          <w:rFonts w:eastAsia="Times New Roman" w:cs="Arial"/>
          <w:color w:val="000000"/>
          <w:sz w:val="18"/>
          <w:szCs w:val="18"/>
          <w:lang w:eastAsia="pl-PL"/>
        </w:rPr>
        <w:t>07</w:t>
      </w:r>
      <w:r w:rsidRPr="00312BD0">
        <w:rPr>
          <w:rFonts w:eastAsia="Times New Roman" w:cs="Arial"/>
          <w:color w:val="000000"/>
          <w:sz w:val="18"/>
          <w:szCs w:val="18"/>
          <w:lang w:eastAsia="pl-PL"/>
        </w:rPr>
        <w:t xml:space="preserve"> – BANDA</w:t>
      </w:r>
      <w:r w:rsidR="00B3013E">
        <w:rPr>
          <w:rFonts w:eastAsia="Times New Roman" w:cs="Arial"/>
          <w:color w:val="000000"/>
          <w:sz w:val="18"/>
          <w:szCs w:val="18"/>
          <w:lang w:eastAsia="pl-PL"/>
        </w:rPr>
        <w:t xml:space="preserve"> (23szt)</w:t>
      </w:r>
    </w:p>
    <w:p w14:paraId="22976363" w14:textId="14C451B4" w:rsidR="00331E96" w:rsidRDefault="00331E96"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 xml:space="preserve">PRZESZKODA </w:t>
      </w:r>
      <w:r w:rsidR="00B3013E">
        <w:rPr>
          <w:rFonts w:eastAsia="Times New Roman" w:cs="Arial"/>
          <w:color w:val="000000"/>
          <w:sz w:val="18"/>
          <w:szCs w:val="18"/>
          <w:lang w:eastAsia="pl-PL"/>
        </w:rPr>
        <w:t>08</w:t>
      </w:r>
      <w:r w:rsidRPr="00312BD0">
        <w:rPr>
          <w:rFonts w:eastAsia="Times New Roman" w:cs="Arial"/>
          <w:color w:val="000000"/>
          <w:sz w:val="18"/>
          <w:szCs w:val="18"/>
          <w:lang w:eastAsia="pl-PL"/>
        </w:rPr>
        <w:t xml:space="preserve"> – </w:t>
      </w:r>
      <w:r w:rsidR="00B3013E">
        <w:rPr>
          <w:rFonts w:eastAsia="Times New Roman" w:cs="Arial"/>
          <w:color w:val="000000"/>
          <w:sz w:val="18"/>
          <w:szCs w:val="18"/>
          <w:lang w:eastAsia="pl-PL"/>
        </w:rPr>
        <w:t>NORTH SHORE (4szt)</w:t>
      </w:r>
    </w:p>
    <w:p w14:paraId="63A355CA" w14:textId="5CEAEE04" w:rsidR="00331E96" w:rsidRPr="00312BD0" w:rsidRDefault="00331E96"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 xml:space="preserve">PRZESZKODA </w:t>
      </w:r>
      <w:r w:rsidR="00B3013E">
        <w:rPr>
          <w:rFonts w:eastAsia="Times New Roman" w:cs="Arial"/>
          <w:color w:val="000000"/>
          <w:sz w:val="18"/>
          <w:szCs w:val="18"/>
          <w:lang w:eastAsia="pl-PL"/>
        </w:rPr>
        <w:t>09</w:t>
      </w:r>
      <w:r w:rsidRPr="00312BD0">
        <w:rPr>
          <w:rFonts w:eastAsia="Times New Roman" w:cs="Arial"/>
          <w:color w:val="000000"/>
          <w:sz w:val="18"/>
          <w:szCs w:val="18"/>
          <w:lang w:eastAsia="pl-PL"/>
        </w:rPr>
        <w:t xml:space="preserve"> – </w:t>
      </w:r>
      <w:r w:rsidR="00B3013E">
        <w:rPr>
          <w:rFonts w:eastAsia="Times New Roman" w:cs="Arial"/>
          <w:color w:val="000000"/>
          <w:sz w:val="18"/>
          <w:szCs w:val="18"/>
          <w:lang w:eastAsia="pl-PL"/>
        </w:rPr>
        <w:t>PODJAZD KŁODY (2szt)</w:t>
      </w:r>
    </w:p>
    <w:p w14:paraId="76EB3F64" w14:textId="5724A362" w:rsidR="00331E96" w:rsidRPr="00312BD0" w:rsidRDefault="00331E96"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 xml:space="preserve">PRZESZKODA </w:t>
      </w:r>
      <w:r w:rsidR="00B3013E">
        <w:rPr>
          <w:rFonts w:eastAsia="Times New Roman" w:cs="Arial"/>
          <w:color w:val="000000"/>
          <w:sz w:val="18"/>
          <w:szCs w:val="18"/>
          <w:lang w:eastAsia="pl-PL"/>
        </w:rPr>
        <w:t>10 – PODJAZD + KAMIENIE (5szt)</w:t>
      </w:r>
    </w:p>
    <w:p w14:paraId="756256F8" w14:textId="20755972" w:rsidR="00331E96" w:rsidRPr="00312BD0" w:rsidRDefault="00331E96"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 xml:space="preserve">PRZESZKODA </w:t>
      </w:r>
      <w:r w:rsidR="00B3013E">
        <w:rPr>
          <w:rFonts w:eastAsia="Times New Roman" w:cs="Arial"/>
          <w:color w:val="000000"/>
          <w:sz w:val="18"/>
          <w:szCs w:val="18"/>
          <w:lang w:eastAsia="pl-PL"/>
        </w:rPr>
        <w:t>11 – ROCK GARDEN (2szt)</w:t>
      </w:r>
    </w:p>
    <w:p w14:paraId="4CEF9720" w14:textId="7D475CB7" w:rsidR="00331E96" w:rsidRDefault="00331E96" w:rsidP="001F42A4">
      <w:pPr>
        <w:pStyle w:val="Akapitzlist"/>
        <w:numPr>
          <w:ilvl w:val="1"/>
          <w:numId w:val="5"/>
        </w:numPr>
        <w:spacing w:after="0"/>
        <w:rPr>
          <w:rFonts w:eastAsia="Times New Roman" w:cs="Arial"/>
          <w:color w:val="000000"/>
          <w:sz w:val="18"/>
          <w:szCs w:val="18"/>
          <w:lang w:eastAsia="pl-PL"/>
        </w:rPr>
      </w:pPr>
      <w:r w:rsidRPr="00312BD0">
        <w:rPr>
          <w:rFonts w:eastAsia="Times New Roman" w:cs="Arial"/>
          <w:color w:val="000000"/>
          <w:sz w:val="18"/>
          <w:szCs w:val="18"/>
          <w:lang w:eastAsia="pl-PL"/>
        </w:rPr>
        <w:t xml:space="preserve">PRZESZKODA </w:t>
      </w:r>
      <w:r w:rsidR="00B3013E">
        <w:rPr>
          <w:rFonts w:eastAsia="Times New Roman" w:cs="Arial"/>
          <w:color w:val="000000"/>
          <w:sz w:val="18"/>
          <w:szCs w:val="18"/>
          <w:lang w:eastAsia="pl-PL"/>
        </w:rPr>
        <w:t>12</w:t>
      </w:r>
      <w:r w:rsidRPr="00312BD0">
        <w:rPr>
          <w:rFonts w:eastAsia="Times New Roman" w:cs="Arial"/>
          <w:color w:val="000000"/>
          <w:sz w:val="18"/>
          <w:szCs w:val="18"/>
          <w:lang w:eastAsia="pl-PL"/>
        </w:rPr>
        <w:t xml:space="preserve"> – </w:t>
      </w:r>
      <w:r w:rsidR="00B3013E">
        <w:rPr>
          <w:rFonts w:eastAsia="Times New Roman" w:cs="Arial"/>
          <w:color w:val="000000"/>
          <w:sz w:val="18"/>
          <w:szCs w:val="18"/>
          <w:lang w:eastAsia="pl-PL"/>
        </w:rPr>
        <w:t>STOLIK (8/4szt)</w:t>
      </w:r>
    </w:p>
    <w:p w14:paraId="1245554D" w14:textId="3EA60C7C" w:rsidR="004418E2" w:rsidRPr="00312BD0" w:rsidRDefault="004418E2"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 xml:space="preserve">PRZESZKODA </w:t>
      </w:r>
      <w:r w:rsidR="00B3013E">
        <w:rPr>
          <w:rFonts w:eastAsia="Times New Roman" w:cs="Arial"/>
          <w:color w:val="000000"/>
          <w:sz w:val="18"/>
          <w:szCs w:val="18"/>
          <w:lang w:eastAsia="pl-PL"/>
        </w:rPr>
        <w:t>13</w:t>
      </w:r>
      <w:r>
        <w:rPr>
          <w:rFonts w:eastAsia="Times New Roman" w:cs="Arial"/>
          <w:color w:val="000000"/>
          <w:sz w:val="18"/>
          <w:szCs w:val="18"/>
          <w:lang w:eastAsia="pl-PL"/>
        </w:rPr>
        <w:t xml:space="preserve"> </w:t>
      </w:r>
      <w:r w:rsidR="00C46E5E" w:rsidRPr="00312BD0">
        <w:rPr>
          <w:rFonts w:eastAsia="Times New Roman" w:cs="Arial"/>
          <w:color w:val="000000"/>
          <w:sz w:val="18"/>
          <w:szCs w:val="18"/>
          <w:lang w:eastAsia="pl-PL"/>
        </w:rPr>
        <w:t>–</w:t>
      </w:r>
      <w:r>
        <w:rPr>
          <w:rFonts w:eastAsia="Times New Roman" w:cs="Arial"/>
          <w:color w:val="000000"/>
          <w:sz w:val="18"/>
          <w:szCs w:val="18"/>
          <w:lang w:eastAsia="pl-PL"/>
        </w:rPr>
        <w:t xml:space="preserve"> </w:t>
      </w:r>
      <w:r w:rsidR="00B3013E">
        <w:rPr>
          <w:rFonts w:eastAsia="Times New Roman" w:cs="Arial"/>
          <w:color w:val="000000"/>
          <w:sz w:val="18"/>
          <w:szCs w:val="18"/>
          <w:lang w:eastAsia="pl-PL"/>
        </w:rPr>
        <w:t>MO</w:t>
      </w:r>
      <w:r w:rsidR="00C46E5E">
        <w:rPr>
          <w:rFonts w:eastAsia="Times New Roman" w:cs="Arial"/>
          <w:color w:val="000000"/>
          <w:sz w:val="18"/>
          <w:szCs w:val="18"/>
          <w:lang w:eastAsia="pl-PL"/>
        </w:rPr>
        <w:t>S</w:t>
      </w:r>
      <w:r w:rsidR="00B3013E">
        <w:rPr>
          <w:rFonts w:eastAsia="Times New Roman" w:cs="Arial"/>
          <w:color w:val="000000"/>
          <w:sz w:val="18"/>
          <w:szCs w:val="18"/>
          <w:lang w:eastAsia="pl-PL"/>
        </w:rPr>
        <w:t>TEK</w:t>
      </w:r>
    </w:p>
    <w:p w14:paraId="61B61D31" w14:textId="77777777" w:rsidR="00B3013E" w:rsidRDefault="00B3013E" w:rsidP="00312BD0">
      <w:pPr>
        <w:spacing w:after="0"/>
        <w:ind w:left="708"/>
        <w:rPr>
          <w:rFonts w:eastAsia="Times New Roman" w:cs="Arial"/>
          <w:color w:val="000000"/>
          <w:sz w:val="18"/>
          <w:szCs w:val="18"/>
          <w:lang w:eastAsia="pl-PL"/>
        </w:rPr>
      </w:pPr>
    </w:p>
    <w:p w14:paraId="07848D17" w14:textId="5CB332F1" w:rsidR="00DB04FA" w:rsidRPr="00312BD0" w:rsidRDefault="00F02E7A" w:rsidP="00312BD0">
      <w:pPr>
        <w:spacing w:after="0"/>
        <w:ind w:left="708"/>
        <w:rPr>
          <w:rFonts w:eastAsia="Times New Roman" w:cs="Arial"/>
          <w:color w:val="000000"/>
          <w:sz w:val="18"/>
          <w:szCs w:val="18"/>
          <w:lang w:eastAsia="pl-PL"/>
        </w:rPr>
      </w:pPr>
      <w:r w:rsidRPr="00312BD0">
        <w:rPr>
          <w:rFonts w:eastAsia="Times New Roman" w:cs="Arial"/>
          <w:color w:val="000000"/>
          <w:sz w:val="18"/>
          <w:szCs w:val="18"/>
          <w:lang w:eastAsia="pl-PL"/>
        </w:rPr>
        <w:t>Elementami małej architektury są też:</w:t>
      </w:r>
    </w:p>
    <w:p w14:paraId="75545772" w14:textId="77777777" w:rsidR="008C7A46" w:rsidRDefault="008C7A46"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ŁAWKA 5szt</w:t>
      </w:r>
    </w:p>
    <w:p w14:paraId="5B1191CD" w14:textId="77777777" w:rsidR="008C7A46" w:rsidRDefault="008C7A46"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ŚMIETNIK – 7szt</w:t>
      </w:r>
    </w:p>
    <w:p w14:paraId="2EDD2743" w14:textId="77777777" w:rsidR="008C7A46" w:rsidRDefault="008C7A46"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ŁAWKA Z TABLICĄ INFORMACYJNĄ – 3szt</w:t>
      </w:r>
    </w:p>
    <w:p w14:paraId="4247EA61" w14:textId="77777777" w:rsidR="008C7A46" w:rsidRDefault="008C7A46"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WIESZAK/STOJAK ROWEROWY – 3szt</w:t>
      </w:r>
    </w:p>
    <w:p w14:paraId="25C0B759" w14:textId="77777777" w:rsidR="008C7A46" w:rsidRDefault="008C7A46"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ŁAWOSTÓŁ 2szt</w:t>
      </w:r>
    </w:p>
    <w:p w14:paraId="5F68C95E" w14:textId="588948F5" w:rsidR="00B60CF3" w:rsidRDefault="00B60CF3"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WIATA o pow. Zabudowy &lt;35m</w:t>
      </w:r>
      <w:r w:rsidRPr="00851D99">
        <w:rPr>
          <w:rFonts w:eastAsia="Times New Roman" w:cs="Arial"/>
          <w:color w:val="000000"/>
          <w:sz w:val="18"/>
          <w:szCs w:val="18"/>
          <w:vertAlign w:val="superscript"/>
          <w:lang w:eastAsia="pl-PL"/>
        </w:rPr>
        <w:t>2</w:t>
      </w:r>
      <w:r>
        <w:rPr>
          <w:rFonts w:eastAsia="Times New Roman" w:cs="Arial"/>
          <w:color w:val="000000"/>
          <w:sz w:val="18"/>
          <w:szCs w:val="18"/>
          <w:lang w:eastAsia="pl-PL"/>
        </w:rPr>
        <w:t xml:space="preserve"> – 1szt</w:t>
      </w:r>
      <w:r w:rsidR="00851D99">
        <w:rPr>
          <w:rFonts w:eastAsia="Times New Roman" w:cs="Arial"/>
          <w:color w:val="000000"/>
          <w:sz w:val="18"/>
          <w:szCs w:val="18"/>
          <w:lang w:eastAsia="pl-PL"/>
        </w:rPr>
        <w:t xml:space="preserve"> (dz. 28/4)</w:t>
      </w:r>
    </w:p>
    <w:p w14:paraId="31A46E20" w14:textId="1471934C" w:rsidR="00B60CF3" w:rsidRDefault="00B60CF3"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 xml:space="preserve">SZYKANA DREWNIANA – </w:t>
      </w:r>
      <w:r w:rsidR="009E7FB8">
        <w:rPr>
          <w:rFonts w:eastAsia="Times New Roman" w:cs="Arial"/>
          <w:color w:val="000000"/>
          <w:sz w:val="18"/>
          <w:szCs w:val="18"/>
          <w:lang w:eastAsia="pl-PL"/>
        </w:rPr>
        <w:t>5</w:t>
      </w:r>
      <w:r>
        <w:rPr>
          <w:rFonts w:eastAsia="Times New Roman" w:cs="Arial"/>
          <w:color w:val="000000"/>
          <w:sz w:val="18"/>
          <w:szCs w:val="18"/>
          <w:lang w:eastAsia="pl-PL"/>
        </w:rPr>
        <w:t>kpl</w:t>
      </w:r>
    </w:p>
    <w:p w14:paraId="21D9217D" w14:textId="62A672AF" w:rsidR="00B60CF3" w:rsidRPr="00312BD0" w:rsidRDefault="00B60CF3"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SŁUPEK KIERUNKOWY KAMIENNY – ok 30szt</w:t>
      </w:r>
    </w:p>
    <w:p w14:paraId="7B83D669" w14:textId="1376F92F" w:rsidR="009E7FB8" w:rsidRDefault="00851D99" w:rsidP="001F42A4">
      <w:pPr>
        <w:pStyle w:val="Akapitzlist"/>
        <w:numPr>
          <w:ilvl w:val="1"/>
          <w:numId w:val="5"/>
        </w:numPr>
        <w:spacing w:after="0"/>
        <w:rPr>
          <w:rFonts w:eastAsia="Times New Roman" w:cs="Arial"/>
          <w:color w:val="000000"/>
          <w:sz w:val="18"/>
          <w:szCs w:val="18"/>
          <w:lang w:eastAsia="pl-PL"/>
        </w:rPr>
      </w:pPr>
      <w:r>
        <w:rPr>
          <w:rFonts w:eastAsia="Times New Roman" w:cs="Arial"/>
          <w:color w:val="000000"/>
          <w:sz w:val="18"/>
          <w:szCs w:val="18"/>
          <w:lang w:eastAsia="pl-PL"/>
        </w:rPr>
        <w:t>Utwardzenie terenu</w:t>
      </w:r>
      <w:r w:rsidR="009E7FB8">
        <w:rPr>
          <w:rFonts w:eastAsia="Times New Roman" w:cs="Arial"/>
          <w:color w:val="000000"/>
          <w:sz w:val="18"/>
          <w:szCs w:val="18"/>
          <w:lang w:eastAsia="pl-PL"/>
        </w:rPr>
        <w:t xml:space="preserve"> kostką granitową jedynie w cz.dz. 28/4 jako posadzka wiaty i miejsce odpoczynku „Startu” o </w:t>
      </w:r>
      <w:proofErr w:type="spellStart"/>
      <w:r w:rsidR="009E7FB8">
        <w:rPr>
          <w:rFonts w:eastAsia="Times New Roman" w:cs="Arial"/>
          <w:color w:val="000000"/>
          <w:sz w:val="18"/>
          <w:szCs w:val="18"/>
          <w:lang w:eastAsia="pl-PL"/>
        </w:rPr>
        <w:t>pow</w:t>
      </w:r>
      <w:proofErr w:type="spellEnd"/>
      <w:r w:rsidR="009E7FB8">
        <w:rPr>
          <w:rFonts w:eastAsia="Times New Roman" w:cs="Arial"/>
          <w:color w:val="000000"/>
          <w:sz w:val="18"/>
          <w:szCs w:val="18"/>
          <w:lang w:eastAsia="pl-PL"/>
        </w:rPr>
        <w:t xml:space="preserve"> 135m</w:t>
      </w:r>
      <w:r w:rsidR="009E7FB8" w:rsidRPr="009E7FB8">
        <w:rPr>
          <w:rFonts w:eastAsia="Times New Roman" w:cs="Arial"/>
          <w:color w:val="000000"/>
          <w:sz w:val="18"/>
          <w:szCs w:val="18"/>
          <w:vertAlign w:val="superscript"/>
          <w:lang w:eastAsia="pl-PL"/>
        </w:rPr>
        <w:t>2</w:t>
      </w:r>
    </w:p>
    <w:p w14:paraId="3D87ECE1" w14:textId="300F0EF7" w:rsidR="00107C12" w:rsidRPr="00312BD0" w:rsidRDefault="00107C12" w:rsidP="004418E2">
      <w:pPr>
        <w:pStyle w:val="Akapitzlist"/>
        <w:spacing w:after="0"/>
        <w:ind w:left="1440"/>
        <w:rPr>
          <w:rFonts w:eastAsia="Times New Roman" w:cs="Arial"/>
          <w:color w:val="000000"/>
          <w:sz w:val="18"/>
          <w:szCs w:val="18"/>
          <w:lang w:eastAsia="pl-PL"/>
        </w:rPr>
      </w:pPr>
    </w:p>
    <w:p w14:paraId="5DDA23D8" w14:textId="4203BD86" w:rsidR="005E78FE" w:rsidRPr="00312BD0" w:rsidRDefault="005E78FE" w:rsidP="00312BD0">
      <w:pPr>
        <w:pStyle w:val="Akapitzlist"/>
        <w:jc w:val="both"/>
      </w:pPr>
    </w:p>
    <w:p w14:paraId="5A79C2F8" w14:textId="5A118A30" w:rsidR="000560A0" w:rsidRPr="009D72B7" w:rsidRDefault="005E78FE" w:rsidP="001F42A4">
      <w:pPr>
        <w:pStyle w:val="Akapitzlist"/>
        <w:numPr>
          <w:ilvl w:val="0"/>
          <w:numId w:val="5"/>
        </w:numPr>
        <w:tabs>
          <w:tab w:val="left" w:pos="1762"/>
        </w:tabs>
        <w:rPr>
          <w:rFonts w:cs="Calibri"/>
          <w:spacing w:val="5"/>
        </w:rPr>
      </w:pPr>
      <w:r w:rsidRPr="009D72B7">
        <w:rPr>
          <w:b/>
        </w:rPr>
        <w:t>ZIELEŃ ISTNIEJĄCA I PROJEKTOWANA - Nie planuje się wycinek istniejącego zadrzewienia o obwodzie pnia</w:t>
      </w:r>
      <w:r w:rsidR="00B60CF3" w:rsidRPr="009D72B7">
        <w:rPr>
          <w:b/>
        </w:rPr>
        <w:t xml:space="preserve"> &gt;</w:t>
      </w:r>
      <w:r w:rsidRPr="009D72B7">
        <w:rPr>
          <w:b/>
        </w:rPr>
        <w:t>50cm</w:t>
      </w:r>
      <w:r w:rsidRPr="00312BD0">
        <w:t xml:space="preserve"> mierzonego na wysokości 5cm</w:t>
      </w:r>
      <w:r w:rsidR="003D3148">
        <w:t>.</w:t>
      </w:r>
      <w:r w:rsidR="003D3148" w:rsidRPr="00312BD0">
        <w:t xml:space="preserve"> </w:t>
      </w:r>
      <w:r w:rsidRPr="00312BD0">
        <w:t xml:space="preserve">Planuje się wykorzystać istniejący drzewostan i wkomponować go w ścieżkę rowerowo-terenową </w:t>
      </w:r>
      <w:r w:rsidR="00526C53" w:rsidRPr="00312BD0">
        <w:t xml:space="preserve">oraz pozostałe elementy zagospodarowania terenu </w:t>
      </w:r>
      <w:r w:rsidRPr="00312BD0">
        <w:t>tak, aby jazda rowerem pośród dr</w:t>
      </w:r>
      <w:r w:rsidR="00723F6C">
        <w:t>z</w:t>
      </w:r>
      <w:r w:rsidRPr="00312BD0">
        <w:t xml:space="preserve">ew była atrakcyjniejsza. </w:t>
      </w:r>
      <w:r w:rsidR="000560A0">
        <w:t xml:space="preserve">Obligatoryjne jest postępowanie zgodne z Projektem Zachowania i Zabezpieczenia </w:t>
      </w:r>
      <w:r w:rsidR="00723F6C">
        <w:t>D</w:t>
      </w:r>
      <w:r w:rsidR="000560A0">
        <w:t xml:space="preserve">rzew </w:t>
      </w:r>
      <w:r w:rsidR="00B60CF3">
        <w:t xml:space="preserve">(wg niniejszej dokumentacji) </w:t>
      </w:r>
      <w:r w:rsidR="000560A0" w:rsidRPr="009D72B7">
        <w:rPr>
          <w:rStyle w:val="jsgrdq"/>
          <w:rFonts w:cs="Calibri"/>
          <w:spacing w:val="5"/>
        </w:rPr>
        <w:t>i podążanie zgodne z tymi wytycznymi.</w:t>
      </w:r>
    </w:p>
    <w:p w14:paraId="5632F514" w14:textId="3AD6B63F" w:rsidR="00526C53" w:rsidRDefault="005E78FE" w:rsidP="000560A0">
      <w:r w:rsidRPr="006A3662">
        <w:rPr>
          <w:b/>
          <w:bCs/>
          <w:u w:val="single"/>
        </w:rPr>
        <w:lastRenderedPageBreak/>
        <w:t xml:space="preserve">Planuje się oczyszczenie terenu </w:t>
      </w:r>
      <w:r w:rsidR="004418E2" w:rsidRPr="006A3662">
        <w:rPr>
          <w:b/>
          <w:bCs/>
          <w:u w:val="single"/>
        </w:rPr>
        <w:t xml:space="preserve">z ewentualnych </w:t>
      </w:r>
      <w:r w:rsidRPr="006A3662">
        <w:rPr>
          <w:b/>
          <w:bCs/>
          <w:u w:val="single"/>
        </w:rPr>
        <w:t>krzewów</w:t>
      </w:r>
      <w:r w:rsidR="003D3148" w:rsidRPr="006A3662">
        <w:rPr>
          <w:b/>
          <w:bCs/>
          <w:u w:val="single"/>
        </w:rPr>
        <w:t xml:space="preserve"> </w:t>
      </w:r>
      <w:r w:rsidR="00526C53" w:rsidRPr="006A3662">
        <w:rPr>
          <w:b/>
          <w:bCs/>
          <w:u w:val="single"/>
        </w:rPr>
        <w:t xml:space="preserve">wzdłuż planowanej </w:t>
      </w:r>
      <w:r w:rsidR="003D3148" w:rsidRPr="006A3662">
        <w:rPr>
          <w:b/>
          <w:bCs/>
          <w:u w:val="single"/>
        </w:rPr>
        <w:t>inwestycji, w tym bieżni</w:t>
      </w:r>
      <w:r w:rsidR="00526C53" w:rsidRPr="006A3662">
        <w:rPr>
          <w:b/>
          <w:bCs/>
          <w:u w:val="single"/>
        </w:rPr>
        <w:t xml:space="preserve"> </w:t>
      </w:r>
      <w:r w:rsidR="007A63E0" w:rsidRPr="006A3662">
        <w:rPr>
          <w:b/>
          <w:bCs/>
          <w:u w:val="single"/>
        </w:rPr>
        <w:t xml:space="preserve">rowerowej </w:t>
      </w:r>
      <w:bookmarkStart w:id="12" w:name="_Hlk130477374"/>
      <w:r w:rsidR="007179EE" w:rsidRPr="006A3662">
        <w:rPr>
          <w:b/>
          <w:bCs/>
          <w:u w:val="single"/>
        </w:rPr>
        <w:t xml:space="preserve">i </w:t>
      </w:r>
      <w:r w:rsidR="007A63E0" w:rsidRPr="006A3662">
        <w:rPr>
          <w:b/>
          <w:bCs/>
          <w:u w:val="single"/>
        </w:rPr>
        <w:t>przycięcie krz</w:t>
      </w:r>
      <w:r w:rsidR="007179EE" w:rsidRPr="006A3662">
        <w:rPr>
          <w:b/>
          <w:bCs/>
          <w:u w:val="single"/>
        </w:rPr>
        <w:t>ewów</w:t>
      </w:r>
      <w:r w:rsidR="007A63E0" w:rsidRPr="006A3662">
        <w:rPr>
          <w:b/>
          <w:bCs/>
          <w:u w:val="single"/>
        </w:rPr>
        <w:t xml:space="preserve"> w bezpośredniej bliskości ścieżki.</w:t>
      </w:r>
      <w:bookmarkEnd w:id="12"/>
      <w:r w:rsidR="003D3148" w:rsidRPr="006A3662">
        <w:rPr>
          <w:b/>
          <w:bCs/>
          <w:u w:val="single"/>
        </w:rPr>
        <w:t xml:space="preserve"> Nie są planowane wycinki drzew o obwodzie pnia &lt;50cm mierzonego na wysokości 5cm, ale nie wyklucza się konieczności usunięcia ich młodych odrostów </w:t>
      </w:r>
      <w:proofErr w:type="spellStart"/>
      <w:r w:rsidR="003D3148" w:rsidRPr="006A3662">
        <w:rPr>
          <w:b/>
          <w:bCs/>
          <w:u w:val="single"/>
        </w:rPr>
        <w:t>tzw.samosiejek</w:t>
      </w:r>
      <w:proofErr w:type="spellEnd"/>
      <w:r w:rsidR="003D3148" w:rsidRPr="006A3662">
        <w:rPr>
          <w:b/>
          <w:bCs/>
          <w:u w:val="single"/>
        </w:rPr>
        <w:t xml:space="preserve"> kolidujących z planowaną inwestycją.</w:t>
      </w:r>
      <w:r w:rsidR="004418E2" w:rsidRPr="003D3148">
        <w:t xml:space="preserve"> </w:t>
      </w:r>
      <w:r w:rsidR="00381B26">
        <w:t xml:space="preserve">Obligatoryjnie należy przestrzegać wytycznych dotyczących prac i ochrony drzew podczas budowy ścieżki </w:t>
      </w:r>
      <w:r w:rsidR="00B60CF3">
        <w:t>rowerowych terenowych</w:t>
      </w:r>
      <w:r w:rsidR="00381B26">
        <w:t xml:space="preserve"> na podstawie </w:t>
      </w:r>
      <w:r w:rsidR="00723F6C">
        <w:rPr>
          <w:rFonts w:ascii="Arial" w:hAnsi="Arial" w:cs="Arial"/>
        </w:rPr>
        <w:t>§</w:t>
      </w:r>
      <w:r w:rsidR="00381B26" w:rsidRPr="000560A0">
        <w:rPr>
          <w:rFonts w:ascii="Arial" w:hAnsi="Arial" w:cs="Arial"/>
        </w:rPr>
        <w:t xml:space="preserve"> </w:t>
      </w:r>
      <w:r w:rsidR="00381B26" w:rsidRPr="00381B26">
        <w:t xml:space="preserve">87a ust. 1- </w:t>
      </w:r>
      <w:r w:rsidR="00381B26">
        <w:rPr>
          <w:rStyle w:val="markedcontent"/>
        </w:rPr>
        <w:t>Dz. U. 2004 Nr 92 poz. 880</w:t>
      </w:r>
      <w:r w:rsidR="00381B26" w:rsidRPr="00381B26">
        <w:t>. - Ustawa z dnia 16 kwietnia 2004 r. o ochronie przyrody</w:t>
      </w:r>
      <w:r w:rsidR="00381B26">
        <w:t xml:space="preserve"> (z.p.zm)</w:t>
      </w:r>
      <w:r w:rsidR="00381B26" w:rsidRPr="00381B26">
        <w:t>:</w:t>
      </w:r>
    </w:p>
    <w:p w14:paraId="7EEA4906" w14:textId="71E82CAC" w:rsidR="00381B26" w:rsidRPr="00312BD0" w:rsidRDefault="00381B26" w:rsidP="000560A0">
      <w:r w:rsidRPr="00381B26">
        <w:t>1. Prace ziemne oraz inne prace wykonywane ręcznie, z wykorzystaniem sprzętu mechanicznego lub</w:t>
      </w:r>
      <w:r>
        <w:t xml:space="preserve"> </w:t>
      </w:r>
      <w:r w:rsidRPr="00381B26">
        <w:t xml:space="preserve">urządzeń </w:t>
      </w:r>
      <w:r w:rsidR="006A3662">
        <w:t>t</w:t>
      </w:r>
      <w:r w:rsidRPr="00381B26">
        <w:t>echnicznych, wykonywane w obrębie korzeni, pnia lub korony drzewa lub w obrębie korzeni lub</w:t>
      </w:r>
      <w:r>
        <w:t xml:space="preserve"> </w:t>
      </w:r>
      <w:r w:rsidRPr="00381B26">
        <w:t>pędów krzewu, przeprowadza się w sposób najmniej szkodzący drzewom lub krzewom.</w:t>
      </w:r>
      <w:r>
        <w:br/>
      </w:r>
      <w:r w:rsidRPr="00381B26">
        <w:t>2. Prace w obrębie korony drzewa nie mogą prowadzić do usunięcia gałęzi w wymiarze przekraczającym 30%</w:t>
      </w:r>
      <w:r>
        <w:t xml:space="preserve"> </w:t>
      </w:r>
      <w:r w:rsidRPr="00381B26">
        <w:t>korony, która rozwinęła się w całym okresie rozwoju drzewa, chyba że mają na celu:</w:t>
      </w:r>
      <w:r>
        <w:br/>
        <w:t xml:space="preserve"> </w:t>
      </w:r>
      <w:r w:rsidRPr="00381B26">
        <w:t>1) usunięcie gałęzi obumarłych lub nadłamanych;</w:t>
      </w:r>
      <w:r>
        <w:br/>
        <w:t xml:space="preserve"> </w:t>
      </w:r>
      <w:r w:rsidRPr="00381B26">
        <w:t>2) utrzymywanie uformowanego kształtu korony drzewa;</w:t>
      </w:r>
      <w:r>
        <w:br/>
        <w:t xml:space="preserve"> </w:t>
      </w:r>
      <w:r w:rsidRPr="00381B26">
        <w:t>3) wykonanie specjalistycznego zabiegu w celu przywróceniu statyki drzewa.</w:t>
      </w:r>
      <w:r>
        <w:br/>
      </w:r>
      <w:r w:rsidRPr="00381B26">
        <w:t>3. Zabieg, o którym mowa w ust. 2 pkt 3, wykonuje się na podstawie dokumentacji, w tym dokumentacji</w:t>
      </w:r>
      <w:r>
        <w:t xml:space="preserve"> </w:t>
      </w:r>
      <w:r w:rsidRPr="00381B26">
        <w:t>fotograficznej, wskazującej na konieczność przeprowadzenia takiego zabiegu. Dokumentację przechowuje się</w:t>
      </w:r>
      <w:r>
        <w:t xml:space="preserve"> </w:t>
      </w:r>
      <w:r w:rsidRPr="00381B26">
        <w:t>przez okres 5 lat od końca roku, w którym wykonano zabieg.</w:t>
      </w:r>
      <w:r>
        <w:br/>
      </w:r>
      <w:r w:rsidRPr="00381B26">
        <w:t>4. Usunięcie gałęzi w wymiarze przekraczającym 30% korony, która rozwinęła się w całym okresie rozwoju</w:t>
      </w:r>
      <w:r>
        <w:t xml:space="preserve"> </w:t>
      </w:r>
      <w:r w:rsidRPr="00381B26">
        <w:t>drzewa, w celu innym niż określony w ust. 2, stanowi uszkodzenie drzewa.</w:t>
      </w:r>
      <w:r>
        <w:br/>
      </w:r>
      <w:r w:rsidRPr="00381B26">
        <w:t>5. Usunięcie gałęzi w wymiarze przekraczającym 50% korony, która rozwinęła się w całym okresie rozwoju</w:t>
      </w:r>
      <w:r>
        <w:t xml:space="preserve"> </w:t>
      </w:r>
      <w:r w:rsidRPr="00381B26">
        <w:t>drzewa, w celu innym niż określony w ust. 2, stanowi zniszczenie drzewa.’’</w:t>
      </w:r>
    </w:p>
    <w:p w14:paraId="33BCD9F7" w14:textId="72CF8757" w:rsidR="00526C53" w:rsidRPr="006A3662" w:rsidRDefault="00526C53" w:rsidP="006A3662">
      <w:pPr>
        <w:spacing w:line="240" w:lineRule="auto"/>
        <w:jc w:val="both"/>
      </w:pPr>
      <w:r w:rsidRPr="006A3662">
        <w:t>Proponuje się, jako obligatoryjne wykorzystanie zieleni niskiej typu krzewy o rozłożystych i gęstych koronach, jako zabezpieczenie naturalne miejsc, z których upadek może być niebezpieczny dla użytkownika</w:t>
      </w:r>
      <w:r w:rsidR="00F07AAA" w:rsidRPr="006A3662">
        <w:t xml:space="preserve"> tzw. Zieleń asekuracyjna</w:t>
      </w:r>
      <w:r w:rsidRPr="006A3662">
        <w:t xml:space="preserve">. Takie miejsca to np. upadek z wysokości &gt;50cm (zakręty, </w:t>
      </w:r>
      <w:r w:rsidR="00CF03A5" w:rsidRPr="006A3662">
        <w:t>kładki</w:t>
      </w:r>
      <w:r w:rsidR="00224F2D" w:rsidRPr="006A3662">
        <w:t xml:space="preserve"> </w:t>
      </w:r>
      <w:r w:rsidR="00CF03A5" w:rsidRPr="006A3662">
        <w:t>pieszo-rowerowe</w:t>
      </w:r>
      <w:r w:rsidRPr="006A3662">
        <w:t xml:space="preserve">, skarpy). Nie dopuszcza się wykonywania stalowych barierek zabezpieczających. Wszystkie zabezpieczenia przed upadkiem muszą być wykonane z materiałów naturalnych (drewno) lub z nasadzenia krzewami. </w:t>
      </w:r>
      <w:r w:rsidR="00B60CF3" w:rsidRPr="006A3662">
        <w:t>Dopuszcza się jedynie zastosowanie materiałów naturalnych tj. drewno, głazy i kamienie, kruszywo kamienne. Dopuszcza się wykonanie trwałych fundamentów kotwiących przeszkody z betonu wg dokumentacji rysunkowej</w:t>
      </w:r>
    </w:p>
    <w:p w14:paraId="3B33A227" w14:textId="2CBF82F7" w:rsidR="00526C53" w:rsidRPr="006A3662" w:rsidRDefault="00526C53" w:rsidP="000560A0">
      <w:pPr>
        <w:jc w:val="both"/>
      </w:pPr>
      <w:r w:rsidRPr="006A3662">
        <w:t xml:space="preserve">Należy każdorazowo w miejscach wymagających zabezpieczenia nasadzić zieleń pozwalającą na zamortyzowanie </w:t>
      </w:r>
      <w:r w:rsidR="00107C12" w:rsidRPr="006A3662">
        <w:t xml:space="preserve">ewentualnych </w:t>
      </w:r>
      <w:r w:rsidRPr="006A3662">
        <w:t xml:space="preserve">skutków upadków. </w:t>
      </w:r>
      <w:r w:rsidR="00381B26" w:rsidRPr="006A3662">
        <w:t>W tym celu n</w:t>
      </w:r>
      <w:r w:rsidR="00EC4829" w:rsidRPr="006A3662">
        <w:t>ależy użyć</w:t>
      </w:r>
      <w:r w:rsidRPr="006A3662">
        <w:t xml:space="preserve"> rodzimych roślin występujących w okolicy terenu </w:t>
      </w:r>
      <w:r w:rsidR="00EC4829" w:rsidRPr="006A3662">
        <w:t>projektowanego.</w:t>
      </w:r>
    </w:p>
    <w:p w14:paraId="63288682" w14:textId="29F3C69C" w:rsidR="007A63E0" w:rsidRPr="00312BD0" w:rsidRDefault="007A63E0" w:rsidP="00312BD0">
      <w:pPr>
        <w:pStyle w:val="Nagwek3"/>
      </w:pPr>
      <w:bookmarkStart w:id="13" w:name="_Toc176346408"/>
      <w:bookmarkStart w:id="14" w:name="_Hlk130477508"/>
      <w:r w:rsidRPr="00312BD0">
        <w:t>OPIS PROJEKTOWANYCH ROZWIĄZAŃ</w:t>
      </w:r>
      <w:bookmarkEnd w:id="13"/>
    </w:p>
    <w:p w14:paraId="0690AB60" w14:textId="1385C513" w:rsidR="007A63E0" w:rsidRPr="00312BD0" w:rsidRDefault="007A63E0" w:rsidP="006F1D22">
      <w:pPr>
        <w:pStyle w:val="Nagwek4"/>
        <w:ind w:left="1418" w:hanging="12"/>
        <w:rPr>
          <w:b/>
        </w:rPr>
      </w:pPr>
      <w:r w:rsidRPr="00312BD0">
        <w:rPr>
          <w:b/>
        </w:rPr>
        <w:t xml:space="preserve">Podstawowe dane techniczne projektowanej </w:t>
      </w:r>
      <w:r w:rsidR="000560A0">
        <w:rPr>
          <w:b/>
        </w:rPr>
        <w:t>bieżni/</w:t>
      </w:r>
      <w:r w:rsidRPr="00312BD0">
        <w:rPr>
          <w:b/>
        </w:rPr>
        <w:t>ścieżki rowerowej</w:t>
      </w:r>
      <w:r w:rsidR="000560A0">
        <w:rPr>
          <w:b/>
        </w:rPr>
        <w:t xml:space="preserve"> terenowej</w:t>
      </w:r>
      <w:r w:rsidRPr="00312BD0">
        <w:rPr>
          <w:b/>
        </w:rPr>
        <w:t>:</w:t>
      </w:r>
    </w:p>
    <w:p w14:paraId="43038DD8" w14:textId="47D09C75" w:rsidR="007A63E0" w:rsidRPr="00312BD0" w:rsidRDefault="007A63E0" w:rsidP="00312BD0">
      <w:pPr>
        <w:rPr>
          <w:bCs/>
        </w:rPr>
      </w:pPr>
      <w:r w:rsidRPr="00312BD0">
        <w:rPr>
          <w:b/>
        </w:rPr>
        <w:t>Wytyczne dla całej trasy</w:t>
      </w:r>
      <w:r w:rsidRPr="00312BD0">
        <w:rPr>
          <w:bCs/>
        </w:rPr>
        <w:t>.</w:t>
      </w:r>
      <w:r w:rsidRPr="00312BD0">
        <w:rPr>
          <w:bCs/>
        </w:rPr>
        <w:br/>
        <w:t>Przewidywany zakres prac: ręczne czyszczenie korytarza ścieżki, usuwanie gałęzi,</w:t>
      </w:r>
      <w:r w:rsidR="009E1CBD" w:rsidRPr="00312BD0">
        <w:rPr>
          <w:bCs/>
        </w:rPr>
        <w:t xml:space="preserve"> </w:t>
      </w:r>
      <w:r w:rsidRPr="00312BD0">
        <w:rPr>
          <w:bCs/>
        </w:rPr>
        <w:t>zakrz</w:t>
      </w:r>
      <w:r w:rsidR="009E1CBD" w:rsidRPr="00312BD0">
        <w:rPr>
          <w:bCs/>
        </w:rPr>
        <w:t>ewienia</w:t>
      </w:r>
      <w:r w:rsidRPr="00312BD0">
        <w:rPr>
          <w:bCs/>
        </w:rPr>
        <w:t xml:space="preserve"> oraz kamieni. Korytowanie </w:t>
      </w:r>
      <w:r w:rsidR="00381B26">
        <w:rPr>
          <w:bCs/>
        </w:rPr>
        <w:t xml:space="preserve">ręczne lub </w:t>
      </w:r>
      <w:r w:rsidRPr="00312BD0">
        <w:rPr>
          <w:bCs/>
        </w:rPr>
        <w:t xml:space="preserve">za pomocą </w:t>
      </w:r>
      <w:r w:rsidR="009E1CBD" w:rsidRPr="00312BD0">
        <w:rPr>
          <w:bCs/>
        </w:rPr>
        <w:t>mikro koparki</w:t>
      </w:r>
      <w:r w:rsidRPr="00312BD0">
        <w:rPr>
          <w:bCs/>
        </w:rPr>
        <w:t xml:space="preserve"> o wadze do 3 ton. Całość</w:t>
      </w:r>
      <w:r w:rsidR="009E1CBD" w:rsidRPr="00312BD0">
        <w:rPr>
          <w:bCs/>
        </w:rPr>
        <w:t xml:space="preserve"> </w:t>
      </w:r>
      <w:r w:rsidRPr="00312BD0">
        <w:rPr>
          <w:bCs/>
        </w:rPr>
        <w:t>nawierzchni należy oczyścić i wyprofilować ręcznie, wykonać spadki poprzeczne 2-5%,</w:t>
      </w:r>
      <w:r w:rsidR="009E1CBD" w:rsidRPr="00312BD0">
        <w:rPr>
          <w:bCs/>
        </w:rPr>
        <w:t xml:space="preserve"> </w:t>
      </w:r>
      <w:r w:rsidRPr="00312BD0">
        <w:rPr>
          <w:bCs/>
        </w:rPr>
        <w:t>oczyścić z drobnych korzeni i kamieni. Duże korzenie zasypujemy</w:t>
      </w:r>
      <w:r w:rsidR="0086629A">
        <w:rPr>
          <w:bCs/>
        </w:rPr>
        <w:t xml:space="preserve"> -</w:t>
      </w:r>
      <w:r w:rsidRPr="00312BD0">
        <w:rPr>
          <w:bCs/>
        </w:rPr>
        <w:t xml:space="preserve"> nie zrywamy, duże</w:t>
      </w:r>
      <w:r w:rsidR="009E1CBD" w:rsidRPr="00312BD0">
        <w:rPr>
          <w:bCs/>
        </w:rPr>
        <w:t xml:space="preserve"> </w:t>
      </w:r>
      <w:r w:rsidRPr="00312BD0">
        <w:rPr>
          <w:bCs/>
        </w:rPr>
        <w:t>kamienie</w:t>
      </w:r>
      <w:r w:rsidR="009E1CBD" w:rsidRPr="00312BD0">
        <w:rPr>
          <w:bCs/>
        </w:rPr>
        <w:t xml:space="preserve"> </w:t>
      </w:r>
      <w:r w:rsidRPr="00312BD0">
        <w:rPr>
          <w:bCs/>
        </w:rPr>
        <w:t>zostawiamy w ścieżce</w:t>
      </w:r>
      <w:r w:rsidRPr="009E7FB8">
        <w:rPr>
          <w:bCs/>
        </w:rPr>
        <w:t xml:space="preserve">. Średnie nachylenie </w:t>
      </w:r>
      <w:r w:rsidR="009E7FB8" w:rsidRPr="009E7FB8">
        <w:rPr>
          <w:bCs/>
        </w:rPr>
        <w:t>0</w:t>
      </w:r>
      <w:r w:rsidRPr="009E7FB8">
        <w:rPr>
          <w:bCs/>
        </w:rPr>
        <w:t xml:space="preserve"> - 12%. Całkowita długość </w:t>
      </w:r>
      <w:r w:rsidR="00B60CF3" w:rsidRPr="009E7FB8">
        <w:rPr>
          <w:bCs/>
        </w:rPr>
        <w:t xml:space="preserve">nowych fragmentów ścieżki </w:t>
      </w:r>
      <w:r w:rsidR="009D72B7" w:rsidRPr="009E7FB8">
        <w:rPr>
          <w:bCs/>
        </w:rPr>
        <w:t xml:space="preserve">wynosi </w:t>
      </w:r>
      <w:r w:rsidR="00B60CF3" w:rsidRPr="009E7FB8">
        <w:rPr>
          <w:bCs/>
        </w:rPr>
        <w:t>1998</w:t>
      </w:r>
      <w:r w:rsidRPr="009E7FB8">
        <w:rPr>
          <w:bCs/>
        </w:rPr>
        <w:t xml:space="preserve"> </w:t>
      </w:r>
      <w:proofErr w:type="spellStart"/>
      <w:r w:rsidRPr="009E7FB8">
        <w:rPr>
          <w:bCs/>
        </w:rPr>
        <w:t>m</w:t>
      </w:r>
      <w:r w:rsidR="00107C12" w:rsidRPr="009E7FB8">
        <w:rPr>
          <w:bCs/>
        </w:rPr>
        <w:t>b</w:t>
      </w:r>
      <w:proofErr w:type="spellEnd"/>
      <w:r w:rsidRPr="009E7FB8">
        <w:rPr>
          <w:bCs/>
        </w:rPr>
        <w:t>.</w:t>
      </w:r>
      <w:r w:rsidRPr="00312BD0">
        <w:rPr>
          <w:bCs/>
        </w:rPr>
        <w:t xml:space="preserve"> Szerokość ścieżki waha się w szerokości od </w:t>
      </w:r>
      <w:r w:rsidR="00B60CF3">
        <w:rPr>
          <w:bCs/>
        </w:rPr>
        <w:t>0,8</w:t>
      </w:r>
      <w:r w:rsidRPr="00312BD0">
        <w:rPr>
          <w:bCs/>
        </w:rPr>
        <w:t xml:space="preserve"> do </w:t>
      </w:r>
      <w:r w:rsidR="00B60CF3">
        <w:rPr>
          <w:bCs/>
        </w:rPr>
        <w:t>2,0</w:t>
      </w:r>
      <w:r w:rsidRPr="00312BD0">
        <w:rPr>
          <w:bCs/>
        </w:rPr>
        <w:t xml:space="preserve"> m. Warstwę jezdną trasy</w:t>
      </w:r>
      <w:r w:rsidR="009E1CBD" w:rsidRPr="00312BD0">
        <w:rPr>
          <w:bCs/>
        </w:rPr>
        <w:t xml:space="preserve"> </w:t>
      </w:r>
      <w:r w:rsidRPr="00312BD0">
        <w:rPr>
          <w:bCs/>
        </w:rPr>
        <w:t xml:space="preserve">wykonać z kruszywa o grubości ziarna 0-2 mm (grubość warstwy </w:t>
      </w:r>
      <w:r w:rsidR="00B60CF3">
        <w:rPr>
          <w:bCs/>
        </w:rPr>
        <w:t>1-3</w:t>
      </w:r>
      <w:r w:rsidRPr="00312BD0">
        <w:rPr>
          <w:bCs/>
        </w:rPr>
        <w:t>cm) i podbudowę</w:t>
      </w:r>
      <w:r w:rsidR="009E1CBD" w:rsidRPr="00312BD0">
        <w:rPr>
          <w:bCs/>
        </w:rPr>
        <w:t xml:space="preserve"> </w:t>
      </w:r>
      <w:r w:rsidRPr="00312BD0">
        <w:rPr>
          <w:bCs/>
        </w:rPr>
        <w:t>z kruszywa 0-31 mm (grubość warstwy</w:t>
      </w:r>
      <w:r w:rsidR="00B60CF3">
        <w:rPr>
          <w:bCs/>
        </w:rPr>
        <w:t xml:space="preserve"> zależnie od warstwy usuniętego humusu ok </w:t>
      </w:r>
      <w:r w:rsidR="00480FA3">
        <w:rPr>
          <w:bCs/>
        </w:rPr>
        <w:t>1</w:t>
      </w:r>
      <w:r w:rsidR="00B60CF3">
        <w:rPr>
          <w:bCs/>
        </w:rPr>
        <w:t>0</w:t>
      </w:r>
      <w:r w:rsidR="00480FA3">
        <w:rPr>
          <w:bCs/>
        </w:rPr>
        <w:t>-</w:t>
      </w:r>
      <w:r w:rsidR="00B60CF3">
        <w:rPr>
          <w:bCs/>
        </w:rPr>
        <w:t>20</w:t>
      </w:r>
      <w:r w:rsidRPr="00312BD0">
        <w:rPr>
          <w:bCs/>
        </w:rPr>
        <w:t xml:space="preserve"> cm - warstwa podbudowy). Jako materiał</w:t>
      </w:r>
      <w:r w:rsidR="009E1CBD" w:rsidRPr="00312BD0">
        <w:rPr>
          <w:bCs/>
        </w:rPr>
        <w:t xml:space="preserve"> </w:t>
      </w:r>
      <w:r w:rsidRPr="00312BD0">
        <w:rPr>
          <w:bCs/>
        </w:rPr>
        <w:t xml:space="preserve">wykorzystać </w:t>
      </w:r>
      <w:r w:rsidR="00D81244" w:rsidRPr="00312BD0">
        <w:rPr>
          <w:bCs/>
        </w:rPr>
        <w:t xml:space="preserve">typu: </w:t>
      </w:r>
      <w:r w:rsidRPr="00312BD0">
        <w:rPr>
          <w:bCs/>
        </w:rPr>
        <w:t>gabro</w:t>
      </w:r>
      <w:r w:rsidR="00D81244" w:rsidRPr="00312BD0">
        <w:rPr>
          <w:bCs/>
        </w:rPr>
        <w:t xml:space="preserve"> lub biała </w:t>
      </w:r>
      <w:proofErr w:type="spellStart"/>
      <w:r w:rsidR="00D81244" w:rsidRPr="00312BD0">
        <w:rPr>
          <w:bCs/>
        </w:rPr>
        <w:t>marianna</w:t>
      </w:r>
      <w:proofErr w:type="spellEnd"/>
      <w:r w:rsidRPr="00312BD0">
        <w:rPr>
          <w:bCs/>
        </w:rPr>
        <w:t xml:space="preserve">. Kruszywo należy wozić taczkami ręcznymi bądź </w:t>
      </w:r>
      <w:proofErr w:type="spellStart"/>
      <w:r w:rsidRPr="00312BD0">
        <w:rPr>
          <w:bCs/>
        </w:rPr>
        <w:t>wo</w:t>
      </w:r>
      <w:r w:rsidR="00D87B3E">
        <w:rPr>
          <w:bCs/>
        </w:rPr>
        <w:t>z</w:t>
      </w:r>
      <w:r w:rsidRPr="00312BD0">
        <w:rPr>
          <w:bCs/>
        </w:rPr>
        <w:t>idłami</w:t>
      </w:r>
      <w:proofErr w:type="spellEnd"/>
      <w:r w:rsidR="009E1CBD" w:rsidRPr="00312BD0">
        <w:rPr>
          <w:bCs/>
        </w:rPr>
        <w:t xml:space="preserve"> </w:t>
      </w:r>
      <w:r w:rsidRPr="00312BD0">
        <w:rPr>
          <w:bCs/>
        </w:rPr>
        <w:t>o maksymalnej ładowności 1000 kg. Ścieżka po wykonaniu musi zapewnić dobre</w:t>
      </w:r>
      <w:r w:rsidR="009E1CBD" w:rsidRPr="00312BD0">
        <w:rPr>
          <w:bCs/>
        </w:rPr>
        <w:t xml:space="preserve"> </w:t>
      </w:r>
      <w:r w:rsidRPr="00312BD0">
        <w:rPr>
          <w:bCs/>
        </w:rPr>
        <w:t>odprowadzanie wody, nawierzchnia powinna być twarda, gładka, jazda po niej ma mieć</w:t>
      </w:r>
      <w:r w:rsidR="009E1CBD" w:rsidRPr="00312BD0">
        <w:rPr>
          <w:bCs/>
        </w:rPr>
        <w:t xml:space="preserve"> </w:t>
      </w:r>
      <w:r w:rsidRPr="00312BD0">
        <w:rPr>
          <w:bCs/>
        </w:rPr>
        <w:t xml:space="preserve">charakter płynny. Lokalizacja wszystkich przeszkód zostanie wyznaczona </w:t>
      </w:r>
      <w:r w:rsidR="00D81244" w:rsidRPr="00312BD0">
        <w:rPr>
          <w:bCs/>
        </w:rPr>
        <w:t xml:space="preserve">na podstawie rysunku PZT </w:t>
      </w:r>
      <w:r w:rsidRPr="00312BD0">
        <w:rPr>
          <w:bCs/>
        </w:rPr>
        <w:t>przez osobę</w:t>
      </w:r>
      <w:r w:rsidR="009E1CBD" w:rsidRPr="00312BD0">
        <w:rPr>
          <w:bCs/>
        </w:rPr>
        <w:t xml:space="preserve"> </w:t>
      </w:r>
      <w:r w:rsidRPr="00312BD0">
        <w:rPr>
          <w:bCs/>
        </w:rPr>
        <w:t>wytyczającą trasę, lokalizacja wskazana jest na załączniku mapowym</w:t>
      </w:r>
      <w:r w:rsidR="00D81244" w:rsidRPr="00312BD0">
        <w:rPr>
          <w:bCs/>
        </w:rPr>
        <w:t xml:space="preserve"> Zagospodarowania Terenu</w:t>
      </w:r>
      <w:r w:rsidRPr="00312BD0">
        <w:rPr>
          <w:bCs/>
        </w:rPr>
        <w:t>. Cała</w:t>
      </w:r>
      <w:r w:rsidR="009E1CBD" w:rsidRPr="00312BD0">
        <w:rPr>
          <w:bCs/>
        </w:rPr>
        <w:t xml:space="preserve"> </w:t>
      </w:r>
      <w:r w:rsidRPr="00312BD0">
        <w:rPr>
          <w:bCs/>
        </w:rPr>
        <w:t>ścieżka musi być urozmaicona garbami, muldami i przechyłami bocznymi tak aby dawała</w:t>
      </w:r>
      <w:r w:rsidR="009E1CBD" w:rsidRPr="00312BD0">
        <w:rPr>
          <w:bCs/>
        </w:rPr>
        <w:t xml:space="preserve"> </w:t>
      </w:r>
      <w:r w:rsidRPr="00312BD0">
        <w:rPr>
          <w:bCs/>
        </w:rPr>
        <w:t>możliwość płynnej jazdy i jednocześnie cały czas dobrze odprowadzała wodę.</w:t>
      </w:r>
    </w:p>
    <w:p w14:paraId="394EC232" w14:textId="5E11F7AB" w:rsidR="007A63E0" w:rsidRPr="00312BD0" w:rsidRDefault="007A63E0" w:rsidP="006F1D22">
      <w:pPr>
        <w:pStyle w:val="Nagwek4"/>
        <w:ind w:left="1418" w:hanging="12"/>
        <w:rPr>
          <w:b/>
          <w:bCs/>
          <w:color w:val="000000"/>
        </w:rPr>
      </w:pPr>
      <w:r w:rsidRPr="00312BD0">
        <w:rPr>
          <w:b/>
          <w:bCs/>
          <w:color w:val="000000"/>
        </w:rPr>
        <w:t>Opis zakresu robót do wykonania w sekcjach ścieżek rowerowych.</w:t>
      </w:r>
    </w:p>
    <w:p w14:paraId="30EF7B59" w14:textId="3BC316B7" w:rsidR="000C6D5D" w:rsidRPr="00312BD0" w:rsidRDefault="00966281" w:rsidP="00312BD0">
      <w:pPr>
        <w:rPr>
          <w:color w:val="000000"/>
        </w:rPr>
      </w:pPr>
      <w:r w:rsidRPr="00312BD0">
        <w:rPr>
          <w:b/>
          <w:bCs/>
          <w:color w:val="000000"/>
        </w:rPr>
        <w:t>Elementy trasy - urządzenia terenowe.</w:t>
      </w:r>
      <w:r w:rsidRPr="00312BD0">
        <w:rPr>
          <w:b/>
          <w:bCs/>
          <w:color w:val="000000"/>
        </w:rPr>
        <w:br/>
      </w:r>
      <w:r w:rsidRPr="00312BD0">
        <w:rPr>
          <w:color w:val="000000"/>
        </w:rPr>
        <w:br/>
      </w:r>
      <w:r w:rsidR="00516177" w:rsidRPr="00312BD0">
        <w:rPr>
          <w:b/>
          <w:bCs/>
          <w:color w:val="000000"/>
        </w:rPr>
        <w:t xml:space="preserve">a) </w:t>
      </w:r>
      <w:r w:rsidRPr="00312BD0">
        <w:rPr>
          <w:b/>
          <w:bCs/>
          <w:color w:val="000000"/>
        </w:rPr>
        <w:t xml:space="preserve">Kładki, dropy i inne elementy ścieżki. </w:t>
      </w:r>
      <w:r w:rsidRPr="00312BD0">
        <w:rPr>
          <w:b/>
          <w:bCs/>
          <w:color w:val="000000"/>
        </w:rPr>
        <w:br/>
      </w:r>
      <w:r w:rsidRPr="00312BD0">
        <w:rPr>
          <w:color w:val="000000"/>
        </w:rPr>
        <w:t xml:space="preserve">Wszystkie elementy drewniane w tym kładki należy wykonać z modrzewia zaimpregnowanego zanurzeniowo, deski na kładki o wymiarach </w:t>
      </w:r>
      <w:r w:rsidR="007179EE" w:rsidRPr="00312BD0">
        <w:rPr>
          <w:color w:val="000000"/>
        </w:rPr>
        <w:t xml:space="preserve">zgodnych z rysunkami szczegółowymi, </w:t>
      </w:r>
      <w:r w:rsidRPr="00312BD0">
        <w:rPr>
          <w:color w:val="000000"/>
        </w:rPr>
        <w:t xml:space="preserve">ryflowane drobnym </w:t>
      </w:r>
      <w:proofErr w:type="spellStart"/>
      <w:r w:rsidRPr="00312BD0">
        <w:rPr>
          <w:color w:val="000000"/>
        </w:rPr>
        <w:t>ryflem</w:t>
      </w:r>
      <w:proofErr w:type="spellEnd"/>
      <w:r w:rsidR="00FE1D6F">
        <w:rPr>
          <w:color w:val="000000"/>
        </w:rPr>
        <w:t xml:space="preserve"> gr min 5cm</w:t>
      </w:r>
      <w:r w:rsidRPr="00312BD0">
        <w:rPr>
          <w:color w:val="000000"/>
        </w:rPr>
        <w:t xml:space="preserve">. Na nawierzchnię kładek nakręcić </w:t>
      </w:r>
      <w:r w:rsidRPr="00312BD0">
        <w:rPr>
          <w:color w:val="000000"/>
        </w:rPr>
        <w:lastRenderedPageBreak/>
        <w:t xml:space="preserve">siatkę zgrzewaną ocynkowaną dwukrotnym </w:t>
      </w:r>
      <w:proofErr w:type="spellStart"/>
      <w:r w:rsidRPr="00312BD0">
        <w:rPr>
          <w:color w:val="000000"/>
        </w:rPr>
        <w:t>ocynkiem</w:t>
      </w:r>
      <w:proofErr w:type="spellEnd"/>
      <w:r w:rsidRPr="00312BD0">
        <w:rPr>
          <w:color w:val="000000"/>
        </w:rPr>
        <w:t xml:space="preserve"> ogniowym (klasy </w:t>
      </w:r>
      <w:proofErr w:type="spellStart"/>
      <w:r w:rsidRPr="00312BD0">
        <w:rPr>
          <w:color w:val="000000"/>
        </w:rPr>
        <w:t>esafort</w:t>
      </w:r>
      <w:proofErr w:type="spellEnd"/>
      <w:r w:rsidRPr="00312BD0">
        <w:rPr>
          <w:color w:val="000000"/>
        </w:rPr>
        <w:t>) oczko 19x19 mm grubość drutu 2 mm. Siatkę przykręcamy gęsto tak aby nie pracowała, szczególnie gęsto na brzegach. Do skręcania używamy śrub ciesielskich</w:t>
      </w:r>
      <w:r w:rsidR="00381B26">
        <w:rPr>
          <w:color w:val="000000"/>
        </w:rPr>
        <w:t xml:space="preserve"> cynkowanych</w:t>
      </w:r>
      <w:r w:rsidRPr="00312BD0">
        <w:rPr>
          <w:color w:val="000000"/>
        </w:rPr>
        <w:t xml:space="preserve"> z szeroką i płaską główką</w:t>
      </w:r>
      <w:r w:rsidR="00FE1D6F">
        <w:rPr>
          <w:color w:val="000000"/>
        </w:rPr>
        <w:t xml:space="preserve"> lub skoble do siatki leśnej</w:t>
      </w:r>
      <w:r w:rsidR="00D81244" w:rsidRPr="00312BD0">
        <w:rPr>
          <w:color w:val="000000"/>
        </w:rPr>
        <w:t xml:space="preserve"> – bez wystających elementów!</w:t>
      </w:r>
      <w:r w:rsidRPr="00312BD0">
        <w:rPr>
          <w:color w:val="000000"/>
        </w:rPr>
        <w:t xml:space="preserve"> Urządzenia terenowe drewniane stabilizujemy w gruncie stopami ocynkowanymi</w:t>
      </w:r>
      <w:r w:rsidR="00FE1D6F">
        <w:rPr>
          <w:color w:val="000000"/>
        </w:rPr>
        <w:t xml:space="preserve"> na fundamentach wg części rysunkowej</w:t>
      </w:r>
      <w:r w:rsidRPr="00312BD0">
        <w:rPr>
          <w:color w:val="000000"/>
        </w:rPr>
        <w:t>.</w:t>
      </w:r>
      <w:r w:rsidR="00C746E3">
        <w:rPr>
          <w:color w:val="000000"/>
        </w:rPr>
        <w:t xml:space="preserve"> Przeszkody stalowe montujemy punktowo betonując miejsce posadowienia do poziomu przemarzania.</w:t>
      </w:r>
      <w:r w:rsidRPr="00312BD0">
        <w:rPr>
          <w:color w:val="000000"/>
        </w:rPr>
        <w:t xml:space="preserve"> </w:t>
      </w:r>
      <w:r w:rsidR="00FE1D6F">
        <w:rPr>
          <w:color w:val="000000"/>
        </w:rPr>
        <w:t>Każde w</w:t>
      </w:r>
      <w:r w:rsidR="00D81244" w:rsidRPr="00312BD0">
        <w:rPr>
          <w:color w:val="000000"/>
        </w:rPr>
        <w:t>ymagające przeszkody</w:t>
      </w:r>
      <w:r w:rsidRPr="00312BD0">
        <w:rPr>
          <w:color w:val="000000"/>
        </w:rPr>
        <w:t xml:space="preserve"> posiada</w:t>
      </w:r>
      <w:r w:rsidR="00D81244" w:rsidRPr="00312BD0">
        <w:rPr>
          <w:color w:val="000000"/>
        </w:rPr>
        <w:t>ją</w:t>
      </w:r>
      <w:r w:rsidRPr="00312BD0">
        <w:rPr>
          <w:color w:val="000000"/>
        </w:rPr>
        <w:t xml:space="preserve"> objazd ścieżką z kruszywem o szerokości </w:t>
      </w:r>
      <w:r w:rsidR="00FE1D6F">
        <w:rPr>
          <w:color w:val="000000"/>
        </w:rPr>
        <w:t>min</w:t>
      </w:r>
      <w:r w:rsidR="00D81244" w:rsidRPr="00312BD0">
        <w:rPr>
          <w:color w:val="000000"/>
        </w:rPr>
        <w:t>0,6</w:t>
      </w:r>
      <w:r w:rsidRPr="00312BD0">
        <w:rPr>
          <w:color w:val="000000"/>
        </w:rPr>
        <w:t xml:space="preserve"> m. Elementów drewnianych impregnowanych nie malujemy.</w:t>
      </w:r>
      <w:r w:rsidRPr="00312BD0">
        <w:t xml:space="preserve"> </w:t>
      </w:r>
      <w:r w:rsidRPr="00312BD0">
        <w:rPr>
          <w:color w:val="000000"/>
        </w:rPr>
        <w:t xml:space="preserve">Belki </w:t>
      </w:r>
      <w:r w:rsidR="00D81244" w:rsidRPr="00312BD0">
        <w:rPr>
          <w:color w:val="000000"/>
        </w:rPr>
        <w:t xml:space="preserve">do przejazdu </w:t>
      </w:r>
      <w:r w:rsidR="00516177" w:rsidRPr="00312BD0">
        <w:rPr>
          <w:color w:val="000000"/>
        </w:rPr>
        <w:t xml:space="preserve">po nich </w:t>
      </w:r>
      <w:r w:rsidRPr="00312BD0">
        <w:rPr>
          <w:color w:val="000000"/>
        </w:rPr>
        <w:t>wykonujemy z modrzewia o średnicy 0,3-0,5 m, belki okorowujemy i impregnujemy ze wszystkich stron. Nawierzchnię jezdną odcinamy na</w:t>
      </w:r>
      <w:r w:rsidR="007179EE" w:rsidRPr="00312BD0">
        <w:rPr>
          <w:color w:val="000000"/>
        </w:rPr>
        <w:t xml:space="preserve"> </w:t>
      </w:r>
      <w:r w:rsidRPr="00312BD0">
        <w:rPr>
          <w:color w:val="000000"/>
        </w:rPr>
        <w:t>szerokość 0,15-0,25 m i nacinamy w kratkę. Kamienie nie mogą mie</w:t>
      </w:r>
      <w:r w:rsidR="007179EE" w:rsidRPr="00312BD0">
        <w:rPr>
          <w:color w:val="000000"/>
        </w:rPr>
        <w:t>ć</w:t>
      </w:r>
      <w:r w:rsidRPr="00312BD0">
        <w:rPr>
          <w:color w:val="000000"/>
        </w:rPr>
        <w:t xml:space="preserve"> ostrych kantów, po ułożeniu mają tworzyć spójną powierzchnię</w:t>
      </w:r>
      <w:r w:rsidR="00516177" w:rsidRPr="00312BD0">
        <w:rPr>
          <w:color w:val="000000"/>
        </w:rPr>
        <w:t xml:space="preserve"> o możliwej linii przejazdu roweru</w:t>
      </w:r>
      <w:r w:rsidRPr="00312BD0">
        <w:rPr>
          <w:color w:val="000000"/>
        </w:rPr>
        <w:t>. Wymiary kamieni do jazdy to 0,4 x 0,7 x 0,2 m.</w:t>
      </w:r>
      <w:r w:rsidR="00FE1D6F">
        <w:rPr>
          <w:color w:val="000000"/>
        </w:rPr>
        <w:t xml:space="preserve"> Sekcje „</w:t>
      </w:r>
      <w:proofErr w:type="spellStart"/>
      <w:r w:rsidR="00FE1D6F">
        <w:rPr>
          <w:color w:val="000000"/>
        </w:rPr>
        <w:t>rockgarden</w:t>
      </w:r>
      <w:proofErr w:type="spellEnd"/>
      <w:r w:rsidR="00FE1D6F">
        <w:rPr>
          <w:color w:val="000000"/>
        </w:rPr>
        <w:t>” z kamieni o większych przekrojach należy ułożyć na miejscu wg linii przejazdu.</w:t>
      </w:r>
      <w:r w:rsidRPr="00312BD0">
        <w:rPr>
          <w:color w:val="000000"/>
        </w:rPr>
        <w:t xml:space="preserve"> Mniejsze kamienie mogą służyć do klinowania większych. Szczeliny uzupełnić piaskiem gliniastym lub ziemią gliniastą. Kamienie nie mogą się ruszać podczas jazdy rowerem.</w:t>
      </w:r>
    </w:p>
    <w:p w14:paraId="432C21A5" w14:textId="77777777" w:rsidR="000B0836" w:rsidRDefault="00966281" w:rsidP="00312BD0">
      <w:pPr>
        <w:rPr>
          <w:b/>
          <w:bCs/>
          <w:color w:val="000000"/>
        </w:rPr>
      </w:pPr>
      <w:r w:rsidRPr="00312BD0">
        <w:rPr>
          <w:color w:val="000000"/>
        </w:rPr>
        <w:br/>
      </w:r>
      <w:r w:rsidR="00516177" w:rsidRPr="00312BD0">
        <w:rPr>
          <w:b/>
          <w:bCs/>
          <w:color w:val="000000"/>
        </w:rPr>
        <w:t xml:space="preserve">b) </w:t>
      </w:r>
      <w:r w:rsidRPr="00312BD0">
        <w:rPr>
          <w:b/>
          <w:bCs/>
          <w:color w:val="000000"/>
        </w:rPr>
        <w:t>Technologia wykonania ścieżki.</w:t>
      </w:r>
      <w:r w:rsidRPr="00312BD0">
        <w:rPr>
          <w:b/>
          <w:bCs/>
          <w:color w:val="000000"/>
        </w:rPr>
        <w:br/>
      </w:r>
      <w:r w:rsidRPr="00312BD0">
        <w:rPr>
          <w:color w:val="000000"/>
        </w:rPr>
        <w:t xml:space="preserve">Prace wykonujemy cały czas profilując ścieżkę, ścieżka musi cały czas być nachylona poprzecznie adekwatnie do prędkości i promienia zakrętu. Cały czas wzdłuż ścieżki należy wykonywać </w:t>
      </w:r>
      <w:r w:rsidR="00C746E3">
        <w:rPr>
          <w:color w:val="000000"/>
        </w:rPr>
        <w:t xml:space="preserve">tzw. </w:t>
      </w:r>
      <w:proofErr w:type="spellStart"/>
      <w:r w:rsidRPr="00312BD0">
        <w:rPr>
          <w:color w:val="000000"/>
        </w:rPr>
        <w:t>rollery</w:t>
      </w:r>
      <w:proofErr w:type="spellEnd"/>
      <w:r w:rsidRPr="00312BD0">
        <w:rPr>
          <w:color w:val="000000"/>
        </w:rPr>
        <w:t xml:space="preserve"> (muldy i garby). Odcinki proste też muszą być profilowane na boki. Bezwzględnie </w:t>
      </w:r>
      <w:r w:rsidRPr="00FE1D6F">
        <w:rPr>
          <w:color w:val="000000"/>
          <w:u w:val="single"/>
        </w:rPr>
        <w:t>nie należy podcinać korzeni drzew,</w:t>
      </w:r>
      <w:r w:rsidRPr="00312BD0">
        <w:rPr>
          <w:color w:val="000000"/>
        </w:rPr>
        <w:t xml:space="preserve"> ale nadsypywać je garbami. Nawierzchnię należy wygrabić i wyprofilować ręcznie. Z dbałością o płynność jazdy oraz o bieżące odprowadzanie wody. Przygotowaną nawierzchnię należy przesypać drobną mieszanką 0-2 mm kruszywa typu gabro</w:t>
      </w:r>
      <w:r w:rsidR="00516177" w:rsidRPr="00312BD0">
        <w:rPr>
          <w:color w:val="000000"/>
        </w:rPr>
        <w:t xml:space="preserve">/biała </w:t>
      </w:r>
      <w:proofErr w:type="spellStart"/>
      <w:r w:rsidR="00516177" w:rsidRPr="00312BD0">
        <w:rPr>
          <w:color w:val="000000"/>
        </w:rPr>
        <w:t>marianna</w:t>
      </w:r>
      <w:proofErr w:type="spellEnd"/>
      <w:r w:rsidRPr="00312BD0">
        <w:rPr>
          <w:color w:val="000000"/>
        </w:rPr>
        <w:t xml:space="preserve">. Jako podbudowę należy zastosować mieszankę 0-31 mm. Nawierzchnię należy utwardzić zagęszczarkami (płytą). Wszystkie zakręty należy profilować bandą o wysokości min 50 cm na podjeździe i min 100 cm na zjeździe, jednak za każdym razem wysokość bandy musi zostać dobrana do prędkości jazdy. Bandy dodatkowo należy ubić z góry </w:t>
      </w:r>
      <w:r w:rsidR="00FE1D6F">
        <w:rPr>
          <w:color w:val="000000"/>
        </w:rPr>
        <w:t xml:space="preserve">min 30cm półką </w:t>
      </w:r>
      <w:r w:rsidRPr="00312BD0">
        <w:rPr>
          <w:color w:val="000000"/>
        </w:rPr>
        <w:t>i z tyłu.</w:t>
      </w:r>
      <w:r w:rsidR="00516177" w:rsidRPr="00312BD0">
        <w:rPr>
          <w:color w:val="000000"/>
        </w:rPr>
        <w:t xml:space="preserve"> Bandy budowane jako kładki najazdowe o drewnianej linii przejazdu na stelażu drewnianym. Elementy drewniane jezdne pokryte siatką  wg pkt a)</w:t>
      </w:r>
      <w:r w:rsidRPr="00312BD0">
        <w:rPr>
          <w:color w:val="000000"/>
        </w:rPr>
        <w:t xml:space="preserve"> Pobocze ścieżki na prawo i na lewo w odległości 2 m oraz na wysokość 2,5 m należy oczyścić z gałęzi i suchych sterczących patyków. </w:t>
      </w:r>
      <w:r w:rsidR="00516177" w:rsidRPr="00312BD0">
        <w:rPr>
          <w:color w:val="000000"/>
        </w:rPr>
        <w:t>Gałęzie drzew będące w kolizji z linią przejazdu należy podciąć do wysokości przejazdy min 2,5m</w:t>
      </w:r>
      <w:r w:rsidR="00FE1D6F">
        <w:rPr>
          <w:color w:val="000000"/>
        </w:rPr>
        <w:t xml:space="preserve"> (w ramach pielęgnacji drzew zgodnie z POD)</w:t>
      </w:r>
      <w:r w:rsidR="00516177" w:rsidRPr="00312BD0">
        <w:rPr>
          <w:color w:val="000000"/>
        </w:rPr>
        <w:t xml:space="preserve"> </w:t>
      </w:r>
      <w:r w:rsidRPr="00312BD0">
        <w:rPr>
          <w:color w:val="000000"/>
        </w:rPr>
        <w:t xml:space="preserve">Ziemię na poboczach należy rozplantować, a skarpę od stoku wyprofilować i oczyścić z korzeni. Ścieżka musi „pływać” góra dół, aby skutecznie odprowadzać wodę i poprawiać płynność jazdy. </w:t>
      </w:r>
      <w:r w:rsidRPr="00312BD0">
        <w:rPr>
          <w:color w:val="000000"/>
        </w:rPr>
        <w:br/>
      </w:r>
    </w:p>
    <w:p w14:paraId="390A42BD" w14:textId="77777777" w:rsidR="00F0115E" w:rsidRDefault="000B0836" w:rsidP="00312BD0">
      <w:pPr>
        <w:rPr>
          <w:b/>
          <w:bCs/>
          <w:color w:val="000000"/>
        </w:rPr>
      </w:pPr>
      <w:r w:rsidRPr="001B75CF">
        <w:rPr>
          <w:b/>
          <w:bCs/>
          <w:color w:val="000000"/>
        </w:rPr>
        <w:t xml:space="preserve">Znalezione śmieci należy uprzątnąć - w promieniu 10 m z każdej strony trasy. Cały </w:t>
      </w:r>
      <w:r>
        <w:rPr>
          <w:b/>
          <w:bCs/>
          <w:color w:val="000000"/>
        </w:rPr>
        <w:t>t</w:t>
      </w:r>
      <w:r w:rsidR="00966281" w:rsidRPr="00312BD0">
        <w:rPr>
          <w:b/>
          <w:bCs/>
          <w:color w:val="000000"/>
        </w:rPr>
        <w:t xml:space="preserve">eren wokół ścieżek trzeba wygrabić uzupełnić ziemią i zasiać trawę. Powstałe w wyniku prac uszkodzenia terenu wygładzić uzupełnić ziemią i zasiać trawę. Każdą przeszkodę po wybudowaniu należy przetestować na rowerze. (Należy dostosować wybicia i lądowania do prędkości </w:t>
      </w:r>
      <w:r w:rsidR="00FE1D6F">
        <w:rPr>
          <w:b/>
          <w:bCs/>
          <w:color w:val="000000"/>
        </w:rPr>
        <w:t>jazdy</w:t>
      </w:r>
      <w:r w:rsidR="00966281" w:rsidRPr="00312BD0">
        <w:rPr>
          <w:b/>
          <w:bCs/>
          <w:color w:val="000000"/>
        </w:rPr>
        <w:t xml:space="preserve">). Ostateczną lokalizację przeszkód ich kształt i wielkość należy dostosować do prędkości zjazdu, w przypadku wątpliwości uzgodnić z autorem </w:t>
      </w:r>
      <w:r w:rsidR="00F86766" w:rsidRPr="00312BD0">
        <w:rPr>
          <w:b/>
          <w:bCs/>
          <w:color w:val="000000"/>
        </w:rPr>
        <w:t>projektu.</w:t>
      </w:r>
      <w:r w:rsidR="00966281" w:rsidRPr="00312BD0">
        <w:rPr>
          <w:b/>
          <w:bCs/>
          <w:color w:val="000000"/>
        </w:rPr>
        <w:br/>
      </w:r>
    </w:p>
    <w:p w14:paraId="124A5FB5" w14:textId="2A3B1E68" w:rsidR="00966281" w:rsidRPr="00312BD0" w:rsidRDefault="00966281" w:rsidP="00312BD0">
      <w:pPr>
        <w:rPr>
          <w:color w:val="000000"/>
        </w:rPr>
      </w:pPr>
      <w:r w:rsidRPr="00312BD0">
        <w:rPr>
          <w:b/>
          <w:bCs/>
          <w:color w:val="000000"/>
        </w:rPr>
        <w:br/>
      </w:r>
      <w:r w:rsidRPr="00312BD0">
        <w:rPr>
          <w:color w:val="000000"/>
        </w:rPr>
        <w:t xml:space="preserve">Odcinki zjazdowe muszą zostać starannie wyprofilowane. Bandy muszą mieć płaskie wejścia i wyjścia, nie mogą być kwadratowe. Zakręty powinny być zbliżone kształtem do literki omega. Muldy muszą być płynne, nie mogą odrywać koła przy szybkim zjeździe. Muldy </w:t>
      </w:r>
      <w:r w:rsidR="00F86766" w:rsidRPr="00312BD0">
        <w:rPr>
          <w:color w:val="000000"/>
        </w:rPr>
        <w:t xml:space="preserve">typu „pump” </w:t>
      </w:r>
      <w:r w:rsidRPr="00312BD0">
        <w:rPr>
          <w:color w:val="000000"/>
        </w:rPr>
        <w:t xml:space="preserve">wykonujemy pomiędzy zakrętami i na odcinkach prostych. Ścieżka musi „pływać” góra dół, aby skutecznie odprowadzać wodę i poprawiać płynność jazdy. Każdy słupek należy </w:t>
      </w:r>
      <w:r w:rsidR="00FE1D6F">
        <w:rPr>
          <w:color w:val="000000"/>
        </w:rPr>
        <w:t xml:space="preserve">dodatkowo </w:t>
      </w:r>
      <w:r w:rsidRPr="00312BD0">
        <w:rPr>
          <w:color w:val="000000"/>
        </w:rPr>
        <w:t>obłożyć kamieniami, najazdy na kładki wykonać z płaskich dużych kamieni.</w:t>
      </w:r>
    </w:p>
    <w:p w14:paraId="1A7C3648" w14:textId="77777777" w:rsidR="00F0115E" w:rsidRDefault="00F0115E" w:rsidP="00312BD0">
      <w:pPr>
        <w:rPr>
          <w:color w:val="000000"/>
        </w:rPr>
      </w:pPr>
    </w:p>
    <w:p w14:paraId="725751CE" w14:textId="2E97B0AC" w:rsidR="006A3662" w:rsidRDefault="00966281" w:rsidP="00312BD0">
      <w:pPr>
        <w:rPr>
          <w:b/>
          <w:bCs/>
          <w:color w:val="000000"/>
        </w:rPr>
      </w:pPr>
      <w:r w:rsidRPr="00312BD0">
        <w:rPr>
          <w:color w:val="000000"/>
        </w:rPr>
        <w:br/>
      </w:r>
    </w:p>
    <w:p w14:paraId="0C617727" w14:textId="77777777" w:rsidR="006A3662" w:rsidRDefault="006A3662">
      <w:pPr>
        <w:rPr>
          <w:b/>
          <w:bCs/>
          <w:color w:val="000000"/>
        </w:rPr>
      </w:pPr>
      <w:r>
        <w:rPr>
          <w:b/>
          <w:bCs/>
          <w:color w:val="000000"/>
        </w:rPr>
        <w:br w:type="page"/>
      </w:r>
    </w:p>
    <w:p w14:paraId="0BA3643A" w14:textId="77777777" w:rsidR="000B0836" w:rsidRDefault="000B0836" w:rsidP="000B0836">
      <w:pPr>
        <w:pStyle w:val="Nagwek4"/>
        <w:ind w:left="1418" w:hanging="12"/>
        <w:rPr>
          <w:b/>
          <w:bCs/>
          <w:color w:val="000000"/>
        </w:rPr>
      </w:pPr>
      <w:r w:rsidRPr="00B2060D">
        <w:rPr>
          <w:b/>
          <w:bCs/>
          <w:color w:val="000000"/>
        </w:rPr>
        <w:lastRenderedPageBreak/>
        <w:t xml:space="preserve">Opis zakresu robót </w:t>
      </w:r>
      <w:r>
        <w:rPr>
          <w:b/>
          <w:bCs/>
          <w:color w:val="000000"/>
        </w:rPr>
        <w:t>i</w:t>
      </w:r>
      <w:r w:rsidRPr="00B2060D">
        <w:rPr>
          <w:b/>
          <w:bCs/>
          <w:color w:val="000000"/>
        </w:rPr>
        <w:t xml:space="preserve"> wykonania wiaty i montażu małej architektury</w:t>
      </w:r>
    </w:p>
    <w:p w14:paraId="00E7CD00" w14:textId="505F2A73" w:rsidR="000B0836" w:rsidRDefault="000B0836" w:rsidP="001F42A4">
      <w:pPr>
        <w:pStyle w:val="Nagwek4"/>
        <w:numPr>
          <w:ilvl w:val="3"/>
          <w:numId w:val="23"/>
        </w:numPr>
        <w:ind w:left="993" w:hanging="612"/>
        <w:rPr>
          <w:b/>
          <w:bCs/>
          <w:color w:val="000000"/>
        </w:rPr>
      </w:pPr>
      <w:r w:rsidRPr="006E4604">
        <w:rPr>
          <w:b/>
          <w:bCs/>
          <w:color w:val="000000"/>
        </w:rPr>
        <w:t xml:space="preserve">WIATA  (na cz.dz. </w:t>
      </w:r>
      <w:r>
        <w:rPr>
          <w:b/>
          <w:bCs/>
          <w:color w:val="000000"/>
        </w:rPr>
        <w:t>28/4</w:t>
      </w:r>
      <w:r w:rsidRPr="006E4604">
        <w:rPr>
          <w:b/>
          <w:bCs/>
          <w:color w:val="000000"/>
        </w:rPr>
        <w:t>)</w:t>
      </w:r>
    </w:p>
    <w:p w14:paraId="57B016E5" w14:textId="75F22CF9" w:rsidR="000B0836" w:rsidRPr="006E4604" w:rsidRDefault="000B0836" w:rsidP="000B0836">
      <w:pPr>
        <w:spacing w:line="240" w:lineRule="auto"/>
      </w:pPr>
      <w:r w:rsidRPr="006E4604">
        <w:t xml:space="preserve">Wiata o konstrukcji drewnianej na słupach drewnianych </w:t>
      </w:r>
    </w:p>
    <w:p w14:paraId="196B3B3E" w14:textId="3E1BF709" w:rsidR="000B0836" w:rsidRDefault="000B0836" w:rsidP="000B0836">
      <w:pPr>
        <w:spacing w:line="240" w:lineRule="auto"/>
      </w:pPr>
      <w:r>
        <w:t>Zaprojektowano posadowienie bezpośrednie na stopach</w:t>
      </w:r>
      <w:r w:rsidR="001C0F06">
        <w:t xml:space="preserve"> (prefabrykowanych)</w:t>
      </w:r>
    </w:p>
    <w:p w14:paraId="41CC759E" w14:textId="77777777" w:rsidR="000B0836" w:rsidRDefault="000B0836" w:rsidP="000B0836">
      <w:pPr>
        <w:spacing w:line="240" w:lineRule="auto"/>
      </w:pPr>
      <w:r>
        <w:t xml:space="preserve">Głębokość przemarzania </w:t>
      </w:r>
      <w:proofErr w:type="spellStart"/>
      <w:r>
        <w:t>hz</w:t>
      </w:r>
      <w:proofErr w:type="spellEnd"/>
      <w:r>
        <w:t>=0,8m p.p.t.</w:t>
      </w:r>
    </w:p>
    <w:p w14:paraId="5BC8FBCC" w14:textId="77777777" w:rsidR="000B0836" w:rsidRDefault="000B0836" w:rsidP="000B0836">
      <w:pPr>
        <w:spacing w:line="240" w:lineRule="auto"/>
      </w:pPr>
      <w:r>
        <w:t xml:space="preserve">Wymiary fundamentów / posadowienie wiat zaprojektowano na stopach fundamentowych o wymiarach odpowiednio </w:t>
      </w:r>
    </w:p>
    <w:p w14:paraId="4870B34D" w14:textId="77777777" w:rsidR="000B0836" w:rsidRDefault="000B0836" w:rsidP="001F42A4">
      <w:pPr>
        <w:pStyle w:val="Akapitzlist"/>
        <w:numPr>
          <w:ilvl w:val="0"/>
          <w:numId w:val="19"/>
        </w:numPr>
        <w:spacing w:line="240" w:lineRule="auto"/>
        <w:jc w:val="both"/>
      </w:pPr>
      <w:r>
        <w:t>stopy w osiach skrajnych (narożne) o wymiarach podstawy 130x150cm h=40, na stopie cokół 40x40cm h=70cm</w:t>
      </w:r>
    </w:p>
    <w:p w14:paraId="269B63EC" w14:textId="77777777" w:rsidR="000B0836" w:rsidRDefault="000B0836" w:rsidP="000B0836">
      <w:r>
        <w:t>Drewno</w:t>
      </w:r>
    </w:p>
    <w:p w14:paraId="32550B22" w14:textId="77777777" w:rsidR="000B0836" w:rsidRDefault="000B0836" w:rsidP="001F42A4">
      <w:pPr>
        <w:pStyle w:val="Akapitzlist"/>
        <w:numPr>
          <w:ilvl w:val="0"/>
          <w:numId w:val="20"/>
        </w:numPr>
        <w:spacing w:line="256" w:lineRule="auto"/>
        <w:rPr>
          <w:lang w:eastAsia="pl-PL"/>
        </w:rPr>
      </w:pPr>
      <w:r>
        <w:rPr>
          <w:lang w:eastAsia="pl-PL"/>
        </w:rPr>
        <w:t>Klasa wytrzymałościowa C24 wg PN-EN 338</w:t>
      </w:r>
    </w:p>
    <w:p w14:paraId="0398EC40" w14:textId="77777777" w:rsidR="000B0836" w:rsidRDefault="000B0836" w:rsidP="001F42A4">
      <w:pPr>
        <w:pStyle w:val="Akapitzlist"/>
        <w:numPr>
          <w:ilvl w:val="0"/>
          <w:numId w:val="20"/>
        </w:numPr>
        <w:spacing w:line="256" w:lineRule="auto"/>
        <w:rPr>
          <w:lang w:eastAsia="pl-PL"/>
        </w:rPr>
      </w:pPr>
      <w:r>
        <w:rPr>
          <w:lang w:eastAsia="pl-PL"/>
        </w:rPr>
        <w:t>Klasa sortownicza KS wg EN1912 (sosna zwyczajna, świerk pospolity, dopuszcza się modrzew europejski C30)</w:t>
      </w:r>
    </w:p>
    <w:p w14:paraId="1CABFF03" w14:textId="77777777" w:rsidR="000B0836" w:rsidRDefault="000B0836" w:rsidP="001F42A4">
      <w:pPr>
        <w:pStyle w:val="Akapitzlist"/>
        <w:numPr>
          <w:ilvl w:val="0"/>
          <w:numId w:val="20"/>
        </w:numPr>
        <w:spacing w:line="256" w:lineRule="auto"/>
      </w:pPr>
      <w:r>
        <w:rPr>
          <w:lang w:eastAsia="pl-PL"/>
        </w:rPr>
        <w:t>Wilgotność max 18% wg wymagań PN-EN 1995-1-1:2010 NA.8.1.</w:t>
      </w:r>
    </w:p>
    <w:p w14:paraId="0D62CC91" w14:textId="77777777" w:rsidR="000B0836" w:rsidRDefault="000B0836" w:rsidP="000B0836">
      <w:r>
        <w:t>Izolacje</w:t>
      </w:r>
    </w:p>
    <w:p w14:paraId="224E8C2D" w14:textId="77777777" w:rsidR="000B0836" w:rsidRDefault="000B0836" w:rsidP="001F42A4">
      <w:pPr>
        <w:pStyle w:val="Akapitzlist"/>
        <w:numPr>
          <w:ilvl w:val="0"/>
          <w:numId w:val="21"/>
        </w:numPr>
        <w:spacing w:before="120" w:after="0" w:line="300" w:lineRule="auto"/>
        <w:jc w:val="both"/>
        <w:rPr>
          <w:lang w:eastAsia="pl-PL"/>
        </w:rPr>
      </w:pPr>
      <w:r>
        <w:rPr>
          <w:lang w:eastAsia="pl-PL"/>
        </w:rPr>
        <w:t>Izolacje przeciwwilgociowe pionowe</w:t>
      </w:r>
    </w:p>
    <w:p w14:paraId="3A646859" w14:textId="77777777" w:rsidR="000B0836" w:rsidRDefault="000B0836" w:rsidP="001F42A4">
      <w:pPr>
        <w:pStyle w:val="Akapitzlist"/>
        <w:numPr>
          <w:ilvl w:val="1"/>
          <w:numId w:val="21"/>
        </w:numPr>
        <w:spacing w:line="256" w:lineRule="auto"/>
      </w:pPr>
      <w:r>
        <w:t xml:space="preserve">2x </w:t>
      </w:r>
      <w:proofErr w:type="spellStart"/>
      <w:r>
        <w:t>Abizol</w:t>
      </w:r>
      <w:proofErr w:type="spellEnd"/>
      <w:r>
        <w:t xml:space="preserve"> R – do gruntowania,. </w:t>
      </w:r>
    </w:p>
    <w:p w14:paraId="3903FB8B" w14:textId="77777777" w:rsidR="000B0836" w:rsidRDefault="000B0836" w:rsidP="001F42A4">
      <w:pPr>
        <w:pStyle w:val="Akapitzlist"/>
        <w:numPr>
          <w:ilvl w:val="1"/>
          <w:numId w:val="21"/>
        </w:numPr>
        <w:spacing w:line="256" w:lineRule="auto"/>
      </w:pPr>
      <w:r>
        <w:t xml:space="preserve">2x </w:t>
      </w:r>
      <w:proofErr w:type="spellStart"/>
      <w:r>
        <w:t>Abizol</w:t>
      </w:r>
      <w:proofErr w:type="spellEnd"/>
      <w:r>
        <w:t xml:space="preserve"> P - warstwa wierzchnia</w:t>
      </w:r>
    </w:p>
    <w:p w14:paraId="68D5DBD6" w14:textId="77777777" w:rsidR="000B0836" w:rsidRDefault="000B0836" w:rsidP="001F42A4">
      <w:pPr>
        <w:pStyle w:val="Akapitzlist"/>
        <w:numPr>
          <w:ilvl w:val="1"/>
          <w:numId w:val="21"/>
        </w:numPr>
        <w:spacing w:line="256" w:lineRule="auto"/>
      </w:pPr>
      <w:r>
        <w:t>Alternatywnie – równoważne powłoki i lepiszcza bitumiczne.</w:t>
      </w:r>
    </w:p>
    <w:p w14:paraId="6F5F807F" w14:textId="77777777" w:rsidR="000B0836" w:rsidRDefault="000B0836" w:rsidP="001F42A4">
      <w:pPr>
        <w:pStyle w:val="Akapitzlist"/>
        <w:numPr>
          <w:ilvl w:val="1"/>
          <w:numId w:val="21"/>
        </w:numPr>
        <w:spacing w:line="256" w:lineRule="auto"/>
      </w:pPr>
      <w:r>
        <w:t>Zastosowanie – do wykonania izolacji powłokowych, przeciwwilgociowych na powierzchniach pionowych i odsadzkach przedmiotowego fundamentu.</w:t>
      </w:r>
    </w:p>
    <w:p w14:paraId="3DD18D96" w14:textId="77777777" w:rsidR="000B0836" w:rsidRDefault="000B0836" w:rsidP="001F42A4">
      <w:pPr>
        <w:pStyle w:val="Akapitzlist"/>
        <w:numPr>
          <w:ilvl w:val="0"/>
          <w:numId w:val="21"/>
        </w:numPr>
        <w:spacing w:before="120" w:after="0" w:line="300" w:lineRule="auto"/>
        <w:jc w:val="both"/>
        <w:rPr>
          <w:lang w:eastAsia="pl-PL"/>
        </w:rPr>
      </w:pPr>
      <w:bookmarkStart w:id="15" w:name="_Toc360016855"/>
      <w:bookmarkStart w:id="16" w:name="_Toc380924176"/>
      <w:bookmarkStart w:id="17" w:name="_Toc469131688"/>
      <w:r>
        <w:rPr>
          <w:lang w:eastAsia="pl-PL"/>
        </w:rPr>
        <w:t>Izolacje przeciwwilgociowe poziome</w:t>
      </w:r>
      <w:bookmarkEnd w:id="15"/>
      <w:bookmarkEnd w:id="16"/>
      <w:bookmarkEnd w:id="17"/>
    </w:p>
    <w:p w14:paraId="2B317A4D" w14:textId="77777777" w:rsidR="000B0836" w:rsidRDefault="000B0836" w:rsidP="001F42A4">
      <w:pPr>
        <w:pStyle w:val="Akapitzlist"/>
        <w:numPr>
          <w:ilvl w:val="1"/>
          <w:numId w:val="21"/>
        </w:numPr>
        <w:spacing w:line="256" w:lineRule="auto"/>
      </w:pPr>
      <w:r>
        <w:t>1x papa asfaltowa, zgrzewalna, podkładowa na osnowie z welonu z włókien szklanych V60 S30, układana na podłożu z betonu podkładowego - do wykonania izolacji przeciwwilgociowych na powierzchni poziomej (wierzchniej) betonu podkładowego kl. C8/10.</w:t>
      </w:r>
    </w:p>
    <w:p w14:paraId="242DA867" w14:textId="77777777" w:rsidR="000B0836" w:rsidRDefault="000B0836" w:rsidP="000B0836">
      <w:r>
        <w:t>Elementy drewniane</w:t>
      </w:r>
    </w:p>
    <w:p w14:paraId="06A23563" w14:textId="77777777" w:rsidR="000B0836" w:rsidRDefault="000B0836" w:rsidP="001F42A4">
      <w:pPr>
        <w:pStyle w:val="Akapitzlist"/>
        <w:numPr>
          <w:ilvl w:val="0"/>
          <w:numId w:val="22"/>
        </w:numPr>
        <w:spacing w:line="256" w:lineRule="auto"/>
      </w:pPr>
      <w:r>
        <w:rPr>
          <w:lang w:eastAsia="pl-PL"/>
        </w:rPr>
        <w:t>Elementy impregnowane metodą ciśnieniowo-próżniową przeciwwilgociowo i przeciwgrzybicznie</w:t>
      </w:r>
    </w:p>
    <w:p w14:paraId="17E6D2C3" w14:textId="77777777" w:rsidR="000B0836" w:rsidRDefault="000B0836" w:rsidP="001F42A4">
      <w:pPr>
        <w:pStyle w:val="Akapitzlist"/>
        <w:numPr>
          <w:ilvl w:val="0"/>
          <w:numId w:val="22"/>
        </w:numPr>
        <w:spacing w:line="256" w:lineRule="auto"/>
        <w:rPr>
          <w:lang w:eastAsia="pl-PL"/>
        </w:rPr>
      </w:pPr>
      <w:r>
        <w:rPr>
          <w:lang w:eastAsia="pl-PL"/>
        </w:rPr>
        <w:t>Na styku z fundamentami izolacja pozioma z papy asfaltowej</w:t>
      </w:r>
    </w:p>
    <w:p w14:paraId="0D30345F" w14:textId="77777777" w:rsidR="000B0836" w:rsidRDefault="000B0836" w:rsidP="001F42A4">
      <w:pPr>
        <w:pStyle w:val="Akapitzlist"/>
        <w:numPr>
          <w:ilvl w:val="0"/>
          <w:numId w:val="22"/>
        </w:numPr>
        <w:spacing w:line="256" w:lineRule="auto"/>
        <w:rPr>
          <w:lang w:eastAsia="pl-PL"/>
        </w:rPr>
      </w:pPr>
      <w:r>
        <w:rPr>
          <w:lang w:eastAsia="pl-PL"/>
        </w:rPr>
        <w:t>Elementy zagłębione w gruncie (lub oparte bezpośrednio na gruncie/kamieniach) dodatkowo izolować powłoką bitumiczną do wysokości ok 20cm ponad poziom gruntu.</w:t>
      </w:r>
    </w:p>
    <w:p w14:paraId="317D4F40" w14:textId="19AB2DD5" w:rsidR="009D7A08" w:rsidRDefault="009D7A08" w:rsidP="009D7A08">
      <w:pPr>
        <w:spacing w:line="256" w:lineRule="auto"/>
        <w:rPr>
          <w:lang w:eastAsia="pl-PL"/>
        </w:rPr>
      </w:pPr>
      <w:r>
        <w:rPr>
          <w:lang w:eastAsia="pl-PL"/>
        </w:rPr>
        <w:t>Podłoga wiaty</w:t>
      </w:r>
    </w:p>
    <w:p w14:paraId="357352DA" w14:textId="29FE9541" w:rsidR="009D7A08" w:rsidRDefault="009D7A08" w:rsidP="001F42A4">
      <w:pPr>
        <w:pStyle w:val="Akapitzlist"/>
        <w:numPr>
          <w:ilvl w:val="0"/>
          <w:numId w:val="24"/>
        </w:numPr>
        <w:spacing w:line="256" w:lineRule="auto"/>
        <w:rPr>
          <w:lang w:eastAsia="pl-PL"/>
        </w:rPr>
      </w:pPr>
      <w:r>
        <w:rPr>
          <w:lang w:eastAsia="pl-PL"/>
        </w:rPr>
        <w:t xml:space="preserve">Posadzkę wiaty wraz z utwardzeniem wokół niej należy wykonać z kostki granitowej gr 6cm (chodnikowej) na podbudowie piaskowo-cementowej po uprzednim zagęszczeniu </w:t>
      </w:r>
      <w:r w:rsidR="009E7FB8">
        <w:rPr>
          <w:lang w:eastAsia="pl-PL"/>
        </w:rPr>
        <w:t>(pow. 135m</w:t>
      </w:r>
      <w:r w:rsidR="009E7FB8" w:rsidRPr="009E7FB8">
        <w:rPr>
          <w:vertAlign w:val="superscript"/>
          <w:lang w:eastAsia="pl-PL"/>
        </w:rPr>
        <w:t>2</w:t>
      </w:r>
      <w:r w:rsidR="009E7FB8">
        <w:rPr>
          <w:lang w:eastAsia="pl-PL"/>
        </w:rPr>
        <w:t>)</w:t>
      </w:r>
    </w:p>
    <w:p w14:paraId="310CEFC6" w14:textId="3FE759C5" w:rsidR="009D7A08" w:rsidRDefault="009D7A08" w:rsidP="009D7A08">
      <w:pPr>
        <w:spacing w:line="256" w:lineRule="auto"/>
        <w:rPr>
          <w:lang w:eastAsia="pl-PL"/>
        </w:rPr>
      </w:pPr>
      <w:r>
        <w:rPr>
          <w:lang w:eastAsia="pl-PL"/>
        </w:rPr>
        <w:t>Zadaszenie wiaty</w:t>
      </w:r>
    </w:p>
    <w:p w14:paraId="21068D36" w14:textId="085B8C02" w:rsidR="009D7A08" w:rsidRDefault="00044506" w:rsidP="001F42A4">
      <w:pPr>
        <w:pStyle w:val="Akapitzlist"/>
        <w:numPr>
          <w:ilvl w:val="0"/>
          <w:numId w:val="22"/>
        </w:numPr>
        <w:spacing w:line="256" w:lineRule="auto"/>
        <w:rPr>
          <w:lang w:eastAsia="pl-PL"/>
        </w:rPr>
      </w:pPr>
      <w:r w:rsidRPr="00044506">
        <w:rPr>
          <w:lang w:eastAsia="pl-PL"/>
        </w:rPr>
        <w:t xml:space="preserve">Połacie dachu kryte gontem imitującym dachówkę w kolorze antracytowym. Ściany szczytowe wykończone impregnowanym drewnem w kolorze i fakturze odpowiadającej ławkom. Na powierzchni wiaty zaprojektowano  wieszaki na rowery oraz stół wraz z ławami. Wiata pokryta powłokami trwałymi </w:t>
      </w:r>
      <w:proofErr w:type="spellStart"/>
      <w:r w:rsidRPr="00044506">
        <w:rPr>
          <w:lang w:eastAsia="pl-PL"/>
        </w:rPr>
        <w:t>antygraffiti</w:t>
      </w:r>
      <w:proofErr w:type="spellEnd"/>
      <w:r w:rsidRPr="00044506">
        <w:rPr>
          <w:lang w:eastAsia="pl-PL"/>
        </w:rPr>
        <w:t xml:space="preserve"> i </w:t>
      </w:r>
      <w:proofErr w:type="spellStart"/>
      <w:r w:rsidRPr="00044506">
        <w:rPr>
          <w:lang w:eastAsia="pl-PL"/>
        </w:rPr>
        <w:t>antyplakat</w:t>
      </w:r>
      <w:proofErr w:type="spellEnd"/>
      <w:r w:rsidRPr="00044506">
        <w:rPr>
          <w:lang w:eastAsia="pl-PL"/>
        </w:rPr>
        <w:t xml:space="preserve">. </w:t>
      </w:r>
    </w:p>
    <w:p w14:paraId="0D55D677" w14:textId="57CE84CF" w:rsidR="000B0836" w:rsidRPr="006E4604" w:rsidRDefault="000B0836" w:rsidP="001F42A4">
      <w:pPr>
        <w:pStyle w:val="Nagwek4"/>
        <w:numPr>
          <w:ilvl w:val="3"/>
          <w:numId w:val="23"/>
        </w:numPr>
        <w:ind w:left="993" w:hanging="612"/>
        <w:rPr>
          <w:b/>
          <w:bCs/>
          <w:color w:val="000000"/>
        </w:rPr>
      </w:pPr>
      <w:r w:rsidRPr="006E4604">
        <w:rPr>
          <w:b/>
          <w:bCs/>
          <w:color w:val="000000"/>
        </w:rPr>
        <w:t xml:space="preserve">ŁAWKI I ŚMIETNIKI </w:t>
      </w:r>
    </w:p>
    <w:p w14:paraId="31113E51" w14:textId="3191763A" w:rsidR="000B0836" w:rsidRPr="00AF407F" w:rsidRDefault="00044506" w:rsidP="000B0836">
      <w:pPr>
        <w:rPr>
          <w:color w:val="000000"/>
        </w:rPr>
      </w:pPr>
      <w:proofErr w:type="spellStart"/>
      <w:r>
        <w:rPr>
          <w:color w:val="000000"/>
        </w:rPr>
        <w:t>Łąwki</w:t>
      </w:r>
      <w:proofErr w:type="spellEnd"/>
      <w:r>
        <w:rPr>
          <w:color w:val="000000"/>
        </w:rPr>
        <w:t xml:space="preserve"> należy wykonać jako trwałe, na podbudowie z głazów kamiennych i z siedziskiem drewnianym. Elementy drewniane lakierowane lakierem odpornym na UV w kolorze jasno brązowym. Śmietniki należy wyposażyć w możliwość segregacji</w:t>
      </w:r>
      <w:r w:rsidR="004B06C1">
        <w:rPr>
          <w:color w:val="000000"/>
        </w:rPr>
        <w:t xml:space="preserve"> min 3 elementów (</w:t>
      </w:r>
      <w:proofErr w:type="spellStart"/>
      <w:r w:rsidR="004B06C1">
        <w:rPr>
          <w:color w:val="000000"/>
        </w:rPr>
        <w:t>zmieszane+szkło+plastik</w:t>
      </w:r>
      <w:proofErr w:type="spellEnd"/>
      <w:r w:rsidR="004B06C1">
        <w:rPr>
          <w:color w:val="000000"/>
        </w:rPr>
        <w:t>)</w:t>
      </w:r>
    </w:p>
    <w:p w14:paraId="7D906DE8" w14:textId="77777777" w:rsidR="000B0836" w:rsidRPr="006E4604" w:rsidRDefault="000B0836" w:rsidP="001F42A4">
      <w:pPr>
        <w:pStyle w:val="Nagwek4"/>
        <w:numPr>
          <w:ilvl w:val="3"/>
          <w:numId w:val="23"/>
        </w:numPr>
        <w:ind w:left="993" w:hanging="612"/>
        <w:rPr>
          <w:b/>
          <w:bCs/>
          <w:color w:val="000000"/>
        </w:rPr>
      </w:pPr>
      <w:r w:rsidRPr="006E4604">
        <w:rPr>
          <w:b/>
          <w:bCs/>
          <w:color w:val="000000"/>
        </w:rPr>
        <w:t xml:space="preserve"> TABLICE INFORMACYJNE</w:t>
      </w:r>
    </w:p>
    <w:p w14:paraId="28D55E3C" w14:textId="77777777" w:rsidR="000B0836" w:rsidRPr="00AF407F" w:rsidRDefault="000B0836" w:rsidP="000B0836">
      <w:pPr>
        <w:rPr>
          <w:color w:val="000000"/>
        </w:rPr>
      </w:pPr>
      <w:r w:rsidRPr="00AF407F">
        <w:rPr>
          <w:color w:val="000000"/>
        </w:rPr>
        <w:t>Tablice informacyjne na konstrukcji drewnianej ramy z planszą zawierającą:</w:t>
      </w:r>
    </w:p>
    <w:p w14:paraId="1C8CEE81" w14:textId="77777777" w:rsidR="000B0836" w:rsidRDefault="000B0836" w:rsidP="000B0836">
      <w:pPr>
        <w:rPr>
          <w:rFonts w:eastAsia="Times New Roman" w:cs="Arial"/>
          <w:color w:val="000000"/>
          <w:szCs w:val="18"/>
          <w:lang w:eastAsia="pl-PL"/>
        </w:rPr>
      </w:pPr>
      <w:r w:rsidRPr="00AF407F">
        <w:rPr>
          <w:rFonts w:eastAsia="Times New Roman" w:cs="Arial"/>
          <w:color w:val="000000"/>
          <w:szCs w:val="18"/>
          <w:lang w:eastAsia="pl-PL"/>
        </w:rPr>
        <w:t>- regulamin korzystania z trasy,</w:t>
      </w:r>
      <w:r w:rsidRPr="00AF407F">
        <w:rPr>
          <w:rFonts w:eastAsia="Times New Roman" w:cs="Arial"/>
          <w:color w:val="000000"/>
          <w:szCs w:val="18"/>
          <w:lang w:eastAsia="pl-PL"/>
        </w:rPr>
        <w:br/>
        <w:t>- opis trudności trasy oraz jej kilometraż,</w:t>
      </w:r>
      <w:r w:rsidRPr="00AF407F">
        <w:rPr>
          <w:rFonts w:eastAsia="Times New Roman" w:cs="Arial"/>
          <w:color w:val="000000"/>
          <w:szCs w:val="18"/>
          <w:lang w:eastAsia="pl-PL"/>
        </w:rPr>
        <w:br/>
        <w:t>- opis znaków postawionych na trasie,</w:t>
      </w:r>
      <w:r w:rsidRPr="00AF407F">
        <w:rPr>
          <w:rFonts w:eastAsia="Times New Roman" w:cs="Arial"/>
          <w:color w:val="000000"/>
          <w:szCs w:val="18"/>
          <w:lang w:eastAsia="pl-PL"/>
        </w:rPr>
        <w:br/>
      </w:r>
      <w:r w:rsidRPr="00AF407F">
        <w:rPr>
          <w:rFonts w:eastAsia="Times New Roman" w:cs="Arial"/>
          <w:color w:val="000000"/>
          <w:szCs w:val="18"/>
          <w:lang w:eastAsia="pl-PL"/>
        </w:rPr>
        <w:lastRenderedPageBreak/>
        <w:t>- określenie kierunku jazdy na trasie,</w:t>
      </w:r>
      <w:r w:rsidRPr="00AF407F">
        <w:rPr>
          <w:rFonts w:eastAsia="Times New Roman" w:cs="Arial"/>
          <w:color w:val="000000"/>
          <w:szCs w:val="18"/>
          <w:lang w:eastAsia="pl-PL"/>
        </w:rPr>
        <w:br/>
        <w:t>- mapa trasy</w:t>
      </w:r>
      <w:r>
        <w:rPr>
          <w:rFonts w:eastAsia="Times New Roman" w:cs="Arial"/>
          <w:color w:val="000000"/>
          <w:szCs w:val="18"/>
          <w:lang w:eastAsia="pl-PL"/>
        </w:rPr>
        <w:t xml:space="preserve"> : </w:t>
      </w:r>
    </w:p>
    <w:p w14:paraId="3D42CA8B" w14:textId="77777777" w:rsidR="000B0836" w:rsidRPr="00312BD0" w:rsidRDefault="000B0836" w:rsidP="00312BD0">
      <w:pPr>
        <w:rPr>
          <w:color w:val="000000"/>
        </w:rPr>
      </w:pPr>
    </w:p>
    <w:p w14:paraId="6E6EF60F" w14:textId="77777777" w:rsidR="005E78FE" w:rsidRPr="00312BD0" w:rsidRDefault="005E78FE" w:rsidP="00312BD0">
      <w:pPr>
        <w:pStyle w:val="Nagwek3"/>
      </w:pPr>
      <w:bookmarkStart w:id="18" w:name="_Toc176346409"/>
      <w:bookmarkStart w:id="19" w:name="_Hlk130480445"/>
      <w:bookmarkEnd w:id="14"/>
      <w:r w:rsidRPr="00312BD0">
        <w:t>URZĄDZENIA BUDOWLANE ZWIĄZANE Z OBIEKTAMI BUDOWLANYMI</w:t>
      </w:r>
      <w:bookmarkEnd w:id="18"/>
    </w:p>
    <w:p w14:paraId="4229B098" w14:textId="578709A5" w:rsidR="00E775F7" w:rsidRPr="00C746E3" w:rsidRDefault="001C0F06" w:rsidP="00C746E3">
      <w:pPr>
        <w:pStyle w:val="Akapitzlist"/>
        <w:jc w:val="both"/>
        <w:rPr>
          <w:rFonts w:eastAsia="Times New Roman" w:cs="Arial"/>
          <w:lang w:eastAsia="ar-SA"/>
        </w:rPr>
      </w:pPr>
      <w:r>
        <w:rPr>
          <w:rFonts w:eastAsia="Times New Roman" w:cs="Arial"/>
          <w:lang w:eastAsia="ar-SA"/>
        </w:rPr>
        <w:t>NIE DOTYCZY</w:t>
      </w:r>
    </w:p>
    <w:p w14:paraId="5468818C" w14:textId="77777777" w:rsidR="00E775F7" w:rsidRPr="00312BD0" w:rsidRDefault="00E775F7" w:rsidP="00312BD0">
      <w:pPr>
        <w:pStyle w:val="Akapitzlist"/>
      </w:pPr>
    </w:p>
    <w:p w14:paraId="6445F9F1" w14:textId="379589E8" w:rsidR="00650175" w:rsidRPr="00312BD0" w:rsidRDefault="00056D07" w:rsidP="00312BD0">
      <w:pPr>
        <w:pStyle w:val="Nagwek3"/>
      </w:pPr>
      <w:bookmarkStart w:id="20" w:name="_Toc176346410"/>
      <w:bookmarkStart w:id="21" w:name="_Hlk94273619"/>
      <w:bookmarkEnd w:id="10"/>
      <w:r w:rsidRPr="00312BD0">
        <w:t>SPOSÓB ODPROWADZANIA LUB OCZYSZCZANIA ŚCIEKÓW</w:t>
      </w:r>
      <w:bookmarkEnd w:id="20"/>
    </w:p>
    <w:bookmarkEnd w:id="21"/>
    <w:p w14:paraId="694E9717" w14:textId="0A45A1DF" w:rsidR="00427CBB" w:rsidRDefault="00427CBB" w:rsidP="00312BD0">
      <w:pPr>
        <w:pStyle w:val="Tekst"/>
        <w:spacing w:before="0" w:after="0" w:line="200" w:lineRule="atLeast"/>
        <w:ind w:left="0"/>
        <w:rPr>
          <w:rFonts w:ascii="Arial Narrow" w:hAnsi="Arial Narrow"/>
          <w:iCs w:val="0"/>
          <w:szCs w:val="20"/>
        </w:rPr>
      </w:pPr>
      <w:r w:rsidRPr="00312BD0">
        <w:rPr>
          <w:rFonts w:ascii="Arial Narrow" w:hAnsi="Arial Narrow"/>
          <w:iCs w:val="0"/>
          <w:szCs w:val="20"/>
        </w:rPr>
        <w:t>W czasie eksploatacji</w:t>
      </w:r>
      <w:r w:rsidR="00BA22DE" w:rsidRPr="00312BD0">
        <w:rPr>
          <w:rFonts w:ascii="Arial Narrow" w:hAnsi="Arial Narrow"/>
          <w:iCs w:val="0"/>
          <w:szCs w:val="20"/>
        </w:rPr>
        <w:t xml:space="preserve"> obiektu</w:t>
      </w:r>
      <w:r w:rsidRPr="00312BD0">
        <w:rPr>
          <w:rFonts w:ascii="Arial Narrow" w:hAnsi="Arial Narrow"/>
          <w:iCs w:val="0"/>
          <w:szCs w:val="20"/>
        </w:rPr>
        <w:t xml:space="preserve"> </w:t>
      </w:r>
      <w:r w:rsidR="00ED311E" w:rsidRPr="00312BD0">
        <w:rPr>
          <w:rFonts w:ascii="Arial Narrow" w:hAnsi="Arial Narrow"/>
          <w:iCs w:val="0"/>
          <w:szCs w:val="20"/>
        </w:rPr>
        <w:t xml:space="preserve">nie będą powstawać żadne ścieki. Wody deszczowe w sposób naturalny będą wchłaniane </w:t>
      </w:r>
      <w:r w:rsidR="006F1D22">
        <w:rPr>
          <w:rFonts w:ascii="Arial Narrow" w:hAnsi="Arial Narrow"/>
          <w:iCs w:val="0"/>
          <w:szCs w:val="20"/>
        </w:rPr>
        <w:br/>
      </w:r>
      <w:r w:rsidR="00ED311E" w:rsidRPr="00312BD0">
        <w:rPr>
          <w:rFonts w:ascii="Arial Narrow" w:hAnsi="Arial Narrow"/>
          <w:iCs w:val="0"/>
          <w:szCs w:val="20"/>
        </w:rPr>
        <w:t xml:space="preserve">w terenie biologicznie czynnym. Projektowana </w:t>
      </w:r>
      <w:r w:rsidR="00F02E7A" w:rsidRPr="00312BD0">
        <w:rPr>
          <w:rFonts w:ascii="Arial Narrow" w:hAnsi="Arial Narrow"/>
          <w:iCs w:val="0"/>
          <w:szCs w:val="20"/>
        </w:rPr>
        <w:t>ścieżka</w:t>
      </w:r>
      <w:r w:rsidR="00ED311E" w:rsidRPr="00312BD0">
        <w:rPr>
          <w:rFonts w:ascii="Arial Narrow" w:hAnsi="Arial Narrow"/>
          <w:iCs w:val="0"/>
          <w:szCs w:val="20"/>
        </w:rPr>
        <w:t xml:space="preserve"> rowerowo-terenowa wykonana z kruszywa mineralnego jest elementem chłonnym bez podbudowy betonowej</w:t>
      </w:r>
      <w:r w:rsidR="00FE1D6F">
        <w:rPr>
          <w:rFonts w:ascii="Arial Narrow" w:hAnsi="Arial Narrow"/>
          <w:iCs w:val="0"/>
          <w:szCs w:val="20"/>
        </w:rPr>
        <w:t xml:space="preserve"> jest w 100% biologicznie czynna.</w:t>
      </w:r>
    </w:p>
    <w:p w14:paraId="4B6E2873" w14:textId="5DC4E3A8" w:rsidR="009E7FB8" w:rsidRDefault="009E7FB8" w:rsidP="00312BD0">
      <w:pPr>
        <w:pStyle w:val="Tekst"/>
        <w:spacing w:before="0" w:after="0" w:line="200" w:lineRule="atLeast"/>
        <w:ind w:left="0"/>
        <w:rPr>
          <w:rFonts w:ascii="Arial Narrow" w:hAnsi="Arial Narrow"/>
          <w:iCs w:val="0"/>
          <w:szCs w:val="20"/>
        </w:rPr>
      </w:pPr>
      <w:r>
        <w:rPr>
          <w:rFonts w:ascii="Arial Narrow" w:hAnsi="Arial Narrow"/>
          <w:iCs w:val="0"/>
          <w:szCs w:val="20"/>
        </w:rPr>
        <w:t>Woda opadowa z wiaty będzie spływać naturalnie  na teren wokół wiaty. Nie planuje się montażu elementów, które mogą ulec zniszczeniu (wandalizm) typu rynny/rury spustowe</w:t>
      </w:r>
      <w:r w:rsidR="001C0F06">
        <w:rPr>
          <w:rFonts w:ascii="Arial Narrow" w:hAnsi="Arial Narrow"/>
          <w:iCs w:val="0"/>
          <w:szCs w:val="20"/>
        </w:rPr>
        <w:t>, woda z trenu utwardzonego będzie wchłaniana w 100% poprzez zastosowaną podbudowę oraz zastosowane przerwy pomiędzy kostką chodnikową.</w:t>
      </w:r>
    </w:p>
    <w:p w14:paraId="126BA387" w14:textId="77777777" w:rsidR="001C0F06" w:rsidRDefault="001C0F06" w:rsidP="00312BD0">
      <w:pPr>
        <w:pStyle w:val="Tekst"/>
        <w:spacing w:before="0" w:after="0" w:line="200" w:lineRule="atLeast"/>
        <w:ind w:left="0"/>
        <w:rPr>
          <w:rFonts w:ascii="Arial Narrow" w:hAnsi="Arial Narrow"/>
          <w:iCs w:val="0"/>
          <w:szCs w:val="20"/>
        </w:rPr>
      </w:pPr>
    </w:p>
    <w:p w14:paraId="1BF71BFF" w14:textId="69B5393D" w:rsidR="001C0F06" w:rsidRPr="00312BD0" w:rsidRDefault="001C0F06" w:rsidP="001C0F06">
      <w:pPr>
        <w:pStyle w:val="Nagwek3"/>
        <w:numPr>
          <w:ilvl w:val="1"/>
          <w:numId w:val="27"/>
        </w:numPr>
      </w:pPr>
      <w:bookmarkStart w:id="22" w:name="_Toc176346411"/>
      <w:r w:rsidRPr="00312BD0">
        <w:t xml:space="preserve">SPOSÓB </w:t>
      </w:r>
      <w:r>
        <w:t>ZAGOSPODAROWANIA ODPADÓW</w:t>
      </w:r>
      <w:bookmarkEnd w:id="22"/>
    </w:p>
    <w:p w14:paraId="65D79EE1" w14:textId="41BB4093" w:rsidR="001C0F06" w:rsidRPr="00312BD0" w:rsidRDefault="00FA7BDB" w:rsidP="00312BD0">
      <w:pPr>
        <w:pStyle w:val="Tekst"/>
        <w:spacing w:before="0" w:after="0" w:line="200" w:lineRule="atLeast"/>
        <w:ind w:left="0"/>
        <w:rPr>
          <w:rFonts w:ascii="Arial Narrow" w:hAnsi="Arial Narrow"/>
          <w:iCs w:val="0"/>
          <w:szCs w:val="20"/>
        </w:rPr>
      </w:pPr>
      <w:r w:rsidRPr="00FA7BDB">
        <w:rPr>
          <w:rFonts w:ascii="Arial Narrow" w:hAnsi="Arial Narrow"/>
          <w:iCs w:val="0"/>
          <w:szCs w:val="20"/>
        </w:rPr>
        <w:t xml:space="preserve">Nieczystości z projektowanych </w:t>
      </w:r>
      <w:r>
        <w:rPr>
          <w:rFonts w:ascii="Arial Narrow" w:hAnsi="Arial Narrow"/>
          <w:iCs w:val="0"/>
          <w:szCs w:val="20"/>
        </w:rPr>
        <w:t xml:space="preserve">koszy / </w:t>
      </w:r>
      <w:r w:rsidRPr="00FA7BDB">
        <w:rPr>
          <w:rFonts w:ascii="Arial Narrow" w:hAnsi="Arial Narrow"/>
          <w:iCs w:val="0"/>
          <w:szCs w:val="20"/>
        </w:rPr>
        <w:t>śmietników parkowych o pojemności &gt;35litrów z segregacją będą zagospodarowane zgodnie z Uchwałą nr XXIII/267/2020 Rady Miasta Bolesławiec z dnia 28 października 2020r.w sprawie regulaminu utrzymania czystości i porządku na terenie miasta Bolesławiec, Kosze do gromadzenia odpadów na terenach do użytku publicznego powinny być opróżniane z częstotliwością zapewniającą ich nieprzepełnienie się, jednak nie rzadziej niż raz na tydzień.</w:t>
      </w:r>
    </w:p>
    <w:p w14:paraId="41A906C7" w14:textId="77777777" w:rsidR="00BA22DE" w:rsidRPr="00312BD0" w:rsidRDefault="00BA22DE" w:rsidP="00312BD0">
      <w:pPr>
        <w:pStyle w:val="Tekst"/>
        <w:spacing w:line="200" w:lineRule="atLeast"/>
        <w:ind w:left="0"/>
        <w:jc w:val="left"/>
        <w:rPr>
          <w:rFonts w:ascii="Arial Narrow" w:hAnsi="Arial Narrow"/>
          <w:iCs w:val="0"/>
          <w:color w:val="FF0000"/>
          <w:szCs w:val="20"/>
        </w:rPr>
      </w:pPr>
    </w:p>
    <w:p w14:paraId="686B6FD9" w14:textId="5FAE6D6E" w:rsidR="00650175" w:rsidRPr="00312BD0" w:rsidRDefault="00056D07" w:rsidP="00312BD0">
      <w:pPr>
        <w:pStyle w:val="Nagwek3"/>
      </w:pPr>
      <w:bookmarkStart w:id="23" w:name="_Toc176346412"/>
      <w:r w:rsidRPr="00312BD0">
        <w:t>UKŁAD KOMUNIKACYJNY</w:t>
      </w:r>
      <w:r w:rsidR="00750A54" w:rsidRPr="00312BD0">
        <w:t xml:space="preserve"> I DOSTĘP DO DROGI PUBLICZNEJ</w:t>
      </w:r>
      <w:bookmarkEnd w:id="23"/>
    </w:p>
    <w:p w14:paraId="27FD9EA1" w14:textId="77777777" w:rsidR="00FA7BDB" w:rsidRPr="00312BD0" w:rsidRDefault="00FA7BDB" w:rsidP="00FA7BDB">
      <w:pPr>
        <w:jc w:val="both"/>
      </w:pPr>
      <w:r w:rsidRPr="00312BD0">
        <w:t xml:space="preserve">Teren inwestycji </w:t>
      </w:r>
      <w:r>
        <w:t xml:space="preserve">dostępny jest od strony północnej istniejącym chodnikiem wzdłuż działki 28/1, a od strony zachodniej od ulicy Piastów – działka nr 29. Poza tym teren jest ogólnodostępny i możliwy jest dostęp w wielu istniejących miejscach </w:t>
      </w:r>
    </w:p>
    <w:p w14:paraId="48BA742D" w14:textId="77777777" w:rsidR="00F90CB7" w:rsidRPr="00312BD0" w:rsidRDefault="00F90CB7" w:rsidP="00312BD0">
      <w:pPr>
        <w:spacing w:after="0"/>
        <w:ind w:firstLine="708"/>
        <w:jc w:val="both"/>
      </w:pPr>
    </w:p>
    <w:p w14:paraId="2A7E6F73" w14:textId="62B2EF2D" w:rsidR="005E78FE" w:rsidRPr="00312BD0" w:rsidRDefault="00CE616A" w:rsidP="00312BD0">
      <w:pPr>
        <w:pStyle w:val="Nagwek3"/>
      </w:pPr>
      <w:bookmarkStart w:id="24" w:name="_Toc176346413"/>
      <w:r w:rsidRPr="00312BD0">
        <w:t>UKSZTAŁTOWANIE TERENU I UKŁAD ZIELENI</w:t>
      </w:r>
      <w:bookmarkEnd w:id="24"/>
    </w:p>
    <w:p w14:paraId="19300EAD" w14:textId="6D09D5BD" w:rsidR="000266A4" w:rsidRPr="00312BD0" w:rsidRDefault="000266A4" w:rsidP="00312BD0">
      <w:pPr>
        <w:jc w:val="both"/>
        <w:rPr>
          <w:b/>
        </w:rPr>
      </w:pPr>
      <w:r w:rsidRPr="00312BD0">
        <w:rPr>
          <w:b/>
        </w:rPr>
        <w:t xml:space="preserve">Uwarunkowania terenowe: </w:t>
      </w:r>
    </w:p>
    <w:p w14:paraId="2F7CD7DB" w14:textId="7E816756" w:rsidR="000266A4" w:rsidRPr="00312BD0" w:rsidRDefault="000266A4" w:rsidP="00312BD0">
      <w:pPr>
        <w:spacing w:after="0"/>
      </w:pPr>
      <w:r w:rsidRPr="00312BD0">
        <w:t xml:space="preserve">Długości trasy rowerowo-terenowej </w:t>
      </w:r>
      <w:r w:rsidR="007F67BA">
        <w:t xml:space="preserve">wraz z </w:t>
      </w:r>
      <w:r w:rsidRPr="00312BD0">
        <w:t>element</w:t>
      </w:r>
      <w:r w:rsidR="007F67BA">
        <w:t xml:space="preserve">ami jej </w:t>
      </w:r>
      <w:r w:rsidRPr="00312BD0">
        <w:t xml:space="preserve">wyposażenia (przeszkody) dostosowano do lokalizacji i uwarunkowań terenowych wynikających z: </w:t>
      </w:r>
    </w:p>
    <w:p w14:paraId="6C534271" w14:textId="77777777" w:rsidR="00E87A5A" w:rsidRPr="00312BD0" w:rsidRDefault="00E87A5A" w:rsidP="00312BD0">
      <w:pPr>
        <w:spacing w:after="0"/>
      </w:pPr>
    </w:p>
    <w:p w14:paraId="6371B7DC" w14:textId="77777777" w:rsidR="000266A4" w:rsidRPr="00312BD0" w:rsidRDefault="000266A4" w:rsidP="00312BD0">
      <w:pPr>
        <w:spacing w:after="0"/>
      </w:pPr>
      <w:r w:rsidRPr="00312BD0">
        <w:t xml:space="preserve">- pochylenia terenu, </w:t>
      </w:r>
    </w:p>
    <w:p w14:paraId="1CA761D1" w14:textId="77777777" w:rsidR="000266A4" w:rsidRPr="00312BD0" w:rsidRDefault="000266A4" w:rsidP="00312BD0">
      <w:pPr>
        <w:spacing w:after="0"/>
      </w:pPr>
      <w:r w:rsidRPr="00312BD0">
        <w:t>- zadrzewienia terenu</w:t>
      </w:r>
    </w:p>
    <w:p w14:paraId="5C60622B" w14:textId="0E83B5F7" w:rsidR="000266A4" w:rsidRPr="00312BD0" w:rsidRDefault="000266A4" w:rsidP="00312BD0">
      <w:pPr>
        <w:spacing w:after="0"/>
      </w:pPr>
      <w:r w:rsidRPr="00312BD0">
        <w:t>- występowania naturalnych przeszkód terenowych – kamienie, korzenie</w:t>
      </w:r>
      <w:r w:rsidR="00F86766" w:rsidRPr="00312BD0">
        <w:t xml:space="preserve"> ,skarpy</w:t>
      </w:r>
    </w:p>
    <w:p w14:paraId="4A6CA37A" w14:textId="77777777" w:rsidR="00097EAE" w:rsidRPr="00312BD0" w:rsidRDefault="00097EAE" w:rsidP="00312BD0">
      <w:pPr>
        <w:spacing w:after="0"/>
      </w:pPr>
    </w:p>
    <w:p w14:paraId="2C0911C5" w14:textId="44C85231" w:rsidR="005E78FE" w:rsidRPr="00312BD0" w:rsidRDefault="005E78FE" w:rsidP="00312BD0">
      <w:pPr>
        <w:spacing w:after="0"/>
        <w:jc w:val="both"/>
        <w:rPr>
          <w:b/>
        </w:rPr>
      </w:pPr>
      <w:r w:rsidRPr="00312BD0">
        <w:rPr>
          <w:b/>
        </w:rPr>
        <w:t xml:space="preserve">Uwarunkowania hydrologiczne: </w:t>
      </w:r>
    </w:p>
    <w:p w14:paraId="5405F798" w14:textId="77777777" w:rsidR="00097EAE" w:rsidRPr="00312BD0" w:rsidRDefault="00097EAE" w:rsidP="00312BD0">
      <w:pPr>
        <w:spacing w:after="0"/>
        <w:jc w:val="both"/>
        <w:rPr>
          <w:b/>
        </w:rPr>
      </w:pPr>
    </w:p>
    <w:p w14:paraId="36494ED6" w14:textId="476645A8" w:rsidR="005E78FE" w:rsidRPr="00312BD0" w:rsidRDefault="00481468" w:rsidP="00312BD0">
      <w:pPr>
        <w:jc w:val="both"/>
      </w:pPr>
      <w:r w:rsidRPr="00312BD0">
        <w:t>Należy zapewnić w możliwie naturalny sposób odwodnieni</w:t>
      </w:r>
      <w:r w:rsidR="00ED311E" w:rsidRPr="00312BD0">
        <w:t>a</w:t>
      </w:r>
      <w:r w:rsidRPr="00312BD0">
        <w:t xml:space="preserve"> </w:t>
      </w:r>
      <w:r w:rsidR="00ED311E" w:rsidRPr="00312BD0">
        <w:t>ścieżki i należy zastosować</w:t>
      </w:r>
      <w:r w:rsidRPr="00312BD0">
        <w:t xml:space="preserve"> drenowanie potencjalnie narażonych na czynniki hydrologiczne elementów trasy. Każdorazowo należy wykonać badanie gruntu pod względem hydrologicznym przed </w:t>
      </w:r>
      <w:r w:rsidR="00733B2D" w:rsidRPr="00312BD0">
        <w:t>podjęciem prac</w:t>
      </w:r>
      <w:r w:rsidRPr="00312BD0">
        <w:t xml:space="preserve">. </w:t>
      </w:r>
    </w:p>
    <w:p w14:paraId="35622C4D" w14:textId="589FDF8C" w:rsidR="005E78FE" w:rsidRPr="00312BD0" w:rsidRDefault="005E78FE" w:rsidP="00312BD0">
      <w:pPr>
        <w:jc w:val="both"/>
        <w:rPr>
          <w:b/>
        </w:rPr>
      </w:pPr>
      <w:r w:rsidRPr="00312BD0">
        <w:rPr>
          <w:b/>
        </w:rPr>
        <w:t xml:space="preserve">Uwarunkowania gruntowe: </w:t>
      </w:r>
    </w:p>
    <w:p w14:paraId="1493CF89" w14:textId="634C7B7F" w:rsidR="008A1C0E" w:rsidRDefault="008A1C0E" w:rsidP="008A1C0E">
      <w:pPr>
        <w:jc w:val="both"/>
      </w:pPr>
      <w:r>
        <w:t xml:space="preserve">Bieżnia w formie tras o różnym wariancie trudności prowadzona jest w terenie leśnym. Należy ją wykonać z mieszanki kruszywa mineralnego. Kamienie i głazy należy wykorzystać z nagromadzenia lokalnego z okolicy inwestycji. </w:t>
      </w:r>
      <w:r w:rsidRPr="005E78FE">
        <w:t>Zaleca się wykorzystanie</w:t>
      </w:r>
      <w:r>
        <w:t xml:space="preserve"> </w:t>
      </w:r>
      <w:r w:rsidRPr="005E78FE">
        <w:t>materiałów lokaln</w:t>
      </w:r>
      <w:r>
        <w:t>ych (kruszywo łamane, płukane).</w:t>
      </w:r>
    </w:p>
    <w:p w14:paraId="3325A8D0" w14:textId="7AAC7828" w:rsidR="000C2CB5" w:rsidRDefault="000C2CB5" w:rsidP="00312BD0">
      <w:pPr>
        <w:jc w:val="both"/>
      </w:pPr>
    </w:p>
    <w:p w14:paraId="458A9323" w14:textId="2AD6D9B0" w:rsidR="000C2CB5" w:rsidRDefault="000C2CB5" w:rsidP="000C2CB5">
      <w:pPr>
        <w:pStyle w:val="Nagwek3"/>
      </w:pPr>
      <w:bookmarkStart w:id="25" w:name="_Toc176346414"/>
      <w:r>
        <w:t>DOSTĘP DLA OSÓB ZE SZCZEGÓLNYMI POTRZEBAMI</w:t>
      </w:r>
      <w:bookmarkEnd w:id="25"/>
    </w:p>
    <w:p w14:paraId="01843E21" w14:textId="32A6252C" w:rsidR="000C2CB5" w:rsidRDefault="000C2CB5" w:rsidP="000C2CB5">
      <w:pPr>
        <w:jc w:val="both"/>
        <w:rPr>
          <w:rFonts w:asciiTheme="minorHAnsi" w:hAnsiTheme="minorHAnsi" w:cstheme="minorHAnsi"/>
        </w:rPr>
      </w:pPr>
      <w:r>
        <w:rPr>
          <w:rFonts w:cstheme="minorHAnsi"/>
        </w:rPr>
        <w:t>Projektowan</w:t>
      </w:r>
      <w:r w:rsidR="007F67BA">
        <w:rPr>
          <w:rFonts w:cstheme="minorHAnsi"/>
        </w:rPr>
        <w:t xml:space="preserve">y dostęp do bieżni / ścieżki oraz wiaty i jej wyposażenie </w:t>
      </w:r>
      <w:r>
        <w:rPr>
          <w:rFonts w:cstheme="minorHAnsi"/>
        </w:rPr>
        <w:t>będzie spełnia</w:t>
      </w:r>
      <w:r w:rsidR="007F67BA">
        <w:rPr>
          <w:rFonts w:cstheme="minorHAnsi"/>
        </w:rPr>
        <w:t>ć</w:t>
      </w:r>
      <w:r>
        <w:rPr>
          <w:rFonts w:cstheme="minorHAnsi"/>
        </w:rPr>
        <w:t xml:space="preserve"> wymagania dotyczące dostępności dla osób ze szczególnymi potrzebami między innymi dzięki:</w:t>
      </w:r>
    </w:p>
    <w:p w14:paraId="261B8953" w14:textId="476C1B4D" w:rsidR="000C2CB5" w:rsidRDefault="000C2CB5" w:rsidP="001F42A4">
      <w:pPr>
        <w:pStyle w:val="Akapitzlist"/>
        <w:numPr>
          <w:ilvl w:val="0"/>
          <w:numId w:val="7"/>
        </w:numPr>
        <w:jc w:val="both"/>
        <w:rPr>
          <w:rFonts w:cstheme="minorHAnsi"/>
        </w:rPr>
      </w:pPr>
      <w:r>
        <w:rPr>
          <w:rFonts w:cstheme="minorHAnsi"/>
        </w:rPr>
        <w:lastRenderedPageBreak/>
        <w:t>Wprowadzeniu uniwersalnego (opisanego w wytycznych)  widocznego</w:t>
      </w:r>
      <w:r w:rsidR="00E570F9">
        <w:rPr>
          <w:rFonts w:cstheme="minorHAnsi"/>
        </w:rPr>
        <w:t xml:space="preserve"> i kontrastowego</w:t>
      </w:r>
      <w:r>
        <w:rPr>
          <w:rFonts w:cstheme="minorHAnsi"/>
        </w:rPr>
        <w:t xml:space="preserve"> oznakowania trasy</w:t>
      </w:r>
    </w:p>
    <w:p w14:paraId="286115F3" w14:textId="77777777" w:rsidR="000C2CB5" w:rsidRDefault="000C2CB5" w:rsidP="001F42A4">
      <w:pPr>
        <w:pStyle w:val="Akapitzlist"/>
        <w:numPr>
          <w:ilvl w:val="0"/>
          <w:numId w:val="7"/>
        </w:numPr>
        <w:jc w:val="both"/>
        <w:rPr>
          <w:rFonts w:cstheme="minorHAnsi"/>
        </w:rPr>
      </w:pPr>
      <w:r>
        <w:rPr>
          <w:rFonts w:cstheme="minorHAnsi"/>
        </w:rPr>
        <w:t>Szerokość dróg, pasów rowerowych, przejść, mierzona w najwęższym miejscu (np. pomiędzy słupkami zabezpieczającymi) nie może nigdy być mniejsza niż 1 metr</w:t>
      </w:r>
    </w:p>
    <w:p w14:paraId="57454785" w14:textId="13C9E727" w:rsidR="000C2CB5" w:rsidRDefault="000C2CB5" w:rsidP="001F42A4">
      <w:pPr>
        <w:pStyle w:val="Akapitzlist"/>
        <w:numPr>
          <w:ilvl w:val="0"/>
          <w:numId w:val="7"/>
        </w:numPr>
        <w:jc w:val="both"/>
        <w:rPr>
          <w:rFonts w:cstheme="minorHAnsi"/>
        </w:rPr>
      </w:pPr>
      <w:r>
        <w:rPr>
          <w:rFonts w:cstheme="minorHAnsi"/>
        </w:rPr>
        <w:t xml:space="preserve">Miejsca styku drogi rowerowej oraz ciągu pieszego (np. przy wspólnych przejściach i przejazdach rowerowych) oraz wszelkie przeszkody będą oznaczone w sposób czytelny dla osób niewidomych i słabo widzących, aby zmniejszyć możliwość ich przypadkowego wejścia na </w:t>
      </w:r>
      <w:r w:rsidR="00E570F9">
        <w:rPr>
          <w:rFonts w:cstheme="minorHAnsi"/>
        </w:rPr>
        <w:t>ścieżkę rowerową terenową</w:t>
      </w:r>
    </w:p>
    <w:p w14:paraId="5B8D1428" w14:textId="43B585A2" w:rsidR="000C2CB5" w:rsidRDefault="000C2CB5" w:rsidP="001F42A4">
      <w:pPr>
        <w:pStyle w:val="Akapitzlist"/>
        <w:numPr>
          <w:ilvl w:val="0"/>
          <w:numId w:val="7"/>
        </w:numPr>
        <w:jc w:val="both"/>
        <w:rPr>
          <w:rFonts w:cstheme="minorHAnsi"/>
        </w:rPr>
      </w:pPr>
      <w:r>
        <w:rPr>
          <w:rFonts w:cstheme="minorHAnsi"/>
        </w:rPr>
        <w:t xml:space="preserve">Mała architektura np. wszystkie elementy ławek, takie jak oparcia, poręcze i elementy montażowe, muszą być solidne, trwałe. Przednia krawędź siedziska ławki będzie znajdować się na wysokości od 43 do 48,5 cm nad powierzchnią gruntu; Przed ławką musi znajdować się wolna przestrzeń o szerokości takiej jak sama ławka i długości minimum 60 cm. </w:t>
      </w:r>
    </w:p>
    <w:p w14:paraId="421593F7" w14:textId="4B7B9C65" w:rsidR="003D0B3F" w:rsidRPr="003D0B3F" w:rsidRDefault="003D0B3F" w:rsidP="00E13209">
      <w:pPr>
        <w:jc w:val="both"/>
        <w:rPr>
          <w:rFonts w:cstheme="minorHAnsi"/>
        </w:rPr>
      </w:pPr>
      <w:r>
        <w:rPr>
          <w:rFonts w:cstheme="minorHAnsi"/>
        </w:rPr>
        <w:t>W większości przypadków przeszkody występujące na istniejących i projektowanych fragmentach ścieżki pozwalają na poruszanie się osób ze szczególnymi potrzebami, ale niektóre elementy przeszkód wyłączają trudne fragmenty ścieżki z ich użytkowania przez te osoby. Połączenie ścieżek tak zaplanowano, aby w wariancie najprostszym ścieżka była dostępna dla wszystkich użytkowników, również poruszających się na wózkach inwalidzkich. Zastosowano wytyczne zgodne z opracowaniem „</w:t>
      </w:r>
      <w:r w:rsidRPr="003D0B3F">
        <w:rPr>
          <w:rFonts w:cstheme="minorHAnsi"/>
        </w:rPr>
        <w:t xml:space="preserve">TURYSTYKA W LASACH PAŃSTWOWYCH Tom I </w:t>
      </w:r>
      <w:r w:rsidR="00E13209">
        <w:rPr>
          <w:rFonts w:cstheme="minorHAnsi"/>
        </w:rPr>
        <w:t xml:space="preserve">, </w:t>
      </w:r>
      <w:r w:rsidR="00E13209" w:rsidRPr="003D0B3F">
        <w:rPr>
          <w:rFonts w:cstheme="minorHAnsi"/>
        </w:rPr>
        <w:t>LAS BEZ BARIER – OBIEKTY TERENOWE</w:t>
      </w:r>
      <w:r w:rsidR="00E13209">
        <w:rPr>
          <w:rFonts w:cstheme="minorHAnsi"/>
        </w:rPr>
        <w:t xml:space="preserve">” </w:t>
      </w:r>
      <w:r w:rsidR="00E13209" w:rsidRPr="00E13209">
        <w:rPr>
          <w:rFonts w:cstheme="minorHAnsi"/>
        </w:rPr>
        <w:t>Wydawca  Ośrodek Rozwojowo-Wdrożeniowy Lasów Państwowych w Bedoniu Nowy Bedoń 2015</w:t>
      </w:r>
      <w:r w:rsidR="00E13209">
        <w:rPr>
          <w:rFonts w:cstheme="minorHAnsi"/>
        </w:rPr>
        <w:t xml:space="preserve">”. Należy zauważyć, że teren inwestycji jest lasem miejskim niepodlegającym wytycznym Lasów Państwowych i obowiązują zapisy </w:t>
      </w:r>
      <w:r w:rsidR="00E13209">
        <w:t xml:space="preserve">Konwencji o prawach osób </w:t>
      </w:r>
      <w:r w:rsidR="00E13209" w:rsidRPr="00E13209">
        <w:rPr>
          <w:rStyle w:val="Uwydatnienie"/>
          <w:i w:val="0"/>
          <w:iCs w:val="0"/>
        </w:rPr>
        <w:t>niepełnosprawnych</w:t>
      </w:r>
      <w:r w:rsidR="00E13209">
        <w:t xml:space="preserve">, sporządzona w Nowym Jorku dnia 13 grudnia 2006 r, </w:t>
      </w:r>
    </w:p>
    <w:bookmarkEnd w:id="19"/>
    <w:p w14:paraId="358182B8" w14:textId="77777777" w:rsidR="00F22E39" w:rsidRPr="00312BD0" w:rsidRDefault="00F22E39" w:rsidP="00312BD0">
      <w:pPr>
        <w:jc w:val="both"/>
      </w:pPr>
    </w:p>
    <w:p w14:paraId="6139E820" w14:textId="753FF8ED" w:rsidR="00B93452" w:rsidRPr="00312BD0" w:rsidRDefault="00B30341" w:rsidP="00312BD0">
      <w:pPr>
        <w:pStyle w:val="Nagwek2"/>
      </w:pPr>
      <w:bookmarkStart w:id="26" w:name="_Toc176346415"/>
      <w:bookmarkStart w:id="27" w:name="_Hlk130480481"/>
      <w:r w:rsidRPr="00312BD0">
        <w:t>ZESTAWIENIE POWIERZCHNI</w:t>
      </w:r>
      <w:r w:rsidR="000266A4" w:rsidRPr="00312BD0">
        <w:t xml:space="preserve"> DLA TERENU INWESTYCJI OBJĘTEGO PROJEKTEM</w:t>
      </w:r>
      <w:bookmarkEnd w:id="26"/>
    </w:p>
    <w:bookmarkEnd w:id="27"/>
    <w:p w14:paraId="32C62149" w14:textId="77777777" w:rsidR="00FA7BDB" w:rsidRDefault="00FA7BDB" w:rsidP="00FA7BDB">
      <w:pPr>
        <w:tabs>
          <w:tab w:val="left" w:pos="9887"/>
        </w:tabs>
        <w:ind w:left="-6" w:right="108" w:hanging="11"/>
        <w:rPr>
          <w:b/>
          <w:highlight w:val="yellow"/>
        </w:rPr>
      </w:pPr>
    </w:p>
    <w:p w14:paraId="75F7B779" w14:textId="77777777" w:rsidR="00FA7BDB" w:rsidRPr="00694337" w:rsidRDefault="00FA7BDB" w:rsidP="00FA7BDB">
      <w:pPr>
        <w:tabs>
          <w:tab w:val="left" w:pos="9887"/>
        </w:tabs>
        <w:ind w:left="-6" w:right="108" w:hanging="11"/>
        <w:rPr>
          <w:b/>
        </w:rPr>
      </w:pPr>
      <w:r w:rsidRPr="00694337">
        <w:rPr>
          <w:b/>
        </w:rPr>
        <w:t>BILANS TERENU OBJĘTEGO OPRACOWNAIEM I ZAKRES PRAC OBJĘTYM OPRACOWANIEM :</w:t>
      </w:r>
    </w:p>
    <w:tbl>
      <w:tblPr>
        <w:tblStyle w:val="Tabela-Siatka"/>
        <w:tblW w:w="0" w:type="auto"/>
        <w:tblLook w:val="04A0" w:firstRow="1" w:lastRow="0" w:firstColumn="1" w:lastColumn="0" w:noHBand="0" w:noVBand="1"/>
      </w:tblPr>
      <w:tblGrid>
        <w:gridCol w:w="843"/>
        <w:gridCol w:w="1365"/>
        <w:gridCol w:w="1867"/>
        <w:gridCol w:w="1590"/>
        <w:gridCol w:w="3395"/>
      </w:tblGrid>
      <w:tr w:rsidR="00FA7BDB" w:rsidRPr="000502BD" w14:paraId="4F9A3E24" w14:textId="77777777" w:rsidTr="000B6C69">
        <w:tc>
          <w:tcPr>
            <w:tcW w:w="843" w:type="dxa"/>
            <w:shd w:val="clear" w:color="auto" w:fill="7F7F7F" w:themeFill="text1" w:themeFillTint="80"/>
          </w:tcPr>
          <w:p w14:paraId="3B468183" w14:textId="77777777" w:rsidR="00FA7BDB" w:rsidRPr="000502BD" w:rsidRDefault="00FA7BDB" w:rsidP="000B6C69">
            <w:pPr>
              <w:jc w:val="center"/>
              <w:rPr>
                <w:b/>
                <w:bCs/>
                <w:i/>
                <w:iCs/>
                <w:color w:val="FFFFFF" w:themeColor="background1"/>
              </w:rPr>
            </w:pPr>
            <w:bookmarkStart w:id="28" w:name="_Hlk172803618"/>
            <w:r w:rsidRPr="000502BD">
              <w:rPr>
                <w:b/>
                <w:bCs/>
                <w:i/>
                <w:iCs/>
                <w:color w:val="FFFFFF" w:themeColor="background1"/>
              </w:rPr>
              <w:t xml:space="preserve">Nr </w:t>
            </w:r>
            <w:r>
              <w:rPr>
                <w:b/>
                <w:bCs/>
                <w:i/>
                <w:iCs/>
                <w:color w:val="FFFFFF" w:themeColor="background1"/>
              </w:rPr>
              <w:t xml:space="preserve">części </w:t>
            </w:r>
            <w:r w:rsidRPr="000502BD">
              <w:rPr>
                <w:b/>
                <w:bCs/>
                <w:i/>
                <w:iCs/>
                <w:color w:val="FFFFFF" w:themeColor="background1"/>
              </w:rPr>
              <w:t>działki</w:t>
            </w:r>
          </w:p>
        </w:tc>
        <w:tc>
          <w:tcPr>
            <w:tcW w:w="1365" w:type="dxa"/>
            <w:shd w:val="clear" w:color="auto" w:fill="7F7F7F" w:themeFill="text1" w:themeFillTint="80"/>
          </w:tcPr>
          <w:p w14:paraId="1AE34F71" w14:textId="77777777" w:rsidR="00FA7BDB" w:rsidRPr="000502BD" w:rsidRDefault="00FA7BDB" w:rsidP="000B6C69">
            <w:pPr>
              <w:jc w:val="center"/>
              <w:rPr>
                <w:b/>
                <w:bCs/>
                <w:i/>
                <w:iCs/>
                <w:color w:val="FFFFFF" w:themeColor="background1"/>
              </w:rPr>
            </w:pPr>
            <w:r w:rsidRPr="000502BD">
              <w:rPr>
                <w:b/>
                <w:bCs/>
                <w:i/>
                <w:iCs/>
                <w:color w:val="FFFFFF" w:themeColor="background1"/>
              </w:rPr>
              <w:t>Powierzchnia</w:t>
            </w:r>
            <w:r>
              <w:rPr>
                <w:b/>
                <w:bCs/>
                <w:i/>
                <w:iCs/>
                <w:color w:val="FFFFFF" w:themeColor="background1"/>
              </w:rPr>
              <w:t xml:space="preserve"> części działki objętej opracowaniem</w:t>
            </w:r>
          </w:p>
        </w:tc>
        <w:tc>
          <w:tcPr>
            <w:tcW w:w="1867" w:type="dxa"/>
            <w:shd w:val="clear" w:color="auto" w:fill="7F7F7F" w:themeFill="text1" w:themeFillTint="80"/>
          </w:tcPr>
          <w:p w14:paraId="1D6B5528" w14:textId="77777777" w:rsidR="00FA7BDB" w:rsidRDefault="00FA7BDB" w:rsidP="000B6C69">
            <w:pPr>
              <w:jc w:val="center"/>
              <w:rPr>
                <w:b/>
                <w:bCs/>
                <w:i/>
                <w:iCs/>
                <w:color w:val="FFFFFF" w:themeColor="background1"/>
              </w:rPr>
            </w:pPr>
            <w:proofErr w:type="spellStart"/>
            <w:r w:rsidRPr="000502BD">
              <w:rPr>
                <w:b/>
                <w:bCs/>
                <w:i/>
                <w:iCs/>
                <w:color w:val="FFFFFF" w:themeColor="background1"/>
              </w:rPr>
              <w:t>Klasoużytek</w:t>
            </w:r>
            <w:proofErr w:type="spellEnd"/>
          </w:p>
          <w:p w14:paraId="39AE8E5D" w14:textId="77777777" w:rsidR="00FA7BDB" w:rsidRPr="000502BD" w:rsidRDefault="00FA7BDB" w:rsidP="000B6C69">
            <w:pPr>
              <w:jc w:val="center"/>
              <w:rPr>
                <w:b/>
                <w:bCs/>
                <w:i/>
                <w:iCs/>
                <w:color w:val="FFFFFF" w:themeColor="background1"/>
              </w:rPr>
            </w:pPr>
            <w:r>
              <w:rPr>
                <w:b/>
                <w:bCs/>
                <w:i/>
                <w:iCs/>
                <w:color w:val="FFFFFF" w:themeColor="background1"/>
              </w:rPr>
              <w:t>części działki objętej opracowaniem</w:t>
            </w:r>
          </w:p>
        </w:tc>
        <w:tc>
          <w:tcPr>
            <w:tcW w:w="1590" w:type="dxa"/>
            <w:shd w:val="clear" w:color="auto" w:fill="7F7F7F" w:themeFill="text1" w:themeFillTint="80"/>
          </w:tcPr>
          <w:p w14:paraId="57ADD0FE" w14:textId="77777777" w:rsidR="00FA7BDB" w:rsidRDefault="00FA7BDB" w:rsidP="000B6C69">
            <w:pPr>
              <w:jc w:val="center"/>
              <w:rPr>
                <w:b/>
                <w:bCs/>
                <w:i/>
                <w:iCs/>
                <w:color w:val="FFFFFF" w:themeColor="background1"/>
              </w:rPr>
            </w:pPr>
            <w:r>
              <w:rPr>
                <w:b/>
                <w:bCs/>
                <w:i/>
                <w:iCs/>
                <w:color w:val="FFFFFF" w:themeColor="background1"/>
              </w:rPr>
              <w:t xml:space="preserve">Oznaczenie </w:t>
            </w:r>
            <w:r w:rsidRPr="000502BD">
              <w:rPr>
                <w:b/>
                <w:bCs/>
                <w:i/>
                <w:iCs/>
                <w:color w:val="FFFFFF" w:themeColor="background1"/>
              </w:rPr>
              <w:t>w MPZP</w:t>
            </w:r>
            <w:r>
              <w:rPr>
                <w:b/>
                <w:bCs/>
                <w:i/>
                <w:iCs/>
                <w:color w:val="FFFFFF" w:themeColor="background1"/>
              </w:rPr>
              <w:t xml:space="preserve"> części działki objętej opracowaniem</w:t>
            </w:r>
          </w:p>
          <w:p w14:paraId="78984D6A" w14:textId="1FCA789F" w:rsidR="00036CB8" w:rsidRPr="000502BD" w:rsidRDefault="00036CB8" w:rsidP="000B6C69">
            <w:pPr>
              <w:jc w:val="center"/>
              <w:rPr>
                <w:b/>
                <w:bCs/>
                <w:i/>
                <w:iCs/>
                <w:color w:val="FFFFFF" w:themeColor="background1"/>
              </w:rPr>
            </w:pPr>
            <w:r>
              <w:rPr>
                <w:b/>
                <w:bCs/>
                <w:i/>
                <w:iCs/>
                <w:color w:val="FFFFFF" w:themeColor="background1"/>
              </w:rPr>
              <w:t>[MPZP2007]</w:t>
            </w:r>
          </w:p>
        </w:tc>
        <w:tc>
          <w:tcPr>
            <w:tcW w:w="3395" w:type="dxa"/>
            <w:shd w:val="clear" w:color="auto" w:fill="7F7F7F" w:themeFill="text1" w:themeFillTint="80"/>
          </w:tcPr>
          <w:p w14:paraId="05DECE3A" w14:textId="77777777" w:rsidR="00FA7BDB" w:rsidRPr="000502BD" w:rsidRDefault="00FA7BDB" w:rsidP="000B6C69">
            <w:pPr>
              <w:jc w:val="center"/>
              <w:rPr>
                <w:b/>
                <w:bCs/>
                <w:i/>
                <w:iCs/>
                <w:color w:val="FFFFFF" w:themeColor="background1"/>
              </w:rPr>
            </w:pPr>
            <w:r>
              <w:rPr>
                <w:b/>
                <w:bCs/>
                <w:i/>
                <w:iCs/>
                <w:color w:val="FFFFFF" w:themeColor="background1"/>
              </w:rPr>
              <w:t>Zakres prac objętych opracowaniem</w:t>
            </w:r>
          </w:p>
        </w:tc>
      </w:tr>
      <w:tr w:rsidR="00FA7BDB" w:rsidRPr="000502BD" w14:paraId="4B7FA6E9" w14:textId="77777777" w:rsidTr="0088062A">
        <w:tc>
          <w:tcPr>
            <w:tcW w:w="843" w:type="dxa"/>
            <w:tcBorders>
              <w:bottom w:val="single" w:sz="4" w:space="0" w:color="auto"/>
            </w:tcBorders>
          </w:tcPr>
          <w:p w14:paraId="6B4ED852" w14:textId="77777777" w:rsidR="00FA7BDB" w:rsidRPr="000502BD" w:rsidRDefault="00FA7BDB" w:rsidP="000B6C69">
            <w:r w:rsidRPr="000502BD">
              <w:rPr>
                <w:b/>
                <w:bCs/>
              </w:rPr>
              <w:t>225/5</w:t>
            </w:r>
          </w:p>
        </w:tc>
        <w:tc>
          <w:tcPr>
            <w:tcW w:w="1365" w:type="dxa"/>
            <w:tcBorders>
              <w:bottom w:val="single" w:sz="4" w:space="0" w:color="auto"/>
            </w:tcBorders>
          </w:tcPr>
          <w:p w14:paraId="4ACDBB8C" w14:textId="77777777" w:rsidR="00FA7BDB" w:rsidRPr="00373E19" w:rsidRDefault="00FA7BDB" w:rsidP="000B6C69">
            <w:pPr>
              <w:rPr>
                <w:b/>
              </w:rPr>
            </w:pPr>
            <w:r w:rsidRPr="00373E19">
              <w:rPr>
                <w:b/>
              </w:rPr>
              <w:t>ok  94961m</w:t>
            </w:r>
            <w:r w:rsidRPr="00373E19">
              <w:rPr>
                <w:b/>
                <w:vertAlign w:val="superscript"/>
              </w:rPr>
              <w:t>2</w:t>
            </w:r>
          </w:p>
        </w:tc>
        <w:tc>
          <w:tcPr>
            <w:tcW w:w="1867" w:type="dxa"/>
            <w:tcBorders>
              <w:bottom w:val="single" w:sz="4" w:space="0" w:color="auto"/>
            </w:tcBorders>
          </w:tcPr>
          <w:p w14:paraId="51A0CA24" w14:textId="77777777" w:rsidR="00FA7BDB" w:rsidRPr="00721E28" w:rsidRDefault="00FA7BDB" w:rsidP="000B6C69">
            <w:pPr>
              <w:rPr>
                <w:b/>
                <w:bCs/>
                <w:i/>
                <w:iCs/>
              </w:rPr>
            </w:pPr>
            <w:proofErr w:type="spellStart"/>
            <w:r w:rsidRPr="00721E28">
              <w:rPr>
                <w:b/>
                <w:bCs/>
                <w:i/>
                <w:iCs/>
              </w:rPr>
              <w:t>LsIII</w:t>
            </w:r>
            <w:proofErr w:type="spellEnd"/>
            <w:r w:rsidRPr="00721E28">
              <w:rPr>
                <w:b/>
                <w:bCs/>
                <w:i/>
                <w:iCs/>
              </w:rPr>
              <w:t xml:space="preserve"> </w:t>
            </w:r>
          </w:p>
          <w:p w14:paraId="2077B094" w14:textId="77777777" w:rsidR="00FA7BDB" w:rsidRPr="005D6804" w:rsidRDefault="00FA7BDB" w:rsidP="000B6C69"/>
        </w:tc>
        <w:tc>
          <w:tcPr>
            <w:tcW w:w="1590" w:type="dxa"/>
            <w:tcBorders>
              <w:bottom w:val="single" w:sz="4" w:space="0" w:color="auto"/>
            </w:tcBorders>
          </w:tcPr>
          <w:p w14:paraId="2ABDEE04" w14:textId="77777777" w:rsidR="00FA7BDB" w:rsidRPr="00373E19" w:rsidRDefault="00FA7BDB" w:rsidP="000B6C69">
            <w:pPr>
              <w:rPr>
                <w:b/>
                <w:bCs/>
              </w:rPr>
            </w:pPr>
            <w:r w:rsidRPr="00373E19">
              <w:rPr>
                <w:b/>
                <w:bCs/>
              </w:rPr>
              <w:t xml:space="preserve">D-ZL1 - Lasy; </w:t>
            </w:r>
          </w:p>
          <w:p w14:paraId="5360D789" w14:textId="77777777" w:rsidR="00FA7BDB" w:rsidRPr="000502BD" w:rsidRDefault="00FA7BDB" w:rsidP="000B6C69"/>
        </w:tc>
        <w:tc>
          <w:tcPr>
            <w:tcW w:w="3395" w:type="dxa"/>
            <w:tcBorders>
              <w:bottom w:val="single" w:sz="4" w:space="0" w:color="auto"/>
            </w:tcBorders>
          </w:tcPr>
          <w:p w14:paraId="45397291" w14:textId="77777777" w:rsidR="00FA7BDB" w:rsidRDefault="00FA7BDB" w:rsidP="000B6C69">
            <w:r>
              <w:t xml:space="preserve">- istniejące ścieżki terenowe do wykorzystania jako element pętli bieżni rekreacyjnej rowerowo-terenowej </w:t>
            </w:r>
          </w:p>
          <w:p w14:paraId="47ED0FAC" w14:textId="77777777" w:rsidR="00FA7BDB" w:rsidRDefault="00FA7BDB" w:rsidP="000B6C69"/>
          <w:p w14:paraId="6C7F2202" w14:textId="77777777" w:rsidR="00FA7BDB" w:rsidRDefault="00FA7BDB" w:rsidP="000B6C69">
            <w:r>
              <w:t>- wykonanie przeszkód na istniejących ścieżkach wg rysunku PZT</w:t>
            </w:r>
          </w:p>
          <w:p w14:paraId="64488F79" w14:textId="77777777" w:rsidR="00FA7BDB" w:rsidRDefault="00FA7BDB" w:rsidP="000B6C69"/>
          <w:p w14:paraId="4EB512C3" w14:textId="77777777" w:rsidR="00FA7BDB" w:rsidRDefault="00FA7BDB" w:rsidP="000B6C69">
            <w:r>
              <w:t>- wykonanie nowego fragmentu bieżni/ścieżki terenowej (rekreacyjnej pieszo-rowerowej) o zmiennej szerokości tworząca uzupełnienie istniejącej ścieżki</w:t>
            </w:r>
          </w:p>
          <w:p w14:paraId="139D9BB5" w14:textId="77777777" w:rsidR="00FA7BDB" w:rsidRDefault="00FA7BDB" w:rsidP="000B6C69"/>
          <w:p w14:paraId="206B3291" w14:textId="77777777" w:rsidR="00FA7BDB" w:rsidRPr="000502BD" w:rsidRDefault="00FA7BDB" w:rsidP="000B6C69">
            <w:r>
              <w:t>- wykonanie przeszkód na projektowanych fragmentach bieżni/ścieżki wg rysunku PZT</w:t>
            </w:r>
          </w:p>
        </w:tc>
      </w:tr>
      <w:tr w:rsidR="00FA7BDB" w:rsidRPr="000502BD" w14:paraId="60C7ECD6" w14:textId="77777777" w:rsidTr="0088062A">
        <w:tc>
          <w:tcPr>
            <w:tcW w:w="843" w:type="dxa"/>
            <w:tcBorders>
              <w:bottom w:val="dashed" w:sz="4" w:space="0" w:color="auto"/>
            </w:tcBorders>
          </w:tcPr>
          <w:p w14:paraId="7B33285C" w14:textId="77777777" w:rsidR="00FA7BDB" w:rsidRPr="000502BD" w:rsidRDefault="00FA7BDB" w:rsidP="000B6C69">
            <w:r w:rsidRPr="000502BD">
              <w:rPr>
                <w:b/>
                <w:bCs/>
              </w:rPr>
              <w:t>28/4</w:t>
            </w:r>
          </w:p>
        </w:tc>
        <w:tc>
          <w:tcPr>
            <w:tcW w:w="1365" w:type="dxa"/>
            <w:tcBorders>
              <w:bottom w:val="dashed" w:sz="4" w:space="0" w:color="auto"/>
            </w:tcBorders>
          </w:tcPr>
          <w:p w14:paraId="74A04AF4" w14:textId="77777777" w:rsidR="00FA7BDB" w:rsidRPr="00373E19" w:rsidRDefault="00FA7BDB" w:rsidP="000B6C69">
            <w:pPr>
              <w:rPr>
                <w:b/>
              </w:rPr>
            </w:pPr>
            <w:r w:rsidRPr="00373E19">
              <w:rPr>
                <w:b/>
              </w:rPr>
              <w:t>ok  1612m</w:t>
            </w:r>
            <w:r w:rsidRPr="00373E19">
              <w:rPr>
                <w:b/>
                <w:vertAlign w:val="superscript"/>
              </w:rPr>
              <w:t>2</w:t>
            </w:r>
          </w:p>
        </w:tc>
        <w:tc>
          <w:tcPr>
            <w:tcW w:w="1867" w:type="dxa"/>
            <w:tcBorders>
              <w:bottom w:val="dashed" w:sz="4" w:space="0" w:color="auto"/>
            </w:tcBorders>
          </w:tcPr>
          <w:p w14:paraId="44686475" w14:textId="77777777" w:rsidR="00FA7BDB" w:rsidRPr="00373E19" w:rsidRDefault="00FA7BDB" w:rsidP="000B6C69">
            <w:pPr>
              <w:rPr>
                <w:b/>
                <w:bCs/>
                <w:i/>
                <w:iCs/>
              </w:rPr>
            </w:pPr>
            <w:r w:rsidRPr="00373E19">
              <w:rPr>
                <w:b/>
                <w:bCs/>
                <w:i/>
                <w:iCs/>
              </w:rPr>
              <w:t xml:space="preserve">R- </w:t>
            </w:r>
            <w:proofErr w:type="spellStart"/>
            <w:r w:rsidRPr="00373E19">
              <w:rPr>
                <w:b/>
                <w:bCs/>
                <w:i/>
                <w:iCs/>
              </w:rPr>
              <w:t>RIVa</w:t>
            </w:r>
            <w:proofErr w:type="spellEnd"/>
            <w:r w:rsidRPr="00373E19">
              <w:rPr>
                <w:b/>
                <w:bCs/>
                <w:i/>
                <w:iCs/>
              </w:rPr>
              <w:t xml:space="preserve"> </w:t>
            </w:r>
          </w:p>
          <w:p w14:paraId="73E2B30B" w14:textId="77777777" w:rsidR="00FA7BDB" w:rsidRPr="00373E19" w:rsidRDefault="00FA7BDB" w:rsidP="000B6C69">
            <w:pPr>
              <w:rPr>
                <w:b/>
                <w:bCs/>
              </w:rPr>
            </w:pPr>
          </w:p>
        </w:tc>
        <w:tc>
          <w:tcPr>
            <w:tcW w:w="1590" w:type="dxa"/>
            <w:tcBorders>
              <w:bottom w:val="dashed" w:sz="4" w:space="0" w:color="auto"/>
            </w:tcBorders>
          </w:tcPr>
          <w:p w14:paraId="5AFBA554" w14:textId="77777777" w:rsidR="00FA7BDB" w:rsidRPr="00373E19" w:rsidRDefault="00FA7BDB" w:rsidP="000B6C69">
            <w:pPr>
              <w:rPr>
                <w:b/>
                <w:bCs/>
              </w:rPr>
            </w:pPr>
            <w:r w:rsidRPr="00373E19">
              <w:rPr>
                <w:b/>
                <w:bCs/>
              </w:rPr>
              <w:t>D-ZP3 - Zieleń urządzona</w:t>
            </w:r>
          </w:p>
        </w:tc>
        <w:tc>
          <w:tcPr>
            <w:tcW w:w="3395" w:type="dxa"/>
            <w:tcBorders>
              <w:bottom w:val="dashed" w:sz="4" w:space="0" w:color="auto"/>
            </w:tcBorders>
          </w:tcPr>
          <w:p w14:paraId="03027CEF" w14:textId="77777777" w:rsidR="00FA7BDB" w:rsidRDefault="00FA7BDB" w:rsidP="000B6C69">
            <w:r>
              <w:t>- wykonanie nowego fragmentu bieżni/ścieżki terenowej (rekreacyjnej pieszo-rowerowej) o zmiennej szerokości tworząca uzupełnienie istniejącej ścieżki</w:t>
            </w:r>
          </w:p>
          <w:p w14:paraId="117F8224" w14:textId="77777777" w:rsidR="00FA7BDB" w:rsidRDefault="00FA7BDB" w:rsidP="000B6C69"/>
          <w:p w14:paraId="63B06416" w14:textId="77777777" w:rsidR="00FA7BDB" w:rsidRDefault="00FA7BDB" w:rsidP="000B6C69">
            <w:r>
              <w:t>- wykonanie wiaty o pow. Zabudowy 34,99m</w:t>
            </w:r>
            <w:r w:rsidRPr="00373E19">
              <w:rPr>
                <w:vertAlign w:val="superscript"/>
              </w:rPr>
              <w:t xml:space="preserve">2 </w:t>
            </w:r>
            <w:r>
              <w:t>oraz utwardzenia pod i wokół wiaty</w:t>
            </w:r>
          </w:p>
          <w:p w14:paraId="00FC9C01" w14:textId="77777777" w:rsidR="00FA7BDB" w:rsidRDefault="00FA7BDB" w:rsidP="000B6C69"/>
          <w:p w14:paraId="75F97713" w14:textId="77777777" w:rsidR="00FA7BDB" w:rsidRDefault="00FA7BDB" w:rsidP="000B6C69">
            <w:r>
              <w:t>- montaż małej architektury w postaci:</w:t>
            </w:r>
          </w:p>
          <w:p w14:paraId="7E5A1441" w14:textId="77777777" w:rsidR="00FA7BDB" w:rsidRPr="000502BD" w:rsidRDefault="00FA7BDB" w:rsidP="000B6C69">
            <w:r>
              <w:t xml:space="preserve">1x tablicy informacyjnej z ławką, 2x ławka, 2x śmietnik, 2x wieszak/stojak rowerowy, 1x </w:t>
            </w:r>
            <w:proofErr w:type="spellStart"/>
            <w:r>
              <w:t>ławostół</w:t>
            </w:r>
            <w:proofErr w:type="spellEnd"/>
          </w:p>
        </w:tc>
      </w:tr>
      <w:tr w:rsidR="0088062A" w:rsidRPr="000502BD" w14:paraId="08CA574D" w14:textId="77777777" w:rsidTr="0088062A">
        <w:tc>
          <w:tcPr>
            <w:tcW w:w="843" w:type="dxa"/>
            <w:tcBorders>
              <w:top w:val="dashed" w:sz="4" w:space="0" w:color="auto"/>
            </w:tcBorders>
          </w:tcPr>
          <w:p w14:paraId="1517854A" w14:textId="750BD79D" w:rsidR="0088062A" w:rsidRPr="000502BD" w:rsidRDefault="0088062A" w:rsidP="000B6C69">
            <w:pPr>
              <w:rPr>
                <w:b/>
                <w:bCs/>
              </w:rPr>
            </w:pPr>
            <w:r>
              <w:rPr>
                <w:b/>
                <w:bCs/>
              </w:rPr>
              <w:lastRenderedPageBreak/>
              <w:t>28/4</w:t>
            </w:r>
          </w:p>
        </w:tc>
        <w:tc>
          <w:tcPr>
            <w:tcW w:w="1365" w:type="dxa"/>
            <w:tcBorders>
              <w:top w:val="dashed" w:sz="4" w:space="0" w:color="auto"/>
            </w:tcBorders>
          </w:tcPr>
          <w:p w14:paraId="426116CA" w14:textId="2A9460E6" w:rsidR="0088062A" w:rsidRPr="00373E19" w:rsidRDefault="0088062A" w:rsidP="000B6C69">
            <w:pPr>
              <w:rPr>
                <w:b/>
              </w:rPr>
            </w:pPr>
            <w:r>
              <w:rPr>
                <w:b/>
              </w:rPr>
              <w:t>ok 300m</w:t>
            </w:r>
            <w:r w:rsidRPr="0088062A">
              <w:rPr>
                <w:b/>
                <w:vertAlign w:val="superscript"/>
              </w:rPr>
              <w:t>2</w:t>
            </w:r>
          </w:p>
        </w:tc>
        <w:tc>
          <w:tcPr>
            <w:tcW w:w="1867" w:type="dxa"/>
            <w:tcBorders>
              <w:top w:val="dashed" w:sz="4" w:space="0" w:color="auto"/>
            </w:tcBorders>
          </w:tcPr>
          <w:p w14:paraId="21B411FC" w14:textId="73720DB3" w:rsidR="0088062A" w:rsidRPr="00373E19" w:rsidRDefault="0088062A" w:rsidP="000B6C69">
            <w:pPr>
              <w:rPr>
                <w:b/>
                <w:bCs/>
                <w:i/>
                <w:iCs/>
              </w:rPr>
            </w:pPr>
            <w:proofErr w:type="spellStart"/>
            <w:r>
              <w:rPr>
                <w:b/>
                <w:bCs/>
                <w:i/>
                <w:iCs/>
              </w:rPr>
              <w:t>Ps</w:t>
            </w:r>
            <w:proofErr w:type="spellEnd"/>
            <w:r>
              <w:rPr>
                <w:b/>
                <w:bCs/>
                <w:i/>
                <w:iCs/>
              </w:rPr>
              <w:t xml:space="preserve"> IV</w:t>
            </w:r>
          </w:p>
        </w:tc>
        <w:tc>
          <w:tcPr>
            <w:tcW w:w="1590" w:type="dxa"/>
            <w:tcBorders>
              <w:top w:val="dashed" w:sz="4" w:space="0" w:color="auto"/>
            </w:tcBorders>
          </w:tcPr>
          <w:p w14:paraId="1422B8C8" w14:textId="1CCA36B6" w:rsidR="0088062A" w:rsidRPr="00373E19" w:rsidRDefault="0088062A" w:rsidP="000B6C69">
            <w:pPr>
              <w:rPr>
                <w:b/>
                <w:bCs/>
              </w:rPr>
            </w:pPr>
            <w:r>
              <w:rPr>
                <w:b/>
                <w:bCs/>
              </w:rPr>
              <w:t>D-ZP</w:t>
            </w:r>
          </w:p>
        </w:tc>
        <w:tc>
          <w:tcPr>
            <w:tcW w:w="3395" w:type="dxa"/>
            <w:tcBorders>
              <w:top w:val="dashed" w:sz="4" w:space="0" w:color="auto"/>
            </w:tcBorders>
          </w:tcPr>
          <w:p w14:paraId="13178808" w14:textId="110FE6FD" w:rsidR="0088062A" w:rsidRDefault="0088062A" w:rsidP="000B6C69">
            <w:r>
              <w:t xml:space="preserve">- istniejąca ścieżka terenowa o </w:t>
            </w:r>
            <w:proofErr w:type="spellStart"/>
            <w:r>
              <w:t>dł</w:t>
            </w:r>
            <w:proofErr w:type="spellEnd"/>
            <w:r>
              <w:t xml:space="preserve"> ok 32mb, do wykorzystania jako element pętli bieżni rekreacyjnej rowerowo-terenowej </w:t>
            </w:r>
          </w:p>
        </w:tc>
      </w:tr>
      <w:tr w:rsidR="00FA7BDB" w:rsidRPr="000502BD" w14:paraId="6B7BFFE0" w14:textId="77777777" w:rsidTr="000B6C69">
        <w:tc>
          <w:tcPr>
            <w:tcW w:w="843" w:type="dxa"/>
          </w:tcPr>
          <w:p w14:paraId="70D5A4E2" w14:textId="77777777" w:rsidR="00FA7BDB" w:rsidRPr="000502BD" w:rsidRDefault="00FA7BDB" w:rsidP="000B6C69">
            <w:r w:rsidRPr="000502BD">
              <w:rPr>
                <w:b/>
                <w:bCs/>
              </w:rPr>
              <w:t>223dr</w:t>
            </w:r>
          </w:p>
        </w:tc>
        <w:tc>
          <w:tcPr>
            <w:tcW w:w="1365" w:type="dxa"/>
          </w:tcPr>
          <w:p w14:paraId="4F235575" w14:textId="77777777" w:rsidR="00FA7BDB" w:rsidRPr="007C4E3E" w:rsidRDefault="00FA7BDB" w:rsidP="000B6C69">
            <w:pPr>
              <w:rPr>
                <w:b/>
              </w:rPr>
            </w:pPr>
            <w:r w:rsidRPr="007C4E3E">
              <w:rPr>
                <w:b/>
              </w:rPr>
              <w:t>ok  3200 m</w:t>
            </w:r>
            <w:r w:rsidRPr="007C4E3E">
              <w:rPr>
                <w:b/>
                <w:vertAlign w:val="superscript"/>
              </w:rPr>
              <w:t>2</w:t>
            </w:r>
          </w:p>
        </w:tc>
        <w:tc>
          <w:tcPr>
            <w:tcW w:w="1867" w:type="dxa"/>
          </w:tcPr>
          <w:p w14:paraId="19923DF3" w14:textId="77777777" w:rsidR="00FA7BDB" w:rsidRPr="00694337" w:rsidRDefault="00FA7BDB" w:rsidP="000B6C69">
            <w:pPr>
              <w:rPr>
                <w:b/>
                <w:i/>
                <w:iCs/>
              </w:rPr>
            </w:pPr>
            <w:r w:rsidRPr="00694337">
              <w:rPr>
                <w:b/>
                <w:i/>
                <w:iCs/>
              </w:rPr>
              <w:t xml:space="preserve">dr </w:t>
            </w:r>
          </w:p>
        </w:tc>
        <w:tc>
          <w:tcPr>
            <w:tcW w:w="1590" w:type="dxa"/>
          </w:tcPr>
          <w:p w14:paraId="1A5F61F4" w14:textId="77777777" w:rsidR="00FA7BDB" w:rsidRPr="00694337" w:rsidRDefault="00FA7BDB" w:rsidP="000B6C69">
            <w:pPr>
              <w:rPr>
                <w:b/>
              </w:rPr>
            </w:pPr>
            <w:r w:rsidRPr="00694337">
              <w:rPr>
                <w:b/>
              </w:rPr>
              <w:t xml:space="preserve">D-Kp3 - Ciągi piesze; </w:t>
            </w:r>
          </w:p>
          <w:p w14:paraId="583D9CD7" w14:textId="77777777" w:rsidR="00FA7BDB" w:rsidRPr="00694337" w:rsidRDefault="00FA7BDB" w:rsidP="000B6C69">
            <w:pPr>
              <w:rPr>
                <w:b/>
              </w:rPr>
            </w:pPr>
          </w:p>
        </w:tc>
        <w:tc>
          <w:tcPr>
            <w:tcW w:w="3395" w:type="dxa"/>
          </w:tcPr>
          <w:p w14:paraId="4EB6BDB8" w14:textId="77777777" w:rsidR="00FA7BDB" w:rsidRDefault="00FA7BDB" w:rsidP="000B6C69">
            <w:r>
              <w:t xml:space="preserve">- istniejące ścieżki terenowe do wykorzystania jako element pętli bieżni rekreacyjnej rowerowo-terenowej </w:t>
            </w:r>
          </w:p>
          <w:p w14:paraId="53991EF9" w14:textId="77777777" w:rsidR="00FA7BDB" w:rsidRDefault="00FA7BDB" w:rsidP="000B6C69"/>
          <w:p w14:paraId="34461C36" w14:textId="77777777" w:rsidR="00FA7BDB" w:rsidRDefault="00FA7BDB" w:rsidP="000B6C69">
            <w:r>
              <w:t>- montaż małej architektury wzdłuż istniejącej drogi szutrowej w postaci:</w:t>
            </w:r>
          </w:p>
          <w:p w14:paraId="00B510B9" w14:textId="77777777" w:rsidR="00FA7BDB" w:rsidRDefault="00FA7BDB" w:rsidP="000B6C69">
            <w:r>
              <w:t>3x ławka, 3x śmietnik</w:t>
            </w:r>
          </w:p>
          <w:p w14:paraId="3D4F3929" w14:textId="77777777" w:rsidR="00FA7BDB" w:rsidRDefault="00FA7BDB" w:rsidP="000B6C69"/>
          <w:p w14:paraId="2350BD54" w14:textId="77777777" w:rsidR="00FA7BDB" w:rsidRPr="000502BD" w:rsidRDefault="00FA7BDB" w:rsidP="000B6C69"/>
        </w:tc>
      </w:tr>
      <w:tr w:rsidR="00FA7BDB" w:rsidRPr="000502BD" w14:paraId="7A2AA7AA" w14:textId="77777777" w:rsidTr="000B6C69">
        <w:tc>
          <w:tcPr>
            <w:tcW w:w="843" w:type="dxa"/>
          </w:tcPr>
          <w:p w14:paraId="0F1435B4" w14:textId="77777777" w:rsidR="00FA7BDB" w:rsidRPr="000502BD" w:rsidRDefault="00FA7BDB" w:rsidP="000B6C69">
            <w:r w:rsidRPr="000502BD">
              <w:rPr>
                <w:b/>
                <w:bCs/>
              </w:rPr>
              <w:t>212dr</w:t>
            </w:r>
          </w:p>
        </w:tc>
        <w:tc>
          <w:tcPr>
            <w:tcW w:w="1365" w:type="dxa"/>
          </w:tcPr>
          <w:p w14:paraId="155D01A6" w14:textId="77777777" w:rsidR="00FA7BDB" w:rsidRPr="007C4E3E" w:rsidRDefault="00FA7BDB" w:rsidP="000B6C69">
            <w:pPr>
              <w:rPr>
                <w:b/>
              </w:rPr>
            </w:pPr>
            <w:r w:rsidRPr="007C4E3E">
              <w:rPr>
                <w:b/>
              </w:rPr>
              <w:t>ok  1384m</w:t>
            </w:r>
            <w:r w:rsidRPr="007C4E3E">
              <w:rPr>
                <w:b/>
                <w:vertAlign w:val="superscript"/>
              </w:rPr>
              <w:t>2</w:t>
            </w:r>
          </w:p>
        </w:tc>
        <w:tc>
          <w:tcPr>
            <w:tcW w:w="1867" w:type="dxa"/>
          </w:tcPr>
          <w:p w14:paraId="2C150D2E" w14:textId="77777777" w:rsidR="00FA7BDB" w:rsidRPr="00694337" w:rsidRDefault="00FA7BDB" w:rsidP="000B6C69">
            <w:pPr>
              <w:rPr>
                <w:b/>
              </w:rPr>
            </w:pPr>
            <w:r w:rsidRPr="00694337">
              <w:rPr>
                <w:b/>
                <w:i/>
                <w:iCs/>
              </w:rPr>
              <w:t xml:space="preserve">dr </w:t>
            </w:r>
          </w:p>
        </w:tc>
        <w:tc>
          <w:tcPr>
            <w:tcW w:w="1590" w:type="dxa"/>
          </w:tcPr>
          <w:p w14:paraId="3EA76950" w14:textId="77777777" w:rsidR="00FA7BDB" w:rsidRPr="00694337" w:rsidRDefault="00FA7BDB" w:rsidP="000B6C69">
            <w:pPr>
              <w:rPr>
                <w:b/>
              </w:rPr>
            </w:pPr>
            <w:r w:rsidRPr="00694337">
              <w:rPr>
                <w:b/>
              </w:rPr>
              <w:t>D-ZL3 – Lasy</w:t>
            </w:r>
          </w:p>
          <w:p w14:paraId="37800678" w14:textId="77777777" w:rsidR="00FA7BDB" w:rsidRPr="00694337" w:rsidRDefault="00FA7BDB" w:rsidP="000B6C69">
            <w:pPr>
              <w:rPr>
                <w:b/>
              </w:rPr>
            </w:pPr>
          </w:p>
          <w:p w14:paraId="4584EC5B" w14:textId="77777777" w:rsidR="00FA7BDB" w:rsidRPr="00694337" w:rsidRDefault="00FA7BDB" w:rsidP="000B6C69">
            <w:pPr>
              <w:rPr>
                <w:b/>
              </w:rPr>
            </w:pPr>
          </w:p>
        </w:tc>
        <w:tc>
          <w:tcPr>
            <w:tcW w:w="3395" w:type="dxa"/>
          </w:tcPr>
          <w:p w14:paraId="176C32D5" w14:textId="77777777" w:rsidR="00FA7BDB" w:rsidRDefault="00FA7BDB" w:rsidP="000B6C69">
            <w:r>
              <w:t xml:space="preserve">- istniejące ścieżki terenowe do wykorzystania jako element pętli bieżni rekreacyjnej rowerowo-terenowej </w:t>
            </w:r>
          </w:p>
          <w:p w14:paraId="2CE6CBB4" w14:textId="77777777" w:rsidR="00FA7BDB" w:rsidRDefault="00FA7BDB" w:rsidP="000B6C69"/>
          <w:p w14:paraId="2D218651" w14:textId="77777777" w:rsidR="00FA7BDB" w:rsidRPr="000502BD" w:rsidRDefault="00FA7BDB" w:rsidP="000B6C69"/>
        </w:tc>
      </w:tr>
      <w:tr w:rsidR="00FA7BDB" w:rsidRPr="000502BD" w14:paraId="6DCA97E5" w14:textId="77777777" w:rsidTr="000B6C69">
        <w:tc>
          <w:tcPr>
            <w:tcW w:w="843" w:type="dxa"/>
          </w:tcPr>
          <w:p w14:paraId="516F2795" w14:textId="77777777" w:rsidR="00FA7BDB" w:rsidRPr="000502BD" w:rsidRDefault="00FA7BDB" w:rsidP="000B6C69">
            <w:r w:rsidRPr="000502BD">
              <w:rPr>
                <w:b/>
                <w:bCs/>
              </w:rPr>
              <w:t>222</w:t>
            </w:r>
          </w:p>
        </w:tc>
        <w:tc>
          <w:tcPr>
            <w:tcW w:w="1365" w:type="dxa"/>
          </w:tcPr>
          <w:p w14:paraId="304E5EAA" w14:textId="77777777" w:rsidR="00FA7BDB" w:rsidRPr="00694337" w:rsidRDefault="00FA7BDB" w:rsidP="000B6C69">
            <w:pPr>
              <w:tabs>
                <w:tab w:val="left" w:pos="9887"/>
              </w:tabs>
              <w:ind w:left="-6" w:right="108" w:hanging="11"/>
              <w:rPr>
                <w:b/>
              </w:rPr>
            </w:pPr>
            <w:r w:rsidRPr="00694337">
              <w:rPr>
                <w:b/>
              </w:rPr>
              <w:t>ok  44610m</w:t>
            </w:r>
            <w:r w:rsidRPr="00694337">
              <w:rPr>
                <w:b/>
                <w:vertAlign w:val="superscript"/>
              </w:rPr>
              <w:t>2</w:t>
            </w:r>
          </w:p>
          <w:p w14:paraId="499269F0" w14:textId="77777777" w:rsidR="00FA7BDB" w:rsidRPr="00694337" w:rsidRDefault="00FA7BDB" w:rsidP="000B6C69">
            <w:pPr>
              <w:rPr>
                <w:b/>
              </w:rPr>
            </w:pPr>
          </w:p>
        </w:tc>
        <w:tc>
          <w:tcPr>
            <w:tcW w:w="1867" w:type="dxa"/>
          </w:tcPr>
          <w:p w14:paraId="10F6EF49" w14:textId="77777777" w:rsidR="00FA7BDB" w:rsidRPr="00694337" w:rsidRDefault="00FA7BDB" w:rsidP="000B6C69">
            <w:pPr>
              <w:rPr>
                <w:b/>
                <w:i/>
                <w:iCs/>
              </w:rPr>
            </w:pPr>
            <w:proofErr w:type="spellStart"/>
            <w:r w:rsidRPr="00694337">
              <w:rPr>
                <w:b/>
                <w:i/>
                <w:iCs/>
              </w:rPr>
              <w:t>LsIII</w:t>
            </w:r>
            <w:proofErr w:type="spellEnd"/>
            <w:r w:rsidRPr="00694337">
              <w:rPr>
                <w:b/>
                <w:i/>
                <w:iCs/>
              </w:rPr>
              <w:t xml:space="preserve"> </w:t>
            </w:r>
          </w:p>
          <w:p w14:paraId="6C4687DA" w14:textId="77777777" w:rsidR="00FA7BDB" w:rsidRPr="00694337" w:rsidRDefault="00FA7BDB" w:rsidP="000B6C69">
            <w:pPr>
              <w:rPr>
                <w:b/>
              </w:rPr>
            </w:pPr>
          </w:p>
        </w:tc>
        <w:tc>
          <w:tcPr>
            <w:tcW w:w="1590" w:type="dxa"/>
          </w:tcPr>
          <w:p w14:paraId="68D6A935" w14:textId="77777777" w:rsidR="00FA7BDB" w:rsidRPr="00694337" w:rsidRDefault="00FA7BDB" w:rsidP="000B6C69">
            <w:pPr>
              <w:rPr>
                <w:b/>
              </w:rPr>
            </w:pPr>
            <w:r w:rsidRPr="00694337">
              <w:rPr>
                <w:b/>
              </w:rPr>
              <w:t>D-ZL3 – Lasy</w:t>
            </w:r>
          </w:p>
          <w:p w14:paraId="0E264F91" w14:textId="77777777" w:rsidR="00FA7BDB" w:rsidRPr="00694337" w:rsidRDefault="00FA7BDB" w:rsidP="000B6C69">
            <w:pPr>
              <w:rPr>
                <w:b/>
              </w:rPr>
            </w:pPr>
          </w:p>
        </w:tc>
        <w:tc>
          <w:tcPr>
            <w:tcW w:w="3395" w:type="dxa"/>
          </w:tcPr>
          <w:p w14:paraId="6EC72412" w14:textId="77777777" w:rsidR="00FA7BDB" w:rsidRDefault="00FA7BDB" w:rsidP="000B6C69">
            <w:r>
              <w:t xml:space="preserve">- istniejące ścieżki terenowe do wykorzystania jako element pętli bieżni rekreacyjnej rowerowo-terenowej, </w:t>
            </w:r>
          </w:p>
          <w:p w14:paraId="68BFC1CB" w14:textId="77777777" w:rsidR="00FA7BDB" w:rsidRDefault="00FA7BDB" w:rsidP="000B6C69"/>
          <w:p w14:paraId="1F7A814F" w14:textId="77777777" w:rsidR="00FA7BDB" w:rsidRDefault="00FA7BDB" w:rsidP="000B6C69">
            <w:r>
              <w:t>- wykonanie przeszkód na istniejących ścieżkach wg rysunku PZT</w:t>
            </w:r>
          </w:p>
          <w:p w14:paraId="39BF7124" w14:textId="77777777" w:rsidR="00FA7BDB" w:rsidRDefault="00FA7BDB" w:rsidP="000B6C69"/>
          <w:p w14:paraId="006449D3" w14:textId="77777777" w:rsidR="00FA7BDB" w:rsidRDefault="00FA7BDB" w:rsidP="000B6C69">
            <w:r>
              <w:t>- wykonanie nowego fragmentu bieżni/ścieżki terenowej (rekreacyjnej pieszo-rowerowej) o zmiennej szerokości tworząca uzupełnienie istniejącej ścieżki</w:t>
            </w:r>
          </w:p>
          <w:p w14:paraId="2270CBAB" w14:textId="77777777" w:rsidR="00FA7BDB" w:rsidRDefault="00FA7BDB" w:rsidP="000B6C69"/>
          <w:p w14:paraId="5C421272" w14:textId="77777777" w:rsidR="00FA7BDB" w:rsidRPr="000502BD" w:rsidRDefault="00FA7BDB" w:rsidP="000B6C69">
            <w:r>
              <w:t>- wykonanie przeszkód na projektowanych fragmentach bieżni/ścieżki</w:t>
            </w:r>
            <w:r w:rsidRPr="000502BD">
              <w:t xml:space="preserve"> </w:t>
            </w:r>
            <w:r>
              <w:t>wg rysunku PZT</w:t>
            </w:r>
          </w:p>
        </w:tc>
      </w:tr>
      <w:tr w:rsidR="00FA7BDB" w:rsidRPr="000502BD" w14:paraId="2F15F32A" w14:textId="77777777" w:rsidTr="000B6C69">
        <w:tc>
          <w:tcPr>
            <w:tcW w:w="843" w:type="dxa"/>
          </w:tcPr>
          <w:p w14:paraId="10322F65" w14:textId="77777777" w:rsidR="00FA7BDB" w:rsidRPr="000502BD" w:rsidRDefault="00FA7BDB" w:rsidP="000B6C69">
            <w:r w:rsidRPr="000502BD">
              <w:rPr>
                <w:b/>
                <w:bCs/>
              </w:rPr>
              <w:t>204dr</w:t>
            </w:r>
          </w:p>
        </w:tc>
        <w:tc>
          <w:tcPr>
            <w:tcW w:w="1365" w:type="dxa"/>
          </w:tcPr>
          <w:p w14:paraId="7050EB43" w14:textId="77777777" w:rsidR="00FA7BDB" w:rsidRPr="00694337" w:rsidRDefault="00FA7BDB" w:rsidP="000B6C69">
            <w:pPr>
              <w:rPr>
                <w:b/>
              </w:rPr>
            </w:pPr>
            <w:r w:rsidRPr="00694337">
              <w:rPr>
                <w:b/>
              </w:rPr>
              <w:t>ok  1274 m</w:t>
            </w:r>
            <w:r w:rsidRPr="00694337">
              <w:rPr>
                <w:b/>
                <w:vertAlign w:val="superscript"/>
              </w:rPr>
              <w:t>2</w:t>
            </w:r>
          </w:p>
        </w:tc>
        <w:tc>
          <w:tcPr>
            <w:tcW w:w="1867" w:type="dxa"/>
          </w:tcPr>
          <w:p w14:paraId="6B5E64AB" w14:textId="77777777" w:rsidR="00FA7BDB" w:rsidRPr="00694337" w:rsidRDefault="00FA7BDB" w:rsidP="000B6C69">
            <w:pPr>
              <w:rPr>
                <w:b/>
              </w:rPr>
            </w:pPr>
            <w:r w:rsidRPr="00694337">
              <w:rPr>
                <w:b/>
                <w:i/>
                <w:iCs/>
              </w:rPr>
              <w:t xml:space="preserve">dr </w:t>
            </w:r>
          </w:p>
        </w:tc>
        <w:tc>
          <w:tcPr>
            <w:tcW w:w="1590" w:type="dxa"/>
          </w:tcPr>
          <w:p w14:paraId="1F48F3BA" w14:textId="77777777" w:rsidR="00FA7BDB" w:rsidRPr="00694337" w:rsidRDefault="00FA7BDB" w:rsidP="000B6C69">
            <w:pPr>
              <w:rPr>
                <w:b/>
              </w:rPr>
            </w:pPr>
            <w:r w:rsidRPr="00694337">
              <w:rPr>
                <w:b/>
              </w:rPr>
              <w:t>D-</w:t>
            </w:r>
            <w:proofErr w:type="spellStart"/>
            <w:r w:rsidRPr="00694337">
              <w:rPr>
                <w:b/>
              </w:rPr>
              <w:t>Kpl</w:t>
            </w:r>
            <w:proofErr w:type="spellEnd"/>
            <w:r w:rsidRPr="00694337">
              <w:rPr>
                <w:b/>
              </w:rPr>
              <w:t xml:space="preserve"> 1 – Tereny komunikacji pieszej</w:t>
            </w:r>
          </w:p>
          <w:p w14:paraId="4CBAE6EF" w14:textId="77777777" w:rsidR="00FA7BDB" w:rsidRPr="00694337" w:rsidRDefault="00FA7BDB" w:rsidP="000B6C69">
            <w:pPr>
              <w:rPr>
                <w:b/>
              </w:rPr>
            </w:pPr>
          </w:p>
        </w:tc>
        <w:tc>
          <w:tcPr>
            <w:tcW w:w="3395" w:type="dxa"/>
          </w:tcPr>
          <w:p w14:paraId="393A39CA" w14:textId="77777777" w:rsidR="00FA7BDB" w:rsidRDefault="00FA7BDB" w:rsidP="000B6C69">
            <w:r>
              <w:t>- istniejące ścieżki terenowe do wykorzystania jako element pętli bieżni rekreacyjnej rowerowo-terenowej, w części poszerzone do 1,5m</w:t>
            </w:r>
          </w:p>
          <w:p w14:paraId="09C7C17E" w14:textId="77777777" w:rsidR="00FA7BDB" w:rsidRDefault="00FA7BDB" w:rsidP="000B6C69"/>
          <w:p w14:paraId="4F56C0B6" w14:textId="77777777" w:rsidR="00FA7BDB" w:rsidRDefault="00FA7BDB" w:rsidP="000B6C69">
            <w:r>
              <w:t>- montaż małej architektury wzdłuż istniejącej drogi szutrowej w postaci:</w:t>
            </w:r>
          </w:p>
          <w:p w14:paraId="4E2BD9F6" w14:textId="77777777" w:rsidR="00FA7BDB" w:rsidRDefault="00FA7BDB" w:rsidP="000B6C69">
            <w:r>
              <w:t xml:space="preserve">1x </w:t>
            </w:r>
            <w:proofErr w:type="spellStart"/>
            <w:r>
              <w:t>ławostół</w:t>
            </w:r>
            <w:proofErr w:type="spellEnd"/>
            <w:r>
              <w:t>, 1x śmietnik. 1x wieszak/stojak rowerowy, 1x tablicy informacyjnej z ławką</w:t>
            </w:r>
          </w:p>
          <w:p w14:paraId="03559607" w14:textId="77777777" w:rsidR="00FA7BDB" w:rsidRDefault="00FA7BDB" w:rsidP="000B6C69"/>
          <w:p w14:paraId="05692DFD" w14:textId="77777777" w:rsidR="00FA7BDB" w:rsidRPr="000502BD" w:rsidRDefault="00FA7BDB" w:rsidP="000B6C69"/>
        </w:tc>
      </w:tr>
      <w:tr w:rsidR="00FA7BDB" w:rsidRPr="000502BD" w14:paraId="7BE59391" w14:textId="77777777" w:rsidTr="000B6C69">
        <w:tc>
          <w:tcPr>
            <w:tcW w:w="843" w:type="dxa"/>
          </w:tcPr>
          <w:p w14:paraId="781E6B32" w14:textId="77777777" w:rsidR="00FA7BDB" w:rsidRPr="000502BD" w:rsidRDefault="00FA7BDB" w:rsidP="000B6C69">
            <w:pPr>
              <w:rPr>
                <w:b/>
                <w:bCs/>
              </w:rPr>
            </w:pPr>
            <w:r w:rsidRPr="000502BD">
              <w:rPr>
                <w:b/>
                <w:bCs/>
              </w:rPr>
              <w:t>205</w:t>
            </w:r>
          </w:p>
        </w:tc>
        <w:tc>
          <w:tcPr>
            <w:tcW w:w="1365" w:type="dxa"/>
          </w:tcPr>
          <w:p w14:paraId="42034E4E" w14:textId="77777777" w:rsidR="00FA7BDB" w:rsidRPr="00694337" w:rsidRDefault="00FA7BDB" w:rsidP="000B6C69">
            <w:pPr>
              <w:rPr>
                <w:b/>
              </w:rPr>
            </w:pPr>
            <w:r w:rsidRPr="00694337">
              <w:rPr>
                <w:b/>
              </w:rPr>
              <w:t>ok  470m</w:t>
            </w:r>
            <w:r w:rsidRPr="00694337">
              <w:rPr>
                <w:b/>
                <w:vertAlign w:val="superscript"/>
              </w:rPr>
              <w:t>2</w:t>
            </w:r>
          </w:p>
        </w:tc>
        <w:tc>
          <w:tcPr>
            <w:tcW w:w="1867" w:type="dxa"/>
          </w:tcPr>
          <w:p w14:paraId="13DFEAF8" w14:textId="77777777" w:rsidR="00FA7BDB" w:rsidRPr="00694337" w:rsidRDefault="00FA7BDB" w:rsidP="000B6C69">
            <w:pPr>
              <w:rPr>
                <w:b/>
                <w:i/>
                <w:iCs/>
              </w:rPr>
            </w:pPr>
            <w:proofErr w:type="spellStart"/>
            <w:r w:rsidRPr="00694337">
              <w:rPr>
                <w:b/>
                <w:i/>
                <w:iCs/>
              </w:rPr>
              <w:t>Ps</w:t>
            </w:r>
            <w:proofErr w:type="spellEnd"/>
            <w:r w:rsidRPr="00694337">
              <w:rPr>
                <w:b/>
                <w:i/>
                <w:iCs/>
              </w:rPr>
              <w:t xml:space="preserve"> – </w:t>
            </w:r>
            <w:proofErr w:type="spellStart"/>
            <w:r w:rsidRPr="00694337">
              <w:rPr>
                <w:b/>
                <w:i/>
                <w:iCs/>
              </w:rPr>
              <w:t>PsIV</w:t>
            </w:r>
            <w:proofErr w:type="spellEnd"/>
            <w:r w:rsidRPr="00694337">
              <w:rPr>
                <w:b/>
                <w:i/>
                <w:iCs/>
              </w:rPr>
              <w:t xml:space="preserve"> </w:t>
            </w:r>
          </w:p>
        </w:tc>
        <w:tc>
          <w:tcPr>
            <w:tcW w:w="1590" w:type="dxa"/>
          </w:tcPr>
          <w:p w14:paraId="1045DD66" w14:textId="77777777" w:rsidR="00FA7BDB" w:rsidRPr="00694337" w:rsidRDefault="00FA7BDB" w:rsidP="000B6C69">
            <w:pPr>
              <w:rPr>
                <w:b/>
              </w:rPr>
            </w:pPr>
            <w:r w:rsidRPr="00694337">
              <w:rPr>
                <w:b/>
              </w:rPr>
              <w:t>D-ZL3 – Lasy</w:t>
            </w:r>
          </w:p>
          <w:p w14:paraId="634B5976" w14:textId="77777777" w:rsidR="00FA7BDB" w:rsidRPr="00694337" w:rsidRDefault="00FA7BDB" w:rsidP="000B6C69">
            <w:pPr>
              <w:rPr>
                <w:b/>
              </w:rPr>
            </w:pPr>
          </w:p>
        </w:tc>
        <w:tc>
          <w:tcPr>
            <w:tcW w:w="3395" w:type="dxa"/>
          </w:tcPr>
          <w:p w14:paraId="5CB3E1AD" w14:textId="77777777" w:rsidR="00FA7BDB" w:rsidRDefault="00FA7BDB" w:rsidP="000B6C69">
            <w:r>
              <w:t xml:space="preserve">- istniejące ścieżki terenowe do wykorzystania jako element pętli bieżni rekreacyjnej rowerowo-terenowej </w:t>
            </w:r>
          </w:p>
        </w:tc>
      </w:tr>
      <w:tr w:rsidR="00FA7BDB" w:rsidRPr="000502BD" w14:paraId="7C5B4727" w14:textId="77777777" w:rsidTr="000B6C69">
        <w:tc>
          <w:tcPr>
            <w:tcW w:w="843" w:type="dxa"/>
          </w:tcPr>
          <w:p w14:paraId="315B2D32" w14:textId="77777777" w:rsidR="00FA7BDB" w:rsidRPr="000502BD" w:rsidRDefault="00FA7BDB" w:rsidP="000B6C69">
            <w:r w:rsidRPr="000502BD">
              <w:rPr>
                <w:b/>
                <w:bCs/>
              </w:rPr>
              <w:t>206</w:t>
            </w:r>
          </w:p>
        </w:tc>
        <w:tc>
          <w:tcPr>
            <w:tcW w:w="1365" w:type="dxa"/>
          </w:tcPr>
          <w:p w14:paraId="11E19309" w14:textId="77777777" w:rsidR="00FA7BDB" w:rsidRPr="00694337" w:rsidRDefault="00FA7BDB" w:rsidP="000B6C69">
            <w:pPr>
              <w:rPr>
                <w:b/>
              </w:rPr>
            </w:pPr>
            <w:r w:rsidRPr="00694337">
              <w:rPr>
                <w:b/>
              </w:rPr>
              <w:t>ok  37075m</w:t>
            </w:r>
            <w:r w:rsidRPr="00694337">
              <w:rPr>
                <w:b/>
                <w:vertAlign w:val="superscript"/>
              </w:rPr>
              <w:t>2</w:t>
            </w:r>
          </w:p>
        </w:tc>
        <w:tc>
          <w:tcPr>
            <w:tcW w:w="1867" w:type="dxa"/>
          </w:tcPr>
          <w:p w14:paraId="15D278C5" w14:textId="77777777" w:rsidR="00FA7BDB" w:rsidRPr="00694337" w:rsidRDefault="00FA7BDB" w:rsidP="000B6C69">
            <w:pPr>
              <w:rPr>
                <w:b/>
                <w:bCs/>
                <w:i/>
                <w:iCs/>
              </w:rPr>
            </w:pPr>
            <w:proofErr w:type="spellStart"/>
            <w:r w:rsidRPr="00694337">
              <w:rPr>
                <w:b/>
                <w:bCs/>
                <w:i/>
                <w:iCs/>
              </w:rPr>
              <w:t>LsIII</w:t>
            </w:r>
            <w:proofErr w:type="spellEnd"/>
            <w:r w:rsidRPr="00694337">
              <w:rPr>
                <w:b/>
                <w:bCs/>
                <w:i/>
                <w:iCs/>
              </w:rPr>
              <w:t xml:space="preserve"> </w:t>
            </w:r>
          </w:p>
          <w:p w14:paraId="466FCF65" w14:textId="77777777" w:rsidR="00FA7BDB" w:rsidRPr="00694337" w:rsidRDefault="00FA7BDB" w:rsidP="000B6C69">
            <w:pPr>
              <w:rPr>
                <w:b/>
                <w:bCs/>
                <w:i/>
                <w:iCs/>
              </w:rPr>
            </w:pPr>
          </w:p>
          <w:p w14:paraId="4A742783" w14:textId="77777777" w:rsidR="00FA7BDB" w:rsidRPr="00694337" w:rsidRDefault="00FA7BDB" w:rsidP="000B6C69">
            <w:pPr>
              <w:rPr>
                <w:b/>
                <w:bCs/>
                <w:i/>
                <w:iCs/>
                <w:u w:val="single"/>
              </w:rPr>
            </w:pPr>
          </w:p>
          <w:p w14:paraId="651CB3EA" w14:textId="77777777" w:rsidR="00FA7BDB" w:rsidRPr="00694337" w:rsidRDefault="00FA7BDB" w:rsidP="000B6C69">
            <w:pPr>
              <w:rPr>
                <w:b/>
                <w:bCs/>
              </w:rPr>
            </w:pPr>
          </w:p>
        </w:tc>
        <w:tc>
          <w:tcPr>
            <w:tcW w:w="1590" w:type="dxa"/>
          </w:tcPr>
          <w:p w14:paraId="192F045B" w14:textId="77777777" w:rsidR="00FA7BDB" w:rsidRPr="00694337" w:rsidRDefault="00FA7BDB" w:rsidP="000B6C69">
            <w:pPr>
              <w:rPr>
                <w:b/>
                <w:bCs/>
              </w:rPr>
            </w:pPr>
            <w:r w:rsidRPr="00694337">
              <w:rPr>
                <w:b/>
                <w:bCs/>
              </w:rPr>
              <w:t>D-ZL3 – Lasy</w:t>
            </w:r>
          </w:p>
          <w:p w14:paraId="3BC6E390" w14:textId="77777777" w:rsidR="00FA7BDB" w:rsidRPr="00694337" w:rsidRDefault="00FA7BDB" w:rsidP="000B6C69">
            <w:pPr>
              <w:rPr>
                <w:b/>
                <w:bCs/>
              </w:rPr>
            </w:pPr>
          </w:p>
        </w:tc>
        <w:tc>
          <w:tcPr>
            <w:tcW w:w="3395" w:type="dxa"/>
          </w:tcPr>
          <w:p w14:paraId="5814D03F" w14:textId="77777777" w:rsidR="00FA7BDB" w:rsidRDefault="00FA7BDB" w:rsidP="000B6C69">
            <w:r>
              <w:t>- istniejące ścieżki terenowe do wykorzystania jako element pętli bieżni rekreacyjnej rowerowo-terenowej, w części poszerzone do 1,5m</w:t>
            </w:r>
          </w:p>
          <w:p w14:paraId="3185DEEC" w14:textId="77777777" w:rsidR="00FA7BDB" w:rsidRDefault="00FA7BDB" w:rsidP="000B6C69"/>
          <w:p w14:paraId="77C5DBFF" w14:textId="77777777" w:rsidR="00FA7BDB" w:rsidRDefault="00FA7BDB" w:rsidP="000B6C69">
            <w:r>
              <w:t>- wykonanie przeszkód na istniejących ścieżkach wg rysunku PZT</w:t>
            </w:r>
          </w:p>
          <w:p w14:paraId="7C95C4C9" w14:textId="77777777" w:rsidR="00FA7BDB" w:rsidRDefault="00FA7BDB" w:rsidP="000B6C69"/>
          <w:p w14:paraId="18AB5CAA" w14:textId="77777777" w:rsidR="00FA7BDB" w:rsidRDefault="00FA7BDB" w:rsidP="000B6C69">
            <w:r>
              <w:t>- wykonanie nowego fragmentu bieżni/ścieżki terenowej (rekreacyjnej pieszo-rowerowej) o zmiennej szerokości tworząca uzupełnienie istniejącej ścieżki</w:t>
            </w:r>
          </w:p>
          <w:p w14:paraId="010EB32A" w14:textId="77777777" w:rsidR="00FA7BDB" w:rsidRDefault="00FA7BDB" w:rsidP="000B6C69"/>
          <w:p w14:paraId="2BFBF7B9" w14:textId="77777777" w:rsidR="00FA7BDB" w:rsidRPr="000502BD" w:rsidRDefault="00FA7BDB" w:rsidP="000B6C69">
            <w:r>
              <w:t>- wykonanie przeszkód na projektowanych fragmentach bieżni/ścieżki</w:t>
            </w:r>
            <w:r w:rsidRPr="000502BD">
              <w:t xml:space="preserve"> </w:t>
            </w:r>
            <w:r>
              <w:t>wg rysunku PZT</w:t>
            </w:r>
            <w:r w:rsidRPr="000502BD">
              <w:t xml:space="preserve"> </w:t>
            </w:r>
          </w:p>
        </w:tc>
      </w:tr>
      <w:bookmarkEnd w:id="28"/>
    </w:tbl>
    <w:p w14:paraId="06CA56D0" w14:textId="77777777" w:rsidR="00E13209" w:rsidRPr="00457710" w:rsidRDefault="00E13209" w:rsidP="00312BD0">
      <w:pPr>
        <w:tabs>
          <w:tab w:val="left" w:pos="9887"/>
        </w:tabs>
        <w:ind w:left="-6" w:right="108" w:hanging="11"/>
        <w:rPr>
          <w:b/>
          <w:highlight w:val="yellow"/>
        </w:rPr>
      </w:pPr>
    </w:p>
    <w:p w14:paraId="01208A24" w14:textId="77777777" w:rsidR="00E570F9" w:rsidRDefault="00E570F9" w:rsidP="00E570F9">
      <w:pPr>
        <w:tabs>
          <w:tab w:val="left" w:pos="9887"/>
        </w:tabs>
        <w:spacing w:after="0"/>
        <w:ind w:left="-6" w:right="108" w:hanging="11"/>
      </w:pPr>
    </w:p>
    <w:p w14:paraId="52B29EC5" w14:textId="07E61021" w:rsidR="00672703" w:rsidRPr="00312BD0" w:rsidRDefault="00A97D5B" w:rsidP="00312BD0">
      <w:pPr>
        <w:pStyle w:val="Nagwek2"/>
      </w:pPr>
      <w:bookmarkStart w:id="29" w:name="_Toc176346416"/>
      <w:r w:rsidRPr="00312BD0">
        <w:t>INFORMACJE I DANE</w:t>
      </w:r>
      <w:bookmarkEnd w:id="29"/>
    </w:p>
    <w:p w14:paraId="61AC6D91" w14:textId="77777777" w:rsidR="00A54D0A" w:rsidRPr="00A54D0A" w:rsidRDefault="00A54D0A" w:rsidP="00A54D0A">
      <w:pPr>
        <w:pStyle w:val="Nagwek3"/>
        <w:spacing w:after="0"/>
      </w:pPr>
      <w:bookmarkStart w:id="30" w:name="_Toc176346417"/>
      <w:bookmarkStart w:id="31" w:name="_Hlk132282272"/>
      <w:bookmarkStart w:id="32" w:name="_Hlk130480612"/>
      <w:r w:rsidRPr="00A54D0A">
        <w:t>ZGODNOŚĆ Z MPZP</w:t>
      </w:r>
      <w:bookmarkEnd w:id="30"/>
    </w:p>
    <w:p w14:paraId="2EF4353C" w14:textId="77777777" w:rsidR="00A54D0A" w:rsidRPr="00312BD0" w:rsidRDefault="00A54D0A" w:rsidP="00A54D0A"/>
    <w:p w14:paraId="69AB054D" w14:textId="076C6CE9" w:rsidR="00A54D0A" w:rsidRDefault="00A54D0A" w:rsidP="007F67BA">
      <w:pPr>
        <w:rPr>
          <w:bCs/>
        </w:rPr>
      </w:pPr>
      <w:r w:rsidRPr="00312BD0">
        <w:rPr>
          <w:bCs/>
        </w:rPr>
        <w:t>Opracowanie dokumentacji projektowej</w:t>
      </w:r>
      <w:r w:rsidR="007F67BA">
        <w:rPr>
          <w:bCs/>
        </w:rPr>
        <w:t xml:space="preserve"> na budowę</w:t>
      </w:r>
      <w:r w:rsidRPr="00312BD0">
        <w:rPr>
          <w:bCs/>
        </w:rPr>
        <w:t xml:space="preserve"> </w:t>
      </w:r>
      <w:r w:rsidR="007F67BA" w:rsidRPr="008B4E60">
        <w:t>bieżni rekreacyjnej, rowerowo-terenowej w ramach zadania „Budowy Rowerowego Parku Umiejętności” wraz z zagospodarowaniem terenu</w:t>
      </w:r>
      <w:r w:rsidR="007F67BA">
        <w:t xml:space="preserve"> i</w:t>
      </w:r>
      <w:r w:rsidR="007F67BA" w:rsidRPr="008B4E60">
        <w:t xml:space="preserve"> obiektami małej architektury </w:t>
      </w:r>
      <w:r w:rsidRPr="00F030BC">
        <w:rPr>
          <w:bCs/>
          <w:u w:val="single"/>
        </w:rPr>
        <w:t>jest zgodne</w:t>
      </w:r>
      <w:r w:rsidRPr="00312BD0">
        <w:rPr>
          <w:bCs/>
        </w:rPr>
        <w:t xml:space="preserve"> z zapisami i intencją uchwały </w:t>
      </w:r>
      <w:r w:rsidR="007F67BA" w:rsidRPr="007F67BA">
        <w:rPr>
          <w:bCs/>
        </w:rPr>
        <w:t>nr VI/43/07 Rady Miasta Bolesławiec z dnia 14 marca 2007 r.(Dz. Urz. Woj. Dolnośląskiego z dnia 22 maja 2007 r. Nr 120 poz. 1607 (Uchwała w części</w:t>
      </w:r>
      <w:r w:rsidR="007F67BA">
        <w:rPr>
          <w:bCs/>
        </w:rPr>
        <w:t xml:space="preserve"> </w:t>
      </w:r>
      <w:r w:rsidR="007F67BA" w:rsidRPr="007F67BA">
        <w:rPr>
          <w:bCs/>
        </w:rPr>
        <w:t>unieważniona Wyrokiem Wojewódzkiego Sądu Administracyjnego we Wrocławiu z dnia 4</w:t>
      </w:r>
      <w:r w:rsidR="007F67BA">
        <w:rPr>
          <w:bCs/>
        </w:rPr>
        <w:t xml:space="preserve"> </w:t>
      </w:r>
      <w:r w:rsidR="007F67BA" w:rsidRPr="007F67BA">
        <w:rPr>
          <w:bCs/>
        </w:rPr>
        <w:t>października 2007 r. numer II SA/</w:t>
      </w:r>
      <w:proofErr w:type="spellStart"/>
      <w:r w:rsidR="007F67BA" w:rsidRPr="007F67BA">
        <w:rPr>
          <w:bCs/>
        </w:rPr>
        <w:t>Wr</w:t>
      </w:r>
      <w:proofErr w:type="spellEnd"/>
      <w:r w:rsidR="007F67BA" w:rsidRPr="007F67BA">
        <w:rPr>
          <w:bCs/>
        </w:rPr>
        <w:t xml:space="preserve"> 318/07 ))</w:t>
      </w:r>
      <w:r w:rsidR="007F67BA">
        <w:rPr>
          <w:bCs/>
        </w:rPr>
        <w:t xml:space="preserve"> </w:t>
      </w:r>
      <w:r w:rsidR="007F67BA" w:rsidRPr="007F67BA">
        <w:rPr>
          <w:bCs/>
        </w:rPr>
        <w:t>- unieważnienie Wyrokiem WSA nie obejmuje poniższej nieruchomości</w:t>
      </w:r>
      <w:r w:rsidR="0088062A">
        <w:rPr>
          <w:bCs/>
        </w:rPr>
        <w:t xml:space="preserve"> – dotyczy działek: </w:t>
      </w:r>
      <w:r w:rsidR="0088062A">
        <w:t>225/5, części 28/4, 223dr, 212dr, 222, 204dr, 205, 206, Obręb: 1.0014- Bolesławiec-14 (j.e.020101)</w:t>
      </w:r>
      <w:r w:rsidR="002E3B0A">
        <w:t xml:space="preserve"> </w:t>
      </w:r>
      <w:r w:rsidR="002E3B0A" w:rsidRPr="002E3B0A">
        <w:rPr>
          <w:b/>
          <w:bCs/>
        </w:rPr>
        <w:t>[MPZP 2007]</w:t>
      </w:r>
    </w:p>
    <w:p w14:paraId="2538CE34" w14:textId="6C0B4D2C" w:rsidR="00EB3496" w:rsidRDefault="007450C9" w:rsidP="007F67BA">
      <w:pPr>
        <w:rPr>
          <w:bCs/>
        </w:rPr>
      </w:pPr>
      <w:r>
        <w:rPr>
          <w:noProof/>
        </w:rPr>
        <w:drawing>
          <wp:inline distT="0" distB="0" distL="0" distR="0" wp14:anchorId="089C7A1D" wp14:editId="368C6105">
            <wp:extent cx="5410200" cy="3952965"/>
            <wp:effectExtent l="0" t="0" r="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13367" cy="3955279"/>
                    </a:xfrm>
                    <a:prstGeom prst="rect">
                      <a:avLst/>
                    </a:prstGeom>
                  </pic:spPr>
                </pic:pic>
              </a:graphicData>
            </a:graphic>
          </wp:inline>
        </w:drawing>
      </w:r>
    </w:p>
    <w:p w14:paraId="73C5352D" w14:textId="11ADB351" w:rsidR="0088062A" w:rsidRDefault="00DA4F16" w:rsidP="007F67BA">
      <w:pPr>
        <w:rPr>
          <w:bCs/>
        </w:rPr>
      </w:pPr>
      <w:r>
        <w:rPr>
          <w:bCs/>
        </w:rPr>
        <w:t>Mała c</w:t>
      </w:r>
      <w:r w:rsidR="0088062A">
        <w:rPr>
          <w:bCs/>
        </w:rPr>
        <w:t xml:space="preserve">zęść działki 28/4 objęta jest natomiast </w:t>
      </w:r>
      <w:r w:rsidR="0088062A" w:rsidRPr="00312BD0">
        <w:rPr>
          <w:bCs/>
        </w:rPr>
        <w:t xml:space="preserve">zapisami i intencją uchwały </w:t>
      </w:r>
      <w:r w:rsidR="0088062A" w:rsidRPr="007F67BA">
        <w:rPr>
          <w:bCs/>
        </w:rPr>
        <w:t>nr</w:t>
      </w:r>
      <w:r w:rsidR="0088062A" w:rsidRPr="00D67BAC">
        <w:rPr>
          <w:bCs/>
        </w:rPr>
        <w:t xml:space="preserve"> XLI/405/2017 Rady Miasta Bolesławiec z dnia 29 listopada 2017 r.</w:t>
      </w:r>
      <w:r w:rsidR="0088062A">
        <w:rPr>
          <w:bCs/>
        </w:rPr>
        <w:t xml:space="preserve"> </w:t>
      </w:r>
      <w:r w:rsidR="0088062A" w:rsidRPr="00D67BAC">
        <w:rPr>
          <w:bCs/>
        </w:rPr>
        <w:t>(Dz. Urz. Woj. Dolnośląskiego z dnia 14 grudnia 2017 r. poz. 5330)</w:t>
      </w:r>
      <w:r w:rsidR="0088062A">
        <w:rPr>
          <w:bCs/>
        </w:rPr>
        <w:t xml:space="preserve"> – fragment istniejącej ścieżki</w:t>
      </w:r>
      <w:r w:rsidR="002E3B0A">
        <w:rPr>
          <w:bCs/>
        </w:rPr>
        <w:t xml:space="preserve"> </w:t>
      </w:r>
      <w:r w:rsidR="002E3B0A" w:rsidRPr="002E3B0A">
        <w:rPr>
          <w:b/>
        </w:rPr>
        <w:t>[MPZP 2017]</w:t>
      </w:r>
    </w:p>
    <w:p w14:paraId="59467C6E" w14:textId="072B503C" w:rsidR="00EB3496" w:rsidRDefault="002E3B0A" w:rsidP="007F67BA">
      <w:pPr>
        <w:rPr>
          <w:bCs/>
        </w:rPr>
      </w:pPr>
      <w:r w:rsidRPr="002E3B0A">
        <w:rPr>
          <w:bCs/>
          <w:noProof/>
        </w:rPr>
        <w:lastRenderedPageBreak/>
        <w:drawing>
          <wp:inline distT="0" distB="0" distL="0" distR="0" wp14:anchorId="23B1B97B" wp14:editId="0805FBF3">
            <wp:extent cx="3143250" cy="302918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45396" cy="3031248"/>
                    </a:xfrm>
                    <a:prstGeom prst="rect">
                      <a:avLst/>
                    </a:prstGeom>
                  </pic:spPr>
                </pic:pic>
              </a:graphicData>
            </a:graphic>
          </wp:inline>
        </w:drawing>
      </w:r>
    </w:p>
    <w:p w14:paraId="71CFD802" w14:textId="77777777" w:rsidR="00EB3496" w:rsidRPr="00EB3496" w:rsidRDefault="00EB3496" w:rsidP="00EB3496">
      <w:pPr>
        <w:tabs>
          <w:tab w:val="left" w:pos="9887"/>
        </w:tabs>
        <w:ind w:left="-6" w:right="108" w:hanging="11"/>
        <w:rPr>
          <w:bCs/>
        </w:rPr>
      </w:pPr>
    </w:p>
    <w:p w14:paraId="5EE750ED" w14:textId="13C128B5" w:rsidR="00EB3496" w:rsidRPr="00EB3496" w:rsidRDefault="00EB3496" w:rsidP="00EB3496">
      <w:pPr>
        <w:tabs>
          <w:tab w:val="left" w:pos="9887"/>
        </w:tabs>
        <w:ind w:left="-6" w:right="108" w:hanging="11"/>
        <w:rPr>
          <w:bCs/>
        </w:rPr>
      </w:pPr>
      <w:r w:rsidRPr="00EB3496">
        <w:rPr>
          <w:bCs/>
        </w:rPr>
        <w:t>W ramach opracowania nowe fragmenty bieżni</w:t>
      </w:r>
      <w:r w:rsidR="00DA4F16">
        <w:rPr>
          <w:bCs/>
        </w:rPr>
        <w:t>/</w:t>
      </w:r>
      <w:r w:rsidR="00036CB8">
        <w:rPr>
          <w:bCs/>
        </w:rPr>
        <w:t>ścieżki</w:t>
      </w:r>
      <w:r w:rsidRPr="00EB3496">
        <w:rPr>
          <w:bCs/>
        </w:rPr>
        <w:t xml:space="preserve"> będą realizowane na poniżej wskazanych działkach i terenie </w:t>
      </w:r>
      <w:r w:rsidR="00DA4F16">
        <w:rPr>
          <w:bCs/>
        </w:rPr>
        <w:t>objętych</w:t>
      </w:r>
      <w:r w:rsidRPr="00EB3496">
        <w:rPr>
          <w:bCs/>
        </w:rPr>
        <w:t xml:space="preserve"> MPZP</w:t>
      </w:r>
      <w:r w:rsidR="002E3B0A">
        <w:rPr>
          <w:bCs/>
        </w:rPr>
        <w:t xml:space="preserve"> z 2007r</w:t>
      </w:r>
      <w:r w:rsidRPr="00EB3496">
        <w:rPr>
          <w:bCs/>
        </w:rPr>
        <w:t>:</w:t>
      </w:r>
    </w:p>
    <w:p w14:paraId="7B9E5608" w14:textId="1B7264AD" w:rsidR="00EB3496" w:rsidRPr="00EB3496" w:rsidRDefault="00EB3496" w:rsidP="00EB3496">
      <w:pPr>
        <w:tabs>
          <w:tab w:val="left" w:pos="9887"/>
        </w:tabs>
        <w:ind w:left="-6" w:right="108" w:hanging="11"/>
        <w:rPr>
          <w:bCs/>
          <w:highlight w:val="yellow"/>
        </w:rPr>
      </w:pPr>
      <w:r w:rsidRPr="00EB3496">
        <w:rPr>
          <w:bCs/>
          <w:noProof/>
        </w:rPr>
        <w:drawing>
          <wp:inline distT="0" distB="0" distL="0" distR="0" wp14:anchorId="0E8CF66D" wp14:editId="6D2CB9CA">
            <wp:extent cx="5759450" cy="356298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3562985"/>
                    </a:xfrm>
                    <a:prstGeom prst="rect">
                      <a:avLst/>
                    </a:prstGeom>
                  </pic:spPr>
                </pic:pic>
              </a:graphicData>
            </a:graphic>
          </wp:inline>
        </w:drawing>
      </w:r>
    </w:p>
    <w:p w14:paraId="5E301BDD" w14:textId="05AF2232" w:rsidR="00EB3496" w:rsidRDefault="00DA4F16" w:rsidP="00A54D0A">
      <w:pPr>
        <w:rPr>
          <w:b/>
          <w:bCs/>
          <w:u w:val="single"/>
        </w:rPr>
      </w:pPr>
      <w:r w:rsidRPr="00036CB8">
        <w:rPr>
          <w:b/>
          <w:bCs/>
          <w:u w:val="single"/>
        </w:rPr>
        <w:t xml:space="preserve">Uwaga: </w:t>
      </w:r>
      <w:r w:rsidR="002E3B0A" w:rsidRPr="00036CB8">
        <w:rPr>
          <w:b/>
          <w:bCs/>
          <w:u w:val="single"/>
        </w:rPr>
        <w:t>Na terenie MPZP z 2017 r nie planuje się nowych części fragmentów bieżni/ścieżki</w:t>
      </w:r>
      <w:r w:rsidRPr="00036CB8">
        <w:rPr>
          <w:b/>
          <w:bCs/>
          <w:u w:val="single"/>
        </w:rPr>
        <w:t>. Tu wykorzystuje się istniejącą ścieżkę (podjazdową) jako część startowa bieżni / ścieżki (pętli)</w:t>
      </w:r>
    </w:p>
    <w:p w14:paraId="1F43CAAA" w14:textId="77777777" w:rsidR="00771D7C" w:rsidRDefault="00771D7C" w:rsidP="00A54D0A">
      <w:pPr>
        <w:rPr>
          <w:b/>
          <w:bCs/>
          <w:u w:val="single"/>
        </w:rPr>
      </w:pPr>
    </w:p>
    <w:p w14:paraId="71FD96F5" w14:textId="77777777" w:rsidR="00771D7C" w:rsidRDefault="00771D7C" w:rsidP="00A54D0A">
      <w:pPr>
        <w:rPr>
          <w:b/>
          <w:bCs/>
          <w:u w:val="single"/>
        </w:rPr>
      </w:pPr>
    </w:p>
    <w:p w14:paraId="7BDCC9F7" w14:textId="77777777" w:rsidR="00771D7C" w:rsidRPr="00036CB8" w:rsidRDefault="00771D7C" w:rsidP="00A54D0A">
      <w:pPr>
        <w:rPr>
          <w:b/>
          <w:bCs/>
          <w:u w:val="single"/>
        </w:rPr>
      </w:pPr>
    </w:p>
    <w:p w14:paraId="4ED62A73" w14:textId="77777777" w:rsidR="00A54D0A" w:rsidRDefault="00A54D0A" w:rsidP="00A54D0A">
      <w:pPr>
        <w:pStyle w:val="Bezodstpw"/>
      </w:pPr>
    </w:p>
    <w:p w14:paraId="6A672CFD" w14:textId="77777777" w:rsidR="002E3B0A" w:rsidRDefault="002E3B0A" w:rsidP="00A54D0A">
      <w:pPr>
        <w:pStyle w:val="Bezodstpw"/>
      </w:pPr>
    </w:p>
    <w:p w14:paraId="749DEBBF" w14:textId="7269EA94" w:rsidR="000D7D6F" w:rsidRDefault="00A47ADF" w:rsidP="00A210E2">
      <w:pPr>
        <w:pStyle w:val="Nagwek4"/>
        <w:ind w:left="709" w:hanging="142"/>
        <w:rPr>
          <w:b/>
          <w:bCs/>
        </w:rPr>
      </w:pPr>
      <w:r>
        <w:rPr>
          <w:b/>
          <w:bCs/>
        </w:rPr>
        <w:t xml:space="preserve">USTAWA O LASACH - </w:t>
      </w:r>
      <w:r w:rsidR="000D7D6F">
        <w:rPr>
          <w:b/>
          <w:bCs/>
        </w:rPr>
        <w:t xml:space="preserve">Planowana inwestycja w </w:t>
      </w:r>
      <w:r>
        <w:rPr>
          <w:b/>
          <w:bCs/>
        </w:rPr>
        <w:t>kontekście</w:t>
      </w:r>
      <w:r w:rsidR="000D7D6F">
        <w:rPr>
          <w:b/>
          <w:bCs/>
        </w:rPr>
        <w:t xml:space="preserve"> ustawy o lasach</w:t>
      </w:r>
    </w:p>
    <w:p w14:paraId="0A34489A" w14:textId="77777777" w:rsidR="000D7D6F" w:rsidRDefault="000D7D6F" w:rsidP="000D7D6F">
      <w:pPr>
        <w:tabs>
          <w:tab w:val="left" w:pos="9887"/>
        </w:tabs>
        <w:ind w:left="-6" w:right="108" w:hanging="11"/>
        <w:jc w:val="both"/>
        <w:rPr>
          <w:b/>
          <w:u w:val="single"/>
        </w:rPr>
      </w:pPr>
      <w:r>
        <w:rPr>
          <w:b/>
        </w:rPr>
        <w:t xml:space="preserve">Zgodnie z Art.3 Ustawy o </w:t>
      </w:r>
      <w:r w:rsidRPr="004A5ADF">
        <w:rPr>
          <w:b/>
        </w:rPr>
        <w:t xml:space="preserve">lasach (Dz.U.2024.0.530 </w:t>
      </w:r>
      <w:proofErr w:type="spellStart"/>
      <w:r w:rsidRPr="004A5ADF">
        <w:rPr>
          <w:b/>
        </w:rPr>
        <w:t>t.j</w:t>
      </w:r>
      <w:proofErr w:type="spellEnd"/>
      <w:r w:rsidRPr="004A5ADF">
        <w:rPr>
          <w:b/>
        </w:rPr>
        <w:t>. - Ustawa z dnia 28 września 1991 r )</w:t>
      </w:r>
      <w:r>
        <w:rPr>
          <w:b/>
        </w:rPr>
        <w:t xml:space="preserve"> teren lasu należy traktować, jako ogólnodostępny, Lasem jest grunt związany z gospodarką leśną […] a także wykorzystywany na parkingi leśne i </w:t>
      </w:r>
      <w:r w:rsidRPr="004A5ADF">
        <w:rPr>
          <w:b/>
          <w:u w:val="single"/>
        </w:rPr>
        <w:t>urządzenia turystyczne.</w:t>
      </w:r>
    </w:p>
    <w:p w14:paraId="39A46D57" w14:textId="02591430" w:rsidR="000D7D6F" w:rsidRDefault="000D7D6F" w:rsidP="000D7D6F">
      <w:pPr>
        <w:tabs>
          <w:tab w:val="left" w:pos="9887"/>
        </w:tabs>
        <w:ind w:left="-6" w:right="108" w:hanging="11"/>
        <w:jc w:val="both"/>
        <w:rPr>
          <w:b/>
          <w:u w:val="single"/>
        </w:rPr>
      </w:pPr>
      <w:r>
        <w:t>Zgodnie z Ustawą z dnia 3 lutego 1995 r. o ochronie gruntów rolnych i leśnych, art. 4 ust. 21 obiekty rekreacyjno-wypoczynkowe. Urządzenia turystyczne są to: parkingi, pola biwakowe, wieże widokowe, kładki, szlaki turystyczne (ścieżki dydaktyczne) i miejsca widokowe.</w:t>
      </w:r>
    </w:p>
    <w:p w14:paraId="7909BCE3" w14:textId="393178E6" w:rsidR="000D7D6F" w:rsidRDefault="00A47ADF" w:rsidP="000D7D6F">
      <w:pPr>
        <w:tabs>
          <w:tab w:val="left" w:pos="9887"/>
        </w:tabs>
        <w:ind w:left="-6" w:right="108" w:hanging="11"/>
        <w:jc w:val="both"/>
        <w:rPr>
          <w:bCs/>
        </w:rPr>
      </w:pPr>
      <w:r w:rsidRPr="00A47ADF">
        <w:rPr>
          <w:bCs/>
        </w:rPr>
        <w:t xml:space="preserve">Zgodność - </w:t>
      </w:r>
      <w:r w:rsidR="000D7D6F" w:rsidRPr="00A47ADF">
        <w:rPr>
          <w:bCs/>
        </w:rPr>
        <w:t>Zarówno bieżnia/ścieżka rowerowo-terenowa, jak i jej wyposażenie w przeszkody (w tym kładki</w:t>
      </w:r>
      <w:r w:rsidRPr="00A47ADF">
        <w:rPr>
          <w:bCs/>
        </w:rPr>
        <w:t xml:space="preserve">, mostki), małą architekturę </w:t>
      </w:r>
      <w:proofErr w:type="spellStart"/>
      <w:r w:rsidRPr="00A47ADF">
        <w:rPr>
          <w:bCs/>
        </w:rPr>
        <w:t>itp</w:t>
      </w:r>
      <w:proofErr w:type="spellEnd"/>
      <w:r w:rsidR="000D7D6F" w:rsidRPr="00A47ADF">
        <w:rPr>
          <w:bCs/>
        </w:rPr>
        <w:t xml:space="preserve"> </w:t>
      </w:r>
      <w:r w:rsidRPr="00A47ADF">
        <w:rPr>
          <w:bCs/>
        </w:rPr>
        <w:t xml:space="preserve">należy traktować jak urządzenia turystyczne. </w:t>
      </w:r>
    </w:p>
    <w:p w14:paraId="36DCD321" w14:textId="77777777" w:rsidR="0087261C" w:rsidRDefault="0087261C" w:rsidP="000D7D6F">
      <w:pPr>
        <w:tabs>
          <w:tab w:val="left" w:pos="9887"/>
        </w:tabs>
        <w:ind w:left="-6" w:right="108" w:hanging="11"/>
        <w:jc w:val="both"/>
        <w:rPr>
          <w:bCs/>
        </w:rPr>
      </w:pPr>
    </w:p>
    <w:p w14:paraId="11FF4CDC" w14:textId="77777777" w:rsidR="000D7D6F" w:rsidRPr="000D7D6F" w:rsidRDefault="000D7D6F" w:rsidP="000D7D6F"/>
    <w:p w14:paraId="133775D3" w14:textId="49A5B1AC" w:rsidR="002E3B0A" w:rsidRPr="00A210E2" w:rsidRDefault="002E3B0A" w:rsidP="00A210E2">
      <w:pPr>
        <w:pStyle w:val="Nagwek4"/>
        <w:ind w:left="709" w:hanging="142"/>
        <w:rPr>
          <w:b/>
          <w:bCs/>
        </w:rPr>
      </w:pPr>
      <w:r w:rsidRPr="00A210E2">
        <w:rPr>
          <w:b/>
          <w:bCs/>
        </w:rPr>
        <w:t>TABELA ZGODNOŚCI CZĘŚCI DZIAŁKI 28/4 OBJĘTEJ UCHWAŁĄ NR XLI/405/2017 RADY MIASTA BOLESŁAWIEC z dnia 29 listopada 2017 r. (Dz. Urz. Woj. Dolnośląskiego z dnia 14 grudnia 2017 r. poz. 5330) – fragment istniejącej ścieżki</w:t>
      </w:r>
    </w:p>
    <w:tbl>
      <w:tblPr>
        <w:tblStyle w:val="Tabela-Siatka"/>
        <w:tblW w:w="0" w:type="auto"/>
        <w:tblBorders>
          <w:left w:val="none" w:sz="0" w:space="0" w:color="auto"/>
          <w:right w:val="none" w:sz="0" w:space="0" w:color="auto"/>
        </w:tblBorders>
        <w:tblLook w:val="04A0" w:firstRow="1" w:lastRow="0" w:firstColumn="1" w:lastColumn="0" w:noHBand="0" w:noVBand="1"/>
      </w:tblPr>
      <w:tblGrid>
        <w:gridCol w:w="4390"/>
        <w:gridCol w:w="4673"/>
      </w:tblGrid>
      <w:tr w:rsidR="002E3B0A" w:rsidRPr="007F67BA" w14:paraId="668F2DB4" w14:textId="77777777" w:rsidTr="000B6C69">
        <w:tc>
          <w:tcPr>
            <w:tcW w:w="4390" w:type="dxa"/>
          </w:tcPr>
          <w:p w14:paraId="1B2A2FE0" w14:textId="58347F3A" w:rsidR="002E3B0A" w:rsidRPr="002E3B0A" w:rsidRDefault="002E3B0A" w:rsidP="000B6C69">
            <w:pPr>
              <w:pStyle w:val="Tekst"/>
              <w:ind w:left="0" w:firstLine="360"/>
              <w:rPr>
                <w:rFonts w:ascii="Arial Narrow" w:hAnsi="Arial Narrow"/>
                <w:i/>
                <w:iCs w:val="0"/>
              </w:rPr>
            </w:pPr>
            <w:r w:rsidRPr="002E3B0A">
              <w:rPr>
                <w:rFonts w:ascii="Arial Narrow" w:hAnsi="Arial Narrow"/>
                <w:i/>
                <w:iCs w:val="0"/>
              </w:rPr>
              <w:t>W MPZP 2017</w:t>
            </w:r>
          </w:p>
        </w:tc>
        <w:tc>
          <w:tcPr>
            <w:tcW w:w="4673" w:type="dxa"/>
          </w:tcPr>
          <w:p w14:paraId="3C7B7047" w14:textId="18BC266E" w:rsidR="002E3B0A" w:rsidRPr="002E3B0A" w:rsidRDefault="002E3B0A" w:rsidP="000B6C69">
            <w:pPr>
              <w:pStyle w:val="Bezodstpw"/>
            </w:pPr>
            <w:r w:rsidRPr="002E3B0A">
              <w:t>W projekcie</w:t>
            </w:r>
            <w:r w:rsidR="00D336F6">
              <w:t xml:space="preserve"> (cz. Dz.28/4)</w:t>
            </w:r>
          </w:p>
        </w:tc>
      </w:tr>
      <w:tr w:rsidR="002E3B0A" w:rsidRPr="007F67BA" w14:paraId="63EE6EE3" w14:textId="77777777" w:rsidTr="000B6C69">
        <w:tc>
          <w:tcPr>
            <w:tcW w:w="4390" w:type="dxa"/>
          </w:tcPr>
          <w:p w14:paraId="1DD95166" w14:textId="77777777" w:rsidR="002E3B0A" w:rsidRPr="002E3B0A" w:rsidRDefault="002E3B0A" w:rsidP="000B6C69">
            <w:pPr>
              <w:pStyle w:val="Tekst"/>
              <w:ind w:left="0" w:firstLine="360"/>
              <w:rPr>
                <w:rFonts w:ascii="Arial Narrow" w:hAnsi="Arial Narrow"/>
                <w:i/>
                <w:iCs w:val="0"/>
              </w:rPr>
            </w:pPr>
            <w:r w:rsidRPr="002E3B0A">
              <w:rPr>
                <w:rFonts w:ascii="Arial Narrow" w:hAnsi="Arial Narrow"/>
                <w:i/>
                <w:iCs w:val="0"/>
              </w:rPr>
              <w:t>§2.1 […]  Przeznaczenie terenów […]</w:t>
            </w:r>
          </w:p>
          <w:p w14:paraId="351464F6" w14:textId="77777777" w:rsidR="002E3B0A" w:rsidRPr="002E3B0A" w:rsidRDefault="002E3B0A" w:rsidP="000B6C69">
            <w:pPr>
              <w:pStyle w:val="Tekst"/>
              <w:ind w:left="0" w:firstLine="360"/>
              <w:rPr>
                <w:rFonts w:ascii="Arial Narrow" w:hAnsi="Arial Narrow"/>
                <w:i/>
                <w:iCs w:val="0"/>
              </w:rPr>
            </w:pPr>
            <w:r w:rsidRPr="002E3B0A">
              <w:rPr>
                <w:rFonts w:ascii="Arial Narrow" w:hAnsi="Arial Narrow"/>
                <w:b/>
                <w:bCs/>
                <w:i/>
                <w:iCs w:val="0"/>
              </w:rPr>
              <w:t>D-ZP</w:t>
            </w:r>
            <w:r w:rsidRPr="002E3B0A">
              <w:rPr>
                <w:rFonts w:ascii="Arial Narrow" w:hAnsi="Arial Narrow"/>
                <w:i/>
                <w:iCs w:val="0"/>
              </w:rPr>
              <w:t xml:space="preserve"> – zieleń urządzona</w:t>
            </w:r>
          </w:p>
          <w:p w14:paraId="6A71FFF7" w14:textId="77777777" w:rsidR="002E3B0A" w:rsidRPr="002E3B0A" w:rsidRDefault="002E3B0A" w:rsidP="000B6C69">
            <w:pPr>
              <w:jc w:val="both"/>
              <w:rPr>
                <w:i/>
              </w:rPr>
            </w:pPr>
          </w:p>
        </w:tc>
        <w:tc>
          <w:tcPr>
            <w:tcW w:w="4673" w:type="dxa"/>
          </w:tcPr>
          <w:p w14:paraId="32759553" w14:textId="051B1A37" w:rsidR="002E3B0A" w:rsidRPr="00A47ADF" w:rsidRDefault="002E3B0A" w:rsidP="000B6C69">
            <w:pPr>
              <w:pStyle w:val="Bezodstpw"/>
            </w:pPr>
            <w:r w:rsidRPr="00A47ADF">
              <w:t xml:space="preserve">Zgodność </w:t>
            </w:r>
            <w:r w:rsidR="005967F7" w:rsidRPr="00A47ADF">
              <w:t xml:space="preserve">– fragment istniejącej ścieżki będący częścią planowanej pętli budowy bieżni rowerowo-terenowej </w:t>
            </w:r>
            <w:r w:rsidRPr="00A47ADF">
              <w:t xml:space="preserve">ma charakter rekreacyjny wraz  z urządzonymi zespołami zieleni i z urządzeniami towarzyszącymi </w:t>
            </w:r>
            <w:r w:rsidR="005967F7" w:rsidRPr="00A47ADF">
              <w:t>– funkcja istniejąca również jest zachowana.</w:t>
            </w:r>
          </w:p>
        </w:tc>
      </w:tr>
      <w:tr w:rsidR="002E3B0A" w:rsidRPr="007F67BA" w14:paraId="73C7BF83" w14:textId="77777777" w:rsidTr="000B6C69">
        <w:tc>
          <w:tcPr>
            <w:tcW w:w="4390" w:type="dxa"/>
          </w:tcPr>
          <w:p w14:paraId="4D20DD38" w14:textId="77777777" w:rsidR="002E3B0A" w:rsidRPr="00B90830" w:rsidRDefault="002E3B0A" w:rsidP="000B6C69">
            <w:pPr>
              <w:pStyle w:val="Tekstpodstawowy"/>
              <w:ind w:left="0"/>
              <w:rPr>
                <w:i/>
                <w:sz w:val="20"/>
              </w:rPr>
            </w:pPr>
            <w:r w:rsidRPr="00B90830">
              <w:rPr>
                <w:i/>
                <w:sz w:val="20"/>
              </w:rPr>
              <w:t>§ 2.2 […] .Granica obszaru objętego planem:</w:t>
            </w:r>
          </w:p>
          <w:p w14:paraId="00D3969F" w14:textId="77777777" w:rsidR="002E3B0A" w:rsidRPr="00B90830" w:rsidRDefault="002E3B0A" w:rsidP="000B6C69">
            <w:pPr>
              <w:pStyle w:val="Tekstpodstawowy"/>
              <w:suppressAutoHyphens w:val="0"/>
              <w:spacing w:before="0" w:after="0"/>
              <w:ind w:left="340"/>
              <w:rPr>
                <w:i/>
                <w:sz w:val="20"/>
              </w:rPr>
            </w:pPr>
            <w:r w:rsidRPr="00B90830">
              <w:rPr>
                <w:i/>
                <w:sz w:val="20"/>
              </w:rPr>
              <w:t xml:space="preserve">[…[ Stanowi jednocześnie granicę obszarów położonych w zasięgu Głównego Zbiornika Wód podziemnych GZWP nr 317 „Niecka </w:t>
            </w:r>
            <w:proofErr w:type="spellStart"/>
            <w:r w:rsidRPr="00B90830">
              <w:rPr>
                <w:i/>
                <w:sz w:val="20"/>
              </w:rPr>
              <w:t>Zewnętrznosudecka</w:t>
            </w:r>
            <w:proofErr w:type="spellEnd"/>
            <w:r w:rsidRPr="00B90830">
              <w:rPr>
                <w:i/>
                <w:sz w:val="20"/>
              </w:rPr>
              <w:t xml:space="preserve"> Bolesławiec”,</w:t>
            </w:r>
          </w:p>
          <w:p w14:paraId="50460D1B" w14:textId="77777777" w:rsidR="002E3B0A" w:rsidRPr="00B90830" w:rsidRDefault="002E3B0A" w:rsidP="000B6C69">
            <w:pPr>
              <w:pStyle w:val="Tekst"/>
              <w:ind w:left="0" w:firstLine="360"/>
              <w:rPr>
                <w:rFonts w:ascii="Arial Narrow" w:hAnsi="Arial Narrow"/>
                <w:i/>
                <w:iCs w:val="0"/>
                <w:highlight w:val="yellow"/>
              </w:rPr>
            </w:pPr>
            <w:r w:rsidRPr="00B90830">
              <w:rPr>
                <w:rFonts w:ascii="Arial Narrow" w:hAnsi="Arial Narrow"/>
                <w:i/>
              </w:rPr>
              <w:t>[…]</w:t>
            </w:r>
          </w:p>
        </w:tc>
        <w:tc>
          <w:tcPr>
            <w:tcW w:w="4673" w:type="dxa"/>
          </w:tcPr>
          <w:p w14:paraId="2A719941" w14:textId="7784016D" w:rsidR="002E3B0A" w:rsidRPr="00A47ADF" w:rsidRDefault="002E3B0A" w:rsidP="000B6C69">
            <w:pPr>
              <w:pStyle w:val="Bezodstpw"/>
            </w:pPr>
            <w:r w:rsidRPr="00A47ADF">
              <w:t xml:space="preserve">Nie dotyczy – </w:t>
            </w:r>
            <w:r w:rsidR="005967F7" w:rsidRPr="00A47ADF">
              <w:t xml:space="preserve">fragment istniejącej ścieżki będący częścią planowanej pętli budowy bieżni rowerowo-terenowej </w:t>
            </w:r>
            <w:r w:rsidRPr="00A47ADF">
              <w:t>nie będzie miał</w:t>
            </w:r>
            <w:r w:rsidR="005967F7" w:rsidRPr="00A47ADF">
              <w:t xml:space="preserve"> </w:t>
            </w:r>
            <w:r w:rsidRPr="00A47ADF">
              <w:t xml:space="preserve">wpływu na środowisko, w tym wody gruntowe zgodnie z Komunikatem Generalnego Dyrektora Ochrony Środowiska, dotyczącego kwalifikacji chodników oraz ścieżek rowerowych w kontekście wymogu uzyskania decyzji o środowiskowych uwarunkowaniach z dnia 6.04.2022r, nr. DOOŚ-WAPiS.400.55.2022.MDz. </w:t>
            </w:r>
          </w:p>
          <w:p w14:paraId="63112CC0" w14:textId="77777777" w:rsidR="002E3B0A" w:rsidRPr="00A47ADF" w:rsidRDefault="002E3B0A" w:rsidP="000B6C69">
            <w:pPr>
              <w:pStyle w:val="Bezodstpw"/>
            </w:pPr>
            <w:r w:rsidRPr="00A47ADF">
              <w:t>Brak jest ingerencji w zasoby wód podziemnych</w:t>
            </w:r>
          </w:p>
          <w:p w14:paraId="24EEAF4C" w14:textId="77777777" w:rsidR="002E3B0A" w:rsidRPr="00A47ADF" w:rsidRDefault="002E3B0A" w:rsidP="000B6C69">
            <w:pPr>
              <w:pStyle w:val="Bezodstpw"/>
            </w:pPr>
          </w:p>
        </w:tc>
      </w:tr>
      <w:tr w:rsidR="002E3B0A" w:rsidRPr="007F67BA" w14:paraId="414F52B0" w14:textId="77777777" w:rsidTr="000B6C69">
        <w:tc>
          <w:tcPr>
            <w:tcW w:w="4390" w:type="dxa"/>
          </w:tcPr>
          <w:p w14:paraId="510AFAAD" w14:textId="77777777" w:rsidR="002E3B0A" w:rsidRPr="00B90830" w:rsidRDefault="002E3B0A" w:rsidP="000B6C69">
            <w:pPr>
              <w:pStyle w:val="Tekst"/>
              <w:ind w:left="0" w:firstLine="360"/>
              <w:rPr>
                <w:rFonts w:ascii="Arial Narrow" w:hAnsi="Arial Narrow"/>
                <w:i/>
              </w:rPr>
            </w:pPr>
            <w:r w:rsidRPr="00B90830">
              <w:rPr>
                <w:rFonts w:ascii="Arial Narrow" w:hAnsi="Arial Narrow"/>
                <w:i/>
              </w:rPr>
              <w:t>§ 3 Ilekroć w uchwale jest mowa o: […]</w:t>
            </w:r>
          </w:p>
          <w:p w14:paraId="2D3FA2E1" w14:textId="77777777" w:rsidR="002E3B0A" w:rsidRPr="00B90830" w:rsidRDefault="002E3B0A" w:rsidP="000B6C69">
            <w:pPr>
              <w:pStyle w:val="Tekst"/>
              <w:ind w:left="743" w:hanging="284"/>
              <w:jc w:val="left"/>
              <w:rPr>
                <w:rFonts w:ascii="Arial Narrow" w:hAnsi="Arial Narrow"/>
                <w:i/>
                <w:iCs w:val="0"/>
              </w:rPr>
            </w:pPr>
            <w:r w:rsidRPr="00B90830">
              <w:rPr>
                <w:rFonts w:ascii="Arial Narrow" w:hAnsi="Arial Narrow"/>
                <w:i/>
                <w:iCs w:val="0"/>
              </w:rPr>
              <w:t xml:space="preserve">7) urządzeniach i obiektach towarzyszących - należy przez to rozumieć urządzenia budowlane, o których mowa w przepisach ustawy Prawo budowlane, a także inne obiekty i urządzenia niezbędne do prawidłowego funkcjonowania obiektów budowlanych lub stanowiące wyposażenie terenu, takie jak: </w:t>
            </w:r>
          </w:p>
          <w:p w14:paraId="7D585805" w14:textId="77777777" w:rsidR="002E3B0A" w:rsidRPr="00B90830" w:rsidRDefault="002E3B0A" w:rsidP="000B6C69">
            <w:pPr>
              <w:pStyle w:val="Tekst"/>
              <w:ind w:left="743" w:hanging="284"/>
              <w:jc w:val="left"/>
              <w:rPr>
                <w:rFonts w:ascii="Arial Narrow" w:hAnsi="Arial Narrow"/>
                <w:i/>
                <w:iCs w:val="0"/>
                <w:highlight w:val="yellow"/>
              </w:rPr>
            </w:pPr>
            <w:r w:rsidRPr="00B90830">
              <w:rPr>
                <w:rFonts w:ascii="Arial Narrow" w:hAnsi="Arial Narrow"/>
                <w:i/>
                <w:iCs w:val="0"/>
              </w:rPr>
              <w:t xml:space="preserve">budynki gospodarcze i garażowe, parkingi terenowe, sieci i urządzenia infrastruktury technicznej, place zabaw, </w:t>
            </w:r>
            <w:r w:rsidRPr="00B90830">
              <w:rPr>
                <w:rFonts w:ascii="Arial Narrow" w:hAnsi="Arial Narrow"/>
                <w:i/>
                <w:iCs w:val="0"/>
                <w:u w:val="single"/>
              </w:rPr>
              <w:t>służące rekreacji</w:t>
            </w:r>
            <w:r w:rsidRPr="00B90830">
              <w:rPr>
                <w:rFonts w:ascii="Arial Narrow" w:hAnsi="Arial Narrow"/>
                <w:i/>
                <w:iCs w:val="0"/>
              </w:rPr>
              <w:t xml:space="preserve"> place do gier zespołowych (korty, boiska) </w:t>
            </w:r>
            <w:r w:rsidRPr="00B90830">
              <w:rPr>
                <w:rFonts w:ascii="Arial Narrow" w:hAnsi="Arial Narrow"/>
                <w:i/>
                <w:iCs w:val="0"/>
                <w:u w:val="single"/>
              </w:rPr>
              <w:t>oraz obiekty małej architektury;</w:t>
            </w:r>
          </w:p>
        </w:tc>
        <w:tc>
          <w:tcPr>
            <w:tcW w:w="4673" w:type="dxa"/>
          </w:tcPr>
          <w:p w14:paraId="4135A031" w14:textId="1DA1B780" w:rsidR="002E3B0A" w:rsidRPr="004C7C87" w:rsidRDefault="005967F7" w:rsidP="000B6C69">
            <w:pPr>
              <w:pStyle w:val="Bezodstpw"/>
            </w:pPr>
            <w:r w:rsidRPr="00A47ADF">
              <w:t>(dz.28/4) Zgodność – fragment istniejącej ścieżki będący częścią planowanej pętli budowy bieżni rowerowo-terenowej będzie posiadał oznaczenie zgodne z częścią rysunkową projektu, które są obiektami małej architektury</w:t>
            </w:r>
          </w:p>
        </w:tc>
      </w:tr>
      <w:tr w:rsidR="002E3B0A" w:rsidRPr="007F67BA" w14:paraId="00E80DBD" w14:textId="77777777" w:rsidTr="000B6C69">
        <w:tc>
          <w:tcPr>
            <w:tcW w:w="4390" w:type="dxa"/>
          </w:tcPr>
          <w:p w14:paraId="1B241071" w14:textId="77777777" w:rsidR="002E3B0A" w:rsidRDefault="002E3B0A" w:rsidP="000B6C69">
            <w:pPr>
              <w:pStyle w:val="Tekst"/>
              <w:ind w:left="0" w:firstLine="360"/>
              <w:rPr>
                <w:rFonts w:ascii="Arial Narrow" w:hAnsi="Arial Narrow"/>
                <w:i/>
                <w:iCs w:val="0"/>
              </w:rPr>
            </w:pPr>
            <w:r w:rsidRPr="00B90830">
              <w:rPr>
                <w:rFonts w:ascii="Arial Narrow" w:hAnsi="Arial Narrow"/>
                <w:i/>
                <w:iCs w:val="0"/>
              </w:rPr>
              <w:t>§ 5. 1. Określa się zasady ochrony środowiska i przyrody</w:t>
            </w:r>
            <w:r>
              <w:rPr>
                <w:rFonts w:ascii="Arial Narrow" w:hAnsi="Arial Narrow"/>
                <w:i/>
                <w:iCs w:val="0"/>
              </w:rPr>
              <w:t xml:space="preserve"> […]:</w:t>
            </w:r>
          </w:p>
          <w:p w14:paraId="5197851C" w14:textId="77777777" w:rsidR="002E3B0A" w:rsidRPr="00B90830" w:rsidRDefault="002E3B0A" w:rsidP="000B6C69">
            <w:pPr>
              <w:pStyle w:val="Tekst"/>
              <w:ind w:left="743" w:hanging="284"/>
              <w:rPr>
                <w:rFonts w:ascii="Arial Narrow" w:hAnsi="Arial Narrow"/>
                <w:i/>
                <w:iCs w:val="0"/>
              </w:rPr>
            </w:pPr>
            <w:r w:rsidRPr="00B90830">
              <w:rPr>
                <w:rFonts w:ascii="Arial Narrow" w:hAnsi="Arial Narrow"/>
                <w:i/>
                <w:iCs w:val="0"/>
              </w:rPr>
              <w:t>1) obowiązuje utrzymanie poziomu emisji substancji i energii wprowadzonych bezpośrednio lub pośrednio</w:t>
            </w:r>
            <w:r>
              <w:rPr>
                <w:rFonts w:ascii="Arial Narrow" w:hAnsi="Arial Narrow"/>
                <w:i/>
                <w:iCs w:val="0"/>
              </w:rPr>
              <w:t xml:space="preserve"> </w:t>
            </w:r>
            <w:r w:rsidRPr="00B90830">
              <w:rPr>
                <w:rFonts w:ascii="Arial Narrow" w:hAnsi="Arial Narrow"/>
                <w:i/>
                <w:iCs w:val="0"/>
              </w:rPr>
              <w:t xml:space="preserve">w wyniku działalności człowieka do wód, powietrza, gleby lub ziemi (takich jak: hałas, wibracje, gazy, pyły, substancje złowonne, ścieki, niejonizujące promieniowanie </w:t>
            </w:r>
            <w:r w:rsidRPr="00B90830">
              <w:rPr>
                <w:rFonts w:ascii="Arial Narrow" w:hAnsi="Arial Narrow"/>
                <w:i/>
                <w:iCs w:val="0"/>
              </w:rPr>
              <w:lastRenderedPageBreak/>
              <w:t>elektromagnetyczne) - na poziomie nie wyższym niż określony w przepisach odrębnych;</w:t>
            </w:r>
          </w:p>
          <w:p w14:paraId="3CDA56A4" w14:textId="77777777" w:rsidR="002E3B0A" w:rsidRPr="00B90830" w:rsidRDefault="002E3B0A" w:rsidP="000B6C69">
            <w:pPr>
              <w:pStyle w:val="Tekst"/>
              <w:ind w:left="743" w:hanging="284"/>
              <w:rPr>
                <w:rFonts w:ascii="Arial Narrow" w:hAnsi="Arial Narrow"/>
                <w:i/>
                <w:iCs w:val="0"/>
              </w:rPr>
            </w:pPr>
            <w:r w:rsidRPr="00B90830">
              <w:rPr>
                <w:rFonts w:ascii="Arial Narrow" w:hAnsi="Arial Narrow"/>
                <w:i/>
                <w:iCs w:val="0"/>
              </w:rPr>
              <w:t>2) ustala się obowiązek prowadzenia gospodarki odpadami zgodnie z regulaminem utrzymania czystości</w:t>
            </w:r>
            <w:r>
              <w:rPr>
                <w:rFonts w:ascii="Arial Narrow" w:hAnsi="Arial Narrow"/>
                <w:i/>
                <w:iCs w:val="0"/>
              </w:rPr>
              <w:t xml:space="preserve"> </w:t>
            </w:r>
            <w:r w:rsidRPr="00B90830">
              <w:rPr>
                <w:rFonts w:ascii="Arial Narrow" w:hAnsi="Arial Narrow"/>
                <w:i/>
                <w:iCs w:val="0"/>
              </w:rPr>
              <w:t>i porządku na terenie miasta Bolesławiec oraz zgodnie z przepisami o odpadach i o utrzymaniu czystości i porządku w gminach.</w:t>
            </w:r>
          </w:p>
        </w:tc>
        <w:tc>
          <w:tcPr>
            <w:tcW w:w="4673" w:type="dxa"/>
          </w:tcPr>
          <w:p w14:paraId="1F3AB8C2" w14:textId="77777777" w:rsidR="002E3B0A" w:rsidRDefault="002E3B0A" w:rsidP="000B6C69">
            <w:pPr>
              <w:pStyle w:val="Bezodstpw"/>
            </w:pPr>
          </w:p>
          <w:p w14:paraId="2ACEA286" w14:textId="77777777" w:rsidR="002E3B0A" w:rsidRDefault="002E3B0A" w:rsidP="000B6C69">
            <w:pPr>
              <w:pStyle w:val="Bezodstpw"/>
            </w:pPr>
          </w:p>
          <w:p w14:paraId="422BE370" w14:textId="77777777" w:rsidR="005967F7" w:rsidRDefault="005967F7" w:rsidP="005967F7">
            <w:pPr>
              <w:pStyle w:val="Bezodstpw"/>
              <w:numPr>
                <w:ilvl w:val="0"/>
                <w:numId w:val="28"/>
              </w:numPr>
            </w:pPr>
            <w:r w:rsidRPr="00026980">
              <w:t xml:space="preserve">Nie dotyczy – </w:t>
            </w:r>
            <w:r w:rsidRPr="005967F7">
              <w:t xml:space="preserve">fragment istniejącej ścieżki będący częścią planowanej pętli budowy bieżni rowerowo-terenowej </w:t>
            </w:r>
            <w:r>
              <w:t xml:space="preserve">nie będzie miał wpływu na środowisko, w tym wody gruntowe zgodnie z Komunikatem Generalnego Dyrektora Ochrony Środowiska, dotyczącego kwalifikacji chodników oraz ścieżek rowerowych w kontekście wymogu uzyskania </w:t>
            </w:r>
            <w:r>
              <w:lastRenderedPageBreak/>
              <w:t>decyzji o środowiskowych uwarunkowaniach z dnia 6.04.2022r, nr. DOOŚ-WAPiS.400.55.2022.MDz.</w:t>
            </w:r>
          </w:p>
          <w:p w14:paraId="5631C2A4" w14:textId="300B7247" w:rsidR="005967F7" w:rsidRDefault="005967F7" w:rsidP="005967F7">
            <w:pPr>
              <w:pStyle w:val="Bezodstpw"/>
              <w:ind w:left="720"/>
            </w:pPr>
            <w:r>
              <w:t xml:space="preserve"> </w:t>
            </w:r>
          </w:p>
          <w:p w14:paraId="607EF0C8" w14:textId="77777777" w:rsidR="002E3B0A" w:rsidRPr="004C7C87" w:rsidRDefault="002E3B0A" w:rsidP="002E3B0A">
            <w:pPr>
              <w:pStyle w:val="Bezodstpw"/>
              <w:numPr>
                <w:ilvl w:val="0"/>
                <w:numId w:val="28"/>
              </w:numPr>
            </w:pPr>
            <w:bookmarkStart w:id="33" w:name="_Hlk172819347"/>
            <w:r>
              <w:t>Nieczystości z projektowanych śmietników parkowych o pojemności &gt;35litrów z segregacją będą zagospodarowane zgodnie z Uchwałą nr XXIII/267/2020 Rady Miasta Bolesławiec z dnia 28 października 2020r.w sprawie regulaminu utrzymania czystości i porządku na terenie miasta Bolesławiec, Kosze do gromadzenia odpadów na terenach do użytku publicznego oraz na drogach publicznych powinny być opróżniane z częstotliwością zapewniającą ich nieprzepełnienie się, jednak nie rzadziej niż raz na tydzień.</w:t>
            </w:r>
            <w:bookmarkEnd w:id="33"/>
          </w:p>
        </w:tc>
      </w:tr>
      <w:tr w:rsidR="002E3B0A" w:rsidRPr="0087261C" w14:paraId="5B4E05D1" w14:textId="77777777" w:rsidTr="00A47ADF">
        <w:tc>
          <w:tcPr>
            <w:tcW w:w="4390" w:type="dxa"/>
            <w:shd w:val="clear" w:color="auto" w:fill="auto"/>
          </w:tcPr>
          <w:p w14:paraId="6163C068" w14:textId="77777777" w:rsidR="002E3B0A" w:rsidRPr="0087261C" w:rsidRDefault="002E3B0A" w:rsidP="000B6C69">
            <w:pPr>
              <w:pStyle w:val="Tekst"/>
              <w:ind w:left="0"/>
              <w:rPr>
                <w:rFonts w:ascii="Arial Narrow" w:hAnsi="Arial Narrow"/>
                <w:i/>
                <w:iCs w:val="0"/>
              </w:rPr>
            </w:pPr>
            <w:r w:rsidRPr="0087261C">
              <w:rPr>
                <w:rFonts w:ascii="Arial Narrow" w:hAnsi="Arial Narrow"/>
                <w:i/>
                <w:iCs w:val="0"/>
              </w:rPr>
              <w:lastRenderedPageBreak/>
              <w:t>§6 .1</w:t>
            </w:r>
          </w:p>
          <w:p w14:paraId="4AD95130" w14:textId="77777777" w:rsidR="002E3B0A" w:rsidRPr="0087261C" w:rsidRDefault="002E3B0A" w:rsidP="000B6C69">
            <w:pPr>
              <w:pStyle w:val="Tekst"/>
              <w:ind w:left="0"/>
              <w:rPr>
                <w:rFonts w:ascii="Arial Narrow" w:hAnsi="Arial Narrow"/>
                <w:i/>
                <w:iCs w:val="0"/>
              </w:rPr>
            </w:pPr>
            <w:r w:rsidRPr="0087261C">
              <w:rPr>
                <w:rFonts w:ascii="Arial Narrow" w:hAnsi="Arial Narrow"/>
                <w:i/>
                <w:iCs w:val="0"/>
              </w:rPr>
              <w:t>Określa się zasady ochrony dziedzictwa kulturowego i zabytków oraz dóbr kultury współczesnej […]</w:t>
            </w:r>
          </w:p>
        </w:tc>
        <w:tc>
          <w:tcPr>
            <w:tcW w:w="4673" w:type="dxa"/>
          </w:tcPr>
          <w:p w14:paraId="0E0C89F7" w14:textId="77777777" w:rsidR="002E3B0A" w:rsidRPr="0087261C" w:rsidRDefault="002E3B0A" w:rsidP="000B6C69">
            <w:pPr>
              <w:pStyle w:val="Bezodstpw"/>
            </w:pPr>
          </w:p>
          <w:p w14:paraId="12156EF2" w14:textId="77777777" w:rsidR="002E3B0A" w:rsidRPr="0087261C" w:rsidRDefault="002E3B0A" w:rsidP="000B6C69">
            <w:pPr>
              <w:pStyle w:val="Bezodstpw"/>
            </w:pPr>
            <w:r w:rsidRPr="0087261C">
              <w:t>Nie dotyczy</w:t>
            </w:r>
          </w:p>
        </w:tc>
      </w:tr>
      <w:tr w:rsidR="002E3B0A" w:rsidRPr="007F67BA" w14:paraId="7EA74260" w14:textId="77777777" w:rsidTr="00A47ADF">
        <w:tc>
          <w:tcPr>
            <w:tcW w:w="4390" w:type="dxa"/>
            <w:shd w:val="clear" w:color="auto" w:fill="auto"/>
          </w:tcPr>
          <w:p w14:paraId="5B41FCD7" w14:textId="77777777" w:rsidR="002E3B0A" w:rsidRPr="0087261C" w:rsidRDefault="002E3B0A" w:rsidP="000B6C69">
            <w:pPr>
              <w:pStyle w:val="Tekst"/>
              <w:ind w:left="176" w:hanging="176"/>
              <w:rPr>
                <w:rFonts w:ascii="Arial Narrow" w:hAnsi="Arial Narrow"/>
                <w:i/>
                <w:iCs w:val="0"/>
              </w:rPr>
            </w:pPr>
            <w:r w:rsidRPr="0087261C">
              <w:rPr>
                <w:rFonts w:ascii="Arial Narrow" w:hAnsi="Arial Narrow"/>
                <w:i/>
                <w:iCs w:val="0"/>
              </w:rPr>
              <w:t>§6 3.</w:t>
            </w:r>
          </w:p>
          <w:p w14:paraId="0D8D9CC0" w14:textId="77777777" w:rsidR="002E3B0A" w:rsidRPr="0087261C" w:rsidRDefault="002E3B0A" w:rsidP="000B6C69">
            <w:pPr>
              <w:pStyle w:val="Tekst"/>
              <w:ind w:left="176" w:hanging="176"/>
              <w:rPr>
                <w:rFonts w:ascii="Arial Narrow" w:hAnsi="Arial Narrow"/>
                <w:i/>
                <w:iCs w:val="0"/>
              </w:rPr>
            </w:pPr>
            <w:r w:rsidRPr="0087261C">
              <w:rPr>
                <w:rFonts w:ascii="Arial Narrow" w:hAnsi="Arial Narrow"/>
                <w:i/>
                <w:iCs w:val="0"/>
              </w:rPr>
              <w:t>3) obszar objęty ustaleniami planu położony jest w strefie ochrony konserwatorskiej - podstawowej, w której:</w:t>
            </w:r>
          </w:p>
          <w:p w14:paraId="0CC320A9" w14:textId="77777777" w:rsidR="002E3B0A" w:rsidRPr="0087261C" w:rsidRDefault="002E3B0A" w:rsidP="000B6C69">
            <w:pPr>
              <w:pStyle w:val="Tekst"/>
              <w:ind w:left="459" w:hanging="176"/>
              <w:rPr>
                <w:rFonts w:ascii="Arial Narrow" w:hAnsi="Arial Narrow"/>
                <w:i/>
                <w:iCs w:val="0"/>
              </w:rPr>
            </w:pPr>
            <w:r w:rsidRPr="0087261C">
              <w:rPr>
                <w:rFonts w:ascii="Arial Narrow" w:hAnsi="Arial Narrow"/>
                <w:i/>
                <w:iCs w:val="0"/>
              </w:rPr>
              <w:t xml:space="preserve">a) przedmiotem ochrony są zabytki nieruchome ujęte w gminnej ewidencji zabytków, na zasadach </w:t>
            </w:r>
          </w:p>
          <w:p w14:paraId="34C89BA2" w14:textId="77777777" w:rsidR="002E3B0A" w:rsidRPr="0087261C" w:rsidRDefault="002E3B0A" w:rsidP="000B6C69">
            <w:pPr>
              <w:pStyle w:val="Tekst"/>
              <w:ind w:left="459" w:hanging="176"/>
              <w:rPr>
                <w:rFonts w:ascii="Arial Narrow" w:hAnsi="Arial Narrow"/>
                <w:i/>
                <w:iCs w:val="0"/>
              </w:rPr>
            </w:pPr>
            <w:r w:rsidRPr="0087261C">
              <w:rPr>
                <w:rFonts w:ascii="Arial Narrow" w:hAnsi="Arial Narrow"/>
                <w:i/>
                <w:iCs w:val="0"/>
              </w:rPr>
              <w:t>określonych w pkt 1 oraz ich otoczenie,</w:t>
            </w:r>
          </w:p>
          <w:p w14:paraId="0F075E16" w14:textId="77777777" w:rsidR="002E3B0A" w:rsidRPr="0087261C" w:rsidRDefault="002E3B0A" w:rsidP="000B6C69">
            <w:pPr>
              <w:pStyle w:val="Tekst"/>
              <w:ind w:left="459" w:hanging="176"/>
              <w:rPr>
                <w:rFonts w:ascii="Arial Narrow" w:hAnsi="Arial Narrow"/>
                <w:i/>
                <w:iCs w:val="0"/>
              </w:rPr>
            </w:pPr>
            <w:r w:rsidRPr="0087261C">
              <w:rPr>
                <w:rFonts w:ascii="Arial Narrow" w:hAnsi="Arial Narrow"/>
                <w:i/>
                <w:iCs w:val="0"/>
              </w:rPr>
              <w:t>b) ochronie podlega zachowany i czytelny układ przestrzenny zabudowy dawnego zespołu szpitala dla obłąkanych prowincji śląskiej - na zasadach określonych w przepisach szczegółowych uchwały,</w:t>
            </w:r>
          </w:p>
          <w:p w14:paraId="28B1295E" w14:textId="77777777" w:rsidR="002E3B0A" w:rsidRPr="0087261C" w:rsidRDefault="002E3B0A" w:rsidP="000B6C69">
            <w:pPr>
              <w:pStyle w:val="Tekst"/>
              <w:ind w:left="459" w:hanging="176"/>
              <w:rPr>
                <w:rFonts w:ascii="Arial Narrow" w:hAnsi="Arial Narrow"/>
                <w:i/>
                <w:iCs w:val="0"/>
              </w:rPr>
            </w:pPr>
            <w:r w:rsidRPr="0087261C">
              <w:rPr>
                <w:rFonts w:ascii="Arial Narrow" w:hAnsi="Arial Narrow"/>
                <w:i/>
                <w:iCs w:val="0"/>
              </w:rPr>
              <w:t xml:space="preserve">c) obowiązuje stosowanie kolorystyki zabudowy harmonizującej z otoczeniem, zbliżonej do kolorów </w:t>
            </w:r>
          </w:p>
          <w:p w14:paraId="2F8CB78B" w14:textId="77777777" w:rsidR="002E3B0A" w:rsidRPr="0087261C" w:rsidRDefault="002E3B0A" w:rsidP="000B6C69">
            <w:pPr>
              <w:pStyle w:val="Tekst"/>
              <w:ind w:left="459" w:hanging="176"/>
              <w:rPr>
                <w:rFonts w:ascii="Arial Narrow" w:hAnsi="Arial Narrow"/>
                <w:i/>
                <w:iCs w:val="0"/>
              </w:rPr>
            </w:pPr>
            <w:r w:rsidRPr="0087261C">
              <w:rPr>
                <w:rFonts w:ascii="Arial Narrow" w:hAnsi="Arial Narrow"/>
                <w:i/>
                <w:iCs w:val="0"/>
              </w:rPr>
              <w:t>tradycyjnych materiałów budowlanych, takich jak: wapno, piasek, drewno, cegła, kamień naturalny oraz do kolorów uzyskiwanych z naturalnych pigmentów;</w:t>
            </w:r>
          </w:p>
        </w:tc>
        <w:tc>
          <w:tcPr>
            <w:tcW w:w="4673" w:type="dxa"/>
          </w:tcPr>
          <w:p w14:paraId="446A1268" w14:textId="77777777" w:rsidR="002E3B0A" w:rsidRPr="0087261C" w:rsidRDefault="002E3B0A" w:rsidP="000B6C69">
            <w:pPr>
              <w:pStyle w:val="Bezodstpw"/>
            </w:pPr>
          </w:p>
          <w:p w14:paraId="3451017D" w14:textId="77777777" w:rsidR="002E3B0A" w:rsidRPr="0087261C" w:rsidRDefault="002E3B0A" w:rsidP="000B6C69">
            <w:pPr>
              <w:pStyle w:val="Bezodstpw"/>
            </w:pPr>
          </w:p>
          <w:p w14:paraId="22B2ECDB" w14:textId="77777777" w:rsidR="002E3B0A" w:rsidRPr="0087261C" w:rsidRDefault="002E3B0A" w:rsidP="002E3B0A">
            <w:pPr>
              <w:pStyle w:val="Bezodstpw"/>
              <w:numPr>
                <w:ilvl w:val="0"/>
                <w:numId w:val="29"/>
              </w:numPr>
            </w:pPr>
            <w:r w:rsidRPr="0087261C">
              <w:t>Nie dotyczy</w:t>
            </w:r>
          </w:p>
          <w:p w14:paraId="45355C3C" w14:textId="77777777" w:rsidR="002E3B0A" w:rsidRPr="0087261C" w:rsidRDefault="002E3B0A" w:rsidP="002E3B0A">
            <w:pPr>
              <w:pStyle w:val="Bezodstpw"/>
              <w:numPr>
                <w:ilvl w:val="0"/>
                <w:numId w:val="29"/>
              </w:numPr>
            </w:pPr>
            <w:r w:rsidRPr="0087261C">
              <w:t>Nie dotyczy</w:t>
            </w:r>
          </w:p>
          <w:p w14:paraId="2B2038FF" w14:textId="77777777" w:rsidR="002E3B0A" w:rsidRPr="0087261C" w:rsidRDefault="002E3B0A" w:rsidP="002E3B0A">
            <w:pPr>
              <w:pStyle w:val="Bezodstpw"/>
              <w:numPr>
                <w:ilvl w:val="0"/>
                <w:numId w:val="29"/>
              </w:numPr>
            </w:pPr>
            <w:r w:rsidRPr="0087261C">
              <w:t>Nie dotyczy</w:t>
            </w:r>
          </w:p>
          <w:p w14:paraId="0E376841" w14:textId="77777777" w:rsidR="002E3B0A" w:rsidRDefault="002E3B0A" w:rsidP="000B6C69">
            <w:pPr>
              <w:pStyle w:val="Bezodstpw"/>
              <w:ind w:left="720"/>
            </w:pPr>
          </w:p>
        </w:tc>
      </w:tr>
      <w:tr w:rsidR="002E3B0A" w:rsidRPr="007F67BA" w14:paraId="59BB1F8D" w14:textId="77777777" w:rsidTr="000B6C69">
        <w:tc>
          <w:tcPr>
            <w:tcW w:w="4390" w:type="dxa"/>
          </w:tcPr>
          <w:p w14:paraId="71AA68FD" w14:textId="77777777" w:rsidR="002E3B0A" w:rsidRPr="001135EC" w:rsidRDefault="002E3B0A" w:rsidP="000B6C69">
            <w:pPr>
              <w:pStyle w:val="Tekst"/>
              <w:ind w:left="459" w:hanging="459"/>
              <w:rPr>
                <w:rFonts w:ascii="Arial Narrow" w:hAnsi="Arial Narrow"/>
                <w:i/>
                <w:iCs w:val="0"/>
              </w:rPr>
            </w:pPr>
            <w:r w:rsidRPr="001135EC">
              <w:rPr>
                <w:rFonts w:ascii="Arial Narrow" w:hAnsi="Arial Narrow"/>
                <w:i/>
                <w:iCs w:val="0"/>
              </w:rPr>
              <w:t>4) obszar objęty ustaleniami planu położony jest w całości w strefie ochrony konserwatorskiej - zabytków archeologicznych, w której:</w:t>
            </w:r>
          </w:p>
          <w:p w14:paraId="318AA587" w14:textId="77777777" w:rsidR="002E3B0A" w:rsidRPr="001135EC" w:rsidRDefault="002E3B0A" w:rsidP="000B6C69">
            <w:pPr>
              <w:pStyle w:val="Tekst"/>
              <w:ind w:left="459" w:hanging="176"/>
              <w:rPr>
                <w:rFonts w:ascii="Arial Narrow" w:hAnsi="Arial Narrow"/>
                <w:i/>
                <w:iCs w:val="0"/>
              </w:rPr>
            </w:pPr>
            <w:r w:rsidRPr="001135EC">
              <w:rPr>
                <w:rFonts w:ascii="Arial Narrow" w:hAnsi="Arial Narrow"/>
                <w:i/>
                <w:iCs w:val="0"/>
              </w:rPr>
              <w:t>a) przedmiotem ochrony są zabytki archeologiczne,</w:t>
            </w:r>
          </w:p>
          <w:p w14:paraId="2EFCEA03" w14:textId="77777777" w:rsidR="002E3B0A" w:rsidRPr="001135EC" w:rsidRDefault="002E3B0A" w:rsidP="000B6C69">
            <w:pPr>
              <w:pStyle w:val="Tekst"/>
              <w:ind w:left="459" w:hanging="176"/>
              <w:rPr>
                <w:rFonts w:ascii="Arial Narrow" w:hAnsi="Arial Narrow"/>
                <w:i/>
                <w:iCs w:val="0"/>
              </w:rPr>
            </w:pPr>
            <w:r w:rsidRPr="001135EC">
              <w:rPr>
                <w:rFonts w:ascii="Arial Narrow" w:hAnsi="Arial Narrow"/>
                <w:i/>
                <w:iCs w:val="0"/>
              </w:rPr>
              <w:t>b</w:t>
            </w:r>
            <w:r w:rsidRPr="00A47ADF">
              <w:rPr>
                <w:rFonts w:ascii="Arial Narrow" w:hAnsi="Arial Narrow"/>
                <w:i/>
                <w:iCs w:val="0"/>
              </w:rPr>
              <w:t>) dla inwestycji związanych z pracami ziemnymi wymagane jest prowadzenie badań archeologicznych zgodnie z przepisami ustawy o zabytkach i opiece nad zabytkami,</w:t>
            </w:r>
          </w:p>
          <w:p w14:paraId="37AA30E2" w14:textId="77777777" w:rsidR="002E3B0A" w:rsidRPr="00026980" w:rsidRDefault="002E3B0A" w:rsidP="000B6C69">
            <w:pPr>
              <w:pStyle w:val="Tekst"/>
              <w:ind w:left="459" w:hanging="176"/>
              <w:rPr>
                <w:rFonts w:ascii="Arial Narrow" w:hAnsi="Arial Narrow"/>
                <w:i/>
                <w:iCs w:val="0"/>
                <w:highlight w:val="yellow"/>
              </w:rPr>
            </w:pPr>
            <w:r w:rsidRPr="001135EC">
              <w:rPr>
                <w:rFonts w:ascii="Arial Narrow" w:hAnsi="Arial Narrow"/>
                <w:i/>
                <w:iCs w:val="0"/>
              </w:rPr>
              <w:t>c) zasady postępowania w przypadku odkrycia (w trakcie prowadzenia robót budowlanych lub ziemnych) przedmiotów, co do których istnieje przypuszczenie, że są one zabytkiem, a także zasady prowadzenia badań archeologicznych oraz kwalifikacje osób uprawnionych do prowadzenia tych badań określają przepisy ustawy o ochronie zabytków i opiece nad zabytkami.</w:t>
            </w:r>
          </w:p>
        </w:tc>
        <w:tc>
          <w:tcPr>
            <w:tcW w:w="4673" w:type="dxa"/>
          </w:tcPr>
          <w:p w14:paraId="172225FF" w14:textId="77777777" w:rsidR="002E3B0A" w:rsidRPr="00A47ADF" w:rsidRDefault="002E3B0A" w:rsidP="000B6C69">
            <w:pPr>
              <w:pStyle w:val="Bezodstpw"/>
              <w:ind w:left="720"/>
            </w:pPr>
          </w:p>
          <w:p w14:paraId="4C36AC26" w14:textId="77777777" w:rsidR="005967F7" w:rsidRPr="00A47ADF" w:rsidRDefault="005967F7" w:rsidP="002E3B0A">
            <w:pPr>
              <w:pStyle w:val="Bezodstpw"/>
              <w:numPr>
                <w:ilvl w:val="0"/>
                <w:numId w:val="30"/>
              </w:numPr>
            </w:pPr>
            <w:r w:rsidRPr="00A47ADF">
              <w:t>Nie dotyczy – fragment istniejącej ścieżki będący częścią planowanej pętli budowy bieżni rowerowo-terenowej – Brak prac ziemnych.</w:t>
            </w:r>
          </w:p>
          <w:p w14:paraId="14185D97" w14:textId="69420162" w:rsidR="002E3B0A" w:rsidRPr="00A47ADF" w:rsidRDefault="005967F7" w:rsidP="005967F7">
            <w:pPr>
              <w:pStyle w:val="Bezodstpw"/>
              <w:ind w:left="360"/>
            </w:pPr>
            <w:r w:rsidRPr="00A47ADF">
              <w:t xml:space="preserve">W przypadku prowadzenia prac ziemnych (nie nasypowych) </w:t>
            </w:r>
            <w:r w:rsidR="002E3B0A" w:rsidRPr="00A47ADF">
              <w:t xml:space="preserve">należy poprzedzić uzyskaniem decyzji badań archeologicznych zgodnie z Ustawą z dnia 23.07.2003r o ochronie zabytków i opiece nad zabytkami (Dz.U. 2003 nr 162, poz. 1568) </w:t>
            </w:r>
          </w:p>
          <w:p w14:paraId="02D31C28" w14:textId="77777777" w:rsidR="005967F7" w:rsidRPr="00A47ADF" w:rsidRDefault="005967F7" w:rsidP="005967F7">
            <w:pPr>
              <w:pStyle w:val="Bezodstpw"/>
              <w:numPr>
                <w:ilvl w:val="0"/>
                <w:numId w:val="30"/>
              </w:numPr>
            </w:pPr>
            <w:r w:rsidRPr="00A47ADF">
              <w:t>Nie dotyczy – fragment istniejącej ścieżki będący częścią planowanej pętli budowy bieżni rowerowo-terenowej – Brak prac ziemnych.</w:t>
            </w:r>
          </w:p>
          <w:p w14:paraId="05CB14F1" w14:textId="2BB1D0E1" w:rsidR="002E3B0A" w:rsidRPr="00A47ADF" w:rsidRDefault="005967F7" w:rsidP="005967F7">
            <w:pPr>
              <w:pStyle w:val="Bezodstpw"/>
              <w:numPr>
                <w:ilvl w:val="0"/>
                <w:numId w:val="30"/>
              </w:numPr>
            </w:pPr>
            <w:r w:rsidRPr="00A47ADF">
              <w:t xml:space="preserve">W przypadku prowadzenia prac ziemnych (nie nasypowych) należy </w:t>
            </w:r>
            <w:r w:rsidR="002E3B0A" w:rsidRPr="00A47ADF">
              <w:t xml:space="preserve">poprzedzić uzyskaniem decyzji badań archeologicznych zgodnie z Ustawą z dnia 23.07.2003r o ochronie zabytków i opiece nad zabytkami (Dz.U. 2003 nr 162, poz. 1568) </w:t>
            </w:r>
          </w:p>
          <w:p w14:paraId="5AEF2609" w14:textId="741BE560" w:rsidR="002E3B0A" w:rsidRDefault="002E3B0A" w:rsidP="002E3B0A">
            <w:pPr>
              <w:pStyle w:val="Bezodstpw"/>
              <w:numPr>
                <w:ilvl w:val="0"/>
                <w:numId w:val="30"/>
              </w:numPr>
            </w:pPr>
            <w:r w:rsidRPr="00A47ADF">
              <w:t>W przypadku odkrycia w trakcie prowadzenia robót budowlanych przedmiotów, co do których  istnieje przypuszczenie, że są one zabytkiem należy o tym fakcie niezwłocznie powiadomić Dolnośląskiego Wojewódzkiego konserwatora Zabytków, delegatura w Wałbrzychu, zgodnie z Ustawą z dnia 23.07.2003r o ochronie zabytków i opiece nad zabytkami (Dz.U. 2003 nr 162, poz. 1568)</w:t>
            </w:r>
          </w:p>
          <w:p w14:paraId="06D654B3" w14:textId="77777777" w:rsidR="00771D7C" w:rsidRPr="00A47ADF" w:rsidRDefault="00771D7C" w:rsidP="002E3B0A">
            <w:pPr>
              <w:pStyle w:val="Bezodstpw"/>
              <w:numPr>
                <w:ilvl w:val="0"/>
                <w:numId w:val="30"/>
              </w:numPr>
            </w:pPr>
          </w:p>
          <w:p w14:paraId="239301DC" w14:textId="77777777" w:rsidR="002E3B0A" w:rsidRPr="00A47ADF" w:rsidRDefault="002E3B0A" w:rsidP="000B6C69">
            <w:pPr>
              <w:pStyle w:val="Bezodstpw"/>
            </w:pPr>
          </w:p>
        </w:tc>
      </w:tr>
      <w:tr w:rsidR="002E3B0A" w:rsidRPr="007F67BA" w14:paraId="7250E8BB" w14:textId="77777777" w:rsidTr="000B6C69">
        <w:tc>
          <w:tcPr>
            <w:tcW w:w="4390" w:type="dxa"/>
          </w:tcPr>
          <w:p w14:paraId="7AB63AC3" w14:textId="77777777" w:rsidR="002E3B0A" w:rsidRPr="00520178" w:rsidRDefault="002E3B0A" w:rsidP="000B6C69">
            <w:pPr>
              <w:pStyle w:val="Tekst"/>
              <w:jc w:val="right"/>
              <w:rPr>
                <w:rFonts w:ascii="Arial Narrow" w:hAnsi="Arial Narrow"/>
                <w:i/>
                <w:iCs w:val="0"/>
              </w:rPr>
            </w:pPr>
            <w:r w:rsidRPr="00520178">
              <w:rPr>
                <w:rFonts w:ascii="Arial Narrow" w:hAnsi="Arial Narrow"/>
                <w:i/>
                <w:iCs w:val="0"/>
              </w:rPr>
              <w:lastRenderedPageBreak/>
              <w:t xml:space="preserve">§ 9. 1. Określa się następujące granice i sposoby zagospodarowania terenów lub obiektów podlegających </w:t>
            </w:r>
          </w:p>
          <w:p w14:paraId="3BF9432D" w14:textId="77777777" w:rsidR="002E3B0A" w:rsidRPr="00026980" w:rsidRDefault="002E3B0A" w:rsidP="000B6C69">
            <w:pPr>
              <w:pStyle w:val="Tekst"/>
              <w:ind w:left="0"/>
              <w:jc w:val="right"/>
              <w:rPr>
                <w:rFonts w:ascii="Arial Narrow" w:hAnsi="Arial Narrow"/>
                <w:i/>
                <w:iCs w:val="0"/>
                <w:highlight w:val="yellow"/>
              </w:rPr>
            </w:pPr>
            <w:r w:rsidRPr="00520178">
              <w:rPr>
                <w:rFonts w:ascii="Arial Narrow" w:hAnsi="Arial Narrow"/>
                <w:i/>
                <w:iCs w:val="0"/>
              </w:rPr>
              <w:t>ochronie, ustalonych na podstawie odrębnych przepisów:</w:t>
            </w:r>
          </w:p>
        </w:tc>
        <w:tc>
          <w:tcPr>
            <w:tcW w:w="4673" w:type="dxa"/>
          </w:tcPr>
          <w:p w14:paraId="6492E465" w14:textId="77777777" w:rsidR="002E3B0A" w:rsidRDefault="002E3B0A" w:rsidP="000B6C69">
            <w:pPr>
              <w:pStyle w:val="Bezodstpw"/>
            </w:pPr>
          </w:p>
        </w:tc>
      </w:tr>
      <w:tr w:rsidR="002E3B0A" w:rsidRPr="007F67BA" w14:paraId="427CF0CB" w14:textId="77777777" w:rsidTr="000B6C69">
        <w:tc>
          <w:tcPr>
            <w:tcW w:w="4390" w:type="dxa"/>
          </w:tcPr>
          <w:p w14:paraId="24FD394F" w14:textId="77777777" w:rsidR="002E3B0A" w:rsidRDefault="002E3B0A" w:rsidP="002E3B0A">
            <w:pPr>
              <w:pStyle w:val="Tekst"/>
              <w:numPr>
                <w:ilvl w:val="0"/>
                <w:numId w:val="31"/>
              </w:numPr>
              <w:rPr>
                <w:rFonts w:ascii="Arial Narrow" w:hAnsi="Arial Narrow"/>
                <w:i/>
                <w:iCs w:val="0"/>
              </w:rPr>
            </w:pPr>
            <w:r w:rsidRPr="00520178">
              <w:rPr>
                <w:rFonts w:ascii="Arial Narrow" w:hAnsi="Arial Narrow"/>
                <w:i/>
                <w:iCs w:val="0"/>
              </w:rPr>
              <w:t>obszar objęty ustaleniami planu położony jest w obrębie:</w:t>
            </w:r>
          </w:p>
          <w:p w14:paraId="218C4A6B" w14:textId="77777777" w:rsidR="002E3B0A" w:rsidRPr="00520178" w:rsidRDefault="002E3B0A" w:rsidP="000B6C69">
            <w:pPr>
              <w:pStyle w:val="Bezodstpw"/>
              <w:rPr>
                <w:i/>
                <w:iCs/>
              </w:rPr>
            </w:pPr>
            <w:r w:rsidRPr="00520178">
              <w:rPr>
                <w:i/>
                <w:iCs/>
              </w:rPr>
              <w:t xml:space="preserve">a) Głównego Zbiornika Wód Podziemnych GZWP nr 317 „Niecka zewnętrzna sudecka Bolesławiec”, </w:t>
            </w:r>
          </w:p>
          <w:p w14:paraId="1E0F9F9F" w14:textId="77777777" w:rsidR="002E3B0A" w:rsidRPr="00520178" w:rsidRDefault="002E3B0A" w:rsidP="000B6C69">
            <w:pPr>
              <w:pStyle w:val="Bezodstpw"/>
              <w:rPr>
                <w:i/>
                <w:iCs/>
              </w:rPr>
            </w:pPr>
            <w:r w:rsidRPr="00520178">
              <w:rPr>
                <w:i/>
                <w:iCs/>
              </w:rPr>
              <w:t xml:space="preserve">gromadzącego wodę w kredowych utworach </w:t>
            </w:r>
            <w:proofErr w:type="spellStart"/>
            <w:r w:rsidRPr="00520178">
              <w:rPr>
                <w:i/>
                <w:iCs/>
              </w:rPr>
              <w:t>szczelinowo-porowych</w:t>
            </w:r>
            <w:proofErr w:type="spellEnd"/>
            <w:r w:rsidRPr="00520178">
              <w:rPr>
                <w:i/>
                <w:iCs/>
              </w:rPr>
              <w:t xml:space="preserve">, przyporządkowanego zgodnie </w:t>
            </w:r>
          </w:p>
          <w:p w14:paraId="586B6BCE" w14:textId="77777777" w:rsidR="002E3B0A" w:rsidRPr="00520178" w:rsidRDefault="002E3B0A" w:rsidP="000B6C69">
            <w:pPr>
              <w:pStyle w:val="Bezodstpw"/>
              <w:rPr>
                <w:i/>
                <w:iCs/>
              </w:rPr>
            </w:pPr>
            <w:r w:rsidRPr="00520178">
              <w:rPr>
                <w:i/>
                <w:iCs/>
              </w:rPr>
              <w:t xml:space="preserve">z przepisami w sprawie przebiegu granic obszarów dorzeczy i regionów wodnych wydanymi na </w:t>
            </w:r>
          </w:p>
          <w:p w14:paraId="2C139DE5" w14:textId="77777777" w:rsidR="002E3B0A" w:rsidRPr="00520178" w:rsidRDefault="002E3B0A" w:rsidP="000B6C69">
            <w:pPr>
              <w:pStyle w:val="Bezodstpw"/>
              <w:rPr>
                <w:i/>
                <w:iCs/>
              </w:rPr>
            </w:pPr>
            <w:r w:rsidRPr="00520178">
              <w:rPr>
                <w:i/>
                <w:iCs/>
              </w:rPr>
              <w:t xml:space="preserve">podstawie ustawy Prawo wodne do obszaru dorzecza Odry, w granicach którego obowiązują sposoby </w:t>
            </w:r>
          </w:p>
          <w:p w14:paraId="079D2ECA" w14:textId="77777777" w:rsidR="002E3B0A" w:rsidRPr="00520178" w:rsidRDefault="002E3B0A" w:rsidP="000B6C69">
            <w:pPr>
              <w:pStyle w:val="Bezodstpw"/>
              <w:rPr>
                <w:i/>
                <w:iCs/>
              </w:rPr>
            </w:pPr>
            <w:r w:rsidRPr="00520178">
              <w:rPr>
                <w:i/>
                <w:iCs/>
              </w:rPr>
              <w:t xml:space="preserve">zagospodarowania terenów zapewniające ochronę zasobów wód podziemnych przed degradacją, zgodnie </w:t>
            </w:r>
          </w:p>
          <w:p w14:paraId="3418B1A2" w14:textId="77777777" w:rsidR="002E3B0A" w:rsidRPr="00520178" w:rsidRDefault="002E3B0A" w:rsidP="000B6C69">
            <w:pPr>
              <w:pStyle w:val="Bezodstpw"/>
              <w:rPr>
                <w:i/>
                <w:iCs/>
              </w:rPr>
            </w:pPr>
            <w:r w:rsidRPr="00520178">
              <w:rPr>
                <w:i/>
                <w:iCs/>
              </w:rPr>
              <w:t>z przepisami odrębnymi,</w:t>
            </w:r>
          </w:p>
          <w:p w14:paraId="32635ACF" w14:textId="77777777" w:rsidR="002E3B0A" w:rsidRDefault="002E3B0A" w:rsidP="000B6C69">
            <w:pPr>
              <w:pStyle w:val="Bezodstpw"/>
              <w:rPr>
                <w:i/>
                <w:iCs/>
              </w:rPr>
            </w:pPr>
          </w:p>
          <w:p w14:paraId="289F9191" w14:textId="77777777" w:rsidR="002E3B0A" w:rsidRDefault="002E3B0A" w:rsidP="000B6C69">
            <w:pPr>
              <w:pStyle w:val="Bezodstpw"/>
              <w:rPr>
                <w:i/>
                <w:iCs/>
              </w:rPr>
            </w:pPr>
          </w:p>
          <w:p w14:paraId="0CA01D67" w14:textId="77777777" w:rsidR="002E3B0A" w:rsidRPr="00520178" w:rsidRDefault="002E3B0A" w:rsidP="000B6C69">
            <w:pPr>
              <w:pStyle w:val="Bezodstpw"/>
              <w:rPr>
                <w:i/>
                <w:iCs/>
              </w:rPr>
            </w:pPr>
            <w:r w:rsidRPr="00520178">
              <w:rPr>
                <w:i/>
                <w:iCs/>
              </w:rPr>
              <w:t xml:space="preserve">b) jednostek planistycznych gospodarowania wodami, dla których obowiązują sposoby zagospodarowania </w:t>
            </w:r>
          </w:p>
          <w:p w14:paraId="7594B4F5" w14:textId="77777777" w:rsidR="002E3B0A" w:rsidRPr="00520178" w:rsidRDefault="002E3B0A" w:rsidP="000B6C69">
            <w:pPr>
              <w:pStyle w:val="Bezodstpw"/>
              <w:rPr>
                <w:i/>
                <w:iCs/>
              </w:rPr>
            </w:pPr>
            <w:r w:rsidRPr="00520178">
              <w:rPr>
                <w:i/>
                <w:iCs/>
              </w:rPr>
              <w:t>terenów wynikające z „Planu gospodarowania wodami na obszarze dorzecza Odry”:</w:t>
            </w:r>
          </w:p>
          <w:p w14:paraId="64EF1237" w14:textId="77777777" w:rsidR="002E3B0A" w:rsidRPr="00520178" w:rsidRDefault="002E3B0A" w:rsidP="000B6C69">
            <w:pPr>
              <w:pStyle w:val="Bezodstpw"/>
              <w:rPr>
                <w:i/>
                <w:iCs/>
              </w:rPr>
            </w:pPr>
            <w:r w:rsidRPr="00520178">
              <w:rPr>
                <w:i/>
                <w:iCs/>
              </w:rPr>
              <w:t xml:space="preserve">- jednolitej części wód powierzchniowych (JCWP) Młynówka”, o kodzie PLRW60006163794, </w:t>
            </w:r>
          </w:p>
          <w:p w14:paraId="429AA185" w14:textId="77777777" w:rsidR="002E3B0A" w:rsidRPr="00520178" w:rsidRDefault="002E3B0A" w:rsidP="000B6C69">
            <w:pPr>
              <w:pStyle w:val="Bezodstpw"/>
              <w:rPr>
                <w:i/>
                <w:iCs/>
              </w:rPr>
            </w:pPr>
            <w:r w:rsidRPr="00520178">
              <w:rPr>
                <w:i/>
                <w:iCs/>
              </w:rPr>
              <w:t xml:space="preserve">stanowiącej część scalonej części wód „Bóbr od </w:t>
            </w:r>
            <w:proofErr w:type="spellStart"/>
            <w:r w:rsidRPr="00520178">
              <w:rPr>
                <w:i/>
                <w:iCs/>
              </w:rPr>
              <w:t>Żeliszowskiego</w:t>
            </w:r>
            <w:proofErr w:type="spellEnd"/>
            <w:r w:rsidRPr="00520178">
              <w:rPr>
                <w:i/>
                <w:iCs/>
              </w:rPr>
              <w:t xml:space="preserve"> Potoku do </w:t>
            </w:r>
            <w:proofErr w:type="spellStart"/>
            <w:r w:rsidRPr="00520178">
              <w:rPr>
                <w:i/>
                <w:iCs/>
              </w:rPr>
              <w:t>Bobrzycy</w:t>
            </w:r>
            <w:proofErr w:type="spellEnd"/>
            <w:r w:rsidRPr="00520178">
              <w:rPr>
                <w:i/>
                <w:iCs/>
              </w:rPr>
              <w:t>” (SO0607),</w:t>
            </w:r>
          </w:p>
          <w:p w14:paraId="4133477A" w14:textId="77777777" w:rsidR="002E3B0A" w:rsidRPr="00026980" w:rsidRDefault="002E3B0A" w:rsidP="000B6C69">
            <w:pPr>
              <w:pStyle w:val="Bezodstpw"/>
              <w:rPr>
                <w:iCs/>
                <w:highlight w:val="yellow"/>
              </w:rPr>
            </w:pPr>
            <w:r w:rsidRPr="00520178">
              <w:rPr>
                <w:i/>
                <w:iCs/>
              </w:rPr>
              <w:t>- jednolitej części wód podziemnych (</w:t>
            </w:r>
            <w:proofErr w:type="spellStart"/>
            <w:r w:rsidRPr="00520178">
              <w:rPr>
                <w:i/>
                <w:iCs/>
              </w:rPr>
              <w:t>JCWPd</w:t>
            </w:r>
            <w:proofErr w:type="spellEnd"/>
            <w:r w:rsidRPr="00520178">
              <w:rPr>
                <w:i/>
                <w:iCs/>
              </w:rPr>
              <w:t>) nr 93 o kodzie PLGW600093;</w:t>
            </w:r>
          </w:p>
        </w:tc>
        <w:tc>
          <w:tcPr>
            <w:tcW w:w="4673" w:type="dxa"/>
          </w:tcPr>
          <w:p w14:paraId="6749FD31" w14:textId="0920676E" w:rsidR="002E3B0A" w:rsidRDefault="002E3B0A" w:rsidP="000B6C69">
            <w:pPr>
              <w:pStyle w:val="Bezodstpw"/>
            </w:pPr>
            <w:r w:rsidRPr="00026980">
              <w:t>Nie dotyczy –</w:t>
            </w:r>
            <w:r w:rsidR="00D336F6">
              <w:t xml:space="preserve"> </w:t>
            </w:r>
            <w:r w:rsidR="00A210E2" w:rsidRPr="005967F7">
              <w:t xml:space="preserve">fragment istniejącej ścieżki będący częścią planowanej pętli budowy bieżni rowerowo-terenowej </w:t>
            </w:r>
            <w:bookmarkStart w:id="34" w:name="_Hlk173147862"/>
            <w:r>
              <w:t xml:space="preserve">nie będą miały wpływu na środowisko, w tym wody, powietrze, glebę i ziemię zgodnie z Komunikatem Generalnego Dyrektora Ochrony Środowiska, dotyczącego kwalifikacji chodników oraz ścieżek rowerowych w kontekście wymogu uzyskania decyzji o środowiskowych uwarunkowaniach z dnia 6.04.2022r, nr. DOOŚ-WAPiS.400.55.2022.MDz </w:t>
            </w:r>
            <w:bookmarkEnd w:id="34"/>
          </w:p>
          <w:p w14:paraId="1C8333E5" w14:textId="77777777" w:rsidR="002E3B0A" w:rsidRDefault="002E3B0A" w:rsidP="000B6C69">
            <w:pPr>
              <w:pStyle w:val="Bezodstpw"/>
            </w:pPr>
          </w:p>
          <w:p w14:paraId="706A8BAA" w14:textId="754384F2" w:rsidR="002E3B0A" w:rsidRDefault="00A47ADF" w:rsidP="000B6C69">
            <w:pPr>
              <w:pStyle w:val="Bezodstpw"/>
            </w:pPr>
            <w:r>
              <w:t>brak</w:t>
            </w:r>
            <w:r w:rsidR="002E3B0A">
              <w:t xml:space="preserve"> ingerencji zarówno w wody powierzchniowe jak i wody podziemne, obszar inwestycji jest w 100% biologicznie czynny. </w:t>
            </w:r>
          </w:p>
        </w:tc>
      </w:tr>
      <w:tr w:rsidR="002E3B0A" w:rsidRPr="007F67BA" w14:paraId="073DC23F" w14:textId="77777777" w:rsidTr="000B6C69">
        <w:tc>
          <w:tcPr>
            <w:tcW w:w="4390" w:type="dxa"/>
          </w:tcPr>
          <w:p w14:paraId="4E2E7549" w14:textId="77777777" w:rsidR="002E3B0A" w:rsidRDefault="002E3B0A" w:rsidP="000B6C69">
            <w:pPr>
              <w:pStyle w:val="Tekst"/>
              <w:ind w:left="318" w:hanging="284"/>
              <w:rPr>
                <w:rFonts w:ascii="Arial Narrow" w:hAnsi="Arial Narrow"/>
                <w:i/>
                <w:iCs w:val="0"/>
              </w:rPr>
            </w:pPr>
            <w:r w:rsidRPr="0007132E">
              <w:rPr>
                <w:rFonts w:ascii="Arial Narrow" w:hAnsi="Arial Narrow"/>
                <w:i/>
                <w:iCs w:val="0"/>
              </w:rPr>
              <w:t xml:space="preserve">§ 18. Dla terenu zieleni urządzonej, wydzielonego liniami rozgraniczającymi i oznaczonego symbolem </w:t>
            </w:r>
          </w:p>
          <w:p w14:paraId="67564DAE"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b/>
                <w:bCs/>
                <w:i/>
                <w:iCs w:val="0"/>
              </w:rPr>
              <w:t>D-ZP</w:t>
            </w:r>
            <w:r w:rsidRPr="0007132E">
              <w:rPr>
                <w:rFonts w:ascii="Arial Narrow" w:hAnsi="Arial Narrow"/>
                <w:i/>
                <w:iCs w:val="0"/>
              </w:rPr>
              <w:t>, określa się:</w:t>
            </w:r>
          </w:p>
          <w:p w14:paraId="74EEF615"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 xml:space="preserve">1) przeznaczenie terenu - zieleń urządzona, przez co rozumie się teren przeznaczony do rozmieszczenia </w:t>
            </w:r>
          </w:p>
          <w:p w14:paraId="0E6376B9"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zaplanowanych i urządzonych zespołów zieleni o charakterze ozdobnym i ochronnym;</w:t>
            </w:r>
          </w:p>
          <w:p w14:paraId="18CE4AAF"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2) zasady ochrony dziedzictwa kulturowego i zabytków:</w:t>
            </w:r>
          </w:p>
          <w:p w14:paraId="3D13ED3F"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 xml:space="preserve">a) obowiązują ustalenia § 6 ust. 1 pkt 3 wynikające z ustanowienia strefy ochrony konserwatorskiej - </w:t>
            </w:r>
          </w:p>
          <w:p w14:paraId="40816347"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podstawowej,</w:t>
            </w:r>
          </w:p>
          <w:p w14:paraId="3ECA6905"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 xml:space="preserve">b) obowiązują ustalenia § 6 ust. 1 pkt 4 wynikające z ustanowienia strefy ochrony konserwatorskiej - </w:t>
            </w:r>
          </w:p>
          <w:p w14:paraId="762BB091"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zabytków archeologicznych;</w:t>
            </w:r>
          </w:p>
          <w:p w14:paraId="05219D05"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 xml:space="preserve">3) zasady kształtowania zabudowy i wskaźniki zagospodarowania terenu - nie zachodzi potrzeba określenia ze </w:t>
            </w:r>
          </w:p>
          <w:p w14:paraId="7591837B"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względu na wprowadzony zakaz zabudowy, o którym mowa w pkt 4;</w:t>
            </w:r>
          </w:p>
          <w:p w14:paraId="6A6E0E80"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 xml:space="preserve">4) szczególne warunki zagospodarowania terenów oraz ograniczenia w ich użytkowaniu, w tym zakaz </w:t>
            </w:r>
          </w:p>
          <w:p w14:paraId="1B2F386B"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zabudowy:</w:t>
            </w:r>
          </w:p>
          <w:p w14:paraId="7D941445" w14:textId="77777777" w:rsidR="002E3B0A" w:rsidRPr="0007132E" w:rsidRDefault="002E3B0A" w:rsidP="000B6C69">
            <w:pPr>
              <w:pStyle w:val="Tekst"/>
              <w:ind w:left="318" w:hanging="284"/>
              <w:rPr>
                <w:rFonts w:ascii="Arial Narrow" w:hAnsi="Arial Narrow"/>
                <w:i/>
                <w:iCs w:val="0"/>
              </w:rPr>
            </w:pPr>
            <w:r w:rsidRPr="0007132E">
              <w:rPr>
                <w:rFonts w:ascii="Arial Narrow" w:hAnsi="Arial Narrow"/>
                <w:i/>
                <w:iCs w:val="0"/>
              </w:rPr>
              <w:t>a) obowiązuje zakaz wznoszenia zabudowy, z zastrzeżeniem lit. b,</w:t>
            </w:r>
          </w:p>
          <w:p w14:paraId="34DA8C22" w14:textId="77777777" w:rsidR="002E3B0A" w:rsidRDefault="002E3B0A" w:rsidP="000B6C69">
            <w:pPr>
              <w:pStyle w:val="Tekst"/>
              <w:ind w:left="0"/>
              <w:rPr>
                <w:rFonts w:ascii="Arial Narrow" w:hAnsi="Arial Narrow"/>
                <w:i/>
                <w:iCs w:val="0"/>
              </w:rPr>
            </w:pPr>
            <w:r w:rsidRPr="0007132E">
              <w:rPr>
                <w:rFonts w:ascii="Arial Narrow" w:hAnsi="Arial Narrow"/>
                <w:i/>
                <w:iCs w:val="0"/>
              </w:rPr>
              <w:lastRenderedPageBreak/>
              <w:t>b) dopuszcza się:</w:t>
            </w:r>
          </w:p>
          <w:p w14:paraId="3F3ED1F0" w14:textId="77777777" w:rsidR="002E3B0A" w:rsidRPr="0007132E" w:rsidRDefault="002E3B0A" w:rsidP="000B6C69">
            <w:pPr>
              <w:pStyle w:val="Tekst"/>
              <w:ind w:left="318"/>
              <w:rPr>
                <w:rFonts w:ascii="Arial Narrow" w:hAnsi="Arial Narrow"/>
                <w:i/>
                <w:iCs w:val="0"/>
              </w:rPr>
            </w:pPr>
            <w:r w:rsidRPr="0007132E">
              <w:rPr>
                <w:rFonts w:ascii="Arial Narrow" w:hAnsi="Arial Narrow"/>
                <w:i/>
                <w:iCs w:val="0"/>
              </w:rPr>
              <w:t>- sieci infrastruktury technicznej,</w:t>
            </w:r>
          </w:p>
          <w:p w14:paraId="6808B901" w14:textId="77777777" w:rsidR="002E3B0A" w:rsidRPr="00026980" w:rsidRDefault="002E3B0A" w:rsidP="000B6C69">
            <w:pPr>
              <w:pStyle w:val="Tekst"/>
              <w:ind w:left="318"/>
              <w:rPr>
                <w:rFonts w:ascii="Arial Narrow" w:hAnsi="Arial Narrow"/>
                <w:i/>
                <w:iCs w:val="0"/>
                <w:highlight w:val="yellow"/>
              </w:rPr>
            </w:pPr>
            <w:r w:rsidRPr="0007132E">
              <w:rPr>
                <w:rFonts w:ascii="Arial Narrow" w:hAnsi="Arial Narrow"/>
                <w:i/>
                <w:iCs w:val="0"/>
              </w:rPr>
              <w:t>- utwardzenie terenu, w tym budowę przejść pieszych, ścieżek rowerowych, pod warunkiem pozostawienia co najmniej 80% powierzchni terenu biologicznie czynnego;</w:t>
            </w:r>
          </w:p>
        </w:tc>
        <w:tc>
          <w:tcPr>
            <w:tcW w:w="4673" w:type="dxa"/>
          </w:tcPr>
          <w:p w14:paraId="31AE4CE1" w14:textId="77777777" w:rsidR="002E3B0A" w:rsidRDefault="002E3B0A" w:rsidP="000B6C69">
            <w:pPr>
              <w:pStyle w:val="Bezodstpw"/>
            </w:pPr>
          </w:p>
          <w:p w14:paraId="06C834B3" w14:textId="77777777" w:rsidR="002E3B0A" w:rsidRDefault="002E3B0A" w:rsidP="000B6C69">
            <w:pPr>
              <w:pStyle w:val="Bezodstpw"/>
            </w:pPr>
          </w:p>
          <w:p w14:paraId="499A6C27" w14:textId="77777777" w:rsidR="002E3B0A" w:rsidRDefault="002E3B0A" w:rsidP="000B6C69">
            <w:pPr>
              <w:pStyle w:val="Bezodstpw"/>
            </w:pPr>
          </w:p>
          <w:p w14:paraId="4433E5B1" w14:textId="77777777" w:rsidR="002E3B0A" w:rsidRDefault="002E3B0A" w:rsidP="000B6C69">
            <w:pPr>
              <w:pStyle w:val="Bezodstpw"/>
            </w:pPr>
          </w:p>
          <w:p w14:paraId="15FF82C2" w14:textId="77777777" w:rsidR="002E3B0A" w:rsidRDefault="002E3B0A" w:rsidP="000B6C69">
            <w:pPr>
              <w:pStyle w:val="Bezodstpw"/>
            </w:pPr>
            <w:r>
              <w:t>1 – uwzględniono</w:t>
            </w:r>
          </w:p>
          <w:p w14:paraId="0647FC96" w14:textId="77777777" w:rsidR="002E3B0A" w:rsidRDefault="002E3B0A" w:rsidP="000B6C69">
            <w:pPr>
              <w:pStyle w:val="Bezodstpw"/>
            </w:pPr>
            <w:r>
              <w:t>2 – nie dotyczy</w:t>
            </w:r>
          </w:p>
          <w:p w14:paraId="12B1AB23" w14:textId="77777777" w:rsidR="002E3B0A" w:rsidRDefault="002E3B0A" w:rsidP="000B6C69">
            <w:pPr>
              <w:pStyle w:val="Bezodstpw"/>
            </w:pPr>
            <w:r>
              <w:t>3 – uwzględniono</w:t>
            </w:r>
          </w:p>
          <w:p w14:paraId="5F971DBC" w14:textId="065E4CEB" w:rsidR="00A210E2" w:rsidRDefault="00A210E2" w:rsidP="000B6C69">
            <w:pPr>
              <w:pStyle w:val="Bezodstpw"/>
            </w:pPr>
            <w:r>
              <w:t xml:space="preserve">4 – nie dotyczy – </w:t>
            </w:r>
            <w:r w:rsidRPr="005967F7">
              <w:t>fragment istniejącej ścieżki będący częścią planowanej pętli budowy bieżni rowerowo-terenowej</w:t>
            </w:r>
            <w:r>
              <w:t xml:space="preserve"> jest naturalną ścieżką w 100% chłonną.</w:t>
            </w:r>
          </w:p>
          <w:p w14:paraId="44FF0A5F" w14:textId="77777777" w:rsidR="002E3B0A" w:rsidRDefault="002E3B0A" w:rsidP="000B6C69">
            <w:pPr>
              <w:pStyle w:val="Bezodstpw"/>
            </w:pPr>
          </w:p>
        </w:tc>
      </w:tr>
    </w:tbl>
    <w:p w14:paraId="64A4A3BB" w14:textId="77777777" w:rsidR="002E3B0A" w:rsidRDefault="002E3B0A" w:rsidP="00A54D0A">
      <w:pPr>
        <w:pStyle w:val="Bezodstpw"/>
      </w:pPr>
    </w:p>
    <w:p w14:paraId="442B498E" w14:textId="77777777" w:rsidR="005967F7" w:rsidRDefault="005967F7" w:rsidP="00A54D0A">
      <w:pPr>
        <w:pStyle w:val="Bezodstpw"/>
      </w:pPr>
    </w:p>
    <w:p w14:paraId="41D38FB2" w14:textId="1AE72A45" w:rsidR="00A210E2" w:rsidRDefault="00A210E2" w:rsidP="00A210E2">
      <w:pPr>
        <w:pStyle w:val="Nagwek4"/>
        <w:ind w:left="993" w:hanging="709"/>
        <w:rPr>
          <w:b/>
          <w:bCs/>
        </w:rPr>
      </w:pPr>
      <w:r w:rsidRPr="00A210E2">
        <w:rPr>
          <w:b/>
          <w:bCs/>
        </w:rPr>
        <w:t>TABELA ZGODNOŚCI PLANOWANEJ INWESTYCJI ZGODNIE Z  UCHWAŁĄ nr VI/43/07 Rady Miasta Bolesławiec z dnia 14 marca 2007 r. (Dz. Urz. Woj. Dolnośląskiego z dnia 22 maja 2007 r. Nr 120 poz. 1607 (Uchwała w części unieważniona Wyrokiem Wojewódzkiego Sądu Administracyjnego we Wrocławiu z dnia 4 października 2007 r. numer II SA/</w:t>
      </w:r>
      <w:proofErr w:type="spellStart"/>
      <w:r w:rsidRPr="00A210E2">
        <w:rPr>
          <w:b/>
          <w:bCs/>
        </w:rPr>
        <w:t>Wr</w:t>
      </w:r>
      <w:proofErr w:type="spellEnd"/>
      <w:r w:rsidRPr="00A210E2">
        <w:rPr>
          <w:b/>
          <w:bCs/>
        </w:rPr>
        <w:t xml:space="preserve"> 318/07 )) - unieważnienie Wyrokiem WSA nie obejmuje poniższej nieruchomości</w:t>
      </w:r>
    </w:p>
    <w:p w14:paraId="66970B38" w14:textId="0AA54221" w:rsidR="009B6AB8" w:rsidRPr="00AA13C8" w:rsidRDefault="009B6AB8" w:rsidP="009B6AB8">
      <w:pPr>
        <w:rPr>
          <w:b/>
          <w:bCs/>
          <w:u w:val="single"/>
        </w:rPr>
      </w:pPr>
      <w:r w:rsidRPr="00AA13C8">
        <w:rPr>
          <w:b/>
          <w:bCs/>
          <w:u w:val="single"/>
        </w:rPr>
        <w:t xml:space="preserve">Dla terenu objętego pracami budowlanymi </w:t>
      </w:r>
      <w:r w:rsidR="00BF2119" w:rsidRPr="00AA13C8">
        <w:rPr>
          <w:b/>
          <w:bCs/>
          <w:u w:val="single"/>
        </w:rPr>
        <w:t xml:space="preserve">budowy nowych fragmentów bieżni/ścieżki rowerowo-terenowej oraz pozostałych elementów objętych opracowaniem projektowym </w:t>
      </w:r>
      <w:r w:rsidRPr="00AA13C8">
        <w:rPr>
          <w:b/>
          <w:bCs/>
          <w:u w:val="single"/>
        </w:rPr>
        <w:t>obowiązują następujące oznaczenia terenu wg MPZP</w:t>
      </w:r>
      <w:r w:rsidR="00A47ADF" w:rsidRPr="00AA13C8">
        <w:rPr>
          <w:b/>
          <w:bCs/>
          <w:u w:val="single"/>
        </w:rPr>
        <w:t xml:space="preserve"> 2007</w:t>
      </w:r>
      <w:r w:rsidRPr="00AA13C8">
        <w:rPr>
          <w:b/>
          <w:bCs/>
          <w:u w:val="single"/>
        </w:rPr>
        <w:t>:</w:t>
      </w:r>
    </w:p>
    <w:p w14:paraId="7E1F3AEC" w14:textId="32D1BA39" w:rsidR="00BF2119" w:rsidRDefault="00BF2119" w:rsidP="009B6AB8">
      <w:r>
        <w:t xml:space="preserve">Dla części działki 225/5 – D-ZL1 </w:t>
      </w:r>
    </w:p>
    <w:p w14:paraId="505DFDCF" w14:textId="1EB596AF" w:rsidR="00BF2119" w:rsidRDefault="00BF2119" w:rsidP="009B6AB8">
      <w:r>
        <w:t>Dla części działki 206 – D-ZL3</w:t>
      </w:r>
    </w:p>
    <w:p w14:paraId="55C8A25C" w14:textId="146FAA7A" w:rsidR="00BF2119" w:rsidRDefault="00BF2119" w:rsidP="009B6AB8">
      <w:r>
        <w:t>Dla części działki 222 – D-ZL3</w:t>
      </w:r>
    </w:p>
    <w:p w14:paraId="608F7045" w14:textId="78D8DE36" w:rsidR="00BF2119" w:rsidRDefault="00BF2119" w:rsidP="009B6AB8">
      <w:r>
        <w:t>Dla części działki 28/4 – D-ZP3</w:t>
      </w:r>
    </w:p>
    <w:p w14:paraId="0B0ED04E" w14:textId="22F4EB90" w:rsidR="009B6AB8" w:rsidRDefault="009B6AB8" w:rsidP="009B6AB8"/>
    <w:p w14:paraId="3CE49496" w14:textId="77777777" w:rsidR="00036CB8" w:rsidRDefault="00036CB8" w:rsidP="009B6AB8"/>
    <w:p w14:paraId="3311DBD1" w14:textId="77777777" w:rsidR="00036CB8" w:rsidRDefault="00036CB8" w:rsidP="009B6AB8"/>
    <w:tbl>
      <w:tblPr>
        <w:tblStyle w:val="Tabela-Siatka"/>
        <w:tblW w:w="0" w:type="auto"/>
        <w:tblLook w:val="04A0" w:firstRow="1" w:lastRow="0" w:firstColumn="1" w:lastColumn="0" w:noHBand="0" w:noVBand="1"/>
      </w:tblPr>
      <w:tblGrid>
        <w:gridCol w:w="5931"/>
        <w:gridCol w:w="3129"/>
      </w:tblGrid>
      <w:tr w:rsidR="009B6AB8" w14:paraId="24713A05" w14:textId="77777777" w:rsidTr="00BD1777">
        <w:tc>
          <w:tcPr>
            <w:tcW w:w="9060" w:type="dxa"/>
            <w:gridSpan w:val="2"/>
          </w:tcPr>
          <w:p w14:paraId="1BD062F6" w14:textId="3DB5AE42" w:rsidR="009B6AB8" w:rsidRPr="002E3B0A" w:rsidRDefault="009B6AB8" w:rsidP="00EC488F">
            <w:r>
              <w:t xml:space="preserve">Dotyczy przeznaczenia o symbolu </w:t>
            </w:r>
            <w:r w:rsidRPr="009B6AB8">
              <w:rPr>
                <w:b/>
                <w:bCs/>
                <w:u w:val="single"/>
              </w:rPr>
              <w:t>D-ZP3:</w:t>
            </w:r>
          </w:p>
        </w:tc>
      </w:tr>
      <w:tr w:rsidR="009B6AB8" w14:paraId="00C1B2F0" w14:textId="77777777" w:rsidTr="00132A5F">
        <w:tc>
          <w:tcPr>
            <w:tcW w:w="5931" w:type="dxa"/>
          </w:tcPr>
          <w:p w14:paraId="6DA4557E" w14:textId="708F71A2" w:rsidR="009B6AB8" w:rsidRDefault="009B6AB8" w:rsidP="009B6AB8">
            <w:r w:rsidRPr="002E3B0A">
              <w:rPr>
                <w:i/>
              </w:rPr>
              <w:t>W MPZP 20</w:t>
            </w:r>
            <w:r w:rsidR="00D17D8C">
              <w:rPr>
                <w:i/>
              </w:rPr>
              <w:t>07</w:t>
            </w:r>
          </w:p>
        </w:tc>
        <w:tc>
          <w:tcPr>
            <w:tcW w:w="3129" w:type="dxa"/>
          </w:tcPr>
          <w:p w14:paraId="5470A6F4" w14:textId="3639EDFF" w:rsidR="009B6AB8" w:rsidRDefault="009B6AB8" w:rsidP="009B6AB8">
            <w:r w:rsidRPr="002E3B0A">
              <w:t>W projekcie</w:t>
            </w:r>
            <w:r w:rsidR="00D336F6">
              <w:t xml:space="preserve"> (dla cz.dz.28/4 i cz.dz.225/5)</w:t>
            </w:r>
          </w:p>
        </w:tc>
      </w:tr>
      <w:tr w:rsidR="009B6AB8" w14:paraId="29E58D54" w14:textId="77777777" w:rsidTr="007F420F">
        <w:tc>
          <w:tcPr>
            <w:tcW w:w="5931" w:type="dxa"/>
          </w:tcPr>
          <w:p w14:paraId="02D52432" w14:textId="77777777" w:rsidR="009B6AB8" w:rsidRPr="00BF2119" w:rsidRDefault="009B6AB8" w:rsidP="009B6AB8">
            <w:pPr>
              <w:rPr>
                <w:i/>
                <w:iCs/>
              </w:rPr>
            </w:pPr>
            <w:r w:rsidRPr="00BF2119">
              <w:rPr>
                <w:i/>
                <w:iCs/>
              </w:rPr>
              <w:t>§ 388</w:t>
            </w:r>
          </w:p>
          <w:p w14:paraId="45DA36A7" w14:textId="7C568418" w:rsidR="009B6AB8" w:rsidRPr="00BF2119" w:rsidRDefault="009B6AB8" w:rsidP="009B6AB8">
            <w:pPr>
              <w:pStyle w:val="Akapitzlist"/>
              <w:numPr>
                <w:ilvl w:val="0"/>
                <w:numId w:val="35"/>
              </w:numPr>
              <w:rPr>
                <w:i/>
                <w:iCs/>
              </w:rPr>
            </w:pPr>
            <w:r w:rsidRPr="00BF2119">
              <w:rPr>
                <w:i/>
                <w:iCs/>
              </w:rPr>
              <w:t xml:space="preserve"> Symbol terenu </w:t>
            </w:r>
            <w:r w:rsidRPr="00BF2119">
              <w:rPr>
                <w:b/>
                <w:bCs/>
                <w:i/>
                <w:iCs/>
                <w:u w:val="single"/>
              </w:rPr>
              <w:t>D – ZP</w:t>
            </w:r>
            <w:r w:rsidRPr="00BF2119">
              <w:rPr>
                <w:i/>
                <w:iCs/>
              </w:rPr>
              <w:t xml:space="preserve"> 1, 2, </w:t>
            </w:r>
            <w:r w:rsidRPr="00BF2119">
              <w:rPr>
                <w:b/>
                <w:bCs/>
                <w:i/>
                <w:iCs/>
                <w:u w:val="single"/>
              </w:rPr>
              <w:t>3</w:t>
            </w:r>
            <w:r w:rsidRPr="00BF2119">
              <w:rPr>
                <w:i/>
                <w:iCs/>
              </w:rPr>
              <w:t xml:space="preserve">, 4 </w:t>
            </w:r>
          </w:p>
          <w:p w14:paraId="54926DF4" w14:textId="1A72CF46" w:rsidR="009B6AB8" w:rsidRPr="00BF2119" w:rsidRDefault="009B6AB8" w:rsidP="009B6AB8">
            <w:pPr>
              <w:rPr>
                <w:i/>
                <w:iCs/>
              </w:rPr>
            </w:pPr>
          </w:p>
        </w:tc>
        <w:tc>
          <w:tcPr>
            <w:tcW w:w="3129" w:type="dxa"/>
          </w:tcPr>
          <w:p w14:paraId="394F7836" w14:textId="77777777" w:rsidR="009B6AB8" w:rsidRDefault="009B6AB8" w:rsidP="009B6AB8"/>
          <w:p w14:paraId="10911BD6" w14:textId="23E0448B" w:rsidR="00D336F6" w:rsidRPr="002E3B0A" w:rsidRDefault="00D336F6" w:rsidP="009B6AB8">
            <w:r>
              <w:t>Uznano</w:t>
            </w:r>
          </w:p>
        </w:tc>
      </w:tr>
      <w:tr w:rsidR="009B6AB8" w14:paraId="00BD06A2" w14:textId="77777777" w:rsidTr="00D870D3">
        <w:tc>
          <w:tcPr>
            <w:tcW w:w="5931" w:type="dxa"/>
          </w:tcPr>
          <w:p w14:paraId="31AAC6CC" w14:textId="0BC1D2B5" w:rsidR="009B6AB8" w:rsidRPr="00BF2119" w:rsidRDefault="009B6AB8" w:rsidP="009B6AB8">
            <w:pPr>
              <w:pStyle w:val="Akapitzlist"/>
              <w:numPr>
                <w:ilvl w:val="0"/>
                <w:numId w:val="35"/>
              </w:numPr>
              <w:rPr>
                <w:i/>
                <w:iCs/>
                <w:u w:val="single"/>
              </w:rPr>
            </w:pPr>
            <w:r w:rsidRPr="00BF2119">
              <w:rPr>
                <w:i/>
                <w:iCs/>
              </w:rPr>
              <w:t xml:space="preserve">Przeznaczenie terenu przeznaczenie podstawowe – </w:t>
            </w:r>
            <w:r w:rsidRPr="00BF2119">
              <w:rPr>
                <w:i/>
                <w:iCs/>
                <w:u w:val="single"/>
              </w:rPr>
              <w:t xml:space="preserve">zieleń urządzona. </w:t>
            </w:r>
          </w:p>
          <w:p w14:paraId="27C78BDB" w14:textId="5DF27316" w:rsidR="009B6AB8" w:rsidRPr="00BF2119" w:rsidRDefault="009B6AB8" w:rsidP="009B6AB8">
            <w:pPr>
              <w:rPr>
                <w:i/>
                <w:iCs/>
              </w:rPr>
            </w:pPr>
          </w:p>
        </w:tc>
        <w:tc>
          <w:tcPr>
            <w:tcW w:w="3129" w:type="dxa"/>
          </w:tcPr>
          <w:p w14:paraId="278C30F9" w14:textId="77777777" w:rsidR="00D336F6" w:rsidRDefault="00D336F6" w:rsidP="009B6AB8">
            <w:r>
              <w:t>Zgodność:</w:t>
            </w:r>
          </w:p>
          <w:p w14:paraId="7445C979" w14:textId="4AFEAEFE" w:rsidR="00D336F6" w:rsidRDefault="00D336F6" w:rsidP="009B6AB8">
            <w:r>
              <w:t xml:space="preserve"> </w:t>
            </w:r>
          </w:p>
          <w:p w14:paraId="702A7480" w14:textId="28EDEE0F" w:rsidR="00D336F6" w:rsidRDefault="00D336F6" w:rsidP="009B6AB8">
            <w:r>
              <w:t>-  istniejąca zieleń urządzona pozostanie bez zmian, forma rekreacyjna projektowanych elementów nie wpływa na zieleń urządzoną.</w:t>
            </w:r>
          </w:p>
          <w:p w14:paraId="30F07D36" w14:textId="77777777" w:rsidR="00D336F6" w:rsidRDefault="00D336F6" w:rsidP="009B6AB8"/>
          <w:p w14:paraId="6C140701" w14:textId="77777777" w:rsidR="00D336F6" w:rsidRDefault="00D336F6" w:rsidP="00D336F6">
            <w:r>
              <w:t xml:space="preserve">- istniejące ścieżki terenowe do wykorzystania jako element pętli bieżni rekreacyjnej rowerowo-terenowej </w:t>
            </w:r>
          </w:p>
          <w:p w14:paraId="570CA1E7" w14:textId="77777777" w:rsidR="00D336F6" w:rsidRDefault="00D336F6" w:rsidP="00D336F6"/>
          <w:p w14:paraId="15005118" w14:textId="255C0A87" w:rsidR="00D336F6" w:rsidRDefault="00D336F6" w:rsidP="00D336F6">
            <w:r>
              <w:t>- wykonanie nowego fragmentu bieżni/ścieżki terenowej (rekreacyjnej pieszo-rowerowej) o zmiennej szerokości tworząca uzupełnienie istniejącej ścieżki</w:t>
            </w:r>
          </w:p>
          <w:p w14:paraId="4833BC57" w14:textId="77777777" w:rsidR="00D336F6" w:rsidRDefault="00D336F6" w:rsidP="00D336F6"/>
          <w:p w14:paraId="03CD3F69" w14:textId="4A320E6D" w:rsidR="00D336F6" w:rsidRDefault="00D336F6" w:rsidP="00D336F6">
            <w:r>
              <w:t>- wykonanie wiaty o pow. zabudowy 34,99m</w:t>
            </w:r>
            <w:r w:rsidRPr="00373E19">
              <w:rPr>
                <w:vertAlign w:val="superscript"/>
              </w:rPr>
              <w:t xml:space="preserve">2 </w:t>
            </w:r>
            <w:r>
              <w:t xml:space="preserve">oraz utwardzenia pod i wokół wiaty </w:t>
            </w:r>
          </w:p>
          <w:p w14:paraId="74063E89" w14:textId="77777777" w:rsidR="00D336F6" w:rsidRDefault="00D336F6" w:rsidP="00D336F6"/>
          <w:p w14:paraId="2E9A1218" w14:textId="77777777" w:rsidR="00D336F6" w:rsidRDefault="00D336F6" w:rsidP="00D336F6">
            <w:r>
              <w:t>- montaż małej architektury w postaci:</w:t>
            </w:r>
          </w:p>
          <w:p w14:paraId="2D4D121F" w14:textId="67B4F42A" w:rsidR="00D336F6" w:rsidRPr="002E3B0A" w:rsidRDefault="00D336F6" w:rsidP="00D336F6">
            <w:r>
              <w:lastRenderedPageBreak/>
              <w:t xml:space="preserve">1x tablicy informacyjnej z ławką, 2x ławka, 2x śmietnik, 2x wieszak/stojak rowerowy, 1x </w:t>
            </w:r>
            <w:proofErr w:type="spellStart"/>
            <w:r>
              <w:t>ławostół</w:t>
            </w:r>
            <w:proofErr w:type="spellEnd"/>
          </w:p>
        </w:tc>
      </w:tr>
      <w:tr w:rsidR="009B6AB8" w14:paraId="775DFF8F" w14:textId="77777777" w:rsidTr="00AC2378">
        <w:tc>
          <w:tcPr>
            <w:tcW w:w="5931" w:type="dxa"/>
          </w:tcPr>
          <w:p w14:paraId="26C2C176" w14:textId="0473011F" w:rsidR="009B6AB8" w:rsidRPr="00BF2119" w:rsidRDefault="009B6AB8" w:rsidP="00495109">
            <w:pPr>
              <w:pStyle w:val="Akapitzlist"/>
              <w:numPr>
                <w:ilvl w:val="0"/>
                <w:numId w:val="35"/>
              </w:numPr>
              <w:rPr>
                <w:i/>
                <w:iCs/>
              </w:rPr>
            </w:pPr>
            <w:r w:rsidRPr="00BF2119">
              <w:rPr>
                <w:i/>
                <w:iCs/>
              </w:rPr>
              <w:lastRenderedPageBreak/>
              <w:t>Ochrona środowiska obowiązuje utrzymanie istniejącego drzewostanu i</w:t>
            </w:r>
            <w:r w:rsidR="00D336F6" w:rsidRPr="00BF2119">
              <w:rPr>
                <w:i/>
                <w:iCs/>
              </w:rPr>
              <w:t xml:space="preserve"> </w:t>
            </w:r>
            <w:r w:rsidRPr="00BF2119">
              <w:rPr>
                <w:i/>
                <w:iCs/>
              </w:rPr>
              <w:t xml:space="preserve">uzupełnianie jego ubytków. </w:t>
            </w:r>
          </w:p>
          <w:p w14:paraId="1E1F9D5A" w14:textId="67B117AF" w:rsidR="009B6AB8" w:rsidRPr="00BF2119" w:rsidRDefault="009B6AB8" w:rsidP="009B6AB8">
            <w:pPr>
              <w:rPr>
                <w:i/>
                <w:iCs/>
                <w:highlight w:val="yellow"/>
              </w:rPr>
            </w:pPr>
          </w:p>
        </w:tc>
        <w:tc>
          <w:tcPr>
            <w:tcW w:w="3129" w:type="dxa"/>
          </w:tcPr>
          <w:p w14:paraId="4679AAC7" w14:textId="6B6F567E" w:rsidR="00F76606" w:rsidRDefault="00F76606" w:rsidP="009B6AB8">
            <w:r>
              <w:t>Zgodność:</w:t>
            </w:r>
          </w:p>
          <w:p w14:paraId="3DE438A6" w14:textId="7215B97B" w:rsidR="009B6AB8" w:rsidRPr="002E3B0A" w:rsidRDefault="00F76606" w:rsidP="009B6AB8">
            <w:r>
              <w:t>Nie planuje się wycinek drzewostanu, konieczne uzupełnienia ubytków należy wykonać podczas prac wykończeniowych.</w:t>
            </w:r>
          </w:p>
        </w:tc>
      </w:tr>
      <w:tr w:rsidR="009B6AB8" w14:paraId="01ADDB3F" w14:textId="77777777" w:rsidTr="0055573E">
        <w:tc>
          <w:tcPr>
            <w:tcW w:w="5931" w:type="dxa"/>
          </w:tcPr>
          <w:p w14:paraId="274A3601" w14:textId="65069489" w:rsidR="009B6AB8" w:rsidRPr="00BF2119" w:rsidRDefault="009B6AB8" w:rsidP="009B6AB8">
            <w:pPr>
              <w:pStyle w:val="Akapitzlist"/>
              <w:numPr>
                <w:ilvl w:val="0"/>
                <w:numId w:val="35"/>
              </w:numPr>
              <w:rPr>
                <w:i/>
                <w:iCs/>
              </w:rPr>
            </w:pPr>
            <w:r w:rsidRPr="00BF2119">
              <w:rPr>
                <w:i/>
                <w:iCs/>
              </w:rPr>
              <w:t>Parametry i wskaźniki kształtowania zabudowy oraz zagospodarowania terenu:</w:t>
            </w:r>
          </w:p>
          <w:p w14:paraId="27F9401C" w14:textId="0EECA387" w:rsidR="009B6AB8" w:rsidRPr="00BF2119" w:rsidRDefault="009B6AB8" w:rsidP="009B6AB8">
            <w:pPr>
              <w:rPr>
                <w:i/>
                <w:iCs/>
              </w:rPr>
            </w:pPr>
            <w:r w:rsidRPr="00BF2119">
              <w:rPr>
                <w:i/>
                <w:iCs/>
              </w:rPr>
              <w:t xml:space="preserve"> 1) zakazuje się lokalizacji: </w:t>
            </w:r>
          </w:p>
          <w:p w14:paraId="1EC902F6" w14:textId="77777777" w:rsidR="009B6AB8" w:rsidRPr="00BF2119" w:rsidRDefault="009B6AB8" w:rsidP="009B6AB8">
            <w:pPr>
              <w:ind w:firstLine="458"/>
              <w:rPr>
                <w:i/>
                <w:iCs/>
              </w:rPr>
            </w:pPr>
            <w:r w:rsidRPr="00BF2119">
              <w:rPr>
                <w:i/>
                <w:iCs/>
              </w:rPr>
              <w:t xml:space="preserve">a) zabudowy kubaturowej, </w:t>
            </w:r>
          </w:p>
          <w:p w14:paraId="20836A17" w14:textId="77777777" w:rsidR="009B6AB8" w:rsidRPr="00BF2119" w:rsidRDefault="009B6AB8" w:rsidP="009B6AB8">
            <w:pPr>
              <w:ind w:firstLine="458"/>
              <w:rPr>
                <w:i/>
                <w:iCs/>
              </w:rPr>
            </w:pPr>
            <w:r w:rsidRPr="00BF2119">
              <w:rPr>
                <w:i/>
                <w:iCs/>
              </w:rPr>
              <w:t xml:space="preserve">b) urządzeń reklamowych, </w:t>
            </w:r>
          </w:p>
          <w:p w14:paraId="6C89BC36" w14:textId="77777777" w:rsidR="009B6AB8" w:rsidRPr="00BF2119" w:rsidRDefault="009B6AB8" w:rsidP="009B6AB8">
            <w:pPr>
              <w:rPr>
                <w:i/>
                <w:iCs/>
              </w:rPr>
            </w:pPr>
            <w:r w:rsidRPr="00BF2119">
              <w:rPr>
                <w:i/>
                <w:iCs/>
              </w:rPr>
              <w:t xml:space="preserve">2) dopuszcza się lokalizację: </w:t>
            </w:r>
          </w:p>
          <w:p w14:paraId="7B0644DF" w14:textId="77777777" w:rsidR="009B6AB8" w:rsidRPr="00BF2119" w:rsidRDefault="009B6AB8" w:rsidP="009B6AB8">
            <w:pPr>
              <w:ind w:firstLine="458"/>
              <w:rPr>
                <w:i/>
                <w:iCs/>
              </w:rPr>
            </w:pPr>
            <w:r w:rsidRPr="00BF2119">
              <w:rPr>
                <w:i/>
                <w:iCs/>
              </w:rPr>
              <w:t xml:space="preserve">a) </w:t>
            </w:r>
            <w:r w:rsidRPr="00BF2119">
              <w:rPr>
                <w:i/>
                <w:iCs/>
                <w:u w:val="single"/>
              </w:rPr>
              <w:t>obiektów małej architektury,</w:t>
            </w:r>
            <w:r w:rsidRPr="00BF2119">
              <w:rPr>
                <w:i/>
                <w:iCs/>
              </w:rPr>
              <w:t xml:space="preserve"> </w:t>
            </w:r>
          </w:p>
          <w:p w14:paraId="3A8D1686" w14:textId="77777777" w:rsidR="009B6AB8" w:rsidRPr="00BF2119" w:rsidRDefault="009B6AB8" w:rsidP="009B6AB8">
            <w:pPr>
              <w:ind w:firstLine="458"/>
              <w:rPr>
                <w:i/>
                <w:iCs/>
              </w:rPr>
            </w:pPr>
            <w:r w:rsidRPr="00BF2119">
              <w:rPr>
                <w:i/>
                <w:iCs/>
              </w:rPr>
              <w:t xml:space="preserve">b) urządzeń oświetlenia terenu i iluminacji budynków, </w:t>
            </w:r>
          </w:p>
          <w:p w14:paraId="51A5E1BA" w14:textId="77777777" w:rsidR="009B6AB8" w:rsidRPr="00BF2119" w:rsidRDefault="009B6AB8" w:rsidP="009B6AB8">
            <w:pPr>
              <w:ind w:firstLine="458"/>
              <w:rPr>
                <w:i/>
                <w:iCs/>
              </w:rPr>
            </w:pPr>
            <w:r w:rsidRPr="00BF2119">
              <w:rPr>
                <w:i/>
                <w:iCs/>
              </w:rPr>
              <w:t xml:space="preserve">c) urządzeń związanych z bezpieczeństwem publicznym. </w:t>
            </w:r>
          </w:p>
          <w:p w14:paraId="63D18E9C" w14:textId="77777777" w:rsidR="009B6AB8" w:rsidRPr="00BF2119" w:rsidRDefault="009B6AB8" w:rsidP="009B6AB8">
            <w:pPr>
              <w:pStyle w:val="Akapitzlist"/>
              <w:rPr>
                <w:i/>
                <w:iCs/>
              </w:rPr>
            </w:pPr>
          </w:p>
          <w:p w14:paraId="7B394411" w14:textId="17B91814" w:rsidR="009B6AB8" w:rsidRPr="00BF2119" w:rsidRDefault="009B6AB8" w:rsidP="009B6AB8">
            <w:pPr>
              <w:rPr>
                <w:i/>
                <w:iCs/>
              </w:rPr>
            </w:pPr>
          </w:p>
        </w:tc>
        <w:tc>
          <w:tcPr>
            <w:tcW w:w="3129" w:type="dxa"/>
          </w:tcPr>
          <w:p w14:paraId="47A3A149" w14:textId="29560BF9" w:rsidR="00F76606" w:rsidRDefault="00F76606" w:rsidP="009B6AB8">
            <w:r>
              <w:t>Zgodność:</w:t>
            </w:r>
          </w:p>
          <w:p w14:paraId="00E23E85" w14:textId="4F9FFC6C" w:rsidR="009B6AB8" w:rsidRDefault="00F76606" w:rsidP="009B6AB8">
            <w:r>
              <w:t>Nie planuje się budowy obiektów kubaturowych</w:t>
            </w:r>
          </w:p>
          <w:p w14:paraId="4A76BB5B" w14:textId="77777777" w:rsidR="00F76606" w:rsidRDefault="00F76606" w:rsidP="009B6AB8"/>
          <w:p w14:paraId="4B1186AF" w14:textId="1E526414" w:rsidR="00F76606" w:rsidRDefault="00F76606" w:rsidP="00F76606">
            <w:r>
              <w:t>W ramach prac panuje się wykonanie i montaż małej architektury w postaci:</w:t>
            </w:r>
          </w:p>
          <w:p w14:paraId="50285710" w14:textId="24796AC4" w:rsidR="00F76606" w:rsidRDefault="00F76606" w:rsidP="00F76606">
            <w:r>
              <w:t xml:space="preserve">1x tablicy informacyjnej z ławką, 2x ławka, 2x śmietnik, 2x wieszak/stojak rowerowy, 1x </w:t>
            </w:r>
            <w:proofErr w:type="spellStart"/>
            <w:r>
              <w:t>ławostół</w:t>
            </w:r>
            <w:proofErr w:type="spellEnd"/>
            <w:r>
              <w:t xml:space="preserve"> oraz wykonanie wiaty o pow. zabudowy 34,99m</w:t>
            </w:r>
            <w:r w:rsidRPr="00373E19">
              <w:rPr>
                <w:vertAlign w:val="superscript"/>
              </w:rPr>
              <w:t xml:space="preserve">2 </w:t>
            </w:r>
            <w:r>
              <w:t>oraz utwardzenia pod i wokół wiaty</w:t>
            </w:r>
          </w:p>
          <w:p w14:paraId="5EF5403A" w14:textId="36A0E5F7" w:rsidR="00F76606" w:rsidRPr="002E3B0A" w:rsidRDefault="00F76606" w:rsidP="00F76606"/>
        </w:tc>
      </w:tr>
      <w:tr w:rsidR="009B6AB8" w14:paraId="5AB631FE" w14:textId="77777777" w:rsidTr="0055573E">
        <w:tc>
          <w:tcPr>
            <w:tcW w:w="5931" w:type="dxa"/>
          </w:tcPr>
          <w:p w14:paraId="10BB3ECB" w14:textId="77777777" w:rsidR="00D336F6" w:rsidRPr="00BF2119" w:rsidRDefault="00D336F6" w:rsidP="00D336F6">
            <w:pPr>
              <w:pStyle w:val="Akapitzlist"/>
              <w:numPr>
                <w:ilvl w:val="0"/>
                <w:numId w:val="35"/>
              </w:numPr>
              <w:rPr>
                <w:i/>
                <w:iCs/>
              </w:rPr>
            </w:pPr>
            <w:r w:rsidRPr="00BF2119">
              <w:rPr>
                <w:i/>
                <w:iCs/>
              </w:rPr>
              <w:t xml:space="preserve">Scalenia i podziały nieruchomości </w:t>
            </w:r>
          </w:p>
          <w:p w14:paraId="2C3EC3C8" w14:textId="0C7CF1EC" w:rsidR="00D336F6" w:rsidRPr="00BF2119" w:rsidRDefault="00D336F6" w:rsidP="00D336F6">
            <w:pPr>
              <w:ind w:left="360"/>
              <w:rPr>
                <w:i/>
                <w:iCs/>
              </w:rPr>
            </w:pPr>
            <w:r w:rsidRPr="00BF2119">
              <w:rPr>
                <w:i/>
                <w:iCs/>
              </w:rPr>
              <w:t>zakazuje się dokonywania podziału nieruchomości na cele</w:t>
            </w:r>
          </w:p>
          <w:p w14:paraId="72A3DB5E" w14:textId="619D4529" w:rsidR="009B6AB8" w:rsidRPr="00BF2119" w:rsidRDefault="00D336F6" w:rsidP="00D336F6">
            <w:pPr>
              <w:rPr>
                <w:i/>
                <w:iCs/>
              </w:rPr>
            </w:pPr>
            <w:r w:rsidRPr="00BF2119">
              <w:rPr>
                <w:i/>
                <w:iCs/>
              </w:rPr>
              <w:t>inne niż wydzielenie urządzeń komunikacji i infrastruktury technicznej, na zasadach określonych w § 20.</w:t>
            </w:r>
          </w:p>
        </w:tc>
        <w:tc>
          <w:tcPr>
            <w:tcW w:w="3129" w:type="dxa"/>
          </w:tcPr>
          <w:p w14:paraId="1323AD25" w14:textId="2A2C6770" w:rsidR="009B6AB8" w:rsidRPr="002E3B0A" w:rsidRDefault="00F76606" w:rsidP="009B6AB8">
            <w:r>
              <w:t>Nie dotyczy</w:t>
            </w:r>
          </w:p>
        </w:tc>
      </w:tr>
      <w:tr w:rsidR="00D336F6" w14:paraId="6B6BF3DE" w14:textId="77777777" w:rsidTr="0055573E">
        <w:tc>
          <w:tcPr>
            <w:tcW w:w="5931" w:type="dxa"/>
          </w:tcPr>
          <w:p w14:paraId="39485A1A" w14:textId="77777777" w:rsidR="00D336F6" w:rsidRPr="00BF2119" w:rsidRDefault="00D336F6" w:rsidP="00D336F6">
            <w:pPr>
              <w:pStyle w:val="Akapitzlist"/>
              <w:numPr>
                <w:ilvl w:val="0"/>
                <w:numId w:val="35"/>
              </w:numPr>
              <w:spacing w:after="160" w:line="259" w:lineRule="auto"/>
              <w:rPr>
                <w:i/>
                <w:iCs/>
              </w:rPr>
            </w:pPr>
            <w:r w:rsidRPr="00BF2119">
              <w:rPr>
                <w:i/>
                <w:iCs/>
              </w:rPr>
              <w:t xml:space="preserve">Komunikacja i infrastruktura techniczna </w:t>
            </w:r>
          </w:p>
          <w:p w14:paraId="420B5437" w14:textId="5A10059B" w:rsidR="00D336F6" w:rsidRPr="00BF2119" w:rsidRDefault="00D336F6" w:rsidP="00D336F6">
            <w:pPr>
              <w:rPr>
                <w:i/>
                <w:iCs/>
                <w:u w:val="single"/>
              </w:rPr>
            </w:pPr>
            <w:r w:rsidRPr="00BF2119">
              <w:rPr>
                <w:i/>
                <w:iCs/>
                <w:u w:val="single"/>
              </w:rPr>
              <w:t xml:space="preserve">1) dopuszcza się prowadzenie przez teren ciągów komunikacji pieszej i rowerowej, </w:t>
            </w:r>
          </w:p>
          <w:p w14:paraId="47AA8B56" w14:textId="77777777" w:rsidR="00D336F6" w:rsidRPr="00BF2119" w:rsidRDefault="00D336F6" w:rsidP="00D336F6">
            <w:pPr>
              <w:rPr>
                <w:i/>
                <w:iCs/>
              </w:rPr>
            </w:pPr>
            <w:r w:rsidRPr="00BF2119">
              <w:rPr>
                <w:i/>
                <w:iCs/>
              </w:rPr>
              <w:t xml:space="preserve">2) dopuszcza się dojazd pojazdów specjalnych, </w:t>
            </w:r>
          </w:p>
          <w:p w14:paraId="26FDEED0" w14:textId="18C3BBF7" w:rsidR="00D336F6" w:rsidRPr="00BF2119" w:rsidRDefault="00D336F6" w:rsidP="00D336F6">
            <w:pPr>
              <w:spacing w:after="160" w:line="259" w:lineRule="auto"/>
              <w:rPr>
                <w:i/>
                <w:iCs/>
              </w:rPr>
            </w:pPr>
            <w:r w:rsidRPr="00BF2119">
              <w:rPr>
                <w:i/>
                <w:iCs/>
              </w:rPr>
              <w:t>3) dopuszcza się lokalizację urządzeń infrastruktury technicznej.</w:t>
            </w:r>
          </w:p>
          <w:p w14:paraId="3772AD93" w14:textId="77777777" w:rsidR="00D336F6" w:rsidRPr="00BF2119" w:rsidRDefault="00D336F6" w:rsidP="00D336F6">
            <w:pPr>
              <w:rPr>
                <w:i/>
                <w:iCs/>
              </w:rPr>
            </w:pPr>
          </w:p>
        </w:tc>
        <w:tc>
          <w:tcPr>
            <w:tcW w:w="3129" w:type="dxa"/>
          </w:tcPr>
          <w:p w14:paraId="326974F9" w14:textId="77777777" w:rsidR="00D336F6" w:rsidRDefault="00F76606" w:rsidP="009B6AB8">
            <w:r>
              <w:t>Zgodność:</w:t>
            </w:r>
          </w:p>
          <w:p w14:paraId="12B948E8" w14:textId="77777777" w:rsidR="00F76606" w:rsidRDefault="00F76606" w:rsidP="00F76606">
            <w:r>
              <w:t xml:space="preserve">- istniejące ścieżki terenowe do wykorzystania jako element pętli bieżni rekreacyjnej rowerowo-terenowej </w:t>
            </w:r>
          </w:p>
          <w:p w14:paraId="104D8559" w14:textId="77777777" w:rsidR="00F76606" w:rsidRDefault="00F76606" w:rsidP="009B6AB8"/>
          <w:p w14:paraId="09016048" w14:textId="77777777" w:rsidR="00F76606" w:rsidRDefault="00F76606" w:rsidP="00F76606">
            <w:r>
              <w:t>- wykonanie nowego fragmentu bieżni/ścieżki terenowej (rekreacyjnej pieszo-rowerowej) o zmiennej szerokości tworząca uzupełnienie istniejącej ścieżki</w:t>
            </w:r>
          </w:p>
          <w:p w14:paraId="4579C449" w14:textId="4162823A" w:rsidR="00F76606" w:rsidRPr="002E3B0A" w:rsidRDefault="00F76606" w:rsidP="009B6AB8"/>
        </w:tc>
      </w:tr>
    </w:tbl>
    <w:p w14:paraId="5259F7A2" w14:textId="77777777" w:rsidR="009B6AB8" w:rsidRDefault="009B6AB8" w:rsidP="009B6AB8"/>
    <w:p w14:paraId="5E34800E" w14:textId="77777777" w:rsidR="009B6AB8" w:rsidRDefault="009B6AB8" w:rsidP="009B6AB8"/>
    <w:p w14:paraId="62C3EE70" w14:textId="77777777" w:rsidR="009B6AB8" w:rsidRDefault="009B6AB8" w:rsidP="009B6AB8"/>
    <w:tbl>
      <w:tblPr>
        <w:tblStyle w:val="Tabela-Siatka"/>
        <w:tblW w:w="0" w:type="auto"/>
        <w:tblLook w:val="04A0" w:firstRow="1" w:lastRow="0" w:firstColumn="1" w:lastColumn="0" w:noHBand="0" w:noVBand="1"/>
      </w:tblPr>
      <w:tblGrid>
        <w:gridCol w:w="5931"/>
        <w:gridCol w:w="3129"/>
      </w:tblGrid>
      <w:tr w:rsidR="00F76606" w14:paraId="2BDDEFB8" w14:textId="77777777" w:rsidTr="0053718B">
        <w:tc>
          <w:tcPr>
            <w:tcW w:w="9060" w:type="dxa"/>
            <w:gridSpan w:val="2"/>
          </w:tcPr>
          <w:p w14:paraId="3096FFBE" w14:textId="3F17A19C" w:rsidR="00F76606" w:rsidRPr="002E3B0A" w:rsidRDefault="00F76606" w:rsidP="0053718B">
            <w:r>
              <w:t xml:space="preserve">Dotyczy przeznaczenia o symbolu </w:t>
            </w:r>
            <w:r w:rsidRPr="009B6AB8">
              <w:rPr>
                <w:b/>
                <w:bCs/>
                <w:u w:val="single"/>
              </w:rPr>
              <w:t>D-Z</w:t>
            </w:r>
            <w:r>
              <w:rPr>
                <w:b/>
                <w:bCs/>
                <w:u w:val="single"/>
              </w:rPr>
              <w:t>L1, D-ZL3</w:t>
            </w:r>
          </w:p>
        </w:tc>
      </w:tr>
      <w:tr w:rsidR="00F76606" w14:paraId="0C4D005E" w14:textId="77777777" w:rsidTr="0053718B">
        <w:tc>
          <w:tcPr>
            <w:tcW w:w="5931" w:type="dxa"/>
          </w:tcPr>
          <w:p w14:paraId="7C423B8F" w14:textId="1B7C786C" w:rsidR="00F76606" w:rsidRDefault="00F76606" w:rsidP="0053718B">
            <w:r w:rsidRPr="002E3B0A">
              <w:rPr>
                <w:i/>
              </w:rPr>
              <w:t>W MPZP 20</w:t>
            </w:r>
            <w:r w:rsidR="00D17D8C">
              <w:rPr>
                <w:i/>
              </w:rPr>
              <w:t>07</w:t>
            </w:r>
          </w:p>
        </w:tc>
        <w:tc>
          <w:tcPr>
            <w:tcW w:w="3129" w:type="dxa"/>
          </w:tcPr>
          <w:p w14:paraId="13F3D55D" w14:textId="52DE074D" w:rsidR="00F76606" w:rsidRDefault="00F76606" w:rsidP="0053718B">
            <w:r w:rsidRPr="002E3B0A">
              <w:t>W projekcie</w:t>
            </w:r>
            <w:r>
              <w:t xml:space="preserve"> (D-ZL1 dla </w:t>
            </w:r>
            <w:r w:rsidRPr="00AA13C8">
              <w:rPr>
                <w:b/>
                <w:bCs/>
              </w:rPr>
              <w:t>cz.dz.225/5</w:t>
            </w:r>
            <w:r>
              <w:t xml:space="preserve">, D-ZL3 dla </w:t>
            </w:r>
            <w:r w:rsidRPr="00AA13C8">
              <w:rPr>
                <w:b/>
                <w:bCs/>
              </w:rPr>
              <w:t>cz.dz.</w:t>
            </w:r>
            <w:r w:rsidR="00D17D8C" w:rsidRPr="00AA13C8">
              <w:rPr>
                <w:b/>
                <w:bCs/>
              </w:rPr>
              <w:t>206, 222,</w:t>
            </w:r>
            <w:r w:rsidR="00D17D8C">
              <w:t xml:space="preserve"> )</w:t>
            </w:r>
          </w:p>
        </w:tc>
      </w:tr>
      <w:tr w:rsidR="00F76606" w14:paraId="63C28DEB" w14:textId="77777777" w:rsidTr="0053718B">
        <w:tc>
          <w:tcPr>
            <w:tcW w:w="5931" w:type="dxa"/>
          </w:tcPr>
          <w:p w14:paraId="0113D6BE" w14:textId="01A6DD5C" w:rsidR="00F76606" w:rsidRDefault="00F76606" w:rsidP="0053718B">
            <w:r>
              <w:t xml:space="preserve">§ </w:t>
            </w:r>
            <w:r w:rsidR="00D17D8C">
              <w:t>391</w:t>
            </w:r>
          </w:p>
          <w:p w14:paraId="7121DA2A" w14:textId="286E7502" w:rsidR="00F76606" w:rsidRDefault="00F76606" w:rsidP="00F76606">
            <w:pPr>
              <w:pStyle w:val="Akapitzlist"/>
              <w:numPr>
                <w:ilvl w:val="0"/>
                <w:numId w:val="38"/>
              </w:numPr>
            </w:pPr>
            <w:r>
              <w:t xml:space="preserve"> Symbol terenu </w:t>
            </w:r>
            <w:r w:rsidR="00D17D8C" w:rsidRPr="00D17D8C">
              <w:rPr>
                <w:b/>
                <w:bCs/>
                <w:u w:val="single"/>
              </w:rPr>
              <w:t>D – ZL 1, 2, 3</w:t>
            </w:r>
          </w:p>
          <w:p w14:paraId="3ABB5E5E" w14:textId="77777777" w:rsidR="00F76606" w:rsidRPr="002E3B0A" w:rsidRDefault="00F76606" w:rsidP="0053718B">
            <w:pPr>
              <w:rPr>
                <w:i/>
              </w:rPr>
            </w:pPr>
          </w:p>
        </w:tc>
        <w:tc>
          <w:tcPr>
            <w:tcW w:w="3129" w:type="dxa"/>
          </w:tcPr>
          <w:p w14:paraId="41200AC0" w14:textId="77777777" w:rsidR="00F76606" w:rsidRDefault="00F76606" w:rsidP="0053718B"/>
          <w:p w14:paraId="05492FFC" w14:textId="77777777" w:rsidR="00F76606" w:rsidRPr="002E3B0A" w:rsidRDefault="00F76606" w:rsidP="0053718B">
            <w:r>
              <w:t>Uznano</w:t>
            </w:r>
          </w:p>
        </w:tc>
      </w:tr>
      <w:tr w:rsidR="00F76606" w14:paraId="4F7BBE74" w14:textId="77777777" w:rsidTr="0053718B">
        <w:tc>
          <w:tcPr>
            <w:tcW w:w="5931" w:type="dxa"/>
          </w:tcPr>
          <w:p w14:paraId="39CB5321" w14:textId="478E766E" w:rsidR="00F76606" w:rsidRPr="00BF2119" w:rsidRDefault="00F76606" w:rsidP="00F76606">
            <w:pPr>
              <w:pStyle w:val="Akapitzlist"/>
              <w:numPr>
                <w:ilvl w:val="0"/>
                <w:numId w:val="38"/>
              </w:numPr>
            </w:pPr>
            <w:r>
              <w:t xml:space="preserve">Przeznaczenie terenu </w:t>
            </w:r>
            <w:r w:rsidR="00D17D8C">
              <w:t xml:space="preserve">– </w:t>
            </w:r>
            <w:r w:rsidR="00D17D8C" w:rsidRPr="00BF2119">
              <w:t>lasy</w:t>
            </w:r>
          </w:p>
          <w:p w14:paraId="7E53669F" w14:textId="2EFC0282" w:rsidR="00D17D8C" w:rsidRPr="00BF2119" w:rsidRDefault="00D17D8C" w:rsidP="00D17D8C">
            <w:pPr>
              <w:pStyle w:val="Akapitzlist"/>
            </w:pPr>
            <w:r w:rsidRPr="00BF2119">
              <w:t>(obowiązuje ustawa o lasach)</w:t>
            </w:r>
          </w:p>
          <w:p w14:paraId="4840DBE6" w14:textId="77777777" w:rsidR="00F76606" w:rsidRPr="002E3B0A" w:rsidRDefault="00F76606" w:rsidP="0053718B">
            <w:pPr>
              <w:rPr>
                <w:i/>
              </w:rPr>
            </w:pPr>
          </w:p>
        </w:tc>
        <w:tc>
          <w:tcPr>
            <w:tcW w:w="3129" w:type="dxa"/>
          </w:tcPr>
          <w:p w14:paraId="7B40E842" w14:textId="77777777" w:rsidR="00F76606" w:rsidRDefault="00F76606" w:rsidP="0053718B">
            <w:r>
              <w:t>Zgodność:</w:t>
            </w:r>
          </w:p>
          <w:p w14:paraId="041B26CA" w14:textId="77777777" w:rsidR="00F76606" w:rsidRDefault="00F76606" w:rsidP="0053718B">
            <w:r>
              <w:t xml:space="preserve"> </w:t>
            </w:r>
          </w:p>
          <w:p w14:paraId="20ABBBC5" w14:textId="77777777" w:rsidR="00F76606" w:rsidRDefault="00F76606" w:rsidP="0053718B">
            <w:r>
              <w:t>-  istniejąca zieleń urządzona pozostanie bez zmian, forma rekreacyjna projektowanych elementów nie wpływa na zieleń urządzoną.</w:t>
            </w:r>
          </w:p>
          <w:p w14:paraId="774F4ABB" w14:textId="77777777" w:rsidR="00F76606" w:rsidRDefault="00F76606" w:rsidP="0053718B"/>
          <w:p w14:paraId="37F2E3CA" w14:textId="77777777" w:rsidR="00F76606" w:rsidRDefault="00F76606" w:rsidP="0053718B">
            <w:r>
              <w:t xml:space="preserve">- istniejące ścieżki terenowe do wykorzystania jako element pętli bieżni rekreacyjnej rowerowo-terenowej </w:t>
            </w:r>
          </w:p>
          <w:p w14:paraId="7C199FF6" w14:textId="77777777" w:rsidR="00F76606" w:rsidRDefault="00F76606" w:rsidP="0053718B"/>
          <w:p w14:paraId="7E1A8990" w14:textId="77777777" w:rsidR="00F76606" w:rsidRDefault="00F76606" w:rsidP="0053718B">
            <w:r>
              <w:t xml:space="preserve">- wykonanie nowego fragmentu bieżni/ścieżki terenowej (rekreacyjnej pieszo-rowerowej) o zmiennej </w:t>
            </w:r>
            <w:r>
              <w:lastRenderedPageBreak/>
              <w:t>szerokości tworząca uzupełnienie istniejącej ścieżki</w:t>
            </w:r>
          </w:p>
          <w:p w14:paraId="5B1C5A6A" w14:textId="77777777" w:rsidR="00F76606" w:rsidRDefault="00F76606" w:rsidP="0053718B"/>
          <w:p w14:paraId="0FD3E819" w14:textId="15EC0DFD" w:rsidR="00F76606" w:rsidRPr="002E3B0A" w:rsidRDefault="00F76606" w:rsidP="00AC6FF8">
            <w:r>
              <w:t xml:space="preserve">- montaż małej architektury </w:t>
            </w:r>
            <w:r w:rsidR="00AC6FF8">
              <w:t xml:space="preserve">wskazane na rysunku PZT </w:t>
            </w:r>
          </w:p>
        </w:tc>
      </w:tr>
      <w:tr w:rsidR="00F76606" w14:paraId="20E04687" w14:textId="77777777" w:rsidTr="0053718B">
        <w:tc>
          <w:tcPr>
            <w:tcW w:w="5931" w:type="dxa"/>
          </w:tcPr>
          <w:p w14:paraId="3E31E7E4" w14:textId="7C2A5DAD" w:rsidR="00AC6FF8" w:rsidRDefault="00F76606" w:rsidP="00AC6FF8">
            <w:pPr>
              <w:pStyle w:val="Akapitzlist"/>
              <w:numPr>
                <w:ilvl w:val="0"/>
                <w:numId w:val="38"/>
              </w:numPr>
            </w:pPr>
            <w:r w:rsidRPr="00F76606">
              <w:lastRenderedPageBreak/>
              <w:t xml:space="preserve">Ochrona środowiska </w:t>
            </w:r>
            <w:r w:rsidR="00AC6FF8">
              <w:t xml:space="preserve">– </w:t>
            </w:r>
          </w:p>
          <w:p w14:paraId="0B48D5A7" w14:textId="36E3048A" w:rsidR="00AC6FF8" w:rsidRDefault="00AC6FF8" w:rsidP="00AC6FF8">
            <w:pPr>
              <w:pStyle w:val="Akapitzlist"/>
            </w:pPr>
            <w:r>
              <w:t>1) obowiązuje utrzymanie istniejącego drzewostanu i</w:t>
            </w:r>
          </w:p>
          <w:p w14:paraId="04392783" w14:textId="77777777" w:rsidR="00AC6FF8" w:rsidRDefault="00AC6FF8" w:rsidP="00AC6FF8">
            <w:pPr>
              <w:pStyle w:val="Akapitzlist"/>
            </w:pPr>
            <w:r>
              <w:t xml:space="preserve">uzupełnianie jego ubytków, </w:t>
            </w:r>
          </w:p>
          <w:p w14:paraId="5B09582A" w14:textId="77777777" w:rsidR="00AC6FF8" w:rsidRDefault="00AC6FF8" w:rsidP="00AC6FF8">
            <w:pPr>
              <w:pStyle w:val="Akapitzlist"/>
            </w:pPr>
          </w:p>
          <w:p w14:paraId="59464AE5" w14:textId="68B74CC7" w:rsidR="00F76606" w:rsidRPr="00F76606" w:rsidRDefault="00AC6FF8" w:rsidP="00AC6FF8">
            <w:pPr>
              <w:pStyle w:val="Akapitzlist"/>
            </w:pPr>
            <w:r>
              <w:t>2) dopuszcza się wykonanie prac mających na celu przywrócenie pierwotnej funkcji obiektu, o którym mowa w ust. 4, w tym korektę koron oraz wycinkę drzew w niezbędnym zakresie.</w:t>
            </w:r>
          </w:p>
          <w:p w14:paraId="78B41C76" w14:textId="77777777" w:rsidR="00F76606" w:rsidRPr="008667D4" w:rsidRDefault="00F76606" w:rsidP="0053718B">
            <w:pPr>
              <w:rPr>
                <w:i/>
                <w:highlight w:val="yellow"/>
              </w:rPr>
            </w:pPr>
          </w:p>
        </w:tc>
        <w:tc>
          <w:tcPr>
            <w:tcW w:w="3129" w:type="dxa"/>
          </w:tcPr>
          <w:p w14:paraId="30B4E2F0" w14:textId="77777777" w:rsidR="00F76606" w:rsidRDefault="00F76606" w:rsidP="0053718B">
            <w:r>
              <w:t>Zgodność:</w:t>
            </w:r>
          </w:p>
          <w:p w14:paraId="2672E5A2" w14:textId="77777777" w:rsidR="00F76606" w:rsidRPr="002E3B0A" w:rsidRDefault="00F76606" w:rsidP="0053718B">
            <w:r>
              <w:t>Nie planuje się wycinek drzewostanu, konieczne uzupełnienia ubytków należy wykonać podczas prac wykończeniowych.</w:t>
            </w:r>
          </w:p>
        </w:tc>
      </w:tr>
      <w:tr w:rsidR="00AC6FF8" w14:paraId="2484A276" w14:textId="77777777" w:rsidTr="0053718B">
        <w:tc>
          <w:tcPr>
            <w:tcW w:w="5931" w:type="dxa"/>
          </w:tcPr>
          <w:p w14:paraId="3DB937F8" w14:textId="77777777" w:rsidR="00AC6FF8" w:rsidRDefault="00AC6FF8" w:rsidP="00AC6FF8">
            <w:pPr>
              <w:pStyle w:val="Akapitzlist"/>
              <w:numPr>
                <w:ilvl w:val="0"/>
                <w:numId w:val="38"/>
              </w:numPr>
            </w:pPr>
            <w:r w:rsidRPr="00AC6FF8">
              <w:t>Ochrona zabytków</w:t>
            </w:r>
          </w:p>
          <w:p w14:paraId="2DF9EE86" w14:textId="77777777" w:rsidR="00AC6FF8" w:rsidRDefault="00AC6FF8" w:rsidP="00AC6FF8">
            <w:pPr>
              <w:pStyle w:val="Akapitzlist"/>
            </w:pPr>
            <w:r>
              <w:t>1) na terenie oznaczonym symbolem D-ZL3 ustala się</w:t>
            </w:r>
          </w:p>
          <w:p w14:paraId="68404E43" w14:textId="77777777" w:rsidR="00AC6FF8" w:rsidRDefault="00AC6FF8" w:rsidP="00AC6FF8">
            <w:pPr>
              <w:pStyle w:val="Akapitzlist"/>
            </w:pPr>
            <w:r>
              <w:t>ograniczenia, o których mowa w § 12, wynikające z</w:t>
            </w:r>
          </w:p>
          <w:p w14:paraId="06075A67" w14:textId="77777777" w:rsidR="00AC6FF8" w:rsidRDefault="00AC6FF8" w:rsidP="00AC6FF8">
            <w:pPr>
              <w:pStyle w:val="Akapitzlist"/>
            </w:pPr>
            <w:r>
              <w:t xml:space="preserve">ochrony zabytków nieruchomych – wieży widokowej, </w:t>
            </w:r>
          </w:p>
          <w:p w14:paraId="1D1AACF0" w14:textId="77777777" w:rsidR="00AC6FF8" w:rsidRDefault="00AC6FF8" w:rsidP="00AC6FF8">
            <w:pPr>
              <w:pStyle w:val="Akapitzlist"/>
            </w:pPr>
          </w:p>
          <w:p w14:paraId="6323D0C5" w14:textId="15D4BB1B" w:rsidR="00AC6FF8" w:rsidRDefault="00AC6FF8" w:rsidP="00AC6FF8">
            <w:pPr>
              <w:pStyle w:val="Akapitzlist"/>
            </w:pPr>
            <w:r>
              <w:t>2) na terenie oznaczonym symbolem D-ZL2 ustala się</w:t>
            </w:r>
          </w:p>
          <w:p w14:paraId="700D0DF9" w14:textId="77777777" w:rsidR="00AC6FF8" w:rsidRDefault="00AC6FF8" w:rsidP="00AC6FF8">
            <w:pPr>
              <w:pStyle w:val="Akapitzlist"/>
            </w:pPr>
            <w:r>
              <w:t>ograniczenia wynikające z ustanowienia w planie strefy</w:t>
            </w:r>
          </w:p>
          <w:p w14:paraId="3FDE05B0" w14:textId="77777777" w:rsidR="00AC6FF8" w:rsidRDefault="00AC6FF8" w:rsidP="00AC6FF8">
            <w:pPr>
              <w:pStyle w:val="Akapitzlist"/>
            </w:pPr>
            <w:r>
              <w:t>ochrony konserwatorskiej – archeologicznej, o której</w:t>
            </w:r>
          </w:p>
          <w:p w14:paraId="2B873FA8" w14:textId="438D1112" w:rsidR="00AC6FF8" w:rsidRPr="00F76606" w:rsidRDefault="00AC6FF8" w:rsidP="00AC6FF8">
            <w:pPr>
              <w:pStyle w:val="Akapitzlist"/>
            </w:pPr>
            <w:r>
              <w:t>mowa w § 15.</w:t>
            </w:r>
          </w:p>
        </w:tc>
        <w:tc>
          <w:tcPr>
            <w:tcW w:w="3129" w:type="dxa"/>
          </w:tcPr>
          <w:p w14:paraId="32D288AF" w14:textId="23A48E25" w:rsidR="00AC6FF8" w:rsidRDefault="00AC6FF8" w:rsidP="00AC6FF8">
            <w:pPr>
              <w:pStyle w:val="Akapitzlist"/>
              <w:numPr>
                <w:ilvl w:val="0"/>
                <w:numId w:val="41"/>
              </w:numPr>
            </w:pPr>
            <w:r>
              <w:t xml:space="preserve">Nie dotyczy – okolice wieży widokowej nie są objęte zainwestowaniem- istniejące ścieżki terenowe do wykorzystania jako element pętli bieżni rekreacyjnej rowerowo-terenowej </w:t>
            </w:r>
          </w:p>
          <w:p w14:paraId="0B605B6F" w14:textId="51D274F8" w:rsidR="00AC6FF8" w:rsidRDefault="00AC6FF8" w:rsidP="00AC6FF8">
            <w:pPr>
              <w:pStyle w:val="Bezodstpw"/>
              <w:ind w:left="720"/>
            </w:pPr>
          </w:p>
          <w:p w14:paraId="457327B7" w14:textId="77777777" w:rsidR="00AC6FF8" w:rsidRDefault="00AC6FF8" w:rsidP="00AC6FF8">
            <w:pPr>
              <w:pStyle w:val="Bezodstpw"/>
              <w:ind w:left="720"/>
            </w:pPr>
          </w:p>
          <w:p w14:paraId="2F4A44F7" w14:textId="23DF2E75" w:rsidR="00AC6FF8" w:rsidRDefault="00AC6FF8" w:rsidP="00AC6FF8">
            <w:pPr>
              <w:pStyle w:val="Bezodstpw"/>
              <w:numPr>
                <w:ilvl w:val="0"/>
                <w:numId w:val="40"/>
              </w:numPr>
            </w:pPr>
            <w:r>
              <w:t xml:space="preserve">Nie dotyczy – Nie planuje się prac </w:t>
            </w:r>
            <w:proofErr w:type="spellStart"/>
            <w:r>
              <w:t>zienych</w:t>
            </w:r>
            <w:proofErr w:type="spellEnd"/>
            <w:r>
              <w:t xml:space="preserve"> na terenie oznaczonym D-ZL2</w:t>
            </w:r>
          </w:p>
          <w:p w14:paraId="4F447CD0" w14:textId="77777777" w:rsidR="00AC6FF8" w:rsidRDefault="00AC6FF8" w:rsidP="00AC6FF8">
            <w:pPr>
              <w:pStyle w:val="Akapitzlist"/>
            </w:pPr>
          </w:p>
          <w:p w14:paraId="074ED7C8" w14:textId="4DBD8454" w:rsidR="00AC6FF8" w:rsidRDefault="00AC6FF8" w:rsidP="00AC6FF8">
            <w:pPr>
              <w:pStyle w:val="Bezodstpw"/>
              <w:ind w:left="720"/>
            </w:pPr>
            <w:r>
              <w:t>Jednak dla terenu D-ZL1 i D-ZL3 W przypadku odkrycia w trakcie prowadzenia robót budowlanych ziemnych  przedmiotów, co do których  istnieje przypuszczenie, że są one zabytkiem należy o tym fakcie niezwłocznie powiadomić Dolnośląskiego Wojewódzkiego konserwatora Zabytków, delegatura w Wałbrzychu, zgodnie z Ustawą z dnia 23.07.2003r o ochronie zabytków i opiece nad zabytkami (Dz.U. 2003 nr 162, poz. 1568)</w:t>
            </w:r>
          </w:p>
          <w:p w14:paraId="7EA1E96B" w14:textId="77777777" w:rsidR="00AC6FF8" w:rsidRDefault="00AC6FF8" w:rsidP="0053718B"/>
        </w:tc>
      </w:tr>
      <w:tr w:rsidR="00F76606" w14:paraId="76210FDA" w14:textId="77777777" w:rsidTr="0053718B">
        <w:tc>
          <w:tcPr>
            <w:tcW w:w="5931" w:type="dxa"/>
          </w:tcPr>
          <w:p w14:paraId="56FE783E" w14:textId="77777777" w:rsidR="00F76606" w:rsidRDefault="00F76606" w:rsidP="00AC6FF8">
            <w:pPr>
              <w:pStyle w:val="Akapitzlist"/>
              <w:numPr>
                <w:ilvl w:val="0"/>
                <w:numId w:val="38"/>
              </w:numPr>
            </w:pPr>
            <w:r>
              <w:t>Parametry i wskaźniki kształtowania zabudowy oraz zagospodarowania terenu:</w:t>
            </w:r>
          </w:p>
          <w:p w14:paraId="3694509D" w14:textId="77777777" w:rsidR="00AC6FF8" w:rsidRDefault="00AC6FF8" w:rsidP="00AC6FF8">
            <w:r>
              <w:t xml:space="preserve">1) zakazuje się lokalizacji: </w:t>
            </w:r>
          </w:p>
          <w:p w14:paraId="72E565B5" w14:textId="77777777" w:rsidR="00AC6FF8" w:rsidRDefault="00AC6FF8" w:rsidP="00AC6FF8">
            <w:r>
              <w:t xml:space="preserve">a) zabudowy kubaturowej, </w:t>
            </w:r>
          </w:p>
          <w:p w14:paraId="657BC650" w14:textId="77777777" w:rsidR="00AC6FF8" w:rsidRDefault="00AC6FF8" w:rsidP="00AC6FF8">
            <w:r>
              <w:t xml:space="preserve">b) urządzeń reklamowych, </w:t>
            </w:r>
          </w:p>
          <w:p w14:paraId="5873EB1D" w14:textId="77777777" w:rsidR="00AC6FF8" w:rsidRDefault="00AC6FF8" w:rsidP="00AC6FF8">
            <w:r>
              <w:t>2) dopuszcza się budynki i urządzenia bezpośrednio</w:t>
            </w:r>
          </w:p>
          <w:p w14:paraId="720FA1A2" w14:textId="77777777" w:rsidR="00AC6FF8" w:rsidRDefault="00AC6FF8" w:rsidP="00AC6FF8">
            <w:r>
              <w:t>związane z gospodarką leśną, zgodnie z przepisami</w:t>
            </w:r>
          </w:p>
          <w:p w14:paraId="5CB8A57B" w14:textId="77777777" w:rsidR="00AC6FF8" w:rsidRDefault="00AC6FF8" w:rsidP="00AC6FF8">
            <w:r>
              <w:t xml:space="preserve">odrębnymi, </w:t>
            </w:r>
          </w:p>
          <w:p w14:paraId="32B15399" w14:textId="77777777" w:rsidR="00AC6FF8" w:rsidRDefault="00AC6FF8" w:rsidP="00AC6FF8">
            <w:r>
              <w:t>a) wysokość zabudowy nie może przekroczyć trzech</w:t>
            </w:r>
          </w:p>
          <w:p w14:paraId="57E0EE58" w14:textId="77777777" w:rsidR="00AC6FF8" w:rsidRDefault="00AC6FF8" w:rsidP="00AC6FF8">
            <w:r>
              <w:t>kondygnacji nadziemnych, to jest parter, piętro i poddasze</w:t>
            </w:r>
          </w:p>
          <w:p w14:paraId="6B249709" w14:textId="77777777" w:rsidR="00AC6FF8" w:rsidRDefault="00AC6FF8" w:rsidP="00AC6FF8">
            <w:r>
              <w:t xml:space="preserve">użytkowe, </w:t>
            </w:r>
          </w:p>
          <w:p w14:paraId="75C311C7" w14:textId="77777777" w:rsidR="00AC6FF8" w:rsidRDefault="00AC6FF8" w:rsidP="00AC6FF8">
            <w:r>
              <w:t xml:space="preserve">b) wysokość budynków nie może przekroczyć 12 m., </w:t>
            </w:r>
          </w:p>
          <w:p w14:paraId="578DF381" w14:textId="77777777" w:rsidR="00AC6FF8" w:rsidRDefault="00AC6FF8" w:rsidP="00AC6FF8">
            <w:r>
              <w:t xml:space="preserve">c) należy stosować dachy </w:t>
            </w:r>
          </w:p>
          <w:p w14:paraId="7BC39193" w14:textId="77777777" w:rsidR="00AC6FF8" w:rsidRDefault="00AC6FF8" w:rsidP="00AC6FF8">
            <w:r>
              <w:t xml:space="preserve">– strome, </w:t>
            </w:r>
          </w:p>
          <w:p w14:paraId="18B49BF5" w14:textId="77777777" w:rsidR="00AC6FF8" w:rsidRDefault="00AC6FF8" w:rsidP="00AC6FF8">
            <w:r>
              <w:t xml:space="preserve">– o symetrycznych połaciach, </w:t>
            </w:r>
          </w:p>
          <w:p w14:paraId="63CFBAAD" w14:textId="77777777" w:rsidR="00AC6FF8" w:rsidRDefault="00AC6FF8" w:rsidP="00AC6FF8">
            <w:r>
              <w:t xml:space="preserve">– o kącie nachylenia w przedziale 30 ° –45 ° , </w:t>
            </w:r>
          </w:p>
          <w:p w14:paraId="0C9E476A" w14:textId="4E3E6FDC" w:rsidR="00F76606" w:rsidRDefault="00AC6FF8" w:rsidP="004B4410">
            <w:r>
              <w:lastRenderedPageBreak/>
              <w:t>d) zakazuje się stosowania dachów o połaciach mijających</w:t>
            </w:r>
            <w:r w:rsidR="004B4410">
              <w:t xml:space="preserve"> </w:t>
            </w:r>
            <w:r>
              <w:t xml:space="preserve">się na wysokości kalenicy. </w:t>
            </w:r>
          </w:p>
          <w:p w14:paraId="2F266E79" w14:textId="77777777" w:rsidR="00F76606" w:rsidRPr="002E3B0A" w:rsidRDefault="00F76606" w:rsidP="0053718B">
            <w:pPr>
              <w:rPr>
                <w:i/>
              </w:rPr>
            </w:pPr>
          </w:p>
        </w:tc>
        <w:tc>
          <w:tcPr>
            <w:tcW w:w="3129" w:type="dxa"/>
          </w:tcPr>
          <w:p w14:paraId="7068DDF0" w14:textId="77777777" w:rsidR="00F76606" w:rsidRDefault="00F76606" w:rsidP="0053718B">
            <w:r>
              <w:lastRenderedPageBreak/>
              <w:t>Zgodność:</w:t>
            </w:r>
          </w:p>
          <w:p w14:paraId="0217330F" w14:textId="77777777" w:rsidR="00F76606" w:rsidRDefault="00F76606" w:rsidP="0053718B">
            <w:r>
              <w:t>Nie planuje się budowy obiektów kubaturowych</w:t>
            </w:r>
          </w:p>
          <w:p w14:paraId="4F0E6518" w14:textId="77777777" w:rsidR="00F76606" w:rsidRDefault="00F76606" w:rsidP="0053718B"/>
          <w:p w14:paraId="39A1254F" w14:textId="74848C0D" w:rsidR="00F76606" w:rsidRPr="002E3B0A" w:rsidRDefault="00F76606" w:rsidP="0053718B">
            <w:r>
              <w:t xml:space="preserve">W ramach prac panuje się wykonanie i montaż małej architektury </w:t>
            </w:r>
            <w:r w:rsidR="004B4410">
              <w:t xml:space="preserve">wskazane na rysunku PZT </w:t>
            </w:r>
          </w:p>
        </w:tc>
      </w:tr>
      <w:tr w:rsidR="00F76606" w14:paraId="7CE207AE" w14:textId="77777777" w:rsidTr="0053718B">
        <w:tc>
          <w:tcPr>
            <w:tcW w:w="5931" w:type="dxa"/>
          </w:tcPr>
          <w:p w14:paraId="1E6E4937" w14:textId="77777777" w:rsidR="00F76606" w:rsidRDefault="00F76606" w:rsidP="00AC6FF8">
            <w:pPr>
              <w:pStyle w:val="Akapitzlist"/>
              <w:numPr>
                <w:ilvl w:val="0"/>
                <w:numId w:val="38"/>
              </w:numPr>
              <w:spacing w:after="160" w:line="259" w:lineRule="auto"/>
            </w:pPr>
            <w:r>
              <w:t xml:space="preserve">Komunikacja i infrastruktura techniczna </w:t>
            </w:r>
          </w:p>
          <w:p w14:paraId="5D373EDC" w14:textId="49B74F68" w:rsidR="00F76606" w:rsidRDefault="004B4410" w:rsidP="0053718B">
            <w:pPr>
              <w:spacing w:after="160" w:line="259" w:lineRule="auto"/>
            </w:pPr>
            <w:r>
              <w:t>1</w:t>
            </w:r>
            <w:r w:rsidR="00F76606">
              <w:t>) dopuszcza się lokalizację urządzeń infrastruktury technicznej.</w:t>
            </w:r>
          </w:p>
          <w:p w14:paraId="2B737582" w14:textId="77777777" w:rsidR="00F76606" w:rsidRDefault="00F76606" w:rsidP="0053718B"/>
        </w:tc>
        <w:tc>
          <w:tcPr>
            <w:tcW w:w="3129" w:type="dxa"/>
          </w:tcPr>
          <w:p w14:paraId="076FD22C" w14:textId="77777777" w:rsidR="00F76606" w:rsidRDefault="00F76606" w:rsidP="0053718B">
            <w:r>
              <w:t>Zgodność:</w:t>
            </w:r>
          </w:p>
          <w:p w14:paraId="67DEA292" w14:textId="77777777" w:rsidR="00F76606" w:rsidRDefault="00F76606" w:rsidP="0053718B">
            <w:r>
              <w:t xml:space="preserve">- istniejące ścieżki terenowe do wykorzystania jako element pętli bieżni rekreacyjnej rowerowo-terenowej </w:t>
            </w:r>
          </w:p>
          <w:p w14:paraId="630FAAE8" w14:textId="77777777" w:rsidR="00F76606" w:rsidRDefault="00F76606" w:rsidP="0053718B"/>
          <w:p w14:paraId="6B1C6763" w14:textId="5743BC20" w:rsidR="00F76606" w:rsidRDefault="00F76606" w:rsidP="0053718B">
            <w:r>
              <w:t>- wykonanie nowego fragmentu bieżni/ścieżki terenowej (rekreacyjnej pieszo-rowerowej) o zmiennej szerokości tworząca uzupełnienie istniejącej ścieżki</w:t>
            </w:r>
            <w:r w:rsidR="004B4410">
              <w:t xml:space="preserve">. </w:t>
            </w:r>
          </w:p>
          <w:p w14:paraId="5CCEA80F" w14:textId="54D560B5" w:rsidR="004B4410" w:rsidRDefault="004B4410" w:rsidP="0053718B">
            <w:r>
              <w:t>Zgodnie z ustawą o lasach ścieżki rekreacyjne są nieodłączną częścią lasu</w:t>
            </w:r>
          </w:p>
          <w:p w14:paraId="2C074262" w14:textId="77777777" w:rsidR="00F76606" w:rsidRDefault="00F76606" w:rsidP="0053718B"/>
          <w:p w14:paraId="3BB72A64" w14:textId="77777777" w:rsidR="004B4410" w:rsidRPr="002E3B0A" w:rsidRDefault="004B4410" w:rsidP="0053718B"/>
        </w:tc>
      </w:tr>
    </w:tbl>
    <w:p w14:paraId="6DB820FD" w14:textId="77777777" w:rsidR="00F76606" w:rsidRDefault="00F76606" w:rsidP="00BF2119">
      <w:pPr>
        <w:pStyle w:val="Bezodstpw"/>
      </w:pPr>
    </w:p>
    <w:p w14:paraId="664AF3B1" w14:textId="77777777" w:rsidR="00BF2119" w:rsidRPr="00BF2119" w:rsidRDefault="00BF2119" w:rsidP="00BF2119"/>
    <w:p w14:paraId="7BC78DE2" w14:textId="2B6E71A5" w:rsidR="00AA13C8" w:rsidRDefault="00AA13C8" w:rsidP="00AA13C8">
      <w:pPr>
        <w:rPr>
          <w:b/>
          <w:bCs/>
          <w:u w:val="single"/>
        </w:rPr>
      </w:pPr>
      <w:r w:rsidRPr="00AA13C8">
        <w:rPr>
          <w:b/>
          <w:bCs/>
          <w:u w:val="single"/>
        </w:rPr>
        <w:t xml:space="preserve">Dla terenu </w:t>
      </w:r>
      <w:r>
        <w:rPr>
          <w:b/>
          <w:bCs/>
          <w:u w:val="single"/>
        </w:rPr>
        <w:t xml:space="preserve">istniejącej ścieżki wykorzystanej jako element pętli bieżni rekreacyjno-rowerowej wraz z obiektami małej architektury, przeszkodami, </w:t>
      </w:r>
      <w:r w:rsidRPr="00AA13C8">
        <w:rPr>
          <w:b/>
          <w:bCs/>
          <w:u w:val="single"/>
        </w:rPr>
        <w:t>obowiązują następujące oznaczenia terenu wg MPZP 2007:</w:t>
      </w:r>
      <w:r>
        <w:rPr>
          <w:b/>
          <w:bCs/>
          <w:u w:val="single"/>
        </w:rPr>
        <w:t xml:space="preserve"> dla poszczególnych części działek:</w:t>
      </w:r>
    </w:p>
    <w:tbl>
      <w:tblPr>
        <w:tblStyle w:val="Tabela-Siatka"/>
        <w:tblW w:w="9067" w:type="dxa"/>
        <w:tblLook w:val="04A0" w:firstRow="1" w:lastRow="0" w:firstColumn="1" w:lastColumn="0" w:noHBand="0" w:noVBand="1"/>
      </w:tblPr>
      <w:tblGrid>
        <w:gridCol w:w="843"/>
        <w:gridCol w:w="2838"/>
        <w:gridCol w:w="5386"/>
      </w:tblGrid>
      <w:tr w:rsidR="00AA13C8" w:rsidRPr="000502BD" w14:paraId="33FCD760" w14:textId="77777777" w:rsidTr="00AA13C8">
        <w:tc>
          <w:tcPr>
            <w:tcW w:w="843" w:type="dxa"/>
          </w:tcPr>
          <w:p w14:paraId="07EDA877" w14:textId="77777777" w:rsidR="00AA13C8" w:rsidRPr="000502BD" w:rsidRDefault="00AA13C8" w:rsidP="0053718B">
            <w:r w:rsidRPr="000502BD">
              <w:rPr>
                <w:b/>
                <w:bCs/>
              </w:rPr>
              <w:t>223dr</w:t>
            </w:r>
          </w:p>
        </w:tc>
        <w:tc>
          <w:tcPr>
            <w:tcW w:w="2838" w:type="dxa"/>
          </w:tcPr>
          <w:p w14:paraId="31B2700A" w14:textId="77777777" w:rsidR="00AA13C8" w:rsidRPr="00694337" w:rsidRDefault="00AA13C8" w:rsidP="0053718B">
            <w:pPr>
              <w:rPr>
                <w:b/>
              </w:rPr>
            </w:pPr>
            <w:r w:rsidRPr="00694337">
              <w:rPr>
                <w:b/>
              </w:rPr>
              <w:t xml:space="preserve">D-Kp3 - Ciągi piesze; </w:t>
            </w:r>
          </w:p>
          <w:p w14:paraId="7A3A9331" w14:textId="77777777" w:rsidR="00AA13C8" w:rsidRDefault="00AA13C8" w:rsidP="0053718B">
            <w:pPr>
              <w:rPr>
                <w:b/>
              </w:rPr>
            </w:pPr>
          </w:p>
          <w:p w14:paraId="4AF4FBD5" w14:textId="77777777" w:rsidR="00AA13C8" w:rsidRDefault="00AA13C8" w:rsidP="00AA13C8">
            <w:pPr>
              <w:rPr>
                <w:b/>
              </w:rPr>
            </w:pPr>
            <w:r>
              <w:rPr>
                <w:b/>
              </w:rPr>
              <w:t>[…]</w:t>
            </w:r>
          </w:p>
          <w:p w14:paraId="336DE9BB" w14:textId="77777777" w:rsidR="00AA13C8" w:rsidRDefault="00AA13C8" w:rsidP="00AA13C8">
            <w:pPr>
              <w:rPr>
                <w:b/>
              </w:rPr>
            </w:pPr>
            <w:r w:rsidRPr="00AA13C8">
              <w:rPr>
                <w:b/>
              </w:rPr>
              <w:t>przeznaczenie podstawowe – ciągi pieszo-jezdne.</w:t>
            </w:r>
          </w:p>
          <w:p w14:paraId="1AAC6C20" w14:textId="77777777" w:rsidR="00AA13C8" w:rsidRDefault="00AA13C8" w:rsidP="00AA13C8">
            <w:pPr>
              <w:rPr>
                <w:b/>
              </w:rPr>
            </w:pPr>
          </w:p>
          <w:p w14:paraId="63BCBC26" w14:textId="77777777" w:rsidR="00AA13C8" w:rsidRPr="00AA13C8" w:rsidRDefault="00AA13C8" w:rsidP="00AA13C8">
            <w:pPr>
              <w:rPr>
                <w:b/>
              </w:rPr>
            </w:pPr>
            <w:r w:rsidRPr="00AA13C8">
              <w:rPr>
                <w:b/>
              </w:rPr>
              <w:t>dopuszcza się lokalizację urządzeń sieci infrastruktury</w:t>
            </w:r>
          </w:p>
          <w:p w14:paraId="5A8AE44E" w14:textId="77777777" w:rsidR="00AA13C8" w:rsidRPr="00AA13C8" w:rsidRDefault="00AA13C8" w:rsidP="00AA13C8">
            <w:pPr>
              <w:rPr>
                <w:b/>
              </w:rPr>
            </w:pPr>
            <w:r w:rsidRPr="00AA13C8">
              <w:rPr>
                <w:b/>
              </w:rPr>
              <w:t xml:space="preserve">technicznej oraz zieleni i elementów </w:t>
            </w:r>
          </w:p>
          <w:p w14:paraId="1D6570C2" w14:textId="77777777" w:rsidR="00AA13C8" w:rsidRPr="00694337" w:rsidRDefault="00AA13C8" w:rsidP="00AA13C8">
            <w:pPr>
              <w:rPr>
                <w:b/>
              </w:rPr>
            </w:pPr>
            <w:r w:rsidRPr="00AA13C8">
              <w:rPr>
                <w:b/>
              </w:rPr>
              <w:t>małej architektury,</w:t>
            </w:r>
          </w:p>
          <w:p w14:paraId="2580F997" w14:textId="36AAA126" w:rsidR="00AA13C8" w:rsidRPr="00694337" w:rsidRDefault="00AA13C8" w:rsidP="00AA13C8">
            <w:pPr>
              <w:rPr>
                <w:b/>
              </w:rPr>
            </w:pPr>
          </w:p>
        </w:tc>
        <w:tc>
          <w:tcPr>
            <w:tcW w:w="5386" w:type="dxa"/>
          </w:tcPr>
          <w:p w14:paraId="380EA1B6" w14:textId="25196509" w:rsidR="00AA13C8" w:rsidRDefault="00AA13C8" w:rsidP="0053718B">
            <w:r>
              <w:t>Zgodność:</w:t>
            </w:r>
          </w:p>
          <w:p w14:paraId="5C08DC90" w14:textId="77777777" w:rsidR="00AA13C8" w:rsidRDefault="00AA13C8" w:rsidP="0053718B"/>
          <w:p w14:paraId="5FF3D40B" w14:textId="245E9863" w:rsidR="00AA13C8" w:rsidRDefault="00AA13C8" w:rsidP="0053718B">
            <w:r>
              <w:t xml:space="preserve">- istniejące ścieżki terenowe do wykorzystania jako element pętli bieżni rekreacyjnej rowerowo-terenowej </w:t>
            </w:r>
          </w:p>
          <w:p w14:paraId="281AA10F" w14:textId="77777777" w:rsidR="00AA13C8" w:rsidRDefault="00AA13C8" w:rsidP="0053718B"/>
          <w:p w14:paraId="20A187FB" w14:textId="77777777" w:rsidR="00AA13C8" w:rsidRDefault="00AA13C8" w:rsidP="0053718B">
            <w:r>
              <w:t>- montaż małej architektury wzdłuż istniejącej drogi szutrowej w postaci:</w:t>
            </w:r>
          </w:p>
          <w:p w14:paraId="6FEA5F41" w14:textId="77777777" w:rsidR="00AA13C8" w:rsidRDefault="00AA13C8" w:rsidP="0053718B">
            <w:r>
              <w:t>3x ławka, 3x śmietnik</w:t>
            </w:r>
          </w:p>
          <w:p w14:paraId="0D552DDD" w14:textId="77777777" w:rsidR="00AA13C8" w:rsidRDefault="00AA13C8" w:rsidP="0053718B"/>
          <w:p w14:paraId="17CD2478" w14:textId="77777777" w:rsidR="00AA13C8" w:rsidRPr="000502BD" w:rsidRDefault="00AA13C8" w:rsidP="0053718B"/>
        </w:tc>
      </w:tr>
      <w:tr w:rsidR="00AA13C8" w:rsidRPr="000502BD" w14:paraId="6A7DA0F8" w14:textId="77777777" w:rsidTr="00AA13C8">
        <w:tc>
          <w:tcPr>
            <w:tcW w:w="843" w:type="dxa"/>
          </w:tcPr>
          <w:p w14:paraId="21CC35B6" w14:textId="2584AE81" w:rsidR="00AA13C8" w:rsidRPr="000502BD" w:rsidRDefault="00AA13C8" w:rsidP="00AA13C8">
            <w:pPr>
              <w:rPr>
                <w:b/>
                <w:bCs/>
              </w:rPr>
            </w:pPr>
            <w:r w:rsidRPr="000502BD">
              <w:rPr>
                <w:b/>
                <w:bCs/>
              </w:rPr>
              <w:t>212dr</w:t>
            </w:r>
          </w:p>
        </w:tc>
        <w:tc>
          <w:tcPr>
            <w:tcW w:w="2838" w:type="dxa"/>
          </w:tcPr>
          <w:p w14:paraId="3D78210F" w14:textId="77777777" w:rsidR="00AA13C8" w:rsidRPr="00694337" w:rsidRDefault="00AA13C8" w:rsidP="00AA13C8">
            <w:pPr>
              <w:rPr>
                <w:b/>
              </w:rPr>
            </w:pPr>
            <w:r w:rsidRPr="00694337">
              <w:rPr>
                <w:b/>
              </w:rPr>
              <w:t>D-ZL3 – Lasy</w:t>
            </w:r>
          </w:p>
          <w:p w14:paraId="4499050E" w14:textId="77777777" w:rsidR="00AA13C8" w:rsidRPr="00694337" w:rsidRDefault="00AA13C8" w:rsidP="00AA13C8">
            <w:pPr>
              <w:rPr>
                <w:b/>
              </w:rPr>
            </w:pPr>
          </w:p>
          <w:p w14:paraId="32353E31" w14:textId="77777777" w:rsidR="00AA13C8" w:rsidRPr="00694337" w:rsidRDefault="00AA13C8" w:rsidP="00AA13C8">
            <w:pPr>
              <w:rPr>
                <w:b/>
              </w:rPr>
            </w:pPr>
          </w:p>
        </w:tc>
        <w:tc>
          <w:tcPr>
            <w:tcW w:w="5386" w:type="dxa"/>
          </w:tcPr>
          <w:p w14:paraId="3D63C44D" w14:textId="77777777" w:rsidR="00AA13C8" w:rsidRDefault="00AA13C8" w:rsidP="00AA13C8">
            <w:r>
              <w:t xml:space="preserve">- istniejące ścieżki terenowe do wykorzystania jako element pętli bieżni rekreacyjnej rowerowo-terenowej </w:t>
            </w:r>
          </w:p>
          <w:p w14:paraId="376E8C20" w14:textId="77777777" w:rsidR="00AA13C8" w:rsidRDefault="00AA13C8" w:rsidP="00AA13C8"/>
          <w:p w14:paraId="3F9FA4AF" w14:textId="77777777" w:rsidR="00AA13C8" w:rsidRDefault="00AA13C8" w:rsidP="00AA13C8"/>
        </w:tc>
      </w:tr>
      <w:tr w:rsidR="00AA13C8" w:rsidRPr="000502BD" w14:paraId="014E7178" w14:textId="77777777" w:rsidTr="00AA13C8">
        <w:tc>
          <w:tcPr>
            <w:tcW w:w="843" w:type="dxa"/>
          </w:tcPr>
          <w:p w14:paraId="38AFB1F3" w14:textId="41415B13" w:rsidR="00AA13C8" w:rsidRPr="000502BD" w:rsidRDefault="00AA13C8" w:rsidP="00AA13C8">
            <w:pPr>
              <w:rPr>
                <w:b/>
                <w:bCs/>
              </w:rPr>
            </w:pPr>
            <w:r w:rsidRPr="000502BD">
              <w:rPr>
                <w:b/>
                <w:bCs/>
              </w:rPr>
              <w:t>204dr</w:t>
            </w:r>
          </w:p>
        </w:tc>
        <w:tc>
          <w:tcPr>
            <w:tcW w:w="2838" w:type="dxa"/>
          </w:tcPr>
          <w:p w14:paraId="0DE4E841" w14:textId="49929A34" w:rsidR="00AA13C8" w:rsidRDefault="00AA13C8" w:rsidP="00AA13C8">
            <w:pPr>
              <w:rPr>
                <w:b/>
              </w:rPr>
            </w:pPr>
            <w:r w:rsidRPr="00694337">
              <w:rPr>
                <w:b/>
              </w:rPr>
              <w:t>D-</w:t>
            </w:r>
            <w:proofErr w:type="spellStart"/>
            <w:r w:rsidRPr="00694337">
              <w:rPr>
                <w:b/>
              </w:rPr>
              <w:t>Kp</w:t>
            </w:r>
            <w:proofErr w:type="spellEnd"/>
            <w:r w:rsidRPr="00694337">
              <w:rPr>
                <w:b/>
              </w:rPr>
              <w:t xml:space="preserve"> 1 – Tereny komunikacji pieszej</w:t>
            </w:r>
          </w:p>
          <w:p w14:paraId="65C7ECE2" w14:textId="74F661CE" w:rsidR="00AA13C8" w:rsidRDefault="00AA13C8" w:rsidP="00AA13C8">
            <w:pPr>
              <w:rPr>
                <w:b/>
              </w:rPr>
            </w:pPr>
            <w:r>
              <w:rPr>
                <w:b/>
              </w:rPr>
              <w:t>[…]</w:t>
            </w:r>
          </w:p>
          <w:p w14:paraId="7115C8F7" w14:textId="3FBDA45E" w:rsidR="00AA13C8" w:rsidRDefault="00AA13C8" w:rsidP="00AA13C8">
            <w:pPr>
              <w:rPr>
                <w:b/>
              </w:rPr>
            </w:pPr>
            <w:r w:rsidRPr="00AA13C8">
              <w:rPr>
                <w:b/>
              </w:rPr>
              <w:t>przeznaczenie podstawowe – ciągi pieszo-jezdne.</w:t>
            </w:r>
          </w:p>
          <w:p w14:paraId="5BF9A365" w14:textId="77777777" w:rsidR="00AA13C8" w:rsidRDefault="00AA13C8" w:rsidP="00AA13C8">
            <w:pPr>
              <w:rPr>
                <w:b/>
              </w:rPr>
            </w:pPr>
          </w:p>
          <w:p w14:paraId="5125B065" w14:textId="12FE31BC" w:rsidR="00AA13C8" w:rsidRPr="00AA13C8" w:rsidRDefault="00AA13C8" w:rsidP="00AA13C8">
            <w:pPr>
              <w:rPr>
                <w:b/>
              </w:rPr>
            </w:pPr>
            <w:r w:rsidRPr="00AA13C8">
              <w:rPr>
                <w:b/>
              </w:rPr>
              <w:t>dopuszcza się lokalizację urządzeń sieci infrastruktury</w:t>
            </w:r>
          </w:p>
          <w:p w14:paraId="2DECEC28" w14:textId="77777777" w:rsidR="00AA13C8" w:rsidRPr="00AA13C8" w:rsidRDefault="00AA13C8" w:rsidP="00AA13C8">
            <w:pPr>
              <w:rPr>
                <w:b/>
              </w:rPr>
            </w:pPr>
            <w:r w:rsidRPr="00AA13C8">
              <w:rPr>
                <w:b/>
              </w:rPr>
              <w:t xml:space="preserve">technicznej oraz zieleni i elementów </w:t>
            </w:r>
          </w:p>
          <w:p w14:paraId="1E3A30C8" w14:textId="3CC6BD2F" w:rsidR="00AA13C8" w:rsidRPr="00694337" w:rsidRDefault="00AA13C8" w:rsidP="00AA13C8">
            <w:pPr>
              <w:rPr>
                <w:b/>
              </w:rPr>
            </w:pPr>
            <w:r w:rsidRPr="00AA13C8">
              <w:rPr>
                <w:b/>
              </w:rPr>
              <w:t>małej architektury,</w:t>
            </w:r>
          </w:p>
          <w:p w14:paraId="474A7B2A" w14:textId="77777777" w:rsidR="00AA13C8" w:rsidRPr="00694337" w:rsidRDefault="00AA13C8" w:rsidP="00AA13C8">
            <w:pPr>
              <w:rPr>
                <w:b/>
              </w:rPr>
            </w:pPr>
          </w:p>
        </w:tc>
        <w:tc>
          <w:tcPr>
            <w:tcW w:w="5386" w:type="dxa"/>
          </w:tcPr>
          <w:p w14:paraId="41730FB6" w14:textId="77777777" w:rsidR="00AA13C8" w:rsidRDefault="00AA13C8" w:rsidP="00AA13C8">
            <w:r>
              <w:t>Zgodność:</w:t>
            </w:r>
          </w:p>
          <w:p w14:paraId="760D388D" w14:textId="77777777" w:rsidR="00AA13C8" w:rsidRDefault="00AA13C8" w:rsidP="00AA13C8"/>
          <w:p w14:paraId="21AEB56B" w14:textId="762EA217" w:rsidR="00AA13C8" w:rsidRDefault="00AA13C8" w:rsidP="00AA13C8">
            <w:r>
              <w:t>- istniejące ścieżki terenowe do wykorzystania jako element pętli bieżni rekreacyjnej rowerowo-terenowej, w części poszerzone do 1,5m</w:t>
            </w:r>
          </w:p>
          <w:p w14:paraId="46729F5D" w14:textId="77777777" w:rsidR="00AA13C8" w:rsidRDefault="00AA13C8" w:rsidP="00AA13C8"/>
          <w:p w14:paraId="3658964A" w14:textId="77777777" w:rsidR="00AA13C8" w:rsidRDefault="00AA13C8" w:rsidP="00AA13C8">
            <w:r>
              <w:t>- montaż małej architektury wzdłuż istniejącej drogi szutrowej w postaci:</w:t>
            </w:r>
          </w:p>
          <w:p w14:paraId="7F8A771C" w14:textId="77777777" w:rsidR="00AA13C8" w:rsidRDefault="00AA13C8" w:rsidP="00AA13C8">
            <w:r>
              <w:t xml:space="preserve">1x </w:t>
            </w:r>
            <w:proofErr w:type="spellStart"/>
            <w:r>
              <w:t>ławostół</w:t>
            </w:r>
            <w:proofErr w:type="spellEnd"/>
            <w:r>
              <w:t>, 1x śmietnik. 1x wieszak/stojak rowerowy, 1x tablicy informacyjnej z ławką</w:t>
            </w:r>
          </w:p>
          <w:p w14:paraId="7E087264" w14:textId="77777777" w:rsidR="00AA13C8" w:rsidRDefault="00AA13C8" w:rsidP="00AA13C8"/>
          <w:p w14:paraId="0F63C377" w14:textId="77777777" w:rsidR="00AA13C8" w:rsidRDefault="00AA13C8" w:rsidP="00AA13C8"/>
        </w:tc>
      </w:tr>
      <w:tr w:rsidR="00AA13C8" w:rsidRPr="000502BD" w14:paraId="57D555F1" w14:textId="77777777" w:rsidTr="00AA13C8">
        <w:tc>
          <w:tcPr>
            <w:tcW w:w="843" w:type="dxa"/>
          </w:tcPr>
          <w:p w14:paraId="20E602B0" w14:textId="168A2C93" w:rsidR="00AA13C8" w:rsidRPr="000502BD" w:rsidRDefault="00AA13C8" w:rsidP="00AA13C8">
            <w:pPr>
              <w:rPr>
                <w:b/>
                <w:bCs/>
              </w:rPr>
            </w:pPr>
            <w:r>
              <w:rPr>
                <w:b/>
                <w:bCs/>
              </w:rPr>
              <w:t>205</w:t>
            </w:r>
          </w:p>
        </w:tc>
        <w:tc>
          <w:tcPr>
            <w:tcW w:w="2838" w:type="dxa"/>
          </w:tcPr>
          <w:p w14:paraId="2BB902A5" w14:textId="77777777" w:rsidR="00AA13C8" w:rsidRPr="00694337" w:rsidRDefault="00AA13C8" w:rsidP="00AA13C8">
            <w:pPr>
              <w:rPr>
                <w:b/>
              </w:rPr>
            </w:pPr>
            <w:r w:rsidRPr="00694337">
              <w:rPr>
                <w:b/>
              </w:rPr>
              <w:t>D-ZL3 – Lasy</w:t>
            </w:r>
          </w:p>
          <w:p w14:paraId="3301CB77" w14:textId="77777777" w:rsidR="00AA13C8" w:rsidRPr="00694337" w:rsidRDefault="00AA13C8" w:rsidP="00AA13C8">
            <w:pPr>
              <w:rPr>
                <w:b/>
              </w:rPr>
            </w:pPr>
          </w:p>
        </w:tc>
        <w:tc>
          <w:tcPr>
            <w:tcW w:w="5386" w:type="dxa"/>
          </w:tcPr>
          <w:p w14:paraId="66E7708A" w14:textId="73A74B4E" w:rsidR="00AA13C8" w:rsidRDefault="00AA13C8" w:rsidP="00AA13C8">
            <w:r>
              <w:t xml:space="preserve">- istniejące ścieżki terenowe do wykorzystania jako element pętli bieżni rekreacyjnej rowerowo-terenowej </w:t>
            </w:r>
          </w:p>
        </w:tc>
      </w:tr>
    </w:tbl>
    <w:p w14:paraId="645A8F4E" w14:textId="77777777" w:rsidR="00AA13C8" w:rsidRPr="00AA13C8" w:rsidRDefault="00AA13C8" w:rsidP="00AA13C8">
      <w:pPr>
        <w:rPr>
          <w:b/>
          <w:bCs/>
          <w:u w:val="single"/>
        </w:rPr>
      </w:pPr>
    </w:p>
    <w:p w14:paraId="09274E54" w14:textId="77777777" w:rsidR="00A54D0A" w:rsidRDefault="00A54D0A" w:rsidP="00A54D0A">
      <w:pPr>
        <w:pStyle w:val="Bezodstpw"/>
      </w:pPr>
    </w:p>
    <w:p w14:paraId="0ABC44B1" w14:textId="77777777" w:rsidR="00BF2119" w:rsidRPr="005C155A" w:rsidRDefault="00BF2119" w:rsidP="00A54D0A">
      <w:pPr>
        <w:pStyle w:val="Bezodstpw"/>
      </w:pPr>
    </w:p>
    <w:p w14:paraId="05CA54B9" w14:textId="37149374" w:rsidR="00672703" w:rsidRPr="00312BD0" w:rsidRDefault="00A62993" w:rsidP="00312BD0">
      <w:pPr>
        <w:pStyle w:val="Nagwek2"/>
      </w:pPr>
      <w:bookmarkStart w:id="35" w:name="_Toc176346418"/>
      <w:r w:rsidRPr="00312BD0">
        <w:t>WARUNKI OCHRONY PRZECIWPOŻAROWEJ</w:t>
      </w:r>
      <w:bookmarkEnd w:id="35"/>
    </w:p>
    <w:p w14:paraId="34E60D82" w14:textId="294C02E5" w:rsidR="00BF42DB" w:rsidRPr="00312BD0" w:rsidRDefault="00DE5C26" w:rsidP="009306BC">
      <w:pPr>
        <w:pStyle w:val="Bezodstpw"/>
      </w:pPr>
      <w:bookmarkStart w:id="36" w:name="_Hlk132282258"/>
      <w:bookmarkEnd w:id="31"/>
      <w:r w:rsidRPr="00312BD0">
        <w:lastRenderedPageBreak/>
        <w:t xml:space="preserve">Zgodnie </w:t>
      </w:r>
      <w:r w:rsidR="009306BC">
        <w:t xml:space="preserve">z § 3 Rozporządzenia Ministra Spraw Wewnętrznych i Administracji z dnia 17 września 2021 r. w sprawie uzgadniania projektu zagospodarowania działki lub terenu, projektu architektoniczno-budowlanego, projektu technicznego oraz projektu urządzenia przeciwpożarowego pod względem zgodności z wymaganiami ochrony przeciwpożarowej </w:t>
      </w:r>
      <w:r w:rsidR="00BF42DB" w:rsidRPr="00312BD0">
        <w:t xml:space="preserve"> </w:t>
      </w:r>
      <w:r w:rsidRPr="00312BD0">
        <w:t xml:space="preserve">inwestycja objęta opracowaniem nie zalicza się do obiektów budowlanych istotnych ze względu na konieczność zapewnienia ochrony życia, zdrowia, mienia lub środowiska przed pożarem, klęską żywiołową lub innym miejscowym zagrożeniem, których projekty wymagają uzgodnienia z rzeczoznawcą do spraw zabezpieczeń przeciwpożarowych. </w:t>
      </w:r>
    </w:p>
    <w:p w14:paraId="7CBE8D3B" w14:textId="512A672B" w:rsidR="00BF42DB" w:rsidRDefault="00BF42DB" w:rsidP="00312BD0">
      <w:pPr>
        <w:jc w:val="both"/>
      </w:pPr>
      <w:r w:rsidRPr="00312BD0">
        <w:t xml:space="preserve">Na terenie inwestycji nie występują elementy wymagające ochrony przeciwpożarowej. </w:t>
      </w:r>
    </w:p>
    <w:p w14:paraId="568E3995" w14:textId="3204F880" w:rsidR="0047370A" w:rsidRDefault="0047370A" w:rsidP="00312BD0">
      <w:pPr>
        <w:jc w:val="both"/>
      </w:pPr>
      <w:r>
        <w:t>Zgodnie z Planem Urządzenia Lasu należy przestrzegać następujących ustaleń:</w:t>
      </w:r>
    </w:p>
    <w:p w14:paraId="7DA7F5FF" w14:textId="77777777" w:rsidR="0047370A" w:rsidRPr="0047370A" w:rsidRDefault="0047370A" w:rsidP="0047370A">
      <w:pPr>
        <w:rPr>
          <w:rFonts w:cs="Times New Roman"/>
        </w:rPr>
      </w:pPr>
      <w:r w:rsidRPr="0047370A">
        <w:rPr>
          <w:rFonts w:cs="Times New Roman"/>
          <w:b/>
        </w:rPr>
        <w:tab/>
      </w:r>
      <w:r w:rsidRPr="0047370A">
        <w:rPr>
          <w:rFonts w:cs="Times New Roman"/>
        </w:rPr>
        <w:t>Lasy komunalne należą do I kategorii zagrożenia pożarowego (na podstawie zagrożenia określonego dla Nadleśnictwa Bolesławiec).</w:t>
      </w:r>
    </w:p>
    <w:p w14:paraId="2F952B54" w14:textId="77777777" w:rsidR="0047370A" w:rsidRPr="0047370A" w:rsidRDefault="0047370A" w:rsidP="0047370A">
      <w:pPr>
        <w:rPr>
          <w:rFonts w:cs="Times New Roman"/>
        </w:rPr>
      </w:pPr>
      <w:r w:rsidRPr="0047370A">
        <w:rPr>
          <w:rFonts w:cs="Times New Roman"/>
        </w:rPr>
        <w:tab/>
        <w:t>W zakresie ochrony przeciwpożarowej obowiązki właścicieli lasów określa Rozporządzenie Ministra Spraw Wewnętrznych i Administracji z dnia 7 czerwca 2010 r. w sprawie ochrony przeciwpożarowej budynków, innych obiektów budowlanych i terenów (Dz. U. 2010 nr 109 poz. 719 z późniejszymi zmianami) w rozdz. 9 – zabezpieczenie przeciwpożarowe lasów oraz Rozporządzenie Ministra Środowiska z dnia 22 marca 2006 r. w sprawie szczegółowych zasad zabezpieczenia przeciwpożarowego lasów (Dz. U. 2006 nr 58 poz. 405 z późniejszymi zmianami).</w:t>
      </w:r>
    </w:p>
    <w:p w14:paraId="08ABFA61" w14:textId="77777777" w:rsidR="0047370A" w:rsidRPr="0047370A" w:rsidRDefault="0047370A" w:rsidP="0047370A">
      <w:pPr>
        <w:rPr>
          <w:rFonts w:cs="Times New Roman"/>
        </w:rPr>
      </w:pPr>
      <w:r w:rsidRPr="0047370A">
        <w:rPr>
          <w:rFonts w:cs="Times New Roman"/>
        </w:rPr>
        <w:tab/>
        <w:t>W związku z tym zabrania się:</w:t>
      </w:r>
    </w:p>
    <w:p w14:paraId="48B10BF1" w14:textId="77777777" w:rsidR="0047370A" w:rsidRPr="0047370A" w:rsidRDefault="0047370A" w:rsidP="0047370A">
      <w:pPr>
        <w:rPr>
          <w:rFonts w:cs="Times New Roman"/>
        </w:rPr>
      </w:pPr>
      <w:r w:rsidRPr="0047370A">
        <w:rPr>
          <w:rFonts w:cs="Times New Roman"/>
        </w:rPr>
        <w:t>a) W odległości mniejszej niż 30 m od skraju drogi publicznej pozostawiania gałęzi, chrustu, nie okrzesanych ściętych drzew i odpadów poeksploatacyjnych.</w:t>
      </w:r>
    </w:p>
    <w:p w14:paraId="4B23F8F0" w14:textId="77777777" w:rsidR="0047370A" w:rsidRPr="0047370A" w:rsidRDefault="0047370A" w:rsidP="0047370A">
      <w:pPr>
        <w:rPr>
          <w:rFonts w:cs="Times New Roman"/>
        </w:rPr>
      </w:pPr>
      <w:r w:rsidRPr="0047370A">
        <w:rPr>
          <w:rFonts w:cs="Times New Roman"/>
        </w:rPr>
        <w:t>b) w lasach, na terenach śródleśnych oraz w odległości mniejszej niż 100 m od granicy lasów wykonywania czynności mogących wywołać niebezpieczeństwo pożarów, a w szczególności: rozniecania ognia poza miejscami wyznaczonymi do tego celu przez właściciela, wypalania wierzchniej warstwy gleby i pozostałości roślinnych, palenia tytoniu z wyjątkiem miejsc na drogach utwardzonych. Właściciele lasów mają obowiązek utrzymywania w należytym stanie dróg dojazdowych do stanowisk czerpania wody. Na terenie gminy głównymi punktami czerpania wody do celów gaśniczych są hydranty wiejskie.</w:t>
      </w:r>
    </w:p>
    <w:p w14:paraId="3E11E79A" w14:textId="77777777" w:rsidR="0047370A" w:rsidRPr="0047370A" w:rsidRDefault="0047370A" w:rsidP="0047370A">
      <w:pPr>
        <w:rPr>
          <w:rFonts w:cs="Times New Roman"/>
        </w:rPr>
      </w:pPr>
      <w:r w:rsidRPr="0047370A">
        <w:rPr>
          <w:rFonts w:cs="Times New Roman"/>
        </w:rPr>
        <w:tab/>
        <w:t>W celu utrzymania na dobrym poziomie ochrony p.poż należy:</w:t>
      </w:r>
    </w:p>
    <w:p w14:paraId="4FEEE5AC" w14:textId="77777777" w:rsidR="0047370A" w:rsidRPr="0047370A" w:rsidRDefault="0047370A" w:rsidP="0047370A">
      <w:pPr>
        <w:rPr>
          <w:rFonts w:cs="Times New Roman"/>
        </w:rPr>
      </w:pPr>
      <w:r w:rsidRPr="0047370A">
        <w:rPr>
          <w:rFonts w:cs="Times New Roman"/>
        </w:rPr>
        <w:t>a) utrzymać w stanie sprawności sprzęt przeciwpożarowy</w:t>
      </w:r>
    </w:p>
    <w:p w14:paraId="1AEDD273" w14:textId="77777777" w:rsidR="0047370A" w:rsidRPr="0047370A" w:rsidRDefault="0047370A" w:rsidP="0047370A">
      <w:pPr>
        <w:rPr>
          <w:rFonts w:cs="Times New Roman"/>
        </w:rPr>
      </w:pPr>
      <w:r w:rsidRPr="0047370A">
        <w:rPr>
          <w:rFonts w:cs="Times New Roman"/>
        </w:rPr>
        <w:t>b) utrzymać w stanie gotowości do akcji gaśniczej punkty czerpania wody i środki transportu</w:t>
      </w:r>
    </w:p>
    <w:p w14:paraId="30AF4CE3" w14:textId="77777777" w:rsidR="0047370A" w:rsidRPr="0047370A" w:rsidRDefault="0047370A" w:rsidP="0047370A">
      <w:pPr>
        <w:rPr>
          <w:rFonts w:cs="Times New Roman"/>
        </w:rPr>
      </w:pPr>
      <w:r w:rsidRPr="0047370A">
        <w:rPr>
          <w:rFonts w:cs="Times New Roman"/>
        </w:rPr>
        <w:t>c) w okresach dużego zagrożenia wprowadzić dyżury p.poż w Urzędzie Miasta</w:t>
      </w:r>
    </w:p>
    <w:p w14:paraId="50256267" w14:textId="77777777" w:rsidR="0047370A" w:rsidRPr="0047370A" w:rsidRDefault="0047370A" w:rsidP="0047370A">
      <w:pPr>
        <w:rPr>
          <w:rFonts w:cs="Times New Roman"/>
        </w:rPr>
      </w:pPr>
      <w:r w:rsidRPr="0047370A">
        <w:rPr>
          <w:rFonts w:cs="Times New Roman"/>
        </w:rPr>
        <w:t>d) dbać o stan dróg leśnych celem umożliwienia dotarcia do ewentualnych ognisk pożarów w jak najkrótszym czasie</w:t>
      </w:r>
    </w:p>
    <w:p w14:paraId="453CDD43" w14:textId="77777777" w:rsidR="0047370A" w:rsidRPr="0047370A" w:rsidRDefault="0047370A" w:rsidP="0047370A">
      <w:pPr>
        <w:rPr>
          <w:rFonts w:cs="Times New Roman"/>
        </w:rPr>
      </w:pPr>
      <w:r w:rsidRPr="0047370A">
        <w:rPr>
          <w:rFonts w:cs="Times New Roman"/>
        </w:rPr>
        <w:t>e) poprawić stan dróg dojazdowych do kompleksów leśnych</w:t>
      </w:r>
    </w:p>
    <w:p w14:paraId="4B0136FE" w14:textId="77777777" w:rsidR="0047370A" w:rsidRPr="0047370A" w:rsidRDefault="0047370A" w:rsidP="0047370A">
      <w:pPr>
        <w:rPr>
          <w:rFonts w:cs="Times New Roman"/>
        </w:rPr>
      </w:pPr>
      <w:r w:rsidRPr="0047370A">
        <w:rPr>
          <w:rFonts w:cs="Times New Roman"/>
        </w:rPr>
        <w:t>f) w okresie wzmożonej palności lasu prowadzić obserwację terenów leśnych</w:t>
      </w:r>
    </w:p>
    <w:p w14:paraId="08A79E72" w14:textId="77777777" w:rsidR="0047370A" w:rsidRPr="0047370A" w:rsidRDefault="0047370A" w:rsidP="0047370A">
      <w:pPr>
        <w:rPr>
          <w:rFonts w:cs="Times New Roman"/>
        </w:rPr>
      </w:pPr>
      <w:r w:rsidRPr="0047370A">
        <w:rPr>
          <w:rFonts w:cs="Times New Roman"/>
        </w:rPr>
        <w:t>g) utrzymywać współpracę z Administracją LP w zakresie ochrony p.poż</w:t>
      </w:r>
    </w:p>
    <w:p w14:paraId="21762BAC" w14:textId="77777777" w:rsidR="0047370A" w:rsidRPr="0047370A" w:rsidRDefault="0047370A" w:rsidP="0047370A">
      <w:pPr>
        <w:rPr>
          <w:rFonts w:cs="Times New Roman"/>
        </w:rPr>
      </w:pPr>
      <w:r w:rsidRPr="0047370A">
        <w:rPr>
          <w:rFonts w:cs="Times New Roman"/>
        </w:rPr>
        <w:t xml:space="preserve">h) w rejonach o dużym natężeniu ruchu należy umieścić stosowne tablice informacyjne </w:t>
      </w:r>
    </w:p>
    <w:p w14:paraId="4D76180F" w14:textId="77777777" w:rsidR="0047370A" w:rsidRPr="0047370A" w:rsidRDefault="0047370A" w:rsidP="0047370A">
      <w:pPr>
        <w:rPr>
          <w:rFonts w:cs="Times New Roman"/>
        </w:rPr>
      </w:pPr>
      <w:r w:rsidRPr="0047370A">
        <w:rPr>
          <w:rFonts w:cs="Times New Roman"/>
        </w:rPr>
        <w:t>i) sporządzić plan na wypadek pożaru</w:t>
      </w:r>
    </w:p>
    <w:p w14:paraId="4685E897" w14:textId="77777777" w:rsidR="0047370A" w:rsidRPr="0047370A" w:rsidRDefault="0047370A" w:rsidP="0047370A">
      <w:pPr>
        <w:rPr>
          <w:rFonts w:cs="Times New Roman"/>
        </w:rPr>
      </w:pPr>
      <w:r w:rsidRPr="0047370A">
        <w:rPr>
          <w:rFonts w:cs="Times New Roman"/>
        </w:rPr>
        <w:t>j) prowadzenie akcji edukacyjnych.</w:t>
      </w:r>
    </w:p>
    <w:p w14:paraId="4C0880CA" w14:textId="77777777" w:rsidR="0047370A" w:rsidRPr="00312BD0" w:rsidRDefault="0047370A" w:rsidP="00312BD0">
      <w:pPr>
        <w:jc w:val="both"/>
      </w:pPr>
    </w:p>
    <w:p w14:paraId="43687316" w14:textId="1A6693FC" w:rsidR="00B90A00" w:rsidRPr="00312BD0" w:rsidRDefault="00B90A00" w:rsidP="00312BD0">
      <w:pPr>
        <w:pStyle w:val="Nagwek2"/>
      </w:pPr>
      <w:bookmarkStart w:id="37" w:name="_Toc176346419"/>
      <w:bookmarkEnd w:id="36"/>
      <w:r w:rsidRPr="00312BD0">
        <w:t>INNE NIEZBĘDNE DANE WYNIKAJĄCE ZE SPECYFIKI, CHARAKTERU I STOPNIA SKOMPLIKOWANIA OBIEKTU BUDOWLANEGO LUB ROBÓT BUDOWLANYCH</w:t>
      </w:r>
      <w:bookmarkEnd w:id="37"/>
    </w:p>
    <w:p w14:paraId="540415BD" w14:textId="24C87830" w:rsidR="000560A0" w:rsidRDefault="00A9620C" w:rsidP="00312BD0">
      <w:pPr>
        <w:jc w:val="both"/>
      </w:pPr>
      <w:r w:rsidRPr="00312BD0">
        <w:t>Elementy drewniane montowanych przeszkód nie mogą posiadać ostrych krawędzi oraz wystających elementów montażowych i zgodnie z normą PN-EN 14974 powinny być zabezpieczone i montowane trwale.</w:t>
      </w:r>
    </w:p>
    <w:p w14:paraId="3EFE6EE2" w14:textId="5942BD70" w:rsidR="000560A0" w:rsidRDefault="000560A0" w:rsidP="00312BD0">
      <w:pPr>
        <w:jc w:val="both"/>
      </w:pPr>
      <w:r>
        <w:t>Na cele niniejszego opracowania wykonano Projekt Zachowania i Zabezpieczenia Drzew. Na rysun</w:t>
      </w:r>
      <w:r w:rsidR="00B70EF5">
        <w:t>k</w:t>
      </w:r>
      <w:r>
        <w:t>u PZT wskazano „strefy ochronne drzew”, które</w:t>
      </w:r>
      <w:r w:rsidR="00772959">
        <w:t xml:space="preserve"> należy wyznaczyć i przestrzegać podczas prac budowlanych zgodnie z SOD:</w:t>
      </w:r>
    </w:p>
    <w:p w14:paraId="768110F4" w14:textId="1BED8DA2" w:rsidR="009177F7" w:rsidRPr="00341C1B" w:rsidRDefault="009A7093" w:rsidP="009177F7">
      <w:pPr>
        <w:rPr>
          <w:rFonts w:cs="Times New Roman"/>
        </w:rPr>
      </w:pPr>
      <w:r>
        <w:lastRenderedPageBreak/>
        <w:t>Na terenie inwestycji obowiązuje „uproszczony plan stanu lasu</w:t>
      </w:r>
      <w:r w:rsidR="009177F7" w:rsidRPr="009177F7">
        <w:rPr>
          <w:rFonts w:cs="Times New Roman"/>
        </w:rPr>
        <w:t xml:space="preserve"> </w:t>
      </w:r>
      <w:r w:rsidR="009177F7" w:rsidRPr="00341C1B">
        <w:rPr>
          <w:rFonts w:cs="Times New Roman"/>
        </w:rPr>
        <w:t>dla lasów komunalnych stanowiących własność Gminy Miejskiej Bolesławiec, położonej w powiecie bolesławieckim, województwie dolnośląskim, na okres od 01.01.2023 r. do 31.12.2033 r.</w:t>
      </w:r>
    </w:p>
    <w:p w14:paraId="1EDD7EB2" w14:textId="50746257" w:rsidR="009A7093" w:rsidRDefault="009177F7" w:rsidP="00312BD0">
      <w:pPr>
        <w:jc w:val="both"/>
      </w:pPr>
      <w:r>
        <w:t xml:space="preserve"> (</w:t>
      </w:r>
      <w:proofErr w:type="spellStart"/>
      <w:r>
        <w:t>ws</w:t>
      </w:r>
      <w:proofErr w:type="spellEnd"/>
      <w:r>
        <w:t xml:space="preserve"> skrócie Plan Urządzenia Lasu - PUL)</w:t>
      </w:r>
      <w:r w:rsidR="009A7093">
        <w:t xml:space="preserve">”, wszelkie prace na tym terenie </w:t>
      </w:r>
      <w:proofErr w:type="spellStart"/>
      <w:r w:rsidR="009A7093">
        <w:t>naelży</w:t>
      </w:r>
      <w:proofErr w:type="spellEnd"/>
      <w:r w:rsidR="009A7093">
        <w:t xml:space="preserve"> wykonywać zgodnie z wytycznymi „</w:t>
      </w:r>
      <w:r>
        <w:t>PUL</w:t>
      </w:r>
      <w:r w:rsidR="009A7093">
        <w:t>”</w:t>
      </w:r>
    </w:p>
    <w:p w14:paraId="0F617C85" w14:textId="316EDAAA" w:rsidR="009177F7" w:rsidRPr="00744B23" w:rsidRDefault="009177F7" w:rsidP="009177F7">
      <w:pPr>
        <w:pStyle w:val="Nagwek3"/>
      </w:pPr>
      <w:bookmarkStart w:id="38" w:name="_Toc176346420"/>
      <w:r w:rsidRPr="00744B23">
        <w:t>WYTCZNE P</w:t>
      </w:r>
      <w:r w:rsidR="00751FC8" w:rsidRPr="00744B23">
        <w:t>LANU URZĄDZENIA LASU</w:t>
      </w:r>
      <w:bookmarkEnd w:id="38"/>
    </w:p>
    <w:p w14:paraId="703BCBC1" w14:textId="3A269D1D" w:rsidR="00751FC8" w:rsidRDefault="00751FC8" w:rsidP="00312BD0">
      <w:pPr>
        <w:jc w:val="both"/>
      </w:pPr>
      <w:r>
        <w:t>Główne założenia Planu Urządzenia Lasu (</w:t>
      </w:r>
      <w:proofErr w:type="spellStart"/>
      <w:r>
        <w:t>cyt</w:t>
      </w:r>
      <w:proofErr w:type="spellEnd"/>
      <w:r>
        <w:t>) :</w:t>
      </w:r>
    </w:p>
    <w:p w14:paraId="2F153579" w14:textId="4AD75125" w:rsidR="00751FC8" w:rsidRPr="00751FC8" w:rsidRDefault="00744B23" w:rsidP="00751FC8">
      <w:pPr>
        <w:ind w:firstLine="708"/>
        <w:rPr>
          <w:rFonts w:cs="Times New Roman"/>
          <w:i/>
          <w:iCs/>
        </w:rPr>
      </w:pPr>
      <w:r>
        <w:rPr>
          <w:rFonts w:cs="Times New Roman"/>
          <w:i/>
          <w:iCs/>
        </w:rPr>
        <w:t xml:space="preserve">„ </w:t>
      </w:r>
      <w:r w:rsidR="00751FC8" w:rsidRPr="00751FC8">
        <w:rPr>
          <w:rFonts w:cs="Times New Roman"/>
          <w:i/>
          <w:iCs/>
        </w:rPr>
        <w:t>Uproszczony plan urządzania lasu został wykonany na zlecenie Miejskiego Zakładu Gospodarki Mieszkaniowej z siedzibą w Bolesławcu przy ul. Dolne Młyny 23 w Bolesławcu zgodnie z umową nr 45.DEK.ZN.2013.IS z dnia 23 czerwca 2023 r.</w:t>
      </w:r>
    </w:p>
    <w:p w14:paraId="3A2587E5" w14:textId="77777777" w:rsidR="00751FC8" w:rsidRPr="00751FC8" w:rsidRDefault="00751FC8" w:rsidP="00751FC8">
      <w:pPr>
        <w:rPr>
          <w:rFonts w:cs="Times New Roman"/>
          <w:b/>
          <w:i/>
          <w:iCs/>
        </w:rPr>
      </w:pPr>
      <w:r w:rsidRPr="00751FC8">
        <w:rPr>
          <w:rFonts w:cs="Times New Roman"/>
          <w:b/>
          <w:i/>
          <w:iCs/>
        </w:rPr>
        <w:t>Położenie i nadzór</w:t>
      </w:r>
    </w:p>
    <w:p w14:paraId="4CDB2060" w14:textId="77777777" w:rsidR="00751FC8" w:rsidRPr="00751FC8" w:rsidRDefault="00751FC8" w:rsidP="00751FC8">
      <w:pPr>
        <w:rPr>
          <w:rFonts w:cs="Times New Roman"/>
          <w:i/>
          <w:iCs/>
        </w:rPr>
      </w:pPr>
      <w:r w:rsidRPr="00751FC8">
        <w:rPr>
          <w:rFonts w:cs="Times New Roman"/>
          <w:i/>
          <w:iCs/>
        </w:rPr>
        <w:tab/>
        <w:t>Obręby ewidencyjne objęte opracowaniem: 0001, 0002, 0003, 0006, 0007, 0008, 0011, 0013, 0014.</w:t>
      </w:r>
    </w:p>
    <w:p w14:paraId="0D75E7F5" w14:textId="213AD3EB" w:rsidR="00751FC8" w:rsidRPr="00751FC8" w:rsidRDefault="00751FC8" w:rsidP="00751FC8">
      <w:pPr>
        <w:rPr>
          <w:rFonts w:cs="Times New Roman"/>
          <w:i/>
          <w:iCs/>
        </w:rPr>
      </w:pPr>
      <w:r w:rsidRPr="00751FC8">
        <w:rPr>
          <w:rFonts w:cs="Times New Roman"/>
          <w:i/>
          <w:iCs/>
        </w:rPr>
        <w:tab/>
        <w:t>Zgodnie z ustawą o lasach nadzór nad lasami niestanowiącymi własności Skarbu Państwa sprawuje Starosta Bolesławiecki.</w:t>
      </w:r>
      <w:r w:rsidR="00744B23">
        <w:rPr>
          <w:rFonts w:cs="Times New Roman"/>
          <w:i/>
          <w:iCs/>
        </w:rPr>
        <w:t xml:space="preserve"> […]</w:t>
      </w:r>
    </w:p>
    <w:p w14:paraId="7F5056C0" w14:textId="588E8B1B" w:rsidR="00751FC8" w:rsidRPr="00751FC8" w:rsidRDefault="00751FC8" w:rsidP="00751FC8">
      <w:pPr>
        <w:rPr>
          <w:rFonts w:cs="Times New Roman"/>
          <w:i/>
          <w:iCs/>
        </w:rPr>
      </w:pPr>
      <w:r w:rsidRPr="00751FC8">
        <w:rPr>
          <w:rFonts w:cs="Times New Roman"/>
          <w:i/>
          <w:iCs/>
        </w:rPr>
        <w:tab/>
      </w:r>
    </w:p>
    <w:p w14:paraId="481CFF28" w14:textId="77777777" w:rsidR="00751FC8" w:rsidRPr="00751FC8" w:rsidRDefault="00751FC8" w:rsidP="00751FC8">
      <w:pPr>
        <w:rPr>
          <w:rFonts w:cs="Times New Roman"/>
          <w:i/>
          <w:iCs/>
        </w:rPr>
      </w:pPr>
    </w:p>
    <w:p w14:paraId="1B7581AB" w14:textId="77777777" w:rsidR="00751FC8" w:rsidRPr="00751FC8" w:rsidRDefault="00751FC8" w:rsidP="00751FC8">
      <w:pPr>
        <w:rPr>
          <w:rFonts w:cs="Times New Roman"/>
          <w:b/>
          <w:i/>
          <w:iCs/>
        </w:rPr>
      </w:pPr>
      <w:r w:rsidRPr="00751FC8">
        <w:rPr>
          <w:rFonts w:cs="Times New Roman"/>
          <w:b/>
          <w:i/>
          <w:iCs/>
        </w:rPr>
        <w:t>Miąższość dopuszczalna do pozyskania</w:t>
      </w:r>
    </w:p>
    <w:p w14:paraId="05FC3253" w14:textId="77777777" w:rsidR="00751FC8" w:rsidRPr="00751FC8" w:rsidRDefault="00751FC8" w:rsidP="00751FC8">
      <w:pPr>
        <w:rPr>
          <w:rFonts w:cs="Times New Roman"/>
          <w:i/>
          <w:iCs/>
        </w:rPr>
      </w:pPr>
      <w:r w:rsidRPr="00751FC8">
        <w:rPr>
          <w:rFonts w:cs="Times New Roman"/>
          <w:b/>
          <w:i/>
          <w:iCs/>
        </w:rPr>
        <w:tab/>
      </w:r>
      <w:r w:rsidRPr="00751FC8">
        <w:rPr>
          <w:rFonts w:cs="Times New Roman"/>
          <w:i/>
          <w:iCs/>
        </w:rPr>
        <w:t>Określone Rozporządzeniem Ministra Środowiska z dnia 12 listopada 2012 r. w sprawie szczegółowych warunków i trybu sporządzania planu urządzenia lasu, uproszczonego planu urządzenia lasu oraz inwentaryzacji stanu lasu (Dz. U. 2012 poz. 1302) minimalne wieki wyrębu wynoszą:</w:t>
      </w:r>
    </w:p>
    <w:p w14:paraId="37234C48" w14:textId="77777777" w:rsidR="00751FC8" w:rsidRPr="00751FC8" w:rsidRDefault="00751FC8" w:rsidP="00751FC8">
      <w:pPr>
        <w:rPr>
          <w:rFonts w:cs="Times New Roman"/>
          <w:i/>
          <w:iCs/>
        </w:rPr>
      </w:pPr>
      <w:r w:rsidRPr="00751FC8">
        <w:rPr>
          <w:rFonts w:cs="Times New Roman"/>
          <w:i/>
          <w:iCs/>
        </w:rPr>
        <w:t xml:space="preserve">- 120 lat dla Db, </w:t>
      </w:r>
      <w:proofErr w:type="spellStart"/>
      <w:r w:rsidRPr="00751FC8">
        <w:rPr>
          <w:rFonts w:cs="Times New Roman"/>
          <w:i/>
          <w:iCs/>
        </w:rPr>
        <w:t>Js</w:t>
      </w:r>
      <w:proofErr w:type="spellEnd"/>
      <w:r w:rsidRPr="00751FC8">
        <w:rPr>
          <w:rFonts w:cs="Times New Roman"/>
          <w:i/>
          <w:iCs/>
        </w:rPr>
        <w:t xml:space="preserve">, </w:t>
      </w:r>
      <w:proofErr w:type="spellStart"/>
      <w:r w:rsidRPr="00751FC8">
        <w:rPr>
          <w:rFonts w:cs="Times New Roman"/>
          <w:i/>
          <w:iCs/>
        </w:rPr>
        <w:t>Wz</w:t>
      </w:r>
      <w:proofErr w:type="spellEnd"/>
      <w:r w:rsidRPr="00751FC8">
        <w:rPr>
          <w:rFonts w:cs="Times New Roman"/>
          <w:i/>
          <w:iCs/>
        </w:rPr>
        <w:t>,</w:t>
      </w:r>
    </w:p>
    <w:p w14:paraId="60322D7D" w14:textId="77777777" w:rsidR="00751FC8" w:rsidRPr="00751FC8" w:rsidRDefault="00751FC8" w:rsidP="00751FC8">
      <w:pPr>
        <w:rPr>
          <w:rFonts w:cs="Times New Roman"/>
          <w:i/>
          <w:iCs/>
        </w:rPr>
      </w:pPr>
      <w:r w:rsidRPr="00751FC8">
        <w:rPr>
          <w:rFonts w:cs="Times New Roman"/>
          <w:i/>
          <w:iCs/>
        </w:rPr>
        <w:t xml:space="preserve">- 100 lat dla Bk, </w:t>
      </w:r>
      <w:proofErr w:type="spellStart"/>
      <w:r w:rsidRPr="00751FC8">
        <w:rPr>
          <w:rFonts w:cs="Times New Roman"/>
          <w:i/>
          <w:iCs/>
        </w:rPr>
        <w:t>Jd</w:t>
      </w:r>
      <w:proofErr w:type="spellEnd"/>
      <w:r w:rsidRPr="00751FC8">
        <w:rPr>
          <w:rFonts w:cs="Times New Roman"/>
          <w:i/>
          <w:iCs/>
        </w:rPr>
        <w:t>,</w:t>
      </w:r>
    </w:p>
    <w:p w14:paraId="0007EB42" w14:textId="77777777" w:rsidR="00751FC8" w:rsidRPr="00751FC8" w:rsidRDefault="00751FC8" w:rsidP="00751FC8">
      <w:pPr>
        <w:rPr>
          <w:rFonts w:cs="Times New Roman"/>
          <w:i/>
          <w:iCs/>
        </w:rPr>
      </w:pPr>
      <w:r w:rsidRPr="00751FC8">
        <w:rPr>
          <w:rFonts w:cs="Times New Roman"/>
          <w:i/>
          <w:iCs/>
        </w:rPr>
        <w:t xml:space="preserve">- 80 lat dla </w:t>
      </w:r>
      <w:proofErr w:type="spellStart"/>
      <w:r w:rsidRPr="00751FC8">
        <w:rPr>
          <w:rFonts w:cs="Times New Roman"/>
          <w:i/>
          <w:iCs/>
        </w:rPr>
        <w:t>So</w:t>
      </w:r>
      <w:proofErr w:type="spellEnd"/>
      <w:r w:rsidRPr="00751FC8">
        <w:rPr>
          <w:rFonts w:cs="Times New Roman"/>
          <w:i/>
          <w:iCs/>
        </w:rPr>
        <w:t xml:space="preserve">, </w:t>
      </w:r>
      <w:proofErr w:type="spellStart"/>
      <w:r w:rsidRPr="00751FC8">
        <w:rPr>
          <w:rFonts w:cs="Times New Roman"/>
          <w:i/>
          <w:iCs/>
        </w:rPr>
        <w:t>Św</w:t>
      </w:r>
      <w:proofErr w:type="spellEnd"/>
      <w:r w:rsidRPr="00751FC8">
        <w:rPr>
          <w:rFonts w:cs="Times New Roman"/>
          <w:i/>
          <w:iCs/>
        </w:rPr>
        <w:t xml:space="preserve">, Md, </w:t>
      </w:r>
      <w:proofErr w:type="spellStart"/>
      <w:r w:rsidRPr="00751FC8">
        <w:rPr>
          <w:rFonts w:cs="Times New Roman"/>
          <w:i/>
          <w:iCs/>
        </w:rPr>
        <w:t>Dg</w:t>
      </w:r>
      <w:proofErr w:type="spellEnd"/>
      <w:r w:rsidRPr="00751FC8">
        <w:rPr>
          <w:rFonts w:cs="Times New Roman"/>
          <w:i/>
          <w:iCs/>
        </w:rPr>
        <w:t xml:space="preserve">, </w:t>
      </w:r>
      <w:proofErr w:type="spellStart"/>
      <w:r w:rsidRPr="00751FC8">
        <w:rPr>
          <w:rFonts w:cs="Times New Roman"/>
          <w:i/>
          <w:iCs/>
        </w:rPr>
        <w:t>Kl</w:t>
      </w:r>
      <w:proofErr w:type="spellEnd"/>
      <w:r w:rsidRPr="00751FC8">
        <w:rPr>
          <w:rFonts w:cs="Times New Roman"/>
          <w:i/>
          <w:iCs/>
        </w:rPr>
        <w:t>,</w:t>
      </w:r>
    </w:p>
    <w:p w14:paraId="4AD8E418" w14:textId="77777777" w:rsidR="00751FC8" w:rsidRPr="00751FC8" w:rsidRDefault="00751FC8" w:rsidP="00751FC8">
      <w:pPr>
        <w:rPr>
          <w:rFonts w:cs="Times New Roman"/>
          <w:i/>
          <w:iCs/>
        </w:rPr>
      </w:pPr>
      <w:r w:rsidRPr="00751FC8">
        <w:rPr>
          <w:rFonts w:cs="Times New Roman"/>
          <w:i/>
          <w:iCs/>
        </w:rPr>
        <w:t xml:space="preserve">- 60 lat dla </w:t>
      </w:r>
      <w:proofErr w:type="spellStart"/>
      <w:r w:rsidRPr="00751FC8">
        <w:rPr>
          <w:rFonts w:cs="Times New Roman"/>
          <w:i/>
          <w:iCs/>
        </w:rPr>
        <w:t>Brz</w:t>
      </w:r>
      <w:proofErr w:type="spellEnd"/>
      <w:r w:rsidRPr="00751FC8">
        <w:rPr>
          <w:rFonts w:cs="Times New Roman"/>
          <w:i/>
          <w:iCs/>
        </w:rPr>
        <w:t xml:space="preserve">, </w:t>
      </w:r>
      <w:proofErr w:type="spellStart"/>
      <w:r w:rsidRPr="00751FC8">
        <w:rPr>
          <w:rFonts w:cs="Times New Roman"/>
          <w:i/>
          <w:iCs/>
        </w:rPr>
        <w:t>Gb</w:t>
      </w:r>
      <w:proofErr w:type="spellEnd"/>
      <w:r w:rsidRPr="00751FC8">
        <w:rPr>
          <w:rFonts w:cs="Times New Roman"/>
          <w:i/>
          <w:iCs/>
        </w:rPr>
        <w:t xml:space="preserve">, </w:t>
      </w:r>
      <w:proofErr w:type="spellStart"/>
      <w:r w:rsidRPr="00751FC8">
        <w:rPr>
          <w:rFonts w:cs="Times New Roman"/>
          <w:i/>
          <w:iCs/>
        </w:rPr>
        <w:t>Olcz</w:t>
      </w:r>
      <w:proofErr w:type="spellEnd"/>
      <w:r w:rsidRPr="00751FC8">
        <w:rPr>
          <w:rFonts w:cs="Times New Roman"/>
          <w:i/>
          <w:iCs/>
        </w:rPr>
        <w:t>,</w:t>
      </w:r>
    </w:p>
    <w:p w14:paraId="7DB3517F" w14:textId="77777777" w:rsidR="00751FC8" w:rsidRPr="00751FC8" w:rsidRDefault="00751FC8" w:rsidP="00751FC8">
      <w:pPr>
        <w:rPr>
          <w:rFonts w:cs="Times New Roman"/>
          <w:i/>
          <w:iCs/>
        </w:rPr>
      </w:pPr>
      <w:r w:rsidRPr="00751FC8">
        <w:rPr>
          <w:rFonts w:cs="Times New Roman"/>
          <w:i/>
          <w:iCs/>
        </w:rPr>
        <w:t>- 40 lat dla Os,</w:t>
      </w:r>
    </w:p>
    <w:p w14:paraId="634A6860" w14:textId="77777777" w:rsidR="00751FC8" w:rsidRPr="00751FC8" w:rsidRDefault="00751FC8" w:rsidP="00751FC8">
      <w:pPr>
        <w:rPr>
          <w:rFonts w:cs="Times New Roman"/>
          <w:i/>
          <w:iCs/>
        </w:rPr>
      </w:pPr>
      <w:r w:rsidRPr="00751FC8">
        <w:rPr>
          <w:rFonts w:cs="Times New Roman"/>
          <w:i/>
          <w:iCs/>
        </w:rPr>
        <w:t xml:space="preserve">- 30 lat dla </w:t>
      </w:r>
      <w:proofErr w:type="spellStart"/>
      <w:r w:rsidRPr="00751FC8">
        <w:rPr>
          <w:rFonts w:cs="Times New Roman"/>
          <w:i/>
          <w:iCs/>
        </w:rPr>
        <w:t>Tp</w:t>
      </w:r>
      <w:proofErr w:type="spellEnd"/>
      <w:r w:rsidRPr="00751FC8">
        <w:rPr>
          <w:rFonts w:cs="Times New Roman"/>
          <w:i/>
          <w:iCs/>
        </w:rPr>
        <w:t>, Olsz.</w:t>
      </w:r>
    </w:p>
    <w:p w14:paraId="389312CD" w14:textId="77777777" w:rsidR="00751FC8" w:rsidRPr="00744B23" w:rsidRDefault="00751FC8" w:rsidP="00751FC8">
      <w:pPr>
        <w:rPr>
          <w:rFonts w:cs="Times New Roman"/>
          <w:i/>
          <w:iCs/>
          <w:u w:val="single"/>
        </w:rPr>
      </w:pPr>
      <w:r w:rsidRPr="00751FC8">
        <w:rPr>
          <w:rFonts w:cs="Times New Roman"/>
          <w:i/>
          <w:iCs/>
        </w:rPr>
        <w:tab/>
      </w:r>
      <w:r w:rsidRPr="00744B23">
        <w:rPr>
          <w:rFonts w:cs="Times New Roman"/>
          <w:i/>
          <w:iCs/>
          <w:u w:val="single"/>
        </w:rPr>
        <w:t xml:space="preserve">Ze względów na to, że lasy na terenie miasta pełnią inne niż tylko </w:t>
      </w:r>
      <w:proofErr w:type="spellStart"/>
      <w:r w:rsidRPr="00744B23">
        <w:rPr>
          <w:rFonts w:cs="Times New Roman"/>
          <w:i/>
          <w:iCs/>
          <w:u w:val="single"/>
        </w:rPr>
        <w:t>gospdarcze</w:t>
      </w:r>
      <w:proofErr w:type="spellEnd"/>
      <w:r w:rsidRPr="00744B23">
        <w:rPr>
          <w:rFonts w:cs="Times New Roman"/>
          <w:i/>
          <w:iCs/>
          <w:u w:val="single"/>
        </w:rPr>
        <w:t xml:space="preserve"> funkcje przyjąć należy, że wiek rębności dla poszczególnych gatunków drzew powinny być ustalone na poziomie nawet o 40 lat więcej niż wynika to ze wskazanego Rozporządzenia.</w:t>
      </w:r>
    </w:p>
    <w:p w14:paraId="7D4519D6" w14:textId="77777777" w:rsidR="00751FC8" w:rsidRPr="00751FC8" w:rsidRDefault="00751FC8" w:rsidP="00751FC8">
      <w:pPr>
        <w:rPr>
          <w:rFonts w:cs="Times New Roman"/>
          <w:i/>
          <w:iCs/>
        </w:rPr>
      </w:pPr>
      <w:r w:rsidRPr="00751FC8">
        <w:rPr>
          <w:rFonts w:cs="Times New Roman"/>
          <w:i/>
          <w:iCs/>
        </w:rPr>
        <w:tab/>
        <w:t>Etat pozyskania w użytkowaniu rębnym wynosi 1378 m3.</w:t>
      </w:r>
    </w:p>
    <w:p w14:paraId="5EFD1F00" w14:textId="77777777" w:rsidR="00751FC8" w:rsidRPr="00751FC8" w:rsidRDefault="00751FC8" w:rsidP="00751FC8">
      <w:pPr>
        <w:rPr>
          <w:rFonts w:cs="Times New Roman"/>
          <w:i/>
          <w:iCs/>
        </w:rPr>
      </w:pPr>
    </w:p>
    <w:p w14:paraId="2F9B315F" w14:textId="77777777" w:rsidR="00751FC8" w:rsidRPr="00751FC8" w:rsidRDefault="00751FC8" w:rsidP="00751FC8">
      <w:pPr>
        <w:rPr>
          <w:rFonts w:cs="Times New Roman"/>
          <w:b/>
          <w:i/>
          <w:iCs/>
        </w:rPr>
      </w:pPr>
      <w:r w:rsidRPr="00751FC8">
        <w:rPr>
          <w:rFonts w:cs="Times New Roman"/>
          <w:b/>
          <w:i/>
          <w:iCs/>
        </w:rPr>
        <w:t xml:space="preserve">Maksymalne miąższości do pozyskania w użytkowaniu </w:t>
      </w:r>
      <w:proofErr w:type="spellStart"/>
      <w:r w:rsidRPr="00751FC8">
        <w:rPr>
          <w:rFonts w:cs="Times New Roman"/>
          <w:b/>
          <w:i/>
          <w:iCs/>
        </w:rPr>
        <w:t>przedrębnym</w:t>
      </w:r>
      <w:proofErr w:type="spellEnd"/>
    </w:p>
    <w:p w14:paraId="6FC1D257" w14:textId="77777777" w:rsidR="00751FC8" w:rsidRPr="00751FC8" w:rsidRDefault="00751FC8" w:rsidP="00751FC8">
      <w:pPr>
        <w:rPr>
          <w:rFonts w:cs="Times New Roman"/>
          <w:i/>
          <w:iCs/>
        </w:rPr>
      </w:pPr>
      <w:r w:rsidRPr="00751FC8">
        <w:rPr>
          <w:rFonts w:cs="Times New Roman"/>
          <w:i/>
          <w:iCs/>
        </w:rPr>
        <w:tab/>
        <w:t xml:space="preserve">W użytkowaniu </w:t>
      </w:r>
      <w:proofErr w:type="spellStart"/>
      <w:r w:rsidRPr="00751FC8">
        <w:rPr>
          <w:rFonts w:cs="Times New Roman"/>
          <w:i/>
          <w:iCs/>
        </w:rPr>
        <w:t>przedrębnym</w:t>
      </w:r>
      <w:proofErr w:type="spellEnd"/>
      <w:r w:rsidRPr="00751FC8">
        <w:rPr>
          <w:rFonts w:cs="Times New Roman"/>
          <w:i/>
          <w:iCs/>
        </w:rPr>
        <w:t xml:space="preserve"> przewiduje się pozyskanie w wysokości 1231 m3 grubizny brutto i 985 m3 grubizny netto w powierzchni 47.2424 ha.</w:t>
      </w:r>
    </w:p>
    <w:p w14:paraId="79AF42B9" w14:textId="77777777" w:rsidR="00751FC8" w:rsidRPr="00751FC8" w:rsidRDefault="00751FC8" w:rsidP="00751FC8">
      <w:pPr>
        <w:rPr>
          <w:rFonts w:cs="Times New Roman"/>
          <w:i/>
          <w:iCs/>
        </w:rPr>
      </w:pPr>
      <w:r w:rsidRPr="00751FC8">
        <w:rPr>
          <w:rFonts w:cs="Times New Roman"/>
          <w:i/>
          <w:iCs/>
        </w:rPr>
        <w:tab/>
        <w:t>Wielkość ta wynika z sumy masy i powierzchni wskazań gospodarczych konkretnych drzewostanów projektowanych do zabiegów pielęgnacyjnych (TW, TP) i stanowi orientacyjną wielkość miąższości wynikającą z właściwie wykonanych zabiegów hodowlanych na przewidzianej do tych zabiegów powierzchni.</w:t>
      </w:r>
    </w:p>
    <w:p w14:paraId="539F9B6E" w14:textId="77777777" w:rsidR="00751FC8" w:rsidRPr="00751FC8" w:rsidRDefault="00751FC8" w:rsidP="00751FC8">
      <w:pPr>
        <w:rPr>
          <w:rFonts w:cs="Times New Roman"/>
          <w:i/>
          <w:iCs/>
        </w:rPr>
      </w:pPr>
      <w:r w:rsidRPr="00751FC8">
        <w:rPr>
          <w:rFonts w:cs="Times New Roman"/>
          <w:i/>
          <w:iCs/>
        </w:rPr>
        <w:tab/>
        <w:t xml:space="preserve">W uzasadnionych przypadkach, wynikających z potrzeb hodowli i użytkowania lasu oraz innych aspektów przyrodniczych, możliwe jest zwiększenie wskaźników intensywności użytkowania </w:t>
      </w:r>
      <w:proofErr w:type="spellStart"/>
      <w:r w:rsidRPr="00751FC8">
        <w:rPr>
          <w:rFonts w:cs="Times New Roman"/>
          <w:i/>
          <w:iCs/>
        </w:rPr>
        <w:t>przedrębnego</w:t>
      </w:r>
      <w:proofErr w:type="spellEnd"/>
      <w:r w:rsidRPr="00751FC8">
        <w:rPr>
          <w:rFonts w:cs="Times New Roman"/>
          <w:i/>
          <w:iCs/>
        </w:rPr>
        <w:t>.</w:t>
      </w:r>
    </w:p>
    <w:p w14:paraId="2D1ABE47" w14:textId="77777777" w:rsidR="00751FC8" w:rsidRPr="00751FC8" w:rsidRDefault="00751FC8" w:rsidP="00751FC8">
      <w:pPr>
        <w:rPr>
          <w:rFonts w:cs="Times New Roman"/>
          <w:i/>
          <w:iCs/>
        </w:rPr>
      </w:pPr>
      <w:r w:rsidRPr="00751FC8">
        <w:rPr>
          <w:rFonts w:cs="Times New Roman"/>
          <w:i/>
          <w:iCs/>
        </w:rPr>
        <w:tab/>
        <w:t xml:space="preserve">Określona wielkość użytkowania </w:t>
      </w:r>
      <w:proofErr w:type="spellStart"/>
      <w:r w:rsidRPr="00751FC8">
        <w:rPr>
          <w:rFonts w:cs="Times New Roman"/>
          <w:i/>
          <w:iCs/>
        </w:rPr>
        <w:t>przedrębnego</w:t>
      </w:r>
      <w:proofErr w:type="spellEnd"/>
      <w:r w:rsidRPr="00751FC8">
        <w:rPr>
          <w:rFonts w:cs="Times New Roman"/>
          <w:i/>
          <w:iCs/>
        </w:rPr>
        <w:t>, uwzględnia również wykonanie cięć sanitarnych (CS) i cięć przyrodniczych (P)</w:t>
      </w:r>
    </w:p>
    <w:p w14:paraId="7602722C" w14:textId="77777777" w:rsidR="00751FC8" w:rsidRPr="00751FC8" w:rsidRDefault="00751FC8" w:rsidP="00751FC8">
      <w:pPr>
        <w:rPr>
          <w:rFonts w:cs="Times New Roman"/>
          <w:i/>
          <w:iCs/>
        </w:rPr>
      </w:pPr>
    </w:p>
    <w:p w14:paraId="56E2EDA8" w14:textId="77777777" w:rsidR="00751FC8" w:rsidRPr="00751FC8" w:rsidRDefault="00751FC8" w:rsidP="00751FC8">
      <w:pPr>
        <w:rPr>
          <w:rFonts w:cs="Times New Roman"/>
          <w:b/>
          <w:i/>
          <w:iCs/>
        </w:rPr>
      </w:pPr>
      <w:r w:rsidRPr="00751FC8">
        <w:rPr>
          <w:rFonts w:cs="Times New Roman"/>
          <w:b/>
          <w:i/>
          <w:iCs/>
        </w:rPr>
        <w:t>Hodowla lasu</w:t>
      </w:r>
    </w:p>
    <w:p w14:paraId="5AC4209E" w14:textId="77777777" w:rsidR="00751FC8" w:rsidRPr="00751FC8" w:rsidRDefault="00751FC8" w:rsidP="00751FC8">
      <w:pPr>
        <w:rPr>
          <w:rFonts w:cs="Times New Roman"/>
          <w:i/>
          <w:iCs/>
        </w:rPr>
      </w:pPr>
      <w:r w:rsidRPr="00751FC8">
        <w:rPr>
          <w:rFonts w:cs="Times New Roman"/>
          <w:i/>
          <w:iCs/>
          <w:noProof/>
          <w:lang w:eastAsia="pl-PL"/>
        </w:rPr>
        <w:drawing>
          <wp:anchor distT="0" distB="0" distL="114300" distR="114300" simplePos="0" relativeHeight="251666432" behindDoc="0" locked="0" layoutInCell="1" allowOverlap="1" wp14:anchorId="14B798DE" wp14:editId="62704A6C">
            <wp:simplePos x="0" y="0"/>
            <wp:positionH relativeFrom="margin">
              <wp:posOffset>880110</wp:posOffset>
            </wp:positionH>
            <wp:positionV relativeFrom="paragraph">
              <wp:posOffset>442595</wp:posOffset>
            </wp:positionV>
            <wp:extent cx="3990975" cy="1752600"/>
            <wp:effectExtent l="0" t="0" r="9525" b="0"/>
            <wp:wrapSquare wrapText="bothSides"/>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990975" cy="1752600"/>
                    </a:xfrm>
                    <a:prstGeom prst="rect">
                      <a:avLst/>
                    </a:prstGeom>
                  </pic:spPr>
                </pic:pic>
              </a:graphicData>
            </a:graphic>
            <wp14:sizeRelH relativeFrom="page">
              <wp14:pctWidth>0</wp14:pctWidth>
            </wp14:sizeRelH>
            <wp14:sizeRelV relativeFrom="page">
              <wp14:pctHeight>0</wp14:pctHeight>
            </wp14:sizeRelV>
          </wp:anchor>
        </w:drawing>
      </w:r>
      <w:r w:rsidRPr="00751FC8">
        <w:rPr>
          <w:rFonts w:cs="Times New Roman"/>
          <w:i/>
          <w:iCs/>
        </w:rPr>
        <w:tab/>
        <w:t>Na podstawie Zasad Hodowli Lasu przyjęto następujące gospodarcze typy drzewostanów dla wyodrębnionych podczas inwentaryzacji siedliskowych typów lasu.</w:t>
      </w:r>
    </w:p>
    <w:p w14:paraId="31243E64" w14:textId="77777777" w:rsidR="00751FC8" w:rsidRPr="00751FC8" w:rsidRDefault="00751FC8" w:rsidP="00751FC8">
      <w:pPr>
        <w:rPr>
          <w:rFonts w:cs="Times New Roman"/>
          <w:i/>
          <w:iCs/>
        </w:rPr>
      </w:pPr>
    </w:p>
    <w:p w14:paraId="567A58DF" w14:textId="77777777" w:rsidR="00751FC8" w:rsidRPr="00751FC8" w:rsidRDefault="00751FC8" w:rsidP="00751FC8">
      <w:pPr>
        <w:rPr>
          <w:rFonts w:cs="Times New Roman"/>
          <w:i/>
          <w:iCs/>
        </w:rPr>
      </w:pPr>
    </w:p>
    <w:p w14:paraId="2EB034FC" w14:textId="77777777" w:rsidR="00751FC8" w:rsidRPr="00751FC8" w:rsidRDefault="00751FC8" w:rsidP="00751FC8">
      <w:pPr>
        <w:rPr>
          <w:rFonts w:cs="Times New Roman"/>
          <w:i/>
          <w:iCs/>
        </w:rPr>
      </w:pPr>
    </w:p>
    <w:p w14:paraId="38ED7672" w14:textId="77777777" w:rsidR="00751FC8" w:rsidRPr="00751FC8" w:rsidRDefault="00751FC8" w:rsidP="00751FC8">
      <w:pPr>
        <w:rPr>
          <w:rFonts w:cs="Times New Roman"/>
          <w:i/>
          <w:iCs/>
        </w:rPr>
      </w:pPr>
    </w:p>
    <w:p w14:paraId="08E5D786" w14:textId="77777777" w:rsidR="00751FC8" w:rsidRPr="00751FC8" w:rsidRDefault="00751FC8" w:rsidP="00751FC8">
      <w:pPr>
        <w:rPr>
          <w:rFonts w:cs="Times New Roman"/>
          <w:i/>
          <w:iCs/>
        </w:rPr>
      </w:pPr>
    </w:p>
    <w:p w14:paraId="7489D691" w14:textId="77777777" w:rsidR="00751FC8" w:rsidRPr="00751FC8" w:rsidRDefault="00751FC8" w:rsidP="00751FC8">
      <w:pPr>
        <w:rPr>
          <w:rFonts w:cs="Times New Roman"/>
          <w:i/>
          <w:iCs/>
        </w:rPr>
      </w:pPr>
    </w:p>
    <w:p w14:paraId="66F95CEE" w14:textId="77777777" w:rsidR="00751FC8" w:rsidRPr="00751FC8" w:rsidRDefault="00751FC8" w:rsidP="00751FC8">
      <w:pPr>
        <w:rPr>
          <w:rFonts w:cs="Times New Roman"/>
          <w:i/>
          <w:iCs/>
        </w:rPr>
      </w:pPr>
      <w:r w:rsidRPr="00751FC8">
        <w:rPr>
          <w:rFonts w:cs="Times New Roman"/>
          <w:i/>
          <w:iCs/>
        </w:rPr>
        <w:tab/>
        <w:t xml:space="preserve">Materiał używany do zalesień i odnowień musi spełniać wymogi ustawy z dnia 7 czerwca 2001 roku o leśnym materiale </w:t>
      </w:r>
      <w:proofErr w:type="spellStart"/>
      <w:r w:rsidRPr="00751FC8">
        <w:rPr>
          <w:rFonts w:cs="Times New Roman"/>
          <w:i/>
          <w:iCs/>
        </w:rPr>
        <w:t>rozmnożeniowym</w:t>
      </w:r>
      <w:proofErr w:type="spellEnd"/>
      <w:r w:rsidRPr="00751FC8">
        <w:rPr>
          <w:rFonts w:cs="Times New Roman"/>
          <w:i/>
          <w:iCs/>
        </w:rPr>
        <w:t xml:space="preserve"> (Dz. U. 2019 poz. 1097).</w:t>
      </w:r>
    </w:p>
    <w:p w14:paraId="076EF1CD" w14:textId="77777777" w:rsidR="00751FC8" w:rsidRPr="00751FC8" w:rsidRDefault="00751FC8" w:rsidP="00751FC8">
      <w:pPr>
        <w:rPr>
          <w:rFonts w:cs="Times New Roman"/>
          <w:i/>
          <w:iCs/>
        </w:rPr>
      </w:pPr>
      <w:r w:rsidRPr="00751FC8">
        <w:rPr>
          <w:rFonts w:cs="Times New Roman"/>
          <w:i/>
          <w:iCs/>
        </w:rPr>
        <w:tab/>
        <w:t>Powyższe składy gatunkowe należy traktować ramowo i przy odnowieniach uwzględnić warunki mikrosiedliskowe. Składy zakładanych upraw mogą różnić się nie więcej niż 20% od składów wymienionych w tabeli.</w:t>
      </w:r>
    </w:p>
    <w:p w14:paraId="463F090F" w14:textId="77777777" w:rsidR="00751FC8" w:rsidRPr="00751FC8" w:rsidRDefault="00751FC8" w:rsidP="00751FC8">
      <w:pPr>
        <w:rPr>
          <w:rFonts w:cs="Times New Roman"/>
          <w:i/>
          <w:iCs/>
        </w:rPr>
      </w:pPr>
      <w:r w:rsidRPr="00751FC8">
        <w:rPr>
          <w:rFonts w:cs="Times New Roman"/>
          <w:i/>
          <w:iCs/>
        </w:rPr>
        <w:tab/>
        <w:t>Halizny i płazowiny należy odnowić zgodnie z ustawą o lasach, w okresie do 5 lat do usunięcia drzewostanu.</w:t>
      </w:r>
    </w:p>
    <w:p w14:paraId="7B4B5824" w14:textId="77777777" w:rsidR="00751FC8" w:rsidRPr="00751FC8" w:rsidRDefault="00751FC8" w:rsidP="00751FC8">
      <w:pPr>
        <w:rPr>
          <w:rFonts w:cs="Times New Roman"/>
          <w:i/>
          <w:iCs/>
        </w:rPr>
      </w:pPr>
    </w:p>
    <w:p w14:paraId="1481592A" w14:textId="77777777" w:rsidR="00751FC8" w:rsidRPr="00751FC8" w:rsidRDefault="00751FC8" w:rsidP="00751FC8">
      <w:pPr>
        <w:rPr>
          <w:rFonts w:cs="Times New Roman"/>
          <w:b/>
          <w:i/>
          <w:iCs/>
        </w:rPr>
      </w:pPr>
      <w:r w:rsidRPr="00751FC8">
        <w:rPr>
          <w:rFonts w:cs="Times New Roman"/>
          <w:b/>
          <w:i/>
          <w:iCs/>
        </w:rPr>
        <w:t>Ochrona i zagospodarowanie lasu</w:t>
      </w:r>
    </w:p>
    <w:p w14:paraId="41464BF1" w14:textId="77777777" w:rsidR="00751FC8" w:rsidRPr="00751FC8" w:rsidRDefault="00751FC8" w:rsidP="00751FC8">
      <w:pPr>
        <w:rPr>
          <w:rFonts w:cs="Times New Roman"/>
          <w:i/>
          <w:iCs/>
        </w:rPr>
      </w:pPr>
      <w:r w:rsidRPr="00751FC8">
        <w:rPr>
          <w:rFonts w:cs="Times New Roman"/>
          <w:i/>
          <w:iCs/>
        </w:rPr>
        <w:t>Podział lasów na kategorie ochronności:</w:t>
      </w:r>
    </w:p>
    <w:p w14:paraId="40DC326B" w14:textId="77777777" w:rsidR="00751FC8" w:rsidRPr="00751FC8" w:rsidRDefault="00751FC8" w:rsidP="00751FC8">
      <w:pPr>
        <w:rPr>
          <w:rFonts w:cs="Times New Roman"/>
          <w:i/>
          <w:iCs/>
        </w:rPr>
      </w:pPr>
      <w:r w:rsidRPr="00751FC8">
        <w:rPr>
          <w:rFonts w:cs="Times New Roman"/>
          <w:i/>
          <w:iCs/>
        </w:rPr>
        <w:tab/>
        <w:t xml:space="preserve">Nie ustalono lasów ochronnych, są to lasy gospodarcze. Ze względu na to, że są położone w granicach administracyjnych miasta </w:t>
      </w:r>
      <w:r w:rsidRPr="00744B23">
        <w:rPr>
          <w:rFonts w:cs="Times New Roman"/>
          <w:i/>
          <w:iCs/>
          <w:u w:val="single"/>
        </w:rPr>
        <w:t>pełnią one funkcje społeczne, a więc przede wszystkim funkcje rekreacyjne, krajobrazowe, historyczne i estetyczne.</w:t>
      </w:r>
    </w:p>
    <w:p w14:paraId="5A8712DA" w14:textId="77777777" w:rsidR="00751FC8" w:rsidRPr="00751FC8" w:rsidRDefault="00751FC8" w:rsidP="00751FC8">
      <w:pPr>
        <w:rPr>
          <w:rFonts w:cs="Times New Roman"/>
          <w:i/>
          <w:iCs/>
        </w:rPr>
      </w:pPr>
      <w:r w:rsidRPr="00751FC8">
        <w:rPr>
          <w:rFonts w:cs="Times New Roman"/>
          <w:i/>
          <w:iCs/>
        </w:rPr>
        <w:tab/>
        <w:t>Stan sanitarny jest w większości dobry. Nie stwierdzono poważniejszych zagrożeń dla ekosystemów leśnych. W związku z faktem, że większość drzewostanów jest starszych można zauważyć sporadycznie martwe drzewa i grzyby, które nie powodują szkód, a drzewa te pełnią pożyteczną rolę jako potencjalne środowisko dla szerokiego spektrum organizmów.</w:t>
      </w:r>
    </w:p>
    <w:p w14:paraId="0AEB2930" w14:textId="77777777" w:rsidR="00751FC8" w:rsidRPr="00744B23" w:rsidRDefault="00751FC8" w:rsidP="00751FC8">
      <w:pPr>
        <w:rPr>
          <w:rFonts w:cs="Times New Roman"/>
          <w:i/>
          <w:iCs/>
          <w:u w:val="single"/>
        </w:rPr>
      </w:pPr>
      <w:r w:rsidRPr="00751FC8">
        <w:rPr>
          <w:rFonts w:cs="Times New Roman"/>
          <w:i/>
          <w:iCs/>
        </w:rPr>
        <w:tab/>
      </w:r>
      <w:r w:rsidRPr="00744B23">
        <w:rPr>
          <w:rFonts w:cs="Times New Roman"/>
          <w:i/>
          <w:iCs/>
          <w:u w:val="single"/>
        </w:rPr>
        <w:t>Istotnym problemem jest natomiast duża ilość śmieci szczególnie w miejscach najczęściej eksploatowanych turystycznie, a także w pobliżu obiektów handlowych, co wymagałoby wzmocnienia działań prewencyjnych, np. tablice informacyjne oraz umieszczenia koszy w niektórych miejscach.</w:t>
      </w:r>
    </w:p>
    <w:p w14:paraId="7A97D0CE" w14:textId="2E943A97" w:rsidR="00751FC8" w:rsidRPr="00744B23" w:rsidRDefault="00751FC8" w:rsidP="00751FC8">
      <w:pPr>
        <w:rPr>
          <w:rFonts w:cs="Times New Roman"/>
        </w:rPr>
      </w:pPr>
      <w:r w:rsidRPr="00751FC8">
        <w:rPr>
          <w:rFonts w:cs="Times New Roman"/>
          <w:i/>
          <w:iCs/>
        </w:rPr>
        <w:tab/>
        <w:t>W największym kompleksie leśnym przy ul. Piastów znajduje się ścieżka dydaktyczna „Las przy ul. Piastów w Bolesławcu”. Trasa ma kształt pętli o długości niespełna 2 km, na której umieszczonych jest 7 tablic dydaktycznych o tematyce przyrodniczej i historycznej. Czas je przejścia wynosi 1,5 godziny. Ponadto przy trasie umieszczone zostało miejsce wypoczynkowe z paleniskiem celem zwiększenia jej wartości rekreacyjnej. Cała trasa ścieżki oznakowana jest za pomocą białego kwadratu przekreślonego ukośną zieloną linią.</w:t>
      </w:r>
      <w:r w:rsidR="00744B23">
        <w:rPr>
          <w:rFonts w:cs="Times New Roman"/>
          <w:i/>
          <w:iCs/>
        </w:rPr>
        <w:t xml:space="preserve"> </w:t>
      </w:r>
      <w:r w:rsidR="00744B23">
        <w:rPr>
          <w:rFonts w:cs="Times New Roman"/>
        </w:rPr>
        <w:t xml:space="preserve">– </w:t>
      </w:r>
      <w:r w:rsidR="00744B23" w:rsidRPr="00744B23">
        <w:rPr>
          <w:rFonts w:cs="Times New Roman"/>
          <w:u w:val="single"/>
        </w:rPr>
        <w:t xml:space="preserve">ścieżka </w:t>
      </w:r>
      <w:r w:rsidR="00744B23">
        <w:rPr>
          <w:rFonts w:cs="Times New Roman"/>
          <w:u w:val="single"/>
        </w:rPr>
        <w:t xml:space="preserve">ta </w:t>
      </w:r>
      <w:r w:rsidR="00744B23" w:rsidRPr="00744B23">
        <w:rPr>
          <w:rFonts w:cs="Times New Roman"/>
          <w:u w:val="single"/>
        </w:rPr>
        <w:t>pozostaje bez zmian</w:t>
      </w:r>
    </w:p>
    <w:p w14:paraId="2D325BC8" w14:textId="77777777" w:rsidR="00751FC8" w:rsidRPr="00751FC8" w:rsidRDefault="00751FC8" w:rsidP="00751FC8">
      <w:pPr>
        <w:rPr>
          <w:rFonts w:cs="Times New Roman"/>
          <w:i/>
          <w:iCs/>
        </w:rPr>
      </w:pPr>
    </w:p>
    <w:p w14:paraId="7FF7E5B0" w14:textId="77777777" w:rsidR="00751FC8" w:rsidRPr="00751FC8" w:rsidRDefault="00751FC8" w:rsidP="00751FC8">
      <w:pPr>
        <w:rPr>
          <w:rFonts w:cs="Times New Roman"/>
          <w:b/>
          <w:i/>
          <w:iCs/>
        </w:rPr>
      </w:pPr>
      <w:r w:rsidRPr="00751FC8">
        <w:rPr>
          <w:rFonts w:cs="Times New Roman"/>
          <w:b/>
          <w:i/>
          <w:iCs/>
        </w:rPr>
        <w:t>Ochrona przyrody</w:t>
      </w:r>
    </w:p>
    <w:p w14:paraId="64338F90" w14:textId="77777777" w:rsidR="00751FC8" w:rsidRPr="00751FC8" w:rsidRDefault="00751FC8" w:rsidP="00751FC8">
      <w:pPr>
        <w:rPr>
          <w:rFonts w:cs="Times New Roman"/>
          <w:i/>
          <w:iCs/>
        </w:rPr>
      </w:pPr>
      <w:r w:rsidRPr="00751FC8">
        <w:rPr>
          <w:rFonts w:cs="Times New Roman"/>
          <w:i/>
          <w:iCs/>
        </w:rPr>
        <w:tab/>
        <w:t>W zasięgu opracowania znajdują się miejsca o walorach przyrodniczych i historycznych:</w:t>
      </w:r>
    </w:p>
    <w:p w14:paraId="2917869E" w14:textId="676DC422" w:rsidR="00751FC8" w:rsidRPr="00751FC8" w:rsidRDefault="00751FC8" w:rsidP="00751FC8">
      <w:pPr>
        <w:rPr>
          <w:rFonts w:cs="Times New Roman"/>
          <w:i/>
          <w:iCs/>
        </w:rPr>
      </w:pPr>
      <w:r w:rsidRPr="00751FC8">
        <w:rPr>
          <w:rFonts w:cs="Times New Roman"/>
          <w:i/>
          <w:iCs/>
        </w:rPr>
        <w:t>- pomnik przyrody przy oddziale 3a – dąb szypułkowy (</w:t>
      </w:r>
      <w:proofErr w:type="spellStart"/>
      <w:r w:rsidRPr="00751FC8">
        <w:rPr>
          <w:rFonts w:cs="Times New Roman"/>
          <w:i/>
          <w:iCs/>
        </w:rPr>
        <w:t>Quercus</w:t>
      </w:r>
      <w:proofErr w:type="spellEnd"/>
      <w:r w:rsidRPr="00751FC8">
        <w:rPr>
          <w:rFonts w:cs="Times New Roman"/>
          <w:i/>
          <w:iCs/>
        </w:rPr>
        <w:t xml:space="preserve"> robur) „Kasztelan” przy ul. Lipowej (kod PL.ZIPOP.1393.PP.0201011.68, data </w:t>
      </w:r>
      <w:proofErr w:type="spellStart"/>
      <w:r w:rsidRPr="00751FC8">
        <w:rPr>
          <w:rFonts w:cs="Times New Roman"/>
          <w:i/>
          <w:iCs/>
        </w:rPr>
        <w:t>uzn</w:t>
      </w:r>
      <w:proofErr w:type="spellEnd"/>
      <w:r w:rsidRPr="00751FC8">
        <w:rPr>
          <w:rFonts w:cs="Times New Roman"/>
          <w:i/>
          <w:iCs/>
        </w:rPr>
        <w:t>. 22 czerwca 1988 r.),</w:t>
      </w:r>
      <w:r w:rsidR="00744B23">
        <w:rPr>
          <w:rFonts w:cs="Times New Roman"/>
          <w:i/>
          <w:iCs/>
        </w:rPr>
        <w:t xml:space="preserve"> </w:t>
      </w:r>
      <w:r w:rsidR="00744B23" w:rsidRPr="00744B23">
        <w:rPr>
          <w:rFonts w:cs="Times New Roman"/>
        </w:rPr>
        <w:t xml:space="preserve">- </w:t>
      </w:r>
      <w:r w:rsidR="00744B23" w:rsidRPr="00744B23">
        <w:rPr>
          <w:rFonts w:cs="Times New Roman"/>
          <w:u w:val="single"/>
        </w:rPr>
        <w:t>Nie objęte zakresem opracowania</w:t>
      </w:r>
    </w:p>
    <w:p w14:paraId="0694262E" w14:textId="7BE0FCBF" w:rsidR="00751FC8" w:rsidRPr="00751FC8" w:rsidRDefault="00751FC8" w:rsidP="00751FC8">
      <w:pPr>
        <w:rPr>
          <w:rFonts w:cs="Times New Roman"/>
          <w:i/>
          <w:iCs/>
        </w:rPr>
      </w:pPr>
      <w:r w:rsidRPr="00751FC8">
        <w:rPr>
          <w:rFonts w:cs="Times New Roman"/>
          <w:i/>
          <w:iCs/>
        </w:rPr>
        <w:t>- pomnik przyrody przy oddziale 6a – dąb szypułkowy (</w:t>
      </w:r>
      <w:proofErr w:type="spellStart"/>
      <w:r w:rsidRPr="00751FC8">
        <w:rPr>
          <w:rFonts w:cs="Times New Roman"/>
          <w:i/>
          <w:iCs/>
        </w:rPr>
        <w:t>Quercus</w:t>
      </w:r>
      <w:proofErr w:type="spellEnd"/>
      <w:r w:rsidRPr="00751FC8">
        <w:rPr>
          <w:rFonts w:cs="Times New Roman"/>
          <w:i/>
          <w:iCs/>
        </w:rPr>
        <w:t xml:space="preserve"> robur) „Drągal” przy ul. Rajskiej (kod PL.ZIPOP.1393.PP.0201011.67, data </w:t>
      </w:r>
      <w:proofErr w:type="spellStart"/>
      <w:r w:rsidRPr="00751FC8">
        <w:rPr>
          <w:rFonts w:cs="Times New Roman"/>
          <w:i/>
          <w:iCs/>
        </w:rPr>
        <w:t>uzn</w:t>
      </w:r>
      <w:proofErr w:type="spellEnd"/>
      <w:r w:rsidRPr="00751FC8">
        <w:rPr>
          <w:rFonts w:cs="Times New Roman"/>
          <w:i/>
          <w:iCs/>
        </w:rPr>
        <w:t>. 22 czerwca 1988 r.),</w:t>
      </w:r>
      <w:r w:rsidR="00744B23">
        <w:rPr>
          <w:rFonts w:cs="Times New Roman"/>
          <w:i/>
          <w:iCs/>
        </w:rPr>
        <w:t xml:space="preserve"> </w:t>
      </w:r>
      <w:r w:rsidR="00744B23" w:rsidRPr="00744B23">
        <w:rPr>
          <w:rFonts w:cs="Times New Roman"/>
        </w:rPr>
        <w:t xml:space="preserve">- </w:t>
      </w:r>
      <w:r w:rsidR="00744B23" w:rsidRPr="00744B23">
        <w:rPr>
          <w:rFonts w:cs="Times New Roman"/>
          <w:u w:val="single"/>
        </w:rPr>
        <w:t>Nie objęte zakresem opracowania</w:t>
      </w:r>
    </w:p>
    <w:p w14:paraId="7C8970D3" w14:textId="07B67B3B" w:rsidR="00751FC8" w:rsidRPr="00751FC8" w:rsidRDefault="00751FC8" w:rsidP="00751FC8">
      <w:pPr>
        <w:rPr>
          <w:rFonts w:cs="Times New Roman"/>
          <w:i/>
          <w:iCs/>
        </w:rPr>
      </w:pPr>
      <w:r w:rsidRPr="00751FC8">
        <w:rPr>
          <w:rFonts w:cs="Times New Roman"/>
          <w:i/>
          <w:iCs/>
        </w:rPr>
        <w:lastRenderedPageBreak/>
        <w:t>- pomnik przyrody (wieloobiektowy) przy oddziale 7 na skraju lasy przy ul. Piastów i Kosiby – aleja lip drobnolistnych (</w:t>
      </w:r>
      <w:proofErr w:type="spellStart"/>
      <w:r w:rsidRPr="00751FC8">
        <w:rPr>
          <w:rFonts w:cs="Times New Roman"/>
          <w:i/>
          <w:iCs/>
        </w:rPr>
        <w:t>Tilia</w:t>
      </w:r>
      <w:proofErr w:type="spellEnd"/>
      <w:r w:rsidRPr="00751FC8">
        <w:rPr>
          <w:rFonts w:cs="Times New Roman"/>
          <w:i/>
          <w:iCs/>
        </w:rPr>
        <w:t xml:space="preserve"> </w:t>
      </w:r>
      <w:proofErr w:type="spellStart"/>
      <w:r w:rsidRPr="00751FC8">
        <w:rPr>
          <w:rFonts w:cs="Times New Roman"/>
          <w:i/>
          <w:iCs/>
        </w:rPr>
        <w:t>cordata</w:t>
      </w:r>
      <w:proofErr w:type="spellEnd"/>
      <w:r w:rsidRPr="00751FC8">
        <w:rPr>
          <w:rFonts w:cs="Times New Roman"/>
          <w:i/>
          <w:iCs/>
        </w:rPr>
        <w:t xml:space="preserve">) „Aleja Przyleśna” (kod PL.ZIPOP.1393.PP.0201011.88, data </w:t>
      </w:r>
      <w:proofErr w:type="spellStart"/>
      <w:r w:rsidRPr="00751FC8">
        <w:rPr>
          <w:rFonts w:cs="Times New Roman"/>
          <w:i/>
          <w:iCs/>
        </w:rPr>
        <w:t>uzn</w:t>
      </w:r>
      <w:proofErr w:type="spellEnd"/>
      <w:r w:rsidRPr="00751FC8">
        <w:rPr>
          <w:rFonts w:cs="Times New Roman"/>
          <w:i/>
          <w:iCs/>
        </w:rPr>
        <w:t>. 13 lipca 1988 r.),</w:t>
      </w:r>
      <w:r w:rsidR="00744B23">
        <w:rPr>
          <w:rFonts w:cs="Times New Roman"/>
          <w:i/>
          <w:iCs/>
        </w:rPr>
        <w:t xml:space="preserve"> </w:t>
      </w:r>
      <w:r w:rsidR="00744B23" w:rsidRPr="00744B23">
        <w:rPr>
          <w:rFonts w:cs="Times New Roman"/>
        </w:rPr>
        <w:t xml:space="preserve">- </w:t>
      </w:r>
      <w:r w:rsidR="00744B23" w:rsidRPr="00744B23">
        <w:rPr>
          <w:rFonts w:cs="Times New Roman"/>
          <w:u w:val="single"/>
        </w:rPr>
        <w:t>Nie objęte zakresem opracowania</w:t>
      </w:r>
    </w:p>
    <w:p w14:paraId="3FBA3EBF" w14:textId="30D699D8" w:rsidR="00751FC8" w:rsidRPr="00751FC8" w:rsidRDefault="00751FC8" w:rsidP="00751FC8">
      <w:pPr>
        <w:rPr>
          <w:rFonts w:cs="Times New Roman"/>
          <w:i/>
          <w:iCs/>
        </w:rPr>
      </w:pPr>
      <w:r w:rsidRPr="00751FC8">
        <w:rPr>
          <w:rFonts w:cs="Times New Roman"/>
          <w:i/>
          <w:iCs/>
        </w:rPr>
        <w:t>- zabytkowa wieża „Jenny” z 1873 r. (oddz. 7k),</w:t>
      </w:r>
      <w:r w:rsidR="00744B23">
        <w:rPr>
          <w:rFonts w:cs="Times New Roman"/>
          <w:i/>
          <w:iCs/>
        </w:rPr>
        <w:t xml:space="preserve"> </w:t>
      </w:r>
      <w:r w:rsidR="00744B23" w:rsidRPr="00744B23">
        <w:rPr>
          <w:rFonts w:cs="Times New Roman"/>
        </w:rPr>
        <w:t xml:space="preserve">- </w:t>
      </w:r>
      <w:r w:rsidR="00744B23" w:rsidRPr="00744B23">
        <w:rPr>
          <w:rFonts w:cs="Times New Roman"/>
          <w:u w:val="single"/>
        </w:rPr>
        <w:t>Nie objęte zakresem opracowania</w:t>
      </w:r>
    </w:p>
    <w:p w14:paraId="6705F509" w14:textId="1EB967D7" w:rsidR="00751FC8" w:rsidRPr="00751FC8" w:rsidRDefault="00751FC8" w:rsidP="00751FC8">
      <w:pPr>
        <w:rPr>
          <w:rFonts w:cs="Times New Roman"/>
          <w:i/>
          <w:iCs/>
        </w:rPr>
      </w:pPr>
      <w:r w:rsidRPr="00751FC8">
        <w:rPr>
          <w:rFonts w:cs="Times New Roman"/>
          <w:i/>
          <w:iCs/>
        </w:rPr>
        <w:t>- stary (zdewastowany) cmentarz z aleją starych drzew (oddz. 7a),</w:t>
      </w:r>
      <w:r w:rsidR="00744B23">
        <w:rPr>
          <w:rFonts w:cs="Times New Roman"/>
          <w:i/>
          <w:iCs/>
        </w:rPr>
        <w:t xml:space="preserve"> </w:t>
      </w:r>
      <w:r w:rsidR="00744B23" w:rsidRPr="00744B23">
        <w:rPr>
          <w:rFonts w:cs="Times New Roman"/>
        </w:rPr>
        <w:t xml:space="preserve">- </w:t>
      </w:r>
      <w:r w:rsidR="00744B23" w:rsidRPr="00744B23">
        <w:rPr>
          <w:rFonts w:cs="Times New Roman"/>
          <w:u w:val="single"/>
        </w:rPr>
        <w:t>Nie objęte zakresem opracowania</w:t>
      </w:r>
    </w:p>
    <w:p w14:paraId="6A963754" w14:textId="01044C02" w:rsidR="00751FC8" w:rsidRPr="00751FC8" w:rsidRDefault="00751FC8" w:rsidP="00751FC8">
      <w:pPr>
        <w:rPr>
          <w:rFonts w:cs="Times New Roman"/>
          <w:i/>
          <w:iCs/>
        </w:rPr>
      </w:pPr>
      <w:r w:rsidRPr="00751FC8">
        <w:rPr>
          <w:rFonts w:cs="Times New Roman"/>
          <w:i/>
          <w:iCs/>
        </w:rPr>
        <w:t>- grodzisko Bolesławiec (oddz. 2h).</w:t>
      </w:r>
      <w:r w:rsidR="00744B23">
        <w:rPr>
          <w:rFonts w:cs="Times New Roman"/>
          <w:i/>
          <w:iCs/>
        </w:rPr>
        <w:t xml:space="preserve"> </w:t>
      </w:r>
      <w:r w:rsidR="00744B23" w:rsidRPr="00744B23">
        <w:rPr>
          <w:rFonts w:cs="Times New Roman"/>
        </w:rPr>
        <w:t xml:space="preserve">- </w:t>
      </w:r>
      <w:r w:rsidR="00744B23" w:rsidRPr="00744B23">
        <w:rPr>
          <w:rFonts w:cs="Times New Roman"/>
          <w:u w:val="single"/>
        </w:rPr>
        <w:t>Nie objęte zakresem opracowania</w:t>
      </w:r>
    </w:p>
    <w:p w14:paraId="1FD58249" w14:textId="77777777" w:rsidR="00751FC8" w:rsidRPr="00751FC8" w:rsidRDefault="00751FC8" w:rsidP="00A86119">
      <w:pPr>
        <w:spacing w:line="240" w:lineRule="auto"/>
        <w:rPr>
          <w:rFonts w:cs="Times New Roman"/>
          <w:i/>
          <w:iCs/>
        </w:rPr>
      </w:pPr>
      <w:r w:rsidRPr="00751FC8">
        <w:rPr>
          <w:rFonts w:cs="Times New Roman"/>
          <w:i/>
          <w:iCs/>
        </w:rPr>
        <w:tab/>
        <w:t>W przypadku stwierdzonego występowania gatunków ptaków gniazdujących, zaleca się wykonanie cięć rębnych i trzebieży poza okresem lęgowym ptaków, w zależności od gatunku i terminu lęgowego. Zgodnie z art. 52 ustawy o ochronie przyrody z dn. 16 kwietnia 2004r., w stosunku do gatunków zwierząt objętych ochroną gatunkową mogą być wprowadzone (…) odstępstwa od zakazów, dotyczące: usuwania gniazd od 16 października do końca lutego, gniazd z budek dla ptaków i ssaków, gniazd ptasich z obiektów budowlanych lub terenów zieleni, jeżeli wymagają tego względy bezpieczeństwa lub sanitarne.</w:t>
      </w:r>
    </w:p>
    <w:p w14:paraId="5CF3EC28" w14:textId="293DDBE2" w:rsidR="00751FC8" w:rsidRPr="00751FC8" w:rsidRDefault="00751FC8" w:rsidP="00A86119">
      <w:pPr>
        <w:spacing w:line="240" w:lineRule="auto"/>
        <w:rPr>
          <w:rFonts w:cs="Times New Roman"/>
          <w:i/>
          <w:iCs/>
        </w:rPr>
      </w:pPr>
      <w:r w:rsidRPr="00751FC8">
        <w:rPr>
          <w:rFonts w:cs="Times New Roman"/>
          <w:i/>
          <w:iCs/>
        </w:rPr>
        <w:tab/>
        <w:t>W przypadku występowania dużych gniazd ptaków drapieżnych, zaleca się pozostawienie drzew z gniazdami ptaków wraz z osłoną drzewostanu o szerokości określonej w Rozporządzeniu Ministra Środowiska z dn. 6 października 2014 r. W sprawie ochrony gatunkowej zwierząt, w zależności od gatunku. Należy dążyć do pozostawienia martwego drewna, wydzielającego się naturalnie, w ilości co najmniej 3% miąższości drzewostanu, ze względu na ochronę miejsc lęgowych ptaków. Ze względu na ochronę miejsc lęgowych ptaków (głównie dzięciołów), w uzasadnionych przypadkach zaleca się pozostawienie drzew dziuplastych (martwych i żywych).</w:t>
      </w:r>
      <w:r w:rsidR="00744B23">
        <w:rPr>
          <w:rFonts w:cs="Times New Roman"/>
          <w:i/>
          <w:iCs/>
        </w:rPr>
        <w:t xml:space="preserve"> „</w:t>
      </w:r>
    </w:p>
    <w:p w14:paraId="34DEE92C" w14:textId="2EB8EC87" w:rsidR="009177F7" w:rsidRPr="00AE7C04" w:rsidRDefault="0047370A" w:rsidP="00312BD0">
      <w:pPr>
        <w:jc w:val="both"/>
      </w:pPr>
      <w:r w:rsidRPr="00AE7C04">
        <w:t xml:space="preserve">Według </w:t>
      </w:r>
      <w:r w:rsidR="00770309">
        <w:t xml:space="preserve">Uproszczonego </w:t>
      </w:r>
      <w:r w:rsidRPr="00AE7C04">
        <w:t>Planu Urządzenia Lasu wynika, że działki leśne objęte inwestycją są objęte planowanymi zalesieniami i odnowie</w:t>
      </w:r>
      <w:r w:rsidR="00751FC8">
        <w:t>niami</w:t>
      </w:r>
      <w:r w:rsidRPr="00AE7C04">
        <w:t xml:space="preserve">: </w:t>
      </w:r>
    </w:p>
    <w:p w14:paraId="171271BC" w14:textId="0610317B" w:rsidR="0047370A" w:rsidRPr="00AE7C04" w:rsidRDefault="0047370A" w:rsidP="00312BD0">
      <w:pPr>
        <w:jc w:val="both"/>
      </w:pPr>
      <w:r w:rsidRPr="00AE7C04">
        <w:t>Zgodnie z</w:t>
      </w:r>
      <w:r w:rsidR="00AE7C04" w:rsidRPr="00AE7C04">
        <w:t xml:space="preserve"> </w:t>
      </w:r>
      <w:r w:rsidRPr="00AE7C04">
        <w:t>pkt II.3</w:t>
      </w:r>
    </w:p>
    <w:p w14:paraId="294BAEDD" w14:textId="77777777" w:rsidR="0047370A" w:rsidRPr="00AE7C04" w:rsidRDefault="0047370A" w:rsidP="0047370A">
      <w:pPr>
        <w:rPr>
          <w:rFonts w:cs="Times New Roman"/>
        </w:rPr>
      </w:pPr>
      <w:r w:rsidRPr="00AE7C04">
        <w:rPr>
          <w:rFonts w:cs="Times New Roman"/>
        </w:rPr>
        <w:t>a) odnowienie halizn, płazowin i zrębów – 8.2850 ha:</w:t>
      </w:r>
    </w:p>
    <w:p w14:paraId="57801489" w14:textId="77777777" w:rsidR="0047370A" w:rsidRPr="00AE7C04" w:rsidRDefault="0047370A" w:rsidP="0047370A">
      <w:pPr>
        <w:rPr>
          <w:rFonts w:cs="Times New Roman"/>
        </w:rPr>
      </w:pPr>
      <w:r w:rsidRPr="00AE7C04">
        <w:rPr>
          <w:rFonts w:cs="Times New Roman"/>
        </w:rPr>
        <w:t>b) orientacyjna powierzchnia odnowień drzewostanów przewidzianych do użytkowania rębnego – ha: 5.7716 ha</w:t>
      </w:r>
    </w:p>
    <w:p w14:paraId="67A0AF76" w14:textId="77777777" w:rsidR="0047370A" w:rsidRPr="00AE7C04" w:rsidRDefault="0047370A" w:rsidP="0047370A">
      <w:pPr>
        <w:rPr>
          <w:rFonts w:cs="Times New Roman"/>
        </w:rPr>
      </w:pPr>
      <w:r w:rsidRPr="00AE7C04">
        <w:rPr>
          <w:rFonts w:cs="Times New Roman"/>
        </w:rPr>
        <w:t>w tym zrębami zupełnymi: 1.9596 ha</w:t>
      </w:r>
    </w:p>
    <w:p w14:paraId="75956CE8" w14:textId="77777777" w:rsidR="00751FC8" w:rsidRDefault="00751FC8" w:rsidP="0047370A">
      <w:pPr>
        <w:jc w:val="center"/>
        <w:rPr>
          <w:rFonts w:ascii="Times New Roman" w:hAnsi="Times New Roman" w:cs="Times New Roman"/>
          <w:b/>
        </w:rPr>
      </w:pPr>
      <w:r w:rsidRPr="00751FC8">
        <w:rPr>
          <w:rFonts w:ascii="Times New Roman" w:hAnsi="Times New Roman" w:cs="Times New Roman"/>
          <w:b/>
          <w:noProof/>
        </w:rPr>
        <w:drawing>
          <wp:inline distT="0" distB="0" distL="0" distR="0" wp14:anchorId="1E588BA6" wp14:editId="3256A727">
            <wp:extent cx="3733800" cy="2601365"/>
            <wp:effectExtent l="0" t="0" r="0" b="889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43754" cy="2608300"/>
                    </a:xfrm>
                    <a:prstGeom prst="rect">
                      <a:avLst/>
                    </a:prstGeom>
                  </pic:spPr>
                </pic:pic>
              </a:graphicData>
            </a:graphic>
          </wp:inline>
        </w:drawing>
      </w:r>
    </w:p>
    <w:p w14:paraId="561CBF41" w14:textId="77777777" w:rsidR="0047370A" w:rsidRPr="00700318" w:rsidRDefault="0047370A" w:rsidP="0047370A">
      <w:pPr>
        <w:jc w:val="center"/>
        <w:rPr>
          <w:rFonts w:ascii="Times New Roman" w:hAnsi="Times New Roman" w:cs="Times New Roman"/>
          <w:b/>
        </w:rPr>
      </w:pPr>
    </w:p>
    <w:p w14:paraId="69DC4917" w14:textId="0EF6B6FE" w:rsidR="00AE7C04" w:rsidRDefault="00751FC8" w:rsidP="00312BD0">
      <w:pPr>
        <w:jc w:val="both"/>
      </w:pPr>
      <w:r>
        <w:t>Zgodnie</w:t>
      </w:r>
      <w:r w:rsidR="00AE7C04">
        <w:t xml:space="preserve"> z tabelami dotyczącymi terenu inwestycji wynika, że </w:t>
      </w:r>
      <w:r>
        <w:t>na terenie lasu mogą nastąpić cięcia selekcyjne i gospodarcze oraz trzebież późna drzewostanu. Dlatego w przypadku prac związanych z powyższymi zabiegami każdorazowo bieżnię/ścieżkę należy odtworzyć po skończonych pracach leśnych.</w:t>
      </w:r>
    </w:p>
    <w:p w14:paraId="06EEB5C9" w14:textId="77777777" w:rsidR="001669A0" w:rsidRDefault="001669A0" w:rsidP="00312BD0">
      <w:pPr>
        <w:jc w:val="both"/>
        <w:rPr>
          <w:noProof/>
        </w:rPr>
      </w:pPr>
    </w:p>
    <w:p w14:paraId="0F476451" w14:textId="77777777" w:rsidR="001669A0" w:rsidRDefault="001669A0" w:rsidP="00312BD0">
      <w:pPr>
        <w:jc w:val="both"/>
        <w:rPr>
          <w:noProof/>
        </w:rPr>
      </w:pPr>
    </w:p>
    <w:p w14:paraId="61D48ECE" w14:textId="03487F46" w:rsidR="00AE7C04" w:rsidRDefault="00AE7C04" w:rsidP="00312BD0">
      <w:pPr>
        <w:jc w:val="both"/>
      </w:pPr>
      <w:r w:rsidRPr="00AE7C04">
        <w:rPr>
          <w:noProof/>
        </w:rPr>
        <w:lastRenderedPageBreak/>
        <w:drawing>
          <wp:inline distT="0" distB="0" distL="0" distR="0" wp14:anchorId="3FBF2622" wp14:editId="74E24F57">
            <wp:extent cx="5475768" cy="2332158"/>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29237"/>
                    <a:stretch/>
                  </pic:blipFill>
                  <pic:spPr bwMode="auto">
                    <a:xfrm>
                      <a:off x="0" y="0"/>
                      <a:ext cx="5497028" cy="2341213"/>
                    </a:xfrm>
                    <a:prstGeom prst="rect">
                      <a:avLst/>
                    </a:prstGeom>
                    <a:ln>
                      <a:noFill/>
                    </a:ln>
                    <a:extLst>
                      <a:ext uri="{53640926-AAD7-44D8-BBD7-CCE9431645EC}">
                        <a14:shadowObscured xmlns:a14="http://schemas.microsoft.com/office/drawing/2010/main"/>
                      </a:ext>
                    </a:extLst>
                  </pic:spPr>
                </pic:pic>
              </a:graphicData>
            </a:graphic>
          </wp:inline>
        </w:drawing>
      </w:r>
    </w:p>
    <w:p w14:paraId="36E41E6D" w14:textId="675B617F" w:rsidR="00AE7C04" w:rsidRDefault="00AE7C04" w:rsidP="00312BD0">
      <w:pPr>
        <w:jc w:val="both"/>
      </w:pPr>
      <w:r w:rsidRPr="00AE7C04">
        <w:rPr>
          <w:noProof/>
        </w:rPr>
        <w:drawing>
          <wp:inline distT="0" distB="0" distL="0" distR="0" wp14:anchorId="017806FE" wp14:editId="08B6328B">
            <wp:extent cx="5475605" cy="391954"/>
            <wp:effectExtent l="0" t="0" r="0" b="825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84615"/>
                    <a:stretch/>
                  </pic:blipFill>
                  <pic:spPr bwMode="auto">
                    <a:xfrm>
                      <a:off x="0" y="0"/>
                      <a:ext cx="5693779" cy="407571"/>
                    </a:xfrm>
                    <a:prstGeom prst="rect">
                      <a:avLst/>
                    </a:prstGeom>
                    <a:ln>
                      <a:noFill/>
                    </a:ln>
                    <a:extLst>
                      <a:ext uri="{53640926-AAD7-44D8-BBD7-CCE9431645EC}">
                        <a14:shadowObscured xmlns:a14="http://schemas.microsoft.com/office/drawing/2010/main"/>
                      </a:ext>
                    </a:extLst>
                  </pic:spPr>
                </pic:pic>
              </a:graphicData>
            </a:graphic>
          </wp:inline>
        </w:drawing>
      </w:r>
    </w:p>
    <w:p w14:paraId="4B0B5442" w14:textId="5FCC6B3C" w:rsidR="00751FC8" w:rsidRDefault="00751FC8" w:rsidP="00751FC8">
      <w:pPr>
        <w:rPr>
          <w:rFonts w:ascii="Times New Roman" w:hAnsi="Times New Roman" w:cs="Times New Roman"/>
          <w:i/>
          <w:iCs/>
        </w:rPr>
      </w:pPr>
      <w:r w:rsidRPr="00751FC8">
        <w:rPr>
          <w:i/>
          <w:iCs/>
        </w:rPr>
        <w:t>(</w:t>
      </w:r>
      <w:r w:rsidRPr="00751FC8">
        <w:rPr>
          <w:rFonts w:ascii="Times New Roman" w:hAnsi="Times New Roman" w:cs="Times New Roman"/>
          <w:i/>
          <w:iCs/>
        </w:rPr>
        <w:t>CS – Cięcia selekcyjne i gospodarcze, TP – trzebież późna, D-STAN – drzewostan)</w:t>
      </w:r>
    </w:p>
    <w:p w14:paraId="43C0C154" w14:textId="17A6978A" w:rsidR="00D52F26" w:rsidRDefault="00F0115E" w:rsidP="0087261C">
      <w:pPr>
        <w:tabs>
          <w:tab w:val="left" w:pos="9887"/>
        </w:tabs>
        <w:ind w:left="-6" w:right="108" w:hanging="11"/>
        <w:jc w:val="both"/>
      </w:pPr>
      <w:r>
        <w:rPr>
          <w:bCs/>
        </w:rPr>
        <w:t>Dla niniejszej inwestycji w</w:t>
      </w:r>
      <w:r w:rsidR="0087261C">
        <w:rPr>
          <w:bCs/>
        </w:rPr>
        <w:t>yłączenie z produkcji leśnej nie jest wymagane dla budowy bieżni/ścieżki rowerowo-terenowej z przeszkodami oraz małej architektury</w:t>
      </w:r>
      <w:r>
        <w:rPr>
          <w:bCs/>
        </w:rPr>
        <w:t xml:space="preserve">. </w:t>
      </w:r>
      <w:r w:rsidR="0087261C">
        <w:rPr>
          <w:bCs/>
        </w:rPr>
        <w:t xml:space="preserve">Wszystkie prace gospodarcze leśne mogą być wykonywane zgodnie z </w:t>
      </w:r>
      <w:r w:rsidR="00A44ED2">
        <w:rPr>
          <w:bCs/>
        </w:rPr>
        <w:t xml:space="preserve">uproszczonym </w:t>
      </w:r>
      <w:r w:rsidR="0087261C">
        <w:rPr>
          <w:bCs/>
        </w:rPr>
        <w:t>planem urządzenia lasu.</w:t>
      </w:r>
      <w:r w:rsidR="00EE050A">
        <w:rPr>
          <w:bCs/>
        </w:rPr>
        <w:t xml:space="preserve"> </w:t>
      </w:r>
      <w:r w:rsidR="00A44ED2" w:rsidRPr="001669A0">
        <w:rPr>
          <w:b/>
          <w:bCs/>
        </w:rPr>
        <w:t xml:space="preserve">Budowa ścieżki </w:t>
      </w:r>
      <w:proofErr w:type="spellStart"/>
      <w:r w:rsidR="00A44ED2" w:rsidRPr="001669A0">
        <w:rPr>
          <w:b/>
          <w:bCs/>
        </w:rPr>
        <w:t>terenowo-rowerowej</w:t>
      </w:r>
      <w:proofErr w:type="spellEnd"/>
      <w:r w:rsidR="00A44ED2" w:rsidRPr="001669A0">
        <w:rPr>
          <w:b/>
          <w:bCs/>
        </w:rPr>
        <w:t xml:space="preserve"> będąca bieżnią do jazdy rowerem na cele rekreacyjno-</w:t>
      </w:r>
      <w:r w:rsidR="00D52F26">
        <w:rPr>
          <w:b/>
          <w:bCs/>
        </w:rPr>
        <w:t>turystyczne</w:t>
      </w:r>
      <w:r w:rsidR="00A44ED2" w:rsidRPr="001669A0">
        <w:rPr>
          <w:b/>
          <w:bCs/>
        </w:rPr>
        <w:t>, w tym budowa przeszkód technicznych</w:t>
      </w:r>
      <w:r w:rsidR="00D52F26">
        <w:rPr>
          <w:b/>
          <w:bCs/>
        </w:rPr>
        <w:t>, jako imitacje przeszkód mogących występować w terenie górskim</w:t>
      </w:r>
      <w:r w:rsidR="00A44ED2" w:rsidRPr="001669A0">
        <w:rPr>
          <w:b/>
          <w:bCs/>
        </w:rPr>
        <w:t xml:space="preserve"> m.in. kładek, </w:t>
      </w:r>
      <w:r w:rsidR="00A44ED2" w:rsidRPr="001669A0">
        <w:rPr>
          <w:b/>
          <w:bCs/>
          <w:u w:val="single"/>
        </w:rPr>
        <w:t xml:space="preserve">mostków </w:t>
      </w:r>
      <w:r w:rsidR="001669A0" w:rsidRPr="001669A0">
        <w:rPr>
          <w:b/>
          <w:bCs/>
          <w:u w:val="single"/>
        </w:rPr>
        <w:t>będzie służyć</w:t>
      </w:r>
      <w:r w:rsidR="00770309" w:rsidRPr="001669A0">
        <w:rPr>
          <w:b/>
          <w:bCs/>
          <w:u w:val="single"/>
        </w:rPr>
        <w:t xml:space="preserve"> rekreacji</w:t>
      </w:r>
      <w:r w:rsidR="00D52F26">
        <w:rPr>
          <w:b/>
          <w:bCs/>
          <w:u w:val="single"/>
        </w:rPr>
        <w:t xml:space="preserve"> i turystyce </w:t>
      </w:r>
      <w:r w:rsidR="00770309" w:rsidRPr="001669A0">
        <w:rPr>
          <w:b/>
          <w:bCs/>
          <w:u w:val="single"/>
        </w:rPr>
        <w:t>rowerowej</w:t>
      </w:r>
      <w:r w:rsidR="00770309" w:rsidRPr="001669A0">
        <w:rPr>
          <w:b/>
          <w:bCs/>
        </w:rPr>
        <w:t>, ale też dostępna będzie dla pieszych, biegaczy i innych osób</w:t>
      </w:r>
      <w:r w:rsidR="001669A0">
        <w:rPr>
          <w:b/>
          <w:bCs/>
        </w:rPr>
        <w:t xml:space="preserve"> korzystających z lasu</w:t>
      </w:r>
      <w:r w:rsidR="00770309" w:rsidRPr="001669A0">
        <w:rPr>
          <w:b/>
          <w:bCs/>
        </w:rPr>
        <w:t xml:space="preserve">. „Ścieżka” będzie posiadała </w:t>
      </w:r>
      <w:r w:rsidR="001669A0">
        <w:rPr>
          <w:b/>
          <w:bCs/>
        </w:rPr>
        <w:t xml:space="preserve">dedykowane </w:t>
      </w:r>
      <w:r w:rsidR="00770309" w:rsidRPr="001669A0">
        <w:rPr>
          <w:b/>
          <w:bCs/>
        </w:rPr>
        <w:t>oznaczenie przeznaczone dla osób z różnymi umiejętnościami jazdy na rowerze</w:t>
      </w:r>
      <w:r w:rsidR="00D52F26">
        <w:rPr>
          <w:b/>
          <w:bCs/>
        </w:rPr>
        <w:t>, pełniąc tym samym funkcje dydaktyczne nauki jazdy rowerem w zróżnicowanym terenie. K</w:t>
      </w:r>
      <w:r w:rsidR="00770309" w:rsidRPr="001669A0">
        <w:rPr>
          <w:b/>
          <w:bCs/>
        </w:rPr>
        <w:t>ażdy</w:t>
      </w:r>
      <w:r w:rsidR="001669A0">
        <w:rPr>
          <w:b/>
          <w:bCs/>
        </w:rPr>
        <w:t xml:space="preserve"> jej</w:t>
      </w:r>
      <w:r w:rsidR="00770309" w:rsidRPr="001669A0">
        <w:rPr>
          <w:b/>
          <w:bCs/>
        </w:rPr>
        <w:t xml:space="preserve"> użytkownik będzie mógł </w:t>
      </w:r>
      <w:r w:rsidR="00A86119" w:rsidRPr="001669A0">
        <w:rPr>
          <w:b/>
          <w:bCs/>
        </w:rPr>
        <w:t>utrwalać</w:t>
      </w:r>
      <w:r w:rsidR="00770309" w:rsidRPr="001669A0">
        <w:rPr>
          <w:b/>
          <w:bCs/>
        </w:rPr>
        <w:t xml:space="preserve"> i podwyższać swoje umiejętności jazdy w terenie (funkcja dydaktyczna), Inwestycja </w:t>
      </w:r>
      <w:r w:rsidR="00A44ED2" w:rsidRPr="001669A0">
        <w:rPr>
          <w:b/>
          <w:bCs/>
        </w:rPr>
        <w:t>nie ograniczy możliwości utrzymania na danym terenie roślinności leśnej</w:t>
      </w:r>
      <w:r w:rsidR="00A86119" w:rsidRPr="001669A0">
        <w:rPr>
          <w:b/>
          <w:bCs/>
        </w:rPr>
        <w:t xml:space="preserve"> i urozmaici możliwość przebywania osób korzystających z roweru</w:t>
      </w:r>
      <w:r w:rsidR="001669A0">
        <w:rPr>
          <w:b/>
          <w:bCs/>
        </w:rPr>
        <w:t xml:space="preserve"> w lesie</w:t>
      </w:r>
      <w:r w:rsidR="00D52F26">
        <w:rPr>
          <w:b/>
          <w:bCs/>
        </w:rPr>
        <w:t>, nie wykluczając innych grup tj. biegacze, spacerowicze</w:t>
      </w:r>
      <w:r w:rsidR="00A44ED2" w:rsidRPr="001669A0">
        <w:rPr>
          <w:b/>
          <w:bCs/>
        </w:rPr>
        <w:t>.</w:t>
      </w:r>
      <w:r w:rsidR="00A44ED2" w:rsidRPr="001669A0">
        <w:t xml:space="preserve"> </w:t>
      </w:r>
      <w:r w:rsidR="00D52F26" w:rsidRPr="00EE050A">
        <w:rPr>
          <w:b/>
          <w:bCs/>
        </w:rPr>
        <w:t>Funkcja turystyczna ścieżek rowerow</w:t>
      </w:r>
      <w:r w:rsidR="00EE050A" w:rsidRPr="00EE050A">
        <w:rPr>
          <w:b/>
          <w:bCs/>
        </w:rPr>
        <w:t>o-</w:t>
      </w:r>
      <w:r w:rsidR="00D52F26" w:rsidRPr="00EE050A">
        <w:rPr>
          <w:b/>
          <w:bCs/>
        </w:rPr>
        <w:t xml:space="preserve">terenowych </w:t>
      </w:r>
      <w:r w:rsidR="00EE050A" w:rsidRPr="00EE050A">
        <w:rPr>
          <w:b/>
          <w:bCs/>
        </w:rPr>
        <w:t xml:space="preserve">możliwa będzie jedynie z użyciem roweru o grubszych oponach, tj. typu MTB, </w:t>
      </w:r>
      <w:proofErr w:type="spellStart"/>
      <w:r w:rsidR="00EE050A" w:rsidRPr="00EE050A">
        <w:rPr>
          <w:b/>
          <w:bCs/>
        </w:rPr>
        <w:t>Gravel</w:t>
      </w:r>
      <w:proofErr w:type="spellEnd"/>
      <w:r w:rsidR="00EE050A" w:rsidRPr="00EE050A">
        <w:rPr>
          <w:b/>
          <w:bCs/>
        </w:rPr>
        <w:t xml:space="preserve"> z uwagi na naturalny charakter ścieżki (istniejącej i nowo projektowanej)</w:t>
      </w:r>
    </w:p>
    <w:p w14:paraId="491E9271" w14:textId="244D479B" w:rsidR="0087261C" w:rsidRPr="001669A0" w:rsidRDefault="0087261C" w:rsidP="0087261C">
      <w:pPr>
        <w:tabs>
          <w:tab w:val="left" w:pos="9887"/>
        </w:tabs>
        <w:ind w:left="-6" w:right="108" w:hanging="11"/>
        <w:jc w:val="both"/>
        <w:rPr>
          <w:b/>
        </w:rPr>
      </w:pPr>
      <w:r w:rsidRPr="001669A0">
        <w:rPr>
          <w:b/>
        </w:rPr>
        <w:t xml:space="preserve">W przypadku uszkodzenia ścieżki </w:t>
      </w:r>
      <w:r w:rsidR="00A44ED2" w:rsidRPr="001669A0">
        <w:rPr>
          <w:b/>
        </w:rPr>
        <w:t xml:space="preserve">lub przeszkód technicznych </w:t>
      </w:r>
      <w:r w:rsidRPr="001669A0">
        <w:rPr>
          <w:b/>
        </w:rPr>
        <w:t>poprzez prace związane z gospodarką leśną należy j</w:t>
      </w:r>
      <w:r w:rsidR="00A44ED2" w:rsidRPr="001669A0">
        <w:rPr>
          <w:b/>
        </w:rPr>
        <w:t>e</w:t>
      </w:r>
      <w:r w:rsidRPr="001669A0">
        <w:rPr>
          <w:b/>
        </w:rPr>
        <w:t xml:space="preserve"> odtworzyć w tożsamej formie</w:t>
      </w:r>
      <w:r w:rsidR="00A44ED2" w:rsidRPr="001669A0">
        <w:rPr>
          <w:b/>
        </w:rPr>
        <w:t>.</w:t>
      </w:r>
    </w:p>
    <w:p w14:paraId="01BBFDAE" w14:textId="77777777" w:rsidR="00770309" w:rsidRDefault="00770309" w:rsidP="0087261C">
      <w:pPr>
        <w:tabs>
          <w:tab w:val="left" w:pos="9887"/>
        </w:tabs>
        <w:ind w:left="-6" w:right="108" w:hanging="11"/>
        <w:jc w:val="both"/>
        <w:rPr>
          <w:rFonts w:eastAsia="Times New Roman"/>
          <w:b/>
          <w:bCs/>
        </w:rPr>
      </w:pPr>
      <w:r>
        <w:rPr>
          <w:rFonts w:eastAsia="Times New Roman"/>
          <w:b/>
          <w:bCs/>
        </w:rPr>
        <w:t>Zgodność z przepisami i interpretacji przeznaczenia planowanej inwestycji na terenie lasu:</w:t>
      </w:r>
    </w:p>
    <w:p w14:paraId="6D4793F4" w14:textId="544BF9D3" w:rsidR="00770309" w:rsidRDefault="00770309" w:rsidP="0087261C">
      <w:pPr>
        <w:tabs>
          <w:tab w:val="left" w:pos="9887"/>
        </w:tabs>
        <w:ind w:left="-6" w:right="108" w:hanging="11"/>
        <w:jc w:val="both"/>
        <w:rPr>
          <w:rFonts w:eastAsia="Times New Roman"/>
          <w:b/>
          <w:bCs/>
          <w:u w:val="single"/>
        </w:rPr>
      </w:pPr>
      <w:r>
        <w:rPr>
          <w:rFonts w:eastAsia="Times New Roman"/>
          <w:b/>
          <w:bCs/>
        </w:rPr>
        <w:t xml:space="preserve">Zgodnie z Art.3 Ustawy o lasach (Dz.U.2024.0.530 </w:t>
      </w:r>
      <w:proofErr w:type="spellStart"/>
      <w:r>
        <w:rPr>
          <w:rFonts w:eastAsia="Times New Roman"/>
          <w:b/>
          <w:bCs/>
        </w:rPr>
        <w:t>t.j</w:t>
      </w:r>
      <w:proofErr w:type="spellEnd"/>
      <w:r>
        <w:rPr>
          <w:rFonts w:eastAsia="Times New Roman"/>
          <w:b/>
          <w:bCs/>
        </w:rPr>
        <w:t xml:space="preserve">. - Ustawa z dnia 28 września 1991 r ) teren lasu należy traktować, jako ogólnodostępny, Lasem jest grunt związany z gospodarką leśną […] a także wykorzystywany na parkingi leśne i </w:t>
      </w:r>
      <w:r>
        <w:rPr>
          <w:rFonts w:eastAsia="Times New Roman"/>
          <w:b/>
          <w:bCs/>
          <w:u w:val="single"/>
        </w:rPr>
        <w:t>urządzenia turystyczne</w:t>
      </w:r>
    </w:p>
    <w:p w14:paraId="23236331" w14:textId="403A5A94" w:rsidR="00770309" w:rsidRDefault="00770309" w:rsidP="0087261C">
      <w:pPr>
        <w:tabs>
          <w:tab w:val="left" w:pos="9887"/>
        </w:tabs>
        <w:ind w:left="-6" w:right="108" w:hanging="11"/>
        <w:jc w:val="both"/>
        <w:rPr>
          <w:rFonts w:eastAsia="Times New Roman"/>
          <w:b/>
          <w:bCs/>
        </w:rPr>
      </w:pPr>
      <w:r>
        <w:rPr>
          <w:rFonts w:eastAsia="Times New Roman"/>
          <w:b/>
          <w:bCs/>
        </w:rPr>
        <w:t xml:space="preserve">Zgodnie z Art.4. pkt.21 – urządzeniach turystycznych – rozumie się przez to parkingi, pola biwakowe, wieże widokowe, </w:t>
      </w:r>
      <w:r>
        <w:rPr>
          <w:rFonts w:eastAsia="Times New Roman"/>
          <w:b/>
          <w:bCs/>
          <w:u w:val="single"/>
        </w:rPr>
        <w:t>kładki, szlaki turystyczne (ścieżki dydaktyczne)</w:t>
      </w:r>
      <w:r>
        <w:rPr>
          <w:rFonts w:eastAsia="Times New Roman"/>
          <w:b/>
          <w:bCs/>
        </w:rPr>
        <w:t xml:space="preserve"> i miejsca widokowe</w:t>
      </w:r>
    </w:p>
    <w:p w14:paraId="21DE080D" w14:textId="32F4F83A" w:rsidR="00770309" w:rsidRDefault="00770309" w:rsidP="0087261C">
      <w:pPr>
        <w:tabs>
          <w:tab w:val="left" w:pos="9887"/>
        </w:tabs>
        <w:ind w:left="-6" w:right="108" w:hanging="11"/>
        <w:jc w:val="both"/>
        <w:rPr>
          <w:rFonts w:eastAsia="Times New Roman"/>
          <w:b/>
          <w:bCs/>
          <w:u w:val="single"/>
        </w:rPr>
      </w:pPr>
      <w:r>
        <w:rPr>
          <w:rFonts w:eastAsia="Times New Roman"/>
          <w:b/>
          <w:bCs/>
        </w:rPr>
        <w:t>Zgodnie z Pojęciami stosowanymi w statystyce publicznej (GUS) i z uchwałą nr 170/XVI/2007 Zarządu Głównego PTTK z dnia 21.04.2007 w sprawie wytyczania, znakowania i odnawiania szlaków turystycznych definicja szlaku turystycznego</w:t>
      </w:r>
      <w:r w:rsidR="00A86119">
        <w:rPr>
          <w:rFonts w:eastAsia="Times New Roman"/>
          <w:b/>
          <w:bCs/>
        </w:rPr>
        <w:t>,</w:t>
      </w:r>
      <w:r>
        <w:rPr>
          <w:rFonts w:eastAsia="Times New Roman"/>
          <w:b/>
          <w:bCs/>
        </w:rPr>
        <w:t xml:space="preserve"> SZLAK TURYSTYCZNY</w:t>
      </w:r>
      <w:r w:rsidR="00A86119">
        <w:rPr>
          <w:rFonts w:eastAsia="Times New Roman"/>
          <w:b/>
          <w:bCs/>
        </w:rPr>
        <w:t xml:space="preserve"> to</w:t>
      </w:r>
      <w:r>
        <w:rPr>
          <w:rFonts w:eastAsia="Times New Roman"/>
          <w:b/>
          <w:bCs/>
        </w:rPr>
        <w:t xml:space="preserve"> </w:t>
      </w:r>
      <w:r>
        <w:rPr>
          <w:rFonts w:eastAsia="Times New Roman"/>
          <w:b/>
          <w:bCs/>
          <w:i/>
          <w:iCs/>
        </w:rPr>
        <w:t>„</w:t>
      </w:r>
      <w:r>
        <w:rPr>
          <w:rFonts w:eastAsia="Times New Roman"/>
          <w:b/>
          <w:bCs/>
          <w:i/>
          <w:iCs/>
          <w:u w:val="single"/>
        </w:rPr>
        <w:t>Wytyczona w terenie trasa służąca do odbywania wycieczek, oznakowana jednolitymi znakami (symbolami) i wyposażona w urządzenia informacyjne, które zapewniają bezpieczne i spokojne jej przebycie turyście o dowolnym poziomie umiejętności i doświadczenia, o każdej porze roku i w każdych warunkach pogodowych, o ile szczegółowe wymagania nie stanowią inaczej</w:t>
      </w:r>
      <w:r>
        <w:rPr>
          <w:rFonts w:eastAsia="Times New Roman"/>
          <w:b/>
          <w:bCs/>
          <w:i/>
          <w:iCs/>
        </w:rPr>
        <w:t xml:space="preserve"> (okresowe zamykanie w przypadku niekorzystnych warunków pogodowych lub ze względów przyrodniczych na terenach chronionych)” </w:t>
      </w:r>
      <w:r>
        <w:rPr>
          <w:rFonts w:eastAsia="Times New Roman"/>
          <w:b/>
          <w:bCs/>
        </w:rPr>
        <w:t xml:space="preserve">– </w:t>
      </w:r>
      <w:r w:rsidR="00A86119">
        <w:rPr>
          <w:rFonts w:eastAsia="Times New Roman"/>
          <w:b/>
          <w:bCs/>
        </w:rPr>
        <w:t xml:space="preserve">zatem </w:t>
      </w:r>
      <w:r>
        <w:rPr>
          <w:rFonts w:eastAsia="Times New Roman"/>
          <w:b/>
          <w:bCs/>
          <w:u w:val="single"/>
        </w:rPr>
        <w:t xml:space="preserve">odpowiada też definicji ścieżki rowerowo-terenowej </w:t>
      </w:r>
    </w:p>
    <w:p w14:paraId="587AACB2" w14:textId="19CEF868" w:rsidR="001669A0" w:rsidRPr="001669A0" w:rsidRDefault="001669A0" w:rsidP="0087261C">
      <w:pPr>
        <w:tabs>
          <w:tab w:val="left" w:pos="9887"/>
        </w:tabs>
        <w:ind w:left="-6" w:right="108" w:hanging="11"/>
        <w:jc w:val="both"/>
        <w:rPr>
          <w:b/>
        </w:rPr>
      </w:pPr>
      <w:r w:rsidRPr="001669A0">
        <w:rPr>
          <w:b/>
        </w:rPr>
        <w:t>Zatem planowana inwestycja na terenie lasu jest zgodna z zapisami obowiązujących przepisów i ich definicji.</w:t>
      </w:r>
    </w:p>
    <w:p w14:paraId="18C2D0F6" w14:textId="155A5F2B" w:rsidR="00772959" w:rsidRPr="001F42A4" w:rsidRDefault="00B70EF5" w:rsidP="00772959">
      <w:pPr>
        <w:pStyle w:val="Nagwek3"/>
      </w:pPr>
      <w:bookmarkStart w:id="39" w:name="_Toc176346421"/>
      <w:r w:rsidRPr="001F42A4">
        <w:t xml:space="preserve">PROJEKT </w:t>
      </w:r>
      <w:r w:rsidR="009A7093" w:rsidRPr="001F42A4">
        <w:t xml:space="preserve">OCHRONY, </w:t>
      </w:r>
      <w:r w:rsidRPr="001F42A4">
        <w:t>ZACHOWANIA I ZABEZPIECZENIA DRZEW</w:t>
      </w:r>
      <w:r w:rsidR="00744B23" w:rsidRPr="001F42A4">
        <w:t xml:space="preserve"> (POD)</w:t>
      </w:r>
      <w:bookmarkEnd w:id="39"/>
      <w:r w:rsidRPr="001F42A4">
        <w:t xml:space="preserve"> </w:t>
      </w:r>
    </w:p>
    <w:p w14:paraId="04D7300F" w14:textId="77777777" w:rsidR="00772959" w:rsidRPr="00D5041A" w:rsidRDefault="00772959" w:rsidP="00772959">
      <w:pPr>
        <w:autoSpaceDE w:val="0"/>
        <w:autoSpaceDN w:val="0"/>
        <w:adjustRightInd w:val="0"/>
        <w:spacing w:after="0" w:line="240" w:lineRule="auto"/>
        <w:jc w:val="both"/>
        <w:rPr>
          <w:rFonts w:cs="CIDFont+F2"/>
          <w:b/>
          <w:bCs/>
          <w:color w:val="000000"/>
        </w:rPr>
      </w:pPr>
    </w:p>
    <w:p w14:paraId="4E5B55E3" w14:textId="34413FCE" w:rsidR="00772959" w:rsidRPr="00772959" w:rsidRDefault="00273D12" w:rsidP="00273D12">
      <w:pPr>
        <w:pStyle w:val="Nagwek4"/>
        <w:ind w:left="993" w:hanging="579"/>
      </w:pPr>
      <w:r w:rsidRPr="00772959">
        <w:t>PRZEDMIOT OPRACOWANIA</w:t>
      </w:r>
      <w:r>
        <w:t xml:space="preserve"> POD</w:t>
      </w:r>
    </w:p>
    <w:p w14:paraId="20FAC646" w14:textId="58365E27" w:rsidR="00772959" w:rsidRPr="00744B23" w:rsidRDefault="00772959" w:rsidP="00772959">
      <w:pPr>
        <w:autoSpaceDE w:val="0"/>
        <w:autoSpaceDN w:val="0"/>
        <w:adjustRightInd w:val="0"/>
        <w:spacing w:before="120" w:after="120" w:line="240" w:lineRule="auto"/>
        <w:jc w:val="both"/>
        <w:rPr>
          <w:rFonts w:eastAsia="CIDFont+F1" w:cs="CIDFont+F1"/>
          <w:color w:val="000000"/>
        </w:rPr>
      </w:pPr>
      <w:r w:rsidRPr="00D5041A">
        <w:rPr>
          <w:rFonts w:eastAsia="CIDFont+F1" w:cs="CIDFont+F1"/>
          <w:color w:val="000000"/>
        </w:rPr>
        <w:t>Przedmiotem niniejsze</w:t>
      </w:r>
      <w:r>
        <w:rPr>
          <w:rFonts w:eastAsia="CIDFont+F1" w:cs="CIDFont+F1"/>
          <w:color w:val="000000"/>
        </w:rPr>
        <w:t xml:space="preserve">go opracowania </w:t>
      </w:r>
      <w:r w:rsidRPr="00D5041A">
        <w:rPr>
          <w:rFonts w:eastAsia="CIDFont+F1" w:cs="CIDFont+F1"/>
          <w:color w:val="000000"/>
        </w:rPr>
        <w:t xml:space="preserve"> są </w:t>
      </w:r>
      <w:r>
        <w:rPr>
          <w:rFonts w:eastAsia="CIDFont+F1" w:cs="CIDFont+F1"/>
          <w:color w:val="000000"/>
        </w:rPr>
        <w:t xml:space="preserve">prace i zabiegi </w:t>
      </w:r>
      <w:r w:rsidRPr="00D5041A">
        <w:rPr>
          <w:rFonts w:eastAsia="CIDFont+F1" w:cs="CIDFont+F1"/>
          <w:color w:val="000000"/>
        </w:rPr>
        <w:t>związan</w:t>
      </w:r>
      <w:r>
        <w:rPr>
          <w:rFonts w:eastAsia="CIDFont+F1" w:cs="CIDFont+F1"/>
          <w:color w:val="000000"/>
        </w:rPr>
        <w:t>e</w:t>
      </w:r>
      <w:r w:rsidRPr="00D5041A">
        <w:rPr>
          <w:rFonts w:eastAsia="CIDFont+F1" w:cs="CIDFont+F1"/>
          <w:color w:val="000000"/>
        </w:rPr>
        <w:t xml:space="preserve"> z ochroną i</w:t>
      </w:r>
      <w:r>
        <w:rPr>
          <w:rFonts w:eastAsia="CIDFont+F1" w:cs="CIDFont+F1"/>
          <w:color w:val="000000"/>
        </w:rPr>
        <w:t> </w:t>
      </w:r>
      <w:r w:rsidRPr="00D5041A">
        <w:rPr>
          <w:rFonts w:eastAsia="CIDFont+F1" w:cs="CIDFont+F1"/>
          <w:color w:val="000000"/>
        </w:rPr>
        <w:t>zabezpieczeniem drzew na okres wykonywania robót budowlanych związanych z zadaniem</w:t>
      </w:r>
      <w:r>
        <w:rPr>
          <w:rFonts w:eastAsia="CIDFont+F1" w:cs="CIDFont+F1"/>
          <w:color w:val="000000"/>
        </w:rPr>
        <w:t xml:space="preserve"> polegającym na </w:t>
      </w:r>
      <w:r w:rsidRPr="00312BD0">
        <w:rPr>
          <w:bCs/>
        </w:rPr>
        <w:t>budow</w:t>
      </w:r>
      <w:r>
        <w:rPr>
          <w:bCs/>
        </w:rPr>
        <w:t>ie</w:t>
      </w:r>
      <w:r w:rsidRPr="00312BD0">
        <w:rPr>
          <w:bCs/>
        </w:rPr>
        <w:t xml:space="preserve"> </w:t>
      </w:r>
      <w:r w:rsidRPr="008B4E60">
        <w:t>bieżni rekreacyjnej, rowerowo-terenowej w ramach zadania „Budowy Rowerowego Parku Umiejętności” wraz z zagospodarowaniem terenu</w:t>
      </w:r>
      <w:r>
        <w:t xml:space="preserve"> i</w:t>
      </w:r>
      <w:r w:rsidRPr="008B4E60">
        <w:t xml:space="preserve"> obiektami małej architektury</w:t>
      </w:r>
      <w:r w:rsidR="00744B23">
        <w:t xml:space="preserve"> i wiatą o pow. zabudowy &lt;35m</w:t>
      </w:r>
      <w:r w:rsidR="00744B23" w:rsidRPr="00744B23">
        <w:rPr>
          <w:vertAlign w:val="superscript"/>
        </w:rPr>
        <w:t>2</w:t>
      </w:r>
      <w:r w:rsidR="00744B23">
        <w:t>.</w:t>
      </w:r>
    </w:p>
    <w:p w14:paraId="2AB7CEF3"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688B0AFB" w14:textId="5A21CE92" w:rsidR="00772959" w:rsidRPr="00772959" w:rsidRDefault="00273D12" w:rsidP="00273D12">
      <w:pPr>
        <w:pStyle w:val="Nagwek4"/>
        <w:ind w:left="993" w:hanging="579"/>
      </w:pPr>
      <w:r w:rsidRPr="00772959">
        <w:t>ZAKRES ROBÓT OBJĘTYCH OPRACOWANIEM</w:t>
      </w:r>
    </w:p>
    <w:p w14:paraId="39311CB2" w14:textId="6C2471C4" w:rsidR="00772959" w:rsidRPr="00D5041A"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 xml:space="preserve">Ustalenia zawarte w </w:t>
      </w:r>
      <w:r w:rsidR="00744B23">
        <w:rPr>
          <w:rFonts w:eastAsia="CIDFont+F1" w:cs="CIDFont+F1"/>
          <w:color w:val="000000"/>
        </w:rPr>
        <w:t xml:space="preserve">POD </w:t>
      </w:r>
      <w:r w:rsidRPr="00D5041A">
        <w:rPr>
          <w:rFonts w:eastAsia="CIDFont+F1" w:cs="CIDFont+F1"/>
          <w:color w:val="000000"/>
        </w:rPr>
        <w:t>dotyczącą:</w:t>
      </w:r>
    </w:p>
    <w:p w14:paraId="61CEE53A" w14:textId="44FBEB41" w:rsidR="00772959" w:rsidRPr="00744B23" w:rsidRDefault="00772959" w:rsidP="001F42A4">
      <w:pPr>
        <w:pStyle w:val="Akapitzlist"/>
        <w:numPr>
          <w:ilvl w:val="0"/>
          <w:numId w:val="8"/>
        </w:numPr>
        <w:autoSpaceDE w:val="0"/>
        <w:autoSpaceDN w:val="0"/>
        <w:adjustRightInd w:val="0"/>
        <w:spacing w:before="120" w:after="120" w:line="240" w:lineRule="auto"/>
        <w:jc w:val="both"/>
        <w:rPr>
          <w:rFonts w:eastAsia="CIDFont+F1" w:cs="CIDFont+F1"/>
          <w:color w:val="000000"/>
        </w:rPr>
      </w:pPr>
      <w:r w:rsidRPr="00744B23">
        <w:rPr>
          <w:rFonts w:eastAsia="CIDFont+F1" w:cs="CIDFont+F1"/>
          <w:color w:val="000000"/>
        </w:rPr>
        <w:t>czynności niezbędnych dla zachowania drzew istniejących i ich  ochroną i zabezpieczeniem</w:t>
      </w:r>
      <w:r w:rsidR="00744B23">
        <w:rPr>
          <w:rFonts w:eastAsia="CIDFont+F1" w:cs="CIDFont+F1"/>
          <w:color w:val="000000"/>
        </w:rPr>
        <w:t xml:space="preserve"> </w:t>
      </w:r>
      <w:r w:rsidRPr="00744B23">
        <w:rPr>
          <w:rFonts w:eastAsia="CIDFont+F1" w:cs="CIDFont+F1"/>
          <w:color w:val="000000"/>
        </w:rPr>
        <w:t>w sąsiedztwie prowadzonych robót, podczas wykonywania robót budowlanych,</w:t>
      </w:r>
    </w:p>
    <w:p w14:paraId="593CC2A7" w14:textId="77777777" w:rsidR="00772959" w:rsidRPr="00D5041A" w:rsidRDefault="00772959" w:rsidP="001F42A4">
      <w:pPr>
        <w:pStyle w:val="Akapitzlist"/>
        <w:numPr>
          <w:ilvl w:val="0"/>
          <w:numId w:val="8"/>
        </w:numPr>
        <w:autoSpaceDE w:val="0"/>
        <w:autoSpaceDN w:val="0"/>
        <w:adjustRightInd w:val="0"/>
        <w:spacing w:before="120" w:after="120" w:line="240" w:lineRule="auto"/>
        <w:jc w:val="both"/>
        <w:rPr>
          <w:rFonts w:eastAsia="CIDFont+F1" w:cs="CIDFont+F1"/>
          <w:color w:val="000000"/>
        </w:rPr>
      </w:pPr>
      <w:r w:rsidRPr="00D5041A">
        <w:rPr>
          <w:rFonts w:eastAsia="CIDFont+F1" w:cs="CIDFont+F1"/>
          <w:color w:val="000000"/>
        </w:rPr>
        <w:t xml:space="preserve">zasad wykonywania wszystkich robót </w:t>
      </w:r>
      <w:r>
        <w:rPr>
          <w:rFonts w:eastAsia="CIDFont+F1" w:cs="CIDFont+F1"/>
          <w:color w:val="000000"/>
        </w:rPr>
        <w:t xml:space="preserve">w strefach ochrony drzew – tj. </w:t>
      </w:r>
      <w:r w:rsidRPr="00D5041A">
        <w:rPr>
          <w:rFonts w:eastAsia="CIDFont+F1" w:cs="CIDFont+F1"/>
          <w:color w:val="000000"/>
        </w:rPr>
        <w:t>w zasięgu korony,</w:t>
      </w:r>
    </w:p>
    <w:p w14:paraId="0B045FAE" w14:textId="6E2EA538" w:rsidR="00772959" w:rsidRDefault="00772959" w:rsidP="001F42A4">
      <w:pPr>
        <w:pStyle w:val="Akapitzlist"/>
        <w:numPr>
          <w:ilvl w:val="0"/>
          <w:numId w:val="8"/>
        </w:numPr>
        <w:autoSpaceDE w:val="0"/>
        <w:autoSpaceDN w:val="0"/>
        <w:adjustRightInd w:val="0"/>
        <w:spacing w:before="120" w:after="120" w:line="240" w:lineRule="auto"/>
        <w:jc w:val="both"/>
        <w:rPr>
          <w:rFonts w:eastAsia="CIDFont+F1" w:cs="CIDFont+F1"/>
          <w:color w:val="000000"/>
        </w:rPr>
      </w:pPr>
      <w:r w:rsidRPr="00D5041A">
        <w:rPr>
          <w:rFonts w:eastAsia="CIDFont+F1" w:cs="CIDFont+F1"/>
          <w:color w:val="000000"/>
        </w:rPr>
        <w:t xml:space="preserve">pielęgnacji </w:t>
      </w:r>
      <w:r>
        <w:rPr>
          <w:rFonts w:eastAsia="CIDFont+F1" w:cs="CIDFont+F1"/>
          <w:color w:val="000000"/>
        </w:rPr>
        <w:t xml:space="preserve">i prac ogrodniczych względem </w:t>
      </w:r>
      <w:r w:rsidRPr="00D5041A">
        <w:rPr>
          <w:rFonts w:eastAsia="CIDFont+F1" w:cs="CIDFont+F1"/>
          <w:color w:val="000000"/>
        </w:rPr>
        <w:t>drzew uszkodzonych w trakcie wykonywania robót budowlanych.</w:t>
      </w:r>
    </w:p>
    <w:p w14:paraId="0E854DE8" w14:textId="77777777" w:rsidR="00B70EF5" w:rsidRDefault="00B70EF5" w:rsidP="00B70EF5">
      <w:pPr>
        <w:pStyle w:val="Akapitzlist"/>
        <w:autoSpaceDE w:val="0"/>
        <w:autoSpaceDN w:val="0"/>
        <w:adjustRightInd w:val="0"/>
        <w:spacing w:before="120" w:after="120" w:line="240" w:lineRule="auto"/>
        <w:jc w:val="both"/>
        <w:rPr>
          <w:rFonts w:eastAsia="CIDFont+F1" w:cs="CIDFont+F1"/>
          <w:color w:val="000000"/>
        </w:rPr>
      </w:pPr>
    </w:p>
    <w:p w14:paraId="7D0A2166" w14:textId="3532C065" w:rsidR="00772959" w:rsidRPr="00772959" w:rsidRDefault="00273D12" w:rsidP="00273D12">
      <w:pPr>
        <w:pStyle w:val="Nagwek4"/>
        <w:ind w:left="993" w:hanging="579"/>
      </w:pPr>
      <w:r w:rsidRPr="00772959">
        <w:t>OKREŚLENIA PODSTAWOWE</w:t>
      </w:r>
      <w:r>
        <w:t>:</w:t>
      </w:r>
    </w:p>
    <w:p w14:paraId="69E68D5D" w14:textId="77D980E9" w:rsidR="00772959" w:rsidRDefault="00772959" w:rsidP="00273D12">
      <w:pPr>
        <w:pStyle w:val="Nagwek4"/>
        <w:numPr>
          <w:ilvl w:val="3"/>
          <w:numId w:val="2"/>
        </w:numPr>
        <w:ind w:left="1985" w:hanging="709"/>
      </w:pPr>
      <w:r w:rsidRPr="00772959">
        <w:t>Drzewo - wieloletnia roślina o zdrewniałym jednym pędzie głównym albo zdrewniałych kilku pędach głównych i gałęziach</w:t>
      </w:r>
      <w:r w:rsidRPr="00D5041A">
        <w:rPr>
          <w:rFonts w:eastAsia="CIDFont+F1" w:cs="CIDFont+F1"/>
          <w:color w:val="000000"/>
        </w:rPr>
        <w:t xml:space="preserve"> tworzących koronę w jakimkolwiek okresie podczas rozwoju </w:t>
      </w:r>
      <w:r w:rsidRPr="00772959">
        <w:t>rośliny.</w:t>
      </w:r>
    </w:p>
    <w:p w14:paraId="4CCA1FC5" w14:textId="26A4FD10" w:rsidR="00772959" w:rsidRPr="00772959" w:rsidRDefault="00772959" w:rsidP="00273D12">
      <w:pPr>
        <w:pStyle w:val="Nagwek4"/>
        <w:numPr>
          <w:ilvl w:val="3"/>
          <w:numId w:val="2"/>
        </w:numPr>
        <w:ind w:left="1985" w:hanging="709"/>
      </w:pPr>
      <w:r w:rsidRPr="00772959">
        <w:t>Korona - górna część drzewa utworzona przez jego pędy boczne.</w:t>
      </w:r>
    </w:p>
    <w:p w14:paraId="0131B37E" w14:textId="57C42DD9" w:rsidR="00772959" w:rsidRPr="00772959" w:rsidRDefault="00772959" w:rsidP="00273D12">
      <w:pPr>
        <w:pStyle w:val="Nagwek4"/>
        <w:numPr>
          <w:ilvl w:val="3"/>
          <w:numId w:val="2"/>
        </w:numPr>
        <w:ind w:left="1985" w:hanging="709"/>
      </w:pPr>
      <w:r w:rsidRPr="00772959">
        <w:t>Ziemia urodzajna – ziemia posiadająca właściwości zapewniające roślinom prawidłowy rozwój</w:t>
      </w:r>
    </w:p>
    <w:p w14:paraId="6ABFA3F7" w14:textId="291D2105" w:rsidR="00772959" w:rsidRPr="00772959" w:rsidRDefault="00772959" w:rsidP="00273D12">
      <w:pPr>
        <w:pStyle w:val="Nagwek4"/>
        <w:numPr>
          <w:ilvl w:val="3"/>
          <w:numId w:val="2"/>
        </w:numPr>
        <w:ind w:left="1985" w:hanging="709"/>
      </w:pPr>
      <w:r w:rsidRPr="00772959">
        <w:t>Forma pienna - sztucznie wytworzona w szkółce forma drzew z koroną uformowaną na wysokości od 1,8 do 2,2 m, z wyraźnym, nie przyciętym przewodnikiem i uformowaną koroną.</w:t>
      </w:r>
    </w:p>
    <w:p w14:paraId="5502279A" w14:textId="2522CC92" w:rsidR="00772959" w:rsidRPr="00772959" w:rsidRDefault="00772959" w:rsidP="00273D12">
      <w:pPr>
        <w:pStyle w:val="Nagwek4"/>
        <w:numPr>
          <w:ilvl w:val="3"/>
          <w:numId w:val="2"/>
        </w:numPr>
        <w:ind w:left="1985" w:hanging="709"/>
      </w:pPr>
      <w:r w:rsidRPr="00772959">
        <w:t>Bryła korzeniowa – uformowana bryła ziemi z przerastającymi ją korzeniami rośliny.</w:t>
      </w:r>
    </w:p>
    <w:p w14:paraId="4EB62153" w14:textId="5C0F7045" w:rsidR="00772959" w:rsidRPr="00772959" w:rsidRDefault="00772959" w:rsidP="00273D12">
      <w:pPr>
        <w:pStyle w:val="Nagwek4"/>
        <w:numPr>
          <w:ilvl w:val="3"/>
          <w:numId w:val="2"/>
        </w:numPr>
        <w:ind w:left="1985" w:hanging="709"/>
      </w:pPr>
      <w:r w:rsidRPr="00772959">
        <w:t xml:space="preserve">Inspektor Nadzoru Dendrologicznego - specjalista ochrony drzew, osoba odpowiedzialna za stan drzew istniejących. (inż. architekt krajobrazu, dendrolog, </w:t>
      </w:r>
      <w:proofErr w:type="spellStart"/>
      <w:r w:rsidRPr="00772959">
        <w:t>arborysta</w:t>
      </w:r>
      <w:proofErr w:type="spellEnd"/>
      <w:r w:rsidRPr="00772959">
        <w:t xml:space="preserve">). </w:t>
      </w:r>
    </w:p>
    <w:p w14:paraId="3C2959F3" w14:textId="45ADD78B" w:rsidR="00772959" w:rsidRDefault="00772959" w:rsidP="00273D12">
      <w:pPr>
        <w:pStyle w:val="Nagwek4"/>
        <w:numPr>
          <w:ilvl w:val="3"/>
          <w:numId w:val="2"/>
        </w:numPr>
        <w:ind w:left="1985" w:hanging="709"/>
      </w:pPr>
      <w:r w:rsidRPr="00772959">
        <w:t xml:space="preserve">Urządzenie do pracy z wykorzystaniem strumienia sprężonego powietrza – urządzenie pozwalające na zdjęcie gleby z systemu korzeniowego drzewa lub wykonanie wykopu otwartego bez konieczności wycięcia korzeni. </w:t>
      </w:r>
    </w:p>
    <w:p w14:paraId="196C8F3A" w14:textId="21BCE58F" w:rsidR="00772959" w:rsidRPr="00772959" w:rsidRDefault="00772959" w:rsidP="00273D12">
      <w:pPr>
        <w:pStyle w:val="Nagwek4"/>
        <w:numPr>
          <w:ilvl w:val="3"/>
          <w:numId w:val="2"/>
        </w:numPr>
        <w:ind w:left="1985" w:hanging="709"/>
      </w:pPr>
      <w:r w:rsidRPr="00772959">
        <w:t xml:space="preserve">Nadzór dendrologiczny - nadzór zapewniony ze strony Wykonawcy, którego celem jest ochrona istniejącej zieleni w ramach inwestycji, zgodnie z przepisami prawa, dokumentacja projektową oraz standardami branżowymi. </w:t>
      </w:r>
    </w:p>
    <w:p w14:paraId="703751DC" w14:textId="6C795512" w:rsidR="00772959" w:rsidRPr="00772959" w:rsidRDefault="00273D12" w:rsidP="00273D12">
      <w:pPr>
        <w:pStyle w:val="Nagwek4"/>
        <w:ind w:left="993" w:hanging="579"/>
      </w:pPr>
      <w:r w:rsidRPr="00772959">
        <w:t>DANE WYJŚCIOWE</w:t>
      </w:r>
    </w:p>
    <w:p w14:paraId="154C4E80" w14:textId="13AE6FAC" w:rsidR="00772959" w:rsidRPr="00B02450" w:rsidRDefault="00772959" w:rsidP="00772959">
      <w:pPr>
        <w:autoSpaceDE w:val="0"/>
        <w:autoSpaceDN w:val="0"/>
        <w:adjustRightInd w:val="0"/>
        <w:spacing w:before="120" w:after="120" w:line="240" w:lineRule="auto"/>
        <w:jc w:val="both"/>
        <w:rPr>
          <w:rFonts w:eastAsia="CIDFont+F1" w:cs="CIDFont+F1"/>
          <w:color w:val="000000"/>
        </w:rPr>
      </w:pPr>
      <w:r w:rsidRPr="00B02450">
        <w:rPr>
          <w:rFonts w:eastAsia="CIDFont+F1" w:cs="CIDFont+F1"/>
          <w:color w:val="000000"/>
        </w:rPr>
        <w:t xml:space="preserve">Danymi wyjściowymi są </w:t>
      </w:r>
      <w:r>
        <w:rPr>
          <w:rFonts w:eastAsia="CIDFont+F1" w:cs="CIDFont+F1"/>
          <w:color w:val="000000"/>
        </w:rPr>
        <w:t>dane zebrane podczas prac terenowych – inwentaryzacji zieleni istniejącej i zawarte w operacie dendrologicznym z lipca 202</w:t>
      </w:r>
      <w:r w:rsidR="00744B23">
        <w:rPr>
          <w:rFonts w:eastAsia="CIDFont+F1" w:cs="CIDFont+F1"/>
          <w:color w:val="000000"/>
        </w:rPr>
        <w:t>4</w:t>
      </w:r>
      <w:r>
        <w:rPr>
          <w:rFonts w:eastAsia="CIDFont+F1" w:cs="CIDFont+F1"/>
          <w:color w:val="000000"/>
        </w:rPr>
        <w:t xml:space="preserve"> r</w:t>
      </w:r>
      <w:r w:rsidR="00744B23">
        <w:rPr>
          <w:rFonts w:eastAsia="CIDFont+F1" w:cs="CIDFont+F1"/>
          <w:color w:val="000000"/>
        </w:rPr>
        <w:t xml:space="preserve"> oraz wytyczne „PUL”</w:t>
      </w:r>
    </w:p>
    <w:p w14:paraId="6BAE311C" w14:textId="77777777" w:rsidR="00744B23" w:rsidRDefault="00744B23" w:rsidP="00772959">
      <w:pPr>
        <w:autoSpaceDE w:val="0"/>
        <w:autoSpaceDN w:val="0"/>
        <w:adjustRightInd w:val="0"/>
        <w:spacing w:before="120" w:after="120" w:line="240" w:lineRule="auto"/>
        <w:jc w:val="both"/>
        <w:rPr>
          <w:rFonts w:eastAsia="CIDFont+F1" w:cs="CIDFont+F1"/>
          <w:color w:val="000000"/>
        </w:rPr>
      </w:pPr>
    </w:p>
    <w:p w14:paraId="08CAB236" w14:textId="20BE4356" w:rsidR="00772959" w:rsidRPr="000E0D7B" w:rsidRDefault="00772959" w:rsidP="00744B23">
      <w:pPr>
        <w:pStyle w:val="Nagwek4"/>
        <w:ind w:left="993" w:hanging="579"/>
      </w:pPr>
      <w:r w:rsidRPr="000E0D7B">
        <w:t>MATERIAŁY</w:t>
      </w:r>
    </w:p>
    <w:p w14:paraId="612218F8" w14:textId="3E2A0339" w:rsidR="00772959" w:rsidRPr="000E0D7B" w:rsidRDefault="00772959" w:rsidP="00744B23">
      <w:pPr>
        <w:pStyle w:val="Nagwek4"/>
        <w:numPr>
          <w:ilvl w:val="3"/>
          <w:numId w:val="2"/>
        </w:numPr>
      </w:pPr>
      <w:r w:rsidRPr="000E0D7B">
        <w:t xml:space="preserve">Ogólne wymagania dotyczące materiałów: </w:t>
      </w:r>
    </w:p>
    <w:p w14:paraId="7424C632" w14:textId="07F06CA1" w:rsidR="00772959" w:rsidRPr="00D5041A"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Materiały - Stanowią je wszelkie tworzywa niezbędne do wykonania robót, zgodne z dokumentacją projektową i</w:t>
      </w:r>
      <w:r>
        <w:rPr>
          <w:rFonts w:eastAsia="CIDFont+F1" w:cs="CIDFont+F1"/>
          <w:color w:val="000000"/>
        </w:rPr>
        <w:t> </w:t>
      </w:r>
      <w:r w:rsidRPr="00D5041A">
        <w:rPr>
          <w:rFonts w:eastAsia="CIDFont+F1" w:cs="CIDFont+F1"/>
          <w:color w:val="000000"/>
        </w:rPr>
        <w:t>Specyfikacjami Technicznymi, zaakceptowane przez inżyniera nadzoru.</w:t>
      </w:r>
    </w:p>
    <w:p w14:paraId="41D45FC7"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0B6B39A0" w14:textId="228E6B65" w:rsidR="00772959" w:rsidRPr="000E0D7B" w:rsidRDefault="00772959" w:rsidP="00744B23">
      <w:pPr>
        <w:pStyle w:val="Nagwek4"/>
        <w:numPr>
          <w:ilvl w:val="3"/>
          <w:numId w:val="2"/>
        </w:numPr>
      </w:pPr>
      <w:r w:rsidRPr="000E0D7B">
        <w:t>Rodzaje Materiałów</w:t>
      </w:r>
    </w:p>
    <w:p w14:paraId="2B8E6AEB"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Przy zabezpieczeniu drzew na okres wykonywania robót budowlanych zostaną użyte następujące</w:t>
      </w:r>
      <w:r>
        <w:rPr>
          <w:rFonts w:eastAsia="CIDFont+F1" w:cs="CIDFont+F1"/>
          <w:color w:val="000000"/>
        </w:rPr>
        <w:t xml:space="preserve"> </w:t>
      </w:r>
      <w:r w:rsidRPr="00D5041A">
        <w:rPr>
          <w:rFonts w:eastAsia="CIDFont+F1" w:cs="CIDFont+F1"/>
          <w:color w:val="000000"/>
        </w:rPr>
        <w:t>materiały:</w:t>
      </w:r>
    </w:p>
    <w:p w14:paraId="11A89144" w14:textId="77777777" w:rsidR="00772959" w:rsidRPr="00F25A7D" w:rsidRDefault="00772959" w:rsidP="001F42A4">
      <w:pPr>
        <w:pStyle w:val="Akapitzlist"/>
        <w:numPr>
          <w:ilvl w:val="0"/>
          <w:numId w:val="12"/>
        </w:numPr>
        <w:autoSpaceDE w:val="0"/>
        <w:autoSpaceDN w:val="0"/>
        <w:adjustRightInd w:val="0"/>
        <w:spacing w:after="0" w:line="240" w:lineRule="auto"/>
        <w:jc w:val="both"/>
        <w:rPr>
          <w:rFonts w:eastAsia="CIDFont+F1" w:cs="CIDFont+F1"/>
          <w:color w:val="000000"/>
        </w:rPr>
      </w:pPr>
      <w:r w:rsidRPr="00F25A7D">
        <w:rPr>
          <w:rFonts w:eastAsia="CIDFont+F1" w:cs="CIDFont+F1"/>
          <w:color w:val="000000"/>
        </w:rPr>
        <w:t>pale lub stemple drewniane. Dopuszcza się niekorowane.</w:t>
      </w:r>
    </w:p>
    <w:p w14:paraId="0AD993A8" w14:textId="77777777" w:rsidR="00772959" w:rsidRDefault="00772959" w:rsidP="001F42A4">
      <w:pPr>
        <w:pStyle w:val="Akapitzlist"/>
        <w:numPr>
          <w:ilvl w:val="0"/>
          <w:numId w:val="12"/>
        </w:numPr>
        <w:autoSpaceDE w:val="0"/>
        <w:autoSpaceDN w:val="0"/>
        <w:adjustRightInd w:val="0"/>
        <w:spacing w:after="0" w:line="240" w:lineRule="auto"/>
        <w:jc w:val="both"/>
        <w:rPr>
          <w:rFonts w:eastAsia="CIDFont+F1" w:cs="CIDFont+F1"/>
          <w:color w:val="000000"/>
        </w:rPr>
      </w:pPr>
      <w:r w:rsidRPr="00F25A7D">
        <w:rPr>
          <w:rFonts w:eastAsia="CIDFont+F1" w:cs="CIDFont+F1"/>
          <w:color w:val="000000"/>
        </w:rPr>
        <w:t>materiały amortyzujące – rury karbowane, opony</w:t>
      </w:r>
    </w:p>
    <w:p w14:paraId="58023F1D" w14:textId="77777777" w:rsidR="00772959" w:rsidRPr="00F25A7D" w:rsidRDefault="00772959" w:rsidP="001F42A4">
      <w:pPr>
        <w:pStyle w:val="Akapitzlist"/>
        <w:numPr>
          <w:ilvl w:val="0"/>
          <w:numId w:val="12"/>
        </w:numPr>
        <w:autoSpaceDE w:val="0"/>
        <w:autoSpaceDN w:val="0"/>
        <w:adjustRightInd w:val="0"/>
        <w:spacing w:after="0" w:line="240" w:lineRule="auto"/>
        <w:jc w:val="both"/>
        <w:rPr>
          <w:rFonts w:eastAsia="CIDFont+F1" w:cs="CIDFont+F1"/>
          <w:color w:val="000000"/>
        </w:rPr>
      </w:pPr>
      <w:r w:rsidRPr="00F25A7D">
        <w:rPr>
          <w:rFonts w:eastAsia="CIDFont+F1" w:cs="CIDFont+F1"/>
          <w:color w:val="000000"/>
        </w:rPr>
        <w:t>deski iglaste obrzynane</w:t>
      </w:r>
    </w:p>
    <w:p w14:paraId="693C2661" w14:textId="77777777" w:rsidR="00772959" w:rsidRPr="00F25A7D" w:rsidRDefault="00772959" w:rsidP="001F42A4">
      <w:pPr>
        <w:pStyle w:val="Akapitzlist"/>
        <w:numPr>
          <w:ilvl w:val="0"/>
          <w:numId w:val="12"/>
        </w:numPr>
        <w:autoSpaceDE w:val="0"/>
        <w:autoSpaceDN w:val="0"/>
        <w:adjustRightInd w:val="0"/>
        <w:spacing w:after="0" w:line="240" w:lineRule="auto"/>
        <w:jc w:val="both"/>
        <w:rPr>
          <w:rFonts w:eastAsia="CIDFont+F1" w:cs="CIDFont+F1"/>
          <w:color w:val="000000"/>
        </w:rPr>
      </w:pPr>
      <w:r w:rsidRPr="00F25A7D">
        <w:rPr>
          <w:rFonts w:eastAsia="CIDFont+F1" w:cs="CIDFont+F1"/>
          <w:color w:val="000000"/>
        </w:rPr>
        <w:t>gwoździe budowlane okrągłe,</w:t>
      </w:r>
    </w:p>
    <w:p w14:paraId="43995831" w14:textId="77777777" w:rsidR="00772959" w:rsidRPr="00F25A7D" w:rsidRDefault="00772959" w:rsidP="001F42A4">
      <w:pPr>
        <w:pStyle w:val="Akapitzlist"/>
        <w:numPr>
          <w:ilvl w:val="0"/>
          <w:numId w:val="12"/>
        </w:numPr>
        <w:autoSpaceDE w:val="0"/>
        <w:autoSpaceDN w:val="0"/>
        <w:adjustRightInd w:val="0"/>
        <w:spacing w:after="0" w:line="240" w:lineRule="auto"/>
        <w:jc w:val="both"/>
        <w:rPr>
          <w:rFonts w:eastAsia="CIDFont+F1" w:cs="CIDFont+F1"/>
          <w:color w:val="000000"/>
        </w:rPr>
      </w:pPr>
      <w:r w:rsidRPr="00F25A7D">
        <w:rPr>
          <w:rFonts w:eastAsia="CIDFont+F1" w:cs="CIDFont+F1"/>
          <w:color w:val="000000"/>
        </w:rPr>
        <w:t xml:space="preserve">siatka stalowa typu leśnego o wysokości nie niższej niż 1,20 m do </w:t>
      </w:r>
      <w:proofErr w:type="spellStart"/>
      <w:r w:rsidRPr="00F25A7D">
        <w:rPr>
          <w:rFonts w:eastAsia="CIDFont+F1" w:cs="CIDFont+F1"/>
          <w:color w:val="000000"/>
        </w:rPr>
        <w:t>wygrodzeń</w:t>
      </w:r>
      <w:proofErr w:type="spellEnd"/>
      <w:r w:rsidRPr="00F25A7D">
        <w:rPr>
          <w:rFonts w:eastAsia="CIDFont+F1" w:cs="CIDFont+F1"/>
          <w:color w:val="000000"/>
        </w:rPr>
        <w:t xml:space="preserve"> SOD</w:t>
      </w:r>
    </w:p>
    <w:p w14:paraId="6CD91A6D" w14:textId="77777777" w:rsidR="00772959" w:rsidRPr="00F25A7D" w:rsidRDefault="00772959" w:rsidP="001F42A4">
      <w:pPr>
        <w:pStyle w:val="Akapitzlist"/>
        <w:numPr>
          <w:ilvl w:val="0"/>
          <w:numId w:val="12"/>
        </w:numPr>
        <w:autoSpaceDE w:val="0"/>
        <w:autoSpaceDN w:val="0"/>
        <w:adjustRightInd w:val="0"/>
        <w:spacing w:after="0" w:line="240" w:lineRule="auto"/>
        <w:jc w:val="both"/>
        <w:rPr>
          <w:rFonts w:eastAsia="CIDFont+F1" w:cs="CIDFont+F1"/>
          <w:color w:val="000000"/>
        </w:rPr>
      </w:pPr>
      <w:r w:rsidRPr="00F25A7D">
        <w:rPr>
          <w:rFonts w:eastAsia="CIDFont+F1" w:cs="CIDFont+F1"/>
          <w:color w:val="000000"/>
        </w:rPr>
        <w:t>woda,</w:t>
      </w:r>
    </w:p>
    <w:p w14:paraId="5FD7C480" w14:textId="09589BCF" w:rsidR="00772959" w:rsidRDefault="00772959" w:rsidP="001F42A4">
      <w:pPr>
        <w:pStyle w:val="Akapitzlist"/>
        <w:numPr>
          <w:ilvl w:val="0"/>
          <w:numId w:val="12"/>
        </w:numPr>
        <w:autoSpaceDE w:val="0"/>
        <w:autoSpaceDN w:val="0"/>
        <w:adjustRightInd w:val="0"/>
        <w:spacing w:after="0" w:line="240" w:lineRule="auto"/>
        <w:jc w:val="both"/>
        <w:rPr>
          <w:rFonts w:eastAsia="CIDFont+F1" w:cs="CIDFont+F1"/>
          <w:color w:val="000000"/>
        </w:rPr>
      </w:pPr>
      <w:r w:rsidRPr="00F25A7D">
        <w:rPr>
          <w:rFonts w:eastAsia="CIDFont+F1" w:cs="CIDFont+F1"/>
          <w:color w:val="000000"/>
        </w:rPr>
        <w:t xml:space="preserve">ziemia urodzajna </w:t>
      </w:r>
    </w:p>
    <w:p w14:paraId="275E0E45" w14:textId="77777777" w:rsidR="000E0D7B" w:rsidRPr="00F25A7D" w:rsidRDefault="000E0D7B" w:rsidP="000E0D7B">
      <w:pPr>
        <w:pStyle w:val="Akapitzlist"/>
        <w:autoSpaceDE w:val="0"/>
        <w:autoSpaceDN w:val="0"/>
        <w:adjustRightInd w:val="0"/>
        <w:spacing w:after="0" w:line="240" w:lineRule="auto"/>
        <w:jc w:val="both"/>
        <w:rPr>
          <w:rFonts w:eastAsia="CIDFont+F1" w:cs="CIDFont+F1"/>
          <w:color w:val="000000"/>
        </w:rPr>
      </w:pPr>
    </w:p>
    <w:p w14:paraId="739A5AE8" w14:textId="77777777" w:rsidR="00772959" w:rsidRPr="00D5041A" w:rsidRDefault="00772959" w:rsidP="00772959">
      <w:pPr>
        <w:autoSpaceDE w:val="0"/>
        <w:autoSpaceDN w:val="0"/>
        <w:adjustRightInd w:val="0"/>
        <w:spacing w:after="0" w:line="240" w:lineRule="auto"/>
        <w:jc w:val="both"/>
        <w:rPr>
          <w:rFonts w:eastAsia="CIDFont+F1" w:cs="CIDFont+F1"/>
          <w:color w:val="000000"/>
          <w:sz w:val="14"/>
          <w:szCs w:val="14"/>
        </w:rPr>
      </w:pPr>
    </w:p>
    <w:p w14:paraId="039E7284" w14:textId="4CBAB65E" w:rsidR="00772959" w:rsidRPr="000E0D7B" w:rsidRDefault="00772959" w:rsidP="00744B23">
      <w:pPr>
        <w:pStyle w:val="Nagwek4"/>
        <w:ind w:left="993" w:hanging="579"/>
      </w:pPr>
      <w:r w:rsidRPr="000E0D7B">
        <w:t>SPRZĘT</w:t>
      </w:r>
    </w:p>
    <w:p w14:paraId="709BEBB8" w14:textId="31F3023A" w:rsidR="00772959" w:rsidRPr="00D5041A"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lastRenderedPageBreak/>
        <w:t>Sprzęt powinien odpowiadać pod względem typów i ilości wskazaniom zawartym w SST lub</w:t>
      </w:r>
      <w:r>
        <w:rPr>
          <w:rFonts w:eastAsia="CIDFont+F1" w:cs="CIDFont+F1"/>
          <w:color w:val="000000"/>
        </w:rPr>
        <w:t xml:space="preserve"> </w:t>
      </w:r>
      <w:r w:rsidRPr="00D5041A">
        <w:rPr>
          <w:rFonts w:eastAsia="CIDFont+F1" w:cs="CIDFont+F1"/>
          <w:color w:val="000000"/>
        </w:rPr>
        <w:t>projekcie organizacji robót, zaakceptowanym przez Inspektora Nadzoru i Inspektora Nadzoru</w:t>
      </w:r>
      <w:r>
        <w:rPr>
          <w:rFonts w:eastAsia="CIDFont+F1" w:cs="CIDFont+F1"/>
          <w:color w:val="000000"/>
        </w:rPr>
        <w:t xml:space="preserve"> </w:t>
      </w:r>
      <w:r w:rsidRPr="00D5041A">
        <w:rPr>
          <w:rFonts w:eastAsia="CIDFont+F1" w:cs="CIDFont+F1"/>
          <w:color w:val="000000"/>
        </w:rPr>
        <w:t>Terenów Zieleni, a w przypadku braku takich dokumentów powinien być uzgodniony i</w:t>
      </w:r>
      <w:r>
        <w:rPr>
          <w:rFonts w:eastAsia="CIDFont+F1" w:cs="CIDFont+F1"/>
          <w:color w:val="000000"/>
        </w:rPr>
        <w:t xml:space="preserve"> </w:t>
      </w:r>
      <w:r w:rsidRPr="00D5041A">
        <w:rPr>
          <w:rFonts w:eastAsia="CIDFont+F1" w:cs="CIDFont+F1"/>
          <w:color w:val="000000"/>
        </w:rPr>
        <w:t xml:space="preserve">zaakceptowany przez Inspektora Nadzoru. </w:t>
      </w:r>
    </w:p>
    <w:p w14:paraId="28AEF3C5"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5ACAA535" w14:textId="77777777" w:rsidR="00772959"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Do wykonywania robót związanych z zabezpieczeniem drzew na okres wykonywania robót</w:t>
      </w:r>
      <w:r>
        <w:rPr>
          <w:rFonts w:eastAsia="CIDFont+F1" w:cs="CIDFont+F1"/>
          <w:color w:val="000000"/>
        </w:rPr>
        <w:t xml:space="preserve"> </w:t>
      </w:r>
      <w:r w:rsidRPr="00D5041A">
        <w:rPr>
          <w:rFonts w:eastAsia="CIDFont+F1" w:cs="CIDFont+F1"/>
          <w:color w:val="000000"/>
        </w:rPr>
        <w:t>budowlanych należy stosować następujący sprzęt:</w:t>
      </w:r>
    </w:p>
    <w:p w14:paraId="2B30B786"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06FD5E49" w14:textId="77777777" w:rsidR="00772959" w:rsidRPr="00D5041A" w:rsidRDefault="00772959" w:rsidP="001F42A4">
      <w:pPr>
        <w:pStyle w:val="Akapitzlist"/>
        <w:numPr>
          <w:ilvl w:val="0"/>
          <w:numId w:val="9"/>
        </w:numPr>
        <w:autoSpaceDE w:val="0"/>
        <w:autoSpaceDN w:val="0"/>
        <w:adjustRightInd w:val="0"/>
        <w:spacing w:after="0" w:line="240" w:lineRule="auto"/>
        <w:jc w:val="both"/>
        <w:rPr>
          <w:rFonts w:eastAsia="CIDFont+F1" w:cs="CIDFont+F1"/>
          <w:color w:val="000000"/>
        </w:rPr>
      </w:pPr>
      <w:proofErr w:type="spellStart"/>
      <w:r w:rsidRPr="00D5041A">
        <w:rPr>
          <w:rFonts w:eastAsia="CIDFont+F1" w:cs="CIDFont+F1"/>
          <w:color w:val="000000"/>
        </w:rPr>
        <w:t>wozidło</w:t>
      </w:r>
      <w:proofErr w:type="spellEnd"/>
      <w:r w:rsidRPr="00D5041A">
        <w:rPr>
          <w:rFonts w:eastAsia="CIDFont+F1" w:cs="CIDFont+F1"/>
          <w:color w:val="000000"/>
        </w:rPr>
        <w:t xml:space="preserve"> lub samochód skrzyniowy do transportu materiałów,</w:t>
      </w:r>
    </w:p>
    <w:p w14:paraId="4116B863" w14:textId="77777777" w:rsidR="00772959" w:rsidRPr="00D5041A" w:rsidRDefault="00772959" w:rsidP="001F42A4">
      <w:pPr>
        <w:pStyle w:val="Akapitzlist"/>
        <w:numPr>
          <w:ilvl w:val="0"/>
          <w:numId w:val="9"/>
        </w:numPr>
        <w:autoSpaceDE w:val="0"/>
        <w:autoSpaceDN w:val="0"/>
        <w:adjustRightInd w:val="0"/>
        <w:spacing w:after="0" w:line="240" w:lineRule="auto"/>
        <w:jc w:val="both"/>
        <w:rPr>
          <w:rFonts w:eastAsia="CIDFont+F1" w:cs="CIDFont+F1"/>
          <w:color w:val="000000"/>
        </w:rPr>
      </w:pPr>
      <w:r w:rsidRPr="00D5041A">
        <w:rPr>
          <w:rFonts w:eastAsia="CIDFont+F1" w:cs="CIDFont+F1"/>
          <w:color w:val="000000"/>
        </w:rPr>
        <w:t>ręczny ogrodniczy sprzęt do prac ziemnych,</w:t>
      </w:r>
    </w:p>
    <w:p w14:paraId="1FAC8BB4" w14:textId="77777777" w:rsidR="00772959" w:rsidRPr="00D5041A" w:rsidRDefault="00772959" w:rsidP="001F42A4">
      <w:pPr>
        <w:pStyle w:val="Akapitzlist"/>
        <w:numPr>
          <w:ilvl w:val="0"/>
          <w:numId w:val="9"/>
        </w:numPr>
        <w:autoSpaceDE w:val="0"/>
        <w:autoSpaceDN w:val="0"/>
        <w:adjustRightInd w:val="0"/>
        <w:spacing w:after="0" w:line="240" w:lineRule="auto"/>
        <w:jc w:val="both"/>
        <w:rPr>
          <w:rFonts w:eastAsia="CIDFont+F1" w:cs="CIDFont+F1"/>
          <w:color w:val="000000"/>
        </w:rPr>
      </w:pPr>
      <w:r w:rsidRPr="00D5041A">
        <w:rPr>
          <w:rFonts w:cs="Tahoma"/>
        </w:rPr>
        <w:t xml:space="preserve">narzędzia przeznaczone do pracy w okolicy systemu korzeniowego drzewa </w:t>
      </w:r>
      <w:r w:rsidRPr="00D5041A">
        <w:rPr>
          <w:rFonts w:eastAsia="CIDFont+F1" w:cs="CIDFont+F1"/>
          <w:color w:val="000000"/>
        </w:rPr>
        <w:t>pozwalające na usuwanie gruntu bez uszkadzania korzeni przy zastosowaniu sprężonego powietrza,</w:t>
      </w:r>
    </w:p>
    <w:p w14:paraId="397834C9" w14:textId="77777777" w:rsidR="00772959" w:rsidRPr="00D5041A" w:rsidRDefault="00772959" w:rsidP="001F42A4">
      <w:pPr>
        <w:pStyle w:val="Akapitzlist"/>
        <w:numPr>
          <w:ilvl w:val="0"/>
          <w:numId w:val="9"/>
        </w:numPr>
        <w:autoSpaceDE w:val="0"/>
        <w:autoSpaceDN w:val="0"/>
        <w:adjustRightInd w:val="0"/>
        <w:spacing w:after="0" w:line="240" w:lineRule="auto"/>
        <w:jc w:val="both"/>
        <w:rPr>
          <w:rFonts w:eastAsia="CIDFont+F1" w:cs="CIDFont+F1"/>
          <w:color w:val="000000"/>
        </w:rPr>
      </w:pPr>
      <w:r w:rsidRPr="00D5041A">
        <w:rPr>
          <w:rFonts w:eastAsia="CIDFont+F1" w:cs="CIDFont+F1"/>
          <w:color w:val="000000"/>
        </w:rPr>
        <w:t>sprzęt do podlewania.</w:t>
      </w:r>
    </w:p>
    <w:p w14:paraId="538DC5EE" w14:textId="77777777" w:rsidR="00772959" w:rsidRPr="00D5041A" w:rsidRDefault="00772959" w:rsidP="00772959">
      <w:pPr>
        <w:pStyle w:val="Akapitzlist"/>
        <w:autoSpaceDE w:val="0"/>
        <w:autoSpaceDN w:val="0"/>
        <w:adjustRightInd w:val="0"/>
        <w:spacing w:after="0" w:line="240" w:lineRule="auto"/>
        <w:jc w:val="both"/>
        <w:rPr>
          <w:rFonts w:eastAsia="CIDFont+F1" w:cs="CIDFont+F1"/>
          <w:color w:val="000000"/>
        </w:rPr>
      </w:pPr>
    </w:p>
    <w:p w14:paraId="00EF1D2C" w14:textId="77777777" w:rsidR="00772959"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Wszystkie roboty w</w:t>
      </w:r>
      <w:r>
        <w:rPr>
          <w:rFonts w:eastAsia="CIDFont+F1" w:cs="CIDFont+F1"/>
          <w:color w:val="000000"/>
        </w:rPr>
        <w:t xml:space="preserve"> rzucie</w:t>
      </w:r>
      <w:r w:rsidRPr="00D5041A">
        <w:rPr>
          <w:rFonts w:eastAsia="CIDFont+F1" w:cs="CIDFont+F1"/>
          <w:color w:val="000000"/>
        </w:rPr>
        <w:t xml:space="preserve"> koron drzew obligatoryjnie należy wykonywać ręcznie lub przy zastosowaniu </w:t>
      </w:r>
      <w:r>
        <w:rPr>
          <w:rFonts w:eastAsia="CIDFont+F1" w:cs="CIDFont+F1"/>
          <w:color w:val="000000"/>
        </w:rPr>
        <w:t xml:space="preserve">urządzeń </w:t>
      </w:r>
      <w:r w:rsidRPr="00D5041A">
        <w:rPr>
          <w:rFonts w:eastAsia="CIDFont+F1" w:cs="CIDFont+F1"/>
          <w:color w:val="000000"/>
        </w:rPr>
        <w:t xml:space="preserve">technologii sprężonego powietrza ew. technologią </w:t>
      </w:r>
      <w:proofErr w:type="spellStart"/>
      <w:r w:rsidRPr="00D5041A">
        <w:rPr>
          <w:rFonts w:eastAsia="CIDFont+F1" w:cs="CIDFont+F1"/>
          <w:color w:val="000000"/>
        </w:rPr>
        <w:t>przecisku</w:t>
      </w:r>
      <w:proofErr w:type="spellEnd"/>
      <w:r w:rsidRPr="00D5041A">
        <w:rPr>
          <w:rFonts w:eastAsia="CIDFont+F1" w:cs="CIDFont+F1"/>
          <w:color w:val="000000"/>
        </w:rPr>
        <w:t xml:space="preserve"> sterowanego – po uzgodnieniu z inspektorem nadzoru. Zastosowanie jakiegokolwiek sprzętu mechanicznego na tym terenie wymaga zgody Inspektora Nadzoru </w:t>
      </w:r>
      <w:r>
        <w:rPr>
          <w:rFonts w:eastAsia="CIDFont+F1" w:cs="CIDFont+F1"/>
          <w:color w:val="000000"/>
        </w:rPr>
        <w:t>lub</w:t>
      </w:r>
      <w:r w:rsidRPr="00D5041A">
        <w:rPr>
          <w:rFonts w:eastAsia="CIDFont+F1" w:cs="CIDFont+F1"/>
          <w:color w:val="000000"/>
        </w:rPr>
        <w:t xml:space="preserve"> Inspektora Nadzoru Dendrologicznego. W przypadku niezamierzonego, incydentalnego uszkodzenia drzewa podczas prowadzonych prac - do wykonywania robót związanych z pielęgnacją drzew uszkodzonych w</w:t>
      </w:r>
      <w:r>
        <w:rPr>
          <w:rFonts w:eastAsia="CIDFont+F1" w:cs="CIDFont+F1"/>
          <w:color w:val="000000"/>
        </w:rPr>
        <w:t> </w:t>
      </w:r>
      <w:r w:rsidRPr="00D5041A">
        <w:rPr>
          <w:rFonts w:eastAsia="CIDFont+F1" w:cs="CIDFont+F1"/>
          <w:color w:val="000000"/>
        </w:rPr>
        <w:t>trakcie wykonywania robót budowlanych należy stosować następujący sprzęt:</w:t>
      </w:r>
    </w:p>
    <w:p w14:paraId="703ECF10"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349A8DDA" w14:textId="77777777" w:rsidR="00772959" w:rsidRPr="00D5041A" w:rsidRDefault="00772959" w:rsidP="001F42A4">
      <w:pPr>
        <w:pStyle w:val="Akapitzlist"/>
        <w:numPr>
          <w:ilvl w:val="0"/>
          <w:numId w:val="10"/>
        </w:numPr>
        <w:autoSpaceDE w:val="0"/>
        <w:autoSpaceDN w:val="0"/>
        <w:adjustRightInd w:val="0"/>
        <w:spacing w:after="0" w:line="240" w:lineRule="auto"/>
        <w:jc w:val="both"/>
        <w:rPr>
          <w:rFonts w:eastAsia="CIDFont+F1" w:cs="CIDFont+F1"/>
          <w:color w:val="000000"/>
        </w:rPr>
      </w:pPr>
      <w:r w:rsidRPr="00D5041A">
        <w:rPr>
          <w:rFonts w:eastAsia="CIDFont+F1" w:cs="CIDFont+F1"/>
          <w:color w:val="000000"/>
        </w:rPr>
        <w:t xml:space="preserve">piła ręczna </w:t>
      </w:r>
      <w:r>
        <w:rPr>
          <w:rFonts w:eastAsia="CIDFont+F1" w:cs="CIDFont+F1"/>
          <w:color w:val="000000"/>
        </w:rPr>
        <w:t xml:space="preserve">lub piła </w:t>
      </w:r>
      <w:r w:rsidRPr="00D5041A">
        <w:rPr>
          <w:rFonts w:eastAsia="CIDFont+F1" w:cs="CIDFont+F1"/>
          <w:color w:val="000000"/>
        </w:rPr>
        <w:t>teleskopowa</w:t>
      </w:r>
    </w:p>
    <w:p w14:paraId="2840BEEF" w14:textId="77777777" w:rsidR="00772959" w:rsidRPr="00D5041A" w:rsidRDefault="00772959" w:rsidP="001F42A4">
      <w:pPr>
        <w:pStyle w:val="Akapitzlist"/>
        <w:numPr>
          <w:ilvl w:val="0"/>
          <w:numId w:val="10"/>
        </w:numPr>
        <w:autoSpaceDE w:val="0"/>
        <w:autoSpaceDN w:val="0"/>
        <w:adjustRightInd w:val="0"/>
        <w:spacing w:after="0" w:line="240" w:lineRule="auto"/>
        <w:jc w:val="both"/>
        <w:rPr>
          <w:rFonts w:eastAsia="CIDFont+F1" w:cs="CIDFont+F1"/>
          <w:color w:val="000000"/>
        </w:rPr>
      </w:pPr>
      <w:r w:rsidRPr="00D5041A">
        <w:rPr>
          <w:rFonts w:eastAsia="CIDFont+F1" w:cs="CIDFont+F1"/>
          <w:color w:val="000000"/>
        </w:rPr>
        <w:t>podnośnik samochodowy</w:t>
      </w:r>
      <w:r>
        <w:rPr>
          <w:rFonts w:eastAsia="CIDFont+F1" w:cs="CIDFont+F1"/>
          <w:color w:val="000000"/>
        </w:rPr>
        <w:t>, drabina</w:t>
      </w:r>
    </w:p>
    <w:p w14:paraId="56E9AF63" w14:textId="77777777" w:rsidR="00772959" w:rsidRPr="00D5041A" w:rsidRDefault="00772959" w:rsidP="001F42A4">
      <w:pPr>
        <w:pStyle w:val="Akapitzlist"/>
        <w:numPr>
          <w:ilvl w:val="0"/>
          <w:numId w:val="10"/>
        </w:numPr>
        <w:autoSpaceDE w:val="0"/>
        <w:autoSpaceDN w:val="0"/>
        <w:adjustRightInd w:val="0"/>
        <w:spacing w:after="0" w:line="240" w:lineRule="auto"/>
        <w:jc w:val="both"/>
        <w:rPr>
          <w:rFonts w:eastAsia="CIDFont+F1" w:cs="CIDFont+F1"/>
          <w:color w:val="000000"/>
        </w:rPr>
      </w:pPr>
      <w:r w:rsidRPr="00D5041A">
        <w:rPr>
          <w:rFonts w:eastAsia="CIDFont+F1" w:cs="CIDFont+F1"/>
          <w:color w:val="000000"/>
        </w:rPr>
        <w:t xml:space="preserve">piły, sekatory, </w:t>
      </w:r>
    </w:p>
    <w:p w14:paraId="5DFA5DA0" w14:textId="77777777" w:rsidR="00772959" w:rsidRPr="00D5041A" w:rsidRDefault="00772959" w:rsidP="001F42A4">
      <w:pPr>
        <w:pStyle w:val="Akapitzlist"/>
        <w:numPr>
          <w:ilvl w:val="0"/>
          <w:numId w:val="10"/>
        </w:numPr>
        <w:autoSpaceDE w:val="0"/>
        <w:autoSpaceDN w:val="0"/>
        <w:adjustRightInd w:val="0"/>
        <w:spacing w:after="0" w:line="240" w:lineRule="auto"/>
        <w:jc w:val="both"/>
        <w:rPr>
          <w:rFonts w:eastAsia="CIDFont+F1" w:cs="CIDFont+F1"/>
          <w:color w:val="000000"/>
        </w:rPr>
      </w:pPr>
      <w:r w:rsidRPr="00D5041A">
        <w:rPr>
          <w:rFonts w:eastAsia="CIDFont+F1" w:cs="CIDFont+F1"/>
          <w:color w:val="000000"/>
        </w:rPr>
        <w:t>pędzle,</w:t>
      </w:r>
    </w:p>
    <w:p w14:paraId="68E6BC35" w14:textId="77777777" w:rsidR="00772959" w:rsidRPr="00D5041A" w:rsidRDefault="00772959" w:rsidP="001F42A4">
      <w:pPr>
        <w:pStyle w:val="Akapitzlist"/>
        <w:numPr>
          <w:ilvl w:val="0"/>
          <w:numId w:val="10"/>
        </w:numPr>
        <w:autoSpaceDE w:val="0"/>
        <w:autoSpaceDN w:val="0"/>
        <w:adjustRightInd w:val="0"/>
        <w:spacing w:after="0" w:line="240" w:lineRule="auto"/>
        <w:jc w:val="both"/>
        <w:rPr>
          <w:rFonts w:eastAsia="CIDFont+F1" w:cs="CIDFont+F1"/>
          <w:color w:val="000000"/>
        </w:rPr>
      </w:pPr>
      <w:r w:rsidRPr="00D5041A">
        <w:rPr>
          <w:rFonts w:eastAsia="CIDFont+F1" w:cs="CIDFont+F1"/>
          <w:color w:val="000000"/>
        </w:rPr>
        <w:t>ręczny sprzęt do prac ziemnych,</w:t>
      </w:r>
    </w:p>
    <w:p w14:paraId="76CF2B78" w14:textId="77777777" w:rsidR="00772959" w:rsidRPr="00D5041A" w:rsidRDefault="00772959" w:rsidP="001F42A4">
      <w:pPr>
        <w:pStyle w:val="Akapitzlist"/>
        <w:numPr>
          <w:ilvl w:val="0"/>
          <w:numId w:val="10"/>
        </w:numPr>
        <w:autoSpaceDE w:val="0"/>
        <w:autoSpaceDN w:val="0"/>
        <w:adjustRightInd w:val="0"/>
        <w:spacing w:after="0" w:line="240" w:lineRule="auto"/>
        <w:jc w:val="both"/>
        <w:rPr>
          <w:rFonts w:eastAsia="CIDFont+F1" w:cs="CIDFont+F1"/>
          <w:color w:val="000000"/>
        </w:rPr>
      </w:pPr>
      <w:r w:rsidRPr="00D5041A">
        <w:rPr>
          <w:rFonts w:eastAsia="CIDFont+F1" w:cs="CIDFont+F1"/>
          <w:color w:val="000000"/>
        </w:rPr>
        <w:t>sprzęt do podlewania.</w:t>
      </w:r>
    </w:p>
    <w:p w14:paraId="04C3A238" w14:textId="77777777" w:rsidR="00772959" w:rsidRPr="00D5041A" w:rsidRDefault="00772959" w:rsidP="001F42A4">
      <w:pPr>
        <w:pStyle w:val="Akapitzlist"/>
        <w:numPr>
          <w:ilvl w:val="0"/>
          <w:numId w:val="10"/>
        </w:numPr>
        <w:autoSpaceDE w:val="0"/>
        <w:autoSpaceDN w:val="0"/>
        <w:adjustRightInd w:val="0"/>
        <w:spacing w:after="0" w:line="240" w:lineRule="auto"/>
        <w:jc w:val="both"/>
        <w:rPr>
          <w:rFonts w:eastAsia="CIDFont+F1" w:cs="CIDFont+F1"/>
          <w:color w:val="000000"/>
        </w:rPr>
      </w:pPr>
      <w:r>
        <w:rPr>
          <w:rFonts w:eastAsia="CIDFont+F1" w:cs="CIDFont+F1"/>
          <w:color w:val="000000"/>
        </w:rPr>
        <w:t>n</w:t>
      </w:r>
      <w:r w:rsidRPr="00D5041A">
        <w:rPr>
          <w:rFonts w:eastAsia="CIDFont+F1" w:cs="CIDFont+F1"/>
          <w:color w:val="000000"/>
        </w:rPr>
        <w:t>arzędzie do prowadzenia prac technologią sprężonego powietrza</w:t>
      </w:r>
    </w:p>
    <w:p w14:paraId="6032E920" w14:textId="77777777" w:rsidR="00772959" w:rsidRPr="000E0D7B" w:rsidRDefault="00772959" w:rsidP="000E0D7B">
      <w:pPr>
        <w:autoSpaceDE w:val="0"/>
        <w:autoSpaceDN w:val="0"/>
        <w:adjustRightInd w:val="0"/>
        <w:spacing w:after="0" w:line="240" w:lineRule="auto"/>
        <w:ind w:left="360"/>
        <w:jc w:val="both"/>
        <w:rPr>
          <w:rFonts w:eastAsia="CIDFont+F1" w:cs="CIDFont+F1"/>
          <w:color w:val="000000"/>
        </w:rPr>
      </w:pPr>
    </w:p>
    <w:p w14:paraId="1C2665F7" w14:textId="77777777" w:rsidR="00772959" w:rsidRPr="00D5041A" w:rsidRDefault="00772959" w:rsidP="00772959">
      <w:pPr>
        <w:pStyle w:val="Akapitzlist"/>
        <w:autoSpaceDE w:val="0"/>
        <w:autoSpaceDN w:val="0"/>
        <w:adjustRightInd w:val="0"/>
        <w:spacing w:after="0" w:line="240" w:lineRule="auto"/>
        <w:jc w:val="both"/>
        <w:rPr>
          <w:rFonts w:eastAsia="CIDFont+F1" w:cs="CIDFont+F1"/>
          <w:color w:val="000000"/>
        </w:rPr>
      </w:pPr>
    </w:p>
    <w:p w14:paraId="08227972" w14:textId="2B834E39" w:rsidR="00772959" w:rsidRPr="000E0D7B" w:rsidRDefault="00772959" w:rsidP="00744B23">
      <w:pPr>
        <w:pStyle w:val="Nagwek4"/>
        <w:ind w:left="993" w:hanging="579"/>
      </w:pPr>
      <w:r w:rsidRPr="000E0D7B">
        <w:t>TRANSPORT</w:t>
      </w:r>
    </w:p>
    <w:p w14:paraId="7B95A256" w14:textId="779B8F21" w:rsidR="00772959" w:rsidRDefault="00772959" w:rsidP="00772959">
      <w:pPr>
        <w:autoSpaceDE w:val="0"/>
        <w:autoSpaceDN w:val="0"/>
        <w:adjustRightInd w:val="0"/>
        <w:spacing w:after="0" w:line="240" w:lineRule="auto"/>
        <w:jc w:val="both"/>
        <w:rPr>
          <w:rFonts w:eastAsia="CIDFont+F1" w:cs="CIDFont+F1"/>
          <w:color w:val="000000"/>
        </w:rPr>
      </w:pPr>
      <w:r>
        <w:rPr>
          <w:rFonts w:cs="CIDFont+F2"/>
          <w:color w:val="000000"/>
        </w:rPr>
        <w:t>Metoda t</w:t>
      </w:r>
      <w:r w:rsidRPr="00D5041A">
        <w:rPr>
          <w:rFonts w:eastAsia="CIDFont+F1" w:cs="CIDFont+F1"/>
          <w:color w:val="000000"/>
        </w:rPr>
        <w:t>ransport</w:t>
      </w:r>
      <w:r>
        <w:rPr>
          <w:rFonts w:eastAsia="CIDFont+F1" w:cs="CIDFont+F1"/>
          <w:color w:val="000000"/>
        </w:rPr>
        <w:t>u</w:t>
      </w:r>
      <w:r w:rsidRPr="00D5041A">
        <w:rPr>
          <w:rFonts w:eastAsia="CIDFont+F1" w:cs="CIDFont+F1"/>
          <w:color w:val="000000"/>
        </w:rPr>
        <w:t xml:space="preserve"> materiałów może być dowoln</w:t>
      </w:r>
      <w:r>
        <w:rPr>
          <w:rFonts w:eastAsia="CIDFont+F1" w:cs="CIDFont+F1"/>
          <w:color w:val="000000"/>
        </w:rPr>
        <w:t>a</w:t>
      </w:r>
      <w:r w:rsidRPr="00D5041A">
        <w:rPr>
          <w:rFonts w:eastAsia="CIDFont+F1" w:cs="CIDFont+F1"/>
          <w:color w:val="000000"/>
        </w:rPr>
        <w:t xml:space="preserve"> pod warunkiem, że nie uszkodzi, ani też nie pogorszy jakości transportowanych materiałów.</w:t>
      </w:r>
    </w:p>
    <w:p w14:paraId="25CEE6FE" w14:textId="77777777" w:rsidR="000E0D7B" w:rsidRPr="00D5041A" w:rsidRDefault="000E0D7B" w:rsidP="00772959">
      <w:pPr>
        <w:autoSpaceDE w:val="0"/>
        <w:autoSpaceDN w:val="0"/>
        <w:adjustRightInd w:val="0"/>
        <w:spacing w:after="0" w:line="240" w:lineRule="auto"/>
        <w:jc w:val="both"/>
        <w:rPr>
          <w:rFonts w:eastAsia="CIDFont+F1" w:cs="CIDFont+F1"/>
          <w:color w:val="000000"/>
        </w:rPr>
      </w:pPr>
    </w:p>
    <w:p w14:paraId="3681BB46"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29FA33FD" w14:textId="3043F191" w:rsidR="00772959" w:rsidRPr="000E0D7B" w:rsidRDefault="00772959" w:rsidP="00744B23">
      <w:pPr>
        <w:pStyle w:val="Nagwek4"/>
        <w:ind w:left="993" w:hanging="579"/>
      </w:pPr>
      <w:r w:rsidRPr="000E0D7B">
        <w:t>WYKONYWANIE ROBÓT</w:t>
      </w:r>
    </w:p>
    <w:p w14:paraId="3C94BCBA" w14:textId="47011F9B" w:rsidR="00772959" w:rsidRPr="00D5041A" w:rsidRDefault="00772959" w:rsidP="00772959">
      <w:pPr>
        <w:autoSpaceDE w:val="0"/>
        <w:autoSpaceDN w:val="0"/>
        <w:adjustRightInd w:val="0"/>
        <w:spacing w:after="0" w:line="240" w:lineRule="auto"/>
        <w:jc w:val="both"/>
        <w:rPr>
          <w:rFonts w:eastAsia="CIDFont+F1" w:cs="CIDFont+F1"/>
          <w:color w:val="000000"/>
        </w:rPr>
      </w:pPr>
      <w:r>
        <w:rPr>
          <w:rFonts w:eastAsia="CIDFont+F1" w:cs="CIDFont+F1"/>
          <w:color w:val="000000"/>
        </w:rPr>
        <w:t xml:space="preserve">Z uwagi na rozległość koron drzew nie ma możliwości usytuowania SOD – stref ochrony drzew poza rzutami ich koron. W projekcie przyjęto maksymalny możliwy ich zakres. Drzewostan jest </w:t>
      </w:r>
      <w:r w:rsidR="00744B23">
        <w:rPr>
          <w:rFonts w:eastAsia="CIDFont+F1" w:cs="CIDFont+F1"/>
          <w:color w:val="000000"/>
        </w:rPr>
        <w:t xml:space="preserve">o walorach </w:t>
      </w:r>
      <w:r>
        <w:rPr>
          <w:rFonts w:eastAsia="CIDFont+F1" w:cs="CIDFont+F1"/>
          <w:color w:val="000000"/>
        </w:rPr>
        <w:t>zabytkowy</w:t>
      </w:r>
      <w:r w:rsidR="00744B23">
        <w:rPr>
          <w:rFonts w:eastAsia="CIDFont+F1" w:cs="CIDFont+F1"/>
          <w:color w:val="000000"/>
        </w:rPr>
        <w:t>ch</w:t>
      </w:r>
      <w:r>
        <w:rPr>
          <w:rFonts w:eastAsia="CIDFont+F1" w:cs="CIDFont+F1"/>
          <w:color w:val="000000"/>
        </w:rPr>
        <w:t xml:space="preserve"> i cenny</w:t>
      </w:r>
      <w:r w:rsidR="00744B23">
        <w:rPr>
          <w:rFonts w:eastAsia="CIDFont+F1" w:cs="CIDFont+F1"/>
          <w:color w:val="000000"/>
        </w:rPr>
        <w:t>ch</w:t>
      </w:r>
      <w:r>
        <w:rPr>
          <w:rFonts w:eastAsia="CIDFont+F1" w:cs="CIDFont+F1"/>
          <w:color w:val="000000"/>
        </w:rPr>
        <w:t xml:space="preserve">. Podczas wykonywania prac zabezpieczających należy dołożyć szczególnej </w:t>
      </w:r>
      <w:r w:rsidR="00273D12">
        <w:rPr>
          <w:rFonts w:eastAsia="CIDFont+F1" w:cs="CIDFont+F1"/>
          <w:color w:val="000000"/>
        </w:rPr>
        <w:t>staranności.</w:t>
      </w:r>
      <w:r>
        <w:rPr>
          <w:rFonts w:eastAsia="CIDFont+F1" w:cs="CIDFont+F1"/>
          <w:color w:val="000000"/>
        </w:rPr>
        <w:t xml:space="preserve"> </w:t>
      </w:r>
      <w:r w:rsidRPr="00D5041A">
        <w:rPr>
          <w:rFonts w:eastAsia="CIDFont+F1" w:cs="CIDFont+F1"/>
          <w:color w:val="000000"/>
        </w:rPr>
        <w:t>Wszystkie roboty związane z</w:t>
      </w:r>
      <w:r>
        <w:rPr>
          <w:rFonts w:eastAsia="CIDFont+F1" w:cs="CIDFont+F1"/>
          <w:color w:val="000000"/>
        </w:rPr>
        <w:t> </w:t>
      </w:r>
      <w:r w:rsidRPr="00D5041A">
        <w:rPr>
          <w:rFonts w:eastAsia="CIDFont+F1" w:cs="CIDFont+F1"/>
          <w:color w:val="000000"/>
        </w:rPr>
        <w:t>zabezpieczeniem drzew powinny być wykonywane w sposób</w:t>
      </w:r>
      <w:r>
        <w:rPr>
          <w:rFonts w:eastAsia="CIDFont+F1" w:cs="CIDFont+F1"/>
          <w:color w:val="000000"/>
        </w:rPr>
        <w:t xml:space="preserve"> </w:t>
      </w:r>
      <w:r w:rsidRPr="00D5041A">
        <w:rPr>
          <w:rFonts w:eastAsia="CIDFont+F1" w:cs="CIDFont+F1"/>
          <w:color w:val="000000"/>
        </w:rPr>
        <w:t>uniemożliwiający uszkodzenie mechaniczne roślin.</w:t>
      </w:r>
    </w:p>
    <w:p w14:paraId="3119118D"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29C309DE"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20"/>
        </w:rPr>
      </w:pPr>
      <w:r w:rsidRPr="000E0D7B">
        <w:rPr>
          <w:sz w:val="20"/>
          <w:szCs w:val="20"/>
        </w:rPr>
        <w:t xml:space="preserve">Pnie drzew – niezależnie od przebiegu wyznaczonych stref ochronnych, należy zabezpieczyć poprzez wykonanie osłon z </w:t>
      </w:r>
      <w:proofErr w:type="spellStart"/>
      <w:r w:rsidRPr="000E0D7B">
        <w:rPr>
          <w:sz w:val="20"/>
          <w:szCs w:val="20"/>
        </w:rPr>
        <w:t>agrowłókniny</w:t>
      </w:r>
      <w:proofErr w:type="spellEnd"/>
      <w:r w:rsidRPr="000E0D7B">
        <w:rPr>
          <w:sz w:val="20"/>
          <w:szCs w:val="20"/>
        </w:rPr>
        <w:t xml:space="preserve"> lub tkaniny jutowej obejmującej cały obwód pnia do wysokości nie mniej niż 150 cm. Na tak przygotowanym pniu owinąć dwoma pierścieniami – na dole i na górze  rurę karbowaną lub przeciętą oponę. Osłonę należy przykryć odeskowaniem. Dolna część desek winna trwale opierać się o podłoże, deski powinny ściśle przylegać do pnia i być w minimum trzech miejscach opasane drutem </w:t>
      </w:r>
      <w:proofErr w:type="spellStart"/>
      <w:r w:rsidRPr="000E0D7B">
        <w:rPr>
          <w:sz w:val="20"/>
          <w:szCs w:val="20"/>
        </w:rPr>
        <w:t>wiązałkowym</w:t>
      </w:r>
      <w:proofErr w:type="spellEnd"/>
      <w:r w:rsidRPr="000E0D7B">
        <w:rPr>
          <w:sz w:val="20"/>
          <w:szCs w:val="20"/>
        </w:rPr>
        <w:t xml:space="preserve">. </w:t>
      </w:r>
    </w:p>
    <w:p w14:paraId="3A5E539A"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20"/>
        </w:rPr>
      </w:pPr>
      <w:r w:rsidRPr="000E0D7B">
        <w:rPr>
          <w:sz w:val="20"/>
          <w:szCs w:val="20"/>
        </w:rPr>
        <w:t>W przypadku prowadzenia prac w sąsiedztwie drzew rosnących przy istniejących budynkach lub murach należy unikać odcinania gałęzi o średnicy powyżej 8 cm. Cięcia, których nie da się uniknąć powinny być wykonane pod nadzorem dendrologicznym przez przeszkolonego pracownika i być wykonane zgodnie z zasadami i normami sztuki ogrodowej.</w:t>
      </w:r>
    </w:p>
    <w:p w14:paraId="4FBA1F80"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20"/>
        </w:rPr>
      </w:pPr>
      <w:r w:rsidRPr="000E0D7B">
        <w:rPr>
          <w:sz w:val="20"/>
          <w:szCs w:val="20"/>
        </w:rPr>
        <w:t>Dopuszczalne jest delikatne podwiązywanie lub podpieranie gałęzi narażonych na uszkodzenia.</w:t>
      </w:r>
    </w:p>
    <w:p w14:paraId="32574233"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12"/>
        </w:rPr>
      </w:pPr>
      <w:r w:rsidRPr="000E0D7B">
        <w:rPr>
          <w:sz w:val="20"/>
          <w:szCs w:val="12"/>
        </w:rPr>
        <w:t xml:space="preserve">W celu zminimalizowania uszkodzeń systemów korzeniowych niezbędne i niemożliwe do uniknięcia prace w obrębie bryły korzeniowej powinny być wykonywane wyłącznie sposobem ręcznym np. z użyciem narzędzia </w:t>
      </w:r>
      <w:proofErr w:type="spellStart"/>
      <w:r w:rsidRPr="000E0D7B">
        <w:rPr>
          <w:sz w:val="20"/>
          <w:szCs w:val="12"/>
        </w:rPr>
        <w:t>airspade</w:t>
      </w:r>
      <w:proofErr w:type="spellEnd"/>
      <w:r w:rsidRPr="000E0D7B">
        <w:rPr>
          <w:sz w:val="20"/>
          <w:szCs w:val="12"/>
        </w:rPr>
        <w:t xml:space="preserve"> lub metodą </w:t>
      </w:r>
      <w:proofErr w:type="spellStart"/>
      <w:r w:rsidRPr="000E0D7B">
        <w:rPr>
          <w:sz w:val="20"/>
          <w:szCs w:val="12"/>
        </w:rPr>
        <w:t>bezwykopową</w:t>
      </w:r>
      <w:proofErr w:type="spellEnd"/>
      <w:r w:rsidRPr="000E0D7B">
        <w:rPr>
          <w:sz w:val="20"/>
          <w:szCs w:val="12"/>
        </w:rPr>
        <w:t xml:space="preserve"> - przewiertem sterowanym.</w:t>
      </w:r>
    </w:p>
    <w:p w14:paraId="58936A0E"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12"/>
        </w:rPr>
      </w:pPr>
      <w:r w:rsidRPr="000E0D7B">
        <w:rPr>
          <w:sz w:val="20"/>
          <w:szCs w:val="12"/>
        </w:rPr>
        <w:t>Nie należy wykonywać żadnych wykopów w odległości mniejszej niż  odległość równa 5 pobocznic pnia lub, jeśli ta jest niewielka – w odległości 2 m od pni drzew. Wykopy wykonywać pod bezpośrednim nadzorem inspektora nadzoru dendrologicznego.</w:t>
      </w:r>
    </w:p>
    <w:p w14:paraId="2A587886"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12"/>
        </w:rPr>
      </w:pPr>
      <w:r w:rsidRPr="000E0D7B">
        <w:rPr>
          <w:sz w:val="20"/>
          <w:szCs w:val="12"/>
        </w:rPr>
        <w:lastRenderedPageBreak/>
        <w:t>Nie wolno odcinać żadnych głównych korzeni podporowych odpowiedzialnych między innymi za statykę drzewa. Wycięcie nawet jednego z tych korzeni grozi wywrotem drzewa lub obumarciem znacznej części pnia i korony.</w:t>
      </w:r>
    </w:p>
    <w:p w14:paraId="1F147390"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12"/>
        </w:rPr>
      </w:pPr>
      <w:r w:rsidRPr="000E0D7B">
        <w:rPr>
          <w:sz w:val="20"/>
          <w:szCs w:val="12"/>
        </w:rPr>
        <w:t xml:space="preserve">Jeżeli podczas wykonywania wykopów w wykopie ujawnią się korzenie, nawet w dość dalekiej odległości od pnia, należy to bezwzględnie zgłosić nadzorowi dendrologicznemu i wykonać osłonowe ekrany ochronne z chłonnego materiału i zastosować nawadnianie (np. kropelkowe, </w:t>
      </w:r>
      <w:proofErr w:type="spellStart"/>
      <w:r w:rsidRPr="000E0D7B">
        <w:rPr>
          <w:sz w:val="20"/>
          <w:szCs w:val="12"/>
        </w:rPr>
        <w:t>polewowe</w:t>
      </w:r>
      <w:proofErr w:type="spellEnd"/>
      <w:r w:rsidRPr="000E0D7B">
        <w:rPr>
          <w:sz w:val="20"/>
          <w:szCs w:val="12"/>
        </w:rPr>
        <w:t>) odsłoniętych korzeni w celu zapewnienia im stałej wilgotności. Pozostawienie nieosłoniętych korzeni, nawet na krótki czas, powoduje ich obumarcie.</w:t>
      </w:r>
    </w:p>
    <w:p w14:paraId="6EA22EB5"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12"/>
        </w:rPr>
      </w:pPr>
      <w:r w:rsidRPr="000E0D7B">
        <w:rPr>
          <w:sz w:val="20"/>
          <w:szCs w:val="12"/>
        </w:rPr>
        <w:t xml:space="preserve">Jeżeli podczas prowadzenia prac ujawni się kolizja korzenia z jakimś elementem infrastruktury – należy rozważyć dalsze ręczne odsłonięcie korzenia – np. narzędziem </w:t>
      </w:r>
      <w:proofErr w:type="spellStart"/>
      <w:r w:rsidRPr="000E0D7B">
        <w:rPr>
          <w:sz w:val="20"/>
          <w:szCs w:val="12"/>
        </w:rPr>
        <w:t>airspade</w:t>
      </w:r>
      <w:proofErr w:type="spellEnd"/>
      <w:r w:rsidRPr="000E0D7B">
        <w:rPr>
          <w:sz w:val="20"/>
          <w:szCs w:val="12"/>
        </w:rPr>
        <w:t xml:space="preserve"> i przełożenie go w inną lokalizację.  Jeżeli z przyczyn technicznych nie jest możliwe przełożenie korzenia lub jego obejście infrastrukturą poniżej lub powyżej korzenia i jedynym rozwiązaniem jest jego skrócenie, to po zgłoszeniu tego faktu i uzgodnieniu z inspektorem nadzoru dendrologicznego należy korzeń przyciąć – zdezynfekowanym, czystym i ostrym narzędziem. Powierzchnia cięcia powinna być jak najmniejsza. Niedopuszczalne jest szarpanie i rozrywanie systemu korzeniowego. Ranę należy zabezpieczyć maścią ogrodniczą.</w:t>
      </w:r>
    </w:p>
    <w:p w14:paraId="5EE6B5F6"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12"/>
        </w:rPr>
      </w:pPr>
      <w:r w:rsidRPr="000E0D7B">
        <w:rPr>
          <w:sz w:val="20"/>
          <w:szCs w:val="12"/>
        </w:rPr>
        <w:t xml:space="preserve">Nie wolno zmieniać poziomu gruntu ani na plus ani na minus w sąsiedztwie drzew a zwłaszcza w rzucie korony drzew. </w:t>
      </w:r>
    </w:p>
    <w:p w14:paraId="53DF80E6" w14:textId="77777777" w:rsidR="00772959" w:rsidRPr="000E0D7B" w:rsidRDefault="00772959" w:rsidP="001F42A4">
      <w:pPr>
        <w:pStyle w:val="Tekstpodstawowy"/>
        <w:widowControl w:val="0"/>
        <w:numPr>
          <w:ilvl w:val="0"/>
          <w:numId w:val="11"/>
        </w:numPr>
        <w:tabs>
          <w:tab w:val="left" w:pos="567"/>
        </w:tabs>
        <w:autoSpaceDE w:val="0"/>
        <w:spacing w:before="120" w:after="120"/>
        <w:ind w:left="567" w:hanging="283"/>
        <w:rPr>
          <w:sz w:val="20"/>
          <w:szCs w:val="12"/>
        </w:rPr>
      </w:pPr>
      <w:r w:rsidRPr="000E0D7B">
        <w:rPr>
          <w:sz w:val="20"/>
          <w:szCs w:val="12"/>
        </w:rPr>
        <w:t>Niedopuszczalne jest żadne składowanie materiałów w bliskim sąsiedztwie drzew.</w:t>
      </w:r>
    </w:p>
    <w:p w14:paraId="4060CBED"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5C7C0ACD" w14:textId="1CC86A5E" w:rsidR="00772959" w:rsidRPr="000E0D7B" w:rsidRDefault="00772959" w:rsidP="000E0D7B">
      <w:pPr>
        <w:pStyle w:val="Nagwek4"/>
        <w:ind w:left="709"/>
      </w:pPr>
      <w:r w:rsidRPr="000E0D7B">
        <w:t>Roboty przygotowawcze</w:t>
      </w:r>
    </w:p>
    <w:p w14:paraId="1DB75429" w14:textId="77777777" w:rsidR="00772959" w:rsidRPr="00371ACE" w:rsidRDefault="00772959" w:rsidP="00772959">
      <w:pPr>
        <w:autoSpaceDE w:val="0"/>
        <w:autoSpaceDN w:val="0"/>
        <w:adjustRightInd w:val="0"/>
        <w:spacing w:after="0" w:line="240" w:lineRule="auto"/>
        <w:jc w:val="both"/>
        <w:rPr>
          <w:rFonts w:cs="CIDFont+F2"/>
          <w:b/>
          <w:bCs/>
          <w:color w:val="000000"/>
        </w:rPr>
      </w:pPr>
    </w:p>
    <w:p w14:paraId="1D245BC6" w14:textId="77777777" w:rsidR="00772959"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Przed przystąpieniem do robót należy</w:t>
      </w:r>
      <w:r>
        <w:rPr>
          <w:rFonts w:eastAsia="CIDFont+F1" w:cs="CIDFont+F1"/>
          <w:color w:val="000000"/>
        </w:rPr>
        <w:t>:</w:t>
      </w:r>
    </w:p>
    <w:p w14:paraId="16E17B39" w14:textId="77777777" w:rsidR="00772959" w:rsidRDefault="00772959" w:rsidP="001F42A4">
      <w:pPr>
        <w:pStyle w:val="Akapitzlist"/>
        <w:numPr>
          <w:ilvl w:val="0"/>
          <w:numId w:val="14"/>
        </w:numPr>
        <w:autoSpaceDE w:val="0"/>
        <w:autoSpaceDN w:val="0"/>
        <w:adjustRightInd w:val="0"/>
        <w:spacing w:after="0" w:line="240" w:lineRule="auto"/>
        <w:jc w:val="both"/>
        <w:rPr>
          <w:rFonts w:eastAsia="CIDFont+F1" w:cs="CIDFont+F1"/>
          <w:color w:val="000000"/>
        </w:rPr>
      </w:pPr>
      <w:r>
        <w:rPr>
          <w:rFonts w:eastAsia="CIDFont+F1" w:cs="CIDFont+F1"/>
          <w:color w:val="000000"/>
        </w:rPr>
        <w:t>obligatoryjnie przeszkolić wszystkich pracowników i operatorów z zakresu ochrony drzew na placu budowy i zasad prowadzenia prac w bezpośredniej bliskości drzew</w:t>
      </w:r>
    </w:p>
    <w:p w14:paraId="6340E756" w14:textId="77777777" w:rsidR="00772959" w:rsidRDefault="00772959" w:rsidP="001F42A4">
      <w:pPr>
        <w:pStyle w:val="Akapitzlist"/>
        <w:numPr>
          <w:ilvl w:val="0"/>
          <w:numId w:val="13"/>
        </w:numPr>
        <w:autoSpaceDE w:val="0"/>
        <w:autoSpaceDN w:val="0"/>
        <w:adjustRightInd w:val="0"/>
        <w:spacing w:after="0" w:line="240" w:lineRule="auto"/>
        <w:jc w:val="both"/>
        <w:rPr>
          <w:rFonts w:eastAsia="CIDFont+F1" w:cs="CIDFont+F1"/>
          <w:color w:val="000000"/>
        </w:rPr>
      </w:pPr>
      <w:r>
        <w:rPr>
          <w:rFonts w:eastAsia="CIDFont+F1" w:cs="CIDFont+F1"/>
          <w:color w:val="000000"/>
        </w:rPr>
        <w:t xml:space="preserve">w oparciu o dokumentację </w:t>
      </w:r>
      <w:r w:rsidRPr="001E15AB">
        <w:rPr>
          <w:rFonts w:eastAsia="CIDFont+F1" w:cs="CIDFont+F1"/>
          <w:color w:val="000000"/>
        </w:rPr>
        <w:t>ustalić lokalizację drzew podlegając</w:t>
      </w:r>
      <w:r>
        <w:rPr>
          <w:rFonts w:eastAsia="CIDFont+F1" w:cs="CIDFont+F1"/>
          <w:color w:val="000000"/>
        </w:rPr>
        <w:t xml:space="preserve"> </w:t>
      </w:r>
      <w:r w:rsidRPr="001E15AB">
        <w:rPr>
          <w:rFonts w:eastAsia="CIDFont+F1" w:cs="CIDFont+F1"/>
          <w:color w:val="000000"/>
        </w:rPr>
        <w:t>zabezpieczeniu,</w:t>
      </w:r>
    </w:p>
    <w:p w14:paraId="4BF7BFD5" w14:textId="77777777" w:rsidR="00772959" w:rsidRPr="001E15AB" w:rsidRDefault="00772959" w:rsidP="001F42A4">
      <w:pPr>
        <w:pStyle w:val="Akapitzlist"/>
        <w:numPr>
          <w:ilvl w:val="0"/>
          <w:numId w:val="13"/>
        </w:numPr>
        <w:autoSpaceDE w:val="0"/>
        <w:autoSpaceDN w:val="0"/>
        <w:adjustRightInd w:val="0"/>
        <w:spacing w:after="0" w:line="240" w:lineRule="auto"/>
        <w:jc w:val="both"/>
        <w:rPr>
          <w:rFonts w:eastAsia="CIDFont+F1" w:cs="CIDFont+F1"/>
          <w:color w:val="000000"/>
        </w:rPr>
      </w:pPr>
      <w:r>
        <w:rPr>
          <w:rFonts w:eastAsia="CIDFont+F1" w:cs="CIDFont+F1"/>
          <w:color w:val="000000"/>
        </w:rPr>
        <w:t>w oparciu o dokumentację wyznaczyć strefy SOD</w:t>
      </w:r>
    </w:p>
    <w:p w14:paraId="7A87364D" w14:textId="7CE18408" w:rsidR="00772959" w:rsidRDefault="00772959" w:rsidP="001F42A4">
      <w:pPr>
        <w:pStyle w:val="Akapitzlist"/>
        <w:numPr>
          <w:ilvl w:val="0"/>
          <w:numId w:val="13"/>
        </w:numPr>
        <w:autoSpaceDE w:val="0"/>
        <w:autoSpaceDN w:val="0"/>
        <w:adjustRightInd w:val="0"/>
        <w:spacing w:after="0" w:line="240" w:lineRule="auto"/>
        <w:jc w:val="both"/>
        <w:rPr>
          <w:rFonts w:eastAsia="CIDFont+F1" w:cs="CIDFont+F1"/>
          <w:color w:val="000000"/>
        </w:rPr>
      </w:pPr>
      <w:r w:rsidRPr="001E15AB">
        <w:rPr>
          <w:rFonts w:eastAsia="CIDFont+F1" w:cs="CIDFont+F1"/>
          <w:color w:val="000000"/>
        </w:rPr>
        <w:t>przeanalizować i wytyczyć  w terenie miejsca prowadzenia prac w bliskim sąsiedztwie drzew i</w:t>
      </w:r>
      <w:r>
        <w:rPr>
          <w:rFonts w:eastAsia="CIDFont+F1" w:cs="CIDFont+F1"/>
          <w:color w:val="000000"/>
        </w:rPr>
        <w:t> </w:t>
      </w:r>
      <w:r w:rsidRPr="001E15AB">
        <w:rPr>
          <w:rFonts w:eastAsia="CIDFont+F1" w:cs="CIDFont+F1"/>
          <w:color w:val="000000"/>
        </w:rPr>
        <w:t>zaznaczyć je, np.</w:t>
      </w:r>
      <w:r>
        <w:rPr>
          <w:rFonts w:eastAsia="CIDFont+F1" w:cs="CIDFont+F1"/>
          <w:color w:val="000000"/>
        </w:rPr>
        <w:t> </w:t>
      </w:r>
      <w:r w:rsidRPr="001E15AB">
        <w:rPr>
          <w:rFonts w:eastAsia="CIDFont+F1" w:cs="CIDFont+F1"/>
          <w:color w:val="000000"/>
        </w:rPr>
        <w:t xml:space="preserve">palikiem opisanym danymi wysokościowymi </w:t>
      </w:r>
    </w:p>
    <w:p w14:paraId="303B25B4" w14:textId="0F61F0C0" w:rsidR="00772959" w:rsidRDefault="00772959" w:rsidP="00772959">
      <w:pPr>
        <w:pStyle w:val="Akapitzlist"/>
        <w:autoSpaceDE w:val="0"/>
        <w:autoSpaceDN w:val="0"/>
        <w:adjustRightInd w:val="0"/>
        <w:spacing w:after="0" w:line="240" w:lineRule="auto"/>
        <w:jc w:val="both"/>
        <w:rPr>
          <w:rFonts w:eastAsia="CIDFont+F1" w:cs="CIDFont+F1"/>
          <w:color w:val="000000"/>
        </w:rPr>
      </w:pPr>
    </w:p>
    <w:p w14:paraId="3B5DB836" w14:textId="77777777" w:rsidR="000E0D7B" w:rsidRPr="001E15AB" w:rsidRDefault="000E0D7B" w:rsidP="00772959">
      <w:pPr>
        <w:pStyle w:val="Akapitzlist"/>
        <w:autoSpaceDE w:val="0"/>
        <w:autoSpaceDN w:val="0"/>
        <w:adjustRightInd w:val="0"/>
        <w:spacing w:after="0" w:line="240" w:lineRule="auto"/>
        <w:jc w:val="both"/>
        <w:rPr>
          <w:rFonts w:eastAsia="CIDFont+F1" w:cs="CIDFont+F1"/>
          <w:color w:val="000000"/>
        </w:rPr>
      </w:pPr>
    </w:p>
    <w:p w14:paraId="68223C6F" w14:textId="2E8EADBF" w:rsidR="00772959" w:rsidRPr="000E0D7B" w:rsidRDefault="00772959" w:rsidP="000E0D7B">
      <w:pPr>
        <w:pStyle w:val="Nagwek4"/>
        <w:ind w:left="709"/>
      </w:pPr>
      <w:r w:rsidRPr="000E0D7B">
        <w:t>Zabezpieczenie drzew</w:t>
      </w:r>
    </w:p>
    <w:p w14:paraId="2785A992" w14:textId="77777777" w:rsidR="00772959" w:rsidRPr="000E0D7B" w:rsidRDefault="00772959" w:rsidP="000E0D7B">
      <w:pPr>
        <w:pStyle w:val="Tekstpodstawowy"/>
        <w:ind w:left="284"/>
        <w:rPr>
          <w:sz w:val="20"/>
          <w:szCs w:val="20"/>
        </w:rPr>
      </w:pPr>
      <w:r w:rsidRPr="000E0D7B">
        <w:rPr>
          <w:sz w:val="20"/>
          <w:szCs w:val="20"/>
        </w:rPr>
        <w:t xml:space="preserve">W czasie prowadzenia prac budowlanych może dojść do uszkodzenia istniejącej zieleni wysokiej. </w:t>
      </w:r>
    </w:p>
    <w:p w14:paraId="0219AF37" w14:textId="77777777" w:rsidR="000E0D7B" w:rsidRDefault="000E0D7B" w:rsidP="00772959">
      <w:pPr>
        <w:pStyle w:val="Tekstpodstawowy"/>
        <w:rPr>
          <w:sz w:val="20"/>
          <w:szCs w:val="20"/>
        </w:rPr>
      </w:pPr>
    </w:p>
    <w:p w14:paraId="4DC713AA" w14:textId="7DAD72CA" w:rsidR="00772959" w:rsidRPr="000E0D7B" w:rsidRDefault="00772959" w:rsidP="000E0D7B">
      <w:pPr>
        <w:pStyle w:val="Tekstpodstawowy"/>
        <w:ind w:left="1134" w:hanging="850"/>
        <w:rPr>
          <w:sz w:val="20"/>
          <w:szCs w:val="20"/>
        </w:rPr>
      </w:pPr>
      <w:r w:rsidRPr="000E0D7B">
        <w:rPr>
          <w:sz w:val="20"/>
          <w:szCs w:val="20"/>
        </w:rPr>
        <w:t xml:space="preserve">Są to najczęściej: </w:t>
      </w:r>
    </w:p>
    <w:p w14:paraId="694A417D" w14:textId="77777777" w:rsidR="00772959" w:rsidRPr="000E0D7B" w:rsidRDefault="00772959" w:rsidP="00772959">
      <w:pPr>
        <w:pStyle w:val="Tekstpodstawowy"/>
        <w:rPr>
          <w:sz w:val="20"/>
          <w:szCs w:val="20"/>
        </w:rPr>
      </w:pPr>
    </w:p>
    <w:p w14:paraId="60BF455B" w14:textId="77777777" w:rsidR="00772959" w:rsidRPr="000E0D7B" w:rsidRDefault="00772959" w:rsidP="001F42A4">
      <w:pPr>
        <w:pStyle w:val="Tekstpodstawowy"/>
        <w:widowControl w:val="0"/>
        <w:numPr>
          <w:ilvl w:val="0"/>
          <w:numId w:val="15"/>
        </w:numPr>
        <w:tabs>
          <w:tab w:val="left" w:pos="397"/>
        </w:tabs>
        <w:autoSpaceDE w:val="0"/>
        <w:spacing w:before="0" w:after="0"/>
        <w:rPr>
          <w:sz w:val="20"/>
          <w:szCs w:val="20"/>
        </w:rPr>
      </w:pPr>
      <w:r w:rsidRPr="000E0D7B">
        <w:rPr>
          <w:sz w:val="20"/>
          <w:szCs w:val="20"/>
        </w:rPr>
        <w:t>Uszkodzenia mechaniczne pni – zwykle mniej lub bardziej rozległe odarcia kory</w:t>
      </w:r>
    </w:p>
    <w:p w14:paraId="24D491F2" w14:textId="77777777" w:rsidR="00772959" w:rsidRPr="000E0D7B" w:rsidRDefault="00772959" w:rsidP="001F42A4">
      <w:pPr>
        <w:pStyle w:val="Tekstpodstawowy"/>
        <w:widowControl w:val="0"/>
        <w:numPr>
          <w:ilvl w:val="0"/>
          <w:numId w:val="15"/>
        </w:numPr>
        <w:tabs>
          <w:tab w:val="left" w:pos="397"/>
        </w:tabs>
        <w:autoSpaceDE w:val="0"/>
        <w:spacing w:before="0" w:after="0"/>
        <w:rPr>
          <w:sz w:val="20"/>
          <w:szCs w:val="20"/>
        </w:rPr>
      </w:pPr>
      <w:r w:rsidRPr="000E0D7B">
        <w:rPr>
          <w:sz w:val="20"/>
          <w:szCs w:val="20"/>
        </w:rPr>
        <w:t>Uszkodzenia w obrębie koron – złamania gałęzi i konarów, utrata aparatu asymilacyjnego</w:t>
      </w:r>
    </w:p>
    <w:p w14:paraId="09EFBB3F" w14:textId="77777777" w:rsidR="00772959" w:rsidRPr="000E0D7B" w:rsidRDefault="00772959" w:rsidP="001F42A4">
      <w:pPr>
        <w:pStyle w:val="Tekstpodstawowy"/>
        <w:widowControl w:val="0"/>
        <w:numPr>
          <w:ilvl w:val="0"/>
          <w:numId w:val="15"/>
        </w:numPr>
        <w:tabs>
          <w:tab w:val="left" w:pos="397"/>
        </w:tabs>
        <w:autoSpaceDE w:val="0"/>
        <w:spacing w:before="0" w:after="0"/>
        <w:rPr>
          <w:sz w:val="20"/>
          <w:szCs w:val="20"/>
        </w:rPr>
      </w:pPr>
      <w:r w:rsidRPr="000E0D7B">
        <w:rPr>
          <w:sz w:val="20"/>
          <w:szCs w:val="20"/>
        </w:rPr>
        <w:t>Uszkodzenia systemu korzeniowego – odkrycie i przesuszenie, odcięcie zbyt blisko pnia drzewa,</w:t>
      </w:r>
    </w:p>
    <w:p w14:paraId="4CEF1A8E" w14:textId="77777777" w:rsidR="00772959" w:rsidRPr="000E0D7B" w:rsidRDefault="00772959" w:rsidP="00772959">
      <w:pPr>
        <w:pStyle w:val="Tekstpodstawowy"/>
        <w:ind w:left="720"/>
        <w:rPr>
          <w:sz w:val="20"/>
          <w:szCs w:val="20"/>
        </w:rPr>
      </w:pPr>
      <w:r w:rsidRPr="000E0D7B">
        <w:rPr>
          <w:sz w:val="20"/>
          <w:szCs w:val="20"/>
        </w:rPr>
        <w:t>zmiażdżenie lub oderwanie, zagęszczenie i zmiana składu chemicznego gleby</w:t>
      </w:r>
    </w:p>
    <w:p w14:paraId="0BDA9C0C" w14:textId="77777777" w:rsidR="00772959" w:rsidRPr="006A557D" w:rsidRDefault="00772959" w:rsidP="00772959">
      <w:pPr>
        <w:pStyle w:val="Tekstpodstawowy"/>
        <w:ind w:left="720"/>
        <w:rPr>
          <w:sz w:val="22"/>
          <w:szCs w:val="22"/>
        </w:rPr>
      </w:pPr>
    </w:p>
    <w:p w14:paraId="5CA11F65" w14:textId="77777777" w:rsidR="00772959" w:rsidRPr="000E0D7B" w:rsidRDefault="00772959" w:rsidP="00772959">
      <w:pPr>
        <w:pStyle w:val="Tekstpodstawowy"/>
        <w:ind w:left="142"/>
        <w:rPr>
          <w:sz w:val="20"/>
          <w:szCs w:val="20"/>
        </w:rPr>
      </w:pPr>
      <w:r w:rsidRPr="000E0D7B">
        <w:rPr>
          <w:sz w:val="20"/>
          <w:szCs w:val="20"/>
        </w:rPr>
        <w:t>Na skutek odniesionych obrażeń w przeciągu krótkiego czasu drzewo może obumrzeć. W celu zapobieżenia możliwym uszkodzeniom należy:</w:t>
      </w:r>
    </w:p>
    <w:p w14:paraId="2C3E57E2" w14:textId="77777777" w:rsidR="00772959" w:rsidRPr="000E0D7B" w:rsidRDefault="00772959" w:rsidP="00772959">
      <w:pPr>
        <w:pStyle w:val="Tekstpodstawowy"/>
        <w:ind w:left="720"/>
        <w:rPr>
          <w:sz w:val="20"/>
          <w:szCs w:val="20"/>
        </w:rPr>
      </w:pPr>
    </w:p>
    <w:p w14:paraId="6EBE4C0B" w14:textId="77777777" w:rsidR="00772959" w:rsidRPr="000E0D7B" w:rsidRDefault="00772959" w:rsidP="001F42A4">
      <w:pPr>
        <w:pStyle w:val="Tekstpodstawowy"/>
        <w:widowControl w:val="0"/>
        <w:numPr>
          <w:ilvl w:val="0"/>
          <w:numId w:val="11"/>
        </w:numPr>
        <w:tabs>
          <w:tab w:val="left" w:pos="567"/>
        </w:tabs>
        <w:autoSpaceDE w:val="0"/>
        <w:spacing w:before="120" w:after="120"/>
        <w:ind w:left="568" w:hanging="284"/>
        <w:rPr>
          <w:sz w:val="20"/>
          <w:szCs w:val="20"/>
        </w:rPr>
      </w:pPr>
      <w:r w:rsidRPr="000E0D7B">
        <w:rPr>
          <w:sz w:val="20"/>
          <w:szCs w:val="20"/>
        </w:rPr>
        <w:t>Prowadzić prace pod kierownictwem inspektora nadzoru dendrologicznego.</w:t>
      </w:r>
    </w:p>
    <w:p w14:paraId="15784520" w14:textId="77777777" w:rsidR="00772959" w:rsidRPr="000E0D7B" w:rsidRDefault="00772959" w:rsidP="001F42A4">
      <w:pPr>
        <w:pStyle w:val="Tekstpodstawowy"/>
        <w:widowControl w:val="0"/>
        <w:numPr>
          <w:ilvl w:val="0"/>
          <w:numId w:val="11"/>
        </w:numPr>
        <w:tabs>
          <w:tab w:val="left" w:pos="567"/>
        </w:tabs>
        <w:autoSpaceDE w:val="0"/>
        <w:spacing w:before="120" w:after="120"/>
        <w:ind w:left="568" w:hanging="284"/>
        <w:rPr>
          <w:sz w:val="20"/>
          <w:szCs w:val="20"/>
        </w:rPr>
      </w:pPr>
      <w:r w:rsidRPr="000E0D7B">
        <w:rPr>
          <w:sz w:val="20"/>
          <w:szCs w:val="20"/>
        </w:rPr>
        <w:t xml:space="preserve">Nie należy dopuszczać do zagęszczenia gleby, szczególnie na terenie przyszłych nasadzeń w obrębie placu budowy. Nadmierne zagęszczenie gleby w obszarze systemu korzeniowego projektowanych drzew prowadzi do niekorzystnych zmian właściwości fizycznych gleby i jej struktury, co skutkuje słabszym natlenieniem korzeni a co za tym idzie ze spowolnionym ich wzrostem. </w:t>
      </w:r>
    </w:p>
    <w:p w14:paraId="42008B4E" w14:textId="77777777" w:rsidR="00772959" w:rsidRPr="000E0D7B" w:rsidRDefault="00772959" w:rsidP="001F42A4">
      <w:pPr>
        <w:pStyle w:val="Tekstpodstawowy"/>
        <w:widowControl w:val="0"/>
        <w:numPr>
          <w:ilvl w:val="0"/>
          <w:numId w:val="11"/>
        </w:numPr>
        <w:tabs>
          <w:tab w:val="left" w:pos="567"/>
        </w:tabs>
        <w:autoSpaceDE w:val="0"/>
        <w:spacing w:before="120" w:after="120"/>
        <w:ind w:left="568" w:hanging="284"/>
        <w:rPr>
          <w:sz w:val="20"/>
          <w:szCs w:val="20"/>
        </w:rPr>
      </w:pPr>
      <w:r w:rsidRPr="000E0D7B">
        <w:rPr>
          <w:sz w:val="20"/>
          <w:szCs w:val="20"/>
        </w:rPr>
        <w:t>Do zagęszczenia gleby może dojść na skutek:  przejazdów i pracy ciężkiego sprzętu (samochody ciężarowe, ciężki sprzęt specjalistyczny), częstego poruszania się pieszych, lokalizacji tymczasowych obiektów budowlanych, składowania materiałów.</w:t>
      </w:r>
    </w:p>
    <w:p w14:paraId="29ED0F65" w14:textId="77777777" w:rsidR="00772959" w:rsidRPr="000E0D7B" w:rsidRDefault="00772959" w:rsidP="001F42A4">
      <w:pPr>
        <w:pStyle w:val="Tekstpodstawowy"/>
        <w:widowControl w:val="0"/>
        <w:numPr>
          <w:ilvl w:val="0"/>
          <w:numId w:val="11"/>
        </w:numPr>
        <w:tabs>
          <w:tab w:val="left" w:pos="567"/>
        </w:tabs>
        <w:autoSpaceDE w:val="0"/>
        <w:spacing w:before="120" w:after="120"/>
        <w:ind w:left="568" w:hanging="284"/>
        <w:rPr>
          <w:sz w:val="20"/>
          <w:szCs w:val="20"/>
        </w:rPr>
      </w:pPr>
      <w:r w:rsidRPr="000E0D7B">
        <w:rPr>
          <w:sz w:val="20"/>
          <w:szCs w:val="20"/>
        </w:rPr>
        <w:t xml:space="preserve">Jeżeli ze względów logistycznych nie jest możliwe oddalenie dróg komunikacyjnych od drzew należy zwrócić się o wytyczne do inspektora. Możliwe jest zastosowanie wyjątkowych, indywidualnie dobieranych środków technicznych, zmniejszających nacisk wywierany na system korzeniowy. </w:t>
      </w:r>
    </w:p>
    <w:p w14:paraId="06746A4A" w14:textId="77777777" w:rsidR="00772959" w:rsidRPr="000E0D7B" w:rsidRDefault="00772959" w:rsidP="001F42A4">
      <w:pPr>
        <w:pStyle w:val="Tekstpodstawowy"/>
        <w:widowControl w:val="0"/>
        <w:numPr>
          <w:ilvl w:val="0"/>
          <w:numId w:val="11"/>
        </w:numPr>
        <w:tabs>
          <w:tab w:val="left" w:pos="567"/>
        </w:tabs>
        <w:autoSpaceDE w:val="0"/>
        <w:spacing w:before="120" w:after="120"/>
        <w:ind w:left="568" w:hanging="284"/>
        <w:rPr>
          <w:sz w:val="20"/>
          <w:szCs w:val="20"/>
        </w:rPr>
      </w:pPr>
      <w:r w:rsidRPr="000E0D7B">
        <w:rPr>
          <w:sz w:val="20"/>
          <w:szCs w:val="20"/>
        </w:rPr>
        <w:lastRenderedPageBreak/>
        <w:t xml:space="preserve">Nie dopuszczać do  składowania bezpośrednio na gruncie oraz rozchlapywania i rozsypywania  w sąsiedztwie istniejącej zieleni materiałów mogących silnie zmienić właściwości chemiczne gleby (w tym jej </w:t>
      </w:r>
      <w:proofErr w:type="spellStart"/>
      <w:r w:rsidRPr="000E0D7B">
        <w:rPr>
          <w:sz w:val="20"/>
          <w:szCs w:val="20"/>
        </w:rPr>
        <w:t>pH</w:t>
      </w:r>
      <w:proofErr w:type="spellEnd"/>
      <w:r w:rsidRPr="000E0D7B">
        <w:rPr>
          <w:sz w:val="20"/>
          <w:szCs w:val="20"/>
        </w:rPr>
        <w:t xml:space="preserve">), w szczególności  mieszanek betonowych, bituminów, rozpuszczalników. </w:t>
      </w:r>
    </w:p>
    <w:p w14:paraId="3B1E4F22" w14:textId="77777777" w:rsidR="00772959" w:rsidRPr="000E0D7B" w:rsidRDefault="00772959" w:rsidP="001F42A4">
      <w:pPr>
        <w:pStyle w:val="Tekstpodstawowy"/>
        <w:widowControl w:val="0"/>
        <w:numPr>
          <w:ilvl w:val="0"/>
          <w:numId w:val="11"/>
        </w:numPr>
        <w:tabs>
          <w:tab w:val="left" w:pos="567"/>
        </w:tabs>
        <w:autoSpaceDE w:val="0"/>
        <w:spacing w:before="120" w:after="120"/>
        <w:ind w:left="568" w:hanging="284"/>
        <w:rPr>
          <w:sz w:val="20"/>
          <w:szCs w:val="20"/>
        </w:rPr>
      </w:pPr>
      <w:r w:rsidRPr="000E0D7B">
        <w:rPr>
          <w:sz w:val="20"/>
          <w:szCs w:val="20"/>
        </w:rPr>
        <w:t xml:space="preserve">Nadzór dendrologiczny powinien obligatoryjnie, zgodnie z dokumentacją wyznaczyć strefy ochronne poszczególnych egzemplarzy. Wykonawca robót winien ogrodzić ją w sposób widoczny i trwały </w:t>
      </w:r>
      <w:proofErr w:type="spellStart"/>
      <w:r w:rsidRPr="000E0D7B">
        <w:rPr>
          <w:sz w:val="20"/>
          <w:szCs w:val="20"/>
        </w:rPr>
        <w:t>demontowalnym</w:t>
      </w:r>
      <w:proofErr w:type="spellEnd"/>
      <w:r w:rsidRPr="000E0D7B">
        <w:rPr>
          <w:sz w:val="20"/>
          <w:szCs w:val="20"/>
        </w:rPr>
        <w:t xml:space="preserve"> ażurowym, </w:t>
      </w:r>
      <w:r w:rsidRPr="000E0D7B">
        <w:rPr>
          <w:sz w:val="20"/>
          <w:szCs w:val="20"/>
          <w:u w:val="single"/>
        </w:rPr>
        <w:t>estetycznym</w:t>
      </w:r>
      <w:r w:rsidRPr="000E0D7B">
        <w:rPr>
          <w:sz w:val="20"/>
          <w:szCs w:val="20"/>
        </w:rPr>
        <w:t xml:space="preserve"> ogrodzeniem metalowym. Teren ogrodzony obejmuje wskazaną przez nadzór dendrologiczny. </w:t>
      </w:r>
    </w:p>
    <w:p w14:paraId="14CE9250" w14:textId="77777777" w:rsidR="00772959" w:rsidRPr="006A557D" w:rsidRDefault="00772959" w:rsidP="00772959">
      <w:pPr>
        <w:pStyle w:val="Tekstpodstawowy"/>
        <w:tabs>
          <w:tab w:val="left" w:pos="567"/>
        </w:tabs>
        <w:spacing w:before="120" w:after="120"/>
        <w:ind w:left="568"/>
        <w:rPr>
          <w:sz w:val="22"/>
          <w:szCs w:val="22"/>
        </w:rPr>
      </w:pPr>
    </w:p>
    <w:p w14:paraId="53CFBB10" w14:textId="77777777" w:rsidR="00772959"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 xml:space="preserve">Zabezpieczenia muszą </w:t>
      </w:r>
      <w:r>
        <w:rPr>
          <w:rFonts w:eastAsia="CIDFont+F1" w:cs="CIDFont+F1"/>
          <w:color w:val="000000"/>
        </w:rPr>
        <w:t xml:space="preserve">bezwzględnie </w:t>
      </w:r>
      <w:r w:rsidRPr="00D5041A">
        <w:rPr>
          <w:rFonts w:eastAsia="CIDFont+F1" w:cs="CIDFont+F1"/>
          <w:color w:val="000000"/>
        </w:rPr>
        <w:t>chronić pnie drzew przed uszkodzeniami mechanicznymi, zasypaniem oraz</w:t>
      </w:r>
      <w:r>
        <w:rPr>
          <w:rFonts w:eastAsia="CIDFont+F1" w:cs="CIDFont+F1"/>
          <w:color w:val="000000"/>
        </w:rPr>
        <w:t xml:space="preserve"> </w:t>
      </w:r>
      <w:r w:rsidRPr="00D5041A">
        <w:rPr>
          <w:rFonts w:eastAsia="CIDFont+F1" w:cs="CIDFont+F1"/>
          <w:color w:val="000000"/>
        </w:rPr>
        <w:t>uszkodzeniem składowanym materiałem. Wskazane w dokumentacji projektowej drzewa należy</w:t>
      </w:r>
      <w:r>
        <w:rPr>
          <w:rFonts w:eastAsia="CIDFont+F1" w:cs="CIDFont+F1"/>
          <w:color w:val="000000"/>
        </w:rPr>
        <w:t xml:space="preserve"> przed rozpoczęciem prac trwale </w:t>
      </w:r>
      <w:r w:rsidRPr="00D5041A">
        <w:rPr>
          <w:rFonts w:eastAsia="CIDFont+F1" w:cs="CIDFont+F1"/>
          <w:color w:val="000000"/>
        </w:rPr>
        <w:t>zabezpieczyć, na cały okres budowy, poprzez wykonanie ogrodzenia uniemożliwiającego poruszanie</w:t>
      </w:r>
      <w:r>
        <w:rPr>
          <w:rFonts w:eastAsia="CIDFont+F1" w:cs="CIDFont+F1"/>
          <w:color w:val="000000"/>
        </w:rPr>
        <w:t xml:space="preserve"> </w:t>
      </w:r>
      <w:r w:rsidRPr="00D5041A">
        <w:rPr>
          <w:rFonts w:eastAsia="CIDFont+F1" w:cs="CIDFont+F1"/>
          <w:color w:val="000000"/>
        </w:rPr>
        <w:t xml:space="preserve">się ciężkiego sprzętu w SOD. W miejscach, gdzie </w:t>
      </w:r>
      <w:r>
        <w:rPr>
          <w:rFonts w:eastAsia="CIDFont+F1" w:cs="CIDFont+F1"/>
          <w:color w:val="000000"/>
        </w:rPr>
        <w:t xml:space="preserve">technicznie </w:t>
      </w:r>
      <w:r w:rsidRPr="00D5041A">
        <w:rPr>
          <w:rFonts w:eastAsia="CIDFont+F1" w:cs="CIDFont+F1"/>
          <w:color w:val="000000"/>
        </w:rPr>
        <w:t xml:space="preserve">możliwy jest montaż </w:t>
      </w:r>
      <w:r>
        <w:rPr>
          <w:rFonts w:eastAsia="CIDFont+F1" w:cs="CIDFont+F1"/>
          <w:color w:val="000000"/>
        </w:rPr>
        <w:t>palikowania</w:t>
      </w:r>
      <w:r w:rsidRPr="00D5041A">
        <w:rPr>
          <w:rFonts w:eastAsia="CIDFont+F1" w:cs="CIDFont+F1"/>
          <w:color w:val="000000"/>
        </w:rPr>
        <w:t xml:space="preserve"> w gruncie należy</w:t>
      </w:r>
      <w:r>
        <w:rPr>
          <w:rFonts w:eastAsia="CIDFont+F1" w:cs="CIDFont+F1"/>
          <w:color w:val="000000"/>
        </w:rPr>
        <w:t xml:space="preserve"> wykonać ogrodzenie z </w:t>
      </w:r>
      <w:r w:rsidRPr="00D5041A">
        <w:rPr>
          <w:rFonts w:eastAsia="CIDFont+F1" w:cs="CIDFont+F1"/>
          <w:color w:val="000000"/>
        </w:rPr>
        <w:t>palisad</w:t>
      </w:r>
      <w:r>
        <w:rPr>
          <w:rFonts w:eastAsia="CIDFont+F1" w:cs="CIDFont+F1"/>
          <w:color w:val="000000"/>
        </w:rPr>
        <w:t>y drewnianej lub niekorowanych stempli drewnianych</w:t>
      </w:r>
      <w:r w:rsidRPr="00D5041A">
        <w:rPr>
          <w:rFonts w:eastAsia="CIDFont+F1" w:cs="CIDFont+F1"/>
          <w:color w:val="000000"/>
        </w:rPr>
        <w:t xml:space="preserve"> o średnicy minimum 8 cm w rozstawie </w:t>
      </w:r>
      <w:r>
        <w:rPr>
          <w:rFonts w:eastAsia="CIDFont+F1" w:cs="CIDFont+F1"/>
          <w:color w:val="000000"/>
        </w:rPr>
        <w:t>nie większej niż</w:t>
      </w:r>
      <w:r w:rsidRPr="00D5041A">
        <w:rPr>
          <w:rFonts w:eastAsia="CIDFont+F1" w:cs="CIDFont+F1"/>
          <w:color w:val="000000"/>
        </w:rPr>
        <w:t xml:space="preserve"> co 3 m. Do palisady przytwierdzić</w:t>
      </w:r>
      <w:r>
        <w:rPr>
          <w:rFonts w:eastAsia="CIDFont+F1" w:cs="CIDFont+F1"/>
          <w:color w:val="000000"/>
        </w:rPr>
        <w:t xml:space="preserve"> dedykowanymi elementami mocującymi </w:t>
      </w:r>
      <w:r w:rsidRPr="00D5041A">
        <w:rPr>
          <w:rFonts w:eastAsia="CIDFont+F1" w:cs="CIDFont+F1"/>
          <w:color w:val="000000"/>
        </w:rPr>
        <w:t>siatkę leśną ocynkowaną o wysokości</w:t>
      </w:r>
      <w:r>
        <w:rPr>
          <w:rFonts w:eastAsia="CIDFont+F1" w:cs="CIDFont+F1"/>
          <w:color w:val="000000"/>
        </w:rPr>
        <w:t xml:space="preserve"> nie mniejszej niż</w:t>
      </w:r>
      <w:r w:rsidRPr="00D5041A">
        <w:rPr>
          <w:rFonts w:eastAsia="CIDFont+F1" w:cs="CIDFont+F1"/>
          <w:color w:val="000000"/>
        </w:rPr>
        <w:t xml:space="preserve"> 1</w:t>
      </w:r>
      <w:r>
        <w:rPr>
          <w:rFonts w:eastAsia="CIDFont+F1" w:cs="CIDFont+F1"/>
          <w:color w:val="000000"/>
        </w:rPr>
        <w:t>2</w:t>
      </w:r>
      <w:r w:rsidRPr="00D5041A">
        <w:rPr>
          <w:rFonts w:eastAsia="CIDFont+F1" w:cs="CIDFont+F1"/>
          <w:color w:val="000000"/>
        </w:rPr>
        <w:t xml:space="preserve">0 cm. </w:t>
      </w:r>
    </w:p>
    <w:p w14:paraId="634830E6" w14:textId="77777777" w:rsidR="00772959" w:rsidRDefault="00772959" w:rsidP="00772959">
      <w:pPr>
        <w:autoSpaceDE w:val="0"/>
        <w:autoSpaceDN w:val="0"/>
        <w:adjustRightInd w:val="0"/>
        <w:spacing w:after="0" w:line="240" w:lineRule="auto"/>
        <w:jc w:val="both"/>
        <w:rPr>
          <w:rFonts w:eastAsia="CIDFont+F1" w:cs="CIDFont+F1"/>
          <w:color w:val="000000"/>
        </w:rPr>
      </w:pPr>
    </w:p>
    <w:p w14:paraId="6388CA75" w14:textId="77777777" w:rsidR="00772959" w:rsidRDefault="00772959" w:rsidP="00772959">
      <w:pPr>
        <w:autoSpaceDE w:val="0"/>
        <w:autoSpaceDN w:val="0"/>
        <w:adjustRightInd w:val="0"/>
        <w:spacing w:after="0" w:line="240" w:lineRule="auto"/>
        <w:jc w:val="both"/>
        <w:rPr>
          <w:rFonts w:eastAsia="CIDFont+F1" w:cs="CIDFont+F1"/>
          <w:color w:val="000000"/>
        </w:rPr>
      </w:pPr>
    </w:p>
    <w:p w14:paraId="11CBE1B8" w14:textId="77777777" w:rsidR="00772959" w:rsidRDefault="00772959" w:rsidP="00772959">
      <w:pPr>
        <w:autoSpaceDE w:val="0"/>
        <w:autoSpaceDN w:val="0"/>
        <w:adjustRightInd w:val="0"/>
        <w:spacing w:after="0" w:line="240" w:lineRule="auto"/>
        <w:jc w:val="center"/>
        <w:rPr>
          <w:rFonts w:eastAsia="CIDFont+F1" w:cs="CIDFont+F1"/>
          <w:color w:val="000000"/>
        </w:rPr>
      </w:pPr>
      <w:r>
        <w:rPr>
          <w:noProof/>
        </w:rPr>
        <w:drawing>
          <wp:inline distT="0" distB="0" distL="0" distR="0" wp14:anchorId="23F28CF6" wp14:editId="59204E9E">
            <wp:extent cx="4312920" cy="2536190"/>
            <wp:effectExtent l="0" t="0" r="0" b="0"/>
            <wp:docPr id="1466698995" name="Obraz 3" descr="Siatka ogrodzeniowa Siatka Leśna 120cm Wys. Ogrodzeniowa 13X15 50M - Ceny i  opinie - Ceneo.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atka ogrodzeniowa Siatka Leśna 120cm Wys. Ogrodzeniowa 13X15 50M - Ceny i  opinie - Ceneo.p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flipH="1">
                      <a:off x="0" y="0"/>
                      <a:ext cx="4373589" cy="2571866"/>
                    </a:xfrm>
                    <a:prstGeom prst="rect">
                      <a:avLst/>
                    </a:prstGeom>
                    <a:noFill/>
                    <a:ln>
                      <a:noFill/>
                    </a:ln>
                  </pic:spPr>
                </pic:pic>
              </a:graphicData>
            </a:graphic>
          </wp:inline>
        </w:drawing>
      </w:r>
    </w:p>
    <w:p w14:paraId="559F02F2" w14:textId="77777777" w:rsidR="00772959" w:rsidRDefault="00772959" w:rsidP="00772959">
      <w:pPr>
        <w:autoSpaceDE w:val="0"/>
        <w:autoSpaceDN w:val="0"/>
        <w:adjustRightInd w:val="0"/>
        <w:spacing w:after="0" w:line="240" w:lineRule="auto"/>
        <w:jc w:val="both"/>
        <w:rPr>
          <w:rFonts w:eastAsia="CIDFont+F1" w:cs="CIDFont+F1"/>
          <w:color w:val="000000"/>
        </w:rPr>
      </w:pPr>
    </w:p>
    <w:p w14:paraId="5040D31B" w14:textId="77777777" w:rsidR="00772959" w:rsidRDefault="00772959" w:rsidP="00772959">
      <w:pPr>
        <w:autoSpaceDE w:val="0"/>
        <w:autoSpaceDN w:val="0"/>
        <w:adjustRightInd w:val="0"/>
        <w:spacing w:after="0" w:line="240" w:lineRule="auto"/>
        <w:jc w:val="both"/>
        <w:rPr>
          <w:rFonts w:eastAsia="CIDFont+F1" w:cs="CIDFont+F1"/>
          <w:color w:val="000000"/>
        </w:rPr>
      </w:pPr>
    </w:p>
    <w:p w14:paraId="61EFA0CD" w14:textId="77777777" w:rsidR="00772959"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 xml:space="preserve">W przypadku </w:t>
      </w:r>
      <w:r>
        <w:rPr>
          <w:rFonts w:eastAsia="CIDFont+F1" w:cs="CIDFont+F1"/>
          <w:color w:val="000000"/>
        </w:rPr>
        <w:t>gdy z różnych przyczyn nie ma</w:t>
      </w:r>
      <w:r w:rsidRPr="00D5041A">
        <w:rPr>
          <w:rFonts w:eastAsia="CIDFont+F1" w:cs="CIDFont+F1"/>
          <w:color w:val="000000"/>
        </w:rPr>
        <w:t xml:space="preserve"> możliwości montażu</w:t>
      </w:r>
      <w:r>
        <w:rPr>
          <w:rFonts w:eastAsia="CIDFont+F1" w:cs="CIDFont+F1"/>
          <w:color w:val="000000"/>
        </w:rPr>
        <w:t xml:space="preserve"> słupków</w:t>
      </w:r>
      <w:r w:rsidRPr="00D5041A">
        <w:rPr>
          <w:rFonts w:eastAsia="CIDFont+F1" w:cs="CIDFont+F1"/>
          <w:color w:val="000000"/>
        </w:rPr>
        <w:t xml:space="preserve"> w gruncie  należy zastosować </w:t>
      </w:r>
      <w:r>
        <w:rPr>
          <w:rFonts w:eastAsia="CIDFont+F1" w:cs="CIDFont+F1"/>
          <w:color w:val="000000"/>
        </w:rPr>
        <w:t xml:space="preserve">ogrodzenia tymczasowe , </w:t>
      </w:r>
      <w:r w:rsidRPr="00D5041A">
        <w:rPr>
          <w:rFonts w:eastAsia="CIDFont+F1" w:cs="CIDFont+F1"/>
          <w:color w:val="000000"/>
        </w:rPr>
        <w:t>któr</w:t>
      </w:r>
      <w:r>
        <w:rPr>
          <w:rFonts w:eastAsia="CIDFont+F1" w:cs="CIDFont+F1"/>
          <w:color w:val="000000"/>
        </w:rPr>
        <w:t xml:space="preserve">ych elementy </w:t>
      </w:r>
      <w:r w:rsidRPr="00D5041A">
        <w:rPr>
          <w:rFonts w:eastAsia="CIDFont+F1" w:cs="CIDFont+F1"/>
          <w:color w:val="000000"/>
        </w:rPr>
        <w:t xml:space="preserve">muszą być ze sobą połączone </w:t>
      </w:r>
      <w:r>
        <w:rPr>
          <w:rFonts w:eastAsia="CIDFont+F1" w:cs="CIDFont+F1"/>
          <w:color w:val="000000"/>
        </w:rPr>
        <w:t xml:space="preserve">w sposób uniemożliwiający ich otwarcie/przesunięcie – np. drutem lub </w:t>
      </w:r>
      <w:r w:rsidRPr="00D5041A">
        <w:rPr>
          <w:rFonts w:eastAsia="CIDFont+F1" w:cs="CIDFont+F1"/>
          <w:color w:val="000000"/>
        </w:rPr>
        <w:t>gumami mocującymi, by nie dochodziło do ich przesuwania.</w:t>
      </w:r>
    </w:p>
    <w:p w14:paraId="40F8CB30" w14:textId="77777777" w:rsidR="00772959" w:rsidRDefault="00772959" w:rsidP="00772959">
      <w:pPr>
        <w:autoSpaceDE w:val="0"/>
        <w:autoSpaceDN w:val="0"/>
        <w:adjustRightInd w:val="0"/>
        <w:spacing w:after="0" w:line="240" w:lineRule="auto"/>
        <w:jc w:val="both"/>
        <w:rPr>
          <w:rFonts w:eastAsia="CIDFont+F1" w:cs="CIDFont+F1"/>
          <w:color w:val="000000"/>
        </w:rPr>
      </w:pPr>
    </w:p>
    <w:p w14:paraId="2397CDCD" w14:textId="77777777" w:rsidR="00772959" w:rsidRDefault="00772959" w:rsidP="00772959">
      <w:pPr>
        <w:autoSpaceDE w:val="0"/>
        <w:autoSpaceDN w:val="0"/>
        <w:adjustRightInd w:val="0"/>
        <w:spacing w:after="0" w:line="240" w:lineRule="auto"/>
        <w:jc w:val="center"/>
        <w:rPr>
          <w:rFonts w:eastAsia="CIDFont+F1" w:cs="CIDFont+F1"/>
          <w:color w:val="000000"/>
        </w:rPr>
      </w:pPr>
      <w:r>
        <w:rPr>
          <w:noProof/>
        </w:rPr>
        <w:drawing>
          <wp:inline distT="0" distB="0" distL="0" distR="0" wp14:anchorId="16CA871A" wp14:editId="72AD9C33">
            <wp:extent cx="4761660" cy="2760297"/>
            <wp:effectExtent l="0" t="0" r="0" b="0"/>
            <wp:docPr id="166059521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t="18298" b="23733"/>
                    <a:stretch/>
                  </pic:blipFill>
                  <pic:spPr bwMode="auto">
                    <a:xfrm>
                      <a:off x="0" y="0"/>
                      <a:ext cx="4761865" cy="2760416"/>
                    </a:xfrm>
                    <a:prstGeom prst="rect">
                      <a:avLst/>
                    </a:prstGeom>
                    <a:noFill/>
                    <a:ln>
                      <a:noFill/>
                    </a:ln>
                    <a:extLst>
                      <a:ext uri="{53640926-AAD7-44D8-BBD7-CCE9431645EC}">
                        <a14:shadowObscured xmlns:a14="http://schemas.microsoft.com/office/drawing/2010/main"/>
                      </a:ext>
                    </a:extLst>
                  </pic:spPr>
                </pic:pic>
              </a:graphicData>
            </a:graphic>
          </wp:inline>
        </w:drawing>
      </w:r>
    </w:p>
    <w:p w14:paraId="11BEF164" w14:textId="77777777" w:rsidR="00772959" w:rsidRDefault="00772959" w:rsidP="00772959">
      <w:pPr>
        <w:autoSpaceDE w:val="0"/>
        <w:autoSpaceDN w:val="0"/>
        <w:adjustRightInd w:val="0"/>
        <w:spacing w:after="0" w:line="240" w:lineRule="auto"/>
        <w:jc w:val="center"/>
        <w:rPr>
          <w:rFonts w:eastAsia="CIDFont+F1" w:cs="CIDFont+F1"/>
          <w:color w:val="000000"/>
        </w:rPr>
      </w:pPr>
    </w:p>
    <w:p w14:paraId="653F3A7B" w14:textId="77777777" w:rsidR="00772959" w:rsidRDefault="00772959" w:rsidP="00772959">
      <w:pPr>
        <w:autoSpaceDE w:val="0"/>
        <w:autoSpaceDN w:val="0"/>
        <w:adjustRightInd w:val="0"/>
        <w:spacing w:after="0" w:line="240" w:lineRule="auto"/>
        <w:jc w:val="center"/>
        <w:rPr>
          <w:rFonts w:eastAsia="CIDFont+F1" w:cs="CIDFont+F1"/>
          <w:color w:val="000000"/>
        </w:rPr>
      </w:pPr>
    </w:p>
    <w:p w14:paraId="45B36084" w14:textId="77777777" w:rsidR="00772959" w:rsidRDefault="00772959" w:rsidP="00772959">
      <w:pPr>
        <w:autoSpaceDE w:val="0"/>
        <w:autoSpaceDN w:val="0"/>
        <w:adjustRightInd w:val="0"/>
        <w:spacing w:after="0" w:line="240" w:lineRule="auto"/>
        <w:jc w:val="center"/>
        <w:rPr>
          <w:rFonts w:eastAsia="CIDFont+F1" w:cs="CIDFont+F1"/>
          <w:color w:val="000000"/>
        </w:rPr>
      </w:pPr>
    </w:p>
    <w:p w14:paraId="0D8A8E02" w14:textId="77777777" w:rsidR="00772959" w:rsidRDefault="00772959" w:rsidP="00772959">
      <w:pPr>
        <w:autoSpaceDE w:val="0"/>
        <w:autoSpaceDN w:val="0"/>
        <w:adjustRightInd w:val="0"/>
        <w:spacing w:after="0" w:line="240" w:lineRule="auto"/>
        <w:rPr>
          <w:rFonts w:eastAsia="CIDFont+F1" w:cs="CIDFont+F1"/>
          <w:color w:val="000000"/>
        </w:rPr>
      </w:pPr>
      <w:r>
        <w:rPr>
          <w:rFonts w:eastAsia="CIDFont+F1" w:cs="CIDFont+F1"/>
          <w:color w:val="000000"/>
        </w:rPr>
        <w:t>Strefy SOD powinny być oznaczone tablicą:</w:t>
      </w:r>
    </w:p>
    <w:p w14:paraId="1776A557" w14:textId="77777777" w:rsidR="00772959" w:rsidRDefault="00772959" w:rsidP="00772959">
      <w:pPr>
        <w:autoSpaceDE w:val="0"/>
        <w:autoSpaceDN w:val="0"/>
        <w:adjustRightInd w:val="0"/>
        <w:spacing w:after="0" w:line="240" w:lineRule="auto"/>
        <w:rPr>
          <w:rFonts w:eastAsia="CIDFont+F1" w:cs="CIDFont+F1"/>
          <w:color w:val="000000"/>
        </w:rPr>
      </w:pPr>
    </w:p>
    <w:p w14:paraId="3DB1C070" w14:textId="774DD6E7" w:rsidR="00772959" w:rsidRDefault="00772959" w:rsidP="00772959">
      <w:pPr>
        <w:autoSpaceDE w:val="0"/>
        <w:autoSpaceDN w:val="0"/>
        <w:adjustRightInd w:val="0"/>
        <w:spacing w:after="0" w:line="240" w:lineRule="auto"/>
        <w:rPr>
          <w:rFonts w:eastAsia="CIDFont+F1" w:cs="CIDFont+F1"/>
          <w:color w:val="000000"/>
        </w:rPr>
      </w:pPr>
      <w:r w:rsidRPr="006A557D">
        <w:rPr>
          <w:noProof/>
        </w:rPr>
        <w:drawing>
          <wp:inline distT="0" distB="0" distL="0" distR="0" wp14:anchorId="094E53BB" wp14:editId="1CEEE283">
            <wp:extent cx="4673720" cy="3300229"/>
            <wp:effectExtent l="19050" t="19050" r="12700" b="14605"/>
            <wp:docPr id="155196430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80293" cy="3304870"/>
                    </a:xfrm>
                    <a:prstGeom prst="rect">
                      <a:avLst/>
                    </a:prstGeom>
                    <a:noFill/>
                    <a:ln w="6350" cmpd="sng">
                      <a:solidFill>
                        <a:srgbClr val="000000"/>
                      </a:solidFill>
                      <a:miter lim="800000"/>
                      <a:headEnd/>
                      <a:tailEnd/>
                    </a:ln>
                    <a:effectLst/>
                  </pic:spPr>
                </pic:pic>
              </a:graphicData>
            </a:graphic>
          </wp:inline>
        </w:drawing>
      </w:r>
    </w:p>
    <w:p w14:paraId="003A4A71" w14:textId="77777777" w:rsidR="000E0D7B" w:rsidRDefault="000E0D7B" w:rsidP="00772959">
      <w:pPr>
        <w:autoSpaceDE w:val="0"/>
        <w:autoSpaceDN w:val="0"/>
        <w:adjustRightInd w:val="0"/>
        <w:spacing w:after="0" w:line="240" w:lineRule="auto"/>
        <w:rPr>
          <w:rFonts w:eastAsia="CIDFont+F1" w:cs="CIDFont+F1"/>
          <w:color w:val="000000"/>
        </w:rPr>
      </w:pPr>
    </w:p>
    <w:p w14:paraId="67306D9D" w14:textId="77777777" w:rsidR="00772959" w:rsidRPr="00D5041A" w:rsidRDefault="00772959" w:rsidP="00772959">
      <w:pPr>
        <w:autoSpaceDE w:val="0"/>
        <w:autoSpaceDN w:val="0"/>
        <w:adjustRightInd w:val="0"/>
        <w:spacing w:after="0" w:line="240" w:lineRule="auto"/>
        <w:rPr>
          <w:rFonts w:eastAsia="CIDFont+F1" w:cs="CIDFont+F1"/>
          <w:color w:val="000000"/>
        </w:rPr>
      </w:pPr>
    </w:p>
    <w:p w14:paraId="47EA1393" w14:textId="00AEB66B" w:rsidR="00772959" w:rsidRPr="000E0D7B" w:rsidRDefault="00772959" w:rsidP="000E0D7B">
      <w:pPr>
        <w:pStyle w:val="Nagwek4"/>
        <w:ind w:left="709"/>
      </w:pPr>
      <w:r w:rsidRPr="000E0D7B">
        <w:t>Zasady prowadzenia robót w rzucie koron</w:t>
      </w:r>
    </w:p>
    <w:p w14:paraId="79FDCBAF" w14:textId="5F005D4B" w:rsidR="00772959"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 xml:space="preserve">Do obowiązków Wykonawcy należy dopilnowanie, aby w zasięgu strefy korzeniowej </w:t>
      </w:r>
      <w:r>
        <w:rPr>
          <w:rFonts w:eastAsia="CIDFont+F1" w:cs="CIDFont+F1"/>
          <w:color w:val="000000"/>
        </w:rPr>
        <w:t xml:space="preserve">a zatem w </w:t>
      </w:r>
      <w:r w:rsidRPr="00D5041A">
        <w:rPr>
          <w:rFonts w:eastAsia="CIDFont+F1" w:cs="CIDFont+F1"/>
          <w:color w:val="000000"/>
        </w:rPr>
        <w:t>SOD</w:t>
      </w:r>
      <w:r w:rsidR="00D54C7B">
        <w:rPr>
          <w:rFonts w:eastAsia="CIDFont+F1" w:cs="CIDFont+F1"/>
          <w:color w:val="000000"/>
        </w:rPr>
        <w:t>:</w:t>
      </w:r>
    </w:p>
    <w:p w14:paraId="187BFE40"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67D59286" w14:textId="77777777" w:rsidR="00772959" w:rsidRPr="000458CE" w:rsidRDefault="00772959" w:rsidP="001F42A4">
      <w:pPr>
        <w:pStyle w:val="Akapitzlist"/>
        <w:numPr>
          <w:ilvl w:val="0"/>
          <w:numId w:val="16"/>
        </w:numPr>
        <w:autoSpaceDE w:val="0"/>
        <w:autoSpaceDN w:val="0"/>
        <w:adjustRightInd w:val="0"/>
        <w:spacing w:after="0" w:line="240" w:lineRule="auto"/>
        <w:jc w:val="both"/>
        <w:rPr>
          <w:rFonts w:eastAsia="CIDFont+F1" w:cs="CIDFont+F1"/>
          <w:color w:val="000000"/>
        </w:rPr>
      </w:pPr>
      <w:r w:rsidRPr="000458CE">
        <w:rPr>
          <w:rFonts w:eastAsia="CIDFont+F1" w:cs="CIDFont+F1"/>
          <w:color w:val="000000"/>
        </w:rPr>
        <w:t xml:space="preserve">nie </w:t>
      </w:r>
      <w:r>
        <w:rPr>
          <w:rFonts w:eastAsia="CIDFont+F1" w:cs="CIDFont+F1"/>
          <w:color w:val="000000"/>
        </w:rPr>
        <w:t>doszło do</w:t>
      </w:r>
      <w:r w:rsidRPr="000458CE">
        <w:rPr>
          <w:rFonts w:eastAsia="CIDFont+F1" w:cs="CIDFont+F1"/>
          <w:color w:val="000000"/>
        </w:rPr>
        <w:t xml:space="preserve"> zmiany poziomu gruntu,</w:t>
      </w:r>
    </w:p>
    <w:p w14:paraId="0762FE24" w14:textId="77777777" w:rsidR="00772959" w:rsidRPr="006108DB" w:rsidRDefault="00772959" w:rsidP="001F42A4">
      <w:pPr>
        <w:pStyle w:val="Akapitzlist"/>
        <w:numPr>
          <w:ilvl w:val="0"/>
          <w:numId w:val="16"/>
        </w:numPr>
        <w:autoSpaceDE w:val="0"/>
        <w:autoSpaceDN w:val="0"/>
        <w:adjustRightInd w:val="0"/>
        <w:spacing w:after="0" w:line="240" w:lineRule="auto"/>
        <w:jc w:val="both"/>
        <w:rPr>
          <w:rFonts w:eastAsia="CIDFont+F1" w:cs="CIDFont+F1"/>
          <w:color w:val="000000"/>
        </w:rPr>
      </w:pPr>
      <w:r w:rsidRPr="006108DB">
        <w:rPr>
          <w:rFonts w:eastAsia="CIDFont+F1" w:cs="CIDFont+F1"/>
          <w:color w:val="000000"/>
        </w:rPr>
        <w:t>nie były lokalizowane place składowe i drogi dojazdowe</w:t>
      </w:r>
      <w:r>
        <w:rPr>
          <w:rFonts w:eastAsia="CIDFont+F1" w:cs="CIDFont+F1"/>
          <w:color w:val="000000"/>
        </w:rPr>
        <w:t xml:space="preserve"> i by nie były</w:t>
      </w:r>
      <w:r w:rsidRPr="006108DB">
        <w:rPr>
          <w:rFonts w:eastAsia="CIDFont+F1" w:cs="CIDFont+F1"/>
          <w:color w:val="000000"/>
        </w:rPr>
        <w:t xml:space="preserve"> składowane materiały budowlane,</w:t>
      </w:r>
    </w:p>
    <w:p w14:paraId="7BBC6E49" w14:textId="77777777" w:rsidR="00772959" w:rsidRDefault="00772959" w:rsidP="001F42A4">
      <w:pPr>
        <w:pStyle w:val="Akapitzlist"/>
        <w:numPr>
          <w:ilvl w:val="0"/>
          <w:numId w:val="16"/>
        </w:numPr>
        <w:autoSpaceDE w:val="0"/>
        <w:autoSpaceDN w:val="0"/>
        <w:adjustRightInd w:val="0"/>
        <w:spacing w:after="0" w:line="240" w:lineRule="auto"/>
        <w:jc w:val="both"/>
        <w:rPr>
          <w:rFonts w:eastAsia="CIDFont+F1" w:cs="CIDFont+F1"/>
          <w:color w:val="000000"/>
        </w:rPr>
      </w:pPr>
      <w:r>
        <w:rPr>
          <w:rFonts w:eastAsia="CIDFont+F1" w:cs="CIDFont+F1"/>
          <w:color w:val="000000"/>
        </w:rPr>
        <w:t xml:space="preserve">nie przejeżdżał żaden pojazd ani </w:t>
      </w:r>
      <w:r w:rsidRPr="000458CE">
        <w:rPr>
          <w:rFonts w:eastAsia="CIDFont+F1" w:cs="CIDFont+F1"/>
          <w:color w:val="000000"/>
        </w:rPr>
        <w:t>sprzęt mechaniczny,</w:t>
      </w:r>
    </w:p>
    <w:p w14:paraId="06DFE41A" w14:textId="77777777" w:rsidR="00772959" w:rsidRPr="006108DB" w:rsidRDefault="00772959" w:rsidP="001F42A4">
      <w:pPr>
        <w:pStyle w:val="Akapitzlist"/>
        <w:numPr>
          <w:ilvl w:val="0"/>
          <w:numId w:val="16"/>
        </w:numPr>
        <w:autoSpaceDE w:val="0"/>
        <w:autoSpaceDN w:val="0"/>
        <w:adjustRightInd w:val="0"/>
        <w:spacing w:after="0" w:line="240" w:lineRule="auto"/>
        <w:jc w:val="both"/>
        <w:rPr>
          <w:rFonts w:eastAsia="CIDFont+F1" w:cs="CIDFont+F1"/>
          <w:color w:val="000000"/>
        </w:rPr>
      </w:pPr>
      <w:r>
        <w:rPr>
          <w:rFonts w:eastAsia="CIDFont+F1" w:cs="CIDFont+F1"/>
          <w:color w:val="000000"/>
        </w:rPr>
        <w:t xml:space="preserve">aby konieczne </w:t>
      </w:r>
      <w:r w:rsidRPr="006108DB">
        <w:rPr>
          <w:rFonts w:eastAsia="CIDFont+F1" w:cs="CIDFont+F1"/>
          <w:color w:val="000000"/>
        </w:rPr>
        <w:t xml:space="preserve">prace ziemne w obrębie </w:t>
      </w:r>
      <w:r>
        <w:rPr>
          <w:rFonts w:eastAsia="CIDFont+F1" w:cs="CIDFont+F1"/>
          <w:color w:val="000000"/>
        </w:rPr>
        <w:t>rzutów koron</w:t>
      </w:r>
      <w:r w:rsidRPr="006108DB">
        <w:rPr>
          <w:rFonts w:eastAsia="CIDFont+F1" w:cs="CIDFont+F1"/>
          <w:color w:val="000000"/>
        </w:rPr>
        <w:t xml:space="preserve"> </w:t>
      </w:r>
      <w:r>
        <w:rPr>
          <w:rFonts w:eastAsia="CIDFont+F1" w:cs="CIDFont+F1"/>
          <w:color w:val="000000"/>
        </w:rPr>
        <w:t xml:space="preserve">nie były </w:t>
      </w:r>
      <w:r w:rsidRPr="006108DB">
        <w:rPr>
          <w:rFonts w:eastAsia="CIDFont+F1" w:cs="CIDFont+F1"/>
          <w:color w:val="000000"/>
        </w:rPr>
        <w:t>planowane w okresie wegetacji roślin, a</w:t>
      </w:r>
      <w:r>
        <w:rPr>
          <w:rFonts w:eastAsia="CIDFont+F1" w:cs="CIDFont+F1"/>
          <w:color w:val="000000"/>
        </w:rPr>
        <w:t> </w:t>
      </w:r>
      <w:r w:rsidRPr="006108DB">
        <w:rPr>
          <w:rFonts w:eastAsia="CIDFont+F1" w:cs="CIDFont+F1"/>
          <w:color w:val="000000"/>
        </w:rPr>
        <w:t>szczególnie w pełni lata; prace te powinno wykonywać się w okresie spoczynku zimowego roślin tj. od</w:t>
      </w:r>
      <w:r>
        <w:rPr>
          <w:rFonts w:eastAsia="CIDFont+F1" w:cs="CIDFont+F1"/>
          <w:color w:val="000000"/>
        </w:rPr>
        <w:t> </w:t>
      </w:r>
      <w:r w:rsidRPr="006108DB">
        <w:rPr>
          <w:rFonts w:eastAsia="CIDFont+F1" w:cs="CIDFont+F1"/>
          <w:color w:val="000000"/>
        </w:rPr>
        <w:t>listopada do marca,</w:t>
      </w:r>
    </w:p>
    <w:p w14:paraId="563E7D67" w14:textId="77777777" w:rsidR="00772959" w:rsidRPr="000458CE" w:rsidRDefault="00772959" w:rsidP="001F42A4">
      <w:pPr>
        <w:pStyle w:val="Akapitzlist"/>
        <w:numPr>
          <w:ilvl w:val="0"/>
          <w:numId w:val="16"/>
        </w:numPr>
        <w:autoSpaceDE w:val="0"/>
        <w:autoSpaceDN w:val="0"/>
        <w:adjustRightInd w:val="0"/>
        <w:spacing w:after="0" w:line="240" w:lineRule="auto"/>
        <w:jc w:val="both"/>
        <w:rPr>
          <w:rFonts w:eastAsia="CIDFont+F1" w:cs="CIDFont+F1"/>
          <w:color w:val="000000"/>
        </w:rPr>
      </w:pPr>
      <w:r w:rsidRPr="000458CE">
        <w:rPr>
          <w:rFonts w:eastAsia="CIDFont+F1" w:cs="CIDFont+F1"/>
          <w:color w:val="000000"/>
        </w:rPr>
        <w:t>czasowe wykopy na instalacje prowadzone były ręcznie i w możliwie krótkim okresie czasu.</w:t>
      </w:r>
    </w:p>
    <w:p w14:paraId="365DCEF5" w14:textId="77777777" w:rsidR="00772959" w:rsidRDefault="00772959" w:rsidP="00772959">
      <w:pPr>
        <w:autoSpaceDE w:val="0"/>
        <w:autoSpaceDN w:val="0"/>
        <w:adjustRightInd w:val="0"/>
        <w:spacing w:after="0" w:line="240" w:lineRule="auto"/>
        <w:jc w:val="both"/>
        <w:rPr>
          <w:rFonts w:cs="CIDFont+F2"/>
          <w:color w:val="000000"/>
        </w:rPr>
      </w:pPr>
    </w:p>
    <w:p w14:paraId="47D94E1E" w14:textId="61CC57B6" w:rsidR="00772959" w:rsidRPr="00105685" w:rsidRDefault="00772959" w:rsidP="00105685">
      <w:pPr>
        <w:pStyle w:val="Nagwek4"/>
        <w:ind w:left="709"/>
      </w:pPr>
      <w:r w:rsidRPr="00105685">
        <w:t>Pielęgnacja drzew uszkodzonych w trakcie prowadzenia robót budowlanych</w:t>
      </w:r>
    </w:p>
    <w:p w14:paraId="7696A8D1" w14:textId="4998DFE4" w:rsidR="00772959"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W przypadku odkrycia systemów korzeniowych trzeba je natychmiast przykryć przepuszczalną</w:t>
      </w:r>
      <w:r>
        <w:rPr>
          <w:rFonts w:eastAsia="CIDFont+F1" w:cs="CIDFont+F1"/>
          <w:color w:val="000000"/>
        </w:rPr>
        <w:t xml:space="preserve"> </w:t>
      </w:r>
      <w:r w:rsidRPr="00D5041A">
        <w:rPr>
          <w:rFonts w:eastAsia="CIDFont+F1" w:cs="CIDFont+F1"/>
          <w:color w:val="000000"/>
        </w:rPr>
        <w:t>włókniną i nie dopuszczać do przeschnięcia w trakcie prowadzonych prac (systematyczne podlewanie</w:t>
      </w:r>
      <w:r>
        <w:rPr>
          <w:rFonts w:eastAsia="CIDFont+F1" w:cs="CIDFont+F1"/>
          <w:color w:val="000000"/>
        </w:rPr>
        <w:t xml:space="preserve"> </w:t>
      </w:r>
      <w:r w:rsidRPr="00D5041A">
        <w:rPr>
          <w:rFonts w:eastAsia="CIDFont+F1" w:cs="CIDFont+F1"/>
          <w:color w:val="000000"/>
        </w:rPr>
        <w:t>– szczególnie przy wykonywaniu prac podczas upałów trzeba maksymalnie skrócić okres narażenia</w:t>
      </w:r>
      <w:r>
        <w:rPr>
          <w:rFonts w:eastAsia="CIDFont+F1" w:cs="CIDFont+F1"/>
          <w:color w:val="000000"/>
        </w:rPr>
        <w:t xml:space="preserve"> </w:t>
      </w:r>
      <w:r w:rsidRPr="00D5041A">
        <w:rPr>
          <w:rFonts w:eastAsia="CIDFont+F1" w:cs="CIDFont+F1"/>
          <w:color w:val="000000"/>
        </w:rPr>
        <w:t>korzeni na przesuszenie i podlewać je.). Korzenie trzeba zasypać humusem niezwłocznie po</w:t>
      </w:r>
      <w:r>
        <w:rPr>
          <w:rFonts w:eastAsia="CIDFont+F1" w:cs="CIDFont+F1"/>
          <w:color w:val="000000"/>
        </w:rPr>
        <w:t xml:space="preserve"> </w:t>
      </w:r>
      <w:r w:rsidRPr="00D5041A">
        <w:rPr>
          <w:rFonts w:eastAsia="CIDFont+F1" w:cs="CIDFont+F1"/>
          <w:color w:val="000000"/>
        </w:rPr>
        <w:t>zakończeniu prac</w:t>
      </w:r>
      <w:r>
        <w:rPr>
          <w:rFonts w:eastAsia="CIDFont+F1" w:cs="CIDFont+F1"/>
          <w:color w:val="000000"/>
        </w:rPr>
        <w:t xml:space="preserve">. </w:t>
      </w:r>
      <w:r w:rsidRPr="00D5041A">
        <w:rPr>
          <w:rFonts w:eastAsia="CIDFont+F1" w:cs="CIDFont+F1"/>
          <w:color w:val="000000"/>
        </w:rPr>
        <w:t xml:space="preserve"> </w:t>
      </w:r>
    </w:p>
    <w:p w14:paraId="0CD7448D" w14:textId="77777777" w:rsidR="00772959" w:rsidRPr="00D5041A" w:rsidRDefault="00772959" w:rsidP="00772959">
      <w:pPr>
        <w:autoSpaceDE w:val="0"/>
        <w:autoSpaceDN w:val="0"/>
        <w:adjustRightInd w:val="0"/>
        <w:spacing w:after="0" w:line="240" w:lineRule="auto"/>
        <w:jc w:val="both"/>
        <w:rPr>
          <w:rFonts w:cs="CIDFont+F2"/>
          <w:color w:val="000000"/>
        </w:rPr>
      </w:pPr>
    </w:p>
    <w:p w14:paraId="396D9AFB"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t>W przypadku uszkodzenia gałęzi wykonuje się następujące zabiegi:</w:t>
      </w:r>
    </w:p>
    <w:p w14:paraId="3CDF6D25" w14:textId="77777777" w:rsidR="00772959" w:rsidRPr="0033744A" w:rsidRDefault="00772959" w:rsidP="001F42A4">
      <w:pPr>
        <w:pStyle w:val="Akapitzlist"/>
        <w:numPr>
          <w:ilvl w:val="0"/>
          <w:numId w:val="17"/>
        </w:numPr>
        <w:autoSpaceDE w:val="0"/>
        <w:autoSpaceDN w:val="0"/>
        <w:adjustRightInd w:val="0"/>
        <w:spacing w:after="0" w:line="240" w:lineRule="auto"/>
        <w:jc w:val="both"/>
        <w:rPr>
          <w:rFonts w:eastAsia="CIDFont+F1" w:cs="CIDFont+F1"/>
          <w:color w:val="000000"/>
        </w:rPr>
      </w:pPr>
      <w:r w:rsidRPr="0033744A">
        <w:rPr>
          <w:rFonts w:eastAsia="CIDFont+F1" w:cs="CIDFont+F1"/>
          <w:color w:val="000000"/>
        </w:rPr>
        <w:t>usunięcie uszkodzonych gałęzi,</w:t>
      </w:r>
    </w:p>
    <w:p w14:paraId="626AF5BD" w14:textId="77777777" w:rsidR="00772959" w:rsidRPr="0033744A" w:rsidRDefault="00772959" w:rsidP="001F42A4">
      <w:pPr>
        <w:pStyle w:val="Akapitzlist"/>
        <w:numPr>
          <w:ilvl w:val="0"/>
          <w:numId w:val="17"/>
        </w:numPr>
        <w:autoSpaceDE w:val="0"/>
        <w:autoSpaceDN w:val="0"/>
        <w:adjustRightInd w:val="0"/>
        <w:spacing w:after="0" w:line="240" w:lineRule="auto"/>
        <w:jc w:val="both"/>
        <w:rPr>
          <w:rFonts w:eastAsia="CIDFont+F1" w:cs="CIDFont+F1"/>
          <w:color w:val="000000"/>
        </w:rPr>
      </w:pPr>
      <w:r w:rsidRPr="0033744A">
        <w:rPr>
          <w:rFonts w:eastAsia="CIDFont+F1" w:cs="CIDFont+F1"/>
          <w:color w:val="000000"/>
        </w:rPr>
        <w:t>cięcia wykonywać w sposób zgodny ze sztuką ogrodniczą, tak aby nie pozostawiać odarć, wyłamań,</w:t>
      </w:r>
    </w:p>
    <w:p w14:paraId="1DEE33DF" w14:textId="4C581C81" w:rsidR="00772959" w:rsidRDefault="00772959" w:rsidP="00772959">
      <w:pPr>
        <w:pStyle w:val="Akapitzlist"/>
        <w:autoSpaceDE w:val="0"/>
        <w:autoSpaceDN w:val="0"/>
        <w:adjustRightInd w:val="0"/>
        <w:spacing w:after="0" w:line="240" w:lineRule="auto"/>
        <w:jc w:val="both"/>
        <w:rPr>
          <w:rFonts w:eastAsia="CIDFont+F1" w:cs="CIDFont+F1"/>
          <w:color w:val="000000"/>
        </w:rPr>
      </w:pPr>
      <w:r>
        <w:rPr>
          <w:rFonts w:eastAsia="CIDFont+F1" w:cs="CIDFont+F1"/>
          <w:color w:val="000000"/>
        </w:rPr>
        <w:t>- z</w:t>
      </w:r>
      <w:r w:rsidRPr="0033744A">
        <w:rPr>
          <w:rFonts w:eastAsia="CIDFont+F1" w:cs="CIDFont+F1"/>
          <w:color w:val="000000"/>
        </w:rPr>
        <w:t>abiegi muszą być wykonane tak, by miejsce cięć były gładkie, aby nie narażać drzewa</w:t>
      </w:r>
      <w:r w:rsidR="000E0D7B">
        <w:rPr>
          <w:rFonts w:eastAsia="CIDFont+F1" w:cs="CIDFont+F1"/>
          <w:color w:val="000000"/>
        </w:rPr>
        <w:t xml:space="preserve"> </w:t>
      </w:r>
      <w:r w:rsidRPr="0033744A">
        <w:rPr>
          <w:rFonts w:eastAsia="CIDFont+F1" w:cs="CIDFont+F1"/>
          <w:color w:val="000000"/>
        </w:rPr>
        <w:t xml:space="preserve">na inwazję patogenów. </w:t>
      </w:r>
    </w:p>
    <w:p w14:paraId="5648BBE4" w14:textId="77777777" w:rsidR="00772959" w:rsidRPr="00D5041A" w:rsidRDefault="00772959" w:rsidP="00772959">
      <w:pPr>
        <w:autoSpaceDE w:val="0"/>
        <w:autoSpaceDN w:val="0"/>
        <w:adjustRightInd w:val="0"/>
        <w:spacing w:after="0" w:line="240" w:lineRule="auto"/>
        <w:jc w:val="both"/>
        <w:rPr>
          <w:rFonts w:eastAsia="CIDFont+F1" w:cs="CIDFont+F1"/>
          <w:color w:val="000000"/>
        </w:rPr>
      </w:pPr>
    </w:p>
    <w:p w14:paraId="3F5CF76A" w14:textId="4D9ED53A" w:rsidR="00772959" w:rsidRPr="000E0D7B" w:rsidRDefault="00772959" w:rsidP="000E0D7B">
      <w:pPr>
        <w:pStyle w:val="Nagwek4"/>
        <w:ind w:left="709"/>
      </w:pPr>
      <w:r w:rsidRPr="000E0D7B">
        <w:t>Roboty wykończeniowe</w:t>
      </w:r>
    </w:p>
    <w:p w14:paraId="6C8C7253" w14:textId="77777777" w:rsidR="00772959" w:rsidRDefault="00772959" w:rsidP="00772959">
      <w:pPr>
        <w:autoSpaceDE w:val="0"/>
        <w:autoSpaceDN w:val="0"/>
        <w:adjustRightInd w:val="0"/>
        <w:spacing w:after="0" w:line="240" w:lineRule="auto"/>
        <w:jc w:val="both"/>
        <w:rPr>
          <w:rFonts w:eastAsia="CIDFont+F1" w:cs="CIDFont+F1"/>
          <w:color w:val="000000"/>
        </w:rPr>
      </w:pPr>
      <w:r>
        <w:rPr>
          <w:rFonts w:eastAsia="CIDFont+F1" w:cs="CIDFont+F1"/>
          <w:color w:val="000000"/>
        </w:rPr>
        <w:t xml:space="preserve">Po zakończeniu prac należy w rzucie koron zastosować rozluźnienie wierzchniej warstwy gleby za pomocą narzędzia do pracy ze sprężonym powietrzem. Po wykonaniu tych prac należy zastosować szczepionki </w:t>
      </w:r>
      <w:proofErr w:type="spellStart"/>
      <w:r>
        <w:rPr>
          <w:rFonts w:eastAsia="CIDFont+F1" w:cs="CIDFont+F1"/>
          <w:color w:val="000000"/>
        </w:rPr>
        <w:t>mikoryzowe</w:t>
      </w:r>
      <w:proofErr w:type="spellEnd"/>
      <w:r>
        <w:rPr>
          <w:rFonts w:eastAsia="CIDFont+F1" w:cs="CIDFont+F1"/>
          <w:color w:val="000000"/>
        </w:rPr>
        <w:t xml:space="preserve"> odpowiednie dla danego gatunku drzewa. Powierzchnię pod koronami drzew – w ich rzucie należy </w:t>
      </w:r>
      <w:proofErr w:type="spellStart"/>
      <w:r>
        <w:rPr>
          <w:rFonts w:eastAsia="CIDFont+F1" w:cs="CIDFont+F1"/>
          <w:color w:val="000000"/>
        </w:rPr>
        <w:t>wymulczować</w:t>
      </w:r>
      <w:proofErr w:type="spellEnd"/>
      <w:r>
        <w:rPr>
          <w:rFonts w:eastAsia="CIDFont+F1" w:cs="CIDFont+F1"/>
          <w:color w:val="000000"/>
        </w:rPr>
        <w:t xml:space="preserve"> warstwą </w:t>
      </w:r>
      <w:proofErr w:type="spellStart"/>
      <w:r>
        <w:rPr>
          <w:rFonts w:eastAsia="CIDFont+F1" w:cs="CIDFont+F1"/>
          <w:color w:val="000000"/>
        </w:rPr>
        <w:t>mulczu</w:t>
      </w:r>
      <w:proofErr w:type="spellEnd"/>
      <w:r>
        <w:rPr>
          <w:rFonts w:eastAsia="CIDFont+F1" w:cs="CIDFont+F1"/>
          <w:color w:val="000000"/>
        </w:rPr>
        <w:t xml:space="preserve"> ok 5 – nie dopuszczając do styku warstwy </w:t>
      </w:r>
      <w:proofErr w:type="spellStart"/>
      <w:r>
        <w:rPr>
          <w:rFonts w:eastAsia="CIDFont+F1" w:cs="CIDFont+F1"/>
          <w:color w:val="000000"/>
        </w:rPr>
        <w:t>mulczu</w:t>
      </w:r>
      <w:proofErr w:type="spellEnd"/>
      <w:r>
        <w:rPr>
          <w:rFonts w:eastAsia="CIDFont+F1" w:cs="CIDFont+F1"/>
          <w:color w:val="000000"/>
        </w:rPr>
        <w:t xml:space="preserve"> z pniami drzew. </w:t>
      </w:r>
    </w:p>
    <w:p w14:paraId="630ACBAB" w14:textId="77777777" w:rsidR="00772959" w:rsidRDefault="00772959" w:rsidP="00772959">
      <w:pPr>
        <w:autoSpaceDE w:val="0"/>
        <w:autoSpaceDN w:val="0"/>
        <w:adjustRightInd w:val="0"/>
        <w:spacing w:after="0" w:line="240" w:lineRule="auto"/>
        <w:jc w:val="both"/>
        <w:rPr>
          <w:rFonts w:eastAsia="CIDFont+F1" w:cs="CIDFont+F1"/>
          <w:color w:val="000000"/>
        </w:rPr>
      </w:pPr>
    </w:p>
    <w:p w14:paraId="30344028" w14:textId="77777777" w:rsidR="00772959" w:rsidRDefault="00772959" w:rsidP="00772959">
      <w:pPr>
        <w:autoSpaceDE w:val="0"/>
        <w:autoSpaceDN w:val="0"/>
        <w:adjustRightInd w:val="0"/>
        <w:spacing w:after="0" w:line="240" w:lineRule="auto"/>
        <w:jc w:val="both"/>
        <w:rPr>
          <w:rFonts w:eastAsia="CIDFont+F1" w:cs="CIDFont+F1"/>
          <w:color w:val="000000"/>
        </w:rPr>
      </w:pPr>
      <w:r w:rsidRPr="00D5041A">
        <w:rPr>
          <w:rFonts w:eastAsia="CIDFont+F1" w:cs="CIDFont+F1"/>
          <w:color w:val="000000"/>
        </w:rPr>
        <w:lastRenderedPageBreak/>
        <w:t>Do robót</w:t>
      </w:r>
      <w:r>
        <w:rPr>
          <w:rFonts w:eastAsia="CIDFont+F1" w:cs="CIDFont+F1"/>
          <w:color w:val="000000"/>
        </w:rPr>
        <w:t xml:space="preserve"> </w:t>
      </w:r>
      <w:r w:rsidRPr="00D5041A">
        <w:rPr>
          <w:rFonts w:eastAsia="CIDFont+F1" w:cs="CIDFont+F1"/>
          <w:color w:val="000000"/>
        </w:rPr>
        <w:t>wykończeniowych należą prace związane z dostosowaniem wykonanych robót do istniejących</w:t>
      </w:r>
      <w:r>
        <w:rPr>
          <w:rFonts w:eastAsia="CIDFont+F1" w:cs="CIDFont+F1"/>
          <w:color w:val="000000"/>
        </w:rPr>
        <w:t xml:space="preserve"> </w:t>
      </w:r>
      <w:r w:rsidRPr="00D5041A">
        <w:rPr>
          <w:rFonts w:eastAsia="CIDFont+F1" w:cs="CIDFont+F1"/>
          <w:color w:val="000000"/>
        </w:rPr>
        <w:t>warunków terenowych, takie jak:</w:t>
      </w:r>
    </w:p>
    <w:p w14:paraId="5F8DFA9F" w14:textId="77777777" w:rsidR="00772959" w:rsidRDefault="00772959" w:rsidP="001F42A4">
      <w:pPr>
        <w:pStyle w:val="Akapitzlist"/>
        <w:numPr>
          <w:ilvl w:val="0"/>
          <w:numId w:val="18"/>
        </w:numPr>
        <w:autoSpaceDE w:val="0"/>
        <w:autoSpaceDN w:val="0"/>
        <w:adjustRightInd w:val="0"/>
        <w:spacing w:after="0" w:line="240" w:lineRule="auto"/>
        <w:jc w:val="both"/>
        <w:rPr>
          <w:rFonts w:eastAsia="CIDFont+F1" w:cs="CIDFont+F1"/>
          <w:color w:val="000000"/>
        </w:rPr>
      </w:pPr>
      <w:r w:rsidRPr="0033744A">
        <w:rPr>
          <w:rFonts w:eastAsia="CIDFont+F1" w:cs="CIDFont+F1"/>
          <w:color w:val="000000"/>
        </w:rPr>
        <w:t>rozebranie ogrodzeń SOD</w:t>
      </w:r>
    </w:p>
    <w:p w14:paraId="64D49986" w14:textId="77777777" w:rsidR="00772959" w:rsidRDefault="00772959" w:rsidP="001F42A4">
      <w:pPr>
        <w:pStyle w:val="Akapitzlist"/>
        <w:numPr>
          <w:ilvl w:val="0"/>
          <w:numId w:val="18"/>
        </w:numPr>
        <w:autoSpaceDE w:val="0"/>
        <w:autoSpaceDN w:val="0"/>
        <w:adjustRightInd w:val="0"/>
        <w:spacing w:after="0" w:line="240" w:lineRule="auto"/>
        <w:jc w:val="both"/>
        <w:rPr>
          <w:rFonts w:eastAsia="CIDFont+F1" w:cs="CIDFont+F1"/>
          <w:color w:val="000000"/>
        </w:rPr>
      </w:pPr>
      <w:r w:rsidRPr="0033744A">
        <w:rPr>
          <w:rFonts w:eastAsia="CIDFont+F1" w:cs="CIDFont+F1"/>
          <w:color w:val="000000"/>
        </w:rPr>
        <w:t>uzupełnienia zniszczonej w czasie robót roślinności, np. zadarnienia</w:t>
      </w:r>
    </w:p>
    <w:p w14:paraId="404B89A1" w14:textId="083496B6" w:rsidR="00772959" w:rsidRDefault="00772959" w:rsidP="00772959">
      <w:r w:rsidRPr="0033744A">
        <w:rPr>
          <w:rFonts w:eastAsia="CIDFont+F1" w:cs="CIDFont+F1"/>
          <w:color w:val="000000"/>
        </w:rPr>
        <w:t xml:space="preserve">roboty porządkujące otoczenie terenu robót </w:t>
      </w:r>
      <w:r>
        <w:rPr>
          <w:rFonts w:eastAsia="CIDFont+F1" w:cs="CIDFont+F1"/>
          <w:color w:val="000000"/>
        </w:rPr>
        <w:t>rozluźnienie</w:t>
      </w:r>
      <w:r w:rsidRPr="0033744A">
        <w:rPr>
          <w:rFonts w:eastAsia="CIDFont+F1" w:cs="CIDFont+F1"/>
          <w:color w:val="000000"/>
        </w:rPr>
        <w:t xml:space="preserve"> gruntu, uporządkowanie terenu</w:t>
      </w:r>
      <w:r>
        <w:t xml:space="preserve"> </w:t>
      </w:r>
      <w:r>
        <w:br w:type="page"/>
      </w:r>
    </w:p>
    <w:p w14:paraId="6CF7D596" w14:textId="77777777" w:rsidR="00772959" w:rsidRPr="00312BD0" w:rsidRDefault="00772959" w:rsidP="00312BD0">
      <w:pPr>
        <w:jc w:val="both"/>
      </w:pPr>
    </w:p>
    <w:p w14:paraId="722315C0" w14:textId="415E5942" w:rsidR="0084328F" w:rsidRPr="00312BD0" w:rsidRDefault="00A62993" w:rsidP="00312BD0">
      <w:pPr>
        <w:pStyle w:val="Nagwek2"/>
      </w:pPr>
      <w:bookmarkStart w:id="40" w:name="_Toc176346422"/>
      <w:r w:rsidRPr="00312BD0">
        <w:t>OBSZAR ODDZIAŁYWANIA OBIEKTU</w:t>
      </w:r>
      <w:bookmarkEnd w:id="40"/>
    </w:p>
    <w:p w14:paraId="76E640F7" w14:textId="5EDAA358" w:rsidR="00750A54" w:rsidRPr="00312BD0" w:rsidRDefault="008802A2" w:rsidP="00312BD0">
      <w:pPr>
        <w:pStyle w:val="Tekst"/>
        <w:ind w:left="0"/>
        <w:rPr>
          <w:rFonts w:ascii="Arial Narrow" w:eastAsiaTheme="minorHAnsi" w:hAnsi="Arial Narrow" w:cstheme="minorBidi"/>
          <w:b/>
          <w:bCs/>
          <w:iCs w:val="0"/>
          <w:szCs w:val="20"/>
          <w:lang w:eastAsia="en-US"/>
        </w:rPr>
      </w:pPr>
      <w:r w:rsidRPr="00312BD0">
        <w:rPr>
          <w:rFonts w:ascii="Arial Narrow" w:eastAsiaTheme="minorHAnsi" w:hAnsi="Arial Narrow" w:cstheme="minorBidi"/>
          <w:b/>
          <w:bCs/>
          <w:iCs w:val="0"/>
          <w:szCs w:val="20"/>
          <w:lang w:eastAsia="en-US"/>
        </w:rPr>
        <w:t>Określenie obszaru oddziaływania obiektu dokonano w oparciu o następujące przepisy:</w:t>
      </w:r>
    </w:p>
    <w:p w14:paraId="0E2DDDBB" w14:textId="77777777" w:rsidR="008802A2" w:rsidRPr="00312BD0" w:rsidRDefault="008802A2" w:rsidP="00312BD0">
      <w:pPr>
        <w:spacing w:after="240"/>
        <w:rPr>
          <w:lang w:eastAsia="pl-PL"/>
        </w:rPr>
      </w:pPr>
    </w:p>
    <w:tbl>
      <w:tblPr>
        <w:tblW w:w="9348" w:type="dxa"/>
        <w:tblBorders>
          <w:top w:val="single" w:sz="8" w:space="0" w:color="auto"/>
          <w:bottom w:val="single" w:sz="8" w:space="0" w:color="auto"/>
          <w:insideH w:val="single" w:sz="8" w:space="0" w:color="auto"/>
        </w:tblBorders>
        <w:tblCellMar>
          <w:left w:w="0" w:type="dxa"/>
          <w:right w:w="0" w:type="dxa"/>
        </w:tblCellMar>
        <w:tblLook w:val="04A0" w:firstRow="1" w:lastRow="0" w:firstColumn="1" w:lastColumn="0" w:noHBand="0" w:noVBand="1"/>
      </w:tblPr>
      <w:tblGrid>
        <w:gridCol w:w="704"/>
        <w:gridCol w:w="7652"/>
        <w:gridCol w:w="992"/>
      </w:tblGrid>
      <w:tr w:rsidR="008802A2" w:rsidRPr="00312BD0" w14:paraId="6602EC0E" w14:textId="77777777" w:rsidTr="008802A2">
        <w:tc>
          <w:tcPr>
            <w:tcW w:w="704" w:type="dxa"/>
            <w:tcMar>
              <w:top w:w="0" w:type="dxa"/>
              <w:left w:w="108" w:type="dxa"/>
              <w:bottom w:w="0" w:type="dxa"/>
              <w:right w:w="108" w:type="dxa"/>
            </w:tcMar>
            <w:vAlign w:val="center"/>
            <w:hideMark/>
          </w:tcPr>
          <w:p w14:paraId="10A012D2" w14:textId="77777777" w:rsidR="008802A2" w:rsidRPr="00312BD0" w:rsidRDefault="008802A2" w:rsidP="00312BD0">
            <w:pPr>
              <w:rPr>
                <w:lang w:eastAsia="pl-PL"/>
              </w:rPr>
            </w:pPr>
            <w:r w:rsidRPr="00312BD0">
              <w:rPr>
                <w:color w:val="000000"/>
                <w:lang w:eastAsia="pl-PL"/>
              </w:rPr>
              <w:t xml:space="preserve">1 </w:t>
            </w:r>
          </w:p>
        </w:tc>
        <w:tc>
          <w:tcPr>
            <w:tcW w:w="7652" w:type="dxa"/>
            <w:tcMar>
              <w:top w:w="0" w:type="dxa"/>
              <w:left w:w="108" w:type="dxa"/>
              <w:bottom w:w="0" w:type="dxa"/>
              <w:right w:w="108" w:type="dxa"/>
            </w:tcMar>
            <w:vAlign w:val="center"/>
            <w:hideMark/>
          </w:tcPr>
          <w:p w14:paraId="67FECB7E" w14:textId="77777777" w:rsidR="008802A2" w:rsidRPr="00312BD0" w:rsidRDefault="008802A2" w:rsidP="00312BD0">
            <w:pPr>
              <w:rPr>
                <w:lang w:eastAsia="pl-PL"/>
              </w:rPr>
            </w:pPr>
            <w:r w:rsidRPr="00312BD0">
              <w:rPr>
                <w:color w:val="000000"/>
                <w:lang w:eastAsia="pl-PL"/>
              </w:rPr>
              <w:t xml:space="preserve">Ustawa z dnia 7 lipca 1994 r. Prawo budowlane </w:t>
            </w:r>
          </w:p>
        </w:tc>
        <w:tc>
          <w:tcPr>
            <w:tcW w:w="992" w:type="dxa"/>
            <w:tcMar>
              <w:top w:w="0" w:type="dxa"/>
              <w:left w:w="108" w:type="dxa"/>
              <w:bottom w:w="0" w:type="dxa"/>
              <w:right w:w="108" w:type="dxa"/>
            </w:tcMar>
            <w:vAlign w:val="center"/>
            <w:hideMark/>
          </w:tcPr>
          <w:p w14:paraId="34D18C5F" w14:textId="77777777" w:rsidR="008802A2" w:rsidRPr="00312BD0" w:rsidRDefault="008802A2" w:rsidP="00312BD0">
            <w:pPr>
              <w:rPr>
                <w:lang w:eastAsia="pl-PL"/>
              </w:rPr>
            </w:pPr>
            <w:r w:rsidRPr="00312BD0">
              <w:rPr>
                <w:color w:val="000000"/>
                <w:lang w:eastAsia="pl-PL"/>
              </w:rPr>
              <w:t>nie</w:t>
            </w:r>
          </w:p>
        </w:tc>
      </w:tr>
      <w:tr w:rsidR="008802A2" w:rsidRPr="00312BD0" w14:paraId="53B7B52E" w14:textId="77777777" w:rsidTr="008802A2">
        <w:tc>
          <w:tcPr>
            <w:tcW w:w="704" w:type="dxa"/>
            <w:tcMar>
              <w:top w:w="0" w:type="dxa"/>
              <w:left w:w="108" w:type="dxa"/>
              <w:bottom w:w="0" w:type="dxa"/>
              <w:right w:w="108" w:type="dxa"/>
            </w:tcMar>
            <w:vAlign w:val="center"/>
            <w:hideMark/>
          </w:tcPr>
          <w:p w14:paraId="1926C33C" w14:textId="77777777" w:rsidR="008802A2" w:rsidRPr="00312BD0" w:rsidRDefault="008802A2" w:rsidP="00312BD0">
            <w:pPr>
              <w:rPr>
                <w:lang w:eastAsia="pl-PL"/>
              </w:rPr>
            </w:pPr>
            <w:r w:rsidRPr="00312BD0">
              <w:rPr>
                <w:color w:val="000000"/>
                <w:lang w:eastAsia="pl-PL"/>
              </w:rPr>
              <w:t xml:space="preserve">2 </w:t>
            </w:r>
          </w:p>
        </w:tc>
        <w:tc>
          <w:tcPr>
            <w:tcW w:w="7652" w:type="dxa"/>
            <w:tcMar>
              <w:top w:w="0" w:type="dxa"/>
              <w:left w:w="108" w:type="dxa"/>
              <w:bottom w:w="0" w:type="dxa"/>
              <w:right w:w="108" w:type="dxa"/>
            </w:tcMar>
            <w:vAlign w:val="center"/>
            <w:hideMark/>
          </w:tcPr>
          <w:p w14:paraId="7F1C88B8" w14:textId="77777777" w:rsidR="008802A2" w:rsidRPr="00312BD0" w:rsidRDefault="008802A2" w:rsidP="00312BD0">
            <w:pPr>
              <w:rPr>
                <w:lang w:eastAsia="pl-PL"/>
              </w:rPr>
            </w:pPr>
            <w:r w:rsidRPr="00312BD0">
              <w:rPr>
                <w:color w:val="000000"/>
                <w:lang w:eastAsia="pl-PL"/>
              </w:rPr>
              <w:t>Rozporządzenie Ministra Infrastruktury z dnia 12 kwietnia 2002r. w sprawie</w:t>
            </w:r>
            <w:r w:rsidRPr="00312BD0">
              <w:rPr>
                <w:color w:val="000000"/>
                <w:lang w:eastAsia="pl-PL"/>
              </w:rPr>
              <w:br/>
              <w:t>warunków technicznych, jakim powinny odpowiadać budynki i ich usytuowanie</w:t>
            </w:r>
          </w:p>
        </w:tc>
        <w:tc>
          <w:tcPr>
            <w:tcW w:w="992" w:type="dxa"/>
            <w:tcMar>
              <w:top w:w="0" w:type="dxa"/>
              <w:left w:w="108" w:type="dxa"/>
              <w:bottom w:w="0" w:type="dxa"/>
              <w:right w:w="108" w:type="dxa"/>
            </w:tcMar>
            <w:vAlign w:val="center"/>
            <w:hideMark/>
          </w:tcPr>
          <w:p w14:paraId="04B5F654" w14:textId="77777777" w:rsidR="008802A2" w:rsidRPr="00312BD0" w:rsidRDefault="008802A2" w:rsidP="00312BD0">
            <w:pPr>
              <w:rPr>
                <w:lang w:eastAsia="pl-PL"/>
              </w:rPr>
            </w:pPr>
            <w:r w:rsidRPr="00312BD0">
              <w:rPr>
                <w:color w:val="000000"/>
                <w:lang w:eastAsia="pl-PL"/>
              </w:rPr>
              <w:t>nie</w:t>
            </w:r>
          </w:p>
        </w:tc>
      </w:tr>
      <w:tr w:rsidR="008802A2" w:rsidRPr="00312BD0" w14:paraId="3B2FB802" w14:textId="77777777" w:rsidTr="008802A2">
        <w:tc>
          <w:tcPr>
            <w:tcW w:w="704" w:type="dxa"/>
            <w:tcMar>
              <w:top w:w="0" w:type="dxa"/>
              <w:left w:w="108" w:type="dxa"/>
              <w:bottom w:w="0" w:type="dxa"/>
              <w:right w:w="108" w:type="dxa"/>
            </w:tcMar>
            <w:vAlign w:val="center"/>
            <w:hideMark/>
          </w:tcPr>
          <w:p w14:paraId="49AE762F" w14:textId="77777777" w:rsidR="008802A2" w:rsidRPr="00312BD0" w:rsidRDefault="008802A2" w:rsidP="00312BD0">
            <w:pPr>
              <w:rPr>
                <w:lang w:eastAsia="pl-PL"/>
              </w:rPr>
            </w:pPr>
            <w:r w:rsidRPr="00312BD0">
              <w:rPr>
                <w:color w:val="000000"/>
                <w:lang w:eastAsia="pl-PL"/>
              </w:rPr>
              <w:t xml:space="preserve">3 </w:t>
            </w:r>
          </w:p>
        </w:tc>
        <w:tc>
          <w:tcPr>
            <w:tcW w:w="7652" w:type="dxa"/>
            <w:tcMar>
              <w:top w:w="0" w:type="dxa"/>
              <w:left w:w="108" w:type="dxa"/>
              <w:bottom w:w="0" w:type="dxa"/>
              <w:right w:w="108" w:type="dxa"/>
            </w:tcMar>
            <w:vAlign w:val="center"/>
            <w:hideMark/>
          </w:tcPr>
          <w:p w14:paraId="44F8C60F" w14:textId="77777777" w:rsidR="008802A2" w:rsidRPr="00312BD0" w:rsidRDefault="008802A2" w:rsidP="00312BD0">
            <w:pPr>
              <w:rPr>
                <w:lang w:eastAsia="pl-PL"/>
              </w:rPr>
            </w:pPr>
            <w:r w:rsidRPr="00312BD0">
              <w:rPr>
                <w:color w:val="000000"/>
                <w:lang w:eastAsia="pl-PL"/>
              </w:rPr>
              <w:t>Rozporządzenie Ministra Transportu i Gospodarki Morskiej z dnia 26 lutego 1996 r. w</w:t>
            </w:r>
            <w:r w:rsidRPr="00312BD0">
              <w:rPr>
                <w:color w:val="000000"/>
                <w:lang w:eastAsia="pl-PL"/>
              </w:rPr>
              <w:br/>
              <w:t>sprawie warunków</w:t>
            </w:r>
            <w:r w:rsidRPr="00312BD0">
              <w:rPr>
                <w:color w:val="000000"/>
                <w:lang w:eastAsia="pl-PL"/>
              </w:rPr>
              <w:br/>
              <w:t>technicznych, jakim powinny odpowiadać skrzyżowania linii kolejowych z drogami</w:t>
            </w:r>
            <w:r w:rsidRPr="00312BD0">
              <w:rPr>
                <w:color w:val="000000"/>
                <w:lang w:eastAsia="pl-PL"/>
              </w:rPr>
              <w:br/>
              <w:t>publicznymi i ich usytuowanie</w:t>
            </w:r>
          </w:p>
        </w:tc>
        <w:tc>
          <w:tcPr>
            <w:tcW w:w="992" w:type="dxa"/>
            <w:tcMar>
              <w:top w:w="0" w:type="dxa"/>
              <w:left w:w="108" w:type="dxa"/>
              <w:bottom w:w="0" w:type="dxa"/>
              <w:right w:w="108" w:type="dxa"/>
            </w:tcMar>
            <w:vAlign w:val="center"/>
            <w:hideMark/>
          </w:tcPr>
          <w:p w14:paraId="16D31740" w14:textId="77777777" w:rsidR="008802A2" w:rsidRPr="00312BD0" w:rsidRDefault="008802A2" w:rsidP="00312BD0">
            <w:pPr>
              <w:rPr>
                <w:lang w:eastAsia="pl-PL"/>
              </w:rPr>
            </w:pPr>
            <w:r w:rsidRPr="00312BD0">
              <w:rPr>
                <w:color w:val="000000"/>
                <w:lang w:eastAsia="pl-PL"/>
              </w:rPr>
              <w:t>nie</w:t>
            </w:r>
          </w:p>
        </w:tc>
      </w:tr>
      <w:tr w:rsidR="008802A2" w:rsidRPr="00312BD0" w14:paraId="7375B795" w14:textId="77777777" w:rsidTr="008802A2">
        <w:tc>
          <w:tcPr>
            <w:tcW w:w="704" w:type="dxa"/>
            <w:tcMar>
              <w:top w:w="0" w:type="dxa"/>
              <w:left w:w="108" w:type="dxa"/>
              <w:bottom w:w="0" w:type="dxa"/>
              <w:right w:w="108" w:type="dxa"/>
            </w:tcMar>
            <w:vAlign w:val="center"/>
            <w:hideMark/>
          </w:tcPr>
          <w:p w14:paraId="30B302B0" w14:textId="77777777" w:rsidR="008802A2" w:rsidRPr="00312BD0" w:rsidRDefault="008802A2" w:rsidP="00312BD0">
            <w:pPr>
              <w:rPr>
                <w:lang w:eastAsia="pl-PL"/>
              </w:rPr>
            </w:pPr>
            <w:r w:rsidRPr="00312BD0">
              <w:rPr>
                <w:color w:val="000000"/>
                <w:lang w:eastAsia="pl-PL"/>
              </w:rPr>
              <w:t xml:space="preserve">4 </w:t>
            </w:r>
          </w:p>
        </w:tc>
        <w:tc>
          <w:tcPr>
            <w:tcW w:w="7652" w:type="dxa"/>
            <w:tcMar>
              <w:top w:w="0" w:type="dxa"/>
              <w:left w:w="108" w:type="dxa"/>
              <w:bottom w:w="0" w:type="dxa"/>
              <w:right w:w="108" w:type="dxa"/>
            </w:tcMar>
            <w:vAlign w:val="center"/>
            <w:hideMark/>
          </w:tcPr>
          <w:p w14:paraId="5E7AEB3C" w14:textId="77777777" w:rsidR="008802A2" w:rsidRPr="00312BD0" w:rsidRDefault="008802A2" w:rsidP="00312BD0">
            <w:pPr>
              <w:rPr>
                <w:lang w:eastAsia="pl-PL"/>
              </w:rPr>
            </w:pPr>
            <w:r w:rsidRPr="00312BD0">
              <w:rPr>
                <w:color w:val="000000"/>
                <w:lang w:eastAsia="pl-PL"/>
              </w:rPr>
              <w:t>Rozporządzenie Ministra Transportu i Gospodarki Morskiej z dnia 10 września 1998 r.</w:t>
            </w:r>
            <w:r w:rsidRPr="00312BD0">
              <w:rPr>
                <w:color w:val="000000"/>
                <w:lang w:eastAsia="pl-PL"/>
              </w:rPr>
              <w:br/>
              <w:t>w sprawie warunków</w:t>
            </w:r>
            <w:r w:rsidRPr="00312BD0">
              <w:rPr>
                <w:color w:val="000000"/>
                <w:lang w:eastAsia="pl-PL"/>
              </w:rPr>
              <w:br/>
              <w:t>technicznych, jakim powinny odpowiadać budowle kolejowe i ich usytuowanie</w:t>
            </w:r>
          </w:p>
        </w:tc>
        <w:tc>
          <w:tcPr>
            <w:tcW w:w="992" w:type="dxa"/>
            <w:tcMar>
              <w:top w:w="0" w:type="dxa"/>
              <w:left w:w="108" w:type="dxa"/>
              <w:bottom w:w="0" w:type="dxa"/>
              <w:right w:w="108" w:type="dxa"/>
            </w:tcMar>
            <w:vAlign w:val="center"/>
            <w:hideMark/>
          </w:tcPr>
          <w:p w14:paraId="2C9F39B6" w14:textId="77777777" w:rsidR="008802A2" w:rsidRPr="00312BD0" w:rsidRDefault="008802A2" w:rsidP="00312BD0">
            <w:pPr>
              <w:rPr>
                <w:lang w:eastAsia="pl-PL"/>
              </w:rPr>
            </w:pPr>
            <w:r w:rsidRPr="00312BD0">
              <w:rPr>
                <w:color w:val="000000"/>
                <w:lang w:eastAsia="pl-PL"/>
              </w:rPr>
              <w:t>nie</w:t>
            </w:r>
          </w:p>
        </w:tc>
      </w:tr>
      <w:tr w:rsidR="008802A2" w:rsidRPr="00312BD0" w14:paraId="1398C8DB" w14:textId="77777777" w:rsidTr="008802A2">
        <w:tc>
          <w:tcPr>
            <w:tcW w:w="704" w:type="dxa"/>
            <w:tcMar>
              <w:top w:w="0" w:type="dxa"/>
              <w:left w:w="108" w:type="dxa"/>
              <w:bottom w:w="0" w:type="dxa"/>
              <w:right w:w="108" w:type="dxa"/>
            </w:tcMar>
            <w:vAlign w:val="center"/>
            <w:hideMark/>
          </w:tcPr>
          <w:p w14:paraId="0610BF60" w14:textId="77777777" w:rsidR="008802A2" w:rsidRPr="00312BD0" w:rsidRDefault="008802A2" w:rsidP="00312BD0">
            <w:pPr>
              <w:rPr>
                <w:lang w:eastAsia="pl-PL"/>
              </w:rPr>
            </w:pPr>
            <w:r w:rsidRPr="00312BD0">
              <w:rPr>
                <w:color w:val="000000"/>
                <w:lang w:eastAsia="pl-PL"/>
              </w:rPr>
              <w:t xml:space="preserve">5 </w:t>
            </w:r>
          </w:p>
        </w:tc>
        <w:tc>
          <w:tcPr>
            <w:tcW w:w="7652" w:type="dxa"/>
            <w:tcMar>
              <w:top w:w="0" w:type="dxa"/>
              <w:left w:w="108" w:type="dxa"/>
              <w:bottom w:w="0" w:type="dxa"/>
              <w:right w:w="108" w:type="dxa"/>
            </w:tcMar>
            <w:vAlign w:val="center"/>
            <w:hideMark/>
          </w:tcPr>
          <w:p w14:paraId="4B8A7D3F" w14:textId="77777777" w:rsidR="008802A2" w:rsidRPr="00312BD0" w:rsidRDefault="008802A2" w:rsidP="00312BD0">
            <w:pPr>
              <w:rPr>
                <w:lang w:eastAsia="pl-PL"/>
              </w:rPr>
            </w:pPr>
            <w:r w:rsidRPr="00312BD0">
              <w:rPr>
                <w:color w:val="000000"/>
                <w:lang w:eastAsia="pl-PL"/>
              </w:rPr>
              <w:t>Rozporządzenie Ministra Obrony Narodowej z dnia 2 sierpnia 1996 r. w sprawie</w:t>
            </w:r>
            <w:r w:rsidRPr="00312BD0">
              <w:rPr>
                <w:color w:val="000000"/>
                <w:lang w:eastAsia="pl-PL"/>
              </w:rPr>
              <w:br/>
              <w:t>warunków technicznych, jakim powinny odpowiadać obiekty budowlane nie będące</w:t>
            </w:r>
            <w:r w:rsidRPr="00312BD0">
              <w:rPr>
                <w:color w:val="000000"/>
                <w:lang w:eastAsia="pl-PL"/>
              </w:rPr>
              <w:br/>
              <w:t>budynkami, służące obronności państwa i ich usytuowanie</w:t>
            </w:r>
          </w:p>
        </w:tc>
        <w:tc>
          <w:tcPr>
            <w:tcW w:w="992" w:type="dxa"/>
            <w:tcMar>
              <w:top w:w="0" w:type="dxa"/>
              <w:left w:w="108" w:type="dxa"/>
              <w:bottom w:w="0" w:type="dxa"/>
              <w:right w:w="108" w:type="dxa"/>
            </w:tcMar>
            <w:vAlign w:val="center"/>
            <w:hideMark/>
          </w:tcPr>
          <w:p w14:paraId="1AF3BCA5" w14:textId="77777777" w:rsidR="008802A2" w:rsidRPr="00312BD0" w:rsidRDefault="008802A2" w:rsidP="00312BD0">
            <w:pPr>
              <w:rPr>
                <w:lang w:eastAsia="pl-PL"/>
              </w:rPr>
            </w:pPr>
            <w:r w:rsidRPr="00312BD0">
              <w:rPr>
                <w:color w:val="000000"/>
                <w:lang w:eastAsia="pl-PL"/>
              </w:rPr>
              <w:t>nie</w:t>
            </w:r>
          </w:p>
        </w:tc>
      </w:tr>
      <w:tr w:rsidR="008802A2" w:rsidRPr="00312BD0" w14:paraId="52EB0A11" w14:textId="77777777" w:rsidTr="008802A2">
        <w:tc>
          <w:tcPr>
            <w:tcW w:w="704" w:type="dxa"/>
            <w:tcMar>
              <w:top w:w="0" w:type="dxa"/>
              <w:left w:w="108" w:type="dxa"/>
              <w:bottom w:w="0" w:type="dxa"/>
              <w:right w:w="108" w:type="dxa"/>
            </w:tcMar>
            <w:vAlign w:val="center"/>
            <w:hideMark/>
          </w:tcPr>
          <w:p w14:paraId="675E34E6" w14:textId="77777777" w:rsidR="008802A2" w:rsidRPr="00312BD0" w:rsidRDefault="008802A2" w:rsidP="00312BD0">
            <w:pPr>
              <w:rPr>
                <w:lang w:eastAsia="pl-PL"/>
              </w:rPr>
            </w:pPr>
            <w:r w:rsidRPr="00312BD0">
              <w:rPr>
                <w:color w:val="000000"/>
                <w:lang w:eastAsia="pl-PL"/>
              </w:rPr>
              <w:t xml:space="preserve">6 </w:t>
            </w:r>
          </w:p>
        </w:tc>
        <w:tc>
          <w:tcPr>
            <w:tcW w:w="7652" w:type="dxa"/>
            <w:tcMar>
              <w:top w:w="0" w:type="dxa"/>
              <w:left w:w="108" w:type="dxa"/>
              <w:bottom w:w="0" w:type="dxa"/>
              <w:right w:w="108" w:type="dxa"/>
            </w:tcMar>
            <w:vAlign w:val="center"/>
            <w:hideMark/>
          </w:tcPr>
          <w:p w14:paraId="2420565D" w14:textId="77777777" w:rsidR="008802A2" w:rsidRPr="00312BD0" w:rsidRDefault="008802A2" w:rsidP="00312BD0">
            <w:pPr>
              <w:rPr>
                <w:lang w:eastAsia="pl-PL"/>
              </w:rPr>
            </w:pPr>
            <w:r w:rsidRPr="00312BD0">
              <w:rPr>
                <w:color w:val="000000"/>
                <w:lang w:eastAsia="pl-PL"/>
              </w:rPr>
              <w:t>Rozporządzenie Ministra Środowiska z dnia 20 kwietnia 2007 r. w sprawie warunków</w:t>
            </w:r>
            <w:r w:rsidRPr="00312BD0">
              <w:rPr>
                <w:color w:val="000000"/>
                <w:lang w:eastAsia="pl-PL"/>
              </w:rPr>
              <w:br/>
              <w:t>technicznych, jakim powinny odpowiadać budowle hydrotechniczne i ich usytuowanie</w:t>
            </w:r>
          </w:p>
        </w:tc>
        <w:tc>
          <w:tcPr>
            <w:tcW w:w="992" w:type="dxa"/>
            <w:tcMar>
              <w:top w:w="0" w:type="dxa"/>
              <w:left w:w="108" w:type="dxa"/>
              <w:bottom w:w="0" w:type="dxa"/>
              <w:right w:w="108" w:type="dxa"/>
            </w:tcMar>
            <w:vAlign w:val="center"/>
            <w:hideMark/>
          </w:tcPr>
          <w:p w14:paraId="079DFC77" w14:textId="77777777" w:rsidR="008802A2" w:rsidRPr="00312BD0" w:rsidRDefault="008802A2" w:rsidP="00312BD0">
            <w:pPr>
              <w:rPr>
                <w:lang w:eastAsia="pl-PL"/>
              </w:rPr>
            </w:pPr>
            <w:r w:rsidRPr="00312BD0">
              <w:rPr>
                <w:color w:val="000000"/>
                <w:lang w:eastAsia="pl-PL"/>
              </w:rPr>
              <w:t>nie</w:t>
            </w:r>
          </w:p>
        </w:tc>
      </w:tr>
      <w:tr w:rsidR="008802A2" w:rsidRPr="00312BD0" w14:paraId="237D9312" w14:textId="77777777" w:rsidTr="008802A2">
        <w:tc>
          <w:tcPr>
            <w:tcW w:w="704" w:type="dxa"/>
            <w:tcMar>
              <w:top w:w="0" w:type="dxa"/>
              <w:left w:w="108" w:type="dxa"/>
              <w:bottom w:w="0" w:type="dxa"/>
              <w:right w:w="108" w:type="dxa"/>
            </w:tcMar>
            <w:vAlign w:val="center"/>
            <w:hideMark/>
          </w:tcPr>
          <w:p w14:paraId="1DEE07CB" w14:textId="77777777" w:rsidR="008802A2" w:rsidRPr="00312BD0" w:rsidRDefault="008802A2" w:rsidP="00312BD0">
            <w:pPr>
              <w:rPr>
                <w:lang w:eastAsia="pl-PL"/>
              </w:rPr>
            </w:pPr>
            <w:r w:rsidRPr="00312BD0">
              <w:rPr>
                <w:color w:val="000000"/>
                <w:lang w:eastAsia="pl-PL"/>
              </w:rPr>
              <w:t xml:space="preserve">7 </w:t>
            </w:r>
          </w:p>
        </w:tc>
        <w:tc>
          <w:tcPr>
            <w:tcW w:w="7652" w:type="dxa"/>
            <w:tcMar>
              <w:top w:w="0" w:type="dxa"/>
              <w:left w:w="108" w:type="dxa"/>
              <w:bottom w:w="0" w:type="dxa"/>
              <w:right w:w="108" w:type="dxa"/>
            </w:tcMar>
            <w:vAlign w:val="center"/>
            <w:hideMark/>
          </w:tcPr>
          <w:p w14:paraId="4FADB383" w14:textId="77777777" w:rsidR="008802A2" w:rsidRPr="00312BD0" w:rsidRDefault="008802A2" w:rsidP="00312BD0">
            <w:pPr>
              <w:rPr>
                <w:lang w:eastAsia="pl-PL"/>
              </w:rPr>
            </w:pPr>
            <w:r w:rsidRPr="00312BD0">
              <w:rPr>
                <w:color w:val="000000"/>
                <w:lang w:eastAsia="pl-PL"/>
              </w:rPr>
              <w:t>Rozporządzenie Ministra Rolnictwa i Gospodarki Żywnościowej z dnia 7 października</w:t>
            </w:r>
            <w:r w:rsidRPr="00312BD0">
              <w:rPr>
                <w:color w:val="000000"/>
                <w:lang w:eastAsia="pl-PL"/>
              </w:rPr>
              <w:br/>
              <w:t>1997 r. w sprawie warunków technicznych, jakim powinny odpowiadać budowle</w:t>
            </w:r>
            <w:r w:rsidRPr="00312BD0">
              <w:rPr>
                <w:color w:val="000000"/>
                <w:lang w:eastAsia="pl-PL"/>
              </w:rPr>
              <w:br/>
              <w:t>rolnicze i ich usytuowanie</w:t>
            </w:r>
          </w:p>
        </w:tc>
        <w:tc>
          <w:tcPr>
            <w:tcW w:w="992" w:type="dxa"/>
            <w:tcMar>
              <w:top w:w="0" w:type="dxa"/>
              <w:left w:w="108" w:type="dxa"/>
              <w:bottom w:w="0" w:type="dxa"/>
              <w:right w:w="108" w:type="dxa"/>
            </w:tcMar>
            <w:vAlign w:val="center"/>
            <w:hideMark/>
          </w:tcPr>
          <w:p w14:paraId="55CC8E57" w14:textId="77777777" w:rsidR="008802A2" w:rsidRPr="00312BD0" w:rsidRDefault="008802A2" w:rsidP="00312BD0">
            <w:pPr>
              <w:rPr>
                <w:lang w:eastAsia="pl-PL"/>
              </w:rPr>
            </w:pPr>
            <w:r w:rsidRPr="00312BD0">
              <w:rPr>
                <w:color w:val="000000"/>
                <w:lang w:eastAsia="pl-PL"/>
              </w:rPr>
              <w:t>nie</w:t>
            </w:r>
          </w:p>
        </w:tc>
      </w:tr>
      <w:tr w:rsidR="008802A2" w:rsidRPr="00312BD0" w14:paraId="07C10B1E" w14:textId="77777777" w:rsidTr="008802A2">
        <w:tc>
          <w:tcPr>
            <w:tcW w:w="704" w:type="dxa"/>
            <w:tcMar>
              <w:top w:w="0" w:type="dxa"/>
              <w:left w:w="108" w:type="dxa"/>
              <w:bottom w:w="0" w:type="dxa"/>
              <w:right w:w="108" w:type="dxa"/>
            </w:tcMar>
            <w:vAlign w:val="center"/>
            <w:hideMark/>
          </w:tcPr>
          <w:p w14:paraId="237FEFDC" w14:textId="77777777" w:rsidR="008802A2" w:rsidRPr="00312BD0" w:rsidRDefault="008802A2" w:rsidP="00312BD0">
            <w:pPr>
              <w:rPr>
                <w:lang w:eastAsia="pl-PL"/>
              </w:rPr>
            </w:pPr>
            <w:r w:rsidRPr="00312BD0">
              <w:rPr>
                <w:color w:val="000000"/>
                <w:lang w:eastAsia="pl-PL"/>
              </w:rPr>
              <w:t xml:space="preserve">8 </w:t>
            </w:r>
          </w:p>
        </w:tc>
        <w:tc>
          <w:tcPr>
            <w:tcW w:w="7652" w:type="dxa"/>
            <w:tcMar>
              <w:top w:w="0" w:type="dxa"/>
              <w:left w:w="108" w:type="dxa"/>
              <w:bottom w:w="0" w:type="dxa"/>
              <w:right w:w="108" w:type="dxa"/>
            </w:tcMar>
            <w:vAlign w:val="center"/>
            <w:hideMark/>
          </w:tcPr>
          <w:p w14:paraId="7E2187FC" w14:textId="77777777" w:rsidR="008802A2" w:rsidRPr="00312BD0" w:rsidRDefault="008802A2" w:rsidP="00312BD0">
            <w:pPr>
              <w:rPr>
                <w:lang w:eastAsia="pl-PL"/>
              </w:rPr>
            </w:pPr>
            <w:r w:rsidRPr="00312BD0">
              <w:rPr>
                <w:color w:val="000000"/>
                <w:lang w:eastAsia="pl-PL"/>
              </w:rPr>
              <w:t>Rozporządzenie Ministra Transportu i Gospodarki Morskiej z dnia 1 czerwca 1998 r. w</w:t>
            </w:r>
            <w:r w:rsidRPr="00312BD0">
              <w:rPr>
                <w:color w:val="000000"/>
                <w:lang w:eastAsia="pl-PL"/>
              </w:rPr>
              <w:br/>
              <w:t>sprawie warunków</w:t>
            </w:r>
            <w:r w:rsidRPr="00312BD0">
              <w:rPr>
                <w:color w:val="000000"/>
                <w:lang w:eastAsia="pl-PL"/>
              </w:rPr>
              <w:br/>
              <w:t>technicznych, jakim powinny odpowiadać morskie budowle hydrotechniczne i ich</w:t>
            </w:r>
            <w:r w:rsidRPr="00312BD0">
              <w:rPr>
                <w:color w:val="000000"/>
                <w:lang w:eastAsia="pl-PL"/>
              </w:rPr>
              <w:br/>
              <w:t>usytuowanie</w:t>
            </w:r>
          </w:p>
        </w:tc>
        <w:tc>
          <w:tcPr>
            <w:tcW w:w="992" w:type="dxa"/>
            <w:tcMar>
              <w:top w:w="0" w:type="dxa"/>
              <w:left w:w="108" w:type="dxa"/>
              <w:bottom w:w="0" w:type="dxa"/>
              <w:right w:w="108" w:type="dxa"/>
            </w:tcMar>
            <w:vAlign w:val="center"/>
            <w:hideMark/>
          </w:tcPr>
          <w:p w14:paraId="676AD02C" w14:textId="77777777" w:rsidR="008802A2" w:rsidRPr="00312BD0" w:rsidRDefault="008802A2" w:rsidP="00312BD0">
            <w:pPr>
              <w:rPr>
                <w:lang w:eastAsia="pl-PL"/>
              </w:rPr>
            </w:pPr>
            <w:r w:rsidRPr="00312BD0">
              <w:rPr>
                <w:color w:val="000000"/>
                <w:lang w:eastAsia="pl-PL"/>
              </w:rPr>
              <w:t>nie</w:t>
            </w:r>
          </w:p>
        </w:tc>
      </w:tr>
      <w:tr w:rsidR="008802A2" w:rsidRPr="00312BD0" w14:paraId="3E6B02B7" w14:textId="77777777" w:rsidTr="008802A2">
        <w:tc>
          <w:tcPr>
            <w:tcW w:w="704" w:type="dxa"/>
            <w:tcMar>
              <w:top w:w="0" w:type="dxa"/>
              <w:left w:w="108" w:type="dxa"/>
              <w:bottom w:w="0" w:type="dxa"/>
              <w:right w:w="108" w:type="dxa"/>
            </w:tcMar>
            <w:vAlign w:val="center"/>
            <w:hideMark/>
          </w:tcPr>
          <w:p w14:paraId="13D43D4A" w14:textId="77777777" w:rsidR="008802A2" w:rsidRPr="00312BD0" w:rsidRDefault="008802A2" w:rsidP="00312BD0">
            <w:pPr>
              <w:rPr>
                <w:lang w:eastAsia="pl-PL"/>
              </w:rPr>
            </w:pPr>
            <w:r w:rsidRPr="00312BD0">
              <w:rPr>
                <w:color w:val="000000"/>
                <w:lang w:eastAsia="pl-PL"/>
              </w:rPr>
              <w:t xml:space="preserve">9 </w:t>
            </w:r>
          </w:p>
        </w:tc>
        <w:tc>
          <w:tcPr>
            <w:tcW w:w="7652" w:type="dxa"/>
            <w:tcMar>
              <w:top w:w="0" w:type="dxa"/>
              <w:left w:w="108" w:type="dxa"/>
              <w:bottom w:w="0" w:type="dxa"/>
              <w:right w:w="108" w:type="dxa"/>
            </w:tcMar>
            <w:vAlign w:val="center"/>
            <w:hideMark/>
          </w:tcPr>
          <w:p w14:paraId="50400CFC" w14:textId="77777777" w:rsidR="008802A2" w:rsidRPr="00312BD0" w:rsidRDefault="008802A2" w:rsidP="00312BD0">
            <w:pPr>
              <w:rPr>
                <w:lang w:eastAsia="pl-PL"/>
              </w:rPr>
            </w:pPr>
            <w:r w:rsidRPr="00312BD0">
              <w:rPr>
                <w:color w:val="000000"/>
                <w:lang w:eastAsia="pl-PL"/>
              </w:rPr>
              <w:t xml:space="preserve">Ustawa z dnia 3 lipca 2002 r. Prawo lotnicze </w:t>
            </w:r>
          </w:p>
        </w:tc>
        <w:tc>
          <w:tcPr>
            <w:tcW w:w="992" w:type="dxa"/>
            <w:tcMar>
              <w:top w:w="0" w:type="dxa"/>
              <w:left w:w="108" w:type="dxa"/>
              <w:bottom w:w="0" w:type="dxa"/>
              <w:right w:w="108" w:type="dxa"/>
            </w:tcMar>
            <w:vAlign w:val="center"/>
            <w:hideMark/>
          </w:tcPr>
          <w:p w14:paraId="443EF5DD" w14:textId="77777777" w:rsidR="008802A2" w:rsidRPr="00312BD0" w:rsidRDefault="008802A2" w:rsidP="00312BD0">
            <w:pPr>
              <w:rPr>
                <w:lang w:eastAsia="pl-PL"/>
              </w:rPr>
            </w:pPr>
            <w:r w:rsidRPr="00312BD0">
              <w:rPr>
                <w:color w:val="000000"/>
                <w:lang w:eastAsia="pl-PL"/>
              </w:rPr>
              <w:t>nie</w:t>
            </w:r>
          </w:p>
        </w:tc>
      </w:tr>
      <w:tr w:rsidR="008802A2" w:rsidRPr="00312BD0" w14:paraId="2451410E" w14:textId="77777777" w:rsidTr="008802A2">
        <w:tc>
          <w:tcPr>
            <w:tcW w:w="704" w:type="dxa"/>
            <w:tcMar>
              <w:top w:w="0" w:type="dxa"/>
              <w:left w:w="108" w:type="dxa"/>
              <w:bottom w:w="0" w:type="dxa"/>
              <w:right w:w="108" w:type="dxa"/>
            </w:tcMar>
            <w:vAlign w:val="center"/>
            <w:hideMark/>
          </w:tcPr>
          <w:p w14:paraId="2A5401BF" w14:textId="77777777" w:rsidR="008802A2" w:rsidRPr="00312BD0" w:rsidRDefault="008802A2" w:rsidP="00312BD0">
            <w:pPr>
              <w:rPr>
                <w:lang w:eastAsia="pl-PL"/>
              </w:rPr>
            </w:pPr>
            <w:r w:rsidRPr="00312BD0">
              <w:rPr>
                <w:color w:val="000000"/>
                <w:lang w:eastAsia="pl-PL"/>
              </w:rPr>
              <w:t xml:space="preserve">10 </w:t>
            </w:r>
          </w:p>
        </w:tc>
        <w:tc>
          <w:tcPr>
            <w:tcW w:w="7652" w:type="dxa"/>
            <w:tcMar>
              <w:top w:w="0" w:type="dxa"/>
              <w:left w:w="108" w:type="dxa"/>
              <w:bottom w:w="0" w:type="dxa"/>
              <w:right w:w="108" w:type="dxa"/>
            </w:tcMar>
            <w:vAlign w:val="center"/>
            <w:hideMark/>
          </w:tcPr>
          <w:p w14:paraId="73D3B900" w14:textId="77777777" w:rsidR="008802A2" w:rsidRPr="00312BD0" w:rsidRDefault="008802A2" w:rsidP="00312BD0">
            <w:pPr>
              <w:rPr>
                <w:lang w:eastAsia="pl-PL"/>
              </w:rPr>
            </w:pPr>
            <w:r w:rsidRPr="00312BD0">
              <w:rPr>
                <w:color w:val="000000"/>
                <w:lang w:eastAsia="pl-PL"/>
              </w:rPr>
              <w:t>Rozporządzenie Ministra Transportu i Gospodarki Morskiej z dnia 31 sierpnia 1998 r.</w:t>
            </w:r>
            <w:r w:rsidRPr="00312BD0">
              <w:rPr>
                <w:color w:val="000000"/>
                <w:lang w:eastAsia="pl-PL"/>
              </w:rPr>
              <w:br/>
              <w:t xml:space="preserve">w sprawie przepisów </w:t>
            </w:r>
            <w:proofErr w:type="spellStart"/>
            <w:r w:rsidRPr="00312BD0">
              <w:rPr>
                <w:color w:val="000000"/>
                <w:lang w:eastAsia="pl-PL"/>
              </w:rPr>
              <w:t>techniczno</w:t>
            </w:r>
            <w:proofErr w:type="spellEnd"/>
            <w:r w:rsidRPr="00312BD0">
              <w:rPr>
                <w:color w:val="000000"/>
                <w:lang w:eastAsia="pl-PL"/>
              </w:rPr>
              <w:t xml:space="preserve"> - budowlanych dla lotnisk cywilnych</w:t>
            </w:r>
          </w:p>
        </w:tc>
        <w:tc>
          <w:tcPr>
            <w:tcW w:w="992" w:type="dxa"/>
            <w:tcMar>
              <w:top w:w="0" w:type="dxa"/>
              <w:left w:w="108" w:type="dxa"/>
              <w:bottom w:w="0" w:type="dxa"/>
              <w:right w:w="108" w:type="dxa"/>
            </w:tcMar>
            <w:vAlign w:val="center"/>
            <w:hideMark/>
          </w:tcPr>
          <w:p w14:paraId="1C6D332F" w14:textId="77777777" w:rsidR="008802A2" w:rsidRPr="00312BD0" w:rsidRDefault="008802A2" w:rsidP="00312BD0">
            <w:pPr>
              <w:rPr>
                <w:lang w:eastAsia="pl-PL"/>
              </w:rPr>
            </w:pPr>
            <w:r w:rsidRPr="00312BD0">
              <w:rPr>
                <w:color w:val="000000"/>
                <w:lang w:eastAsia="pl-PL"/>
              </w:rPr>
              <w:t>nie</w:t>
            </w:r>
          </w:p>
        </w:tc>
      </w:tr>
      <w:tr w:rsidR="008802A2" w:rsidRPr="00312BD0" w14:paraId="1C1757AD" w14:textId="77777777" w:rsidTr="008802A2">
        <w:tc>
          <w:tcPr>
            <w:tcW w:w="704" w:type="dxa"/>
            <w:tcMar>
              <w:top w:w="0" w:type="dxa"/>
              <w:left w:w="108" w:type="dxa"/>
              <w:bottom w:w="0" w:type="dxa"/>
              <w:right w:w="108" w:type="dxa"/>
            </w:tcMar>
            <w:vAlign w:val="center"/>
            <w:hideMark/>
          </w:tcPr>
          <w:p w14:paraId="5C398BA7" w14:textId="77777777" w:rsidR="008802A2" w:rsidRPr="00312BD0" w:rsidRDefault="008802A2" w:rsidP="00312BD0">
            <w:pPr>
              <w:rPr>
                <w:lang w:eastAsia="pl-PL"/>
              </w:rPr>
            </w:pPr>
            <w:r w:rsidRPr="00312BD0">
              <w:rPr>
                <w:color w:val="000000"/>
                <w:lang w:eastAsia="pl-PL"/>
              </w:rPr>
              <w:t xml:space="preserve">11 </w:t>
            </w:r>
          </w:p>
        </w:tc>
        <w:tc>
          <w:tcPr>
            <w:tcW w:w="7652" w:type="dxa"/>
            <w:tcMar>
              <w:top w:w="0" w:type="dxa"/>
              <w:left w:w="108" w:type="dxa"/>
              <w:bottom w:w="0" w:type="dxa"/>
              <w:right w:w="108" w:type="dxa"/>
            </w:tcMar>
            <w:vAlign w:val="center"/>
            <w:hideMark/>
          </w:tcPr>
          <w:p w14:paraId="26AF7025" w14:textId="77777777" w:rsidR="008802A2" w:rsidRPr="00312BD0" w:rsidRDefault="008802A2" w:rsidP="00312BD0">
            <w:pPr>
              <w:rPr>
                <w:lang w:eastAsia="pl-PL"/>
              </w:rPr>
            </w:pPr>
            <w:r w:rsidRPr="00312BD0">
              <w:rPr>
                <w:color w:val="000000"/>
                <w:lang w:eastAsia="pl-PL"/>
              </w:rPr>
              <w:t>Rozporządzenie Ministra Transportu i Gospodarki Morskiej z dnia 2 marca 1999 r. w</w:t>
            </w:r>
            <w:r w:rsidRPr="00312BD0">
              <w:rPr>
                <w:color w:val="000000"/>
                <w:lang w:eastAsia="pl-PL"/>
              </w:rPr>
              <w:br/>
              <w:t>sprawie warunków</w:t>
            </w:r>
            <w:r w:rsidRPr="00312BD0">
              <w:rPr>
                <w:color w:val="000000"/>
                <w:lang w:eastAsia="pl-PL"/>
              </w:rPr>
              <w:br/>
              <w:t>technicznych, jakim powinny odpowiadać drogi publiczne i ich usytuowanie</w:t>
            </w:r>
          </w:p>
        </w:tc>
        <w:tc>
          <w:tcPr>
            <w:tcW w:w="992" w:type="dxa"/>
            <w:tcMar>
              <w:top w:w="0" w:type="dxa"/>
              <w:left w:w="108" w:type="dxa"/>
              <w:bottom w:w="0" w:type="dxa"/>
              <w:right w:w="108" w:type="dxa"/>
            </w:tcMar>
            <w:vAlign w:val="center"/>
            <w:hideMark/>
          </w:tcPr>
          <w:p w14:paraId="336DF330" w14:textId="77777777" w:rsidR="008802A2" w:rsidRPr="00312BD0" w:rsidRDefault="008802A2" w:rsidP="00312BD0">
            <w:pPr>
              <w:rPr>
                <w:lang w:eastAsia="pl-PL"/>
              </w:rPr>
            </w:pPr>
            <w:r w:rsidRPr="00312BD0">
              <w:rPr>
                <w:color w:val="000000"/>
                <w:lang w:eastAsia="pl-PL"/>
              </w:rPr>
              <w:t>nie</w:t>
            </w:r>
          </w:p>
        </w:tc>
      </w:tr>
      <w:tr w:rsidR="008802A2" w:rsidRPr="00312BD0" w14:paraId="63159E3B" w14:textId="77777777" w:rsidTr="008802A2">
        <w:tc>
          <w:tcPr>
            <w:tcW w:w="704" w:type="dxa"/>
            <w:tcMar>
              <w:top w:w="0" w:type="dxa"/>
              <w:left w:w="108" w:type="dxa"/>
              <w:bottom w:w="0" w:type="dxa"/>
              <w:right w:w="108" w:type="dxa"/>
            </w:tcMar>
            <w:vAlign w:val="center"/>
            <w:hideMark/>
          </w:tcPr>
          <w:p w14:paraId="468B3627" w14:textId="77777777" w:rsidR="008802A2" w:rsidRPr="00312BD0" w:rsidRDefault="008802A2" w:rsidP="00312BD0">
            <w:pPr>
              <w:rPr>
                <w:lang w:eastAsia="pl-PL"/>
              </w:rPr>
            </w:pPr>
            <w:r w:rsidRPr="00312BD0">
              <w:rPr>
                <w:color w:val="000000"/>
                <w:lang w:eastAsia="pl-PL"/>
              </w:rPr>
              <w:t xml:space="preserve">12 </w:t>
            </w:r>
          </w:p>
        </w:tc>
        <w:tc>
          <w:tcPr>
            <w:tcW w:w="7652" w:type="dxa"/>
            <w:tcMar>
              <w:top w:w="0" w:type="dxa"/>
              <w:left w:w="108" w:type="dxa"/>
              <w:bottom w:w="0" w:type="dxa"/>
              <w:right w:w="108" w:type="dxa"/>
            </w:tcMar>
            <w:vAlign w:val="center"/>
            <w:hideMark/>
          </w:tcPr>
          <w:p w14:paraId="65A959BF" w14:textId="77777777" w:rsidR="008802A2" w:rsidRPr="00312BD0" w:rsidRDefault="008802A2" w:rsidP="00312BD0">
            <w:pPr>
              <w:rPr>
                <w:lang w:eastAsia="pl-PL"/>
              </w:rPr>
            </w:pPr>
            <w:r w:rsidRPr="00312BD0">
              <w:rPr>
                <w:color w:val="000000"/>
                <w:lang w:eastAsia="pl-PL"/>
              </w:rPr>
              <w:t>Rozporządzenie Ministra Transportu i Gospodarki Morskiej z dnia 30 maja 2000 r. w</w:t>
            </w:r>
            <w:r w:rsidRPr="00312BD0">
              <w:rPr>
                <w:color w:val="000000"/>
                <w:lang w:eastAsia="pl-PL"/>
              </w:rPr>
              <w:br/>
              <w:t>sprawie warunków</w:t>
            </w:r>
            <w:r w:rsidRPr="00312BD0">
              <w:rPr>
                <w:color w:val="000000"/>
                <w:lang w:eastAsia="pl-PL"/>
              </w:rPr>
              <w:br/>
              <w:t>technicznych, jakim powinny odpowiadać drogowe obiekty inżynierskie i ich</w:t>
            </w:r>
            <w:r w:rsidRPr="00312BD0">
              <w:rPr>
                <w:color w:val="000000"/>
                <w:lang w:eastAsia="pl-PL"/>
              </w:rPr>
              <w:br/>
              <w:t>usytuowanie</w:t>
            </w:r>
          </w:p>
        </w:tc>
        <w:tc>
          <w:tcPr>
            <w:tcW w:w="992" w:type="dxa"/>
            <w:tcMar>
              <w:top w:w="0" w:type="dxa"/>
              <w:left w:w="108" w:type="dxa"/>
              <w:bottom w:w="0" w:type="dxa"/>
              <w:right w:w="108" w:type="dxa"/>
            </w:tcMar>
            <w:vAlign w:val="center"/>
            <w:hideMark/>
          </w:tcPr>
          <w:p w14:paraId="2CE4DD96" w14:textId="77777777" w:rsidR="008802A2" w:rsidRPr="00312BD0" w:rsidRDefault="008802A2" w:rsidP="00312BD0">
            <w:pPr>
              <w:rPr>
                <w:lang w:eastAsia="pl-PL"/>
              </w:rPr>
            </w:pPr>
            <w:r w:rsidRPr="00312BD0">
              <w:rPr>
                <w:color w:val="000000"/>
                <w:lang w:eastAsia="pl-PL"/>
              </w:rPr>
              <w:t>nie</w:t>
            </w:r>
          </w:p>
        </w:tc>
      </w:tr>
      <w:tr w:rsidR="008802A2" w:rsidRPr="00312BD0" w14:paraId="53F10C85" w14:textId="77777777" w:rsidTr="008802A2">
        <w:tc>
          <w:tcPr>
            <w:tcW w:w="704" w:type="dxa"/>
            <w:tcMar>
              <w:top w:w="0" w:type="dxa"/>
              <w:left w:w="108" w:type="dxa"/>
              <w:bottom w:w="0" w:type="dxa"/>
              <w:right w:w="108" w:type="dxa"/>
            </w:tcMar>
            <w:vAlign w:val="center"/>
            <w:hideMark/>
          </w:tcPr>
          <w:p w14:paraId="4F641600" w14:textId="77777777" w:rsidR="008802A2" w:rsidRPr="00312BD0" w:rsidRDefault="008802A2" w:rsidP="00312BD0">
            <w:pPr>
              <w:rPr>
                <w:lang w:eastAsia="pl-PL"/>
              </w:rPr>
            </w:pPr>
            <w:r w:rsidRPr="00312BD0">
              <w:rPr>
                <w:color w:val="000000"/>
                <w:lang w:eastAsia="pl-PL"/>
              </w:rPr>
              <w:t xml:space="preserve">13 </w:t>
            </w:r>
          </w:p>
        </w:tc>
        <w:tc>
          <w:tcPr>
            <w:tcW w:w="7652" w:type="dxa"/>
            <w:tcMar>
              <w:top w:w="0" w:type="dxa"/>
              <w:left w:w="108" w:type="dxa"/>
              <w:bottom w:w="0" w:type="dxa"/>
              <w:right w:w="108" w:type="dxa"/>
            </w:tcMar>
            <w:vAlign w:val="center"/>
            <w:hideMark/>
          </w:tcPr>
          <w:p w14:paraId="4DACCC4D" w14:textId="77777777" w:rsidR="008802A2" w:rsidRPr="00312BD0" w:rsidRDefault="008802A2" w:rsidP="00312BD0">
            <w:pPr>
              <w:rPr>
                <w:lang w:eastAsia="pl-PL"/>
              </w:rPr>
            </w:pPr>
            <w:r w:rsidRPr="00312BD0">
              <w:rPr>
                <w:color w:val="000000"/>
                <w:lang w:eastAsia="pl-PL"/>
              </w:rPr>
              <w:t>Rozporządzenie Ministra Gospodarki z dnia 21 listopada 2005 r. w sprawie warunków</w:t>
            </w:r>
            <w:r w:rsidRPr="00312BD0">
              <w:rPr>
                <w:color w:val="000000"/>
                <w:lang w:eastAsia="pl-PL"/>
              </w:rPr>
              <w:br/>
              <w:t>technicznych, jakim powinny odpowiadać bazy i stacje paliw płynnych, rurociągi</w:t>
            </w:r>
            <w:r w:rsidRPr="00312BD0">
              <w:rPr>
                <w:color w:val="000000"/>
                <w:lang w:eastAsia="pl-PL"/>
              </w:rPr>
              <w:br/>
              <w:t>przesyłowe dalekosiężne służące do transportu ropy naftowej i produktów naftowych</w:t>
            </w:r>
            <w:r w:rsidRPr="00312BD0">
              <w:rPr>
                <w:color w:val="000000"/>
                <w:lang w:eastAsia="pl-PL"/>
              </w:rPr>
              <w:br/>
              <w:t>i ich usytuowanie</w:t>
            </w:r>
          </w:p>
        </w:tc>
        <w:tc>
          <w:tcPr>
            <w:tcW w:w="992" w:type="dxa"/>
            <w:tcMar>
              <w:top w:w="0" w:type="dxa"/>
              <w:left w:w="108" w:type="dxa"/>
              <w:bottom w:w="0" w:type="dxa"/>
              <w:right w:w="108" w:type="dxa"/>
            </w:tcMar>
            <w:vAlign w:val="center"/>
            <w:hideMark/>
          </w:tcPr>
          <w:p w14:paraId="792678B1" w14:textId="77777777" w:rsidR="008802A2" w:rsidRPr="00312BD0" w:rsidRDefault="008802A2" w:rsidP="00312BD0">
            <w:pPr>
              <w:rPr>
                <w:lang w:eastAsia="pl-PL"/>
              </w:rPr>
            </w:pPr>
            <w:r w:rsidRPr="00312BD0">
              <w:rPr>
                <w:color w:val="000000"/>
                <w:lang w:eastAsia="pl-PL"/>
              </w:rPr>
              <w:t>nie</w:t>
            </w:r>
          </w:p>
        </w:tc>
      </w:tr>
      <w:tr w:rsidR="008802A2" w:rsidRPr="00312BD0" w14:paraId="209684A9" w14:textId="77777777" w:rsidTr="008802A2">
        <w:tc>
          <w:tcPr>
            <w:tcW w:w="704" w:type="dxa"/>
            <w:tcMar>
              <w:top w:w="0" w:type="dxa"/>
              <w:left w:w="108" w:type="dxa"/>
              <w:bottom w:w="0" w:type="dxa"/>
              <w:right w:w="108" w:type="dxa"/>
            </w:tcMar>
            <w:vAlign w:val="center"/>
            <w:hideMark/>
          </w:tcPr>
          <w:p w14:paraId="617A2BA6" w14:textId="77777777" w:rsidR="008802A2" w:rsidRPr="00312BD0" w:rsidRDefault="008802A2" w:rsidP="00312BD0">
            <w:pPr>
              <w:rPr>
                <w:lang w:eastAsia="pl-PL"/>
              </w:rPr>
            </w:pPr>
            <w:r w:rsidRPr="00312BD0">
              <w:rPr>
                <w:color w:val="000000"/>
                <w:lang w:eastAsia="pl-PL"/>
              </w:rPr>
              <w:t xml:space="preserve">14 </w:t>
            </w:r>
          </w:p>
        </w:tc>
        <w:tc>
          <w:tcPr>
            <w:tcW w:w="7652" w:type="dxa"/>
            <w:tcMar>
              <w:top w:w="0" w:type="dxa"/>
              <w:left w:w="108" w:type="dxa"/>
              <w:bottom w:w="0" w:type="dxa"/>
              <w:right w:w="108" w:type="dxa"/>
            </w:tcMar>
            <w:vAlign w:val="center"/>
            <w:hideMark/>
          </w:tcPr>
          <w:p w14:paraId="26E95746" w14:textId="77777777" w:rsidR="008802A2" w:rsidRPr="00312BD0" w:rsidRDefault="008802A2" w:rsidP="00312BD0">
            <w:pPr>
              <w:rPr>
                <w:lang w:eastAsia="pl-PL"/>
              </w:rPr>
            </w:pPr>
            <w:r w:rsidRPr="00312BD0">
              <w:rPr>
                <w:color w:val="000000"/>
                <w:lang w:eastAsia="pl-PL"/>
              </w:rPr>
              <w:t>Rozporządzenie Ministra Gospodarki z dnia 26 kwietnia 2013 r. w sprawie warunków</w:t>
            </w:r>
            <w:r w:rsidRPr="00312BD0">
              <w:rPr>
                <w:color w:val="000000"/>
                <w:lang w:eastAsia="pl-PL"/>
              </w:rPr>
              <w:br/>
              <w:t>technicznych, jakim powinny odpowiadać sieci gazowe</w:t>
            </w:r>
          </w:p>
        </w:tc>
        <w:tc>
          <w:tcPr>
            <w:tcW w:w="992" w:type="dxa"/>
            <w:tcMar>
              <w:top w:w="0" w:type="dxa"/>
              <w:left w:w="108" w:type="dxa"/>
              <w:bottom w:w="0" w:type="dxa"/>
              <w:right w:w="108" w:type="dxa"/>
            </w:tcMar>
            <w:vAlign w:val="center"/>
            <w:hideMark/>
          </w:tcPr>
          <w:p w14:paraId="60C5D558" w14:textId="77777777" w:rsidR="008802A2" w:rsidRPr="00312BD0" w:rsidRDefault="008802A2" w:rsidP="00312BD0">
            <w:pPr>
              <w:rPr>
                <w:lang w:eastAsia="pl-PL"/>
              </w:rPr>
            </w:pPr>
            <w:r w:rsidRPr="00312BD0">
              <w:rPr>
                <w:color w:val="000000"/>
                <w:lang w:eastAsia="pl-PL"/>
              </w:rPr>
              <w:t>nie</w:t>
            </w:r>
          </w:p>
        </w:tc>
      </w:tr>
      <w:tr w:rsidR="008802A2" w:rsidRPr="00312BD0" w14:paraId="583D08FF" w14:textId="77777777" w:rsidTr="008802A2">
        <w:tc>
          <w:tcPr>
            <w:tcW w:w="704" w:type="dxa"/>
            <w:tcMar>
              <w:top w:w="0" w:type="dxa"/>
              <w:left w:w="108" w:type="dxa"/>
              <w:bottom w:w="0" w:type="dxa"/>
              <w:right w:w="108" w:type="dxa"/>
            </w:tcMar>
            <w:vAlign w:val="center"/>
            <w:hideMark/>
          </w:tcPr>
          <w:p w14:paraId="496C0C41" w14:textId="77777777" w:rsidR="008802A2" w:rsidRPr="00312BD0" w:rsidRDefault="008802A2" w:rsidP="00312BD0">
            <w:pPr>
              <w:rPr>
                <w:lang w:eastAsia="pl-PL"/>
              </w:rPr>
            </w:pPr>
            <w:r w:rsidRPr="00312BD0">
              <w:rPr>
                <w:color w:val="000000"/>
                <w:lang w:eastAsia="pl-PL"/>
              </w:rPr>
              <w:lastRenderedPageBreak/>
              <w:t xml:space="preserve">15 </w:t>
            </w:r>
          </w:p>
        </w:tc>
        <w:tc>
          <w:tcPr>
            <w:tcW w:w="7652" w:type="dxa"/>
            <w:tcMar>
              <w:top w:w="0" w:type="dxa"/>
              <w:left w:w="108" w:type="dxa"/>
              <w:bottom w:w="0" w:type="dxa"/>
              <w:right w:w="108" w:type="dxa"/>
            </w:tcMar>
            <w:vAlign w:val="center"/>
            <w:hideMark/>
          </w:tcPr>
          <w:p w14:paraId="511EF0AE" w14:textId="77777777" w:rsidR="008802A2" w:rsidRPr="00312BD0" w:rsidRDefault="008802A2" w:rsidP="00312BD0">
            <w:pPr>
              <w:rPr>
                <w:lang w:eastAsia="pl-PL"/>
              </w:rPr>
            </w:pPr>
            <w:r w:rsidRPr="00312BD0">
              <w:rPr>
                <w:color w:val="000000"/>
                <w:lang w:eastAsia="pl-PL"/>
              </w:rPr>
              <w:t>Rozporządzenie Ministra Obrony Narodowej z dnia 4 października 2001 r. w sprawie</w:t>
            </w:r>
            <w:r w:rsidRPr="00312BD0">
              <w:rPr>
                <w:color w:val="000000"/>
                <w:lang w:eastAsia="pl-PL"/>
              </w:rPr>
              <w:br/>
              <w:t>warunków technicznych, jakim powinny odpowiadać strzelnice garnizonowe oraz ich</w:t>
            </w:r>
            <w:r w:rsidRPr="00312BD0">
              <w:rPr>
                <w:color w:val="000000"/>
                <w:lang w:eastAsia="pl-PL"/>
              </w:rPr>
              <w:br/>
              <w:t>usytuowanie</w:t>
            </w:r>
          </w:p>
        </w:tc>
        <w:tc>
          <w:tcPr>
            <w:tcW w:w="992" w:type="dxa"/>
            <w:tcMar>
              <w:top w:w="0" w:type="dxa"/>
              <w:left w:w="108" w:type="dxa"/>
              <w:bottom w:w="0" w:type="dxa"/>
              <w:right w:w="108" w:type="dxa"/>
            </w:tcMar>
            <w:vAlign w:val="center"/>
            <w:hideMark/>
          </w:tcPr>
          <w:p w14:paraId="2B041F99" w14:textId="77777777" w:rsidR="008802A2" w:rsidRPr="00312BD0" w:rsidRDefault="008802A2" w:rsidP="00312BD0">
            <w:pPr>
              <w:rPr>
                <w:lang w:eastAsia="pl-PL"/>
              </w:rPr>
            </w:pPr>
            <w:r w:rsidRPr="00312BD0">
              <w:rPr>
                <w:color w:val="000000"/>
                <w:lang w:eastAsia="pl-PL"/>
              </w:rPr>
              <w:t>nie</w:t>
            </w:r>
          </w:p>
        </w:tc>
      </w:tr>
      <w:tr w:rsidR="008802A2" w:rsidRPr="00312BD0" w14:paraId="5EEB48DB" w14:textId="77777777" w:rsidTr="008802A2">
        <w:tc>
          <w:tcPr>
            <w:tcW w:w="704" w:type="dxa"/>
            <w:tcMar>
              <w:top w:w="0" w:type="dxa"/>
              <w:left w:w="108" w:type="dxa"/>
              <w:bottom w:w="0" w:type="dxa"/>
              <w:right w:w="108" w:type="dxa"/>
            </w:tcMar>
            <w:vAlign w:val="center"/>
            <w:hideMark/>
          </w:tcPr>
          <w:p w14:paraId="388F055D" w14:textId="77777777" w:rsidR="008802A2" w:rsidRPr="00312BD0" w:rsidRDefault="008802A2" w:rsidP="00312BD0">
            <w:pPr>
              <w:rPr>
                <w:lang w:eastAsia="pl-PL"/>
              </w:rPr>
            </w:pPr>
            <w:r w:rsidRPr="00312BD0">
              <w:rPr>
                <w:color w:val="000000"/>
                <w:lang w:eastAsia="pl-PL"/>
              </w:rPr>
              <w:t xml:space="preserve">16 </w:t>
            </w:r>
          </w:p>
        </w:tc>
        <w:tc>
          <w:tcPr>
            <w:tcW w:w="7652" w:type="dxa"/>
            <w:tcMar>
              <w:top w:w="0" w:type="dxa"/>
              <w:left w:w="108" w:type="dxa"/>
              <w:bottom w:w="0" w:type="dxa"/>
              <w:right w:w="108" w:type="dxa"/>
            </w:tcMar>
            <w:vAlign w:val="center"/>
            <w:hideMark/>
          </w:tcPr>
          <w:p w14:paraId="61CD9BBF" w14:textId="77777777" w:rsidR="008802A2" w:rsidRPr="00312BD0" w:rsidRDefault="008802A2" w:rsidP="00312BD0">
            <w:pPr>
              <w:rPr>
                <w:lang w:eastAsia="pl-PL"/>
              </w:rPr>
            </w:pPr>
            <w:r w:rsidRPr="00312BD0">
              <w:rPr>
                <w:color w:val="000000"/>
                <w:lang w:eastAsia="pl-PL"/>
              </w:rPr>
              <w:t>Rozporządzenie Ministra Infrastruktury z dnia 16 stycznia 2002 r. w sprawie przepisów</w:t>
            </w:r>
            <w:r w:rsidRPr="00312BD0">
              <w:rPr>
                <w:color w:val="000000"/>
                <w:lang w:eastAsia="pl-PL"/>
              </w:rPr>
              <w:br/>
            </w:r>
            <w:proofErr w:type="spellStart"/>
            <w:r w:rsidRPr="00312BD0">
              <w:rPr>
                <w:color w:val="000000"/>
                <w:lang w:eastAsia="pl-PL"/>
              </w:rPr>
              <w:t>techniczno</w:t>
            </w:r>
            <w:proofErr w:type="spellEnd"/>
            <w:r w:rsidRPr="00312BD0">
              <w:rPr>
                <w:color w:val="000000"/>
                <w:lang w:eastAsia="pl-PL"/>
              </w:rPr>
              <w:t xml:space="preserve"> – budowlanych dotyczących autostrad płatnych</w:t>
            </w:r>
          </w:p>
        </w:tc>
        <w:tc>
          <w:tcPr>
            <w:tcW w:w="992" w:type="dxa"/>
            <w:tcMar>
              <w:top w:w="0" w:type="dxa"/>
              <w:left w:w="108" w:type="dxa"/>
              <w:bottom w:w="0" w:type="dxa"/>
              <w:right w:w="108" w:type="dxa"/>
            </w:tcMar>
            <w:vAlign w:val="center"/>
            <w:hideMark/>
          </w:tcPr>
          <w:p w14:paraId="27DCDBDC" w14:textId="77777777" w:rsidR="008802A2" w:rsidRPr="00312BD0" w:rsidRDefault="008802A2" w:rsidP="00312BD0">
            <w:pPr>
              <w:rPr>
                <w:lang w:eastAsia="pl-PL"/>
              </w:rPr>
            </w:pPr>
            <w:r w:rsidRPr="00312BD0">
              <w:rPr>
                <w:color w:val="000000"/>
                <w:lang w:eastAsia="pl-PL"/>
              </w:rPr>
              <w:t>nie</w:t>
            </w:r>
          </w:p>
        </w:tc>
      </w:tr>
      <w:tr w:rsidR="008802A2" w:rsidRPr="00312BD0" w14:paraId="51E06430" w14:textId="77777777" w:rsidTr="008802A2">
        <w:tc>
          <w:tcPr>
            <w:tcW w:w="704" w:type="dxa"/>
            <w:tcMar>
              <w:top w:w="0" w:type="dxa"/>
              <w:left w:w="108" w:type="dxa"/>
              <w:bottom w:w="0" w:type="dxa"/>
              <w:right w:w="108" w:type="dxa"/>
            </w:tcMar>
            <w:vAlign w:val="center"/>
            <w:hideMark/>
          </w:tcPr>
          <w:p w14:paraId="0356F3C5" w14:textId="77777777" w:rsidR="008802A2" w:rsidRPr="00312BD0" w:rsidRDefault="008802A2" w:rsidP="00312BD0">
            <w:pPr>
              <w:rPr>
                <w:lang w:eastAsia="pl-PL"/>
              </w:rPr>
            </w:pPr>
            <w:r w:rsidRPr="00312BD0">
              <w:rPr>
                <w:color w:val="000000"/>
                <w:lang w:eastAsia="pl-PL"/>
              </w:rPr>
              <w:t xml:space="preserve">17 </w:t>
            </w:r>
          </w:p>
        </w:tc>
        <w:tc>
          <w:tcPr>
            <w:tcW w:w="7652" w:type="dxa"/>
            <w:tcMar>
              <w:top w:w="0" w:type="dxa"/>
              <w:left w:w="108" w:type="dxa"/>
              <w:bottom w:w="0" w:type="dxa"/>
              <w:right w:w="108" w:type="dxa"/>
            </w:tcMar>
            <w:vAlign w:val="center"/>
            <w:hideMark/>
          </w:tcPr>
          <w:p w14:paraId="39D289DC" w14:textId="77777777" w:rsidR="008802A2" w:rsidRPr="00312BD0" w:rsidRDefault="008802A2" w:rsidP="00312BD0">
            <w:pPr>
              <w:rPr>
                <w:lang w:eastAsia="pl-PL"/>
              </w:rPr>
            </w:pPr>
            <w:r w:rsidRPr="00312BD0">
              <w:rPr>
                <w:color w:val="000000"/>
                <w:lang w:eastAsia="pl-PL"/>
              </w:rPr>
              <w:t xml:space="preserve">Ustawa z dnia 31 stycznia 1959 r. o cmentarzach i chowaniu zmarłych </w:t>
            </w:r>
          </w:p>
        </w:tc>
        <w:tc>
          <w:tcPr>
            <w:tcW w:w="992" w:type="dxa"/>
            <w:tcMar>
              <w:top w:w="0" w:type="dxa"/>
              <w:left w:w="108" w:type="dxa"/>
              <w:bottom w:w="0" w:type="dxa"/>
              <w:right w:w="108" w:type="dxa"/>
            </w:tcMar>
            <w:vAlign w:val="center"/>
            <w:hideMark/>
          </w:tcPr>
          <w:p w14:paraId="5CFF86BA" w14:textId="77777777" w:rsidR="008802A2" w:rsidRPr="00312BD0" w:rsidRDefault="008802A2" w:rsidP="00312BD0">
            <w:pPr>
              <w:rPr>
                <w:lang w:eastAsia="pl-PL"/>
              </w:rPr>
            </w:pPr>
            <w:r w:rsidRPr="00312BD0">
              <w:rPr>
                <w:color w:val="000000"/>
                <w:lang w:eastAsia="pl-PL"/>
              </w:rPr>
              <w:t>nie</w:t>
            </w:r>
          </w:p>
        </w:tc>
      </w:tr>
      <w:tr w:rsidR="008802A2" w:rsidRPr="00312BD0" w14:paraId="1EBFCDA2" w14:textId="77777777" w:rsidTr="008802A2">
        <w:tc>
          <w:tcPr>
            <w:tcW w:w="704" w:type="dxa"/>
            <w:tcMar>
              <w:top w:w="0" w:type="dxa"/>
              <w:left w:w="108" w:type="dxa"/>
              <w:bottom w:w="0" w:type="dxa"/>
              <w:right w:w="108" w:type="dxa"/>
            </w:tcMar>
            <w:vAlign w:val="center"/>
            <w:hideMark/>
          </w:tcPr>
          <w:p w14:paraId="28705E61" w14:textId="77777777" w:rsidR="008802A2" w:rsidRPr="00312BD0" w:rsidRDefault="008802A2" w:rsidP="00312BD0">
            <w:pPr>
              <w:rPr>
                <w:lang w:eastAsia="pl-PL"/>
              </w:rPr>
            </w:pPr>
            <w:r w:rsidRPr="00312BD0">
              <w:rPr>
                <w:color w:val="000000"/>
                <w:lang w:eastAsia="pl-PL"/>
              </w:rPr>
              <w:t xml:space="preserve">18 </w:t>
            </w:r>
          </w:p>
        </w:tc>
        <w:tc>
          <w:tcPr>
            <w:tcW w:w="7652" w:type="dxa"/>
            <w:tcMar>
              <w:top w:w="0" w:type="dxa"/>
              <w:left w:w="108" w:type="dxa"/>
              <w:bottom w:w="0" w:type="dxa"/>
              <w:right w:w="108" w:type="dxa"/>
            </w:tcMar>
            <w:vAlign w:val="center"/>
            <w:hideMark/>
          </w:tcPr>
          <w:p w14:paraId="79E17A03" w14:textId="77777777" w:rsidR="008802A2" w:rsidRPr="00312BD0" w:rsidRDefault="008802A2" w:rsidP="00312BD0">
            <w:pPr>
              <w:rPr>
                <w:lang w:eastAsia="pl-PL"/>
              </w:rPr>
            </w:pPr>
            <w:r w:rsidRPr="00312BD0">
              <w:rPr>
                <w:color w:val="000000"/>
                <w:lang w:eastAsia="pl-PL"/>
              </w:rPr>
              <w:t>Rozporządzenie Ministra Gospodarki Komunalnej z dnia 25 sierpnia 1959 r. w sprawie</w:t>
            </w:r>
            <w:r w:rsidRPr="00312BD0">
              <w:rPr>
                <w:color w:val="000000"/>
                <w:lang w:eastAsia="pl-PL"/>
              </w:rPr>
              <w:br/>
              <w:t>określenia, jakie tereny pod względem sanitarnym są odpowiednie na cmentarze</w:t>
            </w:r>
          </w:p>
        </w:tc>
        <w:tc>
          <w:tcPr>
            <w:tcW w:w="992" w:type="dxa"/>
            <w:tcMar>
              <w:top w:w="0" w:type="dxa"/>
              <w:left w:w="108" w:type="dxa"/>
              <w:bottom w:w="0" w:type="dxa"/>
              <w:right w:w="108" w:type="dxa"/>
            </w:tcMar>
            <w:vAlign w:val="center"/>
            <w:hideMark/>
          </w:tcPr>
          <w:p w14:paraId="5A12CFEE" w14:textId="77777777" w:rsidR="008802A2" w:rsidRPr="00312BD0" w:rsidRDefault="008802A2" w:rsidP="00312BD0">
            <w:pPr>
              <w:rPr>
                <w:lang w:eastAsia="pl-PL"/>
              </w:rPr>
            </w:pPr>
            <w:r w:rsidRPr="00312BD0">
              <w:rPr>
                <w:color w:val="000000"/>
                <w:lang w:eastAsia="pl-PL"/>
              </w:rPr>
              <w:t>nie</w:t>
            </w:r>
          </w:p>
        </w:tc>
      </w:tr>
      <w:tr w:rsidR="008802A2" w:rsidRPr="00312BD0" w14:paraId="5CF3A385" w14:textId="77777777" w:rsidTr="008802A2">
        <w:tc>
          <w:tcPr>
            <w:tcW w:w="704" w:type="dxa"/>
            <w:tcMar>
              <w:top w:w="0" w:type="dxa"/>
              <w:left w:w="108" w:type="dxa"/>
              <w:bottom w:w="0" w:type="dxa"/>
              <w:right w:w="108" w:type="dxa"/>
            </w:tcMar>
            <w:vAlign w:val="center"/>
            <w:hideMark/>
          </w:tcPr>
          <w:p w14:paraId="3F40701B" w14:textId="77777777" w:rsidR="008802A2" w:rsidRPr="00312BD0" w:rsidRDefault="008802A2" w:rsidP="00312BD0">
            <w:pPr>
              <w:rPr>
                <w:lang w:eastAsia="pl-PL"/>
              </w:rPr>
            </w:pPr>
            <w:r w:rsidRPr="00312BD0">
              <w:rPr>
                <w:color w:val="000000"/>
                <w:lang w:eastAsia="pl-PL"/>
              </w:rPr>
              <w:t xml:space="preserve">19 </w:t>
            </w:r>
          </w:p>
        </w:tc>
        <w:tc>
          <w:tcPr>
            <w:tcW w:w="7652" w:type="dxa"/>
            <w:tcMar>
              <w:top w:w="0" w:type="dxa"/>
              <w:left w:w="108" w:type="dxa"/>
              <w:bottom w:w="0" w:type="dxa"/>
              <w:right w:w="108" w:type="dxa"/>
            </w:tcMar>
            <w:vAlign w:val="center"/>
            <w:hideMark/>
          </w:tcPr>
          <w:p w14:paraId="261994C0" w14:textId="77777777" w:rsidR="008802A2" w:rsidRPr="00312BD0" w:rsidRDefault="008802A2" w:rsidP="00312BD0">
            <w:pPr>
              <w:rPr>
                <w:lang w:eastAsia="pl-PL"/>
              </w:rPr>
            </w:pPr>
            <w:r w:rsidRPr="00312BD0">
              <w:rPr>
                <w:color w:val="000000"/>
                <w:lang w:eastAsia="pl-PL"/>
              </w:rPr>
              <w:t xml:space="preserve">Ustawa z dnia 21 marca 1985 r. o drogach publicznych </w:t>
            </w:r>
          </w:p>
        </w:tc>
        <w:tc>
          <w:tcPr>
            <w:tcW w:w="992" w:type="dxa"/>
            <w:tcMar>
              <w:top w:w="0" w:type="dxa"/>
              <w:left w:w="108" w:type="dxa"/>
              <w:bottom w:w="0" w:type="dxa"/>
              <w:right w:w="108" w:type="dxa"/>
            </w:tcMar>
            <w:vAlign w:val="center"/>
            <w:hideMark/>
          </w:tcPr>
          <w:p w14:paraId="3E6C5487" w14:textId="77777777" w:rsidR="008802A2" w:rsidRPr="00312BD0" w:rsidRDefault="008802A2" w:rsidP="00312BD0">
            <w:pPr>
              <w:rPr>
                <w:lang w:eastAsia="pl-PL"/>
              </w:rPr>
            </w:pPr>
            <w:r w:rsidRPr="00312BD0">
              <w:rPr>
                <w:color w:val="000000"/>
                <w:lang w:eastAsia="pl-PL"/>
              </w:rPr>
              <w:t>nie</w:t>
            </w:r>
          </w:p>
        </w:tc>
      </w:tr>
      <w:tr w:rsidR="008802A2" w:rsidRPr="00312BD0" w14:paraId="702E839A" w14:textId="77777777" w:rsidTr="008802A2">
        <w:tc>
          <w:tcPr>
            <w:tcW w:w="704" w:type="dxa"/>
            <w:tcMar>
              <w:top w:w="0" w:type="dxa"/>
              <w:left w:w="108" w:type="dxa"/>
              <w:bottom w:w="0" w:type="dxa"/>
              <w:right w:w="108" w:type="dxa"/>
            </w:tcMar>
            <w:vAlign w:val="center"/>
            <w:hideMark/>
          </w:tcPr>
          <w:p w14:paraId="09D5156A" w14:textId="77777777" w:rsidR="008802A2" w:rsidRPr="00312BD0" w:rsidRDefault="008802A2" w:rsidP="00312BD0">
            <w:pPr>
              <w:rPr>
                <w:lang w:eastAsia="pl-PL"/>
              </w:rPr>
            </w:pPr>
            <w:r w:rsidRPr="00312BD0">
              <w:rPr>
                <w:color w:val="000000"/>
                <w:lang w:eastAsia="pl-PL"/>
              </w:rPr>
              <w:t xml:space="preserve">20 </w:t>
            </w:r>
          </w:p>
        </w:tc>
        <w:tc>
          <w:tcPr>
            <w:tcW w:w="7652" w:type="dxa"/>
            <w:tcMar>
              <w:top w:w="0" w:type="dxa"/>
              <w:left w:w="108" w:type="dxa"/>
              <w:bottom w:w="0" w:type="dxa"/>
              <w:right w:w="108" w:type="dxa"/>
            </w:tcMar>
            <w:vAlign w:val="center"/>
            <w:hideMark/>
          </w:tcPr>
          <w:p w14:paraId="4EA32CCB" w14:textId="77777777" w:rsidR="008802A2" w:rsidRPr="00312BD0" w:rsidRDefault="008802A2" w:rsidP="00312BD0">
            <w:pPr>
              <w:rPr>
                <w:lang w:eastAsia="pl-PL"/>
              </w:rPr>
            </w:pPr>
            <w:r w:rsidRPr="00312BD0">
              <w:rPr>
                <w:color w:val="000000"/>
                <w:lang w:eastAsia="pl-PL"/>
              </w:rPr>
              <w:t>Ustawa z dnia 7 maja 1999 r. o ochronie terenów byłych hitlerowskich obozów</w:t>
            </w:r>
            <w:r w:rsidRPr="00312BD0">
              <w:rPr>
                <w:color w:val="000000"/>
                <w:lang w:eastAsia="pl-PL"/>
              </w:rPr>
              <w:br/>
              <w:t>zagłady</w:t>
            </w:r>
          </w:p>
        </w:tc>
        <w:tc>
          <w:tcPr>
            <w:tcW w:w="992" w:type="dxa"/>
            <w:tcMar>
              <w:top w:w="0" w:type="dxa"/>
              <w:left w:w="108" w:type="dxa"/>
              <w:bottom w:w="0" w:type="dxa"/>
              <w:right w:w="108" w:type="dxa"/>
            </w:tcMar>
            <w:vAlign w:val="center"/>
            <w:hideMark/>
          </w:tcPr>
          <w:p w14:paraId="64FA44CE" w14:textId="77777777" w:rsidR="008802A2" w:rsidRPr="00312BD0" w:rsidRDefault="008802A2" w:rsidP="00312BD0">
            <w:pPr>
              <w:rPr>
                <w:lang w:eastAsia="pl-PL"/>
              </w:rPr>
            </w:pPr>
            <w:r w:rsidRPr="00312BD0">
              <w:rPr>
                <w:color w:val="000000"/>
                <w:lang w:eastAsia="pl-PL"/>
              </w:rPr>
              <w:t>nie</w:t>
            </w:r>
          </w:p>
        </w:tc>
      </w:tr>
      <w:tr w:rsidR="008802A2" w:rsidRPr="00312BD0" w14:paraId="745611FF" w14:textId="77777777" w:rsidTr="008802A2">
        <w:tc>
          <w:tcPr>
            <w:tcW w:w="704" w:type="dxa"/>
            <w:tcMar>
              <w:top w:w="0" w:type="dxa"/>
              <w:left w:w="108" w:type="dxa"/>
              <w:bottom w:w="0" w:type="dxa"/>
              <w:right w:w="108" w:type="dxa"/>
            </w:tcMar>
            <w:vAlign w:val="center"/>
            <w:hideMark/>
          </w:tcPr>
          <w:p w14:paraId="437B92F2" w14:textId="77777777" w:rsidR="008802A2" w:rsidRPr="00312BD0" w:rsidRDefault="008802A2" w:rsidP="00312BD0">
            <w:pPr>
              <w:rPr>
                <w:lang w:eastAsia="pl-PL"/>
              </w:rPr>
            </w:pPr>
            <w:r w:rsidRPr="00312BD0">
              <w:rPr>
                <w:color w:val="000000"/>
                <w:lang w:eastAsia="pl-PL"/>
              </w:rPr>
              <w:t xml:space="preserve">21 </w:t>
            </w:r>
          </w:p>
        </w:tc>
        <w:tc>
          <w:tcPr>
            <w:tcW w:w="7652" w:type="dxa"/>
            <w:tcMar>
              <w:top w:w="0" w:type="dxa"/>
              <w:left w:w="108" w:type="dxa"/>
              <w:bottom w:w="0" w:type="dxa"/>
              <w:right w:w="108" w:type="dxa"/>
            </w:tcMar>
            <w:vAlign w:val="center"/>
            <w:hideMark/>
          </w:tcPr>
          <w:p w14:paraId="76C12C3F" w14:textId="77777777" w:rsidR="008802A2" w:rsidRPr="00312BD0" w:rsidRDefault="008802A2" w:rsidP="00312BD0">
            <w:pPr>
              <w:rPr>
                <w:lang w:eastAsia="pl-PL"/>
              </w:rPr>
            </w:pPr>
            <w:r w:rsidRPr="00312BD0">
              <w:rPr>
                <w:color w:val="000000"/>
                <w:lang w:eastAsia="pl-PL"/>
              </w:rPr>
              <w:t xml:space="preserve">Ustawa z dnia 29 listopada 2000 r. Prawo atomowe </w:t>
            </w:r>
          </w:p>
        </w:tc>
        <w:tc>
          <w:tcPr>
            <w:tcW w:w="992" w:type="dxa"/>
            <w:tcMar>
              <w:top w:w="0" w:type="dxa"/>
              <w:left w:w="108" w:type="dxa"/>
              <w:bottom w:w="0" w:type="dxa"/>
              <w:right w:w="108" w:type="dxa"/>
            </w:tcMar>
            <w:vAlign w:val="center"/>
            <w:hideMark/>
          </w:tcPr>
          <w:p w14:paraId="6BCB6106" w14:textId="77777777" w:rsidR="008802A2" w:rsidRPr="00312BD0" w:rsidRDefault="008802A2" w:rsidP="00312BD0">
            <w:pPr>
              <w:rPr>
                <w:lang w:eastAsia="pl-PL"/>
              </w:rPr>
            </w:pPr>
            <w:r w:rsidRPr="00312BD0">
              <w:rPr>
                <w:color w:val="000000"/>
                <w:lang w:eastAsia="pl-PL"/>
              </w:rPr>
              <w:t>nie</w:t>
            </w:r>
          </w:p>
        </w:tc>
      </w:tr>
      <w:tr w:rsidR="008802A2" w:rsidRPr="00312BD0" w14:paraId="7FF32C30" w14:textId="77777777" w:rsidTr="008802A2">
        <w:tc>
          <w:tcPr>
            <w:tcW w:w="704" w:type="dxa"/>
            <w:tcMar>
              <w:top w:w="0" w:type="dxa"/>
              <w:left w:w="108" w:type="dxa"/>
              <w:bottom w:w="0" w:type="dxa"/>
              <w:right w:w="108" w:type="dxa"/>
            </w:tcMar>
            <w:vAlign w:val="center"/>
            <w:hideMark/>
          </w:tcPr>
          <w:p w14:paraId="24FD565B" w14:textId="77777777" w:rsidR="008802A2" w:rsidRPr="00312BD0" w:rsidRDefault="008802A2" w:rsidP="00312BD0">
            <w:pPr>
              <w:rPr>
                <w:lang w:eastAsia="pl-PL"/>
              </w:rPr>
            </w:pPr>
            <w:r w:rsidRPr="00312BD0">
              <w:rPr>
                <w:color w:val="000000"/>
                <w:lang w:eastAsia="pl-PL"/>
              </w:rPr>
              <w:t xml:space="preserve">22 </w:t>
            </w:r>
          </w:p>
        </w:tc>
        <w:tc>
          <w:tcPr>
            <w:tcW w:w="7652" w:type="dxa"/>
            <w:tcMar>
              <w:top w:w="0" w:type="dxa"/>
              <w:left w:w="108" w:type="dxa"/>
              <w:bottom w:w="0" w:type="dxa"/>
              <w:right w:w="108" w:type="dxa"/>
            </w:tcMar>
            <w:vAlign w:val="center"/>
            <w:hideMark/>
          </w:tcPr>
          <w:p w14:paraId="25E69822" w14:textId="77777777" w:rsidR="008802A2" w:rsidRPr="00312BD0" w:rsidRDefault="008802A2" w:rsidP="00312BD0">
            <w:pPr>
              <w:rPr>
                <w:lang w:eastAsia="pl-PL"/>
              </w:rPr>
            </w:pPr>
            <w:r w:rsidRPr="00312BD0">
              <w:rPr>
                <w:color w:val="000000"/>
                <w:lang w:eastAsia="pl-PL"/>
              </w:rPr>
              <w:t>Rozporządzenie Ministra Środowiska z dnia 30 grudnia 2002 r. w sprawie</w:t>
            </w:r>
            <w:r w:rsidRPr="00312BD0">
              <w:rPr>
                <w:color w:val="000000"/>
                <w:lang w:eastAsia="pl-PL"/>
              </w:rPr>
              <w:br/>
              <w:t>szczegółowych zasad tworzenia obszaru ograniczonego użytkowania wokół obiektu</w:t>
            </w:r>
            <w:r w:rsidRPr="00312BD0">
              <w:rPr>
                <w:color w:val="000000"/>
                <w:lang w:eastAsia="pl-PL"/>
              </w:rPr>
              <w:br/>
              <w:t>jądrowego ze wskazaniem ograniczeń w jego użytkowaniu</w:t>
            </w:r>
          </w:p>
        </w:tc>
        <w:tc>
          <w:tcPr>
            <w:tcW w:w="992" w:type="dxa"/>
            <w:tcMar>
              <w:top w:w="0" w:type="dxa"/>
              <w:left w:w="108" w:type="dxa"/>
              <w:bottom w:w="0" w:type="dxa"/>
              <w:right w:w="108" w:type="dxa"/>
            </w:tcMar>
            <w:vAlign w:val="center"/>
            <w:hideMark/>
          </w:tcPr>
          <w:p w14:paraId="1A67173D" w14:textId="77777777" w:rsidR="008802A2" w:rsidRPr="00312BD0" w:rsidRDefault="008802A2" w:rsidP="00312BD0">
            <w:pPr>
              <w:rPr>
                <w:lang w:eastAsia="pl-PL"/>
              </w:rPr>
            </w:pPr>
            <w:r w:rsidRPr="00312BD0">
              <w:rPr>
                <w:color w:val="000000"/>
                <w:lang w:eastAsia="pl-PL"/>
              </w:rPr>
              <w:t>nie</w:t>
            </w:r>
          </w:p>
        </w:tc>
      </w:tr>
      <w:tr w:rsidR="008802A2" w:rsidRPr="00312BD0" w14:paraId="2317E10A" w14:textId="77777777" w:rsidTr="008802A2">
        <w:tc>
          <w:tcPr>
            <w:tcW w:w="704" w:type="dxa"/>
            <w:tcBorders>
              <w:bottom w:val="single" w:sz="8" w:space="0" w:color="auto"/>
            </w:tcBorders>
            <w:tcMar>
              <w:top w:w="0" w:type="dxa"/>
              <w:left w:w="108" w:type="dxa"/>
              <w:bottom w:w="0" w:type="dxa"/>
              <w:right w:w="108" w:type="dxa"/>
            </w:tcMar>
            <w:vAlign w:val="center"/>
            <w:hideMark/>
          </w:tcPr>
          <w:p w14:paraId="2EF33403" w14:textId="77777777" w:rsidR="008802A2" w:rsidRPr="00312BD0" w:rsidRDefault="008802A2" w:rsidP="00312BD0">
            <w:pPr>
              <w:rPr>
                <w:lang w:eastAsia="pl-PL"/>
              </w:rPr>
            </w:pPr>
            <w:r w:rsidRPr="00312BD0">
              <w:rPr>
                <w:color w:val="000000"/>
                <w:lang w:eastAsia="pl-PL"/>
              </w:rPr>
              <w:t xml:space="preserve">23 </w:t>
            </w:r>
          </w:p>
        </w:tc>
        <w:tc>
          <w:tcPr>
            <w:tcW w:w="7652" w:type="dxa"/>
            <w:tcBorders>
              <w:bottom w:val="single" w:sz="8" w:space="0" w:color="auto"/>
            </w:tcBorders>
            <w:tcMar>
              <w:top w:w="0" w:type="dxa"/>
              <w:left w:w="108" w:type="dxa"/>
              <w:bottom w:w="0" w:type="dxa"/>
              <w:right w:w="108" w:type="dxa"/>
            </w:tcMar>
            <w:vAlign w:val="center"/>
            <w:hideMark/>
          </w:tcPr>
          <w:p w14:paraId="431F1342" w14:textId="77777777" w:rsidR="008802A2" w:rsidRPr="00312BD0" w:rsidRDefault="008802A2" w:rsidP="00312BD0">
            <w:pPr>
              <w:rPr>
                <w:lang w:eastAsia="pl-PL"/>
              </w:rPr>
            </w:pPr>
            <w:r w:rsidRPr="00312BD0">
              <w:rPr>
                <w:color w:val="000000"/>
                <w:lang w:eastAsia="pl-PL"/>
              </w:rPr>
              <w:t>Rozporządzenie Rady Ministrów z dnia 10 sierpnia 2012 r. w sprawie szczegółowego</w:t>
            </w:r>
            <w:r w:rsidRPr="00312BD0">
              <w:rPr>
                <w:color w:val="000000"/>
                <w:lang w:eastAsia="pl-PL"/>
              </w:rPr>
              <w:br/>
              <w:t>zakresu przeprowadzania oceny terenu przeznaczonego pod lokalizację obiektu</w:t>
            </w:r>
            <w:r w:rsidRPr="00312BD0">
              <w:rPr>
                <w:color w:val="000000"/>
                <w:lang w:eastAsia="pl-PL"/>
              </w:rPr>
              <w:br/>
              <w:t>jądrowego, przypadków wykluczających możliwość uznania terenu za spełniający wymogi lokalizacji obiektu jądrowego oraz w sprawie wymagań dotyczących raportu</w:t>
            </w:r>
            <w:r w:rsidRPr="00312BD0">
              <w:rPr>
                <w:color w:val="000000"/>
                <w:lang w:eastAsia="pl-PL"/>
              </w:rPr>
              <w:br/>
              <w:t>lokalizacyjnego dla obiektu jądrowego</w:t>
            </w:r>
          </w:p>
        </w:tc>
        <w:tc>
          <w:tcPr>
            <w:tcW w:w="992" w:type="dxa"/>
            <w:tcBorders>
              <w:bottom w:val="single" w:sz="8" w:space="0" w:color="auto"/>
            </w:tcBorders>
            <w:tcMar>
              <w:top w:w="0" w:type="dxa"/>
              <w:left w:w="108" w:type="dxa"/>
              <w:bottom w:w="0" w:type="dxa"/>
              <w:right w:w="108" w:type="dxa"/>
            </w:tcMar>
            <w:vAlign w:val="center"/>
            <w:hideMark/>
          </w:tcPr>
          <w:p w14:paraId="1A329F59" w14:textId="77777777" w:rsidR="008802A2" w:rsidRPr="00312BD0" w:rsidRDefault="008802A2" w:rsidP="00312BD0">
            <w:pPr>
              <w:rPr>
                <w:lang w:eastAsia="pl-PL"/>
              </w:rPr>
            </w:pPr>
            <w:r w:rsidRPr="00312BD0">
              <w:rPr>
                <w:color w:val="000000"/>
                <w:lang w:eastAsia="pl-PL"/>
              </w:rPr>
              <w:t>nie</w:t>
            </w:r>
          </w:p>
        </w:tc>
      </w:tr>
      <w:tr w:rsidR="008802A2" w:rsidRPr="00312BD0" w14:paraId="78B55CBF"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772D61A8" w14:textId="77777777" w:rsidR="008802A2" w:rsidRPr="00312BD0" w:rsidRDefault="008802A2" w:rsidP="00312BD0">
            <w:pPr>
              <w:rPr>
                <w:color w:val="000000"/>
                <w:lang w:eastAsia="pl-PL"/>
              </w:rPr>
            </w:pPr>
            <w:r w:rsidRPr="00312BD0">
              <w:rPr>
                <w:color w:val="000000"/>
                <w:lang w:eastAsia="pl-PL"/>
              </w:rPr>
              <w:t xml:space="preserve">24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230869B6" w14:textId="77777777" w:rsidR="008802A2" w:rsidRPr="00312BD0" w:rsidRDefault="008802A2" w:rsidP="00312BD0">
            <w:pPr>
              <w:rPr>
                <w:color w:val="000000"/>
                <w:lang w:eastAsia="pl-PL"/>
              </w:rPr>
            </w:pPr>
            <w:r w:rsidRPr="00312BD0">
              <w:rPr>
                <w:color w:val="000000"/>
                <w:lang w:eastAsia="pl-PL"/>
              </w:rPr>
              <w:t xml:space="preserve">Ustawa z dnia 27 kwietnia 2001 r. Prawo ochrony środowiska </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14CC3261"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7FD750E9"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60B3FD5A" w14:textId="77777777" w:rsidR="008802A2" w:rsidRPr="00312BD0" w:rsidRDefault="008802A2" w:rsidP="00312BD0">
            <w:pPr>
              <w:rPr>
                <w:color w:val="000000"/>
                <w:lang w:eastAsia="pl-PL"/>
              </w:rPr>
            </w:pPr>
            <w:r w:rsidRPr="00312BD0">
              <w:rPr>
                <w:color w:val="000000"/>
                <w:lang w:eastAsia="pl-PL"/>
              </w:rPr>
              <w:t xml:space="preserve">25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740B4A2C" w14:textId="77777777" w:rsidR="008802A2" w:rsidRPr="00312BD0" w:rsidRDefault="008802A2" w:rsidP="00312BD0">
            <w:pPr>
              <w:rPr>
                <w:color w:val="000000"/>
                <w:lang w:eastAsia="pl-PL"/>
              </w:rPr>
            </w:pPr>
            <w:r w:rsidRPr="00312BD0">
              <w:rPr>
                <w:color w:val="000000"/>
                <w:lang w:eastAsia="pl-PL"/>
              </w:rPr>
              <w:t>Rozporządzenie Rady Ministrów z 9 listopada 2010 r. w sprawie przedsięwzięć</w:t>
            </w:r>
            <w:r w:rsidRPr="00312BD0">
              <w:rPr>
                <w:color w:val="000000"/>
                <w:lang w:eastAsia="pl-PL"/>
              </w:rPr>
              <w:br/>
              <w:t>mogących znacząco oddziaływać na środowisko</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70296A13"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09CDF3A8"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0247FE26" w14:textId="77777777" w:rsidR="008802A2" w:rsidRPr="00312BD0" w:rsidRDefault="008802A2" w:rsidP="00312BD0">
            <w:pPr>
              <w:rPr>
                <w:color w:val="000000"/>
                <w:lang w:eastAsia="pl-PL"/>
              </w:rPr>
            </w:pPr>
            <w:r w:rsidRPr="00312BD0">
              <w:rPr>
                <w:color w:val="000000"/>
                <w:lang w:eastAsia="pl-PL"/>
              </w:rPr>
              <w:t xml:space="preserve">26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1EEDA2E4" w14:textId="77777777" w:rsidR="008802A2" w:rsidRPr="00312BD0" w:rsidRDefault="008802A2" w:rsidP="00312BD0">
            <w:pPr>
              <w:rPr>
                <w:color w:val="000000"/>
                <w:lang w:eastAsia="pl-PL"/>
              </w:rPr>
            </w:pPr>
            <w:r w:rsidRPr="00312BD0">
              <w:rPr>
                <w:color w:val="000000"/>
                <w:lang w:eastAsia="pl-PL"/>
              </w:rPr>
              <w:t>Załącznik do Rozporządzenia Ministra Środowiska z dnia 14 czerwca 2007 r. w sprawie</w:t>
            </w:r>
            <w:r w:rsidRPr="00312BD0">
              <w:rPr>
                <w:color w:val="000000"/>
                <w:lang w:eastAsia="pl-PL"/>
              </w:rPr>
              <w:br/>
              <w:t>dopuszczalnych poziomów hałasu w środowisku</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1D8EC951"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42697742"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3D093598" w14:textId="77777777" w:rsidR="008802A2" w:rsidRPr="00312BD0" w:rsidRDefault="008802A2" w:rsidP="00312BD0">
            <w:pPr>
              <w:rPr>
                <w:color w:val="000000"/>
                <w:lang w:eastAsia="pl-PL"/>
              </w:rPr>
            </w:pPr>
            <w:r w:rsidRPr="00312BD0">
              <w:rPr>
                <w:color w:val="000000"/>
                <w:lang w:eastAsia="pl-PL"/>
              </w:rPr>
              <w:t xml:space="preserve">27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2559DF96" w14:textId="77777777" w:rsidR="008802A2" w:rsidRPr="00312BD0" w:rsidRDefault="008802A2" w:rsidP="00312BD0">
            <w:pPr>
              <w:rPr>
                <w:color w:val="000000"/>
                <w:lang w:eastAsia="pl-PL"/>
              </w:rPr>
            </w:pPr>
            <w:r w:rsidRPr="00312BD0">
              <w:rPr>
                <w:color w:val="000000"/>
                <w:lang w:eastAsia="pl-PL"/>
              </w:rPr>
              <w:t>Rozporządzenie Ministra Gospodarki, Pracz i Polityki Społecznej z dnia 9 lipca 2003 r.</w:t>
            </w:r>
            <w:r w:rsidRPr="00312BD0">
              <w:rPr>
                <w:color w:val="000000"/>
                <w:lang w:eastAsia="pl-PL"/>
              </w:rPr>
              <w:br/>
              <w:t>w sprawie bezpieczeństwa i higieny pracy przy produkcji, transporcie</w:t>
            </w:r>
            <w:r w:rsidRPr="00312BD0">
              <w:rPr>
                <w:color w:val="000000"/>
                <w:lang w:eastAsia="pl-PL"/>
              </w:rPr>
              <w:br/>
              <w:t>wewnątrzzakładowym oraz obrocie materiałów wybuchowych, w tym wyrobów</w:t>
            </w:r>
            <w:r w:rsidRPr="00312BD0">
              <w:rPr>
                <w:color w:val="000000"/>
                <w:lang w:eastAsia="pl-PL"/>
              </w:rPr>
              <w:br/>
              <w:t>pirotechnicznych</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03E34F65"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6164869D"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63110733" w14:textId="77777777" w:rsidR="008802A2" w:rsidRPr="00312BD0" w:rsidRDefault="008802A2" w:rsidP="00312BD0">
            <w:pPr>
              <w:rPr>
                <w:color w:val="000000"/>
                <w:lang w:eastAsia="pl-PL"/>
              </w:rPr>
            </w:pPr>
            <w:r w:rsidRPr="00312BD0">
              <w:rPr>
                <w:color w:val="000000"/>
                <w:lang w:eastAsia="pl-PL"/>
              </w:rPr>
              <w:t xml:space="preserve">28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1F4E22C5" w14:textId="77777777" w:rsidR="008802A2" w:rsidRPr="00312BD0" w:rsidRDefault="008802A2" w:rsidP="00312BD0">
            <w:pPr>
              <w:rPr>
                <w:color w:val="000000"/>
                <w:lang w:eastAsia="pl-PL"/>
              </w:rPr>
            </w:pPr>
            <w:r w:rsidRPr="00312BD0">
              <w:rPr>
                <w:color w:val="000000"/>
                <w:lang w:eastAsia="pl-PL"/>
              </w:rPr>
              <w:t xml:space="preserve">Ustawa z dnia 14 grudnia 2012 r. o odpadach </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1398A0FB"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645EC6C9"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688D0F2C" w14:textId="77777777" w:rsidR="008802A2" w:rsidRPr="00312BD0" w:rsidRDefault="008802A2" w:rsidP="00312BD0">
            <w:pPr>
              <w:rPr>
                <w:color w:val="000000"/>
                <w:lang w:eastAsia="pl-PL"/>
              </w:rPr>
            </w:pPr>
            <w:r w:rsidRPr="00312BD0">
              <w:rPr>
                <w:color w:val="000000"/>
                <w:lang w:eastAsia="pl-PL"/>
              </w:rPr>
              <w:t xml:space="preserve">29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068BF889" w14:textId="77777777" w:rsidR="008802A2" w:rsidRPr="00312BD0" w:rsidRDefault="008802A2" w:rsidP="00312BD0">
            <w:pPr>
              <w:rPr>
                <w:color w:val="000000"/>
                <w:lang w:eastAsia="pl-PL"/>
              </w:rPr>
            </w:pPr>
            <w:r w:rsidRPr="00312BD0">
              <w:rPr>
                <w:color w:val="000000"/>
                <w:lang w:eastAsia="pl-PL"/>
              </w:rPr>
              <w:t>Rozporządzenie Ministra Środowiska z dnia 24 lipca 2006 r. w sprawie warunków,</w:t>
            </w:r>
            <w:r w:rsidRPr="00312BD0">
              <w:rPr>
                <w:color w:val="000000"/>
                <w:lang w:eastAsia="pl-PL"/>
              </w:rPr>
              <w:br/>
              <w:t>jakie należy spełnić przy</w:t>
            </w:r>
            <w:r w:rsidRPr="00312BD0">
              <w:rPr>
                <w:color w:val="000000"/>
                <w:lang w:eastAsia="pl-PL"/>
              </w:rPr>
              <w:br/>
              <w:t>wprowadzaniu ścieków do wód lub do ziemi oraz w sprawie substancji szczególnie</w:t>
            </w:r>
            <w:r w:rsidRPr="00312BD0">
              <w:rPr>
                <w:color w:val="000000"/>
                <w:lang w:eastAsia="pl-PL"/>
              </w:rPr>
              <w:br/>
              <w:t>szkodliwych dla środowiska wodnego</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42CA4250"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71583978"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22FCF10D" w14:textId="77777777" w:rsidR="008802A2" w:rsidRPr="00312BD0" w:rsidRDefault="008802A2" w:rsidP="00312BD0">
            <w:pPr>
              <w:rPr>
                <w:color w:val="000000"/>
                <w:lang w:eastAsia="pl-PL"/>
              </w:rPr>
            </w:pPr>
            <w:r w:rsidRPr="00312BD0">
              <w:rPr>
                <w:color w:val="000000"/>
                <w:lang w:eastAsia="pl-PL"/>
              </w:rPr>
              <w:t xml:space="preserve">30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5CB84601" w14:textId="77777777" w:rsidR="008802A2" w:rsidRPr="00312BD0" w:rsidRDefault="008802A2" w:rsidP="00312BD0">
            <w:pPr>
              <w:rPr>
                <w:color w:val="000000"/>
                <w:lang w:eastAsia="pl-PL"/>
              </w:rPr>
            </w:pPr>
            <w:r w:rsidRPr="00312BD0">
              <w:rPr>
                <w:color w:val="000000"/>
                <w:lang w:eastAsia="pl-PL"/>
              </w:rPr>
              <w:t>Rozporządzenie Ministra Środowiska z dnia 30 kwietnia 2013 r. w sprawie składowisk</w:t>
            </w:r>
            <w:r w:rsidRPr="00312BD0">
              <w:rPr>
                <w:color w:val="000000"/>
                <w:lang w:eastAsia="pl-PL"/>
              </w:rPr>
              <w:br/>
              <w:t>odpadów</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24627CBE"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3C8748E3"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60A1B67D" w14:textId="77777777" w:rsidR="008802A2" w:rsidRPr="00312BD0" w:rsidRDefault="008802A2" w:rsidP="00312BD0">
            <w:pPr>
              <w:rPr>
                <w:color w:val="000000"/>
                <w:lang w:eastAsia="pl-PL"/>
              </w:rPr>
            </w:pPr>
            <w:r w:rsidRPr="00312BD0">
              <w:rPr>
                <w:color w:val="000000"/>
                <w:lang w:eastAsia="pl-PL"/>
              </w:rPr>
              <w:t xml:space="preserve">31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36E2CA07" w14:textId="77777777" w:rsidR="008802A2" w:rsidRPr="00312BD0" w:rsidRDefault="008802A2" w:rsidP="00312BD0">
            <w:pPr>
              <w:rPr>
                <w:color w:val="000000"/>
                <w:lang w:eastAsia="pl-PL"/>
              </w:rPr>
            </w:pPr>
            <w:r w:rsidRPr="00312BD0">
              <w:rPr>
                <w:color w:val="000000"/>
                <w:lang w:eastAsia="pl-PL"/>
              </w:rPr>
              <w:t>Rozporządzenie Ministra Środowiska z dnia 24 marca 2003 r. w sprawie</w:t>
            </w:r>
            <w:r w:rsidRPr="00312BD0">
              <w:rPr>
                <w:color w:val="000000"/>
                <w:lang w:eastAsia="pl-PL"/>
              </w:rPr>
              <w:br/>
              <w:t>szczegółowych wymagań dotyczących lokalizacji, budowy, eksploatacji i zamknięcia,</w:t>
            </w:r>
            <w:r w:rsidRPr="00312BD0">
              <w:rPr>
                <w:color w:val="000000"/>
                <w:lang w:eastAsia="pl-PL"/>
              </w:rPr>
              <w:br/>
              <w:t>jakim powinny odpowiadać poszczególne typy składowisk odpadów</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356D489C"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027EB874"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2D03F97E" w14:textId="77777777" w:rsidR="008802A2" w:rsidRPr="00312BD0" w:rsidRDefault="008802A2" w:rsidP="00312BD0">
            <w:pPr>
              <w:rPr>
                <w:color w:val="000000"/>
                <w:lang w:eastAsia="pl-PL"/>
              </w:rPr>
            </w:pPr>
            <w:r w:rsidRPr="00312BD0">
              <w:rPr>
                <w:color w:val="000000"/>
                <w:lang w:eastAsia="pl-PL"/>
              </w:rPr>
              <w:t xml:space="preserve">32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0C872620" w14:textId="77777777" w:rsidR="008802A2" w:rsidRPr="00312BD0" w:rsidRDefault="008802A2" w:rsidP="00312BD0">
            <w:pPr>
              <w:rPr>
                <w:color w:val="000000"/>
                <w:lang w:eastAsia="pl-PL"/>
              </w:rPr>
            </w:pPr>
            <w:r w:rsidRPr="00312BD0">
              <w:rPr>
                <w:color w:val="000000"/>
                <w:lang w:eastAsia="pl-PL"/>
              </w:rPr>
              <w:t xml:space="preserve">Ustawa z dnia 18 lipca 2001 r. Prawo wodne </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37CE5AD0"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4E30BA40"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5276FA47" w14:textId="77777777" w:rsidR="008802A2" w:rsidRPr="00312BD0" w:rsidRDefault="008802A2" w:rsidP="00312BD0">
            <w:pPr>
              <w:rPr>
                <w:color w:val="000000"/>
                <w:lang w:eastAsia="pl-PL"/>
              </w:rPr>
            </w:pPr>
            <w:r w:rsidRPr="00312BD0">
              <w:rPr>
                <w:color w:val="000000"/>
                <w:lang w:eastAsia="pl-PL"/>
              </w:rPr>
              <w:lastRenderedPageBreak/>
              <w:t xml:space="preserve">33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396C6238" w14:textId="77777777" w:rsidR="008802A2" w:rsidRPr="00312BD0" w:rsidRDefault="008802A2" w:rsidP="00312BD0">
            <w:pPr>
              <w:rPr>
                <w:color w:val="000000"/>
                <w:lang w:eastAsia="pl-PL"/>
              </w:rPr>
            </w:pPr>
            <w:r w:rsidRPr="00312BD0">
              <w:rPr>
                <w:color w:val="000000"/>
                <w:lang w:eastAsia="pl-PL"/>
              </w:rPr>
              <w:t>Rozporządzenie Ministra Spraw Wewnętrznych i Administracji z dnia 7 czerwca 2010</w:t>
            </w:r>
            <w:r w:rsidRPr="00312BD0">
              <w:rPr>
                <w:color w:val="000000"/>
                <w:lang w:eastAsia="pl-PL"/>
              </w:rPr>
              <w:br/>
              <w:t>r. w sprawie ochrony</w:t>
            </w:r>
            <w:r w:rsidRPr="00312BD0">
              <w:rPr>
                <w:color w:val="000000"/>
                <w:lang w:eastAsia="pl-PL"/>
              </w:rPr>
              <w:br/>
              <w:t>przeciwpożarowej budynków, innych obiektów budowlanych i terenów</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0E00C275"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4E00D1B9"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3E66087C" w14:textId="77777777" w:rsidR="008802A2" w:rsidRPr="00312BD0" w:rsidRDefault="008802A2" w:rsidP="00312BD0">
            <w:pPr>
              <w:rPr>
                <w:color w:val="000000"/>
                <w:lang w:eastAsia="pl-PL"/>
              </w:rPr>
            </w:pPr>
            <w:r w:rsidRPr="00312BD0">
              <w:rPr>
                <w:color w:val="000000"/>
                <w:lang w:eastAsia="pl-PL"/>
              </w:rPr>
              <w:t xml:space="preserve">34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6B6051B7" w14:textId="77777777" w:rsidR="008802A2" w:rsidRPr="00312BD0" w:rsidRDefault="008802A2" w:rsidP="00312BD0">
            <w:pPr>
              <w:rPr>
                <w:color w:val="000000"/>
                <w:lang w:eastAsia="pl-PL"/>
              </w:rPr>
            </w:pPr>
            <w:r w:rsidRPr="00312BD0">
              <w:rPr>
                <w:color w:val="000000"/>
                <w:lang w:eastAsia="pl-PL"/>
              </w:rPr>
              <w:t xml:space="preserve">Ustawa z dnia 28 marca 2003 r. o transporcie kolejowym </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692BBD0F"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50CC0120"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107A87EB" w14:textId="77777777" w:rsidR="008802A2" w:rsidRPr="00312BD0" w:rsidRDefault="008802A2" w:rsidP="00312BD0">
            <w:pPr>
              <w:rPr>
                <w:color w:val="000000"/>
                <w:lang w:eastAsia="pl-PL"/>
              </w:rPr>
            </w:pPr>
            <w:r w:rsidRPr="00312BD0">
              <w:rPr>
                <w:color w:val="000000"/>
                <w:lang w:eastAsia="pl-PL"/>
              </w:rPr>
              <w:t xml:space="preserve">35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47BCF074" w14:textId="77777777" w:rsidR="008802A2" w:rsidRPr="00312BD0" w:rsidRDefault="008802A2" w:rsidP="00312BD0">
            <w:pPr>
              <w:rPr>
                <w:color w:val="000000"/>
                <w:lang w:eastAsia="pl-PL"/>
              </w:rPr>
            </w:pPr>
            <w:r w:rsidRPr="00312BD0">
              <w:rPr>
                <w:color w:val="000000"/>
                <w:lang w:eastAsia="pl-PL"/>
              </w:rPr>
              <w:t>Rozporządzenie Ministra Infrastruktury z dnia 7 sierpnia 2008 r. w sprawie wymagań</w:t>
            </w:r>
            <w:r w:rsidRPr="00312BD0">
              <w:rPr>
                <w:color w:val="000000"/>
                <w:lang w:eastAsia="pl-PL"/>
              </w:rPr>
              <w:br/>
              <w:t>w zakresie odległości i</w:t>
            </w:r>
            <w:r w:rsidRPr="00312BD0">
              <w:rPr>
                <w:color w:val="000000"/>
                <w:lang w:eastAsia="pl-PL"/>
              </w:rPr>
              <w:br/>
              <w:t>warunków dopuszczających usytuowanie drzew i krzewów, elementów ochrony</w:t>
            </w:r>
            <w:r w:rsidRPr="00312BD0">
              <w:rPr>
                <w:color w:val="000000"/>
                <w:lang w:eastAsia="pl-PL"/>
              </w:rPr>
              <w:br/>
              <w:t>akustycznej i wykonywania robót ziemnych w sąsiedztwie linii kolejowej, a także</w:t>
            </w:r>
            <w:r w:rsidRPr="00312BD0">
              <w:rPr>
                <w:color w:val="000000"/>
                <w:lang w:eastAsia="pl-PL"/>
              </w:rPr>
              <w:br/>
              <w:t>sposobu urządzania i utrzymywania zasłon odśnieżanych oraz pasów</w:t>
            </w:r>
            <w:r w:rsidRPr="00312BD0">
              <w:rPr>
                <w:color w:val="000000"/>
                <w:lang w:eastAsia="pl-PL"/>
              </w:rPr>
              <w:br/>
              <w:t>przeciwpożarowych</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366160D1"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3CEE4F51"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3D54023D" w14:textId="77777777" w:rsidR="008802A2" w:rsidRPr="00312BD0" w:rsidRDefault="008802A2" w:rsidP="00312BD0">
            <w:pPr>
              <w:rPr>
                <w:color w:val="000000"/>
                <w:lang w:eastAsia="pl-PL"/>
              </w:rPr>
            </w:pPr>
            <w:r w:rsidRPr="00312BD0">
              <w:rPr>
                <w:color w:val="000000"/>
                <w:lang w:eastAsia="pl-PL"/>
              </w:rPr>
              <w:t xml:space="preserve">36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5AE6C14A" w14:textId="77777777" w:rsidR="008802A2" w:rsidRPr="00312BD0" w:rsidRDefault="008802A2" w:rsidP="00312BD0">
            <w:pPr>
              <w:rPr>
                <w:color w:val="000000"/>
                <w:lang w:eastAsia="pl-PL"/>
              </w:rPr>
            </w:pPr>
            <w:r w:rsidRPr="00312BD0">
              <w:rPr>
                <w:color w:val="000000"/>
                <w:lang w:eastAsia="pl-PL"/>
              </w:rPr>
              <w:t xml:space="preserve">Ustawa z dnia 23 lipca 2003 r. o ochronie zabytków i opiece nad zabytkami </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619219A2"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37E81366"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1D65ACBF" w14:textId="77777777" w:rsidR="008802A2" w:rsidRPr="00312BD0" w:rsidRDefault="008802A2" w:rsidP="00312BD0">
            <w:pPr>
              <w:rPr>
                <w:color w:val="000000"/>
                <w:lang w:eastAsia="pl-PL"/>
              </w:rPr>
            </w:pPr>
            <w:r w:rsidRPr="00312BD0">
              <w:rPr>
                <w:color w:val="000000"/>
                <w:lang w:eastAsia="pl-PL"/>
              </w:rPr>
              <w:t xml:space="preserve">37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60A0D874" w14:textId="77777777" w:rsidR="008802A2" w:rsidRPr="00312BD0" w:rsidRDefault="008802A2" w:rsidP="00312BD0">
            <w:pPr>
              <w:rPr>
                <w:color w:val="000000"/>
                <w:lang w:eastAsia="pl-PL"/>
              </w:rPr>
            </w:pPr>
            <w:r w:rsidRPr="00312BD0">
              <w:rPr>
                <w:color w:val="000000"/>
                <w:lang w:eastAsia="pl-PL"/>
              </w:rPr>
              <w:t>Rozporządzenie Ministra Infrastruktury z dnia 6 lutego 2003 r. w sprawie</w:t>
            </w:r>
            <w:r w:rsidRPr="00312BD0">
              <w:rPr>
                <w:color w:val="000000"/>
                <w:lang w:eastAsia="pl-PL"/>
              </w:rPr>
              <w:br/>
              <w:t>bezpieczeństwa i higieny pracy podczas wykonywania robót budowlanych</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159CB568" w14:textId="77777777" w:rsidR="008802A2" w:rsidRPr="00312BD0" w:rsidRDefault="008802A2" w:rsidP="00312BD0">
            <w:pPr>
              <w:rPr>
                <w:color w:val="000000"/>
                <w:lang w:eastAsia="pl-PL"/>
              </w:rPr>
            </w:pPr>
            <w:r w:rsidRPr="00312BD0">
              <w:rPr>
                <w:color w:val="000000"/>
                <w:lang w:eastAsia="pl-PL"/>
              </w:rPr>
              <w:t>nie</w:t>
            </w:r>
          </w:p>
        </w:tc>
      </w:tr>
      <w:tr w:rsidR="008802A2" w:rsidRPr="00312BD0" w14:paraId="62CBDF99" w14:textId="77777777" w:rsidTr="008802A2">
        <w:tc>
          <w:tcPr>
            <w:tcW w:w="704" w:type="dxa"/>
            <w:tcBorders>
              <w:top w:val="single" w:sz="8" w:space="0" w:color="auto"/>
              <w:bottom w:val="single" w:sz="8" w:space="0" w:color="auto"/>
              <w:right w:val="nil"/>
            </w:tcBorders>
            <w:tcMar>
              <w:top w:w="0" w:type="dxa"/>
              <w:left w:w="108" w:type="dxa"/>
              <w:bottom w:w="0" w:type="dxa"/>
              <w:right w:w="108" w:type="dxa"/>
            </w:tcMar>
            <w:vAlign w:val="center"/>
            <w:hideMark/>
          </w:tcPr>
          <w:p w14:paraId="5D3D07DF" w14:textId="77777777" w:rsidR="008802A2" w:rsidRPr="00312BD0" w:rsidRDefault="008802A2" w:rsidP="00312BD0">
            <w:pPr>
              <w:rPr>
                <w:color w:val="000000"/>
                <w:lang w:eastAsia="pl-PL"/>
              </w:rPr>
            </w:pPr>
            <w:r w:rsidRPr="00312BD0">
              <w:rPr>
                <w:color w:val="000000"/>
                <w:lang w:eastAsia="pl-PL"/>
              </w:rPr>
              <w:t xml:space="preserve">38 </w:t>
            </w:r>
          </w:p>
        </w:tc>
        <w:tc>
          <w:tcPr>
            <w:tcW w:w="7652"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0963CB5C" w14:textId="77777777" w:rsidR="008802A2" w:rsidRPr="00312BD0" w:rsidRDefault="008802A2" w:rsidP="00312BD0">
            <w:pPr>
              <w:rPr>
                <w:color w:val="000000"/>
                <w:lang w:eastAsia="pl-PL"/>
              </w:rPr>
            </w:pPr>
            <w:r w:rsidRPr="00312BD0">
              <w:rPr>
                <w:color w:val="000000"/>
                <w:lang w:eastAsia="pl-PL"/>
              </w:rPr>
              <w:t>Ustawa z dnia 10 kwietnia 2003 r. o szczególnych zasadach przygotowania i realizacji</w:t>
            </w:r>
            <w:r w:rsidRPr="00312BD0">
              <w:rPr>
                <w:color w:val="000000"/>
                <w:lang w:eastAsia="pl-PL"/>
              </w:rPr>
              <w:br/>
              <w:t>inwestycji w zakresie dróg publicznych</w:t>
            </w:r>
          </w:p>
        </w:tc>
        <w:tc>
          <w:tcPr>
            <w:tcW w:w="992" w:type="dxa"/>
            <w:tcBorders>
              <w:top w:val="single" w:sz="8" w:space="0" w:color="auto"/>
              <w:left w:val="nil"/>
              <w:bottom w:val="single" w:sz="8" w:space="0" w:color="auto"/>
            </w:tcBorders>
            <w:tcMar>
              <w:top w:w="0" w:type="dxa"/>
              <w:left w:w="108" w:type="dxa"/>
              <w:bottom w:w="0" w:type="dxa"/>
              <w:right w:w="108" w:type="dxa"/>
            </w:tcMar>
            <w:vAlign w:val="center"/>
            <w:hideMark/>
          </w:tcPr>
          <w:p w14:paraId="547D37A0" w14:textId="77777777" w:rsidR="008802A2" w:rsidRPr="00312BD0" w:rsidRDefault="008802A2" w:rsidP="00312BD0">
            <w:pPr>
              <w:rPr>
                <w:color w:val="000000"/>
                <w:lang w:eastAsia="pl-PL"/>
              </w:rPr>
            </w:pPr>
            <w:r w:rsidRPr="00312BD0">
              <w:rPr>
                <w:color w:val="000000"/>
                <w:lang w:eastAsia="pl-PL"/>
              </w:rPr>
              <w:t>nie</w:t>
            </w:r>
          </w:p>
        </w:tc>
      </w:tr>
    </w:tbl>
    <w:p w14:paraId="04B95A10" w14:textId="77777777" w:rsidR="008802A2" w:rsidRPr="00312BD0" w:rsidRDefault="008802A2" w:rsidP="00312BD0">
      <w:pPr>
        <w:pStyle w:val="Tekst"/>
        <w:ind w:left="0"/>
        <w:rPr>
          <w:rFonts w:ascii="Arial Narrow" w:eastAsiaTheme="minorHAnsi" w:hAnsi="Arial Narrow" w:cstheme="minorBidi"/>
          <w:iCs w:val="0"/>
          <w:szCs w:val="20"/>
          <w:lang w:eastAsia="en-US"/>
        </w:rPr>
      </w:pPr>
    </w:p>
    <w:p w14:paraId="3812E2C6" w14:textId="77777777" w:rsidR="00BF42DB" w:rsidRPr="00312BD0" w:rsidRDefault="00BF42DB" w:rsidP="00312BD0">
      <w:pPr>
        <w:pStyle w:val="Tekst"/>
        <w:ind w:left="0"/>
        <w:rPr>
          <w:rFonts w:ascii="Arial Narrow" w:eastAsiaTheme="minorHAnsi" w:hAnsi="Arial Narrow" w:cstheme="minorBidi"/>
          <w:iCs w:val="0"/>
          <w:szCs w:val="20"/>
          <w:lang w:eastAsia="en-US"/>
        </w:rPr>
      </w:pPr>
    </w:p>
    <w:p w14:paraId="29E79C4E" w14:textId="3C15FA37" w:rsidR="00D47C55" w:rsidRPr="00312BD0" w:rsidRDefault="00BF42DB" w:rsidP="00312BD0">
      <w:pPr>
        <w:rPr>
          <w:b/>
        </w:rPr>
      </w:pPr>
      <w:r w:rsidRPr="00312BD0">
        <w:rPr>
          <w:b/>
        </w:rPr>
        <w:t xml:space="preserve">Obszar oddziaływania obiektu w całości mieści się na </w:t>
      </w:r>
      <w:r w:rsidR="00F0115E">
        <w:rPr>
          <w:b/>
        </w:rPr>
        <w:t>terenie</w:t>
      </w:r>
      <w:r w:rsidRPr="00312BD0">
        <w:rPr>
          <w:b/>
        </w:rPr>
        <w:t xml:space="preserve"> inwestycji tj. </w:t>
      </w:r>
      <w:r w:rsidR="00D47C55" w:rsidRPr="00312BD0">
        <w:rPr>
          <w:b/>
        </w:rPr>
        <w:t>:</w:t>
      </w:r>
    </w:p>
    <w:p w14:paraId="30CE9D3E" w14:textId="3214891A" w:rsidR="00165ECF" w:rsidRDefault="00B41814" w:rsidP="00165ECF">
      <w:pPr>
        <w:jc w:val="both"/>
      </w:pPr>
      <w:r>
        <w:t xml:space="preserve">Obszar oddziaływania obiektu mieści się w całości na terenie inwestycji </w:t>
      </w:r>
      <w:proofErr w:type="spellStart"/>
      <w:r>
        <w:t>tj</w:t>
      </w:r>
      <w:proofErr w:type="spellEnd"/>
      <w:r w:rsidR="00165ECF" w:rsidRPr="00165ECF">
        <w:t xml:space="preserve"> </w:t>
      </w:r>
      <w:r w:rsidR="00165ECF">
        <w:t xml:space="preserve">na terenie części </w:t>
      </w:r>
      <w:proofErr w:type="spellStart"/>
      <w:r w:rsidR="00273D12">
        <w:t>dz</w:t>
      </w:r>
      <w:proofErr w:type="spellEnd"/>
      <w:r w:rsidR="00273D12">
        <w:t xml:space="preserve"> : 225/5, 28/4, 223dr, 212dr, 222, 204dr, 205, 206, Obręb: 1.0014- Bolesławiec-14 (j.e.020101)</w:t>
      </w:r>
    </w:p>
    <w:p w14:paraId="469A51EF" w14:textId="77777777" w:rsidR="00105685" w:rsidRPr="002C6FB9" w:rsidRDefault="00105685" w:rsidP="00165ECF">
      <w:pPr>
        <w:jc w:val="both"/>
      </w:pPr>
    </w:p>
    <w:p w14:paraId="32F3BBC6" w14:textId="46101BFC" w:rsidR="00B536A3" w:rsidRPr="00312BD0" w:rsidRDefault="00B536A3" w:rsidP="00312BD0">
      <w:pPr>
        <w:pStyle w:val="Nagwek2"/>
      </w:pPr>
      <w:bookmarkStart w:id="41" w:name="_Toc176346423"/>
      <w:r w:rsidRPr="00312BD0">
        <w:t>INFORMACJE DOTYCZĄCE ODSTĘPSTW OD PROJEKTU</w:t>
      </w:r>
      <w:bookmarkEnd w:id="41"/>
    </w:p>
    <w:p w14:paraId="3A608D5F" w14:textId="3449F797" w:rsidR="00B536A3" w:rsidRPr="00312BD0" w:rsidRDefault="00B536A3" w:rsidP="00312BD0">
      <w:pPr>
        <w:jc w:val="both"/>
      </w:pPr>
      <w:r w:rsidRPr="00312BD0">
        <w:t>Istotne odstąpienie od zatwierdzonego projektu</w:t>
      </w:r>
      <w:r w:rsidR="00165ECF">
        <w:t xml:space="preserve"> zgłoszenia</w:t>
      </w:r>
      <w:r w:rsidRPr="00312BD0">
        <w:t xml:space="preserve"> </w:t>
      </w:r>
      <w:r w:rsidR="00165ECF">
        <w:t xml:space="preserve">lub projektu zatwierdzonego decyzją o pozwoleniu na budowę </w:t>
      </w:r>
      <w:r w:rsidRPr="00312BD0">
        <w:t>dopuszczalne jedynie po uzyskaniu decyzji o zmianie pozwolenia na budowę wydanej przez organ administracji architektoniczno-budowlanej (Art. 36a, Ust. 1., Prawo budowlane).</w:t>
      </w:r>
    </w:p>
    <w:p w14:paraId="7208E838" w14:textId="77777777" w:rsidR="00273D12" w:rsidRDefault="00B536A3" w:rsidP="00312BD0">
      <w:r w:rsidRPr="00312BD0">
        <w:rPr>
          <w:b/>
        </w:rPr>
        <w:t>Zmiany nieistotne, niewymagające uzyskania decyzji o zmianie pozwolenia na budowę</w:t>
      </w:r>
      <w:r w:rsidR="00165ECF">
        <w:rPr>
          <w:b/>
        </w:rPr>
        <w:t xml:space="preserve"> / wykonania ponownego zgłoszenia</w:t>
      </w:r>
      <w:r w:rsidRPr="00312BD0">
        <w:rPr>
          <w:b/>
        </w:rPr>
        <w:t>, jednakże wymagające zgody autora projektu</w:t>
      </w:r>
      <w:r w:rsidR="00165ECF">
        <w:rPr>
          <w:b/>
        </w:rPr>
        <w:t xml:space="preserve"> </w:t>
      </w:r>
      <w:r w:rsidRPr="00312BD0">
        <w:rPr>
          <w:b/>
        </w:rPr>
        <w:t>:</w:t>
      </w:r>
      <w:r w:rsidRPr="00312BD0">
        <w:br/>
        <w:t>- instalacje elektryczne - dopuszcza się wykonanie instalacji elektrycznej bez odbiorników</w:t>
      </w:r>
      <w:r w:rsidR="00165ECF">
        <w:t xml:space="preserve"> – nie dotyczy</w:t>
      </w:r>
      <w:r w:rsidRPr="00312BD0">
        <w:br/>
        <w:t xml:space="preserve">- stosowanie innych materiałów i elementów </w:t>
      </w:r>
      <w:r w:rsidR="00A9620C" w:rsidRPr="00312BD0">
        <w:t>obiektu budowlanego</w:t>
      </w:r>
      <w:r w:rsidRPr="00312BD0">
        <w:t xml:space="preserve"> pod warunkiem zachowania ich parametrów</w:t>
      </w:r>
      <w:r w:rsidR="00841C77">
        <w:t xml:space="preserve"> użytkowych, </w:t>
      </w:r>
      <w:r w:rsidRPr="00312BD0">
        <w:t xml:space="preserve"> wytrzymałościowych i estetycznych</w:t>
      </w:r>
      <w:r w:rsidR="00841C77">
        <w:t xml:space="preserve"> zgodnych z normami obowiązującymi</w:t>
      </w:r>
      <w:r w:rsidRPr="00312BD0">
        <w:t>;</w:t>
      </w:r>
      <w:r w:rsidRPr="00312BD0">
        <w:br/>
        <w:t>- stosowani</w:t>
      </w:r>
      <w:r w:rsidR="00A9620C" w:rsidRPr="00312BD0">
        <w:t>e</w:t>
      </w:r>
      <w:r w:rsidRPr="00312BD0">
        <w:t xml:space="preserve"> innych technologii wykonania </w:t>
      </w:r>
      <w:r w:rsidR="00A9620C" w:rsidRPr="00312BD0">
        <w:t>elementów konstrukcji drewnianych</w:t>
      </w:r>
      <w:r w:rsidRPr="00312BD0">
        <w:t xml:space="preserve"> </w:t>
      </w:r>
      <w:r w:rsidR="00841C77">
        <w:t xml:space="preserve">i stalowych </w:t>
      </w:r>
      <w:r w:rsidRPr="00312BD0">
        <w:t>pod warunkiem zachowania ich parametrów wytrzymałościowych</w:t>
      </w:r>
      <w:r w:rsidR="00841C77">
        <w:t>, trwałości i użytkowych</w:t>
      </w:r>
      <w:r w:rsidRPr="00312BD0">
        <w:t>,</w:t>
      </w:r>
      <w:r w:rsidRPr="00312BD0">
        <w:br/>
        <w:t>- stosowani</w:t>
      </w:r>
      <w:r w:rsidR="00A9620C" w:rsidRPr="00312BD0">
        <w:t>e</w:t>
      </w:r>
      <w:r w:rsidRPr="00312BD0">
        <w:t xml:space="preserve"> innych technologii wykonania izolacji, </w:t>
      </w:r>
      <w:r w:rsidRPr="00312BD0">
        <w:br/>
        <w:t xml:space="preserve">- tolerancji wymiarowych wszystkich elementów </w:t>
      </w:r>
      <w:r w:rsidR="00273D12">
        <w:t xml:space="preserve">oprócz bieżni/ścieżki rowerowo-terenowej </w:t>
      </w:r>
      <w:r w:rsidRPr="00312BD0">
        <w:t>w zakresie +\- 2%</w:t>
      </w:r>
      <w:r w:rsidR="00273D12">
        <w:t>,</w:t>
      </w:r>
    </w:p>
    <w:p w14:paraId="251C4743" w14:textId="2F9B4092" w:rsidR="00B536A3" w:rsidRPr="00312BD0" w:rsidRDefault="00273D12" w:rsidP="00312BD0">
      <w:r>
        <w:t>- tolerancji lokalizacji, długości, szerokości bieżni +-10% (w zależności od warunków terenowych)</w:t>
      </w:r>
      <w:r w:rsidR="00B536A3" w:rsidRPr="00312BD0">
        <w:br/>
        <w:t>- wprowadzania zmian w zakresie prowadzenia tras instalacji elektrycznych</w:t>
      </w:r>
      <w:r w:rsidR="00841C77">
        <w:t xml:space="preserve"> – nie dotyczy</w:t>
      </w:r>
      <w:r w:rsidR="00B536A3" w:rsidRPr="00312BD0">
        <w:br/>
      </w:r>
    </w:p>
    <w:p w14:paraId="730E7CCB" w14:textId="51DC4433" w:rsidR="00B536A3" w:rsidRPr="00312BD0" w:rsidRDefault="00B536A3" w:rsidP="00312BD0">
      <w:pPr>
        <w:jc w:val="both"/>
        <w:rPr>
          <w:b/>
        </w:rPr>
      </w:pPr>
      <w:r w:rsidRPr="00312BD0">
        <w:rPr>
          <w:b/>
        </w:rPr>
        <w:t>Nie dopuszcza się wprowadzania jakichkolwiek zmian, w tym nieistotnych odstąpień od projektu, bez zgody projektanta potwierdzonej wpisem do dziennika budowy</w:t>
      </w:r>
      <w:r w:rsidR="00841C77">
        <w:rPr>
          <w:b/>
        </w:rPr>
        <w:t>/karty odbioru</w:t>
      </w:r>
      <w:r w:rsidRPr="00312BD0">
        <w:rPr>
          <w:b/>
        </w:rPr>
        <w:t xml:space="preserve"> i uzupełnionej w razie konieczności odpowiednimi opracowaniami projektowymi lub rysunkami.</w:t>
      </w:r>
    </w:p>
    <w:p w14:paraId="62084DA9" w14:textId="77777777" w:rsidR="00097EAE" w:rsidRPr="00312BD0" w:rsidRDefault="00097EAE" w:rsidP="00312BD0">
      <w:pPr>
        <w:jc w:val="both"/>
        <w:rPr>
          <w:rFonts w:eastAsia="Arial"/>
          <w:b/>
        </w:rPr>
      </w:pPr>
    </w:p>
    <w:p w14:paraId="0E228219" w14:textId="2E0DEC12" w:rsidR="00B536A3" w:rsidRPr="00312BD0" w:rsidRDefault="00B536A3" w:rsidP="00312BD0">
      <w:pPr>
        <w:pStyle w:val="Nagwek2"/>
      </w:pPr>
      <w:bookmarkStart w:id="42" w:name="_Toc176346424"/>
      <w:r w:rsidRPr="00312BD0">
        <w:t>UWAGI KOŃCOWE</w:t>
      </w:r>
      <w:bookmarkEnd w:id="42"/>
    </w:p>
    <w:p w14:paraId="2887259D" w14:textId="623A6078" w:rsidR="00224AA8" w:rsidRPr="00312BD0" w:rsidRDefault="00224AA8" w:rsidP="00841C77">
      <w:pPr>
        <w:pStyle w:val="Bezodstpw"/>
      </w:pPr>
      <w:r w:rsidRPr="00312BD0">
        <w:t>1. Niniejszy projekt jest koordynujący dla projektów branżowych - wszelkie rozbieżności uzgadniać z projektantem.</w:t>
      </w:r>
      <w:r w:rsidRPr="00312BD0">
        <w:rPr>
          <w:rFonts w:hint="eastAsia"/>
        </w:rPr>
        <w:br/>
      </w:r>
      <w:r w:rsidRPr="00312BD0">
        <w:t>2. Rysunki architektury należy rozpatrywać łącznie z rysunkami pozostałych branż oraz częścią opisową.</w:t>
      </w:r>
      <w:r w:rsidRPr="00312BD0">
        <w:rPr>
          <w:rFonts w:hint="eastAsia"/>
        </w:rPr>
        <w:br/>
      </w:r>
      <w:r w:rsidRPr="00312BD0">
        <w:t>3. Elementy nieokreślone w projekcie należy każdorazowo ustalić z projektantem.</w:t>
      </w:r>
      <w:r w:rsidRPr="00312BD0">
        <w:rPr>
          <w:rFonts w:hint="eastAsia"/>
        </w:rPr>
        <w:br/>
      </w:r>
      <w:r w:rsidRPr="00312BD0">
        <w:lastRenderedPageBreak/>
        <w:t>4. Wszystkie wymiary należy sprawdzić na budowie.</w:t>
      </w:r>
      <w:r w:rsidRPr="00312BD0">
        <w:rPr>
          <w:rFonts w:hint="eastAsia"/>
        </w:rPr>
        <w:br/>
      </w:r>
      <w:r w:rsidRPr="00312BD0">
        <w:t>5. Wykonać pomiary geodezyjne przed tyczeniem elementów projektu. Każde odchylenia od danych wynikających z mapy i projektu należy zgłosić projektantowi i ustalić ewentualne rozwiązania alternatywne na miejscu w ramach nadzoru autorskiego</w:t>
      </w:r>
      <w:r w:rsidRPr="00312BD0">
        <w:rPr>
          <w:rFonts w:hint="eastAsia"/>
        </w:rPr>
        <w:br/>
      </w:r>
      <w:r w:rsidRPr="00312BD0">
        <w:t>6. Przed rozpoczęciem prac budowlanych dokumentację należy zweryfikować całościowo.</w:t>
      </w:r>
      <w:r w:rsidRPr="00312BD0">
        <w:rPr>
          <w:rFonts w:hint="eastAsia"/>
        </w:rPr>
        <w:br/>
      </w:r>
      <w:r w:rsidRPr="00312BD0">
        <w:t>7. Przed przystąpieniem do wykonania prac oraz dokonywaniem zamówienia materiałów należy:</w:t>
      </w:r>
      <w:r w:rsidRPr="00312BD0">
        <w:rPr>
          <w:rFonts w:hint="eastAsia"/>
        </w:rPr>
        <w:br/>
      </w:r>
      <w:r w:rsidRPr="00312BD0">
        <w:t xml:space="preserve">   - dokładnie zapoznać się z pełną dokumentacją budowlaną wszystkich branż,</w:t>
      </w:r>
      <w:r w:rsidRPr="00312BD0">
        <w:rPr>
          <w:rFonts w:hint="eastAsia"/>
        </w:rPr>
        <w:br/>
      </w:r>
      <w:r w:rsidRPr="00312BD0">
        <w:t xml:space="preserve">   - skoordynować technologię wykonywania robót wszystkich branż</w:t>
      </w:r>
      <w:r w:rsidR="00841C77">
        <w:t xml:space="preserve"> w tym </w:t>
      </w:r>
      <w:proofErr w:type="spellStart"/>
      <w:r w:rsidR="00841C77">
        <w:t>STWiOR</w:t>
      </w:r>
      <w:proofErr w:type="spellEnd"/>
      <w:r w:rsidRPr="00312BD0">
        <w:rPr>
          <w:rFonts w:hint="eastAsia"/>
        </w:rPr>
        <w:br/>
      </w:r>
      <w:r w:rsidRPr="00312BD0">
        <w:t xml:space="preserve">   - dokonać wszystkich innych czynności,  w tym wizji i pomiarów w terenie, których konieczność wynika ze sztuki budowlanej, obowiązujących przepisów i należytej staranności.</w:t>
      </w:r>
      <w:r w:rsidRPr="00312BD0">
        <w:rPr>
          <w:rFonts w:hint="eastAsia"/>
        </w:rPr>
        <w:br/>
      </w:r>
      <w:r w:rsidRPr="00312BD0">
        <w:t>8. Skutki pośrednie i bezpośrednie niestosowania się do powyższych zaleceń obciążają wyłącznie wykonawcę.</w:t>
      </w:r>
      <w:r w:rsidRPr="00312BD0">
        <w:rPr>
          <w:rFonts w:hint="eastAsia"/>
        </w:rPr>
        <w:br/>
      </w:r>
      <w:r w:rsidRPr="00312BD0">
        <w:t>9. Rysunki warsztatowe wszelkich elementów i prac wykończeniowych oraz montażowych należy przedstawić architektowi</w:t>
      </w:r>
      <w:r w:rsidRPr="00312BD0">
        <w:rPr>
          <w:rFonts w:hint="eastAsia"/>
        </w:rPr>
        <w:br/>
      </w:r>
      <w:r w:rsidRPr="00312BD0">
        <w:t>do akceptacji.</w:t>
      </w:r>
    </w:p>
    <w:p w14:paraId="63BAC403" w14:textId="77777777" w:rsidR="00224AA8" w:rsidRPr="00312BD0" w:rsidRDefault="00224AA8" w:rsidP="00841C77">
      <w:pPr>
        <w:pStyle w:val="Bezodstpw"/>
      </w:pPr>
      <w:r w:rsidRPr="00312BD0">
        <w:t>10. Wszelkiego rodzaju wątpliwości dotyczące wykonania prac budowlanych wg niniejszego projektu należy rozwiązać przed rozpoczęciem budowy w ramach nadzoru autorskiego.</w:t>
      </w:r>
    </w:p>
    <w:p w14:paraId="0EFE87FA" w14:textId="77777777" w:rsidR="00224AA8" w:rsidRPr="00312BD0" w:rsidRDefault="00224AA8" w:rsidP="00841C77">
      <w:pPr>
        <w:pStyle w:val="Bezodstpw"/>
      </w:pPr>
      <w:r w:rsidRPr="00312BD0">
        <w:t>11. Wszystkie użyte materiały budowlane i wykończeniowe powinny posiadać atest ITB oraz normie PN-EN 14974</w:t>
      </w:r>
    </w:p>
    <w:p w14:paraId="55B32FFA" w14:textId="77777777" w:rsidR="00224AA8" w:rsidRPr="00312BD0" w:rsidRDefault="00224AA8" w:rsidP="00841C77">
      <w:pPr>
        <w:pStyle w:val="Bezodstpw"/>
      </w:pPr>
      <w:r w:rsidRPr="00312BD0">
        <w:t>12. Elementy drewniane nie mogą posiadać ostrych krawędzi oraz wystających elementów montażowych i zgodnie z normą PN-EN 14974 powinny być zabezpieczone i montowane trwale.</w:t>
      </w:r>
    </w:p>
    <w:p w14:paraId="56445F76" w14:textId="21F29577" w:rsidR="00224AA8" w:rsidRDefault="00224AA8" w:rsidP="00841C77">
      <w:pPr>
        <w:pStyle w:val="Bezodstpw"/>
      </w:pPr>
      <w:r w:rsidRPr="00312BD0">
        <w:t>13. Roboty budowlane i rzemieślnicze należy wykonywać zgodnie z zasadami sztuki budowlanej i normami, pod nadzorem osób uprawnionych. Wykonanie instalacji elektrycznych należy zlecić uprawnionej firmie.</w:t>
      </w:r>
    </w:p>
    <w:p w14:paraId="575992A0" w14:textId="4B71533D" w:rsidR="00841C77" w:rsidRPr="00841C77" w:rsidRDefault="00841C77" w:rsidP="00841C77">
      <w:pPr>
        <w:pStyle w:val="Bezodstpw"/>
      </w:pPr>
      <w:r>
        <w:t xml:space="preserve">14. </w:t>
      </w:r>
      <w:r w:rsidRPr="00841C77">
        <w:t>Teren wokół ścieżek trzeba wygrabić uzupełnić ziemią i zasiać trawę. Powstałe w wyniku prac uszkodzenia terenu wygładzić uzupełnić ziemią i zasiać trawę. Każdą przeszkodę po wybudowaniu należy przetestować na rowerze. (Należy dostosować wybicia i lądowania do prędkości toru). Ostateczną lokalizację przeszkód ich kształt i wielkość należy dostosować do prędkości zjazdu, w przypadku wątpliwości uzgodnić z autorem projektu.</w:t>
      </w:r>
      <w:r w:rsidRPr="00841C77">
        <w:br/>
      </w:r>
      <w:r>
        <w:t xml:space="preserve">15. </w:t>
      </w:r>
      <w:r w:rsidRPr="00841C77">
        <w:t>Odcinki zjazdowe muszą zostać starannie wyprofilowane. Bandy muszą mieć płaskie wejścia i wyjścia, nie mogą być kwadratowe. Zakręty powinny być zbliżone kształtem do literki omega. Muldy muszą być płynne, nie mogą odrywać koła przy szybkim zjeździe. Muldy typu „pump” wykonujemy pomiędzy zakrętami i na odcinkach prostych. Ścieżka musi „pływać” góra dół, aby skutecznie odprowadzać wodę i poprawiać płynność jazdy. Każdy słupek należy obłożyć kamieniami, najazdy na kładki wykonać z płaskich dużych kamieni.</w:t>
      </w:r>
    </w:p>
    <w:p w14:paraId="17CA67B1" w14:textId="267E29C8" w:rsidR="00224AA8" w:rsidRPr="00312BD0" w:rsidRDefault="00224AA8" w:rsidP="00841C77">
      <w:pPr>
        <w:pStyle w:val="Bezodstpw"/>
      </w:pPr>
      <w:r w:rsidRPr="00312BD0">
        <w:t>1</w:t>
      </w:r>
      <w:r w:rsidR="006A3662">
        <w:t>6</w:t>
      </w:r>
      <w:r w:rsidRPr="00312BD0">
        <w:t>. Wszelkie prawa autorskie należą do doktor | architekci.</w:t>
      </w:r>
    </w:p>
    <w:bookmarkEnd w:id="32"/>
    <w:p w14:paraId="0E02B21C" w14:textId="18779832" w:rsidR="00B536A3" w:rsidRPr="00312BD0" w:rsidRDefault="00B536A3" w:rsidP="00312BD0">
      <w:pPr>
        <w:pStyle w:val="Normal"/>
        <w:jc w:val="both"/>
        <w:rPr>
          <w:rFonts w:ascii="Arial Narrow" w:hAnsi="Arial Narrow"/>
          <w:sz w:val="20"/>
          <w:szCs w:val="20"/>
        </w:rPr>
      </w:pPr>
    </w:p>
    <w:p w14:paraId="710A8FA1" w14:textId="77777777" w:rsidR="003C0C75" w:rsidRDefault="003C0C75">
      <w:pPr>
        <w:rPr>
          <w:b/>
          <w:bCs/>
        </w:rPr>
      </w:pPr>
      <w:r>
        <w:br w:type="page"/>
      </w:r>
    </w:p>
    <w:p w14:paraId="4EA68143" w14:textId="63F721A9" w:rsidR="00C001DE" w:rsidRPr="00312BD0" w:rsidRDefault="00C001DE" w:rsidP="00312BD0">
      <w:pPr>
        <w:pStyle w:val="Nagwek1"/>
      </w:pPr>
      <w:bookmarkStart w:id="43" w:name="_Toc176346425"/>
      <w:r w:rsidRPr="00312BD0">
        <w:lastRenderedPageBreak/>
        <w:t xml:space="preserve">CZĘŚĆ RYSUNKOWA </w:t>
      </w:r>
      <w:r w:rsidR="001B209F">
        <w:t>PROJEKTU</w:t>
      </w:r>
      <w:bookmarkEnd w:id="43"/>
    </w:p>
    <w:tbl>
      <w:tblPr>
        <w:tblpPr w:leftFromText="141" w:rightFromText="141" w:vertAnchor="text" w:horzAnchor="margin" w:tblpY="727"/>
        <w:tblW w:w="5000"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874"/>
        <w:gridCol w:w="5894"/>
        <w:gridCol w:w="1152"/>
        <w:gridCol w:w="1150"/>
      </w:tblGrid>
      <w:tr w:rsidR="00B95942" w:rsidRPr="00312BD0" w14:paraId="521C7E59" w14:textId="1EC7487E" w:rsidTr="00B95942">
        <w:trPr>
          <w:trHeight w:val="340"/>
        </w:trPr>
        <w:tc>
          <w:tcPr>
            <w:tcW w:w="482" w:type="pct"/>
            <w:shd w:val="clear" w:color="auto" w:fill="DBE5F1"/>
            <w:vAlign w:val="center"/>
          </w:tcPr>
          <w:p w14:paraId="2A8922A4" w14:textId="77777777" w:rsidR="00B95942" w:rsidRPr="00312BD0" w:rsidRDefault="00B95942" w:rsidP="00312BD0">
            <w:pPr>
              <w:tabs>
                <w:tab w:val="left" w:pos="720"/>
              </w:tabs>
              <w:spacing w:after="0"/>
              <w:rPr>
                <w:rFonts w:cs="Arial"/>
                <w:b/>
              </w:rPr>
            </w:pPr>
            <w:r w:rsidRPr="00312BD0">
              <w:rPr>
                <w:rFonts w:cs="Arial"/>
                <w:b/>
              </w:rPr>
              <w:t>NR RYS.</w:t>
            </w:r>
          </w:p>
        </w:tc>
        <w:tc>
          <w:tcPr>
            <w:tcW w:w="3249" w:type="pct"/>
            <w:shd w:val="clear" w:color="auto" w:fill="DBE5F1"/>
            <w:vAlign w:val="center"/>
          </w:tcPr>
          <w:p w14:paraId="6A02BA14" w14:textId="77777777" w:rsidR="00B95942" w:rsidRPr="00312BD0" w:rsidRDefault="00B95942" w:rsidP="00312BD0">
            <w:pPr>
              <w:tabs>
                <w:tab w:val="left" w:pos="720"/>
              </w:tabs>
              <w:spacing w:after="0"/>
              <w:rPr>
                <w:rFonts w:cs="Arial"/>
                <w:b/>
              </w:rPr>
            </w:pPr>
            <w:r w:rsidRPr="00312BD0">
              <w:rPr>
                <w:rFonts w:cs="Arial"/>
                <w:b/>
              </w:rPr>
              <w:t>NAZWA RYSUNKU</w:t>
            </w:r>
          </w:p>
        </w:tc>
        <w:tc>
          <w:tcPr>
            <w:tcW w:w="635" w:type="pct"/>
            <w:shd w:val="clear" w:color="auto" w:fill="DBE5F1"/>
            <w:vAlign w:val="center"/>
          </w:tcPr>
          <w:p w14:paraId="05A97C91" w14:textId="77777777" w:rsidR="00B95942" w:rsidRPr="00312BD0" w:rsidRDefault="00B95942" w:rsidP="00312BD0">
            <w:pPr>
              <w:tabs>
                <w:tab w:val="left" w:pos="720"/>
              </w:tabs>
              <w:spacing w:after="0"/>
              <w:rPr>
                <w:rFonts w:cs="Arial"/>
                <w:b/>
              </w:rPr>
            </w:pPr>
            <w:r w:rsidRPr="00312BD0">
              <w:rPr>
                <w:rFonts w:cs="Arial"/>
                <w:b/>
              </w:rPr>
              <w:t>SKALA</w:t>
            </w:r>
          </w:p>
        </w:tc>
        <w:tc>
          <w:tcPr>
            <w:tcW w:w="634" w:type="pct"/>
            <w:shd w:val="clear" w:color="auto" w:fill="DBE5F1"/>
            <w:vAlign w:val="center"/>
          </w:tcPr>
          <w:p w14:paraId="5E34D5F9" w14:textId="7EBFF1BE" w:rsidR="00B95942" w:rsidRPr="00312BD0" w:rsidRDefault="00B95942" w:rsidP="00312BD0">
            <w:pPr>
              <w:tabs>
                <w:tab w:val="left" w:pos="720"/>
              </w:tabs>
              <w:spacing w:after="0"/>
              <w:jc w:val="center"/>
              <w:rPr>
                <w:rFonts w:cs="Arial"/>
                <w:b/>
              </w:rPr>
            </w:pPr>
            <w:r w:rsidRPr="00312BD0">
              <w:rPr>
                <w:rFonts w:cs="Arial"/>
                <w:b/>
              </w:rPr>
              <w:t>STR</w:t>
            </w:r>
          </w:p>
        </w:tc>
      </w:tr>
      <w:tr w:rsidR="00107C42" w:rsidRPr="00312BD0" w14:paraId="1248D634" w14:textId="2C01A73F" w:rsidTr="00B95942">
        <w:trPr>
          <w:trHeight w:val="340"/>
        </w:trPr>
        <w:tc>
          <w:tcPr>
            <w:tcW w:w="482" w:type="pct"/>
            <w:vAlign w:val="center"/>
          </w:tcPr>
          <w:p w14:paraId="2A27F499" w14:textId="52C8F63A" w:rsidR="00107C42" w:rsidRPr="00312BD0" w:rsidRDefault="00107C42" w:rsidP="00107C42">
            <w:pPr>
              <w:spacing w:after="0"/>
              <w:rPr>
                <w:rFonts w:cs="Arial"/>
                <w:b/>
              </w:rPr>
            </w:pPr>
            <w:bookmarkStart w:id="44" w:name="_Hlk172732505"/>
            <w:r w:rsidRPr="00312BD0">
              <w:rPr>
                <w:rFonts w:cs="Arial"/>
                <w:b/>
              </w:rPr>
              <w:t>PZT</w:t>
            </w:r>
          </w:p>
        </w:tc>
        <w:tc>
          <w:tcPr>
            <w:tcW w:w="3249" w:type="pct"/>
            <w:vAlign w:val="center"/>
          </w:tcPr>
          <w:p w14:paraId="59DF6A5F" w14:textId="3702FEF2" w:rsidR="00107C42" w:rsidRPr="00312BD0" w:rsidRDefault="00107C42" w:rsidP="00107C42">
            <w:pPr>
              <w:tabs>
                <w:tab w:val="left" w:pos="720"/>
              </w:tabs>
              <w:spacing w:after="0"/>
            </w:pPr>
            <w:r w:rsidRPr="00312BD0">
              <w:rPr>
                <w:rFonts w:eastAsia="Times New Roman" w:cs="Arial"/>
                <w:color w:val="000000"/>
                <w:lang w:eastAsia="en-AU"/>
              </w:rPr>
              <w:t>PROJEKT ZAGOSPODAROWANIA TERENU</w:t>
            </w:r>
            <w:r>
              <w:rPr>
                <w:rFonts w:eastAsia="Times New Roman" w:cs="Arial"/>
                <w:color w:val="000000"/>
                <w:lang w:eastAsia="en-AU"/>
              </w:rPr>
              <w:t xml:space="preserve"> – PLAN STUACYJNY</w:t>
            </w:r>
          </w:p>
        </w:tc>
        <w:tc>
          <w:tcPr>
            <w:tcW w:w="635" w:type="pct"/>
            <w:vAlign w:val="center"/>
          </w:tcPr>
          <w:p w14:paraId="6B00A1B7" w14:textId="03309A78" w:rsidR="00107C42" w:rsidRPr="00312BD0" w:rsidRDefault="00107C42" w:rsidP="00107C42">
            <w:pPr>
              <w:tabs>
                <w:tab w:val="left" w:pos="720"/>
              </w:tabs>
              <w:spacing w:after="0"/>
              <w:rPr>
                <w:rFonts w:cs="Arial"/>
              </w:rPr>
            </w:pPr>
            <w:r w:rsidRPr="00312BD0">
              <w:rPr>
                <w:rFonts w:cs="Arial"/>
              </w:rPr>
              <w:t>1:</w:t>
            </w:r>
            <w:r w:rsidR="001F42A4">
              <w:rPr>
                <w:rFonts w:cs="Arial"/>
              </w:rPr>
              <w:t>1000</w:t>
            </w:r>
          </w:p>
        </w:tc>
        <w:tc>
          <w:tcPr>
            <w:tcW w:w="634" w:type="pct"/>
          </w:tcPr>
          <w:p w14:paraId="5679E40B" w14:textId="36AA236C" w:rsidR="00107C42" w:rsidRPr="00323F42" w:rsidRDefault="00323F42" w:rsidP="00107C42">
            <w:pPr>
              <w:tabs>
                <w:tab w:val="left" w:pos="720"/>
              </w:tabs>
              <w:spacing w:after="0"/>
              <w:jc w:val="center"/>
              <w:rPr>
                <w:rFonts w:cs="Arial"/>
              </w:rPr>
            </w:pPr>
            <w:r w:rsidRPr="00323F42">
              <w:rPr>
                <w:rFonts w:cs="Arial"/>
              </w:rPr>
              <w:t>39</w:t>
            </w:r>
          </w:p>
        </w:tc>
      </w:tr>
      <w:tr w:rsidR="001F42A4" w:rsidRPr="00312BD0" w14:paraId="470CD31B" w14:textId="77777777" w:rsidTr="00B95942">
        <w:trPr>
          <w:trHeight w:val="340"/>
        </w:trPr>
        <w:tc>
          <w:tcPr>
            <w:tcW w:w="482" w:type="pct"/>
            <w:vAlign w:val="center"/>
          </w:tcPr>
          <w:p w14:paraId="1B0D2515" w14:textId="76E08336" w:rsidR="001F42A4" w:rsidRPr="00312BD0" w:rsidRDefault="001F42A4" w:rsidP="00107C42">
            <w:pPr>
              <w:spacing w:after="0"/>
              <w:rPr>
                <w:rFonts w:cs="Arial"/>
                <w:b/>
              </w:rPr>
            </w:pPr>
            <w:r>
              <w:rPr>
                <w:rFonts w:cs="Arial"/>
                <w:b/>
              </w:rPr>
              <w:t>S1</w:t>
            </w:r>
          </w:p>
        </w:tc>
        <w:tc>
          <w:tcPr>
            <w:tcW w:w="3249" w:type="pct"/>
            <w:vAlign w:val="center"/>
          </w:tcPr>
          <w:p w14:paraId="62544EE6" w14:textId="04CFF457" w:rsidR="001F42A4" w:rsidRPr="00312BD0" w:rsidRDefault="001F42A4" w:rsidP="00107C42">
            <w:pPr>
              <w:tabs>
                <w:tab w:val="left" w:pos="720"/>
              </w:tabs>
              <w:spacing w:after="0"/>
              <w:rPr>
                <w:rFonts w:eastAsia="Times New Roman" w:cs="Arial"/>
                <w:color w:val="000000"/>
                <w:lang w:eastAsia="en-AU"/>
              </w:rPr>
            </w:pPr>
            <w:r>
              <w:rPr>
                <w:rFonts w:eastAsia="Times New Roman" w:cs="Arial"/>
                <w:color w:val="000000"/>
                <w:lang w:eastAsia="en-AU"/>
              </w:rPr>
              <w:t>SCHEMAT - WARIANT TRASY ŁATWY</w:t>
            </w:r>
          </w:p>
        </w:tc>
        <w:tc>
          <w:tcPr>
            <w:tcW w:w="635" w:type="pct"/>
            <w:vAlign w:val="center"/>
          </w:tcPr>
          <w:p w14:paraId="5763B734" w14:textId="7AA2AA48" w:rsidR="001F42A4" w:rsidRPr="00312BD0" w:rsidRDefault="001F42A4" w:rsidP="00107C42">
            <w:pPr>
              <w:tabs>
                <w:tab w:val="left" w:pos="720"/>
              </w:tabs>
              <w:spacing w:after="0"/>
              <w:rPr>
                <w:rFonts w:cs="Arial"/>
              </w:rPr>
            </w:pPr>
            <w:r>
              <w:rPr>
                <w:rFonts w:cs="Arial"/>
              </w:rPr>
              <w:t>-</w:t>
            </w:r>
          </w:p>
        </w:tc>
        <w:tc>
          <w:tcPr>
            <w:tcW w:w="634" w:type="pct"/>
          </w:tcPr>
          <w:p w14:paraId="27782414" w14:textId="643C9A2A" w:rsidR="001F42A4" w:rsidRPr="00323F42" w:rsidRDefault="00323F42" w:rsidP="00107C42">
            <w:pPr>
              <w:tabs>
                <w:tab w:val="left" w:pos="720"/>
              </w:tabs>
              <w:spacing w:after="0"/>
              <w:jc w:val="center"/>
              <w:rPr>
                <w:rFonts w:cs="Arial"/>
              </w:rPr>
            </w:pPr>
            <w:r w:rsidRPr="00323F42">
              <w:rPr>
                <w:rFonts w:cs="Arial"/>
              </w:rPr>
              <w:t>40</w:t>
            </w:r>
          </w:p>
        </w:tc>
      </w:tr>
      <w:tr w:rsidR="001F42A4" w:rsidRPr="00312BD0" w14:paraId="023B6128" w14:textId="77777777" w:rsidTr="00B95942">
        <w:trPr>
          <w:trHeight w:val="340"/>
        </w:trPr>
        <w:tc>
          <w:tcPr>
            <w:tcW w:w="482" w:type="pct"/>
            <w:vAlign w:val="center"/>
          </w:tcPr>
          <w:p w14:paraId="171B5323" w14:textId="2B69B83E" w:rsidR="001F42A4" w:rsidRPr="00312BD0" w:rsidRDefault="001F42A4" w:rsidP="00107C42">
            <w:pPr>
              <w:spacing w:after="0"/>
              <w:rPr>
                <w:rFonts w:cs="Arial"/>
                <w:b/>
              </w:rPr>
            </w:pPr>
            <w:r>
              <w:rPr>
                <w:rFonts w:cs="Arial"/>
                <w:b/>
              </w:rPr>
              <w:t>S2</w:t>
            </w:r>
          </w:p>
        </w:tc>
        <w:tc>
          <w:tcPr>
            <w:tcW w:w="3249" w:type="pct"/>
            <w:vAlign w:val="center"/>
          </w:tcPr>
          <w:p w14:paraId="0E51190B" w14:textId="5CD8D0D2" w:rsidR="001F42A4" w:rsidRPr="00312BD0" w:rsidRDefault="001F42A4" w:rsidP="00107C42">
            <w:pPr>
              <w:tabs>
                <w:tab w:val="left" w:pos="720"/>
              </w:tabs>
              <w:spacing w:after="0"/>
              <w:rPr>
                <w:rFonts w:eastAsia="Times New Roman" w:cs="Arial"/>
                <w:color w:val="000000"/>
                <w:lang w:eastAsia="en-AU"/>
              </w:rPr>
            </w:pPr>
            <w:r>
              <w:rPr>
                <w:rFonts w:eastAsia="Times New Roman" w:cs="Arial"/>
                <w:color w:val="000000"/>
                <w:lang w:eastAsia="en-AU"/>
              </w:rPr>
              <w:t>SCHEMAT - WARIANT TRASY ŚREDNIOZAAWANSOWANY</w:t>
            </w:r>
          </w:p>
        </w:tc>
        <w:tc>
          <w:tcPr>
            <w:tcW w:w="635" w:type="pct"/>
            <w:vAlign w:val="center"/>
          </w:tcPr>
          <w:p w14:paraId="583A7EBB" w14:textId="4D6B914E" w:rsidR="001F42A4" w:rsidRPr="00312BD0" w:rsidRDefault="001F42A4" w:rsidP="00107C42">
            <w:pPr>
              <w:tabs>
                <w:tab w:val="left" w:pos="720"/>
              </w:tabs>
              <w:spacing w:after="0"/>
              <w:rPr>
                <w:rFonts w:cs="Arial"/>
              </w:rPr>
            </w:pPr>
            <w:r>
              <w:rPr>
                <w:rFonts w:cs="Arial"/>
              </w:rPr>
              <w:t>-</w:t>
            </w:r>
          </w:p>
        </w:tc>
        <w:tc>
          <w:tcPr>
            <w:tcW w:w="634" w:type="pct"/>
          </w:tcPr>
          <w:p w14:paraId="571CAD90" w14:textId="22C6895B" w:rsidR="001F42A4" w:rsidRPr="00323F42" w:rsidRDefault="00323F42" w:rsidP="00107C42">
            <w:pPr>
              <w:tabs>
                <w:tab w:val="left" w:pos="720"/>
              </w:tabs>
              <w:spacing w:after="0"/>
              <w:jc w:val="center"/>
              <w:rPr>
                <w:rFonts w:cs="Arial"/>
              </w:rPr>
            </w:pPr>
            <w:r w:rsidRPr="00323F42">
              <w:rPr>
                <w:rFonts w:cs="Arial"/>
              </w:rPr>
              <w:t>41</w:t>
            </w:r>
          </w:p>
        </w:tc>
      </w:tr>
      <w:tr w:rsidR="001F42A4" w:rsidRPr="00312BD0" w14:paraId="4954435A" w14:textId="77777777" w:rsidTr="00B95942">
        <w:trPr>
          <w:trHeight w:val="340"/>
        </w:trPr>
        <w:tc>
          <w:tcPr>
            <w:tcW w:w="482" w:type="pct"/>
            <w:vAlign w:val="center"/>
          </w:tcPr>
          <w:p w14:paraId="20925E18" w14:textId="51B4B8EA" w:rsidR="001F42A4" w:rsidRPr="00312BD0" w:rsidRDefault="001F42A4" w:rsidP="00107C42">
            <w:pPr>
              <w:spacing w:after="0"/>
              <w:rPr>
                <w:rFonts w:cs="Arial"/>
                <w:b/>
              </w:rPr>
            </w:pPr>
            <w:r>
              <w:rPr>
                <w:rFonts w:cs="Arial"/>
                <w:b/>
              </w:rPr>
              <w:t>S3</w:t>
            </w:r>
          </w:p>
        </w:tc>
        <w:tc>
          <w:tcPr>
            <w:tcW w:w="3249" w:type="pct"/>
            <w:vAlign w:val="center"/>
          </w:tcPr>
          <w:p w14:paraId="2A3076EB" w14:textId="39E7999B" w:rsidR="001F42A4" w:rsidRPr="00312BD0" w:rsidRDefault="001F42A4" w:rsidP="00107C42">
            <w:pPr>
              <w:tabs>
                <w:tab w:val="left" w:pos="720"/>
              </w:tabs>
              <w:spacing w:after="0"/>
              <w:rPr>
                <w:rFonts w:eastAsia="Times New Roman" w:cs="Arial"/>
                <w:color w:val="000000"/>
                <w:lang w:eastAsia="en-AU"/>
              </w:rPr>
            </w:pPr>
            <w:r>
              <w:rPr>
                <w:rFonts w:eastAsia="Times New Roman" w:cs="Arial"/>
                <w:color w:val="000000"/>
                <w:lang w:eastAsia="en-AU"/>
              </w:rPr>
              <w:t>SCHEMAT - WARIANT TRASY ZAAWANSOWANY</w:t>
            </w:r>
          </w:p>
        </w:tc>
        <w:tc>
          <w:tcPr>
            <w:tcW w:w="635" w:type="pct"/>
            <w:vAlign w:val="center"/>
          </w:tcPr>
          <w:p w14:paraId="204ED1B1" w14:textId="32B24590" w:rsidR="001F42A4" w:rsidRPr="00312BD0" w:rsidRDefault="001F42A4" w:rsidP="00107C42">
            <w:pPr>
              <w:tabs>
                <w:tab w:val="left" w:pos="720"/>
              </w:tabs>
              <w:spacing w:after="0"/>
              <w:rPr>
                <w:rFonts w:cs="Arial"/>
              </w:rPr>
            </w:pPr>
            <w:r>
              <w:rPr>
                <w:rFonts w:cs="Arial"/>
              </w:rPr>
              <w:t>-</w:t>
            </w:r>
          </w:p>
        </w:tc>
        <w:tc>
          <w:tcPr>
            <w:tcW w:w="634" w:type="pct"/>
          </w:tcPr>
          <w:p w14:paraId="0ACF2F3F" w14:textId="76DE8D05" w:rsidR="001F42A4" w:rsidRPr="00323F42" w:rsidRDefault="00323F42" w:rsidP="00107C42">
            <w:pPr>
              <w:tabs>
                <w:tab w:val="left" w:pos="720"/>
              </w:tabs>
              <w:spacing w:after="0"/>
              <w:jc w:val="center"/>
              <w:rPr>
                <w:rFonts w:cs="Arial"/>
              </w:rPr>
            </w:pPr>
            <w:r w:rsidRPr="00323F42">
              <w:rPr>
                <w:rFonts w:cs="Arial"/>
              </w:rPr>
              <w:t>42</w:t>
            </w:r>
          </w:p>
        </w:tc>
      </w:tr>
      <w:tr w:rsidR="00107C42" w:rsidRPr="00312BD0" w14:paraId="1DC55466" w14:textId="1D2E50C4" w:rsidTr="00B95942">
        <w:trPr>
          <w:trHeight w:val="340"/>
        </w:trPr>
        <w:tc>
          <w:tcPr>
            <w:tcW w:w="482" w:type="pct"/>
            <w:vAlign w:val="center"/>
          </w:tcPr>
          <w:p w14:paraId="27741CE7" w14:textId="56FDF80D" w:rsidR="00107C42" w:rsidRPr="00312BD0" w:rsidRDefault="00107C42" w:rsidP="00107C42">
            <w:pPr>
              <w:spacing w:after="0"/>
              <w:rPr>
                <w:rFonts w:cs="Arial"/>
                <w:b/>
              </w:rPr>
            </w:pPr>
            <w:r>
              <w:rPr>
                <w:rFonts w:cs="Arial"/>
                <w:b/>
              </w:rPr>
              <w:t>MA01</w:t>
            </w:r>
          </w:p>
        </w:tc>
        <w:tc>
          <w:tcPr>
            <w:tcW w:w="3249" w:type="pct"/>
            <w:vAlign w:val="center"/>
          </w:tcPr>
          <w:p w14:paraId="2C859E24" w14:textId="08CF2E70" w:rsidR="00107C42" w:rsidRPr="00312BD0" w:rsidRDefault="00107C42" w:rsidP="00107C42">
            <w:pPr>
              <w:tabs>
                <w:tab w:val="left" w:pos="720"/>
              </w:tabs>
              <w:spacing w:after="0"/>
              <w:rPr>
                <w:rFonts w:eastAsia="Times New Roman" w:cs="Arial"/>
                <w:color w:val="000000"/>
                <w:lang w:eastAsia="en-AU"/>
              </w:rPr>
            </w:pPr>
            <w:r w:rsidRPr="00312BD0">
              <w:rPr>
                <w:rFonts w:eastAsia="Times New Roman" w:cs="Arial"/>
                <w:color w:val="000000"/>
                <w:lang w:eastAsia="en-AU"/>
              </w:rPr>
              <w:t>PRZESZKODA TECHNICZNA - RUCHOMA POCHYLNIA</w:t>
            </w:r>
          </w:p>
        </w:tc>
        <w:tc>
          <w:tcPr>
            <w:tcW w:w="635" w:type="pct"/>
            <w:vAlign w:val="center"/>
          </w:tcPr>
          <w:p w14:paraId="1D1084DA" w14:textId="44DDB592" w:rsidR="00107C42" w:rsidRPr="00312BD0" w:rsidRDefault="00107C42" w:rsidP="00107C42">
            <w:pPr>
              <w:tabs>
                <w:tab w:val="left" w:pos="720"/>
              </w:tabs>
              <w:spacing w:after="0"/>
              <w:rPr>
                <w:rFonts w:cs="Arial"/>
              </w:rPr>
            </w:pPr>
            <w:r w:rsidRPr="00312BD0">
              <w:rPr>
                <w:rFonts w:cs="Arial"/>
              </w:rPr>
              <w:t>1:</w:t>
            </w:r>
            <w:r>
              <w:rPr>
                <w:rFonts w:cs="Arial"/>
              </w:rPr>
              <w:t>5</w:t>
            </w:r>
            <w:r w:rsidRPr="00312BD0">
              <w:rPr>
                <w:rFonts w:cs="Arial"/>
              </w:rPr>
              <w:t>0</w:t>
            </w:r>
          </w:p>
        </w:tc>
        <w:tc>
          <w:tcPr>
            <w:tcW w:w="634" w:type="pct"/>
          </w:tcPr>
          <w:p w14:paraId="14DD2FB8" w14:textId="60E422A4" w:rsidR="00107C42" w:rsidRPr="00323F42" w:rsidRDefault="00323F42" w:rsidP="00107C42">
            <w:pPr>
              <w:tabs>
                <w:tab w:val="left" w:pos="720"/>
              </w:tabs>
              <w:spacing w:after="0"/>
              <w:jc w:val="center"/>
              <w:rPr>
                <w:rFonts w:cs="Arial"/>
              </w:rPr>
            </w:pPr>
            <w:r w:rsidRPr="00323F42">
              <w:rPr>
                <w:rFonts w:cs="Arial"/>
              </w:rPr>
              <w:t>43</w:t>
            </w:r>
          </w:p>
        </w:tc>
      </w:tr>
      <w:tr w:rsidR="00F46E0F" w:rsidRPr="00312BD0" w14:paraId="550597E1" w14:textId="095251E4" w:rsidTr="00B95942">
        <w:trPr>
          <w:trHeight w:val="340"/>
        </w:trPr>
        <w:tc>
          <w:tcPr>
            <w:tcW w:w="482" w:type="pct"/>
            <w:vAlign w:val="center"/>
          </w:tcPr>
          <w:p w14:paraId="778E44A8" w14:textId="06B86819" w:rsidR="00F46E0F" w:rsidRPr="00312BD0" w:rsidRDefault="00F46E0F" w:rsidP="00F46E0F">
            <w:pPr>
              <w:spacing w:after="0"/>
              <w:rPr>
                <w:rFonts w:cs="Arial"/>
                <w:b/>
              </w:rPr>
            </w:pPr>
            <w:r>
              <w:rPr>
                <w:rFonts w:cs="Arial"/>
                <w:b/>
              </w:rPr>
              <w:t>MA0</w:t>
            </w:r>
            <w:r w:rsidR="00E139BE">
              <w:rPr>
                <w:rFonts w:cs="Arial"/>
                <w:b/>
              </w:rPr>
              <w:t>2</w:t>
            </w:r>
          </w:p>
        </w:tc>
        <w:tc>
          <w:tcPr>
            <w:tcW w:w="3249" w:type="pct"/>
            <w:vAlign w:val="center"/>
          </w:tcPr>
          <w:p w14:paraId="27ECD433" w14:textId="008996BF"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PRZESZKODA TECHNICZNA -</w:t>
            </w:r>
            <w:r w:rsidR="00E139BE">
              <w:rPr>
                <w:rFonts w:eastAsia="Times New Roman" w:cs="Arial"/>
                <w:color w:val="000000"/>
                <w:lang w:eastAsia="en-AU"/>
              </w:rPr>
              <w:t xml:space="preserve"> </w:t>
            </w:r>
            <w:r w:rsidRPr="00312BD0">
              <w:rPr>
                <w:rFonts w:eastAsia="Times New Roman" w:cs="Arial"/>
                <w:color w:val="000000"/>
                <w:lang w:eastAsia="en-AU"/>
              </w:rPr>
              <w:t xml:space="preserve">BUNNY HOP </w:t>
            </w:r>
          </w:p>
        </w:tc>
        <w:tc>
          <w:tcPr>
            <w:tcW w:w="635" w:type="pct"/>
            <w:vAlign w:val="center"/>
          </w:tcPr>
          <w:p w14:paraId="4395630C" w14:textId="34BB4AEA" w:rsidR="00F46E0F" w:rsidRPr="00312BD0" w:rsidRDefault="00F46E0F" w:rsidP="00F46E0F">
            <w:pPr>
              <w:tabs>
                <w:tab w:val="left" w:pos="720"/>
              </w:tabs>
              <w:spacing w:after="0"/>
              <w:rPr>
                <w:rFonts w:cs="Arial"/>
              </w:rPr>
            </w:pPr>
            <w:r w:rsidRPr="00312BD0">
              <w:rPr>
                <w:rFonts w:cs="Arial"/>
              </w:rPr>
              <w:t>1:50</w:t>
            </w:r>
          </w:p>
        </w:tc>
        <w:tc>
          <w:tcPr>
            <w:tcW w:w="634" w:type="pct"/>
          </w:tcPr>
          <w:p w14:paraId="361C45FC" w14:textId="1C5DC1B7" w:rsidR="00F46E0F" w:rsidRPr="00323F42" w:rsidRDefault="00323F42" w:rsidP="00F46E0F">
            <w:pPr>
              <w:tabs>
                <w:tab w:val="left" w:pos="720"/>
              </w:tabs>
              <w:spacing w:after="0"/>
              <w:jc w:val="center"/>
              <w:rPr>
                <w:rFonts w:cs="Arial"/>
              </w:rPr>
            </w:pPr>
            <w:r w:rsidRPr="00323F42">
              <w:rPr>
                <w:rFonts w:cs="Arial"/>
              </w:rPr>
              <w:t>44</w:t>
            </w:r>
          </w:p>
        </w:tc>
      </w:tr>
      <w:tr w:rsidR="00F46E0F" w:rsidRPr="00312BD0" w14:paraId="2278AF34" w14:textId="75B5AA30" w:rsidTr="00B95942">
        <w:trPr>
          <w:trHeight w:val="340"/>
        </w:trPr>
        <w:tc>
          <w:tcPr>
            <w:tcW w:w="482" w:type="pct"/>
            <w:vAlign w:val="center"/>
          </w:tcPr>
          <w:p w14:paraId="28DA0B37" w14:textId="0324B6DA" w:rsidR="00F46E0F" w:rsidRPr="00312BD0" w:rsidRDefault="00F46E0F" w:rsidP="00F46E0F">
            <w:pPr>
              <w:spacing w:after="0"/>
              <w:rPr>
                <w:rFonts w:cs="Arial"/>
                <w:b/>
              </w:rPr>
            </w:pPr>
            <w:r>
              <w:rPr>
                <w:rFonts w:cs="Arial"/>
                <w:b/>
              </w:rPr>
              <w:t>MA0</w:t>
            </w:r>
            <w:r w:rsidR="00E139BE">
              <w:rPr>
                <w:rFonts w:cs="Arial"/>
                <w:b/>
              </w:rPr>
              <w:t>3</w:t>
            </w:r>
          </w:p>
        </w:tc>
        <w:tc>
          <w:tcPr>
            <w:tcW w:w="3249" w:type="pct"/>
            <w:vAlign w:val="center"/>
          </w:tcPr>
          <w:p w14:paraId="4FED0403" w14:textId="32878836"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PRZESZKODA TECHNICZNA - KŁODY &amp; KAMIENIE</w:t>
            </w:r>
          </w:p>
        </w:tc>
        <w:tc>
          <w:tcPr>
            <w:tcW w:w="635" w:type="pct"/>
            <w:vAlign w:val="center"/>
          </w:tcPr>
          <w:p w14:paraId="52BFC86C" w14:textId="6CE2B86D" w:rsidR="00F46E0F" w:rsidRPr="00312BD0" w:rsidRDefault="00F46E0F" w:rsidP="00F46E0F">
            <w:pPr>
              <w:tabs>
                <w:tab w:val="left" w:pos="720"/>
              </w:tabs>
              <w:spacing w:after="0"/>
              <w:rPr>
                <w:rFonts w:cs="Arial"/>
              </w:rPr>
            </w:pPr>
            <w:r w:rsidRPr="00312BD0">
              <w:rPr>
                <w:rFonts w:cs="Arial"/>
              </w:rPr>
              <w:t>1:50</w:t>
            </w:r>
          </w:p>
        </w:tc>
        <w:tc>
          <w:tcPr>
            <w:tcW w:w="634" w:type="pct"/>
          </w:tcPr>
          <w:p w14:paraId="554EE4E1" w14:textId="28CF0341" w:rsidR="00F46E0F" w:rsidRPr="00323F42" w:rsidRDefault="00323F42" w:rsidP="00F46E0F">
            <w:pPr>
              <w:tabs>
                <w:tab w:val="left" w:pos="720"/>
              </w:tabs>
              <w:spacing w:after="0"/>
              <w:jc w:val="center"/>
              <w:rPr>
                <w:rFonts w:cs="Arial"/>
              </w:rPr>
            </w:pPr>
            <w:r w:rsidRPr="00323F42">
              <w:rPr>
                <w:rFonts w:cs="Arial"/>
              </w:rPr>
              <w:t>45</w:t>
            </w:r>
          </w:p>
        </w:tc>
      </w:tr>
      <w:tr w:rsidR="00F46E0F" w:rsidRPr="00312BD0" w14:paraId="12716D4D" w14:textId="4EAF65E0" w:rsidTr="00B95942">
        <w:trPr>
          <w:trHeight w:val="340"/>
        </w:trPr>
        <w:tc>
          <w:tcPr>
            <w:tcW w:w="482" w:type="pct"/>
            <w:vAlign w:val="center"/>
          </w:tcPr>
          <w:p w14:paraId="6F9F5FCD" w14:textId="3FF03616" w:rsidR="00F46E0F" w:rsidRPr="00312BD0" w:rsidRDefault="00F46E0F" w:rsidP="00F46E0F">
            <w:pPr>
              <w:spacing w:after="0"/>
              <w:rPr>
                <w:rFonts w:cs="Arial"/>
                <w:b/>
              </w:rPr>
            </w:pPr>
            <w:r>
              <w:rPr>
                <w:rFonts w:cs="Arial"/>
                <w:b/>
              </w:rPr>
              <w:t>MA0</w:t>
            </w:r>
            <w:r w:rsidR="00E139BE">
              <w:rPr>
                <w:rFonts w:cs="Arial"/>
                <w:b/>
              </w:rPr>
              <w:t>4</w:t>
            </w:r>
          </w:p>
        </w:tc>
        <w:tc>
          <w:tcPr>
            <w:tcW w:w="3249" w:type="pct"/>
            <w:vAlign w:val="center"/>
          </w:tcPr>
          <w:p w14:paraId="502B2C04" w14:textId="4157F0E9"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 xml:space="preserve">PRZESZKODA TECHNICZNA </w:t>
            </w:r>
            <w:r w:rsidR="00E139BE">
              <w:rPr>
                <w:rFonts w:eastAsia="Times New Roman" w:cs="Arial"/>
                <w:color w:val="000000"/>
                <w:lang w:eastAsia="en-AU"/>
              </w:rPr>
              <w:t>-</w:t>
            </w:r>
            <w:r w:rsidRPr="00312BD0">
              <w:rPr>
                <w:rFonts w:eastAsia="Times New Roman" w:cs="Arial"/>
                <w:color w:val="000000"/>
                <w:lang w:eastAsia="en-AU"/>
              </w:rPr>
              <w:t xml:space="preserve"> PUMP</w:t>
            </w:r>
            <w:r w:rsidR="00E139BE">
              <w:rPr>
                <w:rFonts w:eastAsia="Times New Roman" w:cs="Arial"/>
                <w:color w:val="000000"/>
                <w:lang w:eastAsia="en-AU"/>
              </w:rPr>
              <w:t>&amp;JUMP ZJAZD</w:t>
            </w:r>
          </w:p>
        </w:tc>
        <w:tc>
          <w:tcPr>
            <w:tcW w:w="635" w:type="pct"/>
            <w:vAlign w:val="center"/>
          </w:tcPr>
          <w:p w14:paraId="234468B3" w14:textId="68E72974" w:rsidR="00F46E0F" w:rsidRPr="00312BD0" w:rsidRDefault="00F46E0F" w:rsidP="00F46E0F">
            <w:pPr>
              <w:tabs>
                <w:tab w:val="left" w:pos="720"/>
              </w:tabs>
              <w:spacing w:after="0"/>
              <w:rPr>
                <w:rFonts w:cs="Arial"/>
              </w:rPr>
            </w:pPr>
            <w:r w:rsidRPr="00312BD0">
              <w:rPr>
                <w:rFonts w:cs="Arial"/>
              </w:rPr>
              <w:t>1:50</w:t>
            </w:r>
          </w:p>
        </w:tc>
        <w:tc>
          <w:tcPr>
            <w:tcW w:w="634" w:type="pct"/>
          </w:tcPr>
          <w:p w14:paraId="39E42FEC" w14:textId="290FA9FB" w:rsidR="00F46E0F" w:rsidRPr="00323F42" w:rsidRDefault="00323F42" w:rsidP="00F46E0F">
            <w:pPr>
              <w:tabs>
                <w:tab w:val="left" w:pos="720"/>
              </w:tabs>
              <w:spacing w:after="0"/>
              <w:jc w:val="center"/>
              <w:rPr>
                <w:rFonts w:cs="Arial"/>
              </w:rPr>
            </w:pPr>
            <w:r w:rsidRPr="00323F42">
              <w:rPr>
                <w:rFonts w:cs="Arial"/>
              </w:rPr>
              <w:t>46</w:t>
            </w:r>
          </w:p>
        </w:tc>
      </w:tr>
      <w:tr w:rsidR="00F46E0F" w:rsidRPr="00312BD0" w14:paraId="69BCD3E6" w14:textId="66682601" w:rsidTr="00B95942">
        <w:trPr>
          <w:trHeight w:val="340"/>
        </w:trPr>
        <w:tc>
          <w:tcPr>
            <w:tcW w:w="482" w:type="pct"/>
            <w:vAlign w:val="center"/>
          </w:tcPr>
          <w:p w14:paraId="1130FC66" w14:textId="6142237A" w:rsidR="00F46E0F" w:rsidRPr="00312BD0" w:rsidRDefault="00F46E0F" w:rsidP="00F46E0F">
            <w:pPr>
              <w:spacing w:after="0"/>
              <w:rPr>
                <w:rFonts w:cs="Arial"/>
                <w:b/>
              </w:rPr>
            </w:pPr>
            <w:r>
              <w:rPr>
                <w:rFonts w:cs="Arial"/>
                <w:b/>
              </w:rPr>
              <w:t>MA0</w:t>
            </w:r>
            <w:r w:rsidR="00E139BE">
              <w:rPr>
                <w:rFonts w:cs="Arial"/>
                <w:b/>
              </w:rPr>
              <w:t>5</w:t>
            </w:r>
          </w:p>
        </w:tc>
        <w:tc>
          <w:tcPr>
            <w:tcW w:w="3249" w:type="pct"/>
            <w:vAlign w:val="center"/>
          </w:tcPr>
          <w:p w14:paraId="1F4F8024" w14:textId="46CE7D1F"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 xml:space="preserve">PRZESZKODA TECHNICZNA - </w:t>
            </w:r>
            <w:r w:rsidR="00E139BE">
              <w:rPr>
                <w:rFonts w:eastAsia="Times New Roman" w:cs="Arial"/>
                <w:color w:val="000000"/>
                <w:lang w:eastAsia="en-AU"/>
              </w:rPr>
              <w:t>DROP</w:t>
            </w:r>
          </w:p>
        </w:tc>
        <w:tc>
          <w:tcPr>
            <w:tcW w:w="635" w:type="pct"/>
            <w:vAlign w:val="center"/>
          </w:tcPr>
          <w:p w14:paraId="47F3A990" w14:textId="145FD90F" w:rsidR="00F46E0F" w:rsidRPr="00312BD0" w:rsidRDefault="00F46E0F" w:rsidP="00F46E0F">
            <w:pPr>
              <w:tabs>
                <w:tab w:val="left" w:pos="720"/>
              </w:tabs>
              <w:spacing w:after="0"/>
              <w:rPr>
                <w:rFonts w:cs="Arial"/>
              </w:rPr>
            </w:pPr>
            <w:r w:rsidRPr="00312BD0">
              <w:rPr>
                <w:rFonts w:cs="Arial"/>
              </w:rPr>
              <w:t>1:50</w:t>
            </w:r>
          </w:p>
        </w:tc>
        <w:tc>
          <w:tcPr>
            <w:tcW w:w="634" w:type="pct"/>
          </w:tcPr>
          <w:p w14:paraId="4486D1A6" w14:textId="0F0DE6B1" w:rsidR="00F46E0F" w:rsidRPr="00323F42" w:rsidRDefault="00323F42" w:rsidP="00F46E0F">
            <w:pPr>
              <w:tabs>
                <w:tab w:val="left" w:pos="720"/>
              </w:tabs>
              <w:spacing w:after="0"/>
              <w:jc w:val="center"/>
              <w:rPr>
                <w:rFonts w:cs="Arial"/>
              </w:rPr>
            </w:pPr>
            <w:r w:rsidRPr="00323F42">
              <w:rPr>
                <w:rFonts w:cs="Arial"/>
              </w:rPr>
              <w:t>47</w:t>
            </w:r>
          </w:p>
        </w:tc>
      </w:tr>
      <w:tr w:rsidR="00E139BE" w:rsidRPr="00312BD0" w14:paraId="30FBC447" w14:textId="77777777" w:rsidTr="00B95942">
        <w:trPr>
          <w:trHeight w:val="340"/>
        </w:trPr>
        <w:tc>
          <w:tcPr>
            <w:tcW w:w="482" w:type="pct"/>
            <w:vAlign w:val="center"/>
          </w:tcPr>
          <w:p w14:paraId="4206732F" w14:textId="31A794EA" w:rsidR="00E139BE" w:rsidRDefault="00E139BE" w:rsidP="00F46E0F">
            <w:pPr>
              <w:spacing w:after="0"/>
              <w:rPr>
                <w:rFonts w:cs="Arial"/>
                <w:b/>
              </w:rPr>
            </w:pPr>
            <w:r>
              <w:rPr>
                <w:rFonts w:cs="Arial"/>
                <w:b/>
              </w:rPr>
              <w:t>MA05A</w:t>
            </w:r>
          </w:p>
        </w:tc>
        <w:tc>
          <w:tcPr>
            <w:tcW w:w="3249" w:type="pct"/>
            <w:vAlign w:val="center"/>
          </w:tcPr>
          <w:p w14:paraId="0C7D991C" w14:textId="2E9CE7C5" w:rsidR="00E139BE" w:rsidRPr="00312BD0" w:rsidRDefault="00E139BE" w:rsidP="00F46E0F">
            <w:pPr>
              <w:tabs>
                <w:tab w:val="left" w:pos="720"/>
              </w:tabs>
              <w:spacing w:after="0"/>
              <w:rPr>
                <w:rFonts w:eastAsia="Times New Roman" w:cs="Arial"/>
                <w:color w:val="000000"/>
                <w:lang w:eastAsia="en-AU"/>
              </w:rPr>
            </w:pPr>
            <w:r>
              <w:rPr>
                <w:rFonts w:eastAsia="Times New Roman" w:cs="Arial"/>
                <w:color w:val="000000"/>
                <w:lang w:eastAsia="en-AU"/>
              </w:rPr>
              <w:t>PRZESZKODA TECHNICZNA – PODWÓJNY DROP</w:t>
            </w:r>
          </w:p>
        </w:tc>
        <w:tc>
          <w:tcPr>
            <w:tcW w:w="635" w:type="pct"/>
            <w:vAlign w:val="center"/>
          </w:tcPr>
          <w:p w14:paraId="49678224" w14:textId="6744ED37" w:rsidR="00E139BE" w:rsidRPr="00312BD0" w:rsidRDefault="00E139BE" w:rsidP="00F46E0F">
            <w:pPr>
              <w:tabs>
                <w:tab w:val="left" w:pos="720"/>
              </w:tabs>
              <w:spacing w:after="0"/>
              <w:rPr>
                <w:rFonts w:cs="Arial"/>
              </w:rPr>
            </w:pPr>
            <w:r>
              <w:rPr>
                <w:rFonts w:cs="Arial"/>
              </w:rPr>
              <w:t>1:50</w:t>
            </w:r>
          </w:p>
        </w:tc>
        <w:tc>
          <w:tcPr>
            <w:tcW w:w="634" w:type="pct"/>
          </w:tcPr>
          <w:p w14:paraId="22F8770C" w14:textId="5B5E8718" w:rsidR="00E139BE" w:rsidRPr="00323F42" w:rsidRDefault="00323F42" w:rsidP="00F46E0F">
            <w:pPr>
              <w:tabs>
                <w:tab w:val="left" w:pos="720"/>
              </w:tabs>
              <w:spacing w:after="0"/>
              <w:jc w:val="center"/>
              <w:rPr>
                <w:rFonts w:cs="Arial"/>
              </w:rPr>
            </w:pPr>
            <w:r w:rsidRPr="00323F42">
              <w:rPr>
                <w:rFonts w:cs="Arial"/>
              </w:rPr>
              <w:t>48</w:t>
            </w:r>
          </w:p>
        </w:tc>
      </w:tr>
      <w:tr w:rsidR="00E139BE" w:rsidRPr="00312BD0" w14:paraId="209302A7" w14:textId="77777777" w:rsidTr="00B95942">
        <w:trPr>
          <w:trHeight w:val="340"/>
        </w:trPr>
        <w:tc>
          <w:tcPr>
            <w:tcW w:w="482" w:type="pct"/>
            <w:vAlign w:val="center"/>
          </w:tcPr>
          <w:p w14:paraId="6DA24BD6" w14:textId="0508AFE6" w:rsidR="00E139BE" w:rsidRDefault="00E139BE" w:rsidP="00F46E0F">
            <w:pPr>
              <w:spacing w:after="0"/>
              <w:rPr>
                <w:rFonts w:cs="Arial"/>
                <w:b/>
              </w:rPr>
            </w:pPr>
            <w:r>
              <w:rPr>
                <w:rFonts w:cs="Arial"/>
                <w:b/>
              </w:rPr>
              <w:t>MA06</w:t>
            </w:r>
          </w:p>
        </w:tc>
        <w:tc>
          <w:tcPr>
            <w:tcW w:w="3249" w:type="pct"/>
            <w:vAlign w:val="center"/>
          </w:tcPr>
          <w:p w14:paraId="06444496" w14:textId="3681EAF8" w:rsidR="00E139BE" w:rsidRDefault="00E139BE" w:rsidP="00F46E0F">
            <w:pPr>
              <w:tabs>
                <w:tab w:val="left" w:pos="720"/>
              </w:tabs>
              <w:spacing w:after="0"/>
              <w:rPr>
                <w:rFonts w:eastAsia="Times New Roman" w:cs="Arial"/>
                <w:color w:val="000000"/>
                <w:lang w:eastAsia="en-AU"/>
              </w:rPr>
            </w:pPr>
            <w:r>
              <w:rPr>
                <w:rFonts w:eastAsia="Times New Roman" w:cs="Arial"/>
                <w:color w:val="000000"/>
                <w:lang w:eastAsia="en-AU"/>
              </w:rPr>
              <w:t>PRZESZKODA TECHNICZNA – MINI DROP STEPS DREWNIANE</w:t>
            </w:r>
          </w:p>
        </w:tc>
        <w:tc>
          <w:tcPr>
            <w:tcW w:w="635" w:type="pct"/>
            <w:vAlign w:val="center"/>
          </w:tcPr>
          <w:p w14:paraId="0407DB14" w14:textId="64808928" w:rsidR="00E139BE" w:rsidRDefault="00E139BE" w:rsidP="00F46E0F">
            <w:pPr>
              <w:tabs>
                <w:tab w:val="left" w:pos="720"/>
              </w:tabs>
              <w:spacing w:after="0"/>
              <w:rPr>
                <w:rFonts w:cs="Arial"/>
              </w:rPr>
            </w:pPr>
            <w:r>
              <w:rPr>
                <w:rFonts w:cs="Arial"/>
              </w:rPr>
              <w:t>1:50</w:t>
            </w:r>
          </w:p>
        </w:tc>
        <w:tc>
          <w:tcPr>
            <w:tcW w:w="634" w:type="pct"/>
          </w:tcPr>
          <w:p w14:paraId="3C6C44AA" w14:textId="24883EFB" w:rsidR="00E139BE" w:rsidRPr="00323F42" w:rsidRDefault="00323F42" w:rsidP="00F46E0F">
            <w:pPr>
              <w:tabs>
                <w:tab w:val="left" w:pos="720"/>
              </w:tabs>
              <w:spacing w:after="0"/>
              <w:jc w:val="center"/>
              <w:rPr>
                <w:rFonts w:cs="Arial"/>
              </w:rPr>
            </w:pPr>
            <w:r w:rsidRPr="00323F42">
              <w:rPr>
                <w:rFonts w:cs="Arial"/>
              </w:rPr>
              <w:t>49</w:t>
            </w:r>
          </w:p>
        </w:tc>
      </w:tr>
      <w:tr w:rsidR="00E139BE" w:rsidRPr="00312BD0" w14:paraId="0229F5A4" w14:textId="77777777" w:rsidTr="00B95942">
        <w:trPr>
          <w:trHeight w:val="340"/>
        </w:trPr>
        <w:tc>
          <w:tcPr>
            <w:tcW w:w="482" w:type="pct"/>
            <w:vAlign w:val="center"/>
          </w:tcPr>
          <w:p w14:paraId="2E45FA49" w14:textId="2E996C9B" w:rsidR="00E139BE" w:rsidRDefault="00E139BE" w:rsidP="00F46E0F">
            <w:pPr>
              <w:spacing w:after="0"/>
              <w:rPr>
                <w:rFonts w:cs="Arial"/>
                <w:b/>
              </w:rPr>
            </w:pPr>
            <w:r>
              <w:rPr>
                <w:rFonts w:cs="Arial"/>
                <w:b/>
              </w:rPr>
              <w:t>MA06A</w:t>
            </w:r>
          </w:p>
        </w:tc>
        <w:tc>
          <w:tcPr>
            <w:tcW w:w="3249" w:type="pct"/>
            <w:vAlign w:val="center"/>
          </w:tcPr>
          <w:p w14:paraId="4D9FA0DB" w14:textId="4B64FBD8" w:rsidR="00E139BE" w:rsidRDefault="00E139BE" w:rsidP="00F46E0F">
            <w:pPr>
              <w:tabs>
                <w:tab w:val="left" w:pos="720"/>
              </w:tabs>
              <w:spacing w:after="0"/>
              <w:rPr>
                <w:rFonts w:eastAsia="Times New Roman" w:cs="Arial"/>
                <w:color w:val="000000"/>
                <w:lang w:eastAsia="en-AU"/>
              </w:rPr>
            </w:pPr>
            <w:r>
              <w:rPr>
                <w:rFonts w:eastAsia="Times New Roman" w:cs="Arial"/>
                <w:color w:val="000000"/>
                <w:lang w:eastAsia="en-AU"/>
              </w:rPr>
              <w:t>PRZESZKODA TEHNICZNA – MINI DROP STEPS KANIENNE</w:t>
            </w:r>
          </w:p>
        </w:tc>
        <w:tc>
          <w:tcPr>
            <w:tcW w:w="635" w:type="pct"/>
            <w:vAlign w:val="center"/>
          </w:tcPr>
          <w:p w14:paraId="7FEABF55" w14:textId="43D88E4D" w:rsidR="00E139BE" w:rsidRDefault="00E139BE" w:rsidP="00F46E0F">
            <w:pPr>
              <w:tabs>
                <w:tab w:val="left" w:pos="720"/>
              </w:tabs>
              <w:spacing w:after="0"/>
              <w:rPr>
                <w:rFonts w:cs="Arial"/>
              </w:rPr>
            </w:pPr>
            <w:r>
              <w:rPr>
                <w:rFonts w:cs="Arial"/>
              </w:rPr>
              <w:t>1:50</w:t>
            </w:r>
          </w:p>
        </w:tc>
        <w:tc>
          <w:tcPr>
            <w:tcW w:w="634" w:type="pct"/>
          </w:tcPr>
          <w:p w14:paraId="6BBB0E8C" w14:textId="7D5648AE" w:rsidR="00E139BE" w:rsidRPr="00323F42" w:rsidRDefault="00323F42" w:rsidP="00F46E0F">
            <w:pPr>
              <w:tabs>
                <w:tab w:val="left" w:pos="720"/>
              </w:tabs>
              <w:spacing w:after="0"/>
              <w:jc w:val="center"/>
              <w:rPr>
                <w:rFonts w:cs="Arial"/>
              </w:rPr>
            </w:pPr>
            <w:r w:rsidRPr="00323F42">
              <w:rPr>
                <w:rFonts w:cs="Arial"/>
              </w:rPr>
              <w:t>50</w:t>
            </w:r>
          </w:p>
        </w:tc>
      </w:tr>
      <w:tr w:rsidR="00F46E0F" w:rsidRPr="00312BD0" w14:paraId="611DB74B" w14:textId="77777777" w:rsidTr="00B95942">
        <w:trPr>
          <w:trHeight w:val="340"/>
        </w:trPr>
        <w:tc>
          <w:tcPr>
            <w:tcW w:w="482" w:type="pct"/>
            <w:vAlign w:val="center"/>
          </w:tcPr>
          <w:p w14:paraId="5DD1657D" w14:textId="4B20E2DB" w:rsidR="00F46E0F" w:rsidRDefault="00F46E0F" w:rsidP="00F46E0F">
            <w:pPr>
              <w:spacing w:after="0"/>
              <w:rPr>
                <w:rFonts w:cs="Arial"/>
                <w:b/>
              </w:rPr>
            </w:pPr>
            <w:r>
              <w:rPr>
                <w:rFonts w:cs="Arial"/>
                <w:b/>
              </w:rPr>
              <w:t>MA07</w:t>
            </w:r>
          </w:p>
        </w:tc>
        <w:tc>
          <w:tcPr>
            <w:tcW w:w="3249" w:type="pct"/>
            <w:vAlign w:val="center"/>
          </w:tcPr>
          <w:p w14:paraId="452F627F" w14:textId="4BC8C10E"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 xml:space="preserve">PRZESZKODA TECHNICZNA </w:t>
            </w:r>
            <w:r w:rsidR="00E139BE">
              <w:rPr>
                <w:rFonts w:eastAsia="Times New Roman" w:cs="Arial"/>
                <w:color w:val="000000"/>
                <w:lang w:eastAsia="en-AU"/>
              </w:rPr>
              <w:t>–</w:t>
            </w:r>
            <w:r w:rsidRPr="00312BD0">
              <w:rPr>
                <w:rFonts w:eastAsia="Times New Roman" w:cs="Arial"/>
                <w:color w:val="000000"/>
                <w:lang w:eastAsia="en-AU"/>
              </w:rPr>
              <w:t xml:space="preserve"> </w:t>
            </w:r>
            <w:r w:rsidR="00E139BE">
              <w:rPr>
                <w:rFonts w:eastAsia="Times New Roman" w:cs="Arial"/>
                <w:color w:val="000000"/>
                <w:lang w:eastAsia="en-AU"/>
              </w:rPr>
              <w:t>BANDA ZIEMNA</w:t>
            </w:r>
          </w:p>
        </w:tc>
        <w:tc>
          <w:tcPr>
            <w:tcW w:w="635" w:type="pct"/>
            <w:vAlign w:val="center"/>
          </w:tcPr>
          <w:p w14:paraId="45E2862A" w14:textId="1FD6BC3A" w:rsidR="00F46E0F" w:rsidRPr="00312BD0" w:rsidRDefault="00F46E0F" w:rsidP="00F46E0F">
            <w:pPr>
              <w:tabs>
                <w:tab w:val="left" w:pos="720"/>
              </w:tabs>
              <w:spacing w:after="0"/>
              <w:rPr>
                <w:rFonts w:cs="Arial"/>
              </w:rPr>
            </w:pPr>
            <w:r w:rsidRPr="00312BD0">
              <w:rPr>
                <w:rFonts w:cs="Arial"/>
              </w:rPr>
              <w:t>1:50</w:t>
            </w:r>
          </w:p>
        </w:tc>
        <w:tc>
          <w:tcPr>
            <w:tcW w:w="634" w:type="pct"/>
          </w:tcPr>
          <w:p w14:paraId="1E41E5E8" w14:textId="658932A8" w:rsidR="00F46E0F" w:rsidRPr="00323F42" w:rsidRDefault="00323F42" w:rsidP="00F46E0F">
            <w:pPr>
              <w:tabs>
                <w:tab w:val="left" w:pos="720"/>
              </w:tabs>
              <w:spacing w:after="0"/>
              <w:jc w:val="center"/>
              <w:rPr>
                <w:rFonts w:cs="Arial"/>
              </w:rPr>
            </w:pPr>
            <w:r w:rsidRPr="00323F42">
              <w:rPr>
                <w:rFonts w:cs="Arial"/>
              </w:rPr>
              <w:t>51</w:t>
            </w:r>
          </w:p>
        </w:tc>
      </w:tr>
      <w:tr w:rsidR="00E139BE" w:rsidRPr="00312BD0" w14:paraId="6CD6D29A" w14:textId="77777777" w:rsidTr="00B95942">
        <w:trPr>
          <w:trHeight w:val="340"/>
        </w:trPr>
        <w:tc>
          <w:tcPr>
            <w:tcW w:w="482" w:type="pct"/>
            <w:vAlign w:val="center"/>
          </w:tcPr>
          <w:p w14:paraId="58EAF4DB" w14:textId="3950CAB2" w:rsidR="00E139BE" w:rsidRDefault="00E139BE" w:rsidP="00F46E0F">
            <w:pPr>
              <w:spacing w:after="0"/>
              <w:rPr>
                <w:rFonts w:cs="Arial"/>
                <w:b/>
              </w:rPr>
            </w:pPr>
            <w:r>
              <w:rPr>
                <w:rFonts w:cs="Arial"/>
                <w:b/>
              </w:rPr>
              <w:t>MA07A</w:t>
            </w:r>
          </w:p>
        </w:tc>
        <w:tc>
          <w:tcPr>
            <w:tcW w:w="3249" w:type="pct"/>
            <w:vAlign w:val="center"/>
          </w:tcPr>
          <w:p w14:paraId="48C06ABF" w14:textId="5AD904C9" w:rsidR="00E139BE" w:rsidRPr="00312BD0" w:rsidRDefault="00E139BE" w:rsidP="00F46E0F">
            <w:pPr>
              <w:tabs>
                <w:tab w:val="left" w:pos="720"/>
              </w:tabs>
              <w:spacing w:after="0"/>
              <w:rPr>
                <w:rFonts w:eastAsia="Times New Roman" w:cs="Arial"/>
                <w:color w:val="000000"/>
                <w:lang w:eastAsia="en-AU"/>
              </w:rPr>
            </w:pPr>
            <w:r>
              <w:rPr>
                <w:rFonts w:eastAsia="Times New Roman" w:cs="Arial"/>
                <w:color w:val="000000"/>
                <w:lang w:eastAsia="en-AU"/>
              </w:rPr>
              <w:t>PRZESZKODA TECHNICZNA – GÓRKA RUIN + BANDA</w:t>
            </w:r>
          </w:p>
        </w:tc>
        <w:tc>
          <w:tcPr>
            <w:tcW w:w="635" w:type="pct"/>
            <w:vAlign w:val="center"/>
          </w:tcPr>
          <w:p w14:paraId="18CBFE86" w14:textId="3A3D7431" w:rsidR="00E139BE" w:rsidRPr="00312BD0" w:rsidRDefault="00E139BE" w:rsidP="00F46E0F">
            <w:pPr>
              <w:tabs>
                <w:tab w:val="left" w:pos="720"/>
              </w:tabs>
              <w:spacing w:after="0"/>
              <w:rPr>
                <w:rFonts w:cs="Arial"/>
              </w:rPr>
            </w:pPr>
            <w:r>
              <w:rPr>
                <w:rFonts w:cs="Arial"/>
              </w:rPr>
              <w:t>1:50</w:t>
            </w:r>
          </w:p>
        </w:tc>
        <w:tc>
          <w:tcPr>
            <w:tcW w:w="634" w:type="pct"/>
          </w:tcPr>
          <w:p w14:paraId="64F02C0D" w14:textId="705BEBF6" w:rsidR="00E139BE" w:rsidRPr="00323F42" w:rsidRDefault="00323F42" w:rsidP="00F46E0F">
            <w:pPr>
              <w:tabs>
                <w:tab w:val="left" w:pos="720"/>
              </w:tabs>
              <w:spacing w:after="0"/>
              <w:jc w:val="center"/>
              <w:rPr>
                <w:rFonts w:cs="Arial"/>
              </w:rPr>
            </w:pPr>
            <w:r w:rsidRPr="00323F42">
              <w:rPr>
                <w:rFonts w:cs="Arial"/>
              </w:rPr>
              <w:t>52</w:t>
            </w:r>
          </w:p>
        </w:tc>
      </w:tr>
      <w:tr w:rsidR="00F46E0F" w:rsidRPr="00312BD0" w14:paraId="004D63D5" w14:textId="77777777" w:rsidTr="00B95942">
        <w:trPr>
          <w:trHeight w:val="340"/>
        </w:trPr>
        <w:tc>
          <w:tcPr>
            <w:tcW w:w="482" w:type="pct"/>
            <w:vAlign w:val="center"/>
          </w:tcPr>
          <w:p w14:paraId="54C2A9E3" w14:textId="47ABD189" w:rsidR="00F46E0F" w:rsidRPr="00312BD0" w:rsidRDefault="00F46E0F" w:rsidP="00F46E0F">
            <w:pPr>
              <w:spacing w:after="0"/>
              <w:rPr>
                <w:rFonts w:cs="Arial"/>
                <w:b/>
              </w:rPr>
            </w:pPr>
            <w:r>
              <w:rPr>
                <w:rFonts w:cs="Arial"/>
                <w:b/>
              </w:rPr>
              <w:t>MA08</w:t>
            </w:r>
          </w:p>
        </w:tc>
        <w:tc>
          <w:tcPr>
            <w:tcW w:w="3249" w:type="pct"/>
            <w:vAlign w:val="center"/>
          </w:tcPr>
          <w:p w14:paraId="4AFC4627" w14:textId="59C4FA80"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 xml:space="preserve">PRZESZKODA TECHNICZNA </w:t>
            </w:r>
            <w:r w:rsidR="00E139BE">
              <w:rPr>
                <w:rFonts w:eastAsia="Times New Roman" w:cs="Arial"/>
                <w:color w:val="000000"/>
                <w:lang w:eastAsia="en-AU"/>
              </w:rPr>
              <w:t>–</w:t>
            </w:r>
            <w:r w:rsidRPr="00312BD0">
              <w:rPr>
                <w:rFonts w:eastAsia="Times New Roman" w:cs="Arial"/>
                <w:color w:val="000000"/>
                <w:lang w:eastAsia="en-AU"/>
              </w:rPr>
              <w:t xml:space="preserve"> </w:t>
            </w:r>
            <w:r w:rsidR="00E139BE">
              <w:rPr>
                <w:rFonts w:eastAsia="Times New Roman" w:cs="Arial"/>
                <w:color w:val="000000"/>
                <w:lang w:eastAsia="en-AU"/>
              </w:rPr>
              <w:t>NORTH SHORE (KŁADKA)</w:t>
            </w:r>
          </w:p>
        </w:tc>
        <w:tc>
          <w:tcPr>
            <w:tcW w:w="635" w:type="pct"/>
            <w:vAlign w:val="center"/>
          </w:tcPr>
          <w:p w14:paraId="4B1C1418" w14:textId="111C3FC1" w:rsidR="00F46E0F" w:rsidRPr="00312BD0" w:rsidRDefault="00F46E0F" w:rsidP="00F46E0F">
            <w:pPr>
              <w:tabs>
                <w:tab w:val="left" w:pos="720"/>
              </w:tabs>
              <w:spacing w:after="0"/>
              <w:rPr>
                <w:rFonts w:cs="Arial"/>
              </w:rPr>
            </w:pPr>
            <w:r>
              <w:rPr>
                <w:rFonts w:cs="Arial"/>
              </w:rPr>
              <w:t>1:50</w:t>
            </w:r>
          </w:p>
        </w:tc>
        <w:tc>
          <w:tcPr>
            <w:tcW w:w="634" w:type="pct"/>
          </w:tcPr>
          <w:p w14:paraId="0F3BB2F7" w14:textId="4BA1AB68" w:rsidR="00F46E0F" w:rsidRPr="00323F42" w:rsidRDefault="00323F42" w:rsidP="00F46E0F">
            <w:pPr>
              <w:tabs>
                <w:tab w:val="left" w:pos="720"/>
              </w:tabs>
              <w:spacing w:after="0"/>
              <w:jc w:val="center"/>
              <w:rPr>
                <w:rFonts w:cs="Arial"/>
              </w:rPr>
            </w:pPr>
            <w:r w:rsidRPr="00323F42">
              <w:rPr>
                <w:rFonts w:cs="Arial"/>
              </w:rPr>
              <w:t>53</w:t>
            </w:r>
          </w:p>
        </w:tc>
      </w:tr>
      <w:tr w:rsidR="00E139BE" w:rsidRPr="00312BD0" w14:paraId="68E91A5A" w14:textId="77777777" w:rsidTr="00B95942">
        <w:trPr>
          <w:trHeight w:val="340"/>
        </w:trPr>
        <w:tc>
          <w:tcPr>
            <w:tcW w:w="482" w:type="pct"/>
            <w:vAlign w:val="center"/>
          </w:tcPr>
          <w:p w14:paraId="0E648484" w14:textId="408BECF5" w:rsidR="00E139BE" w:rsidRDefault="00E139BE" w:rsidP="00F46E0F">
            <w:pPr>
              <w:spacing w:after="0"/>
              <w:rPr>
                <w:rFonts w:cs="Arial"/>
                <w:b/>
              </w:rPr>
            </w:pPr>
            <w:r>
              <w:rPr>
                <w:rFonts w:cs="Arial"/>
                <w:b/>
              </w:rPr>
              <w:t>MA08A</w:t>
            </w:r>
          </w:p>
        </w:tc>
        <w:tc>
          <w:tcPr>
            <w:tcW w:w="3249" w:type="pct"/>
            <w:vAlign w:val="center"/>
          </w:tcPr>
          <w:p w14:paraId="413C6A1C" w14:textId="05B5F7BF" w:rsidR="00E139BE" w:rsidRPr="00312BD0" w:rsidRDefault="00E139BE" w:rsidP="00F46E0F">
            <w:pPr>
              <w:tabs>
                <w:tab w:val="left" w:pos="720"/>
              </w:tabs>
              <w:spacing w:after="0"/>
              <w:rPr>
                <w:rFonts w:eastAsia="Times New Roman" w:cs="Arial"/>
                <w:color w:val="000000"/>
                <w:lang w:eastAsia="en-AU"/>
              </w:rPr>
            </w:pPr>
            <w:r>
              <w:rPr>
                <w:rFonts w:eastAsia="Times New Roman" w:cs="Arial"/>
                <w:color w:val="000000"/>
                <w:lang w:eastAsia="en-AU"/>
              </w:rPr>
              <w:t>PRZESZKODA TECHNICZNA – NORTH SHORE + WĄWÓZ</w:t>
            </w:r>
          </w:p>
        </w:tc>
        <w:tc>
          <w:tcPr>
            <w:tcW w:w="635" w:type="pct"/>
            <w:vAlign w:val="center"/>
          </w:tcPr>
          <w:p w14:paraId="45BF89D1" w14:textId="1FECF1D7" w:rsidR="00E139BE" w:rsidRDefault="00E139BE" w:rsidP="00F46E0F">
            <w:pPr>
              <w:tabs>
                <w:tab w:val="left" w:pos="720"/>
              </w:tabs>
              <w:spacing w:after="0"/>
              <w:rPr>
                <w:rFonts w:cs="Arial"/>
              </w:rPr>
            </w:pPr>
            <w:r>
              <w:rPr>
                <w:rFonts w:cs="Arial"/>
              </w:rPr>
              <w:t>1:50</w:t>
            </w:r>
          </w:p>
        </w:tc>
        <w:tc>
          <w:tcPr>
            <w:tcW w:w="634" w:type="pct"/>
          </w:tcPr>
          <w:p w14:paraId="6016E201" w14:textId="7DD0EA90" w:rsidR="00E139BE" w:rsidRPr="00323F42" w:rsidRDefault="00323F42" w:rsidP="00F46E0F">
            <w:pPr>
              <w:tabs>
                <w:tab w:val="left" w:pos="720"/>
              </w:tabs>
              <w:spacing w:after="0"/>
              <w:jc w:val="center"/>
              <w:rPr>
                <w:rFonts w:cs="Arial"/>
              </w:rPr>
            </w:pPr>
            <w:r w:rsidRPr="00323F42">
              <w:rPr>
                <w:rFonts w:cs="Arial"/>
              </w:rPr>
              <w:t>54</w:t>
            </w:r>
          </w:p>
        </w:tc>
      </w:tr>
      <w:tr w:rsidR="00F46E0F" w:rsidRPr="00312BD0" w14:paraId="690CD62E" w14:textId="77777777" w:rsidTr="00B95942">
        <w:trPr>
          <w:trHeight w:val="340"/>
        </w:trPr>
        <w:tc>
          <w:tcPr>
            <w:tcW w:w="482" w:type="pct"/>
            <w:vAlign w:val="center"/>
          </w:tcPr>
          <w:p w14:paraId="3AF4ECDE" w14:textId="259256C7" w:rsidR="00F46E0F" w:rsidRDefault="00F46E0F" w:rsidP="00F46E0F">
            <w:pPr>
              <w:spacing w:after="0"/>
              <w:rPr>
                <w:rFonts w:cs="Arial"/>
                <w:b/>
              </w:rPr>
            </w:pPr>
            <w:r>
              <w:rPr>
                <w:rFonts w:cs="Arial"/>
                <w:b/>
              </w:rPr>
              <w:t>MA09</w:t>
            </w:r>
          </w:p>
        </w:tc>
        <w:tc>
          <w:tcPr>
            <w:tcW w:w="3249" w:type="pct"/>
            <w:vAlign w:val="center"/>
          </w:tcPr>
          <w:p w14:paraId="612FCDF9" w14:textId="76F5B305" w:rsidR="00F46E0F"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 xml:space="preserve">PRZESZKODA TECHNICZNA </w:t>
            </w:r>
            <w:r w:rsidR="00E139BE">
              <w:rPr>
                <w:rFonts w:eastAsia="Times New Roman" w:cs="Arial"/>
                <w:color w:val="000000"/>
                <w:lang w:eastAsia="en-AU"/>
              </w:rPr>
              <w:t>–</w:t>
            </w:r>
            <w:r w:rsidRPr="00312BD0">
              <w:rPr>
                <w:rFonts w:eastAsia="Times New Roman" w:cs="Arial"/>
                <w:color w:val="000000"/>
                <w:lang w:eastAsia="en-AU"/>
              </w:rPr>
              <w:t xml:space="preserve"> </w:t>
            </w:r>
            <w:r w:rsidR="00E139BE">
              <w:rPr>
                <w:rFonts w:eastAsia="Times New Roman" w:cs="Arial"/>
                <w:color w:val="000000"/>
                <w:lang w:eastAsia="en-AU"/>
              </w:rPr>
              <w:t>PODJAZD KŁODY</w:t>
            </w:r>
          </w:p>
        </w:tc>
        <w:tc>
          <w:tcPr>
            <w:tcW w:w="635" w:type="pct"/>
            <w:vAlign w:val="center"/>
          </w:tcPr>
          <w:p w14:paraId="01FDB4AF" w14:textId="6E2844D9" w:rsidR="00F46E0F" w:rsidRDefault="00F46E0F" w:rsidP="00F46E0F">
            <w:pPr>
              <w:tabs>
                <w:tab w:val="left" w:pos="720"/>
              </w:tabs>
              <w:spacing w:after="0"/>
              <w:rPr>
                <w:rFonts w:cs="Arial"/>
              </w:rPr>
            </w:pPr>
            <w:r w:rsidRPr="00312BD0">
              <w:rPr>
                <w:rFonts w:cs="Arial"/>
              </w:rPr>
              <w:t>1:</w:t>
            </w:r>
            <w:r w:rsidR="00202C11">
              <w:rPr>
                <w:rFonts w:cs="Arial"/>
              </w:rPr>
              <w:t>50</w:t>
            </w:r>
          </w:p>
        </w:tc>
        <w:tc>
          <w:tcPr>
            <w:tcW w:w="634" w:type="pct"/>
          </w:tcPr>
          <w:p w14:paraId="7D094E46" w14:textId="31E594FC" w:rsidR="00F46E0F" w:rsidRPr="00323F42" w:rsidRDefault="00323F42" w:rsidP="00F46E0F">
            <w:pPr>
              <w:tabs>
                <w:tab w:val="left" w:pos="720"/>
              </w:tabs>
              <w:spacing w:after="0"/>
              <w:jc w:val="center"/>
              <w:rPr>
                <w:rFonts w:cs="Arial"/>
              </w:rPr>
            </w:pPr>
            <w:r w:rsidRPr="00323F42">
              <w:rPr>
                <w:rFonts w:cs="Arial"/>
              </w:rPr>
              <w:t>55</w:t>
            </w:r>
          </w:p>
        </w:tc>
      </w:tr>
      <w:tr w:rsidR="00F46E0F" w:rsidRPr="00312BD0" w14:paraId="0CB349D7" w14:textId="0325AC9E" w:rsidTr="00B95942">
        <w:trPr>
          <w:trHeight w:val="340"/>
        </w:trPr>
        <w:tc>
          <w:tcPr>
            <w:tcW w:w="482" w:type="pct"/>
            <w:vAlign w:val="center"/>
          </w:tcPr>
          <w:p w14:paraId="4F19CC3A" w14:textId="7A17DA3E" w:rsidR="00F46E0F" w:rsidRPr="00312BD0" w:rsidRDefault="00F46E0F" w:rsidP="00F46E0F">
            <w:pPr>
              <w:spacing w:after="0"/>
              <w:rPr>
                <w:rFonts w:cs="Arial"/>
                <w:b/>
              </w:rPr>
            </w:pPr>
            <w:r>
              <w:rPr>
                <w:rFonts w:cs="Arial"/>
                <w:b/>
              </w:rPr>
              <w:t>MA10</w:t>
            </w:r>
          </w:p>
        </w:tc>
        <w:tc>
          <w:tcPr>
            <w:tcW w:w="3249" w:type="pct"/>
            <w:vAlign w:val="center"/>
          </w:tcPr>
          <w:p w14:paraId="2BBCB12D" w14:textId="0618DDAC"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 xml:space="preserve">PRZESZKODA TECHNICZNA </w:t>
            </w:r>
            <w:r w:rsidR="00E139BE">
              <w:rPr>
                <w:rFonts w:eastAsia="Times New Roman" w:cs="Arial"/>
                <w:color w:val="000000"/>
                <w:lang w:eastAsia="en-AU"/>
              </w:rPr>
              <w:t>–</w:t>
            </w:r>
            <w:r w:rsidRPr="00312BD0">
              <w:rPr>
                <w:rFonts w:eastAsia="Times New Roman" w:cs="Arial"/>
                <w:color w:val="000000"/>
                <w:lang w:eastAsia="en-AU"/>
              </w:rPr>
              <w:t xml:space="preserve"> </w:t>
            </w:r>
            <w:r w:rsidR="00E139BE">
              <w:rPr>
                <w:rFonts w:eastAsia="Times New Roman" w:cs="Arial"/>
                <w:color w:val="000000"/>
                <w:lang w:eastAsia="en-AU"/>
              </w:rPr>
              <w:t>PODJAZD KAMIENIE</w:t>
            </w:r>
          </w:p>
        </w:tc>
        <w:tc>
          <w:tcPr>
            <w:tcW w:w="635" w:type="pct"/>
            <w:vAlign w:val="center"/>
          </w:tcPr>
          <w:p w14:paraId="00E5D89A" w14:textId="4389DC94" w:rsidR="00F46E0F" w:rsidRPr="00312BD0" w:rsidRDefault="00F46E0F" w:rsidP="00F46E0F">
            <w:pPr>
              <w:tabs>
                <w:tab w:val="left" w:pos="720"/>
              </w:tabs>
              <w:spacing w:after="0"/>
              <w:rPr>
                <w:rFonts w:cs="Arial"/>
              </w:rPr>
            </w:pPr>
            <w:r>
              <w:rPr>
                <w:rFonts w:cs="Arial"/>
              </w:rPr>
              <w:t>1:50</w:t>
            </w:r>
          </w:p>
        </w:tc>
        <w:tc>
          <w:tcPr>
            <w:tcW w:w="634" w:type="pct"/>
          </w:tcPr>
          <w:p w14:paraId="575BDEAC" w14:textId="13B72E27" w:rsidR="00F46E0F" w:rsidRPr="00323F42" w:rsidRDefault="00323F42" w:rsidP="00F46E0F">
            <w:pPr>
              <w:tabs>
                <w:tab w:val="left" w:pos="720"/>
              </w:tabs>
              <w:spacing w:after="0"/>
              <w:jc w:val="center"/>
              <w:rPr>
                <w:rFonts w:cs="Arial"/>
              </w:rPr>
            </w:pPr>
            <w:r w:rsidRPr="00323F42">
              <w:rPr>
                <w:rFonts w:cs="Arial"/>
              </w:rPr>
              <w:t>56</w:t>
            </w:r>
          </w:p>
        </w:tc>
      </w:tr>
      <w:tr w:rsidR="00F46E0F" w:rsidRPr="00312BD0" w14:paraId="72A05951" w14:textId="77777777" w:rsidTr="00B95942">
        <w:trPr>
          <w:trHeight w:val="340"/>
        </w:trPr>
        <w:tc>
          <w:tcPr>
            <w:tcW w:w="482" w:type="pct"/>
            <w:vAlign w:val="center"/>
          </w:tcPr>
          <w:p w14:paraId="2D3F762D" w14:textId="001C8772" w:rsidR="00F46E0F" w:rsidRPr="00312BD0" w:rsidRDefault="00F46E0F" w:rsidP="00F46E0F">
            <w:pPr>
              <w:spacing w:after="0"/>
              <w:rPr>
                <w:rFonts w:cs="Arial"/>
                <w:b/>
              </w:rPr>
            </w:pPr>
            <w:r>
              <w:rPr>
                <w:rFonts w:cs="Arial"/>
                <w:b/>
              </w:rPr>
              <w:t>MA11</w:t>
            </w:r>
          </w:p>
        </w:tc>
        <w:tc>
          <w:tcPr>
            <w:tcW w:w="3249" w:type="pct"/>
            <w:vAlign w:val="center"/>
          </w:tcPr>
          <w:p w14:paraId="76A55E22" w14:textId="0B91EDFF"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 xml:space="preserve">PRZESZKODA TECHNICZNA </w:t>
            </w:r>
            <w:r w:rsidR="00E139BE">
              <w:rPr>
                <w:rFonts w:eastAsia="Times New Roman" w:cs="Arial"/>
                <w:color w:val="000000"/>
                <w:lang w:eastAsia="en-AU"/>
              </w:rPr>
              <w:t>–</w:t>
            </w:r>
            <w:r w:rsidRPr="00312BD0">
              <w:rPr>
                <w:rFonts w:eastAsia="Times New Roman" w:cs="Arial"/>
                <w:color w:val="000000"/>
                <w:lang w:eastAsia="en-AU"/>
              </w:rPr>
              <w:t xml:space="preserve"> </w:t>
            </w:r>
            <w:r w:rsidR="00E139BE">
              <w:rPr>
                <w:rFonts w:eastAsia="Times New Roman" w:cs="Arial"/>
                <w:color w:val="000000"/>
                <w:lang w:eastAsia="en-AU"/>
              </w:rPr>
              <w:t>ZJAZD KAMIENIE „ROCK GARDEN”</w:t>
            </w:r>
          </w:p>
        </w:tc>
        <w:tc>
          <w:tcPr>
            <w:tcW w:w="635" w:type="pct"/>
            <w:vAlign w:val="center"/>
          </w:tcPr>
          <w:p w14:paraId="41192AA0" w14:textId="1AD6A6E6" w:rsidR="00F46E0F" w:rsidRPr="00312BD0" w:rsidRDefault="00F46E0F" w:rsidP="00F46E0F">
            <w:pPr>
              <w:tabs>
                <w:tab w:val="left" w:pos="720"/>
              </w:tabs>
              <w:spacing w:after="0"/>
              <w:rPr>
                <w:rFonts w:cs="Arial"/>
              </w:rPr>
            </w:pPr>
            <w:r w:rsidRPr="00312BD0">
              <w:rPr>
                <w:rFonts w:cs="Arial"/>
              </w:rPr>
              <w:t>1:50</w:t>
            </w:r>
          </w:p>
        </w:tc>
        <w:tc>
          <w:tcPr>
            <w:tcW w:w="634" w:type="pct"/>
          </w:tcPr>
          <w:p w14:paraId="7D8501BB" w14:textId="3E01E972" w:rsidR="00F46E0F" w:rsidRPr="00323F42" w:rsidRDefault="00323F42" w:rsidP="00F46E0F">
            <w:pPr>
              <w:tabs>
                <w:tab w:val="left" w:pos="720"/>
              </w:tabs>
              <w:spacing w:after="0"/>
              <w:jc w:val="center"/>
              <w:rPr>
                <w:rFonts w:cs="Arial"/>
              </w:rPr>
            </w:pPr>
            <w:r w:rsidRPr="00323F42">
              <w:rPr>
                <w:rFonts w:cs="Arial"/>
              </w:rPr>
              <w:t>57</w:t>
            </w:r>
          </w:p>
        </w:tc>
      </w:tr>
      <w:tr w:rsidR="00F46E0F" w:rsidRPr="00312BD0" w14:paraId="6552EC6F" w14:textId="7A7A4BF1" w:rsidTr="00B95942">
        <w:trPr>
          <w:trHeight w:val="340"/>
        </w:trPr>
        <w:tc>
          <w:tcPr>
            <w:tcW w:w="482" w:type="pct"/>
            <w:vAlign w:val="center"/>
          </w:tcPr>
          <w:p w14:paraId="193B8898" w14:textId="6184CAE6" w:rsidR="00F46E0F" w:rsidRPr="00312BD0" w:rsidRDefault="00F46E0F" w:rsidP="00F46E0F">
            <w:pPr>
              <w:spacing w:after="0"/>
              <w:rPr>
                <w:rFonts w:cs="Arial"/>
                <w:b/>
              </w:rPr>
            </w:pPr>
            <w:r>
              <w:rPr>
                <w:rFonts w:cs="Arial"/>
                <w:b/>
              </w:rPr>
              <w:t>MA12</w:t>
            </w:r>
          </w:p>
        </w:tc>
        <w:tc>
          <w:tcPr>
            <w:tcW w:w="3249" w:type="pct"/>
            <w:vAlign w:val="center"/>
          </w:tcPr>
          <w:p w14:paraId="1BF3F1E8" w14:textId="1D05BD34"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 xml:space="preserve">PRZESZKODA TECHNICZNA </w:t>
            </w:r>
            <w:r w:rsidR="00E139BE">
              <w:rPr>
                <w:rFonts w:eastAsia="Times New Roman" w:cs="Arial"/>
                <w:color w:val="000000"/>
                <w:lang w:eastAsia="en-AU"/>
              </w:rPr>
              <w:t>– STOLIK ZIEMNY</w:t>
            </w:r>
          </w:p>
        </w:tc>
        <w:tc>
          <w:tcPr>
            <w:tcW w:w="635" w:type="pct"/>
            <w:vAlign w:val="center"/>
          </w:tcPr>
          <w:p w14:paraId="78941E14" w14:textId="63B6D666" w:rsidR="00F46E0F" w:rsidRPr="00312BD0" w:rsidRDefault="00F46E0F" w:rsidP="00F46E0F">
            <w:pPr>
              <w:tabs>
                <w:tab w:val="left" w:pos="720"/>
              </w:tabs>
              <w:spacing w:after="0"/>
              <w:rPr>
                <w:rFonts w:cs="Arial"/>
              </w:rPr>
            </w:pPr>
            <w:r w:rsidRPr="00312BD0">
              <w:rPr>
                <w:rFonts w:cs="Arial"/>
              </w:rPr>
              <w:t>1:50</w:t>
            </w:r>
          </w:p>
        </w:tc>
        <w:tc>
          <w:tcPr>
            <w:tcW w:w="634" w:type="pct"/>
          </w:tcPr>
          <w:p w14:paraId="40C05D21" w14:textId="568ACC8F" w:rsidR="00F46E0F" w:rsidRPr="00323F42" w:rsidRDefault="00323F42" w:rsidP="00F46E0F">
            <w:pPr>
              <w:tabs>
                <w:tab w:val="left" w:pos="720"/>
              </w:tabs>
              <w:spacing w:after="0"/>
              <w:jc w:val="center"/>
              <w:rPr>
                <w:rFonts w:cs="Arial"/>
              </w:rPr>
            </w:pPr>
            <w:r w:rsidRPr="00323F42">
              <w:rPr>
                <w:rFonts w:cs="Arial"/>
              </w:rPr>
              <w:t>58</w:t>
            </w:r>
          </w:p>
        </w:tc>
      </w:tr>
      <w:tr w:rsidR="00F46E0F" w:rsidRPr="00312BD0" w14:paraId="451AFB17" w14:textId="77777777" w:rsidTr="00B95942">
        <w:trPr>
          <w:trHeight w:val="340"/>
        </w:trPr>
        <w:tc>
          <w:tcPr>
            <w:tcW w:w="482" w:type="pct"/>
            <w:vAlign w:val="center"/>
          </w:tcPr>
          <w:p w14:paraId="76A07114" w14:textId="3E68B305" w:rsidR="00F46E0F" w:rsidRPr="00312BD0" w:rsidRDefault="00F46E0F" w:rsidP="00F46E0F">
            <w:pPr>
              <w:spacing w:after="0"/>
              <w:rPr>
                <w:rFonts w:cs="Arial"/>
                <w:b/>
              </w:rPr>
            </w:pPr>
            <w:r>
              <w:rPr>
                <w:rFonts w:cs="Arial"/>
                <w:b/>
              </w:rPr>
              <w:t>MA13</w:t>
            </w:r>
          </w:p>
        </w:tc>
        <w:tc>
          <w:tcPr>
            <w:tcW w:w="3249" w:type="pct"/>
            <w:vAlign w:val="center"/>
          </w:tcPr>
          <w:p w14:paraId="041F0B7F" w14:textId="5E5E34B3" w:rsidR="00F46E0F" w:rsidRPr="00312BD0" w:rsidRDefault="00F46E0F" w:rsidP="00F46E0F">
            <w:pPr>
              <w:tabs>
                <w:tab w:val="left" w:pos="720"/>
              </w:tabs>
              <w:spacing w:after="0"/>
              <w:rPr>
                <w:rFonts w:eastAsia="Times New Roman" w:cs="Arial"/>
                <w:color w:val="000000"/>
                <w:lang w:eastAsia="en-AU"/>
              </w:rPr>
            </w:pPr>
            <w:r w:rsidRPr="00312BD0">
              <w:rPr>
                <w:rFonts w:eastAsia="Times New Roman" w:cs="Arial"/>
                <w:color w:val="000000"/>
                <w:lang w:eastAsia="en-AU"/>
              </w:rPr>
              <w:t xml:space="preserve">PRZESZKODA TECHNICZNA - </w:t>
            </w:r>
            <w:r w:rsidR="00E139BE">
              <w:rPr>
                <w:rFonts w:eastAsia="Times New Roman" w:cs="Arial"/>
                <w:color w:val="000000"/>
                <w:lang w:eastAsia="en-AU"/>
              </w:rPr>
              <w:t>MOSTEK</w:t>
            </w:r>
          </w:p>
        </w:tc>
        <w:tc>
          <w:tcPr>
            <w:tcW w:w="635" w:type="pct"/>
            <w:vAlign w:val="center"/>
          </w:tcPr>
          <w:p w14:paraId="3608CB19" w14:textId="166C0FE9" w:rsidR="00F46E0F" w:rsidRPr="00312BD0" w:rsidRDefault="00F46E0F" w:rsidP="00F46E0F">
            <w:pPr>
              <w:tabs>
                <w:tab w:val="left" w:pos="720"/>
              </w:tabs>
              <w:spacing w:after="0"/>
              <w:rPr>
                <w:rFonts w:cs="Arial"/>
              </w:rPr>
            </w:pPr>
            <w:r w:rsidRPr="00312BD0">
              <w:rPr>
                <w:rFonts w:cs="Arial"/>
              </w:rPr>
              <w:t>1:50</w:t>
            </w:r>
          </w:p>
        </w:tc>
        <w:tc>
          <w:tcPr>
            <w:tcW w:w="634" w:type="pct"/>
          </w:tcPr>
          <w:p w14:paraId="0A644E42" w14:textId="2F0F336A" w:rsidR="00F46E0F" w:rsidRPr="00323F42" w:rsidRDefault="00323F42" w:rsidP="00F46E0F">
            <w:pPr>
              <w:tabs>
                <w:tab w:val="left" w:pos="720"/>
              </w:tabs>
              <w:spacing w:after="0"/>
              <w:jc w:val="center"/>
              <w:rPr>
                <w:rFonts w:cs="Arial"/>
              </w:rPr>
            </w:pPr>
            <w:r w:rsidRPr="00323F42">
              <w:rPr>
                <w:rFonts w:cs="Arial"/>
              </w:rPr>
              <w:t>59</w:t>
            </w:r>
          </w:p>
        </w:tc>
      </w:tr>
      <w:tr w:rsidR="00F46E0F" w:rsidRPr="00312BD0" w14:paraId="1D347899" w14:textId="77777777" w:rsidTr="00B95942">
        <w:trPr>
          <w:trHeight w:val="340"/>
        </w:trPr>
        <w:tc>
          <w:tcPr>
            <w:tcW w:w="482" w:type="pct"/>
            <w:vAlign w:val="center"/>
          </w:tcPr>
          <w:p w14:paraId="0C84D15F" w14:textId="6BBD7625" w:rsidR="00F46E0F" w:rsidRPr="00312BD0" w:rsidRDefault="001F42A4" w:rsidP="00F46E0F">
            <w:pPr>
              <w:spacing w:after="0"/>
              <w:rPr>
                <w:rFonts w:cs="Arial"/>
                <w:b/>
              </w:rPr>
            </w:pPr>
            <w:r>
              <w:rPr>
                <w:rFonts w:cs="Arial"/>
                <w:b/>
              </w:rPr>
              <w:t>S</w:t>
            </w:r>
            <w:r w:rsidR="00F46E0F">
              <w:rPr>
                <w:rFonts w:cs="Arial"/>
                <w:b/>
              </w:rPr>
              <w:t>MA</w:t>
            </w:r>
            <w:r>
              <w:rPr>
                <w:rFonts w:cs="Arial"/>
                <w:b/>
              </w:rPr>
              <w:t>01</w:t>
            </w:r>
          </w:p>
        </w:tc>
        <w:tc>
          <w:tcPr>
            <w:tcW w:w="3249" w:type="pct"/>
            <w:vAlign w:val="center"/>
          </w:tcPr>
          <w:p w14:paraId="5E60DE7C" w14:textId="1CF54855" w:rsidR="00F46E0F" w:rsidRPr="00312BD0" w:rsidRDefault="001F42A4" w:rsidP="00F46E0F">
            <w:pPr>
              <w:tabs>
                <w:tab w:val="left" w:pos="720"/>
              </w:tabs>
              <w:spacing w:after="0"/>
              <w:rPr>
                <w:rFonts w:eastAsia="Times New Roman" w:cs="Arial"/>
                <w:color w:val="000000"/>
                <w:lang w:eastAsia="en-AU"/>
              </w:rPr>
            </w:pPr>
            <w:r>
              <w:rPr>
                <w:rFonts w:eastAsia="Times New Roman" w:cs="Arial"/>
                <w:color w:val="000000"/>
                <w:lang w:eastAsia="en-AU"/>
              </w:rPr>
              <w:t>MAŁA ARCHITEKTURA - WIESZAK NA ROWERY / ŚMIETNIK</w:t>
            </w:r>
          </w:p>
        </w:tc>
        <w:tc>
          <w:tcPr>
            <w:tcW w:w="635" w:type="pct"/>
            <w:vAlign w:val="center"/>
          </w:tcPr>
          <w:p w14:paraId="454424FF" w14:textId="238DF7F7" w:rsidR="00F46E0F" w:rsidRPr="00312BD0" w:rsidRDefault="00F46E0F" w:rsidP="00F46E0F">
            <w:pPr>
              <w:tabs>
                <w:tab w:val="left" w:pos="720"/>
              </w:tabs>
              <w:spacing w:after="0"/>
              <w:rPr>
                <w:rFonts w:cs="Arial"/>
              </w:rPr>
            </w:pPr>
            <w:r w:rsidRPr="00312BD0">
              <w:rPr>
                <w:rFonts w:cs="Arial"/>
              </w:rPr>
              <w:t>1:50</w:t>
            </w:r>
          </w:p>
        </w:tc>
        <w:tc>
          <w:tcPr>
            <w:tcW w:w="634" w:type="pct"/>
          </w:tcPr>
          <w:p w14:paraId="624C1E54" w14:textId="70398850" w:rsidR="00F46E0F" w:rsidRPr="00323F42" w:rsidRDefault="00323F42" w:rsidP="00F46E0F">
            <w:pPr>
              <w:tabs>
                <w:tab w:val="left" w:pos="720"/>
              </w:tabs>
              <w:spacing w:after="0"/>
              <w:jc w:val="center"/>
              <w:rPr>
                <w:rFonts w:cs="Arial"/>
              </w:rPr>
            </w:pPr>
            <w:r w:rsidRPr="00323F42">
              <w:rPr>
                <w:rFonts w:cs="Arial"/>
              </w:rPr>
              <w:t>60</w:t>
            </w:r>
          </w:p>
        </w:tc>
      </w:tr>
      <w:tr w:rsidR="00F46E0F" w:rsidRPr="00312BD0" w14:paraId="773EDA18" w14:textId="2EC18924" w:rsidTr="00B95942">
        <w:trPr>
          <w:trHeight w:val="340"/>
        </w:trPr>
        <w:tc>
          <w:tcPr>
            <w:tcW w:w="482" w:type="pct"/>
            <w:vAlign w:val="center"/>
          </w:tcPr>
          <w:p w14:paraId="46C32AFC" w14:textId="36B91512" w:rsidR="00F46E0F" w:rsidRPr="00312BD0" w:rsidRDefault="001F42A4" w:rsidP="00F46E0F">
            <w:pPr>
              <w:spacing w:after="0"/>
              <w:rPr>
                <w:rFonts w:cs="Arial"/>
                <w:b/>
              </w:rPr>
            </w:pPr>
            <w:r>
              <w:rPr>
                <w:rFonts w:cs="Arial"/>
                <w:b/>
              </w:rPr>
              <w:t>SMA02</w:t>
            </w:r>
          </w:p>
        </w:tc>
        <w:tc>
          <w:tcPr>
            <w:tcW w:w="3249" w:type="pct"/>
            <w:vAlign w:val="center"/>
          </w:tcPr>
          <w:p w14:paraId="4854D366" w14:textId="38C3B16F" w:rsidR="00F46E0F" w:rsidRPr="00312BD0" w:rsidRDefault="001F42A4" w:rsidP="00F46E0F">
            <w:pPr>
              <w:tabs>
                <w:tab w:val="left" w:pos="720"/>
              </w:tabs>
              <w:spacing w:after="0"/>
              <w:rPr>
                <w:rFonts w:eastAsia="Times New Roman" w:cs="Arial"/>
                <w:color w:val="000000"/>
                <w:lang w:eastAsia="en-AU"/>
              </w:rPr>
            </w:pPr>
            <w:r>
              <w:rPr>
                <w:rFonts w:eastAsia="Times New Roman" w:cs="Arial"/>
                <w:color w:val="000000"/>
                <w:lang w:eastAsia="en-AU"/>
              </w:rPr>
              <w:t>MAŁA ARCHITEKTURA – TABLICA REGULAMINOWA Z ŁAWKĄ + ŁAWKA KAMIENNA</w:t>
            </w:r>
          </w:p>
        </w:tc>
        <w:tc>
          <w:tcPr>
            <w:tcW w:w="635" w:type="pct"/>
            <w:vAlign w:val="center"/>
          </w:tcPr>
          <w:p w14:paraId="793EBF53" w14:textId="241DB826" w:rsidR="00F46E0F" w:rsidRPr="00312BD0" w:rsidRDefault="00F46E0F" w:rsidP="00F46E0F">
            <w:pPr>
              <w:tabs>
                <w:tab w:val="left" w:pos="720"/>
              </w:tabs>
              <w:spacing w:after="0"/>
              <w:rPr>
                <w:rFonts w:cs="Arial"/>
              </w:rPr>
            </w:pPr>
            <w:r w:rsidRPr="00312BD0">
              <w:rPr>
                <w:rFonts w:cs="Arial"/>
              </w:rPr>
              <w:t>1:50</w:t>
            </w:r>
          </w:p>
        </w:tc>
        <w:tc>
          <w:tcPr>
            <w:tcW w:w="634" w:type="pct"/>
          </w:tcPr>
          <w:p w14:paraId="51B6EEDD" w14:textId="35BA458E" w:rsidR="00F46E0F" w:rsidRPr="00323F42" w:rsidRDefault="00323F42" w:rsidP="00F46E0F">
            <w:pPr>
              <w:tabs>
                <w:tab w:val="left" w:pos="720"/>
              </w:tabs>
              <w:spacing w:after="0"/>
              <w:jc w:val="center"/>
              <w:rPr>
                <w:rFonts w:cs="Arial"/>
              </w:rPr>
            </w:pPr>
            <w:r w:rsidRPr="00323F42">
              <w:rPr>
                <w:rFonts w:cs="Arial"/>
              </w:rPr>
              <w:t>61</w:t>
            </w:r>
          </w:p>
        </w:tc>
      </w:tr>
      <w:tr w:rsidR="00F46E0F" w:rsidRPr="00312BD0" w14:paraId="6CCE6702" w14:textId="71F66461" w:rsidTr="00B95942">
        <w:trPr>
          <w:trHeight w:val="340"/>
        </w:trPr>
        <w:tc>
          <w:tcPr>
            <w:tcW w:w="482" w:type="pct"/>
            <w:vAlign w:val="center"/>
          </w:tcPr>
          <w:p w14:paraId="28A6EA4C" w14:textId="6E2B5CDB" w:rsidR="00F46E0F" w:rsidRPr="00312BD0" w:rsidRDefault="001F42A4" w:rsidP="00F46E0F">
            <w:pPr>
              <w:spacing w:after="0"/>
              <w:rPr>
                <w:rFonts w:cs="Arial"/>
                <w:b/>
              </w:rPr>
            </w:pPr>
            <w:r>
              <w:rPr>
                <w:rFonts w:cs="Arial"/>
                <w:b/>
              </w:rPr>
              <w:t>SMA03</w:t>
            </w:r>
          </w:p>
        </w:tc>
        <w:tc>
          <w:tcPr>
            <w:tcW w:w="3249" w:type="pct"/>
            <w:vAlign w:val="center"/>
          </w:tcPr>
          <w:p w14:paraId="26772167" w14:textId="0E75F9C5" w:rsidR="00F46E0F" w:rsidRPr="00312BD0" w:rsidRDefault="001F42A4" w:rsidP="00F46E0F">
            <w:pPr>
              <w:tabs>
                <w:tab w:val="left" w:pos="720"/>
              </w:tabs>
              <w:spacing w:after="0"/>
              <w:rPr>
                <w:rFonts w:eastAsia="Times New Roman" w:cs="Arial"/>
                <w:color w:val="000000"/>
                <w:lang w:eastAsia="en-AU"/>
              </w:rPr>
            </w:pPr>
            <w:r>
              <w:rPr>
                <w:rFonts w:eastAsia="Times New Roman" w:cs="Arial"/>
                <w:color w:val="000000"/>
                <w:lang w:eastAsia="en-AU"/>
              </w:rPr>
              <w:t>MAŁA ARCHITEKTURA – WIATA DO 35m</w:t>
            </w:r>
            <w:r w:rsidRPr="001F42A4">
              <w:rPr>
                <w:rFonts w:eastAsia="Times New Roman" w:cs="Arial"/>
                <w:color w:val="000000"/>
                <w:vertAlign w:val="superscript"/>
                <w:lang w:eastAsia="en-AU"/>
              </w:rPr>
              <w:t>2</w:t>
            </w:r>
          </w:p>
        </w:tc>
        <w:tc>
          <w:tcPr>
            <w:tcW w:w="635" w:type="pct"/>
            <w:vAlign w:val="center"/>
          </w:tcPr>
          <w:p w14:paraId="4349444F" w14:textId="2F0F8A75" w:rsidR="00F46E0F" w:rsidRPr="00312BD0" w:rsidRDefault="00F46E0F" w:rsidP="00F46E0F">
            <w:pPr>
              <w:tabs>
                <w:tab w:val="left" w:pos="720"/>
              </w:tabs>
              <w:spacing w:after="0"/>
              <w:rPr>
                <w:rFonts w:cs="Arial"/>
              </w:rPr>
            </w:pPr>
            <w:r w:rsidRPr="00312BD0">
              <w:rPr>
                <w:rFonts w:cs="Arial"/>
              </w:rPr>
              <w:t>1:50</w:t>
            </w:r>
          </w:p>
        </w:tc>
        <w:tc>
          <w:tcPr>
            <w:tcW w:w="634" w:type="pct"/>
          </w:tcPr>
          <w:p w14:paraId="1475E41D" w14:textId="37CDE36F" w:rsidR="00F46E0F" w:rsidRPr="00323F42" w:rsidRDefault="00323F42" w:rsidP="00F46E0F">
            <w:pPr>
              <w:tabs>
                <w:tab w:val="left" w:pos="720"/>
              </w:tabs>
              <w:spacing w:after="0"/>
              <w:jc w:val="center"/>
              <w:rPr>
                <w:rFonts w:cs="Arial"/>
              </w:rPr>
            </w:pPr>
            <w:r w:rsidRPr="00323F42">
              <w:rPr>
                <w:rFonts w:cs="Arial"/>
              </w:rPr>
              <w:t>62</w:t>
            </w:r>
          </w:p>
        </w:tc>
      </w:tr>
      <w:tr w:rsidR="00F46E0F" w:rsidRPr="00312BD0" w14:paraId="601BE38E" w14:textId="77777777" w:rsidTr="00B95942">
        <w:trPr>
          <w:trHeight w:val="340"/>
        </w:trPr>
        <w:tc>
          <w:tcPr>
            <w:tcW w:w="482" w:type="pct"/>
            <w:vAlign w:val="center"/>
          </w:tcPr>
          <w:p w14:paraId="784BC98E" w14:textId="1D21C1A9" w:rsidR="00F46E0F" w:rsidRDefault="001F42A4" w:rsidP="00F46E0F">
            <w:pPr>
              <w:spacing w:after="0"/>
              <w:rPr>
                <w:rFonts w:cs="Arial"/>
                <w:b/>
              </w:rPr>
            </w:pPr>
            <w:r>
              <w:rPr>
                <w:rFonts w:cs="Arial"/>
                <w:b/>
              </w:rPr>
              <w:t>SMA04</w:t>
            </w:r>
          </w:p>
        </w:tc>
        <w:tc>
          <w:tcPr>
            <w:tcW w:w="3249" w:type="pct"/>
            <w:vAlign w:val="center"/>
          </w:tcPr>
          <w:p w14:paraId="0E803A5C" w14:textId="56BE5977" w:rsidR="00F46E0F" w:rsidRPr="00312BD0" w:rsidRDefault="001F42A4" w:rsidP="00F46E0F">
            <w:pPr>
              <w:tabs>
                <w:tab w:val="left" w:pos="720"/>
              </w:tabs>
              <w:spacing w:after="0"/>
              <w:rPr>
                <w:rFonts w:eastAsia="Times New Roman" w:cs="Arial"/>
                <w:color w:val="000000"/>
                <w:lang w:eastAsia="en-AU"/>
              </w:rPr>
            </w:pPr>
            <w:r>
              <w:rPr>
                <w:rFonts w:eastAsia="Times New Roman" w:cs="Arial"/>
                <w:color w:val="000000"/>
                <w:lang w:eastAsia="en-AU"/>
              </w:rPr>
              <w:t>MAŁA ARCHITEKTURA – PRZYKŁADOWE OZNACZENIA PRZESZKÓD</w:t>
            </w:r>
          </w:p>
        </w:tc>
        <w:tc>
          <w:tcPr>
            <w:tcW w:w="635" w:type="pct"/>
            <w:vAlign w:val="center"/>
          </w:tcPr>
          <w:p w14:paraId="684B92F1" w14:textId="232E4CF1" w:rsidR="00F46E0F" w:rsidRPr="00312BD0" w:rsidRDefault="00F46E0F" w:rsidP="00F46E0F">
            <w:pPr>
              <w:tabs>
                <w:tab w:val="left" w:pos="720"/>
              </w:tabs>
              <w:spacing w:after="0"/>
              <w:rPr>
                <w:rFonts w:cs="Arial"/>
              </w:rPr>
            </w:pPr>
            <w:r w:rsidRPr="00312BD0">
              <w:rPr>
                <w:rFonts w:cs="Arial"/>
              </w:rPr>
              <w:t>1:50</w:t>
            </w:r>
          </w:p>
        </w:tc>
        <w:tc>
          <w:tcPr>
            <w:tcW w:w="634" w:type="pct"/>
          </w:tcPr>
          <w:p w14:paraId="3651183E" w14:textId="0086E56E" w:rsidR="00F46E0F" w:rsidRPr="00323F42" w:rsidRDefault="00323F42" w:rsidP="00F46E0F">
            <w:pPr>
              <w:tabs>
                <w:tab w:val="left" w:pos="720"/>
              </w:tabs>
              <w:spacing w:after="0"/>
              <w:jc w:val="center"/>
              <w:rPr>
                <w:rFonts w:cs="Arial"/>
              </w:rPr>
            </w:pPr>
            <w:r w:rsidRPr="00323F42">
              <w:rPr>
                <w:rFonts w:cs="Arial"/>
              </w:rPr>
              <w:t>63</w:t>
            </w:r>
          </w:p>
        </w:tc>
      </w:tr>
    </w:tbl>
    <w:p w14:paraId="3D496CC8" w14:textId="44DEFED6" w:rsidR="004577D1" w:rsidRPr="00312BD0" w:rsidRDefault="004577D1" w:rsidP="00312BD0">
      <w:r w:rsidRPr="00312BD0">
        <w:br w:type="page"/>
      </w:r>
    </w:p>
    <w:p w14:paraId="5AEF3E70" w14:textId="2579C10B" w:rsidR="004577D1" w:rsidRDefault="00D16B1D" w:rsidP="001F42A4">
      <w:pPr>
        <w:pStyle w:val="Nagwek2"/>
        <w:numPr>
          <w:ilvl w:val="0"/>
          <w:numId w:val="25"/>
        </w:numPr>
        <w:rPr>
          <w:rFonts w:eastAsia="Times New Roman" w:cs="Arial"/>
          <w:color w:val="000000"/>
          <w:lang w:eastAsia="en-AU"/>
        </w:rPr>
      </w:pPr>
      <w:bookmarkStart w:id="45" w:name="_Toc176346426"/>
      <w:bookmarkEnd w:id="44"/>
      <w:r>
        <w:lastRenderedPageBreak/>
        <w:t>PZT</w:t>
      </w:r>
      <w:r w:rsidR="0044373E" w:rsidRPr="00312BD0">
        <w:t xml:space="preserve"> - </w:t>
      </w:r>
      <w:r w:rsidRPr="00312BD0">
        <w:rPr>
          <w:rFonts w:eastAsia="Times New Roman" w:cs="Arial"/>
          <w:color w:val="000000"/>
          <w:lang w:eastAsia="en-AU"/>
        </w:rPr>
        <w:t>PROJEKT ZAGOSPODAROWANIA TERENU</w:t>
      </w:r>
      <w:r>
        <w:rPr>
          <w:rFonts w:eastAsia="Times New Roman" w:cs="Arial"/>
          <w:color w:val="000000"/>
          <w:lang w:eastAsia="en-AU"/>
        </w:rPr>
        <w:t xml:space="preserve"> – PLAN STUACYJNY</w:t>
      </w:r>
      <w:bookmarkEnd w:id="45"/>
    </w:p>
    <w:p w14:paraId="2A533445" w14:textId="5508FC67" w:rsidR="00967C15" w:rsidRDefault="00967C15">
      <w:pPr>
        <w:rPr>
          <w:b/>
          <w:bCs/>
        </w:rPr>
      </w:pPr>
      <w:r>
        <w:rPr>
          <w:b/>
          <w:bCs/>
        </w:rPr>
        <w:br w:type="page"/>
      </w:r>
    </w:p>
    <w:p w14:paraId="7D5EB5AE" w14:textId="03EA1AAA" w:rsidR="00D43D4A" w:rsidRDefault="00D43D4A" w:rsidP="00D43D4A">
      <w:pPr>
        <w:pStyle w:val="Nagwek2"/>
        <w:numPr>
          <w:ilvl w:val="0"/>
          <w:numId w:val="25"/>
        </w:numPr>
        <w:rPr>
          <w:rFonts w:eastAsia="Times New Roman" w:cs="Arial"/>
          <w:color w:val="000000"/>
          <w:lang w:eastAsia="en-AU"/>
        </w:rPr>
      </w:pPr>
      <w:bookmarkStart w:id="46" w:name="_Toc176346427"/>
      <w:r>
        <w:lastRenderedPageBreak/>
        <w:t>S1</w:t>
      </w:r>
      <w:r w:rsidRPr="00312BD0">
        <w:t xml:space="preserve"> </w:t>
      </w:r>
      <w:r>
        <w:t>–</w:t>
      </w:r>
      <w:r w:rsidRPr="00312BD0">
        <w:t xml:space="preserve"> </w:t>
      </w:r>
      <w:r>
        <w:rPr>
          <w:rFonts w:eastAsia="Times New Roman" w:cs="Arial"/>
          <w:color w:val="000000"/>
          <w:lang w:eastAsia="en-AU"/>
        </w:rPr>
        <w:t>SCHEMAT – WARIANT TRASY ŁATWY</w:t>
      </w:r>
      <w:bookmarkEnd w:id="46"/>
    </w:p>
    <w:p w14:paraId="7C6D71D3" w14:textId="0DB49E72" w:rsidR="00967C15" w:rsidRDefault="00967C15">
      <w:pPr>
        <w:rPr>
          <w:b/>
          <w:bCs/>
        </w:rPr>
      </w:pPr>
      <w:r>
        <w:rPr>
          <w:b/>
          <w:bCs/>
        </w:rPr>
        <w:br w:type="page"/>
      </w:r>
    </w:p>
    <w:p w14:paraId="72771D63" w14:textId="7628D301" w:rsidR="00D43D4A" w:rsidRDefault="00D43D4A" w:rsidP="00D43D4A">
      <w:pPr>
        <w:pStyle w:val="Nagwek2"/>
        <w:numPr>
          <w:ilvl w:val="0"/>
          <w:numId w:val="25"/>
        </w:numPr>
        <w:rPr>
          <w:rFonts w:eastAsia="Times New Roman" w:cs="Arial"/>
          <w:color w:val="000000"/>
          <w:lang w:eastAsia="en-AU"/>
        </w:rPr>
      </w:pPr>
      <w:bookmarkStart w:id="47" w:name="_Toc176346428"/>
      <w:r>
        <w:lastRenderedPageBreak/>
        <w:t>S2</w:t>
      </w:r>
      <w:r w:rsidRPr="00312BD0">
        <w:t xml:space="preserve"> </w:t>
      </w:r>
      <w:r>
        <w:t>–</w:t>
      </w:r>
      <w:r w:rsidRPr="00312BD0">
        <w:t xml:space="preserve"> </w:t>
      </w:r>
      <w:r>
        <w:rPr>
          <w:rFonts w:eastAsia="Times New Roman" w:cs="Arial"/>
          <w:color w:val="000000"/>
          <w:lang w:eastAsia="en-AU"/>
        </w:rPr>
        <w:t>SCHEMAT – WARIANT TRASY ŚREDNIOZAAWANSOWANY</w:t>
      </w:r>
      <w:bookmarkEnd w:id="47"/>
    </w:p>
    <w:p w14:paraId="5C1C9A95" w14:textId="50632271" w:rsidR="00967C15" w:rsidRDefault="00967C15">
      <w:pPr>
        <w:rPr>
          <w:b/>
          <w:bCs/>
        </w:rPr>
      </w:pPr>
      <w:r>
        <w:rPr>
          <w:b/>
          <w:bCs/>
        </w:rPr>
        <w:br w:type="page"/>
      </w:r>
    </w:p>
    <w:p w14:paraId="5EAF4B29" w14:textId="3F54F223" w:rsidR="00D43D4A" w:rsidRPr="00312BD0" w:rsidRDefault="00D43D4A" w:rsidP="00D43D4A">
      <w:pPr>
        <w:pStyle w:val="Nagwek2"/>
        <w:numPr>
          <w:ilvl w:val="0"/>
          <w:numId w:val="25"/>
        </w:numPr>
      </w:pPr>
      <w:bookmarkStart w:id="48" w:name="_Toc176346429"/>
      <w:r>
        <w:lastRenderedPageBreak/>
        <w:t>S</w:t>
      </w:r>
      <w:r w:rsidR="00967C15">
        <w:t>3</w:t>
      </w:r>
      <w:r w:rsidRPr="00312BD0">
        <w:t xml:space="preserve"> </w:t>
      </w:r>
      <w:r>
        <w:t>–</w:t>
      </w:r>
      <w:r w:rsidRPr="00312BD0">
        <w:t xml:space="preserve"> </w:t>
      </w:r>
      <w:r>
        <w:rPr>
          <w:rFonts w:eastAsia="Times New Roman" w:cs="Arial"/>
          <w:color w:val="000000"/>
          <w:lang w:eastAsia="en-AU"/>
        </w:rPr>
        <w:t xml:space="preserve">SCHEMAT – WARIANT TRASY </w:t>
      </w:r>
      <w:r w:rsidR="00967C15">
        <w:rPr>
          <w:rFonts w:eastAsia="Times New Roman" w:cs="Arial"/>
          <w:color w:val="000000"/>
          <w:lang w:eastAsia="en-AU"/>
        </w:rPr>
        <w:t>ZAAWANSOWANY</w:t>
      </w:r>
      <w:bookmarkEnd w:id="48"/>
    </w:p>
    <w:p w14:paraId="042793D3" w14:textId="77777777" w:rsidR="00D43D4A" w:rsidRPr="00D43D4A" w:rsidRDefault="00D43D4A" w:rsidP="00D43D4A">
      <w:pPr>
        <w:rPr>
          <w:lang w:eastAsia="en-AU"/>
        </w:rPr>
      </w:pPr>
    </w:p>
    <w:p w14:paraId="39E32AD7" w14:textId="77777777" w:rsidR="004577D1" w:rsidRPr="00312BD0" w:rsidRDefault="004577D1" w:rsidP="00312BD0"/>
    <w:p w14:paraId="3C40FDAE" w14:textId="2BDBDB11" w:rsidR="00836226" w:rsidRPr="00312BD0" w:rsidRDefault="00836226" w:rsidP="00312BD0">
      <w:r w:rsidRPr="00312BD0">
        <w:br w:type="page"/>
      </w:r>
    </w:p>
    <w:p w14:paraId="6DD03C68" w14:textId="36FE9F05" w:rsidR="00D16B1D" w:rsidRPr="00312BD0" w:rsidRDefault="00D16B1D" w:rsidP="00D16B1D">
      <w:pPr>
        <w:pStyle w:val="Nagwek2"/>
        <w:numPr>
          <w:ilvl w:val="0"/>
          <w:numId w:val="26"/>
        </w:numPr>
      </w:pPr>
      <w:bookmarkStart w:id="49" w:name="_Toc176346430"/>
      <w:r w:rsidRPr="00312BD0">
        <w:lastRenderedPageBreak/>
        <w:t>MA_0</w:t>
      </w:r>
      <w:r>
        <w:t>1</w:t>
      </w:r>
      <w:r w:rsidRPr="00312BD0">
        <w:t xml:space="preserve"> - </w:t>
      </w:r>
      <w:r w:rsidRPr="00312BD0">
        <w:rPr>
          <w:rFonts w:eastAsia="Times New Roman" w:cs="Arial"/>
          <w:color w:val="000000"/>
          <w:lang w:eastAsia="en-AU"/>
        </w:rPr>
        <w:t>PRZESZKODA TECHNICZNA - RUCHOMA POCHYLNIA</w:t>
      </w:r>
      <w:bookmarkEnd w:id="49"/>
    </w:p>
    <w:p w14:paraId="5896B5F0" w14:textId="34B11E29" w:rsidR="00D16B1D" w:rsidRDefault="00D16B1D">
      <w:pPr>
        <w:rPr>
          <w:b/>
          <w:bCs/>
        </w:rPr>
      </w:pPr>
      <w:r>
        <w:br w:type="page"/>
      </w:r>
    </w:p>
    <w:p w14:paraId="51868B9A" w14:textId="2500798A" w:rsidR="00C858D7" w:rsidRPr="00312BD0" w:rsidRDefault="00C858D7" w:rsidP="00C858D7">
      <w:pPr>
        <w:pStyle w:val="Nagwek2"/>
      </w:pPr>
      <w:bookmarkStart w:id="50" w:name="_Toc176346431"/>
      <w:r w:rsidRPr="00312BD0">
        <w:lastRenderedPageBreak/>
        <w:t>MA_0</w:t>
      </w:r>
      <w:r>
        <w:t>2</w:t>
      </w:r>
      <w:r w:rsidRPr="00312BD0">
        <w:t xml:space="preserve"> - </w:t>
      </w:r>
      <w:r w:rsidR="00D16B1D" w:rsidRPr="00312BD0">
        <w:rPr>
          <w:rFonts w:eastAsia="Times New Roman" w:cs="Arial"/>
          <w:color w:val="000000"/>
          <w:lang w:eastAsia="en-AU"/>
        </w:rPr>
        <w:t>PRZESZKODA TECHNICZNA -</w:t>
      </w:r>
      <w:r w:rsidR="00D16B1D">
        <w:rPr>
          <w:rFonts w:eastAsia="Times New Roman" w:cs="Arial"/>
          <w:color w:val="000000"/>
          <w:lang w:eastAsia="en-AU"/>
        </w:rPr>
        <w:t xml:space="preserve"> </w:t>
      </w:r>
      <w:r w:rsidR="00D16B1D" w:rsidRPr="00312BD0">
        <w:rPr>
          <w:rFonts w:eastAsia="Times New Roman" w:cs="Arial"/>
          <w:color w:val="000000"/>
          <w:lang w:eastAsia="en-AU"/>
        </w:rPr>
        <w:t>BUNNY HOP</w:t>
      </w:r>
      <w:bookmarkEnd w:id="50"/>
    </w:p>
    <w:p w14:paraId="34E03749" w14:textId="79C9EF66" w:rsidR="00836226" w:rsidRPr="00312BD0" w:rsidRDefault="00836226" w:rsidP="00312BD0">
      <w:r w:rsidRPr="00312BD0">
        <w:br w:type="page"/>
      </w:r>
    </w:p>
    <w:p w14:paraId="4DA03B4D" w14:textId="7540AC50" w:rsidR="00A326CB" w:rsidRDefault="00A326CB" w:rsidP="00312BD0">
      <w:pPr>
        <w:pStyle w:val="Nagwek2"/>
      </w:pPr>
      <w:bookmarkStart w:id="51" w:name="_Toc176346432"/>
      <w:bookmarkStart w:id="52" w:name="_Toc96078648"/>
      <w:r w:rsidRPr="00312BD0">
        <w:lastRenderedPageBreak/>
        <w:t>MA_0</w:t>
      </w:r>
      <w:r w:rsidR="003C0C75">
        <w:t xml:space="preserve">3 </w:t>
      </w:r>
      <w:r w:rsidRPr="00312BD0">
        <w:t xml:space="preserve">- </w:t>
      </w:r>
      <w:r w:rsidR="00D16B1D" w:rsidRPr="00312BD0">
        <w:rPr>
          <w:rFonts w:eastAsia="Times New Roman" w:cs="Arial"/>
          <w:color w:val="000000"/>
          <w:lang w:eastAsia="en-AU"/>
        </w:rPr>
        <w:t>PRZESZKODA TECHNICZNA - KŁODY &amp; KAMIENIE</w:t>
      </w:r>
      <w:bookmarkEnd w:id="51"/>
    </w:p>
    <w:p w14:paraId="1E136DDA" w14:textId="77777777" w:rsidR="00C858D7" w:rsidRDefault="00C858D7">
      <w:pPr>
        <w:rPr>
          <w:b/>
          <w:bCs/>
        </w:rPr>
      </w:pPr>
      <w:r>
        <w:br w:type="page"/>
      </w:r>
    </w:p>
    <w:p w14:paraId="51BC055C" w14:textId="23DB38EA" w:rsidR="00C858D7" w:rsidRPr="00312BD0" w:rsidRDefault="00C858D7" w:rsidP="00C858D7">
      <w:pPr>
        <w:pStyle w:val="Nagwek2"/>
      </w:pPr>
      <w:bookmarkStart w:id="53" w:name="_Toc176346433"/>
      <w:r w:rsidRPr="00312BD0">
        <w:lastRenderedPageBreak/>
        <w:t>MA_0</w:t>
      </w:r>
      <w:r>
        <w:t xml:space="preserve">4 </w:t>
      </w:r>
      <w:r w:rsidRPr="00312BD0">
        <w:t xml:space="preserve">- </w:t>
      </w:r>
      <w:r w:rsidR="00D16B1D" w:rsidRPr="00312BD0">
        <w:rPr>
          <w:rFonts w:eastAsia="Times New Roman" w:cs="Arial"/>
          <w:color w:val="000000"/>
          <w:lang w:eastAsia="en-AU"/>
        </w:rPr>
        <w:t xml:space="preserve">PRZESZKODA TECHNICZNA </w:t>
      </w:r>
      <w:r w:rsidR="00D16B1D">
        <w:rPr>
          <w:rFonts w:eastAsia="Times New Roman" w:cs="Arial"/>
          <w:color w:val="000000"/>
          <w:lang w:eastAsia="en-AU"/>
        </w:rPr>
        <w:t>-</w:t>
      </w:r>
      <w:r w:rsidR="00D16B1D" w:rsidRPr="00312BD0">
        <w:rPr>
          <w:rFonts w:eastAsia="Times New Roman" w:cs="Arial"/>
          <w:color w:val="000000"/>
          <w:lang w:eastAsia="en-AU"/>
        </w:rPr>
        <w:t xml:space="preserve"> PUMP</w:t>
      </w:r>
      <w:r w:rsidR="00D16B1D">
        <w:rPr>
          <w:rFonts w:eastAsia="Times New Roman" w:cs="Arial"/>
          <w:color w:val="000000"/>
          <w:lang w:eastAsia="en-AU"/>
        </w:rPr>
        <w:t>&amp;JUMP ZJAZD</w:t>
      </w:r>
      <w:bookmarkEnd w:id="53"/>
    </w:p>
    <w:p w14:paraId="336F5927" w14:textId="77777777" w:rsidR="00C858D7" w:rsidRPr="00C858D7" w:rsidRDefault="00C858D7" w:rsidP="00C858D7"/>
    <w:p w14:paraId="647AD989" w14:textId="6B676CE8" w:rsidR="00A326CB" w:rsidRPr="00312BD0" w:rsidRDefault="00A326CB" w:rsidP="00312BD0">
      <w:r w:rsidRPr="00312BD0">
        <w:br w:type="page"/>
      </w:r>
    </w:p>
    <w:p w14:paraId="57F84B23" w14:textId="33FC5FED" w:rsidR="00A326CB" w:rsidRDefault="00A326CB" w:rsidP="00312BD0">
      <w:pPr>
        <w:pStyle w:val="Nagwek2"/>
        <w:rPr>
          <w:rFonts w:eastAsia="Times New Roman" w:cs="Arial"/>
          <w:color w:val="000000"/>
          <w:lang w:eastAsia="en-AU"/>
        </w:rPr>
      </w:pPr>
      <w:bookmarkStart w:id="54" w:name="_Toc176346434"/>
      <w:r w:rsidRPr="00312BD0">
        <w:lastRenderedPageBreak/>
        <w:t>MA_0</w:t>
      </w:r>
      <w:r w:rsidR="00C858D7">
        <w:t>5</w:t>
      </w:r>
      <w:r w:rsidRPr="00312BD0">
        <w:t xml:space="preserve"> - </w:t>
      </w:r>
      <w:r w:rsidR="00D16B1D" w:rsidRPr="00312BD0">
        <w:rPr>
          <w:rFonts w:eastAsia="Times New Roman" w:cs="Arial"/>
          <w:color w:val="000000"/>
          <w:lang w:eastAsia="en-AU"/>
        </w:rPr>
        <w:t xml:space="preserve">PRZESZKODA TECHNICZNA </w:t>
      </w:r>
      <w:r w:rsidR="00D16B1D">
        <w:rPr>
          <w:rFonts w:eastAsia="Times New Roman" w:cs="Arial"/>
          <w:color w:val="000000"/>
          <w:lang w:eastAsia="en-AU"/>
        </w:rPr>
        <w:t>–</w:t>
      </w:r>
      <w:r w:rsidR="00D16B1D" w:rsidRPr="00312BD0">
        <w:rPr>
          <w:rFonts w:eastAsia="Times New Roman" w:cs="Arial"/>
          <w:color w:val="000000"/>
          <w:lang w:eastAsia="en-AU"/>
        </w:rPr>
        <w:t xml:space="preserve"> </w:t>
      </w:r>
      <w:r w:rsidR="00D16B1D">
        <w:rPr>
          <w:rFonts w:eastAsia="Times New Roman" w:cs="Arial"/>
          <w:color w:val="000000"/>
          <w:lang w:eastAsia="en-AU"/>
        </w:rPr>
        <w:t>DROP</w:t>
      </w:r>
      <w:bookmarkEnd w:id="54"/>
    </w:p>
    <w:p w14:paraId="36843205" w14:textId="087FC635" w:rsidR="00D16B1D" w:rsidRDefault="00D16B1D">
      <w:pPr>
        <w:rPr>
          <w:b/>
          <w:bCs/>
        </w:rPr>
      </w:pPr>
      <w:r>
        <w:rPr>
          <w:b/>
          <w:bCs/>
        </w:rPr>
        <w:br w:type="page"/>
      </w:r>
    </w:p>
    <w:p w14:paraId="73F8C403" w14:textId="36AB875B" w:rsidR="00D16B1D" w:rsidRPr="00312BD0" w:rsidRDefault="00D16B1D" w:rsidP="00D16B1D">
      <w:pPr>
        <w:pStyle w:val="Nagwek2"/>
      </w:pPr>
      <w:bookmarkStart w:id="55" w:name="_Toc176346435"/>
      <w:r w:rsidRPr="00312BD0">
        <w:lastRenderedPageBreak/>
        <w:t>MA_0</w:t>
      </w:r>
      <w:r>
        <w:t>5A</w:t>
      </w:r>
      <w:r w:rsidRPr="00312BD0">
        <w:t xml:space="preserve"> - </w:t>
      </w:r>
      <w:r w:rsidRPr="00312BD0">
        <w:rPr>
          <w:rFonts w:eastAsia="Times New Roman" w:cs="Arial"/>
          <w:color w:val="000000"/>
          <w:lang w:eastAsia="en-AU"/>
        </w:rPr>
        <w:t xml:space="preserve">PRZESZKODA TECHNICZNA </w:t>
      </w:r>
      <w:r>
        <w:rPr>
          <w:rFonts w:eastAsia="Times New Roman" w:cs="Arial"/>
          <w:color w:val="000000"/>
          <w:lang w:eastAsia="en-AU"/>
        </w:rPr>
        <w:t>–</w:t>
      </w:r>
      <w:r w:rsidRPr="00312BD0">
        <w:rPr>
          <w:rFonts w:eastAsia="Times New Roman" w:cs="Arial"/>
          <w:color w:val="000000"/>
          <w:lang w:eastAsia="en-AU"/>
        </w:rPr>
        <w:t xml:space="preserve"> </w:t>
      </w:r>
      <w:r>
        <w:rPr>
          <w:rFonts w:eastAsia="Times New Roman" w:cs="Arial"/>
          <w:color w:val="000000"/>
          <w:lang w:eastAsia="en-AU"/>
        </w:rPr>
        <w:t>PODWÓJNY DROP</w:t>
      </w:r>
      <w:bookmarkEnd w:id="55"/>
    </w:p>
    <w:p w14:paraId="277C89FE" w14:textId="77777777" w:rsidR="00D16B1D" w:rsidRPr="00D16B1D" w:rsidRDefault="00D16B1D" w:rsidP="00D16B1D">
      <w:pPr>
        <w:rPr>
          <w:lang w:eastAsia="en-AU"/>
        </w:rPr>
      </w:pPr>
    </w:p>
    <w:p w14:paraId="4F225658" w14:textId="39B16944" w:rsidR="00A326CB" w:rsidRPr="00312BD0" w:rsidRDefault="00A326CB" w:rsidP="00312BD0">
      <w:r w:rsidRPr="00312BD0">
        <w:br w:type="page"/>
      </w:r>
    </w:p>
    <w:p w14:paraId="73575538" w14:textId="74D71358" w:rsidR="00A326CB" w:rsidRDefault="00A326CB" w:rsidP="00312BD0">
      <w:pPr>
        <w:pStyle w:val="Nagwek2"/>
        <w:rPr>
          <w:rFonts w:eastAsia="Times New Roman" w:cs="Arial"/>
          <w:color w:val="000000"/>
          <w:lang w:eastAsia="en-AU"/>
        </w:rPr>
      </w:pPr>
      <w:bookmarkStart w:id="56" w:name="_Toc176346436"/>
      <w:r w:rsidRPr="00312BD0">
        <w:lastRenderedPageBreak/>
        <w:t>MA_0</w:t>
      </w:r>
      <w:r w:rsidR="00C858D7">
        <w:t>6</w:t>
      </w:r>
      <w:r w:rsidRPr="00312BD0">
        <w:t xml:space="preserve"> - </w:t>
      </w:r>
      <w:r w:rsidR="00D16B1D">
        <w:rPr>
          <w:rFonts w:eastAsia="Times New Roman" w:cs="Arial"/>
          <w:color w:val="000000"/>
          <w:lang w:eastAsia="en-AU"/>
        </w:rPr>
        <w:t>PRZESZKODA TECHNICZNA – MINI DROP STEPS DREWNIANE</w:t>
      </w:r>
      <w:bookmarkEnd w:id="56"/>
    </w:p>
    <w:p w14:paraId="6A513719" w14:textId="14FA0308" w:rsidR="00D16B1D" w:rsidRDefault="00D16B1D">
      <w:pPr>
        <w:rPr>
          <w:lang w:eastAsia="en-AU"/>
        </w:rPr>
      </w:pPr>
      <w:r>
        <w:rPr>
          <w:lang w:eastAsia="en-AU"/>
        </w:rPr>
        <w:br w:type="page"/>
      </w:r>
    </w:p>
    <w:p w14:paraId="50F1CEEC" w14:textId="2B20648D" w:rsidR="00D16B1D" w:rsidRPr="00312BD0" w:rsidRDefault="00D16B1D" w:rsidP="00D16B1D">
      <w:pPr>
        <w:pStyle w:val="Nagwek2"/>
      </w:pPr>
      <w:bookmarkStart w:id="57" w:name="_Toc176346437"/>
      <w:r w:rsidRPr="00312BD0">
        <w:lastRenderedPageBreak/>
        <w:t>MA_0</w:t>
      </w:r>
      <w:r>
        <w:t xml:space="preserve">6A </w:t>
      </w:r>
      <w:r w:rsidRPr="00312BD0">
        <w:t xml:space="preserve">- </w:t>
      </w:r>
      <w:r>
        <w:rPr>
          <w:rFonts w:eastAsia="Times New Roman" w:cs="Arial"/>
          <w:color w:val="000000"/>
          <w:lang w:eastAsia="en-AU"/>
        </w:rPr>
        <w:t>PRZESZKODA TEHNICZNA – MINI DROP STEPS KANIENNE</w:t>
      </w:r>
      <w:bookmarkEnd w:id="57"/>
    </w:p>
    <w:p w14:paraId="02C8159D" w14:textId="77777777" w:rsidR="00D16B1D" w:rsidRPr="00D16B1D" w:rsidRDefault="00D16B1D" w:rsidP="00D16B1D">
      <w:pPr>
        <w:rPr>
          <w:lang w:eastAsia="en-AU"/>
        </w:rPr>
      </w:pPr>
    </w:p>
    <w:p w14:paraId="25F250DB" w14:textId="4F87C19E" w:rsidR="00A326CB" w:rsidRPr="00312BD0" w:rsidRDefault="00A326CB" w:rsidP="00312BD0">
      <w:r w:rsidRPr="00312BD0">
        <w:br w:type="page"/>
      </w:r>
    </w:p>
    <w:p w14:paraId="5C14A0F2" w14:textId="2F2A7C19" w:rsidR="00A326CB" w:rsidRDefault="00A326CB" w:rsidP="00312BD0">
      <w:pPr>
        <w:pStyle w:val="Nagwek2"/>
        <w:rPr>
          <w:rFonts w:eastAsia="Times New Roman" w:cs="Arial"/>
          <w:color w:val="000000"/>
          <w:lang w:eastAsia="en-AU"/>
        </w:rPr>
      </w:pPr>
      <w:bookmarkStart w:id="58" w:name="_Toc176346438"/>
      <w:r w:rsidRPr="00312BD0">
        <w:lastRenderedPageBreak/>
        <w:t>MA_0</w:t>
      </w:r>
      <w:r w:rsidR="00C858D7">
        <w:t>7</w:t>
      </w:r>
      <w:r w:rsidRPr="00312BD0">
        <w:t xml:space="preserve"> - </w:t>
      </w:r>
      <w:r w:rsidR="00D43D4A" w:rsidRPr="00312BD0">
        <w:rPr>
          <w:rFonts w:eastAsia="Times New Roman" w:cs="Arial"/>
          <w:color w:val="000000"/>
          <w:lang w:eastAsia="en-AU"/>
        </w:rPr>
        <w:t xml:space="preserve">PRZESZKODA TECHNICZNA </w:t>
      </w:r>
      <w:r w:rsidR="00D43D4A">
        <w:rPr>
          <w:rFonts w:eastAsia="Times New Roman" w:cs="Arial"/>
          <w:color w:val="000000"/>
          <w:lang w:eastAsia="en-AU"/>
        </w:rPr>
        <w:t>–</w:t>
      </w:r>
      <w:r w:rsidR="00D43D4A" w:rsidRPr="00312BD0">
        <w:rPr>
          <w:rFonts w:eastAsia="Times New Roman" w:cs="Arial"/>
          <w:color w:val="000000"/>
          <w:lang w:eastAsia="en-AU"/>
        </w:rPr>
        <w:t xml:space="preserve"> </w:t>
      </w:r>
      <w:r w:rsidR="00D43D4A">
        <w:rPr>
          <w:rFonts w:eastAsia="Times New Roman" w:cs="Arial"/>
          <w:color w:val="000000"/>
          <w:lang w:eastAsia="en-AU"/>
        </w:rPr>
        <w:t>BANDA ZIEMNA</w:t>
      </w:r>
      <w:bookmarkEnd w:id="58"/>
    </w:p>
    <w:p w14:paraId="202F51E4" w14:textId="5857A7BC" w:rsidR="00D43D4A" w:rsidRDefault="00D43D4A">
      <w:pPr>
        <w:rPr>
          <w:lang w:eastAsia="en-AU"/>
        </w:rPr>
      </w:pPr>
      <w:r>
        <w:rPr>
          <w:lang w:eastAsia="en-AU"/>
        </w:rPr>
        <w:br w:type="page"/>
      </w:r>
    </w:p>
    <w:p w14:paraId="2B7DED69" w14:textId="03ABDF48" w:rsidR="00D43D4A" w:rsidRDefault="00D43D4A" w:rsidP="00D43D4A">
      <w:pPr>
        <w:pStyle w:val="Nagwek2"/>
      </w:pPr>
      <w:bookmarkStart w:id="59" w:name="_Toc176346439"/>
      <w:r w:rsidRPr="00312BD0">
        <w:lastRenderedPageBreak/>
        <w:t>MA_0</w:t>
      </w:r>
      <w:r>
        <w:t>7A</w:t>
      </w:r>
      <w:r w:rsidRPr="00312BD0">
        <w:t xml:space="preserve"> - </w:t>
      </w:r>
      <w:r>
        <w:rPr>
          <w:rFonts w:eastAsia="Times New Roman" w:cs="Arial"/>
          <w:color w:val="000000"/>
          <w:lang w:eastAsia="en-AU"/>
        </w:rPr>
        <w:t>PRZESZKODA TECHNICZNA – GÓRKA RUIN + BANDA</w:t>
      </w:r>
      <w:bookmarkEnd w:id="59"/>
    </w:p>
    <w:p w14:paraId="5B83D5EB" w14:textId="77777777" w:rsidR="00C858D7" w:rsidRDefault="00C858D7">
      <w:pPr>
        <w:rPr>
          <w:b/>
          <w:bCs/>
        </w:rPr>
      </w:pPr>
      <w:r>
        <w:br w:type="page"/>
      </w:r>
    </w:p>
    <w:p w14:paraId="2285EB0A" w14:textId="1BA3D965" w:rsidR="00C858D7" w:rsidRDefault="00C858D7" w:rsidP="00C858D7">
      <w:pPr>
        <w:pStyle w:val="Nagwek2"/>
        <w:rPr>
          <w:rFonts w:eastAsia="Times New Roman" w:cs="Arial"/>
          <w:color w:val="000000"/>
          <w:lang w:eastAsia="en-AU"/>
        </w:rPr>
      </w:pPr>
      <w:bookmarkStart w:id="60" w:name="_Toc176346440"/>
      <w:r w:rsidRPr="00312BD0">
        <w:lastRenderedPageBreak/>
        <w:t>MA_0</w:t>
      </w:r>
      <w:r>
        <w:t>8</w:t>
      </w:r>
      <w:r w:rsidRPr="00312BD0">
        <w:t xml:space="preserve"> - </w:t>
      </w:r>
      <w:r w:rsidR="00D43D4A" w:rsidRPr="00312BD0">
        <w:rPr>
          <w:rFonts w:eastAsia="Times New Roman" w:cs="Arial"/>
          <w:color w:val="000000"/>
          <w:lang w:eastAsia="en-AU"/>
        </w:rPr>
        <w:t xml:space="preserve">PRZESZKODA TECHNICZNA </w:t>
      </w:r>
      <w:r w:rsidR="00D43D4A">
        <w:rPr>
          <w:rFonts w:eastAsia="Times New Roman" w:cs="Arial"/>
          <w:color w:val="000000"/>
          <w:lang w:eastAsia="en-AU"/>
        </w:rPr>
        <w:t>–</w:t>
      </w:r>
      <w:r w:rsidR="00D43D4A" w:rsidRPr="00312BD0">
        <w:rPr>
          <w:rFonts w:eastAsia="Times New Roman" w:cs="Arial"/>
          <w:color w:val="000000"/>
          <w:lang w:eastAsia="en-AU"/>
        </w:rPr>
        <w:t xml:space="preserve"> </w:t>
      </w:r>
      <w:r w:rsidR="00D43D4A">
        <w:rPr>
          <w:rFonts w:eastAsia="Times New Roman" w:cs="Arial"/>
          <w:color w:val="000000"/>
          <w:lang w:eastAsia="en-AU"/>
        </w:rPr>
        <w:t>KŁADKA NORTH SHORE</w:t>
      </w:r>
      <w:bookmarkEnd w:id="60"/>
    </w:p>
    <w:p w14:paraId="50608348" w14:textId="219930F5" w:rsidR="00D43D4A" w:rsidRDefault="00D43D4A">
      <w:pPr>
        <w:rPr>
          <w:b/>
          <w:bCs/>
        </w:rPr>
      </w:pPr>
      <w:r>
        <w:rPr>
          <w:b/>
          <w:bCs/>
        </w:rPr>
        <w:br w:type="page"/>
      </w:r>
    </w:p>
    <w:p w14:paraId="1483F7F0" w14:textId="5209F1DB" w:rsidR="00D43D4A" w:rsidRPr="00312BD0" w:rsidRDefault="00D43D4A" w:rsidP="00D43D4A">
      <w:pPr>
        <w:pStyle w:val="Nagwek2"/>
      </w:pPr>
      <w:bookmarkStart w:id="61" w:name="_Toc176346441"/>
      <w:r w:rsidRPr="00312BD0">
        <w:lastRenderedPageBreak/>
        <w:t>MA_0</w:t>
      </w:r>
      <w:r>
        <w:t>8A</w:t>
      </w:r>
      <w:r w:rsidRPr="00312BD0">
        <w:t xml:space="preserve"> - </w:t>
      </w:r>
      <w:r w:rsidRPr="00312BD0">
        <w:rPr>
          <w:rFonts w:eastAsia="Times New Roman" w:cs="Arial"/>
          <w:color w:val="000000"/>
          <w:lang w:eastAsia="en-AU"/>
        </w:rPr>
        <w:t xml:space="preserve">PRZESZKODA TECHNICZNA </w:t>
      </w:r>
      <w:r>
        <w:rPr>
          <w:rFonts w:eastAsia="Times New Roman" w:cs="Arial"/>
          <w:color w:val="000000"/>
          <w:lang w:eastAsia="en-AU"/>
        </w:rPr>
        <w:t>–</w:t>
      </w:r>
      <w:r w:rsidRPr="00312BD0">
        <w:rPr>
          <w:rFonts w:eastAsia="Times New Roman" w:cs="Arial"/>
          <w:color w:val="000000"/>
          <w:lang w:eastAsia="en-AU"/>
        </w:rPr>
        <w:t xml:space="preserve"> </w:t>
      </w:r>
      <w:r>
        <w:rPr>
          <w:rFonts w:eastAsia="Times New Roman" w:cs="Arial"/>
          <w:color w:val="000000"/>
          <w:lang w:eastAsia="en-AU"/>
        </w:rPr>
        <w:t>KŁADKA NORTH SHORE + WĄWÓZ</w:t>
      </w:r>
      <w:bookmarkEnd w:id="61"/>
    </w:p>
    <w:p w14:paraId="5FD2514D" w14:textId="77777777" w:rsidR="00C858D7" w:rsidRPr="00C858D7" w:rsidRDefault="00C858D7" w:rsidP="00C858D7"/>
    <w:p w14:paraId="6E19E29B" w14:textId="7D11780E" w:rsidR="00C054CA" w:rsidRPr="00312BD0" w:rsidRDefault="00C054CA" w:rsidP="00312BD0">
      <w:r w:rsidRPr="00312BD0">
        <w:br w:type="page"/>
      </w:r>
    </w:p>
    <w:p w14:paraId="70B014EB" w14:textId="04595671" w:rsidR="003C0C75" w:rsidRPr="00312BD0" w:rsidRDefault="003C0C75" w:rsidP="003C0C75">
      <w:pPr>
        <w:pStyle w:val="Nagwek2"/>
      </w:pPr>
      <w:bookmarkStart w:id="62" w:name="_Toc176346442"/>
      <w:r w:rsidRPr="00312BD0">
        <w:lastRenderedPageBreak/>
        <w:t>MA_0</w:t>
      </w:r>
      <w:r w:rsidR="00C858D7">
        <w:t xml:space="preserve">9 </w:t>
      </w:r>
      <w:r w:rsidRPr="00312BD0">
        <w:t xml:space="preserve">- </w:t>
      </w:r>
      <w:r w:rsidR="00D43D4A" w:rsidRPr="00312BD0">
        <w:rPr>
          <w:rFonts w:eastAsia="Times New Roman" w:cs="Arial"/>
          <w:color w:val="000000"/>
          <w:lang w:eastAsia="en-AU"/>
        </w:rPr>
        <w:t xml:space="preserve">PRZESZKODA TECHNICZNA </w:t>
      </w:r>
      <w:r w:rsidR="00D43D4A">
        <w:rPr>
          <w:rFonts w:eastAsia="Times New Roman" w:cs="Arial"/>
          <w:color w:val="000000"/>
          <w:lang w:eastAsia="en-AU"/>
        </w:rPr>
        <w:t>–</w:t>
      </w:r>
      <w:r w:rsidR="00D43D4A" w:rsidRPr="00312BD0">
        <w:rPr>
          <w:rFonts w:eastAsia="Times New Roman" w:cs="Arial"/>
          <w:color w:val="000000"/>
          <w:lang w:eastAsia="en-AU"/>
        </w:rPr>
        <w:t xml:space="preserve"> </w:t>
      </w:r>
      <w:r w:rsidR="00D43D4A">
        <w:rPr>
          <w:rFonts w:eastAsia="Times New Roman" w:cs="Arial"/>
          <w:color w:val="000000"/>
          <w:lang w:eastAsia="en-AU"/>
        </w:rPr>
        <w:t>PODJAZD KŁODY</w:t>
      </w:r>
      <w:bookmarkEnd w:id="62"/>
    </w:p>
    <w:p w14:paraId="29CD2D23" w14:textId="65B30E57" w:rsidR="003C0C75" w:rsidRPr="003C0C75" w:rsidRDefault="003C0C75" w:rsidP="003C0C75"/>
    <w:p w14:paraId="59801830" w14:textId="48BBB53B" w:rsidR="003C0C75" w:rsidRPr="00C858D7" w:rsidRDefault="003C0C75" w:rsidP="003C0C75">
      <w:pPr>
        <w:rPr>
          <w:b/>
          <w:bCs/>
        </w:rPr>
      </w:pPr>
    </w:p>
    <w:p w14:paraId="2B0F74CB" w14:textId="217E5F0A" w:rsidR="00C054CA" w:rsidRPr="00312BD0" w:rsidRDefault="00C054CA" w:rsidP="00312BD0">
      <w:r w:rsidRPr="00312BD0">
        <w:br w:type="page"/>
      </w:r>
    </w:p>
    <w:p w14:paraId="4A451103" w14:textId="16864E30" w:rsidR="00C054CA" w:rsidRDefault="00C054CA" w:rsidP="00312BD0">
      <w:pPr>
        <w:pStyle w:val="Nagwek2"/>
      </w:pPr>
      <w:bookmarkStart w:id="63" w:name="_Toc176346443"/>
      <w:r w:rsidRPr="00312BD0">
        <w:lastRenderedPageBreak/>
        <w:t>MA_1</w:t>
      </w:r>
      <w:r w:rsidR="003C0C75">
        <w:t>0</w:t>
      </w:r>
      <w:r w:rsidRPr="00312BD0">
        <w:t xml:space="preserve"> - </w:t>
      </w:r>
      <w:r w:rsidR="00D43D4A" w:rsidRPr="00312BD0">
        <w:rPr>
          <w:rFonts w:eastAsia="Times New Roman" w:cs="Arial"/>
          <w:color w:val="000000"/>
          <w:lang w:eastAsia="en-AU"/>
        </w:rPr>
        <w:t xml:space="preserve">PRZESZKODA TECHNICZNA </w:t>
      </w:r>
      <w:r w:rsidR="00D43D4A">
        <w:rPr>
          <w:rFonts w:eastAsia="Times New Roman" w:cs="Arial"/>
          <w:color w:val="000000"/>
          <w:lang w:eastAsia="en-AU"/>
        </w:rPr>
        <w:t>–</w:t>
      </w:r>
      <w:r w:rsidR="00D43D4A" w:rsidRPr="00312BD0">
        <w:rPr>
          <w:rFonts w:eastAsia="Times New Roman" w:cs="Arial"/>
          <w:color w:val="000000"/>
          <w:lang w:eastAsia="en-AU"/>
        </w:rPr>
        <w:t xml:space="preserve"> </w:t>
      </w:r>
      <w:r w:rsidR="00D43D4A">
        <w:rPr>
          <w:rFonts w:eastAsia="Times New Roman" w:cs="Arial"/>
          <w:color w:val="000000"/>
          <w:lang w:eastAsia="en-AU"/>
        </w:rPr>
        <w:t>PODJAZD KAMIENIE</w:t>
      </w:r>
      <w:bookmarkEnd w:id="63"/>
    </w:p>
    <w:p w14:paraId="55BA104E" w14:textId="77777777" w:rsidR="003C0C75" w:rsidRPr="003C0C75" w:rsidRDefault="003C0C75" w:rsidP="003C0C75"/>
    <w:p w14:paraId="348313FC" w14:textId="6691A398" w:rsidR="003C0C75" w:rsidRPr="00C858D7" w:rsidRDefault="003C0C75" w:rsidP="003C0C75">
      <w:pPr>
        <w:rPr>
          <w:b/>
          <w:bCs/>
        </w:rPr>
      </w:pPr>
    </w:p>
    <w:p w14:paraId="77D2FE10" w14:textId="2E5EC280" w:rsidR="00107C42" w:rsidRPr="00C858D7" w:rsidRDefault="00107C42" w:rsidP="00107C42">
      <w:pPr>
        <w:rPr>
          <w:b/>
          <w:bCs/>
        </w:rPr>
      </w:pPr>
    </w:p>
    <w:p w14:paraId="60CE6961" w14:textId="77777777" w:rsidR="00107C42" w:rsidRDefault="00107C42">
      <w:pPr>
        <w:rPr>
          <w:b/>
          <w:bCs/>
        </w:rPr>
      </w:pPr>
      <w:r>
        <w:br w:type="page"/>
      </w:r>
    </w:p>
    <w:p w14:paraId="69AD95A3" w14:textId="1F57270A" w:rsidR="00107C42" w:rsidRDefault="00107C42" w:rsidP="00107C42">
      <w:pPr>
        <w:pStyle w:val="Nagwek2"/>
      </w:pPr>
      <w:bookmarkStart w:id="64" w:name="_Toc176346444"/>
      <w:r w:rsidRPr="00312BD0">
        <w:lastRenderedPageBreak/>
        <w:t>MA_1</w:t>
      </w:r>
      <w:r w:rsidR="00C858D7">
        <w:t>1</w:t>
      </w:r>
      <w:r w:rsidRPr="00312BD0">
        <w:t xml:space="preserve"> - </w:t>
      </w:r>
      <w:r w:rsidR="00D43D4A" w:rsidRPr="00312BD0">
        <w:rPr>
          <w:rFonts w:eastAsia="Times New Roman" w:cs="Arial"/>
          <w:color w:val="000000"/>
          <w:lang w:eastAsia="en-AU"/>
        </w:rPr>
        <w:t xml:space="preserve">PRZESZKODA TECHNICZNA </w:t>
      </w:r>
      <w:r w:rsidR="00D43D4A">
        <w:rPr>
          <w:rFonts w:eastAsia="Times New Roman" w:cs="Arial"/>
          <w:color w:val="000000"/>
          <w:lang w:eastAsia="en-AU"/>
        </w:rPr>
        <w:t>–</w:t>
      </w:r>
      <w:r w:rsidR="00D43D4A" w:rsidRPr="00312BD0">
        <w:rPr>
          <w:rFonts w:eastAsia="Times New Roman" w:cs="Arial"/>
          <w:color w:val="000000"/>
          <w:lang w:eastAsia="en-AU"/>
        </w:rPr>
        <w:t xml:space="preserve"> </w:t>
      </w:r>
      <w:r w:rsidR="00D43D4A">
        <w:rPr>
          <w:rFonts w:eastAsia="Times New Roman" w:cs="Arial"/>
          <w:color w:val="000000"/>
          <w:lang w:eastAsia="en-AU"/>
        </w:rPr>
        <w:t>ZJAZD KAMIENIE „ROCK GARDEN”</w:t>
      </w:r>
      <w:bookmarkEnd w:id="64"/>
    </w:p>
    <w:p w14:paraId="33593DD1" w14:textId="77777777" w:rsidR="003C0C75" w:rsidRPr="003C0C75" w:rsidRDefault="003C0C75" w:rsidP="003C0C75"/>
    <w:p w14:paraId="00E63717" w14:textId="77777777" w:rsidR="003C0C75" w:rsidRPr="003C0C75" w:rsidRDefault="003C0C75" w:rsidP="003C0C75"/>
    <w:p w14:paraId="0CEDA337" w14:textId="566AD847" w:rsidR="00107C42" w:rsidRPr="00107C42" w:rsidRDefault="00107C42">
      <w:r>
        <w:br w:type="page"/>
      </w:r>
    </w:p>
    <w:p w14:paraId="35C76B93" w14:textId="36F9AEC1" w:rsidR="00107C42" w:rsidRPr="00312BD0" w:rsidRDefault="00107C42" w:rsidP="00107C42">
      <w:pPr>
        <w:pStyle w:val="Nagwek2"/>
      </w:pPr>
      <w:bookmarkStart w:id="65" w:name="_Toc176346445"/>
      <w:r w:rsidRPr="00312BD0">
        <w:lastRenderedPageBreak/>
        <w:t>MA_1</w:t>
      </w:r>
      <w:r w:rsidR="00C858D7">
        <w:t>2</w:t>
      </w:r>
      <w:r w:rsidRPr="00312BD0">
        <w:t xml:space="preserve"> - </w:t>
      </w:r>
      <w:r w:rsidR="00D43D4A" w:rsidRPr="00312BD0">
        <w:rPr>
          <w:rFonts w:eastAsia="Times New Roman" w:cs="Arial"/>
          <w:color w:val="000000"/>
          <w:lang w:eastAsia="en-AU"/>
        </w:rPr>
        <w:t xml:space="preserve">PRZESZKODA TECHNICZNA </w:t>
      </w:r>
      <w:r w:rsidR="00D43D4A">
        <w:rPr>
          <w:rFonts w:eastAsia="Times New Roman" w:cs="Arial"/>
          <w:color w:val="000000"/>
          <w:lang w:eastAsia="en-AU"/>
        </w:rPr>
        <w:t>– STOLIK ZIEMNY</w:t>
      </w:r>
      <w:bookmarkEnd w:id="65"/>
    </w:p>
    <w:p w14:paraId="35A5D41F" w14:textId="77777777" w:rsidR="00107C42" w:rsidRPr="00107C42" w:rsidRDefault="00107C42" w:rsidP="00107C42"/>
    <w:p w14:paraId="41DB74DF" w14:textId="37C64BCC" w:rsidR="00C054CA" w:rsidRPr="00312BD0" w:rsidRDefault="00C054CA" w:rsidP="00312BD0">
      <w:r w:rsidRPr="00312BD0">
        <w:br w:type="page"/>
      </w:r>
    </w:p>
    <w:p w14:paraId="1E095040" w14:textId="1A1377BD" w:rsidR="00C054CA" w:rsidRPr="00312BD0" w:rsidRDefault="00C054CA" w:rsidP="00312BD0">
      <w:pPr>
        <w:pStyle w:val="Nagwek2"/>
      </w:pPr>
      <w:bookmarkStart w:id="66" w:name="_Toc176346446"/>
      <w:r w:rsidRPr="00312BD0">
        <w:lastRenderedPageBreak/>
        <w:t>MA_1</w:t>
      </w:r>
      <w:r w:rsidR="00C858D7">
        <w:t>3</w:t>
      </w:r>
      <w:r w:rsidRPr="00312BD0">
        <w:t xml:space="preserve"> - </w:t>
      </w:r>
      <w:r w:rsidR="00D43D4A" w:rsidRPr="00312BD0">
        <w:rPr>
          <w:rFonts w:eastAsia="Times New Roman" w:cs="Arial"/>
          <w:color w:val="000000"/>
          <w:lang w:eastAsia="en-AU"/>
        </w:rPr>
        <w:t xml:space="preserve">PRZESZKODA TECHNICZNA - </w:t>
      </w:r>
      <w:r w:rsidR="00D43D4A">
        <w:rPr>
          <w:rFonts w:eastAsia="Times New Roman" w:cs="Arial"/>
          <w:color w:val="000000"/>
          <w:lang w:eastAsia="en-AU"/>
        </w:rPr>
        <w:t>MOSTEK</w:t>
      </w:r>
      <w:bookmarkEnd w:id="66"/>
    </w:p>
    <w:p w14:paraId="42DFA8BE" w14:textId="7BCBC6CF" w:rsidR="00C054CA" w:rsidRPr="00312BD0" w:rsidRDefault="00C054CA" w:rsidP="00312BD0">
      <w:r w:rsidRPr="00312BD0">
        <w:br w:type="page"/>
      </w:r>
    </w:p>
    <w:p w14:paraId="19595F5C" w14:textId="4328B11A" w:rsidR="00C054CA" w:rsidRPr="00312BD0" w:rsidRDefault="00D43D4A" w:rsidP="00312BD0">
      <w:pPr>
        <w:pStyle w:val="Nagwek2"/>
      </w:pPr>
      <w:bookmarkStart w:id="67" w:name="_Toc176346447"/>
      <w:r>
        <w:lastRenderedPageBreak/>
        <w:t>S</w:t>
      </w:r>
      <w:r w:rsidR="00C054CA" w:rsidRPr="00312BD0">
        <w:t>MA_</w:t>
      </w:r>
      <w:r>
        <w:t>01</w:t>
      </w:r>
      <w:r w:rsidR="00107C42">
        <w:t xml:space="preserve"> </w:t>
      </w:r>
      <w:r w:rsidR="00C054CA" w:rsidRPr="00312BD0">
        <w:t xml:space="preserve">- </w:t>
      </w:r>
      <w:r>
        <w:rPr>
          <w:rFonts w:eastAsia="Times New Roman" w:cs="Arial"/>
          <w:color w:val="000000"/>
          <w:lang w:eastAsia="en-AU"/>
        </w:rPr>
        <w:t>MAŁA ARCHITEKTURA - WIESZAK NA ROWERY / ŚMIETNIK</w:t>
      </w:r>
      <w:bookmarkEnd w:id="67"/>
    </w:p>
    <w:p w14:paraId="77492ACC" w14:textId="0B648ABF" w:rsidR="00C054CA" w:rsidRPr="00312BD0" w:rsidRDefault="00C054CA" w:rsidP="00312BD0">
      <w:r w:rsidRPr="00312BD0">
        <w:br w:type="page"/>
      </w:r>
    </w:p>
    <w:p w14:paraId="4CFBC075" w14:textId="35964E00" w:rsidR="00C054CA" w:rsidRDefault="00D43D4A" w:rsidP="00312BD0">
      <w:pPr>
        <w:pStyle w:val="Nagwek2"/>
      </w:pPr>
      <w:bookmarkStart w:id="68" w:name="_Toc176346448"/>
      <w:r>
        <w:lastRenderedPageBreak/>
        <w:t>S</w:t>
      </w:r>
      <w:r w:rsidR="00C054CA" w:rsidRPr="00312BD0">
        <w:t>MA_</w:t>
      </w:r>
      <w:r>
        <w:t>02</w:t>
      </w:r>
      <w:r w:rsidR="00C054CA" w:rsidRPr="00312BD0">
        <w:t xml:space="preserve"> - </w:t>
      </w:r>
      <w:r>
        <w:rPr>
          <w:rFonts w:eastAsia="Times New Roman" w:cs="Arial"/>
          <w:color w:val="000000"/>
          <w:lang w:eastAsia="en-AU"/>
        </w:rPr>
        <w:t>MAŁA ARCHITEKTURA – TABLICA REGULAMINOWA Z ŁAWKĄ + ŁAWKA KAMIENNA</w:t>
      </w:r>
      <w:bookmarkEnd w:id="68"/>
    </w:p>
    <w:p w14:paraId="67F9E940" w14:textId="77777777" w:rsidR="00C858D7" w:rsidRDefault="00C858D7">
      <w:pPr>
        <w:rPr>
          <w:b/>
          <w:bCs/>
        </w:rPr>
      </w:pPr>
      <w:r>
        <w:br w:type="page"/>
      </w:r>
    </w:p>
    <w:p w14:paraId="34C8B84A" w14:textId="008AF8B1" w:rsidR="00C858D7" w:rsidRPr="00312BD0" w:rsidRDefault="00D43D4A" w:rsidP="00C858D7">
      <w:pPr>
        <w:pStyle w:val="Nagwek2"/>
      </w:pPr>
      <w:bookmarkStart w:id="69" w:name="_Toc176346449"/>
      <w:r>
        <w:lastRenderedPageBreak/>
        <w:t>S</w:t>
      </w:r>
      <w:r w:rsidR="00C858D7" w:rsidRPr="00312BD0">
        <w:t>MA_</w:t>
      </w:r>
      <w:r>
        <w:t>03</w:t>
      </w:r>
      <w:r w:rsidR="00C858D7" w:rsidRPr="00312BD0">
        <w:t xml:space="preserve"> - </w:t>
      </w:r>
      <w:r>
        <w:rPr>
          <w:rFonts w:eastAsia="Times New Roman" w:cs="Arial"/>
          <w:color w:val="000000"/>
          <w:lang w:eastAsia="en-AU"/>
        </w:rPr>
        <w:t>MAŁA ARCHITEKTURA – WIATA DO 35m</w:t>
      </w:r>
      <w:r w:rsidRPr="001F42A4">
        <w:rPr>
          <w:rFonts w:eastAsia="Times New Roman" w:cs="Arial"/>
          <w:color w:val="000000"/>
          <w:vertAlign w:val="superscript"/>
          <w:lang w:eastAsia="en-AU"/>
        </w:rPr>
        <w:t>2</w:t>
      </w:r>
      <w:bookmarkEnd w:id="69"/>
    </w:p>
    <w:p w14:paraId="516BEF50" w14:textId="77777777" w:rsidR="00C858D7" w:rsidRPr="00C858D7" w:rsidRDefault="00C858D7" w:rsidP="00C858D7"/>
    <w:p w14:paraId="1760F23B" w14:textId="2055EAFA" w:rsidR="00C054CA" w:rsidRPr="00312BD0" w:rsidRDefault="00C054CA" w:rsidP="00312BD0">
      <w:r w:rsidRPr="00312BD0">
        <w:br w:type="page"/>
      </w:r>
    </w:p>
    <w:p w14:paraId="687739D8" w14:textId="45C36D3D" w:rsidR="00C054CA" w:rsidRDefault="00D43D4A" w:rsidP="00312BD0">
      <w:pPr>
        <w:pStyle w:val="Nagwek2"/>
      </w:pPr>
      <w:bookmarkStart w:id="70" w:name="_Toc176346450"/>
      <w:r>
        <w:lastRenderedPageBreak/>
        <w:t>S</w:t>
      </w:r>
      <w:r w:rsidR="00C054CA" w:rsidRPr="00312BD0">
        <w:t>MA_</w:t>
      </w:r>
      <w:r>
        <w:t>04</w:t>
      </w:r>
      <w:r w:rsidR="00C054CA" w:rsidRPr="00312BD0">
        <w:t xml:space="preserve"> - </w:t>
      </w:r>
      <w:r>
        <w:rPr>
          <w:rFonts w:eastAsia="Times New Roman" w:cs="Arial"/>
          <w:color w:val="000000"/>
          <w:lang w:eastAsia="en-AU"/>
        </w:rPr>
        <w:t>MAŁA ARCHITEKTURA – PRZYKŁADOWE OZNACZENIA PRZESZKÓD</w:t>
      </w:r>
      <w:bookmarkEnd w:id="70"/>
    </w:p>
    <w:p w14:paraId="4F168B16" w14:textId="77777777" w:rsidR="00C858D7" w:rsidRDefault="00C858D7">
      <w:pPr>
        <w:rPr>
          <w:b/>
          <w:bCs/>
        </w:rPr>
      </w:pPr>
      <w:r>
        <w:br w:type="page"/>
      </w:r>
    </w:p>
    <w:p w14:paraId="3DD1FCAC" w14:textId="688CBEB8" w:rsidR="00DC4BF2" w:rsidRPr="00312BD0" w:rsidRDefault="00DC4BF2" w:rsidP="00312BD0">
      <w:pPr>
        <w:rPr>
          <w:b/>
          <w:bCs/>
        </w:rPr>
      </w:pPr>
    </w:p>
    <w:p w14:paraId="19A4A156" w14:textId="5DC8A7F9" w:rsidR="00BF31CB" w:rsidRPr="00312BD0" w:rsidRDefault="00BF31CB" w:rsidP="00312BD0">
      <w:pPr>
        <w:pStyle w:val="Nagwek1"/>
      </w:pPr>
      <w:bookmarkStart w:id="71" w:name="_Toc176346451"/>
      <w:r w:rsidRPr="00312BD0">
        <w:t>DOKUMENTY DOŁĄCZONE DO PROJEKTU ZAGOSPODAROWANIA TERENU</w:t>
      </w:r>
      <w:bookmarkEnd w:id="52"/>
      <w:r w:rsidR="00ED353B">
        <w:t xml:space="preserve"> ZGŁOSZENIA</w:t>
      </w:r>
      <w:bookmarkEnd w:id="71"/>
    </w:p>
    <w:p w14:paraId="0E58E7C6" w14:textId="77777777" w:rsidR="00CD0E7A" w:rsidRPr="00312BD0" w:rsidRDefault="00CD0E7A" w:rsidP="001F42A4">
      <w:pPr>
        <w:pStyle w:val="Nagwek2"/>
        <w:numPr>
          <w:ilvl w:val="0"/>
          <w:numId w:val="6"/>
        </w:numPr>
      </w:pPr>
      <w:bookmarkStart w:id="72" w:name="_Toc176346452"/>
      <w:r w:rsidRPr="00312BD0">
        <w:t>OŚWIADCZENIE PROJEKTANTA O SPORZĄDZENIU PROJEKTU ZGODNIE Z OBOWIĄZUJĄCYMI PRZEPISAMI I ZASADAMI WIEDZY TECHNICZNEJ (Art. 34 ust. 3d, pkt 3, Prawo budowlane)</w:t>
      </w:r>
      <w:bookmarkEnd w:id="72"/>
    </w:p>
    <w:p w14:paraId="03C05114" w14:textId="77777777" w:rsidR="00CD0E7A" w:rsidRPr="00312BD0" w:rsidRDefault="00CD0E7A" w:rsidP="00312BD0">
      <w:pPr>
        <w:rPr>
          <w:rFonts w:cs="Times New Roman"/>
          <w:lang w:eastAsia="pl-PL"/>
        </w:rPr>
      </w:pPr>
      <w:r w:rsidRPr="00312BD0">
        <w:rPr>
          <w:rFonts w:cs="Times New Roman"/>
          <w:lang w:eastAsia="pl-PL"/>
        </w:rPr>
        <w:t>Ja niżej podpisany oświadczam, że niniejszy projekt zagospodarowania terenu o nazwie:</w:t>
      </w:r>
    </w:p>
    <w:tbl>
      <w:tblPr>
        <w:tblW w:w="9190" w:type="dxa"/>
        <w:tblInd w:w="24" w:type="dxa"/>
        <w:tblLayout w:type="fixed"/>
        <w:tblCellMar>
          <w:left w:w="10" w:type="dxa"/>
          <w:right w:w="10" w:type="dxa"/>
        </w:tblCellMar>
        <w:tblLook w:val="0000" w:firstRow="0" w:lastRow="0" w:firstColumn="0" w:lastColumn="0" w:noHBand="0" w:noVBand="0"/>
      </w:tblPr>
      <w:tblGrid>
        <w:gridCol w:w="1660"/>
        <w:gridCol w:w="7530"/>
      </w:tblGrid>
      <w:tr w:rsidR="00A66AB3" w:rsidRPr="00312BD0" w14:paraId="7C4FD1AD" w14:textId="77777777" w:rsidTr="005B3237">
        <w:tc>
          <w:tcPr>
            <w:tcW w:w="1660" w:type="dxa"/>
            <w:tcBorders>
              <w:top w:val="single" w:sz="4" w:space="0" w:color="auto"/>
              <w:bottom w:val="single" w:sz="4" w:space="0" w:color="auto"/>
            </w:tcBorders>
            <w:shd w:val="clear" w:color="auto" w:fill="auto"/>
          </w:tcPr>
          <w:p w14:paraId="03F31DF2" w14:textId="77777777" w:rsidR="00A66AB3" w:rsidRPr="00312BD0" w:rsidRDefault="00A66AB3" w:rsidP="00312BD0">
            <w:pPr>
              <w:pStyle w:val="TableContents"/>
              <w:snapToGrid w:val="0"/>
              <w:rPr>
                <w:rFonts w:ascii="Arial Narrow" w:hAnsi="Arial Narrow" w:cs="Arial"/>
                <w:b/>
                <w:bCs/>
                <w:sz w:val="20"/>
                <w:szCs w:val="20"/>
              </w:rPr>
            </w:pPr>
            <w:r w:rsidRPr="00312BD0">
              <w:rPr>
                <w:rFonts w:ascii="Arial Narrow" w:hAnsi="Arial Narrow" w:cs="Arial"/>
                <w:sz w:val="20"/>
                <w:szCs w:val="20"/>
              </w:rPr>
              <w:t>Nazwa zamierzenia budowlanego:</w:t>
            </w:r>
          </w:p>
        </w:tc>
        <w:tc>
          <w:tcPr>
            <w:tcW w:w="7530" w:type="dxa"/>
            <w:tcBorders>
              <w:top w:val="single" w:sz="4" w:space="0" w:color="auto"/>
              <w:bottom w:val="single" w:sz="4" w:space="0" w:color="auto"/>
            </w:tcBorders>
            <w:shd w:val="clear" w:color="auto" w:fill="auto"/>
          </w:tcPr>
          <w:p w14:paraId="20D090CD" w14:textId="01D48470" w:rsidR="00A66AB3" w:rsidRPr="00312BD0" w:rsidRDefault="00967C15" w:rsidP="00312BD0">
            <w:pPr>
              <w:tabs>
                <w:tab w:val="left" w:pos="9887"/>
              </w:tabs>
              <w:ind w:left="433" w:right="108"/>
              <w:rPr>
                <w:b/>
                <w:bCs/>
              </w:rPr>
            </w:pPr>
            <w:r w:rsidRPr="00F47ECC">
              <w:rPr>
                <w:b/>
                <w:bCs/>
              </w:rPr>
              <w:t>BUDOWA BIEŻNI REKREACYJNEJ, ROWEROWO-TERENOWEJ W RAMACH ZADANIA „BUDOWY ROWEROWEGO PARKU UMIEJĘTNOŚCI”</w:t>
            </w:r>
            <w:r w:rsidRPr="00F47ECC">
              <w:rPr>
                <w:bCs/>
              </w:rPr>
              <w:t xml:space="preserve"> </w:t>
            </w:r>
            <w:r w:rsidRPr="00F47ECC">
              <w:rPr>
                <w:b/>
                <w:bCs/>
              </w:rPr>
              <w:t>WRAZ Z ZAGOSPODAROWANIEM TERENU</w:t>
            </w:r>
            <w:r>
              <w:rPr>
                <w:b/>
                <w:bCs/>
              </w:rPr>
              <w:t xml:space="preserve"> I</w:t>
            </w:r>
            <w:r w:rsidRPr="00F47ECC">
              <w:rPr>
                <w:b/>
                <w:bCs/>
              </w:rPr>
              <w:t xml:space="preserve"> OBIEKTAMI MAŁEJ ARCHITEKTURY</w:t>
            </w:r>
            <w:r>
              <w:rPr>
                <w:b/>
                <w:bCs/>
              </w:rPr>
              <w:t xml:space="preserve"> ORAZ WIATĄ do 35m</w:t>
            </w:r>
            <w:r w:rsidRPr="00505077">
              <w:rPr>
                <w:b/>
                <w:bCs/>
                <w:vertAlign w:val="superscript"/>
              </w:rPr>
              <w:t>2</w:t>
            </w:r>
          </w:p>
        </w:tc>
      </w:tr>
      <w:tr w:rsidR="00A66AB3" w:rsidRPr="00312BD0" w14:paraId="773533D6" w14:textId="77777777" w:rsidTr="005B3237">
        <w:tc>
          <w:tcPr>
            <w:tcW w:w="1660" w:type="dxa"/>
            <w:tcBorders>
              <w:top w:val="single" w:sz="4" w:space="0" w:color="auto"/>
              <w:bottom w:val="single" w:sz="4" w:space="0" w:color="auto"/>
            </w:tcBorders>
            <w:shd w:val="clear" w:color="auto" w:fill="auto"/>
          </w:tcPr>
          <w:p w14:paraId="1D2BC572" w14:textId="77777777" w:rsidR="00A66AB3" w:rsidRPr="00312BD0" w:rsidRDefault="00A66AB3" w:rsidP="00312BD0">
            <w:pPr>
              <w:pStyle w:val="TableContents"/>
              <w:snapToGrid w:val="0"/>
              <w:rPr>
                <w:rFonts w:ascii="Arial Narrow" w:hAnsi="Arial Narrow"/>
                <w:b/>
                <w:bCs/>
                <w:sz w:val="20"/>
                <w:szCs w:val="20"/>
              </w:rPr>
            </w:pPr>
            <w:r w:rsidRPr="00312BD0">
              <w:rPr>
                <w:rFonts w:ascii="Arial Narrow" w:hAnsi="Arial Narrow" w:cs="Arial"/>
                <w:sz w:val="20"/>
                <w:szCs w:val="20"/>
              </w:rPr>
              <w:t>Kategoria obiektu:</w:t>
            </w:r>
          </w:p>
        </w:tc>
        <w:tc>
          <w:tcPr>
            <w:tcW w:w="7530" w:type="dxa"/>
            <w:tcBorders>
              <w:top w:val="single" w:sz="4" w:space="0" w:color="auto"/>
              <w:bottom w:val="single" w:sz="4" w:space="0" w:color="auto"/>
            </w:tcBorders>
            <w:shd w:val="clear" w:color="auto" w:fill="auto"/>
          </w:tcPr>
          <w:p w14:paraId="2013FD3E" w14:textId="5B36EFAC" w:rsidR="00A66AB3" w:rsidRPr="00312BD0" w:rsidRDefault="00A66AB3" w:rsidP="00312BD0">
            <w:pPr>
              <w:pStyle w:val="TableContents"/>
              <w:snapToGrid w:val="0"/>
              <w:ind w:left="433"/>
              <w:rPr>
                <w:rFonts w:ascii="Arial Narrow" w:hAnsi="Arial Narrow"/>
                <w:b/>
                <w:bCs/>
                <w:sz w:val="20"/>
                <w:szCs w:val="20"/>
              </w:rPr>
            </w:pPr>
            <w:r w:rsidRPr="00312BD0">
              <w:rPr>
                <w:rFonts w:ascii="Arial Narrow" w:hAnsi="Arial Narrow"/>
                <w:b/>
                <w:bCs/>
                <w:sz w:val="20"/>
                <w:szCs w:val="20"/>
              </w:rPr>
              <w:t>VIII – INNE BUDOWLE</w:t>
            </w:r>
          </w:p>
          <w:p w14:paraId="741F7E17" w14:textId="77777777" w:rsidR="00A66AB3" w:rsidRPr="00312BD0" w:rsidRDefault="00A66AB3" w:rsidP="00312BD0">
            <w:pPr>
              <w:pStyle w:val="TableContents"/>
              <w:snapToGrid w:val="0"/>
              <w:ind w:left="395"/>
              <w:rPr>
                <w:rFonts w:ascii="Arial Narrow" w:hAnsi="Arial Narrow" w:cs="Arial"/>
                <w:bCs/>
                <w:sz w:val="20"/>
                <w:szCs w:val="20"/>
              </w:rPr>
            </w:pPr>
          </w:p>
        </w:tc>
      </w:tr>
      <w:tr w:rsidR="00967C15" w:rsidRPr="00312BD0" w14:paraId="417E2E7D" w14:textId="77777777" w:rsidTr="005B3237">
        <w:trPr>
          <w:trHeight w:val="547"/>
        </w:trPr>
        <w:tc>
          <w:tcPr>
            <w:tcW w:w="1660" w:type="dxa"/>
            <w:tcBorders>
              <w:top w:val="single" w:sz="4" w:space="0" w:color="auto"/>
              <w:bottom w:val="single" w:sz="4" w:space="0" w:color="auto"/>
            </w:tcBorders>
            <w:shd w:val="clear" w:color="auto" w:fill="auto"/>
          </w:tcPr>
          <w:p w14:paraId="4F127FC5" w14:textId="77777777" w:rsidR="00967C15" w:rsidRPr="00312BD0" w:rsidRDefault="00967C15" w:rsidP="00967C15">
            <w:pPr>
              <w:pStyle w:val="TableContents"/>
              <w:snapToGrid w:val="0"/>
              <w:rPr>
                <w:rFonts w:ascii="Arial Narrow" w:eastAsia="Arial" w:hAnsi="Arial Narrow"/>
                <w:sz w:val="20"/>
                <w:szCs w:val="20"/>
              </w:rPr>
            </w:pPr>
            <w:r w:rsidRPr="00312BD0">
              <w:rPr>
                <w:rFonts w:ascii="Arial Narrow" w:hAnsi="Arial Narrow" w:cs="Arial"/>
                <w:sz w:val="20"/>
                <w:szCs w:val="20"/>
              </w:rPr>
              <w:t>Adres inwestycji</w:t>
            </w:r>
          </w:p>
        </w:tc>
        <w:tc>
          <w:tcPr>
            <w:tcW w:w="7530" w:type="dxa"/>
            <w:tcBorders>
              <w:top w:val="single" w:sz="4" w:space="0" w:color="auto"/>
              <w:bottom w:val="single" w:sz="4" w:space="0" w:color="auto"/>
            </w:tcBorders>
            <w:shd w:val="clear" w:color="auto" w:fill="auto"/>
          </w:tcPr>
          <w:p w14:paraId="4C452FCC" w14:textId="3972ECA0" w:rsidR="00967C15" w:rsidRDefault="00967C15" w:rsidP="00967C15">
            <w:pPr>
              <w:ind w:left="433"/>
            </w:pPr>
            <w:r w:rsidRPr="00F47ECC">
              <w:t xml:space="preserve">Województwo dolnośląskie, powiat bolesławiecki, gmina </w:t>
            </w:r>
            <w:r w:rsidR="009D7940">
              <w:t xml:space="preserve">Miejska </w:t>
            </w:r>
            <w:r w:rsidRPr="00F47ECC">
              <w:t>Bolesławiec</w:t>
            </w:r>
            <w:r>
              <w:t>, miasto Bolesławiec</w:t>
            </w:r>
          </w:p>
          <w:p w14:paraId="6A9A6E16" w14:textId="15477D27" w:rsidR="00967C15" w:rsidRPr="00312BD0" w:rsidRDefault="00967C15" w:rsidP="00967C15">
            <w:pPr>
              <w:ind w:left="433"/>
              <w:rPr>
                <w:b/>
                <w:bCs/>
              </w:rPr>
            </w:pPr>
            <w:proofErr w:type="spellStart"/>
            <w:r>
              <w:t>Dz</w:t>
            </w:r>
            <w:proofErr w:type="spellEnd"/>
            <w:r>
              <w:t xml:space="preserve"> : 225/5, 28/4, 223dr, 212dr, 222, 204dr, 205, 206, Obręb: 1.0014- Bolesławiec-14 (j.e.020101)</w:t>
            </w:r>
          </w:p>
        </w:tc>
      </w:tr>
    </w:tbl>
    <w:p w14:paraId="20CA4BDA" w14:textId="77777777" w:rsidR="00CD0E7A" w:rsidRPr="00312BD0" w:rsidRDefault="00CD0E7A" w:rsidP="00312BD0">
      <w:pPr>
        <w:pStyle w:val="tekst0"/>
        <w:ind w:left="0"/>
        <w:rPr>
          <w:rFonts w:ascii="Arial Narrow" w:hAnsi="Arial Narrow"/>
          <w:szCs w:val="20"/>
        </w:rPr>
      </w:pPr>
      <w:r w:rsidRPr="00312BD0">
        <w:rPr>
          <w:rFonts w:ascii="Arial Narrow" w:hAnsi="Arial Narrow"/>
          <w:szCs w:val="20"/>
        </w:rPr>
        <w:t xml:space="preserve">na dzień opracowania został sporządzony zgodnie z obowiązującymi przepisami oraz zasadami wiedzy technicznej </w:t>
      </w:r>
      <w:r w:rsidRPr="00312BD0">
        <w:rPr>
          <w:rFonts w:ascii="Arial Narrow" w:hAnsi="Arial Narrow"/>
          <w:bCs/>
          <w:szCs w:val="20"/>
          <w:lang w:eastAsia="zh-CN" w:bidi="hi-IN"/>
        </w:rPr>
        <w:t xml:space="preserve">zgodnie </w:t>
      </w:r>
      <w:r w:rsidRPr="00312BD0">
        <w:rPr>
          <w:rFonts w:ascii="Arial Narrow" w:hAnsi="Arial Narrow"/>
          <w:bCs/>
          <w:szCs w:val="20"/>
          <w:lang w:eastAsia="zh-CN" w:bidi="hi-IN"/>
        </w:rPr>
        <w:br/>
        <w:t xml:space="preserve">z </w:t>
      </w:r>
      <w:r w:rsidRPr="00312BD0">
        <w:rPr>
          <w:rStyle w:val="d2edcug0"/>
          <w:rFonts w:ascii="Arial Narrow" w:eastAsia="Arial" w:hAnsi="Arial Narrow"/>
          <w:szCs w:val="20"/>
        </w:rPr>
        <w:t xml:space="preserve">art.34 ust.3d pkt.3 </w:t>
      </w:r>
      <w:r w:rsidRPr="00312BD0">
        <w:rPr>
          <w:rFonts w:ascii="Arial Narrow" w:hAnsi="Arial Narrow"/>
          <w:bCs/>
          <w:szCs w:val="20"/>
          <w:lang w:eastAsia="zh-CN" w:bidi="hi-IN"/>
        </w:rPr>
        <w:t>z dnia 7 lipca 1994 r. - Prawo budowlane (Dz. U. z 2020 r. poz.1333 z późniejszymi zmianami).</w:t>
      </w:r>
    </w:p>
    <w:tbl>
      <w:tblPr>
        <w:tblW w:w="9190" w:type="dxa"/>
        <w:tblInd w:w="24" w:type="dxa"/>
        <w:tblLayout w:type="fixed"/>
        <w:tblCellMar>
          <w:left w:w="10" w:type="dxa"/>
          <w:right w:w="10" w:type="dxa"/>
        </w:tblCellMar>
        <w:tblLook w:val="0000" w:firstRow="0" w:lastRow="0" w:firstColumn="0" w:lastColumn="0" w:noHBand="0" w:noVBand="0"/>
      </w:tblPr>
      <w:tblGrid>
        <w:gridCol w:w="1660"/>
        <w:gridCol w:w="1534"/>
        <w:gridCol w:w="3887"/>
        <w:gridCol w:w="702"/>
        <w:gridCol w:w="1407"/>
      </w:tblGrid>
      <w:tr w:rsidR="00CD0E7A" w:rsidRPr="00312BD0" w14:paraId="7098B681" w14:textId="77777777" w:rsidTr="005B3237">
        <w:trPr>
          <w:trHeight w:val="300"/>
        </w:trPr>
        <w:tc>
          <w:tcPr>
            <w:tcW w:w="1660" w:type="dxa"/>
            <w:tcBorders>
              <w:top w:val="single" w:sz="4" w:space="0" w:color="auto"/>
              <w:bottom w:val="single" w:sz="4" w:space="0" w:color="auto"/>
            </w:tcBorders>
            <w:shd w:val="clear" w:color="auto" w:fill="auto"/>
          </w:tcPr>
          <w:p w14:paraId="0BCCA6E4" w14:textId="77777777" w:rsidR="00CD0E7A" w:rsidRPr="00312BD0" w:rsidRDefault="00CD0E7A" w:rsidP="00312BD0">
            <w:pPr>
              <w:pStyle w:val="TableContents"/>
              <w:snapToGrid w:val="0"/>
              <w:rPr>
                <w:rFonts w:ascii="Arial Narrow" w:eastAsia="RomanS" w:hAnsi="Arial Narrow" w:cs="Arial"/>
                <w:sz w:val="20"/>
                <w:szCs w:val="20"/>
              </w:rPr>
            </w:pPr>
            <w:r w:rsidRPr="00312BD0">
              <w:rPr>
                <w:rFonts w:ascii="Arial Narrow" w:hAnsi="Arial Narrow" w:cs="Arial"/>
                <w:b/>
                <w:bCs/>
                <w:sz w:val="20"/>
                <w:szCs w:val="20"/>
              </w:rPr>
              <w:t>GŁÓWNY PROJEKTANT</w:t>
            </w:r>
          </w:p>
        </w:tc>
        <w:tc>
          <w:tcPr>
            <w:tcW w:w="5421" w:type="dxa"/>
            <w:gridSpan w:val="2"/>
            <w:tcBorders>
              <w:top w:val="single" w:sz="4" w:space="0" w:color="auto"/>
              <w:bottom w:val="single" w:sz="4" w:space="0" w:color="auto"/>
            </w:tcBorders>
            <w:shd w:val="clear" w:color="auto" w:fill="auto"/>
          </w:tcPr>
          <w:p w14:paraId="452B3140" w14:textId="77777777" w:rsidR="00CD0E7A" w:rsidRPr="00312BD0" w:rsidRDefault="00CD0E7A" w:rsidP="00312BD0">
            <w:pPr>
              <w:pStyle w:val="TableContents"/>
              <w:snapToGrid w:val="0"/>
              <w:rPr>
                <w:rFonts w:ascii="Arial Narrow" w:eastAsia="RomanS" w:hAnsi="Arial Narrow" w:cs="Arial"/>
                <w:sz w:val="20"/>
                <w:szCs w:val="20"/>
              </w:rPr>
            </w:pPr>
          </w:p>
        </w:tc>
        <w:tc>
          <w:tcPr>
            <w:tcW w:w="702" w:type="dxa"/>
            <w:tcBorders>
              <w:top w:val="single" w:sz="4" w:space="0" w:color="auto"/>
              <w:bottom w:val="single" w:sz="4" w:space="0" w:color="auto"/>
            </w:tcBorders>
            <w:shd w:val="clear" w:color="auto" w:fill="auto"/>
          </w:tcPr>
          <w:p w14:paraId="250D3579" w14:textId="77777777" w:rsidR="00CD0E7A" w:rsidRPr="00312BD0" w:rsidRDefault="00CD0E7A" w:rsidP="00312BD0">
            <w:pPr>
              <w:pStyle w:val="TableContents"/>
              <w:snapToGrid w:val="0"/>
              <w:ind w:left="-14"/>
              <w:jc w:val="center"/>
              <w:rPr>
                <w:rFonts w:ascii="Arial Narrow" w:eastAsia="RomanS" w:hAnsi="Arial Narrow" w:cs="Arial"/>
                <w:sz w:val="20"/>
                <w:szCs w:val="20"/>
              </w:rPr>
            </w:pPr>
            <w:r w:rsidRPr="00312BD0">
              <w:rPr>
                <w:rFonts w:ascii="Arial Narrow" w:eastAsia="RomanS" w:hAnsi="Arial Narrow" w:cs="Arial"/>
                <w:sz w:val="20"/>
                <w:szCs w:val="20"/>
              </w:rPr>
              <w:t>DATA</w:t>
            </w:r>
          </w:p>
        </w:tc>
        <w:tc>
          <w:tcPr>
            <w:tcW w:w="1407" w:type="dxa"/>
            <w:tcBorders>
              <w:top w:val="single" w:sz="4" w:space="0" w:color="auto"/>
              <w:bottom w:val="single" w:sz="4" w:space="0" w:color="auto"/>
            </w:tcBorders>
            <w:shd w:val="clear" w:color="auto" w:fill="auto"/>
          </w:tcPr>
          <w:p w14:paraId="06C938E7" w14:textId="77777777" w:rsidR="00CD0E7A" w:rsidRPr="00312BD0" w:rsidRDefault="00CD0E7A" w:rsidP="00312BD0">
            <w:pPr>
              <w:pStyle w:val="TableContents"/>
              <w:snapToGrid w:val="0"/>
              <w:ind w:left="-14"/>
              <w:jc w:val="center"/>
              <w:rPr>
                <w:rFonts w:ascii="Arial Narrow" w:hAnsi="Arial Narrow"/>
                <w:sz w:val="20"/>
                <w:szCs w:val="20"/>
              </w:rPr>
            </w:pPr>
            <w:r w:rsidRPr="00312BD0">
              <w:rPr>
                <w:rFonts w:ascii="Arial Narrow" w:eastAsia="RomanS" w:hAnsi="Arial Narrow" w:cs="Arial"/>
                <w:sz w:val="20"/>
                <w:szCs w:val="20"/>
              </w:rPr>
              <w:t>PODPIS</w:t>
            </w:r>
          </w:p>
        </w:tc>
      </w:tr>
      <w:tr w:rsidR="00CD0E7A" w:rsidRPr="00312BD0" w14:paraId="59EAE100" w14:textId="77777777" w:rsidTr="005B3237">
        <w:trPr>
          <w:trHeight w:hRule="exact" w:val="1500"/>
        </w:trPr>
        <w:tc>
          <w:tcPr>
            <w:tcW w:w="1660" w:type="dxa"/>
            <w:tcBorders>
              <w:bottom w:val="single" w:sz="4" w:space="0" w:color="auto"/>
            </w:tcBorders>
            <w:shd w:val="pct15" w:color="auto" w:fill="auto"/>
          </w:tcPr>
          <w:p w14:paraId="2D9E62BC" w14:textId="77777777" w:rsidR="00CD0E7A" w:rsidRPr="00312BD0" w:rsidRDefault="00CD0E7A" w:rsidP="00312BD0">
            <w:pPr>
              <w:pStyle w:val="TableContents"/>
              <w:snapToGrid w:val="0"/>
              <w:rPr>
                <w:rFonts w:ascii="Arial Narrow" w:eastAsia="Arial" w:hAnsi="Arial Narrow" w:cs="Arial"/>
                <w:b/>
                <w:bCs/>
                <w:sz w:val="20"/>
                <w:szCs w:val="20"/>
              </w:rPr>
            </w:pPr>
            <w:r w:rsidRPr="00312BD0">
              <w:rPr>
                <w:rFonts w:ascii="Arial Narrow" w:hAnsi="Arial Narrow" w:cs="Arial"/>
                <w:b/>
                <w:bCs/>
                <w:sz w:val="20"/>
                <w:szCs w:val="20"/>
              </w:rPr>
              <w:t>ARCHITEKTURA</w:t>
            </w:r>
          </w:p>
        </w:tc>
        <w:tc>
          <w:tcPr>
            <w:tcW w:w="1534" w:type="dxa"/>
            <w:tcBorders>
              <w:top w:val="dashed" w:sz="4" w:space="0" w:color="auto"/>
              <w:bottom w:val="single" w:sz="4" w:space="0" w:color="auto"/>
            </w:tcBorders>
            <w:shd w:val="pct15" w:color="auto" w:fill="auto"/>
          </w:tcPr>
          <w:p w14:paraId="303E811E" w14:textId="77777777" w:rsidR="00CD0E7A" w:rsidRPr="00312BD0" w:rsidRDefault="00CD0E7A" w:rsidP="00312BD0">
            <w:pPr>
              <w:pStyle w:val="TableContents"/>
              <w:snapToGrid w:val="0"/>
              <w:rPr>
                <w:rFonts w:ascii="Arial Narrow" w:eastAsia="Arial" w:hAnsi="Arial Narrow" w:cs="Arial"/>
                <w:sz w:val="20"/>
                <w:szCs w:val="20"/>
              </w:rPr>
            </w:pPr>
            <w:r w:rsidRPr="00312BD0">
              <w:rPr>
                <w:rFonts w:ascii="Arial Narrow" w:hAnsi="Arial Narrow"/>
                <w:i/>
                <w:sz w:val="20"/>
                <w:szCs w:val="20"/>
              </w:rPr>
              <w:t xml:space="preserve">PROJEKTANT </w:t>
            </w:r>
          </w:p>
        </w:tc>
        <w:tc>
          <w:tcPr>
            <w:tcW w:w="3887" w:type="dxa"/>
            <w:tcBorders>
              <w:top w:val="dashed" w:sz="4" w:space="0" w:color="auto"/>
              <w:bottom w:val="single" w:sz="4" w:space="0" w:color="auto"/>
            </w:tcBorders>
            <w:shd w:val="pct15" w:color="auto" w:fill="auto"/>
          </w:tcPr>
          <w:p w14:paraId="68EC25ED" w14:textId="77777777" w:rsidR="00CD0E7A" w:rsidRPr="00312BD0" w:rsidRDefault="00CD0E7A" w:rsidP="00312BD0">
            <w:pPr>
              <w:pStyle w:val="Standard"/>
              <w:snapToGrid w:val="0"/>
              <w:spacing w:line="240" w:lineRule="auto"/>
              <w:rPr>
                <w:rFonts w:ascii="Arial Narrow" w:eastAsia="Arial" w:hAnsi="Arial Narrow" w:cs="Arial"/>
                <w:b/>
                <w:bCs/>
                <w:sz w:val="20"/>
                <w:szCs w:val="20"/>
              </w:rPr>
            </w:pPr>
            <w:r w:rsidRPr="00312BD0">
              <w:rPr>
                <w:rFonts w:ascii="Arial Narrow" w:eastAsia="Arial" w:hAnsi="Arial Narrow" w:cs="Arial"/>
                <w:sz w:val="20"/>
                <w:szCs w:val="20"/>
              </w:rPr>
              <w:t>UPR. NR 31/09/SLOKK</w:t>
            </w:r>
          </w:p>
          <w:p w14:paraId="4677E09F" w14:textId="77777777" w:rsidR="00CD0E7A" w:rsidRPr="00312BD0" w:rsidRDefault="00CD0E7A" w:rsidP="00312BD0">
            <w:pPr>
              <w:pStyle w:val="Standard"/>
              <w:snapToGrid w:val="0"/>
              <w:spacing w:line="240" w:lineRule="auto"/>
              <w:rPr>
                <w:rFonts w:ascii="Arial Narrow" w:eastAsia="Arial" w:hAnsi="Arial Narrow" w:cs="Arial"/>
                <w:sz w:val="20"/>
                <w:szCs w:val="20"/>
              </w:rPr>
            </w:pPr>
            <w:r w:rsidRPr="00312BD0">
              <w:rPr>
                <w:rFonts w:ascii="Arial Narrow" w:eastAsia="Arial" w:hAnsi="Arial Narrow" w:cs="Arial"/>
                <w:b/>
                <w:bCs/>
                <w:sz w:val="20"/>
                <w:szCs w:val="20"/>
              </w:rPr>
              <w:t>MGR INŻ. ARCH. ANDRZEJ DOKTOR</w:t>
            </w:r>
          </w:p>
          <w:p w14:paraId="7FF10056" w14:textId="77777777" w:rsidR="00CD0E7A" w:rsidRPr="00312BD0" w:rsidRDefault="00CD0E7A" w:rsidP="00312BD0">
            <w:pPr>
              <w:pStyle w:val="Standard"/>
              <w:snapToGrid w:val="0"/>
              <w:spacing w:line="240" w:lineRule="auto"/>
              <w:rPr>
                <w:rFonts w:ascii="Arial Narrow" w:eastAsia="Arial" w:hAnsi="Arial Narrow" w:cs="Arial"/>
                <w:sz w:val="20"/>
                <w:szCs w:val="20"/>
              </w:rPr>
            </w:pPr>
            <w:r w:rsidRPr="00312BD0">
              <w:rPr>
                <w:rFonts w:ascii="Arial Narrow" w:eastAsia="Arial" w:hAnsi="Arial Narrow" w:cs="Arial"/>
                <w:sz w:val="20"/>
                <w:szCs w:val="20"/>
              </w:rPr>
              <w:t>Uprawnienia budowlane w specjalności architektonicznej do projektowania bez ograniczeń</w:t>
            </w:r>
          </w:p>
        </w:tc>
        <w:tc>
          <w:tcPr>
            <w:tcW w:w="702" w:type="dxa"/>
            <w:tcBorders>
              <w:top w:val="dashed" w:sz="4" w:space="0" w:color="auto"/>
              <w:bottom w:val="single" w:sz="4" w:space="0" w:color="auto"/>
            </w:tcBorders>
            <w:shd w:val="pct15" w:color="auto" w:fill="auto"/>
          </w:tcPr>
          <w:p w14:paraId="18200E4A" w14:textId="4495672D" w:rsidR="00F97FC7" w:rsidRPr="00312BD0" w:rsidRDefault="00F97FC7" w:rsidP="00312BD0">
            <w:pPr>
              <w:pStyle w:val="Standard"/>
              <w:snapToGrid w:val="0"/>
              <w:spacing w:after="0" w:line="240" w:lineRule="auto"/>
              <w:jc w:val="center"/>
              <w:rPr>
                <w:rFonts w:ascii="Arial Narrow" w:eastAsia="Arial" w:hAnsi="Arial Narrow" w:cs="Arial"/>
                <w:sz w:val="20"/>
                <w:szCs w:val="20"/>
              </w:rPr>
            </w:pPr>
            <w:r w:rsidRPr="00312BD0">
              <w:rPr>
                <w:rFonts w:ascii="Arial Narrow" w:eastAsia="Arial" w:hAnsi="Arial Narrow" w:cs="Arial"/>
                <w:sz w:val="20"/>
                <w:szCs w:val="20"/>
              </w:rPr>
              <w:t>15.0</w:t>
            </w:r>
            <w:r w:rsidR="00967C15">
              <w:rPr>
                <w:rFonts w:ascii="Arial Narrow" w:eastAsia="Arial" w:hAnsi="Arial Narrow" w:cs="Arial"/>
                <w:sz w:val="20"/>
                <w:szCs w:val="20"/>
              </w:rPr>
              <w:t>7</w:t>
            </w:r>
            <w:r w:rsidRPr="00312BD0">
              <w:rPr>
                <w:rFonts w:ascii="Arial Narrow" w:eastAsia="Arial" w:hAnsi="Arial Narrow" w:cs="Arial"/>
                <w:sz w:val="20"/>
                <w:szCs w:val="20"/>
              </w:rPr>
              <w:t>.</w:t>
            </w:r>
          </w:p>
          <w:p w14:paraId="2A59B638" w14:textId="56D3945D" w:rsidR="00CD0E7A" w:rsidRPr="00312BD0" w:rsidRDefault="00F97FC7" w:rsidP="00312BD0">
            <w:pPr>
              <w:pStyle w:val="Standard"/>
              <w:snapToGrid w:val="0"/>
              <w:spacing w:after="0" w:line="240" w:lineRule="auto"/>
              <w:jc w:val="center"/>
              <w:rPr>
                <w:rFonts w:ascii="Arial Narrow" w:eastAsia="Arial" w:hAnsi="Arial Narrow" w:cs="Arial"/>
                <w:sz w:val="20"/>
                <w:szCs w:val="20"/>
              </w:rPr>
            </w:pPr>
            <w:r w:rsidRPr="00312BD0">
              <w:rPr>
                <w:rFonts w:ascii="Arial Narrow" w:eastAsia="Arial" w:hAnsi="Arial Narrow" w:cs="Arial"/>
                <w:sz w:val="20"/>
                <w:szCs w:val="20"/>
              </w:rPr>
              <w:t>202</w:t>
            </w:r>
            <w:r w:rsidR="00967C15">
              <w:rPr>
                <w:rFonts w:ascii="Arial Narrow" w:eastAsia="Arial" w:hAnsi="Arial Narrow" w:cs="Arial"/>
                <w:sz w:val="20"/>
                <w:szCs w:val="20"/>
              </w:rPr>
              <w:t>4</w:t>
            </w:r>
          </w:p>
        </w:tc>
        <w:tc>
          <w:tcPr>
            <w:tcW w:w="1407" w:type="dxa"/>
            <w:tcBorders>
              <w:top w:val="dashed" w:sz="4" w:space="0" w:color="auto"/>
              <w:bottom w:val="single" w:sz="4" w:space="0" w:color="auto"/>
            </w:tcBorders>
            <w:shd w:val="pct15" w:color="auto" w:fill="auto"/>
          </w:tcPr>
          <w:p w14:paraId="4EB03B97" w14:textId="77777777" w:rsidR="00CD0E7A" w:rsidRPr="00312BD0" w:rsidRDefault="00CD0E7A" w:rsidP="00312BD0">
            <w:pPr>
              <w:pStyle w:val="Standard"/>
              <w:snapToGrid w:val="0"/>
              <w:spacing w:line="240" w:lineRule="auto"/>
              <w:rPr>
                <w:rFonts w:ascii="Arial Narrow" w:eastAsia="Arial" w:hAnsi="Arial Narrow" w:cs="Arial"/>
                <w:sz w:val="20"/>
                <w:szCs w:val="20"/>
              </w:rPr>
            </w:pPr>
          </w:p>
        </w:tc>
      </w:tr>
    </w:tbl>
    <w:p w14:paraId="22C6B257" w14:textId="77777777" w:rsidR="00CD0E7A" w:rsidRPr="00312BD0" w:rsidRDefault="00CD0E7A" w:rsidP="00312BD0">
      <w:pPr>
        <w:rPr>
          <w:rFonts w:cs="Times New Roman"/>
          <w:b/>
          <w:lang w:eastAsia="pl-PL"/>
        </w:rPr>
      </w:pPr>
    </w:p>
    <w:p w14:paraId="3BB47851" w14:textId="77777777" w:rsidR="00CD0E7A" w:rsidRPr="00312BD0" w:rsidRDefault="00CD0E7A" w:rsidP="00312BD0">
      <w:pPr>
        <w:rPr>
          <w:rFonts w:cs="Times New Roman"/>
          <w:b/>
          <w:lang w:eastAsia="pl-PL"/>
        </w:rPr>
      </w:pPr>
      <w:r w:rsidRPr="00312BD0">
        <w:rPr>
          <w:rFonts w:cs="Times New Roman"/>
          <w:b/>
          <w:lang w:eastAsia="pl-PL"/>
        </w:rPr>
        <w:t>1) LISTA OSÓB, O KTÓRYCH MOWA W ART. 20 UST. 1 PKT 1a, BIORĄCYCH UDZIAŁ W OPRACOWANIU PROJEKTU, DO KTÓREGO DOŁĄCZONE JEST OŚWIADCZENIE:</w:t>
      </w:r>
    </w:p>
    <w:p w14:paraId="3FDB167F" w14:textId="337A48A1" w:rsidR="00836226" w:rsidRPr="00312BD0" w:rsidRDefault="008A515D" w:rsidP="00312BD0">
      <w:pPr>
        <w:pStyle w:val="Bezodstpw"/>
      </w:pPr>
      <w:r>
        <w:t>- brak</w:t>
      </w:r>
    </w:p>
    <w:p w14:paraId="11E2E8FF" w14:textId="77777777" w:rsidR="00836226" w:rsidRPr="00312BD0" w:rsidRDefault="00836226" w:rsidP="00312BD0">
      <w:pPr>
        <w:rPr>
          <w:b/>
          <w:bCs/>
        </w:rPr>
      </w:pPr>
      <w:r w:rsidRPr="00312BD0">
        <w:br w:type="page"/>
      </w:r>
    </w:p>
    <w:p w14:paraId="7AA38BB1" w14:textId="77777777" w:rsidR="00836226" w:rsidRPr="00312BD0" w:rsidRDefault="00836226" w:rsidP="00312BD0">
      <w:pPr>
        <w:pStyle w:val="Bezodstpw"/>
      </w:pPr>
    </w:p>
    <w:p w14:paraId="165D55A3" w14:textId="77777777" w:rsidR="00CD0E7A" w:rsidRPr="00312BD0" w:rsidRDefault="00CD0E7A" w:rsidP="00312BD0">
      <w:pPr>
        <w:pStyle w:val="Nagwek2"/>
      </w:pPr>
      <w:bookmarkStart w:id="73" w:name="_Toc176346453"/>
      <w:r w:rsidRPr="00312BD0">
        <w:t>DEZYCJE O NADANIU UPRAWNIEŃ BUDOWLANYCH W ODPOWIEDNICH SPECJALNOŚCIACH (Art. 34 ust. 3d, Prawo budowlane)</w:t>
      </w:r>
      <w:bookmarkEnd w:id="73"/>
    </w:p>
    <w:p w14:paraId="15AB1DCB" w14:textId="77777777" w:rsidR="00CD0E7A" w:rsidRPr="00312BD0" w:rsidRDefault="00CD0E7A" w:rsidP="00312BD0">
      <w:pPr>
        <w:pStyle w:val="Nagwek3"/>
      </w:pPr>
      <w:bookmarkStart w:id="74" w:name="_Toc176346454"/>
      <w:r w:rsidRPr="00312BD0">
        <w:t>ARCHITEKTURA – ANDRZEJ DOKTOR</w:t>
      </w:r>
      <w:bookmarkEnd w:id="74"/>
    </w:p>
    <w:p w14:paraId="60A2A479" w14:textId="77777777" w:rsidR="00CD0E7A" w:rsidRPr="00312BD0" w:rsidRDefault="00CD0E7A" w:rsidP="00312BD0"/>
    <w:p w14:paraId="5A8CAAD8" w14:textId="77777777" w:rsidR="00CD0E7A" w:rsidRPr="00312BD0" w:rsidRDefault="00CD0E7A" w:rsidP="00312BD0">
      <w:r w:rsidRPr="00312BD0">
        <w:rPr>
          <w:noProof/>
          <w:lang w:eastAsia="pl-PL"/>
        </w:rPr>
        <w:drawing>
          <wp:inline distT="0" distB="0" distL="0" distR="0" wp14:anchorId="5338C090" wp14:editId="479804F0">
            <wp:extent cx="5349240" cy="7617003"/>
            <wp:effectExtent l="0" t="0" r="3810" b="317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54898" cy="7625059"/>
                    </a:xfrm>
                    <a:prstGeom prst="rect">
                      <a:avLst/>
                    </a:prstGeom>
                  </pic:spPr>
                </pic:pic>
              </a:graphicData>
            </a:graphic>
          </wp:inline>
        </w:drawing>
      </w:r>
    </w:p>
    <w:p w14:paraId="40F300A9" w14:textId="5DC96799" w:rsidR="00CD0E7A" w:rsidRPr="00312BD0" w:rsidRDefault="00CD0E7A" w:rsidP="00312BD0">
      <w:pPr>
        <w:pStyle w:val="Nagwek2"/>
      </w:pPr>
      <w:bookmarkStart w:id="75" w:name="_Toc176346455"/>
      <w:r w:rsidRPr="00312BD0">
        <w:lastRenderedPageBreak/>
        <w:t>ZAŚWIADCZENIA O PRZYNALEŻNOŚCI DO ODPOWIEDNIEJ IZBY, AKTUALNE NA DZIEŃ SPORZĄDZENIA/SPRAWDZENIA PROJEKTU (Art. 34 ust. 3d, Prawo budowlane)</w:t>
      </w:r>
      <w:bookmarkEnd w:id="75"/>
    </w:p>
    <w:p w14:paraId="456D38B3" w14:textId="77777777" w:rsidR="00CD0E7A" w:rsidRDefault="00CD0E7A" w:rsidP="00312BD0">
      <w:pPr>
        <w:pStyle w:val="Nagwek3"/>
      </w:pPr>
      <w:bookmarkStart w:id="76" w:name="_Toc176346456"/>
      <w:r w:rsidRPr="00312BD0">
        <w:t>ARCHITEKTURA – ANDRZEJ DOKTOR</w:t>
      </w:r>
      <w:bookmarkEnd w:id="76"/>
    </w:p>
    <w:p w14:paraId="7425711B" w14:textId="4635597E" w:rsidR="00967C15" w:rsidRDefault="00967C15" w:rsidP="00967C15">
      <w:r>
        <w:rPr>
          <w:noProof/>
        </w:rPr>
        <w:drawing>
          <wp:inline distT="0" distB="0" distL="0" distR="0" wp14:anchorId="07B71F14" wp14:editId="5C235F65">
            <wp:extent cx="5759450" cy="8152130"/>
            <wp:effectExtent l="0" t="0" r="0" b="127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8152130"/>
                    </a:xfrm>
                    <a:prstGeom prst="rect">
                      <a:avLst/>
                    </a:prstGeom>
                  </pic:spPr>
                </pic:pic>
              </a:graphicData>
            </a:graphic>
          </wp:inline>
        </w:drawing>
      </w:r>
    </w:p>
    <w:p w14:paraId="03057A06" w14:textId="0343D14F" w:rsidR="00ED353B" w:rsidRPr="00A47ADF" w:rsidRDefault="00ED353B" w:rsidP="00ED353B">
      <w:pPr>
        <w:pStyle w:val="Nagwek2"/>
        <w:numPr>
          <w:ilvl w:val="0"/>
          <w:numId w:val="6"/>
        </w:numPr>
      </w:pPr>
      <w:bookmarkStart w:id="77" w:name="_Toc176346457"/>
      <w:r w:rsidRPr="00A47ADF">
        <w:lastRenderedPageBreak/>
        <w:t>KOMUNIKAT GENERALNEGO DYREKTORA OCHRONY ŚRODOWISKA, DOTYCZĄCEGO KWALIFIKACJI CHODNIKÓW ORAZ ŚCIEŻEK ROWEROWYCH W KONTEKŚCIE WYMOGU UZYSKANIA DECYZJI O ŚRODOWISKOWYCH UWARUNKOWANIACH Z DNIA 6.04.2022r, nr. DOOŚ-WAPiS.400.55.2022.MDz.</w:t>
      </w:r>
      <w:bookmarkEnd w:id="77"/>
      <w:r w:rsidRPr="00A47ADF">
        <w:t xml:space="preserve"> </w:t>
      </w:r>
    </w:p>
    <w:p w14:paraId="629911B2" w14:textId="0426F10E" w:rsidR="00ED353B" w:rsidRDefault="00ED353B" w:rsidP="00ED353B">
      <w:pPr>
        <w:pStyle w:val="Bezodstpw"/>
      </w:pPr>
    </w:p>
    <w:p w14:paraId="2A27F274" w14:textId="02AD2B96" w:rsidR="00ED353B" w:rsidRDefault="00ED353B" w:rsidP="00ED353B">
      <w:r>
        <w:rPr>
          <w:noProof/>
        </w:rPr>
        <w:drawing>
          <wp:inline distT="0" distB="0" distL="0" distR="0" wp14:anchorId="486DCFAA" wp14:editId="1F10A680">
            <wp:extent cx="5759450" cy="8145145"/>
            <wp:effectExtent l="0" t="0" r="0" b="825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8145145"/>
                    </a:xfrm>
                    <a:prstGeom prst="rect">
                      <a:avLst/>
                    </a:prstGeom>
                  </pic:spPr>
                </pic:pic>
              </a:graphicData>
            </a:graphic>
          </wp:inline>
        </w:drawing>
      </w:r>
    </w:p>
    <w:p w14:paraId="3D9EAF86" w14:textId="0B78C9AC" w:rsidR="00ED353B" w:rsidRDefault="00ED353B" w:rsidP="00ED353B">
      <w:r>
        <w:rPr>
          <w:noProof/>
        </w:rPr>
        <w:lastRenderedPageBreak/>
        <w:drawing>
          <wp:inline distT="0" distB="0" distL="0" distR="0" wp14:anchorId="33DD6F73" wp14:editId="6DD251AC">
            <wp:extent cx="5759450" cy="8150860"/>
            <wp:effectExtent l="0" t="0" r="0" b="254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8150860"/>
                    </a:xfrm>
                    <a:prstGeom prst="rect">
                      <a:avLst/>
                    </a:prstGeom>
                  </pic:spPr>
                </pic:pic>
              </a:graphicData>
            </a:graphic>
          </wp:inline>
        </w:drawing>
      </w:r>
    </w:p>
    <w:p w14:paraId="27C3A1CB" w14:textId="77777777" w:rsidR="00ED353B" w:rsidRDefault="00ED353B" w:rsidP="00ED353B"/>
    <w:p w14:paraId="29597FA5" w14:textId="7125FE26" w:rsidR="00ED353B" w:rsidRDefault="00ED353B" w:rsidP="00ED353B">
      <w:r>
        <w:rPr>
          <w:noProof/>
        </w:rPr>
        <w:lastRenderedPageBreak/>
        <w:drawing>
          <wp:inline distT="0" distB="0" distL="0" distR="0" wp14:anchorId="5993E187" wp14:editId="4B46476F">
            <wp:extent cx="5759450" cy="8150860"/>
            <wp:effectExtent l="0" t="0" r="0" b="254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9450" cy="8150860"/>
                    </a:xfrm>
                    <a:prstGeom prst="rect">
                      <a:avLst/>
                    </a:prstGeom>
                  </pic:spPr>
                </pic:pic>
              </a:graphicData>
            </a:graphic>
          </wp:inline>
        </w:drawing>
      </w:r>
    </w:p>
    <w:p w14:paraId="4DEEC3B8" w14:textId="78B4CD0E" w:rsidR="00ED353B" w:rsidRDefault="00ED353B" w:rsidP="00ED353B">
      <w:r>
        <w:rPr>
          <w:noProof/>
        </w:rPr>
        <w:lastRenderedPageBreak/>
        <w:drawing>
          <wp:inline distT="0" distB="0" distL="0" distR="0" wp14:anchorId="4B2B8E51" wp14:editId="5053A515">
            <wp:extent cx="5759450" cy="8150860"/>
            <wp:effectExtent l="0" t="0" r="0" b="254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8150860"/>
                    </a:xfrm>
                    <a:prstGeom prst="rect">
                      <a:avLst/>
                    </a:prstGeom>
                  </pic:spPr>
                </pic:pic>
              </a:graphicData>
            </a:graphic>
          </wp:inline>
        </w:drawing>
      </w:r>
    </w:p>
    <w:p w14:paraId="3DF27582" w14:textId="1E00C76E" w:rsidR="00ED353B" w:rsidRPr="00ED353B" w:rsidRDefault="00ED353B" w:rsidP="00ED353B">
      <w:r>
        <w:rPr>
          <w:noProof/>
        </w:rPr>
        <w:lastRenderedPageBreak/>
        <w:drawing>
          <wp:inline distT="0" distB="0" distL="0" distR="0" wp14:anchorId="1EEF8408" wp14:editId="250127DD">
            <wp:extent cx="5759450" cy="8150860"/>
            <wp:effectExtent l="0" t="0" r="0" b="254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59450" cy="8150860"/>
                    </a:xfrm>
                    <a:prstGeom prst="rect">
                      <a:avLst/>
                    </a:prstGeom>
                  </pic:spPr>
                </pic:pic>
              </a:graphicData>
            </a:graphic>
          </wp:inline>
        </w:drawing>
      </w:r>
    </w:p>
    <w:p w14:paraId="74C271EA" w14:textId="77777777" w:rsidR="00ED353B" w:rsidRPr="00967C15" w:rsidRDefault="00ED353B" w:rsidP="00967C15"/>
    <w:sectPr w:rsidR="00ED353B" w:rsidRPr="00967C15" w:rsidSect="006F1D22">
      <w:headerReference w:type="default" r:id="rId29"/>
      <w:footerReference w:type="default" r:id="rId3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E0679" w14:textId="77777777" w:rsidR="000B1C3B" w:rsidRDefault="000B1C3B" w:rsidP="00BC474A">
      <w:pPr>
        <w:spacing w:after="0" w:line="240" w:lineRule="auto"/>
      </w:pPr>
      <w:r>
        <w:separator/>
      </w:r>
    </w:p>
  </w:endnote>
  <w:endnote w:type="continuationSeparator" w:id="0">
    <w:p w14:paraId="7ED08800" w14:textId="77777777" w:rsidR="000B1C3B" w:rsidRDefault="000B1C3B" w:rsidP="00BC47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Narrow-Italic">
    <w:altName w:val="Ink Free"/>
    <w:charset w:val="00"/>
    <w:family w:val="script"/>
    <w:pitch w:val="default"/>
  </w:font>
  <w:font w:name="Segoe UI">
    <w:panose1 w:val="020B0502040204020203"/>
    <w:charset w:val="EE"/>
    <w:family w:val="swiss"/>
    <w:pitch w:val="variable"/>
    <w:sig w:usb0="E4002EFF" w:usb1="C000E47F" w:usb2="00000009" w:usb3="00000000" w:csb0="000001FF" w:csb1="00000000"/>
  </w:font>
  <w:font w:name="HelveticaNeue">
    <w:altName w:val="Arial"/>
    <w:panose1 w:val="00000000000000000000"/>
    <w:charset w:val="00"/>
    <w:family w:val="roman"/>
    <w:notTrueType/>
    <w:pitch w:val="default"/>
  </w:font>
  <w:font w:name="RomanS">
    <w:panose1 w:val="02000400000000000000"/>
    <w:charset w:val="EE"/>
    <w:family w:val="auto"/>
    <w:pitch w:val="variable"/>
    <w:sig w:usb0="20002A87" w:usb1="00000000" w:usb2="00000000" w:usb3="00000000" w:csb0="000001FF" w:csb1="00000000"/>
  </w:font>
  <w:font w:name="CIDFont+F2">
    <w:altName w:val="Calibri"/>
    <w:panose1 w:val="00000000000000000000"/>
    <w:charset w:val="EE"/>
    <w:family w:val="auto"/>
    <w:notTrueType/>
    <w:pitch w:val="default"/>
    <w:sig w:usb0="00000005" w:usb1="00000000" w:usb2="00000000" w:usb3="00000000" w:csb0="00000002" w:csb1="00000000"/>
  </w:font>
  <w:font w:name="CIDFont+F1">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4226291"/>
      <w:docPartObj>
        <w:docPartGallery w:val="Page Numbers (Bottom of Page)"/>
        <w:docPartUnique/>
      </w:docPartObj>
    </w:sdtPr>
    <w:sdtEndPr/>
    <w:sdtContent>
      <w:p w14:paraId="727FD8AD" w14:textId="2BA4AA3C" w:rsidR="000B1C3B" w:rsidRDefault="000B1C3B">
        <w:pPr>
          <w:pStyle w:val="Stopka"/>
          <w:jc w:val="right"/>
        </w:pPr>
        <w:r>
          <w:fldChar w:fldCharType="begin"/>
        </w:r>
        <w:r>
          <w:instrText>PAGE   \* MERGEFORMAT</w:instrText>
        </w:r>
        <w:r>
          <w:fldChar w:fldCharType="separate"/>
        </w:r>
        <w:r w:rsidR="00A9620C">
          <w:rPr>
            <w:noProof/>
          </w:rPr>
          <w:t>17</w:t>
        </w:r>
        <w:r>
          <w:fldChar w:fldCharType="end"/>
        </w:r>
      </w:p>
    </w:sdtContent>
  </w:sdt>
  <w:p w14:paraId="15FF5BED" w14:textId="09A219E7" w:rsidR="000B1C3B" w:rsidRDefault="000B1C3B" w:rsidP="0072506C">
    <w:pPr>
      <w:pStyle w:val="Stopka"/>
      <w:jc w:val="center"/>
    </w:pPr>
    <w:r w:rsidRPr="006F2844">
      <w:rPr>
        <w:sz w:val="14"/>
        <w:szCs w:val="14"/>
      </w:rPr>
      <w:t>DA_</w:t>
    </w:r>
    <w:r>
      <w:rPr>
        <w:sz w:val="14"/>
        <w:szCs w:val="14"/>
      </w:rPr>
      <w:t>2</w:t>
    </w:r>
    <w:r w:rsidR="002F4A92">
      <w:rPr>
        <w:sz w:val="14"/>
        <w:szCs w:val="14"/>
      </w:rPr>
      <w:t>4</w:t>
    </w:r>
    <w:r>
      <w:rPr>
        <w:sz w:val="14"/>
        <w:szCs w:val="14"/>
      </w:rPr>
      <w:t>-</w:t>
    </w:r>
    <w:r w:rsidR="002F4A92">
      <w:rPr>
        <w:sz w:val="14"/>
        <w:szCs w:val="14"/>
      </w:rPr>
      <w:t>008_RPU BOLESŁAWIEC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21023A" w14:textId="77777777" w:rsidR="000B1C3B" w:rsidRDefault="000B1C3B" w:rsidP="00BC474A">
      <w:pPr>
        <w:spacing w:after="0" w:line="240" w:lineRule="auto"/>
      </w:pPr>
      <w:r>
        <w:separator/>
      </w:r>
    </w:p>
  </w:footnote>
  <w:footnote w:type="continuationSeparator" w:id="0">
    <w:p w14:paraId="5F097CAC" w14:textId="77777777" w:rsidR="000B1C3B" w:rsidRDefault="000B1C3B" w:rsidP="00BC47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insideH w:val="single" w:sz="4" w:space="0" w:color="auto"/>
      </w:tblBorders>
      <w:tblLook w:val="01E0" w:firstRow="1" w:lastRow="1" w:firstColumn="1" w:lastColumn="1" w:noHBand="0" w:noVBand="0"/>
    </w:tblPr>
    <w:tblGrid>
      <w:gridCol w:w="7926"/>
    </w:tblGrid>
    <w:tr w:rsidR="000B1C3B" w:rsidRPr="00696A5C" w14:paraId="2A8CB3E8" w14:textId="77777777" w:rsidTr="00493DCC">
      <w:tc>
        <w:tcPr>
          <w:tcW w:w="7926" w:type="dxa"/>
        </w:tcPr>
        <w:p w14:paraId="5AF2AABB" w14:textId="22A0E617" w:rsidR="000B1C3B" w:rsidRPr="00696A5C" w:rsidRDefault="000B1C3B" w:rsidP="00BC474A">
          <w:pPr>
            <w:pStyle w:val="Nagwek"/>
            <w:rPr>
              <w:sz w:val="22"/>
            </w:rPr>
          </w:pPr>
          <w:proofErr w:type="spellStart"/>
          <w:r w:rsidRPr="00696A5C">
            <w:rPr>
              <w:sz w:val="22"/>
            </w:rPr>
            <w:t>doktor</w:t>
          </w:r>
          <w:r w:rsidRPr="00696A5C">
            <w:rPr>
              <w:color w:val="42929D"/>
              <w:sz w:val="22"/>
            </w:rPr>
            <w:t>|</w:t>
          </w:r>
          <w:r w:rsidRPr="00696A5C">
            <w:rPr>
              <w:sz w:val="22"/>
            </w:rPr>
            <w:t>architekci</w:t>
          </w:r>
          <w:proofErr w:type="spellEnd"/>
        </w:p>
      </w:tc>
    </w:tr>
    <w:tr w:rsidR="000B1C3B" w:rsidRPr="001F7707" w14:paraId="60F8D8E0" w14:textId="77777777" w:rsidTr="00493DCC">
      <w:tc>
        <w:tcPr>
          <w:tcW w:w="7926" w:type="dxa"/>
        </w:tcPr>
        <w:p w14:paraId="72DE9B4D" w14:textId="7E90CF8C" w:rsidR="000B1C3B" w:rsidRPr="001F7707" w:rsidRDefault="000B1C3B" w:rsidP="00BC474A">
          <w:pPr>
            <w:pStyle w:val="Nagwek"/>
            <w:rPr>
              <w:sz w:val="16"/>
              <w:szCs w:val="16"/>
            </w:rPr>
          </w:pPr>
          <w:r w:rsidRPr="001F7707">
            <w:rPr>
              <w:sz w:val="16"/>
              <w:szCs w:val="16"/>
            </w:rPr>
            <w:t>ul. Braniborska 2-10, lok</w:t>
          </w:r>
          <w:r>
            <w:rPr>
              <w:sz w:val="16"/>
              <w:szCs w:val="16"/>
            </w:rPr>
            <w:t>.</w:t>
          </w:r>
          <w:r w:rsidRPr="001F7707">
            <w:rPr>
              <w:sz w:val="16"/>
              <w:szCs w:val="16"/>
            </w:rPr>
            <w:t xml:space="preserve"> 307, 53-680 Wrocław |  t:</w:t>
          </w:r>
          <w:r>
            <w:rPr>
              <w:sz w:val="16"/>
              <w:szCs w:val="16"/>
            </w:rPr>
            <w:t xml:space="preserve"> </w:t>
          </w:r>
          <w:r w:rsidRPr="001F7707">
            <w:rPr>
              <w:sz w:val="16"/>
              <w:szCs w:val="16"/>
            </w:rPr>
            <w:t>516</w:t>
          </w:r>
          <w:r>
            <w:rPr>
              <w:sz w:val="16"/>
              <w:szCs w:val="16"/>
            </w:rPr>
            <w:t> </w:t>
          </w:r>
          <w:r w:rsidRPr="001F7707">
            <w:rPr>
              <w:sz w:val="16"/>
              <w:szCs w:val="16"/>
            </w:rPr>
            <w:t>710</w:t>
          </w:r>
          <w:r>
            <w:rPr>
              <w:sz w:val="16"/>
              <w:szCs w:val="16"/>
            </w:rPr>
            <w:t xml:space="preserve"> </w:t>
          </w:r>
          <w:r w:rsidRPr="001F7707">
            <w:rPr>
              <w:sz w:val="16"/>
              <w:szCs w:val="16"/>
            </w:rPr>
            <w:t>365 | e:adoktor@saldoc.com | www.saldoc.com</w:t>
          </w:r>
        </w:p>
      </w:tc>
    </w:tr>
  </w:tbl>
  <w:p w14:paraId="13546419" w14:textId="11A7BA5A" w:rsidR="000B1C3B" w:rsidRDefault="000B1C3B">
    <w:pPr>
      <w:pStyle w:val="Nagwek"/>
    </w:pPr>
    <w:r>
      <w:rPr>
        <w:noProof/>
        <w:lang w:eastAsia="pl-PL"/>
      </w:rPr>
      <w:drawing>
        <wp:anchor distT="0" distB="0" distL="114300" distR="114300" simplePos="0" relativeHeight="251659264" behindDoc="1" locked="0" layoutInCell="1" allowOverlap="1" wp14:anchorId="1F74A712" wp14:editId="16400D7D">
          <wp:simplePos x="0" y="0"/>
          <wp:positionH relativeFrom="column">
            <wp:posOffset>5791200</wp:posOffset>
          </wp:positionH>
          <wp:positionV relativeFrom="paragraph">
            <wp:posOffset>-555819</wp:posOffset>
          </wp:positionV>
          <wp:extent cx="506497" cy="556260"/>
          <wp:effectExtent l="0" t="0" r="8255" b="0"/>
          <wp:wrapNone/>
          <wp:docPr id="1" name="Obraz 1" descr="DA_LOGO_inv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_LOGO_inve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6497" cy="5562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F725F"/>
    <w:multiLevelType w:val="hybridMultilevel"/>
    <w:tmpl w:val="05F6F22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 w15:restartNumberingAfterBreak="0">
    <w:nsid w:val="06BA360E"/>
    <w:multiLevelType w:val="hybridMultilevel"/>
    <w:tmpl w:val="2A541BA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5DF3CA2"/>
    <w:multiLevelType w:val="multilevel"/>
    <w:tmpl w:val="31A4E82A"/>
    <w:lvl w:ilvl="0">
      <w:start w:val="1"/>
      <w:numFmt w:val="decimal"/>
      <w:lvlText w:val="%1."/>
      <w:lvlJc w:val="left"/>
      <w:pPr>
        <w:ind w:left="720" w:hanging="360"/>
      </w:pPr>
      <w:rPr>
        <w:rFonts w:hint="default"/>
        <w:b w:val="0"/>
        <w:bCs w:val="0"/>
      </w:rPr>
    </w:lvl>
    <w:lvl w:ilvl="1">
      <w:start w:val="1"/>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lowerLetter"/>
      <w:lvlText w:val="%4)"/>
      <w:lvlJc w:val="left"/>
      <w:pPr>
        <w:ind w:left="1764" w:hanging="360"/>
      </w:p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3" w15:restartNumberingAfterBreak="0">
    <w:nsid w:val="22B2350C"/>
    <w:multiLevelType w:val="hybridMultilevel"/>
    <w:tmpl w:val="EAC6384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2C21F7F"/>
    <w:multiLevelType w:val="hybridMultilevel"/>
    <w:tmpl w:val="8D64C748"/>
    <w:lvl w:ilvl="0" w:tplc="04150001">
      <w:start w:val="1"/>
      <w:numFmt w:val="bullet"/>
      <w:lvlText w:val=""/>
      <w:lvlJc w:val="left"/>
      <w:pPr>
        <w:ind w:left="703" w:hanging="360"/>
      </w:pPr>
      <w:rPr>
        <w:rFonts w:ascii="Symbol" w:hAnsi="Symbol" w:hint="default"/>
      </w:rPr>
    </w:lvl>
    <w:lvl w:ilvl="1" w:tplc="04150003" w:tentative="1">
      <w:start w:val="1"/>
      <w:numFmt w:val="bullet"/>
      <w:lvlText w:val="o"/>
      <w:lvlJc w:val="left"/>
      <w:pPr>
        <w:ind w:left="1423" w:hanging="360"/>
      </w:pPr>
      <w:rPr>
        <w:rFonts w:ascii="Courier New" w:hAnsi="Courier New" w:cs="Courier New" w:hint="default"/>
      </w:rPr>
    </w:lvl>
    <w:lvl w:ilvl="2" w:tplc="04150005" w:tentative="1">
      <w:start w:val="1"/>
      <w:numFmt w:val="bullet"/>
      <w:lvlText w:val=""/>
      <w:lvlJc w:val="left"/>
      <w:pPr>
        <w:ind w:left="2143" w:hanging="360"/>
      </w:pPr>
      <w:rPr>
        <w:rFonts w:ascii="Wingdings" w:hAnsi="Wingdings" w:hint="default"/>
      </w:rPr>
    </w:lvl>
    <w:lvl w:ilvl="3" w:tplc="04150001" w:tentative="1">
      <w:start w:val="1"/>
      <w:numFmt w:val="bullet"/>
      <w:lvlText w:val=""/>
      <w:lvlJc w:val="left"/>
      <w:pPr>
        <w:ind w:left="2863" w:hanging="360"/>
      </w:pPr>
      <w:rPr>
        <w:rFonts w:ascii="Symbol" w:hAnsi="Symbol" w:hint="default"/>
      </w:rPr>
    </w:lvl>
    <w:lvl w:ilvl="4" w:tplc="04150003" w:tentative="1">
      <w:start w:val="1"/>
      <w:numFmt w:val="bullet"/>
      <w:lvlText w:val="o"/>
      <w:lvlJc w:val="left"/>
      <w:pPr>
        <w:ind w:left="3583" w:hanging="360"/>
      </w:pPr>
      <w:rPr>
        <w:rFonts w:ascii="Courier New" w:hAnsi="Courier New" w:cs="Courier New" w:hint="default"/>
      </w:rPr>
    </w:lvl>
    <w:lvl w:ilvl="5" w:tplc="04150005" w:tentative="1">
      <w:start w:val="1"/>
      <w:numFmt w:val="bullet"/>
      <w:lvlText w:val=""/>
      <w:lvlJc w:val="left"/>
      <w:pPr>
        <w:ind w:left="4303" w:hanging="360"/>
      </w:pPr>
      <w:rPr>
        <w:rFonts w:ascii="Wingdings" w:hAnsi="Wingdings" w:hint="default"/>
      </w:rPr>
    </w:lvl>
    <w:lvl w:ilvl="6" w:tplc="04150001" w:tentative="1">
      <w:start w:val="1"/>
      <w:numFmt w:val="bullet"/>
      <w:lvlText w:val=""/>
      <w:lvlJc w:val="left"/>
      <w:pPr>
        <w:ind w:left="5023" w:hanging="360"/>
      </w:pPr>
      <w:rPr>
        <w:rFonts w:ascii="Symbol" w:hAnsi="Symbol" w:hint="default"/>
      </w:rPr>
    </w:lvl>
    <w:lvl w:ilvl="7" w:tplc="04150003" w:tentative="1">
      <w:start w:val="1"/>
      <w:numFmt w:val="bullet"/>
      <w:lvlText w:val="o"/>
      <w:lvlJc w:val="left"/>
      <w:pPr>
        <w:ind w:left="5743" w:hanging="360"/>
      </w:pPr>
      <w:rPr>
        <w:rFonts w:ascii="Courier New" w:hAnsi="Courier New" w:cs="Courier New" w:hint="default"/>
      </w:rPr>
    </w:lvl>
    <w:lvl w:ilvl="8" w:tplc="04150005" w:tentative="1">
      <w:start w:val="1"/>
      <w:numFmt w:val="bullet"/>
      <w:lvlText w:val=""/>
      <w:lvlJc w:val="left"/>
      <w:pPr>
        <w:ind w:left="6463" w:hanging="360"/>
      </w:pPr>
      <w:rPr>
        <w:rFonts w:ascii="Wingdings" w:hAnsi="Wingdings" w:hint="default"/>
      </w:rPr>
    </w:lvl>
  </w:abstractNum>
  <w:abstractNum w:abstractNumId="5" w15:restartNumberingAfterBreak="0">
    <w:nsid w:val="28A2768C"/>
    <w:multiLevelType w:val="hybridMultilevel"/>
    <w:tmpl w:val="BA3AB2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AE71BDC"/>
    <w:multiLevelType w:val="hybridMultilevel"/>
    <w:tmpl w:val="0C0C708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 w15:restartNumberingAfterBreak="0">
    <w:nsid w:val="2B0C2D35"/>
    <w:multiLevelType w:val="hybridMultilevel"/>
    <w:tmpl w:val="018467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D2F0D6F"/>
    <w:multiLevelType w:val="hybridMultilevel"/>
    <w:tmpl w:val="1BBA19E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0B832B4"/>
    <w:multiLevelType w:val="hybridMultilevel"/>
    <w:tmpl w:val="AC8ACC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35FD5C51"/>
    <w:multiLevelType w:val="hybridMultilevel"/>
    <w:tmpl w:val="92D6BCAE"/>
    <w:name w:val="WW8Num5222"/>
    <w:lvl w:ilvl="0" w:tplc="04150001">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1" w15:restartNumberingAfterBreak="0">
    <w:nsid w:val="38E85A16"/>
    <w:multiLevelType w:val="hybridMultilevel"/>
    <w:tmpl w:val="EAC638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D913157"/>
    <w:multiLevelType w:val="hybridMultilevel"/>
    <w:tmpl w:val="9A345E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234028F"/>
    <w:multiLevelType w:val="hybridMultilevel"/>
    <w:tmpl w:val="5D9822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3B409EF"/>
    <w:multiLevelType w:val="hybridMultilevel"/>
    <w:tmpl w:val="EAC6384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41D5023"/>
    <w:multiLevelType w:val="hybridMultilevel"/>
    <w:tmpl w:val="08BC95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65E3AFA"/>
    <w:multiLevelType w:val="hybridMultilevel"/>
    <w:tmpl w:val="A2F2A16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 w15:restartNumberingAfterBreak="0">
    <w:nsid w:val="555D0B93"/>
    <w:multiLevelType w:val="hybridMultilevel"/>
    <w:tmpl w:val="7B76FDBA"/>
    <w:name w:val="WW8Num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57FF1220"/>
    <w:multiLevelType w:val="hybridMultilevel"/>
    <w:tmpl w:val="C0B2DCE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59926E94"/>
    <w:multiLevelType w:val="hybridMultilevel"/>
    <w:tmpl w:val="FBC69F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9A12C1A"/>
    <w:multiLevelType w:val="hybridMultilevel"/>
    <w:tmpl w:val="356E402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15:restartNumberingAfterBreak="0">
    <w:nsid w:val="5F7A081D"/>
    <w:multiLevelType w:val="hybridMultilevel"/>
    <w:tmpl w:val="4D46C482"/>
    <w:lvl w:ilvl="0" w:tplc="5C9E90AE">
      <w:start w:val="1"/>
      <w:numFmt w:val="upperLetter"/>
      <w:pStyle w:val="Nagwek1"/>
      <w:lvlText w:val="%1."/>
      <w:lvlJc w:val="left"/>
      <w:pPr>
        <w:ind w:left="720" w:hanging="360"/>
      </w:pPr>
      <w:rPr>
        <w:rFonts w:hint="default"/>
        <w:b w:val="0"/>
        <w:b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5511B9B"/>
    <w:multiLevelType w:val="hybridMultilevel"/>
    <w:tmpl w:val="79E8241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15:restartNumberingAfterBreak="0">
    <w:nsid w:val="66B57353"/>
    <w:multiLevelType w:val="hybridMultilevel"/>
    <w:tmpl w:val="22CEA71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7753AD1"/>
    <w:multiLevelType w:val="multilevel"/>
    <w:tmpl w:val="6B6ED266"/>
    <w:lvl w:ilvl="0">
      <w:start w:val="1"/>
      <w:numFmt w:val="decimal"/>
      <w:pStyle w:val="Nagwek2"/>
      <w:lvlText w:val="%1."/>
      <w:lvlJc w:val="left"/>
      <w:pPr>
        <w:ind w:left="720" w:hanging="360"/>
      </w:pPr>
      <w:rPr>
        <w:rFonts w:hint="default"/>
        <w:b w:val="0"/>
        <w:bCs w:val="0"/>
      </w:rPr>
    </w:lvl>
    <w:lvl w:ilvl="1">
      <w:start w:val="1"/>
      <w:numFmt w:val="decimal"/>
      <w:pStyle w:val="Nagwek3"/>
      <w:isLgl/>
      <w:lvlText w:val="%1.%2."/>
      <w:lvlJc w:val="left"/>
      <w:pPr>
        <w:ind w:left="1068" w:hanging="360"/>
      </w:pPr>
      <w:rPr>
        <w:rFonts w:hint="default"/>
      </w:rPr>
    </w:lvl>
    <w:lvl w:ilvl="2">
      <w:start w:val="1"/>
      <w:numFmt w:val="decimal"/>
      <w:pStyle w:val="Nagwek4"/>
      <w:isLgl/>
      <w:lvlText w:val="%1.%2.%3."/>
      <w:lvlJc w:val="left"/>
      <w:pPr>
        <w:ind w:left="4123"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25" w15:restartNumberingAfterBreak="0">
    <w:nsid w:val="69AF3838"/>
    <w:multiLevelType w:val="hybridMultilevel"/>
    <w:tmpl w:val="16C261E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A8B228C"/>
    <w:multiLevelType w:val="hybridMultilevel"/>
    <w:tmpl w:val="09A6A4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C357D92"/>
    <w:multiLevelType w:val="hybridMultilevel"/>
    <w:tmpl w:val="5D46C0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72C65389"/>
    <w:multiLevelType w:val="hybridMultilevel"/>
    <w:tmpl w:val="06CAE4D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749004A7"/>
    <w:multiLevelType w:val="hybridMultilevel"/>
    <w:tmpl w:val="367809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94B022C"/>
    <w:multiLevelType w:val="hybridMultilevel"/>
    <w:tmpl w:val="7D56CA9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7DA60A20"/>
    <w:multiLevelType w:val="hybridMultilevel"/>
    <w:tmpl w:val="06CAE4D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EA12D04"/>
    <w:multiLevelType w:val="hybridMultilevel"/>
    <w:tmpl w:val="654233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168011414">
    <w:abstractNumId w:val="21"/>
  </w:num>
  <w:num w:numId="2" w16cid:durableId="1348484044">
    <w:abstractNumId w:val="24"/>
  </w:num>
  <w:num w:numId="3" w16cid:durableId="5655791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614215325">
    <w:abstractNumId w:val="4"/>
  </w:num>
  <w:num w:numId="5" w16cid:durableId="1141726565">
    <w:abstractNumId w:val="18"/>
  </w:num>
  <w:num w:numId="6" w16cid:durableId="182670037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85981063">
    <w:abstractNumId w:val="0"/>
  </w:num>
  <w:num w:numId="8" w16cid:durableId="568812555">
    <w:abstractNumId w:val="19"/>
  </w:num>
  <w:num w:numId="9" w16cid:durableId="999503967">
    <w:abstractNumId w:val="27"/>
  </w:num>
  <w:num w:numId="10" w16cid:durableId="1599174179">
    <w:abstractNumId w:val="32"/>
  </w:num>
  <w:num w:numId="11" w16cid:durableId="1949657565">
    <w:abstractNumId w:val="10"/>
  </w:num>
  <w:num w:numId="12" w16cid:durableId="125513828">
    <w:abstractNumId w:val="7"/>
  </w:num>
  <w:num w:numId="13" w16cid:durableId="419790619">
    <w:abstractNumId w:val="9"/>
  </w:num>
  <w:num w:numId="14" w16cid:durableId="1935698880">
    <w:abstractNumId w:val="26"/>
  </w:num>
  <w:num w:numId="15" w16cid:durableId="2028019618">
    <w:abstractNumId w:val="17"/>
  </w:num>
  <w:num w:numId="16" w16cid:durableId="935820158">
    <w:abstractNumId w:val="13"/>
  </w:num>
  <w:num w:numId="17" w16cid:durableId="1534490184">
    <w:abstractNumId w:val="15"/>
  </w:num>
  <w:num w:numId="18" w16cid:durableId="1789813084">
    <w:abstractNumId w:val="5"/>
  </w:num>
  <w:num w:numId="19" w16cid:durableId="1538812504">
    <w:abstractNumId w:val="20"/>
  </w:num>
  <w:num w:numId="20" w16cid:durableId="271286082">
    <w:abstractNumId w:val="16"/>
  </w:num>
  <w:num w:numId="21" w16cid:durableId="1502234011">
    <w:abstractNumId w:val="22"/>
  </w:num>
  <w:num w:numId="22" w16cid:durableId="33233419">
    <w:abstractNumId w:val="6"/>
  </w:num>
  <w:num w:numId="23" w16cid:durableId="1505438857">
    <w:abstractNumId w:val="2"/>
  </w:num>
  <w:num w:numId="24" w16cid:durableId="86849665">
    <w:abstractNumId w:val="29"/>
  </w:num>
  <w:num w:numId="25" w16cid:durableId="20023498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007475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061785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55059529">
    <w:abstractNumId w:val="8"/>
  </w:num>
  <w:num w:numId="29" w16cid:durableId="287318941">
    <w:abstractNumId w:val="28"/>
  </w:num>
  <w:num w:numId="30" w16cid:durableId="296574345">
    <w:abstractNumId w:val="31"/>
  </w:num>
  <w:num w:numId="31" w16cid:durableId="1309280783">
    <w:abstractNumId w:val="23"/>
  </w:num>
  <w:num w:numId="32" w16cid:durableId="2006083874">
    <w:abstractNumId w:val="24"/>
  </w:num>
  <w:num w:numId="33" w16cid:durableId="199695600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33678483">
    <w:abstractNumId w:val="24"/>
  </w:num>
  <w:num w:numId="35" w16cid:durableId="446660437">
    <w:abstractNumId w:val="11"/>
  </w:num>
  <w:num w:numId="36" w16cid:durableId="1327905557">
    <w:abstractNumId w:val="3"/>
  </w:num>
  <w:num w:numId="37" w16cid:durableId="1246651893">
    <w:abstractNumId w:val="30"/>
  </w:num>
  <w:num w:numId="38" w16cid:durableId="285887849">
    <w:abstractNumId w:val="12"/>
  </w:num>
  <w:num w:numId="39" w16cid:durableId="1064910873">
    <w:abstractNumId w:val="14"/>
  </w:num>
  <w:num w:numId="40" w16cid:durableId="401290617">
    <w:abstractNumId w:val="1"/>
  </w:num>
  <w:num w:numId="41" w16cid:durableId="437529262">
    <w:abstractNumId w:val="25"/>
  </w:num>
  <w:num w:numId="42" w16cid:durableId="1907954943">
    <w:abstractNumId w:val="24"/>
  </w:num>
  <w:num w:numId="43" w16cid:durableId="1912807133">
    <w:abstractNumId w:val="24"/>
  </w:num>
  <w:num w:numId="44" w16cid:durableId="16934563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45927334">
    <w:abstractNumId w:val="2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963"/>
    <w:rsid w:val="00012B03"/>
    <w:rsid w:val="0002168E"/>
    <w:rsid w:val="00021BE1"/>
    <w:rsid w:val="000266A4"/>
    <w:rsid w:val="00030936"/>
    <w:rsid w:val="00031154"/>
    <w:rsid w:val="00035C1D"/>
    <w:rsid w:val="00036CB8"/>
    <w:rsid w:val="00040B36"/>
    <w:rsid w:val="00041AF0"/>
    <w:rsid w:val="00044506"/>
    <w:rsid w:val="00044793"/>
    <w:rsid w:val="00045A4E"/>
    <w:rsid w:val="00052093"/>
    <w:rsid w:val="0005510E"/>
    <w:rsid w:val="000560A0"/>
    <w:rsid w:val="00056D07"/>
    <w:rsid w:val="00065295"/>
    <w:rsid w:val="0006587C"/>
    <w:rsid w:val="00073AD6"/>
    <w:rsid w:val="00075AE9"/>
    <w:rsid w:val="00084592"/>
    <w:rsid w:val="00087732"/>
    <w:rsid w:val="00092D73"/>
    <w:rsid w:val="00093B1E"/>
    <w:rsid w:val="00097EAE"/>
    <w:rsid w:val="000A53BB"/>
    <w:rsid w:val="000B0836"/>
    <w:rsid w:val="000B1C3B"/>
    <w:rsid w:val="000C2CB5"/>
    <w:rsid w:val="000C6D5D"/>
    <w:rsid w:val="000D1E73"/>
    <w:rsid w:val="000D6479"/>
    <w:rsid w:val="000D7D6F"/>
    <w:rsid w:val="000E0D7B"/>
    <w:rsid w:val="000E3995"/>
    <w:rsid w:val="000E3A19"/>
    <w:rsid w:val="000E4BA8"/>
    <w:rsid w:val="000E7E3B"/>
    <w:rsid w:val="000F7280"/>
    <w:rsid w:val="0010240A"/>
    <w:rsid w:val="001024FE"/>
    <w:rsid w:val="0010434E"/>
    <w:rsid w:val="00105685"/>
    <w:rsid w:val="0010715E"/>
    <w:rsid w:val="00107C12"/>
    <w:rsid w:val="00107C42"/>
    <w:rsid w:val="00111F83"/>
    <w:rsid w:val="00114B38"/>
    <w:rsid w:val="001219C4"/>
    <w:rsid w:val="00122963"/>
    <w:rsid w:val="001250ED"/>
    <w:rsid w:val="00137FEA"/>
    <w:rsid w:val="0014558E"/>
    <w:rsid w:val="00145B48"/>
    <w:rsid w:val="00147239"/>
    <w:rsid w:val="00156B8C"/>
    <w:rsid w:val="001635C2"/>
    <w:rsid w:val="0016525E"/>
    <w:rsid w:val="00165ECF"/>
    <w:rsid w:val="001669A0"/>
    <w:rsid w:val="00167719"/>
    <w:rsid w:val="001700C4"/>
    <w:rsid w:val="001701A3"/>
    <w:rsid w:val="00171CB3"/>
    <w:rsid w:val="00180305"/>
    <w:rsid w:val="001824EB"/>
    <w:rsid w:val="00183B62"/>
    <w:rsid w:val="001912E5"/>
    <w:rsid w:val="001A1992"/>
    <w:rsid w:val="001A6796"/>
    <w:rsid w:val="001B146A"/>
    <w:rsid w:val="001B209F"/>
    <w:rsid w:val="001C0F06"/>
    <w:rsid w:val="001C508B"/>
    <w:rsid w:val="001C7430"/>
    <w:rsid w:val="001F0F7E"/>
    <w:rsid w:val="001F31BD"/>
    <w:rsid w:val="001F42A4"/>
    <w:rsid w:val="00200C1B"/>
    <w:rsid w:val="00202C11"/>
    <w:rsid w:val="0022200E"/>
    <w:rsid w:val="00224AA8"/>
    <w:rsid w:val="00224F2D"/>
    <w:rsid w:val="00234E84"/>
    <w:rsid w:val="00246BB4"/>
    <w:rsid w:val="00260F0E"/>
    <w:rsid w:val="0026456E"/>
    <w:rsid w:val="00264DC9"/>
    <w:rsid w:val="00270695"/>
    <w:rsid w:val="00273D12"/>
    <w:rsid w:val="00285674"/>
    <w:rsid w:val="00290528"/>
    <w:rsid w:val="00292C27"/>
    <w:rsid w:val="0029609F"/>
    <w:rsid w:val="0029702F"/>
    <w:rsid w:val="00297340"/>
    <w:rsid w:val="002A1962"/>
    <w:rsid w:val="002A313B"/>
    <w:rsid w:val="002A7253"/>
    <w:rsid w:val="002B5FD2"/>
    <w:rsid w:val="002B644B"/>
    <w:rsid w:val="002C6FB9"/>
    <w:rsid w:val="002D0887"/>
    <w:rsid w:val="002D1109"/>
    <w:rsid w:val="002D240F"/>
    <w:rsid w:val="002E0290"/>
    <w:rsid w:val="002E3B0A"/>
    <w:rsid w:val="002F1C9F"/>
    <w:rsid w:val="002F4A92"/>
    <w:rsid w:val="002F63A6"/>
    <w:rsid w:val="00300DD9"/>
    <w:rsid w:val="00312BD0"/>
    <w:rsid w:val="00317507"/>
    <w:rsid w:val="00321B82"/>
    <w:rsid w:val="00323F42"/>
    <w:rsid w:val="0032423D"/>
    <w:rsid w:val="00331E96"/>
    <w:rsid w:val="00345630"/>
    <w:rsid w:val="0036039D"/>
    <w:rsid w:val="003608D9"/>
    <w:rsid w:val="00363836"/>
    <w:rsid w:val="00366B02"/>
    <w:rsid w:val="0036770C"/>
    <w:rsid w:val="00377896"/>
    <w:rsid w:val="00381B26"/>
    <w:rsid w:val="003826BA"/>
    <w:rsid w:val="00397CB0"/>
    <w:rsid w:val="003A144E"/>
    <w:rsid w:val="003A492B"/>
    <w:rsid w:val="003A6C17"/>
    <w:rsid w:val="003B0776"/>
    <w:rsid w:val="003B458E"/>
    <w:rsid w:val="003B7574"/>
    <w:rsid w:val="003B799A"/>
    <w:rsid w:val="003C052F"/>
    <w:rsid w:val="003C0C75"/>
    <w:rsid w:val="003C14A5"/>
    <w:rsid w:val="003C1E78"/>
    <w:rsid w:val="003C269E"/>
    <w:rsid w:val="003C43A3"/>
    <w:rsid w:val="003C7DEF"/>
    <w:rsid w:val="003D0B3F"/>
    <w:rsid w:val="003D3148"/>
    <w:rsid w:val="003D3548"/>
    <w:rsid w:val="003D592C"/>
    <w:rsid w:val="003F57D7"/>
    <w:rsid w:val="003F69ED"/>
    <w:rsid w:val="00406880"/>
    <w:rsid w:val="00411E59"/>
    <w:rsid w:val="00415420"/>
    <w:rsid w:val="004157C4"/>
    <w:rsid w:val="004250BF"/>
    <w:rsid w:val="00427CBB"/>
    <w:rsid w:val="00436B30"/>
    <w:rsid w:val="0044131A"/>
    <w:rsid w:val="004418E2"/>
    <w:rsid w:val="0044373E"/>
    <w:rsid w:val="00444A9D"/>
    <w:rsid w:val="004509D3"/>
    <w:rsid w:val="00454FCE"/>
    <w:rsid w:val="0045649F"/>
    <w:rsid w:val="00457710"/>
    <w:rsid w:val="004577D1"/>
    <w:rsid w:val="00466BF6"/>
    <w:rsid w:val="0047370A"/>
    <w:rsid w:val="00474DF0"/>
    <w:rsid w:val="00477CF7"/>
    <w:rsid w:val="00480FA3"/>
    <w:rsid w:val="00481468"/>
    <w:rsid w:val="00484235"/>
    <w:rsid w:val="00493874"/>
    <w:rsid w:val="00493DCC"/>
    <w:rsid w:val="00496951"/>
    <w:rsid w:val="004A0A56"/>
    <w:rsid w:val="004A0D38"/>
    <w:rsid w:val="004B06C1"/>
    <w:rsid w:val="004B4410"/>
    <w:rsid w:val="004B7BA4"/>
    <w:rsid w:val="004C2C37"/>
    <w:rsid w:val="004C4BB9"/>
    <w:rsid w:val="004D2B12"/>
    <w:rsid w:val="004E2A72"/>
    <w:rsid w:val="004F4013"/>
    <w:rsid w:val="00505077"/>
    <w:rsid w:val="005111C0"/>
    <w:rsid w:val="00511F7A"/>
    <w:rsid w:val="00516177"/>
    <w:rsid w:val="005203B4"/>
    <w:rsid w:val="005254FF"/>
    <w:rsid w:val="00525669"/>
    <w:rsid w:val="005266FB"/>
    <w:rsid w:val="00526C53"/>
    <w:rsid w:val="0053464A"/>
    <w:rsid w:val="0054602A"/>
    <w:rsid w:val="005553CD"/>
    <w:rsid w:val="00560E31"/>
    <w:rsid w:val="005617B6"/>
    <w:rsid w:val="00565CB9"/>
    <w:rsid w:val="00571F27"/>
    <w:rsid w:val="005725E3"/>
    <w:rsid w:val="00573587"/>
    <w:rsid w:val="00582C0B"/>
    <w:rsid w:val="00585D3C"/>
    <w:rsid w:val="00587575"/>
    <w:rsid w:val="005967F7"/>
    <w:rsid w:val="005A3ED4"/>
    <w:rsid w:val="005A4B41"/>
    <w:rsid w:val="005A5A4E"/>
    <w:rsid w:val="005B3237"/>
    <w:rsid w:val="005B50E1"/>
    <w:rsid w:val="005C155A"/>
    <w:rsid w:val="005C27E3"/>
    <w:rsid w:val="005C3EEF"/>
    <w:rsid w:val="005C4242"/>
    <w:rsid w:val="005D12BA"/>
    <w:rsid w:val="005E78FE"/>
    <w:rsid w:val="005F1FE0"/>
    <w:rsid w:val="005F524F"/>
    <w:rsid w:val="00602F3B"/>
    <w:rsid w:val="00605A26"/>
    <w:rsid w:val="00613C2D"/>
    <w:rsid w:val="00613DCC"/>
    <w:rsid w:val="00615BBB"/>
    <w:rsid w:val="00617E6A"/>
    <w:rsid w:val="006277D3"/>
    <w:rsid w:val="00641C13"/>
    <w:rsid w:val="00650175"/>
    <w:rsid w:val="00651A56"/>
    <w:rsid w:val="00655911"/>
    <w:rsid w:val="006601F7"/>
    <w:rsid w:val="00661CBE"/>
    <w:rsid w:val="00667944"/>
    <w:rsid w:val="00672703"/>
    <w:rsid w:val="006746CD"/>
    <w:rsid w:val="00691124"/>
    <w:rsid w:val="00692ADB"/>
    <w:rsid w:val="00693E4B"/>
    <w:rsid w:val="00696D60"/>
    <w:rsid w:val="006A3662"/>
    <w:rsid w:val="006A5E46"/>
    <w:rsid w:val="006A78F5"/>
    <w:rsid w:val="006A7DA3"/>
    <w:rsid w:val="006B4EEE"/>
    <w:rsid w:val="006B7AC5"/>
    <w:rsid w:val="006C1164"/>
    <w:rsid w:val="006C75EE"/>
    <w:rsid w:val="006D059C"/>
    <w:rsid w:val="006D21F0"/>
    <w:rsid w:val="006D6032"/>
    <w:rsid w:val="006D6A2C"/>
    <w:rsid w:val="006E19DE"/>
    <w:rsid w:val="006E6895"/>
    <w:rsid w:val="006E76E1"/>
    <w:rsid w:val="006F1D22"/>
    <w:rsid w:val="006F736D"/>
    <w:rsid w:val="00701252"/>
    <w:rsid w:val="00713975"/>
    <w:rsid w:val="0071613A"/>
    <w:rsid w:val="007167F5"/>
    <w:rsid w:val="007179EE"/>
    <w:rsid w:val="00723F6C"/>
    <w:rsid w:val="00724D0A"/>
    <w:rsid w:val="0072506C"/>
    <w:rsid w:val="007313E4"/>
    <w:rsid w:val="00731DAB"/>
    <w:rsid w:val="00733B2D"/>
    <w:rsid w:val="00740B37"/>
    <w:rsid w:val="00744B23"/>
    <w:rsid w:val="007450C9"/>
    <w:rsid w:val="0074566A"/>
    <w:rsid w:val="00745F0E"/>
    <w:rsid w:val="00750A54"/>
    <w:rsid w:val="00751FC8"/>
    <w:rsid w:val="00752CA7"/>
    <w:rsid w:val="00770309"/>
    <w:rsid w:val="0077079F"/>
    <w:rsid w:val="00771D7C"/>
    <w:rsid w:val="00772959"/>
    <w:rsid w:val="00773E8F"/>
    <w:rsid w:val="00782CCE"/>
    <w:rsid w:val="00787300"/>
    <w:rsid w:val="007A3680"/>
    <w:rsid w:val="007A63E0"/>
    <w:rsid w:val="007A6BB9"/>
    <w:rsid w:val="007B55E6"/>
    <w:rsid w:val="007C6A43"/>
    <w:rsid w:val="007D0199"/>
    <w:rsid w:val="007D5B37"/>
    <w:rsid w:val="007E0113"/>
    <w:rsid w:val="007E1D19"/>
    <w:rsid w:val="007E25BE"/>
    <w:rsid w:val="007E3BF3"/>
    <w:rsid w:val="007E7D82"/>
    <w:rsid w:val="007F3D7B"/>
    <w:rsid w:val="007F67BA"/>
    <w:rsid w:val="00801522"/>
    <w:rsid w:val="00801E7A"/>
    <w:rsid w:val="0080325D"/>
    <w:rsid w:val="00811012"/>
    <w:rsid w:val="008154D2"/>
    <w:rsid w:val="0082368F"/>
    <w:rsid w:val="008352E6"/>
    <w:rsid w:val="00836226"/>
    <w:rsid w:val="008402EC"/>
    <w:rsid w:val="00841C77"/>
    <w:rsid w:val="0084328F"/>
    <w:rsid w:val="00851C6A"/>
    <w:rsid w:val="00851D99"/>
    <w:rsid w:val="00855BC3"/>
    <w:rsid w:val="00860277"/>
    <w:rsid w:val="0086144F"/>
    <w:rsid w:val="0086629A"/>
    <w:rsid w:val="008667D4"/>
    <w:rsid w:val="0087261C"/>
    <w:rsid w:val="00877CF4"/>
    <w:rsid w:val="008802A2"/>
    <w:rsid w:val="0088062A"/>
    <w:rsid w:val="00881BDE"/>
    <w:rsid w:val="00895B03"/>
    <w:rsid w:val="008A1C0E"/>
    <w:rsid w:val="008A23AC"/>
    <w:rsid w:val="008A4300"/>
    <w:rsid w:val="008A515D"/>
    <w:rsid w:val="008B20CA"/>
    <w:rsid w:val="008B2A0A"/>
    <w:rsid w:val="008B4E60"/>
    <w:rsid w:val="008C1984"/>
    <w:rsid w:val="008C3855"/>
    <w:rsid w:val="008C7A46"/>
    <w:rsid w:val="008D727D"/>
    <w:rsid w:val="008E2790"/>
    <w:rsid w:val="00900EAA"/>
    <w:rsid w:val="0090260E"/>
    <w:rsid w:val="009070C0"/>
    <w:rsid w:val="00914BD8"/>
    <w:rsid w:val="009177F7"/>
    <w:rsid w:val="00920D62"/>
    <w:rsid w:val="009251BE"/>
    <w:rsid w:val="00925E44"/>
    <w:rsid w:val="009306BC"/>
    <w:rsid w:val="00930D2D"/>
    <w:rsid w:val="00931BCA"/>
    <w:rsid w:val="0093488E"/>
    <w:rsid w:val="009362B9"/>
    <w:rsid w:val="00941251"/>
    <w:rsid w:val="00942B22"/>
    <w:rsid w:val="0094354B"/>
    <w:rsid w:val="00950564"/>
    <w:rsid w:val="00955CF1"/>
    <w:rsid w:val="00961393"/>
    <w:rsid w:val="00963731"/>
    <w:rsid w:val="00966281"/>
    <w:rsid w:val="00967C15"/>
    <w:rsid w:val="00981DE2"/>
    <w:rsid w:val="00982329"/>
    <w:rsid w:val="00983C69"/>
    <w:rsid w:val="00984E4F"/>
    <w:rsid w:val="009856B5"/>
    <w:rsid w:val="00992BE4"/>
    <w:rsid w:val="00997538"/>
    <w:rsid w:val="00997F03"/>
    <w:rsid w:val="009A06D3"/>
    <w:rsid w:val="009A64FE"/>
    <w:rsid w:val="009A7093"/>
    <w:rsid w:val="009A7ADC"/>
    <w:rsid w:val="009B6AB8"/>
    <w:rsid w:val="009C076B"/>
    <w:rsid w:val="009C62C6"/>
    <w:rsid w:val="009D10EC"/>
    <w:rsid w:val="009D39DB"/>
    <w:rsid w:val="009D72B7"/>
    <w:rsid w:val="009D7940"/>
    <w:rsid w:val="009D7A08"/>
    <w:rsid w:val="009E1CBD"/>
    <w:rsid w:val="009E6D11"/>
    <w:rsid w:val="009E7FB8"/>
    <w:rsid w:val="009F1B56"/>
    <w:rsid w:val="00A0665C"/>
    <w:rsid w:val="00A14F7F"/>
    <w:rsid w:val="00A1545B"/>
    <w:rsid w:val="00A16292"/>
    <w:rsid w:val="00A210E2"/>
    <w:rsid w:val="00A268E6"/>
    <w:rsid w:val="00A322E5"/>
    <w:rsid w:val="00A326CB"/>
    <w:rsid w:val="00A42309"/>
    <w:rsid w:val="00A44ED2"/>
    <w:rsid w:val="00A47ADF"/>
    <w:rsid w:val="00A519B5"/>
    <w:rsid w:val="00A54D0A"/>
    <w:rsid w:val="00A6034E"/>
    <w:rsid w:val="00A62993"/>
    <w:rsid w:val="00A66AB3"/>
    <w:rsid w:val="00A71599"/>
    <w:rsid w:val="00A73E8A"/>
    <w:rsid w:val="00A7749A"/>
    <w:rsid w:val="00A80DC9"/>
    <w:rsid w:val="00A84715"/>
    <w:rsid w:val="00A86119"/>
    <w:rsid w:val="00A86800"/>
    <w:rsid w:val="00A90433"/>
    <w:rsid w:val="00A9620C"/>
    <w:rsid w:val="00A965FC"/>
    <w:rsid w:val="00A97D5B"/>
    <w:rsid w:val="00AA13C8"/>
    <w:rsid w:val="00AB6799"/>
    <w:rsid w:val="00AC2AEA"/>
    <w:rsid w:val="00AC57C2"/>
    <w:rsid w:val="00AC6FF8"/>
    <w:rsid w:val="00AD029B"/>
    <w:rsid w:val="00AD5DF5"/>
    <w:rsid w:val="00AE5DCC"/>
    <w:rsid w:val="00AE7C04"/>
    <w:rsid w:val="00AF1D90"/>
    <w:rsid w:val="00AF2192"/>
    <w:rsid w:val="00AF645C"/>
    <w:rsid w:val="00AF7A67"/>
    <w:rsid w:val="00AF7A9B"/>
    <w:rsid w:val="00B12406"/>
    <w:rsid w:val="00B139D7"/>
    <w:rsid w:val="00B17AEA"/>
    <w:rsid w:val="00B2753F"/>
    <w:rsid w:val="00B3013E"/>
    <w:rsid w:val="00B30341"/>
    <w:rsid w:val="00B41814"/>
    <w:rsid w:val="00B45C6F"/>
    <w:rsid w:val="00B536A3"/>
    <w:rsid w:val="00B60CF3"/>
    <w:rsid w:val="00B643E6"/>
    <w:rsid w:val="00B66C78"/>
    <w:rsid w:val="00B70EF5"/>
    <w:rsid w:val="00B73E05"/>
    <w:rsid w:val="00B82D12"/>
    <w:rsid w:val="00B90A00"/>
    <w:rsid w:val="00B90F98"/>
    <w:rsid w:val="00B92C90"/>
    <w:rsid w:val="00B93452"/>
    <w:rsid w:val="00B95942"/>
    <w:rsid w:val="00BA22DE"/>
    <w:rsid w:val="00BA3B25"/>
    <w:rsid w:val="00BB76E4"/>
    <w:rsid w:val="00BC474A"/>
    <w:rsid w:val="00BC62DB"/>
    <w:rsid w:val="00BD4382"/>
    <w:rsid w:val="00BE08CC"/>
    <w:rsid w:val="00BE0C13"/>
    <w:rsid w:val="00BE1694"/>
    <w:rsid w:val="00BE1A4E"/>
    <w:rsid w:val="00BF141D"/>
    <w:rsid w:val="00BF2119"/>
    <w:rsid w:val="00BF31CB"/>
    <w:rsid w:val="00BF3445"/>
    <w:rsid w:val="00BF42DB"/>
    <w:rsid w:val="00C001DE"/>
    <w:rsid w:val="00C054CA"/>
    <w:rsid w:val="00C06FD5"/>
    <w:rsid w:val="00C0772D"/>
    <w:rsid w:val="00C201C5"/>
    <w:rsid w:val="00C2156F"/>
    <w:rsid w:val="00C2537C"/>
    <w:rsid w:val="00C30016"/>
    <w:rsid w:val="00C31F99"/>
    <w:rsid w:val="00C320DA"/>
    <w:rsid w:val="00C34F53"/>
    <w:rsid w:val="00C368B7"/>
    <w:rsid w:val="00C418B0"/>
    <w:rsid w:val="00C42F6E"/>
    <w:rsid w:val="00C45280"/>
    <w:rsid w:val="00C4561B"/>
    <w:rsid w:val="00C46E5E"/>
    <w:rsid w:val="00C50524"/>
    <w:rsid w:val="00C53108"/>
    <w:rsid w:val="00C57200"/>
    <w:rsid w:val="00C60483"/>
    <w:rsid w:val="00C61005"/>
    <w:rsid w:val="00C6563C"/>
    <w:rsid w:val="00C67E9B"/>
    <w:rsid w:val="00C703E9"/>
    <w:rsid w:val="00C70B8A"/>
    <w:rsid w:val="00C70DFF"/>
    <w:rsid w:val="00C746E3"/>
    <w:rsid w:val="00C858D7"/>
    <w:rsid w:val="00CA4755"/>
    <w:rsid w:val="00CB275C"/>
    <w:rsid w:val="00CB7AC8"/>
    <w:rsid w:val="00CC1C0F"/>
    <w:rsid w:val="00CC1DBC"/>
    <w:rsid w:val="00CC2017"/>
    <w:rsid w:val="00CC2BF2"/>
    <w:rsid w:val="00CC44D9"/>
    <w:rsid w:val="00CC5586"/>
    <w:rsid w:val="00CD0E7A"/>
    <w:rsid w:val="00CD147E"/>
    <w:rsid w:val="00CE343D"/>
    <w:rsid w:val="00CE4EAF"/>
    <w:rsid w:val="00CE616A"/>
    <w:rsid w:val="00CE646D"/>
    <w:rsid w:val="00CF03A5"/>
    <w:rsid w:val="00CF173D"/>
    <w:rsid w:val="00CF2313"/>
    <w:rsid w:val="00D16B1D"/>
    <w:rsid w:val="00D17D8C"/>
    <w:rsid w:val="00D21428"/>
    <w:rsid w:val="00D25555"/>
    <w:rsid w:val="00D304D9"/>
    <w:rsid w:val="00D30C2F"/>
    <w:rsid w:val="00D320E7"/>
    <w:rsid w:val="00D336F6"/>
    <w:rsid w:val="00D40FA3"/>
    <w:rsid w:val="00D42549"/>
    <w:rsid w:val="00D43A45"/>
    <w:rsid w:val="00D43D4A"/>
    <w:rsid w:val="00D45598"/>
    <w:rsid w:val="00D46A29"/>
    <w:rsid w:val="00D47C55"/>
    <w:rsid w:val="00D51F22"/>
    <w:rsid w:val="00D5226E"/>
    <w:rsid w:val="00D52F26"/>
    <w:rsid w:val="00D52F3C"/>
    <w:rsid w:val="00D54B2C"/>
    <w:rsid w:val="00D54C7B"/>
    <w:rsid w:val="00D56877"/>
    <w:rsid w:val="00D56AB4"/>
    <w:rsid w:val="00D664ED"/>
    <w:rsid w:val="00D70EAE"/>
    <w:rsid w:val="00D71F5A"/>
    <w:rsid w:val="00D74879"/>
    <w:rsid w:val="00D75D66"/>
    <w:rsid w:val="00D81244"/>
    <w:rsid w:val="00D8713B"/>
    <w:rsid w:val="00D87B3E"/>
    <w:rsid w:val="00D93A85"/>
    <w:rsid w:val="00DA16EF"/>
    <w:rsid w:val="00DA4F16"/>
    <w:rsid w:val="00DA51E3"/>
    <w:rsid w:val="00DB04FA"/>
    <w:rsid w:val="00DB261B"/>
    <w:rsid w:val="00DC4BF2"/>
    <w:rsid w:val="00DD11FC"/>
    <w:rsid w:val="00DD797C"/>
    <w:rsid w:val="00DE20DF"/>
    <w:rsid w:val="00DE53A9"/>
    <w:rsid w:val="00DE5C26"/>
    <w:rsid w:val="00DE78D1"/>
    <w:rsid w:val="00DE78F2"/>
    <w:rsid w:val="00DF061D"/>
    <w:rsid w:val="00DF2C7D"/>
    <w:rsid w:val="00E04A99"/>
    <w:rsid w:val="00E066BF"/>
    <w:rsid w:val="00E10F4A"/>
    <w:rsid w:val="00E13209"/>
    <w:rsid w:val="00E139BE"/>
    <w:rsid w:val="00E177A6"/>
    <w:rsid w:val="00E20AC2"/>
    <w:rsid w:val="00E428E1"/>
    <w:rsid w:val="00E570F9"/>
    <w:rsid w:val="00E67A82"/>
    <w:rsid w:val="00E775F7"/>
    <w:rsid w:val="00E80E95"/>
    <w:rsid w:val="00E817DF"/>
    <w:rsid w:val="00E81D4C"/>
    <w:rsid w:val="00E83C6B"/>
    <w:rsid w:val="00E87A5A"/>
    <w:rsid w:val="00E912B6"/>
    <w:rsid w:val="00E91572"/>
    <w:rsid w:val="00EA1161"/>
    <w:rsid w:val="00EA4A87"/>
    <w:rsid w:val="00EA52D1"/>
    <w:rsid w:val="00EA6127"/>
    <w:rsid w:val="00EB3496"/>
    <w:rsid w:val="00EB3553"/>
    <w:rsid w:val="00EB421D"/>
    <w:rsid w:val="00EC136E"/>
    <w:rsid w:val="00EC4829"/>
    <w:rsid w:val="00ED1521"/>
    <w:rsid w:val="00ED311E"/>
    <w:rsid w:val="00ED353B"/>
    <w:rsid w:val="00ED50FE"/>
    <w:rsid w:val="00ED6162"/>
    <w:rsid w:val="00ED650E"/>
    <w:rsid w:val="00EE050A"/>
    <w:rsid w:val="00EE2BA0"/>
    <w:rsid w:val="00EF414C"/>
    <w:rsid w:val="00F004E3"/>
    <w:rsid w:val="00F00D42"/>
    <w:rsid w:val="00F0115E"/>
    <w:rsid w:val="00F02E7A"/>
    <w:rsid w:val="00F02F38"/>
    <w:rsid w:val="00F030BC"/>
    <w:rsid w:val="00F07AAA"/>
    <w:rsid w:val="00F22E39"/>
    <w:rsid w:val="00F23926"/>
    <w:rsid w:val="00F30396"/>
    <w:rsid w:val="00F307E3"/>
    <w:rsid w:val="00F40218"/>
    <w:rsid w:val="00F46E0F"/>
    <w:rsid w:val="00F47ECC"/>
    <w:rsid w:val="00F53DD0"/>
    <w:rsid w:val="00F5627B"/>
    <w:rsid w:val="00F57D12"/>
    <w:rsid w:val="00F6493D"/>
    <w:rsid w:val="00F76606"/>
    <w:rsid w:val="00F86766"/>
    <w:rsid w:val="00F90CB7"/>
    <w:rsid w:val="00F97FC7"/>
    <w:rsid w:val="00FA4DC1"/>
    <w:rsid w:val="00FA7BDB"/>
    <w:rsid w:val="00FB0F15"/>
    <w:rsid w:val="00FB3DFB"/>
    <w:rsid w:val="00FB3E58"/>
    <w:rsid w:val="00FB5AFA"/>
    <w:rsid w:val="00FB5BB8"/>
    <w:rsid w:val="00FB7F9E"/>
    <w:rsid w:val="00FD09E4"/>
    <w:rsid w:val="00FD2697"/>
    <w:rsid w:val="00FD2F59"/>
    <w:rsid w:val="00FD42BC"/>
    <w:rsid w:val="00FD45F8"/>
    <w:rsid w:val="00FE1D6F"/>
    <w:rsid w:val="00FE2D2D"/>
    <w:rsid w:val="00FE36F1"/>
    <w:rsid w:val="00FE5DA9"/>
    <w:rsid w:val="00FE7DF8"/>
    <w:rsid w:val="00FF1A24"/>
    <w:rsid w:val="00FF25FF"/>
    <w:rsid w:val="00FF4A9E"/>
    <w:rsid w:val="00FF590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36782A"/>
  <w15:chartTrackingRefBased/>
  <w15:docId w15:val="{A1ACAC58-E753-49C5-90CD-E7530BA09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304D9"/>
    <w:rPr>
      <w:rFonts w:ascii="Arial Narrow" w:hAnsi="Arial Narrow"/>
      <w:sz w:val="20"/>
      <w:szCs w:val="20"/>
    </w:rPr>
  </w:style>
  <w:style w:type="paragraph" w:styleId="Nagwek1">
    <w:name w:val="heading 1"/>
    <w:basedOn w:val="Akapitzlist"/>
    <w:next w:val="Normalny"/>
    <w:link w:val="Nagwek1Znak"/>
    <w:uiPriority w:val="9"/>
    <w:qFormat/>
    <w:rsid w:val="00122963"/>
    <w:pPr>
      <w:numPr>
        <w:numId w:val="1"/>
      </w:numPr>
      <w:outlineLvl w:val="0"/>
    </w:pPr>
    <w:rPr>
      <w:b/>
      <w:bCs/>
    </w:rPr>
  </w:style>
  <w:style w:type="paragraph" w:styleId="Nagwek2">
    <w:name w:val="heading 2"/>
    <w:basedOn w:val="Akapitzlist"/>
    <w:next w:val="Normalny"/>
    <w:link w:val="Nagwek2Znak"/>
    <w:uiPriority w:val="9"/>
    <w:unhideWhenUsed/>
    <w:qFormat/>
    <w:rsid w:val="00A7749A"/>
    <w:pPr>
      <w:numPr>
        <w:numId w:val="2"/>
      </w:numPr>
      <w:outlineLvl w:val="1"/>
    </w:pPr>
    <w:rPr>
      <w:b/>
      <w:bCs/>
    </w:rPr>
  </w:style>
  <w:style w:type="paragraph" w:styleId="Nagwek3">
    <w:name w:val="heading 3"/>
    <w:basedOn w:val="Akapitzlist"/>
    <w:next w:val="Normalny"/>
    <w:link w:val="Nagwek3Znak"/>
    <w:unhideWhenUsed/>
    <w:qFormat/>
    <w:rsid w:val="009D72B7"/>
    <w:pPr>
      <w:numPr>
        <w:ilvl w:val="1"/>
        <w:numId w:val="2"/>
      </w:numPr>
      <w:outlineLvl w:val="2"/>
    </w:pPr>
    <w:rPr>
      <w:b/>
    </w:rPr>
  </w:style>
  <w:style w:type="paragraph" w:styleId="Nagwek4">
    <w:name w:val="heading 4"/>
    <w:basedOn w:val="Akapitzlist"/>
    <w:next w:val="Normalny"/>
    <w:link w:val="Nagwek4Znak"/>
    <w:uiPriority w:val="9"/>
    <w:unhideWhenUsed/>
    <w:qFormat/>
    <w:rsid w:val="00122963"/>
    <w:pPr>
      <w:numPr>
        <w:ilvl w:val="2"/>
        <w:numId w:val="2"/>
      </w:numPr>
      <w:outlineLvl w:val="3"/>
    </w:pPr>
  </w:style>
  <w:style w:type="paragraph" w:styleId="Nagwek5">
    <w:name w:val="heading 5"/>
    <w:basedOn w:val="Normalny"/>
    <w:next w:val="Normalny"/>
    <w:link w:val="Nagwek5Znak"/>
    <w:uiPriority w:val="9"/>
    <w:unhideWhenUsed/>
    <w:qFormat/>
    <w:rsid w:val="00A6034E"/>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link w:val="AkapitzlistZnak"/>
    <w:uiPriority w:val="34"/>
    <w:qFormat/>
    <w:rsid w:val="00122963"/>
    <w:pPr>
      <w:ind w:left="720"/>
      <w:contextualSpacing/>
    </w:pPr>
  </w:style>
  <w:style w:type="character" w:customStyle="1" w:styleId="Nagwek1Znak">
    <w:name w:val="Nagłówek 1 Znak"/>
    <w:basedOn w:val="Domylnaczcionkaakapitu"/>
    <w:link w:val="Nagwek1"/>
    <w:uiPriority w:val="9"/>
    <w:rsid w:val="00122963"/>
    <w:rPr>
      <w:rFonts w:ascii="Arial Narrow" w:hAnsi="Arial Narrow"/>
      <w:b/>
      <w:bCs/>
      <w:sz w:val="20"/>
      <w:szCs w:val="20"/>
    </w:rPr>
  </w:style>
  <w:style w:type="character" w:customStyle="1" w:styleId="Nagwek2Znak">
    <w:name w:val="Nagłówek 2 Znak"/>
    <w:basedOn w:val="Domylnaczcionkaakapitu"/>
    <w:link w:val="Nagwek2"/>
    <w:uiPriority w:val="9"/>
    <w:rsid w:val="00A7749A"/>
    <w:rPr>
      <w:rFonts w:ascii="Arial Narrow" w:hAnsi="Arial Narrow"/>
      <w:b/>
      <w:bCs/>
      <w:sz w:val="20"/>
      <w:szCs w:val="20"/>
    </w:rPr>
  </w:style>
  <w:style w:type="character" w:customStyle="1" w:styleId="Nagwek3Znak">
    <w:name w:val="Nagłówek 3 Znak"/>
    <w:basedOn w:val="Domylnaczcionkaakapitu"/>
    <w:link w:val="Nagwek3"/>
    <w:rsid w:val="009D72B7"/>
    <w:rPr>
      <w:rFonts w:ascii="Arial Narrow" w:hAnsi="Arial Narrow"/>
      <w:b/>
      <w:sz w:val="20"/>
      <w:szCs w:val="20"/>
    </w:rPr>
  </w:style>
  <w:style w:type="character" w:customStyle="1" w:styleId="Nagwek4Znak">
    <w:name w:val="Nagłówek 4 Znak"/>
    <w:basedOn w:val="Domylnaczcionkaakapitu"/>
    <w:link w:val="Nagwek4"/>
    <w:uiPriority w:val="9"/>
    <w:rsid w:val="00122963"/>
    <w:rPr>
      <w:rFonts w:ascii="Arial Narrow" w:hAnsi="Arial Narrow"/>
      <w:sz w:val="20"/>
      <w:szCs w:val="20"/>
    </w:rPr>
  </w:style>
  <w:style w:type="paragraph" w:styleId="Nagwekspisutreci">
    <w:name w:val="TOC Heading"/>
    <w:basedOn w:val="Nagwek1"/>
    <w:next w:val="Normalny"/>
    <w:uiPriority w:val="39"/>
    <w:unhideWhenUsed/>
    <w:qFormat/>
    <w:rsid w:val="00122963"/>
    <w:pPr>
      <w:keepNext/>
      <w:keepLines/>
      <w:numPr>
        <w:numId w:val="0"/>
      </w:numPr>
      <w:spacing w:before="240" w:after="0"/>
      <w:contextualSpacing w:val="0"/>
      <w:outlineLvl w:val="9"/>
    </w:pPr>
    <w:rPr>
      <w:rFonts w:asciiTheme="majorHAnsi" w:eastAsiaTheme="majorEastAsia" w:hAnsiTheme="majorHAnsi" w:cstheme="majorBidi"/>
      <w:b w:val="0"/>
      <w:bCs w:val="0"/>
      <w:color w:val="2F5496" w:themeColor="accent1" w:themeShade="BF"/>
      <w:sz w:val="32"/>
      <w:szCs w:val="32"/>
      <w:lang w:eastAsia="pl-PL"/>
    </w:rPr>
  </w:style>
  <w:style w:type="paragraph" w:styleId="Spistreci1">
    <w:name w:val="toc 1"/>
    <w:basedOn w:val="Normalny"/>
    <w:next w:val="Normalny"/>
    <w:autoRedefine/>
    <w:uiPriority w:val="39"/>
    <w:unhideWhenUsed/>
    <w:rsid w:val="00122963"/>
    <w:pPr>
      <w:spacing w:after="100"/>
    </w:pPr>
  </w:style>
  <w:style w:type="paragraph" w:styleId="Spistreci2">
    <w:name w:val="toc 2"/>
    <w:basedOn w:val="Normalny"/>
    <w:next w:val="Normalny"/>
    <w:autoRedefine/>
    <w:uiPriority w:val="39"/>
    <w:unhideWhenUsed/>
    <w:rsid w:val="00122963"/>
    <w:pPr>
      <w:spacing w:after="100"/>
      <w:ind w:left="200"/>
    </w:pPr>
  </w:style>
  <w:style w:type="paragraph" w:styleId="Spistreci3">
    <w:name w:val="toc 3"/>
    <w:basedOn w:val="Normalny"/>
    <w:next w:val="Normalny"/>
    <w:autoRedefine/>
    <w:uiPriority w:val="39"/>
    <w:unhideWhenUsed/>
    <w:rsid w:val="00122963"/>
    <w:pPr>
      <w:spacing w:after="100"/>
      <w:ind w:left="400"/>
    </w:pPr>
  </w:style>
  <w:style w:type="character" w:styleId="Hipercze">
    <w:name w:val="Hyperlink"/>
    <w:basedOn w:val="Domylnaczcionkaakapitu"/>
    <w:uiPriority w:val="99"/>
    <w:unhideWhenUsed/>
    <w:rsid w:val="00122963"/>
    <w:rPr>
      <w:color w:val="0563C1" w:themeColor="hyperlink"/>
      <w:u w:val="single"/>
    </w:rPr>
  </w:style>
  <w:style w:type="paragraph" w:styleId="Nagwek">
    <w:name w:val="header"/>
    <w:aliases w:val="Nagłówek strony"/>
    <w:basedOn w:val="Normalny"/>
    <w:link w:val="NagwekZnak"/>
    <w:unhideWhenUsed/>
    <w:rsid w:val="00BC474A"/>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uiPriority w:val="99"/>
    <w:rsid w:val="00BC474A"/>
    <w:rPr>
      <w:rFonts w:ascii="Arial Narrow" w:hAnsi="Arial Narrow"/>
      <w:sz w:val="20"/>
      <w:szCs w:val="20"/>
    </w:rPr>
  </w:style>
  <w:style w:type="paragraph" w:styleId="Stopka">
    <w:name w:val="footer"/>
    <w:basedOn w:val="Normalny"/>
    <w:link w:val="StopkaZnak"/>
    <w:uiPriority w:val="99"/>
    <w:unhideWhenUsed/>
    <w:rsid w:val="00BC474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C474A"/>
    <w:rPr>
      <w:rFonts w:ascii="Arial Narrow" w:hAnsi="Arial Narrow"/>
      <w:sz w:val="20"/>
      <w:szCs w:val="20"/>
    </w:rPr>
  </w:style>
  <w:style w:type="paragraph" w:customStyle="1" w:styleId="Standard">
    <w:name w:val="Standard"/>
    <w:rsid w:val="004B7BA4"/>
    <w:pPr>
      <w:suppressAutoHyphens/>
      <w:autoSpaceDN w:val="0"/>
      <w:spacing w:after="200" w:line="276" w:lineRule="auto"/>
      <w:textAlignment w:val="baseline"/>
    </w:pPr>
    <w:rPr>
      <w:rFonts w:ascii="Calibri" w:eastAsia="SimSun" w:hAnsi="Calibri" w:cs="F"/>
      <w:kern w:val="3"/>
    </w:rPr>
  </w:style>
  <w:style w:type="paragraph" w:customStyle="1" w:styleId="TableContents">
    <w:name w:val="Table Contents"/>
    <w:basedOn w:val="Standard"/>
    <w:rsid w:val="004B7BA4"/>
    <w:pPr>
      <w:suppressLineNumbers/>
      <w:autoSpaceDN/>
      <w:spacing w:after="0" w:line="240" w:lineRule="auto"/>
    </w:pPr>
    <w:rPr>
      <w:rFonts w:ascii="Times New Roman" w:eastAsia="Times New Roman" w:hAnsi="Times New Roman" w:cs="Times New Roman"/>
      <w:kern w:val="1"/>
      <w:sz w:val="24"/>
      <w:szCs w:val="24"/>
      <w:lang w:eastAsia="ar-SA"/>
    </w:rPr>
  </w:style>
  <w:style w:type="paragraph" w:customStyle="1" w:styleId="Standarduser">
    <w:name w:val="Standard (user)"/>
    <w:basedOn w:val="Standard"/>
    <w:rsid w:val="004B7BA4"/>
    <w:pPr>
      <w:widowControl w:val="0"/>
      <w:suppressAutoHyphens w:val="0"/>
      <w:autoSpaceDN/>
      <w:spacing w:after="0" w:line="240" w:lineRule="auto"/>
      <w:jc w:val="both"/>
      <w:textAlignment w:val="auto"/>
    </w:pPr>
    <w:rPr>
      <w:rFonts w:ascii="Arial Narrow" w:eastAsia="Times New Roman" w:hAnsi="Arial Narrow" w:cs="Arial Narrow"/>
      <w:kern w:val="0"/>
      <w:sz w:val="20"/>
      <w:szCs w:val="24"/>
      <w:lang w:eastAsia="ar-SA"/>
    </w:rPr>
  </w:style>
  <w:style w:type="paragraph" w:styleId="Tekstpodstawowy">
    <w:name w:val="Body Text"/>
    <w:basedOn w:val="Normalny"/>
    <w:link w:val="TekstpodstawowyZnak"/>
    <w:rsid w:val="00881BDE"/>
    <w:pPr>
      <w:suppressAutoHyphens/>
      <w:spacing w:before="57" w:after="57" w:line="240" w:lineRule="auto"/>
      <w:ind w:left="1191"/>
      <w:jc w:val="both"/>
    </w:pPr>
    <w:rPr>
      <w:rFonts w:eastAsia="Times New Roman" w:cs="Arial"/>
      <w:sz w:val="18"/>
      <w:szCs w:val="18"/>
      <w:lang w:eastAsia="ar-SA"/>
    </w:rPr>
  </w:style>
  <w:style w:type="character" w:customStyle="1" w:styleId="TekstpodstawowyZnak">
    <w:name w:val="Tekst podstawowy Znak"/>
    <w:basedOn w:val="Domylnaczcionkaakapitu"/>
    <w:link w:val="Tekstpodstawowy"/>
    <w:rsid w:val="00881BDE"/>
    <w:rPr>
      <w:rFonts w:ascii="Arial Narrow" w:eastAsia="Times New Roman" w:hAnsi="Arial Narrow" w:cs="Arial"/>
      <w:sz w:val="18"/>
      <w:szCs w:val="18"/>
      <w:lang w:eastAsia="ar-SA"/>
    </w:rPr>
  </w:style>
  <w:style w:type="paragraph" w:styleId="Tekstpodstawowywcity">
    <w:name w:val="Body Text Indent"/>
    <w:basedOn w:val="Normalny"/>
    <w:link w:val="TekstpodstawowywcityZnak"/>
    <w:uiPriority w:val="99"/>
    <w:unhideWhenUsed/>
    <w:rsid w:val="005553CD"/>
    <w:pPr>
      <w:spacing w:after="120" w:line="240" w:lineRule="auto"/>
      <w:ind w:left="283"/>
      <w:jc w:val="both"/>
    </w:pPr>
    <w:rPr>
      <w:sz w:val="18"/>
      <w:szCs w:val="22"/>
    </w:rPr>
  </w:style>
  <w:style w:type="character" w:customStyle="1" w:styleId="TekstpodstawowywcityZnak">
    <w:name w:val="Tekst podstawowy wcięty Znak"/>
    <w:basedOn w:val="Domylnaczcionkaakapitu"/>
    <w:link w:val="Tekstpodstawowywcity"/>
    <w:uiPriority w:val="99"/>
    <w:rsid w:val="005553CD"/>
    <w:rPr>
      <w:rFonts w:ascii="Arial Narrow" w:hAnsi="Arial Narrow"/>
      <w:sz w:val="18"/>
    </w:rPr>
  </w:style>
  <w:style w:type="paragraph" w:customStyle="1" w:styleId="Zawartotabeli">
    <w:name w:val="Zawartość tabeli"/>
    <w:basedOn w:val="Normalny"/>
    <w:rsid w:val="00B17AEA"/>
    <w:pPr>
      <w:suppressLineNumbers/>
      <w:suppressAutoHyphens/>
      <w:spacing w:after="0" w:line="240" w:lineRule="auto"/>
      <w:ind w:left="709"/>
      <w:jc w:val="both"/>
    </w:pPr>
    <w:rPr>
      <w:rFonts w:eastAsia="Times New Roman" w:cs="Arial"/>
      <w:sz w:val="18"/>
      <w:szCs w:val="18"/>
      <w:lang w:eastAsia="ar-SA"/>
    </w:rPr>
  </w:style>
  <w:style w:type="paragraph" w:customStyle="1" w:styleId="Tekst">
    <w:name w:val="Tekst"/>
    <w:basedOn w:val="Normalny"/>
    <w:rsid w:val="0080325D"/>
    <w:pPr>
      <w:widowControl w:val="0"/>
      <w:suppressLineNumbers/>
      <w:suppressAutoHyphens/>
      <w:spacing w:before="57" w:after="57" w:line="240" w:lineRule="auto"/>
      <w:ind w:left="850"/>
      <w:jc w:val="both"/>
    </w:pPr>
    <w:rPr>
      <w:rFonts w:ascii="Arial" w:eastAsia="Times New Roman" w:hAnsi="Arial" w:cs="Arial"/>
      <w:iCs/>
      <w:szCs w:val="24"/>
      <w:lang w:eastAsia="ar-SA"/>
    </w:rPr>
  </w:style>
  <w:style w:type="paragraph" w:customStyle="1" w:styleId="tekst0">
    <w:name w:val="tekst"/>
    <w:basedOn w:val="Normalny"/>
    <w:rsid w:val="00DB261B"/>
    <w:pPr>
      <w:widowControl w:val="0"/>
      <w:suppressAutoHyphens/>
      <w:spacing w:after="120" w:line="240" w:lineRule="auto"/>
      <w:ind w:left="1134"/>
      <w:jc w:val="both"/>
    </w:pPr>
    <w:rPr>
      <w:rFonts w:ascii="Arial" w:eastAsia="Lucida Sans Unicode" w:hAnsi="Arial" w:cs="Tahoma"/>
      <w:szCs w:val="24"/>
      <w:lang w:bidi="en-US"/>
    </w:rPr>
  </w:style>
  <w:style w:type="character" w:customStyle="1" w:styleId="d2edcug0">
    <w:name w:val="d2edcug0"/>
    <w:rsid w:val="00DB261B"/>
  </w:style>
  <w:style w:type="paragraph" w:customStyle="1" w:styleId="Zwykytekst1">
    <w:name w:val="Zwykły tekst1"/>
    <w:basedOn w:val="Normalny"/>
    <w:rsid w:val="003F57D7"/>
    <w:pPr>
      <w:tabs>
        <w:tab w:val="left" w:pos="720"/>
      </w:tabs>
      <w:suppressAutoHyphens/>
      <w:spacing w:after="0" w:line="360" w:lineRule="auto"/>
      <w:ind w:left="720" w:firstLine="15"/>
      <w:jc w:val="both"/>
    </w:pPr>
    <w:rPr>
      <w:rFonts w:ascii="Courier New" w:eastAsia="Times New Roman" w:hAnsi="Courier New" w:cs="Courier New"/>
      <w:bCs/>
      <w:sz w:val="24"/>
      <w:lang w:eastAsia="ar-SA"/>
    </w:rPr>
  </w:style>
  <w:style w:type="paragraph" w:customStyle="1" w:styleId="Normal">
    <w:name w:val="[Normal]"/>
    <w:qFormat/>
    <w:rsid w:val="00B536A3"/>
    <w:pPr>
      <w:spacing w:after="0" w:line="240" w:lineRule="auto"/>
    </w:pPr>
    <w:rPr>
      <w:rFonts w:ascii="Arial" w:eastAsia="Arial" w:hAnsi="Arial" w:cs="Times New Roman"/>
      <w:sz w:val="24"/>
      <w:szCs w:val="24"/>
      <w:lang w:eastAsia="pl-PL"/>
    </w:rPr>
  </w:style>
  <w:style w:type="character" w:customStyle="1" w:styleId="fontstyle01">
    <w:name w:val="fontstyle01"/>
    <w:rsid w:val="00750A54"/>
    <w:rPr>
      <w:rFonts w:ascii="Calibri" w:hAnsi="Calibri" w:cs="Calibri" w:hint="default"/>
      <w:b w:val="0"/>
      <w:bCs w:val="0"/>
      <w:i w:val="0"/>
      <w:iCs w:val="0"/>
      <w:color w:val="000000"/>
      <w:sz w:val="18"/>
      <w:szCs w:val="18"/>
    </w:rPr>
  </w:style>
  <w:style w:type="character" w:customStyle="1" w:styleId="fontstyle21">
    <w:name w:val="fontstyle21"/>
    <w:basedOn w:val="Domylnaczcionkaakapitu"/>
    <w:rsid w:val="00A14F7F"/>
    <w:rPr>
      <w:rFonts w:ascii="ArialNarrow-Italic" w:hAnsi="ArialNarrow-Italic" w:hint="default"/>
      <w:b w:val="0"/>
      <w:bCs w:val="0"/>
      <w:i/>
      <w:iCs/>
      <w:color w:val="000000"/>
      <w:sz w:val="20"/>
      <w:szCs w:val="20"/>
    </w:rPr>
  </w:style>
  <w:style w:type="character" w:customStyle="1" w:styleId="Nagwek5Znak">
    <w:name w:val="Nagłówek 5 Znak"/>
    <w:basedOn w:val="Domylnaczcionkaakapitu"/>
    <w:link w:val="Nagwek5"/>
    <w:uiPriority w:val="9"/>
    <w:rsid w:val="00A6034E"/>
    <w:rPr>
      <w:rFonts w:asciiTheme="majorHAnsi" w:eastAsiaTheme="majorEastAsia" w:hAnsiTheme="majorHAnsi" w:cstheme="majorBidi"/>
      <w:color w:val="2F5496" w:themeColor="accent1" w:themeShade="BF"/>
      <w:sz w:val="20"/>
      <w:szCs w:val="20"/>
    </w:rPr>
  </w:style>
  <w:style w:type="paragraph" w:styleId="Tekstprzypisudolnego">
    <w:name w:val="footnote text"/>
    <w:basedOn w:val="Normalny"/>
    <w:link w:val="TekstprzypisudolnegoZnak"/>
    <w:uiPriority w:val="99"/>
    <w:semiHidden/>
    <w:unhideWhenUsed/>
    <w:rsid w:val="0002168E"/>
    <w:pPr>
      <w:spacing w:after="0" w:line="240" w:lineRule="auto"/>
    </w:pPr>
  </w:style>
  <w:style w:type="character" w:customStyle="1" w:styleId="TekstprzypisudolnegoZnak">
    <w:name w:val="Tekst przypisu dolnego Znak"/>
    <w:basedOn w:val="Domylnaczcionkaakapitu"/>
    <w:link w:val="Tekstprzypisudolnego"/>
    <w:uiPriority w:val="99"/>
    <w:semiHidden/>
    <w:rsid w:val="0002168E"/>
    <w:rPr>
      <w:rFonts w:ascii="Arial Narrow" w:hAnsi="Arial Narrow"/>
      <w:sz w:val="20"/>
      <w:szCs w:val="20"/>
    </w:rPr>
  </w:style>
  <w:style w:type="character" w:styleId="Odwoanieprzypisudolnego">
    <w:name w:val="footnote reference"/>
    <w:basedOn w:val="Domylnaczcionkaakapitu"/>
    <w:uiPriority w:val="99"/>
    <w:semiHidden/>
    <w:unhideWhenUsed/>
    <w:rsid w:val="0002168E"/>
    <w:rPr>
      <w:vertAlign w:val="superscript"/>
    </w:rPr>
  </w:style>
  <w:style w:type="table" w:styleId="Tabela-Siatka">
    <w:name w:val="Table Grid"/>
    <w:basedOn w:val="Standardowy"/>
    <w:uiPriority w:val="39"/>
    <w:rsid w:val="00F53D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wstpniesformatowany">
    <w:name w:val="HTML Preformatted"/>
    <w:basedOn w:val="Normalny"/>
    <w:link w:val="HTML-wstpniesformatowanyZnak"/>
    <w:uiPriority w:val="99"/>
    <w:unhideWhenUsed/>
    <w:rsid w:val="00526C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lang w:eastAsia="pl-PL"/>
    </w:rPr>
  </w:style>
  <w:style w:type="character" w:customStyle="1" w:styleId="HTML-wstpniesformatowanyZnak">
    <w:name w:val="HTML - wstępnie sformatowany Znak"/>
    <w:basedOn w:val="Domylnaczcionkaakapitu"/>
    <w:link w:val="HTML-wstpniesformatowany"/>
    <w:uiPriority w:val="99"/>
    <w:rsid w:val="00526C53"/>
    <w:rPr>
      <w:rFonts w:ascii="Courier New" w:eastAsia="Times New Roman" w:hAnsi="Courier New" w:cs="Courier New"/>
      <w:sz w:val="20"/>
      <w:szCs w:val="20"/>
      <w:lang w:eastAsia="pl-PL"/>
    </w:rPr>
  </w:style>
  <w:style w:type="paragraph" w:styleId="Tekstdymka">
    <w:name w:val="Balloon Text"/>
    <w:basedOn w:val="Normalny"/>
    <w:link w:val="TekstdymkaZnak"/>
    <w:uiPriority w:val="99"/>
    <w:semiHidden/>
    <w:unhideWhenUsed/>
    <w:rsid w:val="00E775F7"/>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775F7"/>
    <w:rPr>
      <w:rFonts w:ascii="Segoe UI" w:hAnsi="Segoe UI" w:cs="Segoe UI"/>
      <w:sz w:val="18"/>
      <w:szCs w:val="18"/>
    </w:rPr>
  </w:style>
  <w:style w:type="paragraph" w:styleId="Bezodstpw">
    <w:name w:val="No Spacing"/>
    <w:uiPriority w:val="1"/>
    <w:qFormat/>
    <w:rsid w:val="00836226"/>
    <w:pPr>
      <w:spacing w:after="0" w:line="240" w:lineRule="auto"/>
    </w:pPr>
    <w:rPr>
      <w:rFonts w:ascii="Arial Narrow" w:hAnsi="Arial Narrow"/>
      <w:sz w:val="20"/>
      <w:szCs w:val="20"/>
    </w:rPr>
  </w:style>
  <w:style w:type="paragraph" w:styleId="Tekstprzypisukocowego">
    <w:name w:val="endnote text"/>
    <w:basedOn w:val="Normalny"/>
    <w:link w:val="TekstprzypisukocowegoZnak"/>
    <w:uiPriority w:val="99"/>
    <w:semiHidden/>
    <w:unhideWhenUsed/>
    <w:rsid w:val="00A9620C"/>
    <w:pPr>
      <w:spacing w:after="0" w:line="240" w:lineRule="auto"/>
    </w:pPr>
  </w:style>
  <w:style w:type="character" w:customStyle="1" w:styleId="TekstprzypisukocowegoZnak">
    <w:name w:val="Tekst przypisu końcowego Znak"/>
    <w:basedOn w:val="Domylnaczcionkaakapitu"/>
    <w:link w:val="Tekstprzypisukocowego"/>
    <w:uiPriority w:val="99"/>
    <w:semiHidden/>
    <w:rsid w:val="00A9620C"/>
    <w:rPr>
      <w:rFonts w:ascii="Arial Narrow" w:hAnsi="Arial Narrow"/>
      <w:sz w:val="20"/>
      <w:szCs w:val="20"/>
    </w:rPr>
  </w:style>
  <w:style w:type="character" w:styleId="Odwoanieprzypisukocowego">
    <w:name w:val="endnote reference"/>
    <w:basedOn w:val="Domylnaczcionkaakapitu"/>
    <w:uiPriority w:val="99"/>
    <w:semiHidden/>
    <w:unhideWhenUsed/>
    <w:rsid w:val="00A9620C"/>
    <w:rPr>
      <w:vertAlign w:val="superscript"/>
    </w:rPr>
  </w:style>
  <w:style w:type="character" w:customStyle="1" w:styleId="fontstyle31">
    <w:name w:val="fontstyle31"/>
    <w:basedOn w:val="Domylnaczcionkaakapitu"/>
    <w:rsid w:val="00966281"/>
    <w:rPr>
      <w:rFonts w:ascii="HelveticaNeue" w:hAnsi="HelveticaNeue" w:hint="default"/>
      <w:b w:val="0"/>
      <w:bCs w:val="0"/>
      <w:i w:val="0"/>
      <w:iCs w:val="0"/>
      <w:color w:val="000000"/>
      <w:sz w:val="24"/>
      <w:szCs w:val="24"/>
    </w:rPr>
  </w:style>
  <w:style w:type="character" w:customStyle="1" w:styleId="markedcontent">
    <w:name w:val="markedcontent"/>
    <w:basedOn w:val="Domylnaczcionkaakapitu"/>
    <w:rsid w:val="00381B26"/>
  </w:style>
  <w:style w:type="paragraph" w:customStyle="1" w:styleId="04xlpa">
    <w:name w:val="_04xlpa"/>
    <w:basedOn w:val="Normalny"/>
    <w:rsid w:val="000560A0"/>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jsgrdq">
    <w:name w:val="jsgrdq"/>
    <w:basedOn w:val="Domylnaczcionkaakapitu"/>
    <w:rsid w:val="000560A0"/>
  </w:style>
  <w:style w:type="character" w:styleId="Uwydatnienie">
    <w:name w:val="Emphasis"/>
    <w:basedOn w:val="Domylnaczcionkaakapitu"/>
    <w:uiPriority w:val="20"/>
    <w:qFormat/>
    <w:rsid w:val="00E13209"/>
    <w:rPr>
      <w:i/>
      <w:iCs/>
    </w:rPr>
  </w:style>
  <w:style w:type="character" w:customStyle="1" w:styleId="AkapitzlistZnak">
    <w:name w:val="Akapit z listą Znak"/>
    <w:link w:val="Akapitzlist"/>
    <w:uiPriority w:val="34"/>
    <w:locked/>
    <w:rsid w:val="009D72B7"/>
    <w:rPr>
      <w:rFonts w:ascii="Arial Narrow" w:hAnsi="Arial Narro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42682">
      <w:bodyDiv w:val="1"/>
      <w:marLeft w:val="0"/>
      <w:marRight w:val="0"/>
      <w:marTop w:val="0"/>
      <w:marBottom w:val="0"/>
      <w:divBdr>
        <w:top w:val="none" w:sz="0" w:space="0" w:color="auto"/>
        <w:left w:val="none" w:sz="0" w:space="0" w:color="auto"/>
        <w:bottom w:val="none" w:sz="0" w:space="0" w:color="auto"/>
        <w:right w:val="none" w:sz="0" w:space="0" w:color="auto"/>
      </w:divBdr>
    </w:div>
    <w:div w:id="114952129">
      <w:bodyDiv w:val="1"/>
      <w:marLeft w:val="0"/>
      <w:marRight w:val="0"/>
      <w:marTop w:val="0"/>
      <w:marBottom w:val="0"/>
      <w:divBdr>
        <w:top w:val="none" w:sz="0" w:space="0" w:color="auto"/>
        <w:left w:val="none" w:sz="0" w:space="0" w:color="auto"/>
        <w:bottom w:val="none" w:sz="0" w:space="0" w:color="auto"/>
        <w:right w:val="none" w:sz="0" w:space="0" w:color="auto"/>
      </w:divBdr>
    </w:div>
    <w:div w:id="159277245">
      <w:bodyDiv w:val="1"/>
      <w:marLeft w:val="0"/>
      <w:marRight w:val="0"/>
      <w:marTop w:val="0"/>
      <w:marBottom w:val="0"/>
      <w:divBdr>
        <w:top w:val="none" w:sz="0" w:space="0" w:color="auto"/>
        <w:left w:val="none" w:sz="0" w:space="0" w:color="auto"/>
        <w:bottom w:val="none" w:sz="0" w:space="0" w:color="auto"/>
        <w:right w:val="none" w:sz="0" w:space="0" w:color="auto"/>
      </w:divBdr>
    </w:div>
    <w:div w:id="167600732">
      <w:bodyDiv w:val="1"/>
      <w:marLeft w:val="0"/>
      <w:marRight w:val="0"/>
      <w:marTop w:val="0"/>
      <w:marBottom w:val="0"/>
      <w:divBdr>
        <w:top w:val="none" w:sz="0" w:space="0" w:color="auto"/>
        <w:left w:val="none" w:sz="0" w:space="0" w:color="auto"/>
        <w:bottom w:val="none" w:sz="0" w:space="0" w:color="auto"/>
        <w:right w:val="none" w:sz="0" w:space="0" w:color="auto"/>
      </w:divBdr>
    </w:div>
    <w:div w:id="170023370">
      <w:bodyDiv w:val="1"/>
      <w:marLeft w:val="0"/>
      <w:marRight w:val="0"/>
      <w:marTop w:val="0"/>
      <w:marBottom w:val="0"/>
      <w:divBdr>
        <w:top w:val="none" w:sz="0" w:space="0" w:color="auto"/>
        <w:left w:val="none" w:sz="0" w:space="0" w:color="auto"/>
        <w:bottom w:val="none" w:sz="0" w:space="0" w:color="auto"/>
        <w:right w:val="none" w:sz="0" w:space="0" w:color="auto"/>
      </w:divBdr>
    </w:div>
    <w:div w:id="287662626">
      <w:bodyDiv w:val="1"/>
      <w:marLeft w:val="0"/>
      <w:marRight w:val="0"/>
      <w:marTop w:val="0"/>
      <w:marBottom w:val="0"/>
      <w:divBdr>
        <w:top w:val="none" w:sz="0" w:space="0" w:color="auto"/>
        <w:left w:val="none" w:sz="0" w:space="0" w:color="auto"/>
        <w:bottom w:val="none" w:sz="0" w:space="0" w:color="auto"/>
        <w:right w:val="none" w:sz="0" w:space="0" w:color="auto"/>
      </w:divBdr>
    </w:div>
    <w:div w:id="359018201">
      <w:bodyDiv w:val="1"/>
      <w:marLeft w:val="0"/>
      <w:marRight w:val="0"/>
      <w:marTop w:val="0"/>
      <w:marBottom w:val="0"/>
      <w:divBdr>
        <w:top w:val="none" w:sz="0" w:space="0" w:color="auto"/>
        <w:left w:val="none" w:sz="0" w:space="0" w:color="auto"/>
        <w:bottom w:val="none" w:sz="0" w:space="0" w:color="auto"/>
        <w:right w:val="none" w:sz="0" w:space="0" w:color="auto"/>
      </w:divBdr>
    </w:div>
    <w:div w:id="362243783">
      <w:bodyDiv w:val="1"/>
      <w:marLeft w:val="0"/>
      <w:marRight w:val="0"/>
      <w:marTop w:val="0"/>
      <w:marBottom w:val="0"/>
      <w:divBdr>
        <w:top w:val="none" w:sz="0" w:space="0" w:color="auto"/>
        <w:left w:val="none" w:sz="0" w:space="0" w:color="auto"/>
        <w:bottom w:val="none" w:sz="0" w:space="0" w:color="auto"/>
        <w:right w:val="none" w:sz="0" w:space="0" w:color="auto"/>
      </w:divBdr>
    </w:div>
    <w:div w:id="405542220">
      <w:bodyDiv w:val="1"/>
      <w:marLeft w:val="0"/>
      <w:marRight w:val="0"/>
      <w:marTop w:val="0"/>
      <w:marBottom w:val="0"/>
      <w:divBdr>
        <w:top w:val="none" w:sz="0" w:space="0" w:color="auto"/>
        <w:left w:val="none" w:sz="0" w:space="0" w:color="auto"/>
        <w:bottom w:val="none" w:sz="0" w:space="0" w:color="auto"/>
        <w:right w:val="none" w:sz="0" w:space="0" w:color="auto"/>
      </w:divBdr>
    </w:div>
    <w:div w:id="417409836">
      <w:bodyDiv w:val="1"/>
      <w:marLeft w:val="0"/>
      <w:marRight w:val="0"/>
      <w:marTop w:val="0"/>
      <w:marBottom w:val="0"/>
      <w:divBdr>
        <w:top w:val="none" w:sz="0" w:space="0" w:color="auto"/>
        <w:left w:val="none" w:sz="0" w:space="0" w:color="auto"/>
        <w:bottom w:val="none" w:sz="0" w:space="0" w:color="auto"/>
        <w:right w:val="none" w:sz="0" w:space="0" w:color="auto"/>
      </w:divBdr>
    </w:div>
    <w:div w:id="437336239">
      <w:bodyDiv w:val="1"/>
      <w:marLeft w:val="0"/>
      <w:marRight w:val="0"/>
      <w:marTop w:val="0"/>
      <w:marBottom w:val="0"/>
      <w:divBdr>
        <w:top w:val="none" w:sz="0" w:space="0" w:color="auto"/>
        <w:left w:val="none" w:sz="0" w:space="0" w:color="auto"/>
        <w:bottom w:val="none" w:sz="0" w:space="0" w:color="auto"/>
        <w:right w:val="none" w:sz="0" w:space="0" w:color="auto"/>
      </w:divBdr>
    </w:div>
    <w:div w:id="445544608">
      <w:bodyDiv w:val="1"/>
      <w:marLeft w:val="0"/>
      <w:marRight w:val="0"/>
      <w:marTop w:val="0"/>
      <w:marBottom w:val="0"/>
      <w:divBdr>
        <w:top w:val="none" w:sz="0" w:space="0" w:color="auto"/>
        <w:left w:val="none" w:sz="0" w:space="0" w:color="auto"/>
        <w:bottom w:val="none" w:sz="0" w:space="0" w:color="auto"/>
        <w:right w:val="none" w:sz="0" w:space="0" w:color="auto"/>
      </w:divBdr>
    </w:div>
    <w:div w:id="536701836">
      <w:bodyDiv w:val="1"/>
      <w:marLeft w:val="0"/>
      <w:marRight w:val="0"/>
      <w:marTop w:val="0"/>
      <w:marBottom w:val="0"/>
      <w:divBdr>
        <w:top w:val="none" w:sz="0" w:space="0" w:color="auto"/>
        <w:left w:val="none" w:sz="0" w:space="0" w:color="auto"/>
        <w:bottom w:val="none" w:sz="0" w:space="0" w:color="auto"/>
        <w:right w:val="none" w:sz="0" w:space="0" w:color="auto"/>
      </w:divBdr>
    </w:div>
    <w:div w:id="538592877">
      <w:bodyDiv w:val="1"/>
      <w:marLeft w:val="0"/>
      <w:marRight w:val="0"/>
      <w:marTop w:val="0"/>
      <w:marBottom w:val="0"/>
      <w:divBdr>
        <w:top w:val="none" w:sz="0" w:space="0" w:color="auto"/>
        <w:left w:val="none" w:sz="0" w:space="0" w:color="auto"/>
        <w:bottom w:val="none" w:sz="0" w:space="0" w:color="auto"/>
        <w:right w:val="none" w:sz="0" w:space="0" w:color="auto"/>
      </w:divBdr>
    </w:div>
    <w:div w:id="633677335">
      <w:bodyDiv w:val="1"/>
      <w:marLeft w:val="0"/>
      <w:marRight w:val="0"/>
      <w:marTop w:val="0"/>
      <w:marBottom w:val="0"/>
      <w:divBdr>
        <w:top w:val="none" w:sz="0" w:space="0" w:color="auto"/>
        <w:left w:val="none" w:sz="0" w:space="0" w:color="auto"/>
        <w:bottom w:val="none" w:sz="0" w:space="0" w:color="auto"/>
        <w:right w:val="none" w:sz="0" w:space="0" w:color="auto"/>
      </w:divBdr>
    </w:div>
    <w:div w:id="669451644">
      <w:bodyDiv w:val="1"/>
      <w:marLeft w:val="0"/>
      <w:marRight w:val="0"/>
      <w:marTop w:val="0"/>
      <w:marBottom w:val="0"/>
      <w:divBdr>
        <w:top w:val="none" w:sz="0" w:space="0" w:color="auto"/>
        <w:left w:val="none" w:sz="0" w:space="0" w:color="auto"/>
        <w:bottom w:val="none" w:sz="0" w:space="0" w:color="auto"/>
        <w:right w:val="none" w:sz="0" w:space="0" w:color="auto"/>
      </w:divBdr>
    </w:div>
    <w:div w:id="706444967">
      <w:bodyDiv w:val="1"/>
      <w:marLeft w:val="0"/>
      <w:marRight w:val="0"/>
      <w:marTop w:val="0"/>
      <w:marBottom w:val="0"/>
      <w:divBdr>
        <w:top w:val="none" w:sz="0" w:space="0" w:color="auto"/>
        <w:left w:val="none" w:sz="0" w:space="0" w:color="auto"/>
        <w:bottom w:val="none" w:sz="0" w:space="0" w:color="auto"/>
        <w:right w:val="none" w:sz="0" w:space="0" w:color="auto"/>
      </w:divBdr>
    </w:div>
    <w:div w:id="770319899">
      <w:bodyDiv w:val="1"/>
      <w:marLeft w:val="0"/>
      <w:marRight w:val="0"/>
      <w:marTop w:val="0"/>
      <w:marBottom w:val="0"/>
      <w:divBdr>
        <w:top w:val="none" w:sz="0" w:space="0" w:color="auto"/>
        <w:left w:val="none" w:sz="0" w:space="0" w:color="auto"/>
        <w:bottom w:val="none" w:sz="0" w:space="0" w:color="auto"/>
        <w:right w:val="none" w:sz="0" w:space="0" w:color="auto"/>
      </w:divBdr>
    </w:div>
    <w:div w:id="876819248">
      <w:bodyDiv w:val="1"/>
      <w:marLeft w:val="0"/>
      <w:marRight w:val="0"/>
      <w:marTop w:val="0"/>
      <w:marBottom w:val="0"/>
      <w:divBdr>
        <w:top w:val="none" w:sz="0" w:space="0" w:color="auto"/>
        <w:left w:val="none" w:sz="0" w:space="0" w:color="auto"/>
        <w:bottom w:val="none" w:sz="0" w:space="0" w:color="auto"/>
        <w:right w:val="none" w:sz="0" w:space="0" w:color="auto"/>
      </w:divBdr>
    </w:div>
    <w:div w:id="892038461">
      <w:bodyDiv w:val="1"/>
      <w:marLeft w:val="0"/>
      <w:marRight w:val="0"/>
      <w:marTop w:val="0"/>
      <w:marBottom w:val="0"/>
      <w:divBdr>
        <w:top w:val="none" w:sz="0" w:space="0" w:color="auto"/>
        <w:left w:val="none" w:sz="0" w:space="0" w:color="auto"/>
        <w:bottom w:val="none" w:sz="0" w:space="0" w:color="auto"/>
        <w:right w:val="none" w:sz="0" w:space="0" w:color="auto"/>
      </w:divBdr>
    </w:div>
    <w:div w:id="900946677">
      <w:bodyDiv w:val="1"/>
      <w:marLeft w:val="0"/>
      <w:marRight w:val="0"/>
      <w:marTop w:val="0"/>
      <w:marBottom w:val="0"/>
      <w:divBdr>
        <w:top w:val="none" w:sz="0" w:space="0" w:color="auto"/>
        <w:left w:val="none" w:sz="0" w:space="0" w:color="auto"/>
        <w:bottom w:val="none" w:sz="0" w:space="0" w:color="auto"/>
        <w:right w:val="none" w:sz="0" w:space="0" w:color="auto"/>
      </w:divBdr>
    </w:div>
    <w:div w:id="926571525">
      <w:bodyDiv w:val="1"/>
      <w:marLeft w:val="0"/>
      <w:marRight w:val="0"/>
      <w:marTop w:val="0"/>
      <w:marBottom w:val="0"/>
      <w:divBdr>
        <w:top w:val="none" w:sz="0" w:space="0" w:color="auto"/>
        <w:left w:val="none" w:sz="0" w:space="0" w:color="auto"/>
        <w:bottom w:val="none" w:sz="0" w:space="0" w:color="auto"/>
        <w:right w:val="none" w:sz="0" w:space="0" w:color="auto"/>
      </w:divBdr>
    </w:div>
    <w:div w:id="969438898">
      <w:bodyDiv w:val="1"/>
      <w:marLeft w:val="0"/>
      <w:marRight w:val="0"/>
      <w:marTop w:val="0"/>
      <w:marBottom w:val="0"/>
      <w:divBdr>
        <w:top w:val="none" w:sz="0" w:space="0" w:color="auto"/>
        <w:left w:val="none" w:sz="0" w:space="0" w:color="auto"/>
        <w:bottom w:val="none" w:sz="0" w:space="0" w:color="auto"/>
        <w:right w:val="none" w:sz="0" w:space="0" w:color="auto"/>
      </w:divBdr>
    </w:div>
    <w:div w:id="972369097">
      <w:bodyDiv w:val="1"/>
      <w:marLeft w:val="0"/>
      <w:marRight w:val="0"/>
      <w:marTop w:val="0"/>
      <w:marBottom w:val="0"/>
      <w:divBdr>
        <w:top w:val="none" w:sz="0" w:space="0" w:color="auto"/>
        <w:left w:val="none" w:sz="0" w:space="0" w:color="auto"/>
        <w:bottom w:val="none" w:sz="0" w:space="0" w:color="auto"/>
        <w:right w:val="none" w:sz="0" w:space="0" w:color="auto"/>
      </w:divBdr>
    </w:div>
    <w:div w:id="1145123317">
      <w:bodyDiv w:val="1"/>
      <w:marLeft w:val="0"/>
      <w:marRight w:val="0"/>
      <w:marTop w:val="0"/>
      <w:marBottom w:val="0"/>
      <w:divBdr>
        <w:top w:val="none" w:sz="0" w:space="0" w:color="auto"/>
        <w:left w:val="none" w:sz="0" w:space="0" w:color="auto"/>
        <w:bottom w:val="none" w:sz="0" w:space="0" w:color="auto"/>
        <w:right w:val="none" w:sz="0" w:space="0" w:color="auto"/>
      </w:divBdr>
    </w:div>
    <w:div w:id="1147891358">
      <w:bodyDiv w:val="1"/>
      <w:marLeft w:val="0"/>
      <w:marRight w:val="0"/>
      <w:marTop w:val="0"/>
      <w:marBottom w:val="0"/>
      <w:divBdr>
        <w:top w:val="none" w:sz="0" w:space="0" w:color="auto"/>
        <w:left w:val="none" w:sz="0" w:space="0" w:color="auto"/>
        <w:bottom w:val="none" w:sz="0" w:space="0" w:color="auto"/>
        <w:right w:val="none" w:sz="0" w:space="0" w:color="auto"/>
      </w:divBdr>
    </w:div>
    <w:div w:id="1162084931">
      <w:bodyDiv w:val="1"/>
      <w:marLeft w:val="0"/>
      <w:marRight w:val="0"/>
      <w:marTop w:val="0"/>
      <w:marBottom w:val="0"/>
      <w:divBdr>
        <w:top w:val="none" w:sz="0" w:space="0" w:color="auto"/>
        <w:left w:val="none" w:sz="0" w:space="0" w:color="auto"/>
        <w:bottom w:val="none" w:sz="0" w:space="0" w:color="auto"/>
        <w:right w:val="none" w:sz="0" w:space="0" w:color="auto"/>
      </w:divBdr>
    </w:div>
    <w:div w:id="1181237480">
      <w:bodyDiv w:val="1"/>
      <w:marLeft w:val="0"/>
      <w:marRight w:val="0"/>
      <w:marTop w:val="0"/>
      <w:marBottom w:val="0"/>
      <w:divBdr>
        <w:top w:val="none" w:sz="0" w:space="0" w:color="auto"/>
        <w:left w:val="none" w:sz="0" w:space="0" w:color="auto"/>
        <w:bottom w:val="none" w:sz="0" w:space="0" w:color="auto"/>
        <w:right w:val="none" w:sz="0" w:space="0" w:color="auto"/>
      </w:divBdr>
    </w:div>
    <w:div w:id="1292397844">
      <w:bodyDiv w:val="1"/>
      <w:marLeft w:val="0"/>
      <w:marRight w:val="0"/>
      <w:marTop w:val="0"/>
      <w:marBottom w:val="0"/>
      <w:divBdr>
        <w:top w:val="none" w:sz="0" w:space="0" w:color="auto"/>
        <w:left w:val="none" w:sz="0" w:space="0" w:color="auto"/>
        <w:bottom w:val="none" w:sz="0" w:space="0" w:color="auto"/>
        <w:right w:val="none" w:sz="0" w:space="0" w:color="auto"/>
      </w:divBdr>
    </w:div>
    <w:div w:id="1316035850">
      <w:bodyDiv w:val="1"/>
      <w:marLeft w:val="0"/>
      <w:marRight w:val="0"/>
      <w:marTop w:val="0"/>
      <w:marBottom w:val="0"/>
      <w:divBdr>
        <w:top w:val="none" w:sz="0" w:space="0" w:color="auto"/>
        <w:left w:val="none" w:sz="0" w:space="0" w:color="auto"/>
        <w:bottom w:val="none" w:sz="0" w:space="0" w:color="auto"/>
        <w:right w:val="none" w:sz="0" w:space="0" w:color="auto"/>
      </w:divBdr>
    </w:div>
    <w:div w:id="1330718927">
      <w:bodyDiv w:val="1"/>
      <w:marLeft w:val="0"/>
      <w:marRight w:val="0"/>
      <w:marTop w:val="0"/>
      <w:marBottom w:val="0"/>
      <w:divBdr>
        <w:top w:val="none" w:sz="0" w:space="0" w:color="auto"/>
        <w:left w:val="none" w:sz="0" w:space="0" w:color="auto"/>
        <w:bottom w:val="none" w:sz="0" w:space="0" w:color="auto"/>
        <w:right w:val="none" w:sz="0" w:space="0" w:color="auto"/>
      </w:divBdr>
    </w:div>
    <w:div w:id="1372072056">
      <w:bodyDiv w:val="1"/>
      <w:marLeft w:val="0"/>
      <w:marRight w:val="0"/>
      <w:marTop w:val="0"/>
      <w:marBottom w:val="0"/>
      <w:divBdr>
        <w:top w:val="none" w:sz="0" w:space="0" w:color="auto"/>
        <w:left w:val="none" w:sz="0" w:space="0" w:color="auto"/>
        <w:bottom w:val="none" w:sz="0" w:space="0" w:color="auto"/>
        <w:right w:val="none" w:sz="0" w:space="0" w:color="auto"/>
      </w:divBdr>
    </w:div>
    <w:div w:id="1376583815">
      <w:bodyDiv w:val="1"/>
      <w:marLeft w:val="0"/>
      <w:marRight w:val="0"/>
      <w:marTop w:val="0"/>
      <w:marBottom w:val="0"/>
      <w:divBdr>
        <w:top w:val="none" w:sz="0" w:space="0" w:color="auto"/>
        <w:left w:val="none" w:sz="0" w:space="0" w:color="auto"/>
        <w:bottom w:val="none" w:sz="0" w:space="0" w:color="auto"/>
        <w:right w:val="none" w:sz="0" w:space="0" w:color="auto"/>
      </w:divBdr>
    </w:div>
    <w:div w:id="1398359729">
      <w:bodyDiv w:val="1"/>
      <w:marLeft w:val="0"/>
      <w:marRight w:val="0"/>
      <w:marTop w:val="0"/>
      <w:marBottom w:val="0"/>
      <w:divBdr>
        <w:top w:val="none" w:sz="0" w:space="0" w:color="auto"/>
        <w:left w:val="none" w:sz="0" w:space="0" w:color="auto"/>
        <w:bottom w:val="none" w:sz="0" w:space="0" w:color="auto"/>
        <w:right w:val="none" w:sz="0" w:space="0" w:color="auto"/>
      </w:divBdr>
    </w:div>
    <w:div w:id="1415980430">
      <w:bodyDiv w:val="1"/>
      <w:marLeft w:val="0"/>
      <w:marRight w:val="0"/>
      <w:marTop w:val="0"/>
      <w:marBottom w:val="0"/>
      <w:divBdr>
        <w:top w:val="none" w:sz="0" w:space="0" w:color="auto"/>
        <w:left w:val="none" w:sz="0" w:space="0" w:color="auto"/>
        <w:bottom w:val="none" w:sz="0" w:space="0" w:color="auto"/>
        <w:right w:val="none" w:sz="0" w:space="0" w:color="auto"/>
      </w:divBdr>
    </w:div>
    <w:div w:id="1473523937">
      <w:bodyDiv w:val="1"/>
      <w:marLeft w:val="0"/>
      <w:marRight w:val="0"/>
      <w:marTop w:val="0"/>
      <w:marBottom w:val="0"/>
      <w:divBdr>
        <w:top w:val="none" w:sz="0" w:space="0" w:color="auto"/>
        <w:left w:val="none" w:sz="0" w:space="0" w:color="auto"/>
        <w:bottom w:val="none" w:sz="0" w:space="0" w:color="auto"/>
        <w:right w:val="none" w:sz="0" w:space="0" w:color="auto"/>
      </w:divBdr>
    </w:div>
    <w:div w:id="1488395180">
      <w:bodyDiv w:val="1"/>
      <w:marLeft w:val="0"/>
      <w:marRight w:val="0"/>
      <w:marTop w:val="0"/>
      <w:marBottom w:val="0"/>
      <w:divBdr>
        <w:top w:val="none" w:sz="0" w:space="0" w:color="auto"/>
        <w:left w:val="none" w:sz="0" w:space="0" w:color="auto"/>
        <w:bottom w:val="none" w:sz="0" w:space="0" w:color="auto"/>
        <w:right w:val="none" w:sz="0" w:space="0" w:color="auto"/>
      </w:divBdr>
    </w:div>
    <w:div w:id="1522427519">
      <w:bodyDiv w:val="1"/>
      <w:marLeft w:val="0"/>
      <w:marRight w:val="0"/>
      <w:marTop w:val="0"/>
      <w:marBottom w:val="0"/>
      <w:divBdr>
        <w:top w:val="none" w:sz="0" w:space="0" w:color="auto"/>
        <w:left w:val="none" w:sz="0" w:space="0" w:color="auto"/>
        <w:bottom w:val="none" w:sz="0" w:space="0" w:color="auto"/>
        <w:right w:val="none" w:sz="0" w:space="0" w:color="auto"/>
      </w:divBdr>
    </w:div>
    <w:div w:id="1579706082">
      <w:bodyDiv w:val="1"/>
      <w:marLeft w:val="0"/>
      <w:marRight w:val="0"/>
      <w:marTop w:val="0"/>
      <w:marBottom w:val="0"/>
      <w:divBdr>
        <w:top w:val="none" w:sz="0" w:space="0" w:color="auto"/>
        <w:left w:val="none" w:sz="0" w:space="0" w:color="auto"/>
        <w:bottom w:val="none" w:sz="0" w:space="0" w:color="auto"/>
        <w:right w:val="none" w:sz="0" w:space="0" w:color="auto"/>
      </w:divBdr>
    </w:div>
    <w:div w:id="1617642139">
      <w:bodyDiv w:val="1"/>
      <w:marLeft w:val="0"/>
      <w:marRight w:val="0"/>
      <w:marTop w:val="0"/>
      <w:marBottom w:val="0"/>
      <w:divBdr>
        <w:top w:val="none" w:sz="0" w:space="0" w:color="auto"/>
        <w:left w:val="none" w:sz="0" w:space="0" w:color="auto"/>
        <w:bottom w:val="none" w:sz="0" w:space="0" w:color="auto"/>
        <w:right w:val="none" w:sz="0" w:space="0" w:color="auto"/>
      </w:divBdr>
    </w:div>
    <w:div w:id="1627003015">
      <w:bodyDiv w:val="1"/>
      <w:marLeft w:val="0"/>
      <w:marRight w:val="0"/>
      <w:marTop w:val="0"/>
      <w:marBottom w:val="0"/>
      <w:divBdr>
        <w:top w:val="none" w:sz="0" w:space="0" w:color="auto"/>
        <w:left w:val="none" w:sz="0" w:space="0" w:color="auto"/>
        <w:bottom w:val="none" w:sz="0" w:space="0" w:color="auto"/>
        <w:right w:val="none" w:sz="0" w:space="0" w:color="auto"/>
      </w:divBdr>
    </w:div>
    <w:div w:id="1680886122">
      <w:bodyDiv w:val="1"/>
      <w:marLeft w:val="0"/>
      <w:marRight w:val="0"/>
      <w:marTop w:val="0"/>
      <w:marBottom w:val="0"/>
      <w:divBdr>
        <w:top w:val="none" w:sz="0" w:space="0" w:color="auto"/>
        <w:left w:val="none" w:sz="0" w:space="0" w:color="auto"/>
        <w:bottom w:val="none" w:sz="0" w:space="0" w:color="auto"/>
        <w:right w:val="none" w:sz="0" w:space="0" w:color="auto"/>
      </w:divBdr>
    </w:div>
    <w:div w:id="1736508156">
      <w:bodyDiv w:val="1"/>
      <w:marLeft w:val="0"/>
      <w:marRight w:val="0"/>
      <w:marTop w:val="0"/>
      <w:marBottom w:val="0"/>
      <w:divBdr>
        <w:top w:val="none" w:sz="0" w:space="0" w:color="auto"/>
        <w:left w:val="none" w:sz="0" w:space="0" w:color="auto"/>
        <w:bottom w:val="none" w:sz="0" w:space="0" w:color="auto"/>
        <w:right w:val="none" w:sz="0" w:space="0" w:color="auto"/>
      </w:divBdr>
    </w:div>
    <w:div w:id="1767381198">
      <w:bodyDiv w:val="1"/>
      <w:marLeft w:val="0"/>
      <w:marRight w:val="0"/>
      <w:marTop w:val="0"/>
      <w:marBottom w:val="0"/>
      <w:divBdr>
        <w:top w:val="none" w:sz="0" w:space="0" w:color="auto"/>
        <w:left w:val="none" w:sz="0" w:space="0" w:color="auto"/>
        <w:bottom w:val="none" w:sz="0" w:space="0" w:color="auto"/>
        <w:right w:val="none" w:sz="0" w:space="0" w:color="auto"/>
      </w:divBdr>
    </w:div>
    <w:div w:id="1800493265">
      <w:bodyDiv w:val="1"/>
      <w:marLeft w:val="0"/>
      <w:marRight w:val="0"/>
      <w:marTop w:val="0"/>
      <w:marBottom w:val="0"/>
      <w:divBdr>
        <w:top w:val="none" w:sz="0" w:space="0" w:color="auto"/>
        <w:left w:val="none" w:sz="0" w:space="0" w:color="auto"/>
        <w:bottom w:val="none" w:sz="0" w:space="0" w:color="auto"/>
        <w:right w:val="none" w:sz="0" w:space="0" w:color="auto"/>
      </w:divBdr>
    </w:div>
    <w:div w:id="1857645800">
      <w:bodyDiv w:val="1"/>
      <w:marLeft w:val="0"/>
      <w:marRight w:val="0"/>
      <w:marTop w:val="0"/>
      <w:marBottom w:val="0"/>
      <w:divBdr>
        <w:top w:val="none" w:sz="0" w:space="0" w:color="auto"/>
        <w:left w:val="none" w:sz="0" w:space="0" w:color="auto"/>
        <w:bottom w:val="none" w:sz="0" w:space="0" w:color="auto"/>
        <w:right w:val="none" w:sz="0" w:space="0" w:color="auto"/>
      </w:divBdr>
    </w:div>
    <w:div w:id="1899513450">
      <w:bodyDiv w:val="1"/>
      <w:marLeft w:val="0"/>
      <w:marRight w:val="0"/>
      <w:marTop w:val="0"/>
      <w:marBottom w:val="0"/>
      <w:divBdr>
        <w:top w:val="none" w:sz="0" w:space="0" w:color="auto"/>
        <w:left w:val="none" w:sz="0" w:space="0" w:color="auto"/>
        <w:bottom w:val="none" w:sz="0" w:space="0" w:color="auto"/>
        <w:right w:val="none" w:sz="0" w:space="0" w:color="auto"/>
      </w:divBdr>
    </w:div>
    <w:div w:id="1956979191">
      <w:bodyDiv w:val="1"/>
      <w:marLeft w:val="0"/>
      <w:marRight w:val="0"/>
      <w:marTop w:val="0"/>
      <w:marBottom w:val="0"/>
      <w:divBdr>
        <w:top w:val="none" w:sz="0" w:space="0" w:color="auto"/>
        <w:left w:val="none" w:sz="0" w:space="0" w:color="auto"/>
        <w:bottom w:val="none" w:sz="0" w:space="0" w:color="auto"/>
        <w:right w:val="none" w:sz="0" w:space="0" w:color="auto"/>
      </w:divBdr>
    </w:div>
    <w:div w:id="1964966101">
      <w:bodyDiv w:val="1"/>
      <w:marLeft w:val="0"/>
      <w:marRight w:val="0"/>
      <w:marTop w:val="0"/>
      <w:marBottom w:val="0"/>
      <w:divBdr>
        <w:top w:val="none" w:sz="0" w:space="0" w:color="auto"/>
        <w:left w:val="none" w:sz="0" w:space="0" w:color="auto"/>
        <w:bottom w:val="none" w:sz="0" w:space="0" w:color="auto"/>
        <w:right w:val="none" w:sz="0" w:space="0" w:color="auto"/>
      </w:divBdr>
    </w:div>
    <w:div w:id="1964995578">
      <w:bodyDiv w:val="1"/>
      <w:marLeft w:val="0"/>
      <w:marRight w:val="0"/>
      <w:marTop w:val="0"/>
      <w:marBottom w:val="0"/>
      <w:divBdr>
        <w:top w:val="none" w:sz="0" w:space="0" w:color="auto"/>
        <w:left w:val="none" w:sz="0" w:space="0" w:color="auto"/>
        <w:bottom w:val="none" w:sz="0" w:space="0" w:color="auto"/>
        <w:right w:val="none" w:sz="0" w:space="0" w:color="auto"/>
      </w:divBdr>
    </w:div>
    <w:div w:id="1994990242">
      <w:bodyDiv w:val="1"/>
      <w:marLeft w:val="0"/>
      <w:marRight w:val="0"/>
      <w:marTop w:val="0"/>
      <w:marBottom w:val="0"/>
      <w:divBdr>
        <w:top w:val="none" w:sz="0" w:space="0" w:color="auto"/>
        <w:left w:val="none" w:sz="0" w:space="0" w:color="auto"/>
        <w:bottom w:val="none" w:sz="0" w:space="0" w:color="auto"/>
        <w:right w:val="none" w:sz="0" w:space="0" w:color="auto"/>
      </w:divBdr>
      <w:divsChild>
        <w:div w:id="307979630">
          <w:marLeft w:val="0"/>
          <w:marRight w:val="0"/>
          <w:marTop w:val="0"/>
          <w:marBottom w:val="0"/>
          <w:divBdr>
            <w:top w:val="none" w:sz="0" w:space="0" w:color="auto"/>
            <w:left w:val="none" w:sz="0" w:space="0" w:color="auto"/>
            <w:bottom w:val="none" w:sz="0" w:space="0" w:color="auto"/>
            <w:right w:val="none" w:sz="0" w:space="0" w:color="auto"/>
          </w:divBdr>
        </w:div>
        <w:div w:id="1491678120">
          <w:marLeft w:val="0"/>
          <w:marRight w:val="0"/>
          <w:marTop w:val="0"/>
          <w:marBottom w:val="0"/>
          <w:divBdr>
            <w:top w:val="none" w:sz="0" w:space="0" w:color="auto"/>
            <w:left w:val="none" w:sz="0" w:space="0" w:color="auto"/>
            <w:bottom w:val="none" w:sz="0" w:space="0" w:color="auto"/>
            <w:right w:val="none" w:sz="0" w:space="0" w:color="auto"/>
          </w:divBdr>
        </w:div>
        <w:div w:id="1023900860">
          <w:marLeft w:val="0"/>
          <w:marRight w:val="0"/>
          <w:marTop w:val="0"/>
          <w:marBottom w:val="0"/>
          <w:divBdr>
            <w:top w:val="none" w:sz="0" w:space="0" w:color="auto"/>
            <w:left w:val="none" w:sz="0" w:space="0" w:color="auto"/>
            <w:bottom w:val="none" w:sz="0" w:space="0" w:color="auto"/>
            <w:right w:val="none" w:sz="0" w:space="0" w:color="auto"/>
          </w:divBdr>
        </w:div>
      </w:divsChild>
    </w:div>
    <w:div w:id="1998880470">
      <w:bodyDiv w:val="1"/>
      <w:marLeft w:val="0"/>
      <w:marRight w:val="0"/>
      <w:marTop w:val="0"/>
      <w:marBottom w:val="0"/>
      <w:divBdr>
        <w:top w:val="none" w:sz="0" w:space="0" w:color="auto"/>
        <w:left w:val="none" w:sz="0" w:space="0" w:color="auto"/>
        <w:bottom w:val="none" w:sz="0" w:space="0" w:color="auto"/>
        <w:right w:val="none" w:sz="0" w:space="0" w:color="auto"/>
      </w:divBdr>
    </w:div>
    <w:div w:id="2048410622">
      <w:bodyDiv w:val="1"/>
      <w:marLeft w:val="0"/>
      <w:marRight w:val="0"/>
      <w:marTop w:val="0"/>
      <w:marBottom w:val="0"/>
      <w:divBdr>
        <w:top w:val="none" w:sz="0" w:space="0" w:color="auto"/>
        <w:left w:val="none" w:sz="0" w:space="0" w:color="auto"/>
        <w:bottom w:val="none" w:sz="0" w:space="0" w:color="auto"/>
        <w:right w:val="none" w:sz="0" w:space="0" w:color="auto"/>
      </w:divBdr>
    </w:div>
    <w:div w:id="2049060594">
      <w:bodyDiv w:val="1"/>
      <w:marLeft w:val="0"/>
      <w:marRight w:val="0"/>
      <w:marTop w:val="0"/>
      <w:marBottom w:val="0"/>
      <w:divBdr>
        <w:top w:val="none" w:sz="0" w:space="0" w:color="auto"/>
        <w:left w:val="none" w:sz="0" w:space="0" w:color="auto"/>
        <w:bottom w:val="none" w:sz="0" w:space="0" w:color="auto"/>
        <w:right w:val="none" w:sz="0" w:space="0" w:color="auto"/>
      </w:divBdr>
    </w:div>
    <w:div w:id="2068801897">
      <w:bodyDiv w:val="1"/>
      <w:marLeft w:val="0"/>
      <w:marRight w:val="0"/>
      <w:marTop w:val="0"/>
      <w:marBottom w:val="0"/>
      <w:divBdr>
        <w:top w:val="none" w:sz="0" w:space="0" w:color="auto"/>
        <w:left w:val="none" w:sz="0" w:space="0" w:color="auto"/>
        <w:bottom w:val="none" w:sz="0" w:space="0" w:color="auto"/>
        <w:right w:val="none" w:sz="0" w:space="0" w:color="auto"/>
      </w:divBdr>
    </w:div>
    <w:div w:id="2110420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136DEB-8ACC-4771-858F-EB5146A2D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71</Pages>
  <Words>14648</Words>
  <Characters>87888</Characters>
  <Application>Microsoft Office Word</Application>
  <DocSecurity>0</DocSecurity>
  <Lines>732</Lines>
  <Paragraphs>204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102332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Andrzej Doktor</dc:creator>
  <cp:keywords/>
  <dc:description/>
  <cp:lastModifiedBy>Andrzej Doktor</cp:lastModifiedBy>
  <cp:revision>2</cp:revision>
  <cp:lastPrinted>2024-09-04T10:40:00Z</cp:lastPrinted>
  <dcterms:created xsi:type="dcterms:W3CDTF">2024-09-12T10:11:00Z</dcterms:created>
  <dcterms:modified xsi:type="dcterms:W3CDTF">2024-09-12T10:11:00Z</dcterms:modified>
</cp:coreProperties>
</file>