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88D24" w14:textId="180B0498" w:rsidR="00232956" w:rsidRPr="00BD4EF7" w:rsidRDefault="00C51CEC" w:rsidP="00232956">
      <w:pPr>
        <w:jc w:val="right"/>
        <w:rPr>
          <w:rFonts w:ascii="Verdana" w:hAnsi="Verdana" w:cs="Calibri"/>
          <w:b/>
          <w:bCs/>
          <w:sz w:val="16"/>
          <w:szCs w:val="16"/>
        </w:rPr>
      </w:pPr>
      <w:r w:rsidRPr="00BD4EF7">
        <w:rPr>
          <w:rFonts w:ascii="Verdana" w:hAnsi="Verdana" w:cs="Calibri"/>
          <w:b/>
          <w:bCs/>
          <w:sz w:val="16"/>
          <w:szCs w:val="16"/>
        </w:rPr>
        <w:t xml:space="preserve">Załącznik nr </w:t>
      </w:r>
      <w:r w:rsidR="0016639F" w:rsidRPr="00BD4EF7">
        <w:rPr>
          <w:rFonts w:ascii="Verdana" w:hAnsi="Verdana" w:cs="Calibri"/>
          <w:b/>
          <w:bCs/>
          <w:sz w:val="16"/>
          <w:szCs w:val="16"/>
        </w:rPr>
        <w:t>4</w:t>
      </w:r>
      <w:r w:rsidR="00CC100B" w:rsidRPr="00BD4EF7">
        <w:rPr>
          <w:rFonts w:ascii="Verdana" w:hAnsi="Verdana" w:cs="Calibri"/>
          <w:b/>
          <w:bCs/>
          <w:sz w:val="16"/>
          <w:szCs w:val="16"/>
        </w:rPr>
        <w:t xml:space="preserve"> do SWZ</w:t>
      </w:r>
    </w:p>
    <w:p w14:paraId="1E7B70F4" w14:textId="6D0ECF49" w:rsidR="00CC100B" w:rsidRDefault="00A652CB" w:rsidP="00A652CB">
      <w:pPr>
        <w:rPr>
          <w:rFonts w:ascii="Verdana" w:hAnsi="Verdana"/>
          <w:color w:val="000000"/>
          <w:sz w:val="16"/>
          <w:szCs w:val="16"/>
        </w:rPr>
      </w:pPr>
      <w:r w:rsidRPr="00BD4EF7">
        <w:rPr>
          <w:rFonts w:ascii="Verdana" w:hAnsi="Verdana"/>
          <w:color w:val="000000"/>
          <w:sz w:val="16"/>
          <w:szCs w:val="16"/>
        </w:rPr>
        <w:t>PZOL.ZP.262a</w:t>
      </w:r>
      <w:r w:rsidR="00F8331A">
        <w:rPr>
          <w:rFonts w:ascii="Verdana" w:hAnsi="Verdana"/>
          <w:color w:val="000000"/>
          <w:sz w:val="16"/>
          <w:szCs w:val="16"/>
        </w:rPr>
        <w:t>.</w:t>
      </w:r>
      <w:r w:rsidR="00345CF2">
        <w:rPr>
          <w:rFonts w:ascii="Verdana" w:hAnsi="Verdana"/>
          <w:color w:val="000000"/>
          <w:sz w:val="16"/>
          <w:szCs w:val="16"/>
        </w:rPr>
        <w:t>8</w:t>
      </w:r>
      <w:r w:rsidRPr="00BD4EF7">
        <w:rPr>
          <w:rFonts w:ascii="Verdana" w:hAnsi="Verdana"/>
          <w:color w:val="000000"/>
          <w:sz w:val="16"/>
          <w:szCs w:val="16"/>
        </w:rPr>
        <w:t>.202</w:t>
      </w:r>
      <w:r w:rsidR="00800F85">
        <w:rPr>
          <w:rFonts w:ascii="Verdana" w:hAnsi="Verdana"/>
          <w:color w:val="000000"/>
          <w:sz w:val="16"/>
          <w:szCs w:val="16"/>
        </w:rPr>
        <w:t>4</w:t>
      </w:r>
    </w:p>
    <w:p w14:paraId="03839D46" w14:textId="77777777" w:rsidR="00BD4EF7" w:rsidRPr="00BD4EF7" w:rsidRDefault="00BD4EF7" w:rsidP="00A652CB">
      <w:pPr>
        <w:rPr>
          <w:rFonts w:ascii="Verdana" w:hAnsi="Verdana" w:cs="Calibri"/>
          <w:b/>
          <w:bCs/>
          <w:sz w:val="16"/>
          <w:szCs w:val="16"/>
        </w:rPr>
      </w:pPr>
    </w:p>
    <w:p w14:paraId="5FB4DAE7" w14:textId="77777777" w:rsidR="00A757C0" w:rsidRPr="00A757C0" w:rsidRDefault="00A757C0" w:rsidP="00A757C0">
      <w:pPr>
        <w:widowControl/>
        <w:suppressAutoHyphens w:val="0"/>
        <w:spacing w:line="276" w:lineRule="auto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A757C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Podmiot udostępniający zasoby:</w:t>
      </w:r>
    </w:p>
    <w:p w14:paraId="383EBEBD" w14:textId="77777777" w:rsidR="00A757C0" w:rsidRPr="00A757C0" w:rsidRDefault="00A757C0" w:rsidP="00A757C0">
      <w:pPr>
        <w:widowControl/>
        <w:suppressAutoHyphens w:val="0"/>
        <w:spacing w:before="120"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A757C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.......................................................</w:t>
      </w:r>
    </w:p>
    <w:p w14:paraId="5A2824F0" w14:textId="77777777" w:rsidR="00A757C0" w:rsidRPr="00A757C0" w:rsidRDefault="00A757C0" w:rsidP="00A757C0">
      <w:pPr>
        <w:widowControl/>
        <w:suppressAutoHyphens w:val="0"/>
        <w:spacing w:before="120"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A757C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.......................................................</w:t>
      </w:r>
    </w:p>
    <w:p w14:paraId="511DE194" w14:textId="77777777" w:rsidR="00A757C0" w:rsidRPr="00A757C0" w:rsidRDefault="00A757C0" w:rsidP="00A757C0">
      <w:pPr>
        <w:widowControl/>
        <w:suppressAutoHyphens w:val="0"/>
        <w:spacing w:after="200" w:line="276" w:lineRule="auto"/>
        <w:ind w:right="5953"/>
        <w:rPr>
          <w:rFonts w:asciiTheme="minorHAnsi" w:eastAsiaTheme="minorHAnsi" w:hAnsiTheme="minorHAnsi" w:cstheme="minorHAnsi"/>
          <w:i/>
          <w:kern w:val="0"/>
          <w:sz w:val="16"/>
          <w:szCs w:val="16"/>
          <w:lang w:eastAsia="en-US"/>
        </w:rPr>
      </w:pPr>
      <w:r w:rsidRPr="00A757C0">
        <w:rPr>
          <w:rFonts w:asciiTheme="minorHAnsi" w:eastAsiaTheme="minorHAnsi" w:hAnsiTheme="minorHAnsi" w:cstheme="minorHAnsi"/>
          <w:i/>
          <w:kern w:val="0"/>
          <w:sz w:val="16"/>
          <w:szCs w:val="16"/>
          <w:lang w:eastAsia="en-US"/>
        </w:rPr>
        <w:t>(pełna nazwa/firma, adres, w zależności od podmiotu: NIP/PESEL, KRS/CEiDG)</w:t>
      </w:r>
    </w:p>
    <w:p w14:paraId="0263D52B" w14:textId="77777777" w:rsidR="00A757C0" w:rsidRPr="00A757C0" w:rsidRDefault="00A757C0" w:rsidP="00A757C0">
      <w:pPr>
        <w:widowControl/>
        <w:suppressAutoHyphens w:val="0"/>
        <w:spacing w:before="240" w:line="276" w:lineRule="auto"/>
        <w:rPr>
          <w:rFonts w:asciiTheme="minorHAnsi" w:eastAsiaTheme="minorHAnsi" w:hAnsiTheme="minorHAnsi" w:cstheme="minorHAnsi"/>
          <w:kern w:val="0"/>
          <w:sz w:val="20"/>
          <w:szCs w:val="20"/>
          <w:u w:val="single"/>
          <w:lang w:eastAsia="en-US"/>
        </w:rPr>
      </w:pPr>
      <w:r w:rsidRPr="00A757C0">
        <w:rPr>
          <w:rFonts w:asciiTheme="minorHAnsi" w:eastAsiaTheme="minorHAnsi" w:hAnsiTheme="minorHAnsi" w:cstheme="minorHAnsi"/>
          <w:kern w:val="0"/>
          <w:sz w:val="20"/>
          <w:szCs w:val="20"/>
          <w:u w:val="single"/>
          <w:lang w:eastAsia="en-US"/>
        </w:rPr>
        <w:t>reprezentowany przez:</w:t>
      </w:r>
    </w:p>
    <w:p w14:paraId="4AF58366" w14:textId="77777777" w:rsidR="00A757C0" w:rsidRPr="00A757C0" w:rsidRDefault="00A757C0" w:rsidP="00A757C0">
      <w:pPr>
        <w:widowControl/>
        <w:suppressAutoHyphens w:val="0"/>
        <w:spacing w:before="120"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A757C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.......................................................</w:t>
      </w:r>
    </w:p>
    <w:p w14:paraId="47BEC369" w14:textId="77777777" w:rsidR="00A757C0" w:rsidRPr="00A757C0" w:rsidRDefault="00A757C0" w:rsidP="00A757C0">
      <w:pPr>
        <w:widowControl/>
        <w:suppressAutoHyphens w:val="0"/>
        <w:spacing w:before="120"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A757C0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.......................................................</w:t>
      </w:r>
    </w:p>
    <w:p w14:paraId="7C5B7E70" w14:textId="77777777" w:rsidR="00A757C0" w:rsidRPr="00A757C0" w:rsidRDefault="00A757C0" w:rsidP="00A757C0">
      <w:pPr>
        <w:widowControl/>
        <w:suppressAutoHyphens w:val="0"/>
        <w:spacing w:line="276" w:lineRule="auto"/>
        <w:ind w:left="-426" w:right="5953"/>
        <w:jc w:val="center"/>
        <w:rPr>
          <w:rFonts w:asciiTheme="minorHAnsi" w:eastAsiaTheme="minorHAnsi" w:hAnsiTheme="minorHAnsi" w:cstheme="minorHAnsi"/>
          <w:i/>
          <w:kern w:val="0"/>
          <w:sz w:val="16"/>
          <w:szCs w:val="16"/>
          <w:lang w:eastAsia="en-US"/>
        </w:rPr>
      </w:pPr>
      <w:r w:rsidRPr="00A757C0">
        <w:rPr>
          <w:rFonts w:asciiTheme="minorHAnsi" w:eastAsiaTheme="minorHAnsi" w:hAnsiTheme="minorHAnsi" w:cstheme="minorHAnsi"/>
          <w:i/>
          <w:kern w:val="0"/>
          <w:sz w:val="16"/>
          <w:szCs w:val="16"/>
          <w:lang w:eastAsia="en-US"/>
        </w:rPr>
        <w:t>(imię, nazwisko, stanowisko/podstawa</w:t>
      </w:r>
      <w:r w:rsidRPr="00A757C0">
        <w:rPr>
          <w:rFonts w:asciiTheme="minorHAnsi" w:eastAsiaTheme="minorHAnsi" w:hAnsiTheme="minorHAnsi" w:cstheme="minorHAnsi"/>
          <w:i/>
          <w:kern w:val="0"/>
          <w:sz w:val="16"/>
          <w:szCs w:val="16"/>
          <w:lang w:eastAsia="en-US"/>
        </w:rPr>
        <w:br/>
        <w:t>do reprezentacji)</w:t>
      </w:r>
    </w:p>
    <w:p w14:paraId="230BCB39" w14:textId="77777777" w:rsidR="00CC100B" w:rsidRPr="00BD4EF7" w:rsidRDefault="00CC100B" w:rsidP="00232956">
      <w:pPr>
        <w:rPr>
          <w:rFonts w:ascii="Verdana" w:hAnsi="Verdana" w:cs="Calibri"/>
          <w:sz w:val="16"/>
          <w:szCs w:val="16"/>
        </w:rPr>
      </w:pPr>
    </w:p>
    <w:p w14:paraId="167FFCE3" w14:textId="2A1226F2" w:rsidR="00F3427A" w:rsidRPr="00BD4EF7" w:rsidRDefault="00F3427A" w:rsidP="00232956">
      <w:pPr>
        <w:rPr>
          <w:rFonts w:ascii="Verdana" w:hAnsi="Verdana" w:cs="Calibri"/>
          <w:sz w:val="16"/>
          <w:szCs w:val="16"/>
        </w:rPr>
      </w:pPr>
    </w:p>
    <w:p w14:paraId="16356237" w14:textId="50A6D010" w:rsidR="00232956" w:rsidRPr="00BD4EF7" w:rsidRDefault="00A20C66" w:rsidP="00A20C66">
      <w:pPr>
        <w:jc w:val="center"/>
        <w:rPr>
          <w:rFonts w:ascii="Verdana" w:hAnsi="Verdana" w:cs="Calibri"/>
          <w:b/>
          <w:bCs/>
          <w:sz w:val="16"/>
          <w:szCs w:val="16"/>
          <w:u w:val="single"/>
        </w:rPr>
      </w:pPr>
      <w:r w:rsidRPr="00BD4EF7">
        <w:rPr>
          <w:rFonts w:ascii="Verdana" w:hAnsi="Verdana" w:cs="Calibri"/>
          <w:b/>
          <w:bCs/>
          <w:sz w:val="16"/>
          <w:szCs w:val="16"/>
          <w:u w:val="single"/>
        </w:rPr>
        <w:t>OŚWIADCZENIE PODMIOTU UDOSTĘPNIAJĄCEGO ZASOBY</w:t>
      </w:r>
    </w:p>
    <w:p w14:paraId="5286255B" w14:textId="77777777" w:rsidR="00A20C66" w:rsidRPr="00BD4EF7" w:rsidRDefault="00A20C66" w:rsidP="00232956">
      <w:pPr>
        <w:rPr>
          <w:rFonts w:ascii="Verdana" w:hAnsi="Verdana" w:cs="Calibri"/>
          <w:sz w:val="16"/>
          <w:szCs w:val="16"/>
        </w:rPr>
      </w:pPr>
    </w:p>
    <w:p w14:paraId="56EAD450" w14:textId="56FB88B7" w:rsidR="00A757C0" w:rsidRDefault="00A757C0" w:rsidP="00232956">
      <w:pPr>
        <w:jc w:val="center"/>
        <w:rPr>
          <w:rFonts w:ascii="Verdana" w:hAnsi="Verdana" w:cs="Calibri"/>
          <w:b/>
          <w:sz w:val="16"/>
          <w:szCs w:val="16"/>
        </w:rPr>
      </w:pPr>
      <w:r>
        <w:rPr>
          <w:rFonts w:ascii="Verdana" w:hAnsi="Verdana" w:cs="Calibri"/>
          <w:b/>
          <w:sz w:val="16"/>
          <w:szCs w:val="16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905A4B6" w14:textId="4BD574B3" w:rsidR="00232956" w:rsidRPr="00BD4EF7" w:rsidRDefault="00232956" w:rsidP="00232956">
      <w:pPr>
        <w:jc w:val="center"/>
        <w:rPr>
          <w:rFonts w:ascii="Verdana" w:hAnsi="Verdana" w:cs="Calibri"/>
          <w:b/>
          <w:sz w:val="16"/>
          <w:szCs w:val="16"/>
        </w:rPr>
      </w:pPr>
      <w:r w:rsidRPr="00BD4EF7">
        <w:rPr>
          <w:rFonts w:ascii="Verdana" w:hAnsi="Verdana" w:cs="Calibri"/>
          <w:b/>
          <w:sz w:val="16"/>
          <w:szCs w:val="16"/>
        </w:rPr>
        <w:t xml:space="preserve">składane na podstawie art. </w:t>
      </w:r>
      <w:r w:rsidR="00DB2BD9" w:rsidRPr="00BD4EF7">
        <w:rPr>
          <w:rFonts w:ascii="Verdana" w:hAnsi="Verdana" w:cs="Calibri"/>
          <w:b/>
          <w:sz w:val="16"/>
          <w:szCs w:val="16"/>
        </w:rPr>
        <w:t>1</w:t>
      </w:r>
      <w:r w:rsidRPr="00BD4EF7">
        <w:rPr>
          <w:rFonts w:ascii="Verdana" w:hAnsi="Verdana" w:cs="Calibri"/>
          <w:b/>
          <w:sz w:val="16"/>
          <w:szCs w:val="16"/>
        </w:rPr>
        <w:t xml:space="preserve">25 ust. 1 ustawy z dnia </w:t>
      </w:r>
      <w:r w:rsidR="00DB2BD9" w:rsidRPr="00BD4EF7">
        <w:rPr>
          <w:rFonts w:ascii="Verdana" w:hAnsi="Verdana" w:cs="Calibri"/>
          <w:b/>
          <w:sz w:val="16"/>
          <w:szCs w:val="16"/>
        </w:rPr>
        <w:t>11 września 2019</w:t>
      </w:r>
      <w:r w:rsidRPr="00BD4EF7">
        <w:rPr>
          <w:rFonts w:ascii="Verdana" w:hAnsi="Verdana" w:cs="Calibri"/>
          <w:b/>
          <w:sz w:val="16"/>
          <w:szCs w:val="16"/>
        </w:rPr>
        <w:t xml:space="preserve"> r.</w:t>
      </w:r>
    </w:p>
    <w:p w14:paraId="088C8D99" w14:textId="77777777" w:rsidR="00232956" w:rsidRPr="00BD4EF7" w:rsidRDefault="00232956" w:rsidP="00232956">
      <w:pPr>
        <w:spacing w:after="80"/>
        <w:jc w:val="center"/>
        <w:rPr>
          <w:rFonts w:ascii="Verdana" w:hAnsi="Verdana" w:cs="Calibri"/>
          <w:b/>
          <w:sz w:val="16"/>
          <w:szCs w:val="16"/>
        </w:rPr>
      </w:pPr>
      <w:r w:rsidRPr="00BD4EF7">
        <w:rPr>
          <w:rFonts w:ascii="Verdana" w:hAnsi="Verdana" w:cs="Calibri"/>
          <w:b/>
          <w:sz w:val="16"/>
          <w:szCs w:val="16"/>
        </w:rPr>
        <w:t>Prawo zamówień publicznych (dalej jako ustawa Pzp)</w:t>
      </w:r>
    </w:p>
    <w:p w14:paraId="1320D1E5" w14:textId="77777777" w:rsidR="00232956" w:rsidRPr="00BD4EF7" w:rsidRDefault="00232956" w:rsidP="00232956">
      <w:pPr>
        <w:rPr>
          <w:rFonts w:ascii="Verdana" w:hAnsi="Verdana" w:cs="Calibri"/>
          <w:sz w:val="16"/>
          <w:szCs w:val="16"/>
        </w:rPr>
      </w:pPr>
    </w:p>
    <w:p w14:paraId="6D20F137" w14:textId="519BA544" w:rsidR="00232956" w:rsidRDefault="00232956" w:rsidP="00BD4EF7">
      <w:pPr>
        <w:suppressAutoHyphens w:val="0"/>
        <w:spacing w:after="120"/>
        <w:jc w:val="both"/>
        <w:rPr>
          <w:rFonts w:ascii="Verdana" w:hAnsi="Verdana" w:cs="Calibri"/>
          <w:sz w:val="16"/>
          <w:szCs w:val="16"/>
        </w:rPr>
      </w:pPr>
      <w:r w:rsidRPr="00BD4EF7">
        <w:rPr>
          <w:rFonts w:ascii="Verdana" w:hAnsi="Verdana" w:cs="Calibri"/>
          <w:sz w:val="16"/>
          <w:szCs w:val="16"/>
        </w:rPr>
        <w:t>Przystępując do postępowania o udzielenie zamówienia publicznego na realizację zadania pn</w:t>
      </w:r>
      <w:r w:rsidR="00A348E7" w:rsidRPr="00BD4EF7">
        <w:rPr>
          <w:rFonts w:ascii="Verdana" w:hAnsi="Verdana" w:cs="Calibri"/>
          <w:sz w:val="16"/>
          <w:szCs w:val="16"/>
        </w:rPr>
        <w:t>.</w:t>
      </w:r>
      <w:bookmarkStart w:id="0" w:name="_Hlk504979667"/>
      <w:r w:rsidR="00A652CB" w:rsidRPr="00BD4EF7">
        <w:rPr>
          <w:rFonts w:ascii="Verdana" w:hAnsi="Verdana"/>
          <w:b/>
          <w:sz w:val="16"/>
          <w:szCs w:val="16"/>
          <w:lang w:eastAsia="pl-PL"/>
        </w:rPr>
        <w:t xml:space="preserve"> </w:t>
      </w:r>
      <w:r w:rsidR="008671DE">
        <w:rPr>
          <w:rFonts w:ascii="Verdana" w:hAnsi="Verdana"/>
          <w:b/>
          <w:sz w:val="16"/>
          <w:szCs w:val="16"/>
          <w:lang w:eastAsia="pl-PL"/>
        </w:rPr>
        <w:t>„</w:t>
      </w:r>
      <w:r w:rsidR="00345CF2" w:rsidRPr="00345CF2">
        <w:rPr>
          <w:rFonts w:ascii="Verdana" w:hAnsi="Verdana"/>
          <w:b/>
          <w:sz w:val="16"/>
          <w:szCs w:val="16"/>
          <w:lang w:eastAsia="pl-PL"/>
        </w:rPr>
        <w:t>dostawa pieluchomajtek dla PZOL w Grojcu</w:t>
      </w:r>
      <w:r w:rsidR="008671DE" w:rsidRPr="008671DE">
        <w:rPr>
          <w:rFonts w:ascii="Verdana" w:hAnsi="Verdana"/>
          <w:b/>
          <w:sz w:val="16"/>
          <w:szCs w:val="16"/>
          <w:lang w:eastAsia="pl-PL"/>
        </w:rPr>
        <w:t>”</w:t>
      </w:r>
      <w:bookmarkEnd w:id="0"/>
      <w:r w:rsidR="00D0314A" w:rsidRPr="00BD4EF7">
        <w:rPr>
          <w:rFonts w:ascii="Verdana" w:hAnsi="Verdana" w:cs="Calibri"/>
          <w:sz w:val="16"/>
          <w:szCs w:val="16"/>
        </w:rPr>
        <w:t xml:space="preserve">, </w:t>
      </w:r>
      <w:r w:rsidRPr="00BD4EF7">
        <w:rPr>
          <w:rFonts w:ascii="Verdana" w:hAnsi="Verdana" w:cs="Calibri"/>
          <w:sz w:val="16"/>
          <w:szCs w:val="16"/>
        </w:rPr>
        <w:t xml:space="preserve">prowadzonego przez </w:t>
      </w:r>
      <w:r w:rsidR="00A652CB" w:rsidRPr="00BD4EF7">
        <w:rPr>
          <w:rFonts w:ascii="Verdana" w:hAnsi="Verdana" w:cs="Calibri"/>
          <w:sz w:val="16"/>
          <w:szCs w:val="16"/>
        </w:rPr>
        <w:t>Powiatowe Zakłady Opiekuńczo-Lecznicze w Grojcu</w:t>
      </w:r>
      <w:r w:rsidR="009D1D1E" w:rsidRPr="00BD4EF7">
        <w:rPr>
          <w:rFonts w:ascii="Verdana" w:hAnsi="Verdana" w:cs="Calibri"/>
          <w:sz w:val="16"/>
          <w:szCs w:val="16"/>
        </w:rPr>
        <w:t>,</w:t>
      </w:r>
      <w:r w:rsidRPr="00BD4EF7">
        <w:rPr>
          <w:rFonts w:ascii="Verdana" w:hAnsi="Verdana" w:cs="Calibri"/>
          <w:sz w:val="16"/>
          <w:szCs w:val="16"/>
        </w:rPr>
        <w:t xml:space="preserve"> na dzień składania ofert:</w:t>
      </w:r>
    </w:p>
    <w:p w14:paraId="4259BADB" w14:textId="77777777" w:rsidR="00F565EF" w:rsidRDefault="00F565EF" w:rsidP="00BD4EF7">
      <w:pPr>
        <w:suppressAutoHyphens w:val="0"/>
        <w:spacing w:after="120"/>
        <w:jc w:val="both"/>
        <w:rPr>
          <w:rFonts w:ascii="Verdana" w:hAnsi="Verdana" w:cs="Calibri"/>
          <w:sz w:val="16"/>
          <w:szCs w:val="16"/>
        </w:rPr>
      </w:pPr>
    </w:p>
    <w:p w14:paraId="2D23B2EA" w14:textId="06819EE2" w:rsidR="0077741B" w:rsidRPr="0077741B" w:rsidRDefault="0077741B" w:rsidP="0077741B">
      <w:pPr>
        <w:numPr>
          <w:ilvl w:val="0"/>
          <w:numId w:val="10"/>
        </w:numPr>
        <w:suppressAutoHyphens w:val="0"/>
        <w:spacing w:after="120"/>
        <w:jc w:val="both"/>
        <w:rPr>
          <w:rFonts w:ascii="Verdana" w:hAnsi="Verdana"/>
          <w:sz w:val="16"/>
          <w:szCs w:val="16"/>
        </w:rPr>
      </w:pPr>
      <w:bookmarkStart w:id="1" w:name="_Hlk168568877"/>
      <w:r w:rsidRPr="0077741B">
        <w:rPr>
          <w:rFonts w:ascii="Verdana" w:hAnsi="Verdana" w:cs="Segoe UI"/>
          <w:b/>
          <w:sz w:val="16"/>
          <w:szCs w:val="16"/>
          <w:lang w:eastAsia="pl-PL"/>
        </w:rPr>
        <w:t xml:space="preserve">W przedmiotowym postępowaniu Zamawiający zgodnie z art. 108 ust. 1, art. 109 ust. 1 pkt 1 i 4 ustawy PZP oraz </w:t>
      </w:r>
      <w:bookmarkStart w:id="2" w:name="_Hlk102130802"/>
      <w:r w:rsidRPr="0077741B">
        <w:rPr>
          <w:rFonts w:ascii="Verdana" w:hAnsi="Verdana" w:cs="Segoe UI"/>
          <w:b/>
          <w:sz w:val="16"/>
          <w:szCs w:val="16"/>
          <w:lang w:eastAsia="pl-PL"/>
        </w:rPr>
        <w:t xml:space="preserve">art. 7 ust. 1 ustawy z dnia 13 kwietnia 2022 r. o szczególnych rozwiązaniach w zakresie przeciwdziałania wspieraniu agresji na Ukrainę oraz służących ochronie bezpieczeństwa narodowego </w:t>
      </w:r>
      <w:bookmarkEnd w:id="2"/>
      <w:r w:rsidRPr="0077741B">
        <w:rPr>
          <w:rFonts w:ascii="Verdana" w:hAnsi="Verdana" w:cs="Segoe UI"/>
          <w:b/>
          <w:sz w:val="16"/>
          <w:szCs w:val="16"/>
          <w:lang w:eastAsia="pl-PL"/>
        </w:rPr>
        <w:t>wykluczy wykonawcę:</w:t>
      </w:r>
    </w:p>
    <w:p w14:paraId="4D938051" w14:textId="77777777" w:rsidR="0077741B" w:rsidRPr="00196DD3" w:rsidRDefault="0077741B" w:rsidP="0077741B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="Verdana" w:eastAsia="MS Mincho" w:hAnsi="Verdana"/>
          <w:sz w:val="16"/>
          <w:szCs w:val="16"/>
          <w:lang w:eastAsia="pl-PL"/>
        </w:rPr>
      </w:pPr>
      <w:bookmarkStart w:id="3" w:name="_Hlk505080221"/>
      <w:r w:rsidRPr="00196DD3">
        <w:rPr>
          <w:rFonts w:ascii="Verdana" w:hAnsi="Verdana"/>
          <w:sz w:val="16"/>
          <w:szCs w:val="16"/>
        </w:rPr>
        <w:t xml:space="preserve">Będącego osobą fizyczną, którego prawomocnie skazano za przestępstwo: </w:t>
      </w:r>
    </w:p>
    <w:p w14:paraId="2EAE7DF1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77224A35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b) handlu ludźmi, o którym mowa w art. 189a Kodeksu karnego, </w:t>
      </w:r>
    </w:p>
    <w:p w14:paraId="7985D447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>c) o którym mowa w art. 228–230a, art. 250a Kodeksu karnego</w:t>
      </w:r>
      <w:r>
        <w:rPr>
          <w:rFonts w:ascii="Verdana" w:hAnsi="Verdana"/>
          <w:sz w:val="16"/>
          <w:szCs w:val="16"/>
        </w:rPr>
        <w:t>,</w:t>
      </w:r>
      <w:r w:rsidRPr="00196DD3">
        <w:rPr>
          <w:rFonts w:ascii="Verdana" w:hAnsi="Verdana"/>
          <w:sz w:val="16"/>
          <w:szCs w:val="16"/>
        </w:rPr>
        <w:t xml:space="preserve"> w art. 46</w:t>
      </w:r>
      <w:r>
        <w:rPr>
          <w:rFonts w:ascii="Verdana" w:hAnsi="Verdana"/>
          <w:sz w:val="16"/>
          <w:szCs w:val="16"/>
        </w:rPr>
        <w:t>-48</w:t>
      </w:r>
      <w:r w:rsidRPr="00196DD3">
        <w:rPr>
          <w:rFonts w:ascii="Verdana" w:hAnsi="Verdana"/>
          <w:sz w:val="16"/>
          <w:szCs w:val="16"/>
        </w:rPr>
        <w:t xml:space="preserve"> ustawy z dnia 25 czerwca 2010 r. o sporcie</w:t>
      </w:r>
      <w:r>
        <w:rPr>
          <w:rFonts w:ascii="Verdana" w:hAnsi="Verdana"/>
          <w:sz w:val="16"/>
          <w:szCs w:val="16"/>
        </w:rPr>
        <w:t xml:space="preserve"> lub w art. 54 ust. 1-4 ustawy z dnia 12 maja 2011 r. o refundacji leków, środków spożywczych specjalnego przeznaczenia żywieniowego oraz wyrobów medycznych,</w:t>
      </w:r>
      <w:r w:rsidRPr="00196DD3">
        <w:rPr>
          <w:rFonts w:ascii="Verdana" w:hAnsi="Verdana"/>
          <w:sz w:val="16"/>
          <w:szCs w:val="16"/>
        </w:rPr>
        <w:t xml:space="preserve"> </w:t>
      </w:r>
    </w:p>
    <w:p w14:paraId="1E2D9FE8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575C4159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e) o charakterze terrorystycznym, o którym mowa w art. 115 § 20 Kodeksu karnego, lub mające na celu popełnienie tego przestępstwa, </w:t>
      </w:r>
    </w:p>
    <w:p w14:paraId="0943EAC5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f) powierzenia wykonywania pracy małoletniemu cudzoziemcowi, o którym mowa w art. 9 ust. 2 ustawy z dnia 15 czerwca 2012 r. o skutkach powierzania wykonywania pracy cudzoziemcom przebywającym wbrew przepisom na terytorium Rzeczypospolitej Polskiej, </w:t>
      </w:r>
    </w:p>
    <w:p w14:paraId="0D924F93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4103833C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3ECE5D8D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lastRenderedPageBreak/>
        <w:t xml:space="preserve">– lub za odpowiedni czyn zabroniony określony w przepisach prawa obcego; </w:t>
      </w:r>
    </w:p>
    <w:p w14:paraId="0DE7D260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1); </w:t>
      </w:r>
    </w:p>
    <w:p w14:paraId="117E72C9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>3) wobec którego wydano prawomocny wyrok sądu lub ostateczną decyzję administracyjną o zaleganiu z</w:t>
      </w:r>
      <w:r>
        <w:rPr>
          <w:rFonts w:ascii="Verdana" w:hAnsi="Verdana"/>
          <w:sz w:val="16"/>
          <w:szCs w:val="16"/>
        </w:rPr>
        <w:t> </w:t>
      </w:r>
      <w:r w:rsidRPr="00196DD3">
        <w:rPr>
          <w:rFonts w:ascii="Verdana" w:hAnsi="Verdana"/>
          <w:sz w:val="16"/>
          <w:szCs w:val="16"/>
        </w:rPr>
        <w:t xml:space="preserve">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B064E8E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4) wobec którego prawomocnie orzeczono zakaz ubiegania się o zamówienia publiczne; </w:t>
      </w:r>
    </w:p>
    <w:p w14:paraId="7C0066A3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5) jeżeli zamawiający może stwierdzić, na podstawie wiarygodnych przesłanek, że wykonawca zawarł z innymi wykonawcami porozumienie mające na celu zakłócenie konkurencji, w szczególności jeżeli należąc do tej samej grupy kapitałowej w rozumieniu ustawy z dnia 16 lutego 2007 r. o ochronie konkurencji i konsumentów, złożyli odrębne oferty, oferty częściowe lub wnioski o dopuszczenie do udziału w postępowaniu, chyba że wykażą, że przygotowali te oferty lub wnioski niezależnie od siebie; </w:t>
      </w:r>
    </w:p>
    <w:p w14:paraId="366E7F3D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bCs/>
          <w:iCs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>6) 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</w:t>
      </w:r>
      <w:r>
        <w:rPr>
          <w:rFonts w:ascii="Verdana" w:hAnsi="Verdana"/>
          <w:sz w:val="16"/>
          <w:szCs w:val="16"/>
        </w:rPr>
        <w:t> </w:t>
      </w:r>
      <w:r w:rsidRPr="00196DD3">
        <w:rPr>
          <w:rFonts w:ascii="Verdana" w:hAnsi="Verdana"/>
          <w:sz w:val="16"/>
          <w:szCs w:val="16"/>
        </w:rPr>
        <w:t>konsumentów, chyba że spowodowane tym zakłócenie konkurencji może być wyeliminowane w inny sposób niż przez wykluczenie wykonawcy z udziału w postępowaniu o udzielenie zamówienia;</w:t>
      </w:r>
    </w:p>
    <w:p w14:paraId="48142319" w14:textId="77777777" w:rsidR="0077741B" w:rsidRPr="00A2271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bCs/>
          <w:iCs/>
          <w:sz w:val="16"/>
          <w:szCs w:val="16"/>
        </w:rPr>
      </w:pPr>
      <w:r w:rsidRPr="00A22713">
        <w:rPr>
          <w:rFonts w:ascii="Verdana" w:hAnsi="Verdana"/>
          <w:bCs/>
          <w:iCs/>
          <w:sz w:val="16"/>
          <w:szCs w:val="16"/>
        </w:rPr>
        <w:t xml:space="preserve">7) </w:t>
      </w:r>
      <w:r w:rsidRPr="00BC1971">
        <w:rPr>
          <w:rFonts w:ascii="Verdana" w:hAnsi="Verdana"/>
          <w:bCs/>
          <w:iCs/>
          <w:sz w:val="16"/>
          <w:szCs w:val="16"/>
        </w:rPr>
        <w:t xml:space="preserve">Oprócz </w:t>
      </w:r>
      <w:bookmarkStart w:id="4" w:name="_Hlk505080258"/>
      <w:r w:rsidRPr="00BC1971">
        <w:rPr>
          <w:rFonts w:ascii="Verdana" w:hAnsi="Verdana"/>
          <w:bCs/>
          <w:iCs/>
          <w:sz w:val="16"/>
          <w:szCs w:val="16"/>
        </w:rPr>
        <w:t>wykluczenia, o którym mowa w art. 108 ust. 1 pkt 3 ustawy Pzp , Zamawiający</w:t>
      </w:r>
      <w:r w:rsidRPr="00A22713">
        <w:rPr>
          <w:rFonts w:ascii="Verdana" w:hAnsi="Verdana"/>
          <w:bCs/>
          <w:iCs/>
          <w:sz w:val="16"/>
          <w:szCs w:val="16"/>
        </w:rPr>
        <w:t xml:space="preserve"> na podstawie  art. 109 ust.1 pkt.1 ustawy Pzp, przewiduje wykluczenie Wykonawcy, </w:t>
      </w:r>
      <w:bookmarkEnd w:id="4"/>
      <w:r w:rsidRPr="00A22713">
        <w:rPr>
          <w:rFonts w:ascii="Verdana" w:hAnsi="Verdana"/>
          <w:sz w:val="16"/>
          <w:szCs w:val="16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 odsetkami lub grzywnami lub zawarł wiążące porozumienie w sprawie spłaty tych należności;</w:t>
      </w:r>
      <w:r w:rsidRPr="00A22713">
        <w:rPr>
          <w:rFonts w:ascii="Verdana" w:hAnsi="Verdana"/>
          <w:bCs/>
          <w:iCs/>
          <w:sz w:val="16"/>
          <w:szCs w:val="16"/>
        </w:rPr>
        <w:t xml:space="preserve"> </w:t>
      </w:r>
    </w:p>
    <w:p w14:paraId="47934B0D" w14:textId="77777777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bCs/>
          <w:iCs/>
          <w:sz w:val="16"/>
          <w:szCs w:val="16"/>
        </w:rPr>
        <w:t xml:space="preserve">8) Na podstawie art. 109 ust. 1 pkt 4 Ustawy Pzp Zamawiający wykluczy wykonawcę, </w:t>
      </w:r>
      <w:bookmarkEnd w:id="3"/>
      <w:r w:rsidRPr="00196DD3">
        <w:rPr>
          <w:rFonts w:ascii="Verdana" w:hAnsi="Verdana"/>
          <w:sz w:val="16"/>
          <w:szCs w:val="16"/>
        </w:rPr>
        <w:t>w stosunku do którego otwarto likwidację, ogłoszono upadłość, którego aktywami zarządza likwidator lub sąd, zawarł układ z wierzycielami, którego działalność gospodarcza jest zawieszona albo znajduje się on w innej tego rodzaju sytuacji wynikającej z podobnej procedury przewidzianej w przepisach miejsca wszczęcia tej procedury;</w:t>
      </w:r>
    </w:p>
    <w:p w14:paraId="78B30ACF" w14:textId="77777777" w:rsidR="0077741B" w:rsidRPr="00E44D1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 w:cs="Arial"/>
          <w:color w:val="222222"/>
          <w:sz w:val="16"/>
          <w:szCs w:val="16"/>
          <w:lang w:eastAsia="pl-PL"/>
        </w:rPr>
      </w:pPr>
      <w:bookmarkStart w:id="5" w:name="_Hlk102131256"/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 xml:space="preserve">9) wymienionego w wykazach określonych w rozporządzeniu 765/2006 i rozporządzeniu 269/2014 albo wpisanego na listę na podstawie decyzji w sprawie wpisu na listę rozstrzygającej o zastosowaniu środka, o którym mowa w art. 1 pkt 3 </w:t>
      </w:r>
      <w:r>
        <w:rPr>
          <w:rFonts w:ascii="Verdana" w:hAnsi="Verdana" w:cs="Arial"/>
          <w:color w:val="222222"/>
          <w:sz w:val="16"/>
          <w:szCs w:val="16"/>
          <w:lang w:eastAsia="pl-PL"/>
        </w:rPr>
        <w:t>ustawy</w:t>
      </w:r>
      <w:r w:rsidRPr="00430019">
        <w:rPr>
          <w:rFonts w:ascii="Verdana" w:hAnsi="Verdana" w:cs="Arial"/>
          <w:color w:val="222222"/>
          <w:sz w:val="16"/>
          <w:szCs w:val="16"/>
          <w:lang w:eastAsia="pl-PL"/>
        </w:rPr>
        <w:t xml:space="preserve"> z dnia 13 kwietnia 2022 r. o szczególnych rozwiązaniach w zakresie przeciwdziałania wspieraniu agresji na Ukrainę oraz służących ochronie bezpieczeństwa narodowego (</w:t>
      </w:r>
      <w:r>
        <w:rPr>
          <w:rFonts w:ascii="Verdana" w:hAnsi="Verdana" w:cs="Arial"/>
          <w:color w:val="222222"/>
          <w:sz w:val="16"/>
          <w:szCs w:val="16"/>
          <w:lang w:eastAsia="pl-PL"/>
        </w:rPr>
        <w:t>t.j. Dz. U. z 2024 r. poz. 507);</w:t>
      </w:r>
    </w:p>
    <w:p w14:paraId="07B2A648" w14:textId="1D1B7D82" w:rsidR="0077741B" w:rsidRPr="00196DD3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 w:cs="Arial"/>
          <w:color w:val="222222"/>
          <w:sz w:val="16"/>
          <w:szCs w:val="16"/>
          <w:lang w:eastAsia="pl-PL"/>
        </w:rPr>
      </w:pP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>10)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6"/>
          <w:szCs w:val="16"/>
          <w:lang w:eastAsia="pl-PL"/>
        </w:rPr>
        <w:t>3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6"/>
          <w:szCs w:val="16"/>
          <w:lang w:eastAsia="pl-PL"/>
        </w:rPr>
        <w:t>1124 z późn. zm.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 xml:space="preserve">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rFonts w:ascii="Verdana" w:hAnsi="Verdana" w:cs="Arial"/>
          <w:color w:val="222222"/>
          <w:sz w:val="16"/>
          <w:szCs w:val="16"/>
          <w:lang w:eastAsia="pl-PL"/>
        </w:rPr>
        <w:t>ustawy</w:t>
      </w:r>
      <w:r w:rsidRPr="00430019">
        <w:rPr>
          <w:rFonts w:ascii="Verdana" w:hAnsi="Verdana" w:cs="Arial"/>
          <w:color w:val="222222"/>
          <w:sz w:val="16"/>
          <w:szCs w:val="16"/>
          <w:lang w:eastAsia="pl-PL"/>
        </w:rPr>
        <w:t xml:space="preserve"> z dnia 13 kwietnia 2022 r. o szczególnych rozwiązaniach w zakresie przeciwdziałania wspieraniu agresji na Ukrainę oraz służących ochronie bezpieczeństwa narodowego (</w:t>
      </w:r>
      <w:r>
        <w:rPr>
          <w:rFonts w:ascii="Verdana" w:hAnsi="Verdana" w:cs="Arial"/>
          <w:color w:val="222222"/>
          <w:sz w:val="16"/>
          <w:szCs w:val="16"/>
          <w:lang w:eastAsia="pl-PL"/>
        </w:rPr>
        <w:t>t.j. Dz. U. z 2024 r. poz. 507);</w:t>
      </w:r>
    </w:p>
    <w:p w14:paraId="6BA1CE07" w14:textId="77777777" w:rsidR="0077741B" w:rsidRDefault="0077741B" w:rsidP="0077741B">
      <w:pPr>
        <w:suppressAutoHyphens w:val="0"/>
        <w:spacing w:line="360" w:lineRule="auto"/>
        <w:ind w:left="459"/>
        <w:jc w:val="both"/>
        <w:rPr>
          <w:rFonts w:ascii="Verdana" w:hAnsi="Verdana" w:cs="Arial"/>
          <w:color w:val="222222"/>
          <w:sz w:val="16"/>
          <w:szCs w:val="16"/>
          <w:lang w:eastAsia="pl-PL"/>
        </w:rPr>
      </w:pP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>11) którego jednostką dominującą w rozumieniu art. 3 ust. 1 pkt 37 ustawy z dnia 29 września 1994 r. o</w:t>
      </w:r>
      <w:r>
        <w:rPr>
          <w:rFonts w:ascii="Verdana" w:hAnsi="Verdana" w:cs="Arial"/>
          <w:color w:val="222222"/>
          <w:sz w:val="16"/>
          <w:szCs w:val="16"/>
          <w:lang w:eastAsia="pl-PL"/>
        </w:rPr>
        <w:t> 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>rachunkowości (</w:t>
      </w:r>
      <w:r>
        <w:rPr>
          <w:rFonts w:ascii="Verdana" w:hAnsi="Verdana" w:cs="Arial"/>
          <w:color w:val="222222"/>
          <w:sz w:val="16"/>
          <w:szCs w:val="16"/>
          <w:lang w:eastAsia="pl-PL"/>
        </w:rPr>
        <w:t>Dz. U. z 2023 r. poz. 120 z późn. zm.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lastRenderedPageBreak/>
        <w:t xml:space="preserve">dominującą od dnia 24 lutego 2022 r., o ile został wpisany na listę na podstawie decyzji w sprawie wpisu na listę rozstrzygającej o zastosowaniu środka, o którym mowa w art. 1 pkt 3 </w:t>
      </w:r>
      <w:r>
        <w:rPr>
          <w:rFonts w:ascii="Verdana" w:hAnsi="Verdana" w:cs="Arial"/>
          <w:color w:val="222222"/>
          <w:sz w:val="16"/>
          <w:szCs w:val="16"/>
          <w:lang w:eastAsia="pl-PL"/>
        </w:rPr>
        <w:t>ustawy</w:t>
      </w:r>
      <w:r w:rsidRPr="00430019">
        <w:rPr>
          <w:rFonts w:ascii="Verdana" w:hAnsi="Verdana" w:cs="Arial"/>
          <w:color w:val="222222"/>
          <w:sz w:val="16"/>
          <w:szCs w:val="16"/>
          <w:lang w:eastAsia="pl-PL"/>
        </w:rPr>
        <w:t xml:space="preserve"> z dnia 13 kwietnia 2022 r. o szczególnych rozwiązaniach w zakresie przeciwdziałania wspieraniu agresji na Ukrainę oraz służących ochronie bezpieczeństwa narodowego (t.j. Dz. U. z 2024 r. poz. 507).</w:t>
      </w:r>
    </w:p>
    <w:bookmarkEnd w:id="5"/>
    <w:p w14:paraId="3E6CB405" w14:textId="77777777" w:rsidR="0077741B" w:rsidRPr="0077741B" w:rsidRDefault="0077741B" w:rsidP="0077741B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</w:p>
    <w:p w14:paraId="2ECCAD58" w14:textId="3413DAAD" w:rsidR="00F565EF" w:rsidRPr="00F565EF" w:rsidRDefault="00F565EF" w:rsidP="00F565EF">
      <w:pPr>
        <w:numPr>
          <w:ilvl w:val="0"/>
          <w:numId w:val="10"/>
        </w:numPr>
        <w:suppressAutoHyphens w:val="0"/>
        <w:spacing w:after="120"/>
        <w:jc w:val="both"/>
        <w:rPr>
          <w:rFonts w:ascii="Verdana" w:hAnsi="Verdana"/>
          <w:sz w:val="16"/>
          <w:szCs w:val="16"/>
        </w:rPr>
      </w:pPr>
      <w:r w:rsidRPr="00F565EF">
        <w:rPr>
          <w:rFonts w:ascii="Verdana" w:hAnsi="Verdana"/>
          <w:b/>
          <w:bCs/>
          <w:sz w:val="16"/>
          <w:szCs w:val="16"/>
        </w:rPr>
        <w:t xml:space="preserve">Oświadczenie </w:t>
      </w:r>
      <w:bookmarkEnd w:id="1"/>
      <w:r>
        <w:rPr>
          <w:rFonts w:ascii="Verdana" w:hAnsi="Verdana"/>
          <w:b/>
          <w:bCs/>
          <w:sz w:val="16"/>
          <w:szCs w:val="16"/>
        </w:rPr>
        <w:t>dotyczące podstaw wykluczenia:</w:t>
      </w:r>
    </w:p>
    <w:p w14:paraId="53ECFE3A" w14:textId="7AA84423" w:rsidR="0077741B" w:rsidRPr="0077741B" w:rsidRDefault="0077741B" w:rsidP="0077741B">
      <w:pPr>
        <w:widowControl/>
        <w:numPr>
          <w:ilvl w:val="0"/>
          <w:numId w:val="9"/>
        </w:numPr>
        <w:spacing w:line="360" w:lineRule="auto"/>
        <w:contextualSpacing/>
        <w:jc w:val="both"/>
        <w:rPr>
          <w:rFonts w:ascii="Verdana" w:hAnsi="Verdana" w:cs="Calibri"/>
          <w:color w:val="000000"/>
          <w:kern w:val="0"/>
          <w:sz w:val="16"/>
          <w:szCs w:val="16"/>
        </w:rPr>
      </w:pPr>
      <w:r w:rsidRPr="0077741B">
        <w:rPr>
          <w:rFonts w:ascii="Verdana" w:hAnsi="Verdana" w:cs="Calibri"/>
          <w:color w:val="000000"/>
          <w:kern w:val="0"/>
          <w:sz w:val="16"/>
          <w:szCs w:val="16"/>
        </w:rPr>
        <w:t>Oświadczam, że nie podlegam wykluczeniu z postępowania oraz nie zachodzą w stosunku do mnie przesłanki wykluczenia z postępowania na podstawie przesłanek wskazanych przez Zamawiającego w punkcie I.</w:t>
      </w:r>
    </w:p>
    <w:p w14:paraId="12E3164D" w14:textId="7F8BE736" w:rsidR="00A757C0" w:rsidRPr="00F565EF" w:rsidRDefault="00A757C0" w:rsidP="00A757C0">
      <w:pPr>
        <w:widowControl/>
        <w:numPr>
          <w:ilvl w:val="0"/>
          <w:numId w:val="9"/>
        </w:numPr>
        <w:spacing w:line="360" w:lineRule="auto"/>
        <w:contextualSpacing/>
        <w:jc w:val="both"/>
        <w:rPr>
          <w:rFonts w:ascii="Verdana" w:hAnsi="Verdana" w:cs="Calibri"/>
          <w:color w:val="000000"/>
          <w:kern w:val="0"/>
          <w:sz w:val="16"/>
          <w:szCs w:val="16"/>
        </w:rPr>
      </w:pPr>
      <w:r w:rsidRPr="00A757C0">
        <w:rPr>
          <w:rFonts w:ascii="Verdana" w:hAnsi="Verdana" w:cs="Calibri"/>
          <w:color w:val="000000"/>
          <w:kern w:val="0"/>
          <w:sz w:val="16"/>
          <w:szCs w:val="16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A757C0">
        <w:rPr>
          <w:rFonts w:ascii="Verdana" w:hAnsi="Verdana" w:cs="Calibri"/>
          <w:color w:val="000000"/>
          <w:kern w:val="0"/>
          <w:sz w:val="16"/>
          <w:szCs w:val="16"/>
          <w:vertAlign w:val="superscript"/>
        </w:rPr>
        <w:footnoteReference w:id="1"/>
      </w:r>
      <w:r w:rsidRPr="00A757C0">
        <w:rPr>
          <w:rFonts w:ascii="Verdana" w:hAnsi="Verdana" w:cs="Calibri"/>
          <w:color w:val="000000"/>
          <w:kern w:val="0"/>
          <w:sz w:val="16"/>
          <w:szCs w:val="16"/>
        </w:rPr>
        <w:t>.</w:t>
      </w:r>
      <w:r w:rsidRPr="00A757C0">
        <w:rPr>
          <w:rFonts w:eastAsia="Calibri"/>
          <w:kern w:val="0"/>
          <w:lang w:eastAsia="pl-PL"/>
        </w:rPr>
        <w:t xml:space="preserve"> </w:t>
      </w:r>
    </w:p>
    <w:p w14:paraId="1937AC79" w14:textId="77777777" w:rsidR="00F565EF" w:rsidRDefault="00F565EF" w:rsidP="00F565EF">
      <w:pPr>
        <w:widowControl/>
        <w:spacing w:line="360" w:lineRule="auto"/>
        <w:contextualSpacing/>
        <w:jc w:val="both"/>
        <w:rPr>
          <w:rFonts w:eastAsia="Calibri"/>
          <w:kern w:val="0"/>
          <w:lang w:eastAsia="pl-PL"/>
        </w:rPr>
      </w:pPr>
    </w:p>
    <w:p w14:paraId="363699EA" w14:textId="6BCE5670" w:rsidR="00F565EF" w:rsidRPr="00F565EF" w:rsidRDefault="00F565EF" w:rsidP="00F565EF">
      <w:pPr>
        <w:numPr>
          <w:ilvl w:val="0"/>
          <w:numId w:val="10"/>
        </w:numPr>
        <w:suppressAutoHyphens w:val="0"/>
        <w:spacing w:after="120"/>
        <w:jc w:val="both"/>
        <w:rPr>
          <w:rFonts w:ascii="Verdana" w:hAnsi="Verdana"/>
          <w:sz w:val="16"/>
          <w:szCs w:val="16"/>
        </w:rPr>
      </w:pPr>
      <w:r w:rsidRPr="00F565EF">
        <w:rPr>
          <w:rFonts w:ascii="Verdana" w:hAnsi="Verdana"/>
          <w:b/>
          <w:bCs/>
          <w:sz w:val="16"/>
          <w:szCs w:val="16"/>
        </w:rPr>
        <w:t xml:space="preserve">Oświadczenie </w:t>
      </w:r>
      <w:r>
        <w:rPr>
          <w:rFonts w:ascii="Verdana" w:hAnsi="Verdana"/>
          <w:b/>
          <w:bCs/>
          <w:sz w:val="16"/>
          <w:szCs w:val="16"/>
        </w:rPr>
        <w:t>dotyczące warunków udziału w postępowaniu:</w:t>
      </w:r>
    </w:p>
    <w:p w14:paraId="36F2A2E8" w14:textId="70A31AE5" w:rsidR="00F565EF" w:rsidRPr="00F565EF" w:rsidRDefault="00F565EF" w:rsidP="00F565EF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F565EF">
        <w:rPr>
          <w:rFonts w:ascii="Verdana" w:hAnsi="Verdana"/>
          <w:sz w:val="16"/>
          <w:szCs w:val="16"/>
        </w:rPr>
        <w:t>Oświadczam, że spełniam warunki udziału w postępowaniu w zakresie wskazanym w zobowiązaniu do oddania do dyspozycji wykonawcy niezbędnych zasobów na potrzeby realizacji zamówienia.</w:t>
      </w:r>
    </w:p>
    <w:p w14:paraId="5304D9E7" w14:textId="5C9E0E87" w:rsidR="00F565EF" w:rsidRPr="002E2CCC" w:rsidRDefault="00F565EF" w:rsidP="00F565EF">
      <w:pPr>
        <w:numPr>
          <w:ilvl w:val="0"/>
          <w:numId w:val="10"/>
        </w:numPr>
        <w:suppressAutoHyphens w:val="0"/>
        <w:spacing w:after="1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Zobowiązanie podmiotu udostępniającego zasoby:</w:t>
      </w:r>
    </w:p>
    <w:p w14:paraId="31200869" w14:textId="77777777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 xml:space="preserve">Zobowiązuje się do oddania do dyspozycji wykonawcy pod nazwą: </w:t>
      </w:r>
    </w:p>
    <w:p w14:paraId="34EF7957" w14:textId="051FB6DF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0EC63C" w14:textId="77777777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 xml:space="preserve">następujących zasobów: </w:t>
      </w:r>
    </w:p>
    <w:p w14:paraId="6BD7DE82" w14:textId="77777777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…………………………………………………………………………………………………………….………………..……………...……………………………</w:t>
      </w:r>
    </w:p>
    <w:p w14:paraId="538024F3" w14:textId="4D07075E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 xml:space="preserve">niezbędnych do wykonania zamówienia publicznego na </w:t>
      </w:r>
      <w:r>
        <w:rPr>
          <w:rFonts w:ascii="Verdana" w:hAnsi="Verdana"/>
          <w:sz w:val="16"/>
          <w:szCs w:val="16"/>
        </w:rPr>
        <w:t>realizację zadania pn. „Świadczenie usług sprzątania i utrzymania czystości wraz ze stałą dostawą materiałów eksploatacyjnych oraz dezynfekcji w PZOL w Grojcu” prowadzonego przez Powiatowe Zakłady Opiekuńczo-Lecznicze w Grojcu,</w:t>
      </w:r>
      <w:r w:rsidRPr="002E2CCC">
        <w:rPr>
          <w:rFonts w:ascii="Verdana" w:hAnsi="Verdana"/>
          <w:sz w:val="16"/>
          <w:szCs w:val="16"/>
        </w:rPr>
        <w:t xml:space="preserve"> na okres konieczny dla wykonania zamówienia w razie zawarcia umowy o zamówienie publiczne z tym </w:t>
      </w:r>
      <w:r w:rsidR="007A4F73">
        <w:rPr>
          <w:rFonts w:ascii="Verdana" w:hAnsi="Verdana"/>
          <w:sz w:val="16"/>
          <w:szCs w:val="16"/>
        </w:rPr>
        <w:t>W</w:t>
      </w:r>
      <w:r w:rsidRPr="002E2CCC">
        <w:rPr>
          <w:rFonts w:ascii="Verdana" w:hAnsi="Verdana"/>
          <w:sz w:val="16"/>
          <w:szCs w:val="16"/>
        </w:rPr>
        <w:t>ykonawcą.</w:t>
      </w:r>
    </w:p>
    <w:p w14:paraId="761664B4" w14:textId="13CA7785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 xml:space="preserve">W celu oceny, czy w/w </w:t>
      </w:r>
      <w:r w:rsidR="007A4F73">
        <w:rPr>
          <w:rFonts w:ascii="Verdana" w:hAnsi="Verdana"/>
          <w:sz w:val="16"/>
          <w:szCs w:val="16"/>
        </w:rPr>
        <w:t>W</w:t>
      </w:r>
      <w:r w:rsidRPr="002E2CCC">
        <w:rPr>
          <w:rFonts w:ascii="Verdana" w:hAnsi="Verdana"/>
          <w:sz w:val="16"/>
          <w:szCs w:val="16"/>
        </w:rPr>
        <w:t>ykonawca będzie dysponował moimi zasobami w stopniu umożliwiającym należyte wykonanie zamówienia oraz oceny, czy stosunek nas łączący gwarantuje rzeczywisty dostęp do moich zasobów wskazuję:</w:t>
      </w:r>
    </w:p>
    <w:p w14:paraId="542232D8" w14:textId="49DCE264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 xml:space="preserve">1) zakres moich zasobów dostępnych </w:t>
      </w:r>
      <w:r w:rsidR="007A4F73">
        <w:rPr>
          <w:rFonts w:ascii="Verdana" w:hAnsi="Verdana"/>
          <w:sz w:val="16"/>
          <w:szCs w:val="16"/>
        </w:rPr>
        <w:t>W</w:t>
      </w:r>
      <w:r w:rsidRPr="002E2CCC">
        <w:rPr>
          <w:rFonts w:ascii="Verdana" w:hAnsi="Verdana"/>
          <w:sz w:val="16"/>
          <w:szCs w:val="16"/>
        </w:rPr>
        <w:t>ykonawcy:</w:t>
      </w:r>
    </w:p>
    <w:p w14:paraId="3F056036" w14:textId="77777777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</w:t>
      </w:r>
    </w:p>
    <w:p w14:paraId="4C48C5FE" w14:textId="264A5E7F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 xml:space="preserve">2) sposób wykorzystania moich zasobów przez </w:t>
      </w:r>
      <w:r w:rsidR="007A4F73">
        <w:rPr>
          <w:rFonts w:ascii="Verdana" w:hAnsi="Verdana"/>
          <w:sz w:val="16"/>
          <w:szCs w:val="16"/>
        </w:rPr>
        <w:t>W</w:t>
      </w:r>
      <w:r w:rsidRPr="002E2CCC">
        <w:rPr>
          <w:rFonts w:ascii="Verdana" w:hAnsi="Verdana"/>
          <w:sz w:val="16"/>
          <w:szCs w:val="16"/>
        </w:rPr>
        <w:t xml:space="preserve">ykonawcę przy wykonywaniu w/w zamówienia; </w:t>
      </w:r>
    </w:p>
    <w:p w14:paraId="1EE07AF7" w14:textId="77777777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</w:t>
      </w:r>
    </w:p>
    <w:p w14:paraId="24DA1978" w14:textId="77777777" w:rsidR="002E2CCC" w:rsidRPr="002E2CCC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 xml:space="preserve">3) zakres i okres mojego udziału przy wykonywaniu w/w zamówienia: </w:t>
      </w:r>
    </w:p>
    <w:p w14:paraId="176DE028" w14:textId="5E0FCBDC" w:rsidR="002E2CCC" w:rsidRPr="00F565EF" w:rsidRDefault="002E2CCC" w:rsidP="002E2CCC">
      <w:pPr>
        <w:suppressAutoHyphens w:val="0"/>
        <w:spacing w:after="120"/>
        <w:ind w:left="360"/>
        <w:jc w:val="both"/>
        <w:rPr>
          <w:rFonts w:ascii="Verdana" w:hAnsi="Verdana"/>
          <w:sz w:val="16"/>
          <w:szCs w:val="16"/>
        </w:rPr>
      </w:pPr>
      <w:r w:rsidRPr="002E2CCC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</w:t>
      </w:r>
    </w:p>
    <w:p w14:paraId="37E201FA" w14:textId="687442AD" w:rsidR="00F565EF" w:rsidRPr="00F565EF" w:rsidRDefault="00F565EF" w:rsidP="00F565EF">
      <w:pPr>
        <w:numPr>
          <w:ilvl w:val="0"/>
          <w:numId w:val="10"/>
        </w:numPr>
        <w:suppressAutoHyphens w:val="0"/>
        <w:spacing w:after="1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Oświadczenie dotyczące podanych informacji:</w:t>
      </w:r>
    </w:p>
    <w:p w14:paraId="65241264" w14:textId="3148EC8F" w:rsidR="00232956" w:rsidRPr="00BD4EF7" w:rsidRDefault="00641380" w:rsidP="007A4F73">
      <w:pPr>
        <w:pStyle w:val="Akapitzlist"/>
        <w:spacing w:before="240" w:after="240"/>
        <w:ind w:left="568"/>
        <w:jc w:val="both"/>
        <w:rPr>
          <w:rFonts w:ascii="Verdana" w:hAnsi="Verdana" w:cs="Arial"/>
          <w:sz w:val="16"/>
          <w:szCs w:val="16"/>
        </w:rPr>
      </w:pPr>
      <w:r w:rsidRPr="00BD4EF7">
        <w:rPr>
          <w:rFonts w:ascii="Verdana" w:hAnsi="Verdana" w:cs="Arial"/>
          <w:sz w:val="16"/>
          <w:szCs w:val="16"/>
        </w:rPr>
        <w:lastRenderedPageBreak/>
        <w:t>O</w:t>
      </w:r>
      <w:r w:rsidR="00232956" w:rsidRPr="00BD4EF7">
        <w:rPr>
          <w:rFonts w:ascii="Verdana" w:hAnsi="Verdana" w:cs="Arial"/>
          <w:sz w:val="16"/>
          <w:szCs w:val="16"/>
        </w:rPr>
        <w:t>świadcza</w:t>
      </w:r>
      <w:r w:rsidRPr="00BD4EF7">
        <w:rPr>
          <w:rFonts w:ascii="Verdana" w:hAnsi="Verdana" w:cs="Arial"/>
          <w:sz w:val="16"/>
          <w:szCs w:val="16"/>
        </w:rPr>
        <w:t>m</w:t>
      </w:r>
      <w:r w:rsidR="00232956" w:rsidRPr="00BD4EF7">
        <w:rPr>
          <w:rFonts w:ascii="Verdana" w:hAnsi="Verdana" w:cs="Arial"/>
          <w:sz w:val="16"/>
          <w:szCs w:val="16"/>
        </w:rPr>
        <w:t>, iż wszystkie informacje podane w ramach niniejszego oświadczenia są</w:t>
      </w:r>
      <w:r w:rsidRPr="00BD4EF7">
        <w:rPr>
          <w:rFonts w:ascii="Verdana" w:hAnsi="Verdana" w:cs="Arial"/>
          <w:sz w:val="16"/>
          <w:szCs w:val="16"/>
        </w:rPr>
        <w:t xml:space="preserve"> </w:t>
      </w:r>
      <w:r w:rsidR="00232956" w:rsidRPr="00BD4EF7">
        <w:rPr>
          <w:rFonts w:ascii="Verdana" w:hAnsi="Verdana" w:cs="Arial"/>
          <w:sz w:val="16"/>
          <w:szCs w:val="16"/>
        </w:rPr>
        <w:t>aktualne i zgodne z prawdą oraz zostały przedstawione z pełną świadomością konsekwencji wprowadzenia Zamawiającego w błąd przy przedstawianiu informacji.</w:t>
      </w:r>
      <w:r w:rsidR="00E234AD" w:rsidRPr="00BD4EF7">
        <w:rPr>
          <w:rFonts w:ascii="Verdana" w:hAnsi="Verdana" w:cs="Arial"/>
          <w:sz w:val="16"/>
          <w:szCs w:val="16"/>
        </w:rPr>
        <w:t xml:space="preserve"> </w:t>
      </w:r>
    </w:p>
    <w:p w14:paraId="33E284CF" w14:textId="77777777" w:rsidR="005D1B77" w:rsidRPr="00BD4EF7" w:rsidRDefault="005D1B77" w:rsidP="00BD4EF7">
      <w:pPr>
        <w:spacing w:line="276" w:lineRule="auto"/>
        <w:jc w:val="both"/>
        <w:rPr>
          <w:rFonts w:ascii="Verdana" w:hAnsi="Verdana" w:cs="Arial"/>
          <w:sz w:val="16"/>
          <w:szCs w:val="16"/>
        </w:rPr>
      </w:pPr>
    </w:p>
    <w:p w14:paraId="140DDB0F" w14:textId="14BA221E" w:rsidR="002C49F6" w:rsidRPr="00BD4EF7" w:rsidRDefault="002C49F6" w:rsidP="00BD4EF7">
      <w:pPr>
        <w:spacing w:line="276" w:lineRule="auto"/>
        <w:jc w:val="both"/>
        <w:rPr>
          <w:rFonts w:ascii="Verdana" w:hAnsi="Verdana" w:cs="Arial"/>
          <w:sz w:val="16"/>
          <w:szCs w:val="16"/>
        </w:rPr>
      </w:pPr>
    </w:p>
    <w:p w14:paraId="43BB8661" w14:textId="0C1F1AE5" w:rsidR="004331AA" w:rsidRPr="00BD4EF7" w:rsidRDefault="004331AA" w:rsidP="00232956">
      <w:pPr>
        <w:spacing w:line="276" w:lineRule="auto"/>
        <w:jc w:val="both"/>
        <w:rPr>
          <w:rFonts w:ascii="Verdana" w:hAnsi="Verdana" w:cs="Arial"/>
          <w:sz w:val="16"/>
          <w:szCs w:val="16"/>
        </w:rPr>
      </w:pPr>
    </w:p>
    <w:p w14:paraId="20578CFF" w14:textId="77777777" w:rsidR="004331AA" w:rsidRPr="00BD4EF7" w:rsidRDefault="004331AA" w:rsidP="00232956">
      <w:pPr>
        <w:spacing w:line="276" w:lineRule="auto"/>
        <w:jc w:val="both"/>
        <w:rPr>
          <w:rFonts w:ascii="Verdana" w:hAnsi="Verdana" w:cs="Arial"/>
          <w:sz w:val="16"/>
          <w:szCs w:val="16"/>
        </w:rPr>
      </w:pPr>
    </w:p>
    <w:p w14:paraId="5175B07E" w14:textId="77777777" w:rsidR="00FB5123" w:rsidRPr="00BD4EF7" w:rsidRDefault="00FB5123" w:rsidP="00232956">
      <w:pPr>
        <w:spacing w:line="276" w:lineRule="auto"/>
        <w:jc w:val="both"/>
        <w:rPr>
          <w:rFonts w:ascii="Verdana" w:hAnsi="Verdana" w:cs="Arial"/>
          <w:sz w:val="16"/>
          <w:szCs w:val="16"/>
        </w:rPr>
      </w:pPr>
    </w:p>
    <w:p w14:paraId="2B00A459" w14:textId="7D6AEE12" w:rsidR="00FB5123" w:rsidRPr="00BD4EF7" w:rsidRDefault="00FB5123" w:rsidP="00FB5123">
      <w:pPr>
        <w:ind w:left="3540"/>
        <w:jc w:val="right"/>
        <w:rPr>
          <w:rFonts w:ascii="Verdana" w:hAnsi="Verdana" w:cstheme="minorHAnsi"/>
          <w:i/>
          <w:sz w:val="16"/>
          <w:szCs w:val="16"/>
        </w:rPr>
      </w:pPr>
      <w:r w:rsidRPr="00BD4EF7">
        <w:rPr>
          <w:rFonts w:ascii="Verdana" w:hAnsi="Verdana" w:cstheme="minorHAnsi"/>
          <w:i/>
          <w:sz w:val="16"/>
          <w:szCs w:val="16"/>
        </w:rPr>
        <w:t>(Należy opatrzyć elektronicznym podpisem kwalifikowanym</w:t>
      </w:r>
      <w:r w:rsidR="005F1978" w:rsidRPr="00BD4EF7">
        <w:rPr>
          <w:rFonts w:ascii="Verdana" w:hAnsi="Verdana" w:cstheme="minorHAnsi"/>
          <w:i/>
          <w:sz w:val="16"/>
          <w:szCs w:val="16"/>
        </w:rPr>
        <w:t xml:space="preserve"> </w:t>
      </w:r>
    </w:p>
    <w:p w14:paraId="44B38069" w14:textId="400D22B8" w:rsidR="00D95541" w:rsidRPr="00BD4EF7" w:rsidRDefault="00FB5123" w:rsidP="00FB5123">
      <w:pPr>
        <w:ind w:left="3540"/>
        <w:jc w:val="right"/>
        <w:rPr>
          <w:rFonts w:ascii="Verdana" w:hAnsi="Verdana" w:cstheme="minorHAnsi"/>
          <w:i/>
          <w:sz w:val="16"/>
          <w:szCs w:val="16"/>
        </w:rPr>
      </w:pPr>
      <w:r w:rsidRPr="00BD4EF7">
        <w:rPr>
          <w:rFonts w:ascii="Verdana" w:hAnsi="Verdana" w:cstheme="minorHAnsi"/>
          <w:i/>
          <w:sz w:val="16"/>
          <w:szCs w:val="16"/>
        </w:rPr>
        <w:t>osoby lub osób uprawn</w:t>
      </w:r>
      <w:r w:rsidR="00D95541" w:rsidRPr="00BD4EF7">
        <w:rPr>
          <w:rFonts w:ascii="Verdana" w:hAnsi="Verdana" w:cstheme="minorHAnsi"/>
          <w:i/>
          <w:sz w:val="16"/>
          <w:szCs w:val="16"/>
        </w:rPr>
        <w:t>ionych do zaciągania zobowiązań</w:t>
      </w:r>
    </w:p>
    <w:p w14:paraId="52ADA440" w14:textId="18935EF6" w:rsidR="00FB5123" w:rsidRPr="00BD4EF7" w:rsidRDefault="00FB5123" w:rsidP="00DB328F">
      <w:pPr>
        <w:ind w:left="3540"/>
        <w:jc w:val="right"/>
        <w:rPr>
          <w:rFonts w:ascii="Verdana" w:hAnsi="Verdana" w:cstheme="minorHAnsi"/>
          <w:i/>
          <w:sz w:val="16"/>
          <w:szCs w:val="16"/>
        </w:rPr>
      </w:pPr>
      <w:r w:rsidRPr="00BD4EF7">
        <w:rPr>
          <w:rFonts w:ascii="Verdana" w:hAnsi="Verdana" w:cstheme="minorHAnsi"/>
          <w:i/>
          <w:sz w:val="16"/>
          <w:szCs w:val="16"/>
        </w:rPr>
        <w:t xml:space="preserve">cywilno-prawnych w imieniu </w:t>
      </w:r>
      <w:r w:rsidR="00DB328F" w:rsidRPr="00BD4EF7">
        <w:rPr>
          <w:rFonts w:ascii="Verdana" w:hAnsi="Verdana" w:cstheme="minorHAnsi"/>
          <w:i/>
          <w:sz w:val="16"/>
          <w:szCs w:val="16"/>
        </w:rPr>
        <w:t>Udostępniającego</w:t>
      </w:r>
      <w:r w:rsidRPr="00BD4EF7">
        <w:rPr>
          <w:rFonts w:ascii="Verdana" w:hAnsi="Verdana" w:cstheme="minorHAnsi"/>
          <w:i/>
          <w:sz w:val="16"/>
          <w:szCs w:val="16"/>
        </w:rPr>
        <w:t>)</w:t>
      </w:r>
    </w:p>
    <w:p w14:paraId="6A8314BF" w14:textId="77777777" w:rsidR="00FB5123" w:rsidRPr="00BD4EF7" w:rsidRDefault="00FB5123" w:rsidP="00232956">
      <w:pPr>
        <w:spacing w:line="276" w:lineRule="auto"/>
        <w:jc w:val="both"/>
        <w:rPr>
          <w:rFonts w:ascii="Verdana" w:hAnsi="Verdana" w:cs="Arial"/>
          <w:sz w:val="16"/>
          <w:szCs w:val="16"/>
        </w:rPr>
      </w:pPr>
    </w:p>
    <w:sectPr w:rsidR="00FB5123" w:rsidRPr="00BD4EF7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9F62B" w14:textId="77777777" w:rsidR="00B45E27" w:rsidRDefault="00B45E27" w:rsidP="00232956">
      <w:r>
        <w:separator/>
      </w:r>
    </w:p>
  </w:endnote>
  <w:endnote w:type="continuationSeparator" w:id="0">
    <w:p w14:paraId="5CE5BB01" w14:textId="77777777" w:rsidR="00B45E27" w:rsidRDefault="00B45E27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90A6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90A6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01805" w14:textId="77777777" w:rsidR="00B45E27" w:rsidRDefault="00B45E27" w:rsidP="00232956">
      <w:r>
        <w:separator/>
      </w:r>
    </w:p>
  </w:footnote>
  <w:footnote w:type="continuationSeparator" w:id="0">
    <w:p w14:paraId="19B6D45F" w14:textId="77777777" w:rsidR="00B45E27" w:rsidRDefault="00B45E27" w:rsidP="00232956">
      <w:r>
        <w:continuationSeparator/>
      </w:r>
    </w:p>
  </w:footnote>
  <w:footnote w:id="1">
    <w:p w14:paraId="2CDB36E1" w14:textId="77777777" w:rsidR="00A757C0" w:rsidRDefault="00A757C0" w:rsidP="00A757C0">
      <w:pPr>
        <w:jc w:val="both"/>
        <w:rPr>
          <w:rFonts w:ascii="Calibri" w:eastAsia="Calibri" w:hAnsi="Calibri" w:cs="Calibri"/>
          <w:color w:val="222222"/>
          <w:sz w:val="14"/>
          <w:szCs w:val="16"/>
          <w:lang w:eastAsia="en-US"/>
        </w:rPr>
      </w:pPr>
      <w:r>
        <w:rPr>
          <w:rStyle w:val="Odwoanieprzypisudolnego"/>
          <w:sz w:val="14"/>
          <w:szCs w:val="14"/>
        </w:rPr>
        <w:footnoteRef/>
      </w:r>
      <w:r>
        <w:rPr>
          <w:rFonts w:ascii="Calibri" w:eastAsia="Calibri" w:hAnsi="Calibri" w:cs="Calibri"/>
          <w:color w:val="222222"/>
          <w:sz w:val="14"/>
          <w:szCs w:val="14"/>
          <w:lang w:eastAsia="en-US"/>
        </w:rPr>
        <w:t xml:space="preserve">Zgodnie z treścią art. 7 ust. 1 ustawy z dnia 13 kwietnia 2022 r. </w:t>
      </w:r>
      <w:r>
        <w:rPr>
          <w:rFonts w:ascii="Calibri" w:eastAsia="Calibri" w:hAnsi="Calibri" w:cs="Calibri"/>
          <w:i/>
          <w:iCs/>
          <w:color w:val="222222"/>
          <w:sz w:val="14"/>
          <w:szCs w:val="14"/>
          <w:lang w:eastAsia="en-US"/>
        </w:rPr>
        <w:t>o szczególnych rozwiązaniach w zakresie przeciwdziałania wspieraniu agresji na Ukrainę oraz</w:t>
      </w:r>
      <w:r>
        <w:rPr>
          <w:rFonts w:ascii="Calibri" w:eastAsia="Calibri" w:hAnsi="Calibri" w:cs="Calibri"/>
          <w:i/>
          <w:iCs/>
          <w:color w:val="222222"/>
          <w:sz w:val="14"/>
          <w:szCs w:val="16"/>
          <w:lang w:eastAsia="en-US"/>
        </w:rPr>
        <w:t xml:space="preserve"> służących ochronie bezpieczeństwa narodowego, zwanej dalej „ustawą”, </w:t>
      </w:r>
      <w:r>
        <w:rPr>
          <w:rFonts w:ascii="Calibri" w:eastAsia="Calibri" w:hAnsi="Calibri" w:cs="Calibri"/>
          <w:color w:val="222222"/>
          <w:sz w:val="14"/>
          <w:szCs w:val="16"/>
          <w:lang w:eastAsia="en-US"/>
        </w:rPr>
        <w:t xml:space="preserve">z </w:t>
      </w:r>
      <w:r>
        <w:rPr>
          <w:rFonts w:ascii="Calibri" w:eastAsia="Calibri" w:hAnsi="Calibri" w:cs="Calibri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70D52456" w14:textId="77777777" w:rsidR="00A757C0" w:rsidRDefault="00A757C0" w:rsidP="00A757C0">
      <w:pPr>
        <w:suppressAutoHyphens w:val="0"/>
        <w:jc w:val="both"/>
        <w:rPr>
          <w:rFonts w:ascii="Calibri" w:eastAsia="Calibri" w:hAnsi="Calibri" w:cs="Calibri"/>
          <w:color w:val="222222"/>
          <w:sz w:val="14"/>
          <w:szCs w:val="16"/>
          <w:lang w:eastAsia="pl-PL"/>
        </w:rPr>
      </w:pPr>
      <w:r>
        <w:rPr>
          <w:rFonts w:ascii="Calibri" w:eastAsia="Calibri" w:hAnsi="Calibri" w:cs="Calibri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DFE5D6" w14:textId="77777777" w:rsidR="00A757C0" w:rsidRDefault="00A757C0" w:rsidP="00A757C0">
      <w:pPr>
        <w:suppressAutoHyphens w:val="0"/>
        <w:jc w:val="both"/>
        <w:rPr>
          <w:rFonts w:ascii="Calibri" w:eastAsia="Calibri" w:hAnsi="Calibri" w:cs="Calibri"/>
          <w:color w:val="222222"/>
          <w:sz w:val="14"/>
          <w:szCs w:val="16"/>
          <w:lang w:eastAsia="en-US"/>
        </w:rPr>
      </w:pPr>
      <w:r>
        <w:rPr>
          <w:rFonts w:ascii="Calibri" w:eastAsia="Calibri" w:hAnsi="Calibri" w:cs="Calibri"/>
          <w:color w:val="222222"/>
          <w:sz w:val="14"/>
          <w:szCs w:val="16"/>
          <w:lang w:eastAsia="en-US"/>
        </w:rPr>
        <w:t xml:space="preserve">2) </w:t>
      </w:r>
      <w:r>
        <w:rPr>
          <w:rFonts w:ascii="Calibri" w:eastAsia="Calibri" w:hAnsi="Calibri" w:cs="Calibri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81207B" w14:textId="77777777" w:rsidR="00A757C0" w:rsidRDefault="00A757C0" w:rsidP="00A757C0">
      <w:pPr>
        <w:suppressAutoHyphens w:val="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94AF1"/>
    <w:multiLevelType w:val="hybridMultilevel"/>
    <w:tmpl w:val="BC34B3BE"/>
    <w:lvl w:ilvl="0" w:tplc="E1EA5440">
      <w:start w:val="1"/>
      <w:numFmt w:val="upperRoman"/>
      <w:lvlText w:val="%1."/>
      <w:lvlJc w:val="left"/>
      <w:pPr>
        <w:ind w:left="360" w:firstLine="0"/>
      </w:pPr>
      <w:rPr>
        <w:rFonts w:ascii="Calibri" w:hAnsi="Calibri" w:cs="Calibri" w:hint="default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1F4860"/>
    <w:multiLevelType w:val="hybridMultilevel"/>
    <w:tmpl w:val="8216FA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4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5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13653"/>
    <w:multiLevelType w:val="hybridMultilevel"/>
    <w:tmpl w:val="DAB60F34"/>
    <w:lvl w:ilvl="0" w:tplc="5E4A945A">
      <w:start w:val="1"/>
      <w:numFmt w:val="decimal"/>
      <w:lvlText w:val="%1)"/>
      <w:lvlJc w:val="left"/>
      <w:pPr>
        <w:ind w:left="81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956380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2888102">
    <w:abstractNumId w:val="6"/>
  </w:num>
  <w:num w:numId="3" w16cid:durableId="2055688443">
    <w:abstractNumId w:val="5"/>
  </w:num>
  <w:num w:numId="4" w16cid:durableId="6711804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3372156">
    <w:abstractNumId w:val="9"/>
  </w:num>
  <w:num w:numId="6" w16cid:durableId="1329361838">
    <w:abstractNumId w:val="1"/>
  </w:num>
  <w:num w:numId="7" w16cid:durableId="1157066084">
    <w:abstractNumId w:val="4"/>
  </w:num>
  <w:num w:numId="8" w16cid:durableId="519050565">
    <w:abstractNumId w:val="7"/>
  </w:num>
  <w:num w:numId="9" w16cid:durableId="8846341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0623076">
    <w:abstractNumId w:val="0"/>
  </w:num>
  <w:num w:numId="11" w16cid:durableId="1955209234">
    <w:abstractNumId w:val="0"/>
  </w:num>
  <w:num w:numId="12" w16cid:durableId="155657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27022"/>
    <w:rsid w:val="00036246"/>
    <w:rsid w:val="00036480"/>
    <w:rsid w:val="00037EC7"/>
    <w:rsid w:val="00054223"/>
    <w:rsid w:val="00057194"/>
    <w:rsid w:val="000572B7"/>
    <w:rsid w:val="00061DC5"/>
    <w:rsid w:val="00061E47"/>
    <w:rsid w:val="00063A50"/>
    <w:rsid w:val="000655DC"/>
    <w:rsid w:val="00072D00"/>
    <w:rsid w:val="00084991"/>
    <w:rsid w:val="00094FA3"/>
    <w:rsid w:val="000A3399"/>
    <w:rsid w:val="000B3124"/>
    <w:rsid w:val="000C2844"/>
    <w:rsid w:val="000C5238"/>
    <w:rsid w:val="000C60A8"/>
    <w:rsid w:val="000D0B3B"/>
    <w:rsid w:val="000D5C61"/>
    <w:rsid w:val="000D7252"/>
    <w:rsid w:val="000E53C7"/>
    <w:rsid w:val="000E7994"/>
    <w:rsid w:val="0010760D"/>
    <w:rsid w:val="001110CF"/>
    <w:rsid w:val="0012270C"/>
    <w:rsid w:val="0014392D"/>
    <w:rsid w:val="0015281D"/>
    <w:rsid w:val="0016639F"/>
    <w:rsid w:val="00180D30"/>
    <w:rsid w:val="001820B7"/>
    <w:rsid w:val="00191C4D"/>
    <w:rsid w:val="00194602"/>
    <w:rsid w:val="001A09A7"/>
    <w:rsid w:val="001A323B"/>
    <w:rsid w:val="001A6F37"/>
    <w:rsid w:val="001B52B1"/>
    <w:rsid w:val="001D3232"/>
    <w:rsid w:val="001D54F2"/>
    <w:rsid w:val="001D6E22"/>
    <w:rsid w:val="001F7B0A"/>
    <w:rsid w:val="00215DD4"/>
    <w:rsid w:val="00231023"/>
    <w:rsid w:val="00232956"/>
    <w:rsid w:val="00232C60"/>
    <w:rsid w:val="002361DA"/>
    <w:rsid w:val="0024277F"/>
    <w:rsid w:val="00252FEF"/>
    <w:rsid w:val="002618B5"/>
    <w:rsid w:val="00261A1F"/>
    <w:rsid w:val="0026652B"/>
    <w:rsid w:val="00272BF9"/>
    <w:rsid w:val="002743CE"/>
    <w:rsid w:val="0027508D"/>
    <w:rsid w:val="0027669E"/>
    <w:rsid w:val="00280F21"/>
    <w:rsid w:val="00296116"/>
    <w:rsid w:val="00297794"/>
    <w:rsid w:val="002A26EE"/>
    <w:rsid w:val="002A32C9"/>
    <w:rsid w:val="002A7FD5"/>
    <w:rsid w:val="002C1522"/>
    <w:rsid w:val="002C49F6"/>
    <w:rsid w:val="002E2CCC"/>
    <w:rsid w:val="002E5792"/>
    <w:rsid w:val="003304FF"/>
    <w:rsid w:val="0033606C"/>
    <w:rsid w:val="0034307D"/>
    <w:rsid w:val="00345CF2"/>
    <w:rsid w:val="00346D8D"/>
    <w:rsid w:val="00354F6C"/>
    <w:rsid w:val="00364A48"/>
    <w:rsid w:val="00366B76"/>
    <w:rsid w:val="00377B56"/>
    <w:rsid w:val="003863BB"/>
    <w:rsid w:val="00393777"/>
    <w:rsid w:val="00394905"/>
    <w:rsid w:val="003A291A"/>
    <w:rsid w:val="003A2A1C"/>
    <w:rsid w:val="003A59D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E726A"/>
    <w:rsid w:val="0040062F"/>
    <w:rsid w:val="00405041"/>
    <w:rsid w:val="00407E9E"/>
    <w:rsid w:val="00416F7A"/>
    <w:rsid w:val="00427CBC"/>
    <w:rsid w:val="00427E9D"/>
    <w:rsid w:val="00432AE7"/>
    <w:rsid w:val="004331AA"/>
    <w:rsid w:val="0044286C"/>
    <w:rsid w:val="00452500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9022F"/>
    <w:rsid w:val="00491EC2"/>
    <w:rsid w:val="00493213"/>
    <w:rsid w:val="00494FD2"/>
    <w:rsid w:val="00497C61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50140B"/>
    <w:rsid w:val="005107C5"/>
    <w:rsid w:val="005112E7"/>
    <w:rsid w:val="00511376"/>
    <w:rsid w:val="00511E21"/>
    <w:rsid w:val="00512BF1"/>
    <w:rsid w:val="00514CC7"/>
    <w:rsid w:val="005154B1"/>
    <w:rsid w:val="00530C95"/>
    <w:rsid w:val="00532538"/>
    <w:rsid w:val="005330D0"/>
    <w:rsid w:val="005344A2"/>
    <w:rsid w:val="005405D1"/>
    <w:rsid w:val="00540673"/>
    <w:rsid w:val="00543B08"/>
    <w:rsid w:val="00550894"/>
    <w:rsid w:val="005555B6"/>
    <w:rsid w:val="00556927"/>
    <w:rsid w:val="00557321"/>
    <w:rsid w:val="00573480"/>
    <w:rsid w:val="00580042"/>
    <w:rsid w:val="00581472"/>
    <w:rsid w:val="00581E8B"/>
    <w:rsid w:val="00582945"/>
    <w:rsid w:val="005859BD"/>
    <w:rsid w:val="0059549B"/>
    <w:rsid w:val="00595E8F"/>
    <w:rsid w:val="005B7246"/>
    <w:rsid w:val="005C1F25"/>
    <w:rsid w:val="005D1B77"/>
    <w:rsid w:val="005D3724"/>
    <w:rsid w:val="005D48F7"/>
    <w:rsid w:val="005D6C47"/>
    <w:rsid w:val="005D7590"/>
    <w:rsid w:val="005E1628"/>
    <w:rsid w:val="005F1978"/>
    <w:rsid w:val="005F6F28"/>
    <w:rsid w:val="00613ABF"/>
    <w:rsid w:val="00617258"/>
    <w:rsid w:val="00620649"/>
    <w:rsid w:val="006265E3"/>
    <w:rsid w:val="00633581"/>
    <w:rsid w:val="00633CE9"/>
    <w:rsid w:val="00637F56"/>
    <w:rsid w:val="006406E7"/>
    <w:rsid w:val="00641380"/>
    <w:rsid w:val="00644508"/>
    <w:rsid w:val="0066435D"/>
    <w:rsid w:val="00665977"/>
    <w:rsid w:val="00667151"/>
    <w:rsid w:val="00670FB8"/>
    <w:rsid w:val="00673F88"/>
    <w:rsid w:val="00674402"/>
    <w:rsid w:val="006809A9"/>
    <w:rsid w:val="006827E9"/>
    <w:rsid w:val="0068567E"/>
    <w:rsid w:val="0068767D"/>
    <w:rsid w:val="00692D93"/>
    <w:rsid w:val="006A29EB"/>
    <w:rsid w:val="00705E8F"/>
    <w:rsid w:val="00713BA3"/>
    <w:rsid w:val="00721AE7"/>
    <w:rsid w:val="00730812"/>
    <w:rsid w:val="00742B08"/>
    <w:rsid w:val="00750758"/>
    <w:rsid w:val="00752953"/>
    <w:rsid w:val="0075455F"/>
    <w:rsid w:val="0077170C"/>
    <w:rsid w:val="00771DDD"/>
    <w:rsid w:val="007724D3"/>
    <w:rsid w:val="0077481D"/>
    <w:rsid w:val="00777075"/>
    <w:rsid w:val="0077741B"/>
    <w:rsid w:val="00793E29"/>
    <w:rsid w:val="00797323"/>
    <w:rsid w:val="007A4F73"/>
    <w:rsid w:val="007B15B1"/>
    <w:rsid w:val="007C17C6"/>
    <w:rsid w:val="007C24D1"/>
    <w:rsid w:val="007C2B10"/>
    <w:rsid w:val="007C5C5E"/>
    <w:rsid w:val="007C76BE"/>
    <w:rsid w:val="007E1FEC"/>
    <w:rsid w:val="007F78D7"/>
    <w:rsid w:val="00800F85"/>
    <w:rsid w:val="00817E9E"/>
    <w:rsid w:val="00823B2B"/>
    <w:rsid w:val="00824FCE"/>
    <w:rsid w:val="00830CD4"/>
    <w:rsid w:val="00834E1C"/>
    <w:rsid w:val="00837B56"/>
    <w:rsid w:val="00840244"/>
    <w:rsid w:val="00843438"/>
    <w:rsid w:val="00856B2A"/>
    <w:rsid w:val="0086543E"/>
    <w:rsid w:val="008671DE"/>
    <w:rsid w:val="00892382"/>
    <w:rsid w:val="008927E8"/>
    <w:rsid w:val="00895F12"/>
    <w:rsid w:val="008A5F1D"/>
    <w:rsid w:val="008B5EB3"/>
    <w:rsid w:val="008C05D4"/>
    <w:rsid w:val="008D6C17"/>
    <w:rsid w:val="008E1C46"/>
    <w:rsid w:val="008E4F95"/>
    <w:rsid w:val="008E5400"/>
    <w:rsid w:val="008F54FE"/>
    <w:rsid w:val="00907ABC"/>
    <w:rsid w:val="0091610E"/>
    <w:rsid w:val="00916BA5"/>
    <w:rsid w:val="009243B2"/>
    <w:rsid w:val="00925B6B"/>
    <w:rsid w:val="009321F7"/>
    <w:rsid w:val="00940B60"/>
    <w:rsid w:val="00941DB9"/>
    <w:rsid w:val="00964BA1"/>
    <w:rsid w:val="00966062"/>
    <w:rsid w:val="0097328E"/>
    <w:rsid w:val="00974D05"/>
    <w:rsid w:val="009845BB"/>
    <w:rsid w:val="00986089"/>
    <w:rsid w:val="009877F3"/>
    <w:rsid w:val="00993F06"/>
    <w:rsid w:val="009B3481"/>
    <w:rsid w:val="009B7AD4"/>
    <w:rsid w:val="009C085B"/>
    <w:rsid w:val="009C5A3C"/>
    <w:rsid w:val="009D1D1E"/>
    <w:rsid w:val="009D3269"/>
    <w:rsid w:val="009E0037"/>
    <w:rsid w:val="009E2F2E"/>
    <w:rsid w:val="009E363F"/>
    <w:rsid w:val="009E56B5"/>
    <w:rsid w:val="009F0DC2"/>
    <w:rsid w:val="009F1323"/>
    <w:rsid w:val="009F173D"/>
    <w:rsid w:val="009F671D"/>
    <w:rsid w:val="00A123B4"/>
    <w:rsid w:val="00A12540"/>
    <w:rsid w:val="00A20C66"/>
    <w:rsid w:val="00A2160B"/>
    <w:rsid w:val="00A246C0"/>
    <w:rsid w:val="00A25897"/>
    <w:rsid w:val="00A348E7"/>
    <w:rsid w:val="00A543BD"/>
    <w:rsid w:val="00A56923"/>
    <w:rsid w:val="00A60AFC"/>
    <w:rsid w:val="00A65089"/>
    <w:rsid w:val="00A652CB"/>
    <w:rsid w:val="00A757C0"/>
    <w:rsid w:val="00A81831"/>
    <w:rsid w:val="00A85813"/>
    <w:rsid w:val="00A91DA0"/>
    <w:rsid w:val="00AA1E14"/>
    <w:rsid w:val="00AA63D6"/>
    <w:rsid w:val="00AA73D0"/>
    <w:rsid w:val="00AB2E85"/>
    <w:rsid w:val="00AC6F4F"/>
    <w:rsid w:val="00AD3299"/>
    <w:rsid w:val="00AD3757"/>
    <w:rsid w:val="00AD49B9"/>
    <w:rsid w:val="00AE3D23"/>
    <w:rsid w:val="00AE5D5C"/>
    <w:rsid w:val="00AF52B1"/>
    <w:rsid w:val="00AF7EC9"/>
    <w:rsid w:val="00B040DC"/>
    <w:rsid w:val="00B04DF9"/>
    <w:rsid w:val="00B1660E"/>
    <w:rsid w:val="00B21EA4"/>
    <w:rsid w:val="00B27DB9"/>
    <w:rsid w:val="00B317E3"/>
    <w:rsid w:val="00B36939"/>
    <w:rsid w:val="00B36FC5"/>
    <w:rsid w:val="00B4375A"/>
    <w:rsid w:val="00B45E27"/>
    <w:rsid w:val="00B54593"/>
    <w:rsid w:val="00B619B9"/>
    <w:rsid w:val="00B642F5"/>
    <w:rsid w:val="00B72A69"/>
    <w:rsid w:val="00B8521E"/>
    <w:rsid w:val="00BA6C2A"/>
    <w:rsid w:val="00BB219A"/>
    <w:rsid w:val="00BC2A29"/>
    <w:rsid w:val="00BD0B9A"/>
    <w:rsid w:val="00BD15C9"/>
    <w:rsid w:val="00BD1DE7"/>
    <w:rsid w:val="00BD3074"/>
    <w:rsid w:val="00BD4EF7"/>
    <w:rsid w:val="00BD5413"/>
    <w:rsid w:val="00BD753A"/>
    <w:rsid w:val="00BE45EC"/>
    <w:rsid w:val="00BE4F3B"/>
    <w:rsid w:val="00BE5E47"/>
    <w:rsid w:val="00BF4B03"/>
    <w:rsid w:val="00C23B54"/>
    <w:rsid w:val="00C23CD5"/>
    <w:rsid w:val="00C24424"/>
    <w:rsid w:val="00C35480"/>
    <w:rsid w:val="00C37014"/>
    <w:rsid w:val="00C370CB"/>
    <w:rsid w:val="00C40066"/>
    <w:rsid w:val="00C441D1"/>
    <w:rsid w:val="00C44B85"/>
    <w:rsid w:val="00C51311"/>
    <w:rsid w:val="00C51CEC"/>
    <w:rsid w:val="00C64D01"/>
    <w:rsid w:val="00C718FD"/>
    <w:rsid w:val="00C816DC"/>
    <w:rsid w:val="00C906B6"/>
    <w:rsid w:val="00CA6D13"/>
    <w:rsid w:val="00CA7451"/>
    <w:rsid w:val="00CB30FF"/>
    <w:rsid w:val="00CB68F0"/>
    <w:rsid w:val="00CB6C04"/>
    <w:rsid w:val="00CC100B"/>
    <w:rsid w:val="00CC2976"/>
    <w:rsid w:val="00CD3768"/>
    <w:rsid w:val="00CE237C"/>
    <w:rsid w:val="00CE2D14"/>
    <w:rsid w:val="00CE7742"/>
    <w:rsid w:val="00CF38B7"/>
    <w:rsid w:val="00D0314A"/>
    <w:rsid w:val="00D136CA"/>
    <w:rsid w:val="00D139A3"/>
    <w:rsid w:val="00D22377"/>
    <w:rsid w:val="00D42EDF"/>
    <w:rsid w:val="00D50E9B"/>
    <w:rsid w:val="00D52779"/>
    <w:rsid w:val="00D572EE"/>
    <w:rsid w:val="00D71A05"/>
    <w:rsid w:val="00D73E1F"/>
    <w:rsid w:val="00D90A6B"/>
    <w:rsid w:val="00D95541"/>
    <w:rsid w:val="00DA52C6"/>
    <w:rsid w:val="00DB2BD9"/>
    <w:rsid w:val="00DB328F"/>
    <w:rsid w:val="00DC31C2"/>
    <w:rsid w:val="00DC6F94"/>
    <w:rsid w:val="00DE1F51"/>
    <w:rsid w:val="00DE2A4B"/>
    <w:rsid w:val="00DF4E59"/>
    <w:rsid w:val="00E02BC8"/>
    <w:rsid w:val="00E04385"/>
    <w:rsid w:val="00E07200"/>
    <w:rsid w:val="00E07D19"/>
    <w:rsid w:val="00E1055B"/>
    <w:rsid w:val="00E136AE"/>
    <w:rsid w:val="00E17155"/>
    <w:rsid w:val="00E234AD"/>
    <w:rsid w:val="00E26A57"/>
    <w:rsid w:val="00E26D48"/>
    <w:rsid w:val="00E271CA"/>
    <w:rsid w:val="00E3684D"/>
    <w:rsid w:val="00E37E5F"/>
    <w:rsid w:val="00E417DB"/>
    <w:rsid w:val="00E46FC1"/>
    <w:rsid w:val="00E47733"/>
    <w:rsid w:val="00E55A54"/>
    <w:rsid w:val="00E64B76"/>
    <w:rsid w:val="00E72E37"/>
    <w:rsid w:val="00E73B0B"/>
    <w:rsid w:val="00E8311A"/>
    <w:rsid w:val="00E832D7"/>
    <w:rsid w:val="00E854AB"/>
    <w:rsid w:val="00E9657B"/>
    <w:rsid w:val="00E96A3C"/>
    <w:rsid w:val="00E96AE5"/>
    <w:rsid w:val="00E97F4A"/>
    <w:rsid w:val="00EA03F3"/>
    <w:rsid w:val="00EA076F"/>
    <w:rsid w:val="00EB0B07"/>
    <w:rsid w:val="00EB19D7"/>
    <w:rsid w:val="00EE300D"/>
    <w:rsid w:val="00EF7209"/>
    <w:rsid w:val="00F01128"/>
    <w:rsid w:val="00F20229"/>
    <w:rsid w:val="00F23E11"/>
    <w:rsid w:val="00F3427A"/>
    <w:rsid w:val="00F360B3"/>
    <w:rsid w:val="00F565EF"/>
    <w:rsid w:val="00F673E6"/>
    <w:rsid w:val="00F6767E"/>
    <w:rsid w:val="00F7376D"/>
    <w:rsid w:val="00F76F64"/>
    <w:rsid w:val="00F8331A"/>
    <w:rsid w:val="00F87CF8"/>
    <w:rsid w:val="00F92A34"/>
    <w:rsid w:val="00F92EE0"/>
    <w:rsid w:val="00FB5123"/>
    <w:rsid w:val="00FC265A"/>
    <w:rsid w:val="00FC62A5"/>
    <w:rsid w:val="00FD324C"/>
    <w:rsid w:val="00FD4BCC"/>
    <w:rsid w:val="00FE1197"/>
    <w:rsid w:val="00FF02BF"/>
    <w:rsid w:val="00FF3E3B"/>
    <w:rsid w:val="00FF5874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E28D361D-A49C-4741-BEE6-ECB5C065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pkt">
    <w:name w:val="pkt"/>
    <w:basedOn w:val="Normalny"/>
    <w:rsid w:val="000C5238"/>
    <w:pPr>
      <w:widowControl/>
      <w:suppressAutoHyphens w:val="0"/>
      <w:spacing w:before="60" w:after="60"/>
      <w:ind w:left="851" w:hanging="295"/>
      <w:jc w:val="both"/>
    </w:pPr>
    <w:rPr>
      <w:kern w:val="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2C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2C60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C60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A757C0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C0703-16AF-4766-99BC-4C3A506BA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1519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mmilon</cp:lastModifiedBy>
  <cp:revision>9</cp:revision>
  <cp:lastPrinted>2021-02-12T12:04:00Z</cp:lastPrinted>
  <dcterms:created xsi:type="dcterms:W3CDTF">2024-06-07T09:20:00Z</dcterms:created>
  <dcterms:modified xsi:type="dcterms:W3CDTF">2024-09-20T06:33:00Z</dcterms:modified>
</cp:coreProperties>
</file>