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52877" w14:textId="77777777" w:rsidR="00262308" w:rsidRDefault="00262308" w:rsidP="00262308">
      <w:pPr>
        <w:pStyle w:val="Standard"/>
        <w:widowControl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  <w:u w:val="single"/>
        </w:rPr>
        <w:t>Wykonawca:</w:t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  <w:t xml:space="preserve">         Załącznik nr </w:t>
      </w:r>
      <w:r w:rsidR="006166DE">
        <w:rPr>
          <w:rFonts w:ascii="Calibri" w:hAnsi="Calibri" w:cs="Calibri"/>
          <w:b/>
          <w:sz w:val="22"/>
          <w:szCs w:val="22"/>
        </w:rPr>
        <w:t>2</w:t>
      </w:r>
      <w:r>
        <w:rPr>
          <w:rFonts w:ascii="Calibri" w:hAnsi="Calibri" w:cs="Calibri"/>
          <w:b/>
          <w:sz w:val="22"/>
          <w:szCs w:val="22"/>
        </w:rPr>
        <w:t>a do SWZ</w:t>
      </w:r>
    </w:p>
    <w:p w14:paraId="048E2670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</w:p>
    <w:p w14:paraId="5C655BEB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</w:p>
    <w:p w14:paraId="37844048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</w:t>
      </w:r>
    </w:p>
    <w:p w14:paraId="67A2D1EF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(pełna nazwa/firma, adres, w zależności od podmiotu: NIP/PESEL, KRS/CEiDG)</w:t>
      </w:r>
    </w:p>
    <w:p w14:paraId="6C5CBE79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  <w:u w:val="single"/>
        </w:rPr>
        <w:t>reprezentowany przez:</w:t>
      </w:r>
    </w:p>
    <w:p w14:paraId="3D042370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</w:t>
      </w:r>
    </w:p>
    <w:p w14:paraId="62D066B6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(imię, nazwisko, stanowisko/podstawa do reprezentacji)</w:t>
      </w:r>
    </w:p>
    <w:p w14:paraId="70014AF3" w14:textId="77777777" w:rsidR="00262308" w:rsidRDefault="00262308" w:rsidP="00262308">
      <w:pPr>
        <w:pStyle w:val="Standard"/>
        <w:widowControl/>
        <w:rPr>
          <w:rFonts w:ascii="Calibri" w:hAnsi="Calibri" w:cs="Calibri"/>
          <w:i/>
          <w:sz w:val="22"/>
          <w:szCs w:val="22"/>
        </w:rPr>
      </w:pPr>
    </w:p>
    <w:p w14:paraId="7CA54FA0" w14:textId="77777777" w:rsidR="00262308" w:rsidRDefault="00262308" w:rsidP="00262308">
      <w:pPr>
        <w:pStyle w:val="Standard"/>
        <w:widowControl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14:paraId="6CEC96FF" w14:textId="77777777" w:rsidR="00262308" w:rsidRDefault="00262308" w:rsidP="00262308">
      <w:pPr>
        <w:pStyle w:val="Standard"/>
        <w:widowControl/>
        <w:spacing w:after="120"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14:paraId="4B69A7CD" w14:textId="77777777" w:rsidR="00262308" w:rsidRDefault="00262308" w:rsidP="00262308">
      <w:pPr>
        <w:spacing w:after="120"/>
        <w:jc w:val="center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Oświadczenia podmiotu udostępniającego zasoby</w:t>
      </w:r>
    </w:p>
    <w:p w14:paraId="2F57445B" w14:textId="77777777" w:rsidR="00262308" w:rsidRDefault="00262308" w:rsidP="00262308">
      <w:pPr>
        <w:spacing w:after="120"/>
        <w:jc w:val="center"/>
        <w:rPr>
          <w:rFonts w:ascii="Calibri" w:hAnsi="Calibri" w:cs="Calibri"/>
          <w:b/>
          <w:caps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UWZGLĘDNIAJĄCE PRZESŁANKI WYKLUCZENIA Z ART. 7 UST. 1 USTAWY </w:t>
      </w:r>
      <w:r>
        <w:rPr>
          <w:rFonts w:ascii="Calibri" w:hAnsi="Calibri" w:cs="Calibri"/>
          <w:b/>
          <w:caps/>
          <w:sz w:val="22"/>
          <w:szCs w:val="22"/>
          <w:u w:val="single"/>
        </w:rPr>
        <w:t>o szczególnych rozwiązaniach w zakresie przeciwdziałania wspieraniu agresji na Ukrainę oraz służących ochronie bezpieczeństwa narodowego</w:t>
      </w:r>
    </w:p>
    <w:p w14:paraId="41E62B94" w14:textId="77777777" w:rsidR="00262308" w:rsidRDefault="00262308" w:rsidP="00262308">
      <w:pPr>
        <w:spacing w:after="120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składane na podstawie art. 125 ust. 5 ustawy Pzp</w:t>
      </w:r>
    </w:p>
    <w:p w14:paraId="3622A269" w14:textId="77777777" w:rsidR="00262308" w:rsidRDefault="00262308" w:rsidP="00262308">
      <w:pPr>
        <w:jc w:val="both"/>
        <w:rPr>
          <w:rFonts w:ascii="Calibri" w:hAnsi="Calibri" w:cs="Calibri"/>
          <w:sz w:val="22"/>
          <w:szCs w:val="22"/>
        </w:rPr>
      </w:pPr>
    </w:p>
    <w:p w14:paraId="69BD6138" w14:textId="77777777" w:rsidR="00262308" w:rsidRDefault="00262308" w:rsidP="006C4655">
      <w:pPr>
        <w:jc w:val="both"/>
        <w:rPr>
          <w:rFonts w:ascii="Calibri" w:hAnsi="Calibri" w:cs="Calibri"/>
          <w:sz w:val="22"/>
          <w:szCs w:val="22"/>
        </w:rPr>
      </w:pPr>
    </w:p>
    <w:p w14:paraId="2147A1B3" w14:textId="33B05F2A" w:rsidR="00262308" w:rsidRPr="00F76435" w:rsidRDefault="00262308" w:rsidP="00F76435">
      <w:pPr>
        <w:pStyle w:val="Standard"/>
        <w:shd w:val="clear" w:color="auto" w:fill="FFFFFF"/>
        <w:jc w:val="both"/>
        <w:rPr>
          <w:rFonts w:ascii="Calibri" w:hAnsi="Calibri" w:cs="Calibri"/>
          <w:b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Na potrzeby postępowania o udzielenie zamówienia publicznego</w:t>
      </w:r>
      <w:r>
        <w:rPr>
          <w:rFonts w:ascii="Calibri" w:hAnsi="Calibri" w:cs="Calibri"/>
          <w:sz w:val="22"/>
          <w:szCs w:val="22"/>
        </w:rPr>
        <w:br/>
        <w:t xml:space="preserve">pn. </w:t>
      </w:r>
      <w:r w:rsidR="00D0493F" w:rsidRPr="002F5D4A">
        <w:rPr>
          <w:rFonts w:ascii="Calibri" w:hAnsi="Calibri" w:cs="Calibri"/>
          <w:sz w:val="22"/>
          <w:szCs w:val="22"/>
        </w:rPr>
        <w:t>Budowa sali gimnastycznej przy SP 3 w Lędzinach</w:t>
      </w:r>
      <w:r w:rsidR="006C4655" w:rsidRPr="006C4655">
        <w:rPr>
          <w:rFonts w:ascii="Calibri" w:hAnsi="Calibri" w:cs="Calibri"/>
          <w:b/>
          <w:iCs/>
          <w:sz w:val="22"/>
          <w:szCs w:val="22"/>
        </w:rPr>
        <w:t>,</w:t>
      </w:r>
      <w:r w:rsidR="006166DE">
        <w:rPr>
          <w:rFonts w:ascii="Calibri" w:hAnsi="Calibri" w:cs="Calibri"/>
          <w:b/>
          <w:i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prowadzonego przez Gminę </w:t>
      </w:r>
      <w:r w:rsidR="00745140">
        <w:rPr>
          <w:rFonts w:ascii="Calibri" w:hAnsi="Calibri" w:cs="Calibri"/>
          <w:sz w:val="22"/>
          <w:szCs w:val="22"/>
        </w:rPr>
        <w:t>Lędziny</w:t>
      </w:r>
      <w:r>
        <w:rPr>
          <w:rFonts w:ascii="Calibri" w:hAnsi="Calibri" w:cs="Calibri"/>
          <w:i/>
          <w:sz w:val="22"/>
          <w:szCs w:val="22"/>
        </w:rPr>
        <w:t xml:space="preserve">, </w:t>
      </w:r>
      <w:r>
        <w:rPr>
          <w:rFonts w:ascii="Calibri" w:hAnsi="Calibri" w:cs="Calibri"/>
          <w:sz w:val="22"/>
          <w:szCs w:val="22"/>
        </w:rPr>
        <w:t>oświadczam, co następuje:</w:t>
      </w:r>
    </w:p>
    <w:p w14:paraId="54130946" w14:textId="77777777" w:rsidR="00262308" w:rsidRDefault="00262308" w:rsidP="00262308">
      <w:pPr>
        <w:jc w:val="both"/>
        <w:rPr>
          <w:rFonts w:ascii="Calibri" w:hAnsi="Calibri" w:cs="Calibri"/>
          <w:sz w:val="22"/>
          <w:szCs w:val="22"/>
        </w:rPr>
      </w:pPr>
    </w:p>
    <w:p w14:paraId="79579393" w14:textId="77777777" w:rsidR="00262308" w:rsidRDefault="00262308" w:rsidP="00262308">
      <w:pPr>
        <w:shd w:val="clear" w:color="auto" w:fill="BFBFBF"/>
        <w:spacing w:before="12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OŚWIADCZENIA DOTYCZĄCE PODSTAW WYKLUCZENIA:</w:t>
      </w:r>
    </w:p>
    <w:p w14:paraId="2FC563BE" w14:textId="77777777" w:rsidR="00262308" w:rsidRDefault="00262308" w:rsidP="00262308">
      <w:pPr>
        <w:pStyle w:val="Akapitzlist"/>
        <w:widowControl/>
        <w:numPr>
          <w:ilvl w:val="0"/>
          <w:numId w:val="1"/>
        </w:numPr>
        <w:suppressAutoHyphens w:val="0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nie zachodzą w stosunku do mnie przesłanki wykluczenia z postępowania na podstawie  art. 108 ust 1 ustawy Pzp.</w:t>
      </w:r>
    </w:p>
    <w:p w14:paraId="429034E2" w14:textId="77777777" w:rsidR="00262308" w:rsidRDefault="00262308" w:rsidP="00262308">
      <w:pPr>
        <w:pStyle w:val="NormalnyWeb"/>
        <w:widowControl/>
        <w:numPr>
          <w:ilvl w:val="0"/>
          <w:numId w:val="1"/>
        </w:numPr>
        <w:spacing w:before="0" w:after="0"/>
        <w:ind w:left="714" w:hanging="35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</w:t>
      </w:r>
      <w:r>
        <w:rPr>
          <w:rFonts w:ascii="Calibri" w:hAnsi="Calibri" w:cs="Calibri"/>
          <w:color w:val="000000"/>
          <w:sz w:val="22"/>
          <w:szCs w:val="22"/>
        </w:rPr>
        <w:t xml:space="preserve">że nie zachodzą w stosunku do mnie przesłanki wykluczenia z postępowania na podstawie art.  </w:t>
      </w:r>
      <w:r>
        <w:rPr>
          <w:rFonts w:ascii="Calibri" w:eastAsia="Times New Roman" w:hAnsi="Calibri" w:cs="Calibri"/>
          <w:color w:val="000000"/>
          <w:sz w:val="22"/>
          <w:szCs w:val="22"/>
        </w:rPr>
        <w:t xml:space="preserve">7 ust. 1 ustawy </w:t>
      </w:r>
      <w:r>
        <w:rPr>
          <w:rFonts w:ascii="Calibri" w:hAnsi="Calibri" w:cs="Calibri"/>
          <w:color w:val="000000"/>
          <w:sz w:val="22"/>
          <w:szCs w:val="22"/>
        </w:rPr>
        <w:t>z dnia 13 kwietnia 2022 r.</w:t>
      </w:r>
      <w:r>
        <w:rPr>
          <w:rFonts w:ascii="Calibri" w:hAnsi="Calibri" w:cs="Calibri"/>
          <w:iCs/>
          <w:color w:val="000000"/>
          <w:sz w:val="22"/>
          <w:szCs w:val="22"/>
        </w:rPr>
        <w:t>o szczególnych rozwiązaniach w zakresie przeciwdziałania wspieraniu agresji na Ukrainę oraz służących ochronie bezpieczeństwa narodowego</w:t>
      </w:r>
      <w:r>
        <w:rPr>
          <w:rFonts w:ascii="Calibri" w:hAnsi="Calibri" w:cs="Calibri"/>
          <w:i/>
          <w:iCs/>
          <w:color w:val="000000"/>
          <w:sz w:val="22"/>
          <w:szCs w:val="22"/>
        </w:rPr>
        <w:t xml:space="preserve"> (Dz. U. poz. 835)</w:t>
      </w:r>
      <w:r>
        <w:rPr>
          <w:rStyle w:val="Odwoanieprzypisudolnego"/>
          <w:rFonts w:ascii="Calibri" w:hAnsi="Calibri" w:cs="Calibri"/>
          <w:i/>
          <w:iCs/>
          <w:color w:val="000000"/>
          <w:sz w:val="22"/>
          <w:szCs w:val="22"/>
        </w:rPr>
        <w:footnoteReference w:id="1"/>
      </w:r>
      <w:r>
        <w:rPr>
          <w:rFonts w:ascii="Calibri" w:hAnsi="Calibri" w:cs="Calibri"/>
          <w:i/>
          <w:iCs/>
          <w:color w:val="000000"/>
          <w:sz w:val="22"/>
          <w:szCs w:val="22"/>
        </w:rPr>
        <w:t>.</w:t>
      </w:r>
    </w:p>
    <w:p w14:paraId="3149992B" w14:textId="77777777" w:rsidR="00262308" w:rsidRDefault="00262308" w:rsidP="00262308">
      <w:pPr>
        <w:pStyle w:val="NormalnyWeb"/>
        <w:widowControl/>
        <w:spacing w:before="0" w:after="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6F85E301" w14:textId="77777777" w:rsidR="00262308" w:rsidRDefault="00262308" w:rsidP="00262308">
      <w:pPr>
        <w:pStyle w:val="NormalnyWeb"/>
        <w:widowControl/>
        <w:spacing w:before="0" w:after="0"/>
        <w:jc w:val="both"/>
        <w:rPr>
          <w:rFonts w:ascii="Calibri" w:hAnsi="Calibri" w:cs="Calibri"/>
          <w:sz w:val="22"/>
          <w:szCs w:val="22"/>
        </w:rPr>
      </w:pPr>
    </w:p>
    <w:p w14:paraId="7E629C23" w14:textId="77777777" w:rsidR="00262308" w:rsidRDefault="00262308" w:rsidP="00262308">
      <w:pPr>
        <w:shd w:val="clear" w:color="auto" w:fill="BFBFBF"/>
        <w:spacing w:after="120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OŚWIADCZENIE DOTYCZĄCE WARUNKÓW UDZIAŁU W POSTĘPOWANIU:</w:t>
      </w:r>
    </w:p>
    <w:p w14:paraId="280CF7CE" w14:textId="77777777" w:rsidR="00262308" w:rsidRDefault="00262308" w:rsidP="00262308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spełniam warunki udziału w postępowaniu określone przez zamaiającego w Specyfikacji Warunków Zamówienia w następującym zakresie: ………………………………………………………………………………… </w:t>
      </w:r>
    </w:p>
    <w:p w14:paraId="148B74E0" w14:textId="77777777" w:rsidR="00262308" w:rsidRDefault="00262308" w:rsidP="00262308">
      <w:pPr>
        <w:spacing w:after="120"/>
        <w:jc w:val="both"/>
        <w:rPr>
          <w:rFonts w:ascii="Calibri" w:hAnsi="Calibri" w:cs="Calibri"/>
          <w:sz w:val="22"/>
          <w:szCs w:val="22"/>
        </w:rPr>
      </w:pPr>
    </w:p>
    <w:p w14:paraId="450F8373" w14:textId="77777777" w:rsidR="00262308" w:rsidRDefault="00262308" w:rsidP="00262308">
      <w:pPr>
        <w:spacing w:after="120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lastRenderedPageBreak/>
        <w:t>OŚWIADCZENIE DOTYCZĄCE PODANYCH INFORMACJI:</w:t>
      </w:r>
    </w:p>
    <w:p w14:paraId="7F32B6F4" w14:textId="77777777" w:rsidR="00262308" w:rsidRDefault="00262308" w:rsidP="00262308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wszystkie informacje podane w powyższych oświadczeniach są aktualne </w:t>
      </w:r>
      <w:r>
        <w:rPr>
          <w:rFonts w:ascii="Calibri" w:hAnsi="Calibri" w:cs="Calibri"/>
          <w:sz w:val="22"/>
          <w:szCs w:val="22"/>
        </w:rPr>
        <w:br/>
        <w:t xml:space="preserve">i zgodne z prawdą oraz zostały przedstawione z pełną świadomością konsekwencji wprowadzenia zamawiającego w błąd przy przedstawianiu informacji. </w:t>
      </w:r>
    </w:p>
    <w:p w14:paraId="57A1A939" w14:textId="77777777" w:rsidR="00262308" w:rsidRDefault="00262308" w:rsidP="00262308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</w:p>
    <w:p w14:paraId="6FE5CFD6" w14:textId="77777777" w:rsidR="00262308" w:rsidRDefault="00262308" w:rsidP="00262308">
      <w:pPr>
        <w:shd w:val="clear" w:color="auto" w:fill="BFBFBF"/>
        <w:spacing w:after="120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INFORMACJA DOTYCZĄCA DOSTĘPU DO PODMIOTOWYCH ŚRODKÓW DOWODOWYCH:</w:t>
      </w:r>
    </w:p>
    <w:p w14:paraId="5E6346AB" w14:textId="77777777" w:rsidR="00262308" w:rsidRDefault="00262308" w:rsidP="00262308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14:paraId="219AE6C3" w14:textId="77777777" w:rsidR="00262308" w:rsidRDefault="00262308" w:rsidP="00262308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1) ......................................................................................................................................................</w:t>
      </w:r>
    </w:p>
    <w:p w14:paraId="4E939C1C" w14:textId="77777777" w:rsidR="00262308" w:rsidRDefault="00262308" w:rsidP="00262308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0FD8ACC6" w14:textId="77777777" w:rsidR="00262308" w:rsidRDefault="00262308" w:rsidP="00262308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2) .......................................................................................................................................................</w:t>
      </w:r>
    </w:p>
    <w:p w14:paraId="0668F02A" w14:textId="77777777" w:rsidR="00262308" w:rsidRDefault="00262308" w:rsidP="00262308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02D232A2" w14:textId="77777777" w:rsidR="00262308" w:rsidRDefault="00262308" w:rsidP="00262308">
      <w:pPr>
        <w:jc w:val="both"/>
        <w:rPr>
          <w:rFonts w:ascii="Calibri" w:hAnsi="Calibri" w:cs="Calibri"/>
          <w:sz w:val="22"/>
          <w:szCs w:val="22"/>
        </w:rPr>
      </w:pPr>
    </w:p>
    <w:p w14:paraId="54ED2D3E" w14:textId="77777777" w:rsidR="00262308" w:rsidRDefault="00262308" w:rsidP="00262308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……………………………………….</w:t>
      </w:r>
    </w:p>
    <w:p w14:paraId="29ED8CCD" w14:textId="77777777" w:rsidR="00262308" w:rsidRDefault="00262308" w:rsidP="00262308">
      <w:pPr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18"/>
          <w:szCs w:val="18"/>
        </w:rPr>
        <w:t xml:space="preserve">Data; kwalifikowany podpis elektroniczny lub podpis zaufany lub podpis osobisty </w:t>
      </w:r>
    </w:p>
    <w:p w14:paraId="193F66D2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</w:p>
    <w:p w14:paraId="305851AB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</w:p>
    <w:p w14:paraId="4741DC9F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</w:p>
    <w:p w14:paraId="44B98EE3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</w:p>
    <w:p w14:paraId="1DAB6D1D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</w:p>
    <w:p w14:paraId="5485B26C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</w:p>
    <w:p w14:paraId="281ABE9D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</w:p>
    <w:p w14:paraId="250F5DA9" w14:textId="77777777" w:rsidR="00262308" w:rsidRDefault="00262308" w:rsidP="00262308">
      <w:pPr>
        <w:pStyle w:val="Standard"/>
        <w:widowControl/>
        <w:tabs>
          <w:tab w:val="left" w:pos="6795"/>
        </w:tabs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u w:val="single"/>
          <w:lang w:eastAsia="ar-SA" w:bidi="en-US"/>
        </w:rPr>
      </w:pPr>
    </w:p>
    <w:p w14:paraId="5988E0F4" w14:textId="77777777" w:rsidR="00262308" w:rsidRDefault="00262308" w:rsidP="00262308">
      <w:pPr>
        <w:pStyle w:val="Standard"/>
        <w:widowControl/>
        <w:tabs>
          <w:tab w:val="left" w:pos="6795"/>
        </w:tabs>
        <w:rPr>
          <w:rFonts w:eastAsia="Times New Roman" w:cs="Times New Roman"/>
          <w:i/>
          <w:iCs/>
          <w:color w:val="000000"/>
          <w:sz w:val="20"/>
          <w:szCs w:val="20"/>
          <w:u w:val="single"/>
          <w:lang w:eastAsia="ar-SA" w:bidi="en-US"/>
        </w:rPr>
      </w:pPr>
    </w:p>
    <w:p w14:paraId="732AD232" w14:textId="77777777" w:rsidR="00262308" w:rsidRDefault="00262308" w:rsidP="00262308">
      <w:pPr>
        <w:pStyle w:val="Standard"/>
        <w:widowControl/>
        <w:tabs>
          <w:tab w:val="left" w:pos="6795"/>
        </w:tabs>
        <w:rPr>
          <w:rFonts w:eastAsia="Times New Roman" w:cs="Times New Roman"/>
          <w:i/>
          <w:iCs/>
          <w:color w:val="000000"/>
          <w:sz w:val="20"/>
          <w:szCs w:val="20"/>
          <w:u w:val="single"/>
          <w:lang w:eastAsia="ar-SA" w:bidi="en-US"/>
        </w:rPr>
      </w:pPr>
    </w:p>
    <w:p w14:paraId="4CCEB509" w14:textId="77777777" w:rsidR="00262308" w:rsidRDefault="00262308" w:rsidP="00262308"/>
    <w:p w14:paraId="3103F143" w14:textId="77777777" w:rsidR="00CE04E7" w:rsidRDefault="00CE04E7"/>
    <w:sectPr w:rsidR="00CE04E7" w:rsidSect="003C45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06964" w14:textId="77777777" w:rsidR="00262308" w:rsidRDefault="00262308" w:rsidP="00262308">
      <w:r>
        <w:separator/>
      </w:r>
    </w:p>
  </w:endnote>
  <w:endnote w:type="continuationSeparator" w:id="0">
    <w:p w14:paraId="721D7A83" w14:textId="77777777" w:rsidR="00262308" w:rsidRDefault="00262308" w:rsidP="00262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82B04" w14:textId="77777777" w:rsidR="00262308" w:rsidRDefault="00262308" w:rsidP="00262308">
      <w:r>
        <w:separator/>
      </w:r>
    </w:p>
  </w:footnote>
  <w:footnote w:type="continuationSeparator" w:id="0">
    <w:p w14:paraId="7168C567" w14:textId="77777777" w:rsidR="00262308" w:rsidRDefault="00262308" w:rsidP="00262308">
      <w:r>
        <w:continuationSeparator/>
      </w:r>
    </w:p>
  </w:footnote>
  <w:footnote w:id="1">
    <w:p w14:paraId="1C46C5DD" w14:textId="77777777" w:rsidR="00262308" w:rsidRDefault="00262308" w:rsidP="00262308">
      <w:pPr>
        <w:jc w:val="both"/>
        <w:rPr>
          <w:rFonts w:ascii="Arial" w:hAnsi="Arial"/>
          <w:color w:val="222222"/>
          <w:sz w:val="16"/>
          <w:szCs w:val="16"/>
        </w:rPr>
      </w:pPr>
      <w:r>
        <w:rPr>
          <w:rStyle w:val="Odwoanieprzypisudolnego"/>
          <w:rFonts w:ascii="Arial" w:hAnsi="Arial"/>
          <w:sz w:val="16"/>
          <w:szCs w:val="16"/>
        </w:rPr>
        <w:footnoteRef/>
      </w:r>
      <w:r>
        <w:rPr>
          <w:rFonts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Arial" w:hAnsi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/>
          <w:iCs/>
          <w:color w:val="222222"/>
          <w:sz w:val="16"/>
          <w:szCs w:val="16"/>
        </w:rPr>
        <w:t xml:space="preserve">zwanej dalej „ustawą”, </w:t>
      </w:r>
      <w:r>
        <w:rPr>
          <w:rFonts w:ascii="Arial" w:hAnsi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62217B8F" w14:textId="77777777" w:rsidR="00262308" w:rsidRDefault="00262308" w:rsidP="00262308">
      <w:pPr>
        <w:jc w:val="both"/>
        <w:rPr>
          <w:rFonts w:ascii="Arial" w:eastAsia="Times New Roman" w:hAnsi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98E19B5" w14:textId="77777777" w:rsidR="00262308" w:rsidRDefault="00262308" w:rsidP="00262308">
      <w:pPr>
        <w:jc w:val="both"/>
        <w:rPr>
          <w:rFonts w:ascii="Arial" w:hAnsi="Arial"/>
          <w:color w:val="222222"/>
          <w:sz w:val="16"/>
          <w:szCs w:val="16"/>
        </w:rPr>
      </w:pPr>
      <w:r>
        <w:rPr>
          <w:rFonts w:ascii="Arial" w:hAnsi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B7CF8CB" w14:textId="77777777" w:rsidR="00262308" w:rsidRDefault="00262308" w:rsidP="00262308">
      <w:pPr>
        <w:jc w:val="both"/>
        <w:rPr>
          <w:rFonts w:ascii="Arial" w:eastAsia="Times New Roman" w:hAnsi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4613487" w14:textId="77777777" w:rsidR="00262308" w:rsidRDefault="00262308" w:rsidP="00262308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5C50F6"/>
    <w:multiLevelType w:val="hybridMultilevel"/>
    <w:tmpl w:val="3D125A10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2112310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2054"/>
    <w:rsid w:val="000537B2"/>
    <w:rsid w:val="00082CCA"/>
    <w:rsid w:val="000D634E"/>
    <w:rsid w:val="00262308"/>
    <w:rsid w:val="00321FEF"/>
    <w:rsid w:val="003C4548"/>
    <w:rsid w:val="005D5E73"/>
    <w:rsid w:val="006166DE"/>
    <w:rsid w:val="006328B6"/>
    <w:rsid w:val="006C4655"/>
    <w:rsid w:val="00745140"/>
    <w:rsid w:val="008E2A1B"/>
    <w:rsid w:val="00BD2677"/>
    <w:rsid w:val="00CE04E7"/>
    <w:rsid w:val="00D0493F"/>
    <w:rsid w:val="00E761A7"/>
    <w:rsid w:val="00F42054"/>
    <w:rsid w:val="00F470C2"/>
    <w:rsid w:val="00F764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7906A"/>
  <w15:docId w15:val="{755091D0-2935-48F4-B079-AFF96AB23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230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andardZnak">
    <w:name w:val="Standard Znak"/>
    <w:link w:val="Standard"/>
    <w:qFormat/>
    <w:locked/>
    <w:rsid w:val="00262308"/>
    <w:rPr>
      <w:rFonts w:ascii="Andale Sans UI" w:eastAsia="Andale Sans UI" w:hAnsi="Andale Sans UI" w:cs="Tahoma"/>
      <w:kern w:val="3"/>
      <w:sz w:val="24"/>
      <w:szCs w:val="24"/>
      <w:lang w:eastAsia="zh-CN" w:bidi="hi-IN"/>
    </w:rPr>
  </w:style>
  <w:style w:type="paragraph" w:customStyle="1" w:styleId="Standard">
    <w:name w:val="Standard"/>
    <w:link w:val="StandardZnak"/>
    <w:qFormat/>
    <w:rsid w:val="00262308"/>
    <w:pPr>
      <w:widowControl w:val="0"/>
      <w:suppressAutoHyphens/>
      <w:autoSpaceDN w:val="0"/>
      <w:spacing w:after="0" w:line="240" w:lineRule="auto"/>
    </w:pPr>
    <w:rPr>
      <w:rFonts w:ascii="Andale Sans UI" w:eastAsia="Andale Sans UI" w:hAnsi="Andale Sans UI" w:cs="Tahoma"/>
      <w:kern w:val="3"/>
      <w:sz w:val="24"/>
      <w:szCs w:val="24"/>
      <w:lang w:eastAsia="zh-CN" w:bidi="hi-IN"/>
    </w:rPr>
  </w:style>
  <w:style w:type="character" w:styleId="Odwoanieprzypisudolnego">
    <w:name w:val="footnote reference"/>
    <w:aliases w:val="przypisy dolne,Footnote Reference Number"/>
    <w:uiPriority w:val="99"/>
    <w:semiHidden/>
    <w:unhideWhenUsed/>
    <w:rsid w:val="00262308"/>
    <w:rPr>
      <w:vertAlign w:val="superscript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Standard"/>
    <w:link w:val="TekstprzypisudolnegoZnak"/>
    <w:uiPriority w:val="99"/>
    <w:semiHidden/>
    <w:unhideWhenUsed/>
    <w:rsid w:val="00262308"/>
    <w:rPr>
      <w:rFonts w:eastAsia="SimSun" w:cs="Mangal"/>
      <w:sz w:val="20"/>
      <w:szCs w:val="18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semiHidden/>
    <w:rsid w:val="00262308"/>
    <w:rPr>
      <w:rFonts w:ascii="Andale Sans UI" w:eastAsia="SimSun" w:hAnsi="Andale Sans UI" w:cs="Mangal"/>
      <w:kern w:val="3"/>
      <w:sz w:val="20"/>
      <w:szCs w:val="18"/>
      <w:lang w:eastAsia="zh-CN" w:bidi="hi-IN"/>
    </w:rPr>
  </w:style>
  <w:style w:type="paragraph" w:styleId="NormalnyWeb">
    <w:name w:val="Normal (Web)"/>
    <w:basedOn w:val="Standard"/>
    <w:link w:val="NormalnyWebZnak"/>
    <w:uiPriority w:val="99"/>
    <w:semiHidden/>
    <w:unhideWhenUsed/>
    <w:rsid w:val="00262308"/>
    <w:pPr>
      <w:suppressAutoHyphens w:val="0"/>
      <w:spacing w:before="28" w:after="119"/>
    </w:pPr>
    <w:rPr>
      <w:rFonts w:cs="Times New Roman"/>
      <w:lang w:eastAsia="pl-PL"/>
    </w:rPr>
  </w:style>
  <w:style w:type="character" w:customStyle="1" w:styleId="NormalnyWebZnak">
    <w:name w:val="Normalny (Web) Znak"/>
    <w:link w:val="NormalnyWeb"/>
    <w:uiPriority w:val="99"/>
    <w:semiHidden/>
    <w:locked/>
    <w:rsid w:val="00262308"/>
    <w:rPr>
      <w:rFonts w:ascii="Andale Sans UI" w:eastAsia="Andale Sans UI" w:hAnsi="Andale Sans UI" w:cs="Times New Roman"/>
      <w:kern w:val="3"/>
      <w:sz w:val="24"/>
      <w:szCs w:val="24"/>
      <w:lang w:eastAsia="pl-PL" w:bidi="hi-IN"/>
    </w:rPr>
  </w:style>
  <w:style w:type="paragraph" w:styleId="Akapitzlist">
    <w:name w:val="List Paragraph"/>
    <w:aliases w:val="CW_Lista,List Paragraph,L1,Numerowanie,BulletC,Wyliczanie,Obiekt,normalny tekst,Akapit z listą31,Bullets,List Paragraph1,Akapit z listą BS,Kolorowa lista — akcent 11,lp1,Preambuła,Dot pt,F5 List Paragraph,Recommendation,List Paragraph11"/>
    <w:basedOn w:val="Standard"/>
    <w:link w:val="AkapitzlistZnak"/>
    <w:uiPriority w:val="34"/>
    <w:qFormat/>
    <w:rsid w:val="00262308"/>
    <w:pPr>
      <w:ind w:left="708"/>
    </w:pPr>
  </w:style>
  <w:style w:type="character" w:customStyle="1" w:styleId="AkapitzlistZnak">
    <w:name w:val="Akapit z listą Znak"/>
    <w:aliases w:val="CW_Lista Znak,List Paragraph Znak,L1 Znak,Numerowanie Znak,BulletC Znak,Wyliczanie Znak,Obiekt Znak,normalny tekst Znak,Akapit z listą31 Znak,Bullets Znak,List Paragraph1 Znak,Akapit z listą BS Znak,Kolorowa lista — akcent 11 Znak"/>
    <w:link w:val="Akapitzlist"/>
    <w:uiPriority w:val="34"/>
    <w:qFormat/>
    <w:locked/>
    <w:rsid w:val="00262308"/>
    <w:rPr>
      <w:rFonts w:ascii="Andale Sans UI" w:eastAsia="Andale Sans UI" w:hAnsi="Andale Sans UI" w:cs="Tahoma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379</Words>
  <Characters>2275</Characters>
  <Application>Microsoft Office Word</Application>
  <DocSecurity>0</DocSecurity>
  <Lines>18</Lines>
  <Paragraphs>5</Paragraphs>
  <ScaleCrop>false</ScaleCrop>
  <Company/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Cieślińska-Potrawa</dc:creator>
  <cp:keywords/>
  <dc:description/>
  <cp:lastModifiedBy>Justyna Cieślińska-Potrawa</cp:lastModifiedBy>
  <cp:revision>15</cp:revision>
  <dcterms:created xsi:type="dcterms:W3CDTF">2022-05-16T07:09:00Z</dcterms:created>
  <dcterms:modified xsi:type="dcterms:W3CDTF">2024-03-27T08:19:00Z</dcterms:modified>
</cp:coreProperties>
</file>