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4CD0A" w14:textId="35A21AE2" w:rsidR="000808AB" w:rsidRPr="002F1578" w:rsidRDefault="008575E6" w:rsidP="000808AB">
      <w:pPr>
        <w:jc w:val="center"/>
        <w:rPr>
          <w:b/>
          <w:bCs/>
        </w:rPr>
      </w:pPr>
      <w:r>
        <w:rPr>
          <w:b/>
          <w:bCs/>
        </w:rPr>
        <w:t xml:space="preserve">SZCZEGÓŁOWY </w:t>
      </w:r>
      <w:r w:rsidR="000808AB" w:rsidRPr="002F1578">
        <w:rPr>
          <w:b/>
          <w:bCs/>
        </w:rPr>
        <w:t>OPIS PRZEDMIOTU ZAMÓWIENIA</w:t>
      </w:r>
    </w:p>
    <w:p w14:paraId="0ACAFCBC" w14:textId="77777777" w:rsidR="000808AB" w:rsidRDefault="000808AB" w:rsidP="000808AB">
      <w:pPr>
        <w:jc w:val="center"/>
      </w:pPr>
    </w:p>
    <w:p w14:paraId="284E74C4" w14:textId="43E505E6" w:rsidR="000808AB" w:rsidRDefault="000808AB" w:rsidP="000808AB">
      <w:pPr>
        <w:pStyle w:val="Akapitzlist"/>
        <w:numPr>
          <w:ilvl w:val="0"/>
          <w:numId w:val="1"/>
        </w:numPr>
        <w:jc w:val="both"/>
        <w:rPr>
          <w:bCs/>
        </w:rPr>
      </w:pPr>
      <w:r w:rsidRPr="008962B0">
        <w:rPr>
          <w:rFonts w:cs="Arial"/>
        </w:rPr>
        <w:t xml:space="preserve">Przedmiotem zamówienia jest </w:t>
      </w:r>
      <w:r w:rsidRPr="008962B0">
        <w:rPr>
          <w:bCs/>
        </w:rPr>
        <w:t xml:space="preserve">świadczenie usług transportu </w:t>
      </w:r>
      <w:r>
        <w:rPr>
          <w:bCs/>
        </w:rPr>
        <w:t>specjalistycznego</w:t>
      </w:r>
      <w:r w:rsidR="00807BDD">
        <w:rPr>
          <w:bCs/>
        </w:rPr>
        <w:br/>
      </w:r>
      <w:r w:rsidRPr="008962B0">
        <w:rPr>
          <w:bCs/>
        </w:rPr>
        <w:t>na potrzeby SP ZOZ MSWiA w Koszalinie w lokalizacj</w:t>
      </w:r>
      <w:r>
        <w:rPr>
          <w:bCs/>
        </w:rPr>
        <w:t>ach:</w:t>
      </w:r>
    </w:p>
    <w:p w14:paraId="64E24D15" w14:textId="7FF29A92" w:rsidR="000808AB" w:rsidRDefault="000808AB" w:rsidP="000808AB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>Koszalin, ul. Szpitalna 2 – zgodnie z Zadaniem nr 1;</w:t>
      </w:r>
    </w:p>
    <w:p w14:paraId="58B3FC37" w14:textId="088DCA46" w:rsidR="000808AB" w:rsidRDefault="000808AB" w:rsidP="000808AB">
      <w:pPr>
        <w:pStyle w:val="Akapitzlist"/>
        <w:numPr>
          <w:ilvl w:val="0"/>
          <w:numId w:val="3"/>
        </w:numPr>
        <w:jc w:val="both"/>
        <w:rPr>
          <w:bCs/>
        </w:rPr>
      </w:pPr>
      <w:r>
        <w:rPr>
          <w:bCs/>
        </w:rPr>
        <w:t>Słupsk, ul. Lelewela 58 – zgodnie z Zadaniem nr 2;</w:t>
      </w:r>
    </w:p>
    <w:p w14:paraId="0BDF9ECE" w14:textId="77777777" w:rsidR="000808AB" w:rsidRDefault="000808AB" w:rsidP="000808AB">
      <w:pPr>
        <w:ind w:left="720"/>
        <w:jc w:val="both"/>
        <w:rPr>
          <w:bCs/>
        </w:rPr>
      </w:pPr>
      <w:r>
        <w:rPr>
          <w:bCs/>
        </w:rPr>
        <w:t>według zadań:</w:t>
      </w:r>
    </w:p>
    <w:p w14:paraId="4AA4811E" w14:textId="022E3D8E" w:rsidR="000808AB" w:rsidRDefault="000808AB" w:rsidP="000808A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Zadanie nr </w:t>
      </w:r>
      <w:r w:rsidR="00807BDD">
        <w:rPr>
          <w:bCs/>
        </w:rPr>
        <w:t>1</w:t>
      </w:r>
      <w:r>
        <w:rPr>
          <w:bCs/>
        </w:rPr>
        <w:t xml:space="preserve"> - </w:t>
      </w:r>
      <w:r w:rsidRPr="008962B0">
        <w:rPr>
          <w:bCs/>
        </w:rPr>
        <w:t xml:space="preserve">świadczenie usług transportu </w:t>
      </w:r>
      <w:r>
        <w:rPr>
          <w:bCs/>
        </w:rPr>
        <w:t>specjalistycznego pacjentów SP ZOZ MSWiA w Koszalinie, ul. Szpitalna 2;</w:t>
      </w:r>
    </w:p>
    <w:p w14:paraId="23FA2D6C" w14:textId="6061B011" w:rsidR="000808AB" w:rsidRPr="00DB0144" w:rsidRDefault="000808AB" w:rsidP="000808AB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Zadanie nr </w:t>
      </w:r>
      <w:r w:rsidR="00807BDD">
        <w:rPr>
          <w:bCs/>
        </w:rPr>
        <w:t>2</w:t>
      </w:r>
      <w:r>
        <w:rPr>
          <w:bCs/>
        </w:rPr>
        <w:t xml:space="preserve"> - </w:t>
      </w:r>
      <w:r w:rsidRPr="008962B0">
        <w:rPr>
          <w:bCs/>
        </w:rPr>
        <w:t xml:space="preserve">świadczenie usług transportu </w:t>
      </w:r>
      <w:r>
        <w:rPr>
          <w:bCs/>
        </w:rPr>
        <w:t>specjalistycznego pacjentów SP ZOZ MSWiA w Koszalinie, ul. Lelewela 58, Słupsk.</w:t>
      </w:r>
    </w:p>
    <w:p w14:paraId="4FAD53B0" w14:textId="77777777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usług obejmować będzie:</w:t>
      </w:r>
    </w:p>
    <w:p w14:paraId="2D2B64BB" w14:textId="16665574" w:rsidR="000808AB" w:rsidRPr="00D53858" w:rsidRDefault="000808AB" w:rsidP="000808AB">
      <w:pPr>
        <w:pStyle w:val="Defaul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D53858">
        <w:rPr>
          <w:sz w:val="22"/>
          <w:szCs w:val="22"/>
        </w:rPr>
        <w:t xml:space="preserve">W przypadku Zadań </w:t>
      </w:r>
      <w:r w:rsidR="00807BDD">
        <w:rPr>
          <w:sz w:val="22"/>
          <w:szCs w:val="22"/>
        </w:rPr>
        <w:t>1</w:t>
      </w:r>
      <w:r w:rsidRPr="00D53858">
        <w:rPr>
          <w:sz w:val="22"/>
          <w:szCs w:val="22"/>
        </w:rPr>
        <w:t xml:space="preserve"> - </w:t>
      </w:r>
      <w:r w:rsidR="00807BDD">
        <w:rPr>
          <w:sz w:val="22"/>
          <w:szCs w:val="22"/>
        </w:rPr>
        <w:t>2</w:t>
      </w:r>
      <w:r w:rsidRPr="00D53858">
        <w:rPr>
          <w:sz w:val="22"/>
          <w:szCs w:val="22"/>
        </w:rPr>
        <w:t xml:space="preserve"> – </w:t>
      </w:r>
      <w:r w:rsidRPr="00D53858">
        <w:rPr>
          <w:bCs/>
          <w:sz w:val="22"/>
          <w:szCs w:val="22"/>
        </w:rPr>
        <w:t>świadczenie usług transportu specjalistycznego pacjentów SP ZOZ MSWiA w Koszalinie</w:t>
      </w:r>
      <w:r w:rsidR="00103734">
        <w:rPr>
          <w:bCs/>
          <w:sz w:val="22"/>
          <w:szCs w:val="22"/>
        </w:rPr>
        <w:t xml:space="preserve"> – lokalizacja Koszalin, ul. Szpitalna 2, Słupsk, ul. Lelewela 58</w:t>
      </w:r>
      <w:r w:rsidR="00103734" w:rsidRPr="00D53858">
        <w:rPr>
          <w:bCs/>
          <w:sz w:val="22"/>
          <w:szCs w:val="22"/>
        </w:rPr>
        <w:t>:</w:t>
      </w:r>
      <w:r w:rsidRPr="00D53858">
        <w:rPr>
          <w:bCs/>
          <w:sz w:val="22"/>
          <w:szCs w:val="22"/>
        </w:rPr>
        <w:t>:</w:t>
      </w:r>
    </w:p>
    <w:p w14:paraId="74C42130" w14:textId="77777777" w:rsidR="000808AB" w:rsidRDefault="000808AB" w:rsidP="000808AB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transport pacjenta na terenie miasta oraz poza jego granicami,</w:t>
      </w:r>
    </w:p>
    <w:p w14:paraId="233A24AD" w14:textId="77777777" w:rsidR="000808AB" w:rsidRDefault="000808AB" w:rsidP="000808AB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pozostawanie w gotowości do wykonania transportów oraz zabezpieczenie łączności bezprzewodowej,</w:t>
      </w:r>
    </w:p>
    <w:p w14:paraId="089DCC9B" w14:textId="1DF5ECCD" w:rsidR="000808AB" w:rsidRPr="00D53858" w:rsidRDefault="000808AB" w:rsidP="000808AB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transport „pilny” zgłaszany przez personel Zamawiającego w sytuacjach nagłych i wymagających pilnej interwencji, udokumentowany jako „pilny” </w:t>
      </w:r>
      <w:r w:rsidR="00273E86">
        <w:rPr>
          <w:sz w:val="22"/>
          <w:szCs w:val="22"/>
        </w:rPr>
        <w:br/>
      </w:r>
      <w:r>
        <w:rPr>
          <w:sz w:val="22"/>
          <w:szCs w:val="22"/>
        </w:rPr>
        <w:t>w zleceniu na transport.</w:t>
      </w:r>
    </w:p>
    <w:p w14:paraId="3900FCB9" w14:textId="25B857B0" w:rsidR="00103734" w:rsidRDefault="0025097D" w:rsidP="00103734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D53858">
        <w:rPr>
          <w:sz w:val="22"/>
          <w:szCs w:val="22"/>
        </w:rPr>
        <w:t xml:space="preserve">W przypadku Zadań </w:t>
      </w:r>
      <w:r w:rsidR="00807BDD">
        <w:rPr>
          <w:sz w:val="22"/>
          <w:szCs w:val="22"/>
        </w:rPr>
        <w:t>1 - 2</w:t>
      </w:r>
      <w:r w:rsidRPr="00D53858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D53858">
        <w:rPr>
          <w:bCs/>
          <w:sz w:val="22"/>
          <w:szCs w:val="22"/>
        </w:rPr>
        <w:t>świadczenie usług transportu specjalistycznego pacjentów SP ZOZ MSWiA w Koszalinie</w:t>
      </w:r>
      <w:r w:rsidR="00103734">
        <w:rPr>
          <w:bCs/>
          <w:sz w:val="22"/>
          <w:szCs w:val="22"/>
        </w:rPr>
        <w:t xml:space="preserve"> – lokalizacja Koszalin, ul. Szpitalna 2, Słupsk, </w:t>
      </w:r>
      <w:r w:rsidR="00103734">
        <w:rPr>
          <w:bCs/>
          <w:sz w:val="22"/>
          <w:szCs w:val="22"/>
        </w:rPr>
        <w:br/>
        <w:t>ul. Lelewela 58</w:t>
      </w:r>
      <w:r>
        <w:rPr>
          <w:bCs/>
          <w:sz w:val="22"/>
          <w:szCs w:val="22"/>
        </w:rPr>
        <w:t>)</w:t>
      </w:r>
      <w:r w:rsidR="00103734">
        <w:rPr>
          <w:bCs/>
          <w:sz w:val="22"/>
          <w:szCs w:val="22"/>
        </w:rPr>
        <w:t xml:space="preserve"> </w:t>
      </w:r>
      <w:r w:rsidR="00103734">
        <w:rPr>
          <w:sz w:val="22"/>
          <w:szCs w:val="22"/>
        </w:rPr>
        <w:t>Zamawiający wymaga aby Wykonawca świadczył usługi</w:t>
      </w:r>
      <w:r w:rsidRPr="00D53858">
        <w:rPr>
          <w:bCs/>
          <w:sz w:val="22"/>
          <w:szCs w:val="22"/>
        </w:rPr>
        <w:t>:</w:t>
      </w:r>
    </w:p>
    <w:p w14:paraId="37917A1C" w14:textId="4DD38C83" w:rsidR="00103734" w:rsidRDefault="00103734" w:rsidP="00103734">
      <w:pPr>
        <w:pStyle w:val="Default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transportu specjalistycznego pacjenta:</w:t>
      </w:r>
    </w:p>
    <w:p w14:paraId="30976834" w14:textId="0A5FE15C" w:rsidR="00103734" w:rsidRPr="00103734" w:rsidRDefault="00103734" w:rsidP="00103734">
      <w:pPr>
        <w:pStyle w:val="Default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obsadą zespołu specjalistycznego, w skład którego wchodzą co najmniej 3 osoby uprawnione do wykonywania medycznych czynności ratunkowych, </w:t>
      </w:r>
      <w:r>
        <w:rPr>
          <w:sz w:val="22"/>
          <w:szCs w:val="22"/>
        </w:rPr>
        <w:br/>
        <w:t>w tym lekarz systemu oraz pielęgniarka systemu lub ratownik medyczny zgodnie z art. 36 ust. 1 pkt 1 ustawy z dnia 8 września 2006 o Państwowym Ratownictwie Medycznym.</w:t>
      </w:r>
    </w:p>
    <w:p w14:paraId="1CA1BCEA" w14:textId="77777777" w:rsidR="0058280A" w:rsidRPr="00D529A3" w:rsidRDefault="0058280A" w:rsidP="0058280A">
      <w:pPr>
        <w:pStyle w:val="Akapitzlist"/>
        <w:numPr>
          <w:ilvl w:val="0"/>
          <w:numId w:val="1"/>
        </w:numPr>
        <w:suppressAutoHyphens w:val="0"/>
        <w:jc w:val="both"/>
        <w:rPr>
          <w:rFonts w:cs="Arial"/>
          <w:color w:val="000000"/>
        </w:rPr>
      </w:pPr>
      <w:r w:rsidRPr="00D529A3">
        <w:rPr>
          <w:rFonts w:cs="Arial"/>
        </w:rPr>
        <w:t>Zlecenie transportu przekazywane będzie za pośrednictwem:</w:t>
      </w:r>
    </w:p>
    <w:p w14:paraId="03D91ECD" w14:textId="77777777" w:rsidR="0058280A" w:rsidRPr="000F7C94" w:rsidRDefault="0058280A" w:rsidP="0058280A">
      <w:pPr>
        <w:pStyle w:val="Akapitzlist"/>
        <w:numPr>
          <w:ilvl w:val="0"/>
          <w:numId w:val="22"/>
        </w:numPr>
        <w:jc w:val="both"/>
        <w:rPr>
          <w:rFonts w:cs="Arial"/>
        </w:rPr>
      </w:pPr>
      <w:r w:rsidRPr="000F7C94">
        <w:rPr>
          <w:rFonts w:cs="Arial"/>
        </w:rPr>
        <w:t>dyspozytora transportu - do godz. 15:00 w dni robocze</w:t>
      </w:r>
      <w:r>
        <w:rPr>
          <w:rFonts w:cs="Arial"/>
        </w:rPr>
        <w:t>;</w:t>
      </w:r>
    </w:p>
    <w:p w14:paraId="3B7F3E05" w14:textId="5ED9864E" w:rsidR="0058280A" w:rsidRDefault="0058280A" w:rsidP="0058280A">
      <w:pPr>
        <w:pStyle w:val="Akapitzlist"/>
        <w:numPr>
          <w:ilvl w:val="0"/>
          <w:numId w:val="22"/>
        </w:numPr>
        <w:jc w:val="both"/>
      </w:pPr>
      <w:r w:rsidRPr="000F7C94">
        <w:rPr>
          <w:rFonts w:cs="Arial"/>
        </w:rPr>
        <w:t xml:space="preserve">personelu </w:t>
      </w:r>
      <w:r>
        <w:rPr>
          <w:rFonts w:cs="Arial"/>
        </w:rPr>
        <w:t>Oddziału Chorób Wewnętrznych i</w:t>
      </w:r>
      <w:r w:rsidR="00807BDD">
        <w:rPr>
          <w:rFonts w:cs="Arial"/>
        </w:rPr>
        <w:t>/lub</w:t>
      </w:r>
      <w:r>
        <w:rPr>
          <w:rFonts w:cs="Arial"/>
        </w:rPr>
        <w:t xml:space="preserve"> </w:t>
      </w:r>
      <w:r w:rsidRPr="000F7C94">
        <w:rPr>
          <w:rFonts w:cs="Arial"/>
        </w:rPr>
        <w:t xml:space="preserve">Zakładu Opiekuńczo-Pielęgnacyjnego – całodobowo w dni robocze oraz </w:t>
      </w:r>
      <w:r>
        <w:t>niedzielę, święta i dni wolne od pracy;</w:t>
      </w:r>
    </w:p>
    <w:p w14:paraId="65985276" w14:textId="7E32283A" w:rsidR="0058280A" w:rsidRPr="0058280A" w:rsidRDefault="0058280A" w:rsidP="0058280A">
      <w:pPr>
        <w:pStyle w:val="Akapitzlist"/>
        <w:numPr>
          <w:ilvl w:val="0"/>
          <w:numId w:val="22"/>
        </w:numPr>
        <w:jc w:val="both"/>
      </w:pPr>
      <w:r w:rsidRPr="000F7C94">
        <w:rPr>
          <w:rFonts w:cs="Arial"/>
        </w:rPr>
        <w:t>lekarzy SP ZOZ MSWiA w Koszalinie</w:t>
      </w:r>
      <w:r>
        <w:rPr>
          <w:rFonts w:cs="Arial"/>
        </w:rPr>
        <w:t xml:space="preserve"> </w:t>
      </w:r>
      <w:r w:rsidRPr="000F7C94">
        <w:rPr>
          <w:rFonts w:cs="Arial"/>
        </w:rPr>
        <w:t>– od 15:00 – 18:00 w dni robocze.</w:t>
      </w:r>
    </w:p>
    <w:p w14:paraId="6D50FD8D" w14:textId="77777777" w:rsidR="0058280A" w:rsidRPr="00D529A3" w:rsidRDefault="0058280A" w:rsidP="0058280A">
      <w:pPr>
        <w:pStyle w:val="Akapitzlist"/>
        <w:numPr>
          <w:ilvl w:val="0"/>
          <w:numId w:val="1"/>
        </w:numPr>
        <w:suppressAutoHyphens w:val="0"/>
        <w:jc w:val="both"/>
        <w:rPr>
          <w:rFonts w:cs="Arial"/>
          <w:color w:val="000000"/>
        </w:rPr>
      </w:pPr>
      <w:r w:rsidRPr="00D529A3">
        <w:rPr>
          <w:rFonts w:cs="Arial"/>
        </w:rPr>
        <w:t xml:space="preserve">Transporty wykonywane będą na podstawie zlecenia na transport sanitarny </w:t>
      </w:r>
      <w:r>
        <w:rPr>
          <w:rFonts w:cs="Arial"/>
        </w:rPr>
        <w:br/>
      </w:r>
      <w:r w:rsidRPr="00D529A3">
        <w:rPr>
          <w:rFonts w:cs="Arial"/>
        </w:rPr>
        <w:t xml:space="preserve">wystawianego przez lekarza </w:t>
      </w:r>
      <w:r>
        <w:rPr>
          <w:rFonts w:cs="Arial"/>
        </w:rPr>
        <w:t>Zamawiającego</w:t>
      </w:r>
      <w:r w:rsidRPr="00D529A3">
        <w:rPr>
          <w:rFonts w:cs="Arial"/>
        </w:rPr>
        <w:t>.</w:t>
      </w:r>
    </w:p>
    <w:p w14:paraId="2632FBC7" w14:textId="77777777" w:rsidR="0058280A" w:rsidRPr="00D529A3" w:rsidRDefault="0058280A" w:rsidP="0058280A">
      <w:pPr>
        <w:pStyle w:val="Akapitzlist"/>
        <w:numPr>
          <w:ilvl w:val="0"/>
          <w:numId w:val="1"/>
        </w:numPr>
        <w:suppressAutoHyphens w:val="0"/>
        <w:jc w:val="both"/>
        <w:rPr>
          <w:rFonts w:cs="Arial"/>
          <w:color w:val="000000"/>
        </w:rPr>
      </w:pPr>
      <w:r>
        <w:rPr>
          <w:rFonts w:cs="Arial"/>
        </w:rPr>
        <w:t xml:space="preserve">Wykonawca </w:t>
      </w:r>
      <w:r w:rsidRPr="00D529A3">
        <w:rPr>
          <w:rFonts w:cs="Arial"/>
        </w:rPr>
        <w:t>przedstawi</w:t>
      </w:r>
      <w:r>
        <w:rPr>
          <w:rFonts w:cs="Arial"/>
        </w:rPr>
        <w:t xml:space="preserve"> </w:t>
      </w:r>
      <w:r w:rsidRPr="00D529A3">
        <w:rPr>
          <w:rFonts w:cs="Arial"/>
        </w:rPr>
        <w:t xml:space="preserve">osobę odpowiedzialną za realizację postanowień umowy, która będzie jednocześnie nadzorowała i kierowała pracą zespołów transportowych oraz współpracowała z wyznaczonymi osobami po stronie </w:t>
      </w:r>
      <w:r>
        <w:rPr>
          <w:rFonts w:cs="Arial"/>
        </w:rPr>
        <w:t>Zamawiającego</w:t>
      </w:r>
      <w:r w:rsidRPr="00D529A3">
        <w:rPr>
          <w:rFonts w:cs="Arial"/>
        </w:rPr>
        <w:t xml:space="preserve">. </w:t>
      </w:r>
    </w:p>
    <w:p w14:paraId="1DEBD268" w14:textId="595EDA5B" w:rsidR="0058280A" w:rsidRPr="002517BF" w:rsidRDefault="0058280A" w:rsidP="002517BF">
      <w:pPr>
        <w:pStyle w:val="Akapitzlist"/>
        <w:numPr>
          <w:ilvl w:val="0"/>
          <w:numId w:val="1"/>
        </w:numPr>
        <w:suppressAutoHyphens w:val="0"/>
        <w:jc w:val="both"/>
        <w:rPr>
          <w:rFonts w:cs="Arial"/>
          <w:color w:val="000000"/>
        </w:rPr>
      </w:pPr>
      <w:r>
        <w:rPr>
          <w:rFonts w:cs="Arial"/>
        </w:rPr>
        <w:t>Zamawiający</w:t>
      </w:r>
      <w:r w:rsidRPr="00D529A3">
        <w:rPr>
          <w:rFonts w:cs="Arial"/>
        </w:rPr>
        <w:t xml:space="preserve"> będzie zgłaszał konieczność wykonania usługi, w zależności od sytuacji na numer telefoniczny lub w inny przyjęty sposób (np. skan przesłany na e-mail) wskazany przez </w:t>
      </w:r>
      <w:r>
        <w:rPr>
          <w:rFonts w:cs="Arial"/>
        </w:rPr>
        <w:t xml:space="preserve">Wykonawcę </w:t>
      </w:r>
      <w:r w:rsidRPr="00D529A3">
        <w:rPr>
          <w:rFonts w:cs="Arial"/>
        </w:rPr>
        <w:t xml:space="preserve"> do osoby odpowiedzialnej za nadzór i kierowanie zespołami.</w:t>
      </w:r>
    </w:p>
    <w:p w14:paraId="28BEFBED" w14:textId="653E3107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Zamawiajacy wymaga, aby niniejsze usługi świadczone były przez podmiot leczniczy.</w:t>
      </w:r>
    </w:p>
    <w:p w14:paraId="41D36D9E" w14:textId="77777777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Personel Wykonawcy musi posiadać odpowiednie uprawnienia zawodowe do wykonywania przedmiotu zamówienia.</w:t>
      </w:r>
    </w:p>
    <w:p w14:paraId="67211AEA" w14:textId="13C5951B" w:rsidR="000808AB" w:rsidRPr="00273E86" w:rsidRDefault="000808AB" w:rsidP="00273E86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Zamawiający wymaga od Wykonawcy, aby zapewnił bezpośrednią i całodobową gotowość do świadczenia usług we wszystkie dni tygodnia, również w niedziele </w:t>
      </w:r>
      <w:r w:rsidR="00273E86">
        <w:rPr>
          <w:sz w:val="22"/>
          <w:szCs w:val="22"/>
        </w:rPr>
        <w:br/>
      </w:r>
      <w:r w:rsidRPr="00273E86">
        <w:rPr>
          <w:sz w:val="22"/>
          <w:szCs w:val="22"/>
        </w:rPr>
        <w:t>i święta, zgodnie ze zleceniem wykonania usługi.</w:t>
      </w:r>
    </w:p>
    <w:p w14:paraId="6C9F8787" w14:textId="301F16C5" w:rsidR="000808AB" w:rsidRPr="00273E86" w:rsidRDefault="000808AB" w:rsidP="00273E86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Przez przewóz należy rozumieć usługę przewozu pacjentów z miejsca odbioru do miejsca wskazanego przez Zamawiającego i w razie potrzeby z powrotem, przy czasie oczekiwania nie dłuższym niż podany w ofercie.</w:t>
      </w:r>
      <w:r w:rsidR="00273E86">
        <w:rPr>
          <w:sz w:val="22"/>
          <w:szCs w:val="22"/>
        </w:rPr>
        <w:t xml:space="preserve"> </w:t>
      </w:r>
      <w:r w:rsidRPr="00273E86">
        <w:rPr>
          <w:sz w:val="22"/>
          <w:szCs w:val="22"/>
        </w:rPr>
        <w:t>Czas świadczenia usługi liczony jest od momentu przyjazdu na miejsce wezwania do momentu przybycia na miejsce wskazane w zleceniu.</w:t>
      </w:r>
      <w:r w:rsidR="00273E86">
        <w:rPr>
          <w:sz w:val="22"/>
          <w:szCs w:val="22"/>
        </w:rPr>
        <w:t xml:space="preserve"> </w:t>
      </w:r>
      <w:r w:rsidR="00273E86" w:rsidRPr="00273E86">
        <w:rPr>
          <w:b/>
          <w:bCs/>
          <w:sz w:val="22"/>
          <w:szCs w:val="22"/>
        </w:rPr>
        <w:t>Zamawiajacy nie pokrywa kosztów dojazdu do miejsca rozpoczęcia transportu.</w:t>
      </w:r>
    </w:p>
    <w:p w14:paraId="24659D21" w14:textId="77777777" w:rsidR="00963B22" w:rsidRPr="00963B22" w:rsidRDefault="00273E86" w:rsidP="00273E86">
      <w:pPr>
        <w:pStyle w:val="Akapitzlist"/>
        <w:numPr>
          <w:ilvl w:val="0"/>
          <w:numId w:val="1"/>
        </w:numPr>
        <w:jc w:val="both"/>
      </w:pPr>
      <w:r>
        <w:rPr>
          <w:rFonts w:cs="Arial"/>
        </w:rPr>
        <w:t xml:space="preserve">Wykonawca </w:t>
      </w:r>
      <w:r w:rsidRPr="00D529A3">
        <w:rPr>
          <w:rFonts w:cs="Arial"/>
        </w:rPr>
        <w:t>w</w:t>
      </w:r>
      <w:r>
        <w:rPr>
          <w:rFonts w:cs="Arial"/>
        </w:rPr>
        <w:t xml:space="preserve"> </w:t>
      </w:r>
      <w:r w:rsidRPr="00D529A3">
        <w:rPr>
          <w:rFonts w:cs="Arial"/>
        </w:rPr>
        <w:t>kalkulacji ceny za 1 transport i przejechany 1 kilometr winien uwzględnić wszystkie koszty</w:t>
      </w:r>
      <w:r w:rsidR="00963B22">
        <w:rPr>
          <w:rFonts w:cs="Arial"/>
        </w:rPr>
        <w:t xml:space="preserve">, </w:t>
      </w:r>
      <w:r w:rsidRPr="00D529A3">
        <w:rPr>
          <w:rFonts w:cs="Arial"/>
        </w:rPr>
        <w:t>których poniesienie będzie konieczne do prawidłowego wykonania umowy.</w:t>
      </w:r>
    </w:p>
    <w:p w14:paraId="2C33FAD3" w14:textId="23F7E81B" w:rsidR="00273E86" w:rsidRPr="00D529A3" w:rsidRDefault="00273E86" w:rsidP="00273E86">
      <w:pPr>
        <w:pStyle w:val="Akapitzlist"/>
        <w:numPr>
          <w:ilvl w:val="0"/>
          <w:numId w:val="1"/>
        </w:numPr>
        <w:jc w:val="both"/>
      </w:pPr>
      <w:r>
        <w:rPr>
          <w:rFonts w:cs="Arial"/>
        </w:rPr>
        <w:t>Kalkulacja za 1 km poza teren miasta wyliczana jest wg faktycznej odległości od lokalizacji Przychodni</w:t>
      </w:r>
      <w:r w:rsidR="00807BDD">
        <w:rPr>
          <w:rFonts w:cs="Arial"/>
        </w:rPr>
        <w:t>/Oddziału/Zakładu</w:t>
      </w:r>
      <w:r>
        <w:rPr>
          <w:rFonts w:cs="Arial"/>
        </w:rPr>
        <w:t xml:space="preserve"> do miejsca zlecenia poza obręb miasta </w:t>
      </w:r>
      <w:r w:rsidR="00375DDF">
        <w:rPr>
          <w:rFonts w:cs="Arial"/>
        </w:rPr>
        <w:br/>
      </w:r>
      <w:r>
        <w:rPr>
          <w:rFonts w:cs="Arial"/>
        </w:rPr>
        <w:t>i z powrotem do siedziby Zamawiającego i nie obejmuje ryczałtu za usługę w ramach miasta.</w:t>
      </w:r>
    </w:p>
    <w:p w14:paraId="5536A3BA" w14:textId="30DCAA50" w:rsidR="00273E86" w:rsidRPr="00963B22" w:rsidRDefault="00273E86" w:rsidP="00963B22">
      <w:pPr>
        <w:pStyle w:val="Akapitzlist"/>
        <w:numPr>
          <w:ilvl w:val="0"/>
          <w:numId w:val="1"/>
        </w:numPr>
        <w:jc w:val="both"/>
        <w:rPr>
          <w:rFonts w:cs="Arial"/>
        </w:rPr>
      </w:pPr>
      <w:r w:rsidRPr="003234F4">
        <w:rPr>
          <w:rFonts w:cs="Arial"/>
        </w:rPr>
        <w:t xml:space="preserve">Jako podstawę do ustalenia trasy przejazdu przyjmuje się najkrótszą możliwą trasę przejazdu. W sytuacjach nadzwyczajnych (roboty drogowe, zdarzenia drogowe) </w:t>
      </w:r>
      <w:r>
        <w:rPr>
          <w:rFonts w:cs="Arial"/>
        </w:rPr>
        <w:t xml:space="preserve">Przyjmujący zamówienie </w:t>
      </w:r>
      <w:r w:rsidRPr="003234F4">
        <w:rPr>
          <w:rFonts w:cs="Arial"/>
        </w:rPr>
        <w:t>poinformuje</w:t>
      </w:r>
      <w:r>
        <w:rPr>
          <w:rFonts w:cs="Arial"/>
        </w:rPr>
        <w:t xml:space="preserve"> </w:t>
      </w:r>
      <w:r w:rsidRPr="003234F4">
        <w:rPr>
          <w:rFonts w:cs="Arial"/>
        </w:rPr>
        <w:t xml:space="preserve">o powyższym </w:t>
      </w:r>
      <w:r>
        <w:rPr>
          <w:rFonts w:cs="Arial"/>
        </w:rPr>
        <w:t>Udzielającego zamówieni</w:t>
      </w:r>
      <w:r w:rsidRPr="003234F4">
        <w:rPr>
          <w:rFonts w:cs="Arial"/>
        </w:rPr>
        <w:t>e oraz opisze zdarzenie na zleceniu w pozycji dotyczącej uwag.</w:t>
      </w:r>
    </w:p>
    <w:p w14:paraId="46185F54" w14:textId="77777777" w:rsidR="00963B22" w:rsidRPr="00963B22" w:rsidRDefault="00963B22" w:rsidP="00963B22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963B22">
        <w:rPr>
          <w:sz w:val="22"/>
          <w:szCs w:val="22"/>
        </w:rPr>
        <w:t xml:space="preserve">Zespół transportujący zobowiązany jest do pomocy pacjentom przy wsiadaniu </w:t>
      </w:r>
      <w:r w:rsidRPr="00963B22">
        <w:rPr>
          <w:sz w:val="22"/>
          <w:szCs w:val="22"/>
        </w:rPr>
        <w:br/>
        <w:t xml:space="preserve">i wysiadaniu z ambulansu, w przypadku pacjentów leżących i siedzących obsługa ambulansu zapewnia transport na noszach, fotelu lub krzesełku kardiologicznym </w:t>
      </w:r>
      <w:r>
        <w:rPr>
          <w:sz w:val="22"/>
          <w:szCs w:val="22"/>
        </w:rPr>
        <w:br/>
      </w:r>
      <w:r w:rsidRPr="00963B22">
        <w:rPr>
          <w:sz w:val="22"/>
          <w:szCs w:val="22"/>
        </w:rPr>
        <w:t>z miejsca rozpoczęcia zlecenia do miejsca docelowego.</w:t>
      </w:r>
    </w:p>
    <w:p w14:paraId="3F1F468C" w14:textId="33B9474D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gwarantuje opiekę nad pacjentem na czas transportu w obie strony, </w:t>
      </w:r>
      <w:r w:rsidR="00273E86">
        <w:rPr>
          <w:sz w:val="22"/>
          <w:szCs w:val="22"/>
        </w:rPr>
        <w:br/>
      </w:r>
      <w:r>
        <w:rPr>
          <w:sz w:val="22"/>
          <w:szCs w:val="22"/>
        </w:rPr>
        <w:t>a także podczas trwania konsultacji, badań specjalistycznych, badań diagnostycznych, bez względu na czas i miejsce jej trwania.</w:t>
      </w:r>
    </w:p>
    <w:p w14:paraId="58012F9A" w14:textId="061DAE06" w:rsidR="00963B22" w:rsidRPr="00963B22" w:rsidRDefault="00963B22" w:rsidP="00963B22">
      <w:pPr>
        <w:pStyle w:val="Akapitzlist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Wykonawca</w:t>
      </w:r>
      <w:r w:rsidRPr="00CD3E85">
        <w:rPr>
          <w:rFonts w:cs="Arial"/>
        </w:rPr>
        <w:t xml:space="preserve"> odpowiada za bezpieczeństwo pacjenta oraz jego bagaż podręczny od momentu przejęcia do chwili jego przekazania w miejscu docelowym i ponosi odpowiedzialność za szkodę doznaną przez pacjenta, na skutek realizowania usługi środkiem transportu nieadekwatnym do wskazań medycznych na zleceniu, wynikających ze stanu pacjenta.</w:t>
      </w:r>
    </w:p>
    <w:p w14:paraId="2DE2301E" w14:textId="77777777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świadczenia usługi pojazdami posiadającymi:</w:t>
      </w:r>
    </w:p>
    <w:p w14:paraId="595CBEC5" w14:textId="77777777" w:rsidR="000808AB" w:rsidRDefault="000808AB" w:rsidP="000808AB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środki łączności dopuszczone do użytku na częstotliwości radiowej lub telefonii komórkowej zapewniającej łączność między Wykonawcą, a bazą dyspozytorską oraz Zakładami Opieki Zdrowotnej i Pogotowiem Ratunkowym,</w:t>
      </w:r>
    </w:p>
    <w:p w14:paraId="560F7D88" w14:textId="398CE2D1" w:rsidR="000808AB" w:rsidRDefault="000808AB" w:rsidP="000808AB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ważne pozwolenia na używanie pojazdów samochodowych jako</w:t>
      </w:r>
      <w:r w:rsidR="00273E86">
        <w:rPr>
          <w:sz w:val="22"/>
          <w:szCs w:val="22"/>
        </w:rPr>
        <w:t xml:space="preserve"> </w:t>
      </w:r>
      <w:r>
        <w:rPr>
          <w:sz w:val="22"/>
          <w:szCs w:val="22"/>
        </w:rPr>
        <w:t>uprzywilejowanych w ruchu drogowym,</w:t>
      </w:r>
    </w:p>
    <w:p w14:paraId="2B4FAED0" w14:textId="77777777" w:rsidR="000808AB" w:rsidRDefault="000808AB" w:rsidP="000808AB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ważne badania techniczne,</w:t>
      </w:r>
    </w:p>
    <w:p w14:paraId="2AF22453" w14:textId="77777777" w:rsidR="000808AB" w:rsidRDefault="000808AB" w:rsidP="000808AB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odpowiednie warunki techniczne określone w Rozporządzeniu Ministra Infrastruktury z dnia 31 grudnia 2002 r. w sprawie warunków technicznych pojazdów oraz zakresu ich niezbędnego wyposażenia oraz powinny spełniać cechy techniczne i jakościowe określone w aktualnych Polskich Normach,</w:t>
      </w:r>
    </w:p>
    <w:p w14:paraId="266857ED" w14:textId="77777777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posiadania przez cały okres obowiązywania umowy aktualne ubezpieczenia:</w:t>
      </w:r>
    </w:p>
    <w:p w14:paraId="0C01D56D" w14:textId="77777777" w:rsidR="000808AB" w:rsidRDefault="000808AB" w:rsidP="000808AB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obowiązkowe ubezpieczenie odpowiedzialności cywilnej posiadaczy pojazdów mechanicznych zgodnie z ustawą z dnia 22 maja 2003 r. o ubezpieczeniach </w:t>
      </w:r>
      <w:r>
        <w:rPr>
          <w:sz w:val="22"/>
          <w:szCs w:val="22"/>
        </w:rPr>
        <w:lastRenderedPageBreak/>
        <w:t>obowiązkowych, Ubezpieczeniowym funduszu Gwarancyjnym i Polskim Biurze Ubezpieczycieli Komunikacyjnych,</w:t>
      </w:r>
    </w:p>
    <w:p w14:paraId="3D655E29" w14:textId="77777777" w:rsidR="000808AB" w:rsidRDefault="000808AB" w:rsidP="000808AB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ubezpieczenie następstw nieszczęśliwych wypadków kierowcy i pasażerów z sumą ubezpieczenia nie mniejszą niż oferta którą składa Wykonawca,</w:t>
      </w:r>
    </w:p>
    <w:p w14:paraId="74DA2122" w14:textId="77777777" w:rsidR="000808AB" w:rsidRDefault="000808AB" w:rsidP="000808AB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obowiązkowe ubezpieczenie odpowiedzialności cywilnej podmiotu wykonującego działalność leczniczą,</w:t>
      </w:r>
    </w:p>
    <w:p w14:paraId="6F36182C" w14:textId="77777777" w:rsidR="000808AB" w:rsidRDefault="000808AB" w:rsidP="000808AB">
      <w:pPr>
        <w:pStyle w:val="Default"/>
        <w:numPr>
          <w:ilvl w:val="0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ubezpieczenie odpowiedzialności cywilnej z tytułu prowadzonej działalności obejmującej przedmiot umowy.</w:t>
      </w:r>
    </w:p>
    <w:p w14:paraId="094A55E3" w14:textId="77777777" w:rsidR="000808AB" w:rsidRDefault="000808AB" w:rsidP="000808AB">
      <w:pPr>
        <w:pStyle w:val="Defaul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Wykonawca na bieżąco i bez wezwania Zamawiającego zobowiązany będzie przedstawić kserokopie w/w ubezpieczeń w przypadku każdorazowej zmiany lub prolongaty. Zamawiajacy.</w:t>
      </w:r>
    </w:p>
    <w:p w14:paraId="03CD895C" w14:textId="77777777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wykonywania usług będących przedmiotem zamówienia: </w:t>
      </w:r>
    </w:p>
    <w:p w14:paraId="7F1B421E" w14:textId="77777777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 xml:space="preserve">w przypadku transportu „pilnego” stawienie się w miejscu, z którego ma się odbyć transport, do </w:t>
      </w:r>
      <w:r>
        <w:rPr>
          <w:sz w:val="22"/>
          <w:szCs w:val="22"/>
        </w:rPr>
        <w:t xml:space="preserve">maksymalnej ilości </w:t>
      </w:r>
      <w:r w:rsidRPr="008962B0">
        <w:rPr>
          <w:sz w:val="22"/>
          <w:szCs w:val="22"/>
        </w:rPr>
        <w:t xml:space="preserve">minut </w:t>
      </w:r>
      <w:r>
        <w:rPr>
          <w:sz w:val="22"/>
          <w:szCs w:val="22"/>
        </w:rPr>
        <w:t>podanych w ofercie</w:t>
      </w:r>
      <w:r w:rsidRPr="008962B0">
        <w:rPr>
          <w:sz w:val="22"/>
          <w:szCs w:val="22"/>
        </w:rPr>
        <w:t xml:space="preserve"> od momentu zgłoszenia</w:t>
      </w:r>
      <w:r>
        <w:rPr>
          <w:sz w:val="22"/>
          <w:szCs w:val="22"/>
        </w:rPr>
        <w:t>,</w:t>
      </w:r>
    </w:p>
    <w:p w14:paraId="53C485D6" w14:textId="77777777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 xml:space="preserve">w razie awarii </w:t>
      </w:r>
      <w:r>
        <w:rPr>
          <w:sz w:val="22"/>
          <w:szCs w:val="22"/>
        </w:rPr>
        <w:t>środka transportowego</w:t>
      </w:r>
      <w:r w:rsidRPr="008962B0">
        <w:rPr>
          <w:sz w:val="22"/>
          <w:szCs w:val="22"/>
        </w:rPr>
        <w:t xml:space="preserve">, </w:t>
      </w:r>
      <w:r>
        <w:rPr>
          <w:sz w:val="22"/>
          <w:szCs w:val="22"/>
        </w:rPr>
        <w:t>Wykonawca</w:t>
      </w:r>
      <w:r w:rsidRPr="008962B0">
        <w:rPr>
          <w:sz w:val="22"/>
          <w:szCs w:val="22"/>
        </w:rPr>
        <w:t xml:space="preserve"> zobowiązany jest zapewnić </w:t>
      </w:r>
      <w:r>
        <w:rPr>
          <w:sz w:val="22"/>
          <w:szCs w:val="22"/>
        </w:rPr>
        <w:br/>
      </w:r>
      <w:r w:rsidRPr="008962B0">
        <w:rPr>
          <w:sz w:val="22"/>
          <w:szCs w:val="22"/>
        </w:rPr>
        <w:t>w ciągu 20 min zastępczy środek transportu o równoważnych parametrach</w:t>
      </w:r>
      <w:r>
        <w:rPr>
          <w:sz w:val="22"/>
          <w:szCs w:val="22"/>
        </w:rPr>
        <w:t>,</w:t>
      </w:r>
    </w:p>
    <w:p w14:paraId="354F5635" w14:textId="77777777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 xml:space="preserve">poddawanie się procedurom kontrolnym </w:t>
      </w:r>
      <w:r>
        <w:rPr>
          <w:sz w:val="22"/>
          <w:szCs w:val="22"/>
        </w:rPr>
        <w:t>Zamawiającego</w:t>
      </w:r>
      <w:r w:rsidRPr="008962B0">
        <w:rPr>
          <w:sz w:val="22"/>
          <w:szCs w:val="22"/>
        </w:rPr>
        <w:t xml:space="preserve"> oraz NFZ w zakresie wynikającym z umowy zawartej przez </w:t>
      </w:r>
      <w:r>
        <w:rPr>
          <w:sz w:val="22"/>
          <w:szCs w:val="22"/>
        </w:rPr>
        <w:t>Zamawiającego z Oddziałem NFZ przypisanym dla danej placówki,</w:t>
      </w:r>
    </w:p>
    <w:p w14:paraId="3FAB0592" w14:textId="3B651414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>p</w:t>
      </w:r>
      <w:r w:rsidRPr="008962B0">
        <w:rPr>
          <w:color w:val="auto"/>
          <w:sz w:val="22"/>
          <w:szCs w:val="22"/>
        </w:rPr>
        <w:t xml:space="preserve">rowadzenie i archiwizacja dokumentacji medycznej zgodnie z Rozporządzeniem </w:t>
      </w:r>
      <w:r>
        <w:rPr>
          <w:color w:val="auto"/>
          <w:sz w:val="22"/>
          <w:szCs w:val="22"/>
        </w:rPr>
        <w:br/>
      </w:r>
      <w:r w:rsidRPr="008962B0">
        <w:rPr>
          <w:color w:val="auto"/>
          <w:sz w:val="22"/>
          <w:szCs w:val="22"/>
        </w:rPr>
        <w:t xml:space="preserve">Ministra Spraw Wewnętrznych i Administracji z dnia 29 kwietnia 2020 r. w sprawie rodzajów, zakresu i wzorów oraz sposobu przetwarzania dokumentacji medycznej </w:t>
      </w:r>
      <w:r w:rsidRPr="008962B0">
        <w:rPr>
          <w:color w:val="auto"/>
          <w:sz w:val="22"/>
          <w:szCs w:val="22"/>
        </w:rPr>
        <w:br/>
        <w:t xml:space="preserve">w podmiotach leczniczych utworzonych przez ministra właściwego do spraw wewnętrznych (Dz.U. 2022 poz. 1957 ze zm.) </w:t>
      </w:r>
      <w:r w:rsidRPr="008962B0">
        <w:rPr>
          <w:sz w:val="22"/>
          <w:szCs w:val="22"/>
        </w:rPr>
        <w:t>oraz sprawozdawczości statystycznej w zakresie przedmiotu zamówienia</w:t>
      </w:r>
      <w:r>
        <w:rPr>
          <w:sz w:val="22"/>
          <w:szCs w:val="22"/>
        </w:rPr>
        <w:t>,</w:t>
      </w:r>
    </w:p>
    <w:p w14:paraId="1F019579" w14:textId="77777777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 xml:space="preserve">przestrzeganie przepisów o ochronie danych osobowych, zasad bezpieczeństwa, </w:t>
      </w:r>
      <w:r w:rsidRPr="008962B0">
        <w:rPr>
          <w:sz w:val="22"/>
          <w:szCs w:val="22"/>
        </w:rPr>
        <w:br/>
        <w:t>higieny pracy, ustawy o świadczeniach opieki zdrowotnej finansowanych ze środków publicznych, ustawy o działalności leczniczej, ustawy o prawach pacjenta i Rzeczniku Praw Pacjenta</w:t>
      </w:r>
      <w:r>
        <w:rPr>
          <w:sz w:val="22"/>
          <w:szCs w:val="22"/>
        </w:rPr>
        <w:t>,</w:t>
      </w:r>
    </w:p>
    <w:p w14:paraId="1ACFF7DC" w14:textId="77777777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>zapewnienie ochrony danych objętych dokumentacją medyczną</w:t>
      </w:r>
      <w:r>
        <w:rPr>
          <w:sz w:val="22"/>
          <w:szCs w:val="22"/>
        </w:rPr>
        <w:t>,</w:t>
      </w:r>
    </w:p>
    <w:p w14:paraId="37646F8A" w14:textId="77777777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>należyte i terminowe wykonywanie świadczeń</w:t>
      </w:r>
      <w:r>
        <w:rPr>
          <w:sz w:val="22"/>
          <w:szCs w:val="22"/>
        </w:rPr>
        <w:t>,</w:t>
      </w:r>
    </w:p>
    <w:p w14:paraId="2317D8F3" w14:textId="223DBB09" w:rsidR="000808AB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 w:rsidRPr="008962B0">
        <w:rPr>
          <w:sz w:val="22"/>
          <w:szCs w:val="22"/>
        </w:rPr>
        <w:t xml:space="preserve"> zobowiązany jest do zapewnienia stałej łączności </w:t>
      </w:r>
      <w:r>
        <w:rPr>
          <w:sz w:val="22"/>
          <w:szCs w:val="22"/>
        </w:rPr>
        <w:t>Zamawiającego</w:t>
      </w:r>
      <w:r w:rsidRPr="008962B0">
        <w:rPr>
          <w:sz w:val="22"/>
          <w:szCs w:val="22"/>
        </w:rPr>
        <w:t xml:space="preserve">  </w:t>
      </w:r>
      <w:r>
        <w:rPr>
          <w:sz w:val="22"/>
          <w:szCs w:val="22"/>
        </w:rPr>
        <w:br/>
      </w:r>
      <w:r w:rsidRPr="008962B0">
        <w:rPr>
          <w:sz w:val="22"/>
          <w:szCs w:val="22"/>
        </w:rPr>
        <w:t xml:space="preserve">z osobami wykonującymi zlecenie przewozu – w tym celu </w:t>
      </w:r>
      <w:r>
        <w:rPr>
          <w:sz w:val="22"/>
          <w:szCs w:val="22"/>
        </w:rPr>
        <w:t>Wykonawca</w:t>
      </w:r>
      <w:r w:rsidRPr="008962B0">
        <w:rPr>
          <w:sz w:val="22"/>
          <w:szCs w:val="22"/>
        </w:rPr>
        <w:t xml:space="preserve"> winien przekazać </w:t>
      </w:r>
      <w:r>
        <w:rPr>
          <w:sz w:val="22"/>
          <w:szCs w:val="22"/>
        </w:rPr>
        <w:t>Zamawiającemu</w:t>
      </w:r>
      <w:r w:rsidRPr="008962B0">
        <w:rPr>
          <w:sz w:val="22"/>
          <w:szCs w:val="22"/>
        </w:rPr>
        <w:t xml:space="preserve"> numery telefonów komórkowych do kontaktu</w:t>
      </w:r>
      <w:r>
        <w:rPr>
          <w:sz w:val="22"/>
          <w:szCs w:val="22"/>
        </w:rPr>
        <w:t>,</w:t>
      </w:r>
    </w:p>
    <w:p w14:paraId="64EAB79E" w14:textId="77777777" w:rsidR="000808AB" w:rsidRPr="008962B0" w:rsidRDefault="000808AB" w:rsidP="000808AB">
      <w:pPr>
        <w:pStyle w:val="Defaul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8962B0">
        <w:rPr>
          <w:sz w:val="22"/>
          <w:szCs w:val="22"/>
        </w:rPr>
        <w:t xml:space="preserve">zgłoszenie umowy do „Portalu Świadczeniodawcy”, zgodnie z wymaganiami POW NFZ najpóźniej w terminie do 14 dni od dnia zawarcia umowy. </w:t>
      </w:r>
    </w:p>
    <w:p w14:paraId="1B932455" w14:textId="3F0F4D69" w:rsidR="000808AB" w:rsidRDefault="000808AB" w:rsidP="000808AB">
      <w:pPr>
        <w:pStyle w:val="Akapitzlist"/>
        <w:numPr>
          <w:ilvl w:val="0"/>
          <w:numId w:val="1"/>
        </w:numPr>
        <w:suppressAutoHyphens w:val="0"/>
        <w:jc w:val="both"/>
        <w:rPr>
          <w:rFonts w:cs="Arial"/>
        </w:rPr>
      </w:pPr>
      <w:r>
        <w:rPr>
          <w:rFonts w:cs="Arial"/>
        </w:rPr>
        <w:t xml:space="preserve">Wykonawca zobowiązuje się świadczyć usługi w zakresie transportu sanitarnego </w:t>
      </w:r>
      <w:r>
        <w:rPr>
          <w:rFonts w:cs="Arial"/>
        </w:rPr>
        <w:br/>
        <w:t>z wyposażeniem – zgodnie z art. 36 i innymi przepisami ustawy z dnia 8 września 2006 o Państwowym Ratownictwie Medycznym (</w:t>
      </w:r>
      <w:r w:rsidR="00103734">
        <w:rPr>
          <w:rFonts w:cs="Arial"/>
        </w:rPr>
        <w:t xml:space="preserve">t.j. </w:t>
      </w:r>
      <w:r>
        <w:rPr>
          <w:rFonts w:cs="Arial"/>
        </w:rPr>
        <w:t>Dz.U.</w:t>
      </w:r>
      <w:r w:rsidR="00103734">
        <w:rPr>
          <w:rFonts w:cs="Arial"/>
        </w:rPr>
        <w:t>2024.652)</w:t>
      </w:r>
      <w:r>
        <w:rPr>
          <w:rFonts w:cs="Arial"/>
        </w:rPr>
        <w:t xml:space="preserve"> oraz środkami transportu sanitarnego spełniającymi cechy techniczne i jakościowe określone </w:t>
      </w:r>
      <w:r w:rsidR="00103734">
        <w:rPr>
          <w:rFonts w:cs="Arial"/>
        </w:rPr>
        <w:br/>
      </w:r>
      <w:r>
        <w:rPr>
          <w:rFonts w:cs="Arial"/>
        </w:rPr>
        <w:t xml:space="preserve">w Polskich Normach przenoszących Europejskie normy zharmonizowane zgodnie </w:t>
      </w:r>
      <w:r w:rsidR="00103734">
        <w:rPr>
          <w:rFonts w:cs="Arial"/>
        </w:rPr>
        <w:br/>
      </w:r>
      <w:r>
        <w:rPr>
          <w:rFonts w:cs="Arial"/>
        </w:rPr>
        <w:t xml:space="preserve">z normą PN-EN 1789+A1:2011 lub równoważną, posiadającymi aktualną decyzję Ministra Spraw Wewnętrznych i Administracji zezwalającą na uprzywilejowanie </w:t>
      </w:r>
      <w:r w:rsidR="00103734">
        <w:rPr>
          <w:rFonts w:cs="Arial"/>
        </w:rPr>
        <w:br/>
      </w:r>
      <w:r>
        <w:rPr>
          <w:rFonts w:cs="Arial"/>
        </w:rPr>
        <w:t xml:space="preserve">w ruchu drogowym pojazdu samochodowego w przypadkach, gdy będzie on używany bezpośrednio w związku z ratowaniem życia lub zdrowia ludzkiego, o którym mowa </w:t>
      </w:r>
      <w:r>
        <w:rPr>
          <w:rFonts w:cs="Arial"/>
        </w:rPr>
        <w:br/>
        <w:t>w art. 53 ust. 1 pkt. 12 ustawy z dnia 20 czerwca 1997 – Prawo o ruchu drogowym (Dz.U.2023.1047 z późn. zm.).</w:t>
      </w:r>
    </w:p>
    <w:p w14:paraId="7B68E193" w14:textId="77777777" w:rsidR="000808AB" w:rsidRP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Wykonawca </w:t>
      </w:r>
      <w:r w:rsidRPr="00E723B4">
        <w:rPr>
          <w:sz w:val="22"/>
          <w:szCs w:val="22"/>
        </w:rPr>
        <w:t>zobowiązany</w:t>
      </w:r>
      <w:r>
        <w:rPr>
          <w:sz w:val="22"/>
          <w:szCs w:val="22"/>
        </w:rPr>
        <w:t xml:space="preserve"> </w:t>
      </w:r>
      <w:r w:rsidRPr="00E723B4">
        <w:rPr>
          <w:sz w:val="22"/>
          <w:szCs w:val="22"/>
        </w:rPr>
        <w:t>jest do bieżącego mycia i dezynfekcji środków transportu oraz ponosi wszelkie koszty związane z utrzymaniem środków transportu w gotowości do pracy, jak również związanych z ich eksploatacją, w tym kosztów paliwa czy wynagrodzenia zatrudnionych przez siebie osób</w:t>
      </w:r>
      <w:r w:rsidRPr="00E723B4">
        <w:t>.</w:t>
      </w:r>
    </w:p>
    <w:p w14:paraId="5579A6E3" w14:textId="71FE7CB4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zaopatrzenia ambulansów we własnym zakresie </w:t>
      </w:r>
      <w:r>
        <w:rPr>
          <w:sz w:val="22"/>
          <w:szCs w:val="22"/>
        </w:rPr>
        <w:br/>
        <w:t>w wyroby medyczne i inne materiały niezbędne do udzielania świadczeń w ramach umowy.</w:t>
      </w:r>
    </w:p>
    <w:p w14:paraId="0E4B21EB" w14:textId="77777777" w:rsidR="000808AB" w:rsidRDefault="000808AB" w:rsidP="000808AB">
      <w:pPr>
        <w:pStyle w:val="Defaul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przez okres obowiązywania umowy ponosi wszelkie koszty związane </w:t>
      </w:r>
      <w:r>
        <w:rPr>
          <w:sz w:val="22"/>
          <w:szCs w:val="22"/>
        </w:rPr>
        <w:br/>
        <w:t xml:space="preserve">z eksploatacją środków transportu, systemu lokalizacji pojazdów, łączności </w:t>
      </w:r>
      <w:r>
        <w:rPr>
          <w:sz w:val="22"/>
          <w:szCs w:val="22"/>
        </w:rPr>
        <w:br/>
        <w:t xml:space="preserve">telefonicznej będącej na wyposażeniu zespołów transportowych oraz utylizacji </w:t>
      </w:r>
      <w:r>
        <w:rPr>
          <w:sz w:val="22"/>
          <w:szCs w:val="22"/>
        </w:rPr>
        <w:br/>
        <w:t>odpadów medycznych powstałych podczas transportu.</w:t>
      </w:r>
    </w:p>
    <w:p w14:paraId="22745946" w14:textId="219BF978" w:rsidR="00963B22" w:rsidRDefault="00963B22" w:rsidP="00963B22">
      <w:pPr>
        <w:pStyle w:val="Akapitzlist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Zamawiajacy</w:t>
      </w:r>
      <w:r w:rsidRPr="003234F4">
        <w:rPr>
          <w:rFonts w:cs="Arial"/>
        </w:rPr>
        <w:t xml:space="preserve"> dopuszcza obecność członka rodziny lub opiekuna pacjenta podczas jego transportu, po umieszczeniu adnotacji „+ OSOBA TOWARZYSZĄCA” lub danych opiekuna w zleceniu na transport sanitarny. </w:t>
      </w:r>
    </w:p>
    <w:p w14:paraId="482F926B" w14:textId="639BA7CD" w:rsidR="00963B22" w:rsidRPr="00327970" w:rsidRDefault="00963B22" w:rsidP="00327970">
      <w:pPr>
        <w:pStyle w:val="Akapitzlist"/>
        <w:numPr>
          <w:ilvl w:val="0"/>
          <w:numId w:val="1"/>
        </w:numPr>
        <w:jc w:val="both"/>
        <w:rPr>
          <w:rFonts w:cs="Arial"/>
        </w:rPr>
      </w:pPr>
      <w:r w:rsidRPr="00CD3E85">
        <w:rPr>
          <w:rFonts w:cs="Arial"/>
        </w:rPr>
        <w:t xml:space="preserve">Ze względu na specyfikę przedmiotu zamówienia Udzielający zamówienia zastrzega, że żadna z części zamówienia nie może być powierzona podwykonawcom. </w:t>
      </w:r>
    </w:p>
    <w:p w14:paraId="0DC07749" w14:textId="77777777" w:rsidR="000808AB" w:rsidRDefault="000808AB"/>
    <w:sectPr w:rsidR="0008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07919" w14:textId="77777777" w:rsidR="00116DB8" w:rsidRDefault="00116DB8" w:rsidP="000808AB">
      <w:pPr>
        <w:spacing w:line="240" w:lineRule="auto"/>
      </w:pPr>
      <w:r>
        <w:separator/>
      </w:r>
    </w:p>
  </w:endnote>
  <w:endnote w:type="continuationSeparator" w:id="0">
    <w:p w14:paraId="3166C6DC" w14:textId="77777777" w:rsidR="00116DB8" w:rsidRDefault="00116DB8" w:rsidP="00080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1C598" w14:textId="77777777" w:rsidR="00116DB8" w:rsidRDefault="00116DB8" w:rsidP="000808AB">
      <w:pPr>
        <w:spacing w:line="240" w:lineRule="auto"/>
      </w:pPr>
      <w:r>
        <w:separator/>
      </w:r>
    </w:p>
  </w:footnote>
  <w:footnote w:type="continuationSeparator" w:id="0">
    <w:p w14:paraId="39B3859D" w14:textId="77777777" w:rsidR="00116DB8" w:rsidRDefault="00116DB8" w:rsidP="000808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D4296" w14:textId="77777777" w:rsidR="000808AB" w:rsidRDefault="000808AB" w:rsidP="000808AB">
    <w:pPr>
      <w:pStyle w:val="Nagwek"/>
      <w:tabs>
        <w:tab w:val="clear" w:pos="4536"/>
        <w:tab w:val="clear" w:pos="9072"/>
      </w:tabs>
      <w:ind w:right="6095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SP ZOZ MSWiA w Koszalinie </w:t>
    </w:r>
  </w:p>
  <w:p w14:paraId="0154298D" w14:textId="3AF05E9A" w:rsidR="000808AB" w:rsidRPr="000808AB" w:rsidRDefault="000808AB" w:rsidP="000808AB">
    <w:pPr>
      <w:pStyle w:val="Nagwek"/>
      <w:tabs>
        <w:tab w:val="clear" w:pos="4536"/>
        <w:tab w:val="clear" w:pos="9072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ul. Szpitalna 2, 75-720 Koszalin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         </w:t>
    </w:r>
    <w:r>
      <w:rPr>
        <w:rFonts w:cs="Arial"/>
        <w:sz w:val="16"/>
        <w:szCs w:val="16"/>
      </w:rPr>
      <w:br/>
      <w:t xml:space="preserve">                                                                                                                               </w:t>
    </w:r>
    <w:r>
      <w:rPr>
        <w:rFonts w:cs="Arial"/>
        <w:sz w:val="16"/>
        <w:szCs w:val="16"/>
      </w:rPr>
      <w:tab/>
      <w:t xml:space="preserve">     </w:t>
    </w:r>
    <w:r>
      <w:rPr>
        <w:rFonts w:cs="Arial"/>
      </w:rPr>
      <w:t xml:space="preserve">Załącznik nr </w:t>
    </w:r>
    <w:r w:rsidR="00807BDD">
      <w:rPr>
        <w:rFonts w:cs="Arial"/>
      </w:rPr>
      <w:t>3</w:t>
    </w:r>
    <w:r>
      <w:rPr>
        <w:rFonts w:cs="Arial"/>
      </w:rPr>
      <w:t xml:space="preserve"> do SWZ/Umowy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10674"/>
    <w:multiLevelType w:val="hybridMultilevel"/>
    <w:tmpl w:val="054A5770"/>
    <w:lvl w:ilvl="0" w:tplc="C0C245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D1ACE"/>
    <w:multiLevelType w:val="hybridMultilevel"/>
    <w:tmpl w:val="04B03CCA"/>
    <w:lvl w:ilvl="0" w:tplc="FE1649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89402E"/>
    <w:multiLevelType w:val="hybridMultilevel"/>
    <w:tmpl w:val="A1AA9B3A"/>
    <w:lvl w:ilvl="0" w:tplc="27368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4619A0"/>
    <w:multiLevelType w:val="hybridMultilevel"/>
    <w:tmpl w:val="622E1038"/>
    <w:lvl w:ilvl="0" w:tplc="2C7852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9D7F80"/>
    <w:multiLevelType w:val="hybridMultilevel"/>
    <w:tmpl w:val="FD24D5FE"/>
    <w:lvl w:ilvl="0" w:tplc="89CCE2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164B71"/>
    <w:multiLevelType w:val="hybridMultilevel"/>
    <w:tmpl w:val="E4B0C7DA"/>
    <w:lvl w:ilvl="0" w:tplc="C0C245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741E66"/>
    <w:multiLevelType w:val="hybridMultilevel"/>
    <w:tmpl w:val="7B4453F6"/>
    <w:lvl w:ilvl="0" w:tplc="3426F5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CD321F"/>
    <w:multiLevelType w:val="hybridMultilevel"/>
    <w:tmpl w:val="9836EFD4"/>
    <w:lvl w:ilvl="0" w:tplc="EFDA32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B2779B"/>
    <w:multiLevelType w:val="hybridMultilevel"/>
    <w:tmpl w:val="48683168"/>
    <w:lvl w:ilvl="0" w:tplc="72AEF4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BB76DB"/>
    <w:multiLevelType w:val="hybridMultilevel"/>
    <w:tmpl w:val="97200D9A"/>
    <w:lvl w:ilvl="0" w:tplc="969EDA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0230F3A"/>
    <w:multiLevelType w:val="multilevel"/>
    <w:tmpl w:val="C3680D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72F43"/>
    <w:multiLevelType w:val="multilevel"/>
    <w:tmpl w:val="ACE08D8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558B1"/>
    <w:multiLevelType w:val="hybridMultilevel"/>
    <w:tmpl w:val="74685372"/>
    <w:lvl w:ilvl="0" w:tplc="C0C245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611933"/>
    <w:multiLevelType w:val="multilevel"/>
    <w:tmpl w:val="04C09F5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DF72E6"/>
    <w:multiLevelType w:val="hybridMultilevel"/>
    <w:tmpl w:val="8D347F5C"/>
    <w:lvl w:ilvl="0" w:tplc="0706EA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6D4724"/>
    <w:multiLevelType w:val="multilevel"/>
    <w:tmpl w:val="DAD60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4241B"/>
    <w:multiLevelType w:val="hybridMultilevel"/>
    <w:tmpl w:val="F66EA2E6"/>
    <w:lvl w:ilvl="0" w:tplc="5ED486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9A5B73"/>
    <w:multiLevelType w:val="hybridMultilevel"/>
    <w:tmpl w:val="5DB43570"/>
    <w:lvl w:ilvl="0" w:tplc="E92837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CF50C1"/>
    <w:multiLevelType w:val="hybridMultilevel"/>
    <w:tmpl w:val="E4B0C7D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4E7AD3"/>
    <w:multiLevelType w:val="hybridMultilevel"/>
    <w:tmpl w:val="643857E8"/>
    <w:lvl w:ilvl="0" w:tplc="CFEE8B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813422A"/>
    <w:multiLevelType w:val="hybridMultilevel"/>
    <w:tmpl w:val="D2EAD424"/>
    <w:lvl w:ilvl="0" w:tplc="49DCD8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A4B6B26"/>
    <w:multiLevelType w:val="hybridMultilevel"/>
    <w:tmpl w:val="8F182906"/>
    <w:lvl w:ilvl="0" w:tplc="47249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7862951">
    <w:abstractNumId w:val="15"/>
  </w:num>
  <w:num w:numId="2" w16cid:durableId="504445546">
    <w:abstractNumId w:val="13"/>
  </w:num>
  <w:num w:numId="3" w16cid:durableId="1311206554">
    <w:abstractNumId w:val="2"/>
  </w:num>
  <w:num w:numId="4" w16cid:durableId="1151871368">
    <w:abstractNumId w:val="7"/>
  </w:num>
  <w:num w:numId="5" w16cid:durableId="973944439">
    <w:abstractNumId w:val="16"/>
  </w:num>
  <w:num w:numId="6" w16cid:durableId="47413513">
    <w:abstractNumId w:val="3"/>
  </w:num>
  <w:num w:numId="7" w16cid:durableId="1391339932">
    <w:abstractNumId w:val="17"/>
  </w:num>
  <w:num w:numId="8" w16cid:durableId="1281491846">
    <w:abstractNumId w:val="5"/>
  </w:num>
  <w:num w:numId="9" w16cid:durableId="1094519808">
    <w:abstractNumId w:val="18"/>
  </w:num>
  <w:num w:numId="10" w16cid:durableId="1120688559">
    <w:abstractNumId w:val="11"/>
  </w:num>
  <w:num w:numId="11" w16cid:durableId="831218590">
    <w:abstractNumId w:val="10"/>
  </w:num>
  <w:num w:numId="12" w16cid:durableId="835194201">
    <w:abstractNumId w:val="9"/>
  </w:num>
  <w:num w:numId="13" w16cid:durableId="198251675">
    <w:abstractNumId w:val="8"/>
  </w:num>
  <w:num w:numId="14" w16cid:durableId="1611739280">
    <w:abstractNumId w:val="12"/>
  </w:num>
  <w:num w:numId="15" w16cid:durableId="2102216822">
    <w:abstractNumId w:val="6"/>
  </w:num>
  <w:num w:numId="16" w16cid:durableId="616838100">
    <w:abstractNumId w:val="1"/>
  </w:num>
  <w:num w:numId="17" w16cid:durableId="1921326639">
    <w:abstractNumId w:val="20"/>
  </w:num>
  <w:num w:numId="18" w16cid:durableId="127364088">
    <w:abstractNumId w:val="19"/>
  </w:num>
  <w:num w:numId="19" w16cid:durableId="144669420">
    <w:abstractNumId w:val="0"/>
  </w:num>
  <w:num w:numId="20" w16cid:durableId="852576458">
    <w:abstractNumId w:val="21"/>
  </w:num>
  <w:num w:numId="21" w16cid:durableId="694429049">
    <w:abstractNumId w:val="4"/>
  </w:num>
  <w:num w:numId="22" w16cid:durableId="6539975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AB"/>
    <w:rsid w:val="000808AB"/>
    <w:rsid w:val="000C7C53"/>
    <w:rsid w:val="00103734"/>
    <w:rsid w:val="00116DB8"/>
    <w:rsid w:val="0025097D"/>
    <w:rsid w:val="002517BF"/>
    <w:rsid w:val="00273E86"/>
    <w:rsid w:val="0032778C"/>
    <w:rsid w:val="00327970"/>
    <w:rsid w:val="00375DDF"/>
    <w:rsid w:val="00382264"/>
    <w:rsid w:val="004E2540"/>
    <w:rsid w:val="0058280A"/>
    <w:rsid w:val="00586C41"/>
    <w:rsid w:val="006330E6"/>
    <w:rsid w:val="00807BDD"/>
    <w:rsid w:val="008575E6"/>
    <w:rsid w:val="008E36C4"/>
    <w:rsid w:val="00963B22"/>
    <w:rsid w:val="009E3475"/>
    <w:rsid w:val="00B505F9"/>
    <w:rsid w:val="00B76EB8"/>
    <w:rsid w:val="00BB489A"/>
    <w:rsid w:val="00D23509"/>
    <w:rsid w:val="00F3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4328"/>
  <w15:chartTrackingRefBased/>
  <w15:docId w15:val="{2760588D-3547-4CC7-8A62-E0870807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8AB"/>
    <w:pPr>
      <w:suppressAutoHyphens/>
      <w:spacing w:after="0" w:line="276" w:lineRule="auto"/>
    </w:pPr>
    <w:rPr>
      <w:rFonts w:ascii="Arial" w:hAnsi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808A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0808AB"/>
  </w:style>
  <w:style w:type="paragraph" w:styleId="Stopka">
    <w:name w:val="footer"/>
    <w:basedOn w:val="Normalny"/>
    <w:link w:val="StopkaZnak"/>
    <w:uiPriority w:val="99"/>
    <w:unhideWhenUsed/>
    <w:rsid w:val="000808A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8AB"/>
  </w:style>
  <w:style w:type="paragraph" w:styleId="Akapitzlist">
    <w:name w:val="List Paragraph"/>
    <w:basedOn w:val="Normalny"/>
    <w:uiPriority w:val="34"/>
    <w:qFormat/>
    <w:rsid w:val="000808AB"/>
    <w:pPr>
      <w:ind w:left="720"/>
      <w:contextualSpacing/>
    </w:pPr>
  </w:style>
  <w:style w:type="paragraph" w:customStyle="1" w:styleId="Default">
    <w:name w:val="Default"/>
    <w:qFormat/>
    <w:rsid w:val="000808AB"/>
    <w:pPr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C2267-2B33-4226-8A20-2ED94AD8C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1425</Words>
  <Characters>8554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Mesjasz</dc:creator>
  <cp:keywords/>
  <dc:description/>
  <cp:lastModifiedBy>Aleksandra Mesjasz</cp:lastModifiedBy>
  <cp:revision>2</cp:revision>
  <cp:lastPrinted>2024-07-19T07:16:00Z</cp:lastPrinted>
  <dcterms:created xsi:type="dcterms:W3CDTF">2024-10-04T07:56:00Z</dcterms:created>
  <dcterms:modified xsi:type="dcterms:W3CDTF">2024-10-04T07:56:00Z</dcterms:modified>
</cp:coreProperties>
</file>