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AB" w:rsidRPr="000A23A1" w:rsidRDefault="000B4686" w:rsidP="00B32BAB">
      <w:pPr>
        <w:spacing w:line="0" w:lineRule="atLeast"/>
        <w:jc w:val="right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 xml:space="preserve">Załącznik Nr </w:t>
      </w:r>
      <w:r w:rsidR="000B0D86" w:rsidRPr="000A23A1">
        <w:rPr>
          <w:rFonts w:ascii="Arial Narrow" w:eastAsia="Arial" w:hAnsi="Arial Narrow"/>
          <w:b/>
          <w:sz w:val="24"/>
          <w:szCs w:val="24"/>
        </w:rPr>
        <w:t>7</w:t>
      </w:r>
      <w:r w:rsidR="00B32BAB" w:rsidRPr="000A23A1">
        <w:rPr>
          <w:rFonts w:ascii="Arial Narrow" w:eastAsia="Arial" w:hAnsi="Arial Narrow"/>
          <w:b/>
          <w:sz w:val="24"/>
          <w:szCs w:val="24"/>
        </w:rPr>
        <w:t>.</w:t>
      </w:r>
      <w:r w:rsidR="00033128">
        <w:rPr>
          <w:rFonts w:ascii="Arial Narrow" w:eastAsia="Arial" w:hAnsi="Arial Narrow"/>
          <w:b/>
          <w:sz w:val="24"/>
          <w:szCs w:val="24"/>
        </w:rPr>
        <w:t>2</w:t>
      </w:r>
    </w:p>
    <w:p w:rsidR="005312C6" w:rsidRPr="000A23A1" w:rsidRDefault="005312C6" w:rsidP="005312C6">
      <w:pPr>
        <w:spacing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</w:p>
    <w:p w:rsidR="00B32BAB" w:rsidRPr="00E2576F" w:rsidRDefault="00B32BAB" w:rsidP="005312C6">
      <w:pPr>
        <w:spacing w:line="0" w:lineRule="atLeast"/>
        <w:jc w:val="center"/>
        <w:rPr>
          <w:rFonts w:ascii="Arial Narrow" w:eastAsia="Arial" w:hAnsi="Arial Narrow"/>
          <w:b/>
          <w:sz w:val="28"/>
          <w:szCs w:val="28"/>
        </w:rPr>
      </w:pPr>
      <w:r w:rsidRPr="00E2576F">
        <w:rPr>
          <w:rFonts w:ascii="Arial Narrow" w:eastAsia="Arial" w:hAnsi="Arial Narrow"/>
          <w:b/>
          <w:sz w:val="28"/>
          <w:szCs w:val="28"/>
        </w:rPr>
        <w:t>Projekt umowy</w:t>
      </w:r>
    </w:p>
    <w:p w:rsidR="00B32BAB" w:rsidRPr="00E2576F" w:rsidRDefault="00B32BAB" w:rsidP="005312C6">
      <w:pPr>
        <w:spacing w:line="1" w:lineRule="exact"/>
        <w:jc w:val="center"/>
        <w:rPr>
          <w:rFonts w:ascii="Arial Narrow" w:eastAsia="Times New Roman" w:hAnsi="Arial Narrow"/>
          <w:sz w:val="28"/>
          <w:szCs w:val="28"/>
        </w:rPr>
      </w:pPr>
    </w:p>
    <w:p w:rsidR="00B32BAB" w:rsidRPr="00E2576F" w:rsidRDefault="00B32BAB" w:rsidP="005312C6">
      <w:pPr>
        <w:spacing w:line="0" w:lineRule="atLeast"/>
        <w:jc w:val="center"/>
        <w:rPr>
          <w:rFonts w:ascii="Arial Narrow" w:eastAsia="Arial" w:hAnsi="Arial Narrow"/>
          <w:b/>
          <w:sz w:val="28"/>
          <w:szCs w:val="28"/>
        </w:rPr>
      </w:pPr>
      <w:r w:rsidRPr="00E2576F">
        <w:rPr>
          <w:rFonts w:ascii="Arial Narrow" w:eastAsia="Arial" w:hAnsi="Arial Narrow"/>
          <w:b/>
          <w:sz w:val="28"/>
          <w:szCs w:val="28"/>
        </w:rPr>
        <w:t>Umowa nr ……….</w:t>
      </w:r>
    </w:p>
    <w:p w:rsidR="00B32BAB" w:rsidRPr="000A23A1" w:rsidRDefault="00B32BAB" w:rsidP="00B32BAB">
      <w:pPr>
        <w:spacing w:line="200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308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zawarta w Cekcynie, dnia  ………………. </w:t>
      </w:r>
      <w:r w:rsidR="001246CE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pomiędzy:</w:t>
      </w:r>
    </w:p>
    <w:p w:rsidR="00B32BAB" w:rsidRPr="000A23A1" w:rsidRDefault="00B32BAB" w:rsidP="00B32BAB">
      <w:pPr>
        <w:spacing w:line="25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I. 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Gminą Cekcyn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, reprezentowaną przez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Wójta Gminy Cekcyn  – Jacka </w:t>
      </w:r>
      <w:proofErr w:type="spellStart"/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Brygmana</w:t>
      </w:r>
      <w:proofErr w:type="spellEnd"/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b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 przy kontrasygnacie </w:t>
      </w: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>Skarbnika Gminy Waldemara Stosika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zwaną „Zamawiającym”, NIP: …..................; REGON: …......................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</w:p>
    <w:p w:rsidR="00B32BAB" w:rsidRPr="000A23A1" w:rsidRDefault="00B32BAB" w:rsidP="00B32BAB">
      <w:pPr>
        <w:suppressAutoHyphens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II. a …………….………..…………………………………………………………………….   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mającym siedzibę w …………………………………………….., 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prowadzącym działalność na podstawie wpisu do …................ pod numerem...................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NIP: …........................; REGON: ….............................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sz w:val="24"/>
          <w:szCs w:val="24"/>
          <w:lang w:eastAsia="ar-SA"/>
        </w:rPr>
        <w:t xml:space="preserve">    zwanym w dalszej treści umowy  „Wykonawcą”, reprezentowanym przez:</w:t>
      </w:r>
    </w:p>
    <w:p w:rsidR="00B32BAB" w:rsidRPr="000A23A1" w:rsidRDefault="00B32BAB" w:rsidP="00B32BAB">
      <w:pPr>
        <w:suppressAutoHyphens/>
        <w:jc w:val="both"/>
        <w:rPr>
          <w:rFonts w:ascii="Arial Narrow" w:eastAsia="Times New Roman" w:hAnsi="Arial Narrow"/>
          <w:sz w:val="24"/>
          <w:szCs w:val="24"/>
          <w:lang w:eastAsia="ar-SA"/>
        </w:rPr>
      </w:pPr>
      <w:r w:rsidRPr="000A23A1">
        <w:rPr>
          <w:rFonts w:ascii="Arial Narrow" w:eastAsia="Times New Roman" w:hAnsi="Arial Narrow"/>
          <w:b/>
          <w:sz w:val="24"/>
          <w:szCs w:val="24"/>
          <w:lang w:eastAsia="ar-SA"/>
        </w:rPr>
        <w:t xml:space="preserve">     - </w:t>
      </w:r>
      <w:r w:rsidRPr="000A23A1">
        <w:rPr>
          <w:rFonts w:ascii="Arial Narrow" w:eastAsia="Times New Roman" w:hAnsi="Arial Narrow"/>
          <w:sz w:val="24"/>
          <w:szCs w:val="24"/>
          <w:lang w:eastAsia="ar-SA"/>
        </w:rPr>
        <w:t>.........................................................................</w:t>
      </w:r>
    </w:p>
    <w:p w:rsidR="00B32BAB" w:rsidRPr="000A23A1" w:rsidRDefault="00B32BAB" w:rsidP="00B32BAB">
      <w:pPr>
        <w:spacing w:line="37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 następującej treści:</w:t>
      </w:r>
    </w:p>
    <w:p w:rsidR="000042D0" w:rsidRPr="000A23A1" w:rsidRDefault="000042D0" w:rsidP="000042D0">
      <w:pPr>
        <w:spacing w:line="306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1</w:t>
      </w:r>
    </w:p>
    <w:p w:rsidR="00B32BAB" w:rsidRPr="000A23A1" w:rsidRDefault="00B32BAB" w:rsidP="00B32BAB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573E0A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Zakres i przedmiot umowy</w:t>
      </w:r>
    </w:p>
    <w:p w:rsidR="00B32BAB" w:rsidRPr="000A23A1" w:rsidRDefault="00B32BAB" w:rsidP="002B39C0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wyniku postępowania przeprowadzonego w trybie podstawowym na podstawie art. 275 ust. 1 ustawy z dnia 11 września 2019 r. Pr</w:t>
      </w:r>
      <w:r w:rsidR="00771D8D" w:rsidRPr="000A23A1">
        <w:rPr>
          <w:rFonts w:ascii="Arial Narrow" w:eastAsia="Arial" w:hAnsi="Arial Narrow"/>
          <w:sz w:val="24"/>
          <w:szCs w:val="24"/>
        </w:rPr>
        <w:t>awo zamówień publicznych (</w:t>
      </w:r>
      <w:r w:rsidRPr="000A23A1">
        <w:rPr>
          <w:rFonts w:ascii="Arial Narrow" w:eastAsia="Arial" w:hAnsi="Arial Narrow"/>
          <w:sz w:val="24"/>
          <w:szCs w:val="24"/>
        </w:rPr>
        <w:t>Dz. U. z 20</w:t>
      </w:r>
      <w:r w:rsidR="009E3392" w:rsidRPr="000A23A1">
        <w:rPr>
          <w:rFonts w:ascii="Arial Narrow" w:eastAsia="Arial" w:hAnsi="Arial Narrow"/>
          <w:sz w:val="24"/>
          <w:szCs w:val="24"/>
        </w:rPr>
        <w:t>2</w:t>
      </w:r>
      <w:r w:rsidR="00D50DB2" w:rsidRPr="000A23A1">
        <w:rPr>
          <w:rFonts w:ascii="Arial Narrow" w:eastAsia="Arial" w:hAnsi="Arial Narrow"/>
          <w:sz w:val="24"/>
          <w:szCs w:val="24"/>
        </w:rPr>
        <w:t>4</w:t>
      </w:r>
      <w:r w:rsidR="0052009B" w:rsidRPr="000A23A1">
        <w:rPr>
          <w:rFonts w:ascii="Arial Narrow" w:eastAsia="Arial" w:hAnsi="Arial Narrow"/>
          <w:sz w:val="24"/>
          <w:szCs w:val="24"/>
        </w:rPr>
        <w:t xml:space="preserve"> r.</w:t>
      </w:r>
      <w:r w:rsidRPr="000A23A1">
        <w:rPr>
          <w:rFonts w:ascii="Arial Narrow" w:eastAsia="Arial" w:hAnsi="Arial Narrow"/>
          <w:sz w:val="24"/>
          <w:szCs w:val="24"/>
        </w:rPr>
        <w:t xml:space="preserve"> poz. </w:t>
      </w:r>
      <w:r w:rsidR="009E3392" w:rsidRPr="000A23A1">
        <w:rPr>
          <w:rFonts w:ascii="Arial Narrow" w:eastAsia="Arial" w:hAnsi="Arial Narrow"/>
          <w:sz w:val="24"/>
          <w:szCs w:val="24"/>
        </w:rPr>
        <w:t>1</w:t>
      </w:r>
      <w:r w:rsidR="00D50DB2" w:rsidRPr="000A23A1">
        <w:rPr>
          <w:rFonts w:ascii="Arial Narrow" w:eastAsia="Arial" w:hAnsi="Arial Narrow"/>
          <w:sz w:val="24"/>
          <w:szCs w:val="24"/>
        </w:rPr>
        <w:t>320</w:t>
      </w:r>
      <w:r w:rsidRPr="000A23A1">
        <w:rPr>
          <w:rFonts w:ascii="Arial Narrow" w:eastAsia="Arial" w:hAnsi="Arial Narrow"/>
          <w:sz w:val="24"/>
          <w:szCs w:val="24"/>
        </w:rPr>
        <w:t xml:space="preserve">) zwanej dalej ustawą Zamawiający zleca, a Wykonawca przyjmuje wykonanie dokumentacji projektowej pod nazwą: </w:t>
      </w:r>
      <w:r w:rsidRPr="000A23A1">
        <w:rPr>
          <w:rFonts w:ascii="Arial Narrow" w:eastAsia="Arial" w:hAnsi="Arial Narrow"/>
          <w:b/>
          <w:sz w:val="24"/>
          <w:szCs w:val="24"/>
        </w:rPr>
        <w:t>„</w:t>
      </w:r>
      <w:r w:rsidR="00D50DB2" w:rsidRPr="000A23A1">
        <w:rPr>
          <w:rFonts w:ascii="Arial Narrow" w:eastAsia="Arial" w:hAnsi="Arial Narrow"/>
          <w:b/>
          <w:sz w:val="24"/>
          <w:szCs w:val="24"/>
        </w:rPr>
        <w:t>Opracowanie dokumentacji projektowo – kosztorysowych sieci wodociągowych rozdzielczych i sieci kanalizacji sanitarnej grawitacyjnej i tłocznej na terenie gminy Cekcyn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” w zakresie </w:t>
      </w:r>
      <w:r w:rsidRPr="000A23A1">
        <w:rPr>
          <w:rFonts w:ascii="Arial Narrow" w:eastAsia="Arial" w:hAnsi="Arial Narrow"/>
          <w:b/>
          <w:sz w:val="24"/>
          <w:szCs w:val="24"/>
          <w:u w:val="single"/>
        </w:rPr>
        <w:t xml:space="preserve">Części nr </w:t>
      </w:r>
      <w:r w:rsidR="002B39C0">
        <w:rPr>
          <w:rFonts w:ascii="Arial Narrow" w:eastAsia="Arial" w:hAnsi="Arial Narrow"/>
          <w:b/>
          <w:sz w:val="24"/>
          <w:szCs w:val="24"/>
          <w:u w:val="single"/>
        </w:rPr>
        <w:t>2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 pn.: </w:t>
      </w:r>
      <w:r w:rsidRPr="002E2C9A">
        <w:rPr>
          <w:rFonts w:ascii="Arial Narrow" w:eastAsia="Arial" w:hAnsi="Arial Narrow"/>
          <w:b/>
          <w:sz w:val="24"/>
          <w:szCs w:val="24"/>
        </w:rPr>
        <w:t>„</w:t>
      </w:r>
      <w:r w:rsidR="002B39C0" w:rsidRPr="002B39C0">
        <w:rPr>
          <w:rFonts w:ascii="Arial Narrow" w:eastAsia="Arial" w:hAnsi="Arial Narrow"/>
          <w:b/>
          <w:bCs/>
          <w:sz w:val="24"/>
          <w:szCs w:val="24"/>
        </w:rPr>
        <w:t xml:space="preserve">Sieć wodociągowa rozdzielcza i sieć kanalizacji sanitarnej                                    w miejscowości </w:t>
      </w:r>
      <w:proofErr w:type="spellStart"/>
      <w:r w:rsidR="002B39C0" w:rsidRPr="002B39C0">
        <w:rPr>
          <w:rFonts w:ascii="Arial Narrow" w:eastAsia="Arial" w:hAnsi="Arial Narrow"/>
          <w:b/>
          <w:bCs/>
          <w:sz w:val="24"/>
          <w:szCs w:val="24"/>
        </w:rPr>
        <w:t>Okoninek</w:t>
      </w:r>
      <w:proofErr w:type="spellEnd"/>
      <w:r w:rsidR="002B39C0" w:rsidRPr="002B39C0">
        <w:rPr>
          <w:rFonts w:ascii="Arial Narrow" w:eastAsia="Arial" w:hAnsi="Arial Narrow"/>
          <w:b/>
          <w:bCs/>
          <w:sz w:val="24"/>
          <w:szCs w:val="24"/>
        </w:rPr>
        <w:t>, gmina Cekcyn</w:t>
      </w:r>
      <w:r w:rsidRPr="000A23A1">
        <w:rPr>
          <w:rFonts w:ascii="Arial Narrow" w:eastAsia="Arial" w:hAnsi="Arial Narrow"/>
          <w:b/>
          <w:sz w:val="24"/>
          <w:szCs w:val="24"/>
        </w:rPr>
        <w:t>”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Przedmiot umowy, o którym mowa w ust. 1 niniejszego § obejmuje wykonanie dokumentacji zgodnie z opisem przedmiotu zamówienia zawartym w Specyfikacji Warunków Zamówienia oraz zgodnie </w:t>
      </w:r>
      <w:r w:rsidR="00990BD6">
        <w:rPr>
          <w:rFonts w:ascii="Arial Narrow" w:eastAsia="Arial" w:hAnsi="Arial Narrow"/>
          <w:sz w:val="24"/>
          <w:szCs w:val="24"/>
        </w:rPr>
        <w:t xml:space="preserve">                </w:t>
      </w:r>
      <w:r w:rsidRPr="000A23A1">
        <w:rPr>
          <w:rFonts w:ascii="Arial Narrow" w:eastAsia="Arial" w:hAnsi="Arial Narrow"/>
          <w:sz w:val="24"/>
          <w:szCs w:val="24"/>
        </w:rPr>
        <w:t>z ofertą Wykonawcy stanowiącymi integralną część umowy.</w:t>
      </w:r>
    </w:p>
    <w:p w:rsidR="00AF06B3" w:rsidRPr="000A23A1" w:rsidRDefault="00AF06B3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Szczegółowy zakres opracowania projektowo – kosztorysowego: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map</w:t>
      </w:r>
      <w:r w:rsidR="00771A05">
        <w:rPr>
          <w:rFonts w:ascii="Arial Narrow" w:eastAsia="Arial" w:hAnsi="Arial Narrow"/>
          <w:sz w:val="24"/>
          <w:szCs w:val="24"/>
        </w:rPr>
        <w:t>a</w:t>
      </w:r>
      <w:r w:rsidRPr="000A23A1">
        <w:rPr>
          <w:rFonts w:ascii="Arial Narrow" w:eastAsia="Arial" w:hAnsi="Arial Narrow"/>
          <w:sz w:val="24"/>
          <w:szCs w:val="24"/>
        </w:rPr>
        <w:t xml:space="preserve"> do celów projektowych,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projekty zagospodarowania 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działki lub </w:t>
      </w:r>
      <w:r w:rsidRPr="000A23A1">
        <w:rPr>
          <w:rFonts w:ascii="Arial Narrow" w:eastAsia="Arial" w:hAnsi="Arial Narrow"/>
          <w:sz w:val="24"/>
          <w:szCs w:val="24"/>
        </w:rPr>
        <w:t>terenu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 4 egz. oraz 1 egz. w wersji elektronicznej,</w:t>
      </w:r>
    </w:p>
    <w:p w:rsidR="00816872" w:rsidRPr="000A23A1" w:rsidRDefault="00816872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projekt</w:t>
      </w:r>
      <w:r w:rsidR="000B3495" w:rsidRPr="000A23A1">
        <w:rPr>
          <w:rFonts w:ascii="Arial Narrow" w:eastAsia="Arial" w:hAnsi="Arial Narrow"/>
          <w:sz w:val="24"/>
          <w:szCs w:val="24"/>
        </w:rPr>
        <w:t xml:space="preserve"> techniczny – jeżeli nastąpi konieczność jego sporządzenia w 2 egz. oraz 1 egz. w wersji elektronicznej</w:t>
      </w:r>
      <w:r w:rsidRPr="000A23A1">
        <w:rPr>
          <w:rFonts w:ascii="Arial Narrow" w:eastAsia="Arial" w:hAnsi="Arial Narrow"/>
          <w:sz w:val="24"/>
          <w:szCs w:val="24"/>
        </w:rPr>
        <w:t>,</w:t>
      </w:r>
    </w:p>
    <w:p w:rsidR="000B3495" w:rsidRPr="000A23A1" w:rsidRDefault="000B3495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oświadczenia projektantów i projektantów sprawdzających o sporządzeniu projektu technicznego, dotyczącego zamierzenia budowlanego zgodnie z obowiązującymi przepisami, zasadami wiedzy technicznej, projektem zagospodarowania działki lub terenu oraz rozstrzygnięciami dotyczącymi zamierzenia budowlanego – jeżeli nastąpi konieczność jego sporządzenia w 2 egz. oraz 1 egz. w wersji elektronicznej, </w:t>
      </w:r>
    </w:p>
    <w:p w:rsidR="00C6601F" w:rsidRPr="000A23A1" w:rsidRDefault="00C6601F" w:rsidP="00C6601F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specyfikacje techniczne wykonania i odbioru robót budowlanych dla każdej branży w 2 egz. oraz 1 egz. w wersji elektronicznej,</w:t>
      </w:r>
    </w:p>
    <w:p w:rsidR="00FF2026" w:rsidRPr="000A23A1" w:rsidRDefault="00C6601F" w:rsidP="006875D9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kosztorysy i przedmiary </w:t>
      </w:r>
      <w:r w:rsidR="00C52903">
        <w:rPr>
          <w:rFonts w:ascii="Arial Narrow" w:eastAsia="Arial" w:hAnsi="Arial Narrow"/>
          <w:sz w:val="24"/>
          <w:szCs w:val="24"/>
        </w:rPr>
        <w:t xml:space="preserve">dla każdej branży </w:t>
      </w:r>
      <w:r w:rsidRPr="000A23A1">
        <w:rPr>
          <w:rFonts w:ascii="Arial Narrow" w:eastAsia="Arial" w:hAnsi="Arial Narrow"/>
          <w:sz w:val="24"/>
          <w:szCs w:val="24"/>
        </w:rPr>
        <w:t>w 2 egz. oraz 1 egz. w wersji elektronicznej</w:t>
      </w:r>
    </w:p>
    <w:p w:rsidR="00816872" w:rsidRPr="000A23A1" w:rsidRDefault="00C6601F" w:rsidP="00C6601F">
      <w:pPr>
        <w:pStyle w:val="Akapitzlist"/>
        <w:numPr>
          <w:ilvl w:val="0"/>
          <w:numId w:val="29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badania geotechniczne podłoża gruntowego </w:t>
      </w:r>
      <w:r w:rsidR="00816872" w:rsidRPr="000A23A1">
        <w:rPr>
          <w:rFonts w:ascii="Arial Narrow" w:eastAsia="Arial" w:hAnsi="Arial Narrow"/>
          <w:sz w:val="24"/>
          <w:szCs w:val="24"/>
        </w:rPr>
        <w:t>w 2 egz. oraz 1 egz. w wersji el</w:t>
      </w:r>
      <w:r w:rsidRPr="000A23A1">
        <w:rPr>
          <w:rFonts w:ascii="Arial Narrow" w:eastAsia="Arial" w:hAnsi="Arial Narrow"/>
          <w:sz w:val="24"/>
          <w:szCs w:val="24"/>
        </w:rPr>
        <w:t>ektronicznej.</w:t>
      </w:r>
    </w:p>
    <w:p w:rsidR="00B32BAB" w:rsidRPr="000A23A1" w:rsidRDefault="00B32BAB" w:rsidP="00816872">
      <w:pPr>
        <w:numPr>
          <w:ilvl w:val="0"/>
          <w:numId w:val="1"/>
        </w:numPr>
        <w:tabs>
          <w:tab w:val="left" w:pos="300"/>
        </w:tabs>
        <w:spacing w:line="237" w:lineRule="auto"/>
        <w:ind w:left="300" w:hanging="292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ramach realizacji przedmiotu umowy, o którym mowa w ust. 1 i 2, Wykonawca zobowiązany </w:t>
      </w:r>
      <w:r w:rsidR="004C4BE0" w:rsidRPr="000A23A1">
        <w:rPr>
          <w:rFonts w:ascii="Arial Narrow" w:eastAsia="Arial" w:hAnsi="Arial Narrow"/>
          <w:sz w:val="24"/>
          <w:szCs w:val="24"/>
        </w:rPr>
        <w:t>będzie</w:t>
      </w:r>
      <w:r w:rsidRPr="000A23A1">
        <w:rPr>
          <w:rFonts w:ascii="Arial Narrow" w:eastAsia="Arial" w:hAnsi="Arial Narrow"/>
          <w:sz w:val="24"/>
          <w:szCs w:val="24"/>
        </w:rPr>
        <w:t xml:space="preserve"> do:</w:t>
      </w:r>
    </w:p>
    <w:p w:rsidR="004C4BE0" w:rsidRPr="000A23A1" w:rsidRDefault="004C4BE0" w:rsidP="006875D9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pełnienia nadzoru autorskiego w trakcie wykonywania robót budowlanych;</w:t>
      </w:r>
    </w:p>
    <w:p w:rsidR="004C4BE0" w:rsidRPr="000A23A1" w:rsidRDefault="004C4BE0" w:rsidP="006875D9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2 – krotnej aktualizacji kosztorysów inwestorskich w terminie 14 dni od dnia powiadomienia,</w:t>
      </w:r>
    </w:p>
    <w:p w:rsidR="004C4BE0" w:rsidRPr="000A23A1" w:rsidRDefault="004C4BE0" w:rsidP="00C6601F">
      <w:pPr>
        <w:pStyle w:val="Akapitzlist"/>
        <w:numPr>
          <w:ilvl w:val="0"/>
          <w:numId w:val="30"/>
        </w:numPr>
        <w:tabs>
          <w:tab w:val="left" w:pos="300"/>
        </w:tabs>
        <w:spacing w:line="237" w:lineRule="auto"/>
        <w:jc w:val="both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udzielania odpowiedzi na pytania oferentów w terminie do 2 dni, w trakcie trwania postępowania przetargowego na wybór wykonawcy robót budowlanych.   </w:t>
      </w:r>
    </w:p>
    <w:p w:rsidR="00A650FB" w:rsidRPr="000A23A1" w:rsidRDefault="00A650FB" w:rsidP="006875D9">
      <w:pPr>
        <w:pStyle w:val="Akapitzlist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lastRenderedPageBreak/>
        <w:t>Wykonawca będzie pełnił nadzór autorski na żądanie Zamawiającego i ma obowiązek stawienia się na budowie w terminie wskazanym przez Zamawiającego.</w:t>
      </w:r>
      <w:r w:rsidRPr="000A23A1">
        <w:rPr>
          <w:rFonts w:ascii="Arial Narrow" w:eastAsia="TimesNewRomanPSMT" w:hAnsi="Arial Narrow"/>
          <w:color w:val="000000"/>
          <w:sz w:val="24"/>
          <w:szCs w:val="24"/>
        </w:rPr>
        <w:t xml:space="preserve"> Nadzór autorski sprawowany będzie przez Wykonawcę stosownie do art. 20 ust 1 pkt 4 ustawy Prawo budowlane i w szczególności będzie obejmował: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nadzór nad zgodnością wykonawstwa z dokumentacją projektową w zakresie rozwiązań materiałowych, użytkowych, technicznych i technologicznych;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wyjaśnianie wątpliwości dotyczących opracowanej dokumentacji projektowej i zawartych w niej rozwiązań, w tym uszczegóławiania rysunków wykonawczych, nanoszenia poprawek lub uzupełnień na wszystkich egzemplarzach dokumentacji;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uzgadnianie z Zamawiającym możliwości wp</w:t>
      </w:r>
      <w:r w:rsidR="00990BD6">
        <w:rPr>
          <w:rFonts w:ascii="Arial Narrow" w:hAnsi="Arial Narrow" w:cs="Arial"/>
          <w:color w:val="000000"/>
        </w:rPr>
        <w:t xml:space="preserve">rowadzenia rozwiązań zamiennych </w:t>
      </w:r>
      <w:r w:rsidRPr="000A23A1">
        <w:rPr>
          <w:rFonts w:ascii="Arial Narrow" w:hAnsi="Arial Narrow" w:cs="Arial"/>
          <w:color w:val="000000"/>
        </w:rPr>
        <w:t xml:space="preserve">w stosunku do przewidzianych w dokumentacji projektowej, zgłoszonych przez kierownika budowy lub nadzór inwestorski, w odniesieniu do materiałów i konstrukcji oraz rozwiązań technicznych </w:t>
      </w:r>
      <w:r w:rsidR="00990BD6">
        <w:rPr>
          <w:rFonts w:ascii="Arial Narrow" w:hAnsi="Arial Narrow" w:cs="Arial"/>
          <w:color w:val="000000"/>
        </w:rPr>
        <w:t xml:space="preserve">                           </w:t>
      </w:r>
      <w:r w:rsidRPr="000A23A1">
        <w:rPr>
          <w:rFonts w:ascii="Arial Narrow" w:hAnsi="Arial Narrow" w:cs="Arial"/>
          <w:color w:val="000000"/>
        </w:rPr>
        <w:t>i technologicznych;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czuwanie, by zakres ewentualnie wprowadzonych zmian nie spowodował istotnej zmiany zatwierdzonego projektu, wymagającej uzyskania nowego pozwolenia na budowę;</w:t>
      </w:r>
    </w:p>
    <w:p w:rsidR="00A650FB" w:rsidRPr="000A23A1" w:rsidRDefault="00A650FB" w:rsidP="006875D9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przedstawianie propozycji rozwiązań zamiennych, w przypadku niemożności zastosowania rozwiązań występujących w dokumentacji projektowej lub gdy ich zastosowanie jest nieekonomiczne lub nieefekt</w:t>
      </w:r>
      <w:r w:rsidR="00990BD6">
        <w:rPr>
          <w:rFonts w:ascii="Arial Narrow" w:hAnsi="Arial Narrow" w:cs="Arial"/>
          <w:color w:val="000000"/>
        </w:rPr>
        <w:t xml:space="preserve">ywne w świetle aktualnej wiedzy </w:t>
      </w:r>
      <w:r w:rsidRPr="000A23A1">
        <w:rPr>
          <w:rFonts w:ascii="Arial Narrow" w:hAnsi="Arial Narrow" w:cs="Arial"/>
          <w:color w:val="000000"/>
        </w:rPr>
        <w:t>i zasad sztuki budowlanej, a koszt zastosowania nowych nie zwiększy kosztów zadania z zastrzeżeniem, że każde rozwiązanie musi być zaakceptowane przez Zamawiającego;</w:t>
      </w:r>
    </w:p>
    <w:p w:rsidR="00A650FB" w:rsidRPr="000A23A1" w:rsidRDefault="00A650FB" w:rsidP="00997548">
      <w:pPr>
        <w:pStyle w:val="Tekstpodstawowy21"/>
        <w:numPr>
          <w:ilvl w:val="0"/>
          <w:numId w:val="25"/>
        </w:numPr>
        <w:tabs>
          <w:tab w:val="clear" w:pos="283"/>
          <w:tab w:val="num" w:pos="109"/>
        </w:tabs>
        <w:ind w:left="567"/>
        <w:jc w:val="both"/>
        <w:rPr>
          <w:rFonts w:ascii="Arial Narrow" w:hAnsi="Arial Narrow" w:cs="Arial"/>
          <w:color w:val="000000"/>
        </w:rPr>
      </w:pPr>
      <w:r w:rsidRPr="000A23A1">
        <w:rPr>
          <w:rFonts w:ascii="Arial Narrow" w:hAnsi="Arial Narrow" w:cs="Arial"/>
          <w:color w:val="000000"/>
        </w:rPr>
        <w:t>poprawianie błędów projektowych, likwidację kolizji między branżami lub uzupełnianie rysunków, detali bądź opisu technologii wykonania zawartych w dokumentacji – bez prawa do odrębnego wynagrodzenia</w:t>
      </w:r>
      <w:r w:rsidR="00816872" w:rsidRPr="000A23A1">
        <w:rPr>
          <w:rFonts w:ascii="Arial Narrow" w:hAnsi="Arial Narrow" w:cs="Arial"/>
          <w:color w:val="000000"/>
        </w:rPr>
        <w:t>.</w:t>
      </w:r>
    </w:p>
    <w:p w:rsidR="00121289" w:rsidRPr="000A23A1" w:rsidRDefault="00121289" w:rsidP="006875D9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17"/>
        <w:ind w:left="284" w:hanging="284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Times New Roman" w:hAnsi="Arial Narrow"/>
          <w:sz w:val="24"/>
          <w:szCs w:val="24"/>
        </w:rPr>
        <w:t xml:space="preserve">Przedmiot zamówienia należy wykonać zgodnie z obowiązującymi przepisami i normami zasadami wiedzy technicznej oraz wytycznymi i zaleceniami Zamawiającego, tj. m.in.: 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Ustawą z dnia 07 lipca 1994 r. Prawo budowlane,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Rozporządzeniem Ministra Rozwoju z dnia 11 września 2020 r. w sprawie szczegółowego zakresu i formy projektu budowlanego,</w:t>
      </w:r>
    </w:p>
    <w:p w:rsidR="00CA71EC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Rozporządzeniem Ministra Rozwoju i Technologii z dnia 20 grudnia 2021 r. w sprawie szczegółowego zakresu i formy dokumentacji projektowej, specyfikacji technicznych wykonania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</w:t>
      </w:r>
      <w:r w:rsidRPr="000A23A1">
        <w:rPr>
          <w:rFonts w:ascii="Arial Narrow" w:hAnsi="Arial Narrow"/>
          <w:color w:val="000000"/>
          <w:sz w:val="24"/>
          <w:szCs w:val="24"/>
        </w:rPr>
        <w:t>i odbioru robót budowlanych oraz programu funkcjonalno-użytkowego,</w:t>
      </w:r>
    </w:p>
    <w:p w:rsidR="004C4BE0" w:rsidRPr="000A23A1" w:rsidRDefault="00CA71EC" w:rsidP="00CA71EC">
      <w:pPr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Rozporządzeniem Ministra Rozwoju i Technologii z dnia 20 grudnia 2021 r. w sprawie określania metod i podstaw sporządzania kosztorysu inwestorskiego, obliczania planowanych kosztów prac projektowych oraz planowanych kosztów robót budowlanych określonych w programie </w:t>
      </w:r>
      <w:proofErr w:type="spellStart"/>
      <w:r w:rsidRPr="000A23A1">
        <w:rPr>
          <w:rFonts w:ascii="Arial Narrow" w:hAnsi="Arial Narrow"/>
          <w:color w:val="000000"/>
          <w:sz w:val="24"/>
          <w:szCs w:val="24"/>
        </w:rPr>
        <w:t>funkcjonalno</w:t>
      </w:r>
      <w:proofErr w:type="spellEnd"/>
      <w:r w:rsidRPr="000A23A1">
        <w:rPr>
          <w:rFonts w:ascii="Arial Narrow" w:hAnsi="Arial Narrow"/>
          <w:color w:val="000000"/>
          <w:sz w:val="24"/>
          <w:szCs w:val="24"/>
        </w:rPr>
        <w:t xml:space="preserve"> – użytkowym.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Zamawiający wymaga aby projektowane rozwiązania były optymalnie pod względem ekonomicznym przy zachowaniu wymaganych parametrów technicznych i standardów zgodnie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z obowiązującymi przepisami oraz wytycznymi Zamawiającego.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Rozwiązania projektowe muszą uwzględniać ograniczenie wycinki drzew do niezbędnego minimum.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Zamawiający stawia wymóg pełnej zgodności między rozwiązaniami zawartymi w projektach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a częścią kosztorysową. Projekt musi być spójny i skoordynowany we wszystkich branżach, jak również zawierać optymalne rozwiązania konstrukcyjne, materiałowe i kosztowe.</w:t>
      </w:r>
    </w:p>
    <w:p w:rsidR="004C4BE0" w:rsidRPr="000A23A1" w:rsidRDefault="004C4BE0" w:rsidP="00CA71E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7"/>
        <w:jc w:val="both"/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 xml:space="preserve">Zastosowane w dokumentacji, będącej przedmiotem niniejszego zamówienia, rozwiązania, tj. np. parametry techniczne, ekologiczne, muszą być zgodne z obowiązującymi normami, Prawem Budowlanym oraz obowiązującymi przepisami w zakresie realizacji przedmiotu zamówienia. Wykonawca zobowiązuje się uwzględnić zasady ustawy Prawo Zamówień Publicznych </w:t>
      </w:r>
      <w:r w:rsidR="00990BD6">
        <w:rPr>
          <w:rFonts w:ascii="Arial Narrow" w:hAnsi="Arial Narrow"/>
          <w:color w:val="000000"/>
          <w:sz w:val="24"/>
          <w:szCs w:val="24"/>
        </w:rPr>
        <w:t xml:space="preserve">                             </w:t>
      </w:r>
      <w:r w:rsidRPr="000A23A1">
        <w:rPr>
          <w:rFonts w:ascii="Arial Narrow" w:hAnsi="Arial Narrow"/>
          <w:color w:val="000000"/>
          <w:sz w:val="24"/>
          <w:szCs w:val="24"/>
        </w:rPr>
        <w:t>w szczególności zasadę uczciwej konkurencji. W celu właściwego opisu przedmiotu zamówienia – projektowanych rozwiązań Wykonawca wskaże cechy charakterystyczne, funkcjonalne, żywotność produktu i inne ważne cechy dla projektanta. Niedopuszczalne jest posługiwanie się znakiem towarowym/handlowym, typem, marką, patentem pochodzenia, nazwą producenta itp.</w:t>
      </w:r>
    </w:p>
    <w:p w:rsidR="00031BF4" w:rsidRPr="000A23A1" w:rsidRDefault="00031BF4" w:rsidP="00712C37">
      <w:pPr>
        <w:pStyle w:val="Akapitzlist"/>
        <w:numPr>
          <w:ilvl w:val="0"/>
          <w:numId w:val="32"/>
        </w:numPr>
        <w:rPr>
          <w:rFonts w:ascii="Arial Narrow" w:hAnsi="Arial Narrow"/>
          <w:color w:val="000000"/>
          <w:sz w:val="24"/>
          <w:szCs w:val="24"/>
        </w:rPr>
      </w:pPr>
      <w:r w:rsidRPr="000A23A1">
        <w:rPr>
          <w:rFonts w:ascii="Arial Narrow" w:hAnsi="Arial Narrow"/>
          <w:color w:val="000000"/>
          <w:sz w:val="24"/>
          <w:szCs w:val="24"/>
        </w:rPr>
        <w:t>Zamawiający udzieli pełnomocnictwa do działania w jego imieniu.</w:t>
      </w:r>
    </w:p>
    <w:p w:rsidR="00B32BAB" w:rsidRPr="000A23A1" w:rsidRDefault="00B32BAB" w:rsidP="00B32BAB">
      <w:pPr>
        <w:spacing w:line="252" w:lineRule="exact"/>
        <w:rPr>
          <w:rFonts w:ascii="Arial Narrow" w:eastAsia="Times New Roman" w:hAnsi="Arial Narrow"/>
          <w:sz w:val="24"/>
          <w:szCs w:val="24"/>
        </w:rPr>
      </w:pPr>
    </w:p>
    <w:p w:rsidR="004E605B" w:rsidRDefault="004E605B" w:rsidP="00EE4C98">
      <w:pPr>
        <w:tabs>
          <w:tab w:val="left" w:pos="4700"/>
        </w:tabs>
        <w:spacing w:line="0" w:lineRule="atLeast"/>
        <w:jc w:val="center"/>
        <w:rPr>
          <w:rFonts w:ascii="Arial Narrow" w:eastAsia="Arial Narrow" w:hAnsi="Arial Narrow"/>
          <w:b/>
          <w:sz w:val="24"/>
          <w:szCs w:val="24"/>
        </w:rPr>
      </w:pPr>
    </w:p>
    <w:p w:rsidR="00EE4C98" w:rsidRPr="000A23A1" w:rsidRDefault="00EE4C98" w:rsidP="00EE4C98">
      <w:pPr>
        <w:tabs>
          <w:tab w:val="left" w:pos="4700"/>
        </w:tabs>
        <w:spacing w:line="0" w:lineRule="atLeast"/>
        <w:jc w:val="center"/>
        <w:rPr>
          <w:rFonts w:ascii="Arial Narrow" w:eastAsia="Arial Narrow" w:hAnsi="Arial Narrow"/>
          <w:b/>
          <w:sz w:val="24"/>
          <w:szCs w:val="24"/>
        </w:rPr>
      </w:pPr>
      <w:r w:rsidRPr="000A23A1">
        <w:rPr>
          <w:rFonts w:ascii="Arial Narrow" w:eastAsia="Arial Narrow" w:hAnsi="Arial Narrow"/>
          <w:b/>
          <w:sz w:val="24"/>
          <w:szCs w:val="24"/>
        </w:rPr>
        <w:lastRenderedPageBreak/>
        <w:t>§ 2</w:t>
      </w:r>
    </w:p>
    <w:p w:rsidR="00B32BAB" w:rsidRPr="000A23A1" w:rsidRDefault="00B32BAB" w:rsidP="00B32BAB">
      <w:pPr>
        <w:spacing w:line="3" w:lineRule="exact"/>
        <w:rPr>
          <w:rFonts w:ascii="Arial Narrow" w:eastAsia="Arial Narrow" w:hAnsi="Arial Narrow"/>
          <w:b/>
          <w:sz w:val="24"/>
          <w:szCs w:val="24"/>
        </w:rPr>
      </w:pPr>
    </w:p>
    <w:p w:rsidR="00B32BAB" w:rsidRPr="00990BD6" w:rsidRDefault="00B32BAB" w:rsidP="00990BD6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Wynagrodzenie i sposób rozliczenia</w:t>
      </w:r>
    </w:p>
    <w:p w:rsidR="00B32BAB" w:rsidRPr="000A23A1" w:rsidRDefault="007A3551" w:rsidP="006875D9">
      <w:pPr>
        <w:numPr>
          <w:ilvl w:val="0"/>
          <w:numId w:val="13"/>
        </w:numPr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Wykonawcy przysługuje od Zamawiającego łączne wynagrodzenie za całość umowy                             w wysokości …………………zł </w:t>
      </w:r>
      <w:r w:rsidRPr="000A23A1">
        <w:rPr>
          <w:rFonts w:ascii="Arial Narrow" w:eastAsia="Arial" w:hAnsi="Arial Narrow"/>
          <w:b/>
          <w:sz w:val="24"/>
          <w:szCs w:val="24"/>
        </w:rPr>
        <w:t>brutto</w:t>
      </w:r>
      <w:r w:rsidRPr="000A23A1">
        <w:rPr>
          <w:rFonts w:ascii="Arial Narrow" w:eastAsia="Arial" w:hAnsi="Arial Narrow"/>
          <w:sz w:val="24"/>
          <w:szCs w:val="24"/>
        </w:rPr>
        <w:t xml:space="preserve"> (słownie: ………………………………..) zawierające podatek VAT ….%, zgodnie ze złożoną ofertą</w:t>
      </w:r>
      <w:r w:rsidR="00E47F51" w:rsidRPr="000A23A1">
        <w:rPr>
          <w:rFonts w:ascii="Arial Narrow" w:eastAsia="Arial" w:hAnsi="Arial Narrow"/>
          <w:sz w:val="24"/>
          <w:szCs w:val="24"/>
        </w:rPr>
        <w:t>.</w:t>
      </w:r>
    </w:p>
    <w:p w:rsidR="002B3329" w:rsidRPr="00C52903" w:rsidRDefault="00B32BAB" w:rsidP="00C52903">
      <w:pPr>
        <w:numPr>
          <w:ilvl w:val="0"/>
          <w:numId w:val="13"/>
        </w:numPr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4E605B">
        <w:rPr>
          <w:rFonts w:ascii="Arial Narrow" w:eastAsia="Arial" w:hAnsi="Arial Narrow"/>
          <w:sz w:val="24"/>
          <w:szCs w:val="24"/>
        </w:rPr>
        <w:t>Strony postanawiają, że rozliczenie Zamawiającego z Wykonawcą za wykonanie przedmiotu umowy będzie płacone w I</w:t>
      </w:r>
      <w:r w:rsidR="00C52903">
        <w:rPr>
          <w:rFonts w:ascii="Arial Narrow" w:eastAsia="Arial" w:hAnsi="Arial Narrow"/>
          <w:sz w:val="24"/>
          <w:szCs w:val="24"/>
        </w:rPr>
        <w:t xml:space="preserve"> </w:t>
      </w:r>
      <w:r w:rsidRPr="004E605B">
        <w:rPr>
          <w:rFonts w:ascii="Arial Narrow" w:eastAsia="Arial" w:hAnsi="Arial Narrow"/>
          <w:sz w:val="24"/>
          <w:szCs w:val="24"/>
        </w:rPr>
        <w:t xml:space="preserve"> transz</w:t>
      </w:r>
      <w:r w:rsidR="00C52903">
        <w:rPr>
          <w:rFonts w:ascii="Arial Narrow" w:eastAsia="Arial" w:hAnsi="Arial Narrow"/>
          <w:sz w:val="24"/>
          <w:szCs w:val="24"/>
        </w:rPr>
        <w:t xml:space="preserve">y </w:t>
      </w:r>
      <w:r w:rsidR="002B3329" w:rsidRPr="00C52903">
        <w:rPr>
          <w:rFonts w:ascii="Arial Narrow" w:eastAsia="Arial" w:hAnsi="Arial Narrow"/>
          <w:sz w:val="24"/>
          <w:szCs w:val="24"/>
        </w:rPr>
        <w:t>po uzyskaniu pozwolenia na budowę</w:t>
      </w:r>
      <w:r w:rsidR="00D769BD" w:rsidRPr="00C52903">
        <w:rPr>
          <w:rFonts w:ascii="Arial Narrow" w:eastAsia="Arial" w:hAnsi="Arial Narrow"/>
          <w:sz w:val="24"/>
          <w:szCs w:val="24"/>
        </w:rPr>
        <w:t xml:space="preserve"> lub dokonania zgłoszenia robót niewymagających</w:t>
      </w:r>
      <w:r w:rsidR="005C512A" w:rsidRPr="00C52903">
        <w:rPr>
          <w:rFonts w:ascii="Arial Narrow" w:eastAsia="Arial" w:hAnsi="Arial Narrow"/>
          <w:sz w:val="24"/>
          <w:szCs w:val="24"/>
        </w:rPr>
        <w:t xml:space="preserve"> </w:t>
      </w:r>
      <w:r w:rsidR="00D769BD" w:rsidRPr="00C52903">
        <w:rPr>
          <w:rFonts w:ascii="Arial Narrow" w:eastAsia="Arial" w:hAnsi="Arial Narrow"/>
          <w:sz w:val="24"/>
          <w:szCs w:val="24"/>
        </w:rPr>
        <w:t>pozwolenia na budowę</w:t>
      </w:r>
      <w:r w:rsidR="002B3329" w:rsidRPr="00C52903">
        <w:rPr>
          <w:rFonts w:ascii="Arial Narrow" w:eastAsia="Arial" w:hAnsi="Arial Narrow"/>
          <w:sz w:val="24"/>
          <w:szCs w:val="24"/>
        </w:rPr>
        <w:t xml:space="preserve"> </w:t>
      </w:r>
      <w:r w:rsidR="00CF3BB4" w:rsidRPr="00C52903">
        <w:rPr>
          <w:rFonts w:ascii="Arial Narrow" w:eastAsia="Arial" w:hAnsi="Arial Narrow"/>
          <w:sz w:val="24"/>
          <w:szCs w:val="24"/>
        </w:rPr>
        <w:t xml:space="preserve">wraz z </w:t>
      </w:r>
      <w:r w:rsidR="005C512A" w:rsidRPr="00C52903">
        <w:rPr>
          <w:rFonts w:ascii="Arial Narrow" w:eastAsia="Arial" w:hAnsi="Arial Narrow"/>
          <w:sz w:val="24"/>
          <w:szCs w:val="24"/>
        </w:rPr>
        <w:t>zaświadczeniem o braku sprzeciwu na to zgłoszenie</w:t>
      </w:r>
      <w:r w:rsidR="00306B27">
        <w:rPr>
          <w:rFonts w:ascii="Arial Narrow" w:eastAsia="Arial" w:hAnsi="Arial Narrow"/>
          <w:sz w:val="24"/>
          <w:szCs w:val="24"/>
        </w:rPr>
        <w:t>.</w:t>
      </w:r>
      <w:r w:rsidR="002B3329" w:rsidRPr="00C52903">
        <w:rPr>
          <w:rFonts w:ascii="Arial Narrow" w:eastAsia="Arial" w:hAnsi="Arial Narrow"/>
          <w:sz w:val="24"/>
          <w:szCs w:val="24"/>
        </w:rPr>
        <w:t xml:space="preserve"> </w:t>
      </w:r>
    </w:p>
    <w:p w:rsidR="00B32BAB" w:rsidRPr="000A23A1" w:rsidRDefault="0048204E" w:rsidP="0048204E">
      <w:pPr>
        <w:spacing w:line="391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3</w:t>
      </w:r>
      <w:bookmarkStart w:id="0" w:name="page5"/>
      <w:bookmarkEnd w:id="0"/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CC2226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Terminy</w:t>
      </w:r>
    </w:p>
    <w:p w:rsidR="00387F66" w:rsidRPr="000A23A1" w:rsidRDefault="00387F66" w:rsidP="00387F66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Ustala się następujące terminy realizacji przedmiotu umowy:</w:t>
      </w:r>
    </w:p>
    <w:p w:rsidR="00387F66" w:rsidRPr="000A23A1" w:rsidRDefault="00387F66" w:rsidP="00387F66">
      <w:pPr>
        <w:spacing w:line="235" w:lineRule="exact"/>
        <w:rPr>
          <w:rFonts w:ascii="Arial Narrow" w:eastAsia="Times New Roman" w:hAnsi="Arial Narrow"/>
          <w:sz w:val="24"/>
          <w:szCs w:val="24"/>
        </w:rPr>
      </w:pPr>
    </w:p>
    <w:p w:rsidR="00EB5FCF" w:rsidRPr="00EB5FCF" w:rsidRDefault="00EB5FCF" w:rsidP="00EB5FCF">
      <w:pPr>
        <w:numPr>
          <w:ilvl w:val="0"/>
          <w:numId w:val="24"/>
        </w:numPr>
        <w:tabs>
          <w:tab w:val="left" w:pos="284"/>
        </w:tabs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EB5FCF">
        <w:rPr>
          <w:rFonts w:ascii="Arial Narrow" w:eastAsia="Arial" w:hAnsi="Arial Narrow"/>
          <w:sz w:val="24"/>
          <w:szCs w:val="24"/>
        </w:rPr>
        <w:t xml:space="preserve">Wykonanie i przekazanie Zamawiającemu kompletnej dokumentacji projektowej wraz ze wszystkimi niezbędnymi uzgodnieniami, opiniami, decyzjami, w tym decyzji o pozwoleniu na budowę lub zgłoszenia budowy: </w:t>
      </w:r>
      <w:r w:rsidR="00D342B3">
        <w:rPr>
          <w:rFonts w:ascii="Arial Narrow" w:eastAsia="Arial" w:hAnsi="Arial Narrow"/>
          <w:b/>
          <w:sz w:val="24"/>
          <w:szCs w:val="24"/>
        </w:rPr>
        <w:t>6</w:t>
      </w:r>
      <w:r w:rsidRPr="00EB5FCF">
        <w:rPr>
          <w:rFonts w:ascii="Arial Narrow" w:eastAsia="Arial" w:hAnsi="Arial Narrow"/>
          <w:b/>
          <w:sz w:val="24"/>
          <w:szCs w:val="24"/>
        </w:rPr>
        <w:t xml:space="preserve"> miesięcy od dnia zawarcia umowy</w:t>
      </w:r>
      <w:r w:rsidRPr="00EB5FCF">
        <w:rPr>
          <w:rFonts w:ascii="Arial Narrow" w:eastAsia="Arial" w:hAnsi="Arial Narrow"/>
          <w:sz w:val="24"/>
          <w:szCs w:val="24"/>
        </w:rPr>
        <w:t>.</w:t>
      </w:r>
      <w:r>
        <w:rPr>
          <w:rFonts w:ascii="Arial Narrow" w:eastAsia="Arial" w:hAnsi="Arial Narrow"/>
          <w:sz w:val="24"/>
          <w:szCs w:val="24"/>
        </w:rPr>
        <w:t xml:space="preserve"> </w:t>
      </w:r>
      <w:r w:rsidRPr="00EB5FCF">
        <w:rPr>
          <w:rFonts w:ascii="Arial Narrow" w:eastAsia="Arial" w:hAnsi="Arial Narrow"/>
          <w:sz w:val="24"/>
          <w:szCs w:val="24"/>
        </w:rPr>
        <w:t xml:space="preserve">W przypadku gdy w oparciu </w:t>
      </w:r>
      <w:r>
        <w:rPr>
          <w:rFonts w:ascii="Arial Narrow" w:eastAsia="Arial" w:hAnsi="Arial Narrow"/>
          <w:sz w:val="24"/>
          <w:szCs w:val="24"/>
        </w:rPr>
        <w:t xml:space="preserve">                         </w:t>
      </w:r>
      <w:r w:rsidRPr="00EB5FCF">
        <w:rPr>
          <w:rFonts w:ascii="Arial Narrow" w:eastAsia="Arial" w:hAnsi="Arial Narrow"/>
          <w:sz w:val="24"/>
          <w:szCs w:val="24"/>
        </w:rPr>
        <w:t xml:space="preserve">o obowiązujące przepisy zakres robót nie będzie wymagał uzyskania decyzji o pozwoleniu na budowę, Wykonawca w imieniu Zamawiającego złoży do właściwego organu wniosek zgłoszenia robót niewymagających pozwolenia na budowę i uzyska w w/w terminie zaświadczenie organu </w:t>
      </w:r>
      <w:r>
        <w:rPr>
          <w:rFonts w:ascii="Arial Narrow" w:eastAsia="Arial" w:hAnsi="Arial Narrow"/>
          <w:sz w:val="24"/>
          <w:szCs w:val="24"/>
        </w:rPr>
        <w:t xml:space="preserve">                </w:t>
      </w:r>
      <w:r w:rsidRPr="00EB5FCF">
        <w:rPr>
          <w:rFonts w:ascii="Arial Narrow" w:eastAsia="Arial" w:hAnsi="Arial Narrow"/>
          <w:sz w:val="24"/>
          <w:szCs w:val="24"/>
        </w:rPr>
        <w:t>o braku sprzeciwu na to zgłoszenie, zgodnie z ustawą Prawo budowlane.</w:t>
      </w:r>
    </w:p>
    <w:p w:rsidR="00387F66" w:rsidRPr="000A23A1" w:rsidRDefault="00387F66" w:rsidP="00EB5FCF">
      <w:pPr>
        <w:numPr>
          <w:ilvl w:val="0"/>
          <w:numId w:val="24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Wykonanie i przekazanie Zamawiającemu kompletnych Projektów Wykonawczych wraz ze wszystkimi niezbędnymi uzgodnieniami, opiniami, zatwierdzeniami a także Przedmiarów Robót, Kosztorysów Inwestorskich, Szczegółowych Specyfikacji Technicznych Wykonania i Odbioru Robót Budowlanych: </w:t>
      </w:r>
      <w:r w:rsidR="00D342B3">
        <w:rPr>
          <w:rFonts w:ascii="Arial Narrow" w:eastAsia="Arial" w:hAnsi="Arial Narrow"/>
          <w:b/>
          <w:sz w:val="24"/>
          <w:szCs w:val="24"/>
        </w:rPr>
        <w:t>6</w:t>
      </w:r>
      <w:r w:rsidRPr="000A23A1">
        <w:rPr>
          <w:rFonts w:ascii="Arial Narrow" w:eastAsia="Arial" w:hAnsi="Arial Narrow"/>
          <w:b/>
          <w:sz w:val="24"/>
          <w:szCs w:val="24"/>
        </w:rPr>
        <w:t xml:space="preserve"> miesięcy od dnia zawarcia umowy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387F66" w:rsidRDefault="00387F66" w:rsidP="006875D9">
      <w:pPr>
        <w:numPr>
          <w:ilvl w:val="0"/>
          <w:numId w:val="24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Pełnienie nadzoru autorskiego w trakcie robót budowlanych i współpraca z inspektorami nadzoru inwestorskiego oraz Inżynierem Budowy, wykonawcą robót i Zamawiającym </w:t>
      </w:r>
      <w:r w:rsidR="00EB5FCF">
        <w:rPr>
          <w:rFonts w:ascii="Arial Narrow" w:eastAsia="Arial" w:hAnsi="Arial Narrow"/>
          <w:sz w:val="24"/>
          <w:szCs w:val="24"/>
        </w:rPr>
        <w:t>t</w:t>
      </w:r>
      <w:r w:rsidRPr="000A23A1">
        <w:rPr>
          <w:rFonts w:ascii="Arial Narrow" w:eastAsia="Arial" w:hAnsi="Arial Narrow"/>
          <w:sz w:val="24"/>
          <w:szCs w:val="24"/>
        </w:rPr>
        <w:t xml:space="preserve">j. realizacja przedmiotu umowy w zakresie określonym w § 1 ust. </w:t>
      </w:r>
      <w:r w:rsidR="00094345" w:rsidRPr="000A23A1">
        <w:rPr>
          <w:rFonts w:ascii="Arial Narrow" w:eastAsia="Arial" w:hAnsi="Arial Narrow"/>
          <w:sz w:val="24"/>
          <w:szCs w:val="24"/>
        </w:rPr>
        <w:t>5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DD2FE2" w:rsidRPr="000A23A1" w:rsidRDefault="00DD2FE2" w:rsidP="00DD2FE2">
      <w:pPr>
        <w:tabs>
          <w:tab w:val="left" w:pos="284"/>
        </w:tabs>
        <w:spacing w:line="0" w:lineRule="atLeast"/>
        <w:ind w:left="284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B32BAB">
      <w:pPr>
        <w:spacing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4</w:t>
      </w:r>
    </w:p>
    <w:p w:rsidR="00B32BAB" w:rsidRPr="000A23A1" w:rsidRDefault="00B32BAB" w:rsidP="00B32BAB">
      <w:pPr>
        <w:spacing w:line="4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EB5FCF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Obowiązki Zamawiającego</w:t>
      </w:r>
    </w:p>
    <w:p w:rsidR="00B32BAB" w:rsidRPr="000A23A1" w:rsidRDefault="00B32BAB" w:rsidP="00E96E04">
      <w:pPr>
        <w:spacing w:line="0" w:lineRule="atLeast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jest zobowiązany do:</w:t>
      </w:r>
    </w:p>
    <w:p w:rsidR="00B32BAB" w:rsidRPr="000A23A1" w:rsidRDefault="00B32BAB" w:rsidP="006875D9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Bieżącego konsultowania i uzgadniania z Wykonawcą przedstawionych przez niego rozwiązań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</w:t>
      </w:r>
      <w:r w:rsidRPr="000A23A1">
        <w:rPr>
          <w:rFonts w:ascii="Arial Narrow" w:eastAsia="Arial" w:hAnsi="Arial Narrow"/>
          <w:sz w:val="24"/>
          <w:szCs w:val="24"/>
        </w:rPr>
        <w:t>z zakresu objętego umową.</w:t>
      </w:r>
    </w:p>
    <w:p w:rsidR="00752E61" w:rsidRPr="004E605B" w:rsidRDefault="00B32BAB" w:rsidP="003B3D01">
      <w:pPr>
        <w:numPr>
          <w:ilvl w:val="0"/>
          <w:numId w:val="2"/>
        </w:numPr>
        <w:tabs>
          <w:tab w:val="left" w:pos="284"/>
        </w:tabs>
        <w:spacing w:line="236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Zapłat</w:t>
      </w:r>
      <w:r w:rsidR="003C4E7A">
        <w:rPr>
          <w:rFonts w:ascii="Arial Narrow" w:eastAsia="Arial" w:hAnsi="Arial Narrow"/>
          <w:sz w:val="24"/>
          <w:szCs w:val="24"/>
        </w:rPr>
        <w:t>y</w:t>
      </w:r>
      <w:r w:rsidRPr="000A23A1">
        <w:rPr>
          <w:rFonts w:ascii="Arial Narrow" w:eastAsia="Arial" w:hAnsi="Arial Narrow"/>
          <w:sz w:val="24"/>
          <w:szCs w:val="24"/>
        </w:rPr>
        <w:t xml:space="preserve"> wynagrodzenia Wykonawcy, za prawidłowe i zgodne z warunkami umowy wykonanie przedmiotu umowy w wysokości i na zasadach </w:t>
      </w:r>
      <w:r w:rsidRPr="004E605B">
        <w:rPr>
          <w:rFonts w:ascii="Arial Narrow" w:eastAsia="Arial" w:hAnsi="Arial Narrow"/>
          <w:sz w:val="24"/>
          <w:szCs w:val="24"/>
        </w:rPr>
        <w:t>określonych w § 2 i § 7.</w:t>
      </w:r>
      <w:bookmarkStart w:id="1" w:name="page6"/>
      <w:bookmarkEnd w:id="1"/>
    </w:p>
    <w:p w:rsidR="00752E61" w:rsidRPr="000A23A1" w:rsidRDefault="00752E61" w:rsidP="00752E61">
      <w:pPr>
        <w:tabs>
          <w:tab w:val="left" w:pos="360"/>
        </w:tabs>
        <w:spacing w:line="236" w:lineRule="auto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752E61" w:rsidP="00752E61">
      <w:pPr>
        <w:tabs>
          <w:tab w:val="left" w:pos="360"/>
        </w:tabs>
        <w:spacing w:line="236" w:lineRule="auto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5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DD2FE2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Obowiązki Wykonawcy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do bieżącego konsultowania i uzyskiwania akceptacji Zamawiającego dla zastosowanych rozwiązań na etapie sporządzania dokumentacji projektowych. Wszelkie akceptacje i uzgodnienia Zamawiającego nie zwalniają Wykonawcy z jakiejkolwiek odpowiedzialności za błędy, sprzeczności i niestosowanie się do zapisów umowy oraz wynikających z obowiązujących przepisów.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Konsultacje</w:t>
      </w:r>
      <w:r w:rsidR="00A650FB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w przedmiotowym zakresie odbywać się będą w formie spotkań roboczych, telekonferencji i za pośrednictwem poczty elektronicznej, gdzie omawiane będą przedstawione przez Wykonawcę rozwiązania oraz zagadnienia i problemy związane z pracami nad realizacją przez Wykonawcę przedmiotu umowy.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Nie określa się ilości ani częstotliwości spotkań roboczych z Wykonawcą. Przedmiotowe spotkania organizowane będą w siedzibie Zamawiającego w zależności od potrzeb i problemów </w:t>
      </w:r>
      <w:r w:rsidRPr="000A23A1">
        <w:rPr>
          <w:rFonts w:ascii="Arial Narrow" w:eastAsia="Arial" w:hAnsi="Arial Narrow"/>
          <w:sz w:val="24"/>
          <w:szCs w:val="24"/>
        </w:rPr>
        <w:lastRenderedPageBreak/>
        <w:t xml:space="preserve">wymagających konsultacji na bieżąco w czasie realizacji zamówienia na wniosek Zamawiającego lub Wykonawcy. 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także do zajęcia stanowiska, na każde zapytanie Zamawiającego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sprawach związanych z realizacją przedmiotu umowy, w tym przedstawienia szczegółowej informacji o stanie zaawansowania prac projektowych.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bookmarkStart w:id="2" w:name="page8"/>
      <w:bookmarkEnd w:id="2"/>
      <w:r w:rsidRPr="000A23A1">
        <w:rPr>
          <w:rFonts w:ascii="Arial Narrow" w:eastAsia="Arial" w:hAnsi="Arial Narrow"/>
          <w:sz w:val="24"/>
          <w:szCs w:val="24"/>
        </w:rPr>
        <w:t xml:space="preserve">Wykonawca w terminach wskazanych w § 3 przekaże Zamawiającemu za protokołem przekazania w jego siedzibie, wszystkie i kompletne opracowania stanowiące elementy przedmiotu umowy,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o których mowa w § 1 w ilości i formie, o której mowa w § </w:t>
      </w:r>
      <w:r w:rsidR="00A650FB" w:rsidRPr="000A23A1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 xml:space="preserve"> ust. </w:t>
      </w:r>
      <w:r w:rsidR="00A650FB" w:rsidRPr="000A23A1">
        <w:rPr>
          <w:rFonts w:ascii="Arial Narrow" w:eastAsia="Arial" w:hAnsi="Arial Narrow"/>
          <w:sz w:val="24"/>
          <w:szCs w:val="24"/>
        </w:rPr>
        <w:t>3</w:t>
      </w:r>
      <w:r w:rsidRPr="000A23A1">
        <w:rPr>
          <w:rFonts w:ascii="Arial Narrow" w:eastAsia="Arial" w:hAnsi="Arial Narrow"/>
          <w:sz w:val="24"/>
          <w:szCs w:val="24"/>
        </w:rPr>
        <w:t xml:space="preserve"> wraz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z oświadczeniem, że dostarczone opracowania i zastosowane w nich rozwiązania są zgodne i skoordynowane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poszczególnych branżach, są wykonane na aktualnych mapach do celów projektowych, są kompletne i wykonane zgodnie z umową, obowiązującymi przepisami techniczno-budowlanymi, normami, przepisami w zakresie ochrony środowiska oraz zostały sporządzone i przekazane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w stanie komple</w:t>
      </w:r>
      <w:r w:rsidR="00A650FB" w:rsidRPr="000A23A1">
        <w:rPr>
          <w:rFonts w:ascii="Arial Narrow" w:eastAsia="Arial" w:hAnsi="Arial Narrow"/>
          <w:sz w:val="24"/>
          <w:szCs w:val="24"/>
        </w:rPr>
        <w:t xml:space="preserve">tnym </w:t>
      </w:r>
      <w:r w:rsidRPr="000A23A1">
        <w:rPr>
          <w:rFonts w:ascii="Arial Narrow" w:eastAsia="Arial" w:hAnsi="Arial Narrow"/>
          <w:sz w:val="24"/>
          <w:szCs w:val="24"/>
        </w:rPr>
        <w:t xml:space="preserve">z punktu widzenia celu, któremu mają służyć. </w:t>
      </w:r>
    </w:p>
    <w:p w:rsidR="00A650F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Przekazane opracowania muszą zostać przekazane spięte, w trwałym opakowaniu, w obłożonych teczkach z opisaną zawartością i posiadać załączony spis poszczególnych opracowań i teczek. Wszystkie opracowania muszą być dodatkowo podpisane przez upoważnionego przedstawiciela Wykonawcy np. głównego Projektanta. 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Datę podpisania przez Zamawiającego protokołu przekazania i odbioru traktuje się jako datę wykonania i odbioru dokumentacji projektowo - kosztorysowej.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Zamawiający wyznacza inspektora Jarosława 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Sulanowskiego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 jako konsultanta opracowania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i koordynującego przebieg nadzoru autorskiego, którego upoważnia do kontroli przebiegu prac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i udziału w odbiorze.</w:t>
      </w:r>
    </w:p>
    <w:p w:rsidR="00A650FB" w:rsidRPr="000A23A1" w:rsidRDefault="00A650F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Osobą odpowiedzialną za wykonanie projektu i nadzór autorski ze strony Wykonawcy jest ………………………………....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pytań wykonawców w trakcie trwania procedury przetargowej na realizację robót budowlanych na podstawie opracowanej dokumentacji projektowej Zamawiający zastrzega sobie możliwość żądania usunięcia wad w terminach nie dłuższych niż 7 dni, które podane zostaną </w:t>
      </w:r>
      <w:r w:rsidR="00DD2FE2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>w odrębnych pisemnych zawiadomieniach oraz zobowiązuje Wykonawcę do udzielenia odpowiedzi na pytania dotyczące dokumentacji projektowej.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zobowiązany jest do pełnienia funkcji nadzoru autorskiego i współpracy uczestnikami procesu budowlanego w zakresie i na zasadach określonych w § 1 ust. </w:t>
      </w:r>
      <w:r w:rsidR="00233897" w:rsidRPr="000A23A1">
        <w:rPr>
          <w:rFonts w:ascii="Arial Narrow" w:eastAsia="Arial" w:hAnsi="Arial Narrow"/>
          <w:sz w:val="24"/>
          <w:szCs w:val="24"/>
        </w:rPr>
        <w:t>5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111B74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ramach przedmiotu umowy Wykonawca wykona pomiary, badania, ekspertyzy, sprawdzenia, analizy itp., w zakresie niezbędnym do prawidłowego zaprojektowania elementów objętych</w:t>
      </w:r>
      <w:r w:rsidR="00111B74" w:rsidRPr="000A23A1">
        <w:rPr>
          <w:rFonts w:ascii="Arial Narrow" w:eastAsia="Arial" w:hAnsi="Arial Narrow"/>
          <w:sz w:val="24"/>
          <w:szCs w:val="24"/>
        </w:rPr>
        <w:t xml:space="preserve"> przedmiotem umowy.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26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umów.</w:t>
      </w:r>
    </w:p>
    <w:p w:rsidR="00B32BAB" w:rsidRPr="000A23A1" w:rsidRDefault="00B32BAB" w:rsidP="006875D9">
      <w:pPr>
        <w:numPr>
          <w:ilvl w:val="0"/>
          <w:numId w:val="3"/>
        </w:numPr>
        <w:tabs>
          <w:tab w:val="left" w:pos="434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Na żądanie Zamawiającego Wykonawca zobowiązany jest do stawiennictwa w jego siedzibie, celem przedstawiania stanu zaawansowania prac projektowych.</w:t>
      </w:r>
    </w:p>
    <w:p w:rsidR="004754D7" w:rsidRPr="000A23A1" w:rsidRDefault="00B32BAB" w:rsidP="001E151E">
      <w:pPr>
        <w:numPr>
          <w:ilvl w:val="0"/>
          <w:numId w:val="3"/>
        </w:numPr>
        <w:tabs>
          <w:tab w:val="left" w:pos="434"/>
        </w:tabs>
        <w:spacing w:line="239" w:lineRule="auto"/>
        <w:ind w:left="426" w:hanging="426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na etapie sporządzania map do celów projektowych oraz na etapie projektowania musi uzyskać pełne informacje dotyczące lokalizacji sytuacyjnej</w:t>
      </w:r>
      <w:r w:rsidR="004754D7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i głębokości ułożenia – rzędnych sieci czynnych i nieczynnych uzbrojenia w obrębie zakresu opracowania, informacje muszą być sporządzone na podstawie pomiarów Wykonawcy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 terenie oraz informacji uzyskanych przez Wykonawcę od właścicieli</w:t>
      </w:r>
      <w:r w:rsidR="001D575F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i gestorów sieci.</w:t>
      </w:r>
      <w:bookmarkStart w:id="3" w:name="page9"/>
      <w:bookmarkEnd w:id="3"/>
    </w:p>
    <w:p w:rsidR="00233897" w:rsidRDefault="00233897" w:rsidP="00233897">
      <w:pPr>
        <w:tabs>
          <w:tab w:val="left" w:pos="0"/>
          <w:tab w:val="left" w:pos="434"/>
        </w:tabs>
        <w:spacing w:line="239" w:lineRule="auto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4754D7" w:rsidP="00A9545A">
      <w:pPr>
        <w:tabs>
          <w:tab w:val="left" w:pos="6379"/>
        </w:tabs>
        <w:spacing w:line="255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6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Prawa autorskie</w:t>
      </w:r>
    </w:p>
    <w:p w:rsidR="00B32BAB" w:rsidRPr="000A23A1" w:rsidRDefault="00B32BAB" w:rsidP="00B32BAB">
      <w:pPr>
        <w:spacing w:line="238" w:lineRule="auto"/>
        <w:ind w:left="13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w oparciu o postanowienia niniejszej umowy nabywa autorskie prawa majątkowe do przedmiotu umowy i uprawniony jest do wielokrotnego ich wykorzystywania na polach eksploatacji określonych w ustawie z dnia 4 lutego 1994 r. o prawie autorskim</w:t>
      </w:r>
      <w:r w:rsidR="00501977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i prawach pokrewnych wraz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z przeniesieniem zależnego prawa autorskiego do utworu w ramach wynagrodzenia określonego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§ </w:t>
      </w:r>
      <w:r w:rsidR="00501977" w:rsidRPr="000A23A1">
        <w:rPr>
          <w:rFonts w:ascii="Arial Narrow" w:eastAsia="Arial" w:hAnsi="Arial Narrow"/>
          <w:sz w:val="24"/>
          <w:szCs w:val="24"/>
        </w:rPr>
        <w:t xml:space="preserve">2 </w:t>
      </w:r>
      <w:r w:rsidRPr="000A23A1">
        <w:rPr>
          <w:rFonts w:ascii="Arial Narrow" w:eastAsia="Arial" w:hAnsi="Arial Narrow"/>
          <w:sz w:val="24"/>
          <w:szCs w:val="24"/>
        </w:rPr>
        <w:t>ust.1.</w:t>
      </w:r>
    </w:p>
    <w:p w:rsidR="00B32BAB" w:rsidRPr="000A23A1" w:rsidRDefault="00B32BAB" w:rsidP="006875D9">
      <w:pPr>
        <w:pStyle w:val="Akapitzlist"/>
        <w:numPr>
          <w:ilvl w:val="0"/>
          <w:numId w:val="17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lastRenderedPageBreak/>
        <w:t>Wykonawca przenosi na Zamawiającego całość majątkowych praw autorskich do przedmiotu umowy, o którym mowa w § 1, zwanego dalej dziełem, bez dodatkowych opłat. Przeniesienie autorskich praw majątkowych obejmuje następujące pola eksploatacji: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korzystania z przedmiotu umowy w całości lub części, w celu realizacji osobiście lub za pośrednictwem osób trzecich, innych opracowań materiałów;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utrwalania i zwielokrotnienia każdego dzieła – prawo do wytwarzania dowolną techniką egzemplarzy, w tym techniką drukarską, reprograficzną, zapisu magnetycznego oraz techniką cyfrową;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obrotu oryginałem albo egzemplarzami dzieła – prawo do wprowadzania do obrotu, użyczenia lub najmu oryginału albo egzemplarzy dzieła i jego części;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zakresie rozpowszechniania utworu – udostępnianie dzieła oraz tworzenie na podstawie dzieła nowych opracowań, prawo do trwałego lub czasowego zwielokrotnienia dzieła w całości lub w części, jakimikolwiek środkami i w jakiejkolwiek formie;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prawo do tłumaczenia, przystosowywania, dokonywania wszelkich zmian, adaptacji, poprawek, przeróbek, zmian formatu, skrótów i opracowań dzieła, w tym zmiany układu lub jakichkolwiek innych zmian, w szczególności zmiany rozmieszczenia i wielkości poszczególnych elementów graficznych składających się na dzieło, a także wykorzystywania opracowań w postaci przeróbek, i/lub fragmentyzacji nawet wówczas, gdyby efektem tych działań miałaby być zmiana indywidualnego charakteru dzieła,</w:t>
      </w:r>
    </w:p>
    <w:p w:rsidR="00B32BAB" w:rsidRPr="000A23A1" w:rsidRDefault="00B32BAB" w:rsidP="006875D9">
      <w:pPr>
        <w:pStyle w:val="Akapitzlist"/>
        <w:numPr>
          <w:ilvl w:val="0"/>
          <w:numId w:val="21"/>
        </w:numPr>
        <w:spacing w:line="238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wprowadzenia i przechowywania w bazie danych komputera, wprowadzenie                                 i przechowywanie w sieci komputerowej,</w:t>
      </w:r>
      <w:bookmarkStart w:id="4" w:name="page10"/>
      <w:bookmarkEnd w:id="4"/>
      <w:r w:rsidR="00877E03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wypożyczania egzemplarzy całości lub części dzieła.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Przeniesienie praw autorskich następuje w dniu odbioru przez Zamawiającego przedmiotu umowy.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ma prawo do swobodnego dysponowania nabytymi majątkowymi prawami autorskimi, w tym przeniesienia ich na inny podmiot, bez jakichkolwiek dodatkowych opłat, wynagrodzeń na rzecz Wykonawcy zarówno na terenie kraju, jak i poza jego granicami. Wykonawca zrzeka się dochodzenia swoich majątkowych praw autorskich, objętych niniejszą umową.</w:t>
      </w:r>
    </w:p>
    <w:p w:rsidR="00B32BAB" w:rsidRPr="000A23A1" w:rsidRDefault="00B32BAB" w:rsidP="006875D9">
      <w:pPr>
        <w:numPr>
          <w:ilvl w:val="0"/>
          <w:numId w:val="18"/>
        </w:numPr>
        <w:spacing w:line="0" w:lineRule="atLeast"/>
        <w:ind w:left="567" w:hanging="425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Wykonawca oświadcza, że korzystanie przez Zamawiającego z autorskich praw do dzieła,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w szczególności we wskazanym wyżej zakresie, nie będzie stanowiło naruszenia jakichkolwiek praw osób trzecich, w szczególności praw autorskich i nie będą z tego tytułu podnoszone jakiekolwiek roszczenia wobec Zamawiającego, ani w stosunku do działających na jego rzecz </w:t>
      </w:r>
      <w:r w:rsidR="007C39BD">
        <w:rPr>
          <w:rFonts w:ascii="Arial Narrow" w:eastAsia="Arial" w:hAnsi="Arial Narrow"/>
          <w:sz w:val="24"/>
          <w:szCs w:val="24"/>
        </w:rPr>
        <w:t xml:space="preserve">                 </w:t>
      </w:r>
      <w:r w:rsidRPr="000A23A1">
        <w:rPr>
          <w:rFonts w:ascii="Arial Narrow" w:eastAsia="Arial" w:hAnsi="Arial Narrow"/>
          <w:sz w:val="24"/>
          <w:szCs w:val="24"/>
        </w:rPr>
        <w:t>i w jego imieniu osób trzecich, w tym w szczególności wykorzystanie dzieła w sposób wskazany w niniejszym paragrafie nie narusza prawa do nienaruszalności formy i treści dzieła oraz jego rzetelnego wykorzystania.</w:t>
      </w:r>
    </w:p>
    <w:p w:rsidR="00B32BAB" w:rsidRPr="000A23A1" w:rsidRDefault="002F3252" w:rsidP="002F3252">
      <w:pPr>
        <w:spacing w:line="257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7</w:t>
      </w:r>
    </w:p>
    <w:p w:rsidR="00B32BAB" w:rsidRPr="000A23A1" w:rsidRDefault="00B32BAB" w:rsidP="00B32BAB">
      <w:pPr>
        <w:spacing w:line="3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Płatności</w:t>
      </w:r>
    </w:p>
    <w:p w:rsidR="00B32BAB" w:rsidRDefault="00B32BAB" w:rsidP="002A2F15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0A23A1">
        <w:rPr>
          <w:rFonts w:ascii="Arial Narrow" w:hAnsi="Arial Narrow"/>
        </w:rPr>
        <w:t xml:space="preserve">Strony postanawiają, że rozliczenie końcowe Zamawiającego z Wykonawca za wykonaną Dokumentację Projektową nastąpi po podpisaniu protokołu zdawczo-odbiorczego wraz z decyzją </w:t>
      </w:r>
      <w:r w:rsidR="007C39BD">
        <w:rPr>
          <w:rFonts w:ascii="Arial Narrow" w:hAnsi="Arial Narrow"/>
        </w:rPr>
        <w:t xml:space="preserve">              </w:t>
      </w:r>
      <w:r w:rsidR="00233897" w:rsidRPr="000A23A1">
        <w:rPr>
          <w:rFonts w:ascii="Arial Narrow" w:hAnsi="Arial Narrow"/>
        </w:rPr>
        <w:t>o pozwoleniu na budowę</w:t>
      </w:r>
      <w:r w:rsidR="002A2F15" w:rsidRPr="002A2F15">
        <w:t xml:space="preserve"> </w:t>
      </w:r>
      <w:r w:rsidR="002A2F15" w:rsidRPr="002A2F15">
        <w:rPr>
          <w:rFonts w:ascii="Arial Narrow" w:hAnsi="Arial Narrow"/>
        </w:rPr>
        <w:t>lub zgłoszeni</w:t>
      </w:r>
      <w:r w:rsidR="002A2F15">
        <w:rPr>
          <w:rFonts w:ascii="Arial Narrow" w:hAnsi="Arial Narrow"/>
        </w:rPr>
        <w:t>em</w:t>
      </w:r>
      <w:r w:rsidR="002A2F15" w:rsidRPr="002A2F15">
        <w:rPr>
          <w:rFonts w:ascii="Arial Narrow" w:hAnsi="Arial Narrow"/>
        </w:rPr>
        <w:t xml:space="preserve"> robót niewymagających pozwolenia na budowę wraz </w:t>
      </w:r>
      <w:r w:rsidR="002A2F15">
        <w:rPr>
          <w:rFonts w:ascii="Arial Narrow" w:hAnsi="Arial Narrow"/>
        </w:rPr>
        <w:t xml:space="preserve">               </w:t>
      </w:r>
      <w:r w:rsidR="002A2F15" w:rsidRPr="002A2F15">
        <w:rPr>
          <w:rFonts w:ascii="Arial Narrow" w:hAnsi="Arial Narrow"/>
        </w:rPr>
        <w:t>z zaświadczeniem o braku sprzeciwu na to zgłoszenie</w:t>
      </w:r>
      <w:r w:rsidR="00233897" w:rsidRPr="000A23A1">
        <w:rPr>
          <w:rFonts w:ascii="Arial Narrow" w:hAnsi="Arial Narrow"/>
        </w:rPr>
        <w:t>.</w:t>
      </w:r>
      <w:r w:rsidRPr="000A23A1">
        <w:rPr>
          <w:rFonts w:ascii="Arial Narrow" w:hAnsi="Arial Narrow"/>
        </w:rPr>
        <w:t xml:space="preserve"> 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 xml:space="preserve">Podstawą wystawienia faktury końcowej za opracowanie dokumentacji będzie podpisany przez Zamawiającego protokół odbioru całości dokumentacji wraz z decyzją </w:t>
      </w:r>
      <w:r w:rsidR="00233897" w:rsidRPr="00EE04B7">
        <w:rPr>
          <w:rFonts w:ascii="Arial Narrow" w:eastAsia="Arial" w:hAnsi="Arial Narrow"/>
          <w:color w:val="auto"/>
        </w:rPr>
        <w:t>o pozwoleniu na budowę</w:t>
      </w:r>
      <w:r w:rsidR="007E57BE" w:rsidRPr="00EE04B7">
        <w:rPr>
          <w:rFonts w:ascii="Arial Narrow" w:eastAsia="Arial" w:hAnsi="Arial Narrow"/>
          <w:color w:val="auto"/>
        </w:rPr>
        <w:t xml:space="preserve"> lub zgłoszeniem robót niewymagających pozwolenia na budowę wraz z zaświadczeniem o braku sprzeciwu na to zgłoszenie</w:t>
      </w:r>
      <w:r w:rsidR="00233897" w:rsidRPr="00EE04B7">
        <w:rPr>
          <w:rFonts w:ascii="Arial Narrow" w:eastAsia="Arial" w:hAnsi="Arial Narrow"/>
          <w:color w:val="auto"/>
        </w:rPr>
        <w:t>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Wynagrodzenie zostanie przekazane na rachunek bankowy Wykonawcy wskazany na faktur</w:t>
      </w:r>
      <w:r w:rsidR="00EE04B7">
        <w:rPr>
          <w:rFonts w:ascii="Arial Narrow" w:eastAsia="Arial" w:hAnsi="Arial Narrow"/>
          <w:color w:val="auto"/>
        </w:rPr>
        <w:t>ze</w:t>
      </w:r>
      <w:r w:rsidRPr="00EE04B7">
        <w:rPr>
          <w:rFonts w:ascii="Arial Narrow" w:eastAsia="Arial" w:hAnsi="Arial Narrow"/>
          <w:color w:val="auto"/>
        </w:rPr>
        <w:t xml:space="preserve"> </w:t>
      </w:r>
      <w:r w:rsidR="007E57BE" w:rsidRPr="00EE04B7">
        <w:rPr>
          <w:rFonts w:ascii="Arial Narrow" w:eastAsia="Arial" w:hAnsi="Arial Narrow"/>
          <w:color w:val="auto"/>
        </w:rPr>
        <w:t xml:space="preserve">               </w:t>
      </w:r>
      <w:r w:rsidRPr="00EE04B7">
        <w:rPr>
          <w:rFonts w:ascii="Arial Narrow" w:eastAsia="Arial" w:hAnsi="Arial Narrow"/>
          <w:color w:val="auto"/>
        </w:rPr>
        <w:t xml:space="preserve">w terminie </w:t>
      </w:r>
      <w:r w:rsidR="004613EA" w:rsidRPr="00EE04B7">
        <w:rPr>
          <w:rFonts w:ascii="Arial Narrow" w:eastAsia="Arial" w:hAnsi="Arial Narrow"/>
          <w:color w:val="auto"/>
        </w:rPr>
        <w:t xml:space="preserve">do </w:t>
      </w:r>
      <w:r w:rsidR="004613EA" w:rsidRPr="00EE04B7">
        <w:rPr>
          <w:rFonts w:ascii="Arial Narrow" w:eastAsia="Arial" w:hAnsi="Arial Narrow"/>
          <w:b/>
          <w:color w:val="auto"/>
        </w:rPr>
        <w:t>30</w:t>
      </w:r>
      <w:r w:rsidR="00256512" w:rsidRPr="00EE04B7">
        <w:rPr>
          <w:rFonts w:ascii="Arial Narrow" w:eastAsia="Arial" w:hAnsi="Arial Narrow"/>
          <w:b/>
          <w:color w:val="auto"/>
        </w:rPr>
        <w:t xml:space="preserve"> dni</w:t>
      </w:r>
      <w:r w:rsidRPr="00EE04B7">
        <w:rPr>
          <w:rFonts w:ascii="Arial Narrow" w:eastAsia="Arial" w:hAnsi="Arial Narrow"/>
          <w:color w:val="auto"/>
        </w:rPr>
        <w:t xml:space="preserve"> od dnia otrzymania poprawnie wystawionej faktury.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Zamawiający nie przewiduje udzielenia zaliczki.</w:t>
      </w:r>
    </w:p>
    <w:p w:rsidR="00B32BAB" w:rsidRPr="00EE04B7" w:rsidRDefault="00B32BAB" w:rsidP="00EE04B7">
      <w:pPr>
        <w:pStyle w:val="Default"/>
        <w:numPr>
          <w:ilvl w:val="0"/>
          <w:numId w:val="16"/>
        </w:numPr>
        <w:jc w:val="both"/>
        <w:rPr>
          <w:rFonts w:ascii="Arial Narrow" w:hAnsi="Arial Narrow"/>
        </w:rPr>
      </w:pPr>
      <w:r w:rsidRPr="00EE04B7">
        <w:rPr>
          <w:rFonts w:ascii="Arial Narrow" w:eastAsia="Arial" w:hAnsi="Arial Narrow"/>
          <w:color w:val="auto"/>
        </w:rPr>
        <w:t>Faktur</w:t>
      </w:r>
      <w:r w:rsidR="00EE04B7">
        <w:rPr>
          <w:rFonts w:ascii="Arial Narrow" w:eastAsia="Arial" w:hAnsi="Arial Narrow"/>
          <w:color w:val="auto"/>
        </w:rPr>
        <w:t>a</w:t>
      </w:r>
      <w:r w:rsidRPr="00EE04B7">
        <w:rPr>
          <w:rFonts w:ascii="Arial Narrow" w:eastAsia="Arial" w:hAnsi="Arial Narrow"/>
          <w:color w:val="auto"/>
        </w:rPr>
        <w:t xml:space="preserve"> wystawion</w:t>
      </w:r>
      <w:r w:rsidR="00EE04B7">
        <w:rPr>
          <w:rFonts w:ascii="Arial Narrow" w:eastAsia="Arial" w:hAnsi="Arial Narrow"/>
          <w:color w:val="auto"/>
        </w:rPr>
        <w:t>a</w:t>
      </w:r>
      <w:r w:rsidRPr="00EE04B7">
        <w:rPr>
          <w:rFonts w:ascii="Arial Narrow" w:eastAsia="Arial" w:hAnsi="Arial Narrow"/>
          <w:color w:val="auto"/>
        </w:rPr>
        <w:t xml:space="preserve"> będ</w:t>
      </w:r>
      <w:r w:rsidR="00EE04B7">
        <w:rPr>
          <w:rFonts w:ascii="Arial Narrow" w:eastAsia="Arial" w:hAnsi="Arial Narrow"/>
          <w:color w:val="auto"/>
        </w:rPr>
        <w:t>zie n</w:t>
      </w:r>
      <w:r w:rsidRPr="00EE04B7">
        <w:rPr>
          <w:rFonts w:ascii="Arial Narrow" w:eastAsia="Arial" w:hAnsi="Arial Narrow"/>
          <w:color w:val="auto"/>
        </w:rPr>
        <w:t>a następującą jednostkę: Gmina Cekcyn, ul. Szkolna 2, 89 – 511 Cekcyn, NIP 561-14-96-808.</w:t>
      </w:r>
    </w:p>
    <w:p w:rsidR="00B32BAB" w:rsidRPr="000A23A1" w:rsidRDefault="00B32BAB" w:rsidP="00B32BAB">
      <w:pPr>
        <w:spacing w:line="4" w:lineRule="exact"/>
        <w:jc w:val="both"/>
        <w:rPr>
          <w:rFonts w:ascii="Arial Narrow" w:eastAsia="Arial" w:hAnsi="Arial Narrow"/>
          <w:sz w:val="24"/>
          <w:szCs w:val="24"/>
        </w:rPr>
      </w:pPr>
    </w:p>
    <w:p w:rsidR="00EE04B7" w:rsidRDefault="00EE04B7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</w:p>
    <w:p w:rsidR="00EE04B7" w:rsidRDefault="00EE04B7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E65D04" w:rsidP="00E65D04">
      <w:pPr>
        <w:spacing w:line="370" w:lineRule="exac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lastRenderedPageBreak/>
        <w:t>§ 8</w:t>
      </w:r>
    </w:p>
    <w:p w:rsidR="00B32BAB" w:rsidRPr="000A23A1" w:rsidRDefault="00B32BAB" w:rsidP="00B32BAB">
      <w:pPr>
        <w:spacing w:line="4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Kary</w:t>
      </w:r>
    </w:p>
    <w:p w:rsidR="00B32BAB" w:rsidRPr="000A23A1" w:rsidRDefault="00B32BAB" w:rsidP="006875D9">
      <w:pPr>
        <w:numPr>
          <w:ilvl w:val="0"/>
          <w:numId w:val="4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Strony ustalają odpowiedzialność za niewykonanie lub nienależyte wykonanie przedmiotu umowy </w:t>
      </w:r>
      <w:r w:rsidR="00035A02">
        <w:rPr>
          <w:rFonts w:ascii="Arial Narrow" w:eastAsia="Arial" w:hAnsi="Arial Narrow"/>
          <w:sz w:val="24"/>
          <w:szCs w:val="24"/>
        </w:rPr>
        <w:t xml:space="preserve">                 </w:t>
      </w:r>
      <w:r w:rsidRPr="000A23A1">
        <w:rPr>
          <w:rFonts w:ascii="Arial Narrow" w:eastAsia="Arial" w:hAnsi="Arial Narrow"/>
          <w:sz w:val="24"/>
          <w:szCs w:val="24"/>
        </w:rPr>
        <w:t>w formie kar umownych w następujących wypadkach i wysokościach:</w:t>
      </w:r>
    </w:p>
    <w:p w:rsidR="00B32BAB" w:rsidRPr="000A23A1" w:rsidRDefault="00B32BAB" w:rsidP="00B32BAB">
      <w:pPr>
        <w:spacing w:line="123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B32BAB">
      <w:pPr>
        <w:spacing w:line="7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7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zwłoki w wykonaniu każdego z elementów </w:t>
      </w:r>
      <w:r w:rsidR="0016310A">
        <w:rPr>
          <w:rFonts w:ascii="Arial Narrow" w:eastAsia="Arial" w:hAnsi="Arial Narrow"/>
          <w:sz w:val="24"/>
          <w:szCs w:val="24"/>
        </w:rPr>
        <w:t xml:space="preserve">przedmiotu umowy w </w:t>
      </w:r>
      <w:r w:rsidR="0016310A" w:rsidRPr="00FA0742">
        <w:rPr>
          <w:rFonts w:ascii="Arial Narrow" w:eastAsia="Arial" w:hAnsi="Arial Narrow"/>
          <w:sz w:val="24"/>
          <w:szCs w:val="24"/>
        </w:rPr>
        <w:t>wysokości 0,</w:t>
      </w:r>
      <w:r w:rsidR="00CA585C">
        <w:rPr>
          <w:rFonts w:ascii="Arial Narrow" w:eastAsia="Arial" w:hAnsi="Arial Narrow"/>
          <w:sz w:val="24"/>
          <w:szCs w:val="24"/>
        </w:rPr>
        <w:t>5</w:t>
      </w:r>
      <w:bookmarkStart w:id="5" w:name="_GoBack"/>
      <w:bookmarkEnd w:id="5"/>
      <w:r w:rsidRPr="00FA0742">
        <w:rPr>
          <w:rFonts w:ascii="Arial Narrow" w:eastAsia="Arial" w:hAnsi="Arial Narrow"/>
          <w:sz w:val="24"/>
          <w:szCs w:val="24"/>
        </w:rPr>
        <w:t xml:space="preserve">% </w:t>
      </w:r>
      <w:r w:rsidRPr="000A23A1">
        <w:rPr>
          <w:rFonts w:ascii="Arial Narrow" w:eastAsia="Arial" w:hAnsi="Arial Narrow"/>
          <w:sz w:val="24"/>
          <w:szCs w:val="24"/>
        </w:rPr>
        <w:t>wynagrodzenia brutto, określonego w § 2 umowy, za każdy dzień zwłoki w stosunku do terminów ich wykonania określonych w § 3,</w:t>
      </w:r>
    </w:p>
    <w:p w:rsidR="00B32BAB" w:rsidRPr="000A23A1" w:rsidRDefault="00B32BAB" w:rsidP="00B32BAB">
      <w:pPr>
        <w:spacing w:line="9" w:lineRule="exact"/>
        <w:rPr>
          <w:rFonts w:ascii="Arial Narrow" w:eastAsia="Arial" w:hAnsi="Arial Narrow"/>
          <w:sz w:val="24"/>
          <w:szCs w:val="24"/>
        </w:rPr>
      </w:pPr>
    </w:p>
    <w:p w:rsidR="00DF607F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6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odstąpienia od umowy z przyczyn leżących po stronie Wykonawcy w wysokości </w:t>
      </w:r>
      <w:r w:rsidR="00DF607F" w:rsidRPr="000A23A1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>0% wynagrodzenia brutto, określonego w § 2 umowy,</w:t>
      </w:r>
    </w:p>
    <w:p w:rsidR="00DF607F" w:rsidRPr="000A23A1" w:rsidRDefault="00DF607F" w:rsidP="006875D9">
      <w:pPr>
        <w:numPr>
          <w:ilvl w:val="0"/>
          <w:numId w:val="5"/>
        </w:numPr>
        <w:tabs>
          <w:tab w:val="left" w:pos="720"/>
        </w:tabs>
        <w:spacing w:line="235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części umowy z przyczyn leżących po s</w:t>
      </w:r>
      <w:r w:rsidR="007C53E9">
        <w:rPr>
          <w:rFonts w:ascii="Arial Narrow" w:eastAsia="Arial" w:hAnsi="Arial Narrow"/>
          <w:sz w:val="24"/>
          <w:szCs w:val="24"/>
        </w:rPr>
        <w:t>tronie Wykonawcy w wysokości 10</w:t>
      </w:r>
      <w:r w:rsidRPr="000A23A1">
        <w:rPr>
          <w:rFonts w:ascii="Arial Narrow" w:eastAsia="Arial" w:hAnsi="Arial Narrow"/>
          <w:sz w:val="24"/>
          <w:szCs w:val="24"/>
        </w:rPr>
        <w:t xml:space="preserve">% łącznego wynagrodzenia brutto przypadającego na opracowanie projektowe, które nie zostanie całkowicie zrealizowane w wyniku odstąpienia, </w:t>
      </w:r>
    </w:p>
    <w:p w:rsidR="00B32BAB" w:rsidRPr="000A23A1" w:rsidRDefault="00B32BAB" w:rsidP="006875D9">
      <w:pPr>
        <w:numPr>
          <w:ilvl w:val="0"/>
          <w:numId w:val="5"/>
        </w:numPr>
        <w:tabs>
          <w:tab w:val="left" w:pos="720"/>
        </w:tabs>
        <w:spacing w:line="235" w:lineRule="auto"/>
        <w:ind w:left="720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niewykonania innych czynności wynikających z obowiązków Wykonawcy określonych w §</w:t>
      </w:r>
      <w:r w:rsidR="00AB0587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5 niniejszej umowy, gdy pomimo pisemnego ponaglenia Zamawiającego czynność taka nie została dokonana, w wyznaczonym w ponagleniu term</w:t>
      </w:r>
      <w:r w:rsidR="00BB1646">
        <w:rPr>
          <w:rFonts w:ascii="Arial Narrow" w:eastAsia="Arial" w:hAnsi="Arial Narrow"/>
          <w:sz w:val="24"/>
          <w:szCs w:val="24"/>
        </w:rPr>
        <w:t>inie: każdorazowo w wysokości 5</w:t>
      </w:r>
      <w:r w:rsidRPr="000A23A1">
        <w:rPr>
          <w:rFonts w:ascii="Arial Narrow" w:eastAsia="Arial" w:hAnsi="Arial Narrow"/>
          <w:sz w:val="24"/>
          <w:szCs w:val="24"/>
        </w:rPr>
        <w:t>00</w:t>
      </w:r>
      <w:r w:rsidR="00BB1646">
        <w:rPr>
          <w:rFonts w:ascii="Arial Narrow" w:eastAsia="Arial" w:hAnsi="Arial Narrow"/>
          <w:sz w:val="24"/>
          <w:szCs w:val="24"/>
        </w:rPr>
        <w:t>,00</w:t>
      </w:r>
      <w:r w:rsidRPr="000A23A1">
        <w:rPr>
          <w:rFonts w:ascii="Arial Narrow" w:eastAsia="Arial" w:hAnsi="Arial Narrow"/>
          <w:sz w:val="24"/>
          <w:szCs w:val="24"/>
        </w:rPr>
        <w:t xml:space="preserve"> zł </w:t>
      </w:r>
      <w:r w:rsidR="00BB1646">
        <w:rPr>
          <w:rFonts w:ascii="Arial Narrow" w:eastAsia="Arial" w:hAnsi="Arial Narrow"/>
          <w:sz w:val="24"/>
          <w:szCs w:val="24"/>
        </w:rPr>
        <w:t>brutto</w:t>
      </w:r>
      <w:r w:rsidRPr="000A23A1">
        <w:rPr>
          <w:rFonts w:ascii="Arial Narrow" w:eastAsia="Arial" w:hAnsi="Arial Narrow"/>
          <w:sz w:val="24"/>
          <w:szCs w:val="24"/>
        </w:rPr>
        <w:t xml:space="preserve"> za niedotrzymanie wyznaczonych terminów przez Zamawiającego na realizację tych czynności.</w:t>
      </w:r>
    </w:p>
    <w:p w:rsidR="004A6FB0" w:rsidRPr="000A23A1" w:rsidRDefault="004A6FB0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bookmarkStart w:id="6" w:name="page11"/>
      <w:bookmarkEnd w:id="6"/>
      <w:r w:rsidRPr="000A23A1">
        <w:rPr>
          <w:rFonts w:ascii="Arial Narrow" w:eastAsia="Arial" w:hAnsi="Arial Narrow"/>
          <w:sz w:val="24"/>
          <w:szCs w:val="24"/>
        </w:rPr>
        <w:t>Wykonawca oświadcza, że zezwala na potrącanie naliczonych mu przez Zamawiającego kar umownych z należnego Wykonawcy wynagrodzenia określonego w § 2 umowy.</w:t>
      </w:r>
    </w:p>
    <w:p w:rsidR="00B32BAB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razie zwłoki w zapłacie swoich należności strony mogą domagać się zapłaty odsetek ustawowych za czas zwłoki.</w:t>
      </w:r>
    </w:p>
    <w:p w:rsidR="00B32BAB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Określa się łączną maksymalną wysokość kar umownych, których mogą dochodzić strony                   w wysokości 50% wynagrodzenia brutto, określonego w § 2 umowy.</w:t>
      </w:r>
    </w:p>
    <w:p w:rsidR="004A6FB0" w:rsidRPr="000A23A1" w:rsidRDefault="004A6FB0" w:rsidP="006875D9">
      <w:pPr>
        <w:numPr>
          <w:ilvl w:val="0"/>
          <w:numId w:val="6"/>
        </w:numPr>
        <w:tabs>
          <w:tab w:val="left" w:pos="300"/>
        </w:tabs>
        <w:spacing w:line="235" w:lineRule="auto"/>
        <w:ind w:left="300" w:hanging="29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Zamawiający zobowiązuje się do zapłacenia Wykonawcy kary umownej z tytułu:</w:t>
      </w:r>
    </w:p>
    <w:p w:rsidR="00DF607F" w:rsidRPr="000A23A1" w:rsidRDefault="00DF607F" w:rsidP="006875D9">
      <w:pPr>
        <w:pStyle w:val="Akapitzlist"/>
        <w:numPr>
          <w:ilvl w:val="0"/>
          <w:numId w:val="22"/>
        </w:numPr>
        <w:tabs>
          <w:tab w:val="left" w:pos="72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umowy z przyczyn leżących po stronie Zamawiającego w wysokości 10% wynagrodzenia brutto, określonego w § 2 umowy,</w:t>
      </w:r>
    </w:p>
    <w:p w:rsidR="00DF607F" w:rsidRPr="000A23A1" w:rsidRDefault="00DF607F" w:rsidP="006875D9">
      <w:pPr>
        <w:pStyle w:val="Akapitzlist"/>
        <w:numPr>
          <w:ilvl w:val="0"/>
          <w:numId w:val="22"/>
        </w:numPr>
        <w:tabs>
          <w:tab w:val="left" w:pos="72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odstąpienia od części umowy z przyczyn leżących po stronie Zamawiającego                            w wysokości 10 % łącznego wynagrodzenia brutto przypadającego na opracowanie projektowe, które nie zostanie całkowicie zrealizowane w wyniku odstąpienia.</w:t>
      </w:r>
    </w:p>
    <w:p w:rsidR="00E34366" w:rsidRPr="000A23A1" w:rsidRDefault="00B32BAB" w:rsidP="006875D9">
      <w:pPr>
        <w:numPr>
          <w:ilvl w:val="0"/>
          <w:numId w:val="6"/>
        </w:numPr>
        <w:tabs>
          <w:tab w:val="left" w:pos="300"/>
        </w:tabs>
        <w:spacing w:line="235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Zasady ustalania odszkodowania za niewykonanie lub nienależyte wykonanie umowy strony opierać będą o przepisy Kodeksu Cywilnego.</w:t>
      </w:r>
    </w:p>
    <w:p w:rsidR="00E34366" w:rsidRPr="000A23A1" w:rsidRDefault="00E34366" w:rsidP="001E480B">
      <w:pPr>
        <w:spacing w:line="252" w:lineRule="exact"/>
        <w:rPr>
          <w:rFonts w:ascii="Arial Narrow" w:eastAsia="Times New Roman" w:hAnsi="Arial Narrow"/>
          <w:b/>
          <w:sz w:val="24"/>
          <w:szCs w:val="24"/>
        </w:rPr>
      </w:pPr>
    </w:p>
    <w:p w:rsidR="00B32BAB" w:rsidRPr="000A23A1" w:rsidRDefault="007E4DB4" w:rsidP="007E4DB4">
      <w:pPr>
        <w:spacing w:line="252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9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Gwarancja, rękojmia</w:t>
      </w:r>
    </w:p>
    <w:p w:rsidR="00B32BAB" w:rsidRPr="000A23A1" w:rsidRDefault="00B32BAB" w:rsidP="006875D9">
      <w:pPr>
        <w:numPr>
          <w:ilvl w:val="0"/>
          <w:numId w:val="7"/>
        </w:numPr>
        <w:tabs>
          <w:tab w:val="left" w:pos="284"/>
        </w:tabs>
        <w:spacing w:line="237" w:lineRule="auto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Uzgodniony termin rękojmi za wady wynosi 48 m-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cy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, okres gwarancji jakości - usunięcia wad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  </w:t>
      </w:r>
      <w:r w:rsidRPr="000A23A1">
        <w:rPr>
          <w:rFonts w:ascii="Arial Narrow" w:eastAsia="Arial" w:hAnsi="Arial Narrow"/>
          <w:sz w:val="24"/>
          <w:szCs w:val="24"/>
        </w:rPr>
        <w:t>i usterek 48 m-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cy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 xml:space="preserve"> od daty sporządzenia protokolarnego odbioru </w:t>
      </w:r>
      <w:proofErr w:type="spellStart"/>
      <w:r w:rsidRPr="000A23A1">
        <w:rPr>
          <w:rFonts w:ascii="Arial Narrow" w:eastAsia="Arial" w:hAnsi="Arial Narrow"/>
          <w:sz w:val="24"/>
          <w:szCs w:val="24"/>
        </w:rPr>
        <w:t>kpl</w:t>
      </w:r>
      <w:proofErr w:type="spellEnd"/>
      <w:r w:rsidRPr="000A23A1">
        <w:rPr>
          <w:rFonts w:ascii="Arial Narrow" w:eastAsia="Arial" w:hAnsi="Arial Narrow"/>
          <w:sz w:val="24"/>
          <w:szCs w:val="24"/>
        </w:rPr>
        <w:t>. opracowań, będących przedmiotem umowy.</w:t>
      </w:r>
    </w:p>
    <w:p w:rsidR="00B32BAB" w:rsidRPr="000A23A1" w:rsidRDefault="00B32BAB" w:rsidP="006875D9">
      <w:pPr>
        <w:numPr>
          <w:ilvl w:val="0"/>
          <w:numId w:val="7"/>
        </w:numPr>
        <w:tabs>
          <w:tab w:val="left" w:pos="284"/>
        </w:tabs>
        <w:spacing w:line="237" w:lineRule="auto"/>
        <w:ind w:left="360" w:hanging="352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okresie gwarancji jakości Wykonawca jest odpowiedzialny za powstałe wady na zasadach określonych w przepisach Kodeksu cywilnego.</w:t>
      </w:r>
    </w:p>
    <w:p w:rsidR="00B32BAB" w:rsidRPr="000A23A1" w:rsidRDefault="00B32BAB" w:rsidP="00B32BAB">
      <w:pPr>
        <w:spacing w:line="253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E9281C" w:rsidP="00E9281C">
      <w:pPr>
        <w:spacing w:line="253" w:lineRule="exac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§ 10</w:t>
      </w:r>
    </w:p>
    <w:p w:rsidR="00B32BAB" w:rsidRPr="000A23A1" w:rsidRDefault="00B32BAB" w:rsidP="00B32BAB">
      <w:pPr>
        <w:spacing w:line="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B32BAB" w:rsidP="00AB0587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Postanowienia szczegółowe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gdy po zakończeniu robót budowlanych wykonanych w oparciu o dokumentację projektową stanowiącą przedmiot umowy stwierdzone zostaną wady lub nieprawidłowości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 </w:t>
      </w:r>
      <w:r w:rsidRPr="000A23A1">
        <w:rPr>
          <w:rFonts w:ascii="Arial Narrow" w:eastAsia="Arial" w:hAnsi="Arial Narrow"/>
          <w:sz w:val="24"/>
          <w:szCs w:val="24"/>
        </w:rPr>
        <w:t>w funkcjonowaniu zaprojektowanych elementów i urządzeń co wynikać będzie z wadliwych rozwiązań projektowych, Zamawiający może żądać od Wykonawcy sfinansowania robót budowlanych w zakresie niezbędnym do usunięcia tych nieprawidłowości i wad. Niezależnie od powyższego,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lastRenderedPageBreak/>
        <w:t>Wykonawca ponosi wobec Zamawiającego odpowiedzialność za niewykonanie lub nienależyte wykonanie opracowań, których zakres obejmuje niniejsza umowa.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przypadkach gdy na etapie postępowań przetargowych dla wyłonienia Inżyniera Budowy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        </w:t>
      </w:r>
      <w:r w:rsidRPr="000A23A1">
        <w:rPr>
          <w:rFonts w:ascii="Arial Narrow" w:eastAsia="Arial" w:hAnsi="Arial Narrow"/>
          <w:sz w:val="24"/>
          <w:szCs w:val="24"/>
        </w:rPr>
        <w:t xml:space="preserve">i wykonawcy robót budowlanych dla zakresu objętego dokumentacją projektową, o której mowa </w:t>
      </w:r>
      <w:r w:rsidR="00AB0587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§1, przeprowadzone zostaną postępowania odwoławcze, a wynikną one z przyczyn wadliwych opracowań lub niepełnych lub wadliwych wyjaśnień i odpowiedzi Wykonawcy, koszty postępowania przed Krajową Izbą Odwoławczą i sądami powszechnymi poniesie Wykonawca.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spacing w:line="262" w:lineRule="exact"/>
        <w:jc w:val="both"/>
        <w:rPr>
          <w:rFonts w:ascii="Arial Narrow" w:eastAsia="Times New Roman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Zamawiającemu przysługuje prawo odstąpienia od umowy lub jej niezrealizowanej części bez odszkodowania dla Wykonawcy w następujących przypadkach:</w:t>
      </w:r>
    </w:p>
    <w:p w:rsidR="00B32BAB" w:rsidRPr="000A23A1" w:rsidRDefault="00B32BAB" w:rsidP="00B32BAB">
      <w:pPr>
        <w:spacing w:line="8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250" w:lineRule="auto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0" w:lineRule="atLeast"/>
        <w:ind w:left="1000" w:hanging="284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jeżeli zachodzi co najmniej jedna z następujących okoliczności:</w:t>
      </w:r>
    </w:p>
    <w:p w:rsidR="00B32BAB" w:rsidRPr="000A23A1" w:rsidRDefault="00B32BAB" w:rsidP="00B32BAB">
      <w:pPr>
        <w:spacing w:line="8" w:lineRule="exact"/>
        <w:rPr>
          <w:rFonts w:ascii="Arial Narrow" w:eastAsia="Arial Narrow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268"/>
        </w:tabs>
        <w:spacing w:line="236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dokonano zmiany umowy z naruszeniem art. 454 i art. 455 ustawy z dnia </w:t>
      </w:r>
      <w:r w:rsidR="00AB0587">
        <w:rPr>
          <w:rFonts w:ascii="Arial Narrow" w:eastAsia="Arial" w:hAnsi="Arial Narrow"/>
          <w:sz w:val="24"/>
          <w:szCs w:val="24"/>
        </w:rPr>
        <w:t>1</w:t>
      </w:r>
      <w:r w:rsidRPr="000A23A1">
        <w:rPr>
          <w:rFonts w:ascii="Arial Narrow" w:eastAsia="Arial" w:hAnsi="Arial Narrow"/>
          <w:sz w:val="24"/>
          <w:szCs w:val="24"/>
        </w:rPr>
        <w:t>1 września 2019 r. – Prawo zamówień publicznych - Zamawiający odstępuje od umowy w części, której zmiana dotyczy,</w:t>
      </w:r>
    </w:p>
    <w:p w:rsidR="00B32BAB" w:rsidRPr="000A23A1" w:rsidRDefault="00B32BAB" w:rsidP="00B32BAB">
      <w:pPr>
        <w:spacing w:line="12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306"/>
        </w:tabs>
        <w:spacing w:line="235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w chwili zawarcia umowy podlegał wykluczeniu na podstawie art. 108 ustawy z dnia 11 września 2019 r. – Prawo zamówień publicznych,</w:t>
      </w:r>
    </w:p>
    <w:p w:rsidR="00B32BAB" w:rsidRPr="000A23A1" w:rsidRDefault="00B32BAB" w:rsidP="00B32BAB">
      <w:pPr>
        <w:spacing w:line="11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2"/>
          <w:numId w:val="8"/>
        </w:numPr>
        <w:tabs>
          <w:tab w:val="left" w:pos="1276"/>
        </w:tabs>
        <w:spacing w:line="251" w:lineRule="auto"/>
        <w:ind w:left="1280" w:hanging="278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Trybunał Sprawiedliwości Unii Europejskiej stwierdził, w ramach procedury przewidzianej 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B32BAB" w:rsidRPr="000A23A1" w:rsidRDefault="00B32BAB" w:rsidP="00B32BAB">
      <w:pPr>
        <w:spacing w:line="2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6875D9">
      <w:pPr>
        <w:numPr>
          <w:ilvl w:val="1"/>
          <w:numId w:val="8"/>
        </w:numPr>
        <w:tabs>
          <w:tab w:val="left" w:pos="1000"/>
        </w:tabs>
        <w:spacing w:line="0" w:lineRule="atLeast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Wykonawca nie rozpoczął usługi w ciągu 20 dni od daty podpisania niniejszej umowy,</w:t>
      </w:r>
    </w:p>
    <w:p w:rsidR="00B32BAB" w:rsidRPr="000A23A1" w:rsidRDefault="00B32BAB" w:rsidP="006875D9">
      <w:pPr>
        <w:numPr>
          <w:ilvl w:val="2"/>
          <w:numId w:val="9"/>
        </w:numPr>
        <w:tabs>
          <w:tab w:val="left" w:pos="1000"/>
        </w:tabs>
        <w:spacing w:line="235" w:lineRule="auto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bookmarkStart w:id="7" w:name="page12"/>
      <w:bookmarkEnd w:id="7"/>
      <w:r w:rsidRPr="000A23A1">
        <w:rPr>
          <w:rFonts w:ascii="Arial Narrow" w:eastAsia="Arial" w:hAnsi="Arial Narrow"/>
          <w:sz w:val="24"/>
          <w:szCs w:val="24"/>
        </w:rPr>
        <w:t>Wykonawca opóźnia się z realizacją umowy tak dalece, iż nie jest prawdopodobne aby zakończono zamówienie w umownym terminie,</w:t>
      </w:r>
    </w:p>
    <w:p w:rsidR="00B32BAB" w:rsidRPr="000A23A1" w:rsidRDefault="00B32BAB" w:rsidP="00B32BAB">
      <w:pPr>
        <w:spacing w:line="2" w:lineRule="exact"/>
        <w:jc w:val="both"/>
        <w:rPr>
          <w:rFonts w:ascii="Arial Narrow" w:eastAsia="Arial Narrow" w:hAnsi="Arial Narrow"/>
          <w:sz w:val="24"/>
          <w:szCs w:val="24"/>
        </w:rPr>
      </w:pPr>
    </w:p>
    <w:p w:rsidR="00E9281C" w:rsidRPr="000A23A1" w:rsidRDefault="00B32BAB" w:rsidP="006875D9">
      <w:pPr>
        <w:numPr>
          <w:ilvl w:val="2"/>
          <w:numId w:val="9"/>
        </w:numPr>
        <w:tabs>
          <w:tab w:val="left" w:pos="1000"/>
        </w:tabs>
        <w:spacing w:line="0" w:lineRule="atLeast"/>
        <w:ind w:left="1000" w:hanging="284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Rozwiązania firmy Wykonawcy, bądź wydania n</w:t>
      </w:r>
      <w:r w:rsidR="00E9281C" w:rsidRPr="000A23A1">
        <w:rPr>
          <w:rFonts w:ascii="Arial Narrow" w:eastAsia="Arial" w:hAnsi="Arial Narrow"/>
          <w:sz w:val="24"/>
          <w:szCs w:val="24"/>
        </w:rPr>
        <w:t>akazu zajęcia majątku Wykonawcy.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przypadku, o którym mowa w ust. 4 pkt 1 i 2, Wykonawcy należy się wyłącznie wynagrodzenie </w:t>
      </w:r>
      <w:r w:rsidR="00AB0587">
        <w:rPr>
          <w:rFonts w:ascii="Arial Narrow" w:eastAsia="Arial" w:hAnsi="Arial Narrow"/>
          <w:sz w:val="24"/>
          <w:szCs w:val="24"/>
        </w:rPr>
        <w:t xml:space="preserve">            </w:t>
      </w:r>
      <w:r w:rsidRPr="000A23A1">
        <w:rPr>
          <w:rFonts w:ascii="Arial Narrow" w:eastAsia="Arial" w:hAnsi="Arial Narrow"/>
          <w:sz w:val="24"/>
          <w:szCs w:val="24"/>
        </w:rPr>
        <w:t>z tytułu wykonanej części umowy.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przypadkach wymienionych w ust. 4 pkt 3 - 5, Wykonawca zapłaci Zamawiającemu karę umowną z tytułu odstąpienia od umowy z przyczyn leżących po stronie Wykonawcy, o której mowa w § 8 ust. 1 pkt </w:t>
      </w:r>
      <w:r w:rsidR="00C0352A" w:rsidRPr="000A23A1">
        <w:rPr>
          <w:rFonts w:ascii="Arial Narrow" w:eastAsia="Arial" w:hAnsi="Arial Narrow"/>
          <w:sz w:val="24"/>
          <w:szCs w:val="24"/>
        </w:rPr>
        <w:t>4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Zamawiający może odstąpić od umowy w trybie natychmiastowym bez odszkodowania                        w przypadku nie zachowania przez Wykonawcę właściwej jakości usługi. W takim przypadku Zamawiający wezwie Wykonawcę w formie pisemnej do zachowania właściwej jakości usługi. </w:t>
      </w:r>
      <w:r w:rsidR="002F2410">
        <w:rPr>
          <w:rFonts w:ascii="Arial Narrow" w:eastAsia="Arial" w:hAnsi="Arial Narrow"/>
          <w:sz w:val="24"/>
          <w:szCs w:val="24"/>
        </w:rPr>
        <w:t xml:space="preserve">               </w:t>
      </w:r>
      <w:r w:rsidRPr="000A23A1">
        <w:rPr>
          <w:rFonts w:ascii="Arial Narrow" w:eastAsia="Arial" w:hAnsi="Arial Narrow"/>
          <w:sz w:val="24"/>
          <w:szCs w:val="24"/>
        </w:rPr>
        <w:t>W przypadku nie zastosowania się przez Wykonawcę w trybie natychmiastowym, lecz nie później niż w terminie 5 dni roboczych, do uwag Zamawiającego wówczas Zamawiającemu przysługuje prawo odstąpienia od umowy w trybie natychmiastowym z przyczyn leżących po stronie Wykonawcy.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W przypadku wymienionym w ust. 7 Wykonawca zapłaci Zamawiającemu karę umowną 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                 </w:t>
      </w:r>
      <w:r w:rsidRPr="000A23A1">
        <w:rPr>
          <w:rFonts w:ascii="Arial Narrow" w:eastAsia="Arial" w:hAnsi="Arial Narrow"/>
          <w:sz w:val="24"/>
          <w:szCs w:val="24"/>
        </w:rPr>
        <w:t>z tytułu odstąpienia od umowy z przyczyn leżących po stronie Wykonawcy, o której mowa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w 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§ 8 ust 1</w:t>
      </w:r>
      <w:r w:rsidR="006F504E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 xml:space="preserve">pkt </w:t>
      </w:r>
      <w:r w:rsidR="00C0352A" w:rsidRPr="000A23A1">
        <w:rPr>
          <w:rFonts w:ascii="Arial Narrow" w:eastAsia="Arial" w:hAnsi="Arial Narrow"/>
          <w:sz w:val="24"/>
          <w:szCs w:val="24"/>
        </w:rPr>
        <w:t>4</w:t>
      </w:r>
      <w:r w:rsidRPr="000A23A1">
        <w:rPr>
          <w:rFonts w:ascii="Arial Narrow" w:eastAsia="Arial" w:hAnsi="Arial Narrow"/>
          <w:sz w:val="24"/>
          <w:szCs w:val="24"/>
        </w:rPr>
        <w:t>.</w:t>
      </w:r>
    </w:p>
    <w:p w:rsidR="00B32BAB" w:rsidRPr="000A23A1" w:rsidRDefault="00B32BAB" w:rsidP="006875D9">
      <w:pPr>
        <w:pStyle w:val="Akapitzlist"/>
        <w:numPr>
          <w:ilvl w:val="0"/>
          <w:numId w:val="19"/>
        </w:numPr>
        <w:tabs>
          <w:tab w:val="left" w:pos="1000"/>
        </w:tabs>
        <w:spacing w:line="0" w:lineRule="atLeast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Strony ustalają, że zmian w niniejszej umowie można dokonać w przypadku wystąpienia n/w okoliczności:</w:t>
      </w:r>
    </w:p>
    <w:p w:rsidR="00B32BAB" w:rsidRPr="000A23A1" w:rsidRDefault="00B32BAB" w:rsidP="00B32BAB">
      <w:pPr>
        <w:spacing w:line="8" w:lineRule="exact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4D1AD9">
      <w:pPr>
        <w:numPr>
          <w:ilvl w:val="1"/>
          <w:numId w:val="10"/>
        </w:numPr>
        <w:tabs>
          <w:tab w:val="left" w:pos="709"/>
        </w:tabs>
        <w:spacing w:line="0" w:lineRule="atLeast"/>
        <w:ind w:left="709" w:hanging="283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Zmiany wynagrodzenia:</w:t>
      </w:r>
    </w:p>
    <w:p w:rsidR="00B32BAB" w:rsidRPr="000A23A1" w:rsidRDefault="00B32BAB" w:rsidP="00B32BAB">
      <w:pPr>
        <w:spacing w:line="119" w:lineRule="exact"/>
        <w:rPr>
          <w:rFonts w:ascii="Arial Narrow" w:eastAsia="Arial Narrow" w:hAnsi="Arial Narrow"/>
          <w:sz w:val="24"/>
          <w:szCs w:val="24"/>
        </w:rPr>
      </w:pPr>
    </w:p>
    <w:p w:rsidR="00B32BAB" w:rsidRDefault="00B32BAB" w:rsidP="006875D9">
      <w:pPr>
        <w:pStyle w:val="Akapitzlist"/>
        <w:numPr>
          <w:ilvl w:val="0"/>
          <w:numId w:val="23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przypadku zmiany stawki podatku od towarów i usług oraz podatku akcyzowego: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>zmianie ulegnie kwota wynagrodzenia brutto określona w § 2  Umowy,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>zmiana wynagrodzenia nastąpi wyłącznie w stosunku do niezrealizowanej w dniu zmiany stawki podatku od towarów i usług oraz podatku akcyzowego części zamówienia,</w:t>
      </w:r>
    </w:p>
    <w:p w:rsidR="00B32BAB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lastRenderedPageBreak/>
        <w:t>do określonego w ofercie wynagrodzenia w odniesieniu do niezrealizowanej części zamówienia zostanie zastosowana obowiązująca na dzień dokonania zmiany stawka podatku od towarów i usług oraz podatku akcyzowego,</w:t>
      </w:r>
    </w:p>
    <w:p w:rsidR="00B32BAB" w:rsidRPr="002F2410" w:rsidRDefault="00B32BAB" w:rsidP="002F2410">
      <w:pPr>
        <w:pStyle w:val="Akapitzlist"/>
        <w:numPr>
          <w:ilvl w:val="0"/>
          <w:numId w:val="36"/>
        </w:numPr>
        <w:spacing w:line="0" w:lineRule="atLeast"/>
        <w:jc w:val="both"/>
        <w:rPr>
          <w:rFonts w:ascii="Arial Narrow" w:eastAsia="Arial" w:hAnsi="Arial Narrow"/>
          <w:sz w:val="24"/>
          <w:szCs w:val="24"/>
        </w:rPr>
      </w:pPr>
      <w:r w:rsidRPr="002F2410">
        <w:rPr>
          <w:rFonts w:ascii="Arial Narrow" w:eastAsia="Arial" w:hAnsi="Arial Narrow"/>
          <w:sz w:val="24"/>
          <w:szCs w:val="24"/>
        </w:rPr>
        <w:t xml:space="preserve">zmiana wynagrodzenia nastąpi o kwotę wynikającą z różnicy między dotychczasową, a nową stawką podatku od towarów </w:t>
      </w:r>
      <w:r w:rsidR="00626D5B" w:rsidRPr="002F2410">
        <w:rPr>
          <w:rFonts w:ascii="Arial Narrow" w:eastAsia="Arial" w:hAnsi="Arial Narrow"/>
          <w:sz w:val="24"/>
          <w:szCs w:val="24"/>
        </w:rPr>
        <w:t>i usług oraz podatku akcyzowego.</w:t>
      </w:r>
    </w:p>
    <w:p w:rsidR="00B32BAB" w:rsidRPr="000A23A1" w:rsidRDefault="00B32BAB" w:rsidP="00B32BAB">
      <w:pPr>
        <w:spacing w:line="6" w:lineRule="exact"/>
        <w:rPr>
          <w:rFonts w:ascii="Arial Narrow" w:eastAsia="Arial" w:hAnsi="Arial Narrow"/>
          <w:sz w:val="24"/>
          <w:szCs w:val="24"/>
        </w:rPr>
      </w:pPr>
    </w:p>
    <w:p w:rsidR="00B32BAB" w:rsidRPr="004D1AD9" w:rsidRDefault="00B32BAB" w:rsidP="004D1AD9">
      <w:pPr>
        <w:numPr>
          <w:ilvl w:val="0"/>
          <w:numId w:val="14"/>
        </w:numPr>
        <w:tabs>
          <w:tab w:val="left" w:pos="709"/>
        </w:tabs>
        <w:spacing w:line="237" w:lineRule="auto"/>
        <w:ind w:left="709" w:hanging="283"/>
        <w:jc w:val="both"/>
        <w:rPr>
          <w:rFonts w:ascii="Arial Narrow" w:eastAsia="Arial Narrow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Zmiany przepisów prawnych niezbędnych dla sporządzenia przedmiotu niniejszej umowy dotyczących zmian terminów uzyskania decyzji, wydawania opinii i postanowień przez właściwe organy oraz wymagań dotyczących zakresu i formy projektu budowlanego.</w:t>
      </w:r>
    </w:p>
    <w:p w:rsidR="00B32BAB" w:rsidRPr="004D1AD9" w:rsidRDefault="00B32BAB" w:rsidP="004D1AD9">
      <w:pPr>
        <w:numPr>
          <w:ilvl w:val="0"/>
          <w:numId w:val="14"/>
        </w:numPr>
        <w:tabs>
          <w:tab w:val="left" w:pos="709"/>
        </w:tabs>
        <w:spacing w:line="237" w:lineRule="auto"/>
        <w:ind w:left="709" w:hanging="283"/>
        <w:jc w:val="both"/>
        <w:rPr>
          <w:rFonts w:ascii="Arial Narrow" w:eastAsia="Arial Narrow" w:hAnsi="Arial Narrow"/>
          <w:sz w:val="24"/>
          <w:szCs w:val="24"/>
        </w:rPr>
      </w:pPr>
      <w:bookmarkStart w:id="8" w:name="page13"/>
      <w:bookmarkEnd w:id="8"/>
      <w:r w:rsidRPr="004D1AD9">
        <w:rPr>
          <w:rFonts w:ascii="Arial Narrow" w:eastAsia="Arial" w:hAnsi="Arial Narrow"/>
          <w:sz w:val="24"/>
          <w:szCs w:val="24"/>
        </w:rPr>
        <w:t>Zmiany danych podmiotowych dotyczących Wykonawcy, lokalizacji siedziby biura Wykonawcy.</w:t>
      </w:r>
    </w:p>
    <w:p w:rsidR="00626D5B" w:rsidRPr="004D1AD9" w:rsidRDefault="00B32BAB" w:rsidP="00F532DB">
      <w:pPr>
        <w:numPr>
          <w:ilvl w:val="0"/>
          <w:numId w:val="14"/>
        </w:numPr>
        <w:tabs>
          <w:tab w:val="left" w:pos="709"/>
        </w:tabs>
        <w:spacing w:line="237" w:lineRule="auto"/>
        <w:jc w:val="both"/>
        <w:rPr>
          <w:rFonts w:ascii="Arial Narrow" w:eastAsia="Arial Narrow" w:hAnsi="Arial Narrow"/>
          <w:sz w:val="24"/>
          <w:szCs w:val="24"/>
        </w:rPr>
      </w:pPr>
      <w:r w:rsidRPr="00F532DB">
        <w:rPr>
          <w:rFonts w:ascii="Arial Narrow" w:eastAsia="Arial" w:hAnsi="Arial Narrow"/>
          <w:sz w:val="24"/>
          <w:szCs w:val="24"/>
        </w:rPr>
        <w:t>Likwidacji lub rozwiązania firmy Wykonawcy.</w:t>
      </w:r>
    </w:p>
    <w:p w:rsidR="00B32BAB" w:rsidRPr="000A23A1" w:rsidRDefault="00B32BAB" w:rsidP="00B32BAB">
      <w:pPr>
        <w:spacing w:line="4" w:lineRule="exact"/>
        <w:rPr>
          <w:rFonts w:ascii="Arial Narrow" w:eastAsia="Arial Narrow" w:hAnsi="Arial Narrow"/>
          <w:sz w:val="24"/>
          <w:szCs w:val="24"/>
        </w:rPr>
      </w:pPr>
    </w:p>
    <w:p w:rsidR="00B32BAB" w:rsidRPr="000A23A1" w:rsidRDefault="00B32BAB" w:rsidP="006875D9">
      <w:pPr>
        <w:pStyle w:val="Akapitzlist"/>
        <w:numPr>
          <w:ilvl w:val="0"/>
          <w:numId w:val="28"/>
        </w:numPr>
        <w:tabs>
          <w:tab w:val="left" w:pos="420"/>
        </w:tabs>
        <w:spacing w:line="237" w:lineRule="auto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Zmiana treści umowy powinna zostać poprzedzona przedstawieniem propozycji zmian w formie pisemnej. Propozycja zmiany winna zawierać: opis i uzasadnienie zmiany, wpływ na koszt i czas realizacji przedmiotu umowy.</w:t>
      </w:r>
    </w:p>
    <w:p w:rsidR="00B32BAB" w:rsidRPr="000A23A1" w:rsidRDefault="00B32BAB" w:rsidP="00B32BAB">
      <w:pPr>
        <w:spacing w:line="291" w:lineRule="exact"/>
        <w:rPr>
          <w:rFonts w:ascii="Arial Narrow" w:eastAsia="Times New Roman" w:hAnsi="Arial Narrow"/>
          <w:sz w:val="24"/>
          <w:szCs w:val="24"/>
        </w:rPr>
      </w:pPr>
    </w:p>
    <w:p w:rsidR="00B32BAB" w:rsidRPr="000A23A1" w:rsidRDefault="00131CE8" w:rsidP="00131CE8">
      <w:pPr>
        <w:spacing w:line="291" w:lineRule="exact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0A23A1">
        <w:rPr>
          <w:rFonts w:ascii="Arial Narrow" w:eastAsia="Times New Roman" w:hAnsi="Arial Narrow"/>
          <w:b/>
          <w:sz w:val="24"/>
          <w:szCs w:val="24"/>
        </w:rPr>
        <w:t>§ 11</w:t>
      </w:r>
    </w:p>
    <w:p w:rsidR="00B32BAB" w:rsidRPr="000A23A1" w:rsidRDefault="00B32BAB" w:rsidP="00B32BAB">
      <w:pPr>
        <w:spacing w:line="1" w:lineRule="exact"/>
        <w:rPr>
          <w:rFonts w:ascii="Arial Narrow" w:eastAsia="Arial" w:hAnsi="Arial Narrow"/>
          <w:b/>
          <w:sz w:val="24"/>
          <w:szCs w:val="24"/>
        </w:rPr>
      </w:pPr>
    </w:p>
    <w:p w:rsidR="00B32BAB" w:rsidRPr="000A23A1" w:rsidRDefault="00B32BAB" w:rsidP="006018C9">
      <w:pPr>
        <w:spacing w:after="240" w:line="0" w:lineRule="atLeast"/>
        <w:jc w:val="center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>Postanowienia ogólne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Wszelkie zmiany umowy wymagają formy pisemnej pod rygorem nieważności.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Wynikające z niniejszej umowy prawa i obowiązki nie mogą być przeniesione na rzecz osób trzecich bez zgody obu Stron.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 xml:space="preserve">Sporne sprawy wynikłe z niniejszej umowy strony umowy będą starały się rozwiązać polubownie. </w:t>
      </w:r>
      <w:r w:rsidR="004D1AD9">
        <w:rPr>
          <w:rFonts w:ascii="Arial Narrow" w:eastAsia="Arial" w:hAnsi="Arial Narrow"/>
          <w:sz w:val="24"/>
          <w:szCs w:val="24"/>
        </w:rPr>
        <w:t xml:space="preserve">             </w:t>
      </w:r>
      <w:r w:rsidRPr="000A23A1">
        <w:rPr>
          <w:rFonts w:ascii="Arial Narrow" w:eastAsia="Arial" w:hAnsi="Arial Narrow"/>
          <w:sz w:val="24"/>
          <w:szCs w:val="24"/>
        </w:rPr>
        <w:t>W przypadkach braku polubownego rozstrzygnięcia sprawy sporne rozstrzygał będzie sąd powszechny właściwy dla siedziby Zamawiającego.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Przeniesienie wierzytelności i przysługujących Wykonawcy z tytułu wynagrodzenia należnego mu na podstawie niniejszej umowy wymaga zgody Zamawiającego wyrażonej na piśmie pod rygorem nieważności.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W sprawach nie uregulowanych niniejszą umową mają zastosowanie odpowiednie przepisu</w:t>
      </w:r>
      <w:r w:rsidR="00131CE8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Kodeksu Cywilnego.</w:t>
      </w:r>
    </w:p>
    <w:p w:rsidR="00B32BAB" w:rsidRPr="000A23A1" w:rsidRDefault="00B32BAB" w:rsidP="006875D9">
      <w:pPr>
        <w:numPr>
          <w:ilvl w:val="0"/>
          <w:numId w:val="20"/>
        </w:numPr>
        <w:tabs>
          <w:tab w:val="left" w:pos="284"/>
        </w:tabs>
        <w:spacing w:line="0" w:lineRule="atLeast"/>
        <w:ind w:left="284" w:hanging="284"/>
        <w:jc w:val="both"/>
        <w:rPr>
          <w:rFonts w:ascii="Arial Narrow" w:eastAsia="Arial" w:hAnsi="Arial Narrow"/>
          <w:sz w:val="24"/>
          <w:szCs w:val="24"/>
        </w:rPr>
      </w:pPr>
      <w:r w:rsidRPr="000A23A1">
        <w:rPr>
          <w:rFonts w:ascii="Arial Narrow" w:eastAsia="Arial" w:hAnsi="Arial Narrow"/>
          <w:sz w:val="24"/>
          <w:szCs w:val="24"/>
        </w:rPr>
        <w:t>Umowę  sporządzono  w  trzech  jednobrzmiących  egzemplarzach,  dwa  egzemplarze  dla</w:t>
      </w:r>
      <w:r w:rsidR="00131CE8" w:rsidRPr="000A23A1">
        <w:rPr>
          <w:rFonts w:ascii="Arial Narrow" w:eastAsia="Arial" w:hAnsi="Arial Narrow"/>
          <w:sz w:val="24"/>
          <w:szCs w:val="24"/>
        </w:rPr>
        <w:t xml:space="preserve"> </w:t>
      </w:r>
      <w:r w:rsidRPr="000A23A1">
        <w:rPr>
          <w:rFonts w:ascii="Arial Narrow" w:eastAsia="Arial" w:hAnsi="Arial Narrow"/>
          <w:sz w:val="24"/>
          <w:szCs w:val="24"/>
        </w:rPr>
        <w:t>Zamawiającego i jeden egzemplarz dla Wykonawcy.</w:t>
      </w:r>
    </w:p>
    <w:p w:rsidR="00B32BAB" w:rsidRPr="000A23A1" w:rsidRDefault="00B32BAB" w:rsidP="00B32BAB">
      <w:pPr>
        <w:spacing w:line="0" w:lineRule="atLeast"/>
        <w:ind w:left="540"/>
        <w:jc w:val="both"/>
        <w:rPr>
          <w:rFonts w:ascii="Arial Narrow" w:eastAsia="Arial" w:hAnsi="Arial Narrow"/>
          <w:sz w:val="24"/>
          <w:szCs w:val="24"/>
        </w:rPr>
      </w:pPr>
    </w:p>
    <w:p w:rsidR="00B32BAB" w:rsidRPr="000A23A1" w:rsidRDefault="00B32BAB" w:rsidP="00B32BAB">
      <w:pPr>
        <w:spacing w:line="253" w:lineRule="exact"/>
        <w:rPr>
          <w:rFonts w:ascii="Arial Narrow" w:eastAsia="Times New Roman" w:hAnsi="Arial Narrow"/>
          <w:b/>
          <w:sz w:val="24"/>
          <w:szCs w:val="24"/>
        </w:rPr>
      </w:pPr>
    </w:p>
    <w:p w:rsidR="00131CE8" w:rsidRPr="000A23A1" w:rsidRDefault="00131CE8" w:rsidP="00B32BAB">
      <w:pPr>
        <w:spacing w:line="253" w:lineRule="exact"/>
        <w:rPr>
          <w:rFonts w:ascii="Arial Narrow" w:eastAsia="Times New Roman" w:hAnsi="Arial Narrow"/>
          <w:b/>
          <w:sz w:val="24"/>
          <w:szCs w:val="24"/>
        </w:rPr>
      </w:pPr>
    </w:p>
    <w:p w:rsidR="008E5A82" w:rsidRPr="000A23A1" w:rsidRDefault="00131CE8" w:rsidP="008E5A82">
      <w:pPr>
        <w:tabs>
          <w:tab w:val="left" w:pos="7780"/>
        </w:tabs>
        <w:spacing w:line="0" w:lineRule="atLeast"/>
        <w:ind w:left="540"/>
        <w:rPr>
          <w:rFonts w:ascii="Arial Narrow" w:eastAsia="Arial" w:hAnsi="Arial Narrow"/>
          <w:b/>
          <w:sz w:val="24"/>
          <w:szCs w:val="24"/>
        </w:rPr>
      </w:pPr>
      <w:r w:rsidRPr="000A23A1">
        <w:rPr>
          <w:rFonts w:ascii="Arial Narrow" w:eastAsia="Arial" w:hAnsi="Arial Narrow"/>
          <w:b/>
          <w:sz w:val="24"/>
          <w:szCs w:val="24"/>
        </w:rPr>
        <w:t xml:space="preserve">   </w:t>
      </w:r>
      <w:r w:rsidR="0040555A">
        <w:rPr>
          <w:rFonts w:ascii="Arial Narrow" w:eastAsia="Arial" w:hAnsi="Arial Narrow"/>
          <w:b/>
          <w:sz w:val="24"/>
          <w:szCs w:val="24"/>
        </w:rPr>
        <w:t xml:space="preserve">    </w:t>
      </w:r>
      <w:r w:rsidR="008E5A82" w:rsidRPr="000A23A1">
        <w:rPr>
          <w:rFonts w:ascii="Arial Narrow" w:eastAsia="Arial" w:hAnsi="Arial Narrow"/>
          <w:b/>
          <w:sz w:val="24"/>
          <w:szCs w:val="24"/>
        </w:rPr>
        <w:t xml:space="preserve">  WYKONAWCA</w:t>
      </w:r>
      <w:r w:rsidR="008E5A82" w:rsidRPr="000A23A1">
        <w:rPr>
          <w:rFonts w:ascii="Arial Narrow" w:eastAsia="Times New Roman" w:hAnsi="Arial Narrow"/>
          <w:b/>
          <w:sz w:val="24"/>
          <w:szCs w:val="24"/>
        </w:rPr>
        <w:t xml:space="preserve">                                                                            </w:t>
      </w:r>
      <w:r w:rsidR="008E5A82" w:rsidRPr="000A23A1">
        <w:rPr>
          <w:rFonts w:ascii="Arial Narrow" w:eastAsia="Arial" w:hAnsi="Arial Narrow"/>
          <w:b/>
          <w:sz w:val="24"/>
          <w:szCs w:val="24"/>
        </w:rPr>
        <w:t>ZAMAWIAJĄCY</w:t>
      </w:r>
    </w:p>
    <w:p w:rsidR="003948BA" w:rsidRPr="000A23A1" w:rsidRDefault="003948BA">
      <w:pPr>
        <w:rPr>
          <w:rFonts w:ascii="Arial Narrow" w:hAnsi="Arial Narrow"/>
        </w:rPr>
      </w:pPr>
    </w:p>
    <w:sectPr w:rsidR="003948BA" w:rsidRPr="000A23A1" w:rsidSect="00684FDE">
      <w:footerReference w:type="default" r:id="rId9"/>
      <w:pgSz w:w="11906" w:h="16838"/>
      <w:pgMar w:top="993" w:right="1417" w:bottom="851" w:left="1417" w:header="70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2DC" w:rsidRDefault="004222DC" w:rsidP="001A5A8A">
      <w:r>
        <w:separator/>
      </w:r>
    </w:p>
  </w:endnote>
  <w:endnote w:type="continuationSeparator" w:id="0">
    <w:p w:rsidR="004222DC" w:rsidRDefault="004222DC" w:rsidP="001A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2029291170"/>
      <w:docPartObj>
        <w:docPartGallery w:val="Page Numbers (Bottom of Page)"/>
        <w:docPartUnique/>
      </w:docPartObj>
    </w:sdtPr>
    <w:sdtEndPr/>
    <w:sdtContent>
      <w:p w:rsidR="001A5A8A" w:rsidRPr="00227893" w:rsidRDefault="001A5A8A">
        <w:pPr>
          <w:pStyle w:val="Stopka"/>
          <w:jc w:val="center"/>
          <w:rPr>
            <w:sz w:val="18"/>
            <w:szCs w:val="18"/>
          </w:rPr>
        </w:pPr>
        <w:r w:rsidRPr="00227893">
          <w:rPr>
            <w:sz w:val="18"/>
            <w:szCs w:val="18"/>
          </w:rPr>
          <w:fldChar w:fldCharType="begin"/>
        </w:r>
        <w:r w:rsidRPr="00227893">
          <w:rPr>
            <w:sz w:val="18"/>
            <w:szCs w:val="18"/>
          </w:rPr>
          <w:instrText>PAGE   \* MERGEFORMAT</w:instrText>
        </w:r>
        <w:r w:rsidRPr="00227893">
          <w:rPr>
            <w:sz w:val="18"/>
            <w:szCs w:val="18"/>
          </w:rPr>
          <w:fldChar w:fldCharType="separate"/>
        </w:r>
        <w:r w:rsidR="00CA585C">
          <w:rPr>
            <w:noProof/>
            <w:sz w:val="18"/>
            <w:szCs w:val="18"/>
          </w:rPr>
          <w:t>6</w:t>
        </w:r>
        <w:r w:rsidRPr="00227893">
          <w:rPr>
            <w:sz w:val="18"/>
            <w:szCs w:val="18"/>
          </w:rPr>
          <w:fldChar w:fldCharType="end"/>
        </w:r>
      </w:p>
    </w:sdtContent>
  </w:sdt>
  <w:p w:rsidR="001A5A8A" w:rsidRDefault="001A5A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2DC" w:rsidRDefault="004222DC" w:rsidP="001A5A8A">
      <w:r>
        <w:separator/>
      </w:r>
    </w:p>
  </w:footnote>
  <w:footnote w:type="continuationSeparator" w:id="0">
    <w:p w:rsidR="004222DC" w:rsidRDefault="004222DC" w:rsidP="001A5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38F69A28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12"/>
    <w:multiLevelType w:val="hybridMultilevel"/>
    <w:tmpl w:val="440BADF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1"/>
    <w:multiLevelType w:val="hybridMultilevel"/>
    <w:tmpl w:val="63B813D0"/>
    <w:lvl w:ilvl="0" w:tplc="0415000F">
      <w:start w:val="1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C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D"/>
    <w:multiLevelType w:val="hybridMultilevel"/>
    <w:tmpl w:val="684A481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E"/>
    <w:multiLevelType w:val="hybridMultilevel"/>
    <w:tmpl w:val="579478FE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F"/>
    <w:multiLevelType w:val="hybridMultilevel"/>
    <w:tmpl w:val="6EA07786"/>
    <w:lvl w:ilvl="0" w:tplc="0415000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0"/>
    <w:multiLevelType w:val="hybridMultilevel"/>
    <w:tmpl w:val="C9E014EA"/>
    <w:lvl w:ilvl="0" w:tplc="FFFFFFFF">
      <w:start w:val="1"/>
      <w:numFmt w:val="decimal"/>
      <w:lvlText w:val="%1."/>
      <w:lvlJc w:val="left"/>
    </w:lvl>
    <w:lvl w:ilvl="1" w:tplc="CDE447C8">
      <w:start w:val="1"/>
      <w:numFmt w:val="decimal"/>
      <w:lvlText w:val="%2)"/>
      <w:lvlJc w:val="left"/>
      <w:rPr>
        <w:rFonts w:ascii="Arial Narrow" w:hAnsi="Arial Narrow" w:cs="Arial" w:hint="default"/>
        <w:sz w:val="24"/>
        <w:szCs w:val="24"/>
      </w:rPr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1"/>
    <w:multiLevelType w:val="hybridMultilevel"/>
    <w:tmpl w:val="91C0ED32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56C8B0D2">
      <w:start w:val="4"/>
      <w:numFmt w:val="decimal"/>
      <w:lvlText w:val="%3)"/>
      <w:lvlJc w:val="left"/>
      <w:rPr>
        <w:rFonts w:ascii="Arial Narrow" w:hAnsi="Arial Narrow" w:cs="Arial" w:hint="default"/>
      </w:rPr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32"/>
    <w:multiLevelType w:val="hybridMultilevel"/>
    <w:tmpl w:val="39024FB6"/>
    <w:lvl w:ilvl="0" w:tplc="FFFFFFFF">
      <w:start w:val="5"/>
      <w:numFmt w:val="decimal"/>
      <w:lvlText w:val="%1."/>
      <w:lvlJc w:val="left"/>
    </w:lvl>
    <w:lvl w:ilvl="1" w:tplc="8BD4F002">
      <w:start w:val="1"/>
      <w:numFmt w:val="decimal"/>
      <w:lvlText w:val="%2)"/>
      <w:lvlJc w:val="left"/>
      <w:rPr>
        <w:rFonts w:ascii="Arial Narrow" w:hAnsi="Arial Narrow" w:cs="Arial" w:hint="default"/>
      </w:rPr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33"/>
    <w:multiLevelType w:val="hybridMultilevel"/>
    <w:tmpl w:val="974CE57A"/>
    <w:lvl w:ilvl="0" w:tplc="1F14AECE">
      <w:start w:val="2"/>
      <w:numFmt w:val="decimal"/>
      <w:lvlText w:val="%1)"/>
      <w:lvlJc w:val="left"/>
      <w:rPr>
        <w:rFonts w:ascii="Arial Narrow" w:hAnsi="Arial Narrow" w:cs="Arial" w:hint="default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52B76A4"/>
    <w:multiLevelType w:val="hybridMultilevel"/>
    <w:tmpl w:val="9104E4A2"/>
    <w:name w:val="WW8Num33"/>
    <w:lvl w:ilvl="0" w:tplc="3E06E6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B9449F"/>
    <w:multiLevelType w:val="hybridMultilevel"/>
    <w:tmpl w:val="77D49C8C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77402E9"/>
    <w:multiLevelType w:val="hybridMultilevel"/>
    <w:tmpl w:val="8D8A51C4"/>
    <w:lvl w:ilvl="0" w:tplc="0415000F">
      <w:start w:val="1"/>
      <w:numFmt w:val="decimal"/>
      <w:lvlText w:val="%1."/>
      <w:lvlJc w:val="left"/>
      <w:pPr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>
    <w:nsid w:val="1E28139E"/>
    <w:multiLevelType w:val="hybridMultilevel"/>
    <w:tmpl w:val="7D662EDE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BD21FF"/>
    <w:multiLevelType w:val="hybridMultilevel"/>
    <w:tmpl w:val="B644E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55C7FCA"/>
    <w:multiLevelType w:val="hybridMultilevel"/>
    <w:tmpl w:val="87A69522"/>
    <w:lvl w:ilvl="0" w:tplc="0415000F">
      <w:start w:val="1"/>
      <w:numFmt w:val="decimal"/>
      <w:lvlText w:val="%1."/>
      <w:lvlJc w:val="left"/>
      <w:pPr>
        <w:ind w:left="494" w:hanging="360"/>
      </w:p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8">
    <w:nsid w:val="26B80B74"/>
    <w:multiLevelType w:val="hybridMultilevel"/>
    <w:tmpl w:val="00D653FC"/>
    <w:name w:val="WW8Num32"/>
    <w:lvl w:ilvl="0" w:tplc="9BBE6E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143899"/>
    <w:multiLevelType w:val="hybridMultilevel"/>
    <w:tmpl w:val="1DB4E84C"/>
    <w:lvl w:ilvl="0" w:tplc="5DF62588">
      <w:start w:val="1"/>
      <w:numFmt w:val="decimal"/>
      <w:lvlText w:val="%1."/>
      <w:lvlJc w:val="left"/>
      <w:pPr>
        <w:ind w:left="3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0">
    <w:nsid w:val="318319C2"/>
    <w:multiLevelType w:val="hybridMultilevel"/>
    <w:tmpl w:val="CC4AE9C2"/>
    <w:lvl w:ilvl="0" w:tplc="CCE87DA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57DDC"/>
    <w:multiLevelType w:val="hybridMultilevel"/>
    <w:tmpl w:val="5E4CFFB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15405CC"/>
    <w:multiLevelType w:val="hybridMultilevel"/>
    <w:tmpl w:val="54ACCA9A"/>
    <w:lvl w:ilvl="0" w:tplc="3428299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2E5AD5"/>
    <w:multiLevelType w:val="hybridMultilevel"/>
    <w:tmpl w:val="D136A748"/>
    <w:lvl w:ilvl="0" w:tplc="E09AFD84">
      <w:start w:val="1"/>
      <w:numFmt w:val="bullet"/>
      <w:lvlText w:val=""/>
      <w:lvlJc w:val="left"/>
      <w:pPr>
        <w:ind w:left="1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24">
    <w:nsid w:val="48DF5B79"/>
    <w:multiLevelType w:val="hybridMultilevel"/>
    <w:tmpl w:val="F0BE72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AF7810"/>
    <w:multiLevelType w:val="hybridMultilevel"/>
    <w:tmpl w:val="A50E74F6"/>
    <w:lvl w:ilvl="0" w:tplc="F87E8F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767376"/>
    <w:multiLevelType w:val="hybridMultilevel"/>
    <w:tmpl w:val="EC5E5804"/>
    <w:lvl w:ilvl="0" w:tplc="52805AFE">
      <w:start w:val="2"/>
      <w:numFmt w:val="decimal"/>
      <w:lvlText w:val="%1)"/>
      <w:lvlJc w:val="left"/>
      <w:pPr>
        <w:ind w:left="786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60857"/>
    <w:multiLevelType w:val="hybridMultilevel"/>
    <w:tmpl w:val="5A7EF804"/>
    <w:lvl w:ilvl="0" w:tplc="9818633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D043C76"/>
    <w:multiLevelType w:val="hybridMultilevel"/>
    <w:tmpl w:val="5F3017E4"/>
    <w:lvl w:ilvl="0" w:tplc="E09AFD8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F9231CB"/>
    <w:multiLevelType w:val="hybridMultilevel"/>
    <w:tmpl w:val="AF26F82A"/>
    <w:lvl w:ilvl="0" w:tplc="04150017">
      <w:start w:val="1"/>
      <w:numFmt w:val="lowerLetter"/>
      <w:lvlText w:val="%1)"/>
      <w:lvlJc w:val="left"/>
      <w:pPr>
        <w:ind w:left="1220" w:hanging="360"/>
      </w:p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0">
    <w:nsid w:val="687E716A"/>
    <w:multiLevelType w:val="hybridMultilevel"/>
    <w:tmpl w:val="5B60C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AF3C33"/>
    <w:multiLevelType w:val="hybridMultilevel"/>
    <w:tmpl w:val="4C326F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A2A167B"/>
    <w:multiLevelType w:val="hybridMultilevel"/>
    <w:tmpl w:val="04F465B4"/>
    <w:lvl w:ilvl="0" w:tplc="43380610">
      <w:start w:val="1"/>
      <w:numFmt w:val="lowerLetter"/>
      <w:lvlText w:val="%1)"/>
      <w:lvlJc w:val="left"/>
      <w:pPr>
        <w:ind w:left="6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>
    <w:nsid w:val="6EED58AE"/>
    <w:multiLevelType w:val="hybridMultilevel"/>
    <w:tmpl w:val="975C3E0C"/>
    <w:lvl w:ilvl="0" w:tplc="73086FFE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602A2"/>
    <w:multiLevelType w:val="hybridMultilevel"/>
    <w:tmpl w:val="5A20F2DA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4E2082"/>
    <w:multiLevelType w:val="hybridMultilevel"/>
    <w:tmpl w:val="0CA8F3E2"/>
    <w:lvl w:ilvl="0" w:tplc="D158A274">
      <w:start w:val="1"/>
      <w:numFmt w:val="lowerLetter"/>
      <w:lvlText w:val="%1)"/>
      <w:lvlJc w:val="left"/>
      <w:pPr>
        <w:ind w:left="6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6">
    <w:nsid w:val="7B717F45"/>
    <w:multiLevelType w:val="hybridMultilevel"/>
    <w:tmpl w:val="84D663D2"/>
    <w:lvl w:ilvl="0" w:tplc="ADE0E3C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D2B26B5"/>
    <w:multiLevelType w:val="hybridMultilevel"/>
    <w:tmpl w:val="52F25E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EEA2006"/>
    <w:multiLevelType w:val="hybridMultilevel"/>
    <w:tmpl w:val="7F9C1F72"/>
    <w:lvl w:ilvl="0" w:tplc="E09AF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37"/>
  </w:num>
  <w:num w:numId="13">
    <w:abstractNumId w:val="14"/>
  </w:num>
  <w:num w:numId="14">
    <w:abstractNumId w:val="26"/>
  </w:num>
  <w:num w:numId="15">
    <w:abstractNumId w:val="21"/>
  </w:num>
  <w:num w:numId="16">
    <w:abstractNumId w:val="19"/>
  </w:num>
  <w:num w:numId="17">
    <w:abstractNumId w:val="17"/>
  </w:num>
  <w:num w:numId="18">
    <w:abstractNumId w:val="33"/>
  </w:num>
  <w:num w:numId="19">
    <w:abstractNumId w:val="22"/>
  </w:num>
  <w:num w:numId="20">
    <w:abstractNumId w:val="25"/>
  </w:num>
  <w:num w:numId="21">
    <w:abstractNumId w:val="13"/>
  </w:num>
  <w:num w:numId="22">
    <w:abstractNumId w:val="24"/>
  </w:num>
  <w:num w:numId="23">
    <w:abstractNumId w:val="29"/>
  </w:num>
  <w:num w:numId="24">
    <w:abstractNumId w:val="30"/>
  </w:num>
  <w:num w:numId="25">
    <w:abstractNumId w:val="1"/>
  </w:num>
  <w:num w:numId="26">
    <w:abstractNumId w:val="36"/>
  </w:num>
  <w:num w:numId="27">
    <w:abstractNumId w:val="12"/>
  </w:num>
  <w:num w:numId="28">
    <w:abstractNumId w:val="20"/>
  </w:num>
  <w:num w:numId="29">
    <w:abstractNumId w:val="32"/>
  </w:num>
  <w:num w:numId="30">
    <w:abstractNumId w:val="35"/>
  </w:num>
  <w:num w:numId="31">
    <w:abstractNumId w:val="16"/>
  </w:num>
  <w:num w:numId="32">
    <w:abstractNumId w:val="27"/>
  </w:num>
  <w:num w:numId="33">
    <w:abstractNumId w:val="38"/>
  </w:num>
  <w:num w:numId="34">
    <w:abstractNumId w:val="15"/>
  </w:num>
  <w:num w:numId="35">
    <w:abstractNumId w:val="34"/>
  </w:num>
  <w:num w:numId="36">
    <w:abstractNumId w:val="23"/>
  </w:num>
  <w:num w:numId="37">
    <w:abstractNumId w:val="28"/>
  </w:num>
  <w:num w:numId="38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29"/>
    <w:rsid w:val="00000C3B"/>
    <w:rsid w:val="00002FE6"/>
    <w:rsid w:val="000042D0"/>
    <w:rsid w:val="00025036"/>
    <w:rsid w:val="00031BF4"/>
    <w:rsid w:val="00033128"/>
    <w:rsid w:val="00035A02"/>
    <w:rsid w:val="0003689F"/>
    <w:rsid w:val="00043775"/>
    <w:rsid w:val="000535E6"/>
    <w:rsid w:val="00074A6A"/>
    <w:rsid w:val="00092F0D"/>
    <w:rsid w:val="00094345"/>
    <w:rsid w:val="000A23A1"/>
    <w:rsid w:val="000A665B"/>
    <w:rsid w:val="000B0D86"/>
    <w:rsid w:val="000B3495"/>
    <w:rsid w:val="000B4686"/>
    <w:rsid w:val="000C46E8"/>
    <w:rsid w:val="000D3529"/>
    <w:rsid w:val="000D5DFF"/>
    <w:rsid w:val="00111B74"/>
    <w:rsid w:val="00121289"/>
    <w:rsid w:val="001246CE"/>
    <w:rsid w:val="00131CE8"/>
    <w:rsid w:val="00133360"/>
    <w:rsid w:val="00154085"/>
    <w:rsid w:val="0016310A"/>
    <w:rsid w:val="001A0F69"/>
    <w:rsid w:val="001A5A8A"/>
    <w:rsid w:val="001C237B"/>
    <w:rsid w:val="001C5C26"/>
    <w:rsid w:val="001D106F"/>
    <w:rsid w:val="001D575F"/>
    <w:rsid w:val="001D77FD"/>
    <w:rsid w:val="001E151E"/>
    <w:rsid w:val="001E480B"/>
    <w:rsid w:val="00227893"/>
    <w:rsid w:val="002319C3"/>
    <w:rsid w:val="00233897"/>
    <w:rsid w:val="00243B17"/>
    <w:rsid w:val="00252391"/>
    <w:rsid w:val="00254269"/>
    <w:rsid w:val="00256512"/>
    <w:rsid w:val="0026712F"/>
    <w:rsid w:val="00285E3D"/>
    <w:rsid w:val="002A2F15"/>
    <w:rsid w:val="002A4C1D"/>
    <w:rsid w:val="002B3329"/>
    <w:rsid w:val="002B39C0"/>
    <w:rsid w:val="002E2C9A"/>
    <w:rsid w:val="002F2410"/>
    <w:rsid w:val="002F2531"/>
    <w:rsid w:val="002F3252"/>
    <w:rsid w:val="00306B27"/>
    <w:rsid w:val="003154E1"/>
    <w:rsid w:val="00317399"/>
    <w:rsid w:val="00331EC3"/>
    <w:rsid w:val="003355C1"/>
    <w:rsid w:val="00341730"/>
    <w:rsid w:val="00355F30"/>
    <w:rsid w:val="0037695C"/>
    <w:rsid w:val="00384E22"/>
    <w:rsid w:val="00387F66"/>
    <w:rsid w:val="003948BA"/>
    <w:rsid w:val="003A246C"/>
    <w:rsid w:val="003A7BE0"/>
    <w:rsid w:val="003B3D01"/>
    <w:rsid w:val="003B4943"/>
    <w:rsid w:val="003B5B5F"/>
    <w:rsid w:val="003C1698"/>
    <w:rsid w:val="003C4E7A"/>
    <w:rsid w:val="003D5AFD"/>
    <w:rsid w:val="003F45FF"/>
    <w:rsid w:val="00402A2F"/>
    <w:rsid w:val="0040555A"/>
    <w:rsid w:val="004128E0"/>
    <w:rsid w:val="004222DC"/>
    <w:rsid w:val="00422A27"/>
    <w:rsid w:val="00441D64"/>
    <w:rsid w:val="004613EA"/>
    <w:rsid w:val="00466108"/>
    <w:rsid w:val="004665F9"/>
    <w:rsid w:val="004754D7"/>
    <w:rsid w:val="0048204E"/>
    <w:rsid w:val="004A6FB0"/>
    <w:rsid w:val="004B5BF6"/>
    <w:rsid w:val="004C4BE0"/>
    <w:rsid w:val="004D1AD9"/>
    <w:rsid w:val="004D7F21"/>
    <w:rsid w:val="004E605B"/>
    <w:rsid w:val="00501977"/>
    <w:rsid w:val="0052009B"/>
    <w:rsid w:val="005312C6"/>
    <w:rsid w:val="005559ED"/>
    <w:rsid w:val="00573E0A"/>
    <w:rsid w:val="00575CD0"/>
    <w:rsid w:val="005C0F08"/>
    <w:rsid w:val="005C512A"/>
    <w:rsid w:val="005C7B0B"/>
    <w:rsid w:val="006018C9"/>
    <w:rsid w:val="00626D5B"/>
    <w:rsid w:val="00660DFF"/>
    <w:rsid w:val="00683D69"/>
    <w:rsid w:val="00684FDE"/>
    <w:rsid w:val="006875D9"/>
    <w:rsid w:val="006D4BF4"/>
    <w:rsid w:val="006E3575"/>
    <w:rsid w:val="006E3F85"/>
    <w:rsid w:val="006F504E"/>
    <w:rsid w:val="00712C37"/>
    <w:rsid w:val="00722A2A"/>
    <w:rsid w:val="00735A92"/>
    <w:rsid w:val="00744611"/>
    <w:rsid w:val="00752E61"/>
    <w:rsid w:val="00765696"/>
    <w:rsid w:val="0076691C"/>
    <w:rsid w:val="0076732E"/>
    <w:rsid w:val="00771A05"/>
    <w:rsid w:val="00771D8D"/>
    <w:rsid w:val="007737EA"/>
    <w:rsid w:val="0077694B"/>
    <w:rsid w:val="0078139F"/>
    <w:rsid w:val="007A3551"/>
    <w:rsid w:val="007C39BD"/>
    <w:rsid w:val="007C53E9"/>
    <w:rsid w:val="007C596B"/>
    <w:rsid w:val="007E4DB4"/>
    <w:rsid w:val="007E57BE"/>
    <w:rsid w:val="007F5AA2"/>
    <w:rsid w:val="00807755"/>
    <w:rsid w:val="00816872"/>
    <w:rsid w:val="00817A7E"/>
    <w:rsid w:val="00847590"/>
    <w:rsid w:val="00850D5D"/>
    <w:rsid w:val="00851686"/>
    <w:rsid w:val="00865962"/>
    <w:rsid w:val="0087435C"/>
    <w:rsid w:val="00877E03"/>
    <w:rsid w:val="00895102"/>
    <w:rsid w:val="00895494"/>
    <w:rsid w:val="008A636A"/>
    <w:rsid w:val="008E0A44"/>
    <w:rsid w:val="008E4D5F"/>
    <w:rsid w:val="008E5A82"/>
    <w:rsid w:val="008F033C"/>
    <w:rsid w:val="008F3F06"/>
    <w:rsid w:val="009542B6"/>
    <w:rsid w:val="009777B3"/>
    <w:rsid w:val="00983AED"/>
    <w:rsid w:val="00990BD6"/>
    <w:rsid w:val="00997548"/>
    <w:rsid w:val="009C66AD"/>
    <w:rsid w:val="009E3392"/>
    <w:rsid w:val="00A21432"/>
    <w:rsid w:val="00A447DA"/>
    <w:rsid w:val="00A650FB"/>
    <w:rsid w:val="00A66ECE"/>
    <w:rsid w:val="00A9545A"/>
    <w:rsid w:val="00AB034B"/>
    <w:rsid w:val="00AB0587"/>
    <w:rsid w:val="00AF06B3"/>
    <w:rsid w:val="00B17E3F"/>
    <w:rsid w:val="00B30BFB"/>
    <w:rsid w:val="00B31973"/>
    <w:rsid w:val="00B32BAB"/>
    <w:rsid w:val="00B406BD"/>
    <w:rsid w:val="00B41D17"/>
    <w:rsid w:val="00B67E79"/>
    <w:rsid w:val="00B7079B"/>
    <w:rsid w:val="00B85AD4"/>
    <w:rsid w:val="00B9541C"/>
    <w:rsid w:val="00B978D6"/>
    <w:rsid w:val="00BA4D85"/>
    <w:rsid w:val="00BB1646"/>
    <w:rsid w:val="00BE2092"/>
    <w:rsid w:val="00BE38F9"/>
    <w:rsid w:val="00BF50EF"/>
    <w:rsid w:val="00BF6F8A"/>
    <w:rsid w:val="00C00BD2"/>
    <w:rsid w:val="00C0352A"/>
    <w:rsid w:val="00C3016F"/>
    <w:rsid w:val="00C45CC9"/>
    <w:rsid w:val="00C52903"/>
    <w:rsid w:val="00C6601F"/>
    <w:rsid w:val="00C741B9"/>
    <w:rsid w:val="00C84B9B"/>
    <w:rsid w:val="00C9094F"/>
    <w:rsid w:val="00CA585C"/>
    <w:rsid w:val="00CA71EC"/>
    <w:rsid w:val="00CC2226"/>
    <w:rsid w:val="00CC4FEA"/>
    <w:rsid w:val="00CE0E99"/>
    <w:rsid w:val="00CF3BB4"/>
    <w:rsid w:val="00CF7726"/>
    <w:rsid w:val="00D07D14"/>
    <w:rsid w:val="00D342B3"/>
    <w:rsid w:val="00D50DB2"/>
    <w:rsid w:val="00D769BD"/>
    <w:rsid w:val="00DD2FE2"/>
    <w:rsid w:val="00DF607F"/>
    <w:rsid w:val="00E14C25"/>
    <w:rsid w:val="00E2576F"/>
    <w:rsid w:val="00E32C32"/>
    <w:rsid w:val="00E34366"/>
    <w:rsid w:val="00E415C8"/>
    <w:rsid w:val="00E4656A"/>
    <w:rsid w:val="00E47F51"/>
    <w:rsid w:val="00E62077"/>
    <w:rsid w:val="00E65D04"/>
    <w:rsid w:val="00E81CC1"/>
    <w:rsid w:val="00E8370C"/>
    <w:rsid w:val="00E9281C"/>
    <w:rsid w:val="00E96E04"/>
    <w:rsid w:val="00EB081E"/>
    <w:rsid w:val="00EB5FCF"/>
    <w:rsid w:val="00EC24EB"/>
    <w:rsid w:val="00EE04B7"/>
    <w:rsid w:val="00EE1BC7"/>
    <w:rsid w:val="00EE4C98"/>
    <w:rsid w:val="00F0148F"/>
    <w:rsid w:val="00F344DA"/>
    <w:rsid w:val="00F404FF"/>
    <w:rsid w:val="00F532DB"/>
    <w:rsid w:val="00F63014"/>
    <w:rsid w:val="00F662D7"/>
    <w:rsid w:val="00F919FC"/>
    <w:rsid w:val="00FA0742"/>
    <w:rsid w:val="00FA51A3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35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AB"/>
    <w:pPr>
      <w:ind w:left="708"/>
    </w:pPr>
  </w:style>
  <w:style w:type="paragraph" w:customStyle="1" w:styleId="Default">
    <w:name w:val="Default"/>
    <w:rsid w:val="00B32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50FB"/>
    <w:pPr>
      <w:suppressAutoHyphens/>
    </w:pPr>
    <w:rPr>
      <w:rFonts w:ascii="Arial" w:eastAsia="Times New Roman" w:hAnsi="Arial" w:cs="Times New Roman"/>
      <w:color w:val="008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D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D01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35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BAB"/>
    <w:pPr>
      <w:ind w:left="708"/>
    </w:pPr>
  </w:style>
  <w:style w:type="paragraph" w:customStyle="1" w:styleId="Default">
    <w:name w:val="Default"/>
    <w:rsid w:val="00B32B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5A8A"/>
    <w:rPr>
      <w:rFonts w:ascii="Calibri" w:eastAsia="Calibri" w:hAnsi="Calibri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650FB"/>
    <w:pPr>
      <w:suppressAutoHyphens/>
    </w:pPr>
    <w:rPr>
      <w:rFonts w:ascii="Arial" w:eastAsia="Times New Roman" w:hAnsi="Arial" w:cs="Times New Roman"/>
      <w:color w:val="008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D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D01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6C1D0-F49A-4F16-96A1-F43ABDD5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8</Pages>
  <Words>3855</Words>
  <Characters>23133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Malinowska</dc:creator>
  <cp:keywords/>
  <dc:description/>
  <cp:lastModifiedBy>Kamila Malinowska</cp:lastModifiedBy>
  <cp:revision>202</cp:revision>
  <cp:lastPrinted>2021-07-08T12:22:00Z</cp:lastPrinted>
  <dcterms:created xsi:type="dcterms:W3CDTF">2021-04-22T11:06:00Z</dcterms:created>
  <dcterms:modified xsi:type="dcterms:W3CDTF">2024-10-09T07:31:00Z</dcterms:modified>
</cp:coreProperties>
</file>