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84779D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5DEDB5B9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0361656F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4A7D0407" w14:textId="77777777" w:rsidR="008A69DA" w:rsidRDefault="008A69DA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b/>
          <w:color w:val="00000A"/>
          <w:sz w:val="22"/>
          <w:szCs w:val="22"/>
        </w:rPr>
      </w:pPr>
    </w:p>
    <w:p w14:paraId="39105CEE" w14:textId="77777777" w:rsidR="0053351F" w:rsidRPr="00CA7BF4" w:rsidRDefault="0053351F" w:rsidP="00AD5563">
      <w:pPr>
        <w:tabs>
          <w:tab w:val="left" w:pos="708"/>
        </w:tabs>
        <w:suppressAutoHyphens/>
        <w:spacing w:line="276" w:lineRule="auto"/>
        <w:jc w:val="center"/>
        <w:rPr>
          <w:rFonts w:asciiTheme="majorHAnsi" w:hAnsiTheme="majorHAnsi" w:cstheme="majorHAnsi"/>
          <w:color w:val="00000A"/>
        </w:rPr>
      </w:pPr>
      <w:r w:rsidRPr="00CA7BF4">
        <w:rPr>
          <w:rFonts w:asciiTheme="majorHAnsi" w:hAnsiTheme="majorHAnsi" w:cstheme="majorHAnsi"/>
          <w:b/>
          <w:color w:val="00000A"/>
        </w:rPr>
        <w:t>SPECYFIKACJA WARUNKÓW ZAMÓWIENIA</w:t>
      </w:r>
    </w:p>
    <w:p w14:paraId="43C9EEE0" w14:textId="77777777" w:rsidR="0053351F" w:rsidRPr="00CA7BF4" w:rsidRDefault="0053351F" w:rsidP="00AD5563">
      <w:pPr>
        <w:keepNext/>
        <w:spacing w:line="276" w:lineRule="auto"/>
        <w:outlineLvl w:val="0"/>
        <w:rPr>
          <w:rFonts w:asciiTheme="majorHAnsi" w:hAnsiTheme="majorHAnsi" w:cstheme="majorHAnsi"/>
        </w:rPr>
      </w:pPr>
    </w:p>
    <w:p w14:paraId="34DDEE1A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DLA</w:t>
      </w:r>
    </w:p>
    <w:p w14:paraId="41043669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59A82140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bookmarkStart w:id="0" w:name="_Hlk61853583"/>
      <w:r w:rsidRPr="00CA7BF4">
        <w:rPr>
          <w:rFonts w:asciiTheme="majorHAnsi" w:hAnsiTheme="majorHAnsi" w:cstheme="majorHAnsi"/>
        </w:rPr>
        <w:t>POSTĘPOWANIA O UDZIELENIE ZAMÓWIENIA PUBLICZNEGO</w:t>
      </w:r>
    </w:p>
    <w:p w14:paraId="22107C8D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PROWADZONEGO W TRYBIE PODSTAWOWYM</w:t>
      </w:r>
    </w:p>
    <w:bookmarkEnd w:id="0"/>
    <w:p w14:paraId="6D870111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6F40CCD4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ogłoszonego zgodnie z postanowieniami ustawy</w:t>
      </w:r>
    </w:p>
    <w:p w14:paraId="23FED156" w14:textId="77777777" w:rsidR="00E90D95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z dnia 11 września 2019 r. Prawo zamówień publicznych</w:t>
      </w:r>
    </w:p>
    <w:p w14:paraId="01B18E83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</w:p>
    <w:p w14:paraId="13B4E8E5" w14:textId="77777777" w:rsidR="0053351F" w:rsidRPr="00CA7BF4" w:rsidRDefault="0053351F" w:rsidP="00AD5563">
      <w:pPr>
        <w:spacing w:line="276" w:lineRule="auto"/>
        <w:jc w:val="center"/>
        <w:rPr>
          <w:rFonts w:asciiTheme="majorHAnsi" w:hAnsiTheme="majorHAnsi" w:cstheme="majorHAnsi"/>
        </w:rPr>
      </w:pPr>
      <w:r w:rsidRPr="00CA7BF4">
        <w:rPr>
          <w:rFonts w:asciiTheme="majorHAnsi" w:hAnsiTheme="majorHAnsi" w:cstheme="majorHAnsi"/>
        </w:rPr>
        <w:t>którego przedmiotem jest:</w:t>
      </w:r>
    </w:p>
    <w:p w14:paraId="1E57609A" w14:textId="77777777" w:rsidR="0053351F" w:rsidRPr="00CA7BF4" w:rsidRDefault="0053351F" w:rsidP="00AD5563">
      <w:pPr>
        <w:spacing w:line="276" w:lineRule="auto"/>
        <w:rPr>
          <w:rFonts w:asciiTheme="majorHAnsi" w:hAnsiTheme="majorHAnsi" w:cstheme="majorHAnsi"/>
        </w:rPr>
      </w:pPr>
    </w:p>
    <w:p w14:paraId="1921C266" w14:textId="22493798" w:rsidR="004E58B6" w:rsidRPr="00CA7BF4" w:rsidRDefault="00AE3C11" w:rsidP="00B306DD">
      <w:pPr>
        <w:spacing w:line="276" w:lineRule="auto"/>
        <w:jc w:val="center"/>
        <w:rPr>
          <w:rFonts w:asciiTheme="majorHAnsi" w:hAnsiTheme="majorHAnsi" w:cstheme="majorHAnsi"/>
        </w:rPr>
      </w:pPr>
      <w:bookmarkStart w:id="1" w:name="_Hlk61853622"/>
      <w:r>
        <w:rPr>
          <w:rFonts w:asciiTheme="majorHAnsi" w:hAnsiTheme="majorHAnsi" w:cstheme="majorHAnsi"/>
          <w:b/>
        </w:rPr>
        <w:t>„</w:t>
      </w:r>
      <w:bookmarkEnd w:id="1"/>
      <w:r w:rsidR="007461EB">
        <w:rPr>
          <w:rFonts w:asciiTheme="majorHAnsi" w:hAnsiTheme="majorHAnsi" w:cstheme="majorHAnsi"/>
          <w:b/>
        </w:rPr>
        <w:t>Montaż pompy ciepła</w:t>
      </w:r>
      <w:r w:rsidR="00F531FF">
        <w:rPr>
          <w:rFonts w:asciiTheme="majorHAnsi" w:hAnsiTheme="majorHAnsi" w:cstheme="majorHAnsi"/>
          <w:b/>
        </w:rPr>
        <w:t xml:space="preserve">, systemu </w:t>
      </w:r>
      <w:proofErr w:type="spellStart"/>
      <w:r w:rsidR="00F531FF">
        <w:rPr>
          <w:rFonts w:asciiTheme="majorHAnsi" w:hAnsiTheme="majorHAnsi" w:cstheme="majorHAnsi"/>
          <w:b/>
        </w:rPr>
        <w:t>fotowoltaiki</w:t>
      </w:r>
      <w:proofErr w:type="spellEnd"/>
      <w:r w:rsidR="00F531FF">
        <w:rPr>
          <w:rFonts w:asciiTheme="majorHAnsi" w:hAnsiTheme="majorHAnsi" w:cstheme="majorHAnsi"/>
          <w:b/>
        </w:rPr>
        <w:t xml:space="preserve"> wraz z magazynem energii w leśniczówce Brzeziny.</w:t>
      </w:r>
      <w:r w:rsidR="004E58B6">
        <w:rPr>
          <w:rFonts w:asciiTheme="majorHAnsi" w:hAnsiTheme="majorHAnsi" w:cstheme="majorHAnsi"/>
          <w:b/>
        </w:rPr>
        <w:t>”</w:t>
      </w:r>
    </w:p>
    <w:p w14:paraId="3F2B7D59" w14:textId="77777777" w:rsidR="0053351F" w:rsidRPr="00CA7BF4" w:rsidRDefault="0053351F" w:rsidP="00AD5563">
      <w:pPr>
        <w:spacing w:line="276" w:lineRule="auto"/>
        <w:ind w:firstLine="708"/>
        <w:jc w:val="center"/>
        <w:rPr>
          <w:rFonts w:asciiTheme="majorHAnsi" w:hAnsiTheme="majorHAnsi" w:cstheme="majorHAnsi"/>
        </w:rPr>
      </w:pPr>
    </w:p>
    <w:p w14:paraId="0274A550" w14:textId="77777777" w:rsidR="0053351F" w:rsidRPr="00D74B29" w:rsidRDefault="0053351F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FF6A9B4" w14:textId="338305A1" w:rsidR="003C29BC" w:rsidRDefault="003C29BC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447BBC57" w14:textId="77777777" w:rsidR="003B48DC" w:rsidRPr="00D74B29" w:rsidRDefault="003B48DC" w:rsidP="00AD5563">
      <w:p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231D215" w14:textId="77777777" w:rsidR="0067404B" w:rsidRDefault="0067404B" w:rsidP="00AD5563">
      <w:pPr>
        <w:spacing w:after="160" w:line="276" w:lineRule="auto"/>
        <w:ind w:left="5245"/>
        <w:rPr>
          <w:rFonts w:asciiTheme="majorHAnsi" w:hAnsiTheme="majorHAnsi" w:cstheme="majorHAnsi"/>
          <w:sz w:val="22"/>
          <w:szCs w:val="22"/>
          <w:lang w:eastAsia="en-US"/>
        </w:rPr>
      </w:pPr>
    </w:p>
    <w:p w14:paraId="42216EFC" w14:textId="596634D2" w:rsidR="003B48DC" w:rsidRDefault="00291116" w:rsidP="00AD5563">
      <w:pPr>
        <w:spacing w:after="160" w:line="276" w:lineRule="auto"/>
        <w:ind w:left="5245"/>
        <w:rPr>
          <w:rFonts w:asciiTheme="majorHAnsi" w:hAnsiTheme="majorHAnsi" w:cstheme="majorHAnsi"/>
          <w:sz w:val="22"/>
          <w:szCs w:val="22"/>
          <w:lang w:eastAsia="en-US"/>
        </w:rPr>
      </w:pPr>
      <w:r w:rsidRPr="00D74B29">
        <w:rPr>
          <w:rFonts w:asciiTheme="majorHAnsi" w:hAnsiTheme="majorHAnsi" w:cstheme="majorHAnsi"/>
          <w:sz w:val="22"/>
          <w:szCs w:val="22"/>
          <w:lang w:eastAsia="en-US"/>
        </w:rPr>
        <w:t>Zatwierdzono w dniu</w:t>
      </w:r>
      <w:r w:rsidR="00C67AB2">
        <w:rPr>
          <w:rFonts w:asciiTheme="majorHAnsi" w:hAnsiTheme="majorHAnsi" w:cstheme="majorHAnsi"/>
          <w:sz w:val="22"/>
          <w:szCs w:val="22"/>
          <w:lang w:eastAsia="en-US"/>
        </w:rPr>
        <w:t xml:space="preserve"> </w:t>
      </w:r>
      <w:r w:rsidR="00740042">
        <w:rPr>
          <w:rFonts w:asciiTheme="majorHAnsi" w:hAnsiTheme="majorHAnsi" w:cstheme="majorHAnsi"/>
          <w:b/>
          <w:sz w:val="22"/>
          <w:szCs w:val="22"/>
          <w:lang w:eastAsia="en-US"/>
        </w:rPr>
        <w:t>08</w:t>
      </w:r>
      <w:r w:rsidR="004C6B6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-</w:t>
      </w:r>
      <w:r w:rsidR="00740042">
        <w:rPr>
          <w:rFonts w:asciiTheme="majorHAnsi" w:hAnsiTheme="majorHAnsi" w:cstheme="majorHAnsi"/>
          <w:b/>
          <w:sz w:val="22"/>
          <w:szCs w:val="22"/>
          <w:lang w:eastAsia="en-US"/>
        </w:rPr>
        <w:t>1</w:t>
      </w:r>
      <w:r w:rsidR="007E28B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0</w:t>
      </w:r>
      <w:r w:rsidR="004C6B6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-</w:t>
      </w:r>
      <w:r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202</w:t>
      </w:r>
      <w:r w:rsidR="00C50A1A"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>4</w:t>
      </w:r>
      <w:r w:rsidRPr="00A45A61">
        <w:rPr>
          <w:rFonts w:asciiTheme="majorHAnsi" w:hAnsiTheme="majorHAnsi" w:cstheme="majorHAnsi"/>
          <w:b/>
          <w:sz w:val="22"/>
          <w:szCs w:val="22"/>
          <w:lang w:eastAsia="en-US"/>
        </w:rPr>
        <w:t xml:space="preserve"> r.</w:t>
      </w:r>
      <w:r w:rsidRPr="00D74B29">
        <w:rPr>
          <w:rFonts w:asciiTheme="majorHAnsi" w:hAnsiTheme="majorHAnsi" w:cstheme="majorHAnsi"/>
          <w:sz w:val="22"/>
          <w:szCs w:val="22"/>
          <w:lang w:eastAsia="en-US"/>
        </w:rPr>
        <w:t xml:space="preserve"> </w:t>
      </w:r>
    </w:p>
    <w:p w14:paraId="1BE0D1B2" w14:textId="77777777" w:rsidR="0053351F" w:rsidRPr="00D74B29" w:rsidRDefault="0053351F" w:rsidP="00AD5563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1AD96605" w14:textId="77777777" w:rsidR="00E90D95" w:rsidRPr="00D74B29" w:rsidRDefault="00E90D95" w:rsidP="00AD5563">
      <w:pPr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12B84D1" w14:textId="77777777" w:rsidR="00E90D95" w:rsidRPr="00D74B29" w:rsidRDefault="00E90D95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1D9305D8" w14:textId="77777777" w:rsidR="00E90D95" w:rsidRPr="00D74B29" w:rsidRDefault="00E90D95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2C53E0A0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28DD1399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44459445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3C56040B" w14:textId="77777777" w:rsidR="00226922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4AE5DFD4" w14:textId="77777777" w:rsidR="00226922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6FC8ACF1" w14:textId="77777777" w:rsidR="00226922" w:rsidRDefault="00226922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009F8D18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03F488CC" w14:textId="77777777" w:rsidR="00BF549B" w:rsidRDefault="00BF549B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57309AA1" w14:textId="77777777" w:rsidR="00BF549B" w:rsidRDefault="00BF549B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7EA8F160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3240FD7E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024989F1" w14:textId="77777777" w:rsidR="00921ED4" w:rsidRDefault="00921ED4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2"/>
          <w:szCs w:val="22"/>
        </w:rPr>
      </w:pPr>
    </w:p>
    <w:p w14:paraId="5A3D9ABF" w14:textId="77777777" w:rsidR="0053351F" w:rsidRDefault="0053351F" w:rsidP="00AD5563">
      <w:pPr>
        <w:spacing w:line="276" w:lineRule="auto"/>
        <w:jc w:val="both"/>
        <w:rPr>
          <w:rFonts w:asciiTheme="majorHAnsi" w:hAnsiTheme="majorHAnsi" w:cstheme="majorHAnsi"/>
          <w:bCs/>
          <w:i/>
          <w:sz w:val="20"/>
          <w:szCs w:val="20"/>
        </w:rPr>
      </w:pPr>
      <w:r w:rsidRPr="00D4613A">
        <w:rPr>
          <w:rFonts w:asciiTheme="majorHAnsi" w:hAnsiTheme="majorHAnsi" w:cstheme="majorHAnsi"/>
          <w:bCs/>
          <w:i/>
          <w:sz w:val="20"/>
          <w:szCs w:val="20"/>
        </w:rPr>
        <w:t xml:space="preserve">Ilekroć w treści niniejszej </w:t>
      </w:r>
      <w:r w:rsidR="00E90D95" w:rsidRPr="00D4613A">
        <w:rPr>
          <w:rFonts w:asciiTheme="majorHAnsi" w:hAnsiTheme="majorHAnsi" w:cstheme="majorHAnsi"/>
          <w:bCs/>
          <w:i/>
          <w:sz w:val="20"/>
          <w:szCs w:val="20"/>
        </w:rPr>
        <w:t xml:space="preserve">Specyfikacji Warunków Zamówienia (dalej: </w:t>
      </w:r>
      <w:r w:rsidRPr="00D4613A">
        <w:rPr>
          <w:rFonts w:asciiTheme="majorHAnsi" w:hAnsiTheme="majorHAnsi" w:cstheme="majorHAnsi"/>
          <w:bCs/>
          <w:i/>
          <w:sz w:val="20"/>
          <w:szCs w:val="20"/>
        </w:rPr>
        <w:t>SWZ</w:t>
      </w:r>
      <w:r w:rsidR="00E90D95" w:rsidRPr="00D4613A">
        <w:rPr>
          <w:rFonts w:asciiTheme="majorHAnsi" w:hAnsiTheme="majorHAnsi" w:cstheme="majorHAnsi"/>
          <w:bCs/>
          <w:i/>
          <w:sz w:val="20"/>
          <w:szCs w:val="20"/>
        </w:rPr>
        <w:t>)</w:t>
      </w:r>
      <w:r w:rsidRPr="00D4613A">
        <w:rPr>
          <w:rFonts w:asciiTheme="majorHAnsi" w:hAnsiTheme="majorHAnsi" w:cstheme="majorHAnsi"/>
          <w:bCs/>
          <w:i/>
          <w:sz w:val="20"/>
          <w:szCs w:val="20"/>
        </w:rPr>
        <w:t xml:space="preserve"> wskazano akty prawne należy przyjąć, że zostały one przywołane w brzmieniu aktualnym na dzień wszczęcia przedmiotowego postępowania</w:t>
      </w:r>
    </w:p>
    <w:p w14:paraId="04447043" w14:textId="50936C04" w:rsidR="00740042" w:rsidRDefault="00740042">
      <w:pPr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br w:type="page"/>
      </w:r>
    </w:p>
    <w:p w14:paraId="0595D6D0" w14:textId="410552C0" w:rsidR="00D74B29" w:rsidRPr="00227297" w:rsidRDefault="00D74B29" w:rsidP="00AD5563">
      <w:pPr>
        <w:pStyle w:val="Akapitzlist"/>
        <w:spacing w:line="276" w:lineRule="auto"/>
        <w:ind w:left="0"/>
        <w:jc w:val="center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 w:rsidRPr="00227297"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lastRenderedPageBreak/>
        <w:t>Dział I</w:t>
      </w:r>
    </w:p>
    <w:p w14:paraId="605E9817" w14:textId="77777777" w:rsidR="0053351F" w:rsidRPr="00227297" w:rsidRDefault="0053351F" w:rsidP="00AD5563">
      <w:pPr>
        <w:pStyle w:val="Akapitzlist"/>
        <w:spacing w:line="276" w:lineRule="auto"/>
        <w:ind w:left="0"/>
        <w:jc w:val="center"/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</w:pPr>
      <w:r w:rsidRPr="00227297">
        <w:rPr>
          <w:rFonts w:ascii="Calibri" w:hAnsi="Calibri" w:cs="Calibri"/>
          <w:b/>
          <w:bCs/>
          <w:color w:val="333333"/>
          <w:sz w:val="22"/>
          <w:szCs w:val="22"/>
          <w:shd w:val="clear" w:color="auto" w:fill="FFFFFF"/>
        </w:rPr>
        <w:t>Nazwa oraz adres zamawiającego, numer telefonu, adres poczty elektronicznej oraz strony internetowej prowadzonego postępowania:</w:t>
      </w:r>
    </w:p>
    <w:p w14:paraId="27FDA2D8" w14:textId="77777777" w:rsidR="00291116" w:rsidRPr="00042A59" w:rsidRDefault="00291116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13578AE" w14:textId="77777777" w:rsidR="003B48DC" w:rsidRDefault="0053351F" w:rsidP="003302B2">
      <w:pPr>
        <w:pStyle w:val="Akapitzlist"/>
        <w:numPr>
          <w:ilvl w:val="0"/>
          <w:numId w:val="31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C261A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</w:t>
      </w:r>
      <w:r w:rsidR="00921ED4" w:rsidRPr="00C261A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m</w:t>
      </w:r>
      <w:r w:rsidR="00E90D95" w:rsidRPr="00C261A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jest </w:t>
      </w:r>
      <w:r w:rsidR="003B48DC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:</w:t>
      </w:r>
    </w:p>
    <w:p w14:paraId="37B9552A" w14:textId="0820E673" w:rsidR="003B48DC" w:rsidRPr="003B48DC" w:rsidRDefault="003B48DC" w:rsidP="003B48DC">
      <w:pPr>
        <w:pStyle w:val="Akapitzlist"/>
        <w:spacing w:line="276" w:lineRule="auto"/>
        <w:ind w:left="360"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Tatrzański Park Narodowy, </w:t>
      </w:r>
    </w:p>
    <w:p w14:paraId="5C04F264" w14:textId="77777777" w:rsidR="003B48DC" w:rsidRPr="003B48DC" w:rsidRDefault="003B48DC" w:rsidP="003B48DC">
      <w:pPr>
        <w:spacing w:line="276" w:lineRule="auto"/>
        <w:ind w:left="360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ul. Kuźnice 1, </w:t>
      </w:r>
    </w:p>
    <w:p w14:paraId="44D3C0C4" w14:textId="77777777" w:rsidR="003B48DC" w:rsidRPr="003B48DC" w:rsidRDefault="003B48DC" w:rsidP="003B48DC">
      <w:pPr>
        <w:spacing w:line="276" w:lineRule="auto"/>
        <w:ind w:left="360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34-500 Zakopane</w:t>
      </w:r>
    </w:p>
    <w:p w14:paraId="0A970243" w14:textId="77777777" w:rsidR="003B48DC" w:rsidRPr="003B48DC" w:rsidRDefault="003B48DC" w:rsidP="003B48DC">
      <w:pPr>
        <w:numPr>
          <w:ilvl w:val="1"/>
          <w:numId w:val="1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>Numer telefonu: 18 20 23 200,</w:t>
      </w:r>
    </w:p>
    <w:p w14:paraId="5E3E7CC2" w14:textId="14BDC782" w:rsidR="003B48DC" w:rsidRPr="003B48DC" w:rsidRDefault="003B48DC" w:rsidP="003B48DC">
      <w:pPr>
        <w:numPr>
          <w:ilvl w:val="1"/>
          <w:numId w:val="1"/>
        </w:numPr>
        <w:spacing w:line="276" w:lineRule="auto"/>
        <w:contextualSpacing/>
        <w:jc w:val="both"/>
        <w:rPr>
          <w:rFonts w:ascii="Calibri" w:hAnsi="Calibri" w:cs="Calibri"/>
          <w:color w:val="333333"/>
          <w:sz w:val="22"/>
          <w:szCs w:val="22"/>
          <w:shd w:val="clear" w:color="auto" w:fill="FFFFFF"/>
        </w:rPr>
      </w:pPr>
      <w:r w:rsidRPr="003B48DC">
        <w:rPr>
          <w:rFonts w:ascii="Calibri" w:hAnsi="Calibri" w:cs="Calibri"/>
          <w:color w:val="333333"/>
          <w:sz w:val="22"/>
          <w:szCs w:val="22"/>
          <w:shd w:val="clear" w:color="auto" w:fill="FFFFFF"/>
        </w:rPr>
        <w:t xml:space="preserve">Adres poczty elektronicznej: </w:t>
      </w:r>
      <w:hyperlink r:id="rId8" w:history="1">
        <w:r w:rsidRPr="003B48DC">
          <w:rPr>
            <w:rFonts w:ascii="Calibri" w:hAnsi="Calibri" w:cs="Calibri"/>
            <w:color w:val="0563C1" w:themeColor="hyperlink"/>
            <w:sz w:val="22"/>
            <w:szCs w:val="22"/>
            <w:u w:val="single"/>
          </w:rPr>
          <w:t>przetargi@tpn.pl</w:t>
        </w:r>
      </w:hyperlink>
      <w:r w:rsidRPr="003B48DC">
        <w:rPr>
          <w:rFonts w:ascii="Calibri" w:hAnsi="Calibri" w:cs="Calibri"/>
          <w:sz w:val="22"/>
          <w:szCs w:val="22"/>
        </w:rPr>
        <w:t xml:space="preserve"> </w:t>
      </w:r>
      <w:r w:rsidR="007C346C">
        <w:rPr>
          <w:rFonts w:ascii="Calibri" w:hAnsi="Calibri" w:cs="Calibri"/>
          <w:sz w:val="22"/>
          <w:szCs w:val="22"/>
        </w:rPr>
        <w:t>i lgasienica@tpn.pl</w:t>
      </w:r>
    </w:p>
    <w:p w14:paraId="3AF85856" w14:textId="77777777" w:rsidR="00BD777F" w:rsidRPr="00DB7B7B" w:rsidRDefault="00CA7BF4" w:rsidP="00BD777F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</w:pP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Adres s</w:t>
      </w:r>
      <w:r w:rsidR="00D9216E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tron</w:t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y</w:t>
      </w:r>
      <w:r w:rsidR="00D9216E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internetow</w:t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ej</w:t>
      </w:r>
      <w:r w:rsidR="00D9216E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prowadzonego postępowania</w:t>
      </w:r>
      <w:r w:rsidR="00921ED4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,</w:t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na której udostępniane będą zmiany </w:t>
      </w:r>
      <w:r w:rsidR="004D7C06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br/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i wyjaśnienia treści SWZ oraz inne dokumenty zamówienia bezpośrednio związane </w:t>
      </w:r>
      <w:r w:rsidR="004D7C06"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br/>
      </w:r>
      <w:r w:rsidRPr="004F35B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 postępowaniem</w:t>
      </w:r>
      <w:r w:rsidR="00BF5808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: </w:t>
      </w:r>
      <w:hyperlink r:id="rId9" w:history="1">
        <w:r w:rsidR="00BD777F" w:rsidRPr="00DB7B7B">
          <w:rPr>
            <w:rStyle w:val="Hipercze"/>
            <w:rFonts w:asciiTheme="majorHAnsi" w:hAnsiTheme="majorHAnsi" w:cstheme="minorHAnsi"/>
            <w:sz w:val="22"/>
            <w:szCs w:val="22"/>
            <w:shd w:val="clear" w:color="auto" w:fill="FFFFFF"/>
          </w:rPr>
          <w:t>https://ezamowienia.gov.pl</w:t>
        </w:r>
      </w:hyperlink>
    </w:p>
    <w:p w14:paraId="6461A75E" w14:textId="3F9ADC41" w:rsidR="00BD777F" w:rsidRPr="00DB7B7B" w:rsidRDefault="00BD777F" w:rsidP="00BD777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</w:pPr>
      <w:r w:rsidRPr="00DB7B7B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 xml:space="preserve">Adres strony internetowej prowadzonego postępowania (link prowadzący bezpośrednio do widoku postępowania na Platformie e-Zamówienia): </w:t>
      </w:r>
      <w:r w:rsidR="00B060FA" w:rsidRPr="00B060FA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>https://ezamowienia.gov.pl/mp-client/tenders/ocds-148610-c99cef2d-66d4-43be-955c-30b3b6968a53</w:t>
      </w:r>
    </w:p>
    <w:p w14:paraId="115EAFF8" w14:textId="77777777" w:rsidR="00BD777F" w:rsidRPr="00DB7B7B" w:rsidRDefault="00BD777F" w:rsidP="00BD777F">
      <w:pPr>
        <w:pStyle w:val="Akapitzlist"/>
        <w:numPr>
          <w:ilvl w:val="1"/>
          <w:numId w:val="1"/>
        </w:numPr>
        <w:spacing w:line="276" w:lineRule="auto"/>
        <w:jc w:val="both"/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</w:pPr>
      <w:r w:rsidRPr="00DB7B7B">
        <w:rPr>
          <w:rFonts w:asciiTheme="majorHAnsi" w:hAnsiTheme="majorHAnsi" w:cstheme="minorHAnsi"/>
          <w:color w:val="333333"/>
          <w:sz w:val="22"/>
          <w:szCs w:val="22"/>
          <w:shd w:val="clear" w:color="auto" w:fill="FFFFFF"/>
        </w:rPr>
        <w:t>Postępowanie można wyszukać również ze strony głównej Platformy e-Zamówienia (przycisk „Przeglądaj postępowania/konkursy”).</w:t>
      </w:r>
    </w:p>
    <w:p w14:paraId="6492B90E" w14:textId="52300178" w:rsidR="00227297" w:rsidRPr="00F531FF" w:rsidRDefault="00BD777F" w:rsidP="00740042">
      <w:pPr>
        <w:pStyle w:val="Akapitzlist"/>
        <w:numPr>
          <w:ilvl w:val="1"/>
          <w:numId w:val="1"/>
        </w:numPr>
        <w:spacing w:line="276" w:lineRule="auto"/>
        <w:ind w:left="360"/>
        <w:jc w:val="both"/>
        <w:rPr>
          <w:rFonts w:asciiTheme="minorHAnsi" w:hAnsiTheme="minorHAnsi" w:cstheme="minorHAnsi"/>
          <w:color w:val="0563C1" w:themeColor="hyperlink"/>
          <w:sz w:val="22"/>
          <w:szCs w:val="22"/>
          <w:u w:val="single"/>
        </w:rPr>
      </w:pPr>
      <w:r w:rsidRPr="00F531FF">
        <w:rPr>
          <w:rFonts w:asciiTheme="majorHAnsi" w:hAnsiTheme="majorHAnsi" w:cstheme="minorHAnsi"/>
          <w:color w:val="FF0000"/>
          <w:sz w:val="22"/>
          <w:szCs w:val="22"/>
          <w:shd w:val="clear" w:color="auto" w:fill="FFFFFF"/>
        </w:rPr>
        <w:t xml:space="preserve">Identyfikator (ID) postępowania na Platformie e-Zamówienia: </w:t>
      </w:r>
      <w:r w:rsidR="00B060FA">
        <w:t>ocds-148610-c99cef2d-66d4-43be-955c-30b3b6968a53</w:t>
      </w:r>
      <w:bookmarkStart w:id="2" w:name="_GoBack"/>
      <w:bookmarkEnd w:id="2"/>
    </w:p>
    <w:p w14:paraId="2A91CDE5" w14:textId="77777777" w:rsidR="00F531FF" w:rsidRPr="00F531FF" w:rsidRDefault="00F531FF" w:rsidP="00F531FF">
      <w:pPr>
        <w:pStyle w:val="Akapitzlist"/>
        <w:spacing w:line="276" w:lineRule="auto"/>
        <w:ind w:left="360"/>
        <w:jc w:val="both"/>
        <w:rPr>
          <w:rStyle w:val="Hipercze"/>
          <w:rFonts w:asciiTheme="minorHAnsi" w:hAnsiTheme="minorHAnsi" w:cstheme="minorHAnsi"/>
          <w:sz w:val="22"/>
          <w:szCs w:val="22"/>
        </w:rPr>
      </w:pPr>
    </w:p>
    <w:p w14:paraId="6BD23B2E" w14:textId="77777777" w:rsidR="00D9216E" w:rsidRPr="00D74B29" w:rsidRDefault="00D74B29" w:rsidP="00227297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Dział </w:t>
      </w:r>
      <w:r w:rsidR="00CA7BF4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II</w:t>
      </w:r>
    </w:p>
    <w:p w14:paraId="7B353F88" w14:textId="77777777" w:rsidR="00D9216E" w:rsidRPr="00D74B29" w:rsidRDefault="00D9216E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Tryb udzielenia zamówienia</w:t>
      </w:r>
      <w:r w:rsidR="008A69DA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 oraz i</w:t>
      </w:r>
      <w:r w:rsidR="008A69DA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nformacja, czy zamawiający przewiduje wybór najkorzystniejszej oferty z możliwością prowadzenia negocjacji</w:t>
      </w:r>
    </w:p>
    <w:p w14:paraId="44D32CEE" w14:textId="77777777" w:rsidR="00E90D95" w:rsidRPr="00D74B29" w:rsidRDefault="00E90D9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</w:p>
    <w:p w14:paraId="746F8F48" w14:textId="366FD598" w:rsidR="008A69DA" w:rsidRDefault="00CA7BF4" w:rsidP="00E9678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Postępowanie prowadzone jest w trybie podstawowym,</w:t>
      </w:r>
      <w:r w:rsidR="00D9216E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zgodnie z </w:t>
      </w:r>
      <w:r w:rsidR="001716B8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art. 275</w:t>
      </w:r>
      <w:r w:rsidR="005C6D79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pkt.1</w:t>
      </w:r>
      <w:r w:rsidR="001716B8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</w:t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ustaw</w:t>
      </w:r>
      <w:r w:rsidR="001716B8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y</w:t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 xml:space="preserve"> z dnia </w:t>
      </w:r>
      <w:r w:rsidR="00867D80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br/>
      </w:r>
      <w:r w:rsidR="00E90D95" w:rsidRPr="00484920">
        <w:rPr>
          <w:rFonts w:asciiTheme="majorHAnsi" w:hAnsiTheme="majorHAnsi" w:cstheme="majorHAnsi"/>
          <w:sz w:val="22"/>
          <w:szCs w:val="22"/>
          <w:shd w:val="clear" w:color="auto" w:fill="FFFFFF"/>
        </w:rPr>
        <w:t>11 września 2019 r. Prawo zamówień publicznych zwaną w dalszej części SWZ Ustawą lub Pzp.</w:t>
      </w:r>
    </w:p>
    <w:p w14:paraId="76D8C1C7" w14:textId="77777777" w:rsidR="008A69DA" w:rsidRDefault="008A69DA" w:rsidP="008A69D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48EDC9C" w14:textId="77777777" w:rsidR="00D9216E" w:rsidRPr="008A69DA" w:rsidRDefault="00D9216E" w:rsidP="00E96789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przewiduje wyboru najkorzystniejszej oferty z możliwością prowadzenia negocjacji</w:t>
      </w:r>
      <w:r w:rsidR="00D74B29"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</w:p>
    <w:p w14:paraId="27B24D7A" w14:textId="77777777" w:rsidR="003C29BC" w:rsidRPr="00D74B29" w:rsidRDefault="003C29BC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7E52FE15" w14:textId="77777777" w:rsidR="00D74B29" w:rsidRPr="00D74B29" w:rsidRDefault="00D74B2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Dział </w:t>
      </w:r>
      <w:r w:rsidR="008A69DA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</w:t>
      </w:r>
      <w:r w:rsidR="00CA7BF4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II</w:t>
      </w:r>
    </w:p>
    <w:p w14:paraId="50EA77BE" w14:textId="77777777" w:rsidR="00D9216E" w:rsidRPr="00D74B29" w:rsidRDefault="00D9216E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Opis przedmiotu zamówienia</w:t>
      </w:r>
    </w:p>
    <w:p w14:paraId="4E00A7A3" w14:textId="77777777" w:rsidR="00E90D95" w:rsidRPr="00D74B29" w:rsidRDefault="00E90D9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2D36B968" w14:textId="3DE576A5" w:rsidR="005C6D79" w:rsidRPr="00FA798C" w:rsidRDefault="00061563" w:rsidP="003302B2">
      <w:pPr>
        <w:numPr>
          <w:ilvl w:val="0"/>
          <w:numId w:val="28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A798C">
        <w:rPr>
          <w:rFonts w:asciiTheme="majorHAnsi" w:hAnsiTheme="majorHAnsi" w:cstheme="majorHAnsi"/>
          <w:sz w:val="22"/>
          <w:szCs w:val="22"/>
        </w:rPr>
        <w:t xml:space="preserve">Przedmiotem zamówienia jest realizacja </w:t>
      </w:r>
      <w:r w:rsidR="00484920" w:rsidRPr="00FA798C">
        <w:rPr>
          <w:rFonts w:asciiTheme="majorHAnsi" w:hAnsiTheme="majorHAnsi" w:cstheme="majorHAnsi"/>
          <w:sz w:val="22"/>
          <w:szCs w:val="22"/>
        </w:rPr>
        <w:t xml:space="preserve">przedsięwzięcia pn.: </w:t>
      </w:r>
      <w:r w:rsidR="00F531FF">
        <w:rPr>
          <w:rFonts w:asciiTheme="majorHAnsi" w:hAnsiTheme="majorHAnsi" w:cstheme="majorHAnsi"/>
          <w:b/>
        </w:rPr>
        <w:t xml:space="preserve">Montaż pompy ciepła, systemu </w:t>
      </w:r>
      <w:proofErr w:type="spellStart"/>
      <w:r w:rsidR="00F531FF">
        <w:rPr>
          <w:rFonts w:asciiTheme="majorHAnsi" w:hAnsiTheme="majorHAnsi" w:cstheme="majorHAnsi"/>
          <w:b/>
        </w:rPr>
        <w:t>fotowoltaiki</w:t>
      </w:r>
      <w:proofErr w:type="spellEnd"/>
      <w:r w:rsidR="00F531FF">
        <w:rPr>
          <w:rFonts w:asciiTheme="majorHAnsi" w:hAnsiTheme="majorHAnsi" w:cstheme="majorHAnsi"/>
          <w:b/>
        </w:rPr>
        <w:t xml:space="preserve"> wraz z magazynem energii w leśniczówce Brzeziny</w:t>
      </w:r>
    </w:p>
    <w:p w14:paraId="07E008B1" w14:textId="77777777" w:rsidR="00FA798C" w:rsidRPr="00FA798C" w:rsidRDefault="00061563" w:rsidP="00FA798C">
      <w:pPr>
        <w:numPr>
          <w:ilvl w:val="0"/>
          <w:numId w:val="28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A798C">
        <w:rPr>
          <w:rFonts w:asciiTheme="majorHAnsi" w:hAnsiTheme="majorHAnsi" w:cstheme="majorHAnsi"/>
          <w:sz w:val="22"/>
          <w:szCs w:val="22"/>
        </w:rPr>
        <w:t>Szczegółowy opis przedmiotu zamówienia stanowią:</w:t>
      </w:r>
    </w:p>
    <w:p w14:paraId="02B76EAC" w14:textId="5025D94E" w:rsidR="00061563" w:rsidRPr="00061563" w:rsidRDefault="00061563" w:rsidP="003302B2">
      <w:pPr>
        <w:numPr>
          <w:ilvl w:val="1"/>
          <w:numId w:val="28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61563">
        <w:rPr>
          <w:rFonts w:asciiTheme="majorHAnsi" w:hAnsiTheme="majorHAnsi" w:cstheme="majorHAnsi"/>
          <w:sz w:val="22"/>
          <w:szCs w:val="22"/>
        </w:rPr>
        <w:t xml:space="preserve">dokumentacja projektowa, stanowiąca </w:t>
      </w:r>
      <w:r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załączniki </w:t>
      </w:r>
      <w:r w:rsidR="00AB0352">
        <w:rPr>
          <w:rFonts w:asciiTheme="majorHAnsi" w:hAnsiTheme="majorHAnsi" w:cstheme="majorHAnsi"/>
          <w:b/>
          <w:bCs/>
          <w:color w:val="FF0000"/>
          <w:sz w:val="22"/>
          <w:szCs w:val="22"/>
        </w:rPr>
        <w:t>do SWZ</w:t>
      </w:r>
      <w:r w:rsidRPr="00061563">
        <w:rPr>
          <w:rFonts w:asciiTheme="majorHAnsi" w:hAnsiTheme="majorHAnsi" w:cstheme="majorHAnsi"/>
          <w:b/>
          <w:bCs/>
          <w:sz w:val="22"/>
          <w:szCs w:val="22"/>
        </w:rPr>
        <w:t>;</w:t>
      </w:r>
    </w:p>
    <w:p w14:paraId="521D720F" w14:textId="306D7ABE" w:rsidR="00061563" w:rsidRPr="005060F4" w:rsidRDefault="00061563" w:rsidP="003302B2">
      <w:pPr>
        <w:numPr>
          <w:ilvl w:val="1"/>
          <w:numId w:val="28"/>
        </w:numPr>
        <w:tabs>
          <w:tab w:val="clear" w:pos="0"/>
        </w:tabs>
        <w:suppressAutoHyphens/>
        <w:autoSpaceDE w:val="0"/>
        <w:autoSpaceDN w:val="0"/>
        <w:adjustRightInd w:val="0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061563">
        <w:rPr>
          <w:rFonts w:asciiTheme="majorHAnsi" w:hAnsiTheme="majorHAnsi" w:cstheme="majorHAnsi"/>
          <w:sz w:val="22"/>
          <w:szCs w:val="22"/>
        </w:rPr>
        <w:t xml:space="preserve">wzór umowy – stanowiący </w:t>
      </w:r>
      <w:r w:rsidRPr="00061563">
        <w:rPr>
          <w:rFonts w:asciiTheme="majorHAnsi" w:hAnsiTheme="majorHAnsi" w:cstheme="majorHAnsi"/>
          <w:b/>
          <w:bCs/>
          <w:color w:val="FF0000"/>
          <w:sz w:val="22"/>
          <w:szCs w:val="22"/>
        </w:rPr>
        <w:t>załącznik do SWZ</w:t>
      </w:r>
      <w:r w:rsidRPr="00061563">
        <w:rPr>
          <w:rFonts w:asciiTheme="majorHAnsi" w:hAnsiTheme="majorHAnsi" w:cstheme="majorHAnsi"/>
          <w:b/>
          <w:bCs/>
          <w:sz w:val="22"/>
          <w:szCs w:val="22"/>
        </w:rPr>
        <w:t>;</w:t>
      </w:r>
    </w:p>
    <w:p w14:paraId="730A87A3" w14:textId="77777777" w:rsidR="005060F4" w:rsidRPr="00061563" w:rsidRDefault="005060F4" w:rsidP="005060F4">
      <w:pPr>
        <w:suppressAutoHyphens/>
        <w:autoSpaceDE w:val="0"/>
        <w:autoSpaceDN w:val="0"/>
        <w:adjustRightInd w:val="0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0FD67444" w14:textId="37FA1519" w:rsidR="00AB0352" w:rsidRPr="005060F4" w:rsidRDefault="00061563" w:rsidP="00AB0352">
      <w:pPr>
        <w:pStyle w:val="Akapitzlist"/>
        <w:widowControl w:val="0"/>
        <w:numPr>
          <w:ilvl w:val="0"/>
          <w:numId w:val="28"/>
        </w:numPr>
        <w:tabs>
          <w:tab w:val="clear" w:pos="0"/>
          <w:tab w:val="left" w:pos="708"/>
        </w:tabs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theme="majorHAnsi"/>
          <w:b/>
          <w:bCs/>
          <w:color w:val="FF0000"/>
          <w:sz w:val="22"/>
          <w:szCs w:val="22"/>
        </w:rPr>
      </w:pPr>
      <w:r w:rsidRPr="00061563">
        <w:rPr>
          <w:rFonts w:asciiTheme="majorHAnsi" w:hAnsiTheme="majorHAnsi" w:cstheme="majorHAnsi"/>
          <w:b/>
          <w:bCs/>
          <w:sz w:val="22"/>
          <w:szCs w:val="22"/>
        </w:rPr>
        <w:t>Przedmiot zamówienia należy wykonać zgodnie z</w:t>
      </w:r>
      <w:r w:rsidR="00AB0352">
        <w:rPr>
          <w:rFonts w:asciiTheme="majorHAnsi" w:hAnsiTheme="majorHAnsi" w:cstheme="majorHAnsi"/>
          <w:b/>
          <w:bCs/>
          <w:sz w:val="22"/>
          <w:szCs w:val="22"/>
        </w:rPr>
        <w:t xml:space="preserve"> dokumentacją opisaną w dziale III pkt 2 SWZ.</w:t>
      </w:r>
    </w:p>
    <w:p w14:paraId="175EF1C3" w14:textId="77777777" w:rsidR="005060F4" w:rsidRDefault="005060F4" w:rsidP="005060F4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sz w:val="22"/>
          <w:szCs w:val="22"/>
        </w:rPr>
      </w:pPr>
    </w:p>
    <w:p w14:paraId="0ED4AB31" w14:textId="3D4203BA" w:rsidR="001A0A1E" w:rsidRPr="00AB0352" w:rsidRDefault="001A0A1E" w:rsidP="00AB0352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ajorHAnsi" w:hAnsiTheme="majorHAnsi" w:cstheme="majorHAnsi"/>
          <w:b/>
          <w:sz w:val="22"/>
          <w:szCs w:val="22"/>
        </w:rPr>
      </w:pPr>
      <w:r w:rsidRPr="00AB0352">
        <w:rPr>
          <w:rFonts w:asciiTheme="majorHAnsi" w:hAnsiTheme="majorHAnsi" w:cstheme="majorHAnsi"/>
          <w:b/>
          <w:sz w:val="22"/>
          <w:szCs w:val="22"/>
        </w:rPr>
        <w:t>Zamawiający informuje, że złożenie oferty musi być poprzedzone odbyciem wizji lokalnej na ternie Zamawiającego mieszczącym się</w:t>
      </w:r>
      <w:r w:rsidR="00433572">
        <w:rPr>
          <w:rFonts w:asciiTheme="majorHAnsi" w:hAnsiTheme="majorHAnsi" w:cstheme="majorHAnsi"/>
          <w:b/>
          <w:sz w:val="22"/>
          <w:szCs w:val="22"/>
        </w:rPr>
        <w:t xml:space="preserve"> w</w:t>
      </w:r>
      <w:r w:rsidRPr="00AB0352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433572" w:rsidRPr="00AB0352">
        <w:rPr>
          <w:rFonts w:asciiTheme="majorHAnsi" w:hAnsiTheme="majorHAnsi" w:cstheme="majorHAnsi"/>
          <w:b/>
          <w:bCs/>
          <w:sz w:val="22"/>
          <w:szCs w:val="22"/>
        </w:rPr>
        <w:t xml:space="preserve">budynku </w:t>
      </w:r>
      <w:r w:rsidR="00A87487">
        <w:rPr>
          <w:rFonts w:asciiTheme="majorHAnsi" w:hAnsiTheme="majorHAnsi" w:cstheme="majorHAnsi"/>
          <w:b/>
          <w:bCs/>
          <w:sz w:val="22"/>
          <w:szCs w:val="22"/>
        </w:rPr>
        <w:t>leśniczówki</w:t>
      </w:r>
      <w:r w:rsidR="00433572" w:rsidRPr="00AB0352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A87487">
        <w:rPr>
          <w:rFonts w:asciiTheme="majorHAnsi" w:hAnsiTheme="majorHAnsi" w:cstheme="majorHAnsi"/>
          <w:b/>
          <w:bCs/>
          <w:sz w:val="22"/>
          <w:szCs w:val="22"/>
        </w:rPr>
        <w:t>Brzeziny</w:t>
      </w:r>
      <w:r w:rsidRPr="00AB0352">
        <w:rPr>
          <w:rFonts w:asciiTheme="majorHAnsi" w:hAnsiTheme="majorHAnsi" w:cstheme="majorHAnsi"/>
          <w:b/>
          <w:sz w:val="22"/>
          <w:szCs w:val="22"/>
        </w:rPr>
        <w:t xml:space="preserve">, </w:t>
      </w:r>
      <w:r w:rsidR="002C41B2" w:rsidRPr="00AB0352">
        <w:rPr>
          <w:rFonts w:asciiTheme="majorHAnsi" w:hAnsiTheme="majorHAnsi" w:cstheme="majorHAnsi"/>
          <w:b/>
          <w:sz w:val="22"/>
          <w:szCs w:val="22"/>
        </w:rPr>
        <w:t xml:space="preserve">przy ulicy </w:t>
      </w:r>
      <w:r w:rsidR="00A87487">
        <w:rPr>
          <w:rFonts w:asciiTheme="majorHAnsi" w:hAnsiTheme="majorHAnsi" w:cstheme="majorHAnsi"/>
          <w:b/>
          <w:sz w:val="22"/>
          <w:szCs w:val="22"/>
        </w:rPr>
        <w:t>Brzeziny</w:t>
      </w:r>
      <w:r w:rsidR="00433572">
        <w:rPr>
          <w:rFonts w:asciiTheme="majorHAnsi" w:hAnsiTheme="majorHAnsi" w:cstheme="majorHAnsi"/>
          <w:b/>
          <w:sz w:val="22"/>
          <w:szCs w:val="22"/>
        </w:rPr>
        <w:t xml:space="preserve"> 1 </w:t>
      </w:r>
      <w:r w:rsidRPr="00AB0352">
        <w:rPr>
          <w:rFonts w:asciiTheme="majorHAnsi" w:hAnsiTheme="majorHAnsi" w:cstheme="majorHAnsi"/>
          <w:b/>
          <w:sz w:val="22"/>
          <w:szCs w:val="22"/>
        </w:rPr>
        <w:t xml:space="preserve"> –</w:t>
      </w:r>
      <w:r w:rsidR="004A22A9" w:rsidRPr="00AB0352">
        <w:rPr>
          <w:rFonts w:asciiTheme="majorHAnsi" w:hAnsiTheme="majorHAnsi" w:cstheme="majorHAnsi"/>
          <w:b/>
          <w:sz w:val="22"/>
          <w:szCs w:val="22"/>
        </w:rPr>
        <w:t xml:space="preserve"> ( </w:t>
      </w:r>
      <w:r w:rsidRPr="00AB0352">
        <w:rPr>
          <w:rFonts w:asciiTheme="majorHAnsi" w:hAnsiTheme="majorHAnsi" w:cstheme="majorHAnsi"/>
          <w:b/>
          <w:sz w:val="22"/>
          <w:szCs w:val="22"/>
        </w:rPr>
        <w:t xml:space="preserve">Gmina </w:t>
      </w:r>
      <w:r w:rsidR="00A87487">
        <w:rPr>
          <w:rFonts w:asciiTheme="majorHAnsi" w:hAnsiTheme="majorHAnsi" w:cstheme="majorHAnsi"/>
          <w:b/>
          <w:sz w:val="22"/>
          <w:szCs w:val="22"/>
        </w:rPr>
        <w:t>Zakopane</w:t>
      </w:r>
      <w:r w:rsidRPr="00AB0352">
        <w:rPr>
          <w:rFonts w:asciiTheme="majorHAnsi" w:hAnsiTheme="majorHAnsi" w:cstheme="majorHAnsi"/>
          <w:b/>
          <w:sz w:val="22"/>
          <w:szCs w:val="22"/>
        </w:rPr>
        <w:t xml:space="preserve">, Powiat Tatrzański) w celu zapoznania się przez  Wykonawcę z rzeczywistymi warunkami </w:t>
      </w:r>
      <w:r w:rsidRPr="00AB0352">
        <w:rPr>
          <w:rFonts w:asciiTheme="majorHAnsi" w:hAnsiTheme="majorHAnsi" w:cstheme="majorHAnsi"/>
          <w:b/>
          <w:sz w:val="22"/>
          <w:szCs w:val="22"/>
        </w:rPr>
        <w:lastRenderedPageBreak/>
        <w:t xml:space="preserve">wykonania </w:t>
      </w:r>
      <w:r w:rsidR="00AC3D59">
        <w:rPr>
          <w:rFonts w:asciiTheme="majorHAnsi" w:hAnsiTheme="majorHAnsi" w:cstheme="majorHAnsi"/>
          <w:b/>
          <w:sz w:val="22"/>
          <w:szCs w:val="22"/>
        </w:rPr>
        <w:t>prac</w:t>
      </w:r>
      <w:r w:rsidRPr="00AB0352">
        <w:rPr>
          <w:rFonts w:asciiTheme="majorHAnsi" w:hAnsiTheme="majorHAnsi" w:cstheme="majorHAnsi"/>
          <w:b/>
          <w:sz w:val="22"/>
          <w:szCs w:val="22"/>
        </w:rPr>
        <w:t xml:space="preserve"> (tj. poznać ewentualne problemy i utrudnienia związane z przyszłą realizacją usługi). Koszt wizji lokalnej ponosi Wykonawca.</w:t>
      </w:r>
    </w:p>
    <w:p w14:paraId="228BC55C" w14:textId="77777777" w:rsidR="00CA0FA4" w:rsidRDefault="00CA0FA4" w:rsidP="00CA0FA4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D150655" w14:textId="77777777" w:rsidR="00CA0FA4" w:rsidRPr="00AB0352" w:rsidRDefault="00CA0FA4" w:rsidP="00CA0FA4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AB0352">
        <w:rPr>
          <w:rFonts w:asciiTheme="majorHAnsi" w:hAnsiTheme="majorHAnsi" w:cstheme="majorHAnsi"/>
          <w:b/>
          <w:color w:val="FF0000"/>
          <w:sz w:val="22"/>
          <w:szCs w:val="22"/>
        </w:rPr>
        <w:t>Termin i miejsce wizji lokalnej:</w:t>
      </w:r>
    </w:p>
    <w:p w14:paraId="0AA0BFC7" w14:textId="3EF44292" w:rsidR="00CA0FA4" w:rsidRPr="00AB0352" w:rsidRDefault="00CA0FA4" w:rsidP="00CA0FA4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Theme="majorHAnsi" w:hAnsiTheme="majorHAnsi" w:cstheme="majorHAnsi"/>
          <w:b/>
          <w:bCs/>
          <w:color w:val="FF0000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 xml:space="preserve">Miejsce wizji lokalnej: </w:t>
      </w:r>
      <w:r w:rsidRPr="00AB0352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Teren Tatrzańskiego Parku Narodowego – </w:t>
      </w:r>
      <w:r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ul. </w:t>
      </w:r>
      <w:r w:rsidR="00A87487">
        <w:rPr>
          <w:rFonts w:asciiTheme="majorHAnsi" w:hAnsiTheme="majorHAnsi" w:cstheme="majorHAnsi"/>
          <w:b/>
          <w:color w:val="FF0000"/>
          <w:sz w:val="22"/>
          <w:szCs w:val="22"/>
        </w:rPr>
        <w:t>Brzeziny</w:t>
      </w:r>
      <w:r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1</w:t>
      </w:r>
      <w:r w:rsidRPr="00AB0352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,,</w:t>
      </w:r>
      <w:r w:rsidRPr="00433572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budynek </w:t>
      </w:r>
      <w:r w:rsidR="00A87487">
        <w:rPr>
          <w:rFonts w:asciiTheme="majorHAnsi" w:hAnsiTheme="majorHAnsi" w:cstheme="majorHAnsi"/>
          <w:b/>
          <w:bCs/>
          <w:color w:val="FF0000"/>
          <w:sz w:val="22"/>
          <w:szCs w:val="22"/>
        </w:rPr>
        <w:t>leśniczówki</w:t>
      </w:r>
      <w:r w:rsidRPr="00433572">
        <w:rPr>
          <w:rFonts w:asciiTheme="majorHAnsi" w:hAnsiTheme="majorHAnsi" w:cstheme="majorHAnsi"/>
          <w:b/>
          <w:bCs/>
          <w:color w:val="FF0000"/>
          <w:sz w:val="22"/>
          <w:szCs w:val="22"/>
        </w:rPr>
        <w:t xml:space="preserve"> ‘’</w:t>
      </w:r>
    </w:p>
    <w:p w14:paraId="53E9E10D" w14:textId="01C9E9DA" w:rsidR="00CA0FA4" w:rsidRPr="00AB0352" w:rsidRDefault="00CA0FA4" w:rsidP="00CA0FA4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 xml:space="preserve">Miejsce zbiórki: ul. </w:t>
      </w:r>
      <w:r w:rsidR="00A87487">
        <w:rPr>
          <w:rFonts w:asciiTheme="majorHAnsi" w:hAnsiTheme="majorHAnsi" w:cstheme="majorHAnsi"/>
          <w:b/>
          <w:sz w:val="22"/>
          <w:szCs w:val="22"/>
        </w:rPr>
        <w:t>Brzeziny</w:t>
      </w:r>
      <w:r w:rsidRPr="00AB0352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A87487">
        <w:rPr>
          <w:rFonts w:asciiTheme="majorHAnsi" w:hAnsiTheme="majorHAnsi" w:cstheme="majorHAnsi"/>
          <w:b/>
          <w:sz w:val="22"/>
          <w:szCs w:val="22"/>
        </w:rPr>
        <w:t>1</w:t>
      </w:r>
      <w:r w:rsidRPr="00AB0352">
        <w:rPr>
          <w:rFonts w:asciiTheme="majorHAnsi" w:hAnsiTheme="majorHAnsi" w:cstheme="majorHAnsi"/>
          <w:b/>
          <w:sz w:val="22"/>
          <w:szCs w:val="22"/>
        </w:rPr>
        <w:t>, 34-5</w:t>
      </w:r>
      <w:r w:rsidR="00A87487">
        <w:rPr>
          <w:rFonts w:asciiTheme="majorHAnsi" w:hAnsiTheme="majorHAnsi" w:cstheme="majorHAnsi"/>
          <w:b/>
          <w:sz w:val="22"/>
          <w:szCs w:val="22"/>
        </w:rPr>
        <w:t>00 Zakopane</w:t>
      </w:r>
    </w:p>
    <w:p w14:paraId="4E6B8C8F" w14:textId="00D2B9D1" w:rsidR="00CA0FA4" w:rsidRPr="00AB0352" w:rsidRDefault="00CA0FA4" w:rsidP="00CA0FA4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>Termin:</w:t>
      </w:r>
      <w:r w:rsidRPr="00AB0352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</w:t>
      </w:r>
      <w:r w:rsidR="00740042">
        <w:rPr>
          <w:rFonts w:asciiTheme="majorHAnsi" w:hAnsiTheme="majorHAnsi" w:cstheme="majorHAnsi"/>
          <w:b/>
          <w:color w:val="FF0000"/>
          <w:sz w:val="22"/>
          <w:szCs w:val="22"/>
        </w:rPr>
        <w:t>14</w:t>
      </w:r>
      <w:r w:rsidRPr="00AB0352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</w:t>
      </w:r>
      <w:r w:rsidR="00740042">
        <w:rPr>
          <w:rFonts w:asciiTheme="majorHAnsi" w:hAnsiTheme="majorHAnsi" w:cstheme="majorHAnsi"/>
          <w:b/>
          <w:color w:val="FF0000"/>
          <w:sz w:val="22"/>
          <w:szCs w:val="22"/>
        </w:rPr>
        <w:t>października</w:t>
      </w:r>
      <w:r w:rsidRPr="00AB0352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 2024 roku, godzina 1</w:t>
      </w:r>
      <w:r w:rsidR="00CA3F4F">
        <w:rPr>
          <w:rFonts w:asciiTheme="majorHAnsi" w:hAnsiTheme="majorHAnsi" w:cstheme="majorHAnsi"/>
          <w:b/>
          <w:color w:val="FF0000"/>
          <w:sz w:val="22"/>
          <w:szCs w:val="22"/>
        </w:rPr>
        <w:t>2</w:t>
      </w:r>
      <w:r w:rsidRPr="00AB0352">
        <w:rPr>
          <w:rFonts w:asciiTheme="majorHAnsi" w:hAnsiTheme="majorHAnsi" w:cstheme="majorHAnsi"/>
          <w:b/>
          <w:color w:val="FF0000"/>
          <w:sz w:val="22"/>
          <w:szCs w:val="22"/>
        </w:rPr>
        <w:t>:00.</w:t>
      </w:r>
    </w:p>
    <w:p w14:paraId="0EFC25D1" w14:textId="77777777" w:rsidR="00CA0FA4" w:rsidRPr="00AB0352" w:rsidRDefault="00CA0FA4" w:rsidP="00CA0FA4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>Wizja lokalna odbędzie się z udziałem przedstawicieli Zamawiającego</w:t>
      </w:r>
    </w:p>
    <w:p w14:paraId="7A436A8F" w14:textId="77777777" w:rsidR="00CA0FA4" w:rsidRPr="00AB0352" w:rsidRDefault="00CA0FA4" w:rsidP="00CA0FA4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 xml:space="preserve">Zgłoszenie wzięcia udziału w wizji lokalnej należy przesłać przed rozpoczęciem wizji lokalnej na adres email: </w:t>
      </w:r>
      <w:hyperlink r:id="rId10" w:history="1">
        <w:r w:rsidRPr="00AB0352">
          <w:rPr>
            <w:rStyle w:val="Hipercze"/>
            <w:rFonts w:asciiTheme="majorHAnsi" w:hAnsiTheme="majorHAnsi" w:cstheme="majorHAnsi"/>
            <w:sz w:val="22"/>
            <w:szCs w:val="22"/>
          </w:rPr>
          <w:t>przetargi@tpn.pl</w:t>
        </w:r>
      </w:hyperlink>
    </w:p>
    <w:p w14:paraId="075BF387" w14:textId="77777777" w:rsidR="00CA0FA4" w:rsidRPr="00AB0352" w:rsidRDefault="00CA0FA4" w:rsidP="00CA0FA4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 xml:space="preserve">W przypadku braku możliwości uczestniczenia w wizji lokalnej w ww. terminie, Wykonawca może ustalić z Zamawiającym inny termin, pod warunkiem wyrażenia zgodny przez Zamawiającego na zmianę terminu. </w:t>
      </w:r>
    </w:p>
    <w:p w14:paraId="6D9A3405" w14:textId="77777777" w:rsidR="00CA0FA4" w:rsidRPr="00AB0352" w:rsidRDefault="00CA0FA4" w:rsidP="00CA0FA4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 xml:space="preserve">Wniosek o zmianę terminu wizji lokalnej należy złożyć na adres e-mail: </w:t>
      </w:r>
      <w:hyperlink r:id="rId11" w:history="1">
        <w:r w:rsidRPr="00AB0352">
          <w:rPr>
            <w:rStyle w:val="Hipercze"/>
            <w:rFonts w:asciiTheme="majorHAnsi" w:hAnsiTheme="majorHAnsi" w:cstheme="majorHAnsi"/>
            <w:sz w:val="22"/>
            <w:szCs w:val="22"/>
          </w:rPr>
          <w:t>przetargi@tpn.pl</w:t>
        </w:r>
      </w:hyperlink>
    </w:p>
    <w:p w14:paraId="4FCA8393" w14:textId="77777777" w:rsidR="00CA0FA4" w:rsidRPr="00AB0352" w:rsidRDefault="00CA0FA4" w:rsidP="00CA0FA4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>Zamawiający informuje, iż zgodnie z art. 226 ust. 1 pkt. 18) Ustawy PZP odrzuci ofertę wykonawcy, która zostanie złożona bez odbycia wizji lokalnej.</w:t>
      </w:r>
    </w:p>
    <w:p w14:paraId="79DAE1CA" w14:textId="7CFB5DFA" w:rsidR="00CA0FA4" w:rsidRDefault="00CA0FA4" w:rsidP="00AB0352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12F22DD8" w14:textId="77777777" w:rsidR="005060F4" w:rsidRPr="00AB0352" w:rsidRDefault="005060F4" w:rsidP="005060F4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>Wymagania dotyczące zatrudnienia na podstawie umowy o pracę:</w:t>
      </w:r>
    </w:p>
    <w:p w14:paraId="6841056C" w14:textId="44D7C8C3" w:rsidR="005060F4" w:rsidRPr="00AB0352" w:rsidRDefault="005060F4" w:rsidP="00AC3D59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Zgodnie z art. 95 ust. 1 </w:t>
      </w:r>
      <w:proofErr w:type="spellStart"/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Pzp</w:t>
      </w:r>
      <w:proofErr w:type="spellEnd"/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, Zamawiający wymaga od Wykonawcy (lub podwykonawcy </w:t>
      </w:r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br/>
        <w:t xml:space="preserve">w rozumieniu art. 7 pkt 27) </w:t>
      </w:r>
      <w:proofErr w:type="spellStart"/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Pzp</w:t>
      </w:r>
      <w:proofErr w:type="spellEnd"/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) zatrudnienia na podstawie stosunku pracy osób które wykonują czynności bezpośrednio związane z wykonywaniem </w:t>
      </w:r>
      <w:r w:rsidR="00AC3D59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prac</w:t>
      </w:r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, czyli pracowników fizycznych</w:t>
      </w:r>
      <w:r w:rsidR="00AC3D59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montujących urządzenia.</w:t>
      </w:r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 </w:t>
      </w:r>
    </w:p>
    <w:p w14:paraId="2179ECA8" w14:textId="77777777" w:rsidR="005060F4" w:rsidRPr="00AB0352" w:rsidRDefault="005060F4" w:rsidP="005060F4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Sposób dokumentowania zatrudnienia ww. osób, uprawnienia Zamawiającego w zakresie kontroli spełniania przez Wykonawcę powyższych wymagań oraz sankcje z tytułu niespełnienia tych wymagań określa wzór umowy stanowiący </w:t>
      </w:r>
      <w:r w:rsidRPr="00AB0352">
        <w:rPr>
          <w:rFonts w:asciiTheme="majorHAnsi" w:hAnsiTheme="majorHAnsi" w:cstheme="majorHAnsi"/>
          <w:b/>
          <w:bCs/>
          <w:sz w:val="22"/>
          <w:szCs w:val="22"/>
          <w:shd w:val="clear" w:color="auto" w:fill="FFFFFF"/>
        </w:rPr>
        <w:t>załącznik nr 6 do SWZ.</w:t>
      </w:r>
    </w:p>
    <w:p w14:paraId="525145DE" w14:textId="77777777" w:rsidR="005060F4" w:rsidRDefault="005060F4" w:rsidP="00AB0352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84819E8" w14:textId="77777777" w:rsidR="009378E5" w:rsidRPr="00AB0352" w:rsidRDefault="009378E5" w:rsidP="00AB0352">
      <w:pPr>
        <w:pStyle w:val="Akapitzlist"/>
        <w:numPr>
          <w:ilvl w:val="0"/>
          <w:numId w:val="28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dopuszcza składania ofert częściowych.</w:t>
      </w:r>
    </w:p>
    <w:p w14:paraId="6503F765" w14:textId="77777777" w:rsidR="009378E5" w:rsidRPr="00AB0352" w:rsidRDefault="009378E5" w:rsidP="00FA798C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AB035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Zamawiający wskazuje następujące powody niedokonania podziału zamówienia na części: </w:t>
      </w:r>
    </w:p>
    <w:p w14:paraId="6436CB63" w14:textId="77777777" w:rsidR="00543581" w:rsidRPr="005060F4" w:rsidRDefault="00543581" w:rsidP="005060F4">
      <w:pPr>
        <w:pStyle w:val="Akapitzlist"/>
        <w:numPr>
          <w:ilvl w:val="1"/>
          <w:numId w:val="28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rozdzielenie zamówień byłoby niecelowe z uwagi na fakt, iż potrzeba skoordynowania działań  różnych wykonawców realizujących poszczególne części zamówienia mogłaby poważnie zagrozić właściwemu wykonaniu zamówienia</w:t>
      </w:r>
    </w:p>
    <w:p w14:paraId="25257746" w14:textId="16B5A609" w:rsidR="00543581" w:rsidRPr="005060F4" w:rsidRDefault="00543581" w:rsidP="005060F4">
      <w:pPr>
        <w:pStyle w:val="Akapitzlist"/>
        <w:numPr>
          <w:ilvl w:val="1"/>
          <w:numId w:val="28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 xml:space="preserve">podzielenie na części (według branż) zamówienia na </w:t>
      </w:r>
      <w:r w:rsidR="00530449">
        <w:rPr>
          <w:rFonts w:asciiTheme="majorHAnsi" w:hAnsiTheme="majorHAnsi" w:cstheme="majorHAnsi"/>
          <w:sz w:val="22"/>
          <w:szCs w:val="22"/>
        </w:rPr>
        <w:t>prace</w:t>
      </w:r>
      <w:r w:rsidRPr="005060F4">
        <w:rPr>
          <w:rFonts w:asciiTheme="majorHAnsi" w:hAnsiTheme="majorHAnsi" w:cstheme="majorHAnsi"/>
          <w:sz w:val="22"/>
          <w:szCs w:val="22"/>
        </w:rPr>
        <w:t xml:space="preserve">, zagrażałoby prawidłowości ukończenia procesu </w:t>
      </w:r>
      <w:r w:rsidR="00530449">
        <w:rPr>
          <w:rFonts w:asciiTheme="majorHAnsi" w:hAnsiTheme="majorHAnsi" w:cstheme="majorHAnsi"/>
          <w:sz w:val="22"/>
          <w:szCs w:val="22"/>
        </w:rPr>
        <w:t>inwestycji</w:t>
      </w:r>
      <w:r w:rsidRPr="005060F4">
        <w:rPr>
          <w:rFonts w:asciiTheme="majorHAnsi" w:hAnsiTheme="majorHAnsi" w:cstheme="majorHAnsi"/>
          <w:sz w:val="22"/>
          <w:szCs w:val="22"/>
        </w:rPr>
        <w:t xml:space="preserve"> (lub w ogóle go uniemożliwiało)</w:t>
      </w:r>
    </w:p>
    <w:p w14:paraId="295D77E5" w14:textId="77777777" w:rsidR="00543581" w:rsidRPr="005060F4" w:rsidRDefault="00543581" w:rsidP="005060F4">
      <w:pPr>
        <w:pStyle w:val="Akapitzlist"/>
        <w:numPr>
          <w:ilvl w:val="1"/>
          <w:numId w:val="28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specyficzne uwarunkowania techniczne</w:t>
      </w:r>
    </w:p>
    <w:p w14:paraId="01CD6044" w14:textId="77777777" w:rsidR="00543581" w:rsidRPr="005060F4" w:rsidRDefault="00543581" w:rsidP="005060F4">
      <w:pPr>
        <w:pStyle w:val="Akapitzlist"/>
        <w:numPr>
          <w:ilvl w:val="1"/>
          <w:numId w:val="28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wszystkie roboty i dostawy musza być ze sobą powiązane i skoordynowane co przy dużej ilości wykonawców może być niemożliwe</w:t>
      </w:r>
    </w:p>
    <w:p w14:paraId="3EF2BC89" w14:textId="77777777" w:rsidR="00543581" w:rsidRPr="005060F4" w:rsidRDefault="00543581" w:rsidP="005060F4">
      <w:pPr>
        <w:pStyle w:val="Akapitzlist"/>
        <w:numPr>
          <w:ilvl w:val="1"/>
          <w:numId w:val="28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braki możliwości prawidłowego wykonywania zamówienia przez kilku wykonawców</w:t>
      </w:r>
    </w:p>
    <w:p w14:paraId="0137B795" w14:textId="77777777" w:rsidR="00543581" w:rsidRPr="005060F4" w:rsidRDefault="00543581" w:rsidP="005060F4">
      <w:pPr>
        <w:pStyle w:val="Akapitzlist"/>
        <w:numPr>
          <w:ilvl w:val="1"/>
          <w:numId w:val="28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decyzja co do podziału zamówienia na określoną ilość części należy do zamawiającego</w:t>
      </w:r>
    </w:p>
    <w:p w14:paraId="518A7125" w14:textId="77777777" w:rsidR="00543581" w:rsidRPr="005060F4" w:rsidRDefault="00543581" w:rsidP="005060F4">
      <w:pPr>
        <w:pStyle w:val="Akapitzlist"/>
        <w:numPr>
          <w:ilvl w:val="1"/>
          <w:numId w:val="28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dokonanie podziału zamówienia na części mogłoby ryzyko niepowodzenia projektu przenieść na Zamawiającego i w konsekwencji uczynić niemożliwym osiągnięcie celu zamówienia publicznego</w:t>
      </w:r>
    </w:p>
    <w:p w14:paraId="4723841D" w14:textId="77777777" w:rsidR="00543581" w:rsidRPr="005060F4" w:rsidRDefault="00543581" w:rsidP="005060F4">
      <w:pPr>
        <w:pStyle w:val="Akapitzlist"/>
        <w:numPr>
          <w:ilvl w:val="1"/>
          <w:numId w:val="28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gdyby nie złożono ofert na wszystkie części zamówienia, to czyniłoby wykonanie części z nich niecelowym lub niemożliwym</w:t>
      </w:r>
    </w:p>
    <w:p w14:paraId="38903283" w14:textId="77777777" w:rsidR="00543581" w:rsidRPr="005060F4" w:rsidRDefault="00543581" w:rsidP="005060F4">
      <w:pPr>
        <w:pStyle w:val="Akapitzlist"/>
        <w:numPr>
          <w:ilvl w:val="1"/>
          <w:numId w:val="28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t>w ocenie zamawiającego jest to zamówienie niepodzielne, objęte jedną dokumentacją projektową</w:t>
      </w:r>
    </w:p>
    <w:p w14:paraId="0EEEAD99" w14:textId="7EF032A2" w:rsidR="00D74B29" w:rsidRDefault="00543581" w:rsidP="005060F4">
      <w:pPr>
        <w:pStyle w:val="Akapitzlist"/>
        <w:numPr>
          <w:ilvl w:val="1"/>
          <w:numId w:val="28"/>
        </w:numPr>
        <w:tabs>
          <w:tab w:val="num" w:pos="708"/>
        </w:tabs>
        <w:rPr>
          <w:rFonts w:asciiTheme="majorHAnsi" w:hAnsiTheme="majorHAnsi" w:cstheme="majorHAnsi"/>
          <w:sz w:val="22"/>
          <w:szCs w:val="22"/>
        </w:rPr>
      </w:pPr>
      <w:r w:rsidRPr="005060F4">
        <w:rPr>
          <w:rFonts w:asciiTheme="majorHAnsi" w:hAnsiTheme="majorHAnsi" w:cstheme="majorHAnsi"/>
          <w:sz w:val="22"/>
          <w:szCs w:val="22"/>
        </w:rPr>
        <w:lastRenderedPageBreak/>
        <w:t>brak podziału zamówienia na części wynika z dokumentacji projektowej oraz opinii osób odpowiedzialnych za realizację inwestycji w zakresie technicznym.</w:t>
      </w:r>
    </w:p>
    <w:p w14:paraId="5FD36404" w14:textId="77777777" w:rsidR="005060F4" w:rsidRPr="005060F4" w:rsidRDefault="005060F4" w:rsidP="005060F4">
      <w:pPr>
        <w:pStyle w:val="Akapitzlist"/>
        <w:tabs>
          <w:tab w:val="num" w:pos="708"/>
        </w:tabs>
        <w:ind w:left="792"/>
        <w:rPr>
          <w:rFonts w:asciiTheme="majorHAnsi" w:hAnsiTheme="majorHAnsi" w:cstheme="majorHAnsi"/>
          <w:sz w:val="22"/>
          <w:szCs w:val="22"/>
        </w:rPr>
      </w:pPr>
    </w:p>
    <w:p w14:paraId="5636478E" w14:textId="77777777" w:rsidR="00A03D9D" w:rsidRPr="00AB0352" w:rsidRDefault="00A03D9D" w:rsidP="00A03D9D">
      <w:pPr>
        <w:pStyle w:val="Akapitzlist"/>
        <w:widowControl w:val="0"/>
        <w:numPr>
          <w:ilvl w:val="0"/>
          <w:numId w:val="28"/>
        </w:numPr>
        <w:tabs>
          <w:tab w:val="clear" w:pos="0"/>
          <w:tab w:val="left" w:pos="708"/>
        </w:tabs>
        <w:autoSpaceDE w:val="0"/>
        <w:autoSpaceDN w:val="0"/>
        <w:adjustRightInd w:val="0"/>
        <w:spacing w:line="276" w:lineRule="auto"/>
        <w:jc w:val="both"/>
        <w:textAlignment w:val="baseline"/>
        <w:rPr>
          <w:rFonts w:asciiTheme="majorHAnsi" w:hAnsiTheme="majorHAnsi" w:cstheme="majorHAnsi"/>
          <w:b/>
          <w:bCs/>
          <w:color w:val="FF0000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 xml:space="preserve">Nazwa i kod wg Wspólnego Słownika Zamówień (CPV): </w:t>
      </w:r>
    </w:p>
    <w:p w14:paraId="7B63FD0E" w14:textId="77777777" w:rsidR="00A03D9D" w:rsidRPr="00AB0352" w:rsidRDefault="00A03D9D" w:rsidP="00A03D9D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 xml:space="preserve">Kod główny: </w:t>
      </w:r>
      <w:r>
        <w:rPr>
          <w:rFonts w:asciiTheme="majorHAnsi" w:hAnsiTheme="majorHAnsi" w:cstheme="majorHAnsi"/>
          <w:sz w:val="22"/>
          <w:szCs w:val="22"/>
        </w:rPr>
        <w:t xml:space="preserve">45331100-7 </w:t>
      </w:r>
      <w:r w:rsidRPr="00161CE9">
        <w:rPr>
          <w:rFonts w:asciiTheme="majorHAnsi" w:hAnsiTheme="majorHAnsi" w:cstheme="majorHAnsi"/>
          <w:sz w:val="22"/>
          <w:szCs w:val="22"/>
        </w:rPr>
        <w:t>Instalowanie centralnego ogrzewania</w:t>
      </w:r>
    </w:p>
    <w:p w14:paraId="45F0068F" w14:textId="77777777" w:rsidR="00A03D9D" w:rsidRPr="00AB0352" w:rsidRDefault="00A03D9D" w:rsidP="00A03D9D">
      <w:pPr>
        <w:pStyle w:val="Akapitzlist"/>
        <w:numPr>
          <w:ilvl w:val="1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B0352">
        <w:rPr>
          <w:rFonts w:asciiTheme="majorHAnsi" w:hAnsiTheme="majorHAnsi" w:cstheme="majorHAnsi"/>
          <w:sz w:val="22"/>
          <w:szCs w:val="22"/>
        </w:rPr>
        <w:t>Kody dodatkowe:</w:t>
      </w:r>
    </w:p>
    <w:p w14:paraId="7B5F115F" w14:textId="77777777" w:rsidR="00A87487" w:rsidRDefault="00A87487" w:rsidP="00A03D9D">
      <w:pPr>
        <w:pStyle w:val="Akapitzlist"/>
        <w:numPr>
          <w:ilvl w:val="2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09331200- słoneczne moduły fotoelektryczne</w:t>
      </w:r>
    </w:p>
    <w:p w14:paraId="2CCA3E07" w14:textId="641333A5" w:rsidR="008C06DF" w:rsidRDefault="008C06DF" w:rsidP="00A03D9D">
      <w:pPr>
        <w:pStyle w:val="Akapitzlist"/>
        <w:numPr>
          <w:ilvl w:val="2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42511110- Pompy grzewcze</w:t>
      </w:r>
    </w:p>
    <w:p w14:paraId="24387B2F" w14:textId="5735249B" w:rsidR="00A03D9D" w:rsidRPr="00E9506B" w:rsidRDefault="00A87487" w:rsidP="00A03D9D">
      <w:pPr>
        <w:pStyle w:val="Akapitzlist"/>
        <w:numPr>
          <w:ilvl w:val="2"/>
          <w:numId w:val="2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51112100-1</w:t>
      </w:r>
      <w:r w:rsidR="00A03D9D" w:rsidRPr="00E9506B">
        <w:rPr>
          <w:rFonts w:asciiTheme="majorHAnsi" w:hAnsiTheme="majorHAnsi" w:cstheme="majorHAnsi"/>
          <w:sz w:val="22"/>
          <w:szCs w:val="22"/>
        </w:rPr>
        <w:t xml:space="preserve">- </w:t>
      </w:r>
      <w:r>
        <w:rPr>
          <w:rFonts w:asciiTheme="majorHAnsi" w:hAnsiTheme="majorHAnsi" w:cstheme="majorHAnsi"/>
          <w:sz w:val="22"/>
          <w:szCs w:val="22"/>
        </w:rPr>
        <w:t xml:space="preserve">Usługi instalowania sprzętu do </w:t>
      </w:r>
      <w:proofErr w:type="spellStart"/>
      <w:r>
        <w:rPr>
          <w:rFonts w:asciiTheme="majorHAnsi" w:hAnsiTheme="majorHAnsi" w:cstheme="majorHAnsi"/>
          <w:sz w:val="22"/>
          <w:szCs w:val="22"/>
        </w:rPr>
        <w:t>przesyłu</w:t>
      </w:r>
      <w:proofErr w:type="spellEnd"/>
      <w:r>
        <w:rPr>
          <w:rFonts w:asciiTheme="majorHAnsi" w:hAnsiTheme="majorHAnsi" w:cstheme="majorHAnsi"/>
          <w:sz w:val="22"/>
          <w:szCs w:val="22"/>
        </w:rPr>
        <w:t xml:space="preserve"> energii elektrycznej</w:t>
      </w:r>
      <w:r w:rsidR="00A03D9D">
        <w:rPr>
          <w:rFonts w:asciiTheme="majorHAnsi" w:hAnsiTheme="majorHAnsi" w:cstheme="majorHAnsi"/>
          <w:sz w:val="22"/>
          <w:szCs w:val="22"/>
        </w:rPr>
        <w:t>,</w:t>
      </w:r>
    </w:p>
    <w:p w14:paraId="75869089" w14:textId="77777777" w:rsidR="00E778E7" w:rsidRDefault="00E778E7" w:rsidP="00FA798C">
      <w:pPr>
        <w:spacing w:line="276" w:lineRule="auto"/>
        <w:ind w:left="708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663BC53" w14:textId="77777777" w:rsidR="00D74B29" w:rsidRPr="00D74B29" w:rsidRDefault="00D74B2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A7BF4">
        <w:rPr>
          <w:rFonts w:asciiTheme="majorHAnsi" w:hAnsiTheme="majorHAnsi" w:cstheme="majorHAnsi"/>
          <w:b/>
          <w:bCs/>
          <w:sz w:val="22"/>
          <w:szCs w:val="22"/>
        </w:rPr>
        <w:t>I</w:t>
      </w:r>
      <w:r w:rsidRPr="00D74B29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7B3C8CFF" w14:textId="77777777" w:rsidR="00C601D5" w:rsidRPr="00D74B29" w:rsidRDefault="002E4B9B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</w:t>
      </w:r>
      <w:r w:rsidR="00C601D5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 xml:space="preserve">ermin </w:t>
      </w:r>
      <w:r w:rsidR="00D74B29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w</w:t>
      </w:r>
      <w:r w:rsidR="00C601D5"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ykonania zamówienia</w:t>
      </w:r>
    </w:p>
    <w:p w14:paraId="5CFA1277" w14:textId="77777777" w:rsidR="00D74B29" w:rsidRPr="00D74B29" w:rsidRDefault="00D74B29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1024C0F9" w14:textId="29F2DF77" w:rsidR="00A6044C" w:rsidRPr="00A505EB" w:rsidRDefault="00A71D10" w:rsidP="003302B2">
      <w:pPr>
        <w:pStyle w:val="Akapitzlist"/>
        <w:numPr>
          <w:ilvl w:val="0"/>
          <w:numId w:val="25"/>
        </w:numPr>
        <w:spacing w:line="276" w:lineRule="auto"/>
        <w:ind w:left="426"/>
        <w:jc w:val="both"/>
        <w:rPr>
          <w:rFonts w:asciiTheme="majorHAnsi" w:hAnsiTheme="majorHAnsi" w:cstheme="majorHAnsi"/>
          <w:sz w:val="22"/>
          <w:szCs w:val="22"/>
        </w:rPr>
      </w:pPr>
      <w:r w:rsidRPr="00A6044C">
        <w:rPr>
          <w:rFonts w:asciiTheme="majorHAnsi" w:hAnsiTheme="majorHAnsi" w:cstheme="majorHAnsi"/>
          <w:sz w:val="22"/>
          <w:szCs w:val="22"/>
        </w:rPr>
        <w:t xml:space="preserve">Przedmiot zamówienia winien zostać </w:t>
      </w:r>
      <w:r w:rsidR="00FD7F00" w:rsidRPr="00A6044C">
        <w:rPr>
          <w:rFonts w:asciiTheme="majorHAnsi" w:hAnsiTheme="majorHAnsi" w:cstheme="majorHAnsi"/>
          <w:sz w:val="22"/>
          <w:szCs w:val="22"/>
        </w:rPr>
        <w:t>wykonany</w:t>
      </w:r>
      <w:r w:rsidRPr="00A6044C">
        <w:rPr>
          <w:rFonts w:asciiTheme="majorHAnsi" w:hAnsiTheme="majorHAnsi" w:cstheme="majorHAnsi"/>
          <w:sz w:val="22"/>
          <w:szCs w:val="22"/>
        </w:rPr>
        <w:t xml:space="preserve"> </w:t>
      </w:r>
      <w:r w:rsidR="002E4B9B" w:rsidRPr="00A6044C">
        <w:rPr>
          <w:rFonts w:asciiTheme="majorHAnsi" w:hAnsiTheme="majorHAnsi" w:cstheme="majorHAnsi"/>
          <w:sz w:val="22"/>
          <w:szCs w:val="22"/>
        </w:rPr>
        <w:t xml:space="preserve">w </w:t>
      </w:r>
      <w:r w:rsidR="00921ED4" w:rsidRPr="00A6044C">
        <w:rPr>
          <w:rFonts w:asciiTheme="majorHAnsi" w:hAnsiTheme="majorHAnsi" w:cstheme="majorHAnsi"/>
          <w:sz w:val="22"/>
          <w:szCs w:val="22"/>
        </w:rPr>
        <w:t xml:space="preserve">następującym </w:t>
      </w:r>
      <w:r w:rsidR="002E4B9B" w:rsidRPr="00A6044C">
        <w:rPr>
          <w:rFonts w:asciiTheme="majorHAnsi" w:hAnsiTheme="majorHAnsi" w:cstheme="majorHAnsi"/>
          <w:sz w:val="22"/>
          <w:szCs w:val="22"/>
        </w:rPr>
        <w:t>terminie</w:t>
      </w:r>
      <w:r w:rsidR="00921ED4" w:rsidRPr="00A6044C">
        <w:rPr>
          <w:rFonts w:asciiTheme="majorHAnsi" w:hAnsiTheme="majorHAnsi" w:cstheme="majorHAnsi"/>
          <w:sz w:val="22"/>
          <w:szCs w:val="22"/>
        </w:rPr>
        <w:t>:</w:t>
      </w:r>
      <w:r w:rsidR="002E4B9B" w:rsidRPr="00A6044C">
        <w:rPr>
          <w:rFonts w:asciiTheme="majorHAnsi" w:hAnsiTheme="majorHAnsi" w:cstheme="majorHAnsi"/>
          <w:sz w:val="22"/>
          <w:szCs w:val="22"/>
        </w:rPr>
        <w:t xml:space="preserve"> </w:t>
      </w:r>
      <w:r w:rsidR="00A6044C" w:rsidRPr="00A6044C">
        <w:rPr>
          <w:rFonts w:asciiTheme="majorHAnsi" w:hAnsiTheme="majorHAnsi" w:cstheme="majorHAnsi"/>
          <w:sz w:val="22"/>
          <w:szCs w:val="22"/>
        </w:rPr>
        <w:t xml:space="preserve"> </w:t>
      </w:r>
      <w:r w:rsidR="00A9725E" w:rsidRPr="008C4174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do  </w:t>
      </w:r>
      <w:r w:rsidR="008C4174" w:rsidRPr="008C4174">
        <w:rPr>
          <w:rFonts w:asciiTheme="minorHAnsi" w:hAnsiTheme="minorHAnsi" w:cstheme="minorHAnsi"/>
          <w:b/>
          <w:color w:val="FF0000"/>
          <w:sz w:val="22"/>
          <w:szCs w:val="22"/>
        </w:rPr>
        <w:t>20-12-2024</w:t>
      </w:r>
      <w:r w:rsidR="00A9725E" w:rsidRPr="008C4174">
        <w:rPr>
          <w:rFonts w:asciiTheme="minorHAnsi" w:hAnsiTheme="minorHAnsi" w:cstheme="minorHAnsi"/>
          <w:b/>
          <w:color w:val="FF0000"/>
          <w:sz w:val="22"/>
          <w:szCs w:val="22"/>
        </w:rPr>
        <w:t xml:space="preserve">, </w:t>
      </w:r>
      <w:r w:rsidR="008C4174" w:rsidRPr="008C4174">
        <w:rPr>
          <w:rFonts w:asciiTheme="minorHAnsi" w:hAnsiTheme="minorHAnsi" w:cstheme="minorHAnsi"/>
          <w:b/>
          <w:color w:val="FF0000"/>
          <w:sz w:val="22"/>
          <w:szCs w:val="22"/>
        </w:rPr>
        <w:t>z racji konieczności rozliczenia z instytucją finansującą</w:t>
      </w:r>
      <w:r w:rsidR="00A9725E" w:rsidRPr="008C4174">
        <w:rPr>
          <w:rFonts w:asciiTheme="minorHAnsi" w:hAnsiTheme="minorHAnsi" w:cstheme="minorHAnsi"/>
          <w:b/>
          <w:color w:val="FF0000"/>
          <w:sz w:val="22"/>
          <w:szCs w:val="22"/>
        </w:rPr>
        <w:t>.</w:t>
      </w:r>
    </w:p>
    <w:p w14:paraId="4C42D6FA" w14:textId="77777777" w:rsidR="00431D23" w:rsidRDefault="00431D23" w:rsidP="00A6044C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B3E0658" w14:textId="77777777" w:rsidR="00B61BE3" w:rsidRPr="00B61BE3" w:rsidRDefault="00B61BE3" w:rsidP="00A6044C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533DD2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5586296C" w14:textId="77777777" w:rsidR="00B61BE3" w:rsidRPr="00B61BE3" w:rsidRDefault="00B61BE3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Podstawy wykluczenia oraz warunki udziału w postępowaniu</w:t>
      </w:r>
    </w:p>
    <w:p w14:paraId="16EFEAB4" w14:textId="77777777" w:rsidR="00853C04" w:rsidRPr="00D74B29" w:rsidRDefault="00853C04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0D0BC666" w14:textId="77777777" w:rsidR="00FE1D05" w:rsidRPr="00FE1D05" w:rsidRDefault="00FE1D05" w:rsidP="007D431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>O udzielenie zamówienia mogą się ubiegać Wykonawcy, którzy:</w:t>
      </w:r>
    </w:p>
    <w:p w14:paraId="17C6E3B7" w14:textId="77777777" w:rsidR="00FE1D05" w:rsidRPr="00FE1D05" w:rsidRDefault="00FE1D05" w:rsidP="007D431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nie podlegają </w:t>
      </w:r>
      <w:bookmarkStart w:id="3" w:name="_Hlk61855174"/>
      <w:r w:rsidRPr="00FE1D05">
        <w:rPr>
          <w:rFonts w:asciiTheme="majorHAnsi" w:hAnsiTheme="majorHAnsi" w:cstheme="majorHAnsi"/>
          <w:sz w:val="22"/>
          <w:szCs w:val="22"/>
        </w:rPr>
        <w:t>wykluczeniu</w:t>
      </w:r>
      <w:r w:rsidR="009812F3">
        <w:rPr>
          <w:rFonts w:asciiTheme="majorHAnsi" w:hAnsiTheme="majorHAnsi" w:cstheme="majorHAnsi"/>
          <w:sz w:val="22"/>
          <w:szCs w:val="22"/>
        </w:rPr>
        <w:t xml:space="preserve"> na podstawie przesłanek określonych w pkt</w:t>
      </w:r>
      <w:r w:rsidR="00967D5B">
        <w:rPr>
          <w:rFonts w:asciiTheme="majorHAnsi" w:hAnsiTheme="majorHAnsi" w:cstheme="majorHAnsi"/>
          <w:sz w:val="22"/>
          <w:szCs w:val="22"/>
        </w:rPr>
        <w:t>.</w:t>
      </w:r>
      <w:r w:rsidR="009812F3">
        <w:rPr>
          <w:rFonts w:asciiTheme="majorHAnsi" w:hAnsiTheme="majorHAnsi" w:cstheme="majorHAnsi"/>
          <w:sz w:val="22"/>
          <w:szCs w:val="22"/>
        </w:rPr>
        <w:t xml:space="preserve"> 2 niniejszego Działu SWZ,</w:t>
      </w:r>
    </w:p>
    <w:bookmarkEnd w:id="3"/>
    <w:p w14:paraId="441AA0D9" w14:textId="77777777" w:rsidR="00FE1D05" w:rsidRDefault="00FE1D05" w:rsidP="007D431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spełniają warunki udziału w postępowaniu, określone w </w:t>
      </w:r>
      <w:r w:rsidR="009812F3">
        <w:rPr>
          <w:rFonts w:asciiTheme="majorHAnsi" w:hAnsiTheme="majorHAnsi" w:cstheme="majorHAnsi"/>
          <w:sz w:val="22"/>
          <w:szCs w:val="22"/>
        </w:rPr>
        <w:t>pkt</w:t>
      </w:r>
      <w:r w:rsidR="00967D5B">
        <w:rPr>
          <w:rFonts w:asciiTheme="majorHAnsi" w:hAnsiTheme="majorHAnsi" w:cstheme="majorHAnsi"/>
          <w:sz w:val="22"/>
          <w:szCs w:val="22"/>
        </w:rPr>
        <w:t>.</w:t>
      </w:r>
      <w:r w:rsidR="009812F3">
        <w:rPr>
          <w:rFonts w:asciiTheme="majorHAnsi" w:hAnsiTheme="majorHAnsi" w:cstheme="majorHAnsi"/>
          <w:sz w:val="22"/>
          <w:szCs w:val="22"/>
        </w:rPr>
        <w:t xml:space="preserve"> 3</w:t>
      </w:r>
      <w:r w:rsidRPr="00FE1D05">
        <w:rPr>
          <w:rFonts w:asciiTheme="majorHAnsi" w:hAnsiTheme="majorHAnsi" w:cstheme="majorHAnsi"/>
          <w:sz w:val="22"/>
          <w:szCs w:val="22"/>
        </w:rPr>
        <w:t xml:space="preserve"> niniejszego </w:t>
      </w:r>
      <w:r w:rsidR="009812F3">
        <w:rPr>
          <w:rFonts w:asciiTheme="majorHAnsi" w:hAnsiTheme="majorHAnsi" w:cstheme="majorHAnsi"/>
          <w:sz w:val="22"/>
          <w:szCs w:val="22"/>
        </w:rPr>
        <w:t>Działu</w:t>
      </w:r>
      <w:r w:rsidRPr="00FE1D05">
        <w:rPr>
          <w:rFonts w:asciiTheme="majorHAnsi" w:hAnsiTheme="majorHAnsi" w:cstheme="majorHAnsi"/>
          <w:sz w:val="22"/>
          <w:szCs w:val="22"/>
        </w:rPr>
        <w:t xml:space="preserve"> SWZ.</w:t>
      </w:r>
    </w:p>
    <w:p w14:paraId="4C99759B" w14:textId="77777777" w:rsidR="00FE1D05" w:rsidRDefault="00FE1D05" w:rsidP="007D431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>Zamawiający wykluczy z postępowania Wykonawcę w przypadkach, o których mowa</w:t>
      </w:r>
      <w:r>
        <w:rPr>
          <w:rFonts w:asciiTheme="majorHAnsi" w:hAnsiTheme="majorHAnsi" w:cstheme="majorHAnsi"/>
          <w:sz w:val="22"/>
          <w:szCs w:val="22"/>
        </w:rPr>
        <w:t xml:space="preserve"> w:</w:t>
      </w:r>
    </w:p>
    <w:p w14:paraId="36418DCE" w14:textId="77777777" w:rsidR="00FE1D05" w:rsidRDefault="00FE1D05" w:rsidP="007D431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E1D05">
        <w:rPr>
          <w:rFonts w:asciiTheme="majorHAnsi" w:hAnsiTheme="majorHAnsi" w:cstheme="majorHAnsi"/>
          <w:sz w:val="22"/>
          <w:szCs w:val="22"/>
        </w:rPr>
        <w:t xml:space="preserve">art. 108 </w:t>
      </w:r>
      <w:r>
        <w:rPr>
          <w:rFonts w:asciiTheme="majorHAnsi" w:hAnsiTheme="majorHAnsi" w:cstheme="majorHAnsi"/>
          <w:sz w:val="22"/>
          <w:szCs w:val="22"/>
        </w:rPr>
        <w:t xml:space="preserve">ust. 1 </w:t>
      </w:r>
      <w:r w:rsidRPr="00FE1D05">
        <w:rPr>
          <w:rFonts w:asciiTheme="majorHAnsi" w:hAnsiTheme="majorHAnsi" w:cstheme="majorHAnsi"/>
          <w:sz w:val="22"/>
          <w:szCs w:val="22"/>
        </w:rPr>
        <w:t>pkt 1</w:t>
      </w:r>
      <w:r>
        <w:rPr>
          <w:rFonts w:asciiTheme="majorHAnsi" w:hAnsiTheme="majorHAnsi" w:cstheme="majorHAnsi"/>
          <w:sz w:val="22"/>
          <w:szCs w:val="22"/>
        </w:rPr>
        <w:t xml:space="preserve">) </w:t>
      </w:r>
      <w:r w:rsidRPr="00FE1D05">
        <w:rPr>
          <w:rFonts w:asciiTheme="majorHAnsi" w:hAnsiTheme="majorHAnsi" w:cstheme="majorHAnsi"/>
          <w:sz w:val="22"/>
          <w:szCs w:val="22"/>
        </w:rPr>
        <w:t>-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FE1D05">
        <w:rPr>
          <w:rFonts w:asciiTheme="majorHAnsi" w:hAnsiTheme="majorHAnsi" w:cstheme="majorHAnsi"/>
          <w:sz w:val="22"/>
          <w:szCs w:val="22"/>
        </w:rPr>
        <w:t>6</w:t>
      </w:r>
      <w:r>
        <w:rPr>
          <w:rFonts w:asciiTheme="majorHAnsi" w:hAnsiTheme="majorHAnsi" w:cstheme="majorHAnsi"/>
          <w:sz w:val="22"/>
          <w:szCs w:val="22"/>
        </w:rPr>
        <w:t>)</w:t>
      </w:r>
      <w:r w:rsidRPr="00FE1D05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Pzp</w:t>
      </w:r>
      <w:r w:rsidRPr="00FE1D05">
        <w:rPr>
          <w:rFonts w:asciiTheme="majorHAnsi" w:hAnsiTheme="majorHAnsi" w:cstheme="majorHAnsi"/>
          <w:sz w:val="22"/>
          <w:szCs w:val="22"/>
        </w:rPr>
        <w:t xml:space="preserve"> (obligatoryjne przesłanki wykluczenia)</w:t>
      </w:r>
      <w:r w:rsidR="00967D5B">
        <w:rPr>
          <w:rFonts w:asciiTheme="majorHAnsi" w:hAnsiTheme="majorHAnsi" w:cstheme="majorHAnsi"/>
          <w:sz w:val="22"/>
          <w:szCs w:val="22"/>
        </w:rPr>
        <w:t>,</w:t>
      </w:r>
    </w:p>
    <w:p w14:paraId="0BE9F127" w14:textId="023D70E5" w:rsidR="00FD7F00" w:rsidRPr="00FD7F00" w:rsidRDefault="00FE1D05" w:rsidP="007D431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art. 109 ust. 1 pkt </w:t>
      </w:r>
      <w:r w:rsidR="00D30437">
        <w:rPr>
          <w:rFonts w:asciiTheme="majorHAnsi" w:hAnsiTheme="majorHAnsi" w:cstheme="majorHAnsi"/>
          <w:sz w:val="22"/>
          <w:szCs w:val="22"/>
        </w:rPr>
        <w:t>1), 4),</w:t>
      </w:r>
      <w:r w:rsidR="00BD777F" w:rsidRPr="00BD777F">
        <w:rPr>
          <w:rFonts w:asciiTheme="majorHAnsi" w:hAnsiTheme="majorHAnsi" w:cstheme="majorHAnsi"/>
          <w:sz w:val="22"/>
          <w:szCs w:val="22"/>
        </w:rPr>
        <w:t xml:space="preserve"> 7)</w:t>
      </w:r>
      <w:r w:rsidR="00BD777F">
        <w:rPr>
          <w:rFonts w:asciiTheme="majorHAnsi" w:hAnsiTheme="majorHAnsi" w:cstheme="majorHAnsi"/>
          <w:sz w:val="22"/>
          <w:szCs w:val="22"/>
        </w:rPr>
        <w:t>,</w:t>
      </w:r>
      <w:r w:rsidR="00D30437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8) i 10) Pzp (fakultatywne </w:t>
      </w:r>
      <w:r w:rsidR="00921ED4">
        <w:rPr>
          <w:rFonts w:asciiTheme="majorHAnsi" w:hAnsiTheme="majorHAnsi" w:cstheme="majorHAnsi"/>
          <w:sz w:val="22"/>
          <w:szCs w:val="22"/>
        </w:rPr>
        <w:t>przesłanki</w:t>
      </w:r>
      <w:r>
        <w:rPr>
          <w:rFonts w:asciiTheme="majorHAnsi" w:hAnsiTheme="majorHAnsi" w:cstheme="majorHAnsi"/>
          <w:sz w:val="22"/>
          <w:szCs w:val="22"/>
        </w:rPr>
        <w:t xml:space="preserve"> wykluczenia). </w:t>
      </w:r>
    </w:p>
    <w:p w14:paraId="28D52C6D" w14:textId="77777777" w:rsidR="00853C04" w:rsidRPr="00D74B29" w:rsidRDefault="00853C04" w:rsidP="007D431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15162179" w14:textId="77777777" w:rsidR="00853C04" w:rsidRPr="00D74B29" w:rsidRDefault="009812F3" w:rsidP="007D431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Warunki udziału w postępowaniu określone przez Zamawiającego</w:t>
      </w:r>
      <w:r w:rsidR="00853C04" w:rsidRPr="00D74B29">
        <w:rPr>
          <w:rFonts w:asciiTheme="majorHAnsi" w:hAnsiTheme="majorHAnsi" w:cstheme="majorHAnsi"/>
          <w:sz w:val="22"/>
          <w:szCs w:val="22"/>
        </w:rPr>
        <w:t>:</w:t>
      </w:r>
    </w:p>
    <w:p w14:paraId="0D0EEA90" w14:textId="77777777" w:rsidR="009812F3" w:rsidRDefault="00853C04" w:rsidP="007D431A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W postępowaniu o udzielenie zamówienia publicznego udział mogą brać </w:t>
      </w:r>
      <w:r w:rsidR="00921ED4">
        <w:rPr>
          <w:rFonts w:asciiTheme="majorHAnsi" w:hAnsiTheme="majorHAnsi" w:cstheme="majorHAnsi"/>
          <w:sz w:val="22"/>
          <w:szCs w:val="22"/>
        </w:rPr>
        <w:t>W</w:t>
      </w:r>
      <w:r w:rsidRPr="00D74B29">
        <w:rPr>
          <w:rFonts w:asciiTheme="majorHAnsi" w:hAnsiTheme="majorHAnsi" w:cstheme="majorHAnsi"/>
          <w:sz w:val="22"/>
          <w:szCs w:val="22"/>
        </w:rPr>
        <w:t xml:space="preserve">ykonawcy, którzy spełniają warunki udziału w zakresie </w:t>
      </w:r>
      <w:r w:rsidRPr="009812F3">
        <w:rPr>
          <w:rFonts w:asciiTheme="majorHAnsi" w:hAnsiTheme="majorHAnsi" w:cstheme="majorHAnsi"/>
          <w:sz w:val="22"/>
          <w:szCs w:val="22"/>
        </w:rPr>
        <w:t>zdolności technicznej lub zawodowej</w:t>
      </w:r>
      <w:r w:rsidR="009812F3">
        <w:rPr>
          <w:rFonts w:asciiTheme="majorHAnsi" w:hAnsiTheme="majorHAnsi" w:cstheme="majorHAnsi"/>
          <w:sz w:val="22"/>
          <w:szCs w:val="22"/>
        </w:rPr>
        <w:t xml:space="preserve">, tj.: </w:t>
      </w:r>
    </w:p>
    <w:p w14:paraId="13375065" w14:textId="065EF816" w:rsidR="00C85ED6" w:rsidRDefault="00EF67A0" w:rsidP="00EF67A0">
      <w:pPr>
        <w:pStyle w:val="Akapitzlist"/>
        <w:numPr>
          <w:ilvl w:val="3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F67A0">
        <w:rPr>
          <w:rFonts w:asciiTheme="majorHAnsi" w:hAnsiTheme="majorHAnsi" w:cstheme="majorHAnsi"/>
          <w:sz w:val="22"/>
          <w:szCs w:val="22"/>
        </w:rPr>
        <w:t xml:space="preserve">Zamawiający wymaga, aby Wykonawca, w okresie ostatnich </w:t>
      </w:r>
      <w:r w:rsidR="00F72FF4">
        <w:rPr>
          <w:rFonts w:asciiTheme="majorHAnsi" w:hAnsiTheme="majorHAnsi" w:cstheme="majorHAnsi"/>
          <w:sz w:val="22"/>
          <w:szCs w:val="22"/>
        </w:rPr>
        <w:t>trzech</w:t>
      </w:r>
      <w:r w:rsidRPr="00EF67A0">
        <w:rPr>
          <w:rFonts w:asciiTheme="majorHAnsi" w:hAnsiTheme="majorHAnsi" w:cstheme="majorHAnsi"/>
          <w:sz w:val="22"/>
          <w:szCs w:val="22"/>
        </w:rPr>
        <w:t xml:space="preserve"> (</w:t>
      </w:r>
      <w:r w:rsidR="008C06DF">
        <w:rPr>
          <w:rFonts w:asciiTheme="majorHAnsi" w:hAnsiTheme="majorHAnsi" w:cstheme="majorHAnsi"/>
          <w:sz w:val="22"/>
          <w:szCs w:val="22"/>
        </w:rPr>
        <w:t>3</w:t>
      </w:r>
      <w:r w:rsidRPr="00EF67A0">
        <w:rPr>
          <w:rFonts w:asciiTheme="majorHAnsi" w:hAnsiTheme="majorHAnsi" w:cstheme="majorHAnsi"/>
          <w:sz w:val="22"/>
          <w:szCs w:val="22"/>
        </w:rPr>
        <w:t>) lat przed upływem terminu składania ofert, a w przypadku prowadzenia działalności przez krótszy okres – w tym okresie,</w:t>
      </w:r>
      <w:r w:rsidR="00E85E98">
        <w:rPr>
          <w:rFonts w:asciiTheme="majorHAnsi" w:hAnsiTheme="majorHAnsi" w:cstheme="majorHAnsi"/>
          <w:sz w:val="22"/>
          <w:szCs w:val="22"/>
        </w:rPr>
        <w:t xml:space="preserve"> </w:t>
      </w:r>
      <w:r w:rsidR="00E85E98" w:rsidRPr="00C85ED6">
        <w:rPr>
          <w:rFonts w:asciiTheme="majorHAnsi" w:hAnsiTheme="majorHAnsi" w:cstheme="majorHAnsi"/>
          <w:sz w:val="22"/>
          <w:szCs w:val="22"/>
        </w:rPr>
        <w:t xml:space="preserve">wraz z podaniem ich rodzaju, wartości, daty, miejsca wykonania i podmiotów, na rzecz których roboty te zostały wykonane, z załączeniem dowodów określających czy te </w:t>
      </w:r>
      <w:r w:rsidR="00530449">
        <w:rPr>
          <w:rFonts w:asciiTheme="majorHAnsi" w:hAnsiTheme="majorHAnsi" w:cstheme="majorHAnsi"/>
          <w:sz w:val="22"/>
          <w:szCs w:val="22"/>
        </w:rPr>
        <w:t>prace</w:t>
      </w:r>
      <w:r w:rsidR="00E85E98" w:rsidRPr="00C85ED6">
        <w:rPr>
          <w:rFonts w:asciiTheme="majorHAnsi" w:hAnsiTheme="majorHAnsi" w:cstheme="majorHAnsi"/>
          <w:sz w:val="22"/>
          <w:szCs w:val="22"/>
        </w:rPr>
        <w:t xml:space="preserve"> zostały wykonane należycie, w szczególności informacji o tym czy </w:t>
      </w:r>
      <w:r w:rsidR="00530449">
        <w:rPr>
          <w:rFonts w:asciiTheme="majorHAnsi" w:hAnsiTheme="majorHAnsi" w:cstheme="majorHAnsi"/>
          <w:sz w:val="22"/>
          <w:szCs w:val="22"/>
        </w:rPr>
        <w:t>prace</w:t>
      </w:r>
      <w:r w:rsidR="00E85E98" w:rsidRPr="00C85ED6">
        <w:rPr>
          <w:rFonts w:asciiTheme="majorHAnsi" w:hAnsiTheme="majorHAnsi" w:cstheme="majorHAnsi"/>
          <w:sz w:val="22"/>
          <w:szCs w:val="22"/>
        </w:rPr>
        <w:t xml:space="preserve"> zostały wykonane zgodnie z przepisami i prawidłowo ukończone, przy czym dowodami, o których mowa, są referencje bądź inne dokumenty wystawione przez podmiot, na rzecz którego </w:t>
      </w:r>
      <w:r w:rsidR="00530449">
        <w:rPr>
          <w:rFonts w:asciiTheme="majorHAnsi" w:hAnsiTheme="majorHAnsi" w:cstheme="majorHAnsi"/>
          <w:sz w:val="22"/>
          <w:szCs w:val="22"/>
        </w:rPr>
        <w:t>prace</w:t>
      </w:r>
      <w:r w:rsidR="00E85E98" w:rsidRPr="00C85ED6">
        <w:rPr>
          <w:rFonts w:asciiTheme="majorHAnsi" w:hAnsiTheme="majorHAnsi" w:cstheme="majorHAnsi"/>
          <w:sz w:val="22"/>
          <w:szCs w:val="22"/>
        </w:rPr>
        <w:t xml:space="preserve"> były wykonywane, a jeżeli z uzasadnionej przyczyny o obiektywnym charakterze wykonawca nie jest w stanie uzyskać tych dokumentów - inne dokumenty, potwierdzające spełnianie warunku udziału w postępowaniu</w:t>
      </w:r>
      <w:r w:rsidR="00E85E98">
        <w:rPr>
          <w:rFonts w:asciiTheme="majorHAnsi" w:hAnsiTheme="majorHAnsi" w:cstheme="majorHAnsi"/>
          <w:sz w:val="22"/>
          <w:szCs w:val="22"/>
        </w:rPr>
        <w:t>,</w:t>
      </w:r>
      <w:r w:rsidRPr="00EF67A0">
        <w:rPr>
          <w:rFonts w:asciiTheme="majorHAnsi" w:hAnsiTheme="majorHAnsi" w:cstheme="majorHAnsi"/>
          <w:sz w:val="22"/>
          <w:szCs w:val="22"/>
        </w:rPr>
        <w:t xml:space="preserve"> należycie wykonał</w:t>
      </w:r>
      <w:r w:rsidR="00C85ED6">
        <w:rPr>
          <w:rFonts w:asciiTheme="majorHAnsi" w:hAnsiTheme="majorHAnsi" w:cstheme="majorHAnsi"/>
          <w:sz w:val="22"/>
          <w:szCs w:val="22"/>
        </w:rPr>
        <w:t>:</w:t>
      </w:r>
    </w:p>
    <w:p w14:paraId="72D34D79" w14:textId="77777777" w:rsidR="008C06DF" w:rsidRPr="008C06DF" w:rsidRDefault="00D004FC" w:rsidP="00740042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C06DF">
        <w:rPr>
          <w:rFonts w:asciiTheme="majorHAnsi" w:hAnsiTheme="majorHAnsi" w:cstheme="majorHAnsi"/>
          <w:sz w:val="22"/>
          <w:szCs w:val="22"/>
        </w:rPr>
        <w:t xml:space="preserve">co najmniej </w:t>
      </w:r>
      <w:r w:rsidR="005A6CE6" w:rsidRPr="008C06DF">
        <w:rPr>
          <w:rFonts w:asciiTheme="majorHAnsi" w:hAnsiTheme="majorHAnsi" w:cstheme="majorHAnsi"/>
          <w:sz w:val="22"/>
          <w:szCs w:val="22"/>
        </w:rPr>
        <w:t xml:space="preserve">jedno (1) zamówienia (umowy) </w:t>
      </w:r>
      <w:r w:rsidRPr="008C06DF">
        <w:rPr>
          <w:rFonts w:asciiTheme="majorHAnsi" w:hAnsiTheme="majorHAnsi" w:cstheme="majorHAnsi"/>
          <w:sz w:val="22"/>
          <w:szCs w:val="22"/>
        </w:rPr>
        <w:t xml:space="preserve">polegające na </w:t>
      </w:r>
      <w:r w:rsidRPr="008C06DF">
        <w:rPr>
          <w:rFonts w:asciiTheme="majorHAnsi" w:hAnsiTheme="majorHAnsi" w:cstheme="majorHAnsi"/>
          <w:color w:val="000000"/>
          <w:sz w:val="22"/>
          <w:szCs w:val="22"/>
        </w:rPr>
        <w:t xml:space="preserve">montażu pomp ciepła o mocy min </w:t>
      </w:r>
      <w:r w:rsidR="008C06DF" w:rsidRPr="008C06DF">
        <w:rPr>
          <w:rFonts w:asciiTheme="majorHAnsi" w:hAnsiTheme="majorHAnsi" w:cstheme="majorHAnsi"/>
          <w:color w:val="000000"/>
          <w:sz w:val="22"/>
          <w:szCs w:val="22"/>
        </w:rPr>
        <w:t>1</w:t>
      </w:r>
      <w:r w:rsidRPr="008C06DF">
        <w:rPr>
          <w:rFonts w:asciiTheme="majorHAnsi" w:hAnsiTheme="majorHAnsi" w:cstheme="majorHAnsi"/>
          <w:color w:val="000000"/>
          <w:sz w:val="22"/>
          <w:szCs w:val="22"/>
        </w:rPr>
        <w:t xml:space="preserve">0kW </w:t>
      </w:r>
      <w:r w:rsidR="008C06DF">
        <w:rPr>
          <w:rFonts w:asciiTheme="majorHAnsi" w:hAnsiTheme="majorHAnsi" w:cstheme="majorHAnsi"/>
          <w:color w:val="000000"/>
          <w:sz w:val="22"/>
          <w:szCs w:val="22"/>
        </w:rPr>
        <w:t>.</w:t>
      </w:r>
    </w:p>
    <w:p w14:paraId="54A7D4AB" w14:textId="0055620D" w:rsidR="00D004FC" w:rsidRDefault="00D004FC" w:rsidP="00740042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C06DF">
        <w:rPr>
          <w:rFonts w:asciiTheme="majorHAnsi" w:hAnsiTheme="majorHAnsi" w:cstheme="majorHAnsi"/>
          <w:sz w:val="22"/>
          <w:szCs w:val="22"/>
        </w:rPr>
        <w:t xml:space="preserve">co najmniej </w:t>
      </w:r>
      <w:r w:rsidR="005A6CE6" w:rsidRPr="008C06DF">
        <w:rPr>
          <w:rFonts w:asciiTheme="majorHAnsi" w:hAnsiTheme="majorHAnsi" w:cstheme="majorHAnsi"/>
          <w:sz w:val="22"/>
          <w:szCs w:val="22"/>
        </w:rPr>
        <w:t>jedno (1) zamówienia (umowy)</w:t>
      </w:r>
      <w:r w:rsidRPr="008C06DF">
        <w:rPr>
          <w:rFonts w:asciiTheme="majorHAnsi" w:hAnsiTheme="majorHAnsi" w:cstheme="majorHAnsi"/>
          <w:sz w:val="22"/>
          <w:szCs w:val="22"/>
        </w:rPr>
        <w:t xml:space="preserve"> polegające na wykonaniu instalacji fotowoltaicznych o mocy </w:t>
      </w:r>
      <w:r w:rsidR="00355101" w:rsidRPr="008C06DF">
        <w:rPr>
          <w:rFonts w:asciiTheme="majorHAnsi" w:hAnsiTheme="majorHAnsi" w:cstheme="majorHAnsi"/>
          <w:sz w:val="22"/>
          <w:szCs w:val="22"/>
        </w:rPr>
        <w:t>min.</w:t>
      </w:r>
      <w:r w:rsidRPr="008C06DF">
        <w:rPr>
          <w:rFonts w:asciiTheme="majorHAnsi" w:hAnsiTheme="majorHAnsi" w:cstheme="majorHAnsi"/>
          <w:sz w:val="22"/>
          <w:szCs w:val="22"/>
        </w:rPr>
        <w:t xml:space="preserve"> </w:t>
      </w:r>
      <w:r w:rsidR="00D35A62">
        <w:rPr>
          <w:rFonts w:asciiTheme="majorHAnsi" w:hAnsiTheme="majorHAnsi" w:cstheme="majorHAnsi"/>
          <w:sz w:val="22"/>
          <w:szCs w:val="22"/>
        </w:rPr>
        <w:t>10</w:t>
      </w:r>
      <w:r w:rsidRPr="008C06DF">
        <w:rPr>
          <w:rFonts w:asciiTheme="majorHAnsi" w:hAnsiTheme="majorHAnsi" w:cstheme="majorHAnsi"/>
          <w:sz w:val="22"/>
          <w:szCs w:val="22"/>
        </w:rPr>
        <w:t xml:space="preserve"> </w:t>
      </w:r>
      <w:proofErr w:type="spellStart"/>
      <w:r w:rsidRPr="008C06DF">
        <w:rPr>
          <w:rFonts w:asciiTheme="majorHAnsi" w:hAnsiTheme="majorHAnsi" w:cstheme="majorHAnsi"/>
          <w:sz w:val="22"/>
          <w:szCs w:val="22"/>
        </w:rPr>
        <w:t>kWp</w:t>
      </w:r>
      <w:proofErr w:type="spellEnd"/>
      <w:r w:rsidRPr="008C06DF">
        <w:rPr>
          <w:rFonts w:asciiTheme="majorHAnsi" w:hAnsiTheme="majorHAnsi" w:cstheme="majorHAnsi"/>
          <w:sz w:val="22"/>
          <w:szCs w:val="22"/>
        </w:rPr>
        <w:t xml:space="preserve"> z magazynem energii </w:t>
      </w:r>
    </w:p>
    <w:p w14:paraId="23A1A898" w14:textId="0239E000" w:rsidR="00EF67A0" w:rsidRDefault="00EF67A0" w:rsidP="00244307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F67A0">
        <w:rPr>
          <w:rFonts w:asciiTheme="majorHAnsi" w:hAnsiTheme="majorHAnsi" w:cstheme="majorHAnsi"/>
          <w:sz w:val="22"/>
          <w:szCs w:val="22"/>
        </w:rPr>
        <w:lastRenderedPageBreak/>
        <w:t xml:space="preserve">Zamawiający informuje, iż nie dopuszcza sumowania wartości różnych </w:t>
      </w:r>
      <w:r w:rsidR="00AC3D59">
        <w:rPr>
          <w:rFonts w:asciiTheme="majorHAnsi" w:hAnsiTheme="majorHAnsi" w:cstheme="majorHAnsi"/>
          <w:sz w:val="22"/>
          <w:szCs w:val="22"/>
        </w:rPr>
        <w:t>dostaw</w:t>
      </w:r>
      <w:r w:rsidRPr="00EF67A0">
        <w:rPr>
          <w:rFonts w:asciiTheme="majorHAnsi" w:hAnsiTheme="majorHAnsi" w:cstheme="majorHAnsi"/>
          <w:sz w:val="22"/>
          <w:szCs w:val="22"/>
        </w:rPr>
        <w:t xml:space="preserve"> w celu spełnienia niniejszego warunku doświadczenia.</w:t>
      </w:r>
    </w:p>
    <w:p w14:paraId="49C6ED98" w14:textId="64B8F9A1" w:rsidR="002516BC" w:rsidRPr="00FF20F3" w:rsidRDefault="00C46BD6" w:rsidP="00E85E98">
      <w:pPr>
        <w:pStyle w:val="Akapitzlist"/>
        <w:numPr>
          <w:ilvl w:val="3"/>
          <w:numId w:val="8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C46BD6">
        <w:rPr>
          <w:rFonts w:asciiTheme="majorHAnsi" w:hAnsiTheme="majorHAnsi" w:cstheme="majorHAnsi"/>
          <w:sz w:val="22"/>
          <w:szCs w:val="22"/>
        </w:rPr>
        <w:t xml:space="preserve">Wykonawcy wspólnie ubiegający się o udzielenie zamówienia dołączają </w:t>
      </w:r>
      <w:r w:rsidR="00FC7878">
        <w:rPr>
          <w:rFonts w:asciiTheme="majorHAnsi" w:hAnsiTheme="majorHAnsi" w:cstheme="majorHAnsi"/>
          <w:sz w:val="22"/>
          <w:szCs w:val="22"/>
        </w:rPr>
        <w:br/>
      </w:r>
      <w:r w:rsidRPr="00C46BD6">
        <w:rPr>
          <w:rFonts w:asciiTheme="majorHAnsi" w:hAnsiTheme="majorHAnsi" w:cstheme="majorHAnsi"/>
          <w:sz w:val="22"/>
          <w:szCs w:val="22"/>
        </w:rPr>
        <w:t xml:space="preserve">do oferty oświadczenie, z którego wynika, które </w:t>
      </w:r>
      <w:r w:rsidR="00530449">
        <w:rPr>
          <w:rFonts w:asciiTheme="majorHAnsi" w:hAnsiTheme="majorHAnsi" w:cstheme="majorHAnsi"/>
          <w:sz w:val="22"/>
          <w:szCs w:val="22"/>
        </w:rPr>
        <w:t>prace</w:t>
      </w:r>
      <w:r w:rsidRPr="00C46BD6">
        <w:rPr>
          <w:rFonts w:asciiTheme="majorHAnsi" w:hAnsiTheme="majorHAnsi" w:cstheme="majorHAnsi"/>
          <w:sz w:val="22"/>
          <w:szCs w:val="22"/>
        </w:rPr>
        <w:t xml:space="preserve"> wykonają poszczególni wykonawcy - wzór oświadczenia </w:t>
      </w:r>
      <w:r w:rsidRPr="00431D23">
        <w:rPr>
          <w:rFonts w:asciiTheme="majorHAnsi" w:hAnsiTheme="majorHAnsi" w:cstheme="majorHAnsi"/>
          <w:sz w:val="22"/>
          <w:szCs w:val="22"/>
        </w:rPr>
        <w:t xml:space="preserve">stanowi </w:t>
      </w:r>
      <w:r w:rsidRPr="00D626BC">
        <w:rPr>
          <w:rFonts w:asciiTheme="majorHAnsi" w:hAnsiTheme="majorHAnsi" w:cstheme="majorHAnsi"/>
          <w:b/>
          <w:bCs/>
          <w:sz w:val="22"/>
          <w:szCs w:val="22"/>
        </w:rPr>
        <w:t xml:space="preserve">załącznik nr </w:t>
      </w:r>
      <w:r w:rsidR="00431D23" w:rsidRPr="00D626BC">
        <w:rPr>
          <w:rFonts w:asciiTheme="majorHAnsi" w:hAnsiTheme="majorHAnsi" w:cstheme="majorHAnsi"/>
          <w:b/>
          <w:bCs/>
          <w:sz w:val="22"/>
          <w:szCs w:val="22"/>
        </w:rPr>
        <w:t>4</w:t>
      </w:r>
      <w:r w:rsidRPr="00D626BC">
        <w:rPr>
          <w:rFonts w:asciiTheme="majorHAnsi" w:hAnsiTheme="majorHAnsi" w:cstheme="majorHAnsi"/>
          <w:b/>
          <w:bCs/>
          <w:sz w:val="22"/>
          <w:szCs w:val="22"/>
        </w:rPr>
        <w:t xml:space="preserve"> do SWZ.</w:t>
      </w:r>
    </w:p>
    <w:p w14:paraId="6F95B94E" w14:textId="77777777" w:rsidR="00A411B7" w:rsidRPr="00E85E98" w:rsidRDefault="00A411B7" w:rsidP="00E85E98">
      <w:pPr>
        <w:pStyle w:val="Akapitzlist"/>
        <w:numPr>
          <w:ilvl w:val="0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85E98">
        <w:rPr>
          <w:rFonts w:asciiTheme="majorHAnsi" w:hAnsiTheme="majorHAnsi" w:cstheme="majorHAnsi"/>
          <w:sz w:val="22"/>
          <w:szCs w:val="22"/>
        </w:rPr>
        <w:t xml:space="preserve">Wykonawca może w celu potwierdzenia spełniania warunków udziału w postępowaniu, </w:t>
      </w:r>
      <w:r w:rsidR="005253C4" w:rsidRPr="00E85E98">
        <w:rPr>
          <w:rFonts w:asciiTheme="majorHAnsi" w:hAnsiTheme="majorHAnsi" w:cstheme="majorHAnsi"/>
          <w:sz w:val="22"/>
          <w:szCs w:val="22"/>
        </w:rPr>
        <w:br/>
      </w:r>
      <w:r w:rsidRPr="00E85E98">
        <w:rPr>
          <w:rFonts w:asciiTheme="majorHAnsi" w:hAnsiTheme="majorHAnsi" w:cstheme="majorHAnsi"/>
          <w:sz w:val="22"/>
          <w:szCs w:val="22"/>
        </w:rPr>
        <w:t>w stosownych sytuacjach oraz w odniesieniu do konkretnego zamówienia, lub jego części, polegać na zdolnościach technicznych lub zawodowych podmiotów udostępniających zasoby, niezależnie od charakteru prawnego łączących go z nimi stosunków prawnych.</w:t>
      </w:r>
    </w:p>
    <w:p w14:paraId="5DF2E46A" w14:textId="24E06CFF" w:rsidR="00A411B7" w:rsidRPr="00E85E98" w:rsidRDefault="00A411B7" w:rsidP="00E85E98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85E98">
        <w:rPr>
          <w:rFonts w:asciiTheme="majorHAnsi" w:hAnsiTheme="majorHAnsi" w:cstheme="majorHAnsi"/>
          <w:sz w:val="22"/>
          <w:szCs w:val="22"/>
        </w:rPr>
        <w:t>W odniesieniu do warunków dotyczących</w:t>
      </w:r>
      <w:r w:rsidR="00D1776D" w:rsidRPr="00E85E98">
        <w:rPr>
          <w:rFonts w:asciiTheme="majorHAnsi" w:hAnsiTheme="majorHAnsi" w:cstheme="majorHAnsi"/>
          <w:sz w:val="22"/>
          <w:szCs w:val="22"/>
        </w:rPr>
        <w:t xml:space="preserve"> wykształcenia,</w:t>
      </w:r>
      <w:r w:rsidRPr="00E85E98">
        <w:rPr>
          <w:rFonts w:asciiTheme="majorHAnsi" w:hAnsiTheme="majorHAnsi" w:cstheme="majorHAnsi"/>
          <w:sz w:val="22"/>
          <w:szCs w:val="22"/>
        </w:rPr>
        <w:t xml:space="preserve"> </w:t>
      </w:r>
      <w:r w:rsidR="00E23FD5" w:rsidRPr="00E85E98">
        <w:rPr>
          <w:rFonts w:asciiTheme="majorHAnsi" w:hAnsiTheme="majorHAnsi" w:cstheme="majorHAnsi"/>
          <w:sz w:val="22"/>
          <w:szCs w:val="22"/>
        </w:rPr>
        <w:t xml:space="preserve">kwalifikacji zawodowych lub </w:t>
      </w:r>
      <w:r w:rsidRPr="00E85E98">
        <w:rPr>
          <w:rFonts w:asciiTheme="majorHAnsi" w:hAnsiTheme="majorHAnsi" w:cstheme="majorHAnsi"/>
          <w:sz w:val="22"/>
          <w:szCs w:val="22"/>
        </w:rPr>
        <w:t>doświadczenia</w:t>
      </w:r>
      <w:r w:rsidR="00D00CB6" w:rsidRPr="00E85E98">
        <w:rPr>
          <w:rFonts w:asciiTheme="majorHAnsi" w:hAnsiTheme="majorHAnsi" w:cstheme="majorHAnsi"/>
          <w:sz w:val="22"/>
          <w:szCs w:val="22"/>
        </w:rPr>
        <w:t>,</w:t>
      </w:r>
      <w:r w:rsidRPr="00E85E98">
        <w:rPr>
          <w:rFonts w:asciiTheme="majorHAnsi" w:hAnsiTheme="majorHAnsi" w:cstheme="majorHAnsi"/>
          <w:sz w:val="22"/>
          <w:szCs w:val="22"/>
        </w:rPr>
        <w:t xml:space="preserve"> Wykonawcy mogą polegać na zdolnościach podmiotów udostępniających zasoby, jeśli podmioty te wykonają </w:t>
      </w:r>
      <w:r w:rsidR="00530449">
        <w:rPr>
          <w:rFonts w:asciiTheme="majorHAnsi" w:hAnsiTheme="majorHAnsi" w:cstheme="majorHAnsi"/>
          <w:sz w:val="22"/>
          <w:szCs w:val="22"/>
        </w:rPr>
        <w:t>prace</w:t>
      </w:r>
      <w:r w:rsidRPr="00E85E98">
        <w:rPr>
          <w:rFonts w:asciiTheme="majorHAnsi" w:hAnsiTheme="majorHAnsi" w:cstheme="majorHAnsi"/>
          <w:sz w:val="22"/>
          <w:szCs w:val="22"/>
        </w:rPr>
        <w:t>,</w:t>
      </w:r>
      <w:r w:rsidR="005674F2" w:rsidRPr="00E85E98">
        <w:rPr>
          <w:rFonts w:asciiTheme="majorHAnsi" w:hAnsiTheme="majorHAnsi" w:cstheme="majorHAnsi"/>
          <w:sz w:val="22"/>
          <w:szCs w:val="22"/>
        </w:rPr>
        <w:t xml:space="preserve"> </w:t>
      </w:r>
      <w:r w:rsidRPr="00E85E98">
        <w:rPr>
          <w:rFonts w:asciiTheme="majorHAnsi" w:hAnsiTheme="majorHAnsi" w:cstheme="majorHAnsi"/>
          <w:sz w:val="22"/>
          <w:szCs w:val="22"/>
        </w:rPr>
        <w:t>do realizacji których te zdolności są wymagane.</w:t>
      </w:r>
    </w:p>
    <w:p w14:paraId="4A3192BF" w14:textId="77777777" w:rsidR="00A411B7" w:rsidRPr="00E85E98" w:rsidRDefault="00A411B7" w:rsidP="00E85E98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E85E98">
        <w:rPr>
          <w:rFonts w:asciiTheme="majorHAnsi" w:hAnsiTheme="majorHAnsi" w:cstheme="majorHAnsi"/>
          <w:sz w:val="22"/>
          <w:szCs w:val="22"/>
        </w:rPr>
        <w:t>Wykonawca, który polega na zdolnościach</w:t>
      </w:r>
      <w:r w:rsidR="00353C45" w:rsidRPr="00E85E98">
        <w:rPr>
          <w:rFonts w:asciiTheme="majorHAnsi" w:hAnsiTheme="majorHAnsi" w:cstheme="majorHAnsi"/>
          <w:sz w:val="22"/>
          <w:szCs w:val="22"/>
        </w:rPr>
        <w:t xml:space="preserve"> lub sytuacji</w:t>
      </w:r>
      <w:r w:rsidRPr="00E85E98">
        <w:rPr>
          <w:rFonts w:asciiTheme="majorHAnsi" w:hAnsiTheme="majorHAnsi" w:cstheme="majorHAnsi"/>
          <w:sz w:val="22"/>
          <w:szCs w:val="22"/>
        </w:rPr>
        <w:t xml:space="preserve"> podmiotów udostępniających zasoby, </w:t>
      </w:r>
      <w:r w:rsidRPr="00E85E98">
        <w:rPr>
          <w:rFonts w:asciiTheme="majorHAnsi" w:hAnsiTheme="majorHAnsi" w:cstheme="majorHAnsi"/>
          <w:b/>
          <w:bCs/>
          <w:sz w:val="22"/>
          <w:szCs w:val="22"/>
        </w:rPr>
        <w:t>składa, wraz z ofertą</w:t>
      </w:r>
      <w:r w:rsidRPr="00E85E98">
        <w:rPr>
          <w:rFonts w:asciiTheme="majorHAnsi" w:hAnsiTheme="majorHAnsi" w:cstheme="majorHAnsi"/>
          <w:sz w:val="22"/>
          <w:szCs w:val="22"/>
        </w:rPr>
        <w:t xml:space="preserve">, </w:t>
      </w:r>
      <w:r w:rsidRPr="00E85E98">
        <w:rPr>
          <w:rFonts w:asciiTheme="majorHAnsi" w:hAnsiTheme="majorHAnsi" w:cstheme="majorHAnsi"/>
          <w:b/>
          <w:bCs/>
          <w:sz w:val="22"/>
          <w:szCs w:val="22"/>
        </w:rPr>
        <w:t xml:space="preserve">zobowiązanie podmiotu udostępniającego zasoby do oddania </w:t>
      </w:r>
      <w:r w:rsidR="005253C4" w:rsidRPr="00E85E98">
        <w:rPr>
          <w:rFonts w:asciiTheme="majorHAnsi" w:hAnsiTheme="majorHAnsi" w:cstheme="majorHAnsi"/>
          <w:b/>
          <w:bCs/>
          <w:sz w:val="22"/>
          <w:szCs w:val="22"/>
        </w:rPr>
        <w:br/>
      </w:r>
      <w:r w:rsidRPr="00E85E98">
        <w:rPr>
          <w:rFonts w:asciiTheme="majorHAnsi" w:hAnsiTheme="majorHAnsi" w:cstheme="majorHAnsi"/>
          <w:b/>
          <w:bCs/>
          <w:sz w:val="22"/>
          <w:szCs w:val="22"/>
        </w:rPr>
        <w:t>mu do dyspozycji niezbędnych zasobów na potrzeby realizacji danego zamówienia lub inny podmiotowy środek dowodowy potwierdzający, że Wykonawca realizując zamówienie, będzie dysponował niezbędnymi zasobami tych podmiotów.</w:t>
      </w:r>
    </w:p>
    <w:p w14:paraId="6AD773DD" w14:textId="77777777" w:rsidR="00A411B7" w:rsidRPr="00E85E98" w:rsidRDefault="00A411B7" w:rsidP="00E85E98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85E98">
        <w:rPr>
          <w:rFonts w:asciiTheme="majorHAnsi" w:hAnsiTheme="majorHAnsi" w:cstheme="majorHAnsi"/>
          <w:sz w:val="22"/>
          <w:szCs w:val="22"/>
        </w:rPr>
        <w:t xml:space="preserve">Zobowiązanie podmiotu udostępniającego zasoby, o którym mowa </w:t>
      </w:r>
      <w:r w:rsidR="00D00CB6" w:rsidRPr="00E85E98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E85E98">
        <w:rPr>
          <w:rFonts w:asciiTheme="majorHAnsi" w:hAnsiTheme="majorHAnsi" w:cstheme="majorHAnsi"/>
          <w:sz w:val="22"/>
          <w:szCs w:val="22"/>
        </w:rPr>
        <w:t>w pkt 4.2.</w:t>
      </w:r>
      <w:r w:rsidR="005253C4" w:rsidRPr="00E85E98">
        <w:rPr>
          <w:rFonts w:asciiTheme="majorHAnsi" w:hAnsiTheme="majorHAnsi" w:cstheme="majorHAnsi"/>
          <w:sz w:val="22"/>
          <w:szCs w:val="22"/>
        </w:rPr>
        <w:t xml:space="preserve"> SW</w:t>
      </w:r>
      <w:r w:rsidR="00566DE9" w:rsidRPr="00E85E98">
        <w:rPr>
          <w:rFonts w:asciiTheme="majorHAnsi" w:hAnsiTheme="majorHAnsi" w:cstheme="majorHAnsi"/>
          <w:sz w:val="22"/>
          <w:szCs w:val="22"/>
        </w:rPr>
        <w:t>Z</w:t>
      </w:r>
      <w:r w:rsidRPr="00E85E98">
        <w:rPr>
          <w:rFonts w:asciiTheme="majorHAnsi" w:hAnsiTheme="majorHAnsi" w:cstheme="majorHAnsi"/>
          <w:sz w:val="22"/>
          <w:szCs w:val="22"/>
        </w:rPr>
        <w:t>, potwierdza, że stosunek łączący</w:t>
      </w:r>
      <w:r w:rsidR="00921ED4" w:rsidRPr="00E85E98">
        <w:rPr>
          <w:rFonts w:asciiTheme="majorHAnsi" w:hAnsiTheme="majorHAnsi" w:cstheme="majorHAnsi"/>
          <w:sz w:val="22"/>
          <w:szCs w:val="22"/>
        </w:rPr>
        <w:t xml:space="preserve"> W</w:t>
      </w:r>
      <w:r w:rsidRPr="00E85E98">
        <w:rPr>
          <w:rFonts w:asciiTheme="majorHAnsi" w:hAnsiTheme="majorHAnsi" w:cstheme="majorHAnsi"/>
          <w:sz w:val="22"/>
          <w:szCs w:val="22"/>
        </w:rPr>
        <w:t>ykonawcę z podmiotami udostępniającymi zasoby gwarantuje rzeczywisty dostęp do tych zasobów oraz określa w szczególności:</w:t>
      </w:r>
    </w:p>
    <w:p w14:paraId="6684D440" w14:textId="77777777" w:rsidR="00A411B7" w:rsidRPr="00E85E98" w:rsidRDefault="00A411B7" w:rsidP="00E85E98">
      <w:pPr>
        <w:pStyle w:val="Akapitzlist"/>
        <w:numPr>
          <w:ilvl w:val="2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85E98">
        <w:rPr>
          <w:rFonts w:asciiTheme="majorHAnsi" w:hAnsiTheme="majorHAnsi" w:cstheme="majorHAnsi"/>
          <w:sz w:val="22"/>
          <w:szCs w:val="22"/>
        </w:rPr>
        <w:t xml:space="preserve">zakres dostępnych </w:t>
      </w:r>
      <w:r w:rsidR="00921ED4" w:rsidRPr="00E85E98">
        <w:rPr>
          <w:rFonts w:asciiTheme="majorHAnsi" w:hAnsiTheme="majorHAnsi" w:cstheme="majorHAnsi"/>
          <w:sz w:val="22"/>
          <w:szCs w:val="22"/>
        </w:rPr>
        <w:t>W</w:t>
      </w:r>
      <w:r w:rsidRPr="00E85E98">
        <w:rPr>
          <w:rFonts w:asciiTheme="majorHAnsi" w:hAnsiTheme="majorHAnsi" w:cstheme="majorHAnsi"/>
          <w:sz w:val="22"/>
          <w:szCs w:val="22"/>
        </w:rPr>
        <w:t>ykonawcy zasobów podmiotu udostępniającego zasoby</w:t>
      </w:r>
      <w:r w:rsidR="00D00CB6" w:rsidRPr="00E85E98">
        <w:rPr>
          <w:rFonts w:asciiTheme="majorHAnsi" w:hAnsiTheme="majorHAnsi" w:cstheme="majorHAnsi"/>
          <w:sz w:val="22"/>
          <w:szCs w:val="22"/>
        </w:rPr>
        <w:t>,</w:t>
      </w:r>
    </w:p>
    <w:p w14:paraId="10CF9BE8" w14:textId="54FFAC65" w:rsidR="00A411B7" w:rsidRPr="00E85E98" w:rsidRDefault="00A411B7" w:rsidP="00E85E98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85E98">
        <w:rPr>
          <w:rFonts w:asciiTheme="majorHAnsi" w:hAnsiTheme="majorHAnsi" w:cstheme="majorHAnsi"/>
          <w:sz w:val="22"/>
          <w:szCs w:val="22"/>
        </w:rPr>
        <w:t xml:space="preserve">sposób i okres udostępnienia </w:t>
      </w:r>
      <w:r w:rsidR="00921ED4" w:rsidRPr="00E85E98">
        <w:rPr>
          <w:rFonts w:asciiTheme="majorHAnsi" w:hAnsiTheme="majorHAnsi" w:cstheme="majorHAnsi"/>
          <w:sz w:val="22"/>
          <w:szCs w:val="22"/>
        </w:rPr>
        <w:t>W</w:t>
      </w:r>
      <w:r w:rsidRPr="00E85E98">
        <w:rPr>
          <w:rFonts w:asciiTheme="majorHAnsi" w:hAnsiTheme="majorHAnsi" w:cstheme="majorHAnsi"/>
          <w:sz w:val="22"/>
          <w:szCs w:val="22"/>
        </w:rPr>
        <w:t>ykonawcy i wykorzystania przez niego zasobów podmiotu udostępniającego te zasoby przy wykonywaniu zamówienia</w:t>
      </w:r>
      <w:r w:rsidR="00D00CB6" w:rsidRPr="00E85E98">
        <w:rPr>
          <w:rFonts w:asciiTheme="majorHAnsi" w:hAnsiTheme="majorHAnsi" w:cstheme="majorHAnsi"/>
          <w:sz w:val="22"/>
          <w:szCs w:val="22"/>
        </w:rPr>
        <w:t>,</w:t>
      </w:r>
    </w:p>
    <w:p w14:paraId="079CC20A" w14:textId="7C00319B" w:rsidR="00A411B7" w:rsidRPr="00E85E98" w:rsidRDefault="00A411B7" w:rsidP="00E85E98">
      <w:pPr>
        <w:pStyle w:val="Akapitzlist"/>
        <w:numPr>
          <w:ilvl w:val="4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85E98">
        <w:rPr>
          <w:rFonts w:asciiTheme="majorHAnsi" w:hAnsiTheme="majorHAnsi" w:cstheme="majorHAnsi"/>
          <w:sz w:val="22"/>
          <w:szCs w:val="22"/>
        </w:rPr>
        <w:t xml:space="preserve">czy i w jakim zakresie podmiot udostępniający zasoby, na zdolnościach którego </w:t>
      </w:r>
      <w:r w:rsidR="00921ED4" w:rsidRPr="00E85E98">
        <w:rPr>
          <w:rFonts w:asciiTheme="majorHAnsi" w:hAnsiTheme="majorHAnsi" w:cstheme="majorHAnsi"/>
          <w:sz w:val="22"/>
          <w:szCs w:val="22"/>
        </w:rPr>
        <w:t>W</w:t>
      </w:r>
      <w:r w:rsidRPr="00E85E98">
        <w:rPr>
          <w:rFonts w:asciiTheme="majorHAnsi" w:hAnsiTheme="majorHAnsi" w:cstheme="majorHAnsi"/>
          <w:sz w:val="22"/>
          <w:szCs w:val="22"/>
        </w:rPr>
        <w:t xml:space="preserve">ykonawca polega w odniesieniu do warunków udziału w postępowaniu dotyczących </w:t>
      </w:r>
      <w:r w:rsidR="0077508C" w:rsidRPr="00E85E98">
        <w:rPr>
          <w:rFonts w:asciiTheme="majorHAnsi" w:hAnsiTheme="majorHAnsi" w:cstheme="majorHAnsi"/>
          <w:sz w:val="22"/>
          <w:szCs w:val="22"/>
        </w:rPr>
        <w:t xml:space="preserve">wykształcenia, </w:t>
      </w:r>
      <w:r w:rsidR="00AB641D" w:rsidRPr="00E85E98">
        <w:rPr>
          <w:rFonts w:asciiTheme="majorHAnsi" w:hAnsiTheme="majorHAnsi" w:cstheme="majorHAnsi"/>
          <w:sz w:val="22"/>
          <w:szCs w:val="22"/>
        </w:rPr>
        <w:t xml:space="preserve">kwalifikacji zawodowych lub </w:t>
      </w:r>
      <w:r w:rsidRPr="00E85E98">
        <w:rPr>
          <w:rFonts w:asciiTheme="majorHAnsi" w:hAnsiTheme="majorHAnsi" w:cstheme="majorHAnsi"/>
          <w:sz w:val="22"/>
          <w:szCs w:val="22"/>
        </w:rPr>
        <w:t xml:space="preserve">doświadczenia, zrealizuje </w:t>
      </w:r>
      <w:r w:rsidR="00530449">
        <w:rPr>
          <w:rFonts w:asciiTheme="majorHAnsi" w:hAnsiTheme="majorHAnsi" w:cstheme="majorHAnsi"/>
          <w:sz w:val="22"/>
          <w:szCs w:val="22"/>
        </w:rPr>
        <w:t>prace</w:t>
      </w:r>
      <w:r w:rsidRPr="00E85E98">
        <w:rPr>
          <w:rFonts w:asciiTheme="majorHAnsi" w:hAnsiTheme="majorHAnsi" w:cstheme="majorHAnsi"/>
          <w:sz w:val="22"/>
          <w:szCs w:val="22"/>
        </w:rPr>
        <w:t>, których wskazane zdolności dotyczą.</w:t>
      </w:r>
    </w:p>
    <w:p w14:paraId="23CCBA4C" w14:textId="77777777" w:rsidR="0004441C" w:rsidRPr="00E85E98" w:rsidRDefault="00890995" w:rsidP="00E85E98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85E98">
        <w:rPr>
          <w:rFonts w:asciiTheme="majorHAnsi" w:hAnsiTheme="majorHAnsi" w:cstheme="majorHAnsi"/>
          <w:sz w:val="22"/>
          <w:szCs w:val="22"/>
        </w:rPr>
        <w:t xml:space="preserve">Zamawiający ocenia, czy udostępniane </w:t>
      </w:r>
      <w:r w:rsidR="00921ED4" w:rsidRPr="00E85E98">
        <w:rPr>
          <w:rFonts w:asciiTheme="majorHAnsi" w:hAnsiTheme="majorHAnsi" w:cstheme="majorHAnsi"/>
          <w:sz w:val="22"/>
          <w:szCs w:val="22"/>
        </w:rPr>
        <w:t>W</w:t>
      </w:r>
      <w:r w:rsidRPr="00E85E98">
        <w:rPr>
          <w:rFonts w:asciiTheme="majorHAnsi" w:hAnsiTheme="majorHAnsi" w:cstheme="majorHAnsi"/>
          <w:sz w:val="22"/>
          <w:szCs w:val="22"/>
        </w:rPr>
        <w:t xml:space="preserve">ykonawcy przez podmioty udostępniające zasoby zdolności techniczne lub zawodowe, pozwalają na wykazanie przez </w:t>
      </w:r>
      <w:r w:rsidR="0034310E" w:rsidRPr="00E85E98">
        <w:rPr>
          <w:rFonts w:asciiTheme="majorHAnsi" w:hAnsiTheme="majorHAnsi" w:cstheme="majorHAnsi"/>
          <w:sz w:val="22"/>
          <w:szCs w:val="22"/>
        </w:rPr>
        <w:t>W</w:t>
      </w:r>
      <w:r w:rsidRPr="00E85E98">
        <w:rPr>
          <w:rFonts w:asciiTheme="majorHAnsi" w:hAnsiTheme="majorHAnsi" w:cstheme="majorHAnsi"/>
          <w:sz w:val="22"/>
          <w:szCs w:val="22"/>
        </w:rPr>
        <w:t xml:space="preserve">ykonawcę spełniania warunków udziału w postępowaniu, o których mowa </w:t>
      </w:r>
      <w:r w:rsidR="00D00CB6" w:rsidRPr="00E85E98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E85E98">
        <w:rPr>
          <w:rFonts w:asciiTheme="majorHAnsi" w:hAnsiTheme="majorHAnsi" w:cstheme="majorHAnsi"/>
          <w:sz w:val="22"/>
          <w:szCs w:val="22"/>
        </w:rPr>
        <w:t xml:space="preserve">w pkt 3, a także bada, czy nie zachodzą wobec tego podmiotu </w:t>
      </w:r>
      <w:r w:rsidR="0034310E" w:rsidRPr="00E85E98">
        <w:rPr>
          <w:rFonts w:asciiTheme="majorHAnsi" w:hAnsiTheme="majorHAnsi" w:cstheme="majorHAnsi"/>
          <w:sz w:val="22"/>
          <w:szCs w:val="22"/>
        </w:rPr>
        <w:t>przesłanki</w:t>
      </w:r>
      <w:r w:rsidRPr="00E85E98">
        <w:rPr>
          <w:rFonts w:asciiTheme="majorHAnsi" w:hAnsiTheme="majorHAnsi" w:cstheme="majorHAnsi"/>
          <w:sz w:val="22"/>
          <w:szCs w:val="22"/>
        </w:rPr>
        <w:t xml:space="preserve"> wykluczenia, które zostały przewidziane względem </w:t>
      </w:r>
      <w:r w:rsidR="0034310E" w:rsidRPr="00E85E98">
        <w:rPr>
          <w:rFonts w:asciiTheme="majorHAnsi" w:hAnsiTheme="majorHAnsi" w:cstheme="majorHAnsi"/>
          <w:sz w:val="22"/>
          <w:szCs w:val="22"/>
        </w:rPr>
        <w:t>W</w:t>
      </w:r>
      <w:r w:rsidRPr="00E85E98">
        <w:rPr>
          <w:rFonts w:asciiTheme="majorHAnsi" w:hAnsiTheme="majorHAnsi" w:cstheme="majorHAnsi"/>
          <w:sz w:val="22"/>
          <w:szCs w:val="22"/>
        </w:rPr>
        <w:t>ykonawcy</w:t>
      </w:r>
      <w:r w:rsidR="0004441C" w:rsidRPr="00E85E98">
        <w:rPr>
          <w:rFonts w:asciiTheme="majorHAnsi" w:hAnsiTheme="majorHAnsi" w:cstheme="majorHAnsi"/>
          <w:sz w:val="22"/>
          <w:szCs w:val="22"/>
        </w:rPr>
        <w:t xml:space="preserve"> </w:t>
      </w:r>
      <w:r w:rsidR="00D00CB6" w:rsidRPr="00E85E98">
        <w:rPr>
          <w:rFonts w:asciiTheme="majorHAnsi" w:hAnsiTheme="majorHAnsi" w:cstheme="majorHAnsi"/>
          <w:sz w:val="22"/>
          <w:szCs w:val="22"/>
        </w:rPr>
        <w:t xml:space="preserve">powyżej </w:t>
      </w:r>
      <w:r w:rsidR="0004441C" w:rsidRPr="00E85E98">
        <w:rPr>
          <w:rFonts w:asciiTheme="majorHAnsi" w:hAnsiTheme="majorHAnsi" w:cstheme="majorHAnsi"/>
          <w:sz w:val="22"/>
          <w:szCs w:val="22"/>
        </w:rPr>
        <w:t>w pkt 2</w:t>
      </w:r>
      <w:r w:rsidRPr="00E85E98">
        <w:rPr>
          <w:rFonts w:asciiTheme="majorHAnsi" w:hAnsiTheme="majorHAnsi" w:cstheme="majorHAnsi"/>
          <w:sz w:val="22"/>
          <w:szCs w:val="22"/>
        </w:rPr>
        <w:t>.</w:t>
      </w:r>
    </w:p>
    <w:p w14:paraId="0013C616" w14:textId="77777777" w:rsidR="0004441C" w:rsidRPr="00E85E98" w:rsidRDefault="0004441C" w:rsidP="00E85E98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85E98">
        <w:rPr>
          <w:rFonts w:asciiTheme="majorHAnsi" w:hAnsiTheme="majorHAnsi" w:cstheme="majorHAnsi"/>
          <w:sz w:val="22"/>
          <w:szCs w:val="22"/>
        </w:rPr>
        <w:t>Jeżeli zdolności techniczne lub zawodowe</w:t>
      </w:r>
      <w:r w:rsidR="00453075" w:rsidRPr="00E85E98">
        <w:rPr>
          <w:rFonts w:asciiTheme="majorHAnsi" w:hAnsiTheme="majorHAnsi" w:cstheme="majorHAnsi"/>
          <w:sz w:val="22"/>
          <w:szCs w:val="22"/>
        </w:rPr>
        <w:t xml:space="preserve"> </w:t>
      </w:r>
      <w:r w:rsidRPr="00E85E98">
        <w:rPr>
          <w:rFonts w:asciiTheme="majorHAnsi" w:hAnsiTheme="majorHAnsi" w:cstheme="majorHAnsi"/>
          <w:sz w:val="22"/>
          <w:szCs w:val="22"/>
        </w:rPr>
        <w:t>podmiotu udostępniającego zasoby nie potwierdzają spełniania przez wykonawcę warunków udziału w postępowaniu lub zachodzą wobec tego podmiotu podstawy wykluczenia, zamawiający żąda, aby wykonawca w terminie określonym przez zamawiającego zastąpił ten podmiot innym podmiotem lub podmiotami albo wykazał, że samodzielnie spełnia warunki udziału w postępowaniu.</w:t>
      </w:r>
    </w:p>
    <w:p w14:paraId="11A2F09E" w14:textId="77777777" w:rsidR="00C55C20" w:rsidRPr="00E85E98" w:rsidRDefault="0004441C" w:rsidP="00E85E98">
      <w:pPr>
        <w:pStyle w:val="Akapitzlist"/>
        <w:numPr>
          <w:ilvl w:val="1"/>
          <w:numId w:val="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85E98">
        <w:rPr>
          <w:rFonts w:asciiTheme="majorHAnsi" w:hAnsiTheme="majorHAnsi" w:cstheme="majorHAnsi"/>
          <w:sz w:val="22"/>
          <w:szCs w:val="22"/>
        </w:rPr>
        <w:t xml:space="preserve">Wykonawca nie może, po upływie terminu składania ofert, powoływać się na zdolności </w:t>
      </w:r>
      <w:r w:rsidR="00B428D5" w:rsidRPr="00E85E98">
        <w:rPr>
          <w:rFonts w:asciiTheme="majorHAnsi" w:hAnsiTheme="majorHAnsi" w:cstheme="majorHAnsi"/>
          <w:sz w:val="22"/>
          <w:szCs w:val="22"/>
        </w:rPr>
        <w:br/>
      </w:r>
      <w:r w:rsidRPr="00E85E98">
        <w:rPr>
          <w:rFonts w:asciiTheme="majorHAnsi" w:hAnsiTheme="majorHAnsi" w:cstheme="majorHAnsi"/>
          <w:sz w:val="22"/>
          <w:szCs w:val="22"/>
        </w:rPr>
        <w:t>lub sytuację podmiotów udostępniających zasoby, jeżeli na etapie składania ofert nie polegał on w danym zakresie na zdolnościach lub sytuacji podmiotów udostępniających zasoby.</w:t>
      </w:r>
    </w:p>
    <w:p w14:paraId="389CC9D0" w14:textId="77777777" w:rsidR="00355101" w:rsidRDefault="00355101" w:rsidP="007D431A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56E6F5C5" w14:textId="597794D3" w:rsidR="004C746D" w:rsidRPr="00B61BE3" w:rsidRDefault="004C746D" w:rsidP="007D431A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VI</w:t>
      </w:r>
    </w:p>
    <w:p w14:paraId="756F65A6" w14:textId="77777777" w:rsidR="00A411B7" w:rsidRPr="0052214B" w:rsidRDefault="004C746D" w:rsidP="007D431A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52214B">
        <w:rPr>
          <w:rFonts w:asciiTheme="majorHAnsi" w:hAnsiTheme="majorHAnsi" w:cstheme="majorHAnsi"/>
          <w:b/>
          <w:bCs/>
          <w:sz w:val="22"/>
          <w:szCs w:val="22"/>
        </w:rPr>
        <w:t xml:space="preserve">Oświadczenie z art. 125 ust. 1 </w:t>
      </w:r>
      <w:r w:rsidR="0052214B" w:rsidRPr="0052214B">
        <w:rPr>
          <w:rFonts w:asciiTheme="majorHAnsi" w:hAnsiTheme="majorHAnsi" w:cstheme="majorHAnsi"/>
          <w:b/>
          <w:bCs/>
          <w:sz w:val="22"/>
          <w:szCs w:val="22"/>
        </w:rPr>
        <w:t>Pzp</w:t>
      </w:r>
      <w:r w:rsidR="0052214B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</w:p>
    <w:p w14:paraId="4D9B7E66" w14:textId="77777777" w:rsidR="00A411B7" w:rsidRDefault="00A411B7" w:rsidP="007D431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14CFAE0" w14:textId="77777777" w:rsidR="00EE2705" w:rsidRDefault="0052214B" w:rsidP="007D431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214B">
        <w:rPr>
          <w:rFonts w:asciiTheme="majorHAnsi" w:hAnsiTheme="majorHAnsi" w:cstheme="majorHAnsi"/>
          <w:sz w:val="22"/>
          <w:szCs w:val="22"/>
        </w:rPr>
        <w:lastRenderedPageBreak/>
        <w:t xml:space="preserve">Wraz z ofertą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52214B">
        <w:rPr>
          <w:rFonts w:asciiTheme="majorHAnsi" w:hAnsiTheme="majorHAnsi" w:cstheme="majorHAnsi"/>
          <w:sz w:val="22"/>
          <w:szCs w:val="22"/>
        </w:rPr>
        <w:t>ykonawca składa o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świadczenie, o którym mowa w art. 125 ust. 1 </w:t>
      </w:r>
      <w:r w:rsidR="00FD7F00">
        <w:rPr>
          <w:rFonts w:asciiTheme="majorHAnsi" w:hAnsiTheme="majorHAnsi" w:cstheme="majorHAnsi"/>
          <w:sz w:val="22"/>
          <w:szCs w:val="22"/>
        </w:rPr>
        <w:t>Pzp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, </w:t>
      </w:r>
      <w:r w:rsidR="00802E0F">
        <w:rPr>
          <w:rFonts w:asciiTheme="majorHAnsi" w:hAnsiTheme="majorHAnsi" w:cstheme="majorHAnsi"/>
          <w:sz w:val="22"/>
          <w:szCs w:val="22"/>
        </w:rPr>
        <w:br/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o niepodleganiu wykluczeniu z postępowania oraz spełnianiu warunków udziału w postępowaniu, w zakresie wskazanym w Dziale </w:t>
      </w:r>
      <w:r w:rsidR="00C55C20">
        <w:rPr>
          <w:rFonts w:asciiTheme="majorHAnsi" w:hAnsiTheme="majorHAnsi" w:cstheme="majorHAnsi"/>
          <w:sz w:val="22"/>
          <w:szCs w:val="22"/>
        </w:rPr>
        <w:t>V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 SWZ – zgodnie z </w:t>
      </w:r>
      <w:r w:rsidR="00EE2705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załącznikiem nr </w:t>
      </w:r>
      <w:r w:rsidR="00815B63" w:rsidRPr="008C1C11">
        <w:rPr>
          <w:rFonts w:asciiTheme="majorHAnsi" w:hAnsiTheme="majorHAnsi" w:cstheme="majorHAnsi"/>
          <w:b/>
          <w:bCs/>
          <w:sz w:val="22"/>
          <w:szCs w:val="22"/>
        </w:rPr>
        <w:t>2</w:t>
      </w:r>
      <w:r w:rsidR="00EE2705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 do SWZ.</w:t>
      </w:r>
      <w:r w:rsidR="00EE2705" w:rsidRPr="0052214B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61414BD3" w14:textId="77777777" w:rsidR="00970412" w:rsidRDefault="00970412" w:rsidP="007D431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106BF70" w14:textId="77777777" w:rsidR="00424B9B" w:rsidRDefault="00424B9B" w:rsidP="007D431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4B9B">
        <w:rPr>
          <w:rFonts w:asciiTheme="majorHAnsi" w:hAnsiTheme="majorHAnsi" w:cstheme="majorHAnsi"/>
          <w:sz w:val="22"/>
          <w:szCs w:val="22"/>
        </w:rPr>
        <w:t xml:space="preserve">W przypadku wspólnego ubiegania się o zamówienie przez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 xml:space="preserve">ykonawców, oświadczenie, o którym mowa </w:t>
      </w:r>
      <w:r w:rsidR="00DE261A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424B9B">
        <w:rPr>
          <w:rFonts w:asciiTheme="majorHAnsi" w:hAnsiTheme="majorHAnsi" w:cstheme="majorHAnsi"/>
          <w:sz w:val="22"/>
          <w:szCs w:val="22"/>
        </w:rPr>
        <w:t xml:space="preserve">w </w:t>
      </w:r>
      <w:r>
        <w:rPr>
          <w:rFonts w:asciiTheme="majorHAnsi" w:hAnsiTheme="majorHAnsi" w:cstheme="majorHAnsi"/>
          <w:sz w:val="22"/>
          <w:szCs w:val="22"/>
        </w:rPr>
        <w:t>pkt</w:t>
      </w:r>
      <w:r w:rsidR="00DE261A">
        <w:rPr>
          <w:rFonts w:asciiTheme="majorHAnsi" w:hAnsiTheme="majorHAnsi" w:cstheme="majorHAnsi"/>
          <w:sz w:val="22"/>
          <w:szCs w:val="22"/>
        </w:rPr>
        <w:t>.</w:t>
      </w:r>
      <w:r w:rsidRPr="00424B9B">
        <w:rPr>
          <w:rFonts w:asciiTheme="majorHAnsi" w:hAnsiTheme="majorHAnsi" w:cstheme="majorHAnsi"/>
          <w:sz w:val="22"/>
          <w:szCs w:val="22"/>
        </w:rPr>
        <w:t xml:space="preserve"> 1, składa każdy 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 xml:space="preserve">ykonawców. Oświadczenia te potwierdzają brak podstaw wykluczenia oraz spełnianie warunków udziału w postępowaniu w zakresie, w jakim każdy </w:t>
      </w:r>
      <w:r w:rsidR="00ED0384">
        <w:rPr>
          <w:rFonts w:asciiTheme="majorHAnsi" w:hAnsiTheme="majorHAnsi" w:cstheme="majorHAnsi"/>
          <w:sz w:val="22"/>
          <w:szCs w:val="22"/>
        </w:rPr>
        <w:br/>
      </w:r>
      <w:r w:rsidRPr="00424B9B">
        <w:rPr>
          <w:rFonts w:asciiTheme="majorHAnsi" w:hAnsiTheme="majorHAnsi" w:cstheme="majorHAnsi"/>
          <w:sz w:val="22"/>
          <w:szCs w:val="22"/>
        </w:rPr>
        <w:t xml:space="preserve">z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424B9B">
        <w:rPr>
          <w:rFonts w:asciiTheme="majorHAnsi" w:hAnsiTheme="majorHAnsi" w:cstheme="majorHAnsi"/>
          <w:sz w:val="22"/>
          <w:szCs w:val="22"/>
        </w:rPr>
        <w:t>ykonawców wykazuje spełnianie warunków udziału w postępowaniu</w:t>
      </w:r>
      <w:r w:rsidR="00A411A4">
        <w:rPr>
          <w:rFonts w:asciiTheme="majorHAnsi" w:hAnsiTheme="majorHAnsi" w:cstheme="majorHAnsi"/>
          <w:sz w:val="22"/>
          <w:szCs w:val="22"/>
        </w:rPr>
        <w:t>.</w:t>
      </w:r>
      <w:r w:rsidR="00A411A4" w:rsidRPr="00A411A4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="00A411A4">
        <w:rPr>
          <w:rFonts w:ascii="Calibri Light" w:hAnsi="Calibri Light" w:cs="Calibri Light"/>
          <w:color w:val="000000"/>
          <w:sz w:val="22"/>
          <w:szCs w:val="22"/>
        </w:rPr>
        <w:t xml:space="preserve">Ponadto, wykonawcy wspólnie ubiegający się </w:t>
      </w:r>
      <w:r w:rsidR="00A411A4" w:rsidRPr="00932D36">
        <w:rPr>
          <w:rFonts w:ascii="Calibri Light" w:hAnsi="Calibri Light" w:cs="Calibri Light"/>
          <w:color w:val="000000"/>
          <w:sz w:val="22"/>
          <w:szCs w:val="22"/>
        </w:rPr>
        <w:t xml:space="preserve">o zamówienie składają oświadczenie, o którym mowa w art. 117 ust. 4 Pzp </w:t>
      </w:r>
      <w:r w:rsidR="00A411A4" w:rsidRPr="00815B63">
        <w:rPr>
          <w:rFonts w:ascii="Calibri Light" w:hAnsi="Calibri Light" w:cs="Calibri Light"/>
          <w:color w:val="000000"/>
          <w:sz w:val="22"/>
          <w:szCs w:val="22"/>
        </w:rPr>
        <w:t xml:space="preserve">zgodnie z </w:t>
      </w:r>
      <w:r w:rsidR="00A411A4" w:rsidRPr="008C1C11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załącznikiem nr </w:t>
      </w:r>
      <w:r w:rsidR="00815B63" w:rsidRPr="008C1C11">
        <w:rPr>
          <w:rFonts w:ascii="Calibri Light" w:hAnsi="Calibri Light" w:cs="Calibri Light"/>
          <w:b/>
          <w:bCs/>
          <w:color w:val="000000"/>
          <w:sz w:val="22"/>
          <w:szCs w:val="22"/>
        </w:rPr>
        <w:t>4</w:t>
      </w:r>
      <w:r w:rsidR="00A411A4" w:rsidRPr="008C1C11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 do SWZ</w:t>
      </w:r>
      <w:r w:rsidRPr="008C1C11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1AEAE0BD" w14:textId="77777777" w:rsidR="00970412" w:rsidRPr="00970412" w:rsidRDefault="00970412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FBC7D37" w14:textId="77777777" w:rsidR="00EE2705" w:rsidRDefault="00424B9B" w:rsidP="00E96789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4B9B">
        <w:rPr>
          <w:rFonts w:asciiTheme="majorHAnsi" w:hAnsiTheme="majorHAnsi" w:cstheme="majorHAnsi"/>
          <w:sz w:val="22"/>
          <w:szCs w:val="22"/>
        </w:rPr>
        <w:t xml:space="preserve">Wykonawca, w przypadku polegania na zdolnościach lub sytuacji </w:t>
      </w:r>
      <w:bookmarkStart w:id="4" w:name="_Hlk61854852"/>
      <w:r w:rsidRPr="00424B9B">
        <w:rPr>
          <w:rFonts w:asciiTheme="majorHAnsi" w:hAnsiTheme="majorHAnsi" w:cstheme="majorHAnsi"/>
          <w:sz w:val="22"/>
          <w:szCs w:val="22"/>
        </w:rPr>
        <w:t>podmiotów udostępniających zasoby</w:t>
      </w:r>
      <w:bookmarkEnd w:id="4"/>
      <w:r w:rsidRPr="00424B9B">
        <w:rPr>
          <w:rFonts w:asciiTheme="majorHAnsi" w:hAnsiTheme="majorHAnsi" w:cstheme="majorHAnsi"/>
          <w:sz w:val="22"/>
          <w:szCs w:val="22"/>
        </w:rPr>
        <w:t>, przedstawia</w:t>
      </w:r>
      <w:r w:rsidR="00445A33">
        <w:rPr>
          <w:rFonts w:asciiTheme="majorHAnsi" w:hAnsiTheme="majorHAnsi" w:cstheme="majorHAnsi"/>
          <w:sz w:val="22"/>
          <w:szCs w:val="22"/>
        </w:rPr>
        <w:t xml:space="preserve"> </w:t>
      </w:r>
      <w:r w:rsidR="00445A33" w:rsidRPr="00424B9B">
        <w:rPr>
          <w:rFonts w:asciiTheme="majorHAnsi" w:hAnsiTheme="majorHAnsi" w:cstheme="majorHAnsi"/>
          <w:sz w:val="22"/>
          <w:szCs w:val="22"/>
        </w:rPr>
        <w:t>oświadczenie</w:t>
      </w:r>
      <w:r w:rsidR="001E1785">
        <w:rPr>
          <w:rFonts w:asciiTheme="majorHAnsi" w:hAnsiTheme="majorHAnsi" w:cstheme="majorHAnsi"/>
          <w:sz w:val="22"/>
          <w:szCs w:val="22"/>
        </w:rPr>
        <w:t xml:space="preserve"> tego podmiotu</w:t>
      </w:r>
      <w:r w:rsidRPr="00424B9B">
        <w:rPr>
          <w:rFonts w:asciiTheme="majorHAnsi" w:hAnsiTheme="majorHAnsi" w:cstheme="majorHAnsi"/>
          <w:sz w:val="22"/>
          <w:szCs w:val="22"/>
        </w:rPr>
        <w:t xml:space="preserve">, potwierdzające brak podstaw wykluczenia tego podmiotu oraz spełnianie warunków </w:t>
      </w:r>
      <w:r w:rsidRPr="00815B63">
        <w:rPr>
          <w:rFonts w:asciiTheme="majorHAnsi" w:hAnsiTheme="majorHAnsi" w:cstheme="majorHAnsi"/>
          <w:sz w:val="22"/>
          <w:szCs w:val="22"/>
        </w:rPr>
        <w:t xml:space="preserve">udziału w postępowaniu, w zakresie, w jakim </w:t>
      </w:r>
      <w:r w:rsidR="0034310E" w:rsidRPr="00815B63">
        <w:rPr>
          <w:rFonts w:asciiTheme="majorHAnsi" w:hAnsiTheme="majorHAnsi" w:cstheme="majorHAnsi"/>
          <w:sz w:val="22"/>
          <w:szCs w:val="22"/>
        </w:rPr>
        <w:t>W</w:t>
      </w:r>
      <w:r w:rsidRPr="00815B63">
        <w:rPr>
          <w:rFonts w:asciiTheme="majorHAnsi" w:hAnsiTheme="majorHAnsi" w:cstheme="majorHAnsi"/>
          <w:sz w:val="22"/>
          <w:szCs w:val="22"/>
        </w:rPr>
        <w:t>ykonawca powołuje się na jego zasoby</w:t>
      </w:r>
      <w:r w:rsidR="00445A33" w:rsidRPr="00815B63">
        <w:rPr>
          <w:rFonts w:asciiTheme="majorHAnsi" w:hAnsiTheme="majorHAnsi" w:cstheme="majorHAnsi"/>
          <w:sz w:val="22"/>
          <w:szCs w:val="22"/>
        </w:rPr>
        <w:t xml:space="preserve"> – zgodnie z </w:t>
      </w:r>
      <w:r w:rsidR="00445A33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załącznikiem nr </w:t>
      </w:r>
      <w:r w:rsidR="00815B63" w:rsidRPr="008C1C11">
        <w:rPr>
          <w:rFonts w:asciiTheme="majorHAnsi" w:hAnsiTheme="majorHAnsi" w:cstheme="majorHAnsi"/>
          <w:b/>
          <w:bCs/>
          <w:sz w:val="22"/>
          <w:szCs w:val="22"/>
        </w:rPr>
        <w:t>3</w:t>
      </w:r>
      <w:r w:rsidR="00445A33" w:rsidRPr="008C1C11">
        <w:rPr>
          <w:rFonts w:asciiTheme="majorHAnsi" w:hAnsiTheme="majorHAnsi" w:cstheme="majorHAnsi"/>
          <w:b/>
          <w:bCs/>
          <w:sz w:val="22"/>
          <w:szCs w:val="22"/>
        </w:rPr>
        <w:t xml:space="preserve"> do SWZ</w:t>
      </w:r>
      <w:r w:rsidRPr="008C1C11">
        <w:rPr>
          <w:rFonts w:asciiTheme="majorHAnsi" w:hAnsiTheme="majorHAnsi" w:cstheme="majorHAnsi"/>
          <w:b/>
          <w:bCs/>
          <w:sz w:val="22"/>
          <w:szCs w:val="22"/>
        </w:rPr>
        <w:t>.</w:t>
      </w:r>
    </w:p>
    <w:p w14:paraId="3D1C768E" w14:textId="77777777" w:rsidR="00970412" w:rsidRPr="00970412" w:rsidRDefault="00970412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D9EE3ED" w14:textId="057681BD" w:rsidR="00F75E46" w:rsidRPr="002C41B2" w:rsidRDefault="00424B9B" w:rsidP="002C41B2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2214B">
        <w:rPr>
          <w:rFonts w:asciiTheme="majorHAnsi" w:hAnsiTheme="majorHAnsi" w:cstheme="majorHAnsi"/>
          <w:sz w:val="22"/>
          <w:szCs w:val="22"/>
        </w:rPr>
        <w:t>Oświadczenia</w:t>
      </w:r>
      <w:r w:rsidRPr="00424B9B">
        <w:rPr>
          <w:rFonts w:asciiTheme="majorHAnsi" w:hAnsiTheme="majorHAnsi" w:cstheme="majorHAnsi"/>
          <w:sz w:val="22"/>
          <w:szCs w:val="22"/>
        </w:rPr>
        <w:t xml:space="preserve">, o którym mowa </w:t>
      </w:r>
      <w:r w:rsidR="00B938BC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424B9B">
        <w:rPr>
          <w:rFonts w:asciiTheme="majorHAnsi" w:hAnsiTheme="majorHAnsi" w:cstheme="majorHAnsi"/>
          <w:sz w:val="22"/>
          <w:szCs w:val="22"/>
        </w:rPr>
        <w:t xml:space="preserve">w </w:t>
      </w:r>
      <w:r>
        <w:rPr>
          <w:rFonts w:asciiTheme="majorHAnsi" w:hAnsiTheme="majorHAnsi" w:cstheme="majorHAnsi"/>
          <w:sz w:val="22"/>
          <w:szCs w:val="22"/>
        </w:rPr>
        <w:t>pkt</w:t>
      </w:r>
      <w:r w:rsidR="00B938BC">
        <w:rPr>
          <w:rFonts w:asciiTheme="majorHAnsi" w:hAnsiTheme="majorHAnsi" w:cstheme="majorHAnsi"/>
          <w:sz w:val="22"/>
          <w:szCs w:val="22"/>
        </w:rPr>
        <w:t>.</w:t>
      </w:r>
      <w:r w:rsidRPr="00424B9B">
        <w:rPr>
          <w:rFonts w:asciiTheme="majorHAnsi" w:hAnsiTheme="majorHAnsi" w:cstheme="majorHAnsi"/>
          <w:sz w:val="22"/>
          <w:szCs w:val="22"/>
        </w:rPr>
        <w:t xml:space="preserve"> 1</w:t>
      </w:r>
      <w:r w:rsidR="00445A33">
        <w:rPr>
          <w:rFonts w:asciiTheme="majorHAnsi" w:hAnsiTheme="majorHAnsi" w:cstheme="majorHAnsi"/>
          <w:sz w:val="22"/>
          <w:szCs w:val="22"/>
        </w:rPr>
        <w:t xml:space="preserve"> </w:t>
      </w:r>
      <w:r w:rsidR="00B95D56">
        <w:rPr>
          <w:rFonts w:asciiTheme="majorHAnsi" w:hAnsiTheme="majorHAnsi" w:cstheme="majorHAnsi"/>
          <w:sz w:val="22"/>
          <w:szCs w:val="22"/>
        </w:rPr>
        <w:t>-</w:t>
      </w:r>
      <w:r w:rsidR="00445A33">
        <w:rPr>
          <w:rFonts w:asciiTheme="majorHAnsi" w:hAnsiTheme="majorHAnsi" w:cstheme="majorHAnsi"/>
          <w:sz w:val="22"/>
          <w:szCs w:val="22"/>
        </w:rPr>
        <w:t xml:space="preserve"> 3</w:t>
      </w:r>
      <w:r w:rsidRPr="00424B9B">
        <w:rPr>
          <w:rFonts w:asciiTheme="majorHAnsi" w:hAnsiTheme="majorHAnsi" w:cstheme="majorHAnsi"/>
          <w:sz w:val="22"/>
          <w:szCs w:val="22"/>
        </w:rPr>
        <w:t>,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52214B">
        <w:rPr>
          <w:rFonts w:asciiTheme="majorHAnsi" w:hAnsiTheme="majorHAnsi" w:cstheme="majorHAnsi"/>
          <w:sz w:val="22"/>
          <w:szCs w:val="22"/>
        </w:rPr>
        <w:t xml:space="preserve">składa się, pod rygorem nieważności, </w:t>
      </w:r>
      <w:r w:rsidR="008C1C11">
        <w:rPr>
          <w:rFonts w:asciiTheme="majorHAnsi" w:hAnsiTheme="majorHAnsi" w:cstheme="majorHAnsi"/>
          <w:sz w:val="22"/>
          <w:szCs w:val="22"/>
        </w:rPr>
        <w:br/>
      </w:r>
      <w:r w:rsidRPr="0052214B">
        <w:rPr>
          <w:rFonts w:asciiTheme="majorHAnsi" w:hAnsiTheme="majorHAnsi" w:cstheme="majorHAnsi"/>
          <w:sz w:val="22"/>
          <w:szCs w:val="22"/>
        </w:rPr>
        <w:t>w formie elektronicznej (w postaci elektronicznej opatrzonej kwalifikowanym podpisem elektronicznym) lub w postaci elektronicznej opatrzonej podpisem zaufanym lub podpisem osobistym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23ED1ACD" w14:textId="77777777" w:rsidR="002C41B2" w:rsidRDefault="002C41B2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39AB698" w14:textId="46C8E45A" w:rsidR="00424B9B" w:rsidRDefault="00424B9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VII</w:t>
      </w:r>
    </w:p>
    <w:p w14:paraId="015BA13E" w14:textId="77777777" w:rsidR="00424B9B" w:rsidRDefault="00424B9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Informacja o podmiotowych środkach dowodowych</w:t>
      </w:r>
    </w:p>
    <w:p w14:paraId="33456798" w14:textId="77777777" w:rsidR="00424B9B" w:rsidRDefault="00424B9B" w:rsidP="00AD5563">
      <w:pPr>
        <w:pStyle w:val="Akapitzlist"/>
        <w:spacing w:line="276" w:lineRule="auto"/>
        <w:ind w:left="0"/>
        <w:jc w:val="both"/>
        <w:rPr>
          <w:rFonts w:asciiTheme="majorHAnsi" w:hAnsiTheme="majorHAnsi" w:cstheme="majorHAnsi"/>
          <w:sz w:val="22"/>
          <w:szCs w:val="22"/>
        </w:rPr>
      </w:pPr>
    </w:p>
    <w:p w14:paraId="08A4022C" w14:textId="5D3F8164" w:rsidR="00991626" w:rsidRPr="00991626" w:rsidRDefault="00991626" w:rsidP="003302B2">
      <w:pPr>
        <w:pStyle w:val="Akapitzlist"/>
        <w:numPr>
          <w:ilvl w:val="0"/>
          <w:numId w:val="2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1626">
        <w:rPr>
          <w:rFonts w:asciiTheme="majorHAnsi" w:hAnsiTheme="majorHAnsi" w:cstheme="majorHAnsi"/>
          <w:sz w:val="22"/>
          <w:szCs w:val="22"/>
        </w:rPr>
        <w:t xml:space="preserve">Wykonawca, którego oferta zostanie najwyżej oceniona, nie będzie wezwany do złożenia podmiotowych środków dowodowych w celu wykazania braku podstaw wykluczenia z postępowania, o których mowa w Dziale V pkt 2 SWZ. </w:t>
      </w:r>
    </w:p>
    <w:p w14:paraId="3B095358" w14:textId="08B1529D" w:rsidR="005514C2" w:rsidRDefault="005514C2" w:rsidP="005514C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FCF3A5C" w14:textId="77777777" w:rsidR="00970412" w:rsidRPr="00970412" w:rsidRDefault="00970412" w:rsidP="00E9678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70412">
        <w:rPr>
          <w:rFonts w:asciiTheme="majorHAnsi" w:hAnsiTheme="majorHAnsi" w:cstheme="majorHAnsi"/>
          <w:sz w:val="22"/>
          <w:szCs w:val="22"/>
        </w:rPr>
        <w:t xml:space="preserve">Wykonawca, którego oferta zostanie najwyżej oceniona, w celu wykazania </w:t>
      </w:r>
      <w:r w:rsidRPr="005F3F87">
        <w:rPr>
          <w:rFonts w:asciiTheme="majorHAnsi" w:hAnsiTheme="majorHAnsi" w:cstheme="majorHAnsi"/>
          <w:sz w:val="22"/>
          <w:szCs w:val="22"/>
        </w:rPr>
        <w:t>spełniania warunków</w:t>
      </w:r>
      <w:r w:rsidRPr="00970412">
        <w:rPr>
          <w:rFonts w:asciiTheme="majorHAnsi" w:hAnsiTheme="majorHAnsi" w:cstheme="majorHAnsi"/>
          <w:sz w:val="22"/>
          <w:szCs w:val="22"/>
        </w:rPr>
        <w:t xml:space="preserve"> udziału w postępowaniu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70412">
        <w:rPr>
          <w:rFonts w:asciiTheme="majorHAnsi" w:hAnsiTheme="majorHAnsi" w:cstheme="majorHAnsi"/>
          <w:sz w:val="22"/>
          <w:szCs w:val="22"/>
        </w:rPr>
        <w:t xml:space="preserve">określonych przez Zamawiającego w </w:t>
      </w:r>
      <w:r>
        <w:rPr>
          <w:rFonts w:asciiTheme="majorHAnsi" w:hAnsiTheme="majorHAnsi" w:cstheme="majorHAnsi"/>
          <w:sz w:val="22"/>
          <w:szCs w:val="22"/>
        </w:rPr>
        <w:t xml:space="preserve">Dziale </w:t>
      </w:r>
      <w:r w:rsidR="0034310E">
        <w:rPr>
          <w:rFonts w:asciiTheme="majorHAnsi" w:hAnsiTheme="majorHAnsi" w:cstheme="majorHAnsi"/>
          <w:sz w:val="22"/>
          <w:szCs w:val="22"/>
        </w:rPr>
        <w:t>V</w:t>
      </w:r>
      <w:r>
        <w:rPr>
          <w:rFonts w:asciiTheme="majorHAnsi" w:hAnsiTheme="majorHAnsi" w:cstheme="majorHAnsi"/>
          <w:sz w:val="22"/>
          <w:szCs w:val="22"/>
        </w:rPr>
        <w:t xml:space="preserve"> pkt</w:t>
      </w:r>
      <w:r w:rsidRPr="00970412">
        <w:rPr>
          <w:rFonts w:asciiTheme="majorHAnsi" w:hAnsiTheme="majorHAnsi" w:cstheme="majorHAnsi"/>
          <w:sz w:val="22"/>
          <w:szCs w:val="22"/>
        </w:rPr>
        <w:t xml:space="preserve"> 3 SWZ, zostanie wezwany do złożenia </w:t>
      </w:r>
      <w:r w:rsidR="004E3AB4" w:rsidRPr="004E3AB4">
        <w:rPr>
          <w:rFonts w:asciiTheme="majorHAnsi" w:hAnsiTheme="majorHAnsi" w:cstheme="majorHAnsi"/>
          <w:sz w:val="22"/>
          <w:szCs w:val="22"/>
        </w:rPr>
        <w:t xml:space="preserve">w wyznaczonym terminie, </w:t>
      </w:r>
      <w:r w:rsidR="004E3AB4" w:rsidRPr="005A6A00">
        <w:rPr>
          <w:rFonts w:asciiTheme="majorHAnsi" w:hAnsiTheme="majorHAnsi" w:cstheme="majorHAnsi"/>
          <w:b/>
          <w:bCs/>
          <w:sz w:val="22"/>
          <w:szCs w:val="22"/>
        </w:rPr>
        <w:t>nie krótszym niż 5 dni</w:t>
      </w:r>
      <w:r w:rsidR="004E3AB4" w:rsidRPr="004E3AB4">
        <w:rPr>
          <w:rFonts w:asciiTheme="majorHAnsi" w:hAnsiTheme="majorHAnsi" w:cstheme="majorHAnsi"/>
          <w:sz w:val="22"/>
          <w:szCs w:val="22"/>
        </w:rPr>
        <w:t xml:space="preserve"> od dnia wezwania </w:t>
      </w:r>
      <w:r w:rsidRPr="00970412">
        <w:rPr>
          <w:rFonts w:asciiTheme="majorHAnsi" w:hAnsiTheme="majorHAnsi" w:cstheme="majorHAnsi"/>
          <w:sz w:val="22"/>
          <w:szCs w:val="22"/>
        </w:rPr>
        <w:t>następujących podmiotowych środków dowodowych (aktualnych na dzień ich złożenia):</w:t>
      </w:r>
    </w:p>
    <w:p w14:paraId="7BFEC66B" w14:textId="4B8D4608" w:rsidR="005950CE" w:rsidRDefault="00660AC3" w:rsidP="00E53CF8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53CF8">
        <w:rPr>
          <w:rFonts w:asciiTheme="majorHAnsi" w:hAnsiTheme="majorHAnsi" w:cstheme="majorHAnsi"/>
          <w:b/>
          <w:bCs/>
          <w:sz w:val="22"/>
          <w:szCs w:val="22"/>
        </w:rPr>
        <w:t xml:space="preserve">wykazu </w:t>
      </w:r>
      <w:r w:rsidR="00AC3D59">
        <w:rPr>
          <w:rFonts w:asciiTheme="majorHAnsi" w:hAnsiTheme="majorHAnsi" w:cstheme="majorHAnsi"/>
          <w:b/>
          <w:bCs/>
          <w:sz w:val="22"/>
          <w:szCs w:val="22"/>
        </w:rPr>
        <w:t>prac</w:t>
      </w:r>
      <w:r w:rsidR="00E53CF8" w:rsidRPr="00E53CF8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E53CF8" w:rsidRPr="00E53CF8">
        <w:rPr>
          <w:rFonts w:asciiTheme="majorHAnsi" w:hAnsiTheme="majorHAnsi" w:cstheme="majorHAnsi"/>
          <w:sz w:val="22"/>
          <w:szCs w:val="22"/>
        </w:rPr>
        <w:t xml:space="preserve">wykonanych nie wcześniej niż w okresie ostatnich 5 lat, a jeżeli okres prowadzenia działalności jest krótszy – w tym okresie, wraz z podaniem ich rodzaju, wartości, daty i miejsca wykonania oraz podmiotów, na rzecz których roboty te zostały wykonane, oraz załączeniem dowodów określających, czy te </w:t>
      </w:r>
      <w:r w:rsidR="00530449">
        <w:rPr>
          <w:rFonts w:asciiTheme="majorHAnsi" w:hAnsiTheme="majorHAnsi" w:cstheme="majorHAnsi"/>
          <w:sz w:val="22"/>
          <w:szCs w:val="22"/>
        </w:rPr>
        <w:t>prace</w:t>
      </w:r>
      <w:r w:rsidR="00E53CF8" w:rsidRPr="00E53CF8">
        <w:rPr>
          <w:rFonts w:asciiTheme="majorHAnsi" w:hAnsiTheme="majorHAnsi" w:cstheme="majorHAnsi"/>
          <w:sz w:val="22"/>
          <w:szCs w:val="22"/>
        </w:rPr>
        <w:t xml:space="preserve"> zostały wykonane należycie</w:t>
      </w:r>
      <w:r w:rsidR="005950CE">
        <w:rPr>
          <w:rFonts w:asciiTheme="majorHAnsi" w:hAnsiTheme="majorHAnsi" w:cstheme="majorHAnsi"/>
          <w:sz w:val="22"/>
          <w:szCs w:val="22"/>
        </w:rPr>
        <w:t>;</w:t>
      </w:r>
    </w:p>
    <w:p w14:paraId="780EDF65" w14:textId="6603B02C" w:rsidR="00E53CF8" w:rsidRDefault="00E53CF8" w:rsidP="005950CE">
      <w:pPr>
        <w:pStyle w:val="Akapitzlist"/>
        <w:numPr>
          <w:ilvl w:val="2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53CF8">
        <w:rPr>
          <w:rFonts w:asciiTheme="majorHAnsi" w:hAnsiTheme="majorHAnsi" w:cstheme="majorHAnsi"/>
          <w:sz w:val="22"/>
          <w:szCs w:val="22"/>
        </w:rPr>
        <w:t xml:space="preserve"> </w:t>
      </w:r>
      <w:r w:rsidRPr="005950CE">
        <w:rPr>
          <w:rFonts w:asciiTheme="majorHAnsi" w:hAnsiTheme="majorHAnsi" w:cstheme="majorHAnsi"/>
          <w:b/>
          <w:bCs/>
          <w:sz w:val="22"/>
          <w:szCs w:val="22"/>
        </w:rPr>
        <w:t>dowodami,</w:t>
      </w:r>
      <w:r w:rsidRPr="00E53CF8">
        <w:rPr>
          <w:rFonts w:asciiTheme="majorHAnsi" w:hAnsiTheme="majorHAnsi" w:cstheme="majorHAnsi"/>
          <w:sz w:val="22"/>
          <w:szCs w:val="22"/>
        </w:rPr>
        <w:t xml:space="preserve"> o których mowa</w:t>
      </w:r>
      <w:r w:rsidR="005950CE">
        <w:rPr>
          <w:rFonts w:asciiTheme="majorHAnsi" w:hAnsiTheme="majorHAnsi" w:cstheme="majorHAnsi"/>
          <w:sz w:val="22"/>
          <w:szCs w:val="22"/>
        </w:rPr>
        <w:t xml:space="preserve"> powyżej</w:t>
      </w:r>
      <w:r w:rsidRPr="00E53CF8">
        <w:rPr>
          <w:rFonts w:asciiTheme="majorHAnsi" w:hAnsiTheme="majorHAnsi" w:cstheme="majorHAnsi"/>
          <w:sz w:val="22"/>
          <w:szCs w:val="22"/>
        </w:rPr>
        <w:t xml:space="preserve">, są referencje bądź inne dokumenty sporządzone przez podmiot, na rzecz którego </w:t>
      </w:r>
      <w:r w:rsidR="00530449">
        <w:rPr>
          <w:rFonts w:asciiTheme="majorHAnsi" w:hAnsiTheme="majorHAnsi" w:cstheme="majorHAnsi"/>
          <w:sz w:val="22"/>
          <w:szCs w:val="22"/>
        </w:rPr>
        <w:t>prace</w:t>
      </w:r>
      <w:r w:rsidRPr="00E53CF8">
        <w:rPr>
          <w:rFonts w:asciiTheme="majorHAnsi" w:hAnsiTheme="majorHAnsi" w:cstheme="majorHAnsi"/>
          <w:sz w:val="22"/>
          <w:szCs w:val="22"/>
        </w:rPr>
        <w:t xml:space="preserve"> zostały wykonane, a jeżeli wykonawca z przyczyn niezależnych od niego nie jest w stanie uzyskać tych dokumentów – inne odpowiednie dokumenty; </w:t>
      </w:r>
    </w:p>
    <w:p w14:paraId="6D9D0E83" w14:textId="4FE87F5B" w:rsidR="005950CE" w:rsidRPr="00BC1E96" w:rsidRDefault="005950CE" w:rsidP="00BC1E96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C1E96">
        <w:rPr>
          <w:rFonts w:asciiTheme="majorHAnsi" w:hAnsiTheme="majorHAnsi" w:cstheme="majorHAnsi"/>
          <w:sz w:val="22"/>
          <w:szCs w:val="22"/>
        </w:rPr>
        <w:t>Wzór wykaz</w:t>
      </w:r>
      <w:r w:rsidR="00BC1E96">
        <w:rPr>
          <w:rFonts w:asciiTheme="majorHAnsi" w:hAnsiTheme="majorHAnsi" w:cstheme="majorHAnsi"/>
          <w:sz w:val="22"/>
          <w:szCs w:val="22"/>
        </w:rPr>
        <w:t>ów, o których mowa powyżej</w:t>
      </w:r>
      <w:r w:rsidRPr="00BC1E96">
        <w:rPr>
          <w:rFonts w:asciiTheme="majorHAnsi" w:hAnsiTheme="majorHAnsi" w:cstheme="majorHAnsi"/>
          <w:sz w:val="22"/>
          <w:szCs w:val="22"/>
        </w:rPr>
        <w:t xml:space="preserve"> </w:t>
      </w:r>
      <w:r w:rsidR="00BC1E96" w:rsidRPr="00BC1E96">
        <w:rPr>
          <w:rFonts w:asciiTheme="majorHAnsi" w:hAnsiTheme="majorHAnsi" w:cstheme="majorHAnsi"/>
          <w:sz w:val="22"/>
          <w:szCs w:val="22"/>
        </w:rPr>
        <w:t>stanowi załącznik do SWZ</w:t>
      </w:r>
    </w:p>
    <w:p w14:paraId="3D42BC4A" w14:textId="77777777" w:rsidR="00BB4E25" w:rsidRDefault="00BB4E25" w:rsidP="00AD5563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443E30BC" w14:textId="77777777" w:rsidR="00BB4E25" w:rsidRDefault="00BB4E25" w:rsidP="007149F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BB4E25">
        <w:rPr>
          <w:rFonts w:asciiTheme="majorHAnsi" w:hAnsiTheme="majorHAnsi" w:cstheme="majorHAnsi"/>
          <w:sz w:val="22"/>
          <w:szCs w:val="22"/>
        </w:rPr>
        <w:t xml:space="preserve">Zamawiający nie </w:t>
      </w:r>
      <w:r>
        <w:rPr>
          <w:rFonts w:asciiTheme="majorHAnsi" w:hAnsiTheme="majorHAnsi" w:cstheme="majorHAnsi"/>
          <w:sz w:val="22"/>
          <w:szCs w:val="22"/>
        </w:rPr>
        <w:t>będzie wzywał</w:t>
      </w:r>
      <w:r w:rsidRPr="00BB4E25">
        <w:rPr>
          <w:rFonts w:asciiTheme="majorHAnsi" w:hAnsiTheme="majorHAnsi" w:cstheme="majorHAnsi"/>
          <w:sz w:val="22"/>
          <w:szCs w:val="22"/>
        </w:rPr>
        <w:t xml:space="preserve"> do złożenia podmiotowych środków dowodowych, jeżeli może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BB4E25">
        <w:rPr>
          <w:rFonts w:asciiTheme="majorHAnsi" w:hAnsiTheme="majorHAnsi" w:cstheme="majorHAnsi"/>
          <w:sz w:val="22"/>
          <w:szCs w:val="22"/>
        </w:rPr>
        <w:t xml:space="preserve">je uzyskać za pomocą bezpłatnych i ogólnodostępnych baz danych, w szczególności rejestrów publicznych w rozumieniu ustawy z dnia 17 lutego 2005 r. o informatyzacji działalności podmiotów </w:t>
      </w:r>
      <w:r w:rsidRPr="00BB4E25">
        <w:rPr>
          <w:rFonts w:asciiTheme="majorHAnsi" w:hAnsiTheme="majorHAnsi" w:cstheme="majorHAnsi"/>
          <w:sz w:val="22"/>
          <w:szCs w:val="22"/>
        </w:rPr>
        <w:lastRenderedPageBreak/>
        <w:t xml:space="preserve">realizujących zadania publiczne, o ile </w:t>
      </w:r>
      <w:r w:rsidR="0034310E">
        <w:rPr>
          <w:rFonts w:asciiTheme="majorHAnsi" w:hAnsiTheme="majorHAnsi" w:cstheme="majorHAnsi"/>
          <w:sz w:val="22"/>
          <w:szCs w:val="22"/>
        </w:rPr>
        <w:t>W</w:t>
      </w:r>
      <w:r w:rsidRPr="00BB4E25">
        <w:rPr>
          <w:rFonts w:asciiTheme="majorHAnsi" w:hAnsiTheme="majorHAnsi" w:cstheme="majorHAnsi"/>
          <w:sz w:val="22"/>
          <w:szCs w:val="22"/>
        </w:rPr>
        <w:t>ykonawca wskazał w oświadczeniu, o którym mowa w art. 125 ust. 1</w:t>
      </w:r>
      <w:r w:rsidR="0034310E">
        <w:rPr>
          <w:rFonts w:asciiTheme="majorHAnsi" w:hAnsiTheme="majorHAnsi" w:cstheme="majorHAnsi"/>
          <w:sz w:val="22"/>
          <w:szCs w:val="22"/>
        </w:rPr>
        <w:t xml:space="preserve"> Pzp (Dział VI SWZ)</w:t>
      </w:r>
      <w:r w:rsidRPr="00BB4E25">
        <w:rPr>
          <w:rFonts w:asciiTheme="majorHAnsi" w:hAnsiTheme="majorHAnsi" w:cstheme="majorHAnsi"/>
          <w:sz w:val="22"/>
          <w:szCs w:val="22"/>
        </w:rPr>
        <w:t>, dane umożliwiające dostęp do tych środków.</w:t>
      </w:r>
    </w:p>
    <w:p w14:paraId="20E06B93" w14:textId="77777777" w:rsidR="00EA3110" w:rsidRDefault="00EA3110" w:rsidP="007149F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C8BA09F" w14:textId="77777777" w:rsidR="0034310E" w:rsidRPr="0034310E" w:rsidRDefault="0024483C" w:rsidP="007149F9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4483C">
        <w:rPr>
          <w:rFonts w:asciiTheme="majorHAnsi" w:hAnsiTheme="majorHAnsi" w:cstheme="majorHAnsi"/>
          <w:sz w:val="22"/>
          <w:szCs w:val="22"/>
        </w:rPr>
        <w:t xml:space="preserve">W zakresie nieuregulowanym </w:t>
      </w:r>
      <w:r>
        <w:rPr>
          <w:rFonts w:asciiTheme="majorHAnsi" w:hAnsiTheme="majorHAnsi" w:cstheme="majorHAnsi"/>
          <w:sz w:val="22"/>
          <w:szCs w:val="22"/>
        </w:rPr>
        <w:t>Pzp</w:t>
      </w:r>
      <w:r w:rsidRPr="0024483C">
        <w:rPr>
          <w:rFonts w:asciiTheme="majorHAnsi" w:hAnsiTheme="majorHAnsi" w:cstheme="majorHAnsi"/>
          <w:sz w:val="22"/>
          <w:szCs w:val="22"/>
        </w:rPr>
        <w:t xml:space="preserve"> lub SWZ do oświadczeń i dokumentów składanych przez Wykonawcę w postępowaniu zastosowanie mają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24483C">
        <w:rPr>
          <w:rFonts w:asciiTheme="majorHAnsi" w:hAnsiTheme="majorHAnsi" w:cstheme="majorHAnsi"/>
          <w:sz w:val="22"/>
          <w:szCs w:val="22"/>
        </w:rPr>
        <w:t>w szczególności przepisy</w:t>
      </w:r>
      <w:r w:rsidR="0034310E">
        <w:rPr>
          <w:rFonts w:asciiTheme="majorHAnsi" w:hAnsiTheme="majorHAnsi" w:cstheme="majorHAnsi"/>
          <w:sz w:val="22"/>
          <w:szCs w:val="22"/>
        </w:rPr>
        <w:t>:</w:t>
      </w:r>
    </w:p>
    <w:p w14:paraId="739DD2C5" w14:textId="77777777" w:rsidR="0034310E" w:rsidRDefault="0024483C" w:rsidP="007149F9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4310E">
        <w:rPr>
          <w:rFonts w:asciiTheme="majorHAnsi" w:hAnsiTheme="majorHAnsi" w:cstheme="majorHAnsi"/>
          <w:sz w:val="22"/>
          <w:szCs w:val="22"/>
        </w:rPr>
        <w:t>rozporządzenia Ministra Rozwoju Pracy i Technologii z dnia 23 grudnia 2020 r. w sprawie podmiotowych środków dowodowych oraz innych dokumentów lub oświadczeń, jakich może żądać zamawiający od wykonawcy</w:t>
      </w:r>
      <w:r w:rsidR="0093532A">
        <w:rPr>
          <w:rFonts w:asciiTheme="majorHAnsi" w:hAnsiTheme="majorHAnsi" w:cstheme="majorHAnsi"/>
          <w:sz w:val="22"/>
          <w:szCs w:val="22"/>
        </w:rPr>
        <w:t>,</w:t>
      </w:r>
      <w:r w:rsidRPr="0034310E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08ABB5B3" w14:textId="77777777" w:rsidR="0024483C" w:rsidRPr="0034310E" w:rsidRDefault="0024483C" w:rsidP="007149F9">
      <w:pPr>
        <w:pStyle w:val="Akapitzlist"/>
        <w:numPr>
          <w:ilvl w:val="1"/>
          <w:numId w:val="10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34310E">
        <w:rPr>
          <w:rFonts w:asciiTheme="majorHAnsi" w:hAnsiTheme="majorHAnsi" w:cstheme="majorHAnsi"/>
          <w:sz w:val="22"/>
          <w:szCs w:val="22"/>
        </w:rPr>
        <w:t>rozporządzenia Prezesa Rady Ministrów z dnia 30 grudnia 2020</w:t>
      </w:r>
      <w:r w:rsidR="0093532A">
        <w:rPr>
          <w:rFonts w:asciiTheme="majorHAnsi" w:hAnsiTheme="majorHAnsi" w:cstheme="majorHAnsi"/>
          <w:sz w:val="22"/>
          <w:szCs w:val="22"/>
        </w:rPr>
        <w:t xml:space="preserve"> </w:t>
      </w:r>
      <w:r w:rsidRPr="0034310E">
        <w:rPr>
          <w:rFonts w:asciiTheme="majorHAnsi" w:hAnsiTheme="majorHAnsi" w:cstheme="majorHAnsi"/>
          <w:sz w:val="22"/>
          <w:szCs w:val="22"/>
        </w:rPr>
        <w:t>r.  w sprawie sposobu sporządzania i przekazywania informacji oraz wymagań technicznych dla dokumentów elektronicznych oraz środków komunikacji elektronicznej w postępowaniu o udzielenie zamówienia publicznego lub konkursie</w:t>
      </w:r>
      <w:r w:rsidR="0034310E">
        <w:rPr>
          <w:rFonts w:asciiTheme="majorHAnsi" w:hAnsiTheme="majorHAnsi" w:cstheme="majorHAnsi"/>
          <w:sz w:val="22"/>
          <w:szCs w:val="22"/>
        </w:rPr>
        <w:t>.</w:t>
      </w:r>
    </w:p>
    <w:p w14:paraId="3E663752" w14:textId="77777777" w:rsidR="0024483C" w:rsidRDefault="0024483C" w:rsidP="0024483C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2650D77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>Dział VI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29C295C7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28F8BD66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3610DB2F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W postępowaniu o udzielenie zamówienia publicznego komunikacja między Zamawiającym, a Wykonawcami odbywa się przy użyciu Platformy e-Zamówienia, która jest dostępna pod adresem </w:t>
      </w:r>
      <w:hyperlink r:id="rId12" w:history="1">
        <w:r w:rsidRPr="00DB7B7B">
          <w:rPr>
            <w:rFonts w:asciiTheme="majorHAnsi" w:hAnsiTheme="majorHAnsi" w:cstheme="minorHAnsi"/>
            <w:color w:val="0563C1" w:themeColor="hyperlink"/>
            <w:sz w:val="22"/>
            <w:szCs w:val="22"/>
            <w:u w:val="single"/>
          </w:rPr>
          <w:t>https://ezamowienia.gov.pl</w:t>
        </w:r>
      </w:hyperlink>
    </w:p>
    <w:p w14:paraId="3FB56A8C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Korzystanie z Platformy e-Zamówienia jest bezpłatne.</w:t>
      </w:r>
    </w:p>
    <w:p w14:paraId="2DC559D9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Wykonawca zamierzający wziąć udział w postępowaniu o udzielenie zamówienia publicznego musi posiadać konto podmiotu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„Wykonawca”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na Platformie e-Zamówienia. </w:t>
      </w:r>
    </w:p>
    <w:p w14:paraId="07149D45" w14:textId="77777777" w:rsidR="00716A1C" w:rsidRPr="00074DD8" w:rsidRDefault="00716A1C" w:rsidP="00716A1C">
      <w:pPr>
        <w:numPr>
          <w:ilvl w:val="1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Szczegółowe informacje na temat zakładania kont podmiotów oraz zasady i warunki korzystania z Platformy e-Zamówienia określa Regulamin Platformy e-Zamówienia, dostępny na stronie internetowej </w:t>
      </w:r>
      <w:hyperlink r:id="rId13" w:anchor="regulamin-serwisu" w:history="1">
        <w:r w:rsidRPr="00074DD8">
          <w:rPr>
            <w:rFonts w:asciiTheme="majorHAnsi" w:eastAsiaTheme="minorHAnsi" w:hAnsiTheme="majorHAnsi" w:cstheme="minorHAnsi"/>
            <w:color w:val="0563C1" w:themeColor="hyperlink"/>
            <w:sz w:val="22"/>
            <w:szCs w:val="22"/>
            <w:u w:val="single"/>
            <w:lang w:eastAsia="en-US"/>
          </w:rPr>
          <w:t>https://ezamowienia.gov.pl/pl/regulamin/#regulamin-serwisu</w:t>
        </w:r>
      </w:hyperlink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oraz informacje zamieszczone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„Centrum Pomocy”, dostępne na stronie internetowej </w:t>
      </w:r>
      <w:hyperlink r:id="rId14" w:history="1">
        <w:r w:rsidRPr="00DB7B7B">
          <w:rPr>
            <w:rFonts w:asciiTheme="majorHAnsi" w:eastAsiaTheme="minorHAnsi" w:hAnsiTheme="majorHAnsi" w:cstheme="minorHAnsi"/>
            <w:i/>
            <w:iCs/>
            <w:color w:val="0563C1" w:themeColor="hyperlink"/>
            <w:sz w:val="22"/>
            <w:szCs w:val="22"/>
            <w:u w:val="single"/>
            <w:lang w:eastAsia="en-US"/>
          </w:rPr>
          <w:t>https://media.ezamowienia.gov.pl/pod/2022/07/Oferty-5.2.1a.pdf</w:t>
        </w:r>
      </w:hyperlink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. </w:t>
      </w:r>
    </w:p>
    <w:p w14:paraId="3CE225D3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Przeglądanie i pobieranie publicznej treści dokumentacji postępowania nie wymaga posiadania konta na Platformie e-Zamówienia ani logowania do Platformy e-Zamówienia.</w:t>
      </w:r>
    </w:p>
    <w:p w14:paraId="4AD1ED9D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2957154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Dokumenty elektroniczne, o których mowa w § 2 ust. 1 rozporządzenia (pkt 5 powyżej), sporządza się w postaci elektronicznej, w formatach danych określonych w przepisach rozporządzenia Rady Ministrów  z dnia 12 kwietnia 2012 r. w sprawie Krajowych Ram Interoperacyjności, minimalnych wymagań dla rejestrów publicznych i wymiany informacji w postaci elektronicznej oraz minimalnych wymagań dla systemów teleinformatycznych z uwzględnieniem rodzaju przekazywanych danych i przekazuje się jako załączniki. </w:t>
      </w:r>
    </w:p>
    <w:p w14:paraId="6A29A6CA" w14:textId="77777777" w:rsidR="00716A1C" w:rsidRPr="00074DD8" w:rsidRDefault="00716A1C" w:rsidP="00716A1C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5AF07636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lastRenderedPageBreak/>
        <w:t>Informacje, oświadczenia lub dokumenty, inne niż wymienione w § 2 ust. 1 rozporządzenia, o którym mowa w pkt 5, przekazywane w postępowaniu sporządza się w postaci elektronicznej:</w:t>
      </w:r>
    </w:p>
    <w:p w14:paraId="55F3E5DC" w14:textId="77777777" w:rsidR="00716A1C" w:rsidRPr="00074DD8" w:rsidRDefault="00716A1C" w:rsidP="003302B2">
      <w:pPr>
        <w:numPr>
          <w:ilvl w:val="0"/>
          <w:numId w:val="38"/>
        </w:numPr>
        <w:spacing w:line="276" w:lineRule="auto"/>
        <w:ind w:hanging="29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formatach danych określonych w przepisach rozporządzenia Rady Ministrów w sprawie Krajowych Ram Interoperacyjności z uwzględnieniem rodzaju przekazywanych danych (i przekazuje się jako załącznik), </w:t>
      </w:r>
    </w:p>
    <w:p w14:paraId="08C60683" w14:textId="77777777" w:rsidR="00716A1C" w:rsidRPr="00074DD8" w:rsidRDefault="00716A1C" w:rsidP="00716A1C">
      <w:pPr>
        <w:spacing w:line="276" w:lineRule="auto"/>
        <w:ind w:left="426"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lub</w:t>
      </w:r>
    </w:p>
    <w:p w14:paraId="2FF47E0C" w14:textId="77777777" w:rsidR="00716A1C" w:rsidRPr="00074DD8" w:rsidRDefault="00716A1C" w:rsidP="003302B2">
      <w:pPr>
        <w:numPr>
          <w:ilvl w:val="0"/>
          <w:numId w:val="38"/>
        </w:numPr>
        <w:spacing w:line="276" w:lineRule="auto"/>
        <w:ind w:hanging="29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jako tekst wpisany bezpośrednio do wiadomości przekazywanej przy użyciu środków komunikacji elektronicznej (np. w treści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„Formularza do komunikacji”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).</w:t>
      </w:r>
    </w:p>
    <w:p w14:paraId="51945D83" w14:textId="77777777" w:rsidR="00716A1C" w:rsidRPr="00074DD8" w:rsidRDefault="00716A1C" w:rsidP="00716A1C">
      <w:pPr>
        <w:spacing w:line="276" w:lineRule="auto"/>
        <w:ind w:left="720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43D44B8C" w14:textId="372045A8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</w:t>
      </w:r>
      <w:r w:rsidRPr="00074DD8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,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wykonawca, w celu utrzymania w poufności tych informacji, przekazuje je w wydzielonym i odpowiednio oznaczonym pliku, wraz z jednoczesnym zaznaczeniem w nazwie pliku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„Dokument stanowiący tajemnicę przedsiębiorstwa”.</w:t>
      </w:r>
    </w:p>
    <w:p w14:paraId="42631559" w14:textId="3AB8DE9B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Komunikacja w postępowaniu, </w:t>
      </w:r>
      <w:r w:rsidRPr="00074DD8">
        <w:rPr>
          <w:rFonts w:asciiTheme="majorHAnsi" w:eastAsiaTheme="minorHAnsi" w:hAnsiTheme="majorHAnsi" w:cstheme="minorHAnsi"/>
          <w:b/>
          <w:bCs/>
          <w:sz w:val="22"/>
          <w:szCs w:val="22"/>
          <w:u w:val="single"/>
          <w:lang w:eastAsia="en-US"/>
        </w:rPr>
        <w:t>z wyłączeniem składania ofert</w:t>
      </w:r>
      <w:r w:rsidRPr="00074DD8">
        <w:rPr>
          <w:rFonts w:asciiTheme="majorHAnsi" w:eastAsiaTheme="minorHAnsi" w:hAnsiTheme="majorHAnsi" w:cstheme="minorHAnsi"/>
          <w:b/>
          <w:bCs/>
          <w:sz w:val="22"/>
          <w:szCs w:val="22"/>
          <w:lang w:eastAsia="en-US"/>
        </w:rPr>
        <w:t xml:space="preserve"> (sposób składania ofert opisano w Dziale XI SWZ)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odbywa się drogą elektroniczną za pośrednictwem formularzy do komunikacji dostępnych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„Formularze”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(„Formularze do komunikacji”).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Za pośrednictwem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odbywa się w szczególności przekazywanie wezwań i zawiadomień, zadawanie pytań i udzielanie odpowiedzi. Formularze do komunikacji umożliwiają również dołączenie załącznika do przesyłanej wiadomości (przycisk „dodaj załącznik”). </w:t>
      </w:r>
    </w:p>
    <w:p w14:paraId="6E36C8DA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 przypadku załączników, które są zgodnie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46C44503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Możliwość korzystania w postępowaniu z „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Formularzy do komunikacji”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w pełnym zakresie wymaga posiadania konta „Wykonawcy” na Platformie e-Zamówienia oraz zalogowania się na Platformie e-Zamówienia. Do korzystania z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służących do zadawania pytań dotyczących treści dokumentów zamówienia wystarczające jest posiadanie tzw. konta uproszczonego na Platformie e-Zamówienia.</w:t>
      </w:r>
    </w:p>
    <w:p w14:paraId="72985AA1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Wszystkie wysłane i odebrane w postępowaniu przez wykonawcę wiadomości widoczne są po zalogowaniu w podglądzie postępowania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„Komunikacja”.</w:t>
      </w:r>
    </w:p>
    <w:p w14:paraId="59D9CAD2" w14:textId="6C1D03A3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Maksymalny rozmiar plików przesyłanych za pośrednictwem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 xml:space="preserve">„Formularzy do komunikacji”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wynosi 150 MB (wielkość ta dotyczy plików przesyłanych jako załączniki do jednego formularza).</w:t>
      </w:r>
    </w:p>
    <w:p w14:paraId="1346CFB4" w14:textId="30217A9A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Minimalne wymagania techniczne dotyczące sprzętu używanego w celu korzystania z usług Platformy e-Zamówienia oraz informacje dotyczące specyfikacji połączenia określa § 12 Regulaminu Platformy e-Zamówienia, a mianowicie:</w:t>
      </w:r>
    </w:p>
    <w:p w14:paraId="1E9AF812" w14:textId="77777777" w:rsidR="00716A1C" w:rsidRPr="00074DD8" w:rsidRDefault="00716A1C" w:rsidP="00716A1C">
      <w:pPr>
        <w:numPr>
          <w:ilvl w:val="1"/>
          <w:numId w:val="5"/>
        </w:numPr>
        <w:spacing w:line="276" w:lineRule="auto"/>
        <w:ind w:left="993" w:hanging="567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W celu prawidłowego korzystania z usług Platformy e-Zamówienia wymagany jest:</w:t>
      </w:r>
    </w:p>
    <w:p w14:paraId="3A2B8F8C" w14:textId="77777777" w:rsidR="00716A1C" w:rsidRPr="00074DD8" w:rsidRDefault="00716A1C" w:rsidP="00716A1C">
      <w:pPr>
        <w:spacing w:line="276" w:lineRule="auto"/>
        <w:ind w:left="1276" w:hanging="283"/>
        <w:contextualSpacing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a) Komputer PC:         </w:t>
      </w:r>
    </w:p>
    <w:p w14:paraId="342ED2DD" w14:textId="77777777" w:rsidR="00716A1C" w:rsidRPr="00074DD8" w:rsidRDefault="00716A1C" w:rsidP="003302B2">
      <w:pPr>
        <w:numPr>
          <w:ilvl w:val="0"/>
          <w:numId w:val="40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val="en-US" w:eastAsia="en-US"/>
        </w:rPr>
        <w:t>parametry minimum: Intel Core2 Duo, 2 GB RAM, HD,</w:t>
      </w:r>
    </w:p>
    <w:p w14:paraId="035C3C6F" w14:textId="77777777" w:rsidR="00716A1C" w:rsidRPr="00074DD8" w:rsidRDefault="00716A1C" w:rsidP="003302B2">
      <w:pPr>
        <w:numPr>
          <w:ilvl w:val="0"/>
          <w:numId w:val="40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zainstalowany jedne z poniższych systemów operacyjnych: MS Windows 7 lub nowszy, OSX/Mac OS 10.10, Ubuntu 14.04,</w:t>
      </w:r>
    </w:p>
    <w:p w14:paraId="04872121" w14:textId="77777777" w:rsidR="00716A1C" w:rsidRPr="00074DD8" w:rsidRDefault="00716A1C" w:rsidP="003302B2">
      <w:pPr>
        <w:numPr>
          <w:ilvl w:val="0"/>
          <w:numId w:val="40"/>
        </w:numPr>
        <w:tabs>
          <w:tab w:val="center" w:pos="1843"/>
        </w:tabs>
        <w:spacing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lastRenderedPageBreak/>
        <w:t xml:space="preserve">Zainstalowana jedna z poniższych przeglądarek: Chrome 66.0 lub nowsza,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Firefox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59.0 lub nowszy, Safari 11.1 lub nowsza, Edge 14.0 i nowsze,</w:t>
      </w:r>
    </w:p>
    <w:p w14:paraId="4F0EA84F" w14:textId="77777777" w:rsidR="00716A1C" w:rsidRPr="00074DD8" w:rsidRDefault="00716A1C" w:rsidP="00716A1C">
      <w:pPr>
        <w:spacing w:line="276" w:lineRule="auto"/>
        <w:ind w:left="1276" w:hanging="283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albo</w:t>
      </w:r>
    </w:p>
    <w:p w14:paraId="005BB6D2" w14:textId="77777777" w:rsidR="00716A1C" w:rsidRPr="00074DD8" w:rsidRDefault="00716A1C" w:rsidP="003302B2">
      <w:pPr>
        <w:numPr>
          <w:ilvl w:val="0"/>
          <w:numId w:val="39"/>
        </w:numPr>
        <w:spacing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Tablet/Telefon:</w:t>
      </w:r>
    </w:p>
    <w:p w14:paraId="59813AC7" w14:textId="77777777" w:rsidR="00716A1C" w:rsidRPr="00074DD8" w:rsidRDefault="00716A1C" w:rsidP="003302B2">
      <w:pPr>
        <w:numPr>
          <w:ilvl w:val="0"/>
          <w:numId w:val="41"/>
        </w:numPr>
        <w:spacing w:before="20" w:after="40"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Parametry minimum: 4 rdzenie procesora, 2GB RAM, Android 6.0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Marshmallow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, iOS 10.3,</w:t>
      </w:r>
    </w:p>
    <w:p w14:paraId="4DB8CFBE" w14:textId="77777777" w:rsidR="00716A1C" w:rsidRPr="00074DD8" w:rsidRDefault="00716A1C" w:rsidP="003302B2">
      <w:pPr>
        <w:numPr>
          <w:ilvl w:val="0"/>
          <w:numId w:val="41"/>
        </w:numPr>
        <w:spacing w:before="20" w:after="40" w:line="276" w:lineRule="auto"/>
        <w:ind w:left="1560" w:hanging="284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Przeglądarka Chrome 61 lub nowa</w:t>
      </w:r>
    </w:p>
    <w:p w14:paraId="46068005" w14:textId="77777777" w:rsidR="00716A1C" w:rsidRPr="00074DD8" w:rsidRDefault="00716A1C" w:rsidP="00716A1C">
      <w:pPr>
        <w:numPr>
          <w:ilvl w:val="1"/>
          <w:numId w:val="5"/>
        </w:numPr>
        <w:tabs>
          <w:tab w:val="left" w:pos="426"/>
        </w:tabs>
        <w:spacing w:line="276" w:lineRule="auto"/>
        <w:ind w:left="993" w:hanging="63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Dla skorzystania z pełnej funkcjonalności Platformy e-Zamówienia może być konieczne włączenie w przeglądarce obsługi protokołu bezpiecznej transmisji danych SSL, obsługi Java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Script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, oraz </w:t>
      </w:r>
      <w:proofErr w:type="spellStart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cookies</w:t>
      </w:r>
      <w:proofErr w:type="spellEnd"/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;</w:t>
      </w:r>
    </w:p>
    <w:p w14:paraId="026A0B0C" w14:textId="77777777" w:rsidR="00716A1C" w:rsidRPr="00074DD8" w:rsidRDefault="00716A1C" w:rsidP="00716A1C">
      <w:pPr>
        <w:numPr>
          <w:ilvl w:val="1"/>
          <w:numId w:val="5"/>
        </w:numPr>
        <w:tabs>
          <w:tab w:val="left" w:pos="426"/>
        </w:tabs>
        <w:spacing w:line="276" w:lineRule="auto"/>
        <w:ind w:left="993" w:hanging="63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Specyfikacja połączenia, formatu przesyłanych danych oraz kodowania i oznaczania czasu odbioru danych:</w:t>
      </w:r>
    </w:p>
    <w:p w14:paraId="39368CEC" w14:textId="77777777" w:rsidR="00716A1C" w:rsidRPr="00074DD8" w:rsidRDefault="00716A1C" w:rsidP="003302B2">
      <w:pPr>
        <w:numPr>
          <w:ilvl w:val="0"/>
          <w:numId w:val="42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specyfikacja połączenia – formularze udostępnione są za pomocą protokołu TLS 1.2,</w:t>
      </w:r>
    </w:p>
    <w:p w14:paraId="7CC9111A" w14:textId="77777777" w:rsidR="00716A1C" w:rsidRPr="00074DD8" w:rsidRDefault="00716A1C" w:rsidP="003302B2">
      <w:pPr>
        <w:numPr>
          <w:ilvl w:val="0"/>
          <w:numId w:val="42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format danych oraz kodowanie: formularze dostępne są w formacie HTML z kodowaniem UTF-8,</w:t>
      </w:r>
    </w:p>
    <w:p w14:paraId="48A1FB58" w14:textId="77777777" w:rsidR="00716A1C" w:rsidRPr="00074DD8" w:rsidRDefault="00716A1C" w:rsidP="003302B2">
      <w:pPr>
        <w:numPr>
          <w:ilvl w:val="0"/>
          <w:numId w:val="42"/>
        </w:numPr>
        <w:spacing w:before="20" w:after="40" w:line="276" w:lineRule="auto"/>
        <w:ind w:left="1276" w:hanging="283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>oznaczenia czasu odbioru danych: wszelkie operacje opierają się o czas serwera i dane zapisywane są z dokładnością co do sekundy.</w:t>
      </w:r>
    </w:p>
    <w:p w14:paraId="09344433" w14:textId="77777777" w:rsidR="00716A1C" w:rsidRPr="00074DD8" w:rsidRDefault="00716A1C" w:rsidP="00716A1C">
      <w:pPr>
        <w:spacing w:before="20" w:after="40" w:line="276" w:lineRule="auto"/>
        <w:ind w:left="127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35291B37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hyperlink r:id="rId15" w:history="1">
        <w:r w:rsidRPr="00074DD8">
          <w:rPr>
            <w:rFonts w:asciiTheme="majorHAnsi" w:eastAsiaTheme="minorHAnsi" w:hAnsiTheme="majorHAnsi" w:cstheme="minorHAnsi"/>
            <w:color w:val="0563C1" w:themeColor="hyperlink"/>
            <w:sz w:val="22"/>
            <w:szCs w:val="22"/>
            <w:u w:val="single"/>
            <w:lang w:eastAsia="en-US"/>
          </w:rPr>
          <w:t>https://ezamowienia.gov.pl</w:t>
        </w:r>
      </w:hyperlink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w zakładce </w:t>
      </w:r>
      <w:r w:rsidRPr="00074DD8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„Zgłoś problem”.</w:t>
      </w:r>
    </w:p>
    <w:p w14:paraId="0505D9C9" w14:textId="77777777" w:rsidR="00716A1C" w:rsidRPr="00074DD8" w:rsidRDefault="00716A1C" w:rsidP="00716A1C">
      <w:pPr>
        <w:spacing w:line="276" w:lineRule="auto"/>
        <w:ind w:left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</w:p>
    <w:p w14:paraId="4C80AE77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ind w:left="426" w:hanging="426"/>
        <w:contextualSpacing/>
        <w:jc w:val="both"/>
        <w:rPr>
          <w:rFonts w:asciiTheme="majorHAnsi" w:eastAsiaTheme="minorHAnsi" w:hAnsiTheme="majorHAnsi" w:cstheme="minorHAnsi"/>
          <w:sz w:val="22"/>
          <w:szCs w:val="22"/>
          <w:lang w:eastAsia="en-US"/>
        </w:rPr>
      </w:pP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W szczególnie uzasadnionych przypadkach uniemożliwiających komunikację wykonawcy </w:t>
      </w:r>
      <w:r w:rsidRPr="00074DD8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 xml:space="preserve">i Zamawiającego za pośrednictwem Platformy e-Zamówienia, Zamawiający dopuszcza komunikację za pomocą poczty elektronicznej na adres e-mail: </w:t>
      </w:r>
      <w:hyperlink r:id="rId16" w:history="1">
        <w:r w:rsidRPr="00DB7B7B">
          <w:rPr>
            <w:rStyle w:val="Hipercze"/>
            <w:rFonts w:asciiTheme="majorHAnsi" w:hAnsiTheme="majorHAnsi" w:cstheme="minorHAnsi"/>
            <w:sz w:val="22"/>
            <w:szCs w:val="22"/>
          </w:rPr>
          <w:t>przetargi@tpn.pl</w:t>
        </w:r>
      </w:hyperlink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</w:t>
      </w:r>
      <w:r w:rsidRPr="00074DD8">
        <w:rPr>
          <w:rFonts w:asciiTheme="majorHAnsi" w:eastAsiaTheme="minorHAnsi" w:hAnsiTheme="majorHAnsi" w:cstheme="minorHAnsi"/>
          <w:b/>
          <w:bCs/>
          <w:i/>
          <w:iCs/>
          <w:sz w:val="22"/>
          <w:szCs w:val="22"/>
          <w:lang w:eastAsia="en-US"/>
        </w:rPr>
        <w:t>(nie dotyczy składania ofert!).</w:t>
      </w:r>
    </w:p>
    <w:p w14:paraId="7FB1D8C7" w14:textId="77777777" w:rsidR="00716A1C" w:rsidRPr="00074DD8" w:rsidRDefault="00716A1C" w:rsidP="00716A1C">
      <w:pPr>
        <w:spacing w:line="276" w:lineRule="auto"/>
        <w:jc w:val="both"/>
        <w:rPr>
          <w:rFonts w:asciiTheme="majorHAnsi" w:hAnsiTheme="majorHAnsi" w:cstheme="minorHAnsi"/>
          <w:sz w:val="22"/>
          <w:szCs w:val="22"/>
        </w:rPr>
      </w:pPr>
    </w:p>
    <w:p w14:paraId="64D64A6B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bookmarkStart w:id="5" w:name="_Hlk121297055"/>
      <w:r w:rsidRPr="00074DD8">
        <w:rPr>
          <w:rFonts w:asciiTheme="majorHAnsi" w:hAnsiTheme="majorHAnsi" w:cstheme="minorHAnsi"/>
          <w:sz w:val="22"/>
          <w:szCs w:val="22"/>
        </w:rPr>
        <w:t>Zamawiający nie przewiduje komunikowania się Zamawiającego z Wykonawcami w inny sposób niż przy użyciu środków komunikacji elektronicznej. Zamawiający nie dopuszcza komunikacji ustnej w postępowaniu.</w:t>
      </w:r>
    </w:p>
    <w:bookmarkEnd w:id="5"/>
    <w:p w14:paraId="0BF1DC17" w14:textId="77777777" w:rsidR="00716A1C" w:rsidRPr="00074DD8" w:rsidRDefault="00716A1C" w:rsidP="00716A1C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58952370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Wykonawca może zwrócić się do Zamawiającego z wnioskiem o wyjaśnienie treści SWZ.</w:t>
      </w:r>
    </w:p>
    <w:p w14:paraId="6C7D6BA8" w14:textId="77777777" w:rsidR="00716A1C" w:rsidRPr="00074DD8" w:rsidRDefault="00716A1C" w:rsidP="00716A1C">
      <w:pPr>
        <w:spacing w:line="276" w:lineRule="auto"/>
        <w:rPr>
          <w:rFonts w:asciiTheme="majorHAnsi" w:hAnsiTheme="majorHAnsi" w:cstheme="minorHAnsi"/>
          <w:sz w:val="22"/>
          <w:szCs w:val="22"/>
        </w:rPr>
      </w:pPr>
    </w:p>
    <w:p w14:paraId="2298026C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 xml:space="preserve">Zamawiający jest obowiązany udzielić wyjaśnień niezwłocznie, jednak nie później niż na 2 dni przed upływem terminu składania ofert, pod warunkiem że wniosek o wyjaśnienie treści SWZ wpłynął do Zamawiającego nie później niż na 4 dni przed upływem terminu składania ofert. </w:t>
      </w:r>
    </w:p>
    <w:p w14:paraId="3CA19C69" w14:textId="77777777" w:rsidR="00716A1C" w:rsidRPr="00074DD8" w:rsidRDefault="00716A1C" w:rsidP="00716A1C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1EFA444F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t>Jeżeli Zamawiający nie udzieli wyjaśnień w terminie, o którym mowa w pkt 19 powyżej, przedłuża termin składania ofert o czas niezbędny do zapoznania się wszystkich zainteresowanych Wykonawców z wyjaśnieniami niezbędnymi do należytego przygotowania i złożenia ofert. W przypadku gdy wniosek o wyjaśnienie treści SWZ nie wpłynął w terminie, o którym mowa w pkt 19 powyżej, Zamawiający nie ma obowiązku udzielania wyjaśnień SWZ oraz obowiązku przedłużenia terminu składania ofert.</w:t>
      </w:r>
    </w:p>
    <w:p w14:paraId="021B4E37" w14:textId="77777777" w:rsidR="00716A1C" w:rsidRPr="00074DD8" w:rsidRDefault="00716A1C" w:rsidP="00716A1C">
      <w:pPr>
        <w:spacing w:line="276" w:lineRule="auto"/>
        <w:ind w:left="720"/>
        <w:contextualSpacing/>
        <w:rPr>
          <w:rFonts w:asciiTheme="majorHAnsi" w:hAnsiTheme="majorHAnsi" w:cstheme="minorHAnsi"/>
          <w:sz w:val="22"/>
          <w:szCs w:val="22"/>
        </w:rPr>
      </w:pPr>
    </w:p>
    <w:p w14:paraId="6C943A57" w14:textId="77777777" w:rsidR="00716A1C" w:rsidRPr="00074DD8" w:rsidRDefault="00716A1C" w:rsidP="00716A1C">
      <w:pPr>
        <w:numPr>
          <w:ilvl w:val="0"/>
          <w:numId w:val="5"/>
        </w:numPr>
        <w:spacing w:line="276" w:lineRule="auto"/>
        <w:contextualSpacing/>
        <w:jc w:val="both"/>
        <w:rPr>
          <w:rFonts w:asciiTheme="majorHAnsi" w:hAnsiTheme="majorHAnsi" w:cstheme="minorHAnsi"/>
          <w:sz w:val="22"/>
          <w:szCs w:val="22"/>
        </w:rPr>
      </w:pPr>
      <w:r w:rsidRPr="00074DD8">
        <w:rPr>
          <w:rFonts w:asciiTheme="majorHAnsi" w:hAnsiTheme="majorHAnsi" w:cstheme="minorHAnsi"/>
          <w:sz w:val="22"/>
          <w:szCs w:val="22"/>
        </w:rPr>
        <w:lastRenderedPageBreak/>
        <w:t xml:space="preserve">Przedłużenie terminu składania ofert, o których mowa w pkt 20 powyżej, nie wpływa </w:t>
      </w:r>
      <w:r w:rsidRPr="00074DD8">
        <w:rPr>
          <w:rFonts w:asciiTheme="majorHAnsi" w:hAnsiTheme="majorHAnsi" w:cstheme="minorHAnsi"/>
          <w:sz w:val="22"/>
          <w:szCs w:val="22"/>
        </w:rPr>
        <w:br/>
        <w:t>na bieg terminu składania wniosku o wyjaśnienie treści SWZ.</w:t>
      </w:r>
    </w:p>
    <w:p w14:paraId="557106DF" w14:textId="0C22554E" w:rsidR="00533DD2" w:rsidRPr="00D74B29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C218069" w14:textId="77777777" w:rsidR="00533DD2" w:rsidRPr="00D74B29" w:rsidRDefault="00533DD2" w:rsidP="00533DD2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IX</w:t>
      </w:r>
    </w:p>
    <w:p w14:paraId="5C482F75" w14:textId="77777777" w:rsidR="00533DD2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Wskazanie osób uprawnionych do komunikowania się z wykonawcami</w:t>
      </w:r>
    </w:p>
    <w:p w14:paraId="58518A52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57F712DC" w14:textId="77777777" w:rsidR="00533DD2" w:rsidRPr="00FC2F89" w:rsidRDefault="00533DD2" w:rsidP="00E96789">
      <w:pPr>
        <w:pStyle w:val="Akapitzlist"/>
        <w:numPr>
          <w:ilvl w:val="0"/>
          <w:numId w:val="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C2F89">
        <w:rPr>
          <w:rFonts w:asciiTheme="majorHAnsi" w:hAnsiTheme="majorHAnsi" w:cstheme="majorHAnsi"/>
          <w:sz w:val="22"/>
          <w:szCs w:val="22"/>
        </w:rPr>
        <w:t xml:space="preserve">Dane kontaktowe Zamawiającego zostały wskazane w Dziale I </w:t>
      </w:r>
      <w:proofErr w:type="spellStart"/>
      <w:r w:rsidR="001E1785" w:rsidRPr="00FC2F89">
        <w:rPr>
          <w:rFonts w:asciiTheme="majorHAnsi" w:hAnsiTheme="majorHAnsi" w:cstheme="majorHAnsi"/>
          <w:sz w:val="22"/>
          <w:szCs w:val="22"/>
        </w:rPr>
        <w:t>i</w:t>
      </w:r>
      <w:proofErr w:type="spellEnd"/>
      <w:r w:rsidR="001E1785" w:rsidRPr="00FC2F89">
        <w:rPr>
          <w:rFonts w:asciiTheme="majorHAnsi" w:hAnsiTheme="majorHAnsi" w:cstheme="majorHAnsi"/>
          <w:sz w:val="22"/>
          <w:szCs w:val="22"/>
        </w:rPr>
        <w:t xml:space="preserve"> VIII </w:t>
      </w:r>
      <w:r w:rsidRPr="00FC2F89">
        <w:rPr>
          <w:rFonts w:asciiTheme="majorHAnsi" w:hAnsiTheme="majorHAnsi" w:cstheme="majorHAnsi"/>
          <w:sz w:val="22"/>
          <w:szCs w:val="22"/>
        </w:rPr>
        <w:t>SWZ.</w:t>
      </w:r>
    </w:p>
    <w:p w14:paraId="30892917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X</w:t>
      </w:r>
    </w:p>
    <w:p w14:paraId="18FA1819" w14:textId="77777777" w:rsidR="00533DD2" w:rsidRPr="00D74B29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Termin związania ofertą</w:t>
      </w:r>
    </w:p>
    <w:p w14:paraId="4D7B2829" w14:textId="77777777" w:rsidR="00533DD2" w:rsidRPr="00D74B29" w:rsidRDefault="00533DD2" w:rsidP="00533DD2">
      <w:pPr>
        <w:pStyle w:val="Akapitzlist"/>
        <w:spacing w:line="276" w:lineRule="auto"/>
        <w:ind w:left="360"/>
        <w:rPr>
          <w:rFonts w:asciiTheme="majorHAnsi" w:hAnsiTheme="majorHAnsi" w:cstheme="majorHAnsi"/>
          <w:sz w:val="22"/>
          <w:szCs w:val="22"/>
        </w:rPr>
      </w:pPr>
    </w:p>
    <w:p w14:paraId="08C085C3" w14:textId="655EB371" w:rsidR="00533DD2" w:rsidRPr="00012B13" w:rsidRDefault="00533DD2" w:rsidP="00E9678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012B13">
        <w:rPr>
          <w:rFonts w:asciiTheme="majorHAnsi" w:hAnsiTheme="majorHAnsi" w:cstheme="majorHAnsi"/>
          <w:sz w:val="22"/>
          <w:szCs w:val="22"/>
        </w:rPr>
        <w:t xml:space="preserve">Wykonawca będzie związany złożoną ofertą do dnia </w:t>
      </w:r>
      <w:r w:rsidR="006B25F5">
        <w:rPr>
          <w:rFonts w:asciiTheme="majorHAnsi" w:hAnsiTheme="majorHAnsi" w:cstheme="majorHAnsi"/>
          <w:b/>
          <w:bCs/>
          <w:sz w:val="22"/>
          <w:szCs w:val="22"/>
        </w:rPr>
        <w:t>1</w:t>
      </w:r>
      <w:r w:rsidR="00844D2B">
        <w:rPr>
          <w:rFonts w:asciiTheme="majorHAnsi" w:hAnsiTheme="majorHAnsi" w:cstheme="majorHAnsi"/>
          <w:b/>
          <w:bCs/>
          <w:sz w:val="22"/>
          <w:szCs w:val="22"/>
        </w:rPr>
        <w:t>5-1</w:t>
      </w:r>
      <w:r w:rsidR="006B25F5">
        <w:rPr>
          <w:rFonts w:asciiTheme="majorHAnsi" w:hAnsiTheme="majorHAnsi" w:cstheme="majorHAnsi"/>
          <w:b/>
          <w:bCs/>
          <w:sz w:val="22"/>
          <w:szCs w:val="22"/>
        </w:rPr>
        <w:t>1</w:t>
      </w:r>
      <w:r w:rsidR="00A8360F" w:rsidRPr="00012B13">
        <w:rPr>
          <w:rFonts w:asciiTheme="majorHAnsi" w:hAnsiTheme="majorHAnsi" w:cstheme="majorHAnsi"/>
          <w:b/>
          <w:bCs/>
          <w:sz w:val="22"/>
          <w:szCs w:val="22"/>
        </w:rPr>
        <w:t>-</w:t>
      </w:r>
      <w:r w:rsidR="008A030B" w:rsidRPr="00012B13">
        <w:rPr>
          <w:rFonts w:asciiTheme="majorHAnsi" w:hAnsiTheme="majorHAnsi" w:cstheme="majorHAnsi"/>
          <w:b/>
          <w:bCs/>
          <w:sz w:val="22"/>
          <w:szCs w:val="22"/>
        </w:rPr>
        <w:t>202</w:t>
      </w:r>
      <w:r w:rsidR="00EF67A0" w:rsidRPr="00012B13">
        <w:rPr>
          <w:rFonts w:asciiTheme="majorHAnsi" w:hAnsiTheme="majorHAnsi" w:cstheme="majorHAnsi"/>
          <w:b/>
          <w:bCs/>
          <w:sz w:val="22"/>
          <w:szCs w:val="22"/>
        </w:rPr>
        <w:t>4</w:t>
      </w:r>
      <w:r w:rsidR="00232801" w:rsidRPr="00012B13">
        <w:rPr>
          <w:rFonts w:asciiTheme="majorHAnsi" w:hAnsiTheme="majorHAnsi" w:cstheme="majorHAnsi"/>
          <w:b/>
          <w:bCs/>
          <w:sz w:val="22"/>
          <w:szCs w:val="22"/>
        </w:rPr>
        <w:t xml:space="preserve"> r.</w:t>
      </w:r>
    </w:p>
    <w:p w14:paraId="5CD84DA6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127C1E7" w14:textId="77777777" w:rsidR="00533DD2" w:rsidRDefault="00533DD2" w:rsidP="00E96789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Pierwszym dniem terminu związania ofertą jest dzień, w którym upływa termin składania ofert.</w:t>
      </w:r>
    </w:p>
    <w:p w14:paraId="1D46AAA3" w14:textId="77777777" w:rsidR="00533DD2" w:rsidRPr="00533DD2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B0D0276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C55C20">
        <w:rPr>
          <w:rFonts w:asciiTheme="majorHAnsi" w:hAnsiTheme="majorHAnsi" w:cstheme="majorHAnsi"/>
          <w:b/>
          <w:bCs/>
          <w:sz w:val="22"/>
          <w:szCs w:val="22"/>
        </w:rPr>
        <w:t>I</w:t>
      </w:r>
    </w:p>
    <w:p w14:paraId="7D243B23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>Opis sposobu przygotowania oferty</w:t>
      </w:r>
    </w:p>
    <w:p w14:paraId="71FD987C" w14:textId="77777777" w:rsidR="00533DD2" w:rsidRPr="00D74B29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28CFC71B" w14:textId="77777777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Wykonawca może złożyć wyłącznie jedną ofertę.  </w:t>
      </w:r>
    </w:p>
    <w:p w14:paraId="46162C9A" w14:textId="77777777" w:rsidR="00533DD2" w:rsidRPr="008F1ECC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5BB9E8F5" w14:textId="77777777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6" w:name="_Hlk61618138"/>
      <w:r w:rsidRPr="008F1ECC">
        <w:rPr>
          <w:rFonts w:asciiTheme="majorHAnsi" w:hAnsiTheme="majorHAnsi" w:cstheme="majorHAnsi"/>
          <w:sz w:val="22"/>
          <w:szCs w:val="22"/>
        </w:rPr>
        <w:t>Ofertę sporządza się, pod rygorem nieważności, w formie elektronicznej lub w postaci elektronicznej opatrzonej podpisem zaufanym lub podpisem osobistym.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</w:p>
    <w:bookmarkEnd w:id="6"/>
    <w:p w14:paraId="062AF71E" w14:textId="49E94179" w:rsidR="00533DD2" w:rsidRDefault="00533DD2" w:rsidP="00E96789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E2705">
        <w:rPr>
          <w:rFonts w:asciiTheme="majorHAnsi" w:hAnsiTheme="majorHAnsi" w:cstheme="majorHAnsi"/>
          <w:sz w:val="22"/>
          <w:szCs w:val="22"/>
        </w:rPr>
        <w:t xml:space="preserve">Upoważnienie osób podpisujących ofertę do jej podpisania musi wynikać z właściwego rejestru. Jeżeli upoważnienie takie nie wynika wprost z właściwego rejestru, to do oferty należy dołączyć pełnomocnictwo. Pełnomocnictwo przekazuje się w postaci elektronicznej </w:t>
      </w:r>
      <w:r w:rsidR="00FC2F89">
        <w:rPr>
          <w:rFonts w:asciiTheme="majorHAnsi" w:hAnsiTheme="majorHAnsi" w:cstheme="majorHAnsi"/>
          <w:sz w:val="22"/>
          <w:szCs w:val="22"/>
        </w:rPr>
        <w:br/>
      </w:r>
      <w:r w:rsidRPr="00EE2705">
        <w:rPr>
          <w:rFonts w:asciiTheme="majorHAnsi" w:hAnsiTheme="majorHAnsi" w:cstheme="majorHAnsi"/>
          <w:sz w:val="22"/>
          <w:szCs w:val="22"/>
        </w:rPr>
        <w:t xml:space="preserve">i opatruje kwalifikowanym podpisem elektronicznym, podpisem zaufanym lub podpisem osobistym.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EE2705">
        <w:rPr>
          <w:rFonts w:asciiTheme="majorHAnsi" w:hAnsiTheme="majorHAnsi" w:cstheme="majorHAnsi"/>
          <w:sz w:val="22"/>
          <w:szCs w:val="22"/>
        </w:rPr>
        <w:t xml:space="preserve">W przypadku, gdy pełnomocnictwo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papierowej. Poświadczenia zgodności cyfrowego odwzorowania z pełnomocnictwem </w:t>
      </w:r>
      <w:r w:rsidR="00FC2F89">
        <w:rPr>
          <w:rFonts w:asciiTheme="majorHAnsi" w:hAnsiTheme="majorHAnsi" w:cstheme="majorHAnsi"/>
          <w:sz w:val="22"/>
          <w:szCs w:val="22"/>
        </w:rPr>
        <w:br/>
      </w:r>
      <w:r w:rsidRPr="00EE2705">
        <w:rPr>
          <w:rFonts w:asciiTheme="majorHAnsi" w:hAnsiTheme="majorHAnsi" w:cstheme="majorHAnsi"/>
          <w:sz w:val="22"/>
          <w:szCs w:val="22"/>
        </w:rPr>
        <w:t>w postaci papierowej, może dokonać mocodawca (osoba/osoby wystawiające pełnomocnictwo) lub notariusz.</w:t>
      </w:r>
    </w:p>
    <w:p w14:paraId="3956F3E5" w14:textId="77777777" w:rsidR="00533DD2" w:rsidRPr="00EE2705" w:rsidRDefault="00533DD2" w:rsidP="00533DD2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57D7624B" w14:textId="4175A427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Ofertę sporządza się, w formacie danych np.: </w:t>
      </w:r>
      <w:proofErr w:type="spellStart"/>
      <w:r w:rsidR="001D1D10">
        <w:rPr>
          <w:rFonts w:asciiTheme="majorHAnsi" w:hAnsiTheme="majorHAnsi" w:cstheme="majorHAnsi"/>
          <w:sz w:val="22"/>
          <w:szCs w:val="22"/>
        </w:rPr>
        <w:t>doc</w:t>
      </w:r>
      <w:proofErr w:type="spellEnd"/>
      <w:r w:rsidR="001D1D10">
        <w:rPr>
          <w:rFonts w:asciiTheme="majorHAnsi" w:hAnsiTheme="majorHAnsi" w:cstheme="majorHAnsi"/>
          <w:sz w:val="22"/>
          <w:szCs w:val="22"/>
        </w:rPr>
        <w:t>, .</w:t>
      </w:r>
      <w:proofErr w:type="spellStart"/>
      <w:r w:rsidR="001D1D10">
        <w:rPr>
          <w:rFonts w:asciiTheme="majorHAnsi" w:hAnsiTheme="majorHAnsi" w:cstheme="majorHAnsi"/>
          <w:sz w:val="22"/>
          <w:szCs w:val="22"/>
        </w:rPr>
        <w:t>docx</w:t>
      </w:r>
      <w:proofErr w:type="spellEnd"/>
      <w:r w:rsidR="001D1D10">
        <w:rPr>
          <w:rFonts w:asciiTheme="majorHAnsi" w:hAnsiTheme="majorHAnsi" w:cstheme="majorHAnsi"/>
          <w:sz w:val="22"/>
          <w:szCs w:val="22"/>
        </w:rPr>
        <w:t>, .pdf</w:t>
      </w:r>
      <w:r w:rsidR="003E1C6E" w:rsidRPr="003E1C6E">
        <w:rPr>
          <w:rFonts w:asciiTheme="majorHAnsi" w:hAnsiTheme="majorHAnsi" w:cstheme="majorHAnsi"/>
          <w:sz w:val="22"/>
          <w:szCs w:val="22"/>
        </w:rPr>
        <w:t>.</w:t>
      </w:r>
    </w:p>
    <w:p w14:paraId="7CE2C9BC" w14:textId="77777777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362201E" w14:textId="77777777" w:rsidR="00533DD2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W formularzu oferty, stanowiącym </w:t>
      </w:r>
      <w:r w:rsidRPr="00FC2F89">
        <w:rPr>
          <w:rFonts w:asciiTheme="majorHAnsi" w:hAnsiTheme="majorHAnsi" w:cstheme="majorHAnsi"/>
          <w:b/>
          <w:bCs/>
          <w:sz w:val="22"/>
          <w:szCs w:val="22"/>
        </w:rPr>
        <w:t>załącznik nr 1 do SWZ</w:t>
      </w:r>
      <w:r w:rsidRPr="008F1ECC">
        <w:rPr>
          <w:rFonts w:asciiTheme="majorHAnsi" w:hAnsiTheme="majorHAnsi" w:cstheme="majorHAnsi"/>
          <w:sz w:val="22"/>
          <w:szCs w:val="22"/>
        </w:rPr>
        <w:t xml:space="preserve">, </w:t>
      </w:r>
      <w:r w:rsidR="00702335">
        <w:rPr>
          <w:rFonts w:asciiTheme="majorHAnsi" w:hAnsiTheme="majorHAnsi" w:cstheme="majorHAnsi"/>
          <w:sz w:val="22"/>
          <w:szCs w:val="22"/>
        </w:rPr>
        <w:t>W</w:t>
      </w:r>
      <w:r w:rsidR="00702335" w:rsidRPr="008F1ECC">
        <w:rPr>
          <w:rFonts w:asciiTheme="majorHAnsi" w:hAnsiTheme="majorHAnsi" w:cstheme="majorHAnsi"/>
          <w:sz w:val="22"/>
          <w:szCs w:val="22"/>
        </w:rPr>
        <w:t xml:space="preserve">ykonawca </w:t>
      </w:r>
      <w:r w:rsidRPr="008F1ECC">
        <w:rPr>
          <w:rFonts w:asciiTheme="majorHAnsi" w:hAnsiTheme="majorHAnsi" w:cstheme="majorHAnsi"/>
          <w:sz w:val="22"/>
          <w:szCs w:val="22"/>
        </w:rPr>
        <w:t>zobowiązany jest podać adres poczty elektronicznej do komunikacji elektronicznej z Zamawiającym.</w:t>
      </w:r>
    </w:p>
    <w:p w14:paraId="0676EB41" w14:textId="77777777" w:rsidR="00533DD2" w:rsidRPr="008A69DA" w:rsidRDefault="00533DD2" w:rsidP="00533DD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B2BD39D" w14:textId="77777777" w:rsidR="00C44E53" w:rsidRDefault="00533DD2" w:rsidP="00E96789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F1ECC">
        <w:rPr>
          <w:rFonts w:asciiTheme="majorHAnsi" w:hAnsiTheme="majorHAnsi" w:cstheme="majorHAnsi"/>
          <w:sz w:val="22"/>
          <w:szCs w:val="22"/>
        </w:rPr>
        <w:t xml:space="preserve">Oferta ma być sporządzona w języku polskim. Zamawiający nie wyraża zgody na złożenie oferty oraz innych dokumentów w jednym z języków powszechnie używanych w handlu międzynarodowym. Dokumenty sporządzone w języku obcym są składane wraz z tłumaczeniem na język polski. </w:t>
      </w:r>
    </w:p>
    <w:p w14:paraId="7B61EDF2" w14:textId="77777777" w:rsidR="00C44E53" w:rsidRPr="00C44E53" w:rsidRDefault="00C44E53" w:rsidP="00C44E53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02509D1D" w14:textId="19C4AAEB" w:rsidR="00716A1C" w:rsidRPr="00FA3147" w:rsidRDefault="00C44E53" w:rsidP="00716A1C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44E53">
        <w:rPr>
          <w:rFonts w:asciiTheme="majorHAnsi" w:hAnsiTheme="majorHAnsi" w:cstheme="majorHAnsi"/>
          <w:sz w:val="22"/>
          <w:szCs w:val="22"/>
        </w:rPr>
        <w:t xml:space="preserve">Nie ujawnia się informacji stanowiących tajemnicę przedsiębiorstwa w rozumieniu przepisów ustawy z dnia 16 kwietnia 1993 r. o zwalczaniu nieuczciwej konkurencji (Dz. U. z 2019 r. poz. 1010 </w:t>
      </w:r>
      <w:r w:rsidR="00176CFA">
        <w:rPr>
          <w:rFonts w:asciiTheme="majorHAnsi" w:hAnsiTheme="majorHAnsi" w:cstheme="majorHAnsi"/>
          <w:sz w:val="22"/>
          <w:szCs w:val="22"/>
        </w:rPr>
        <w:br/>
      </w:r>
      <w:r w:rsidRPr="00C44E53">
        <w:rPr>
          <w:rFonts w:asciiTheme="majorHAnsi" w:hAnsiTheme="majorHAnsi" w:cstheme="majorHAnsi"/>
          <w:sz w:val="22"/>
          <w:szCs w:val="22"/>
        </w:rPr>
        <w:lastRenderedPageBreak/>
        <w:t>i 1649), jeżeli wykonawca, wraz z przekazaniem takich informacji, zastrzegł, że nie mogą być one udostępniane oraz wykazał, że zastrzeżone informacje stanowią tajemnicę przedsiębiorstwa. Wykonawca nie może zastrzec informacji, o których mowa w art. 222 ust. 5.</w:t>
      </w:r>
      <w:r>
        <w:rPr>
          <w:rFonts w:asciiTheme="majorHAnsi" w:hAnsiTheme="majorHAnsi" w:cstheme="majorHAnsi"/>
          <w:sz w:val="22"/>
          <w:szCs w:val="22"/>
        </w:rPr>
        <w:t xml:space="preserve"> Informacje stanowiące </w:t>
      </w:r>
      <w:r w:rsidRPr="00C44E53">
        <w:rPr>
          <w:rFonts w:asciiTheme="majorHAnsi" w:hAnsiTheme="majorHAnsi" w:cstheme="majorHAnsi"/>
          <w:sz w:val="22"/>
          <w:szCs w:val="22"/>
        </w:rPr>
        <w:t>tajemnicę przedsiębiorstwa</w:t>
      </w:r>
      <w:r>
        <w:rPr>
          <w:rFonts w:asciiTheme="majorHAnsi" w:hAnsiTheme="majorHAnsi" w:cstheme="majorHAnsi"/>
          <w:sz w:val="22"/>
          <w:szCs w:val="22"/>
        </w:rPr>
        <w:t xml:space="preserve"> powinny być złożone w odrębnym pliku. </w:t>
      </w:r>
    </w:p>
    <w:p w14:paraId="69A8014D" w14:textId="77777777" w:rsidR="00716A1C" w:rsidRPr="00D74B29" w:rsidRDefault="00716A1C" w:rsidP="00716A1C">
      <w:pPr>
        <w:pStyle w:val="Akapitzlist"/>
        <w:numPr>
          <w:ilvl w:val="0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Na ofertę składa się: </w:t>
      </w:r>
    </w:p>
    <w:p w14:paraId="6D46E7C6" w14:textId="7CF93117" w:rsidR="00716A1C" w:rsidRPr="00CB7869" w:rsidRDefault="00716A1C" w:rsidP="00716A1C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Formularz </w:t>
      </w:r>
      <w:r w:rsidR="00FA3147">
        <w:rPr>
          <w:rFonts w:asciiTheme="majorHAnsi" w:hAnsiTheme="majorHAnsi" w:cstheme="majorHAnsi"/>
          <w:sz w:val="22"/>
          <w:szCs w:val="22"/>
        </w:rPr>
        <w:t>oferty</w:t>
      </w:r>
    </w:p>
    <w:p w14:paraId="543690FD" w14:textId="77777777" w:rsidR="00716A1C" w:rsidRDefault="00716A1C" w:rsidP="00716A1C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 xml:space="preserve">Oświadczenie </w:t>
      </w:r>
      <w:r>
        <w:rPr>
          <w:rFonts w:asciiTheme="majorHAnsi" w:hAnsiTheme="majorHAnsi" w:cstheme="majorHAnsi"/>
          <w:sz w:val="22"/>
          <w:szCs w:val="22"/>
        </w:rPr>
        <w:t xml:space="preserve">(oświadczenia) </w:t>
      </w:r>
      <w:r w:rsidRPr="00D74B29">
        <w:rPr>
          <w:rFonts w:asciiTheme="majorHAnsi" w:hAnsiTheme="majorHAnsi" w:cstheme="majorHAnsi"/>
          <w:sz w:val="22"/>
          <w:szCs w:val="22"/>
        </w:rPr>
        <w:t xml:space="preserve">z art. 125 ust. 1 </w:t>
      </w:r>
      <w:r>
        <w:rPr>
          <w:rFonts w:asciiTheme="majorHAnsi" w:hAnsiTheme="majorHAnsi" w:cstheme="majorHAnsi"/>
          <w:sz w:val="22"/>
          <w:szCs w:val="22"/>
        </w:rPr>
        <w:t xml:space="preserve">Pzp (wzór załącznik nr 4 lub 5 do SWZ), </w:t>
      </w:r>
    </w:p>
    <w:p w14:paraId="4C650FB4" w14:textId="77777777" w:rsidR="00716A1C" w:rsidRDefault="00716A1C" w:rsidP="00716A1C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Oświadczenie z art. 117 ust. 4 Pzp (wzór załącznik nr 6 do SWZ – jeżeli dotyczy),</w:t>
      </w:r>
    </w:p>
    <w:p w14:paraId="5C184567" w14:textId="77777777" w:rsidR="00716A1C" w:rsidRPr="00D74B29" w:rsidRDefault="00716A1C" w:rsidP="00716A1C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74B29">
        <w:rPr>
          <w:rFonts w:asciiTheme="majorHAnsi" w:hAnsiTheme="majorHAnsi" w:cstheme="majorHAnsi"/>
          <w:sz w:val="22"/>
          <w:szCs w:val="22"/>
        </w:rPr>
        <w:t>Zobowiązanie innego podmiotu (</w:t>
      </w:r>
      <w:r>
        <w:rPr>
          <w:rFonts w:asciiTheme="majorHAnsi" w:hAnsiTheme="majorHAnsi" w:cstheme="majorHAnsi"/>
          <w:sz w:val="22"/>
          <w:szCs w:val="22"/>
        </w:rPr>
        <w:t>jeżeli</w:t>
      </w:r>
      <w:r w:rsidRPr="00D74B29">
        <w:rPr>
          <w:rFonts w:asciiTheme="majorHAnsi" w:hAnsiTheme="majorHAnsi" w:cstheme="majorHAnsi"/>
          <w:sz w:val="22"/>
          <w:szCs w:val="22"/>
        </w:rPr>
        <w:t xml:space="preserve"> dotyczy)</w:t>
      </w:r>
      <w:r>
        <w:rPr>
          <w:rFonts w:asciiTheme="majorHAnsi" w:hAnsiTheme="majorHAnsi" w:cstheme="majorHAnsi"/>
          <w:sz w:val="22"/>
          <w:szCs w:val="22"/>
        </w:rPr>
        <w:t>,</w:t>
      </w:r>
    </w:p>
    <w:p w14:paraId="70D22807" w14:textId="77777777" w:rsidR="00716A1C" w:rsidRPr="0013510A" w:rsidRDefault="00716A1C" w:rsidP="00716A1C">
      <w:pPr>
        <w:pStyle w:val="Akapitzlist"/>
        <w:numPr>
          <w:ilvl w:val="1"/>
          <w:numId w:val="6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3510A">
        <w:rPr>
          <w:rFonts w:asciiTheme="majorHAnsi" w:hAnsiTheme="majorHAnsi" w:cstheme="majorHAnsi"/>
          <w:sz w:val="22"/>
          <w:szCs w:val="22"/>
        </w:rPr>
        <w:t>Pełnomocnictwo (jeżeli dotyczy),</w:t>
      </w:r>
    </w:p>
    <w:p w14:paraId="4A91FD94" w14:textId="45DFDB15" w:rsidR="00533DD2" w:rsidRPr="00716A1C" w:rsidRDefault="00716A1C" w:rsidP="00716A1C">
      <w:pPr>
        <w:pStyle w:val="Akapitzlist"/>
        <w:numPr>
          <w:ilvl w:val="1"/>
          <w:numId w:val="6"/>
        </w:numPr>
        <w:rPr>
          <w:rFonts w:asciiTheme="majorHAnsi" w:hAnsiTheme="majorHAnsi" w:cstheme="majorHAnsi"/>
          <w:sz w:val="22"/>
          <w:szCs w:val="22"/>
        </w:rPr>
      </w:pPr>
      <w:r w:rsidRPr="0013510A">
        <w:rPr>
          <w:rFonts w:asciiTheme="majorHAnsi" w:hAnsiTheme="majorHAnsi" w:cstheme="majorHAnsi"/>
          <w:sz w:val="22"/>
          <w:szCs w:val="22"/>
        </w:rPr>
        <w:t xml:space="preserve">Dowód wniesienia wadium (jeżeli dotyczy). </w:t>
      </w:r>
    </w:p>
    <w:p w14:paraId="0DC34039" w14:textId="7E43FB8A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68370A0" w14:textId="77777777" w:rsidR="00533DD2" w:rsidRPr="008F1ECC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8F1ECC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B845A27" w14:textId="77777777" w:rsidR="00533DD2" w:rsidRPr="00EE2705" w:rsidRDefault="00533DD2" w:rsidP="00533DD2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EE2705">
        <w:rPr>
          <w:rFonts w:asciiTheme="majorHAnsi" w:hAnsiTheme="majorHAnsi" w:cstheme="majorHAnsi"/>
          <w:b/>
          <w:bCs/>
          <w:sz w:val="22"/>
          <w:szCs w:val="22"/>
        </w:rPr>
        <w:t xml:space="preserve">Sposób oraz termin składania 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i otwarcie </w:t>
      </w:r>
      <w:r w:rsidRPr="00EE2705">
        <w:rPr>
          <w:rFonts w:asciiTheme="majorHAnsi" w:hAnsiTheme="majorHAnsi" w:cstheme="majorHAnsi"/>
          <w:b/>
          <w:bCs/>
          <w:sz w:val="22"/>
          <w:szCs w:val="22"/>
        </w:rPr>
        <w:t>ofert</w:t>
      </w:r>
    </w:p>
    <w:p w14:paraId="2F837491" w14:textId="77777777" w:rsidR="00533DD2" w:rsidRDefault="00533DD2" w:rsidP="00533DD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E0830FC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  <w:t xml:space="preserve">Wykonawca składa ofertę za pomocą Platformy e-Zamówienia: </w:t>
      </w:r>
      <w:hyperlink r:id="rId17" w:history="1">
        <w:r w:rsidRPr="00DB7B7B">
          <w:rPr>
            <w:rStyle w:val="Hipercze"/>
            <w:rFonts w:asciiTheme="majorHAnsi" w:eastAsiaTheme="minorHAnsi" w:hAnsiTheme="majorHAnsi" w:cstheme="minorHAnsi"/>
            <w:b/>
            <w:sz w:val="22"/>
            <w:szCs w:val="22"/>
            <w:lang w:eastAsia="en-US"/>
          </w:rPr>
          <w:t>https://ezamowienia.gov.pl</w:t>
        </w:r>
      </w:hyperlink>
    </w:p>
    <w:p w14:paraId="0B4C0CA4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/>
          <w:sz w:val="22"/>
          <w:szCs w:val="22"/>
          <w:lang w:eastAsia="en-US"/>
        </w:rPr>
      </w:pPr>
    </w:p>
    <w:p w14:paraId="7D6A97DF" w14:textId="77777777" w:rsidR="00414363" w:rsidRPr="00844D2B" w:rsidRDefault="00414363" w:rsidP="00414363">
      <w:pPr>
        <w:widowControl w:val="0"/>
        <w:numPr>
          <w:ilvl w:val="1"/>
          <w:numId w:val="4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0" w:after="40" w:line="276" w:lineRule="auto"/>
        <w:contextualSpacing/>
        <w:jc w:val="both"/>
        <w:outlineLvl w:val="3"/>
        <w:rPr>
          <w:rFonts w:asciiTheme="majorHAnsi" w:hAnsiTheme="majorHAnsi" w:cstheme="minorHAnsi"/>
          <w:b/>
          <w:bCs/>
          <w:sz w:val="22"/>
          <w:szCs w:val="22"/>
        </w:rPr>
      </w:pPr>
      <w:r w:rsidRPr="00844D2B">
        <w:rPr>
          <w:rFonts w:asciiTheme="majorHAnsi" w:hAnsiTheme="majorHAnsi" w:cstheme="minorHAnsi"/>
          <w:b/>
          <w:bCs/>
          <w:sz w:val="22"/>
          <w:szCs w:val="22"/>
        </w:rPr>
        <w:t>Wykonawca składa ofertę na formularzu stanowiącym załącznik do SWZ.</w:t>
      </w:r>
    </w:p>
    <w:p w14:paraId="671F39DE" w14:textId="77777777" w:rsidR="003A0569" w:rsidRPr="00DB7B7B" w:rsidRDefault="003A0569" w:rsidP="003A0569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hAnsiTheme="majorHAnsi" w:cstheme="minorHAnsi"/>
          <w:b/>
          <w:bCs/>
          <w:sz w:val="22"/>
          <w:szCs w:val="22"/>
        </w:rPr>
      </w:pPr>
    </w:p>
    <w:p w14:paraId="33FBEEFA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Wykonawca składa ofertę za pośrednictwem zakładki „Oferty/wnioski”, widocznej </w:t>
      </w:r>
      <w:r w:rsidRPr="00DB7B7B">
        <w:rPr>
          <w:rFonts w:asciiTheme="majorHAnsi" w:hAnsiTheme="majorHAnsi" w:cstheme="minorHAnsi"/>
          <w:sz w:val="22"/>
          <w:szCs w:val="22"/>
        </w:rPr>
        <w:br/>
        <w:t xml:space="preserve">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DB7B7B">
        <w:rPr>
          <w:rFonts w:asciiTheme="majorHAnsi" w:hAnsiTheme="majorHAnsi" w:cstheme="minorHAnsi"/>
          <w:sz w:val="22"/>
          <w:szCs w:val="22"/>
        </w:rPr>
        <w:t>drag&amp;drop</w:t>
      </w:r>
      <w:proofErr w:type="spellEnd"/>
      <w:r w:rsidRPr="00DB7B7B">
        <w:rPr>
          <w:rFonts w:asciiTheme="majorHAnsi" w:hAnsiTheme="majorHAnsi" w:cstheme="minorHAnsi"/>
          <w:sz w:val="22"/>
          <w:szCs w:val="22"/>
        </w:rPr>
        <w:t xml:space="preserve"> („przeciągnij” i „upuść”) służące do dodawania plików.</w:t>
      </w:r>
    </w:p>
    <w:p w14:paraId="630BC89B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61BCFB4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Wykonawca dodaje wybrany z dysku i uprzednio podpisany „Formularz oferty” </w:t>
      </w:r>
      <w:r w:rsidRPr="00DB7B7B">
        <w:rPr>
          <w:rFonts w:asciiTheme="majorHAnsi" w:hAnsiTheme="majorHAnsi" w:cstheme="minorHAnsi"/>
          <w:sz w:val="22"/>
          <w:szCs w:val="22"/>
        </w:rPr>
        <w:br/>
        <w:t>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03FC0DBA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77A74A2B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67D55D43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7F67C71A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Formularz ofertowy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4B4E22A3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0F939A2A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 xml:space="preserve">Pozostałe dokumenty wchodzące w skład oferty lub składane wraz z ofertą, które są zgodne z ustawą Pzp lub rozporządzeniem Prezesa Rady Ministrów </w:t>
      </w:r>
      <w:r w:rsidRPr="00DB7B7B">
        <w:rPr>
          <w:rStyle w:val="markedcontent"/>
          <w:rFonts w:asciiTheme="majorHAnsi" w:hAnsiTheme="majorHAnsi" w:cstheme="minorHAnsi"/>
          <w:sz w:val="22"/>
          <w:szCs w:val="22"/>
        </w:rPr>
        <w:t xml:space="preserve">z dnia 30 grudnia 2020 r. w sprawie </w:t>
      </w:r>
      <w:r w:rsidRPr="00DB7B7B">
        <w:rPr>
          <w:rStyle w:val="markedcontent"/>
          <w:rFonts w:asciiTheme="majorHAnsi" w:hAnsiTheme="majorHAnsi" w:cstheme="minorHAnsi"/>
          <w:sz w:val="22"/>
          <w:szCs w:val="22"/>
        </w:rPr>
        <w:lastRenderedPageBreak/>
        <w:t>sposobu sporządzania i przekazywania informacji oraz wymagań technicznych dla dokumentów elektronicznych oraz środków komunikacji elektronicznej w postępowaniu o udzielenie zamówienia publicznego lub konkursie</w:t>
      </w:r>
      <w:r w:rsidRPr="00DB7B7B">
        <w:rPr>
          <w:rFonts w:asciiTheme="majorHAnsi" w:hAnsiTheme="majorHAnsi" w:cstheme="minorHAnsi"/>
          <w:sz w:val="22"/>
          <w:szCs w:val="22"/>
        </w:rPr>
        <w:t xml:space="preserve">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2C8DF3A8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CC948EC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30FF7E38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549A072E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System sprawdza, czy złożone pliki są podpisane i automatycznie je szyfruje, jednocześnie informując o tym wykonawcę. Potwierdzenie czasu przekazania  i odbioru oferty znajduje się w Elektronicznym Potwierdzeniu Przesłania (EPP)  i Elektronicznym Potwierdzeniu Odebrania (EPO). EPP i EPO dostępne są dla zalogowanego Wykonawcy w zakładce „Oferty/Wnioski”.</w:t>
      </w:r>
    </w:p>
    <w:p w14:paraId="34124B93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sz w:val="22"/>
          <w:szCs w:val="22"/>
        </w:rPr>
        <w:t>Maksymalny łączny rozmiar plików stanowiących ofertę lub składanych wraz z ofertą to 250 MB.</w:t>
      </w:r>
    </w:p>
    <w:p w14:paraId="3CEA1467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7B1D90A0" w14:textId="4AF37A2A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Termin składania ofert: </w:t>
      </w:r>
      <w:r w:rsidR="006B25F5">
        <w:rPr>
          <w:rFonts w:asciiTheme="majorHAnsi" w:hAnsiTheme="majorHAnsi" w:cstheme="minorHAnsi"/>
          <w:b/>
          <w:bCs/>
          <w:color w:val="FF0000"/>
          <w:sz w:val="22"/>
          <w:szCs w:val="22"/>
        </w:rPr>
        <w:t>1</w:t>
      </w:r>
      <w:r w:rsidR="008C06DF">
        <w:rPr>
          <w:rFonts w:asciiTheme="majorHAnsi" w:hAnsiTheme="majorHAnsi" w:cstheme="minorHAnsi"/>
          <w:b/>
          <w:bCs/>
          <w:color w:val="FF0000"/>
          <w:sz w:val="22"/>
          <w:szCs w:val="22"/>
        </w:rPr>
        <w:t>6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="006B25F5">
        <w:rPr>
          <w:rFonts w:asciiTheme="majorHAnsi" w:hAnsiTheme="majorHAnsi" w:cstheme="minorHAnsi"/>
          <w:b/>
          <w:bCs/>
          <w:color w:val="FF0000"/>
          <w:sz w:val="22"/>
          <w:szCs w:val="22"/>
        </w:rPr>
        <w:t>październik</w:t>
      </w:r>
      <w:r w:rsidR="00844D2B">
        <w:rPr>
          <w:rFonts w:asciiTheme="majorHAnsi" w:hAnsiTheme="majorHAnsi" w:cstheme="minorHAnsi"/>
          <w:b/>
          <w:bCs/>
          <w:color w:val="FF0000"/>
          <w:sz w:val="22"/>
          <w:szCs w:val="22"/>
        </w:rPr>
        <w:t>a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202</w:t>
      </w:r>
      <w:r w:rsidR="00EF67A0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4 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r., godzina </w:t>
      </w:r>
      <w:r>
        <w:rPr>
          <w:rFonts w:asciiTheme="majorHAnsi" w:hAnsiTheme="majorHAnsi" w:cstheme="minorHAnsi"/>
          <w:b/>
          <w:bCs/>
          <w:color w:val="FF0000"/>
          <w:sz w:val="22"/>
          <w:szCs w:val="22"/>
        </w:rPr>
        <w:t>09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:00.</w:t>
      </w:r>
    </w:p>
    <w:p w14:paraId="384248D4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</w:p>
    <w:p w14:paraId="61F0CCD9" w14:textId="2468F563" w:rsidR="003A0569" w:rsidRPr="00DB7B7B" w:rsidRDefault="003A0569" w:rsidP="003302B2">
      <w:pPr>
        <w:widowControl w:val="0"/>
        <w:numPr>
          <w:ilvl w:val="1"/>
          <w:numId w:val="43"/>
        </w:numPr>
        <w:spacing w:before="20" w:after="40"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FF0000"/>
          <w:sz w:val="22"/>
          <w:szCs w:val="22"/>
          <w:lang w:eastAsia="en-US"/>
        </w:rPr>
      </w:pP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Termin otwarcia ofert: </w:t>
      </w:r>
      <w:r w:rsidR="006B25F5">
        <w:rPr>
          <w:rFonts w:asciiTheme="majorHAnsi" w:hAnsiTheme="majorHAnsi" w:cstheme="minorHAnsi"/>
          <w:b/>
          <w:bCs/>
          <w:color w:val="FF0000"/>
          <w:sz w:val="22"/>
          <w:szCs w:val="22"/>
        </w:rPr>
        <w:t>16</w:t>
      </w:r>
      <w:r w:rsidR="006B25F5"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="006B25F5">
        <w:rPr>
          <w:rFonts w:asciiTheme="majorHAnsi" w:hAnsiTheme="majorHAnsi" w:cstheme="minorHAnsi"/>
          <w:b/>
          <w:bCs/>
          <w:color w:val="FF0000"/>
          <w:sz w:val="22"/>
          <w:szCs w:val="22"/>
        </w:rPr>
        <w:t>października</w:t>
      </w:r>
      <w:r w:rsidR="006B25F5"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</w:t>
      </w:r>
      <w:r w:rsidR="00EF67A0"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202</w:t>
      </w:r>
      <w:r w:rsidR="00EF67A0">
        <w:rPr>
          <w:rFonts w:asciiTheme="majorHAnsi" w:hAnsiTheme="majorHAnsi" w:cstheme="minorHAnsi"/>
          <w:b/>
          <w:bCs/>
          <w:color w:val="FF0000"/>
          <w:sz w:val="22"/>
          <w:szCs w:val="22"/>
        </w:rPr>
        <w:t>4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 xml:space="preserve"> r., o godzinie </w:t>
      </w:r>
      <w:r w:rsidR="00EF67A0">
        <w:rPr>
          <w:rFonts w:asciiTheme="majorHAnsi" w:hAnsiTheme="majorHAnsi" w:cstheme="minorHAnsi"/>
          <w:b/>
          <w:bCs/>
          <w:color w:val="FF0000"/>
          <w:sz w:val="22"/>
          <w:szCs w:val="22"/>
        </w:rPr>
        <w:t>09:15</w:t>
      </w:r>
      <w:r w:rsidRPr="00DB7B7B">
        <w:rPr>
          <w:rFonts w:asciiTheme="majorHAnsi" w:hAnsiTheme="majorHAnsi" w:cstheme="minorHAnsi"/>
          <w:b/>
          <w:bCs/>
          <w:color w:val="FF0000"/>
          <w:sz w:val="22"/>
          <w:szCs w:val="22"/>
        </w:rPr>
        <w:t>.</w:t>
      </w:r>
    </w:p>
    <w:p w14:paraId="6DEF86E2" w14:textId="77777777" w:rsidR="003A0569" w:rsidRPr="00DB7B7B" w:rsidRDefault="003A0569" w:rsidP="003A0569">
      <w:pPr>
        <w:widowControl w:val="0"/>
        <w:spacing w:before="20" w:after="40"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19167514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  <w:t>Wykonawca może przed upływem terminu składania ofert wycofać ofertę. Wykonawca wycofuje ofertę w zakładce „Oferty/wnioski” używając przycisku „Wycofaj ofertę”.</w:t>
      </w:r>
    </w:p>
    <w:p w14:paraId="0D96462D" w14:textId="77777777" w:rsidR="003A0569" w:rsidRPr="00DB7B7B" w:rsidRDefault="003A0569" w:rsidP="003A0569">
      <w:pPr>
        <w:widowControl w:val="0"/>
        <w:spacing w:line="276" w:lineRule="auto"/>
        <w:ind w:left="426"/>
        <w:contextualSpacing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</w:p>
    <w:p w14:paraId="590EF1E1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="Calibri" w:hAnsiTheme="majorHAnsi" w:cstheme="minorHAnsi"/>
          <w:sz w:val="22"/>
          <w:szCs w:val="22"/>
          <w:lang w:eastAsia="en-US"/>
        </w:rPr>
        <w:t xml:space="preserve">Zamawiający, najpóźniej przed otwarciem ofert, udostępnia na stronie internetowej prowadzonego postępowania informację o kwocie, jaką zamierza przeznaczyć na sfinansowanie zamówienia. </w:t>
      </w:r>
    </w:p>
    <w:p w14:paraId="2D623428" w14:textId="77777777" w:rsidR="003A0569" w:rsidRPr="00DB7B7B" w:rsidRDefault="003A0569" w:rsidP="003A0569">
      <w:pPr>
        <w:widowControl w:val="0"/>
        <w:spacing w:line="276" w:lineRule="auto"/>
        <w:ind w:left="720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</w:p>
    <w:p w14:paraId="2140539B" w14:textId="0B8B01D9" w:rsidR="003A0569" w:rsidRPr="003A0569" w:rsidRDefault="003A0569" w:rsidP="003302B2">
      <w:pPr>
        <w:widowControl w:val="0"/>
        <w:numPr>
          <w:ilvl w:val="1"/>
          <w:numId w:val="43"/>
        </w:numPr>
        <w:spacing w:line="276" w:lineRule="auto"/>
        <w:ind w:left="426" w:hanging="426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Otwarcie ofert następuje poprzez użycie mechanizmu do odszyfrowania ofert </w:t>
      </w:r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br/>
        <w:t>dostępnego po zalogowaniu w zakładce „</w:t>
      </w:r>
      <w:r w:rsidRPr="00DB7B7B">
        <w:rPr>
          <w:rFonts w:asciiTheme="majorHAnsi" w:eastAsiaTheme="minorHAnsi" w:hAnsiTheme="majorHAnsi" w:cstheme="minorHAnsi"/>
          <w:i/>
          <w:iCs/>
          <w:sz w:val="22"/>
          <w:szCs w:val="22"/>
          <w:lang w:eastAsia="en-US"/>
        </w:rPr>
        <w:t>Oferty/wnioski”</w:t>
      </w:r>
      <w:bookmarkStart w:id="7" w:name="_Hlk65232366"/>
      <w:bookmarkEnd w:id="7"/>
      <w:r w:rsidRPr="00DB7B7B">
        <w:rPr>
          <w:rFonts w:asciiTheme="majorHAnsi" w:eastAsiaTheme="minorHAnsi" w:hAnsiTheme="majorHAnsi" w:cstheme="minorHAnsi"/>
          <w:sz w:val="22"/>
          <w:szCs w:val="22"/>
          <w:lang w:eastAsia="en-US"/>
        </w:rPr>
        <w:t xml:space="preserve"> dostępnego na </w:t>
      </w: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 xml:space="preserve">Platformie </w:t>
      </w: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br/>
        <w:t>e-Zamówienia.</w:t>
      </w:r>
    </w:p>
    <w:p w14:paraId="2C14F397" w14:textId="77777777" w:rsidR="003A0569" w:rsidRPr="00DB7B7B" w:rsidRDefault="003A0569" w:rsidP="003A0569">
      <w:pPr>
        <w:widowControl w:val="0"/>
        <w:spacing w:line="276" w:lineRule="auto"/>
        <w:ind w:left="720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1FD448C7" w14:textId="77777777" w:rsidR="003A0569" w:rsidRPr="00DB7B7B" w:rsidRDefault="003A0569" w:rsidP="003302B2">
      <w:pPr>
        <w:widowControl w:val="0"/>
        <w:numPr>
          <w:ilvl w:val="1"/>
          <w:numId w:val="43"/>
        </w:numPr>
        <w:spacing w:line="276" w:lineRule="auto"/>
        <w:ind w:left="426" w:hanging="426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Zamawiający, niezwłocznie po otwarciu ofert, dla każdego zadania, udostępnia na stronie internetowej prowadzonego postępowania informacje o:</w:t>
      </w:r>
    </w:p>
    <w:p w14:paraId="2DF8BB2F" w14:textId="77777777" w:rsidR="003A0569" w:rsidRPr="00DB7B7B" w:rsidRDefault="003A0569" w:rsidP="003302B2">
      <w:pPr>
        <w:widowControl w:val="0"/>
        <w:numPr>
          <w:ilvl w:val="0"/>
          <w:numId w:val="44"/>
        </w:numPr>
        <w:spacing w:before="20" w:after="40" w:line="276" w:lineRule="auto"/>
        <w:ind w:left="709" w:hanging="283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nazwach albo imionach i nazwiskach oraz siedzibach lub miejscach prowadzonej działalności gospodarczej albo miejscach zamieszkania wykonawców, których oferty zostały otwarte;</w:t>
      </w:r>
    </w:p>
    <w:p w14:paraId="3A31B917" w14:textId="542BDF18" w:rsidR="003A0569" w:rsidRDefault="003A0569" w:rsidP="003302B2">
      <w:pPr>
        <w:widowControl w:val="0"/>
        <w:numPr>
          <w:ilvl w:val="0"/>
          <w:numId w:val="44"/>
        </w:numPr>
        <w:spacing w:before="20" w:after="40" w:line="276" w:lineRule="auto"/>
        <w:ind w:left="709" w:hanging="283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  <w:r w:rsidRPr="00DB7B7B"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cenach zawartych w ofertac</w:t>
      </w:r>
      <w:r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  <w:t>h</w:t>
      </w:r>
    </w:p>
    <w:p w14:paraId="321A84B2" w14:textId="77777777" w:rsidR="003A0569" w:rsidRDefault="003A0569" w:rsidP="003A0569">
      <w:pPr>
        <w:widowControl w:val="0"/>
        <w:spacing w:before="20" w:after="40" w:line="276" w:lineRule="auto"/>
        <w:ind w:left="709"/>
        <w:contextualSpacing/>
        <w:jc w:val="both"/>
        <w:outlineLvl w:val="3"/>
        <w:rPr>
          <w:rFonts w:asciiTheme="majorHAnsi" w:eastAsiaTheme="minorHAnsi" w:hAnsiTheme="majorHAnsi" w:cstheme="minorHAnsi"/>
          <w:bCs/>
          <w:sz w:val="22"/>
          <w:szCs w:val="22"/>
          <w:lang w:eastAsia="en-US"/>
        </w:rPr>
      </w:pPr>
    </w:p>
    <w:p w14:paraId="2F53E728" w14:textId="11E09D80" w:rsidR="003A0569" w:rsidRPr="003A0569" w:rsidRDefault="003A0569" w:rsidP="003302B2">
      <w:pPr>
        <w:widowControl w:val="0"/>
        <w:numPr>
          <w:ilvl w:val="1"/>
          <w:numId w:val="43"/>
        </w:numPr>
        <w:spacing w:line="276" w:lineRule="auto"/>
        <w:jc w:val="both"/>
        <w:outlineLvl w:val="3"/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</w:pPr>
      <w:r w:rsidRPr="003A0569">
        <w:rPr>
          <w:rFonts w:asciiTheme="majorHAnsi" w:eastAsiaTheme="minorHAnsi" w:hAnsiTheme="majorHAnsi" w:cstheme="minorHAnsi"/>
          <w:bCs/>
          <w:color w:val="000000" w:themeColor="text1"/>
          <w:sz w:val="22"/>
          <w:szCs w:val="22"/>
          <w:lang w:eastAsia="en-US"/>
        </w:rPr>
        <w:lastRenderedPageBreak/>
        <w:t>W przypadku wystąpienia awarii systemu teleinformatycznego, która spowoduje brak możliwości otwarcia ofert w terminie określonym przez Zamawiającego, otwarcie ofert nastąpi niezwłocznie po usunięciu awarii</w:t>
      </w:r>
    </w:p>
    <w:p w14:paraId="403FB4A4" w14:textId="1B9C8D64" w:rsidR="00446C71" w:rsidRPr="0024483C" w:rsidRDefault="00446C71" w:rsidP="0024483C">
      <w:pPr>
        <w:pStyle w:val="Akapitzlist"/>
        <w:spacing w:line="276" w:lineRule="auto"/>
        <w:ind w:left="0"/>
        <w:rPr>
          <w:rFonts w:asciiTheme="majorHAnsi" w:hAnsiTheme="majorHAnsi" w:cstheme="majorHAnsi"/>
          <w:b/>
          <w:bCs/>
          <w:sz w:val="22"/>
          <w:szCs w:val="22"/>
        </w:rPr>
      </w:pPr>
    </w:p>
    <w:p w14:paraId="6701D3D0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XI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C27C367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W</w:t>
      </w:r>
      <w:r w:rsidRPr="009378E5">
        <w:rPr>
          <w:rFonts w:asciiTheme="majorHAnsi" w:hAnsiTheme="majorHAnsi" w:cstheme="majorHAnsi"/>
          <w:b/>
          <w:bCs/>
          <w:sz w:val="22"/>
          <w:szCs w:val="22"/>
        </w:rPr>
        <w:t>ymagania dotyczące wadium, w tym jego kwot</w:t>
      </w:r>
      <w:r>
        <w:rPr>
          <w:rFonts w:asciiTheme="majorHAnsi" w:hAnsiTheme="majorHAnsi" w:cstheme="majorHAnsi"/>
          <w:b/>
          <w:bCs/>
          <w:sz w:val="22"/>
          <w:szCs w:val="22"/>
        </w:rPr>
        <w:t>a</w:t>
      </w:r>
    </w:p>
    <w:p w14:paraId="2C803563" w14:textId="77777777" w:rsidR="00533DD2" w:rsidRPr="009378E5" w:rsidRDefault="00533DD2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85046F1" w14:textId="6BBBEEA4" w:rsidR="001E6932" w:rsidRDefault="001E6932" w:rsidP="003302B2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i/>
          <w:iCs/>
          <w:sz w:val="22"/>
          <w:szCs w:val="22"/>
        </w:rPr>
        <w:t xml:space="preserve">Wykonawca przystępujący do niniejszego postępowania jest obowiązany wnieść wadium w wysokości </w:t>
      </w:r>
      <w:r w:rsidR="006B25F5">
        <w:rPr>
          <w:rFonts w:asciiTheme="majorHAnsi" w:hAnsiTheme="majorHAnsi" w:cstheme="majorHAnsi"/>
          <w:i/>
          <w:iCs/>
          <w:sz w:val="22"/>
          <w:szCs w:val="22"/>
        </w:rPr>
        <w:t>3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 xml:space="preserve"> 000.00 zł (Słownie </w:t>
      </w:r>
      <w:r w:rsidR="006B25F5">
        <w:rPr>
          <w:rFonts w:asciiTheme="majorHAnsi" w:hAnsiTheme="majorHAnsi" w:cstheme="majorHAnsi"/>
          <w:i/>
          <w:iCs/>
          <w:sz w:val="22"/>
          <w:szCs w:val="22"/>
        </w:rPr>
        <w:t>trzy</w:t>
      </w:r>
      <w:r w:rsidR="008C06DF">
        <w:rPr>
          <w:rFonts w:asciiTheme="majorHAnsi" w:hAnsiTheme="majorHAnsi" w:cstheme="majorHAnsi"/>
          <w:i/>
          <w:iCs/>
          <w:sz w:val="22"/>
          <w:szCs w:val="22"/>
        </w:rPr>
        <w:t xml:space="preserve"> </w:t>
      </w:r>
      <w:r w:rsidR="007602F8">
        <w:rPr>
          <w:rFonts w:asciiTheme="majorHAnsi" w:hAnsiTheme="majorHAnsi" w:cstheme="majorHAnsi"/>
          <w:i/>
          <w:iCs/>
          <w:sz w:val="22"/>
          <w:szCs w:val="22"/>
        </w:rPr>
        <w:t>tysi</w:t>
      </w:r>
      <w:r w:rsidR="006B25F5">
        <w:rPr>
          <w:rFonts w:asciiTheme="majorHAnsi" w:hAnsiTheme="majorHAnsi" w:cstheme="majorHAnsi"/>
          <w:i/>
          <w:iCs/>
          <w:sz w:val="22"/>
          <w:szCs w:val="22"/>
        </w:rPr>
        <w:t>ą</w:t>
      </w:r>
      <w:r w:rsidR="007602F8">
        <w:rPr>
          <w:rFonts w:asciiTheme="majorHAnsi" w:hAnsiTheme="majorHAnsi" w:cstheme="majorHAnsi"/>
          <w:i/>
          <w:iCs/>
          <w:sz w:val="22"/>
          <w:szCs w:val="22"/>
        </w:rPr>
        <w:t>c</w:t>
      </w:r>
      <w:r w:rsidR="006B25F5">
        <w:rPr>
          <w:rFonts w:asciiTheme="majorHAnsi" w:hAnsiTheme="majorHAnsi" w:cstheme="majorHAnsi"/>
          <w:i/>
          <w:iCs/>
          <w:sz w:val="22"/>
          <w:szCs w:val="22"/>
        </w:rPr>
        <w:t>e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 xml:space="preserve"> złotych)</w:t>
      </w:r>
    </w:p>
    <w:p w14:paraId="6ABE8934" w14:textId="77777777" w:rsidR="001E6932" w:rsidRDefault="001E6932" w:rsidP="003302B2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wnosi się przed upływem terminu składania ofert i utrzymuje nieprzerwanie do dnia upływu terminu związania ofertą, z wyjątkiem przypadków, o których mowa w art. 98 ust. 1 pkt 2 i 3 oraz ust. 2.</w:t>
      </w:r>
    </w:p>
    <w:p w14:paraId="2AA2812F" w14:textId="77777777" w:rsidR="001E6932" w:rsidRDefault="001E6932" w:rsidP="003302B2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sz w:val="22"/>
          <w:szCs w:val="22"/>
        </w:rPr>
        <w:t xml:space="preserve">Przedłużenie terminu związania ofertą jest dopuszczalne tylko z jednoczesnym przedłużeniem okresu ważności 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albo, jeżeli nie jest to możliwe, z wniesieniem nowego </w:t>
      </w: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na przedłużony okres związania ofertą.</w:t>
      </w:r>
    </w:p>
    <w:p w14:paraId="3742B421" w14:textId="77777777" w:rsidR="001E6932" w:rsidRPr="008C623C" w:rsidRDefault="001E6932" w:rsidP="003302B2">
      <w:pPr>
        <w:pStyle w:val="Akapitzlist"/>
        <w:numPr>
          <w:ilvl w:val="0"/>
          <w:numId w:val="32"/>
        </w:numPr>
        <w:spacing w:line="276" w:lineRule="auto"/>
        <w:jc w:val="both"/>
        <w:rPr>
          <w:rFonts w:asciiTheme="majorHAnsi" w:hAnsiTheme="majorHAnsi" w:cstheme="majorHAnsi"/>
          <w:i/>
          <w:iCs/>
          <w:sz w:val="22"/>
          <w:szCs w:val="22"/>
        </w:rPr>
      </w:pPr>
      <w:r w:rsidRPr="008C623C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8C623C">
        <w:rPr>
          <w:rFonts w:asciiTheme="majorHAnsi" w:hAnsiTheme="majorHAnsi" w:cstheme="majorHAnsi"/>
          <w:sz w:val="22"/>
          <w:szCs w:val="22"/>
        </w:rPr>
        <w:t xml:space="preserve"> może być wnoszone według wyboru wykonawcy w jednej lub kilku następujących formach:</w:t>
      </w:r>
    </w:p>
    <w:p w14:paraId="1505177B" w14:textId="77777777" w:rsidR="001E6932" w:rsidRPr="009E7044" w:rsidRDefault="001E6932" w:rsidP="001E6932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>1) pieniądzu;</w:t>
      </w:r>
    </w:p>
    <w:p w14:paraId="7F6273B7" w14:textId="77777777" w:rsidR="001E6932" w:rsidRPr="009E7044" w:rsidRDefault="001E6932" w:rsidP="001E6932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>2) gwarancjach bankowych;</w:t>
      </w:r>
    </w:p>
    <w:p w14:paraId="7EFE2FDC" w14:textId="77777777" w:rsidR="001E6932" w:rsidRPr="009E7044" w:rsidRDefault="001E6932" w:rsidP="001E6932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>3) gwarancjach ubezpieczeniowych;</w:t>
      </w:r>
    </w:p>
    <w:p w14:paraId="787EF8D7" w14:textId="77777777" w:rsidR="001E6932" w:rsidRDefault="001E6932" w:rsidP="001E6932">
      <w:pPr>
        <w:pStyle w:val="Akapitzlist"/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 xml:space="preserve">4) poręczeniach udzielanych przez podmioty, o których mowa w </w:t>
      </w:r>
      <w:hyperlink r:id="rId18" w:anchor="/document/16888361?unitId=art(6(b))ust(5)pkt(2)&amp;cm=DOCUMENT" w:history="1">
        <w:r w:rsidRPr="009E7044">
          <w:rPr>
            <w:rStyle w:val="Hipercze"/>
            <w:rFonts w:asciiTheme="majorHAnsi" w:hAnsiTheme="majorHAnsi" w:cstheme="majorHAnsi"/>
            <w:sz w:val="22"/>
            <w:szCs w:val="22"/>
          </w:rPr>
          <w:t>art. 6b ust. 5 pkt 2</w:t>
        </w:r>
      </w:hyperlink>
      <w:r w:rsidRPr="009E7044">
        <w:rPr>
          <w:rFonts w:asciiTheme="majorHAnsi" w:hAnsiTheme="majorHAnsi" w:cstheme="majorHAnsi"/>
          <w:sz w:val="22"/>
          <w:szCs w:val="22"/>
        </w:rPr>
        <w:t xml:space="preserve"> ustawy z dnia 9 listopada 2000 r. o utworzeniu Polskiej Agencji Rozwoju Przedsiębiorczości (Dz. U. z 2019 r. poz. 310, 836 i 1572).</w:t>
      </w:r>
    </w:p>
    <w:p w14:paraId="3A1D3BEE" w14:textId="77777777" w:rsidR="001E6932" w:rsidRPr="008C623C" w:rsidRDefault="001E6932" w:rsidP="001E693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9E7044">
        <w:rPr>
          <w:rFonts w:asciiTheme="majorHAnsi" w:hAnsiTheme="majorHAnsi" w:cstheme="majorHAnsi"/>
          <w:sz w:val="22"/>
          <w:szCs w:val="22"/>
        </w:rPr>
        <w:t xml:space="preserve"> wnoszone w pieniądzu wpłaca się przelewem na rachunek banko</w:t>
      </w:r>
      <w:r>
        <w:rPr>
          <w:rFonts w:asciiTheme="majorHAnsi" w:hAnsiTheme="majorHAnsi" w:cstheme="majorHAnsi"/>
          <w:sz w:val="22"/>
          <w:szCs w:val="22"/>
        </w:rPr>
        <w:t xml:space="preserve">wy wskazany przez </w:t>
      </w:r>
      <w:r w:rsidRPr="008C623C">
        <w:rPr>
          <w:rFonts w:asciiTheme="majorHAnsi" w:hAnsiTheme="majorHAnsi" w:cstheme="majorHAnsi"/>
          <w:sz w:val="22"/>
          <w:szCs w:val="22"/>
        </w:rPr>
        <w:t xml:space="preserve">zamawiającego – Tatrzański Park Narodowy 34-500 Zakopane, Kuźnice 1, nr rachunku  </w:t>
      </w:r>
      <w:r w:rsidRPr="008C623C">
        <w:rPr>
          <w:rFonts w:asciiTheme="majorHAnsi" w:hAnsiTheme="majorHAnsi" w:cstheme="majorHAnsi"/>
          <w:b/>
          <w:sz w:val="22"/>
          <w:szCs w:val="22"/>
        </w:rPr>
        <w:t>07 1130 1150 0012 1252 0790 0001</w:t>
      </w:r>
    </w:p>
    <w:p w14:paraId="0E90DBA0" w14:textId="3D65BAB0" w:rsidR="001E6932" w:rsidRPr="008C623C" w:rsidRDefault="001E6932" w:rsidP="001E693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C623C">
        <w:rPr>
          <w:rFonts w:asciiTheme="majorHAnsi" w:hAnsiTheme="majorHAnsi" w:cstheme="majorHAnsi"/>
          <w:sz w:val="22"/>
          <w:szCs w:val="22"/>
        </w:rPr>
        <w:t xml:space="preserve"> Przy wnoszeniu wadium Wykonawca winien powołać się na nazwę niniejszego postępowania oraz numer referencyjny nadany sprawie przez Zamawiającego </w:t>
      </w:r>
      <w:r w:rsidRPr="008A030B">
        <w:rPr>
          <w:rFonts w:asciiTheme="majorHAnsi" w:hAnsiTheme="majorHAnsi" w:cstheme="majorHAnsi"/>
          <w:b/>
          <w:sz w:val="22"/>
          <w:szCs w:val="22"/>
        </w:rPr>
        <w:t>(Nr sprawy: ZP/</w:t>
      </w:r>
      <w:r w:rsidR="00844D2B" w:rsidRPr="00FA798C">
        <w:rPr>
          <w:rFonts w:asciiTheme="majorHAnsi" w:hAnsiTheme="majorHAnsi" w:cstheme="majorHAnsi"/>
          <w:b/>
          <w:sz w:val="22"/>
          <w:szCs w:val="22"/>
        </w:rPr>
        <w:t>6</w:t>
      </w:r>
      <w:r w:rsidR="00FA798C" w:rsidRPr="00FA798C">
        <w:rPr>
          <w:rFonts w:asciiTheme="majorHAnsi" w:hAnsiTheme="majorHAnsi" w:cstheme="majorHAnsi"/>
          <w:b/>
          <w:sz w:val="22"/>
          <w:szCs w:val="22"/>
        </w:rPr>
        <w:t>9</w:t>
      </w:r>
      <w:r w:rsidR="008C06DF">
        <w:rPr>
          <w:rFonts w:asciiTheme="majorHAnsi" w:hAnsiTheme="majorHAnsi" w:cstheme="majorHAnsi"/>
          <w:b/>
          <w:sz w:val="22"/>
          <w:szCs w:val="22"/>
        </w:rPr>
        <w:t>8</w:t>
      </w:r>
      <w:r w:rsidRPr="008A030B">
        <w:rPr>
          <w:rFonts w:asciiTheme="majorHAnsi" w:hAnsiTheme="majorHAnsi" w:cstheme="majorHAnsi"/>
          <w:b/>
          <w:sz w:val="22"/>
          <w:szCs w:val="22"/>
        </w:rPr>
        <w:t>/202</w:t>
      </w:r>
      <w:r w:rsidR="000965EB">
        <w:rPr>
          <w:rFonts w:asciiTheme="majorHAnsi" w:hAnsiTheme="majorHAnsi" w:cstheme="majorHAnsi"/>
          <w:b/>
          <w:sz w:val="22"/>
          <w:szCs w:val="22"/>
        </w:rPr>
        <w:t>4</w:t>
      </w:r>
      <w:r w:rsidRPr="008A030B">
        <w:rPr>
          <w:rFonts w:asciiTheme="majorHAnsi" w:hAnsiTheme="majorHAnsi" w:cstheme="majorHAnsi"/>
          <w:b/>
          <w:sz w:val="22"/>
          <w:szCs w:val="22"/>
        </w:rPr>
        <w:t xml:space="preserve"> </w:t>
      </w:r>
      <w:r w:rsidR="008C06DF">
        <w:rPr>
          <w:rFonts w:asciiTheme="majorHAnsi" w:hAnsiTheme="majorHAnsi" w:cstheme="majorHAnsi"/>
          <w:b/>
        </w:rPr>
        <w:t>Montaż pompy ciepła w leśniczówce Brzeziny</w:t>
      </w:r>
      <w:r w:rsidRPr="008A030B">
        <w:rPr>
          <w:rFonts w:asciiTheme="majorHAnsi" w:hAnsiTheme="majorHAnsi" w:cstheme="majorHAnsi"/>
          <w:b/>
          <w:sz w:val="22"/>
          <w:szCs w:val="22"/>
        </w:rPr>
        <w:t>)</w:t>
      </w:r>
    </w:p>
    <w:p w14:paraId="66464B82" w14:textId="77777777" w:rsidR="001E6932" w:rsidRPr="009E7044" w:rsidRDefault="001E6932" w:rsidP="001E693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9E7044">
        <w:rPr>
          <w:rFonts w:asciiTheme="majorHAnsi" w:hAnsiTheme="majorHAnsi" w:cstheme="majorHAnsi"/>
          <w:sz w:val="22"/>
          <w:szCs w:val="22"/>
        </w:rPr>
        <w:t xml:space="preserve"> wniesione w pieniądzu zamawiający przechowuje na rachunku bankowym.</w:t>
      </w:r>
    </w:p>
    <w:p w14:paraId="31CBB7E2" w14:textId="77777777" w:rsidR="001E6932" w:rsidRPr="009E7044" w:rsidRDefault="001E6932" w:rsidP="001E693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E7044">
        <w:rPr>
          <w:rFonts w:asciiTheme="majorHAnsi" w:hAnsiTheme="majorHAnsi" w:cstheme="majorHAnsi"/>
          <w:sz w:val="22"/>
          <w:szCs w:val="22"/>
        </w:rPr>
        <w:t xml:space="preserve">Jeżeli </w:t>
      </w:r>
      <w:r w:rsidRPr="009E7044">
        <w:rPr>
          <w:rFonts w:asciiTheme="majorHAnsi" w:hAnsiTheme="majorHAnsi" w:cstheme="majorHAnsi"/>
          <w:i/>
          <w:iCs/>
          <w:sz w:val="22"/>
          <w:szCs w:val="22"/>
        </w:rPr>
        <w:t>wadium</w:t>
      </w:r>
      <w:r w:rsidRPr="009E7044">
        <w:rPr>
          <w:rFonts w:asciiTheme="majorHAnsi" w:hAnsiTheme="majorHAnsi" w:cstheme="majorHAnsi"/>
          <w:sz w:val="22"/>
          <w:szCs w:val="22"/>
        </w:rPr>
        <w:t xml:space="preserve"> jest wnoszone w formie gwarancji lub poręczenia, o których mowa w ust. </w:t>
      </w:r>
      <w:r>
        <w:rPr>
          <w:rFonts w:asciiTheme="majorHAnsi" w:hAnsiTheme="majorHAnsi" w:cstheme="majorHAnsi"/>
          <w:sz w:val="22"/>
          <w:szCs w:val="22"/>
        </w:rPr>
        <w:t>4</w:t>
      </w:r>
      <w:r w:rsidRPr="009E7044">
        <w:rPr>
          <w:rFonts w:asciiTheme="majorHAnsi" w:hAnsiTheme="majorHAnsi" w:cstheme="majorHAnsi"/>
          <w:sz w:val="22"/>
          <w:szCs w:val="22"/>
        </w:rPr>
        <w:t xml:space="preserve"> pkt 2-4, wykonawca przekazuje zamawiającemu oryginał gwar</w:t>
      </w:r>
      <w:r>
        <w:rPr>
          <w:rFonts w:asciiTheme="majorHAnsi" w:hAnsiTheme="majorHAnsi" w:cstheme="majorHAnsi"/>
          <w:sz w:val="22"/>
          <w:szCs w:val="22"/>
        </w:rPr>
        <w:t xml:space="preserve">ancji lub poręczenia, w postaci </w:t>
      </w:r>
      <w:r w:rsidRPr="009E7044">
        <w:rPr>
          <w:rFonts w:asciiTheme="majorHAnsi" w:hAnsiTheme="majorHAnsi" w:cstheme="majorHAnsi"/>
          <w:sz w:val="22"/>
          <w:szCs w:val="22"/>
        </w:rPr>
        <w:t>elektronicznej.</w:t>
      </w:r>
    </w:p>
    <w:p w14:paraId="330D3FDD" w14:textId="77777777" w:rsidR="00225985" w:rsidRPr="001B7283" w:rsidRDefault="00225985" w:rsidP="001B7283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1E57C612" w14:textId="77777777" w:rsidR="00BB4E25" w:rsidRDefault="00BB4E25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B61BE3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IV</w:t>
      </w:r>
    </w:p>
    <w:p w14:paraId="285670A4" w14:textId="77777777" w:rsidR="00BB4E25" w:rsidRDefault="00BB4E25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S</w:t>
      </w:r>
      <w:r w:rsidRPr="00BB4E25">
        <w:rPr>
          <w:rFonts w:asciiTheme="majorHAnsi" w:hAnsiTheme="majorHAnsi" w:cstheme="majorHAnsi"/>
          <w:b/>
          <w:bCs/>
          <w:sz w:val="22"/>
          <w:szCs w:val="22"/>
        </w:rPr>
        <w:t>posób obliczenia ceny</w:t>
      </w:r>
    </w:p>
    <w:p w14:paraId="172BFDBA" w14:textId="77777777" w:rsidR="00446C71" w:rsidRPr="008A69DA" w:rsidRDefault="00446C71" w:rsidP="008A69DA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DB17A40" w14:textId="295C2596" w:rsidR="008B4626" w:rsidRDefault="000F2DB4" w:rsidP="007F635B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D2CFA">
        <w:rPr>
          <w:rFonts w:asciiTheme="majorHAnsi" w:hAnsiTheme="majorHAnsi" w:cstheme="majorHAnsi"/>
          <w:sz w:val="22"/>
          <w:szCs w:val="22"/>
        </w:rPr>
        <w:t xml:space="preserve">Wykonawca za realizację przedmiotu zamówienia poda cenę (cenę brutto, </w:t>
      </w:r>
      <w:r w:rsidR="00EB27E7" w:rsidRPr="007D2CFA">
        <w:rPr>
          <w:rFonts w:asciiTheme="majorHAnsi" w:hAnsiTheme="majorHAnsi" w:cstheme="majorHAnsi"/>
          <w:sz w:val="22"/>
          <w:szCs w:val="22"/>
        </w:rPr>
        <w:t xml:space="preserve">stawkę </w:t>
      </w:r>
      <w:r w:rsidRPr="007D2CFA">
        <w:rPr>
          <w:rFonts w:asciiTheme="majorHAnsi" w:hAnsiTheme="majorHAnsi" w:cstheme="majorHAnsi"/>
          <w:sz w:val="22"/>
          <w:szCs w:val="22"/>
        </w:rPr>
        <w:t>podatk</w:t>
      </w:r>
      <w:r w:rsidR="00EB27E7" w:rsidRPr="007D2CFA">
        <w:rPr>
          <w:rFonts w:asciiTheme="majorHAnsi" w:hAnsiTheme="majorHAnsi" w:cstheme="majorHAnsi"/>
          <w:sz w:val="22"/>
          <w:szCs w:val="22"/>
        </w:rPr>
        <w:t>u</w:t>
      </w:r>
      <w:r w:rsidRPr="007D2CFA">
        <w:rPr>
          <w:rFonts w:asciiTheme="majorHAnsi" w:hAnsiTheme="majorHAnsi" w:cstheme="majorHAnsi"/>
          <w:sz w:val="22"/>
          <w:szCs w:val="22"/>
        </w:rPr>
        <w:t xml:space="preserve"> VAT) w sposób określony w formularzu of</w:t>
      </w:r>
      <w:r w:rsidR="00624065">
        <w:rPr>
          <w:rFonts w:asciiTheme="majorHAnsi" w:hAnsiTheme="majorHAnsi" w:cstheme="majorHAnsi"/>
          <w:sz w:val="22"/>
          <w:szCs w:val="22"/>
        </w:rPr>
        <w:t>ertowym (załącznik nr 1 do SWZ)</w:t>
      </w:r>
      <w:r w:rsidRPr="007D2CFA">
        <w:rPr>
          <w:rFonts w:asciiTheme="majorHAnsi" w:hAnsiTheme="majorHAnsi" w:cstheme="majorHAnsi"/>
          <w:sz w:val="22"/>
          <w:szCs w:val="22"/>
        </w:rPr>
        <w:t>. W cenie oferty należy uwzględnić należy podatek VAT, zgodny z przepisami podatkowymi kraju siedziby wykonawcy wg stawki na dzień składania ofert.</w:t>
      </w:r>
      <w:r w:rsidR="007D2CFA">
        <w:rPr>
          <w:rFonts w:asciiTheme="majorHAnsi" w:hAnsiTheme="majorHAnsi" w:cstheme="majorHAnsi"/>
          <w:sz w:val="22"/>
          <w:szCs w:val="22"/>
        </w:rPr>
        <w:t xml:space="preserve"> </w:t>
      </w:r>
      <w:r w:rsidR="008B4626" w:rsidRPr="007D2CFA">
        <w:rPr>
          <w:rFonts w:asciiTheme="majorHAnsi" w:hAnsiTheme="majorHAnsi" w:cstheme="majorHAnsi"/>
          <w:sz w:val="22"/>
          <w:szCs w:val="22"/>
        </w:rPr>
        <w:t xml:space="preserve">Wykonawca poda cenę w sposób określony w formularzu oferty (wzór załącznik nr 1 do SWZ).  </w:t>
      </w:r>
    </w:p>
    <w:p w14:paraId="4F1AC2A2" w14:textId="77777777" w:rsidR="00AC3D59" w:rsidRPr="007D2CFA" w:rsidRDefault="00AC3D59" w:rsidP="00AC3D5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CABAD22" w14:textId="4EA1B7FC" w:rsid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Ustala się wynagrodzenie ryczałtowe. </w:t>
      </w:r>
    </w:p>
    <w:p w14:paraId="2D1C14F1" w14:textId="77777777" w:rsidR="00AC3D59" w:rsidRPr="008B4626" w:rsidRDefault="00AC3D59" w:rsidP="00AC3D5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11DE0EC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Cenę oferty należy obliczyć i skalkulować w oparciu o: </w:t>
      </w:r>
    </w:p>
    <w:p w14:paraId="424A830B" w14:textId="5A8534A5" w:rsidR="008B4626" w:rsidRPr="008B4626" w:rsidRDefault="008B4626" w:rsidP="00421688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lastRenderedPageBreak/>
        <w:t xml:space="preserve">dokumentację projektową, </w:t>
      </w:r>
      <w:r w:rsidR="002A7C32">
        <w:rPr>
          <w:rFonts w:asciiTheme="majorHAnsi" w:hAnsiTheme="majorHAnsi" w:cstheme="majorHAnsi"/>
          <w:sz w:val="22"/>
          <w:szCs w:val="22"/>
        </w:rPr>
        <w:t>stanowiącą załącznik do SWZ</w:t>
      </w:r>
      <w:r w:rsidRPr="008B4626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3F921783" w14:textId="43F26B94" w:rsidR="008B4626" w:rsidRDefault="008B4626" w:rsidP="00421688">
      <w:pPr>
        <w:pStyle w:val="Akapitzlist"/>
        <w:numPr>
          <w:ilvl w:val="1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421688">
        <w:rPr>
          <w:rFonts w:asciiTheme="majorHAnsi" w:hAnsiTheme="majorHAnsi" w:cstheme="majorHAnsi"/>
          <w:sz w:val="22"/>
          <w:szCs w:val="22"/>
        </w:rPr>
        <w:t xml:space="preserve">własną kalkulację dotyczącą zakresu </w:t>
      </w:r>
      <w:r w:rsidR="00AC3D59">
        <w:rPr>
          <w:rFonts w:asciiTheme="majorHAnsi" w:hAnsiTheme="majorHAnsi" w:cstheme="majorHAnsi"/>
          <w:sz w:val="22"/>
          <w:szCs w:val="22"/>
        </w:rPr>
        <w:t>prac</w:t>
      </w:r>
      <w:r w:rsidRPr="00421688">
        <w:rPr>
          <w:rFonts w:asciiTheme="majorHAnsi" w:hAnsiTheme="majorHAnsi" w:cstheme="majorHAnsi"/>
          <w:sz w:val="22"/>
          <w:szCs w:val="22"/>
        </w:rPr>
        <w:t xml:space="preserve"> przygotowawczych, np. zorganizowanie zaplecza dla pracowników, wydzielenie, oznakowanie i zabezpieczenie terenu prowadzenia robót, zorganizowanie zaplecza na potrzeby składowania materiałów budowlanych oraz kontenerów do gromadzenia urobku z demontaży i rozbiórek, transport materiałów, zabudowa podliczników energii elektrycznej i wody wraz z poniesieniem kosztów zużytej energii elektrycznej i wody, przygotowanie dokumentacji odbiorowej, koszty przeglądów gwarancyjnych i przeglądu pogwarancyjnego. </w:t>
      </w:r>
    </w:p>
    <w:p w14:paraId="4615D539" w14:textId="77777777" w:rsidR="00AC3D59" w:rsidRPr="00421688" w:rsidRDefault="00AC3D59" w:rsidP="00AC3D59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629CC040" w14:textId="1E76B7EE" w:rsid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Zamawiający nie wymaga załączenia do oferty kosztorysu </w:t>
      </w:r>
      <w:r w:rsidR="00AC3D59">
        <w:rPr>
          <w:rFonts w:asciiTheme="majorHAnsi" w:hAnsiTheme="majorHAnsi" w:cstheme="majorHAnsi"/>
          <w:sz w:val="22"/>
          <w:szCs w:val="22"/>
        </w:rPr>
        <w:t>prac</w:t>
      </w:r>
      <w:r w:rsidRPr="008B4626">
        <w:rPr>
          <w:rFonts w:asciiTheme="majorHAnsi" w:hAnsiTheme="majorHAnsi" w:cstheme="majorHAnsi"/>
          <w:sz w:val="22"/>
          <w:szCs w:val="22"/>
        </w:rPr>
        <w:t>.</w:t>
      </w:r>
    </w:p>
    <w:p w14:paraId="4B7AE00F" w14:textId="77777777" w:rsidR="00AC3D59" w:rsidRPr="008B4626" w:rsidRDefault="00AC3D59" w:rsidP="00AC3D5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DEFAF9B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Podana w ofercie cena musi być wyrażona w walucie polskiej.  Cena musi uwzględniać wszystkie wymagania niniejszej SWZ oraz obejmować wszelkie koszty, jakie poniesie Wykonawca z tytułu należytej oraz zgodnej z obowiązującymi przepisami realizacji przedmiotu zamówienia.  </w:t>
      </w:r>
    </w:p>
    <w:p w14:paraId="5F309FBA" w14:textId="77777777" w:rsidR="008B4626" w:rsidRPr="0021602A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>Przyjmuje się, że cena oferty obejmuje wszystkie potrzeby i zobowiązania Wykonawcy wynikające z przyszłej umowy</w:t>
      </w:r>
      <w:r w:rsidRPr="0021602A">
        <w:rPr>
          <w:rFonts w:asciiTheme="majorHAnsi" w:hAnsiTheme="majorHAnsi" w:cstheme="majorHAnsi"/>
          <w:sz w:val="22"/>
          <w:szCs w:val="22"/>
        </w:rPr>
        <w:t xml:space="preserve">. </w:t>
      </w:r>
    </w:p>
    <w:p w14:paraId="676C9B47" w14:textId="77777777" w:rsidR="008B4626" w:rsidRPr="0021602A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1602A">
        <w:rPr>
          <w:rFonts w:asciiTheme="majorHAnsi" w:hAnsiTheme="majorHAnsi" w:cstheme="majorHAnsi"/>
          <w:sz w:val="22"/>
          <w:szCs w:val="22"/>
        </w:rPr>
        <w:t xml:space="preserve">Sposób zapłaty i rozliczenia za realizację niniejszego zamówienia, określone zostały we wzorze umowy stanowiącym załącznik nr </w:t>
      </w:r>
      <w:r w:rsidR="00420E88" w:rsidRPr="0021602A">
        <w:rPr>
          <w:rFonts w:asciiTheme="majorHAnsi" w:hAnsiTheme="majorHAnsi" w:cstheme="majorHAnsi"/>
          <w:sz w:val="22"/>
          <w:szCs w:val="22"/>
        </w:rPr>
        <w:t>6</w:t>
      </w:r>
      <w:r w:rsidRPr="0021602A">
        <w:rPr>
          <w:rFonts w:asciiTheme="majorHAnsi" w:hAnsiTheme="majorHAnsi" w:cstheme="majorHAnsi"/>
          <w:sz w:val="22"/>
          <w:szCs w:val="22"/>
        </w:rPr>
        <w:t xml:space="preserve"> do SWZ.  </w:t>
      </w:r>
    </w:p>
    <w:p w14:paraId="4C8DE489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Uważa się, że cena ofertowa podana w Formularzu oferty zawiera każdy upust, jeśli jest oferowany. Jakikolwiek upust wskazany oddzielnie gdzie indziej w ofercie nie będzie brany pod uwagę.  </w:t>
      </w:r>
    </w:p>
    <w:p w14:paraId="7A852B44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Ceny podane w Formularzu oferty powinny być podane z dokładnością do dwóch miejsc po przecinku. Jeżeli obliczana cena ma więcej miejsc po przecinku należy ją zaokrąglić </w:t>
      </w:r>
    </w:p>
    <w:p w14:paraId="61D9C530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 xml:space="preserve">w ten sposób, że cyfry od 1 do 4 należy zaokrąglić w dół, natomiast cyfry od 5 do 9 należy zaokrąglić w górę. </w:t>
      </w:r>
    </w:p>
    <w:p w14:paraId="7A6EBB72" w14:textId="77777777" w:rsidR="008B4626" w:rsidRPr="008B4626" w:rsidRDefault="008B4626" w:rsidP="008B4626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B4626">
        <w:rPr>
          <w:rFonts w:asciiTheme="majorHAnsi" w:hAnsiTheme="majorHAnsi" w:cstheme="majorHAnsi"/>
          <w:sz w:val="22"/>
          <w:szCs w:val="22"/>
        </w:rPr>
        <w:t>Zamawiający nie przewiduje udzielania zaliczek na poczet wykonania zamówienia publicznego.</w:t>
      </w:r>
    </w:p>
    <w:p w14:paraId="0519EBAB" w14:textId="77777777" w:rsidR="00C11568" w:rsidRPr="00D45D21" w:rsidRDefault="00C11568" w:rsidP="00E967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Jeżeli została złożona oferta, której wybór prowadziłby do powstania u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 xml:space="preserve">amawiającego obowiązku podatkowego zgodnie z ustawą z dnia 11 marca 2004 r. o podatku od towarów i usług, dla celów zastosowania kryterium ceny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>amawiający dolicza do przedstawionej w tej ofercie ceny kwotę podatku od towarów i usług, którą miałby obowiązek rozliczyć.</w:t>
      </w:r>
    </w:p>
    <w:p w14:paraId="4E72BE49" w14:textId="77777777" w:rsidR="00C11568" w:rsidRPr="00D45D21" w:rsidRDefault="00C11568" w:rsidP="005E6C76">
      <w:pPr>
        <w:pStyle w:val="Akapitzlist"/>
        <w:numPr>
          <w:ilvl w:val="1"/>
          <w:numId w:val="11"/>
        </w:numPr>
        <w:spacing w:line="276" w:lineRule="auto"/>
        <w:ind w:left="993" w:hanging="633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 </w:t>
      </w:r>
      <w:r w:rsidR="005F02B9" w:rsidRPr="00D45D21">
        <w:rPr>
          <w:rFonts w:asciiTheme="majorHAnsi" w:hAnsiTheme="majorHAnsi" w:cstheme="majorHAnsi"/>
          <w:sz w:val="22"/>
          <w:szCs w:val="22"/>
        </w:rPr>
        <w:t>formularz</w:t>
      </w:r>
      <w:r w:rsidR="00CC5ACE">
        <w:rPr>
          <w:rFonts w:asciiTheme="majorHAnsi" w:hAnsiTheme="majorHAnsi" w:cstheme="majorHAnsi"/>
          <w:sz w:val="22"/>
          <w:szCs w:val="22"/>
        </w:rPr>
        <w:t>u</w:t>
      </w:r>
      <w:r w:rsidR="005F02B9" w:rsidRPr="00D45D21">
        <w:rPr>
          <w:rFonts w:asciiTheme="majorHAnsi" w:hAnsiTheme="majorHAnsi" w:cstheme="majorHAnsi"/>
          <w:sz w:val="22"/>
          <w:szCs w:val="22"/>
        </w:rPr>
        <w:t xml:space="preserve"> oferty</w:t>
      </w:r>
      <w:r w:rsidRPr="00D45D21">
        <w:rPr>
          <w:rFonts w:asciiTheme="majorHAnsi" w:hAnsiTheme="majorHAnsi" w:cstheme="majorHAnsi"/>
          <w:sz w:val="22"/>
          <w:szCs w:val="22"/>
        </w:rPr>
        <w:t xml:space="preserve">, </w:t>
      </w:r>
      <w:r w:rsidR="00A76FA1" w:rsidRPr="00D45D21">
        <w:rPr>
          <w:rFonts w:asciiTheme="majorHAnsi" w:hAnsiTheme="majorHAnsi" w:cstheme="majorHAnsi"/>
          <w:sz w:val="22"/>
          <w:szCs w:val="22"/>
        </w:rPr>
        <w:t>W</w:t>
      </w:r>
      <w:r w:rsidRPr="00D45D21">
        <w:rPr>
          <w:rFonts w:asciiTheme="majorHAnsi" w:hAnsiTheme="majorHAnsi" w:cstheme="majorHAnsi"/>
          <w:sz w:val="22"/>
          <w:szCs w:val="22"/>
        </w:rPr>
        <w:t>ykonawca ma obowiązek:</w:t>
      </w:r>
    </w:p>
    <w:p w14:paraId="22FAD515" w14:textId="0A88844A" w:rsidR="00C11568" w:rsidRPr="00D45D21" w:rsidRDefault="00C11568" w:rsidP="005E6C76">
      <w:pPr>
        <w:pStyle w:val="Akapitzlist"/>
        <w:numPr>
          <w:ilvl w:val="2"/>
          <w:numId w:val="11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poinformowania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 xml:space="preserve">amawiającego, że wybór jego oferty będzie prowadził do powstania u </w:t>
      </w:r>
      <w:r w:rsidR="00A76FA1" w:rsidRPr="00D45D21">
        <w:rPr>
          <w:rFonts w:asciiTheme="majorHAnsi" w:hAnsiTheme="majorHAnsi" w:cstheme="majorHAnsi"/>
          <w:sz w:val="22"/>
          <w:szCs w:val="22"/>
        </w:rPr>
        <w:t>Z</w:t>
      </w:r>
      <w:r w:rsidRPr="00D45D21">
        <w:rPr>
          <w:rFonts w:asciiTheme="majorHAnsi" w:hAnsiTheme="majorHAnsi" w:cstheme="majorHAnsi"/>
          <w:sz w:val="22"/>
          <w:szCs w:val="22"/>
        </w:rPr>
        <w:t>amawiającego obowiązku podatkowego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0BCD42F3" w14:textId="77777777" w:rsidR="00C11568" w:rsidRPr="00D45D21" w:rsidRDefault="00C11568" w:rsidP="005E6C76">
      <w:pPr>
        <w:pStyle w:val="Akapitzlist"/>
        <w:numPr>
          <w:ilvl w:val="2"/>
          <w:numId w:val="11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wskazania nazwy (rodzaju) towaru lub usługi, których dostawa lub świadczenie będą prowadziły do powstania obowiązku podatkowego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5C8E2038" w14:textId="77777777" w:rsidR="00C11568" w:rsidRPr="00D45D21" w:rsidRDefault="00C11568" w:rsidP="005E6C76">
      <w:pPr>
        <w:pStyle w:val="Akapitzlist"/>
        <w:numPr>
          <w:ilvl w:val="2"/>
          <w:numId w:val="11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wskazania wartości towaru lub usługi objętego obowiązkiem podatkowym </w:t>
      </w:r>
      <w:r w:rsidR="00846673" w:rsidRPr="00D45D21">
        <w:rPr>
          <w:rFonts w:asciiTheme="majorHAnsi" w:hAnsiTheme="majorHAnsi" w:cstheme="majorHAnsi"/>
          <w:sz w:val="22"/>
          <w:szCs w:val="22"/>
        </w:rPr>
        <w:t>Zamawiającego</w:t>
      </w:r>
      <w:r w:rsidRPr="00D45D21">
        <w:rPr>
          <w:rFonts w:asciiTheme="majorHAnsi" w:hAnsiTheme="majorHAnsi" w:cstheme="majorHAnsi"/>
          <w:sz w:val="22"/>
          <w:szCs w:val="22"/>
        </w:rPr>
        <w:t>, bez kwoty podatku</w:t>
      </w:r>
      <w:r w:rsidR="00846673" w:rsidRPr="00D45D21">
        <w:rPr>
          <w:rFonts w:asciiTheme="majorHAnsi" w:hAnsiTheme="majorHAnsi" w:cstheme="majorHAnsi"/>
          <w:sz w:val="22"/>
          <w:szCs w:val="22"/>
        </w:rPr>
        <w:t>,</w:t>
      </w:r>
    </w:p>
    <w:p w14:paraId="5376EA2C" w14:textId="77777777" w:rsidR="00446C71" w:rsidRPr="00D45D21" w:rsidRDefault="00C11568" w:rsidP="005E6C76">
      <w:pPr>
        <w:pStyle w:val="Akapitzlist"/>
        <w:numPr>
          <w:ilvl w:val="2"/>
          <w:numId w:val="11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 xml:space="preserve">wskazania stawki podatku od towarów i usług, która zgodnie z wiedzą </w:t>
      </w:r>
      <w:r w:rsidR="00A76FA1" w:rsidRPr="00D45D21">
        <w:rPr>
          <w:rFonts w:asciiTheme="majorHAnsi" w:hAnsiTheme="majorHAnsi" w:cstheme="majorHAnsi"/>
          <w:sz w:val="22"/>
          <w:szCs w:val="22"/>
        </w:rPr>
        <w:t>W</w:t>
      </w:r>
      <w:r w:rsidRPr="00D45D21">
        <w:rPr>
          <w:rFonts w:asciiTheme="majorHAnsi" w:hAnsiTheme="majorHAnsi" w:cstheme="majorHAnsi"/>
          <w:sz w:val="22"/>
          <w:szCs w:val="22"/>
        </w:rPr>
        <w:t>ykonawcy, będzie miała zastosowanie.</w:t>
      </w:r>
    </w:p>
    <w:p w14:paraId="14026E0F" w14:textId="77777777" w:rsidR="00C11568" w:rsidRPr="00D45D21" w:rsidRDefault="00C11568" w:rsidP="005E6C76">
      <w:pPr>
        <w:pStyle w:val="Akapitzlist"/>
        <w:numPr>
          <w:ilvl w:val="2"/>
          <w:numId w:val="11"/>
        </w:numPr>
        <w:spacing w:line="276" w:lineRule="auto"/>
        <w:ind w:left="1560" w:hanging="840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w pkt</w:t>
      </w:r>
      <w:r w:rsidR="00846673" w:rsidRPr="00D45D21">
        <w:rPr>
          <w:rFonts w:asciiTheme="majorHAnsi" w:hAnsiTheme="majorHAnsi" w:cstheme="majorHAnsi"/>
          <w:sz w:val="22"/>
          <w:szCs w:val="22"/>
        </w:rPr>
        <w:t>.</w:t>
      </w:r>
      <w:r w:rsidRPr="00D45D21">
        <w:rPr>
          <w:rFonts w:asciiTheme="majorHAnsi" w:hAnsiTheme="majorHAnsi" w:cstheme="majorHAnsi"/>
          <w:sz w:val="22"/>
          <w:szCs w:val="22"/>
        </w:rPr>
        <w:t xml:space="preserve"> 1 formularza oferty wskazać cenę bez podatku od towarów i usług (cena netto).</w:t>
      </w:r>
    </w:p>
    <w:p w14:paraId="3C44E148" w14:textId="77777777" w:rsidR="00533DD2" w:rsidRPr="00D45D21" w:rsidRDefault="00533DD2" w:rsidP="00E96789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45D21">
        <w:rPr>
          <w:rFonts w:asciiTheme="majorHAnsi" w:hAnsiTheme="majorHAnsi" w:cstheme="majorHAnsi"/>
          <w:sz w:val="22"/>
          <w:szCs w:val="22"/>
        </w:rPr>
        <w:t>Zamawiający będzie rozliczał się z Wykonawcą wyłącznie w walucie polskiej (PLN)</w:t>
      </w:r>
      <w:r w:rsidR="00846673" w:rsidRPr="00D45D21">
        <w:rPr>
          <w:rFonts w:asciiTheme="majorHAnsi" w:hAnsiTheme="majorHAnsi" w:cstheme="majorHAnsi"/>
          <w:sz w:val="22"/>
          <w:szCs w:val="22"/>
        </w:rPr>
        <w:t>.</w:t>
      </w:r>
    </w:p>
    <w:p w14:paraId="01AB371D" w14:textId="753C2B23" w:rsidR="00446C71" w:rsidRPr="009955E9" w:rsidRDefault="00446C71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06DFB8D" w14:textId="77777777" w:rsidR="00446C71" w:rsidRPr="009955E9" w:rsidRDefault="00446C71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V</w:t>
      </w:r>
    </w:p>
    <w:p w14:paraId="3658038D" w14:textId="77777777" w:rsidR="00446C71" w:rsidRPr="009955E9" w:rsidRDefault="00446C71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>Opis kryteriów oceny ofert, wraz z podaniem wag tych kryteriów i sposobu oceny ofert</w:t>
      </w:r>
    </w:p>
    <w:p w14:paraId="698D12F5" w14:textId="77777777" w:rsidR="00446C71" w:rsidRPr="009955E9" w:rsidRDefault="00446C71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41D3FEE" w14:textId="77777777" w:rsidR="00446C71" w:rsidRPr="009955E9" w:rsidRDefault="00446C71" w:rsidP="00E9678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bookmarkStart w:id="8" w:name="_Hlk5788323"/>
      <w:r w:rsidRPr="009955E9">
        <w:rPr>
          <w:rFonts w:asciiTheme="majorHAnsi" w:hAnsiTheme="majorHAnsi" w:cstheme="majorHAnsi"/>
          <w:sz w:val="22"/>
          <w:szCs w:val="22"/>
        </w:rPr>
        <w:t xml:space="preserve">Do porównania ofert Zamawiający przyjmuje ceny ofert z podatkiem VAT.   </w:t>
      </w:r>
    </w:p>
    <w:p w14:paraId="512A8220" w14:textId="77777777" w:rsidR="00446C71" w:rsidRPr="009955E9" w:rsidRDefault="00446C71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66CED858" w14:textId="77777777" w:rsidR="00446C71" w:rsidRPr="009955E9" w:rsidRDefault="00446C71" w:rsidP="00E96789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Fonts w:asciiTheme="majorHAnsi" w:hAnsiTheme="majorHAnsi" w:cstheme="majorHAnsi"/>
          <w:sz w:val="22"/>
          <w:szCs w:val="22"/>
        </w:rPr>
        <w:t xml:space="preserve">Zamawiający oceni i porówna jedynie te oferty, które nie zostaną odrzucone </w:t>
      </w:r>
      <w:r w:rsidR="00A76FA1">
        <w:rPr>
          <w:rFonts w:asciiTheme="majorHAnsi" w:hAnsiTheme="majorHAnsi" w:cstheme="majorHAnsi"/>
          <w:sz w:val="22"/>
          <w:szCs w:val="22"/>
        </w:rPr>
        <w:t>na podstawie art. 226 ust. 1 Pzp</w:t>
      </w:r>
      <w:r w:rsidRPr="009955E9">
        <w:rPr>
          <w:rFonts w:asciiTheme="majorHAnsi" w:hAnsiTheme="majorHAnsi" w:cstheme="majorHAnsi"/>
          <w:sz w:val="22"/>
          <w:szCs w:val="22"/>
        </w:rPr>
        <w:t>.</w:t>
      </w:r>
    </w:p>
    <w:p w14:paraId="284E9631" w14:textId="77777777" w:rsidR="00446C71" w:rsidRPr="009955E9" w:rsidRDefault="00446C71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581EDD28" w14:textId="074CA79D" w:rsidR="00844D2B" w:rsidRPr="00844D2B" w:rsidRDefault="00446C71" w:rsidP="00844D2B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9955E9">
        <w:rPr>
          <w:rFonts w:asciiTheme="majorHAnsi" w:hAnsiTheme="majorHAnsi" w:cstheme="majorHAnsi"/>
          <w:sz w:val="22"/>
          <w:szCs w:val="22"/>
        </w:rPr>
        <w:t>Kryteria wyboru oferty najkorzystniejszej</w:t>
      </w:r>
      <w:r w:rsidR="008D1F45">
        <w:rPr>
          <w:rFonts w:asciiTheme="majorHAnsi" w:hAnsiTheme="majorHAnsi" w:cstheme="majorHAnsi"/>
          <w:sz w:val="22"/>
          <w:szCs w:val="22"/>
        </w:rPr>
        <w:t>:</w:t>
      </w:r>
    </w:p>
    <w:bookmarkEnd w:id="8"/>
    <w:p w14:paraId="008FCDAA" w14:textId="77777777" w:rsidR="007A48AC" w:rsidRPr="007A48AC" w:rsidRDefault="007A48AC" w:rsidP="007A48AC">
      <w:pPr>
        <w:numPr>
          <w:ilvl w:val="1"/>
          <w:numId w:val="12"/>
        </w:numPr>
        <w:spacing w:after="139" w:line="259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Kryterium wyboru oferty najkorzystniejszej jest: </w:t>
      </w:r>
    </w:p>
    <w:p w14:paraId="27D1B3CC" w14:textId="77777777" w:rsidR="007A48AC" w:rsidRPr="007A48AC" w:rsidRDefault="007A48AC" w:rsidP="000F30FF">
      <w:pPr>
        <w:numPr>
          <w:ilvl w:val="2"/>
          <w:numId w:val="12"/>
        </w:numPr>
        <w:spacing w:after="141" w:line="259" w:lineRule="auto"/>
        <w:ind w:left="1134" w:right="34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Kryterium nr 1: Cena - waga kryterium 60 %, </w:t>
      </w:r>
    </w:p>
    <w:p w14:paraId="32EB6610" w14:textId="43270B22" w:rsidR="007A48AC" w:rsidRPr="007A48AC" w:rsidRDefault="003A0569" w:rsidP="000F30FF">
      <w:pPr>
        <w:numPr>
          <w:ilvl w:val="2"/>
          <w:numId w:val="12"/>
        </w:numPr>
        <w:spacing w:after="202" w:line="290" w:lineRule="auto"/>
        <w:ind w:left="1134" w:right="34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 xml:space="preserve">Kryterium nr 2: </w:t>
      </w:r>
      <w:r w:rsidR="00844D2B" w:rsidRPr="00A70B9D">
        <w:rPr>
          <w:rFonts w:asciiTheme="majorHAnsi" w:hAnsiTheme="majorHAnsi" w:cstheme="majorHAnsi"/>
          <w:b/>
          <w:bCs/>
          <w:sz w:val="22"/>
          <w:szCs w:val="22"/>
        </w:rPr>
        <w:t xml:space="preserve">Gwarancja na wykonane </w:t>
      </w:r>
      <w:r w:rsidR="00530449">
        <w:rPr>
          <w:rFonts w:asciiTheme="majorHAnsi" w:hAnsiTheme="majorHAnsi" w:cstheme="majorHAnsi"/>
          <w:b/>
          <w:bCs/>
          <w:sz w:val="22"/>
          <w:szCs w:val="22"/>
        </w:rPr>
        <w:t>prace</w:t>
      </w:r>
      <w:r w:rsidR="00844D2B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7A48AC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– waga kryterium </w:t>
      </w:r>
      <w:r w:rsidR="000C518B">
        <w:rPr>
          <w:rFonts w:asciiTheme="majorHAnsi" w:hAnsiTheme="majorHAnsi" w:cstheme="majorHAnsi"/>
          <w:b/>
          <w:bCs/>
          <w:sz w:val="22"/>
          <w:szCs w:val="22"/>
        </w:rPr>
        <w:t>40</w:t>
      </w:r>
      <w:r w:rsidR="001171B1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="007A48AC" w:rsidRPr="007A48AC">
        <w:rPr>
          <w:rFonts w:asciiTheme="majorHAnsi" w:hAnsiTheme="majorHAnsi" w:cstheme="majorHAnsi"/>
          <w:b/>
          <w:bCs/>
          <w:sz w:val="22"/>
          <w:szCs w:val="22"/>
        </w:rPr>
        <w:t xml:space="preserve">%. </w:t>
      </w:r>
    </w:p>
    <w:p w14:paraId="11464BA0" w14:textId="77777777" w:rsidR="007A48AC" w:rsidRPr="007A48AC" w:rsidRDefault="007A48AC" w:rsidP="007A48AC">
      <w:pPr>
        <w:numPr>
          <w:ilvl w:val="1"/>
          <w:numId w:val="12"/>
        </w:numPr>
        <w:spacing w:after="139" w:line="259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Zasady oceny kryteriów - opis sposobu obliczania punktacji: </w:t>
      </w:r>
    </w:p>
    <w:p w14:paraId="53DE4FBE" w14:textId="79123A94" w:rsidR="007A48AC" w:rsidRPr="00844D2B" w:rsidRDefault="007A48AC" w:rsidP="00844D2B">
      <w:pPr>
        <w:numPr>
          <w:ilvl w:val="2"/>
          <w:numId w:val="12"/>
        </w:numPr>
        <w:spacing w:after="3" w:line="380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0D3E4D">
        <w:rPr>
          <w:rFonts w:asciiTheme="majorHAnsi" w:hAnsiTheme="majorHAnsi" w:cstheme="majorHAnsi"/>
          <w:b/>
          <w:bCs/>
          <w:sz w:val="22"/>
          <w:szCs w:val="22"/>
        </w:rPr>
        <w:t>Kryterium nr 1:</w:t>
      </w:r>
      <w:r w:rsidRPr="007A48AC">
        <w:rPr>
          <w:rFonts w:asciiTheme="majorHAnsi" w:hAnsiTheme="majorHAnsi" w:cstheme="majorHAnsi"/>
          <w:sz w:val="22"/>
          <w:szCs w:val="22"/>
        </w:rPr>
        <w:t xml:space="preserve"> sposób obliczania punktacji za cenę oferty - punktacja obliczana będzie według następującego wzoru: </w:t>
      </w:r>
    </w:p>
    <w:p w14:paraId="12A6033E" w14:textId="77777777" w:rsidR="007A48AC" w:rsidRPr="007A48AC" w:rsidRDefault="007A48AC" w:rsidP="007A48AC">
      <w:pPr>
        <w:spacing w:after="155" w:line="259" w:lineRule="auto"/>
        <w:ind w:left="506" w:right="34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                                        najniższa zaoferowana cena oferty </w:t>
      </w:r>
    </w:p>
    <w:p w14:paraId="05D7257D" w14:textId="059096BA" w:rsidR="007A48AC" w:rsidRPr="007A48AC" w:rsidRDefault="007A48AC" w:rsidP="007A48AC">
      <w:pPr>
        <w:tabs>
          <w:tab w:val="center" w:pos="3523"/>
          <w:tab w:val="center" w:pos="2881"/>
          <w:tab w:val="center" w:pos="3601"/>
          <w:tab w:val="center" w:pos="4321"/>
          <w:tab w:val="center" w:pos="5041"/>
          <w:tab w:val="center" w:pos="5761"/>
          <w:tab w:val="center" w:pos="7405"/>
        </w:tabs>
        <w:spacing w:line="259" w:lineRule="auto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eastAsia="Calibri" w:hAnsiTheme="majorHAnsi" w:cstheme="majorHAnsi"/>
          <w:sz w:val="22"/>
          <w:szCs w:val="22"/>
        </w:rPr>
        <w:tab/>
      </w:r>
      <w:r w:rsidRPr="007A48AC">
        <w:rPr>
          <w:rFonts w:asciiTheme="majorHAnsi" w:hAnsiTheme="majorHAnsi" w:cstheme="majorHAnsi"/>
          <w:sz w:val="22"/>
          <w:szCs w:val="22"/>
        </w:rPr>
        <w:t xml:space="preserve">Ilość punktów =     </w:t>
      </w:r>
      <w:r w:rsidR="00E5793D">
        <w:rPr>
          <w:rFonts w:asciiTheme="majorHAnsi" w:eastAsia="Calibri" w:hAnsiTheme="majorHAnsi" w:cstheme="majorHAnsi"/>
          <w:noProof/>
          <w:sz w:val="22"/>
          <w:szCs w:val="22"/>
        </w:rPr>
        <mc:AlternateContent>
          <mc:Choice Requires="wpg">
            <w:drawing>
              <wp:inline distT="0" distB="0" distL="0" distR="0" wp14:anchorId="2984E41F" wp14:editId="5434A7F6">
                <wp:extent cx="2644140" cy="10795"/>
                <wp:effectExtent l="0" t="635" r="0" b="0"/>
                <wp:docPr id="1" name="Group 38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44140" cy="10795"/>
                          <a:chOff x="0" y="0"/>
                          <a:chExt cx="26441" cy="106"/>
                        </a:xfrm>
                      </wpg:grpSpPr>
                      <wps:wsp>
                        <wps:cNvPr id="2" name="Shape 44025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26441" cy="106"/>
                          </a:xfrm>
                          <a:custGeom>
                            <a:avLst/>
                            <a:gdLst>
                              <a:gd name="T0" fmla="*/ 0 w 2644140"/>
                              <a:gd name="T1" fmla="*/ 0 h 10668"/>
                              <a:gd name="T2" fmla="*/ 2644140 w 2644140"/>
                              <a:gd name="T3" fmla="*/ 0 h 10668"/>
                              <a:gd name="T4" fmla="*/ 2644140 w 2644140"/>
                              <a:gd name="T5" fmla="*/ 10668 h 10668"/>
                              <a:gd name="T6" fmla="*/ 0 w 2644140"/>
                              <a:gd name="T7" fmla="*/ 10668 h 10668"/>
                              <a:gd name="T8" fmla="*/ 0 w 2644140"/>
                              <a:gd name="T9" fmla="*/ 0 h 10668"/>
                              <a:gd name="T10" fmla="*/ 0 w 2644140"/>
                              <a:gd name="T11" fmla="*/ 0 h 10668"/>
                              <a:gd name="T12" fmla="*/ 2644140 w 2644140"/>
                              <a:gd name="T13" fmla="*/ 10668 h 1066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T10" t="T11" r="T12" b="T13"/>
                            <a:pathLst>
                              <a:path w="2644140" h="10668">
                                <a:moveTo>
                                  <a:pt x="0" y="0"/>
                                </a:moveTo>
                                <a:lnTo>
                                  <a:pt x="2644140" y="0"/>
                                </a:lnTo>
                                <a:lnTo>
                                  <a:pt x="2644140" y="10668"/>
                                </a:lnTo>
                                <a:lnTo>
                                  <a:pt x="0" y="1066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5ADDBD" id="Group 38866" o:spid="_x0000_s1026" style="width:208.2pt;height:.85pt;mso-position-horizontal-relative:char;mso-position-vertical-relative:line" coordsize="26441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">
                <v:shape id="Shape 44025" o:spid="_x0000_s1027" style="position:absolute;width:26441;height:106;visibility:visible;mso-wrap-style:square;v-text-anchor:top" coordsize="2644140,106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" path="m,l2644140,r,10668l,10668,,e" fillcolor="black" stroked="f" strokeweight="0">
                  <v:stroke miterlimit="83231f" joinstyle="miter"/>
                  <v:path arrowok="t" o:connecttype="custom" o:connectlocs="0,0;26441,0;26441,106;0,106;0,0" o:connectangles="0,0,0,0,0" textboxrect="0,0,2644140,10668"/>
                </v:shape>
                <w10:anchorlock/>
              </v:group>
            </w:pict>
          </mc:Fallback>
        </mc:AlternateConten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</w:t>
      </w:r>
      <w:r w:rsidRPr="007A48AC">
        <w:rPr>
          <w:rFonts w:asciiTheme="majorHAnsi" w:hAnsiTheme="majorHAnsi" w:cstheme="majorHAnsi"/>
          <w:sz w:val="22"/>
          <w:szCs w:val="22"/>
        </w:rPr>
        <w:tab/>
        <w:t xml:space="preserve">   </w:t>
      </w:r>
      <w:r w:rsidR="00023E28">
        <w:rPr>
          <w:rFonts w:asciiTheme="majorHAnsi" w:hAnsiTheme="majorHAnsi" w:cstheme="majorHAnsi"/>
          <w:sz w:val="22"/>
          <w:szCs w:val="22"/>
        </w:rPr>
        <w:tab/>
      </w:r>
      <w:r w:rsidR="00023E28">
        <w:rPr>
          <w:rFonts w:asciiTheme="majorHAnsi" w:hAnsiTheme="majorHAnsi" w:cstheme="majorHAnsi"/>
          <w:sz w:val="22"/>
          <w:szCs w:val="22"/>
        </w:rPr>
        <w:tab/>
      </w:r>
      <w:r w:rsidR="00023E28">
        <w:rPr>
          <w:rFonts w:asciiTheme="majorHAnsi" w:hAnsiTheme="majorHAnsi" w:cstheme="majorHAnsi"/>
          <w:sz w:val="22"/>
          <w:szCs w:val="22"/>
        </w:rPr>
        <w:tab/>
      </w:r>
      <w:r w:rsidRPr="007A48AC">
        <w:rPr>
          <w:rFonts w:asciiTheme="majorHAnsi" w:hAnsiTheme="majorHAnsi" w:cstheme="majorHAnsi"/>
          <w:sz w:val="22"/>
          <w:szCs w:val="22"/>
        </w:rPr>
        <w:t xml:space="preserve">x waga kryterium </w:t>
      </w:r>
    </w:p>
    <w:p w14:paraId="25B809D2" w14:textId="4F2D1D9F" w:rsidR="007A48AC" w:rsidRPr="007A48AC" w:rsidRDefault="007A48AC" w:rsidP="00844D2B">
      <w:pPr>
        <w:spacing w:line="259" w:lineRule="auto"/>
        <w:ind w:right="608"/>
        <w:jc w:val="center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cena zaoferowana w badanej ofercie </w:t>
      </w:r>
    </w:p>
    <w:p w14:paraId="205D9136" w14:textId="77777777" w:rsidR="007A48AC" w:rsidRPr="007A48AC" w:rsidRDefault="007A48AC" w:rsidP="000D3E4D">
      <w:pPr>
        <w:numPr>
          <w:ilvl w:val="3"/>
          <w:numId w:val="12"/>
        </w:numPr>
        <w:spacing w:after="141" w:line="259" w:lineRule="auto"/>
        <w:ind w:left="1843" w:right="34" w:hanging="763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Do oceny przyjmuje się cenę oferty brutto (z podatkiem VAT). </w:t>
      </w:r>
    </w:p>
    <w:p w14:paraId="409888E1" w14:textId="77777777" w:rsidR="007A48AC" w:rsidRPr="000D3E4D" w:rsidRDefault="007A48AC" w:rsidP="000D3E4D">
      <w:pPr>
        <w:numPr>
          <w:ilvl w:val="3"/>
          <w:numId w:val="12"/>
        </w:numPr>
        <w:spacing w:after="139" w:line="259" w:lineRule="auto"/>
        <w:ind w:left="1843" w:right="34" w:hanging="790"/>
        <w:jc w:val="both"/>
        <w:rPr>
          <w:rFonts w:asciiTheme="majorHAnsi" w:hAnsiTheme="majorHAnsi" w:cstheme="majorHAnsi"/>
          <w:sz w:val="22"/>
          <w:szCs w:val="22"/>
        </w:rPr>
      </w:pPr>
      <w:r w:rsidRPr="000D3E4D">
        <w:rPr>
          <w:rFonts w:asciiTheme="majorHAnsi" w:hAnsiTheme="majorHAnsi" w:cstheme="majorHAnsi"/>
          <w:sz w:val="22"/>
          <w:szCs w:val="22"/>
        </w:rPr>
        <w:t xml:space="preserve">Przyjmuje się, że 1% = 1 pkt i tak zostanie przeliczona liczba uzyskanych punktów. </w:t>
      </w:r>
    </w:p>
    <w:p w14:paraId="36C7E56C" w14:textId="77777777" w:rsidR="007A48AC" w:rsidRPr="007A48AC" w:rsidRDefault="007A48AC" w:rsidP="000D3E4D">
      <w:pPr>
        <w:numPr>
          <w:ilvl w:val="3"/>
          <w:numId w:val="12"/>
        </w:numPr>
        <w:spacing w:after="139" w:line="259" w:lineRule="auto"/>
        <w:ind w:left="1843" w:right="34" w:hanging="763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W kryterium nr 1 można uzyskać max. 60,00 pkt. </w:t>
      </w:r>
    </w:p>
    <w:p w14:paraId="2DB9373A" w14:textId="77777777" w:rsidR="007A48AC" w:rsidRPr="007A48AC" w:rsidRDefault="007A48AC" w:rsidP="007A48AC">
      <w:pPr>
        <w:spacing w:line="259" w:lineRule="auto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192C51B8" w14:textId="76398C83" w:rsidR="00844D2B" w:rsidRDefault="00844D2B" w:rsidP="00844D2B">
      <w:pPr>
        <w:pStyle w:val="Akapitzlist"/>
        <w:numPr>
          <w:ilvl w:val="2"/>
          <w:numId w:val="47"/>
        </w:numPr>
        <w:spacing w:line="276" w:lineRule="auto"/>
        <w:rPr>
          <w:rFonts w:asciiTheme="majorHAnsi" w:hAnsiTheme="majorHAnsi" w:cstheme="majorHAnsi"/>
          <w:sz w:val="22"/>
          <w:szCs w:val="22"/>
        </w:rPr>
      </w:pPr>
      <w:r w:rsidRPr="003007AF">
        <w:rPr>
          <w:rFonts w:asciiTheme="majorHAnsi" w:hAnsiTheme="majorHAnsi" w:cstheme="majorHAnsi"/>
          <w:b/>
          <w:bCs/>
          <w:sz w:val="22"/>
          <w:szCs w:val="22"/>
        </w:rPr>
        <w:t>Kryterium nr 2</w:t>
      </w:r>
      <w:r w:rsidRPr="003007AF">
        <w:rPr>
          <w:rFonts w:asciiTheme="majorHAnsi" w:hAnsiTheme="majorHAnsi" w:cstheme="majorHAnsi"/>
          <w:sz w:val="22"/>
          <w:szCs w:val="22"/>
        </w:rPr>
        <w:t xml:space="preserve">: </w:t>
      </w:r>
      <w:r w:rsidRPr="00A70B9D">
        <w:rPr>
          <w:rFonts w:asciiTheme="majorHAnsi" w:hAnsiTheme="majorHAnsi" w:cstheme="majorHAnsi"/>
          <w:b/>
          <w:bCs/>
          <w:sz w:val="22"/>
          <w:szCs w:val="22"/>
        </w:rPr>
        <w:t>Gwarancja</w:t>
      </w:r>
      <w:r w:rsidR="00505A52">
        <w:rPr>
          <w:rFonts w:asciiTheme="majorHAnsi" w:hAnsiTheme="majorHAnsi" w:cstheme="majorHAnsi"/>
          <w:b/>
          <w:bCs/>
          <w:sz w:val="22"/>
          <w:szCs w:val="22"/>
        </w:rPr>
        <w:t xml:space="preserve"> oraz rękojmia</w:t>
      </w:r>
      <w:r w:rsidRPr="00A70B9D">
        <w:rPr>
          <w:rFonts w:asciiTheme="majorHAnsi" w:hAnsiTheme="majorHAnsi" w:cstheme="majorHAnsi"/>
          <w:b/>
          <w:bCs/>
          <w:sz w:val="22"/>
          <w:szCs w:val="22"/>
        </w:rPr>
        <w:t xml:space="preserve"> na wykonane </w:t>
      </w:r>
      <w:r w:rsidR="00530449">
        <w:rPr>
          <w:rFonts w:asciiTheme="majorHAnsi" w:hAnsiTheme="majorHAnsi" w:cstheme="majorHAnsi"/>
          <w:b/>
          <w:bCs/>
          <w:sz w:val="22"/>
          <w:szCs w:val="22"/>
        </w:rPr>
        <w:t>prace</w:t>
      </w:r>
      <w:r w:rsidRPr="00A70B9D">
        <w:rPr>
          <w:rFonts w:asciiTheme="majorHAnsi" w:hAnsiTheme="majorHAnsi" w:cstheme="majorHAnsi"/>
          <w:sz w:val="22"/>
          <w:szCs w:val="22"/>
        </w:rPr>
        <w:t>: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3007AF">
        <w:rPr>
          <w:rFonts w:asciiTheme="majorHAnsi" w:hAnsiTheme="majorHAnsi" w:cstheme="majorHAnsi"/>
          <w:sz w:val="22"/>
          <w:szCs w:val="22"/>
        </w:rPr>
        <w:t xml:space="preserve">sposób obliczania punktacji - punktacja </w:t>
      </w:r>
      <w:r>
        <w:rPr>
          <w:rFonts w:asciiTheme="majorHAnsi" w:hAnsiTheme="majorHAnsi" w:cstheme="majorHAnsi"/>
          <w:sz w:val="22"/>
          <w:szCs w:val="22"/>
        </w:rPr>
        <w:t xml:space="preserve">zostanie przyznana w oparciu o </w:t>
      </w:r>
      <w:r w:rsidRPr="003007AF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>dane zawarte w poniższej tabeli:</w:t>
      </w:r>
    </w:p>
    <w:p w14:paraId="5447C7C6" w14:textId="77777777" w:rsidR="00844D2B" w:rsidRDefault="00844D2B" w:rsidP="00844D2B">
      <w:pPr>
        <w:pStyle w:val="Akapitzlist"/>
        <w:spacing w:line="276" w:lineRule="auto"/>
        <w:ind w:left="1224"/>
        <w:rPr>
          <w:rFonts w:asciiTheme="majorHAnsi" w:hAnsiTheme="majorHAnsi" w:cstheme="majorHAnsi"/>
          <w:b/>
          <w:bCs/>
          <w:sz w:val="22"/>
          <w:szCs w:val="22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5387"/>
        <w:gridCol w:w="2086"/>
      </w:tblGrid>
      <w:tr w:rsidR="00844D2B" w14:paraId="28A3538F" w14:textId="77777777" w:rsidTr="00B306DD">
        <w:trPr>
          <w:trHeight w:val="377"/>
          <w:jc w:val="center"/>
        </w:trPr>
        <w:tc>
          <w:tcPr>
            <w:tcW w:w="5387" w:type="dxa"/>
          </w:tcPr>
          <w:p w14:paraId="60C7DF27" w14:textId="77777777" w:rsidR="00844D2B" w:rsidRPr="00444257" w:rsidRDefault="00844D2B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OKRES GWARANCJI</w:t>
            </w:r>
          </w:p>
        </w:tc>
        <w:tc>
          <w:tcPr>
            <w:tcW w:w="2086" w:type="dxa"/>
          </w:tcPr>
          <w:p w14:paraId="6EC8CE68" w14:textId="77777777" w:rsidR="00844D2B" w:rsidRPr="00444257" w:rsidRDefault="00844D2B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444257">
              <w:rPr>
                <w:rFonts w:asciiTheme="majorHAnsi" w:hAnsiTheme="majorHAnsi" w:cstheme="majorHAnsi"/>
                <w:b/>
                <w:sz w:val="22"/>
                <w:szCs w:val="22"/>
              </w:rPr>
              <w:t>ILOŚĆ PUNKTÓW</w:t>
            </w:r>
          </w:p>
        </w:tc>
      </w:tr>
      <w:tr w:rsidR="00844D2B" w14:paraId="4FB14E4C" w14:textId="77777777" w:rsidTr="00B306DD">
        <w:trPr>
          <w:trHeight w:val="377"/>
          <w:jc w:val="center"/>
        </w:trPr>
        <w:tc>
          <w:tcPr>
            <w:tcW w:w="5387" w:type="dxa"/>
          </w:tcPr>
          <w:p w14:paraId="3E2BE96B" w14:textId="6A90B610" w:rsidR="00844D2B" w:rsidRDefault="00CA0FA4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48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 xml:space="preserve"> MIESIĘCY OD DNIA ODBIORU KOŃCOWEGO</w:t>
            </w:r>
          </w:p>
        </w:tc>
        <w:tc>
          <w:tcPr>
            <w:tcW w:w="2086" w:type="dxa"/>
          </w:tcPr>
          <w:p w14:paraId="35A6810B" w14:textId="4199B10A" w:rsidR="00844D2B" w:rsidRDefault="00AC3D59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>0</w:t>
            </w:r>
            <w:r>
              <w:rPr>
                <w:rFonts w:asciiTheme="majorHAnsi" w:hAnsiTheme="majorHAnsi" w:cstheme="majorHAnsi"/>
                <w:sz w:val="22"/>
                <w:szCs w:val="22"/>
              </w:rPr>
              <w:t>.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>00</w:t>
            </w:r>
          </w:p>
        </w:tc>
      </w:tr>
      <w:tr w:rsidR="00844D2B" w14:paraId="01B87473" w14:textId="77777777" w:rsidTr="00B306DD">
        <w:trPr>
          <w:trHeight w:val="377"/>
          <w:jc w:val="center"/>
        </w:trPr>
        <w:tc>
          <w:tcPr>
            <w:tcW w:w="5387" w:type="dxa"/>
          </w:tcPr>
          <w:p w14:paraId="6015A880" w14:textId="746B1D05" w:rsidR="00844D2B" w:rsidRDefault="00CA0FA4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36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 xml:space="preserve"> MIESIĘCY OD DNIA ODBIORU KOŃCOWEGO</w:t>
            </w:r>
          </w:p>
        </w:tc>
        <w:tc>
          <w:tcPr>
            <w:tcW w:w="2086" w:type="dxa"/>
          </w:tcPr>
          <w:p w14:paraId="39EE301C" w14:textId="170D598D" w:rsidR="00844D2B" w:rsidRDefault="00AC3D59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>0.00</w:t>
            </w:r>
          </w:p>
        </w:tc>
      </w:tr>
      <w:tr w:rsidR="00844D2B" w14:paraId="0D077230" w14:textId="77777777" w:rsidTr="00B306DD">
        <w:trPr>
          <w:trHeight w:val="377"/>
          <w:jc w:val="center"/>
        </w:trPr>
        <w:tc>
          <w:tcPr>
            <w:tcW w:w="5387" w:type="dxa"/>
          </w:tcPr>
          <w:p w14:paraId="1C57FDD3" w14:textId="51E582B3" w:rsidR="00844D2B" w:rsidRDefault="00CA0FA4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24</w:t>
            </w:r>
            <w:r w:rsidR="00844D2B">
              <w:rPr>
                <w:rFonts w:asciiTheme="majorHAnsi" w:hAnsiTheme="majorHAnsi" w:cstheme="majorHAnsi"/>
                <w:sz w:val="22"/>
                <w:szCs w:val="22"/>
              </w:rPr>
              <w:t xml:space="preserve"> MIESIĄCE OD DNIA ODBIORU KOŃCOWEGO</w:t>
            </w:r>
          </w:p>
        </w:tc>
        <w:tc>
          <w:tcPr>
            <w:tcW w:w="2086" w:type="dxa"/>
          </w:tcPr>
          <w:p w14:paraId="76B15B46" w14:textId="77777777" w:rsidR="00844D2B" w:rsidRDefault="00844D2B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0.00</w:t>
            </w:r>
          </w:p>
        </w:tc>
      </w:tr>
    </w:tbl>
    <w:p w14:paraId="71B44253" w14:textId="77777777" w:rsidR="00844D2B" w:rsidRPr="003007AF" w:rsidRDefault="00844D2B" w:rsidP="00844D2B">
      <w:pPr>
        <w:pStyle w:val="Akapitzlist"/>
        <w:spacing w:line="276" w:lineRule="auto"/>
        <w:ind w:left="1224"/>
        <w:rPr>
          <w:rFonts w:asciiTheme="majorHAnsi" w:hAnsiTheme="majorHAnsi" w:cstheme="majorHAnsi"/>
          <w:sz w:val="22"/>
          <w:szCs w:val="22"/>
        </w:rPr>
      </w:pPr>
      <w:r w:rsidRPr="003007AF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2B614E68" w14:textId="77777777" w:rsidR="00844D2B" w:rsidRPr="0069083B" w:rsidRDefault="00844D2B" w:rsidP="00844D2B">
      <w:pPr>
        <w:numPr>
          <w:ilvl w:val="3"/>
          <w:numId w:val="47"/>
        </w:numPr>
        <w:spacing w:after="139" w:line="259" w:lineRule="auto"/>
        <w:ind w:left="1985" w:right="34" w:hanging="790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Gwarancja na wykonane</w:t>
      </w:r>
      <w:r w:rsidRPr="0069083B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roboty budowalne </w:t>
      </w:r>
      <w:r w:rsidRPr="0069083B">
        <w:rPr>
          <w:rFonts w:asciiTheme="majorHAnsi" w:hAnsiTheme="majorHAnsi" w:cstheme="majorHAnsi"/>
          <w:sz w:val="22"/>
          <w:szCs w:val="22"/>
        </w:rPr>
        <w:t>musi być podan</w:t>
      </w:r>
      <w:r>
        <w:rPr>
          <w:rFonts w:asciiTheme="majorHAnsi" w:hAnsiTheme="majorHAnsi" w:cstheme="majorHAnsi"/>
          <w:sz w:val="22"/>
          <w:szCs w:val="22"/>
        </w:rPr>
        <w:t>a</w:t>
      </w:r>
      <w:r w:rsidRPr="0069083B">
        <w:rPr>
          <w:rFonts w:asciiTheme="majorHAnsi" w:hAnsiTheme="majorHAnsi" w:cstheme="majorHAnsi"/>
          <w:sz w:val="22"/>
          <w:szCs w:val="22"/>
        </w:rPr>
        <w:t xml:space="preserve">  w pełnych miesiącach</w:t>
      </w:r>
      <w:r>
        <w:rPr>
          <w:rFonts w:asciiTheme="majorHAnsi" w:hAnsiTheme="majorHAnsi" w:cstheme="majorHAnsi"/>
          <w:sz w:val="22"/>
          <w:szCs w:val="22"/>
        </w:rPr>
        <w:t xml:space="preserve"> zgodnie z powyższą tabelą</w:t>
      </w:r>
      <w:r w:rsidRPr="0069083B">
        <w:rPr>
          <w:rFonts w:asciiTheme="majorHAnsi" w:hAnsiTheme="majorHAnsi" w:cstheme="majorHAnsi"/>
          <w:sz w:val="22"/>
          <w:szCs w:val="22"/>
        </w:rPr>
        <w:t xml:space="preserve">, poprzez zaznaczenie odpowiedniego kwadratu w pkt 2 formularza oferty. </w:t>
      </w:r>
    </w:p>
    <w:p w14:paraId="4F09C71E" w14:textId="7536D279" w:rsidR="00844D2B" w:rsidRPr="00EE16B8" w:rsidRDefault="00844D2B" w:rsidP="00844D2B">
      <w:pPr>
        <w:numPr>
          <w:ilvl w:val="3"/>
          <w:numId w:val="47"/>
        </w:numPr>
        <w:spacing w:after="155" w:line="259" w:lineRule="auto"/>
        <w:ind w:left="1985" w:right="34" w:hanging="790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EE16B8">
        <w:rPr>
          <w:rFonts w:asciiTheme="majorHAnsi" w:hAnsiTheme="majorHAnsi" w:cstheme="majorHAnsi"/>
          <w:b/>
          <w:bCs/>
          <w:sz w:val="22"/>
          <w:szCs w:val="22"/>
        </w:rPr>
        <w:t>Zamawiający wymaga wskazania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 okresu gwarancji na wykonane </w:t>
      </w:r>
      <w:r w:rsidR="00530449">
        <w:rPr>
          <w:rFonts w:asciiTheme="majorHAnsi" w:hAnsiTheme="majorHAnsi" w:cstheme="majorHAnsi"/>
          <w:b/>
          <w:bCs/>
          <w:sz w:val="22"/>
          <w:szCs w:val="22"/>
        </w:rPr>
        <w:t>prace</w:t>
      </w:r>
      <w:r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>nie krótsze</w:t>
      </w:r>
      <w:r>
        <w:rPr>
          <w:rFonts w:asciiTheme="majorHAnsi" w:hAnsiTheme="majorHAnsi" w:cstheme="majorHAnsi"/>
          <w:b/>
          <w:bCs/>
          <w:sz w:val="22"/>
          <w:szCs w:val="22"/>
        </w:rPr>
        <w:t>go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 xml:space="preserve"> niż </w:t>
      </w:r>
      <w:r w:rsidR="00CA0FA4">
        <w:rPr>
          <w:rFonts w:asciiTheme="majorHAnsi" w:hAnsiTheme="majorHAnsi" w:cstheme="majorHAnsi"/>
          <w:b/>
          <w:bCs/>
          <w:sz w:val="22"/>
          <w:szCs w:val="22"/>
        </w:rPr>
        <w:t>24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 xml:space="preserve"> </w:t>
      </w:r>
      <w:r>
        <w:rPr>
          <w:rFonts w:asciiTheme="majorHAnsi" w:hAnsiTheme="majorHAnsi" w:cstheme="majorHAnsi"/>
          <w:b/>
          <w:bCs/>
          <w:sz w:val="22"/>
          <w:szCs w:val="22"/>
        </w:rPr>
        <w:t>miesiące</w:t>
      </w:r>
      <w:r w:rsidRPr="00EE16B8">
        <w:rPr>
          <w:rFonts w:asciiTheme="majorHAnsi" w:hAnsiTheme="majorHAnsi" w:cstheme="majorHAnsi"/>
          <w:b/>
          <w:bCs/>
          <w:sz w:val="22"/>
          <w:szCs w:val="22"/>
        </w:rPr>
        <w:t xml:space="preserve">. </w:t>
      </w:r>
    </w:p>
    <w:p w14:paraId="4528B3D9" w14:textId="007555A9" w:rsidR="00844D2B" w:rsidRPr="0069083B" w:rsidRDefault="00844D2B" w:rsidP="00844D2B">
      <w:pPr>
        <w:numPr>
          <w:ilvl w:val="3"/>
          <w:numId w:val="47"/>
        </w:numPr>
        <w:spacing w:after="155" w:line="259" w:lineRule="auto"/>
        <w:ind w:left="1985" w:right="34" w:hanging="790"/>
        <w:jc w:val="both"/>
        <w:rPr>
          <w:rFonts w:asciiTheme="majorHAnsi" w:hAnsiTheme="majorHAnsi" w:cstheme="majorHAnsi"/>
          <w:sz w:val="22"/>
          <w:szCs w:val="22"/>
        </w:rPr>
      </w:pPr>
      <w:r w:rsidRPr="0069083B">
        <w:rPr>
          <w:rFonts w:asciiTheme="majorHAnsi" w:hAnsiTheme="majorHAnsi" w:cstheme="majorHAnsi"/>
          <w:sz w:val="22"/>
          <w:szCs w:val="22"/>
        </w:rPr>
        <w:t>W przypadku zaoferowania</w:t>
      </w:r>
      <w:r>
        <w:rPr>
          <w:rFonts w:asciiTheme="majorHAnsi" w:hAnsiTheme="majorHAnsi" w:cstheme="majorHAnsi"/>
          <w:sz w:val="22"/>
          <w:szCs w:val="22"/>
        </w:rPr>
        <w:t xml:space="preserve"> krótszego okresu gwarancji na wykonane </w:t>
      </w:r>
      <w:r w:rsidR="00530449">
        <w:rPr>
          <w:rFonts w:asciiTheme="majorHAnsi" w:hAnsiTheme="majorHAnsi" w:cstheme="majorHAnsi"/>
          <w:sz w:val="22"/>
          <w:szCs w:val="22"/>
        </w:rPr>
        <w:t>prace</w:t>
      </w:r>
      <w:r w:rsidRPr="0069083B">
        <w:rPr>
          <w:rFonts w:asciiTheme="majorHAnsi" w:hAnsiTheme="majorHAnsi" w:cstheme="majorHAnsi"/>
          <w:sz w:val="22"/>
          <w:szCs w:val="22"/>
        </w:rPr>
        <w:t xml:space="preserve"> niż </w:t>
      </w:r>
      <w:r w:rsidR="00CA0FA4">
        <w:rPr>
          <w:rFonts w:asciiTheme="majorHAnsi" w:hAnsiTheme="majorHAnsi" w:cstheme="majorHAnsi"/>
          <w:sz w:val="22"/>
          <w:szCs w:val="22"/>
        </w:rPr>
        <w:t>24</w:t>
      </w:r>
      <w:r w:rsidRPr="0069083B">
        <w:rPr>
          <w:rFonts w:asciiTheme="majorHAnsi" w:hAnsiTheme="majorHAnsi" w:cstheme="majorHAnsi"/>
          <w:sz w:val="22"/>
          <w:szCs w:val="22"/>
        </w:rPr>
        <w:t xml:space="preserve"> miesi</w:t>
      </w:r>
      <w:r>
        <w:rPr>
          <w:rFonts w:asciiTheme="majorHAnsi" w:hAnsiTheme="majorHAnsi" w:cstheme="majorHAnsi"/>
          <w:sz w:val="22"/>
          <w:szCs w:val="22"/>
        </w:rPr>
        <w:t>ące lub podania okresu w innych jednostkach niż pełne miesiące</w:t>
      </w:r>
      <w:r w:rsidRPr="0069083B">
        <w:rPr>
          <w:rFonts w:asciiTheme="majorHAnsi" w:hAnsiTheme="majorHAnsi" w:cstheme="majorHAnsi"/>
          <w:sz w:val="22"/>
          <w:szCs w:val="22"/>
        </w:rPr>
        <w:t>, oferta</w:t>
      </w:r>
      <w:r>
        <w:rPr>
          <w:rFonts w:asciiTheme="majorHAnsi" w:hAnsiTheme="majorHAnsi" w:cstheme="majorHAnsi"/>
          <w:sz w:val="22"/>
          <w:szCs w:val="22"/>
        </w:rPr>
        <w:t xml:space="preserve"> taka</w:t>
      </w:r>
      <w:r w:rsidRPr="0069083B">
        <w:rPr>
          <w:rFonts w:asciiTheme="majorHAnsi" w:hAnsiTheme="majorHAnsi" w:cstheme="majorHAnsi"/>
          <w:sz w:val="22"/>
          <w:szCs w:val="22"/>
        </w:rPr>
        <w:t xml:space="preserve"> zostanie odrzucona na podstawie art. </w:t>
      </w:r>
      <w:r>
        <w:rPr>
          <w:rFonts w:asciiTheme="majorHAnsi" w:hAnsiTheme="majorHAnsi" w:cstheme="majorHAnsi"/>
          <w:sz w:val="22"/>
          <w:szCs w:val="22"/>
        </w:rPr>
        <w:t>226</w:t>
      </w:r>
      <w:r w:rsidRPr="0069083B">
        <w:rPr>
          <w:rFonts w:asciiTheme="majorHAnsi" w:hAnsiTheme="majorHAnsi" w:cstheme="majorHAnsi"/>
          <w:sz w:val="22"/>
          <w:szCs w:val="22"/>
        </w:rPr>
        <w:t xml:space="preserve"> ust. 1 pkt </w:t>
      </w:r>
      <w:r>
        <w:rPr>
          <w:rFonts w:asciiTheme="majorHAnsi" w:hAnsiTheme="majorHAnsi" w:cstheme="majorHAnsi"/>
          <w:sz w:val="22"/>
          <w:szCs w:val="22"/>
        </w:rPr>
        <w:t>5</w:t>
      </w:r>
      <w:r w:rsidRPr="0069083B">
        <w:rPr>
          <w:rFonts w:asciiTheme="majorHAnsi" w:hAnsiTheme="majorHAnsi" w:cstheme="majorHAnsi"/>
          <w:sz w:val="22"/>
          <w:szCs w:val="22"/>
        </w:rPr>
        <w:t xml:space="preserve">) PZP.  </w:t>
      </w:r>
    </w:p>
    <w:p w14:paraId="45885F87" w14:textId="5F4DEC21" w:rsidR="00844D2B" w:rsidRPr="00B23FF4" w:rsidRDefault="00844D2B" w:rsidP="00844D2B">
      <w:pPr>
        <w:numPr>
          <w:ilvl w:val="3"/>
          <w:numId w:val="47"/>
        </w:numPr>
        <w:spacing w:after="139" w:line="259" w:lineRule="auto"/>
        <w:ind w:left="1985" w:right="34" w:hanging="790"/>
        <w:jc w:val="both"/>
        <w:rPr>
          <w:rFonts w:asciiTheme="majorHAnsi" w:hAnsiTheme="majorHAnsi" w:cstheme="majorHAnsi"/>
          <w:sz w:val="22"/>
          <w:szCs w:val="22"/>
        </w:rPr>
      </w:pPr>
      <w:r w:rsidRPr="00B23FF4">
        <w:rPr>
          <w:rFonts w:asciiTheme="majorHAnsi" w:hAnsiTheme="majorHAnsi" w:cstheme="majorHAnsi"/>
          <w:sz w:val="22"/>
          <w:szCs w:val="22"/>
        </w:rPr>
        <w:t xml:space="preserve">Jeżeli Wykonawca zaoferuje </w:t>
      </w:r>
      <w:r>
        <w:rPr>
          <w:rFonts w:asciiTheme="majorHAnsi" w:hAnsiTheme="majorHAnsi" w:cstheme="majorHAnsi"/>
          <w:sz w:val="22"/>
          <w:szCs w:val="22"/>
        </w:rPr>
        <w:t xml:space="preserve">okres gwarancji na wykonane </w:t>
      </w:r>
      <w:r w:rsidR="00530449">
        <w:rPr>
          <w:rFonts w:asciiTheme="majorHAnsi" w:hAnsiTheme="majorHAnsi" w:cstheme="majorHAnsi"/>
          <w:sz w:val="22"/>
          <w:szCs w:val="22"/>
        </w:rPr>
        <w:t>prace</w:t>
      </w:r>
      <w:r w:rsidRPr="00B23FF4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dłuższy niż wskazany w pkt. </w:t>
      </w:r>
      <w:r w:rsidRPr="00B23FF4">
        <w:rPr>
          <w:rFonts w:asciiTheme="majorHAnsi" w:hAnsiTheme="majorHAnsi" w:cstheme="majorHAnsi"/>
          <w:sz w:val="22"/>
          <w:szCs w:val="22"/>
        </w:rPr>
        <w:t>3.2.2.</w:t>
      </w:r>
      <w:r>
        <w:rPr>
          <w:rFonts w:asciiTheme="majorHAnsi" w:hAnsiTheme="majorHAnsi" w:cstheme="majorHAnsi"/>
          <w:sz w:val="22"/>
          <w:szCs w:val="22"/>
        </w:rPr>
        <w:t>2</w:t>
      </w:r>
      <w:r w:rsidRPr="00B23FF4">
        <w:rPr>
          <w:rFonts w:asciiTheme="majorHAnsi" w:hAnsiTheme="majorHAnsi" w:cstheme="majorHAnsi"/>
          <w:sz w:val="22"/>
          <w:szCs w:val="22"/>
        </w:rPr>
        <w:t xml:space="preserve"> SWZ</w:t>
      </w:r>
      <w:r>
        <w:rPr>
          <w:rFonts w:asciiTheme="majorHAnsi" w:hAnsiTheme="majorHAnsi" w:cstheme="majorHAnsi"/>
          <w:sz w:val="22"/>
          <w:szCs w:val="22"/>
        </w:rPr>
        <w:t xml:space="preserve"> powyżej</w:t>
      </w:r>
      <w:r w:rsidRPr="00B23FF4">
        <w:rPr>
          <w:rFonts w:asciiTheme="majorHAnsi" w:hAnsiTheme="majorHAnsi" w:cstheme="majorHAnsi"/>
          <w:sz w:val="22"/>
          <w:szCs w:val="22"/>
        </w:rPr>
        <w:t>, Zamawiający przyzna wykonawcy maksymalną liczbę punktów w ramach kryterium nr 2</w:t>
      </w:r>
      <w:r>
        <w:rPr>
          <w:rFonts w:asciiTheme="majorHAnsi" w:hAnsiTheme="majorHAnsi" w:cstheme="majorHAnsi"/>
          <w:sz w:val="22"/>
          <w:szCs w:val="22"/>
        </w:rPr>
        <w:t xml:space="preserve"> tj. 40.000 pkt</w:t>
      </w:r>
      <w:r w:rsidRPr="00B23FF4">
        <w:rPr>
          <w:rFonts w:asciiTheme="majorHAnsi" w:hAnsiTheme="majorHAnsi" w:cstheme="majorHAnsi"/>
          <w:sz w:val="22"/>
          <w:szCs w:val="22"/>
        </w:rPr>
        <w:t xml:space="preserve">, a do umowy, </w:t>
      </w:r>
      <w:r w:rsidRPr="00B23FF4">
        <w:rPr>
          <w:rFonts w:asciiTheme="majorHAnsi" w:hAnsiTheme="majorHAnsi" w:cstheme="majorHAnsi"/>
          <w:sz w:val="22"/>
          <w:szCs w:val="22"/>
        </w:rPr>
        <w:lastRenderedPageBreak/>
        <w:t xml:space="preserve">zostanie wprowadzony </w:t>
      </w:r>
      <w:r>
        <w:rPr>
          <w:rFonts w:asciiTheme="majorHAnsi" w:hAnsiTheme="majorHAnsi" w:cstheme="majorHAnsi"/>
          <w:sz w:val="22"/>
          <w:szCs w:val="22"/>
        </w:rPr>
        <w:t>termin wykonania</w:t>
      </w:r>
      <w:r w:rsidRPr="00B23FF4">
        <w:rPr>
          <w:rFonts w:asciiTheme="majorHAnsi" w:hAnsiTheme="majorHAnsi" w:cstheme="majorHAnsi"/>
          <w:sz w:val="22"/>
          <w:szCs w:val="22"/>
        </w:rPr>
        <w:t xml:space="preserve"> zaoferowan</w:t>
      </w:r>
      <w:r>
        <w:rPr>
          <w:rFonts w:asciiTheme="majorHAnsi" w:hAnsiTheme="majorHAnsi" w:cstheme="majorHAnsi"/>
          <w:sz w:val="22"/>
          <w:szCs w:val="22"/>
        </w:rPr>
        <w:t>y</w:t>
      </w:r>
      <w:r w:rsidRPr="00B23FF4">
        <w:rPr>
          <w:rFonts w:asciiTheme="majorHAnsi" w:hAnsiTheme="majorHAnsi" w:cstheme="majorHAnsi"/>
          <w:sz w:val="22"/>
          <w:szCs w:val="22"/>
        </w:rPr>
        <w:t xml:space="preserve"> przez Wykonawcę </w:t>
      </w:r>
      <w:r>
        <w:rPr>
          <w:rFonts w:asciiTheme="majorHAnsi" w:hAnsiTheme="majorHAnsi" w:cstheme="majorHAnsi"/>
          <w:sz w:val="22"/>
          <w:szCs w:val="22"/>
        </w:rPr>
        <w:t>w treści formularza ofertowego.</w:t>
      </w:r>
    </w:p>
    <w:p w14:paraId="1BC593C3" w14:textId="2695E73D" w:rsidR="00844D2B" w:rsidRPr="002A7D93" w:rsidRDefault="00844D2B" w:rsidP="00844D2B">
      <w:pPr>
        <w:pStyle w:val="Akapitzlist"/>
        <w:numPr>
          <w:ilvl w:val="3"/>
          <w:numId w:val="47"/>
        </w:numPr>
        <w:spacing w:line="276" w:lineRule="auto"/>
        <w:ind w:left="1985" w:hanging="905"/>
        <w:jc w:val="both"/>
        <w:rPr>
          <w:rFonts w:asciiTheme="majorHAnsi" w:hAnsiTheme="majorHAnsi" w:cstheme="majorHAnsi"/>
          <w:sz w:val="22"/>
          <w:szCs w:val="22"/>
        </w:rPr>
      </w:pPr>
      <w:r w:rsidRPr="002A7D93">
        <w:rPr>
          <w:rFonts w:asciiTheme="majorHAnsi" w:hAnsiTheme="majorHAnsi" w:cstheme="majorHAnsi"/>
          <w:sz w:val="22"/>
          <w:szCs w:val="22"/>
        </w:rPr>
        <w:t xml:space="preserve">W przypadku, gdy wykonawca w pkt. 2. formularza oferty nie wskaże </w:t>
      </w:r>
      <w:r w:rsidRPr="00B16DFF">
        <w:rPr>
          <w:rFonts w:asciiTheme="majorHAnsi" w:hAnsiTheme="majorHAnsi" w:cstheme="majorHAnsi"/>
          <w:sz w:val="22"/>
          <w:szCs w:val="22"/>
        </w:rPr>
        <w:t>okres</w:t>
      </w:r>
      <w:r>
        <w:rPr>
          <w:rFonts w:asciiTheme="majorHAnsi" w:hAnsiTheme="majorHAnsi" w:cstheme="majorHAnsi"/>
          <w:sz w:val="22"/>
          <w:szCs w:val="22"/>
        </w:rPr>
        <w:t>u</w:t>
      </w:r>
      <w:r w:rsidRPr="00B16DFF">
        <w:rPr>
          <w:rFonts w:asciiTheme="majorHAnsi" w:hAnsiTheme="majorHAnsi" w:cstheme="majorHAnsi"/>
          <w:sz w:val="22"/>
          <w:szCs w:val="22"/>
        </w:rPr>
        <w:t xml:space="preserve"> gwarancji na wykonane </w:t>
      </w:r>
      <w:r w:rsidR="00530449">
        <w:rPr>
          <w:rFonts w:asciiTheme="majorHAnsi" w:hAnsiTheme="majorHAnsi" w:cstheme="majorHAnsi"/>
          <w:sz w:val="22"/>
          <w:szCs w:val="22"/>
        </w:rPr>
        <w:t>prace</w:t>
      </w:r>
      <w:r w:rsidRPr="00B16DFF">
        <w:rPr>
          <w:rFonts w:asciiTheme="majorHAnsi" w:hAnsiTheme="majorHAnsi" w:cstheme="majorHAnsi"/>
          <w:sz w:val="22"/>
          <w:szCs w:val="22"/>
        </w:rPr>
        <w:t xml:space="preserve"> </w:t>
      </w:r>
      <w:r w:rsidRPr="002A7D93">
        <w:rPr>
          <w:rFonts w:asciiTheme="majorHAnsi" w:hAnsiTheme="majorHAnsi" w:cstheme="majorHAnsi"/>
          <w:sz w:val="22"/>
          <w:szCs w:val="22"/>
        </w:rPr>
        <w:t xml:space="preserve">(tj. pozostawi nie wypełnione miejsce, lub wpisze przedział od - do) Zamawiający uzna, że wykonawca zaoferował </w:t>
      </w:r>
      <w:r>
        <w:rPr>
          <w:rFonts w:asciiTheme="majorHAnsi" w:hAnsiTheme="majorHAnsi" w:cstheme="majorHAnsi"/>
          <w:sz w:val="22"/>
          <w:szCs w:val="22"/>
        </w:rPr>
        <w:t>najkrótszy</w:t>
      </w:r>
      <w:r w:rsidRPr="002A7D93">
        <w:rPr>
          <w:rFonts w:asciiTheme="majorHAnsi" w:hAnsiTheme="majorHAnsi" w:cstheme="majorHAnsi"/>
          <w:sz w:val="22"/>
          <w:szCs w:val="22"/>
        </w:rPr>
        <w:t xml:space="preserve"> z dopuszczalnych </w:t>
      </w:r>
      <w:r>
        <w:rPr>
          <w:rFonts w:asciiTheme="majorHAnsi" w:hAnsiTheme="majorHAnsi" w:cstheme="majorHAnsi"/>
          <w:sz w:val="22"/>
          <w:szCs w:val="22"/>
        </w:rPr>
        <w:t xml:space="preserve">okresów gwarancji tj. </w:t>
      </w:r>
      <w:r w:rsidRPr="002A7D93">
        <w:rPr>
          <w:rFonts w:asciiTheme="majorHAnsi" w:hAnsiTheme="majorHAnsi" w:cstheme="majorHAnsi"/>
          <w:sz w:val="22"/>
          <w:szCs w:val="22"/>
        </w:rPr>
        <w:t>(</w:t>
      </w:r>
      <w:r w:rsidR="00CA0FA4">
        <w:rPr>
          <w:rFonts w:asciiTheme="majorHAnsi" w:hAnsiTheme="majorHAnsi" w:cstheme="majorHAnsi"/>
          <w:sz w:val="22"/>
          <w:szCs w:val="22"/>
        </w:rPr>
        <w:t>24</w:t>
      </w:r>
      <w:r w:rsidRPr="002A7D93">
        <w:rPr>
          <w:rFonts w:asciiTheme="majorHAnsi" w:hAnsiTheme="majorHAnsi" w:cstheme="majorHAnsi"/>
          <w:sz w:val="22"/>
          <w:szCs w:val="22"/>
        </w:rPr>
        <w:t xml:space="preserve"> mies</w:t>
      </w:r>
      <w:r>
        <w:rPr>
          <w:rFonts w:asciiTheme="majorHAnsi" w:hAnsiTheme="majorHAnsi" w:cstheme="majorHAnsi"/>
          <w:sz w:val="22"/>
          <w:szCs w:val="22"/>
        </w:rPr>
        <w:t>iące</w:t>
      </w:r>
      <w:r w:rsidRPr="002A7D93">
        <w:rPr>
          <w:rFonts w:asciiTheme="majorHAnsi" w:hAnsiTheme="majorHAnsi" w:cstheme="majorHAnsi"/>
          <w:sz w:val="22"/>
          <w:szCs w:val="22"/>
        </w:rPr>
        <w:t xml:space="preserve">) i przeliczy wg </w:t>
      </w:r>
      <w:r>
        <w:rPr>
          <w:rFonts w:asciiTheme="majorHAnsi" w:hAnsiTheme="majorHAnsi" w:cstheme="majorHAnsi"/>
          <w:sz w:val="22"/>
          <w:szCs w:val="22"/>
        </w:rPr>
        <w:t>danych w tabeli z</w:t>
      </w:r>
      <w:r w:rsidRPr="002A7D93">
        <w:rPr>
          <w:rFonts w:asciiTheme="majorHAnsi" w:hAnsiTheme="majorHAnsi" w:cstheme="majorHAnsi"/>
          <w:sz w:val="22"/>
          <w:szCs w:val="22"/>
        </w:rPr>
        <w:t xml:space="preserve"> pkt. 3.</w:t>
      </w:r>
      <w:r>
        <w:rPr>
          <w:rFonts w:asciiTheme="majorHAnsi" w:hAnsiTheme="majorHAnsi" w:cstheme="majorHAnsi"/>
          <w:sz w:val="22"/>
          <w:szCs w:val="22"/>
        </w:rPr>
        <w:t>2</w:t>
      </w:r>
      <w:r w:rsidRPr="002A7D93">
        <w:rPr>
          <w:rFonts w:asciiTheme="majorHAnsi" w:hAnsiTheme="majorHAnsi" w:cstheme="majorHAnsi"/>
          <w:sz w:val="22"/>
          <w:szCs w:val="22"/>
        </w:rPr>
        <w:t>.2. SWZ.</w:t>
      </w:r>
    </w:p>
    <w:p w14:paraId="0B6964D7" w14:textId="05C271E4" w:rsidR="009B26DD" w:rsidRPr="009B26DD" w:rsidRDefault="00844D2B" w:rsidP="00844D2B">
      <w:pPr>
        <w:numPr>
          <w:ilvl w:val="1"/>
          <w:numId w:val="47"/>
        </w:numPr>
        <w:suppressAutoHyphens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72E83">
        <w:rPr>
          <w:rFonts w:asciiTheme="majorHAnsi" w:hAnsiTheme="majorHAnsi" w:cstheme="majorHAnsi"/>
          <w:sz w:val="22"/>
          <w:szCs w:val="22"/>
        </w:rPr>
        <w:t xml:space="preserve">w ramach kryterium </w:t>
      </w:r>
      <w:r>
        <w:rPr>
          <w:rFonts w:asciiTheme="majorHAnsi" w:hAnsiTheme="majorHAnsi" w:cstheme="majorHAnsi"/>
          <w:sz w:val="22"/>
          <w:szCs w:val="22"/>
        </w:rPr>
        <w:t>n</w:t>
      </w:r>
      <w:r w:rsidRPr="00872E83">
        <w:rPr>
          <w:rFonts w:asciiTheme="majorHAnsi" w:hAnsiTheme="majorHAnsi" w:cstheme="majorHAnsi"/>
          <w:sz w:val="22"/>
          <w:szCs w:val="22"/>
        </w:rPr>
        <w:t xml:space="preserve">r 2 Wykonawca może uzyskać maksymalnie </w:t>
      </w:r>
      <w:r>
        <w:rPr>
          <w:rFonts w:asciiTheme="majorHAnsi" w:hAnsiTheme="majorHAnsi" w:cstheme="majorHAnsi"/>
          <w:sz w:val="22"/>
          <w:szCs w:val="22"/>
        </w:rPr>
        <w:t>40</w:t>
      </w:r>
      <w:r w:rsidRPr="00872E83">
        <w:rPr>
          <w:rFonts w:asciiTheme="majorHAnsi" w:hAnsiTheme="majorHAnsi" w:cstheme="majorHAnsi"/>
          <w:sz w:val="22"/>
          <w:szCs w:val="22"/>
        </w:rPr>
        <w:t xml:space="preserve">,00 pkt. </w:t>
      </w:r>
      <w:r w:rsidR="009B26DD" w:rsidRPr="009B26DD">
        <w:rPr>
          <w:rFonts w:asciiTheme="majorHAnsi" w:hAnsiTheme="majorHAnsi" w:cstheme="majorHAnsi"/>
          <w:sz w:val="22"/>
          <w:szCs w:val="22"/>
        </w:rPr>
        <w:t>Oferty zostaną ocenione przez Zamawiającego w skali od 0,00 do 100,00 pkt.</w:t>
      </w:r>
    </w:p>
    <w:p w14:paraId="654E4666" w14:textId="1DA58E81" w:rsidR="007A48AC" w:rsidRPr="007A48AC" w:rsidRDefault="007A48AC" w:rsidP="00844D2B">
      <w:pPr>
        <w:numPr>
          <w:ilvl w:val="1"/>
          <w:numId w:val="47"/>
        </w:numPr>
        <w:spacing w:after="3" w:line="276" w:lineRule="auto"/>
        <w:ind w:right="34"/>
        <w:jc w:val="both"/>
        <w:rPr>
          <w:rFonts w:asciiTheme="majorHAnsi" w:hAnsiTheme="majorHAnsi" w:cstheme="majorHAnsi"/>
          <w:sz w:val="22"/>
          <w:szCs w:val="22"/>
        </w:rPr>
      </w:pPr>
      <w:r w:rsidRPr="007A48AC">
        <w:rPr>
          <w:rFonts w:asciiTheme="majorHAnsi" w:hAnsiTheme="majorHAnsi" w:cstheme="majorHAnsi"/>
          <w:sz w:val="22"/>
          <w:szCs w:val="22"/>
        </w:rPr>
        <w:t xml:space="preserve">Za najkorzystniejszą zostanie uznana oferta, która uzyska łącznie najwyższą liczbę punktów (Kryterium nr 1 + Kryterium nr 2). </w:t>
      </w:r>
    </w:p>
    <w:p w14:paraId="06EF9D09" w14:textId="77777777" w:rsidR="006B542E" w:rsidRDefault="006B542E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31681DEA" w14:textId="77777777" w:rsidR="009955E9" w:rsidRPr="00C515F9" w:rsidRDefault="009955E9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>Dział X</w:t>
      </w:r>
      <w:r w:rsidR="00256EAB" w:rsidRPr="00C515F9">
        <w:rPr>
          <w:rFonts w:asciiTheme="majorHAnsi" w:hAnsiTheme="majorHAnsi" w:cstheme="majorHAnsi"/>
          <w:b/>
          <w:bCs/>
          <w:sz w:val="22"/>
          <w:szCs w:val="22"/>
        </w:rPr>
        <w:t>VI</w:t>
      </w:r>
    </w:p>
    <w:p w14:paraId="025063F7" w14:textId="77777777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 xml:space="preserve">Informacje o formalnościach, jakie muszą zostać dopełnione po wyborze oferty </w:t>
      </w:r>
    </w:p>
    <w:p w14:paraId="6117B8EB" w14:textId="77777777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C515F9">
        <w:rPr>
          <w:rFonts w:asciiTheme="majorHAnsi" w:hAnsiTheme="majorHAnsi" w:cstheme="majorHAnsi"/>
          <w:b/>
          <w:bCs/>
          <w:sz w:val="22"/>
          <w:szCs w:val="22"/>
        </w:rPr>
        <w:t>w celu zawarcia umowy w sprawie zamówienia publicznego</w:t>
      </w:r>
    </w:p>
    <w:p w14:paraId="661E066F" w14:textId="77777777" w:rsidR="009955E9" w:rsidRPr="00C515F9" w:rsidRDefault="009955E9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28E9B2DB" w14:textId="77777777" w:rsidR="0012162A" w:rsidRPr="00C515F9" w:rsidRDefault="0012162A" w:rsidP="00E9678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C515F9">
        <w:rPr>
          <w:rFonts w:asciiTheme="majorHAnsi" w:hAnsiTheme="majorHAnsi" w:cstheme="majorHAnsi"/>
          <w:sz w:val="22"/>
          <w:szCs w:val="22"/>
        </w:rPr>
        <w:t xml:space="preserve">Przed podpisaniem umowy Wykonawca, którego oferta została wybrana zobowiązany </w:t>
      </w:r>
      <w:r w:rsidR="00C561D8">
        <w:rPr>
          <w:rFonts w:asciiTheme="majorHAnsi" w:hAnsiTheme="majorHAnsi" w:cstheme="majorHAnsi"/>
          <w:sz w:val="22"/>
          <w:szCs w:val="22"/>
        </w:rPr>
        <w:br/>
      </w:r>
      <w:r w:rsidRPr="00C515F9">
        <w:rPr>
          <w:rFonts w:asciiTheme="majorHAnsi" w:hAnsiTheme="majorHAnsi" w:cstheme="majorHAnsi"/>
          <w:sz w:val="22"/>
          <w:szCs w:val="22"/>
        </w:rPr>
        <w:t xml:space="preserve">jest </w:t>
      </w:r>
      <w:r w:rsidR="00D54F78">
        <w:rPr>
          <w:rFonts w:asciiTheme="majorHAnsi" w:hAnsiTheme="majorHAnsi" w:cstheme="majorHAnsi"/>
          <w:sz w:val="22"/>
          <w:szCs w:val="22"/>
        </w:rPr>
        <w:t xml:space="preserve">wnieść zabezpieczenie należytego wykonania umowy  oraz </w:t>
      </w:r>
      <w:r w:rsidRPr="00C515F9">
        <w:rPr>
          <w:rFonts w:asciiTheme="majorHAnsi" w:hAnsiTheme="majorHAnsi" w:cstheme="majorHAnsi"/>
          <w:sz w:val="22"/>
          <w:szCs w:val="22"/>
        </w:rPr>
        <w:t>przekazać Zamawiającemu:</w:t>
      </w:r>
    </w:p>
    <w:p w14:paraId="5A93CF4F" w14:textId="268F512B" w:rsidR="00487752" w:rsidRPr="00487752" w:rsidRDefault="00487752" w:rsidP="00487752">
      <w:pPr>
        <w:pStyle w:val="Akapitzlist"/>
        <w:numPr>
          <w:ilvl w:val="1"/>
          <w:numId w:val="13"/>
        </w:numPr>
        <w:rPr>
          <w:rFonts w:asciiTheme="majorHAnsi" w:hAnsiTheme="majorHAnsi" w:cstheme="majorHAnsi"/>
          <w:sz w:val="22"/>
          <w:szCs w:val="22"/>
        </w:rPr>
      </w:pPr>
      <w:r w:rsidRPr="00487752">
        <w:rPr>
          <w:rFonts w:asciiTheme="majorHAnsi" w:hAnsiTheme="majorHAnsi" w:cstheme="majorHAnsi"/>
          <w:sz w:val="22"/>
          <w:szCs w:val="22"/>
        </w:rPr>
        <w:t>Kosztorys robót sporządzony na podstaw</w:t>
      </w:r>
      <w:r w:rsidR="00E717D1">
        <w:rPr>
          <w:rFonts w:asciiTheme="majorHAnsi" w:hAnsiTheme="majorHAnsi" w:cstheme="majorHAnsi"/>
          <w:sz w:val="22"/>
          <w:szCs w:val="22"/>
        </w:rPr>
        <w:t>ie przedmiarów załączonych do S</w:t>
      </w:r>
      <w:r w:rsidRPr="00487752">
        <w:rPr>
          <w:rFonts w:asciiTheme="majorHAnsi" w:hAnsiTheme="majorHAnsi" w:cstheme="majorHAnsi"/>
          <w:sz w:val="22"/>
          <w:szCs w:val="22"/>
        </w:rPr>
        <w:t>WZ.</w:t>
      </w:r>
    </w:p>
    <w:p w14:paraId="372A252B" w14:textId="77777777" w:rsidR="00DF028C" w:rsidRDefault="00DF028C" w:rsidP="00DF028C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66E0B5F0" w14:textId="77777777" w:rsidR="00F60B70" w:rsidRPr="0078635D" w:rsidRDefault="00F60B70" w:rsidP="00F60B70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8635D">
        <w:rPr>
          <w:rFonts w:asciiTheme="majorHAnsi" w:hAnsiTheme="majorHAnsi" w:cstheme="majorHAnsi"/>
          <w:sz w:val="22"/>
          <w:szCs w:val="22"/>
        </w:rPr>
        <w:t xml:space="preserve">projekt dokumentu (ów) zabezpieczenia należytego wykonania umowy o ile zabezpieczenie będzie wnoszone w jednej lub kilku formach o których mowa w pkt. 4 Działu XVIII SWZ. </w:t>
      </w:r>
    </w:p>
    <w:p w14:paraId="55B0B7CA" w14:textId="77777777" w:rsidR="00F60B70" w:rsidRDefault="00F60B70" w:rsidP="003302B2">
      <w:pPr>
        <w:pStyle w:val="Akapitzlist"/>
        <w:numPr>
          <w:ilvl w:val="2"/>
          <w:numId w:val="26"/>
        </w:numPr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Projekt zabezpieczenia należy przesłać Zamawiającemu najpóźniej na dwa dni przed wyznaczonym terminem zawarcia umowy z uwagi na to, iż projekt zabezpieczenia wymaga akceptacji Zamawiającego.</w:t>
      </w:r>
    </w:p>
    <w:p w14:paraId="5C6C6C38" w14:textId="7DBAE80C" w:rsidR="00EB30AE" w:rsidRPr="00665704" w:rsidRDefault="00EB30AE" w:rsidP="00EB30AE">
      <w:pPr>
        <w:pStyle w:val="Akapitzlist"/>
        <w:ind w:left="792"/>
        <w:rPr>
          <w:rFonts w:asciiTheme="majorHAnsi" w:hAnsiTheme="majorHAnsi" w:cstheme="majorHAnsi"/>
          <w:sz w:val="22"/>
          <w:szCs w:val="22"/>
        </w:rPr>
      </w:pPr>
    </w:p>
    <w:p w14:paraId="468098FA" w14:textId="77777777" w:rsidR="0078635D" w:rsidRDefault="0078635D" w:rsidP="0078635D">
      <w:pPr>
        <w:pStyle w:val="Akapitzlist"/>
        <w:numPr>
          <w:ilvl w:val="1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78635D">
        <w:rPr>
          <w:rFonts w:asciiTheme="majorHAnsi" w:hAnsiTheme="majorHAnsi" w:cstheme="majorHAnsi"/>
          <w:sz w:val="22"/>
          <w:szCs w:val="22"/>
        </w:rPr>
        <w:t>Jeżeli zostanie wybrana oferta Wykonawców wspólnie ubiegających się o zamówienie, Zamawiający wymaga przedłożenia kopii umowy regulującej współpracę tych Wykonawców.</w:t>
      </w:r>
    </w:p>
    <w:p w14:paraId="4E799998" w14:textId="77777777" w:rsidR="0078635D" w:rsidRDefault="0078635D" w:rsidP="0078635D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sz w:val="22"/>
          <w:szCs w:val="22"/>
        </w:rPr>
      </w:pPr>
    </w:p>
    <w:p w14:paraId="2A062FD7" w14:textId="77777777" w:rsidR="00FB4529" w:rsidRDefault="0012162A" w:rsidP="00FB452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12162A">
        <w:rPr>
          <w:rFonts w:asciiTheme="majorHAnsi" w:hAnsiTheme="majorHAnsi" w:cstheme="majorHAnsi"/>
          <w:sz w:val="22"/>
          <w:szCs w:val="22"/>
        </w:rPr>
        <w:t>Brak przekazania przed podpisaniem umowy dokumentów, o których mowa w pkt 1</w:t>
      </w:r>
      <w:r w:rsidR="001738E3" w:rsidRPr="001738E3">
        <w:t xml:space="preserve"> </w:t>
      </w:r>
      <w:r w:rsidR="001738E3" w:rsidRPr="001738E3">
        <w:rPr>
          <w:rFonts w:asciiTheme="majorHAnsi" w:hAnsiTheme="majorHAnsi" w:cstheme="majorHAnsi"/>
          <w:sz w:val="22"/>
          <w:szCs w:val="22"/>
        </w:rPr>
        <w:t>oraz zabezpieczenia należytego wykonania umowy</w:t>
      </w:r>
      <w:r w:rsidRPr="0012162A">
        <w:rPr>
          <w:rFonts w:asciiTheme="majorHAnsi" w:hAnsiTheme="majorHAnsi" w:cstheme="majorHAnsi"/>
          <w:sz w:val="22"/>
          <w:szCs w:val="22"/>
        </w:rPr>
        <w:t xml:space="preserve"> będzie jednoznaczny z faktem, iż zawarcie umowy stało się niemożliwe z przyczyn leżących po stronie Wykonawcy.</w:t>
      </w:r>
    </w:p>
    <w:p w14:paraId="4A6619DB" w14:textId="77777777" w:rsidR="00FB4529" w:rsidRDefault="00FB4529" w:rsidP="00FB452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49FABCBA" w14:textId="77777777" w:rsidR="00CB618F" w:rsidRPr="00CB618F" w:rsidRDefault="00CB618F" w:rsidP="00CB618F">
      <w:pPr>
        <w:pStyle w:val="Akapitzlist"/>
        <w:numPr>
          <w:ilvl w:val="0"/>
          <w:numId w:val="13"/>
        </w:numPr>
        <w:rPr>
          <w:rFonts w:asciiTheme="majorHAnsi" w:hAnsiTheme="majorHAnsi" w:cstheme="majorHAnsi"/>
          <w:sz w:val="22"/>
          <w:szCs w:val="22"/>
        </w:rPr>
      </w:pPr>
      <w:r w:rsidRPr="00CB618F">
        <w:rPr>
          <w:rFonts w:asciiTheme="majorHAnsi" w:hAnsiTheme="majorHAnsi" w:cstheme="majorHAnsi"/>
          <w:sz w:val="22"/>
          <w:szCs w:val="22"/>
        </w:rPr>
        <w:t xml:space="preserve">Zamawiający zwraca uwagę na to, że Wykonawca w terminie </w:t>
      </w:r>
      <w:r w:rsidR="00C76635">
        <w:rPr>
          <w:rFonts w:asciiTheme="majorHAnsi" w:hAnsiTheme="majorHAnsi" w:cstheme="majorHAnsi"/>
          <w:sz w:val="22"/>
          <w:szCs w:val="22"/>
        </w:rPr>
        <w:t>10</w:t>
      </w:r>
      <w:r w:rsidRPr="00CB618F">
        <w:rPr>
          <w:rFonts w:asciiTheme="majorHAnsi" w:hAnsiTheme="majorHAnsi" w:cstheme="majorHAnsi"/>
          <w:sz w:val="22"/>
          <w:szCs w:val="22"/>
        </w:rPr>
        <w:t xml:space="preserve"> dni roboczych od dnia zawarcia umowy zobowiązany jest do przedłożenia polisy ubezpieczeniowej zgodnej z postanowieniami znajdującymi się we wzorze umowy. </w:t>
      </w:r>
    </w:p>
    <w:p w14:paraId="33270111" w14:textId="77777777" w:rsidR="00BF4D59" w:rsidRDefault="00BF4D59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7A60A650" w14:textId="183DBCF7" w:rsidR="00FB4529" w:rsidRPr="00FB4529" w:rsidRDefault="00FB4529" w:rsidP="00FB452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FB4529">
        <w:rPr>
          <w:rFonts w:asciiTheme="majorHAnsi" w:hAnsiTheme="majorHAnsi" w:cstheme="majorHAnsi"/>
          <w:sz w:val="22"/>
          <w:szCs w:val="22"/>
        </w:rPr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</w:t>
      </w:r>
      <w:r w:rsidR="0046499D">
        <w:rPr>
          <w:rFonts w:asciiTheme="majorHAnsi" w:hAnsiTheme="majorHAnsi" w:cstheme="majorHAnsi"/>
          <w:sz w:val="22"/>
          <w:szCs w:val="22"/>
        </w:rPr>
        <w:br/>
      </w:r>
      <w:r w:rsidRPr="00FB4529">
        <w:rPr>
          <w:rFonts w:asciiTheme="majorHAnsi" w:hAnsiTheme="majorHAnsi" w:cstheme="majorHAnsi"/>
          <w:sz w:val="22"/>
          <w:szCs w:val="22"/>
        </w:rPr>
        <w:t xml:space="preserve">o wszelkich zmianach w odniesieniu do informacji, o których mowa w zdaniu pierwszym, w trakcie realizacji zamówienia, a także przekazuje wymagane informacje na temat nowych podwykonawców, którym w późniejszym okresie zamierza powierzyć realizację zamówienia. </w:t>
      </w:r>
    </w:p>
    <w:p w14:paraId="68D953A8" w14:textId="27267DA3" w:rsidR="008F222B" w:rsidRDefault="008F222B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AAEAAE3" w14:textId="77777777" w:rsidR="00CA0FA4" w:rsidRDefault="00CA0FA4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46B32F6" w14:textId="77777777" w:rsidR="00AD5563" w:rsidRPr="00D74B29" w:rsidRDefault="00AD5563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sz w:val="22"/>
          <w:szCs w:val="22"/>
        </w:rPr>
        <w:lastRenderedPageBreak/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XV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F8F0CE4" w14:textId="77777777" w:rsidR="00AD5563" w:rsidRPr="00D74B29" w:rsidRDefault="00AD5563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D74B29">
        <w:rPr>
          <w:rFonts w:asciiTheme="majorHAnsi" w:hAnsiTheme="majorHAnsi" w:cstheme="majorHAnsi"/>
          <w:b/>
          <w:bCs/>
          <w:color w:val="333333"/>
          <w:sz w:val="22"/>
          <w:szCs w:val="22"/>
          <w:shd w:val="clear" w:color="auto" w:fill="FFFFFF"/>
        </w:rPr>
        <w:t>Projektowane postanowienia umowy w sprawie zamówienia publicznego, które zostaną wprowadzone do treści tej umowy</w:t>
      </w:r>
    </w:p>
    <w:p w14:paraId="3DEE54AE" w14:textId="77777777" w:rsidR="00AD5563" w:rsidRPr="00D74B29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B33667B" w14:textId="77777777" w:rsidR="00AD5563" w:rsidRPr="00D74B29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C34C6">
        <w:rPr>
          <w:rFonts w:asciiTheme="majorHAnsi" w:hAnsiTheme="majorHAnsi" w:cstheme="majorHAnsi"/>
          <w:sz w:val="22"/>
          <w:szCs w:val="22"/>
        </w:rPr>
        <w:t xml:space="preserve">Wzór umowy stanowi załącznik nr </w:t>
      </w:r>
      <w:r w:rsidR="008C34C6" w:rsidRPr="008C34C6">
        <w:rPr>
          <w:rFonts w:asciiTheme="majorHAnsi" w:hAnsiTheme="majorHAnsi" w:cstheme="majorHAnsi"/>
          <w:sz w:val="22"/>
          <w:szCs w:val="22"/>
        </w:rPr>
        <w:t>6</w:t>
      </w:r>
      <w:r w:rsidRPr="008C34C6">
        <w:rPr>
          <w:rFonts w:asciiTheme="majorHAnsi" w:hAnsiTheme="majorHAnsi" w:cstheme="majorHAnsi"/>
          <w:sz w:val="22"/>
          <w:szCs w:val="22"/>
        </w:rPr>
        <w:t xml:space="preserve"> do SWZ.</w:t>
      </w:r>
    </w:p>
    <w:p w14:paraId="7DEF83A0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8999692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XVI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67324C35" w14:textId="77777777" w:rsidR="00225985" w:rsidRPr="0074351B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74351B">
        <w:rPr>
          <w:rStyle w:val="alb"/>
          <w:rFonts w:ascii="Open Sans" w:hAnsi="Open Sans"/>
          <w:b/>
          <w:bCs/>
          <w:color w:val="333333"/>
        </w:rPr>
        <w:t>I</w:t>
      </w:r>
      <w:r w:rsidRPr="0074351B">
        <w:rPr>
          <w:rFonts w:ascii="Open Sans" w:hAnsi="Open Sans"/>
          <w:b/>
          <w:bCs/>
          <w:color w:val="333333"/>
        </w:rPr>
        <w:t>nformacja dotycząca zabezpieczenia należytego wykonania umowy</w:t>
      </w:r>
    </w:p>
    <w:p w14:paraId="0FA2800C" w14:textId="77777777" w:rsidR="00225985" w:rsidRPr="009378E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68170A53" w14:textId="70352E70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Zamawiający żąda od wykonawcy, którego oferta została wybrana jako najkorzystniejsza, wniesienia zabezpieczenia należytego wykonania umowy w wysokości </w:t>
      </w:r>
      <w:r w:rsidR="006B25F5">
        <w:rPr>
          <w:rFonts w:asciiTheme="majorHAnsi" w:hAnsiTheme="majorHAnsi" w:cstheme="majorHAnsi"/>
          <w:sz w:val="22"/>
          <w:szCs w:val="22"/>
        </w:rPr>
        <w:t>2</w:t>
      </w:r>
      <w:r w:rsidRPr="007E0F38">
        <w:rPr>
          <w:rFonts w:asciiTheme="majorHAnsi" w:hAnsiTheme="majorHAnsi" w:cstheme="majorHAnsi"/>
          <w:sz w:val="22"/>
          <w:szCs w:val="22"/>
        </w:rPr>
        <w:t>,00 % ceny brutto całkowitej podanej w ofercie.</w:t>
      </w:r>
    </w:p>
    <w:p w14:paraId="099D472C" w14:textId="54942399" w:rsidR="003913D2" w:rsidRDefault="003913D2" w:rsidP="002573E6">
      <w:pPr>
        <w:pStyle w:val="Akapitzlist"/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71C00E11" w14:textId="7777777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Zabezpieczenie należytego wykonania umowy, zwane dalej „zabezpieczeniem” służy pokryciu roszczeń z tytułu niewykonania lub nienależytego wykonania umowy.</w:t>
      </w:r>
    </w:p>
    <w:p w14:paraId="6FE88D05" w14:textId="77777777" w:rsidR="005422F3" w:rsidRDefault="005422F3" w:rsidP="005422F3">
      <w:pPr>
        <w:pStyle w:val="Akapitzlist"/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4776F9EB" w14:textId="7777777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Przed podpisaniem umowy, wykonawca uzgodni z Zamawiającym treść wymaganego zabezpieczenia. Treść gwarancji (poręczenia) podlega zatwierdzeniu przez Zamawiającego. Zamawiający zastrzega sobie prawo zgłaszania uwag i wiążących zastrzeżeń do treści gwarancji.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 xml:space="preserve">W przypadku przedłożenia gwarancji nie zawierających niżej wymienionych elementów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>lub zawierającej warunki wobec Zamawiającego inne niż opisane w niniejszym rozdziale SWZ, względnie niezastosowania się do uwag Zamawiającego w zakresie niedopuszczalnych zapisów przedłożonej do akceptacji gwarancji, Zamawiający uzna, że wykonawca nie wniósł zabezpieczenia należytego wykonania umowy.</w:t>
      </w:r>
    </w:p>
    <w:p w14:paraId="3A5E8503" w14:textId="77777777" w:rsidR="005422F3" w:rsidRDefault="005422F3" w:rsidP="005422F3">
      <w:pPr>
        <w:pStyle w:val="Akapitzlist"/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5721995B" w14:textId="77777777" w:rsidR="00A106B5" w:rsidRPr="007E0F38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Zabezpieczenie należytego wykonania umowy może być wniesione wg wyboru wykonawcy </w:t>
      </w:r>
      <w:r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>w jednej lub w kilku następujących formach:</w:t>
      </w:r>
    </w:p>
    <w:p w14:paraId="3F052D06" w14:textId="77777777" w:rsidR="008E502E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Pieniężnej,</w:t>
      </w:r>
    </w:p>
    <w:p w14:paraId="449D0769" w14:textId="77777777" w:rsidR="00A106B5" w:rsidRPr="008E502E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8E502E">
        <w:rPr>
          <w:rFonts w:asciiTheme="majorHAnsi" w:hAnsiTheme="majorHAnsi" w:cstheme="majorHAnsi"/>
          <w:sz w:val="22"/>
          <w:szCs w:val="22"/>
        </w:rPr>
        <w:t xml:space="preserve">Poręczeniach bankowych lub poręczeniach spółdzielczej kasy oszczędnościowo-kredytowej,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8E502E">
        <w:rPr>
          <w:rFonts w:asciiTheme="majorHAnsi" w:hAnsiTheme="majorHAnsi" w:cstheme="majorHAnsi"/>
          <w:sz w:val="22"/>
          <w:szCs w:val="22"/>
        </w:rPr>
        <w:t xml:space="preserve">z tym, że zobowiązanie kasy jest zawsze zobowiązaniem pieniężnym,    </w:t>
      </w:r>
    </w:p>
    <w:p w14:paraId="573224E1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Gwarancjach bankowych,</w:t>
      </w:r>
    </w:p>
    <w:p w14:paraId="39BDAE7F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Gwarancjach ubezpieczeniowych,</w:t>
      </w:r>
    </w:p>
    <w:p w14:paraId="3CDC010C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Poręczeniach udzielanych przez podmioty, o których mowa w art. 6b ust. 5 pkt 2 ustawy z dnia 9 listopada 2000 r. o utworzeniu Polskiej Agencji Rozwoju Przedsiębiorczości.</w:t>
      </w:r>
    </w:p>
    <w:p w14:paraId="5F210B10" w14:textId="77777777" w:rsidR="008E502E" w:rsidRPr="007E0F38" w:rsidRDefault="008E502E" w:rsidP="008E502E">
      <w:pPr>
        <w:pStyle w:val="Akapitzlist"/>
        <w:shd w:val="clear" w:color="auto" w:fill="FFFFFF"/>
        <w:spacing w:before="120" w:after="120" w:line="276" w:lineRule="auto"/>
        <w:ind w:left="709"/>
        <w:rPr>
          <w:rFonts w:asciiTheme="majorHAnsi" w:hAnsiTheme="majorHAnsi" w:cstheme="majorHAnsi"/>
          <w:sz w:val="22"/>
          <w:szCs w:val="22"/>
        </w:rPr>
      </w:pPr>
    </w:p>
    <w:p w14:paraId="11B25FA0" w14:textId="7777777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W wypadku udzielenia zabezpieczenia w postaci gwarancji bankowej lub ubezpieczeniowej, udzielona gwarancja musi być gwarancją samoistną, nieodwołalną, bezwarunkową i płatną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7E0F38">
        <w:rPr>
          <w:rFonts w:asciiTheme="majorHAnsi" w:hAnsiTheme="majorHAnsi" w:cstheme="majorHAnsi"/>
          <w:sz w:val="22"/>
          <w:szCs w:val="22"/>
        </w:rPr>
        <w:t>na pierwsze żądanie, bez konieczności przedkładania jakichkolwiek dodatkowych dokumentów, udzieloną tytułem zabezpieczenia wszelkich roszczeń Zamawiającego z tytułu nienależytego wykonania umowy w tym roszczeń Zamawiającego z tytułu gwarancji i rękojmi za wady, na okres wykonania umowy oraz udzielonej rękojmi.</w:t>
      </w:r>
    </w:p>
    <w:p w14:paraId="030B2571" w14:textId="77777777" w:rsidR="008E502E" w:rsidRDefault="008E502E" w:rsidP="008E502E">
      <w:pPr>
        <w:pStyle w:val="Akapitzlist"/>
        <w:shd w:val="clear" w:color="auto" w:fill="FFFFFF"/>
        <w:spacing w:before="120" w:after="12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5DA808E3" w14:textId="77777777" w:rsidR="00A106B5" w:rsidRPr="007E0F38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 xml:space="preserve">Gwarancja, o której mowa w </w:t>
      </w:r>
      <w:r>
        <w:rPr>
          <w:rFonts w:asciiTheme="majorHAnsi" w:hAnsiTheme="majorHAnsi" w:cstheme="majorHAnsi"/>
          <w:sz w:val="22"/>
          <w:szCs w:val="22"/>
        </w:rPr>
        <w:t xml:space="preserve"> pkt. </w:t>
      </w:r>
      <w:r w:rsidRPr="007E0F38">
        <w:rPr>
          <w:rFonts w:asciiTheme="majorHAnsi" w:hAnsiTheme="majorHAnsi" w:cstheme="majorHAnsi"/>
          <w:sz w:val="22"/>
          <w:szCs w:val="22"/>
        </w:rPr>
        <w:t xml:space="preserve">5. SWZ winna zawierać następujące elementy: </w:t>
      </w:r>
    </w:p>
    <w:p w14:paraId="1269C616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7E0F38">
        <w:rPr>
          <w:rFonts w:asciiTheme="majorHAnsi" w:hAnsiTheme="majorHAnsi" w:cstheme="majorHAnsi"/>
          <w:sz w:val="22"/>
          <w:szCs w:val="22"/>
        </w:rPr>
        <w:t>Nazwę dającego zlecenie (Wykonawcy), beneficjenta gwarancji (Zamawiającego), gwaranta (banku lub instytucji ubezpieczeniowej udzielających gwarancji) oraz wskazanie siedzib,</w:t>
      </w:r>
    </w:p>
    <w:p w14:paraId="7EE0E765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lastRenderedPageBreak/>
        <w:t>Określenie wierzytelności, która ma być zabezpieczona gwarancją,</w:t>
      </w:r>
    </w:p>
    <w:p w14:paraId="151A10BE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Kwotę gwarancji,</w:t>
      </w:r>
    </w:p>
    <w:p w14:paraId="24011707" w14:textId="77777777" w:rsidR="00A106B5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Termin ważności gwarancji,</w:t>
      </w:r>
    </w:p>
    <w:p w14:paraId="58DD1E64" w14:textId="77777777" w:rsidR="00A106B5" w:rsidRPr="00923890" w:rsidRDefault="00A106B5" w:rsidP="003302B2">
      <w:pPr>
        <w:pStyle w:val="Akapitzlist"/>
        <w:numPr>
          <w:ilvl w:val="1"/>
          <w:numId w:val="24"/>
        </w:numPr>
        <w:shd w:val="clear" w:color="auto" w:fill="FFFFFF"/>
        <w:spacing w:after="240" w:line="276" w:lineRule="auto"/>
        <w:ind w:left="709" w:hanging="360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 xml:space="preserve">Zobowiązanie gwaranta do „zapłacenia” kwoty gwarancji na pierwsze pisemne żądanie Zamawiającego zawierające oświadczenie, iż Gwarant, pokryje roszczenia z tytułu:  </w:t>
      </w:r>
    </w:p>
    <w:p w14:paraId="35E3BAAB" w14:textId="77777777" w:rsidR="00A106B5" w:rsidRDefault="00A106B5" w:rsidP="003302B2">
      <w:pPr>
        <w:pStyle w:val="Akapitzlist"/>
        <w:numPr>
          <w:ilvl w:val="2"/>
          <w:numId w:val="24"/>
        </w:numPr>
        <w:shd w:val="clear" w:color="auto" w:fill="FFFFFF"/>
        <w:spacing w:after="240" w:line="276" w:lineRule="auto"/>
        <w:ind w:left="1134" w:hanging="643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Niewykonania umowy przez Wykonawcę,</w:t>
      </w:r>
    </w:p>
    <w:p w14:paraId="7C7D11E0" w14:textId="77777777" w:rsidR="00A106B5" w:rsidRDefault="00A106B5" w:rsidP="003302B2">
      <w:pPr>
        <w:pStyle w:val="Akapitzlist"/>
        <w:numPr>
          <w:ilvl w:val="2"/>
          <w:numId w:val="24"/>
        </w:numPr>
        <w:shd w:val="clear" w:color="auto" w:fill="FFFFFF"/>
        <w:spacing w:after="240" w:line="276" w:lineRule="auto"/>
        <w:ind w:left="1134" w:hanging="643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 xml:space="preserve">Nienależytego wykonania umowy przez Wykonawcę, </w:t>
      </w:r>
    </w:p>
    <w:p w14:paraId="6523C3D2" w14:textId="77777777" w:rsidR="008E502E" w:rsidRPr="00923890" w:rsidRDefault="008E502E" w:rsidP="008E502E">
      <w:pPr>
        <w:pStyle w:val="Akapitzlist"/>
        <w:shd w:val="clear" w:color="auto" w:fill="FFFFFF"/>
        <w:spacing w:after="240" w:line="276" w:lineRule="auto"/>
        <w:ind w:left="1134"/>
        <w:rPr>
          <w:rFonts w:asciiTheme="majorHAnsi" w:hAnsiTheme="majorHAnsi" w:cstheme="majorHAnsi"/>
          <w:sz w:val="22"/>
          <w:szCs w:val="22"/>
        </w:rPr>
      </w:pPr>
    </w:p>
    <w:p w14:paraId="281C3C76" w14:textId="7EFC94C3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W przypadku sporu pomiędzy Zamawiającym a Wykonawcą, bank lub towarzystwo ubezpieczeniowe wydające</w:t>
      </w:r>
      <w:r w:rsidR="00C86938">
        <w:rPr>
          <w:rFonts w:asciiTheme="majorHAnsi" w:hAnsiTheme="majorHAnsi" w:cstheme="majorHAnsi"/>
          <w:sz w:val="22"/>
          <w:szCs w:val="22"/>
        </w:rPr>
        <w:t xml:space="preserve"> </w:t>
      </w:r>
      <w:r w:rsidRPr="00923890">
        <w:rPr>
          <w:rFonts w:asciiTheme="majorHAnsi" w:hAnsiTheme="majorHAnsi" w:cstheme="majorHAnsi"/>
          <w:sz w:val="22"/>
          <w:szCs w:val="22"/>
        </w:rPr>
        <w:t xml:space="preserve">gwarancję nie będzie miał prawa do złożenia kwot płatnych 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923890">
        <w:rPr>
          <w:rFonts w:asciiTheme="majorHAnsi" w:hAnsiTheme="majorHAnsi" w:cstheme="majorHAnsi"/>
          <w:sz w:val="22"/>
          <w:szCs w:val="22"/>
        </w:rPr>
        <w:t>na podstawie gwarancji w depozycie sądowym lub innej instytucji, lecz wypłaci je bezpośrednio Zamawiającemu.</w:t>
      </w:r>
    </w:p>
    <w:p w14:paraId="5E48474B" w14:textId="77777777" w:rsidR="008E502E" w:rsidRDefault="008E502E" w:rsidP="008E502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15E3EC94" w14:textId="7777777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Wszelkie koszty i opłaty związane z ustanowieniem zabezpieczenia ponosi wyłącznie wykonawca.</w:t>
      </w:r>
    </w:p>
    <w:p w14:paraId="63F7A58E" w14:textId="77777777" w:rsidR="008E502E" w:rsidRDefault="008E502E" w:rsidP="008E502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2E9736D7" w14:textId="77777777" w:rsidR="00A106B5" w:rsidRPr="00804C8A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Postanowienia o których mowa w pkt. 5.÷</w:t>
      </w:r>
      <w:r>
        <w:rPr>
          <w:rFonts w:asciiTheme="majorHAnsi" w:hAnsiTheme="majorHAnsi" w:cstheme="majorHAnsi"/>
          <w:sz w:val="22"/>
          <w:szCs w:val="22"/>
        </w:rPr>
        <w:t>8</w:t>
      </w:r>
      <w:r w:rsidRPr="00923890">
        <w:rPr>
          <w:rFonts w:asciiTheme="majorHAnsi" w:hAnsiTheme="majorHAnsi" w:cstheme="majorHAnsi"/>
          <w:sz w:val="22"/>
          <w:szCs w:val="22"/>
        </w:rPr>
        <w:t xml:space="preserve"> </w:t>
      </w:r>
      <w:r>
        <w:rPr>
          <w:rFonts w:asciiTheme="majorHAnsi" w:hAnsiTheme="majorHAnsi" w:cstheme="majorHAnsi"/>
          <w:sz w:val="22"/>
          <w:szCs w:val="22"/>
        </w:rPr>
        <w:t xml:space="preserve">powyżej </w:t>
      </w:r>
      <w:r w:rsidRPr="00923890">
        <w:rPr>
          <w:rFonts w:asciiTheme="majorHAnsi" w:hAnsiTheme="majorHAnsi" w:cstheme="majorHAnsi"/>
          <w:sz w:val="22"/>
          <w:szCs w:val="22"/>
        </w:rPr>
        <w:t xml:space="preserve">odnoszą się również do poręczeń bankowych lub poręczeń spółdzielczej kasy oszczędnościowo-kredytowej, z tym, że poręczenie kasy jest zawsze </w:t>
      </w:r>
      <w:r w:rsidRPr="00804C8A">
        <w:rPr>
          <w:rFonts w:asciiTheme="majorHAnsi" w:hAnsiTheme="majorHAnsi" w:cstheme="majorHAnsi"/>
          <w:sz w:val="22"/>
          <w:szCs w:val="22"/>
        </w:rPr>
        <w:t>poręczeniem pieniężnym oraz do poręczeń udzielanych przez podmioty, o których mowa w art. 6b ust. 5 pkt 2 ustawy z dnia 9 listopada 2000 r. o utworzeniu Polskiej Agencji Rozwoju Przedsiębiorczości.</w:t>
      </w:r>
    </w:p>
    <w:p w14:paraId="7A1FB26A" w14:textId="77777777" w:rsidR="008E502E" w:rsidRPr="00804C8A" w:rsidRDefault="008E502E" w:rsidP="008E502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2D0C8452" w14:textId="6D46C3D6" w:rsidR="00A106B5" w:rsidRPr="00804C8A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804C8A">
        <w:rPr>
          <w:rFonts w:asciiTheme="majorHAnsi" w:hAnsiTheme="majorHAnsi" w:cstheme="majorHAnsi"/>
          <w:sz w:val="22"/>
          <w:szCs w:val="22"/>
        </w:rPr>
        <w:t>Zabezpieczenie należytego wykonania umowy wnoszone w formie pieniężnej należy wpłacić przelewem na rachunek bankowy Zamawiającego:</w:t>
      </w:r>
      <w:r w:rsidR="00487752">
        <w:rPr>
          <w:rFonts w:asciiTheme="majorHAnsi" w:hAnsiTheme="majorHAnsi" w:cstheme="majorHAnsi"/>
          <w:sz w:val="22"/>
          <w:szCs w:val="22"/>
        </w:rPr>
        <w:t xml:space="preserve">, </w:t>
      </w:r>
      <w:r w:rsidR="008B6213" w:rsidRPr="008B6213">
        <w:rPr>
          <w:rFonts w:asciiTheme="majorHAnsi" w:hAnsiTheme="majorHAnsi" w:cstheme="majorHAnsi"/>
          <w:sz w:val="22"/>
          <w:szCs w:val="22"/>
        </w:rPr>
        <w:t xml:space="preserve">nr </w:t>
      </w:r>
      <w:r w:rsidR="00487752" w:rsidRPr="007601B3">
        <w:rPr>
          <w:rFonts w:asciiTheme="majorHAnsi" w:hAnsiTheme="majorHAnsi" w:cstheme="majorHAnsi"/>
          <w:b/>
          <w:sz w:val="22"/>
          <w:szCs w:val="22"/>
        </w:rPr>
        <w:t>07 1130 1150 0012 1252 0790 0001</w:t>
      </w:r>
      <w:r w:rsidR="008B6213">
        <w:rPr>
          <w:rFonts w:asciiTheme="majorHAnsi" w:hAnsiTheme="majorHAnsi" w:cstheme="majorHAnsi"/>
          <w:sz w:val="22"/>
          <w:szCs w:val="22"/>
        </w:rPr>
        <w:t>.</w:t>
      </w:r>
    </w:p>
    <w:p w14:paraId="543D0259" w14:textId="77777777" w:rsidR="008E502E" w:rsidRPr="00804C8A" w:rsidRDefault="008E502E" w:rsidP="008E502E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438FF1E4" w14:textId="399D0B1B" w:rsidR="006E1D67" w:rsidRPr="006E1D67" w:rsidRDefault="00A106B5" w:rsidP="003302B2">
      <w:pPr>
        <w:pStyle w:val="Akapitzlist"/>
        <w:numPr>
          <w:ilvl w:val="0"/>
          <w:numId w:val="24"/>
        </w:numPr>
        <w:spacing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6E1D67">
        <w:rPr>
          <w:rFonts w:asciiTheme="majorHAnsi" w:hAnsiTheme="majorHAnsi" w:cstheme="majorHAnsi"/>
          <w:sz w:val="22"/>
          <w:szCs w:val="22"/>
        </w:rPr>
        <w:t xml:space="preserve">W przypadku pozostałych form wniesienia zabezpieczenia należytego wykonania umowy (innych niż pieniężna) oryginał dowodu wniesienia należytego zabezpieczenia należy zdeponować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Pr="006E1D67">
        <w:rPr>
          <w:rFonts w:asciiTheme="majorHAnsi" w:hAnsiTheme="majorHAnsi" w:cstheme="majorHAnsi"/>
          <w:sz w:val="22"/>
          <w:szCs w:val="22"/>
        </w:rPr>
        <w:t>w siedzibie Zamawiającego -</w:t>
      </w:r>
      <w:r w:rsidR="00251FF2" w:rsidRPr="00251FF2">
        <w:rPr>
          <w:rFonts w:asciiTheme="majorHAnsi" w:hAnsiTheme="majorHAnsi" w:cstheme="majorHAnsi"/>
          <w:sz w:val="22"/>
          <w:szCs w:val="22"/>
        </w:rPr>
        <w:t xml:space="preserve"> </w:t>
      </w:r>
      <w:r w:rsidR="004038EF">
        <w:rPr>
          <w:rFonts w:asciiTheme="majorHAnsi" w:hAnsiTheme="majorHAnsi" w:cstheme="majorHAnsi"/>
          <w:sz w:val="22"/>
          <w:szCs w:val="22"/>
        </w:rPr>
        <w:t>Tatrzański Park Narodowy, ul. Kuźnice 1, 34-500 Zakopane</w:t>
      </w:r>
    </w:p>
    <w:p w14:paraId="043F7E57" w14:textId="77777777" w:rsidR="00A106B5" w:rsidRDefault="00A106B5" w:rsidP="006E1D67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12DE8029" w14:textId="7777777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804C8A">
        <w:rPr>
          <w:rFonts w:asciiTheme="majorHAnsi" w:hAnsiTheme="majorHAnsi" w:cstheme="majorHAnsi"/>
          <w:sz w:val="22"/>
          <w:szCs w:val="22"/>
        </w:rPr>
        <w:t xml:space="preserve">Gwarant nie może uzależniać dokonania zapłaty od spełnienia jakichkolwiek dodatkowych warunków lub wykonania czynności jak również od przedłożenia dodatkowej dokumentacji, </w:t>
      </w:r>
      <w:r w:rsidRPr="00804C8A">
        <w:rPr>
          <w:rFonts w:asciiTheme="majorHAnsi" w:hAnsiTheme="majorHAnsi" w:cstheme="majorHAnsi"/>
          <w:sz w:val="22"/>
          <w:szCs w:val="22"/>
        </w:rPr>
        <w:br/>
        <w:t>w szczególności Gwarancja (poręczenie) nie</w:t>
      </w:r>
      <w:r w:rsidRPr="00923890">
        <w:rPr>
          <w:rFonts w:asciiTheme="majorHAnsi" w:hAnsiTheme="majorHAnsi" w:cstheme="majorHAnsi"/>
          <w:sz w:val="22"/>
          <w:szCs w:val="22"/>
        </w:rPr>
        <w:t xml:space="preserve"> może zawierać zastrzeżenia gwaranta (poręczyciela),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>że pisemne żądanie zapłaty musi być przedstawione za pośrednictwem Banku prowadzącego rachunek Zamawiającego, w celu potwierdzenia, że podpisy złożone na pisemnym żądaniu należą do osób uprawnionych do zaciągania zobowiązań majątkowych w imieniu Zamawiającego.</w:t>
      </w:r>
    </w:p>
    <w:p w14:paraId="7CE77357" w14:textId="77777777" w:rsidR="008B42E6" w:rsidRDefault="008B42E6" w:rsidP="008B42E6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5640D7A0" w14:textId="66BD3C67" w:rsidR="00A106B5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 xml:space="preserve">Gwarancja (poręczenie) nie może zawierać zastrzeżenia gwaranta (poręczyciela),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 xml:space="preserve">że odpowiedzialność gwaranta (poręczyciela) z tytułu gwarancji (poręczenia) jest wyłączona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Pr="00923890">
        <w:rPr>
          <w:rFonts w:asciiTheme="majorHAnsi" w:hAnsiTheme="majorHAnsi" w:cstheme="majorHAnsi"/>
          <w:sz w:val="22"/>
          <w:szCs w:val="22"/>
        </w:rPr>
        <w:t xml:space="preserve">w stosunku do zmiany umowy, niewykraczającej poza zapisy wzoru umowy, objętej gwarancją (poręczeniem), jeżeli zmiana ta nie została zaakceptowana przez gwaranta (poręczyciela). </w:t>
      </w:r>
    </w:p>
    <w:p w14:paraId="109CFB41" w14:textId="77777777" w:rsidR="008B42E6" w:rsidRDefault="008B42E6" w:rsidP="008B42E6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715FB631" w14:textId="77777777" w:rsidR="00730B67" w:rsidRDefault="00A106B5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923890">
        <w:rPr>
          <w:rFonts w:asciiTheme="majorHAnsi" w:hAnsiTheme="majorHAnsi" w:cstheme="majorHAnsi"/>
          <w:sz w:val="22"/>
          <w:szCs w:val="22"/>
        </w:rPr>
        <w:t>Gwarancja (poręczenie) musi być egzekwowalna i wykonalna na terytorium Rzeczpospolitej Polskiej, podlegać prawu polskiemu, a w sporach z Gwarancji wyłącznie właściwy musi być Sąd Powszechny właściwy dla siedziby Zamawiającego.</w:t>
      </w:r>
    </w:p>
    <w:p w14:paraId="7FDD5DDF" w14:textId="77777777" w:rsidR="00730B67" w:rsidRDefault="00730B67" w:rsidP="00730B67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6A673FC0" w14:textId="77777777" w:rsidR="00B40A68" w:rsidRPr="00B40A68" w:rsidRDefault="00B40A68" w:rsidP="003302B2">
      <w:pPr>
        <w:pStyle w:val="Akapitzlist"/>
        <w:numPr>
          <w:ilvl w:val="0"/>
          <w:numId w:val="24"/>
        </w:numPr>
        <w:spacing w:line="276" w:lineRule="auto"/>
        <w:ind w:left="284"/>
        <w:rPr>
          <w:rFonts w:asciiTheme="majorHAnsi" w:hAnsiTheme="majorHAnsi" w:cstheme="majorHAnsi"/>
          <w:sz w:val="22"/>
          <w:szCs w:val="22"/>
        </w:rPr>
      </w:pPr>
      <w:r w:rsidRPr="00B40A68">
        <w:rPr>
          <w:rFonts w:asciiTheme="majorHAnsi" w:hAnsiTheme="majorHAnsi" w:cstheme="majorHAnsi"/>
          <w:sz w:val="22"/>
          <w:szCs w:val="22"/>
        </w:rPr>
        <w:t>Treść gwarancji (poręczenia) podlega zatwierdzeniu przez Zamawiającego. Zamawiający zastrzega sobie prawo zgłaszania uwag i wiążących zastrzeżeń do treści gwarancji.</w:t>
      </w:r>
    </w:p>
    <w:p w14:paraId="16059FD0" w14:textId="77777777" w:rsidR="00B40A68" w:rsidRDefault="00B40A68" w:rsidP="00B40A68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70D0BA16" w14:textId="04C32200" w:rsidR="00A6637D" w:rsidRDefault="00730B67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730B67">
        <w:rPr>
          <w:rFonts w:asciiTheme="majorHAnsi" w:hAnsiTheme="majorHAnsi" w:cstheme="majorHAnsi"/>
          <w:sz w:val="22"/>
          <w:szCs w:val="22"/>
        </w:rPr>
        <w:t xml:space="preserve">W przypadku przedłożenia gwarancji nie zawierających wyżej wymienionych elementów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Pr="00730B67">
        <w:rPr>
          <w:rFonts w:asciiTheme="majorHAnsi" w:hAnsiTheme="majorHAnsi" w:cstheme="majorHAnsi"/>
          <w:sz w:val="22"/>
          <w:szCs w:val="22"/>
        </w:rPr>
        <w:t>lub zawierającej warunki wobec Zamawiającego inne niż opisane w niniejszym rozdziale SWZ, względnie nie zastosowania się do uwag Zamawiającego w zakresie niedopuszczalnych zapisów przedłożonej do akceptacji gwarancji, Zamawiający uzna, że Wykonawca nie wniósł zabezpieczenia należytego wykonania umowy.</w:t>
      </w:r>
    </w:p>
    <w:p w14:paraId="127FE1CB" w14:textId="77777777" w:rsidR="00A6637D" w:rsidRDefault="00A6637D" w:rsidP="00A6637D">
      <w:pPr>
        <w:pStyle w:val="Akapitzlist"/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4F05EFB4" w14:textId="4E539D17" w:rsidR="00730B67" w:rsidRPr="00A6637D" w:rsidRDefault="00730B67" w:rsidP="003302B2">
      <w:pPr>
        <w:pStyle w:val="Akapitzlist"/>
        <w:numPr>
          <w:ilvl w:val="0"/>
          <w:numId w:val="24"/>
        </w:numPr>
        <w:shd w:val="clear" w:color="auto" w:fill="FFFFFF"/>
        <w:spacing w:after="240"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  <w:r w:rsidRPr="00A6637D">
        <w:rPr>
          <w:rFonts w:asciiTheme="majorHAnsi" w:hAnsiTheme="majorHAnsi" w:cstheme="majorHAnsi"/>
          <w:sz w:val="22"/>
          <w:szCs w:val="22"/>
        </w:rPr>
        <w:t xml:space="preserve">Zabezpieczenie w pieniądzu winno być wniesione na cały okres obowiązywania umowy,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Pr="00A6637D">
        <w:rPr>
          <w:rFonts w:asciiTheme="majorHAnsi" w:hAnsiTheme="majorHAnsi" w:cstheme="majorHAnsi"/>
          <w:sz w:val="22"/>
          <w:szCs w:val="22"/>
        </w:rPr>
        <w:t xml:space="preserve">a zabezpieczenie w innej formie winno być wniesione na okres nie krótszy niż </w:t>
      </w:r>
      <w:r w:rsidR="00D815BD">
        <w:rPr>
          <w:rFonts w:asciiTheme="majorHAnsi" w:hAnsiTheme="majorHAnsi" w:cstheme="majorHAnsi"/>
          <w:sz w:val="22"/>
          <w:szCs w:val="22"/>
        </w:rPr>
        <w:t>3</w:t>
      </w:r>
      <w:r w:rsidRPr="00A6637D">
        <w:rPr>
          <w:rFonts w:asciiTheme="majorHAnsi" w:hAnsiTheme="majorHAnsi" w:cstheme="majorHAnsi"/>
          <w:sz w:val="22"/>
          <w:szCs w:val="22"/>
        </w:rPr>
        <w:t xml:space="preserve"> lat</w:t>
      </w:r>
      <w:r w:rsidR="00D815BD">
        <w:rPr>
          <w:rFonts w:asciiTheme="majorHAnsi" w:hAnsiTheme="majorHAnsi" w:cstheme="majorHAnsi"/>
          <w:sz w:val="22"/>
          <w:szCs w:val="22"/>
        </w:rPr>
        <w:t>a</w:t>
      </w:r>
      <w:r w:rsidRPr="00A6637D">
        <w:rPr>
          <w:rFonts w:asciiTheme="majorHAnsi" w:hAnsiTheme="majorHAnsi" w:cstheme="majorHAnsi"/>
          <w:sz w:val="22"/>
          <w:szCs w:val="22"/>
        </w:rPr>
        <w:t>, z jednoczesnym zobowiązaniem się wykonawcy do przedłużenia zabezpieczenia lub wniesienia nowego zabezpieczenia na kolejne okresy, z zastrzeżeniem pkt. 17.1.</w:t>
      </w:r>
    </w:p>
    <w:p w14:paraId="31C9A6C1" w14:textId="77777777" w:rsidR="0024142D" w:rsidRDefault="00730B67" w:rsidP="003302B2">
      <w:pPr>
        <w:numPr>
          <w:ilvl w:val="1"/>
          <w:numId w:val="24"/>
        </w:numPr>
        <w:spacing w:after="30" w:line="276" w:lineRule="auto"/>
        <w:ind w:left="851" w:right="14" w:hanging="491"/>
        <w:jc w:val="both"/>
        <w:rPr>
          <w:rFonts w:asciiTheme="majorHAnsi" w:hAnsiTheme="majorHAnsi" w:cstheme="majorHAnsi"/>
          <w:sz w:val="22"/>
          <w:szCs w:val="22"/>
        </w:rPr>
      </w:pPr>
      <w:r w:rsidRPr="00730B67">
        <w:rPr>
          <w:rFonts w:asciiTheme="majorHAnsi" w:hAnsiTheme="majorHAnsi" w:cstheme="majorHAnsi"/>
          <w:sz w:val="22"/>
          <w:szCs w:val="22"/>
        </w:rPr>
        <w:t>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 Zgoda gwaranta w tym zakresie winna znaleźć się w treści dokumentu gwarancyjnego.</w:t>
      </w:r>
    </w:p>
    <w:p w14:paraId="200F1634" w14:textId="77777777" w:rsidR="00730B67" w:rsidRDefault="00730B67" w:rsidP="003302B2">
      <w:pPr>
        <w:numPr>
          <w:ilvl w:val="1"/>
          <w:numId w:val="24"/>
        </w:numPr>
        <w:spacing w:after="30" w:line="276" w:lineRule="auto"/>
        <w:ind w:left="851" w:right="14" w:hanging="491"/>
        <w:jc w:val="both"/>
        <w:rPr>
          <w:rFonts w:asciiTheme="majorHAnsi" w:hAnsiTheme="majorHAnsi" w:cstheme="majorHAnsi"/>
          <w:sz w:val="22"/>
          <w:szCs w:val="22"/>
        </w:rPr>
      </w:pPr>
      <w:r w:rsidRPr="0024142D">
        <w:rPr>
          <w:rFonts w:asciiTheme="majorHAnsi" w:hAnsiTheme="majorHAnsi" w:cstheme="majorHAnsi"/>
          <w:sz w:val="22"/>
          <w:szCs w:val="22"/>
        </w:rPr>
        <w:t>Wypłata, o której mowa w pkt. 17.1., następuje nie później niż w ostatnim dniu ważności dotychczasowego zabezpieczenia.</w:t>
      </w:r>
    </w:p>
    <w:p w14:paraId="7DD3856E" w14:textId="77777777" w:rsidR="007B5F34" w:rsidRPr="0024142D" w:rsidRDefault="007B5F34" w:rsidP="007B5F34">
      <w:pPr>
        <w:spacing w:after="30" w:line="276" w:lineRule="auto"/>
        <w:ind w:left="851" w:right="14"/>
        <w:jc w:val="both"/>
        <w:rPr>
          <w:rFonts w:asciiTheme="majorHAnsi" w:hAnsiTheme="majorHAnsi" w:cstheme="majorHAnsi"/>
          <w:sz w:val="22"/>
          <w:szCs w:val="22"/>
        </w:rPr>
      </w:pPr>
    </w:p>
    <w:p w14:paraId="36B2C42C" w14:textId="7AB2491B" w:rsidR="00730B67" w:rsidRDefault="00730B67" w:rsidP="003302B2">
      <w:pPr>
        <w:numPr>
          <w:ilvl w:val="0"/>
          <w:numId w:val="24"/>
        </w:numPr>
        <w:spacing w:after="5" w:line="276" w:lineRule="auto"/>
        <w:ind w:left="284" w:right="14"/>
        <w:jc w:val="both"/>
        <w:rPr>
          <w:rFonts w:asciiTheme="majorHAnsi" w:hAnsiTheme="majorHAnsi" w:cstheme="majorHAnsi"/>
          <w:sz w:val="22"/>
          <w:szCs w:val="22"/>
        </w:rPr>
      </w:pPr>
      <w:r w:rsidRPr="001163A2">
        <w:rPr>
          <w:rFonts w:asciiTheme="majorHAnsi" w:hAnsiTheme="majorHAnsi" w:cstheme="majorHAnsi"/>
          <w:sz w:val="22"/>
          <w:szCs w:val="22"/>
        </w:rPr>
        <w:t>Jeżeli zabezpieczenie zostanie wniesione w pieniądzu, Zamawiający przechowa je na oprocentowanym rachunku bankowym. Zamawiający zwróci zabezpieczenie wniesione w pieniądzu z odsetkami wynikającymi z Umowy rachunku bankowego,</w:t>
      </w:r>
      <w:r w:rsidR="001163A2">
        <w:rPr>
          <w:rFonts w:asciiTheme="majorHAnsi" w:hAnsiTheme="majorHAnsi" w:cstheme="majorHAnsi"/>
          <w:sz w:val="22"/>
          <w:szCs w:val="22"/>
        </w:rPr>
        <w:t xml:space="preserve"> </w:t>
      </w:r>
      <w:r w:rsidRPr="001163A2">
        <w:rPr>
          <w:rFonts w:asciiTheme="majorHAnsi" w:hAnsiTheme="majorHAnsi" w:cstheme="majorHAnsi"/>
          <w:sz w:val="22"/>
          <w:szCs w:val="22"/>
        </w:rPr>
        <w:t xml:space="preserve">na którym było przechowywane, pomniejszone o koszt prowadzenia tego rachunku oraz prowizji bankowej za przelew pieniędzy </w:t>
      </w:r>
      <w:r w:rsidR="00E6209A">
        <w:rPr>
          <w:rFonts w:asciiTheme="majorHAnsi" w:hAnsiTheme="majorHAnsi" w:cstheme="majorHAnsi"/>
          <w:sz w:val="22"/>
          <w:szCs w:val="22"/>
        </w:rPr>
        <w:br/>
      </w:r>
      <w:r w:rsidRPr="001163A2">
        <w:rPr>
          <w:rFonts w:asciiTheme="majorHAnsi" w:hAnsiTheme="majorHAnsi" w:cstheme="majorHAnsi"/>
          <w:sz w:val="22"/>
          <w:szCs w:val="22"/>
        </w:rPr>
        <w:t>na rachunek bankowy wykonawcy.</w:t>
      </w:r>
    </w:p>
    <w:p w14:paraId="031CA587" w14:textId="77777777" w:rsidR="007B5F34" w:rsidRPr="001163A2" w:rsidRDefault="007B5F34" w:rsidP="007B5F34">
      <w:pPr>
        <w:spacing w:after="5" w:line="276" w:lineRule="auto"/>
        <w:ind w:left="284" w:right="14"/>
        <w:jc w:val="both"/>
        <w:rPr>
          <w:rFonts w:asciiTheme="majorHAnsi" w:hAnsiTheme="majorHAnsi" w:cstheme="majorHAnsi"/>
          <w:sz w:val="22"/>
          <w:szCs w:val="22"/>
        </w:rPr>
      </w:pPr>
    </w:p>
    <w:p w14:paraId="7D06E1D7" w14:textId="77777777" w:rsidR="00730B67" w:rsidRPr="0082287F" w:rsidRDefault="00730B67" w:rsidP="003302B2">
      <w:pPr>
        <w:pStyle w:val="Akapitzlist"/>
        <w:numPr>
          <w:ilvl w:val="0"/>
          <w:numId w:val="24"/>
        </w:numPr>
        <w:spacing w:after="32" w:line="276" w:lineRule="auto"/>
        <w:ind w:left="284" w:right="14"/>
        <w:contextualSpacing w:val="0"/>
        <w:jc w:val="both"/>
        <w:rPr>
          <w:rFonts w:asciiTheme="majorHAnsi" w:hAnsiTheme="majorHAnsi" w:cstheme="majorHAnsi"/>
          <w:sz w:val="22"/>
          <w:szCs w:val="22"/>
        </w:rPr>
      </w:pPr>
      <w:r w:rsidRPr="0082287F">
        <w:rPr>
          <w:rFonts w:asciiTheme="majorHAnsi" w:hAnsiTheme="majorHAnsi" w:cstheme="majorHAnsi"/>
          <w:sz w:val="22"/>
          <w:szCs w:val="22"/>
        </w:rPr>
        <w:t>W przypadku należytego wykonania zamówienia, Zamawiający zobowiązuje się zwrócić lub zwolnić zabezpieczenie w następujący sposób:</w:t>
      </w:r>
    </w:p>
    <w:p w14:paraId="0C12DEFC" w14:textId="16DB0627" w:rsidR="0082287F" w:rsidRDefault="00730B67" w:rsidP="003302B2">
      <w:pPr>
        <w:numPr>
          <w:ilvl w:val="1"/>
          <w:numId w:val="24"/>
        </w:numPr>
        <w:spacing w:after="30" w:line="276" w:lineRule="auto"/>
        <w:ind w:left="851" w:right="14" w:hanging="491"/>
        <w:jc w:val="both"/>
        <w:rPr>
          <w:rFonts w:asciiTheme="majorHAnsi" w:hAnsiTheme="majorHAnsi" w:cstheme="majorHAnsi"/>
          <w:sz w:val="22"/>
          <w:szCs w:val="22"/>
        </w:rPr>
      </w:pPr>
      <w:r w:rsidRPr="00730B67">
        <w:rPr>
          <w:rFonts w:asciiTheme="majorHAnsi" w:hAnsiTheme="majorHAnsi" w:cstheme="majorHAnsi"/>
          <w:sz w:val="22"/>
          <w:szCs w:val="22"/>
        </w:rPr>
        <w:t xml:space="preserve">70% kwoty zabezpieczenia zostanie zwrócone </w:t>
      </w:r>
      <w:r w:rsidR="000A217C" w:rsidRPr="000A217C">
        <w:rPr>
          <w:rFonts w:asciiTheme="majorHAnsi" w:hAnsiTheme="majorHAnsi" w:cstheme="majorHAnsi"/>
          <w:sz w:val="22"/>
          <w:szCs w:val="22"/>
        </w:rPr>
        <w:t xml:space="preserve">lub zwolnione do 30 dni od dnia wykonania przez wykonawcę </w:t>
      </w:r>
      <w:r w:rsidR="00AC3D59">
        <w:rPr>
          <w:rFonts w:asciiTheme="majorHAnsi" w:hAnsiTheme="majorHAnsi" w:cstheme="majorHAnsi"/>
          <w:sz w:val="22"/>
          <w:szCs w:val="22"/>
        </w:rPr>
        <w:t>prac</w:t>
      </w:r>
      <w:r w:rsidR="000A217C" w:rsidRPr="000A217C">
        <w:rPr>
          <w:rFonts w:asciiTheme="majorHAnsi" w:hAnsiTheme="majorHAnsi" w:cstheme="majorHAnsi"/>
          <w:sz w:val="22"/>
          <w:szCs w:val="22"/>
        </w:rPr>
        <w:t xml:space="preserve"> i przejęcia ich przez Zamawiającego jako należycie wykonanych na podstawie protokołu odbioru</w:t>
      </w:r>
      <w:r w:rsidRPr="00730B67">
        <w:rPr>
          <w:rFonts w:asciiTheme="majorHAnsi" w:hAnsiTheme="majorHAnsi" w:cstheme="majorHAnsi"/>
          <w:sz w:val="22"/>
          <w:szCs w:val="22"/>
        </w:rPr>
        <w:t>,</w:t>
      </w:r>
    </w:p>
    <w:p w14:paraId="4B0126EA" w14:textId="053774D8" w:rsidR="00730B67" w:rsidRPr="0082287F" w:rsidRDefault="008665C1" w:rsidP="003302B2">
      <w:pPr>
        <w:numPr>
          <w:ilvl w:val="1"/>
          <w:numId w:val="24"/>
        </w:numPr>
        <w:spacing w:after="30" w:line="276" w:lineRule="auto"/>
        <w:ind w:left="851" w:right="14" w:hanging="491"/>
        <w:jc w:val="both"/>
        <w:rPr>
          <w:rFonts w:asciiTheme="majorHAnsi" w:hAnsiTheme="majorHAnsi" w:cstheme="majorHAnsi"/>
          <w:sz w:val="22"/>
          <w:szCs w:val="22"/>
        </w:rPr>
      </w:pPr>
      <w:r w:rsidRPr="0082287F">
        <w:rPr>
          <w:rFonts w:asciiTheme="majorHAnsi" w:hAnsiTheme="majorHAnsi" w:cstheme="majorHAnsi"/>
          <w:sz w:val="22"/>
          <w:szCs w:val="22"/>
        </w:rPr>
        <w:t xml:space="preserve">30% </w:t>
      </w:r>
      <w:r w:rsidR="000A217C" w:rsidRPr="000A217C">
        <w:rPr>
          <w:rFonts w:asciiTheme="majorHAnsi" w:hAnsiTheme="majorHAnsi" w:cstheme="majorHAnsi"/>
          <w:sz w:val="22"/>
          <w:szCs w:val="22"/>
        </w:rPr>
        <w:t>kwoty zabezpieczenia zostanie pozostawione na zabezpieczenie roszczeń z tytułu rękojmi za wady. Zwrot lub zwolnienie zabezpieczenia nastąpi nie później niż w 15 dniu po upływie okresu rękojmi za wady (tj. po upływnie ostatniego z okresów rękojmi)</w:t>
      </w:r>
      <w:r w:rsidRPr="0082287F">
        <w:rPr>
          <w:rFonts w:asciiTheme="majorHAnsi" w:hAnsiTheme="majorHAnsi" w:cstheme="majorHAnsi"/>
          <w:sz w:val="22"/>
          <w:szCs w:val="22"/>
        </w:rPr>
        <w:t>.</w:t>
      </w:r>
    </w:p>
    <w:p w14:paraId="063EAFC9" w14:textId="77777777" w:rsidR="00F97746" w:rsidRPr="0067770B" w:rsidRDefault="00F97746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</w:rPr>
      </w:pPr>
    </w:p>
    <w:p w14:paraId="2DEA5E27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IX</w:t>
      </w:r>
    </w:p>
    <w:p w14:paraId="132AD77C" w14:textId="77777777" w:rsidR="00225985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74351B">
        <w:rPr>
          <w:rFonts w:asciiTheme="majorHAnsi" w:hAnsiTheme="majorHAnsi" w:cstheme="majorHAnsi"/>
          <w:b/>
          <w:bCs/>
          <w:sz w:val="22"/>
          <w:szCs w:val="22"/>
        </w:rPr>
        <w:t>Informacja o obowiązku osobistego wykonania przez wykonawcę kluczowych zadań</w:t>
      </w:r>
    </w:p>
    <w:p w14:paraId="6D99774D" w14:textId="77777777" w:rsidR="00225985" w:rsidRDefault="00225985" w:rsidP="00225985">
      <w:pPr>
        <w:pStyle w:val="Akapitzlist"/>
        <w:spacing w:line="276" w:lineRule="auto"/>
        <w:ind w:left="0"/>
        <w:jc w:val="both"/>
        <w:rPr>
          <w:rFonts w:asciiTheme="majorHAnsi" w:hAnsiTheme="majorHAnsi" w:cstheme="majorHAnsi"/>
          <w:sz w:val="22"/>
          <w:szCs w:val="22"/>
        </w:rPr>
      </w:pPr>
    </w:p>
    <w:p w14:paraId="3382BB36" w14:textId="77777777" w:rsidR="00225985" w:rsidRPr="00AD5563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>Wykonawca może powierzyć wykonanie części zamówienia podwykonawcy</w:t>
      </w:r>
      <w:r>
        <w:rPr>
          <w:rFonts w:asciiTheme="majorHAnsi" w:hAnsiTheme="majorHAnsi" w:cstheme="majorHAnsi"/>
          <w:sz w:val="22"/>
          <w:szCs w:val="22"/>
        </w:rPr>
        <w:t>.</w:t>
      </w:r>
    </w:p>
    <w:p w14:paraId="3954D25F" w14:textId="77777777" w:rsidR="00225985" w:rsidRPr="005833B0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0617527E" w14:textId="77777777" w:rsidR="00225985" w:rsidRPr="00273434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273434">
        <w:rPr>
          <w:rFonts w:asciiTheme="majorHAnsi" w:hAnsiTheme="majorHAnsi" w:cstheme="majorHAnsi"/>
          <w:sz w:val="22"/>
          <w:szCs w:val="22"/>
        </w:rPr>
        <w:t xml:space="preserve">Zamawiający nie precyzuje obowiązku osobistego wykonania przez </w:t>
      </w:r>
      <w:r w:rsidR="00A76FA1" w:rsidRPr="00273434">
        <w:rPr>
          <w:rFonts w:asciiTheme="majorHAnsi" w:hAnsiTheme="majorHAnsi" w:cstheme="majorHAnsi"/>
          <w:sz w:val="22"/>
          <w:szCs w:val="22"/>
        </w:rPr>
        <w:t>W</w:t>
      </w:r>
      <w:r w:rsidRPr="00273434">
        <w:rPr>
          <w:rFonts w:asciiTheme="majorHAnsi" w:hAnsiTheme="majorHAnsi" w:cstheme="majorHAnsi"/>
          <w:sz w:val="22"/>
          <w:szCs w:val="22"/>
        </w:rPr>
        <w:t>ykonawcę kluczowych zadań</w:t>
      </w:r>
      <w:r w:rsidR="00A76FA1" w:rsidRPr="00273434">
        <w:rPr>
          <w:rFonts w:asciiTheme="majorHAnsi" w:hAnsiTheme="majorHAnsi" w:cstheme="majorHAnsi"/>
          <w:sz w:val="22"/>
          <w:szCs w:val="22"/>
        </w:rPr>
        <w:t>.</w:t>
      </w:r>
    </w:p>
    <w:p w14:paraId="47C4664B" w14:textId="77777777" w:rsidR="00225985" w:rsidRPr="00AD5563" w:rsidRDefault="00225985" w:rsidP="00225985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54951FC4" w14:textId="77777777" w:rsidR="00225985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 xml:space="preserve">Wykonawca, który zamierza wykonywać zamówienie przy udziale podwykonawcy/ów, musi </w:t>
      </w:r>
      <w:r>
        <w:rPr>
          <w:rFonts w:asciiTheme="majorHAnsi" w:hAnsiTheme="majorHAnsi" w:cstheme="majorHAnsi"/>
          <w:sz w:val="22"/>
          <w:szCs w:val="22"/>
        </w:rPr>
        <w:t>wskazać</w:t>
      </w:r>
      <w:r w:rsidRPr="005833B0">
        <w:rPr>
          <w:rFonts w:asciiTheme="majorHAnsi" w:hAnsiTheme="majorHAnsi" w:cstheme="majorHAnsi"/>
          <w:sz w:val="22"/>
          <w:szCs w:val="22"/>
        </w:rPr>
        <w:t xml:space="preserve"> w </w:t>
      </w:r>
      <w:r w:rsidR="00DE32B5">
        <w:rPr>
          <w:rFonts w:asciiTheme="majorHAnsi" w:hAnsiTheme="majorHAnsi" w:cstheme="majorHAnsi"/>
          <w:sz w:val="22"/>
          <w:szCs w:val="22"/>
        </w:rPr>
        <w:t xml:space="preserve">formularzu </w:t>
      </w:r>
      <w:r w:rsidR="00DE32B5" w:rsidRPr="005833B0">
        <w:rPr>
          <w:rFonts w:asciiTheme="majorHAnsi" w:hAnsiTheme="majorHAnsi" w:cstheme="majorHAnsi"/>
          <w:sz w:val="22"/>
          <w:szCs w:val="22"/>
        </w:rPr>
        <w:t>ofer</w:t>
      </w:r>
      <w:r w:rsidR="00DE32B5">
        <w:rPr>
          <w:rFonts w:asciiTheme="majorHAnsi" w:hAnsiTheme="majorHAnsi" w:cstheme="majorHAnsi"/>
          <w:sz w:val="22"/>
          <w:szCs w:val="22"/>
        </w:rPr>
        <w:t>ty</w:t>
      </w:r>
      <w:r w:rsidRPr="005833B0">
        <w:rPr>
          <w:rFonts w:asciiTheme="majorHAnsi" w:hAnsiTheme="majorHAnsi" w:cstheme="majorHAnsi"/>
          <w:sz w:val="22"/>
          <w:szCs w:val="22"/>
        </w:rPr>
        <w:t xml:space="preserve">, jaką część (zakres zamówienia) wykonywać będzie podwykonawca oraz podać </w:t>
      </w:r>
      <w:r w:rsidRPr="005833B0">
        <w:rPr>
          <w:rFonts w:asciiTheme="majorHAnsi" w:hAnsiTheme="majorHAnsi" w:cstheme="majorHAnsi"/>
          <w:sz w:val="22"/>
          <w:szCs w:val="22"/>
        </w:rPr>
        <w:lastRenderedPageBreak/>
        <w:t>nazw</w:t>
      </w:r>
      <w:r>
        <w:rPr>
          <w:rFonts w:asciiTheme="majorHAnsi" w:hAnsiTheme="majorHAnsi" w:cstheme="majorHAnsi"/>
          <w:sz w:val="22"/>
          <w:szCs w:val="22"/>
        </w:rPr>
        <w:t xml:space="preserve">y </w:t>
      </w:r>
      <w:r w:rsidRPr="005833B0">
        <w:rPr>
          <w:rFonts w:asciiTheme="majorHAnsi" w:hAnsiTheme="majorHAnsi" w:cstheme="majorHAnsi"/>
          <w:sz w:val="22"/>
          <w:szCs w:val="22"/>
        </w:rPr>
        <w:t xml:space="preserve">ewentualnych podwykonawców, jeżeli są już znani. Należy w tym celu wypełnić </w:t>
      </w:r>
      <w:r w:rsidR="00603660">
        <w:rPr>
          <w:rFonts w:asciiTheme="majorHAnsi" w:hAnsiTheme="majorHAnsi" w:cstheme="majorHAnsi"/>
          <w:sz w:val="22"/>
          <w:szCs w:val="22"/>
        </w:rPr>
        <w:t xml:space="preserve">odpowiednio </w:t>
      </w:r>
      <w:r w:rsidR="00DE32B5" w:rsidRPr="005833B0">
        <w:rPr>
          <w:rFonts w:asciiTheme="majorHAnsi" w:hAnsiTheme="majorHAnsi" w:cstheme="majorHAnsi"/>
          <w:sz w:val="22"/>
          <w:szCs w:val="22"/>
        </w:rPr>
        <w:t xml:space="preserve"> </w:t>
      </w:r>
      <w:r w:rsidRPr="005833B0">
        <w:rPr>
          <w:rFonts w:asciiTheme="majorHAnsi" w:hAnsiTheme="majorHAnsi" w:cstheme="majorHAnsi"/>
          <w:sz w:val="22"/>
          <w:szCs w:val="22"/>
        </w:rPr>
        <w:t>formularz oferty</w:t>
      </w:r>
      <w:r w:rsidR="004F6D8C">
        <w:rPr>
          <w:rFonts w:asciiTheme="majorHAnsi" w:hAnsiTheme="majorHAnsi" w:cstheme="majorHAnsi"/>
          <w:sz w:val="22"/>
          <w:szCs w:val="22"/>
        </w:rPr>
        <w:t xml:space="preserve"> (wzór </w:t>
      </w:r>
      <w:r w:rsidRPr="005833B0">
        <w:rPr>
          <w:rFonts w:asciiTheme="majorHAnsi" w:hAnsiTheme="majorHAnsi" w:cstheme="majorHAnsi"/>
          <w:sz w:val="22"/>
          <w:szCs w:val="22"/>
        </w:rPr>
        <w:t>stanowi załącznik nr 1 do SWZ</w:t>
      </w:r>
      <w:r w:rsidR="004F6D8C">
        <w:rPr>
          <w:rFonts w:asciiTheme="majorHAnsi" w:hAnsiTheme="majorHAnsi" w:cstheme="majorHAnsi"/>
          <w:sz w:val="22"/>
          <w:szCs w:val="22"/>
        </w:rPr>
        <w:t>).</w:t>
      </w:r>
    </w:p>
    <w:p w14:paraId="77F077D8" w14:textId="77777777" w:rsidR="00225985" w:rsidRPr="00AD5563" w:rsidRDefault="00225985" w:rsidP="0022598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F328AE9" w14:textId="77777777" w:rsidR="00225985" w:rsidRPr="00AD5563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>o wszelkich zmianach w odniesieniu do informacji, o których mowa w zdaniu pierwszym, w trakcie realizacji zamówienia, a także przekazuje wymagane informacje na temat nowych podwykonawców, którym w późniejszym okresie zamierza powierzyć realizację zamówienia.</w:t>
      </w:r>
    </w:p>
    <w:p w14:paraId="3107E6C9" w14:textId="77777777" w:rsidR="00225985" w:rsidRPr="00AD5563" w:rsidRDefault="00225985" w:rsidP="00225985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172D7434" w14:textId="77777777" w:rsidR="00225985" w:rsidRPr="00AD5563" w:rsidRDefault="00225985" w:rsidP="00E9678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Jeżeli zmiana albo rezygnacja z podwykonawcy dotyczy podmiotu, na którego zasoby Wykonawca powoływał się, na zasadach określonych w art. 118 ust. 1 </w:t>
      </w:r>
      <w:r w:rsidR="004F6D8C">
        <w:rPr>
          <w:rFonts w:asciiTheme="majorHAnsi" w:hAnsiTheme="majorHAnsi" w:cstheme="majorHAnsi"/>
          <w:sz w:val="22"/>
          <w:szCs w:val="22"/>
        </w:rPr>
        <w:t>U</w:t>
      </w:r>
      <w:r w:rsidR="004F6D8C" w:rsidRPr="00AD5563">
        <w:rPr>
          <w:rFonts w:asciiTheme="majorHAnsi" w:hAnsiTheme="majorHAnsi" w:cstheme="majorHAnsi"/>
          <w:sz w:val="22"/>
          <w:szCs w:val="22"/>
        </w:rPr>
        <w:t>stawy</w:t>
      </w:r>
      <w:r w:rsidRPr="00AD5563">
        <w:rPr>
          <w:rFonts w:asciiTheme="majorHAnsi" w:hAnsiTheme="majorHAnsi" w:cstheme="majorHAnsi"/>
          <w:sz w:val="22"/>
          <w:szCs w:val="22"/>
        </w:rPr>
        <w:t xml:space="preserve">, w celu wykazania spełniania warunków udziału w postępowaniu, Wykonawca jest obowiązany wykazać Zamawiającemu,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 xml:space="preserve">że proponowany inny podwykonawca lub Wykonawca samodzielnie spełnia je w stopniu </w:t>
      </w:r>
      <w:r w:rsidR="00993E4E">
        <w:rPr>
          <w:rFonts w:asciiTheme="majorHAnsi" w:hAnsiTheme="majorHAnsi" w:cstheme="majorHAnsi"/>
          <w:sz w:val="22"/>
          <w:szCs w:val="22"/>
        </w:rPr>
        <w:br/>
      </w:r>
      <w:r w:rsidRPr="00AD5563">
        <w:rPr>
          <w:rFonts w:asciiTheme="majorHAnsi" w:hAnsiTheme="majorHAnsi" w:cstheme="majorHAnsi"/>
          <w:sz w:val="22"/>
          <w:szCs w:val="22"/>
        </w:rPr>
        <w:t>nie mniejszym niż podwykonawca, na którego zasoby Wykonawca powoływał się w trakcie postępowania o udzielenie zamówienia.</w:t>
      </w:r>
    </w:p>
    <w:p w14:paraId="09F13EB5" w14:textId="77777777" w:rsidR="007602F8" w:rsidRDefault="007602F8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4CCADCD5" w14:textId="71E2194B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</w:t>
      </w:r>
    </w:p>
    <w:p w14:paraId="1D86BB69" w14:textId="77777777" w:rsidR="00225985" w:rsidRPr="009378E5" w:rsidRDefault="00225985" w:rsidP="0022598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Pozostałe informacje dotyczące postępowania</w:t>
      </w:r>
    </w:p>
    <w:p w14:paraId="54D0716D" w14:textId="77777777" w:rsidR="00225985" w:rsidRDefault="00225985" w:rsidP="00225985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57C70058" w14:textId="7FDB6DD7" w:rsidR="005434C1" w:rsidRPr="007915E5" w:rsidRDefault="005434C1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b/>
          <w:color w:val="333333"/>
          <w:sz w:val="24"/>
          <w:szCs w:val="22"/>
          <w:shd w:val="clear" w:color="auto" w:fill="FFFFFF"/>
        </w:rPr>
      </w:pPr>
      <w:r w:rsidRPr="007915E5">
        <w:rPr>
          <w:rFonts w:asciiTheme="majorHAnsi" w:hAnsiTheme="majorHAnsi" w:cstheme="majorHAnsi"/>
          <w:b/>
          <w:sz w:val="22"/>
        </w:rPr>
        <w:t xml:space="preserve">Zamawiający </w:t>
      </w:r>
      <w:r w:rsidR="007915E5" w:rsidRPr="007915E5">
        <w:rPr>
          <w:rFonts w:asciiTheme="majorHAnsi" w:hAnsiTheme="majorHAnsi" w:cstheme="majorHAnsi"/>
          <w:b/>
          <w:sz w:val="22"/>
        </w:rPr>
        <w:t>przewiduje możliwość</w:t>
      </w:r>
      <w:r w:rsidRPr="007915E5">
        <w:rPr>
          <w:rFonts w:asciiTheme="majorHAnsi" w:hAnsiTheme="majorHAnsi" w:cstheme="majorHAnsi"/>
          <w:b/>
          <w:sz w:val="22"/>
        </w:rPr>
        <w:t xml:space="preserve"> unieważni</w:t>
      </w:r>
      <w:r w:rsidR="007915E5" w:rsidRPr="007915E5">
        <w:rPr>
          <w:rFonts w:asciiTheme="majorHAnsi" w:hAnsiTheme="majorHAnsi" w:cstheme="majorHAnsi"/>
          <w:b/>
          <w:sz w:val="22"/>
        </w:rPr>
        <w:t>enia</w:t>
      </w:r>
      <w:r w:rsidRPr="007915E5">
        <w:rPr>
          <w:rFonts w:asciiTheme="majorHAnsi" w:hAnsiTheme="majorHAnsi" w:cstheme="majorHAnsi"/>
          <w:b/>
          <w:sz w:val="22"/>
        </w:rPr>
        <w:t xml:space="preserve"> postępowani</w:t>
      </w:r>
      <w:r w:rsidR="007915E5" w:rsidRPr="007915E5">
        <w:rPr>
          <w:rFonts w:asciiTheme="majorHAnsi" w:hAnsiTheme="majorHAnsi" w:cstheme="majorHAnsi"/>
          <w:b/>
          <w:sz w:val="22"/>
        </w:rPr>
        <w:t xml:space="preserve">a </w:t>
      </w:r>
      <w:r w:rsidRPr="007915E5">
        <w:rPr>
          <w:rFonts w:asciiTheme="majorHAnsi" w:hAnsiTheme="majorHAnsi" w:cstheme="majorHAnsi"/>
          <w:b/>
          <w:sz w:val="22"/>
        </w:rPr>
        <w:t>o udzielenie zamówienia, jeżeli środki publiczne, które zamawiający zamierzał przeznaczyć na sfinansowanie całości lub części zamówienia, nie zostały mu przyznane</w:t>
      </w:r>
      <w:r w:rsidR="007915E5" w:rsidRPr="007915E5">
        <w:rPr>
          <w:rFonts w:asciiTheme="majorHAnsi" w:hAnsiTheme="majorHAnsi" w:cstheme="majorHAnsi"/>
          <w:b/>
          <w:sz w:val="22"/>
        </w:rPr>
        <w:t>.</w:t>
      </w:r>
      <w:r w:rsidR="001E7A4A">
        <w:rPr>
          <w:rFonts w:asciiTheme="majorHAnsi" w:hAnsiTheme="majorHAnsi" w:cstheme="majorHAnsi"/>
          <w:b/>
          <w:sz w:val="22"/>
        </w:rPr>
        <w:t xml:space="preserve"> Art. 310 </w:t>
      </w:r>
      <w:proofErr w:type="spellStart"/>
      <w:r w:rsidR="001E7A4A">
        <w:rPr>
          <w:rFonts w:asciiTheme="majorHAnsi" w:hAnsiTheme="majorHAnsi" w:cstheme="majorHAnsi"/>
          <w:b/>
          <w:sz w:val="22"/>
        </w:rPr>
        <w:t>Pzp</w:t>
      </w:r>
      <w:proofErr w:type="spellEnd"/>
      <w:r w:rsidR="001E7A4A">
        <w:rPr>
          <w:rFonts w:asciiTheme="majorHAnsi" w:hAnsiTheme="majorHAnsi" w:cstheme="majorHAnsi"/>
          <w:b/>
          <w:sz w:val="22"/>
        </w:rPr>
        <w:t>.</w:t>
      </w:r>
    </w:p>
    <w:p w14:paraId="6643D9ED" w14:textId="77777777" w:rsidR="005434C1" w:rsidRDefault="005434C1" w:rsidP="005434C1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5B9C4AF9" w14:textId="476DBBB6" w:rsidR="0022598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dopuszcza składania ofert wariantowych.</w:t>
      </w:r>
    </w:p>
    <w:p w14:paraId="15F50D46" w14:textId="77777777" w:rsidR="00E16732" w:rsidRPr="008A69DA" w:rsidRDefault="00E16732" w:rsidP="00E16732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750AEF99" w14:textId="77777777" w:rsidR="00225985" w:rsidRP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Zamawiający nie stawia wymagań w zakresie </w:t>
      </w:r>
      <w:r w:rsidRPr="008A69DA">
        <w:rPr>
          <w:rFonts w:asciiTheme="majorHAnsi" w:hAnsiTheme="majorHAnsi" w:cstheme="majorHAnsi"/>
          <w:sz w:val="22"/>
          <w:szCs w:val="22"/>
        </w:rPr>
        <w:t>zatrudnienia osób, o których mowa w art. 96 ust. 2 pkt 2 Pzp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3F96B120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1315EBE0" w14:textId="77777777" w:rsidR="0022598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8A69DA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Zamawiający nie zastrzega możliwości ubiegania się o udzielenie zamówienia wyłącznie przez wykonawców, o których mowa w art. 94 Pzp</w:t>
      </w:r>
      <w:r w:rsidR="00E16732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</w:t>
      </w:r>
    </w:p>
    <w:p w14:paraId="4B069C48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</w:p>
    <w:p w14:paraId="57A660EE" w14:textId="6F338F53" w:rsidR="00E16732" w:rsidRP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Zamawiający nie przewiduje udzielenia zamówienia polegającego na powtórzeniu </w:t>
      </w:r>
      <w:r w:rsidR="00AC3D59">
        <w:rPr>
          <w:rFonts w:asciiTheme="majorHAnsi" w:hAnsiTheme="majorHAnsi" w:cstheme="majorHAnsi"/>
          <w:sz w:val="22"/>
          <w:szCs w:val="22"/>
        </w:rPr>
        <w:t>prac</w:t>
      </w:r>
      <w:r w:rsidR="00E81D13">
        <w:rPr>
          <w:rFonts w:asciiTheme="majorHAnsi" w:hAnsiTheme="majorHAnsi" w:cstheme="majorHAnsi"/>
          <w:sz w:val="22"/>
          <w:szCs w:val="22"/>
        </w:rPr>
        <w:t>,</w:t>
      </w:r>
      <w:r w:rsidRPr="008A69DA">
        <w:rPr>
          <w:rFonts w:asciiTheme="majorHAnsi" w:hAnsiTheme="majorHAnsi" w:cstheme="majorHAnsi"/>
          <w:sz w:val="22"/>
          <w:szCs w:val="22"/>
        </w:rPr>
        <w:t xml:space="preserve"> o którym mowa w art. 214 ust.</w:t>
      </w:r>
      <w:r w:rsidR="00E81D13">
        <w:rPr>
          <w:rFonts w:asciiTheme="majorHAnsi" w:hAnsiTheme="majorHAnsi" w:cstheme="majorHAnsi"/>
          <w:sz w:val="22"/>
          <w:szCs w:val="22"/>
        </w:rPr>
        <w:t xml:space="preserve"> </w:t>
      </w:r>
      <w:r w:rsidRPr="008A69DA">
        <w:rPr>
          <w:rFonts w:asciiTheme="majorHAnsi" w:hAnsiTheme="majorHAnsi" w:cstheme="majorHAnsi"/>
          <w:sz w:val="22"/>
          <w:szCs w:val="22"/>
        </w:rPr>
        <w:t xml:space="preserve">1 pkt 7 </w:t>
      </w:r>
      <w:r w:rsidR="00A76FA1">
        <w:rPr>
          <w:rFonts w:asciiTheme="majorHAnsi" w:hAnsiTheme="majorHAnsi" w:cstheme="majorHAnsi"/>
          <w:sz w:val="22"/>
          <w:szCs w:val="22"/>
        </w:rPr>
        <w:t>U</w:t>
      </w:r>
      <w:r w:rsidRPr="008A69DA">
        <w:rPr>
          <w:rFonts w:asciiTheme="majorHAnsi" w:hAnsiTheme="majorHAnsi" w:cstheme="majorHAnsi"/>
          <w:sz w:val="22"/>
          <w:szCs w:val="22"/>
        </w:rPr>
        <w:t>stawy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24E15E15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b/>
          <w:bCs/>
          <w:sz w:val="22"/>
          <w:szCs w:val="22"/>
        </w:rPr>
      </w:pPr>
    </w:p>
    <w:p w14:paraId="74E31A60" w14:textId="77777777" w:rsid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Zamawiający nie wymaga przeprowadzenia przez </w:t>
      </w:r>
      <w:r w:rsidR="00A76FA1">
        <w:rPr>
          <w:rFonts w:asciiTheme="majorHAnsi" w:hAnsiTheme="majorHAnsi" w:cstheme="majorHAnsi"/>
          <w:sz w:val="22"/>
          <w:szCs w:val="22"/>
        </w:rPr>
        <w:t>W</w:t>
      </w:r>
      <w:r w:rsidRPr="008A69DA">
        <w:rPr>
          <w:rFonts w:asciiTheme="majorHAnsi" w:hAnsiTheme="majorHAnsi" w:cstheme="majorHAnsi"/>
          <w:sz w:val="22"/>
          <w:szCs w:val="22"/>
        </w:rPr>
        <w:t>ykonawcę wizji lokalnej lub sprawdzenia przez niego dokumentów niezbędnych do realizacji zamówienia, o których mowa w art. 131 ust. 2 Pzp</w:t>
      </w:r>
      <w:r w:rsidR="00E16732">
        <w:rPr>
          <w:rFonts w:asciiTheme="majorHAnsi" w:hAnsiTheme="majorHAnsi" w:cstheme="majorHAnsi"/>
          <w:sz w:val="22"/>
          <w:szCs w:val="22"/>
        </w:rPr>
        <w:t>.</w:t>
      </w:r>
    </w:p>
    <w:p w14:paraId="4777D168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AA9586C" w14:textId="77777777" w:rsidR="00E16732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 xml:space="preserve">Koszty udziału w postępowaniu, a w szczególności koszty sporządzenia oferty, pokrywa Wykonawca. Zamawiający nie przewiduje zwrotu kosztów udziału w postępowaniu (za wyjątkiem zaistnienia okoliczności, o której mowa w art. 261 </w:t>
      </w:r>
      <w:r w:rsidR="00D606C1">
        <w:rPr>
          <w:rFonts w:asciiTheme="majorHAnsi" w:hAnsiTheme="majorHAnsi" w:cstheme="majorHAnsi"/>
          <w:sz w:val="22"/>
          <w:szCs w:val="22"/>
        </w:rPr>
        <w:t>U</w:t>
      </w:r>
      <w:r w:rsidRPr="008A69DA">
        <w:rPr>
          <w:rFonts w:asciiTheme="majorHAnsi" w:hAnsiTheme="majorHAnsi" w:cstheme="majorHAnsi"/>
          <w:sz w:val="22"/>
          <w:szCs w:val="22"/>
        </w:rPr>
        <w:t>stawy).</w:t>
      </w:r>
    </w:p>
    <w:p w14:paraId="2DB218AD" w14:textId="77777777" w:rsidR="00E16732" w:rsidRPr="00E16732" w:rsidRDefault="00E16732" w:rsidP="00E16732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24697ED7" w14:textId="77777777" w:rsidR="00225985" w:rsidRDefault="00225985" w:rsidP="00E96789">
      <w:pPr>
        <w:pStyle w:val="Akapitzlist"/>
        <w:numPr>
          <w:ilvl w:val="0"/>
          <w:numId w:val="17"/>
        </w:numPr>
        <w:tabs>
          <w:tab w:val="left" w:pos="426"/>
        </w:tabs>
        <w:spacing w:line="276" w:lineRule="auto"/>
        <w:ind w:right="28"/>
        <w:jc w:val="both"/>
        <w:rPr>
          <w:rFonts w:asciiTheme="majorHAnsi" w:hAnsiTheme="majorHAnsi" w:cstheme="majorHAnsi"/>
          <w:sz w:val="22"/>
          <w:szCs w:val="22"/>
        </w:rPr>
      </w:pPr>
      <w:r w:rsidRPr="008A69DA">
        <w:rPr>
          <w:rFonts w:asciiTheme="majorHAnsi" w:hAnsiTheme="majorHAnsi" w:cstheme="majorHAnsi"/>
          <w:sz w:val="22"/>
          <w:szCs w:val="22"/>
        </w:rPr>
        <w:t>Przedmiotowe postępowanie nie jest prowadzone w celu zawarcia umowy ramowej.</w:t>
      </w:r>
    </w:p>
    <w:p w14:paraId="7E33B759" w14:textId="77777777" w:rsidR="00E16732" w:rsidRPr="00E16732" w:rsidRDefault="00E16732" w:rsidP="00E16732">
      <w:pPr>
        <w:tabs>
          <w:tab w:val="left" w:pos="426"/>
        </w:tabs>
        <w:spacing w:line="276" w:lineRule="auto"/>
        <w:ind w:right="28"/>
        <w:jc w:val="both"/>
        <w:rPr>
          <w:rFonts w:asciiTheme="majorHAnsi" w:hAnsiTheme="majorHAnsi" w:cstheme="majorHAnsi"/>
          <w:sz w:val="22"/>
          <w:szCs w:val="22"/>
        </w:rPr>
      </w:pPr>
    </w:p>
    <w:p w14:paraId="210DC8D8" w14:textId="77777777" w:rsidR="00225985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5833B0">
        <w:rPr>
          <w:rFonts w:asciiTheme="majorHAnsi" w:hAnsiTheme="majorHAnsi" w:cstheme="majorHAnsi"/>
          <w:sz w:val="22"/>
          <w:szCs w:val="22"/>
        </w:rPr>
        <w:t>Zamawiający nie przewiduje w niniejszym postępowaniu przeprowadzenia aukcji elektronicznej.</w:t>
      </w:r>
    </w:p>
    <w:p w14:paraId="28DED585" w14:textId="77777777" w:rsidR="00E16732" w:rsidRPr="00650FB4" w:rsidRDefault="00E16732" w:rsidP="00650FB4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7B21AFF" w14:textId="77777777" w:rsidR="00225985" w:rsidRPr="00AD5563" w:rsidRDefault="00225985" w:rsidP="00E96789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AD5563">
        <w:rPr>
          <w:rFonts w:asciiTheme="majorHAnsi" w:hAnsiTheme="majorHAnsi" w:cstheme="majorHAnsi"/>
          <w:sz w:val="22"/>
          <w:szCs w:val="22"/>
        </w:rPr>
        <w:t xml:space="preserve">Zamawiający nie przewiduje zastosowania katalogów elektronicznych w przedmiotowym postępowaniu. </w:t>
      </w:r>
    </w:p>
    <w:p w14:paraId="56C26DA5" w14:textId="77777777" w:rsidR="00225985" w:rsidRPr="009378E5" w:rsidRDefault="00225985" w:rsidP="00225985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BF537F1" w14:textId="77777777" w:rsidR="008F222B" w:rsidRPr="009955E9" w:rsidRDefault="008F222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XI</w:t>
      </w:r>
    </w:p>
    <w:p w14:paraId="09701310" w14:textId="77777777" w:rsidR="008F222B" w:rsidRPr="008F222B" w:rsidRDefault="008F222B" w:rsidP="00AD5563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P</w:t>
      </w:r>
      <w:r w:rsidRPr="008F222B">
        <w:rPr>
          <w:rFonts w:asciiTheme="majorHAnsi" w:hAnsiTheme="majorHAnsi" w:cstheme="majorHAnsi"/>
          <w:b/>
          <w:bCs/>
          <w:sz w:val="22"/>
          <w:szCs w:val="22"/>
        </w:rPr>
        <w:t>ouczenie o środkach ochrony prawnej przysługujących wykonawcy</w:t>
      </w:r>
    </w:p>
    <w:p w14:paraId="2B97FFB1" w14:textId="77777777" w:rsidR="008F222B" w:rsidRDefault="008F222B" w:rsidP="00AD5563">
      <w:pPr>
        <w:spacing w:line="276" w:lineRule="auto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</w:p>
    <w:p w14:paraId="0138E998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Zasady, terminy oraz sposób korzystania ze środków ochrony prawnej szczegółowo regulują przepisy </w:t>
      </w:r>
      <w:r w:rsidR="008D2E9C">
        <w:rPr>
          <w:rFonts w:asciiTheme="majorHAnsi" w:hAnsiTheme="majorHAnsi" w:cstheme="majorHAnsi"/>
          <w:sz w:val="22"/>
          <w:szCs w:val="22"/>
        </w:rPr>
        <w:t>D</w:t>
      </w:r>
      <w:r w:rsidRPr="00DA6289">
        <w:rPr>
          <w:rFonts w:asciiTheme="majorHAnsi" w:hAnsiTheme="majorHAnsi" w:cstheme="majorHAnsi"/>
          <w:sz w:val="22"/>
          <w:szCs w:val="22"/>
        </w:rPr>
        <w:t xml:space="preserve">ziału IX </w:t>
      </w:r>
      <w:r w:rsidR="008D2E9C">
        <w:rPr>
          <w:rFonts w:asciiTheme="majorHAnsi" w:hAnsiTheme="majorHAnsi" w:cstheme="majorHAnsi"/>
          <w:sz w:val="22"/>
          <w:szCs w:val="22"/>
        </w:rPr>
        <w:t>Pzp</w:t>
      </w:r>
      <w:r w:rsidRPr="00DA6289">
        <w:rPr>
          <w:rFonts w:asciiTheme="majorHAnsi" w:hAnsiTheme="majorHAnsi" w:cstheme="majorHAnsi"/>
          <w:sz w:val="22"/>
          <w:szCs w:val="22"/>
        </w:rPr>
        <w:t>.</w:t>
      </w:r>
    </w:p>
    <w:p w14:paraId="7F6619D9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AFA8B6E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Środki ochrony prawnej przysługują </w:t>
      </w:r>
      <w:r w:rsidR="009967EA">
        <w:rPr>
          <w:rFonts w:asciiTheme="majorHAnsi" w:hAnsiTheme="majorHAnsi" w:cstheme="majorHAnsi"/>
          <w:sz w:val="22"/>
          <w:szCs w:val="22"/>
        </w:rPr>
        <w:t>W</w:t>
      </w:r>
      <w:r w:rsidR="009967EA" w:rsidRPr="00DA6289">
        <w:rPr>
          <w:rFonts w:asciiTheme="majorHAnsi" w:hAnsiTheme="majorHAnsi" w:cstheme="majorHAnsi"/>
          <w:sz w:val="22"/>
          <w:szCs w:val="22"/>
        </w:rPr>
        <w:t xml:space="preserve">ykonawcy </w:t>
      </w:r>
      <w:r w:rsidRPr="00DA6289">
        <w:rPr>
          <w:rFonts w:asciiTheme="majorHAnsi" w:hAnsiTheme="majorHAnsi" w:cstheme="majorHAnsi"/>
          <w:sz w:val="22"/>
          <w:szCs w:val="22"/>
        </w:rPr>
        <w:t xml:space="preserve">oraz innemu podmiotowi, jeżeli ma lub miał interes w uzyskaniu zamówienia oraz poniósł lub może ponieść szkodę w wyniku naruszenia przez </w:t>
      </w:r>
      <w:r w:rsidR="009967EA">
        <w:rPr>
          <w:rFonts w:asciiTheme="majorHAnsi" w:hAnsiTheme="majorHAnsi" w:cstheme="majorHAnsi"/>
          <w:sz w:val="22"/>
          <w:szCs w:val="22"/>
        </w:rPr>
        <w:t>Z</w:t>
      </w:r>
      <w:r w:rsidR="009967EA" w:rsidRPr="00DA6289">
        <w:rPr>
          <w:rFonts w:asciiTheme="majorHAnsi" w:hAnsiTheme="majorHAnsi" w:cstheme="majorHAnsi"/>
          <w:sz w:val="22"/>
          <w:szCs w:val="22"/>
        </w:rPr>
        <w:t xml:space="preserve">amawiającego </w:t>
      </w:r>
      <w:r w:rsidRPr="00DA6289">
        <w:rPr>
          <w:rFonts w:asciiTheme="majorHAnsi" w:hAnsiTheme="majorHAnsi" w:cstheme="majorHAnsi"/>
          <w:sz w:val="22"/>
          <w:szCs w:val="22"/>
        </w:rPr>
        <w:t xml:space="preserve">przepisów </w:t>
      </w:r>
      <w:r w:rsidR="009967EA">
        <w:rPr>
          <w:rFonts w:asciiTheme="majorHAnsi" w:hAnsiTheme="majorHAnsi" w:cstheme="majorHAnsi"/>
          <w:sz w:val="22"/>
          <w:szCs w:val="22"/>
        </w:rPr>
        <w:t>U</w:t>
      </w:r>
      <w:r w:rsidR="009967EA" w:rsidRPr="00DA6289">
        <w:rPr>
          <w:rFonts w:asciiTheme="majorHAnsi" w:hAnsiTheme="majorHAnsi" w:cstheme="majorHAnsi"/>
          <w:sz w:val="22"/>
          <w:szCs w:val="22"/>
        </w:rPr>
        <w:t>stawy</w:t>
      </w:r>
      <w:r w:rsidRPr="00DA6289">
        <w:rPr>
          <w:rFonts w:asciiTheme="majorHAnsi" w:hAnsiTheme="majorHAnsi" w:cstheme="majorHAnsi"/>
          <w:sz w:val="22"/>
          <w:szCs w:val="22"/>
        </w:rPr>
        <w:t>.</w:t>
      </w:r>
    </w:p>
    <w:p w14:paraId="48C3A1B3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41F2659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Środki ochrony prawnej wobec ogłoszenia wszczynającego postępowanie o udzielenie zamówienia oraz dokumentów zamówienia przysługują również organizacjom wpisanym na listę, o której mowa w art. 469 pkt 15</w:t>
      </w:r>
      <w:r w:rsidR="008D2E9C">
        <w:rPr>
          <w:rFonts w:asciiTheme="majorHAnsi" w:hAnsiTheme="majorHAnsi" w:cstheme="majorHAnsi"/>
          <w:sz w:val="22"/>
          <w:szCs w:val="22"/>
        </w:rPr>
        <w:t xml:space="preserve"> Pzp</w:t>
      </w:r>
      <w:r w:rsidRPr="00DA6289">
        <w:rPr>
          <w:rFonts w:asciiTheme="majorHAnsi" w:hAnsiTheme="majorHAnsi" w:cstheme="majorHAnsi"/>
          <w:sz w:val="22"/>
          <w:szCs w:val="22"/>
        </w:rPr>
        <w:t>, oraz Rzecznikowi Małych i Średnich Przedsiębiorców.</w:t>
      </w:r>
    </w:p>
    <w:p w14:paraId="0A0EE167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7E9E150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przysługuje na:</w:t>
      </w:r>
    </w:p>
    <w:p w14:paraId="6275C367" w14:textId="77777777" w:rsidR="00DA6289" w:rsidRPr="00DA6289" w:rsidRDefault="00DA6289" w:rsidP="00E96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niezgodną z przepisami </w:t>
      </w:r>
      <w:r w:rsidR="008D2E9C">
        <w:rPr>
          <w:rFonts w:asciiTheme="majorHAnsi" w:hAnsiTheme="majorHAnsi" w:cstheme="majorHAnsi"/>
          <w:sz w:val="22"/>
          <w:szCs w:val="22"/>
        </w:rPr>
        <w:t>Pzp</w:t>
      </w:r>
      <w:r w:rsidRPr="00DA6289">
        <w:rPr>
          <w:rFonts w:asciiTheme="majorHAnsi" w:hAnsiTheme="majorHAnsi" w:cstheme="majorHAnsi"/>
          <w:sz w:val="22"/>
          <w:szCs w:val="22"/>
        </w:rPr>
        <w:t xml:space="preserve"> czynność </w:t>
      </w:r>
      <w:r w:rsidR="008D2E9C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amawiającego, podjętą w postępowaniu o udzielenie zamówienia, w tym na projektowane postanowienie umowy</w:t>
      </w:r>
      <w:r w:rsidR="00C17A1F">
        <w:rPr>
          <w:rFonts w:asciiTheme="majorHAnsi" w:hAnsiTheme="majorHAnsi" w:cstheme="majorHAnsi"/>
          <w:sz w:val="22"/>
          <w:szCs w:val="22"/>
        </w:rPr>
        <w:t>,</w:t>
      </w:r>
    </w:p>
    <w:p w14:paraId="5AD644AC" w14:textId="77777777" w:rsidR="00DA6289" w:rsidRPr="00DA6289" w:rsidRDefault="00DA6289" w:rsidP="00E96789">
      <w:pPr>
        <w:pStyle w:val="Akapitzlist"/>
        <w:numPr>
          <w:ilvl w:val="1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zaniechanie czynności w postępowaniu o udzielenie zamówienia, do której </w:t>
      </w:r>
      <w:r w:rsidR="00C17A1F">
        <w:rPr>
          <w:rFonts w:asciiTheme="majorHAnsi" w:hAnsiTheme="majorHAnsi" w:cstheme="majorHAnsi"/>
          <w:sz w:val="22"/>
          <w:szCs w:val="22"/>
        </w:rPr>
        <w:t>Z</w:t>
      </w:r>
      <w:r w:rsidR="00C17A1F" w:rsidRPr="00DA6289">
        <w:rPr>
          <w:rFonts w:asciiTheme="majorHAnsi" w:hAnsiTheme="majorHAnsi" w:cstheme="majorHAnsi"/>
          <w:sz w:val="22"/>
          <w:szCs w:val="22"/>
        </w:rPr>
        <w:t xml:space="preserve">amawiający </w:t>
      </w:r>
      <w:r w:rsidRPr="00DA6289">
        <w:rPr>
          <w:rFonts w:asciiTheme="majorHAnsi" w:hAnsiTheme="majorHAnsi" w:cstheme="majorHAnsi"/>
          <w:sz w:val="22"/>
          <w:szCs w:val="22"/>
        </w:rPr>
        <w:t xml:space="preserve">był obowiązany na podstawie </w:t>
      </w:r>
      <w:r>
        <w:rPr>
          <w:rFonts w:asciiTheme="majorHAnsi" w:hAnsiTheme="majorHAnsi" w:cstheme="majorHAnsi"/>
          <w:sz w:val="22"/>
          <w:szCs w:val="22"/>
        </w:rPr>
        <w:t>Pzp</w:t>
      </w:r>
      <w:r w:rsidR="00C17A1F">
        <w:rPr>
          <w:rFonts w:asciiTheme="majorHAnsi" w:hAnsiTheme="majorHAnsi" w:cstheme="majorHAnsi"/>
          <w:sz w:val="22"/>
          <w:szCs w:val="22"/>
        </w:rPr>
        <w:t>.</w:t>
      </w:r>
    </w:p>
    <w:p w14:paraId="691556CB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2AFA18E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wnosi się do Prezesa Izby.</w:t>
      </w:r>
    </w:p>
    <w:p w14:paraId="56D5AF6F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5EB81010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564D0E60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652D6D89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Odwołujący przekazuje </w:t>
      </w:r>
      <w:r w:rsidR="008D2E9C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1AD019DB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3C7CAE6A" w14:textId="77777777" w:rsid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Odwołanie wnosi się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 xml:space="preserve">5 dni od dnia przekazania informacji o czynności </w:t>
      </w:r>
      <w:r w:rsidR="00A76FA1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>amawiającego stanowiącej podstawę jego wniesienia, jeżeli informacja została przekazana przy użyciu środków komunikacji elektronicznej</w:t>
      </w:r>
      <w:r w:rsidR="00C17A1F">
        <w:rPr>
          <w:rFonts w:asciiTheme="majorHAnsi" w:hAnsiTheme="majorHAnsi" w:cstheme="majorHAnsi"/>
          <w:sz w:val="22"/>
          <w:szCs w:val="22"/>
        </w:rPr>
        <w:t>.</w:t>
      </w:r>
    </w:p>
    <w:p w14:paraId="163BF9C5" w14:textId="77777777" w:rsidR="008D2E9C" w:rsidRPr="008D2E9C" w:rsidRDefault="008D2E9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15E9A534" w14:textId="77777777" w:rsidR="008D2E9C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Odwołanie wobec treści ogłoszenia wszczynającego postępowanie o udzielenie zamówienia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>lub wobec treści dokumentów zamówienia wnosi się 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5 dni od dnia zamieszczenia ogłoszenia w Biuletynie Zamówień Publicznych lub dokumentów zamówienia na stronie internetowej.</w:t>
      </w:r>
    </w:p>
    <w:p w14:paraId="3F737CEE" w14:textId="77777777" w:rsidR="008D2E9C" w:rsidRPr="008D2E9C" w:rsidRDefault="008D2E9C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4C8C8369" w14:textId="77777777" w:rsidR="00DA6289" w:rsidRPr="008D2E9C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8D2E9C">
        <w:rPr>
          <w:rFonts w:asciiTheme="majorHAnsi" w:hAnsiTheme="majorHAnsi" w:cstheme="majorHAnsi"/>
          <w:sz w:val="22"/>
          <w:szCs w:val="22"/>
        </w:rPr>
        <w:lastRenderedPageBreak/>
        <w:t xml:space="preserve">Odwołanie w przypadkach innych niż określone </w:t>
      </w:r>
      <w:r w:rsidR="00C13E7A">
        <w:rPr>
          <w:rFonts w:asciiTheme="majorHAnsi" w:hAnsiTheme="majorHAnsi" w:cstheme="majorHAnsi"/>
          <w:sz w:val="22"/>
          <w:szCs w:val="22"/>
        </w:rPr>
        <w:t xml:space="preserve">powyżej </w:t>
      </w:r>
      <w:r w:rsidRPr="008D2E9C">
        <w:rPr>
          <w:rFonts w:asciiTheme="majorHAnsi" w:hAnsiTheme="majorHAnsi" w:cstheme="majorHAnsi"/>
          <w:sz w:val="22"/>
          <w:szCs w:val="22"/>
        </w:rPr>
        <w:t xml:space="preserve">w </w:t>
      </w:r>
      <w:r w:rsidR="00C55C20">
        <w:rPr>
          <w:rFonts w:asciiTheme="majorHAnsi" w:hAnsiTheme="majorHAnsi" w:cstheme="majorHAnsi"/>
          <w:sz w:val="22"/>
          <w:szCs w:val="22"/>
        </w:rPr>
        <w:t>pkt</w:t>
      </w:r>
      <w:r w:rsidR="00C13E7A">
        <w:rPr>
          <w:rFonts w:asciiTheme="majorHAnsi" w:hAnsiTheme="majorHAnsi" w:cstheme="majorHAnsi"/>
          <w:sz w:val="22"/>
          <w:szCs w:val="22"/>
        </w:rPr>
        <w:t>.</w:t>
      </w:r>
      <w:r w:rsidRPr="008D2E9C">
        <w:rPr>
          <w:rFonts w:asciiTheme="majorHAnsi" w:hAnsiTheme="majorHAnsi" w:cstheme="majorHAnsi"/>
          <w:sz w:val="22"/>
          <w:szCs w:val="22"/>
        </w:rPr>
        <w:t xml:space="preserve"> 8 i 9 wnosi się w terminie 5 dni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8D2E9C">
        <w:rPr>
          <w:rFonts w:asciiTheme="majorHAnsi" w:hAnsiTheme="majorHAnsi" w:cstheme="majorHAnsi"/>
          <w:sz w:val="22"/>
          <w:szCs w:val="22"/>
        </w:rPr>
        <w:t>od dnia, w którym powzięto lub przy zachowaniu należytej staranności można było powziąć wiadomość o okolicznościach stanowiących podstawę jego wniesienia</w:t>
      </w:r>
      <w:r w:rsidR="008D2E9C" w:rsidRPr="008D2E9C">
        <w:rPr>
          <w:rFonts w:asciiTheme="majorHAnsi" w:hAnsiTheme="majorHAnsi" w:cstheme="majorHAnsi"/>
          <w:sz w:val="22"/>
          <w:szCs w:val="22"/>
        </w:rPr>
        <w:t>.</w:t>
      </w:r>
    </w:p>
    <w:p w14:paraId="459A41E3" w14:textId="77777777" w:rsidR="008D2E9C" w:rsidRPr="009378E5" w:rsidRDefault="008D2E9C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9DE8D23" w14:textId="77777777" w:rsidR="008D2E9C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Jeżeli </w:t>
      </w:r>
      <w:r w:rsidR="00A76FA1">
        <w:rPr>
          <w:rFonts w:asciiTheme="majorHAnsi" w:hAnsiTheme="majorHAnsi" w:cstheme="majorHAnsi"/>
          <w:sz w:val="22"/>
          <w:szCs w:val="22"/>
        </w:rPr>
        <w:t>Z</w:t>
      </w:r>
      <w:r w:rsidRPr="00DA6289">
        <w:rPr>
          <w:rFonts w:asciiTheme="majorHAnsi" w:hAnsiTheme="majorHAnsi" w:cstheme="majorHAnsi"/>
          <w:sz w:val="22"/>
          <w:szCs w:val="22"/>
        </w:rPr>
        <w:t xml:space="preserve">amawiający nie przesłał </w:t>
      </w:r>
      <w:r w:rsidR="00C13E7A">
        <w:rPr>
          <w:rFonts w:asciiTheme="majorHAnsi" w:hAnsiTheme="majorHAnsi" w:cstheme="majorHAnsi"/>
          <w:sz w:val="22"/>
          <w:szCs w:val="22"/>
        </w:rPr>
        <w:t>W</w:t>
      </w:r>
      <w:r w:rsidR="00C13E7A" w:rsidRPr="00DA6289">
        <w:rPr>
          <w:rFonts w:asciiTheme="majorHAnsi" w:hAnsiTheme="majorHAnsi" w:cstheme="majorHAnsi"/>
          <w:sz w:val="22"/>
          <w:szCs w:val="22"/>
        </w:rPr>
        <w:t xml:space="preserve">ykonawcy </w:t>
      </w:r>
      <w:r w:rsidRPr="00DA6289">
        <w:rPr>
          <w:rFonts w:asciiTheme="majorHAnsi" w:hAnsiTheme="majorHAnsi" w:cstheme="majorHAnsi"/>
          <w:sz w:val="22"/>
          <w:szCs w:val="22"/>
        </w:rPr>
        <w:t>zawiadomienia o wyborze najkorzystniejszej oferty odwołanie wnosi się nie później niż w terminie</w:t>
      </w:r>
      <w:r>
        <w:rPr>
          <w:rFonts w:asciiTheme="majorHAnsi" w:hAnsiTheme="majorHAnsi" w:cstheme="majorHAnsi"/>
          <w:sz w:val="22"/>
          <w:szCs w:val="22"/>
        </w:rPr>
        <w:t xml:space="preserve"> </w:t>
      </w:r>
      <w:r w:rsidRPr="00DA6289">
        <w:rPr>
          <w:rFonts w:asciiTheme="majorHAnsi" w:hAnsiTheme="majorHAnsi" w:cstheme="majorHAnsi"/>
          <w:sz w:val="22"/>
          <w:szCs w:val="22"/>
        </w:rPr>
        <w:t>15 dni od dnia zamieszczenia w Biuletynie Zamówień Publicznych ogłoszenia o wyniku postępowania</w:t>
      </w:r>
      <w:r w:rsidR="009378E5">
        <w:rPr>
          <w:rFonts w:asciiTheme="majorHAnsi" w:hAnsiTheme="majorHAnsi" w:cstheme="majorHAnsi"/>
          <w:sz w:val="22"/>
          <w:szCs w:val="22"/>
        </w:rPr>
        <w:t>.</w:t>
      </w:r>
    </w:p>
    <w:p w14:paraId="79D9523A" w14:textId="77777777" w:rsidR="009378E5" w:rsidRPr="008D2E9C" w:rsidRDefault="009378E5" w:rsidP="00AD5563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sz w:val="22"/>
          <w:szCs w:val="22"/>
        </w:rPr>
      </w:pPr>
    </w:p>
    <w:p w14:paraId="21346519" w14:textId="77777777" w:rsidR="00DA6289" w:rsidRPr="008D2E9C" w:rsidRDefault="008D2E9C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Odwołanie wnosi się w terminie </w:t>
      </w:r>
      <w:r w:rsidR="00DA6289" w:rsidRPr="008D2E9C">
        <w:rPr>
          <w:rFonts w:asciiTheme="majorHAnsi" w:hAnsiTheme="majorHAnsi" w:cstheme="majorHAnsi"/>
          <w:sz w:val="22"/>
          <w:szCs w:val="22"/>
        </w:rPr>
        <w:t xml:space="preserve">miesiąca od dnia zawarcia umowy, jeżeli </w:t>
      </w:r>
      <w:r w:rsidR="00C13E7A">
        <w:rPr>
          <w:rFonts w:asciiTheme="majorHAnsi" w:hAnsiTheme="majorHAnsi" w:cstheme="majorHAnsi"/>
          <w:sz w:val="22"/>
          <w:szCs w:val="22"/>
        </w:rPr>
        <w:t>Z</w:t>
      </w:r>
      <w:r w:rsidR="00C13E7A" w:rsidRPr="008D2E9C">
        <w:rPr>
          <w:rFonts w:asciiTheme="majorHAnsi" w:hAnsiTheme="majorHAnsi" w:cstheme="majorHAnsi"/>
          <w:sz w:val="22"/>
          <w:szCs w:val="22"/>
        </w:rPr>
        <w:t>amawiający</w:t>
      </w:r>
      <w:r w:rsidR="00C13E7A">
        <w:rPr>
          <w:rFonts w:asciiTheme="majorHAnsi" w:hAnsiTheme="majorHAnsi" w:cstheme="majorHAnsi"/>
          <w:sz w:val="22"/>
          <w:szCs w:val="22"/>
        </w:rPr>
        <w:t xml:space="preserve"> </w:t>
      </w:r>
      <w:r w:rsidR="00DA6289" w:rsidRPr="008D2E9C">
        <w:rPr>
          <w:rFonts w:asciiTheme="majorHAnsi" w:hAnsiTheme="majorHAnsi" w:cstheme="majorHAnsi"/>
          <w:sz w:val="22"/>
          <w:szCs w:val="22"/>
        </w:rPr>
        <w:t xml:space="preserve">nie zamieścił w Biuletynie Zamówień Publicznych ogłoszenia o wyniku postępowania </w:t>
      </w:r>
    </w:p>
    <w:p w14:paraId="72172474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CDE7511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 xml:space="preserve">Na orzeczenie Izby oraz postanowienie Prezesa Izby, o którym mowa w art. 519 ust. 1 </w:t>
      </w:r>
      <w:r w:rsidR="00F02CF2">
        <w:rPr>
          <w:rFonts w:asciiTheme="majorHAnsi" w:hAnsiTheme="majorHAnsi" w:cstheme="majorHAnsi"/>
          <w:sz w:val="22"/>
          <w:szCs w:val="22"/>
        </w:rPr>
        <w:t>U</w:t>
      </w:r>
      <w:r w:rsidRPr="00DA6289">
        <w:rPr>
          <w:rFonts w:asciiTheme="majorHAnsi" w:hAnsiTheme="majorHAnsi" w:cstheme="majorHAnsi"/>
          <w:sz w:val="22"/>
          <w:szCs w:val="22"/>
        </w:rPr>
        <w:t>stawy, stronom oraz uczestnikom postępowania odwoławczego przysługuje skarga do sądu. Skargę wnosi się do Sądu Okręgowego w Warszawie – sądu zamówień publicznych.</w:t>
      </w:r>
    </w:p>
    <w:p w14:paraId="7D3E01FC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EDF27A4" w14:textId="77777777" w:rsidR="00DA6289" w:rsidRPr="00DA6289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Skargę wnosi się za pośrednictwem Prezesa Izby, w terminie 14 dni od dnia doręczenia orzeczenia Izby lub postanowienia Prezesa Izby, o którym mowa w art. 519 ust. 1</w:t>
      </w:r>
      <w:r w:rsidR="009378E5">
        <w:rPr>
          <w:rFonts w:asciiTheme="majorHAnsi" w:hAnsiTheme="majorHAnsi" w:cstheme="majorHAnsi"/>
          <w:sz w:val="22"/>
          <w:szCs w:val="22"/>
        </w:rPr>
        <w:t xml:space="preserve"> Pzp</w:t>
      </w:r>
      <w:r w:rsidRPr="00DA6289">
        <w:rPr>
          <w:rFonts w:asciiTheme="majorHAnsi" w:hAnsiTheme="majorHAnsi" w:cstheme="majorHAnsi"/>
          <w:sz w:val="22"/>
          <w:szCs w:val="22"/>
        </w:rPr>
        <w:t xml:space="preserve">, przesyłając jednocześnie jej odpis przeciwnikowi skargi. Złożenie skargi w placówce pocztowej operatora wyznaczonego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 xml:space="preserve">w rozumieniu ustawy z dnia 23 listopada 2012 r. – Prawo pocztowe jest równoznaczne </w:t>
      </w:r>
      <w:r w:rsidR="002B59C8">
        <w:rPr>
          <w:rFonts w:asciiTheme="majorHAnsi" w:hAnsiTheme="majorHAnsi" w:cstheme="majorHAnsi"/>
          <w:sz w:val="22"/>
          <w:szCs w:val="22"/>
        </w:rPr>
        <w:br/>
      </w:r>
      <w:r w:rsidRPr="00DA6289">
        <w:rPr>
          <w:rFonts w:asciiTheme="majorHAnsi" w:hAnsiTheme="majorHAnsi" w:cstheme="majorHAnsi"/>
          <w:sz w:val="22"/>
          <w:szCs w:val="22"/>
        </w:rPr>
        <w:t>z jej wniesieniem.</w:t>
      </w:r>
    </w:p>
    <w:p w14:paraId="6200AB99" w14:textId="77777777" w:rsidR="00DA6289" w:rsidRPr="00DA6289" w:rsidRDefault="00DA6289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EC3F16F" w14:textId="77777777" w:rsidR="009378E5" w:rsidRDefault="00DA6289" w:rsidP="00E9678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DA6289">
        <w:rPr>
          <w:rFonts w:asciiTheme="majorHAnsi" w:hAnsiTheme="majorHAnsi" w:cstheme="majorHAnsi"/>
          <w:sz w:val="22"/>
          <w:szCs w:val="22"/>
        </w:rPr>
        <w:t>Od wyroku sądu lub postanowienia kończącego postępowanie w sprawie przysługuje skarga kasacyjna do Sądu Najwyższego</w:t>
      </w:r>
      <w:r w:rsidR="00C13E7A">
        <w:rPr>
          <w:rFonts w:asciiTheme="majorHAnsi" w:hAnsiTheme="majorHAnsi" w:cstheme="majorHAnsi"/>
          <w:sz w:val="22"/>
          <w:szCs w:val="22"/>
        </w:rPr>
        <w:t>.</w:t>
      </w:r>
    </w:p>
    <w:p w14:paraId="4E121BE5" w14:textId="77777777" w:rsidR="009378E5" w:rsidRPr="009378E5" w:rsidRDefault="009378E5" w:rsidP="00AD5563">
      <w:pPr>
        <w:pStyle w:val="Akapitzlist"/>
        <w:spacing w:line="276" w:lineRule="auto"/>
        <w:rPr>
          <w:rFonts w:asciiTheme="majorHAnsi" w:hAnsiTheme="majorHAnsi" w:cstheme="majorHAnsi"/>
          <w:sz w:val="22"/>
          <w:szCs w:val="22"/>
        </w:rPr>
      </w:pPr>
    </w:p>
    <w:p w14:paraId="27C5019A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II</w:t>
      </w:r>
    </w:p>
    <w:p w14:paraId="4BDB2984" w14:textId="77777777" w:rsidR="009378E5" w:rsidRPr="00E16732" w:rsidRDefault="00225985" w:rsidP="00E16732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>Klauzula informacyjna RODO</w:t>
      </w:r>
    </w:p>
    <w:p w14:paraId="31D48C1D" w14:textId="77777777" w:rsidR="009378E5" w:rsidRDefault="009378E5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05B8FF69" w14:textId="77777777" w:rsidR="00C80E4A" w:rsidRPr="004C6F54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X.1. Klauzula informacyjna</w:t>
      </w:r>
    </w:p>
    <w:p w14:paraId="252B0AFB" w14:textId="77777777" w:rsidR="00C80E4A" w:rsidRDefault="00C80E4A" w:rsidP="003302B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informujemy, że: </w:t>
      </w:r>
    </w:p>
    <w:p w14:paraId="7F50FC9F" w14:textId="77777777" w:rsidR="00C80E4A" w:rsidRDefault="00C80E4A" w:rsidP="003302B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Administratorem Pani/Pana danych osobowych jest Tatrzański Park Narodowy, dalej „my” lub „TPN”;</w:t>
      </w:r>
    </w:p>
    <w:p w14:paraId="60F85DDD" w14:textId="77777777" w:rsidR="00C80E4A" w:rsidRPr="004C6F54" w:rsidRDefault="00C80E4A" w:rsidP="003302B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Nasze dane kontaktowe: </w:t>
      </w:r>
    </w:p>
    <w:p w14:paraId="3335DC19" w14:textId="77777777" w:rsidR="00C80E4A" w:rsidRPr="004C6F54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Tel. (+48) 18-20-23-200,</w:t>
      </w:r>
    </w:p>
    <w:p w14:paraId="34498BBE" w14:textId="77777777" w:rsidR="00C80E4A" w:rsidRPr="004C6F54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Adres: Kuźnice 1, 34-500 Zakopane,</w:t>
      </w:r>
    </w:p>
    <w:p w14:paraId="0482B7A4" w14:textId="77777777" w:rsidR="00C80E4A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  <w:t xml:space="preserve">E-mail: </w:t>
      </w:r>
      <w:hyperlink r:id="rId19" w:history="1">
        <w:r w:rsidRPr="00995953">
          <w:rPr>
            <w:rStyle w:val="Hipercze"/>
            <w:rFonts w:asciiTheme="majorHAnsi" w:hAnsiTheme="majorHAnsi" w:cstheme="majorHAnsi"/>
            <w:sz w:val="22"/>
            <w:szCs w:val="22"/>
            <w:shd w:val="clear" w:color="auto" w:fill="FFFFFF"/>
            <w:lang w:val="en-GB"/>
          </w:rPr>
          <w:t>sekretariat@tpn.pl</w:t>
        </w:r>
      </w:hyperlink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  <w:lang w:val="en-GB"/>
        </w:rPr>
        <w:t>;</w:t>
      </w:r>
    </w:p>
    <w:p w14:paraId="25CBCA39" w14:textId="77777777" w:rsidR="00C80E4A" w:rsidRDefault="00C80E4A" w:rsidP="003302B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Wyznaczyliśmy inspektora ochrony danych, z którym można się skontaktować w sprawach dotyczących przetwarzania danych osobowych listownie pod wskazanym wyżej adresem lub przez e-mail: </w:t>
      </w:r>
      <w:hyperlink r:id="rId20" w:history="1">
        <w:r w:rsidRPr="00995953">
          <w:rPr>
            <w:rStyle w:val="Hipercze"/>
            <w:rFonts w:asciiTheme="majorHAnsi" w:hAnsiTheme="majorHAnsi" w:cstheme="majorHAnsi"/>
            <w:sz w:val="22"/>
            <w:szCs w:val="22"/>
            <w:shd w:val="clear" w:color="auto" w:fill="FFFFFF"/>
          </w:rPr>
          <w:t>daneosobowe@tpn.pl</w:t>
        </w:r>
      </w:hyperlink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;</w:t>
      </w:r>
    </w:p>
    <w:p w14:paraId="1619B6AA" w14:textId="77777777" w:rsidR="00C80E4A" w:rsidRPr="004C6F54" w:rsidRDefault="00C80E4A" w:rsidP="003302B2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Pani/Pana dane osobowe przetwarzane będą w celu związanym z postępowaniem o udzielenie zamówienia publicznego (art. 6 ust. 1 lit. c, rodo). Podstawą prawną ich przetwarzania jest zgoda Wykonawcy wyrażona poprzez akt uczestnictwa w postępowaniu oraz następujące przepisy prawa: </w:t>
      </w:r>
    </w:p>
    <w:p w14:paraId="738155F2" w14:textId="77777777" w:rsidR="00C80E4A" w:rsidRPr="004C6F54" w:rsidRDefault="00C80E4A" w:rsidP="003302B2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lastRenderedPageBreak/>
        <w:t>ustawa z dnia 11 września 2019r. – Prawo zamówień publicznych (</w:t>
      </w:r>
      <w:proofErr w:type="spellStart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t.j</w:t>
      </w:r>
      <w:proofErr w:type="spellEnd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 Dz. U. z 2019r. poz.2019);</w:t>
      </w:r>
    </w:p>
    <w:p w14:paraId="43CB1BFA" w14:textId="77777777" w:rsidR="00C80E4A" w:rsidRPr="004C6F54" w:rsidRDefault="00C80E4A" w:rsidP="003302B2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ustawa z dnia 14 lipca 1983r. o narodowym zasobie archiwalnym i archiwach (</w:t>
      </w:r>
      <w:proofErr w:type="spellStart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t.j</w:t>
      </w:r>
      <w:proofErr w:type="spellEnd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 Dz. U. z 2020r. poz. 164);</w:t>
      </w:r>
    </w:p>
    <w:p w14:paraId="61FD116C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przypadku wyboru Pani/Pana oferty (lub podmiotu, który Pani/Pan reprezentuje) Pani/Pana dane osobowe będą dalej przetwarzane także:</w:t>
      </w:r>
    </w:p>
    <w:p w14:paraId="449240A3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celu realizacji umowy (art. 6 ust.1 lit. b, rodo) oraz wykonania obowiązków wynikających z przepisów prawa podatkowego i rachunkowego (art. 6 ust. 1 lit. c, rodo). Podstawą prawną przetwarzania będzie niezbędność do wykonania umowy (a w stosunku reprezentantów stron umowy – nasz prawnie uzasadniony interes w zawarciu i realizacji umowy z drugą stroną) oraz przepisy ustawy Prawo zamówień publicznych, ustawy z dnia 29 sierpnia 1997 r. – Ordynacja podatkowa (</w:t>
      </w:r>
      <w:proofErr w:type="spellStart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t.j</w:t>
      </w:r>
      <w:proofErr w:type="spellEnd"/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. Dz.U. z 2020 r., poz. 1325, ze zm.) oraz ustawy z dnia 29 września 1994 r. o rachunkowości (Dz.U. z 2019r., poz. 351, ze zm.);</w:t>
      </w:r>
    </w:p>
    <w:p w14:paraId="39C69657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celu dochodzenia lub obrony przed roszczeniami, na podstawie naszego prawnie uzasadnionego interesu w zarządzaniu roszczeniami nas dotyczącymi (art. 6 ust. 1 lit. f, rodo).</w:t>
      </w:r>
    </w:p>
    <w:p w14:paraId="12825B61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Dane pozyskane w związku z postępowaniem o udzielenie zamówienia publicznego przekazywane będą wszystkim zainteresowanym podmiotom i osobom, gdyż co do zasady postępowanie o udzielenie zamówienia publicznego jest jawne.</w:t>
      </w:r>
    </w:p>
    <w:p w14:paraId="2DF84E90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Odbiorcami Pani/Pana danych osobowych będą podmioty przetwarzające, działające na nasze zlecenie np. w zakresie usług informatycznych lub usług archiwizacyjnych a także podmioty, których usługi są niezbędne do prawidłowego przeprowadzenia postępowania i realizacji umowy np. podmioty świadczące usługi pocztowe, kurierskie. </w:t>
      </w:r>
    </w:p>
    <w:p w14:paraId="29EAB83D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Odbiorcami Pani/Pana danych mogą być także inni odbiorcy danych, o ile ich upoważnienie wynika z przepisów prawa, np. w oparciu o art. 18 oraz art. 74 ustawy Prawo zamówień publicznych.</w:t>
      </w:r>
    </w:p>
    <w:p w14:paraId="2CAAD267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Ponieważ dokumentacja wytworzona przez Tatrzański Parki Narodowy stanowi wartość archiwalną, informujemy, że będziemy przechowywać dane osobowe na podstawie przepisów ustawy o narodowym zasobie archiwalnym i archiwach oraz zgodnie z obowiązującą w Tatrzańskim Parku Narodowym Instrukcją kancelaryjną oraz Jednolitym rzeczowym wykazem akt, który przewiduje okres 5 – letni w przypadku udziału w procesie zamówień publicznych oraz 10 - letni w przypadku zawarcia umowy o zamówienie publiczne, liczone od roku następnego po roku, w którym sprawę załatwiono. Zniszczenie dokumentacji następuje na podstawie zgody właściwego archiwum państwowego, które w szczególnie uzasadnionych przypadkach może dokonać zmiany kategorii archiwalnej dokumentacji. </w:t>
      </w:r>
    </w:p>
    <w:p w14:paraId="305695E1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Podanie przez Panią/Pana danych osobowych jest dobrowolne, ale może być warunkiem niezbędnym do wzięcia udziału w postępowaniu o udzielenie zamówienia. Konsekwencje niepodania określonych danych osobowych wynikają z ustawy Prawo zamówień publicznych. </w:t>
      </w:r>
    </w:p>
    <w:p w14:paraId="04C0B820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odniesieniu do Pani/Pana danych osobowych decyzje nie będą podejmowane w sposób zautomatyzowany ani profilowane</w:t>
      </w:r>
    </w:p>
    <w:p w14:paraId="70645FDD" w14:textId="77777777" w:rsidR="00C80E4A" w:rsidRPr="004C6F54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Posiada Pani/Pan następujące uprawnienia:</w:t>
      </w:r>
    </w:p>
    <w:p w14:paraId="55BEA2FC" w14:textId="77777777" w:rsidR="00C80E4A" w:rsidRPr="004C6F54" w:rsidRDefault="00C80E4A" w:rsidP="003302B2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prawo dostępu do danych osobowych Pani/Pana dotyczących oraz otrzymania ich kopii, </w:t>
      </w:r>
    </w:p>
    <w:p w14:paraId="0D7F8793" w14:textId="77777777" w:rsidR="00C80E4A" w:rsidRPr="004C6F54" w:rsidRDefault="00C80E4A" w:rsidP="003302B2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do sprostowania Pani/Pana danych osobowych (skorzystanie z prawa do sprostowania nie może skutkować zmianą wyniku postępowania o udzielenie zamówienia publicznego, ani zmianą postanowień umowy w sprawie zamówienia publicznego w zakresie niezgodnym z ustawą PZP),</w:t>
      </w:r>
    </w:p>
    <w:p w14:paraId="7080C6B3" w14:textId="77777777" w:rsidR="00C80E4A" w:rsidRPr="004C6F54" w:rsidRDefault="00C80E4A" w:rsidP="003302B2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lastRenderedPageBreak/>
        <w:t xml:space="preserve">prawo do usunięcia danych osobowych, </w:t>
      </w:r>
    </w:p>
    <w:p w14:paraId="1753B8FE" w14:textId="77777777" w:rsidR="00C80E4A" w:rsidRPr="004C6F54" w:rsidRDefault="00C80E4A" w:rsidP="003302B2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ograniczenia przetwarzania danych oso</w:t>
      </w: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bowych, zawsze na warunkach i z </w:t>
      </w: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zastrzeżeniem ograniczeń przewidzianych odpowiednimi przepisami RODO (skorzystanie z niniejszego prawa, nie ogranicza przetwarzania danych osobowych do czasu zakończenia postępowania o udzielenie zamówienia publicznego). </w:t>
      </w:r>
    </w:p>
    <w:p w14:paraId="01EC9469" w14:textId="77777777" w:rsidR="00C80E4A" w:rsidRPr="004C6F54" w:rsidRDefault="00C80E4A" w:rsidP="003302B2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ponadto przysługuje Pani/Panu prawo do wniesienia sprzeciwu wobec przetwarzania danych osobowych, które administrator przetwarza na podstawie prawnie uzasadnionego interesu. </w:t>
      </w:r>
    </w:p>
    <w:p w14:paraId="6C063318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 xml:space="preserve">Celem skorzystania ze swoich praw prosimy o kontakt z nami lub z naszym inspektorem ochrony danych. </w:t>
      </w:r>
    </w:p>
    <w:p w14:paraId="44E30D57" w14:textId="77777777" w:rsidR="00C80E4A" w:rsidRPr="004C6F54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nie przysługuje Pani/Panu:</w:t>
      </w:r>
    </w:p>
    <w:p w14:paraId="5583A97B" w14:textId="77777777" w:rsidR="00C80E4A" w:rsidRPr="004C6F54" w:rsidRDefault="00C80E4A" w:rsidP="003302B2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związku z art. 17 ust. 3 lit. b, d lub e RODO prawo do usunięcia danych osobowych;</w:t>
      </w:r>
    </w:p>
    <w:p w14:paraId="3709BC96" w14:textId="77777777" w:rsidR="00C80E4A" w:rsidRPr="004C6F54" w:rsidRDefault="00C80E4A" w:rsidP="003302B2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prawo do przenoszenia danych osobowych, o którym mowa w art. 20 RODO;</w:t>
      </w:r>
    </w:p>
    <w:p w14:paraId="0B94855C" w14:textId="77777777" w:rsidR="00C80E4A" w:rsidRPr="004C6F54" w:rsidRDefault="00C80E4A" w:rsidP="003302B2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na podstawie art. 21 RODO prawo sprzeciwu, wobec przetwarzania danych osobowych, gdyż podstawą prawną przetwarzania Pani/Pana danych osobowych jest art. 6 ust. 1 lit. c RODO.</w:t>
      </w:r>
    </w:p>
    <w:p w14:paraId="5BCCDD1B" w14:textId="77777777" w:rsidR="00C80E4A" w:rsidRPr="00D03C19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Przysługuje Pani/Panu prawo do wniesienia skargi do Prezesa Urzędu Ochrony Danych Osobowych, gdy uzna Pani/Pan, że przetwarzanie danych osobowych Pani/Pana dotyczących narusza przepisy RODO</w:t>
      </w:r>
    </w:p>
    <w:p w14:paraId="5D4B47F9" w14:textId="77777777" w:rsidR="00C80E4A" w:rsidRPr="00D03C19" w:rsidRDefault="00C80E4A" w:rsidP="00C80E4A">
      <w:pPr>
        <w:pStyle w:val="Akapitzlist"/>
        <w:spacing w:line="276" w:lineRule="auto"/>
        <w:ind w:left="792"/>
        <w:jc w:val="both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X.2 Na podstawie art. 19 ust. 4 ustawy Prawo Zamówień Publiczny</w:t>
      </w:r>
      <w:r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 xml:space="preserve">ch Zamawiający informuje: </w:t>
      </w:r>
    </w:p>
    <w:p w14:paraId="2C14FC44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4C6F54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 przypadku gdy wykonanie obowiązków, o których mowa w art. 15 ust. 1–3 RODO (udostępnienie danych i dostarczenie ich kopii),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3C1E8A41" w14:textId="77777777" w:rsidR="00C80E4A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Wystąpienie z żądaniem, o którym mowa w art. 18 ust. 1 RODO (żądanie ograniczenia przetwarzania), nie ogranicza przetwarzania danych osobowych do czasu zakończenia postępowania o udzielenie zamó</w:t>
      </w:r>
      <w:r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wienia publicznego lub konkursu</w:t>
      </w:r>
    </w:p>
    <w:p w14:paraId="7AAAB960" w14:textId="77777777" w:rsidR="00C80E4A" w:rsidRPr="00D03C19" w:rsidRDefault="00C80E4A" w:rsidP="00C80E4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  <w:t>Wystąpienie z żądaniem, o którym mowa w art. 16 RODO (prawo do sprostowania danych osobowych) nie może skutkować zmianą wyniku postępowania o udzielenie zamówienia publicznego, ani zmianą postanowień umowy w sprawie zamówienia publicznego w zakresie niezgodnym z ustawą PZP.</w:t>
      </w:r>
    </w:p>
    <w:p w14:paraId="029688F2" w14:textId="77777777" w:rsidR="00C80E4A" w:rsidRDefault="00C80E4A" w:rsidP="00C80E4A">
      <w:pPr>
        <w:pStyle w:val="Akapitzlist"/>
        <w:spacing w:line="276" w:lineRule="auto"/>
        <w:ind w:left="360"/>
        <w:jc w:val="center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  <w:r w:rsidRPr="00D90F6F"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  <w:t>X.3 Zobowiązanie Wykonawcy</w:t>
      </w:r>
    </w:p>
    <w:p w14:paraId="64106322" w14:textId="77777777" w:rsidR="00C80E4A" w:rsidRDefault="00C80E4A" w:rsidP="00C80E4A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  <w:b/>
          <w:color w:val="333333"/>
          <w:sz w:val="22"/>
          <w:szCs w:val="22"/>
          <w:shd w:val="clear" w:color="auto" w:fill="FFFFFF"/>
        </w:rPr>
      </w:pPr>
    </w:p>
    <w:p w14:paraId="28D0E4A6" w14:textId="63B80A89" w:rsidR="00225985" w:rsidRPr="00225985" w:rsidRDefault="00C80E4A" w:rsidP="00C80E4A">
      <w:pPr>
        <w:spacing w:line="276" w:lineRule="auto"/>
        <w:jc w:val="both"/>
        <w:rPr>
          <w:rFonts w:asciiTheme="majorHAnsi" w:hAnsiTheme="majorHAnsi" w:cstheme="majorHAnsi"/>
          <w:color w:val="333333"/>
          <w:sz w:val="22"/>
          <w:szCs w:val="22"/>
          <w:shd w:val="clear" w:color="auto" w:fill="FFFFFF"/>
        </w:rPr>
      </w:pPr>
      <w:r w:rsidRPr="00D90F6F">
        <w:rPr>
          <w:rStyle w:val="Brak"/>
          <w:rFonts w:asciiTheme="majorHAnsi" w:hAnsiTheme="majorHAnsi" w:cstheme="majorHAnsi"/>
          <w:sz w:val="22"/>
          <w:szCs w:val="22"/>
        </w:rPr>
        <w:t xml:space="preserve">Wykonawca zobowiązuje się do przekazania w imieniu Zamawiającego wszystkim osobom fizycznym, których dane osobowe zostaną udostępnione Zamawiającemu przez Wykonawcę w związku z udziałem w postępowaniu lub zawarciem i realizacją umowy o zamówienie publiczne (w szczególności: pracownikom Wykonawcy lub podwykonawcom i ich pracownikom) informacji o przetwarzaniu danych osobowych wymaganych zgodnie z art. 14 ust. 1 i 2 RODO, według wzoru zamieszczonego na stronach internetowych BIP Zamawiającego: www.bip.malopolska.pl/tpnzakopane, zakładka: RODO (1.1. klauzula informacyjna art. 14 rodo wg PZP 2021.doc), wskazując w niej kategorie odnośnych danych przekazywanych Zamawiającemu oraz Wykonawcę jako źródło pochodzenia danych osobowych, którymi będzie dysponował Zamawiający.  </w:t>
      </w:r>
    </w:p>
    <w:p w14:paraId="70E07E2E" w14:textId="77777777" w:rsidR="00225985" w:rsidRPr="009955E9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 w:rsidRPr="009955E9">
        <w:rPr>
          <w:rFonts w:asciiTheme="majorHAnsi" w:hAnsiTheme="majorHAnsi" w:cstheme="majorHAnsi"/>
          <w:b/>
          <w:bCs/>
          <w:sz w:val="22"/>
          <w:szCs w:val="22"/>
        </w:rPr>
        <w:t xml:space="preserve">Dział </w:t>
      </w:r>
      <w:r w:rsidR="00E16732">
        <w:rPr>
          <w:rFonts w:asciiTheme="majorHAnsi" w:hAnsiTheme="majorHAnsi" w:cstheme="majorHAnsi"/>
          <w:b/>
          <w:bCs/>
          <w:sz w:val="22"/>
          <w:szCs w:val="22"/>
        </w:rPr>
        <w:t>X</w:t>
      </w:r>
      <w:r w:rsidR="00256EAB">
        <w:rPr>
          <w:rFonts w:asciiTheme="majorHAnsi" w:hAnsiTheme="majorHAnsi" w:cstheme="majorHAnsi"/>
          <w:b/>
          <w:bCs/>
          <w:sz w:val="22"/>
          <w:szCs w:val="22"/>
        </w:rPr>
        <w:t>XIII</w:t>
      </w:r>
    </w:p>
    <w:p w14:paraId="6F55AEA8" w14:textId="77777777" w:rsidR="00225985" w:rsidRPr="008F222B" w:rsidRDefault="00225985" w:rsidP="00225985">
      <w:pPr>
        <w:pStyle w:val="Akapitzlist"/>
        <w:spacing w:line="276" w:lineRule="auto"/>
        <w:ind w:left="0"/>
        <w:jc w:val="center"/>
        <w:rPr>
          <w:rFonts w:asciiTheme="majorHAnsi" w:hAnsiTheme="majorHAnsi" w:cstheme="majorHAnsi"/>
          <w:b/>
          <w:bCs/>
          <w:sz w:val="22"/>
          <w:szCs w:val="22"/>
        </w:rPr>
      </w:pPr>
      <w:r>
        <w:rPr>
          <w:rFonts w:asciiTheme="majorHAnsi" w:hAnsiTheme="majorHAnsi" w:cstheme="majorHAnsi"/>
          <w:b/>
          <w:bCs/>
          <w:sz w:val="22"/>
          <w:szCs w:val="22"/>
        </w:rPr>
        <w:t xml:space="preserve">Wykaz załączników </w:t>
      </w:r>
    </w:p>
    <w:p w14:paraId="451A5E4A" w14:textId="77777777" w:rsidR="00AD5563" w:rsidRDefault="00AD5563" w:rsidP="00AD5563">
      <w:p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7C45C847" w14:textId="5AF5F910" w:rsidR="00E16732" w:rsidRPr="00E16732" w:rsidRDefault="00E16732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>załącznik nr 1: Formularz oferty</w:t>
      </w:r>
    </w:p>
    <w:p w14:paraId="1C214089" w14:textId="77777777" w:rsidR="00020640" w:rsidRPr="00250EC4" w:rsidRDefault="00E16732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50EC4">
        <w:rPr>
          <w:rFonts w:asciiTheme="majorHAnsi" w:hAnsiTheme="majorHAnsi" w:cstheme="majorHAnsi"/>
          <w:sz w:val="22"/>
          <w:szCs w:val="22"/>
        </w:rPr>
        <w:t xml:space="preserve">załącznik nr 2: </w:t>
      </w:r>
      <w:r w:rsidR="00020640" w:rsidRPr="00250EC4">
        <w:rPr>
          <w:rFonts w:asciiTheme="majorHAnsi" w:hAnsiTheme="majorHAnsi" w:cstheme="majorHAnsi"/>
          <w:sz w:val="22"/>
          <w:szCs w:val="22"/>
        </w:rPr>
        <w:t>Oświadczenie Wykonawcy na podstawie art. 125 ust. 1 Pzp</w:t>
      </w:r>
    </w:p>
    <w:p w14:paraId="42B57B3F" w14:textId="77777777" w:rsidR="00020640" w:rsidRDefault="00020640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323E51">
        <w:rPr>
          <w:rFonts w:asciiTheme="majorHAnsi" w:hAnsiTheme="majorHAnsi" w:cstheme="majorHAnsi"/>
          <w:sz w:val="22"/>
          <w:szCs w:val="22"/>
        </w:rPr>
        <w:t>3</w:t>
      </w:r>
      <w:r>
        <w:rPr>
          <w:rFonts w:asciiTheme="majorHAnsi" w:hAnsiTheme="majorHAnsi" w:cstheme="majorHAnsi"/>
          <w:sz w:val="22"/>
          <w:szCs w:val="22"/>
        </w:rPr>
        <w:t xml:space="preserve">: </w:t>
      </w:r>
      <w:r w:rsidRPr="00776500">
        <w:rPr>
          <w:rFonts w:asciiTheme="majorHAnsi" w:hAnsiTheme="majorHAnsi" w:cstheme="majorHAnsi"/>
          <w:sz w:val="22"/>
          <w:szCs w:val="22"/>
        </w:rPr>
        <w:t>Oświadczenie podmiotu udostępniającego zasoby na podstawie art. 125 ust. 1</w:t>
      </w:r>
      <w:r w:rsidR="00214671">
        <w:rPr>
          <w:rFonts w:asciiTheme="majorHAnsi" w:hAnsiTheme="majorHAnsi" w:cstheme="majorHAnsi"/>
          <w:sz w:val="22"/>
          <w:szCs w:val="22"/>
        </w:rPr>
        <w:t xml:space="preserve"> Pzp</w:t>
      </w:r>
    </w:p>
    <w:p w14:paraId="6150D456" w14:textId="49F1E939" w:rsidR="00A57C66" w:rsidRPr="005E7B82" w:rsidRDefault="00A57C66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214671">
        <w:rPr>
          <w:rFonts w:asciiTheme="majorHAnsi" w:hAnsiTheme="majorHAnsi" w:cstheme="majorHAnsi"/>
          <w:sz w:val="22"/>
          <w:szCs w:val="22"/>
        </w:rPr>
        <w:t xml:space="preserve">załącznik nr </w:t>
      </w:r>
      <w:r>
        <w:rPr>
          <w:rFonts w:asciiTheme="majorHAnsi" w:hAnsiTheme="majorHAnsi" w:cstheme="majorHAnsi"/>
          <w:sz w:val="22"/>
          <w:szCs w:val="22"/>
        </w:rPr>
        <w:t>4</w:t>
      </w:r>
      <w:r w:rsidRPr="00214671">
        <w:rPr>
          <w:rFonts w:asciiTheme="majorHAnsi" w:hAnsiTheme="majorHAnsi" w:cstheme="majorHAnsi"/>
          <w:sz w:val="22"/>
          <w:szCs w:val="22"/>
        </w:rPr>
        <w:t>: Oświadczenie wykonawcy wspólnie ubiegającego się</w:t>
      </w:r>
      <w:r w:rsidR="005E7B82">
        <w:rPr>
          <w:rFonts w:asciiTheme="majorHAnsi" w:hAnsiTheme="majorHAnsi" w:cstheme="majorHAnsi"/>
          <w:sz w:val="22"/>
          <w:szCs w:val="22"/>
        </w:rPr>
        <w:t xml:space="preserve"> o zamówienie na podstawie art. </w:t>
      </w:r>
      <w:r w:rsidRPr="005E7B82">
        <w:rPr>
          <w:rFonts w:asciiTheme="majorHAnsi" w:hAnsiTheme="majorHAnsi" w:cstheme="majorHAnsi"/>
          <w:sz w:val="22"/>
          <w:szCs w:val="22"/>
        </w:rPr>
        <w:t>117 ust. 4 Pzp</w:t>
      </w:r>
    </w:p>
    <w:p w14:paraId="1DBA59EA" w14:textId="4005602F" w:rsidR="005E7B82" w:rsidRDefault="00323E51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 xml:space="preserve">załącznik nr </w:t>
      </w:r>
      <w:r w:rsidR="00A57C66">
        <w:rPr>
          <w:rFonts w:asciiTheme="majorHAnsi" w:hAnsiTheme="majorHAnsi" w:cstheme="majorHAnsi"/>
          <w:sz w:val="22"/>
          <w:szCs w:val="22"/>
        </w:rPr>
        <w:t>5</w:t>
      </w:r>
      <w:r w:rsidRPr="00E16732">
        <w:rPr>
          <w:rFonts w:asciiTheme="majorHAnsi" w:hAnsiTheme="majorHAnsi" w:cstheme="majorHAnsi"/>
          <w:sz w:val="22"/>
          <w:szCs w:val="22"/>
        </w:rPr>
        <w:t xml:space="preserve">: </w:t>
      </w:r>
      <w:r w:rsidR="00D66725">
        <w:rPr>
          <w:rFonts w:asciiTheme="majorHAnsi" w:hAnsiTheme="majorHAnsi" w:cstheme="majorHAnsi"/>
          <w:sz w:val="22"/>
          <w:szCs w:val="22"/>
        </w:rPr>
        <w:t xml:space="preserve">Wykaz </w:t>
      </w:r>
      <w:r w:rsidR="00AC3D59">
        <w:rPr>
          <w:rFonts w:asciiTheme="majorHAnsi" w:hAnsiTheme="majorHAnsi" w:cstheme="majorHAnsi"/>
          <w:sz w:val="22"/>
          <w:szCs w:val="22"/>
        </w:rPr>
        <w:t>prac</w:t>
      </w:r>
      <w:r w:rsidR="00D66725" w:rsidRPr="00C34571">
        <w:rPr>
          <w:rFonts w:asciiTheme="majorHAnsi" w:hAnsiTheme="majorHAnsi" w:cstheme="majorHAnsi"/>
          <w:sz w:val="22"/>
          <w:szCs w:val="22"/>
        </w:rPr>
        <w:t xml:space="preserve"> </w:t>
      </w:r>
    </w:p>
    <w:p w14:paraId="32289DF4" w14:textId="4C383EA9" w:rsidR="005E7B82" w:rsidRPr="005E7B82" w:rsidRDefault="005E7B82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 xml:space="preserve">załącznik nr </w:t>
      </w:r>
      <w:r>
        <w:rPr>
          <w:rFonts w:asciiTheme="majorHAnsi" w:hAnsiTheme="majorHAnsi" w:cstheme="majorHAnsi"/>
          <w:sz w:val="22"/>
          <w:szCs w:val="22"/>
        </w:rPr>
        <w:t>6</w:t>
      </w:r>
      <w:r w:rsidRPr="00E16732">
        <w:rPr>
          <w:rFonts w:asciiTheme="majorHAnsi" w:hAnsiTheme="majorHAnsi" w:cstheme="majorHAnsi"/>
          <w:sz w:val="22"/>
          <w:szCs w:val="22"/>
        </w:rPr>
        <w:t xml:space="preserve">: </w:t>
      </w:r>
      <w:r w:rsidR="00E72C29" w:rsidRPr="00E16732">
        <w:rPr>
          <w:rFonts w:asciiTheme="majorHAnsi" w:hAnsiTheme="majorHAnsi" w:cstheme="majorHAnsi"/>
          <w:sz w:val="22"/>
          <w:szCs w:val="22"/>
        </w:rPr>
        <w:t>Wzór umowy,</w:t>
      </w:r>
    </w:p>
    <w:p w14:paraId="13E88B2B" w14:textId="6DD8FEC1" w:rsidR="005E7B82" w:rsidRDefault="005E7B82" w:rsidP="003302B2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Theme="majorHAnsi" w:hAnsiTheme="majorHAnsi" w:cstheme="majorHAnsi"/>
          <w:sz w:val="22"/>
          <w:szCs w:val="22"/>
        </w:rPr>
      </w:pPr>
      <w:r w:rsidRPr="00E16732">
        <w:rPr>
          <w:rFonts w:asciiTheme="majorHAnsi" w:hAnsiTheme="majorHAnsi" w:cstheme="majorHAnsi"/>
          <w:sz w:val="22"/>
          <w:szCs w:val="22"/>
        </w:rPr>
        <w:t xml:space="preserve">załącznik nr </w:t>
      </w:r>
      <w:r>
        <w:rPr>
          <w:rFonts w:asciiTheme="majorHAnsi" w:hAnsiTheme="majorHAnsi" w:cstheme="majorHAnsi"/>
          <w:sz w:val="22"/>
          <w:szCs w:val="22"/>
        </w:rPr>
        <w:t>7</w:t>
      </w:r>
      <w:r w:rsidRPr="00E16732">
        <w:rPr>
          <w:rFonts w:asciiTheme="majorHAnsi" w:hAnsiTheme="majorHAnsi" w:cstheme="majorHAnsi"/>
          <w:sz w:val="22"/>
          <w:szCs w:val="22"/>
        </w:rPr>
        <w:t xml:space="preserve">: </w:t>
      </w:r>
      <w:r w:rsidR="00D66725" w:rsidRPr="00C34571">
        <w:rPr>
          <w:rFonts w:asciiTheme="majorHAnsi" w:hAnsiTheme="majorHAnsi" w:cstheme="majorHAnsi"/>
          <w:sz w:val="22"/>
          <w:szCs w:val="22"/>
        </w:rPr>
        <w:t>Dokumentacja projektowa</w:t>
      </w:r>
    </w:p>
    <w:p w14:paraId="78F8F222" w14:textId="77777777" w:rsidR="001D481E" w:rsidRDefault="001D481E" w:rsidP="009347E8">
      <w:pPr>
        <w:suppressAutoHyphens/>
        <w:spacing w:line="276" w:lineRule="auto"/>
        <w:ind w:left="851"/>
        <w:rPr>
          <w:rFonts w:asciiTheme="majorHAnsi" w:hAnsiTheme="majorHAnsi" w:cstheme="majorHAnsi"/>
          <w:sz w:val="22"/>
          <w:szCs w:val="22"/>
        </w:rPr>
      </w:pPr>
    </w:p>
    <w:p w14:paraId="3131FADD" w14:textId="7D10B3F1" w:rsidR="00D004FC" w:rsidRDefault="00D004FC">
      <w:pPr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>
        <w:rPr>
          <w:rFonts w:asciiTheme="majorHAnsi" w:hAnsiTheme="majorHAnsi" w:cstheme="majorHAnsi"/>
          <w:color w:val="000000"/>
          <w:sz w:val="22"/>
          <w:szCs w:val="22"/>
          <w:u w:val="single"/>
        </w:rPr>
        <w:br w:type="page"/>
      </w:r>
    </w:p>
    <w:p w14:paraId="63CE25E3" w14:textId="30EEB464" w:rsidR="002E6438" w:rsidRPr="0054430D" w:rsidRDefault="002E6438" w:rsidP="002E6438">
      <w:pPr>
        <w:jc w:val="right"/>
        <w:rPr>
          <w:rFonts w:asciiTheme="majorHAnsi" w:hAnsiTheme="majorHAnsi" w:cstheme="majorHAnsi"/>
          <w:color w:val="000000"/>
          <w:sz w:val="22"/>
          <w:szCs w:val="22"/>
          <w:u w:val="single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  <w:u w:val="single"/>
        </w:rPr>
        <w:lastRenderedPageBreak/>
        <w:t>załącznik nr 1 do SWZ</w:t>
      </w:r>
    </w:p>
    <w:p w14:paraId="5DD8EE96" w14:textId="46D75A26" w:rsidR="007602F8" w:rsidRDefault="007602F8" w:rsidP="002E6438">
      <w:pPr>
        <w:jc w:val="center"/>
        <w:rPr>
          <w:rFonts w:asciiTheme="majorHAnsi" w:hAnsiTheme="majorHAnsi" w:cstheme="majorHAnsi"/>
          <w:b/>
          <w:color w:val="000000"/>
        </w:rPr>
      </w:pPr>
    </w:p>
    <w:p w14:paraId="76905898" w14:textId="5393DB02" w:rsidR="002E6438" w:rsidRPr="0054430D" w:rsidRDefault="002E6438" w:rsidP="002E6438">
      <w:pPr>
        <w:jc w:val="center"/>
        <w:rPr>
          <w:rFonts w:asciiTheme="majorHAnsi" w:hAnsiTheme="majorHAnsi" w:cstheme="majorHAnsi"/>
          <w:b/>
        </w:rPr>
      </w:pPr>
      <w:r w:rsidRPr="0054430D">
        <w:rPr>
          <w:rFonts w:asciiTheme="majorHAnsi" w:hAnsiTheme="majorHAnsi" w:cstheme="majorHAnsi"/>
          <w:b/>
          <w:color w:val="000000"/>
        </w:rPr>
        <w:t xml:space="preserve">FORMULARZ OFERTY </w:t>
      </w:r>
    </w:p>
    <w:p w14:paraId="1AA3A4F9" w14:textId="77777777" w:rsidR="0054430D" w:rsidRDefault="0054430D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12FCB1B6" w14:textId="77777777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Ja/My, niżej podpisany/i ………………………………………………………………………………………………………………………</w:t>
      </w:r>
    </w:p>
    <w:p w14:paraId="033A5103" w14:textId="77777777" w:rsidR="0054430D" w:rsidRDefault="0054430D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4869EA51" w14:textId="77777777" w:rsidR="007602F8" w:rsidRDefault="007602F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</w:p>
    <w:p w14:paraId="6F4294E9" w14:textId="7FF07FF6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działając w imieniu i na rzecz: ...................................................................................................................</w:t>
      </w:r>
    </w:p>
    <w:p w14:paraId="6857B105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54430D">
        <w:rPr>
          <w:rFonts w:asciiTheme="majorHAnsi" w:hAnsiTheme="majorHAnsi" w:cstheme="majorHAnsi"/>
          <w:color w:val="000000"/>
          <w:sz w:val="16"/>
          <w:szCs w:val="16"/>
        </w:rPr>
        <w:t>(pełna nazwa Wykonawcy/Wykonawców wspólnie ubiegających się)</w:t>
      </w:r>
    </w:p>
    <w:p w14:paraId="072EFFD6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31196140" w14:textId="77777777" w:rsidR="002E6438" w:rsidRPr="0054430D" w:rsidRDefault="002E6438" w:rsidP="002E6438">
      <w:pPr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35B4AA0B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16"/>
          <w:szCs w:val="16"/>
        </w:rPr>
      </w:pPr>
      <w:r w:rsidRPr="0054430D">
        <w:rPr>
          <w:rFonts w:asciiTheme="majorHAnsi" w:hAnsiTheme="majorHAnsi" w:cstheme="majorHAnsi"/>
          <w:color w:val="000000"/>
          <w:sz w:val="16"/>
          <w:szCs w:val="16"/>
        </w:rPr>
        <w:t>(adres siedziby Wykonawcy/ Wykonawców wspólnie ubiegających się)</w:t>
      </w:r>
    </w:p>
    <w:p w14:paraId="6EEC4102" w14:textId="77777777" w:rsidR="002E6438" w:rsidRPr="0054430D" w:rsidRDefault="002E6438" w:rsidP="002E6438">
      <w:pPr>
        <w:jc w:val="center"/>
        <w:rPr>
          <w:rFonts w:asciiTheme="majorHAnsi" w:hAnsiTheme="majorHAnsi" w:cstheme="majorHAnsi"/>
          <w:color w:val="000000"/>
          <w:sz w:val="22"/>
          <w:szCs w:val="22"/>
        </w:rPr>
      </w:pPr>
    </w:p>
    <w:p w14:paraId="7886E1D5" w14:textId="77777777" w:rsidR="002E6438" w:rsidRPr="0054430D" w:rsidRDefault="002E6438" w:rsidP="0054430D">
      <w:pPr>
        <w:spacing w:line="360" w:lineRule="auto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REGON: …………………………………. , NIP: ………………………………………………</w:t>
      </w:r>
    </w:p>
    <w:p w14:paraId="6992AF2C" w14:textId="77777777" w:rsidR="002E6438" w:rsidRPr="0054430D" w:rsidRDefault="002E6438" w:rsidP="0054430D">
      <w:pPr>
        <w:spacing w:line="360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Adres skrzynki e-mail Wykonawcy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¹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 ……………………………………………….…………………</w:t>
      </w:r>
      <w:r w:rsidR="00242524">
        <w:rPr>
          <w:rFonts w:asciiTheme="majorHAnsi" w:hAnsiTheme="majorHAnsi" w:cstheme="majorHAnsi"/>
          <w:color w:val="000000"/>
          <w:sz w:val="22"/>
          <w:szCs w:val="22"/>
        </w:rPr>
        <w:t>….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……………………….…… </w:t>
      </w:r>
      <w:r w:rsidR="00242524">
        <w:rPr>
          <w:rFonts w:asciiTheme="majorHAnsi" w:hAnsiTheme="majorHAnsi" w:cstheme="majorHAnsi"/>
          <w:color w:val="000000"/>
          <w:sz w:val="22"/>
          <w:szCs w:val="22"/>
        </w:rPr>
        <w:t xml:space="preserve">  </w:t>
      </w:r>
      <w:r w:rsidRPr="00242524">
        <w:rPr>
          <w:rFonts w:asciiTheme="majorHAnsi" w:hAnsiTheme="majorHAnsi" w:cstheme="majorHAnsi"/>
          <w:color w:val="000000"/>
          <w:sz w:val="18"/>
          <w:szCs w:val="18"/>
        </w:rPr>
        <w:t>(na który Zamawiający ma przesłać korespondencję)</w:t>
      </w:r>
    </w:p>
    <w:p w14:paraId="3B57227F" w14:textId="77777777" w:rsidR="00242524" w:rsidRDefault="00242524" w:rsidP="002E6438">
      <w:pPr>
        <w:spacing w:line="360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18D3311D" w14:textId="77777777" w:rsidR="002E6438" w:rsidRPr="0054430D" w:rsidRDefault="002E6438" w:rsidP="002E6438">
      <w:pPr>
        <w:spacing w:line="360" w:lineRule="auto"/>
        <w:ind w:firstLine="708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 nawiązaniu do ogłoszenia o zamówieniu w trybie podstawowym, zgodnie z art. 275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>Ustawy, składam/y niniejszą ofertę na wykonanie zamówienia pn.:</w:t>
      </w:r>
    </w:p>
    <w:p w14:paraId="5A9E49A0" w14:textId="35FE892E" w:rsidR="00E77E02" w:rsidRPr="0054430D" w:rsidRDefault="002E6438" w:rsidP="00440C71">
      <w:pPr>
        <w:spacing w:line="360" w:lineRule="auto"/>
        <w:jc w:val="center"/>
        <w:rPr>
          <w:rFonts w:asciiTheme="majorHAnsi" w:hAnsiTheme="majorHAnsi" w:cstheme="majorHAnsi"/>
          <w:b/>
          <w:bCs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bCs/>
          <w:color w:val="000000"/>
          <w:sz w:val="22"/>
          <w:szCs w:val="22"/>
        </w:rPr>
        <w:t>„</w:t>
      </w:r>
      <w:r w:rsidR="008C06DF">
        <w:rPr>
          <w:rFonts w:asciiTheme="majorHAnsi" w:hAnsiTheme="majorHAnsi" w:cstheme="majorHAnsi"/>
          <w:b/>
        </w:rPr>
        <w:t xml:space="preserve">Montaż pompy ciepła, systemu </w:t>
      </w:r>
      <w:proofErr w:type="spellStart"/>
      <w:r w:rsidR="008C06DF">
        <w:rPr>
          <w:rFonts w:asciiTheme="majorHAnsi" w:hAnsiTheme="majorHAnsi" w:cstheme="majorHAnsi"/>
          <w:b/>
        </w:rPr>
        <w:t>fotowoltaiki</w:t>
      </w:r>
      <w:proofErr w:type="spellEnd"/>
      <w:r w:rsidR="008C06DF">
        <w:rPr>
          <w:rFonts w:asciiTheme="majorHAnsi" w:hAnsiTheme="majorHAnsi" w:cstheme="majorHAnsi"/>
          <w:b/>
        </w:rPr>
        <w:t xml:space="preserve"> wraz z magazynem energii w leśniczówce Brzeziny</w:t>
      </w:r>
      <w:r w:rsidRPr="0054430D">
        <w:rPr>
          <w:rFonts w:asciiTheme="majorHAnsi" w:hAnsiTheme="majorHAnsi" w:cstheme="majorHAnsi"/>
          <w:b/>
          <w:bCs/>
          <w:color w:val="000000"/>
          <w:sz w:val="22"/>
          <w:szCs w:val="22"/>
        </w:rPr>
        <w:t>”</w:t>
      </w:r>
    </w:p>
    <w:p w14:paraId="729A3C04" w14:textId="77777777" w:rsidR="002E6438" w:rsidRDefault="002E6438" w:rsidP="00E44BB7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E44BB7">
        <w:rPr>
          <w:rFonts w:asciiTheme="majorHAnsi" w:hAnsiTheme="majorHAnsi" w:cstheme="majorHAnsi"/>
          <w:color w:val="000000"/>
          <w:sz w:val="22"/>
          <w:szCs w:val="22"/>
        </w:rPr>
        <w:t xml:space="preserve">oraz oferuję/my realizację przedmiotu zamówienia w pełnym rzeczowym zakresie objętym SWZ </w:t>
      </w:r>
      <w:r w:rsidR="003C3808" w:rsidRPr="00E44BB7"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E44BB7">
        <w:rPr>
          <w:rFonts w:asciiTheme="majorHAnsi" w:hAnsiTheme="majorHAnsi" w:cstheme="majorHAnsi"/>
          <w:color w:val="000000"/>
          <w:sz w:val="22"/>
          <w:szCs w:val="22"/>
        </w:rPr>
        <w:t>i jej załącznikach:</w:t>
      </w:r>
    </w:p>
    <w:p w14:paraId="21FD4A16" w14:textId="77777777" w:rsidR="00E44BB7" w:rsidRPr="00E44BB7" w:rsidRDefault="00E44BB7" w:rsidP="00E44BB7">
      <w:pPr>
        <w:widowControl w:val="0"/>
        <w:tabs>
          <w:tab w:val="left" w:pos="-29536"/>
          <w:tab w:val="left" w:pos="-24468"/>
          <w:tab w:val="left" w:pos="-9811"/>
        </w:tabs>
        <w:spacing w:line="276" w:lineRule="auto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0D0FDF60" w14:textId="77777777" w:rsidR="00440C71" w:rsidRPr="00E44BB7" w:rsidRDefault="00440C71" w:rsidP="003302B2">
      <w:pPr>
        <w:widowControl w:val="0"/>
        <w:numPr>
          <w:ilvl w:val="0"/>
          <w:numId w:val="29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jc w:val="both"/>
        <w:textAlignment w:val="baseline"/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</w:pPr>
      <w:r w:rsidRPr="00E44BB7"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  <w:t>W pełnym rzeczowym zakresie objętym SWZ za:</w:t>
      </w:r>
    </w:p>
    <w:p w14:paraId="531F4FA3" w14:textId="77777777" w:rsidR="00BB7872" w:rsidRDefault="00440C71" w:rsidP="00E44BB7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  <w:r w:rsidRPr="00E44BB7">
        <w:rPr>
          <w:rFonts w:asciiTheme="majorHAnsi" w:hAnsiTheme="majorHAnsi" w:cstheme="majorHAnsi"/>
          <w:b/>
          <w:sz w:val="22"/>
          <w:szCs w:val="22"/>
        </w:rPr>
        <w:t xml:space="preserve">Ryczałtową cenę brutto za </w:t>
      </w:r>
      <w:r w:rsidRPr="00E44BB7">
        <w:rPr>
          <w:rFonts w:asciiTheme="majorHAnsi" w:eastAsia="Lucida Sans Unicode" w:hAnsiTheme="majorHAnsi" w:cstheme="majorHAnsi"/>
          <w:b/>
          <w:color w:val="000000"/>
          <w:kern w:val="3"/>
          <w:sz w:val="22"/>
          <w:szCs w:val="22"/>
          <w:lang w:eastAsia="en-US" w:bidi="en-US"/>
        </w:rPr>
        <w:t>realizację całego przedmiotu zamówienia</w:t>
      </w:r>
    </w:p>
    <w:p w14:paraId="05B8D222" w14:textId="77777777" w:rsidR="00BB7872" w:rsidRDefault="00BB7872" w:rsidP="00E44BB7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</w:p>
    <w:p w14:paraId="34F90DE3" w14:textId="1E7382AE" w:rsidR="00440C71" w:rsidRPr="00E44BB7" w:rsidRDefault="00BB7872" w:rsidP="00E44BB7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____________________________________</w:t>
      </w:r>
      <w:r w:rsidR="00440C71" w:rsidRPr="00E44BB7">
        <w:rPr>
          <w:rFonts w:asciiTheme="majorHAnsi" w:hAnsiTheme="majorHAnsi" w:cstheme="majorHAnsi"/>
          <w:b/>
          <w:sz w:val="22"/>
          <w:szCs w:val="22"/>
        </w:rPr>
        <w:t xml:space="preserve"> PLN</w:t>
      </w:r>
      <w:r w:rsidR="00440C71" w:rsidRPr="00E44BB7">
        <w:rPr>
          <w:rFonts w:asciiTheme="majorHAnsi" w:hAnsiTheme="majorHAnsi" w:cstheme="majorHAnsi"/>
          <w:sz w:val="22"/>
          <w:szCs w:val="22"/>
        </w:rPr>
        <w:t xml:space="preserve">, </w:t>
      </w:r>
    </w:p>
    <w:p w14:paraId="7258C067" w14:textId="77777777" w:rsidR="00BB7872" w:rsidRDefault="00BB7872" w:rsidP="00BB7872">
      <w:pPr>
        <w:widowControl w:val="0"/>
        <w:tabs>
          <w:tab w:val="left" w:pos="-29536"/>
          <w:tab w:val="left" w:pos="-24468"/>
          <w:tab w:val="left" w:pos="-9811"/>
        </w:tabs>
        <w:autoSpaceDN w:val="0"/>
        <w:spacing w:line="276" w:lineRule="auto"/>
        <w:ind w:left="360"/>
        <w:jc w:val="both"/>
        <w:textAlignment w:val="baseline"/>
        <w:rPr>
          <w:rFonts w:asciiTheme="majorHAnsi" w:hAnsiTheme="majorHAnsi" w:cstheme="majorHAnsi"/>
          <w:b/>
          <w:sz w:val="22"/>
          <w:szCs w:val="22"/>
        </w:rPr>
      </w:pPr>
    </w:p>
    <w:p w14:paraId="57560039" w14:textId="4571A7FC" w:rsidR="00440C71" w:rsidRPr="00E44BB7" w:rsidRDefault="00B75089" w:rsidP="00B75089">
      <w:pPr>
        <w:pStyle w:val="Akapitzlist"/>
        <w:tabs>
          <w:tab w:val="left" w:pos="-29536"/>
          <w:tab w:val="left" w:pos="-24468"/>
          <w:tab w:val="left" w:pos="-9811"/>
        </w:tabs>
        <w:spacing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wartość podatku Vat (……….%)</w:t>
      </w:r>
    </w:p>
    <w:p w14:paraId="1953754C" w14:textId="77777777" w:rsidR="00440C71" w:rsidRPr="00E44BB7" w:rsidRDefault="00440C71" w:rsidP="00E44BB7">
      <w:pPr>
        <w:pStyle w:val="Akapitzlist"/>
        <w:tabs>
          <w:tab w:val="left" w:pos="-29536"/>
          <w:tab w:val="left" w:pos="-24468"/>
          <w:tab w:val="left" w:pos="-9811"/>
        </w:tabs>
        <w:spacing w:line="276" w:lineRule="auto"/>
        <w:ind w:left="360"/>
        <w:jc w:val="both"/>
        <w:rPr>
          <w:rFonts w:asciiTheme="majorHAnsi" w:hAnsiTheme="majorHAnsi" w:cstheme="majorHAnsi"/>
          <w:bCs/>
          <w:sz w:val="22"/>
          <w:szCs w:val="22"/>
        </w:rPr>
      </w:pPr>
    </w:p>
    <w:p w14:paraId="69A54202" w14:textId="77777777" w:rsidR="005708C7" w:rsidRPr="0072142D" w:rsidRDefault="005708C7" w:rsidP="005708C7">
      <w:pPr>
        <w:widowControl w:val="0"/>
        <w:numPr>
          <w:ilvl w:val="0"/>
          <w:numId w:val="30"/>
        </w:numPr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lang w:eastAsia="en-US" w:bidi="en-US"/>
        </w:rPr>
      </w:pP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Kryterium nr 2 (</w:t>
      </w:r>
      <w:r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termin wykonania zamówienia</w:t>
      </w: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), </w:t>
      </w:r>
      <w:r w:rsidRPr="00E44BB7">
        <w:rPr>
          <w:rFonts w:asciiTheme="majorHAnsi" w:eastAsia="Lucida Sans Unicode" w:hAnsiTheme="majorHAnsi" w:cstheme="majorHAnsi"/>
          <w:i/>
          <w:iCs/>
          <w:color w:val="000000"/>
          <w:kern w:val="3"/>
          <w:sz w:val="22"/>
          <w:szCs w:val="22"/>
          <w:lang w:eastAsia="en-US" w:bidi="en-US"/>
        </w:rPr>
        <w:t>dotyczy wszystkich Etapów, które będą realizowane na podstawie zawartej umowy)</w:t>
      </w:r>
      <w:r w:rsidRPr="00E44BB7"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>:</w:t>
      </w:r>
      <w:r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u w:val="single"/>
          <w:lang w:eastAsia="en-US" w:bidi="en-US"/>
        </w:rPr>
        <w:t xml:space="preserve"> (należy zaznaczyć ,, X ‘’ odpowiednie pole)*</w:t>
      </w:r>
    </w:p>
    <w:p w14:paraId="03E23699" w14:textId="77777777" w:rsidR="005708C7" w:rsidRPr="00E44BB7" w:rsidRDefault="005708C7" w:rsidP="005708C7">
      <w:pPr>
        <w:widowControl w:val="0"/>
        <w:tabs>
          <w:tab w:val="left" w:pos="-29536"/>
          <w:tab w:val="left" w:pos="-24468"/>
          <w:tab w:val="left" w:pos="-9811"/>
        </w:tabs>
        <w:suppressAutoHyphens/>
        <w:autoSpaceDN w:val="0"/>
        <w:spacing w:line="276" w:lineRule="auto"/>
        <w:ind w:left="360"/>
        <w:jc w:val="both"/>
        <w:textAlignment w:val="baseline"/>
        <w:rPr>
          <w:rFonts w:asciiTheme="majorHAnsi" w:eastAsia="Lucida Sans Unicode" w:hAnsiTheme="majorHAnsi" w:cstheme="majorHAnsi"/>
          <w:b/>
          <w:bCs/>
          <w:color w:val="000000"/>
          <w:kern w:val="3"/>
          <w:sz w:val="22"/>
          <w:szCs w:val="22"/>
          <w:lang w:eastAsia="en-US" w:bidi="en-US"/>
        </w:rPr>
      </w:pPr>
    </w:p>
    <w:tbl>
      <w:tblPr>
        <w:tblStyle w:val="Tabela-Siatka"/>
        <w:tblW w:w="7508" w:type="dxa"/>
        <w:jc w:val="center"/>
        <w:tblLook w:val="04A0" w:firstRow="1" w:lastRow="0" w:firstColumn="1" w:lastColumn="0" w:noHBand="0" w:noVBand="1"/>
      </w:tblPr>
      <w:tblGrid>
        <w:gridCol w:w="5387"/>
        <w:gridCol w:w="2121"/>
      </w:tblGrid>
      <w:tr w:rsidR="005708C7" w14:paraId="0030420D" w14:textId="77777777" w:rsidTr="00B306DD">
        <w:trPr>
          <w:trHeight w:val="377"/>
          <w:jc w:val="center"/>
        </w:trPr>
        <w:tc>
          <w:tcPr>
            <w:tcW w:w="5387" w:type="dxa"/>
          </w:tcPr>
          <w:p w14:paraId="18554654" w14:textId="77777777" w:rsidR="005708C7" w:rsidRPr="00444257" w:rsidRDefault="005708C7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OKRES GWARANCJI*</w:t>
            </w:r>
          </w:p>
        </w:tc>
        <w:tc>
          <w:tcPr>
            <w:tcW w:w="2121" w:type="dxa"/>
          </w:tcPr>
          <w:p w14:paraId="1A77C794" w14:textId="77777777" w:rsidR="005708C7" w:rsidRPr="00444257" w:rsidRDefault="005708C7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/>
                <w:sz w:val="22"/>
                <w:szCs w:val="22"/>
              </w:rPr>
              <w:t>ZAZNACZYĆ  ,,X ‘’ W ODPOWEIDNIM POLU*</w:t>
            </w:r>
          </w:p>
        </w:tc>
      </w:tr>
      <w:tr w:rsidR="005708C7" w14:paraId="1A824E2E" w14:textId="77777777" w:rsidTr="00B306DD">
        <w:trPr>
          <w:trHeight w:val="377"/>
          <w:jc w:val="center"/>
        </w:trPr>
        <w:tc>
          <w:tcPr>
            <w:tcW w:w="5387" w:type="dxa"/>
          </w:tcPr>
          <w:p w14:paraId="2B3216DD" w14:textId="77777777" w:rsidR="005708C7" w:rsidRDefault="005708C7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48 MIESIĘCY OD DNIA ODBIORU KOŃCOWEGO*</w:t>
            </w:r>
          </w:p>
        </w:tc>
        <w:tc>
          <w:tcPr>
            <w:tcW w:w="2121" w:type="dxa"/>
          </w:tcPr>
          <w:p w14:paraId="3BA3EB2F" w14:textId="77777777" w:rsidR="005708C7" w:rsidRDefault="005708C7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708C7" w14:paraId="557C4AF3" w14:textId="77777777" w:rsidTr="00B306DD">
        <w:trPr>
          <w:trHeight w:val="377"/>
          <w:jc w:val="center"/>
        </w:trPr>
        <w:tc>
          <w:tcPr>
            <w:tcW w:w="5387" w:type="dxa"/>
          </w:tcPr>
          <w:p w14:paraId="13FE07F7" w14:textId="77777777" w:rsidR="005708C7" w:rsidRDefault="005708C7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36 MIESIĘCY OD DNIA ODBIORU KOŃCOWEGO*</w:t>
            </w:r>
          </w:p>
        </w:tc>
        <w:tc>
          <w:tcPr>
            <w:tcW w:w="2121" w:type="dxa"/>
          </w:tcPr>
          <w:p w14:paraId="13844CA0" w14:textId="77777777" w:rsidR="005708C7" w:rsidRDefault="005708C7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5708C7" w14:paraId="38669F42" w14:textId="77777777" w:rsidTr="00B306DD">
        <w:trPr>
          <w:trHeight w:val="377"/>
          <w:jc w:val="center"/>
        </w:trPr>
        <w:tc>
          <w:tcPr>
            <w:tcW w:w="5387" w:type="dxa"/>
          </w:tcPr>
          <w:p w14:paraId="1C54284B" w14:textId="77777777" w:rsidR="005708C7" w:rsidRDefault="005708C7" w:rsidP="00B306DD">
            <w:pPr>
              <w:pStyle w:val="Akapitzlist"/>
              <w:spacing w:line="276" w:lineRule="auto"/>
              <w:ind w:left="0"/>
              <w:rPr>
                <w:rFonts w:asciiTheme="majorHAnsi" w:hAnsiTheme="majorHAnsi" w:cstheme="majorHAnsi"/>
                <w:sz w:val="22"/>
                <w:szCs w:val="22"/>
              </w:rPr>
            </w:pPr>
            <w:r w:rsidRPr="009606B5">
              <w:rPr>
                <w:rFonts w:asciiTheme="majorHAnsi" w:hAnsiTheme="majorHAnsi" w:cstheme="majorHAnsi"/>
                <w:sz w:val="22"/>
                <w:szCs w:val="22"/>
              </w:rPr>
              <w:t>24 MIESIĄCE OD DNIA ODBIORU KOŃCOWEGO*</w:t>
            </w:r>
            <w:r w:rsidRPr="009606B5">
              <w:rPr>
                <w:rFonts w:asciiTheme="majorHAnsi" w:hAnsiTheme="majorHAnsi" w:cstheme="majorHAnsi"/>
                <w:sz w:val="22"/>
                <w:szCs w:val="22"/>
              </w:rPr>
              <w:tab/>
            </w:r>
          </w:p>
        </w:tc>
        <w:tc>
          <w:tcPr>
            <w:tcW w:w="2121" w:type="dxa"/>
          </w:tcPr>
          <w:p w14:paraId="639A7AD1" w14:textId="77777777" w:rsidR="005708C7" w:rsidRDefault="005708C7" w:rsidP="00B306DD">
            <w:pPr>
              <w:pStyle w:val="Akapitzlist"/>
              <w:spacing w:line="276" w:lineRule="auto"/>
              <w:ind w:left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BA196BF" w14:textId="769C8DBF" w:rsidR="005C165C" w:rsidRPr="00E44BB7" w:rsidRDefault="005C165C" w:rsidP="00E44BB7">
      <w:pPr>
        <w:suppressAutoHyphens/>
        <w:spacing w:line="276" w:lineRule="auto"/>
        <w:ind w:left="284"/>
        <w:jc w:val="both"/>
        <w:rPr>
          <w:rFonts w:asciiTheme="majorHAnsi" w:hAnsiTheme="majorHAnsi" w:cstheme="majorHAnsi"/>
          <w:sz w:val="22"/>
          <w:szCs w:val="22"/>
        </w:rPr>
      </w:pPr>
    </w:p>
    <w:p w14:paraId="11210431" w14:textId="77777777" w:rsidR="002E6438" w:rsidRPr="00E44BB7" w:rsidRDefault="002E6438" w:rsidP="00E44BB7">
      <w:pPr>
        <w:pStyle w:val="Zwykytekst"/>
        <w:spacing w:line="276" w:lineRule="auto"/>
        <w:ind w:right="85"/>
        <w:jc w:val="both"/>
        <w:rPr>
          <w:rFonts w:asciiTheme="majorHAnsi" w:hAnsiTheme="majorHAnsi" w:cstheme="majorHAnsi"/>
          <w:sz w:val="22"/>
          <w:szCs w:val="22"/>
        </w:rPr>
      </w:pPr>
      <w:r w:rsidRPr="00E44BB7">
        <w:rPr>
          <w:rFonts w:asciiTheme="majorHAnsi" w:hAnsiTheme="majorHAnsi" w:cstheme="majorHAnsi"/>
          <w:sz w:val="22"/>
          <w:szCs w:val="22"/>
          <w:u w:val="single"/>
        </w:rPr>
        <w:t>Ponadto oferuję/my</w:t>
      </w:r>
      <w:r w:rsidRPr="00E44BB7">
        <w:rPr>
          <w:rFonts w:asciiTheme="majorHAnsi" w:hAnsiTheme="majorHAnsi" w:cstheme="majorHAnsi"/>
          <w:sz w:val="22"/>
          <w:szCs w:val="22"/>
        </w:rPr>
        <w:t>:</w:t>
      </w:r>
    </w:p>
    <w:p w14:paraId="3B180A80" w14:textId="77777777" w:rsidR="006156A3" w:rsidRPr="00E44BB7" w:rsidRDefault="002E6438" w:rsidP="003302B2">
      <w:pPr>
        <w:pStyle w:val="Default"/>
        <w:numPr>
          <w:ilvl w:val="0"/>
          <w:numId w:val="27"/>
        </w:numPr>
        <w:spacing w:before="120" w:line="276" w:lineRule="auto"/>
        <w:ind w:left="284"/>
        <w:rPr>
          <w:rFonts w:asciiTheme="majorHAnsi" w:hAnsiTheme="majorHAnsi" w:cstheme="majorHAnsi"/>
          <w:sz w:val="22"/>
          <w:szCs w:val="22"/>
        </w:rPr>
      </w:pPr>
      <w:r w:rsidRPr="00E44BB7">
        <w:rPr>
          <w:rFonts w:asciiTheme="majorHAnsi" w:hAnsiTheme="majorHAnsi" w:cstheme="majorHAnsi"/>
          <w:sz w:val="22"/>
          <w:szCs w:val="22"/>
        </w:rPr>
        <w:t xml:space="preserve">Termin płatności: </w:t>
      </w:r>
      <w:r w:rsidRPr="00E44BB7">
        <w:rPr>
          <w:rFonts w:asciiTheme="majorHAnsi" w:hAnsiTheme="majorHAnsi" w:cstheme="majorHAnsi"/>
          <w:b/>
          <w:sz w:val="22"/>
          <w:szCs w:val="22"/>
        </w:rPr>
        <w:t xml:space="preserve">zgodnie z treścią wzoru umowy (załącznik nr </w:t>
      </w:r>
      <w:r w:rsidR="003B7268" w:rsidRPr="00E44BB7">
        <w:rPr>
          <w:rFonts w:asciiTheme="majorHAnsi" w:hAnsiTheme="majorHAnsi" w:cstheme="majorHAnsi"/>
          <w:b/>
          <w:sz w:val="22"/>
          <w:szCs w:val="22"/>
        </w:rPr>
        <w:t>6</w:t>
      </w:r>
      <w:r w:rsidRPr="00E44BB7">
        <w:rPr>
          <w:rFonts w:asciiTheme="majorHAnsi" w:hAnsiTheme="majorHAnsi" w:cstheme="majorHAnsi"/>
          <w:b/>
          <w:sz w:val="22"/>
          <w:szCs w:val="22"/>
        </w:rPr>
        <w:t xml:space="preserve"> do SWZ).</w:t>
      </w:r>
    </w:p>
    <w:p w14:paraId="245792D0" w14:textId="77777777" w:rsidR="002E6438" w:rsidRPr="006156A3" w:rsidRDefault="002E6438" w:rsidP="003302B2">
      <w:pPr>
        <w:pStyle w:val="Default"/>
        <w:numPr>
          <w:ilvl w:val="0"/>
          <w:numId w:val="27"/>
        </w:numPr>
        <w:spacing w:before="120" w:line="360" w:lineRule="auto"/>
        <w:ind w:left="284"/>
        <w:rPr>
          <w:rFonts w:asciiTheme="majorHAnsi" w:hAnsiTheme="majorHAnsi" w:cstheme="majorHAnsi"/>
          <w:sz w:val="22"/>
          <w:szCs w:val="22"/>
        </w:rPr>
      </w:pPr>
      <w:r w:rsidRPr="006156A3">
        <w:rPr>
          <w:rFonts w:asciiTheme="majorHAnsi" w:hAnsiTheme="majorHAnsi" w:cstheme="majorHAnsi"/>
          <w:b/>
          <w:sz w:val="22"/>
          <w:szCs w:val="22"/>
        </w:rPr>
        <w:lastRenderedPageBreak/>
        <w:t>POZOSTAŁE OŚWIADCZENIA WYKONAWCY:</w:t>
      </w:r>
    </w:p>
    <w:p w14:paraId="4EA805E3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Zamówienie zostanie zrealizowane w zakresie i na zasadach określonych w SWZ, </w:t>
      </w:r>
      <w:r w:rsidR="003C3808">
        <w:rPr>
          <w:rFonts w:asciiTheme="majorHAnsi" w:hAnsiTheme="majorHAnsi" w:cstheme="majorHAnsi"/>
          <w:color w:val="000000"/>
          <w:sz w:val="22"/>
          <w:szCs w:val="22"/>
        </w:rPr>
        <w:br/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jej załącznikach, w tym wzorze umowy.</w:t>
      </w:r>
    </w:p>
    <w:p w14:paraId="1EF6A484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W cenie mojej/naszej oferty zostały uwzględnione wszystkie koszty wykonania zamówienia.</w:t>
      </w:r>
    </w:p>
    <w:p w14:paraId="771227A1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Zapoznałem/liśmy się z treścią SWZ, jej załącznikami w tym wzor</w:t>
      </w:r>
      <w:r w:rsidR="00EA1A85">
        <w:rPr>
          <w:rFonts w:asciiTheme="majorHAnsi" w:hAnsiTheme="majorHAnsi" w:cstheme="majorHAnsi"/>
          <w:color w:val="000000"/>
          <w:sz w:val="22"/>
          <w:szCs w:val="22"/>
        </w:rPr>
        <w:t>em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umowy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 (załącznik nr </w:t>
      </w:r>
      <w:r w:rsidR="00EA1A85">
        <w:rPr>
          <w:rFonts w:asciiTheme="majorHAnsi" w:hAnsiTheme="majorHAnsi" w:cstheme="majorHAnsi"/>
          <w:color w:val="000000"/>
          <w:sz w:val="22"/>
          <w:szCs w:val="22"/>
        </w:rPr>
        <w:t>6</w:t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 xml:space="preserve"> </w:t>
      </w:r>
      <w:r w:rsidR="003C3808">
        <w:rPr>
          <w:rFonts w:asciiTheme="majorHAnsi" w:hAnsiTheme="majorHAnsi" w:cstheme="majorHAnsi"/>
          <w:color w:val="000000"/>
          <w:sz w:val="22"/>
          <w:szCs w:val="22"/>
        </w:rPr>
        <w:br/>
      </w:r>
      <w:r w:rsidR="00C76128">
        <w:rPr>
          <w:rFonts w:asciiTheme="majorHAnsi" w:hAnsiTheme="majorHAnsi" w:cstheme="majorHAnsi"/>
          <w:color w:val="000000"/>
          <w:sz w:val="22"/>
          <w:szCs w:val="22"/>
        </w:rPr>
        <w:t>do SWZ)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oraz wszelkimi ich zmianami (jeżeli dotyczy), w pełni je akceptuje/my i nie wnoszę/wnosimy do nich zastrzeżeń oraz przyjmujemy warunki w nich zawarte.</w:t>
      </w:r>
    </w:p>
    <w:p w14:paraId="0E8736DD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Uważam/y się za związanych niniejszą ofertą na okres wskazany</w:t>
      </w:r>
      <w:r w:rsidRPr="0054430D">
        <w:rPr>
          <w:rFonts w:asciiTheme="majorHAnsi" w:hAnsiTheme="majorHAnsi" w:cstheme="majorHAnsi"/>
          <w:sz w:val="22"/>
          <w:szCs w:val="22"/>
        </w:rPr>
        <w:t xml:space="preserve"> w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Dziale X SWZ.</w:t>
      </w:r>
    </w:p>
    <w:p w14:paraId="74507AFF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567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>Oświadczam/my, że:</w:t>
      </w:r>
    </w:p>
    <w:p w14:paraId="4E8B8A1D" w14:textId="77777777" w:rsidR="002E6438" w:rsidRPr="0054430D" w:rsidRDefault="002E6438" w:rsidP="003302B2">
      <w:pPr>
        <w:widowControl w:val="0"/>
        <w:numPr>
          <w:ilvl w:val="2"/>
          <w:numId w:val="27"/>
        </w:numPr>
        <w:tabs>
          <w:tab w:val="left" w:pos="-29536"/>
          <w:tab w:val="left" w:pos="-24468"/>
          <w:tab w:val="left" w:pos="-9811"/>
        </w:tabs>
        <w:spacing w:after="20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wybór naszej oferty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nie będzie*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prowadził do powstania u Zamawiającego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>obowiązku podatkowego zgodnie z przepisami o podatku od towarów i usług.</w:t>
      </w:r>
    </w:p>
    <w:p w14:paraId="5A3E4F94" w14:textId="77777777" w:rsidR="002E6438" w:rsidRPr="0054430D" w:rsidRDefault="002E6438" w:rsidP="003302B2">
      <w:pPr>
        <w:widowControl w:val="0"/>
        <w:numPr>
          <w:ilvl w:val="2"/>
          <w:numId w:val="27"/>
        </w:numPr>
        <w:tabs>
          <w:tab w:val="left" w:pos="-29536"/>
          <w:tab w:val="left" w:pos="-24468"/>
          <w:tab w:val="left" w:pos="-9811"/>
        </w:tabs>
        <w:spacing w:after="200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wybór naszej oferty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będzie*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prowadził do powstania u Zamawiającego obowiązku podatkowego zgodnie z przepisami o podatku od towarów i usług. Powyższy obowiązek podatkowy będzie dotyczył zakresu wskazanego w poniższej tabeli:</w:t>
      </w:r>
    </w:p>
    <w:tbl>
      <w:tblPr>
        <w:tblW w:w="8568" w:type="dxa"/>
        <w:tblInd w:w="612" w:type="dxa"/>
        <w:tblLayout w:type="fixed"/>
        <w:tblLook w:val="0400" w:firstRow="0" w:lastRow="0" w:firstColumn="0" w:lastColumn="0" w:noHBand="0" w:noVBand="1"/>
      </w:tblPr>
      <w:tblGrid>
        <w:gridCol w:w="772"/>
        <w:gridCol w:w="2835"/>
        <w:gridCol w:w="2268"/>
        <w:gridCol w:w="2693"/>
      </w:tblGrid>
      <w:tr w:rsidR="002E6438" w:rsidRPr="0054430D" w14:paraId="4EB5D7DE" w14:textId="77777777" w:rsidTr="00747741">
        <w:trPr>
          <w:trHeight w:val="364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37FC0D3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15333E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Nazwa(rodzaj) </w:t>
            </w: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br/>
              <w:t>towaru/usługi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035BD481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Wartość bez kwoty podatku (w zł)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center"/>
          </w:tcPr>
          <w:p w14:paraId="74F3F974" w14:textId="77777777" w:rsidR="002E6438" w:rsidRPr="0054430D" w:rsidRDefault="002E6438" w:rsidP="00747741">
            <w:pPr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54430D">
              <w:rPr>
                <w:rFonts w:asciiTheme="majorHAnsi" w:hAnsiTheme="majorHAnsi" w:cstheme="majorHAnsi"/>
                <w:b/>
                <w:sz w:val="22"/>
                <w:szCs w:val="22"/>
              </w:rPr>
              <w:t>Stawka podatku VAT (w %)</w:t>
            </w:r>
          </w:p>
        </w:tc>
      </w:tr>
      <w:tr w:rsidR="002E6438" w:rsidRPr="0054430D" w14:paraId="03B67490" w14:textId="77777777" w:rsidTr="00724463">
        <w:trPr>
          <w:trHeight w:val="59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1273BE3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49313DF1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01223586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186C0988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2E6438" w:rsidRPr="0054430D" w14:paraId="586FE121" w14:textId="77777777" w:rsidTr="00747741">
        <w:trPr>
          <w:trHeight w:val="643"/>
        </w:trPr>
        <w:tc>
          <w:tcPr>
            <w:tcW w:w="77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9A2623D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359F768B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4193936B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</w:tcPr>
          <w:p w14:paraId="558B34A7" w14:textId="77777777" w:rsidR="002E6438" w:rsidRPr="0054430D" w:rsidRDefault="002E6438" w:rsidP="00747741">
            <w:p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571C8F7F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b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7DB9D32D" w14:textId="77777777" w:rsidR="002E6438" w:rsidRPr="0054430D" w:rsidRDefault="002E6438" w:rsidP="003302B2">
      <w:pPr>
        <w:widowControl w:val="0"/>
        <w:numPr>
          <w:ilvl w:val="2"/>
          <w:numId w:val="27"/>
        </w:numPr>
        <w:tabs>
          <w:tab w:val="left" w:pos="-29536"/>
          <w:tab w:val="left" w:pos="-24468"/>
          <w:tab w:val="left" w:pos="-9811"/>
        </w:tabs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W przypadku nie skreślenia żadnej z powyższych pozycji (pkt </w:t>
      </w:r>
      <w:r w:rsidR="009D3BCF">
        <w:rPr>
          <w:rFonts w:asciiTheme="majorHAnsi" w:hAnsiTheme="majorHAnsi" w:cstheme="majorHAnsi"/>
          <w:color w:val="000000"/>
          <w:sz w:val="22"/>
          <w:szCs w:val="22"/>
        </w:rPr>
        <w:t>6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.5.1. lub </w:t>
      </w:r>
      <w:r w:rsidR="009D3BCF">
        <w:rPr>
          <w:rFonts w:asciiTheme="majorHAnsi" w:hAnsiTheme="majorHAnsi" w:cstheme="majorHAnsi"/>
          <w:color w:val="000000"/>
          <w:sz w:val="22"/>
          <w:szCs w:val="22"/>
        </w:rPr>
        <w:t>6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.5.2. 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br/>
        <w:t xml:space="preserve">powyżej), Zamawiający uzna, iż po stronie Zamawiającego nie powstanie obowiązek podatkowy. </w:t>
      </w:r>
    </w:p>
    <w:p w14:paraId="5CE74F98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80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30E569F0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9" w:name="_3j2qqm3" w:colFirst="0" w:colLast="0"/>
      <w:bookmarkEnd w:id="9"/>
      <w:r w:rsidRPr="0054430D">
        <w:rPr>
          <w:rFonts w:asciiTheme="majorHAnsi" w:hAnsiTheme="majorHAnsi" w:cstheme="majorHAnsi"/>
          <w:color w:val="000000"/>
          <w:sz w:val="22"/>
          <w:szCs w:val="22"/>
        </w:rPr>
        <w:t>Oświadczam/my, że jako:</w:t>
      </w:r>
    </w:p>
    <w:p w14:paraId="6C1DEF5B" w14:textId="77777777" w:rsidR="002E6438" w:rsidRPr="0054430D" w:rsidRDefault="002E6438" w:rsidP="003302B2">
      <w:pPr>
        <w:widowControl w:val="0"/>
        <w:numPr>
          <w:ilvl w:val="2"/>
          <w:numId w:val="27"/>
        </w:numPr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bookmarkStart w:id="10" w:name="_Hlk61616766"/>
      <w:r w:rsidRPr="0054430D">
        <w:rPr>
          <w:rFonts w:asciiTheme="majorHAnsi" w:hAnsiTheme="majorHAnsi" w:cstheme="majorHAnsi"/>
          <w:color w:val="000000"/>
          <w:sz w:val="22"/>
          <w:szCs w:val="22"/>
        </w:rPr>
        <w:t>wypełniłem/liśmy obowiązki informacyjne przewidziane w art. 13 lub art. 14 RODO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  <w:vertAlign w:val="superscript"/>
        </w:rPr>
        <w:t>2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wobec osób fizycznych, od których dane osobowe bezpośrednio lub pośrednio pozyskałem/liśmy w celu ubiegania się o udzielenie zamówienia publicznego w przedmiotowym postępowaniu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  <w:vertAlign w:val="superscript"/>
        </w:rPr>
        <w:t>3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.</w:t>
      </w:r>
      <w:bookmarkEnd w:id="10"/>
    </w:p>
    <w:p w14:paraId="537467B9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*skreślić niepotrzebne</w:t>
      </w:r>
    </w:p>
    <w:p w14:paraId="33BC132D" w14:textId="77777777" w:rsidR="002E6438" w:rsidRPr="0054430D" w:rsidRDefault="002E6438" w:rsidP="002E6438">
      <w:pPr>
        <w:widowControl w:val="0"/>
        <w:tabs>
          <w:tab w:val="left" w:pos="-29536"/>
          <w:tab w:val="left" w:pos="-24468"/>
          <w:tab w:val="left" w:pos="-9811"/>
        </w:tabs>
        <w:ind w:left="1077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51387F90" w14:textId="77777777" w:rsidR="00BA1E8A" w:rsidRPr="00BA1E8A" w:rsidRDefault="00BA1E8A" w:rsidP="003302B2">
      <w:pPr>
        <w:pStyle w:val="Akapitzlist"/>
        <w:numPr>
          <w:ilvl w:val="1"/>
          <w:numId w:val="27"/>
        </w:numPr>
        <w:ind w:left="284"/>
        <w:rPr>
          <w:rFonts w:asciiTheme="majorHAnsi" w:hAnsiTheme="majorHAnsi" w:cstheme="majorHAnsi"/>
          <w:color w:val="000000"/>
          <w:sz w:val="22"/>
          <w:szCs w:val="22"/>
        </w:rPr>
      </w:pPr>
      <w:r w:rsidRPr="00BA1E8A">
        <w:rPr>
          <w:rFonts w:asciiTheme="majorHAnsi" w:hAnsiTheme="majorHAnsi" w:cstheme="majorHAnsi"/>
          <w:color w:val="000000"/>
          <w:sz w:val="22"/>
          <w:szCs w:val="22"/>
        </w:rPr>
        <w:t xml:space="preserve">Dokumenty stanowiące tajemnicę przedsiębiorstwa zawarte są w pliku pod nazwą ………………………  </w:t>
      </w:r>
      <w:r w:rsidRPr="00BA1E8A">
        <w:rPr>
          <w:rFonts w:asciiTheme="majorHAnsi" w:hAnsiTheme="majorHAnsi" w:cstheme="majorHAnsi"/>
          <w:i/>
          <w:iCs/>
          <w:color w:val="000000"/>
          <w:sz w:val="22"/>
          <w:szCs w:val="22"/>
        </w:rPr>
        <w:t>(wypełnić, jeżeli dotyczy).</w:t>
      </w:r>
    </w:p>
    <w:p w14:paraId="7F828576" w14:textId="77777777" w:rsidR="00C33F79" w:rsidRDefault="00C33F79" w:rsidP="00BA1E8A">
      <w:pPr>
        <w:widowControl w:val="0"/>
        <w:tabs>
          <w:tab w:val="left" w:pos="-29536"/>
          <w:tab w:val="left" w:pos="-24468"/>
          <w:tab w:val="left" w:pos="-9811"/>
        </w:tabs>
        <w:spacing w:after="200"/>
        <w:ind w:left="284"/>
        <w:jc w:val="both"/>
        <w:rPr>
          <w:rFonts w:asciiTheme="majorHAnsi" w:hAnsiTheme="majorHAnsi" w:cstheme="majorHAnsi"/>
          <w:color w:val="000000"/>
          <w:sz w:val="22"/>
          <w:szCs w:val="22"/>
        </w:rPr>
      </w:pPr>
    </w:p>
    <w:p w14:paraId="4D46EB04" w14:textId="77777777" w:rsidR="002E6438" w:rsidRPr="0054430D" w:rsidRDefault="002E6438" w:rsidP="003302B2">
      <w:pPr>
        <w:widowControl w:val="0"/>
        <w:numPr>
          <w:ilvl w:val="1"/>
          <w:numId w:val="27"/>
        </w:numPr>
        <w:tabs>
          <w:tab w:val="left" w:pos="-29536"/>
          <w:tab w:val="left" w:pos="-24468"/>
          <w:tab w:val="left" w:pos="-9811"/>
        </w:tabs>
        <w:spacing w:after="200"/>
        <w:ind w:left="284" w:hanging="426"/>
        <w:jc w:val="both"/>
        <w:rPr>
          <w:rFonts w:asciiTheme="majorHAnsi" w:hAnsiTheme="majorHAnsi" w:cstheme="majorHAnsi"/>
          <w:color w:val="000000"/>
          <w:sz w:val="22"/>
          <w:szCs w:val="22"/>
        </w:rPr>
      </w:pP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Zamówienie wykonam 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sam/z udziałem*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 xml:space="preserve"> Podwykonawców (</w:t>
      </w:r>
      <w:r w:rsidRPr="0054430D">
        <w:rPr>
          <w:rFonts w:asciiTheme="majorHAnsi" w:hAnsiTheme="majorHAnsi" w:cstheme="majorHAnsi"/>
          <w:b/>
          <w:color w:val="000000"/>
          <w:sz w:val="22"/>
          <w:szCs w:val="22"/>
        </w:rPr>
        <w:t>*niepotrzebne skreślić</w:t>
      </w:r>
      <w:r w:rsidRPr="0054430D">
        <w:rPr>
          <w:rFonts w:asciiTheme="majorHAnsi" w:hAnsiTheme="majorHAnsi" w:cstheme="majorHAnsi"/>
          <w:color w:val="000000"/>
          <w:sz w:val="22"/>
          <w:szCs w:val="22"/>
        </w:rPr>
        <w:t>)</w:t>
      </w:r>
    </w:p>
    <w:tbl>
      <w:tblPr>
        <w:tblW w:w="9072" w:type="dxa"/>
        <w:tblInd w:w="8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4823"/>
        <w:gridCol w:w="3402"/>
      </w:tblGrid>
      <w:tr w:rsidR="002E6438" w:rsidRPr="0054430D" w14:paraId="439ED51C" w14:textId="77777777" w:rsidTr="00747741">
        <w:trPr>
          <w:trHeight w:val="310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B2C8B4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L.p.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CA6979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Części zamówienia - zakres prac jakie Wykonawca zamierza powierzyć Podwykonawcom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D16C1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 xml:space="preserve">Firma (nazwa) </w:t>
            </w: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br/>
              <w:t xml:space="preserve">Podwykonawcy </w:t>
            </w:r>
          </w:p>
        </w:tc>
      </w:tr>
      <w:tr w:rsidR="002E6438" w:rsidRPr="0054430D" w14:paraId="7C2A1C66" w14:textId="77777777" w:rsidTr="00747741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27BB2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1.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30446A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BD6DCD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  <w:tr w:rsidR="002E6438" w:rsidRPr="0054430D" w14:paraId="4F70BA57" w14:textId="77777777" w:rsidTr="00747741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906778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360" w:lineRule="auto"/>
              <w:jc w:val="center"/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  <w:r w:rsidRPr="0054430D">
              <w:rPr>
                <w:rStyle w:val="Brak"/>
                <w:rFonts w:asciiTheme="majorHAnsi" w:eastAsia="Arial Unicode MS" w:hAnsiTheme="majorHAnsi" w:cstheme="majorHAnsi"/>
                <w:sz w:val="22"/>
                <w:szCs w:val="22"/>
                <w:bdr w:val="nil"/>
              </w:rPr>
              <w:t>2.</w:t>
            </w:r>
          </w:p>
        </w:tc>
        <w:tc>
          <w:tcPr>
            <w:tcW w:w="4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E4E86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771BC3" w14:textId="77777777" w:rsidR="002E6438" w:rsidRPr="0054430D" w:rsidRDefault="002E6438" w:rsidP="00747741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Theme="majorHAnsi" w:eastAsia="Arial Unicode MS" w:hAnsiTheme="majorHAnsi" w:cstheme="majorHAnsi"/>
                <w:sz w:val="22"/>
                <w:szCs w:val="22"/>
                <w:bdr w:val="nil"/>
              </w:rPr>
            </w:pPr>
          </w:p>
        </w:tc>
      </w:tr>
    </w:tbl>
    <w:p w14:paraId="32A985C8" w14:textId="77777777" w:rsidR="002E6438" w:rsidRPr="0054430D" w:rsidRDefault="002E6438" w:rsidP="003302B2">
      <w:pPr>
        <w:pStyle w:val="Akapitzlist"/>
        <w:numPr>
          <w:ilvl w:val="1"/>
          <w:numId w:val="27"/>
        </w:numPr>
        <w:ind w:left="426" w:hanging="426"/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sz w:val="22"/>
          <w:szCs w:val="22"/>
        </w:rPr>
        <w:lastRenderedPageBreak/>
        <w:t xml:space="preserve">Oświadczam/my, że jako Wykonawca </w:t>
      </w:r>
      <w:r w:rsidRPr="0054430D">
        <w:rPr>
          <w:rFonts w:asciiTheme="majorHAnsi" w:hAnsiTheme="majorHAnsi" w:cstheme="majorHAnsi"/>
          <w:bCs/>
          <w:sz w:val="22"/>
          <w:szCs w:val="22"/>
        </w:rPr>
        <w:t>jestem/</w:t>
      </w:r>
      <w:proofErr w:type="spellStart"/>
      <w:r w:rsidRPr="0054430D">
        <w:rPr>
          <w:rFonts w:asciiTheme="majorHAnsi" w:hAnsiTheme="majorHAnsi" w:cstheme="majorHAnsi"/>
          <w:bCs/>
          <w:sz w:val="22"/>
          <w:szCs w:val="22"/>
        </w:rPr>
        <w:t>śmy</w:t>
      </w:r>
      <w:proofErr w:type="spellEnd"/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*:</w:t>
      </w:r>
    </w:p>
    <w:p w14:paraId="2C7E0BE5" w14:textId="77777777" w:rsidR="002E6438" w:rsidRPr="0054430D" w:rsidRDefault="002E6438" w:rsidP="003302B2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mikroprzedsiębiorstwem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7A9B198B" w14:textId="77777777" w:rsidR="002E6438" w:rsidRPr="0054430D" w:rsidRDefault="002E6438" w:rsidP="003302B2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małym 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2B2FE308" w14:textId="77777777" w:rsidR="002E6438" w:rsidRPr="0054430D" w:rsidRDefault="002E6438" w:rsidP="003302B2">
      <w:pPr>
        <w:pStyle w:val="Akapitzlist"/>
        <w:numPr>
          <w:ilvl w:val="0"/>
          <w:numId w:val="20"/>
        </w:numPr>
        <w:jc w:val="both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średnim przedsiębiorstwem</w:t>
      </w:r>
      <w:r w:rsidRPr="0054430D">
        <w:rPr>
          <w:rFonts w:asciiTheme="majorHAnsi" w:hAnsiTheme="majorHAnsi" w:cstheme="majorHAnsi"/>
          <w:bCs/>
          <w:color w:val="000000"/>
          <w:sz w:val="22"/>
          <w:szCs w:val="22"/>
        </w:rPr>
        <w:t>*</w:t>
      </w:r>
    </w:p>
    <w:p w14:paraId="6725755B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(niepotrzebnie skreślić)</w:t>
      </w:r>
    </w:p>
    <w:p w14:paraId="231420E4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bCs/>
          <w:sz w:val="22"/>
          <w:szCs w:val="22"/>
        </w:rPr>
      </w:pPr>
    </w:p>
    <w:p w14:paraId="563E95D5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 xml:space="preserve">UWAGA: </w:t>
      </w:r>
    </w:p>
    <w:p w14:paraId="3A06DF66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Cs/>
          <w:sz w:val="22"/>
          <w:szCs w:val="22"/>
        </w:rPr>
      </w:pPr>
      <w:r w:rsidRPr="0054430D">
        <w:rPr>
          <w:rFonts w:asciiTheme="majorHAnsi" w:hAnsiTheme="majorHAnsi" w:cstheme="majorHAnsi"/>
          <w:bCs/>
          <w:sz w:val="22"/>
          <w:szCs w:val="22"/>
        </w:rPr>
        <w:t>W przypadku złożenia oferty przez Wykonawców wspólnie ubiegających się o zamówienie publiczne powyższą informację należy podać dla każdego z Wykonawców oddzielnie.</w:t>
      </w:r>
    </w:p>
    <w:p w14:paraId="34B52FC9" w14:textId="77777777" w:rsidR="002E6438" w:rsidRPr="0054430D" w:rsidRDefault="002E6438" w:rsidP="002E6438">
      <w:pPr>
        <w:pStyle w:val="Akapitzlist"/>
        <w:ind w:left="786"/>
        <w:rPr>
          <w:rFonts w:asciiTheme="majorHAnsi" w:hAnsiTheme="majorHAnsi" w:cstheme="majorHAnsi"/>
          <w:sz w:val="22"/>
          <w:szCs w:val="22"/>
        </w:rPr>
      </w:pPr>
    </w:p>
    <w:p w14:paraId="25F702CB" w14:textId="77777777" w:rsidR="002E6438" w:rsidRPr="0054430D" w:rsidRDefault="002E6438" w:rsidP="002E6438">
      <w:p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sz w:val="22"/>
          <w:szCs w:val="22"/>
        </w:rPr>
        <w:t xml:space="preserve">Informacje są wymagane wyłącznie do celów statystycznych. </w:t>
      </w:r>
    </w:p>
    <w:p w14:paraId="1032F83F" w14:textId="77777777" w:rsidR="002E6438" w:rsidRPr="0054430D" w:rsidRDefault="002E6438" w:rsidP="003302B2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Mikroprzedsiębiorstwo</w:t>
      </w:r>
      <w:r w:rsidRPr="0054430D">
        <w:rPr>
          <w:rFonts w:asciiTheme="majorHAnsi" w:hAnsiTheme="majorHAnsi" w:cstheme="majorHAnsi"/>
          <w:sz w:val="22"/>
          <w:szCs w:val="22"/>
        </w:rPr>
        <w:t>: przedsiębiorstwo, które zatrudnia mniej niż 10 osób i którego roczny obrót lub roczna suma bilansowa nie przekracza 2 milionów EUR.</w:t>
      </w:r>
    </w:p>
    <w:p w14:paraId="0E6A3BD7" w14:textId="77777777" w:rsidR="002E6438" w:rsidRPr="0054430D" w:rsidRDefault="002E6438" w:rsidP="003302B2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Małe przedsiębiorstwo</w:t>
      </w:r>
      <w:r w:rsidRPr="0054430D">
        <w:rPr>
          <w:rFonts w:asciiTheme="majorHAnsi" w:hAnsiTheme="majorHAnsi" w:cstheme="majorHAnsi"/>
          <w:sz w:val="22"/>
          <w:szCs w:val="22"/>
        </w:rPr>
        <w:t>: przedsiębiorstwo, które zatrudnia mniej niż 50 osób i którego roczny obrót lub roczna suma bilansowa nie przekracza 10 milionów EUR.</w:t>
      </w:r>
    </w:p>
    <w:p w14:paraId="1C866E5D" w14:textId="77777777" w:rsidR="002E6438" w:rsidRPr="0054430D" w:rsidRDefault="002E6438" w:rsidP="003302B2">
      <w:pPr>
        <w:pStyle w:val="Akapitzlist"/>
        <w:numPr>
          <w:ilvl w:val="0"/>
          <w:numId w:val="19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54430D">
        <w:rPr>
          <w:rFonts w:asciiTheme="majorHAnsi" w:hAnsiTheme="majorHAnsi" w:cstheme="majorHAnsi"/>
          <w:b/>
          <w:sz w:val="22"/>
          <w:szCs w:val="22"/>
        </w:rPr>
        <w:t>Średnie przedsiębiorstwa</w:t>
      </w:r>
      <w:r w:rsidRPr="0054430D">
        <w:rPr>
          <w:rFonts w:asciiTheme="majorHAnsi" w:hAnsiTheme="majorHAnsi" w:cstheme="majorHAnsi"/>
          <w:sz w:val="22"/>
          <w:szCs w:val="22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44B5A8" w14:textId="77777777" w:rsidR="002E6438" w:rsidRPr="0054430D" w:rsidRDefault="002E6438" w:rsidP="002E6438">
      <w:pPr>
        <w:pStyle w:val="Akapitzlist"/>
        <w:rPr>
          <w:rFonts w:asciiTheme="majorHAnsi" w:hAnsiTheme="majorHAnsi" w:cstheme="majorHAnsi"/>
          <w:sz w:val="22"/>
          <w:szCs w:val="22"/>
        </w:rPr>
      </w:pPr>
    </w:p>
    <w:p w14:paraId="22F9E000" w14:textId="77777777" w:rsidR="002E6438" w:rsidRPr="0054430D" w:rsidRDefault="002E6438" w:rsidP="002E6438">
      <w:pPr>
        <w:pStyle w:val="Akapitzlist"/>
        <w:ind w:left="0"/>
        <w:rPr>
          <w:rFonts w:asciiTheme="majorHAnsi" w:hAnsiTheme="majorHAnsi" w:cstheme="majorHAnsi"/>
          <w:b/>
          <w:color w:val="FF0000"/>
          <w:sz w:val="22"/>
          <w:szCs w:val="22"/>
        </w:rPr>
      </w:pPr>
      <w:r w:rsidRPr="0054430D">
        <w:rPr>
          <w:rFonts w:asciiTheme="majorHAnsi" w:hAnsiTheme="majorHAnsi" w:cstheme="majorHAnsi"/>
          <w:b/>
          <w:color w:val="FF0000"/>
          <w:sz w:val="22"/>
          <w:szCs w:val="22"/>
        </w:rPr>
        <w:t xml:space="preserve">UWAGA: </w:t>
      </w:r>
    </w:p>
    <w:p w14:paraId="63772EA0" w14:textId="3E7FFF4B" w:rsidR="002E6438" w:rsidRPr="00411998" w:rsidRDefault="002E6438" w:rsidP="00411998">
      <w:pPr>
        <w:suppressAutoHyphens/>
        <w:jc w:val="both"/>
        <w:rPr>
          <w:rFonts w:asciiTheme="majorHAnsi" w:hAnsiTheme="majorHAnsi" w:cstheme="majorHAnsi"/>
          <w:color w:val="FF0000"/>
          <w:sz w:val="22"/>
          <w:szCs w:val="22"/>
          <w:lang w:eastAsia="ar-SA"/>
        </w:rPr>
      </w:pPr>
      <w:r w:rsidRPr="0054430D">
        <w:rPr>
          <w:rFonts w:asciiTheme="majorHAnsi" w:hAnsiTheme="majorHAnsi" w:cstheme="majorHAnsi"/>
          <w:b/>
          <w:color w:val="FF0000"/>
          <w:sz w:val="22"/>
          <w:szCs w:val="22"/>
          <w:lang w:eastAsia="ar-SA"/>
        </w:rPr>
        <w:t xml:space="preserve">Oferta winna zostać sporządzona, pod rygorem nieważności </w:t>
      </w:r>
      <w:r w:rsidRPr="0054430D">
        <w:rPr>
          <w:rFonts w:asciiTheme="majorHAnsi" w:hAnsiTheme="majorHAnsi" w:cstheme="majorHAnsi"/>
          <w:b/>
          <w:bCs/>
          <w:color w:val="FF0000"/>
          <w:sz w:val="22"/>
          <w:szCs w:val="22"/>
          <w:lang w:eastAsia="ar-SA"/>
        </w:rPr>
        <w:t>w formie elektronicznej lub w postaci elektronicznej opatrzonej podpisem zaufanym lub podpisem osobistym.</w:t>
      </w:r>
    </w:p>
    <w:p w14:paraId="6E44A622" w14:textId="77777777" w:rsidR="002E6438" w:rsidRPr="00260F68" w:rsidRDefault="002E6438" w:rsidP="002E6438">
      <w:pPr>
        <w:suppressAutoHyphens/>
        <w:spacing w:line="360" w:lineRule="auto"/>
        <w:jc w:val="both"/>
        <w:rPr>
          <w:rFonts w:ascii="Calibri" w:hAnsi="Calibri" w:cs="Calibri"/>
          <w:b/>
          <w:lang w:eastAsia="ar-SA"/>
        </w:rPr>
      </w:pPr>
      <w:r w:rsidRPr="00260F68">
        <w:rPr>
          <w:rFonts w:ascii="Calibri" w:hAnsi="Calibri" w:cs="Calibri"/>
          <w:b/>
          <w:lang w:eastAsia="ar-SA"/>
        </w:rPr>
        <w:t>---------------------------------------------------------------------------------------------------------------------------</w:t>
      </w:r>
    </w:p>
    <w:p w14:paraId="5AA669C6" w14:textId="77777777" w:rsidR="002E6438" w:rsidRPr="00260F68" w:rsidRDefault="002E6438" w:rsidP="002E6438">
      <w:pPr>
        <w:jc w:val="both"/>
        <w:rPr>
          <w:rFonts w:ascii="Calibri" w:hAnsi="Calibri" w:cs="Calibri"/>
          <w:i/>
          <w:iCs/>
          <w:sz w:val="18"/>
          <w:szCs w:val="18"/>
        </w:rPr>
      </w:pPr>
      <w:r w:rsidRPr="006A1CB0">
        <w:rPr>
          <w:rFonts w:ascii="Calibri" w:hAnsi="Calibri" w:cs="Calibri"/>
          <w:sz w:val="18"/>
          <w:szCs w:val="18"/>
          <w:vertAlign w:val="superscript"/>
        </w:rPr>
        <w:t>1</w:t>
      </w:r>
      <w:r w:rsidRPr="00260F68">
        <w:rPr>
          <w:rFonts w:ascii="Calibri" w:hAnsi="Calibri" w:cs="Calibri"/>
          <w:sz w:val="18"/>
          <w:szCs w:val="18"/>
        </w:rPr>
        <w:t xml:space="preserve"> </w:t>
      </w:r>
      <w:r w:rsidRPr="00260F68">
        <w:rPr>
          <w:rFonts w:ascii="Calibri" w:hAnsi="Calibri" w:cs="Calibri"/>
          <w:i/>
          <w:iCs/>
          <w:sz w:val="18"/>
          <w:szCs w:val="18"/>
        </w:rPr>
        <w:t>przypadku oferty wspólnej należy podać dane dotyczące pełnomocnika Wykonawcy,</w:t>
      </w:r>
    </w:p>
    <w:p w14:paraId="3D34C1D9" w14:textId="77777777" w:rsidR="002E6438" w:rsidRPr="00260F68" w:rsidRDefault="002E6438" w:rsidP="002E6438">
      <w:pPr>
        <w:jc w:val="both"/>
        <w:rPr>
          <w:rFonts w:ascii="Calibri" w:hAnsi="Calibri" w:cs="Calibri"/>
          <w:i/>
          <w:color w:val="000000"/>
          <w:sz w:val="18"/>
          <w:szCs w:val="18"/>
        </w:rPr>
      </w:pPr>
      <w:r w:rsidRPr="00260F68">
        <w:rPr>
          <w:rFonts w:ascii="Calibri" w:hAnsi="Calibri" w:cs="Calibri"/>
          <w:i/>
          <w:color w:val="000000"/>
          <w:sz w:val="18"/>
          <w:szCs w:val="18"/>
          <w:vertAlign w:val="superscript"/>
        </w:rPr>
        <w:t>2</w:t>
      </w:r>
      <w:r w:rsidRPr="00260F68">
        <w:rPr>
          <w:rFonts w:ascii="Calibri" w:hAnsi="Calibri" w:cs="Calibri"/>
          <w:i/>
          <w:color w:val="000000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 ze zm.)</w:t>
      </w:r>
      <w:r>
        <w:rPr>
          <w:rFonts w:ascii="Calibri" w:hAnsi="Calibri" w:cs="Calibri"/>
          <w:i/>
          <w:color w:val="000000"/>
          <w:sz w:val="18"/>
          <w:szCs w:val="18"/>
        </w:rPr>
        <w:t>,</w:t>
      </w:r>
    </w:p>
    <w:p w14:paraId="2BFD7168" w14:textId="77777777" w:rsidR="002E6438" w:rsidRPr="00260F68" w:rsidRDefault="002E6438" w:rsidP="002E6438">
      <w:pPr>
        <w:jc w:val="both"/>
        <w:rPr>
          <w:rFonts w:ascii="Calibri" w:hAnsi="Calibri" w:cs="Calibri"/>
          <w:sz w:val="18"/>
          <w:szCs w:val="18"/>
        </w:rPr>
      </w:pPr>
      <w:r w:rsidRPr="00260F68">
        <w:rPr>
          <w:rFonts w:ascii="Calibri" w:hAnsi="Calibri" w:cs="Calibri"/>
          <w:i/>
          <w:color w:val="000000"/>
          <w:sz w:val="18"/>
          <w:szCs w:val="18"/>
          <w:vertAlign w:val="superscript"/>
        </w:rPr>
        <w:t>3</w:t>
      </w:r>
      <w:r w:rsidRPr="00260F68">
        <w:rPr>
          <w:rFonts w:ascii="Calibri" w:hAnsi="Calibri" w:cs="Calibri"/>
          <w:i/>
          <w:color w:val="000000"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RODO, winien treści niniejszego oświadczenia przekreślić i dodać zapis ‘nie dotyczy’</w:t>
      </w:r>
      <w:r>
        <w:rPr>
          <w:rFonts w:ascii="Calibri" w:hAnsi="Calibri" w:cs="Calibri"/>
          <w:i/>
          <w:color w:val="000000"/>
          <w:sz w:val="18"/>
          <w:szCs w:val="18"/>
        </w:rPr>
        <w:t>.</w:t>
      </w:r>
    </w:p>
    <w:p w14:paraId="34F478E0" w14:textId="77777777" w:rsidR="000E328E" w:rsidRDefault="000E328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21CDF7E7" w14:textId="77777777" w:rsidR="000E328E" w:rsidRDefault="000E328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5AC1A2D" w14:textId="77777777" w:rsidR="000E328E" w:rsidRDefault="000E328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66753891" w14:textId="04EDB129" w:rsidR="000E328E" w:rsidRDefault="000E328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2DB21D48" w14:textId="251A0D27" w:rsidR="00522342" w:rsidRDefault="00522342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3775B45" w14:textId="44F5588F" w:rsidR="00522342" w:rsidRDefault="00522342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13532E68" w14:textId="77777777" w:rsidR="00522342" w:rsidRDefault="00522342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3A07F535" w14:textId="78C8AA00" w:rsidR="000E328E" w:rsidRDefault="000E328E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452EB816" w14:textId="02F1A23E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0AE9E8B6" w14:textId="665F2CD2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6C475A57" w14:textId="5838182C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B0447DE" w14:textId="687F1010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6D98345D" w14:textId="74E47A5C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C371D45" w14:textId="02EA98E6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7CF850AB" w14:textId="5763708D" w:rsidR="00AC21FB" w:rsidRDefault="00AC21FB" w:rsidP="00834C30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u w:val="single"/>
        </w:rPr>
      </w:pPr>
    </w:p>
    <w:p w14:paraId="1CE1C238" w14:textId="4AF64651" w:rsidR="00E26370" w:rsidRDefault="00E26370">
      <w:pPr>
        <w:rPr>
          <w:rFonts w:asciiTheme="majorHAnsi" w:hAnsiTheme="majorHAnsi" w:cstheme="majorHAnsi"/>
          <w:color w:val="000000"/>
          <w:u w:val="single"/>
        </w:rPr>
      </w:pPr>
      <w:r>
        <w:rPr>
          <w:rFonts w:asciiTheme="majorHAnsi" w:hAnsiTheme="majorHAnsi" w:cstheme="majorHAnsi"/>
          <w:color w:val="000000"/>
          <w:u w:val="single"/>
        </w:rPr>
        <w:br w:type="page"/>
      </w:r>
    </w:p>
    <w:p w14:paraId="6503ED99" w14:textId="34A5D01E" w:rsidR="00174C52" w:rsidRPr="004735E1" w:rsidRDefault="00174C52" w:rsidP="00174C52">
      <w:pPr>
        <w:tabs>
          <w:tab w:val="left" w:leader="dot" w:pos="9072"/>
        </w:tabs>
        <w:jc w:val="right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lastRenderedPageBreak/>
        <w:t xml:space="preserve">Załącznik nr </w:t>
      </w:r>
      <w:r>
        <w:rPr>
          <w:rFonts w:asciiTheme="majorHAnsi" w:hAnsiTheme="majorHAnsi" w:cstheme="majorHAnsi"/>
          <w:color w:val="000000"/>
          <w:sz w:val="20"/>
          <w:szCs w:val="20"/>
        </w:rPr>
        <w:t>2</w:t>
      </w:r>
      <w:r w:rsidRPr="004735E1">
        <w:rPr>
          <w:rFonts w:asciiTheme="majorHAnsi" w:hAnsiTheme="majorHAnsi" w:cstheme="majorHAnsi"/>
          <w:color w:val="000000"/>
          <w:sz w:val="20"/>
          <w:szCs w:val="20"/>
        </w:rPr>
        <w:t xml:space="preserve"> do SWZ</w:t>
      </w:r>
    </w:p>
    <w:p w14:paraId="62BEFFBD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4735E1">
        <w:rPr>
          <w:rFonts w:asciiTheme="majorHAnsi" w:hAnsiTheme="majorHAnsi" w:cstheme="majorHAnsi"/>
          <w:b/>
          <w:sz w:val="20"/>
          <w:szCs w:val="20"/>
          <w:u w:val="single"/>
        </w:rPr>
        <w:t>OŚWIADCZENIE WYKONAWCY</w:t>
      </w:r>
    </w:p>
    <w:p w14:paraId="5465EAD9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735E1">
        <w:rPr>
          <w:rFonts w:asciiTheme="majorHAnsi" w:hAnsiTheme="majorHAnsi" w:cstheme="majorHAnsi"/>
          <w:b/>
          <w:sz w:val="20"/>
          <w:szCs w:val="20"/>
        </w:rPr>
        <w:t xml:space="preserve">na podstawie art. 125 ust. 1 </w:t>
      </w:r>
      <w:proofErr w:type="spellStart"/>
      <w:r w:rsidRPr="004735E1">
        <w:rPr>
          <w:rFonts w:asciiTheme="majorHAnsi" w:hAnsiTheme="majorHAnsi" w:cstheme="majorHAnsi"/>
          <w:b/>
          <w:sz w:val="20"/>
          <w:szCs w:val="20"/>
        </w:rPr>
        <w:t>Pzp</w:t>
      </w:r>
      <w:proofErr w:type="spellEnd"/>
    </w:p>
    <w:p w14:paraId="64EF63F7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4EDAF277" w14:textId="63757EDA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4735E1">
        <w:rPr>
          <w:rFonts w:asciiTheme="majorHAnsi" w:hAnsiTheme="majorHAnsi" w:cstheme="majorHAnsi"/>
          <w:bCs/>
          <w:sz w:val="20"/>
          <w:szCs w:val="20"/>
        </w:rPr>
        <w:t xml:space="preserve">Dotyczy postępowania o udzielenie zamówienia publicznego prowadzonego w trybie podstawowym, którego </w:t>
      </w:r>
      <w:r w:rsidRPr="008C70EE">
        <w:rPr>
          <w:rFonts w:asciiTheme="majorHAnsi" w:hAnsiTheme="majorHAnsi" w:cstheme="majorHAnsi"/>
          <w:bCs/>
          <w:sz w:val="20"/>
          <w:szCs w:val="20"/>
        </w:rPr>
        <w:t xml:space="preserve">przedmiotem </w:t>
      </w:r>
      <w:r w:rsidRPr="00174C52">
        <w:rPr>
          <w:rFonts w:asciiTheme="majorHAnsi" w:hAnsiTheme="majorHAnsi" w:cstheme="majorHAnsi"/>
          <w:bCs/>
          <w:sz w:val="20"/>
          <w:szCs w:val="20"/>
        </w:rPr>
        <w:t xml:space="preserve">jest </w:t>
      </w:r>
      <w:r w:rsidRPr="00174C52">
        <w:rPr>
          <w:rFonts w:asciiTheme="majorHAnsi" w:hAnsiTheme="majorHAnsi" w:cstheme="majorHAnsi"/>
          <w:b/>
          <w:sz w:val="20"/>
          <w:szCs w:val="20"/>
        </w:rPr>
        <w:t xml:space="preserve">„Montaż pompy ciepła, systemu </w:t>
      </w:r>
      <w:proofErr w:type="spellStart"/>
      <w:r w:rsidRPr="00174C52">
        <w:rPr>
          <w:rFonts w:asciiTheme="majorHAnsi" w:hAnsiTheme="majorHAnsi" w:cstheme="majorHAnsi"/>
          <w:b/>
          <w:sz w:val="20"/>
          <w:szCs w:val="20"/>
        </w:rPr>
        <w:t>fotowoltaiki</w:t>
      </w:r>
      <w:proofErr w:type="spellEnd"/>
      <w:r w:rsidRPr="00174C52">
        <w:rPr>
          <w:rFonts w:asciiTheme="majorHAnsi" w:hAnsiTheme="majorHAnsi" w:cstheme="majorHAnsi"/>
          <w:b/>
          <w:sz w:val="20"/>
          <w:szCs w:val="20"/>
        </w:rPr>
        <w:t xml:space="preserve"> wraz z magazynem energii w leśniczówce Brzeziny”</w:t>
      </w:r>
    </w:p>
    <w:p w14:paraId="4094A31C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214247E2" w14:textId="77777777" w:rsidR="00174C52" w:rsidRPr="004735E1" w:rsidRDefault="00174C52" w:rsidP="00174C52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Ja/My, niżej podpisany/i …………………………………………………………………………………………………………………………….………………</w:t>
      </w:r>
    </w:p>
    <w:p w14:paraId="06CC735C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działając w imieniu i na rzecz: ............................................................................................................................................</w:t>
      </w:r>
    </w:p>
    <w:p w14:paraId="6C72441F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 xml:space="preserve">                                (pełna nazwa Wykonawcy/Wykonawców wspólnie ubiegających się)</w:t>
      </w:r>
    </w:p>
    <w:p w14:paraId="76AC3FD6" w14:textId="77777777" w:rsidR="00174C52" w:rsidRPr="004735E1" w:rsidRDefault="00174C52" w:rsidP="00174C52">
      <w:pPr>
        <w:spacing w:line="360" w:lineRule="auto"/>
        <w:jc w:val="center"/>
        <w:rPr>
          <w:rFonts w:asciiTheme="majorHAnsi" w:hAnsiTheme="majorHAnsi" w:cstheme="majorHAnsi"/>
          <w:color w:val="000000"/>
          <w:sz w:val="20"/>
          <w:szCs w:val="20"/>
        </w:rPr>
      </w:pPr>
    </w:p>
    <w:p w14:paraId="4919E835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</w:p>
    <w:p w14:paraId="01EE0FA6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 xml:space="preserve">                                   (adres siedziby Wykonawcy/Wykonawców wspólnie ubiegających się)</w:t>
      </w:r>
    </w:p>
    <w:p w14:paraId="24DB1757" w14:textId="77777777" w:rsidR="00174C52" w:rsidRPr="004735E1" w:rsidRDefault="00174C52" w:rsidP="00174C52">
      <w:pPr>
        <w:spacing w:line="360" w:lineRule="auto"/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041B3BC1" w14:textId="77777777" w:rsidR="00174C52" w:rsidRPr="004735E1" w:rsidRDefault="00174C52" w:rsidP="00174C52">
      <w:pPr>
        <w:numPr>
          <w:ilvl w:val="0"/>
          <w:numId w:val="21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bookmarkStart w:id="11" w:name="_Hlk61855121"/>
      <w:r w:rsidRPr="004735E1">
        <w:rPr>
          <w:rFonts w:asciiTheme="majorHAnsi" w:hAnsiTheme="majorHAnsi" w:cstheme="majorHAnsi"/>
          <w:sz w:val="20"/>
          <w:szCs w:val="20"/>
        </w:rPr>
        <w:t xml:space="preserve">Oświadczam(y), że </w:t>
      </w:r>
      <w:bookmarkEnd w:id="11"/>
      <w:r w:rsidRPr="004735E1">
        <w:rPr>
          <w:rFonts w:asciiTheme="majorHAnsi" w:hAnsiTheme="majorHAnsi" w:cstheme="majorHAnsi"/>
          <w:sz w:val="20"/>
          <w:szCs w:val="20"/>
        </w:rPr>
        <w:t>spełniam(y) warunki udziału w postępowaniu określone przez Zamawiającego w pkt. 3 Działu V SWZ.</w:t>
      </w:r>
    </w:p>
    <w:p w14:paraId="23D008BF" w14:textId="77777777" w:rsidR="00174C52" w:rsidRPr="004735E1" w:rsidRDefault="00174C52" w:rsidP="00174C52">
      <w:pPr>
        <w:spacing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7EEC529C" w14:textId="77777777" w:rsidR="00174C52" w:rsidRPr="004735E1" w:rsidRDefault="00174C52" w:rsidP="00174C52">
      <w:pPr>
        <w:numPr>
          <w:ilvl w:val="0"/>
          <w:numId w:val="21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Oświadczam(y), że nie podlegam(y) </w:t>
      </w:r>
      <w:r w:rsidRPr="004735E1">
        <w:rPr>
          <w:rFonts w:asciiTheme="majorHAnsi" w:eastAsia="Calibri" w:hAnsiTheme="majorHAnsi" w:cstheme="majorHAnsi"/>
          <w:sz w:val="20"/>
          <w:szCs w:val="20"/>
          <w:lang w:eastAsia="ar-SA"/>
        </w:rPr>
        <w:t>wykluczeniu na podstawie przesłanek określonych w pkt. 2.1. Działu V SWZ.</w:t>
      </w:r>
    </w:p>
    <w:p w14:paraId="4B2A38F6" w14:textId="77777777" w:rsidR="00174C52" w:rsidRPr="004735E1" w:rsidRDefault="00174C52" w:rsidP="00174C52">
      <w:pPr>
        <w:spacing w:line="360" w:lineRule="auto"/>
        <w:ind w:left="720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2DD80CCF" w14:textId="77777777" w:rsidR="00174C52" w:rsidRPr="004735E1" w:rsidRDefault="00174C52" w:rsidP="00174C52">
      <w:pPr>
        <w:numPr>
          <w:ilvl w:val="1"/>
          <w:numId w:val="21"/>
        </w:numPr>
        <w:spacing w:after="160" w:line="360" w:lineRule="auto"/>
        <w:ind w:left="714" w:hanging="357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Oświadczam(y), że zachodzą w stosunku do mnie (nas) podstawy wykluczenia z postępowania na podstawie art. ………………………………………………..…………………………….……………. </w:t>
      </w:r>
      <w:proofErr w:type="spellStart"/>
      <w:r w:rsidRPr="004735E1">
        <w:rPr>
          <w:rFonts w:asciiTheme="majorHAnsi" w:hAnsiTheme="majorHAnsi" w:cstheme="majorHAnsi"/>
          <w:sz w:val="20"/>
          <w:szCs w:val="20"/>
        </w:rPr>
        <w:t>Pzp</w:t>
      </w:r>
      <w:proofErr w:type="spellEnd"/>
      <w:r w:rsidRPr="004735E1">
        <w:rPr>
          <w:rFonts w:asciiTheme="majorHAnsi" w:hAnsiTheme="majorHAnsi" w:cstheme="majorHAnsi"/>
          <w:sz w:val="20"/>
          <w:szCs w:val="20"/>
        </w:rPr>
        <w:t xml:space="preserve"> </w:t>
      </w:r>
      <w:r w:rsidRPr="004735E1">
        <w:rPr>
          <w:rFonts w:asciiTheme="majorHAnsi" w:hAnsiTheme="majorHAnsi" w:cstheme="majorHAnsi"/>
          <w:i/>
          <w:sz w:val="20"/>
          <w:szCs w:val="20"/>
        </w:rPr>
        <w:t xml:space="preserve">(należy podać mającą zastosowanie podstawę wykluczenia spośród wymienionych w pkt. 2 Działu V SWZ przy uwzględnieniu wymogów wynikających  z art. 110 ust. 2 </w:t>
      </w:r>
      <w:proofErr w:type="spellStart"/>
      <w:r w:rsidRPr="004735E1">
        <w:rPr>
          <w:rFonts w:asciiTheme="majorHAnsi" w:hAnsiTheme="majorHAnsi" w:cstheme="majorHAnsi"/>
          <w:i/>
          <w:sz w:val="20"/>
          <w:szCs w:val="20"/>
        </w:rPr>
        <w:t>Pzp</w:t>
      </w:r>
      <w:proofErr w:type="spellEnd"/>
      <w:r w:rsidRPr="004735E1">
        <w:rPr>
          <w:rFonts w:asciiTheme="majorHAnsi" w:hAnsiTheme="majorHAnsi" w:cstheme="majorHAnsi"/>
          <w:i/>
          <w:sz w:val="20"/>
          <w:szCs w:val="20"/>
        </w:rPr>
        <w:t>)</w:t>
      </w:r>
      <w:r w:rsidRPr="004735E1">
        <w:rPr>
          <w:rFonts w:asciiTheme="majorHAnsi" w:hAnsiTheme="majorHAnsi" w:cstheme="majorHAnsi"/>
          <w:b/>
          <w:bCs/>
          <w:i/>
          <w:sz w:val="20"/>
          <w:szCs w:val="20"/>
        </w:rPr>
        <w:t>*</w:t>
      </w:r>
      <w:r w:rsidRPr="004735E1">
        <w:rPr>
          <w:rFonts w:asciiTheme="majorHAnsi" w:hAnsiTheme="majorHAnsi" w:cstheme="majorHAnsi"/>
          <w:i/>
          <w:sz w:val="20"/>
          <w:szCs w:val="20"/>
        </w:rPr>
        <w:t>.</w:t>
      </w:r>
    </w:p>
    <w:p w14:paraId="54703A10" w14:textId="77777777" w:rsidR="00174C52" w:rsidRPr="004735E1" w:rsidRDefault="00174C52" w:rsidP="00174C52">
      <w:pPr>
        <w:numPr>
          <w:ilvl w:val="1"/>
          <w:numId w:val="21"/>
        </w:numPr>
        <w:spacing w:after="160" w:line="360" w:lineRule="auto"/>
        <w:ind w:left="714" w:hanging="357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 Jednocześnie oświadczam(y), że w związku z okolicznością, o której mowa w pkt. 2.1. powyżej, podjąłem(liśmy) następujące środki (należy wymienić wszystkie podjęte środki, z uwzględnieniem zapisów art. 110 ust. 2 </w:t>
      </w:r>
      <w:proofErr w:type="spellStart"/>
      <w:r w:rsidRPr="004735E1">
        <w:rPr>
          <w:rFonts w:asciiTheme="majorHAnsi" w:hAnsiTheme="majorHAnsi" w:cstheme="majorHAnsi"/>
          <w:sz w:val="20"/>
          <w:szCs w:val="20"/>
        </w:rPr>
        <w:t>Pzp</w:t>
      </w:r>
      <w:proofErr w:type="spellEnd"/>
      <w:r w:rsidRPr="004735E1">
        <w:rPr>
          <w:rFonts w:asciiTheme="majorHAnsi" w:hAnsiTheme="majorHAnsi" w:cstheme="majorHAnsi"/>
          <w:sz w:val="20"/>
          <w:szCs w:val="20"/>
        </w:rPr>
        <w:t>)</w:t>
      </w:r>
      <w:r w:rsidRPr="004735E1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4735E1">
        <w:rPr>
          <w:rFonts w:asciiTheme="majorHAnsi" w:hAnsiTheme="majorHAnsi" w:cstheme="majorHAnsi"/>
          <w:sz w:val="20"/>
          <w:szCs w:val="20"/>
        </w:rPr>
        <w:t>:</w:t>
      </w:r>
    </w:p>
    <w:p w14:paraId="707061FC" w14:textId="77777777" w:rsidR="00174C52" w:rsidRPr="004735E1" w:rsidRDefault="00174C52" w:rsidP="00174C52">
      <w:pPr>
        <w:numPr>
          <w:ilvl w:val="0"/>
          <w:numId w:val="22"/>
        </w:numPr>
        <w:spacing w:after="200"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…………………………………………………….………………………………………………………………………… </w:t>
      </w:r>
    </w:p>
    <w:p w14:paraId="226BE926" w14:textId="77777777" w:rsidR="00174C52" w:rsidRPr="004735E1" w:rsidRDefault="00174C52" w:rsidP="00174C52">
      <w:pPr>
        <w:numPr>
          <w:ilvl w:val="0"/>
          <w:numId w:val="22"/>
        </w:numPr>
        <w:spacing w:after="200" w:line="360" w:lineRule="auto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…………………………………………………………………………………………………….…………………………</w:t>
      </w:r>
    </w:p>
    <w:p w14:paraId="20DC2029" w14:textId="77777777" w:rsidR="00174C52" w:rsidRPr="004735E1" w:rsidRDefault="00174C52" w:rsidP="00174C52">
      <w:pPr>
        <w:spacing w:after="200" w:line="360" w:lineRule="auto"/>
        <w:contextualSpacing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4735E1">
        <w:rPr>
          <w:rFonts w:asciiTheme="majorHAnsi" w:hAnsiTheme="majorHAnsi" w:cstheme="majorHAnsi"/>
          <w:b/>
          <w:bCs/>
          <w:sz w:val="20"/>
          <w:szCs w:val="20"/>
        </w:rPr>
        <w:t>*należy wypełnić, jeżeli dotyczy (w przypadku, gdy nie dotyczy - należy cały zapis pkt. 2.1. i 2.2. przekreślić)</w:t>
      </w:r>
    </w:p>
    <w:p w14:paraId="37CA9811" w14:textId="77777777" w:rsidR="00174C52" w:rsidRPr="004735E1" w:rsidRDefault="00174C52" w:rsidP="00174C52">
      <w:pPr>
        <w:pStyle w:val="Akapitzlist"/>
        <w:numPr>
          <w:ilvl w:val="0"/>
          <w:numId w:val="21"/>
        </w:numPr>
        <w:spacing w:after="200" w:line="360" w:lineRule="auto"/>
        <w:jc w:val="both"/>
        <w:rPr>
          <w:rFonts w:asciiTheme="majorHAnsi" w:hAnsiTheme="majorHAnsi" w:cstheme="majorHAnsi"/>
        </w:rPr>
      </w:pPr>
      <w:r w:rsidRPr="004735E1">
        <w:rPr>
          <w:rFonts w:asciiTheme="majorHAnsi" w:hAnsiTheme="majorHAnsi" w:cstheme="majorHAnsi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72388F7A" w14:textId="77777777" w:rsidR="00174C52" w:rsidRPr="004735E1" w:rsidRDefault="00174C52" w:rsidP="00174C52">
      <w:pPr>
        <w:pStyle w:val="Akapitzlist"/>
        <w:spacing w:after="200" w:line="360" w:lineRule="auto"/>
        <w:jc w:val="both"/>
        <w:rPr>
          <w:rFonts w:asciiTheme="majorHAnsi" w:hAnsiTheme="majorHAnsi" w:cstheme="majorHAnsi"/>
        </w:rPr>
      </w:pPr>
      <w:r w:rsidRPr="004735E1">
        <w:rPr>
          <w:rFonts w:asciiTheme="majorHAnsi" w:hAnsiTheme="majorHAnsi" w:cstheme="majorHAnsi"/>
        </w:rPr>
        <w:t>- oświadczam(y), że nie podlegam(y)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7EE52A36" w14:textId="77777777" w:rsidR="00174C52" w:rsidRPr="004735E1" w:rsidRDefault="00174C52" w:rsidP="00174C52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3891533A" w14:textId="77777777" w:rsidR="00174C52" w:rsidRPr="004735E1" w:rsidRDefault="00174C52" w:rsidP="00174C52">
      <w:pPr>
        <w:suppressAutoHyphens/>
        <w:jc w:val="both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  <w:lang w:eastAsia="ar-SA"/>
        </w:rPr>
        <w:t xml:space="preserve">Oświadczenie winno zostać sporządzone, pod rygorem nieważności </w:t>
      </w:r>
      <w:r w:rsidRPr="004735E1">
        <w:rPr>
          <w:rFonts w:asciiTheme="majorHAnsi" w:hAnsiTheme="majorHAnsi" w:cstheme="majorHAnsi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osobistym.</w:t>
      </w:r>
      <w:r w:rsidRPr="004735E1">
        <w:rPr>
          <w:rFonts w:asciiTheme="majorHAnsi" w:hAnsiTheme="majorHAnsi" w:cstheme="majorHAnsi"/>
          <w:color w:val="000000"/>
          <w:sz w:val="20"/>
          <w:szCs w:val="20"/>
        </w:rPr>
        <w:br w:type="page"/>
      </w:r>
    </w:p>
    <w:p w14:paraId="3A32AA6B" w14:textId="71A5CA97" w:rsidR="00174C52" w:rsidRPr="004735E1" w:rsidRDefault="00174C52" w:rsidP="00174C52">
      <w:pPr>
        <w:jc w:val="right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lastRenderedPageBreak/>
        <w:t xml:space="preserve">Załącznik nr </w:t>
      </w:r>
      <w:r>
        <w:rPr>
          <w:rFonts w:asciiTheme="majorHAnsi" w:hAnsiTheme="majorHAnsi" w:cstheme="majorHAnsi"/>
          <w:color w:val="000000"/>
          <w:sz w:val="20"/>
          <w:szCs w:val="20"/>
        </w:rPr>
        <w:t>3</w:t>
      </w:r>
      <w:r w:rsidRPr="004735E1">
        <w:rPr>
          <w:rFonts w:asciiTheme="majorHAnsi" w:hAnsiTheme="majorHAnsi" w:cstheme="majorHAnsi"/>
          <w:color w:val="000000"/>
          <w:sz w:val="20"/>
          <w:szCs w:val="20"/>
        </w:rPr>
        <w:t xml:space="preserve"> do SWZ</w:t>
      </w:r>
    </w:p>
    <w:p w14:paraId="44C09640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2B50E4C0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  <w:bookmarkStart w:id="12" w:name="_Hlk61858337"/>
      <w:r w:rsidRPr="004735E1">
        <w:rPr>
          <w:rFonts w:asciiTheme="majorHAnsi" w:hAnsiTheme="majorHAnsi" w:cstheme="majorHAnsi"/>
          <w:b/>
          <w:sz w:val="20"/>
          <w:szCs w:val="20"/>
          <w:u w:val="single"/>
        </w:rPr>
        <w:t>OŚWIADCZENIE PODMIOTU UDOSTĘPNIAJĄCEGO ZASOBY</w:t>
      </w:r>
    </w:p>
    <w:p w14:paraId="596468E0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735E1">
        <w:rPr>
          <w:rFonts w:asciiTheme="majorHAnsi" w:hAnsiTheme="majorHAnsi" w:cstheme="majorHAnsi"/>
          <w:b/>
          <w:sz w:val="20"/>
          <w:szCs w:val="20"/>
        </w:rPr>
        <w:t xml:space="preserve">na podstawie art. 125 ust. 1 </w:t>
      </w:r>
      <w:proofErr w:type="spellStart"/>
      <w:r w:rsidRPr="004735E1">
        <w:rPr>
          <w:rFonts w:asciiTheme="majorHAnsi" w:hAnsiTheme="majorHAnsi" w:cstheme="majorHAnsi"/>
          <w:b/>
          <w:sz w:val="20"/>
          <w:szCs w:val="20"/>
        </w:rPr>
        <w:t>Pzp</w:t>
      </w:r>
      <w:proofErr w:type="spellEnd"/>
    </w:p>
    <w:bookmarkEnd w:id="12"/>
    <w:p w14:paraId="7C182C04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465DA311" w14:textId="05C2AA51" w:rsidR="00174C52" w:rsidRPr="00575F8D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bCs/>
          <w:sz w:val="20"/>
          <w:szCs w:val="20"/>
        </w:rPr>
        <w:t xml:space="preserve">Dotyczy postępowania o udzielenie zamówienia publicznego prowadzonego w trybie podstawowym, którego </w:t>
      </w:r>
      <w:r w:rsidRPr="00575F8D">
        <w:rPr>
          <w:rFonts w:asciiTheme="majorHAnsi" w:hAnsiTheme="majorHAnsi" w:cstheme="majorHAnsi"/>
          <w:bCs/>
          <w:sz w:val="20"/>
          <w:szCs w:val="20"/>
        </w:rPr>
        <w:t xml:space="preserve">przedmiotem jest </w:t>
      </w:r>
      <w:r w:rsidRPr="00575F8D">
        <w:rPr>
          <w:rFonts w:asciiTheme="majorHAnsi" w:hAnsiTheme="majorHAnsi" w:cstheme="majorHAnsi"/>
          <w:b/>
          <w:bCs/>
          <w:sz w:val="20"/>
          <w:szCs w:val="20"/>
        </w:rPr>
        <w:t>„</w:t>
      </w:r>
      <w:r w:rsidRPr="00174C52">
        <w:rPr>
          <w:rFonts w:asciiTheme="majorHAnsi" w:hAnsiTheme="majorHAnsi" w:cstheme="majorHAnsi"/>
          <w:b/>
          <w:sz w:val="20"/>
          <w:szCs w:val="20"/>
        </w:rPr>
        <w:t xml:space="preserve">Montaż pompy ciepła, systemu </w:t>
      </w:r>
      <w:proofErr w:type="spellStart"/>
      <w:r w:rsidRPr="00174C52">
        <w:rPr>
          <w:rFonts w:asciiTheme="majorHAnsi" w:hAnsiTheme="majorHAnsi" w:cstheme="majorHAnsi"/>
          <w:b/>
          <w:sz w:val="20"/>
          <w:szCs w:val="20"/>
        </w:rPr>
        <w:t>fotowoltaiki</w:t>
      </w:r>
      <w:proofErr w:type="spellEnd"/>
      <w:r w:rsidRPr="00174C52">
        <w:rPr>
          <w:rFonts w:asciiTheme="majorHAnsi" w:hAnsiTheme="majorHAnsi" w:cstheme="majorHAnsi"/>
          <w:b/>
          <w:sz w:val="20"/>
          <w:szCs w:val="20"/>
        </w:rPr>
        <w:t xml:space="preserve"> wraz z magazynem energii w leśniczówce Brzeziny</w:t>
      </w:r>
      <w:r w:rsidRPr="00575F8D">
        <w:rPr>
          <w:rFonts w:asciiTheme="majorHAnsi" w:hAnsiTheme="majorHAnsi" w:cstheme="majorHAnsi"/>
          <w:b/>
          <w:bCs/>
          <w:sz w:val="20"/>
          <w:szCs w:val="20"/>
        </w:rPr>
        <w:t>”</w:t>
      </w:r>
    </w:p>
    <w:p w14:paraId="1145A8B5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3865DFF3" w14:textId="77777777" w:rsidR="00174C52" w:rsidRPr="004735E1" w:rsidRDefault="00174C52" w:rsidP="00174C52">
      <w:pPr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374D4FF5" w14:textId="77777777" w:rsidR="00174C52" w:rsidRPr="004735E1" w:rsidRDefault="00174C52" w:rsidP="00174C52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Ja/My, niżej podpisany/i ……………………………………………………………………………………………….……………………………</w:t>
      </w:r>
    </w:p>
    <w:p w14:paraId="2C014C50" w14:textId="77777777" w:rsidR="00174C52" w:rsidRPr="004735E1" w:rsidRDefault="00174C52" w:rsidP="00174C52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</w:p>
    <w:p w14:paraId="48D95887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działając w imieniu i na rzecz: ...................................................................................................................</w:t>
      </w:r>
    </w:p>
    <w:p w14:paraId="5526071D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(pełna nazwa Podmiotu udostępniającego zasoby)</w:t>
      </w:r>
    </w:p>
    <w:p w14:paraId="2EEBB5BC" w14:textId="77777777" w:rsidR="00174C52" w:rsidRPr="004735E1" w:rsidRDefault="00174C52" w:rsidP="00174C52">
      <w:pPr>
        <w:spacing w:line="360" w:lineRule="auto"/>
        <w:jc w:val="center"/>
        <w:rPr>
          <w:rFonts w:asciiTheme="majorHAnsi" w:hAnsiTheme="majorHAnsi" w:cstheme="majorHAnsi"/>
          <w:color w:val="000000"/>
          <w:sz w:val="20"/>
          <w:szCs w:val="20"/>
        </w:rPr>
      </w:pPr>
    </w:p>
    <w:p w14:paraId="23A7AABD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</w:t>
      </w:r>
    </w:p>
    <w:p w14:paraId="724DEC66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(adres siedziby Podmiotu udostępniającego zasoby)</w:t>
      </w:r>
    </w:p>
    <w:p w14:paraId="3272F9CB" w14:textId="77777777" w:rsidR="00174C52" w:rsidRPr="004735E1" w:rsidRDefault="00174C52" w:rsidP="00174C52">
      <w:pPr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7FE5BA95" w14:textId="77777777" w:rsidR="00174C52" w:rsidRPr="004735E1" w:rsidRDefault="00174C52" w:rsidP="00174C52">
      <w:pPr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2B33DE2A" w14:textId="77777777" w:rsidR="00174C52" w:rsidRPr="004735E1" w:rsidRDefault="00174C52" w:rsidP="00174C52">
      <w:pPr>
        <w:numPr>
          <w:ilvl w:val="0"/>
          <w:numId w:val="54"/>
        </w:num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Oświadczam(y), że spełniam(y) warunki udziału w postępowaniu określone w moim (naszym) Zobowiązaniu</w:t>
      </w:r>
      <w:r w:rsidRPr="004735E1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4735E1">
        <w:rPr>
          <w:rFonts w:asciiTheme="majorHAnsi" w:hAnsiTheme="majorHAnsi" w:cstheme="majorHAnsi"/>
          <w:sz w:val="20"/>
          <w:szCs w:val="20"/>
        </w:rPr>
        <w:t xml:space="preserve"> lub Innym podmiotowym środku dowodowym</w:t>
      </w:r>
      <w:r w:rsidRPr="004735E1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4735E1">
        <w:rPr>
          <w:rFonts w:asciiTheme="majorHAnsi" w:hAnsiTheme="majorHAnsi" w:cstheme="majorHAnsi"/>
          <w:sz w:val="20"/>
          <w:szCs w:val="20"/>
        </w:rPr>
        <w:t xml:space="preserve"> potwierdzającym, że Wykonawca realizując zamówienie, będzie dysponował moimi (naszymi) zasobami.</w:t>
      </w:r>
    </w:p>
    <w:p w14:paraId="7FDECACB" w14:textId="77777777" w:rsidR="00174C52" w:rsidRPr="004735E1" w:rsidRDefault="00174C52" w:rsidP="00174C52">
      <w:pPr>
        <w:spacing w:line="36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4735E1">
        <w:rPr>
          <w:rFonts w:asciiTheme="majorHAnsi" w:hAnsiTheme="majorHAnsi" w:cstheme="majorHAnsi"/>
          <w:b/>
          <w:bCs/>
          <w:sz w:val="20"/>
          <w:szCs w:val="20"/>
        </w:rPr>
        <w:t>*niepotrzebne skreślić</w:t>
      </w:r>
    </w:p>
    <w:p w14:paraId="2116D046" w14:textId="77777777" w:rsidR="00174C52" w:rsidRPr="004735E1" w:rsidRDefault="00174C52" w:rsidP="00174C52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340D118" w14:textId="77777777" w:rsidR="00174C52" w:rsidRPr="004735E1" w:rsidRDefault="00174C52" w:rsidP="00174C52">
      <w:pPr>
        <w:numPr>
          <w:ilvl w:val="0"/>
          <w:numId w:val="54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Oświadczam(y), że nie podlegam(y) </w:t>
      </w:r>
      <w:r w:rsidRPr="004735E1">
        <w:rPr>
          <w:rFonts w:asciiTheme="majorHAnsi" w:eastAsia="Calibri" w:hAnsiTheme="majorHAnsi" w:cstheme="majorHAnsi"/>
          <w:sz w:val="20"/>
          <w:szCs w:val="20"/>
          <w:lang w:eastAsia="ar-SA"/>
        </w:rPr>
        <w:t>wykluczeniu na podstawie przesłanek określonych w pkt. 2.1. Działu V SWZ.</w:t>
      </w:r>
    </w:p>
    <w:p w14:paraId="68A23A04" w14:textId="77777777" w:rsidR="00174C52" w:rsidRPr="004735E1" w:rsidRDefault="00174C52" w:rsidP="00174C52">
      <w:pPr>
        <w:numPr>
          <w:ilvl w:val="0"/>
          <w:numId w:val="54"/>
        </w:numPr>
        <w:spacing w:after="200" w:line="360" w:lineRule="auto"/>
        <w:ind w:left="284" w:hanging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(Dz.U.2022 poz. 835):</w:t>
      </w:r>
    </w:p>
    <w:p w14:paraId="3298A36B" w14:textId="77777777" w:rsidR="00174C52" w:rsidRPr="004735E1" w:rsidRDefault="00174C52" w:rsidP="00174C52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- oświadczam(y), że nie podlegam(y) wykluczeniu z postępowania na podstawie art. 7 ust. 1 pkt 1-3 ustawy z dnia 13 kwietnia 2022 r. o szczególnych rozwiązaniach w zakresie przeciwdziałania wspieraniu agresji na Ukrainę oraz służących ochronie bezpieczeństwa narodowego (Dz.U. poz. 835).</w:t>
      </w:r>
    </w:p>
    <w:p w14:paraId="24C202EF" w14:textId="77777777" w:rsidR="00174C52" w:rsidRPr="004735E1" w:rsidRDefault="00174C52" w:rsidP="00174C52">
      <w:pPr>
        <w:suppressAutoHyphens/>
        <w:rPr>
          <w:rFonts w:asciiTheme="majorHAnsi" w:eastAsia="Calibri" w:hAnsiTheme="majorHAnsi" w:cstheme="majorHAnsi"/>
          <w:sz w:val="20"/>
          <w:szCs w:val="20"/>
          <w:lang w:eastAsia="ar-SA"/>
        </w:rPr>
      </w:pPr>
    </w:p>
    <w:p w14:paraId="41F7541B" w14:textId="77777777" w:rsidR="00174C52" w:rsidRPr="004735E1" w:rsidRDefault="00174C52" w:rsidP="00174C52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48625C03" w14:textId="77777777" w:rsidR="00174C52" w:rsidRPr="004735E1" w:rsidRDefault="00174C52" w:rsidP="00174C52">
      <w:pPr>
        <w:suppressAutoHyphens/>
        <w:jc w:val="both"/>
        <w:rPr>
          <w:rFonts w:asciiTheme="majorHAnsi" w:hAnsiTheme="majorHAnsi" w:cstheme="majorHAnsi"/>
          <w:color w:val="FF0000"/>
          <w:sz w:val="20"/>
          <w:szCs w:val="20"/>
          <w:lang w:eastAsia="ar-SA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  <w:lang w:eastAsia="ar-SA"/>
        </w:rPr>
        <w:t xml:space="preserve">Oświadczenie winno zostać sporządzone, pod rygorem nieważności </w:t>
      </w:r>
      <w:r w:rsidRPr="004735E1">
        <w:rPr>
          <w:rFonts w:asciiTheme="majorHAnsi" w:hAnsiTheme="majorHAnsi" w:cstheme="majorHAnsi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osobistym.</w:t>
      </w:r>
    </w:p>
    <w:p w14:paraId="0070AE85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DE3C61B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633F6F1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295479B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3E8C6CC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41F5082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3060613F" w14:textId="77777777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C7F7571" w14:textId="77777777" w:rsidR="00174C52" w:rsidRPr="004735E1" w:rsidRDefault="00174C52" w:rsidP="00174C52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40C95BCC" w14:textId="77777777" w:rsidR="00174C52" w:rsidRPr="004735E1" w:rsidRDefault="00174C52" w:rsidP="00174C52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07D382BF" w14:textId="77777777" w:rsidR="00174C52" w:rsidRDefault="00174C52" w:rsidP="00174C52">
      <w:pPr>
        <w:spacing w:after="160" w:line="259" w:lineRule="auto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br w:type="page"/>
      </w:r>
    </w:p>
    <w:p w14:paraId="584B8080" w14:textId="77777777" w:rsidR="00174C52" w:rsidRPr="004735E1" w:rsidRDefault="00174C52" w:rsidP="00174C52">
      <w:pPr>
        <w:spacing w:line="276" w:lineRule="auto"/>
        <w:rPr>
          <w:rFonts w:asciiTheme="majorHAnsi" w:hAnsiTheme="majorHAnsi" w:cstheme="majorHAnsi"/>
          <w:sz w:val="20"/>
          <w:szCs w:val="20"/>
        </w:rPr>
      </w:pPr>
    </w:p>
    <w:p w14:paraId="638D814B" w14:textId="18EC1FEC" w:rsidR="00174C52" w:rsidRPr="004735E1" w:rsidRDefault="00174C52" w:rsidP="00174C52">
      <w:pPr>
        <w:jc w:val="right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 xml:space="preserve">Załącznik nr </w:t>
      </w:r>
      <w:r>
        <w:rPr>
          <w:rFonts w:asciiTheme="majorHAnsi" w:hAnsiTheme="majorHAnsi" w:cstheme="majorHAnsi"/>
          <w:color w:val="000000"/>
          <w:sz w:val="20"/>
          <w:szCs w:val="20"/>
        </w:rPr>
        <w:t>4</w:t>
      </w:r>
      <w:r w:rsidRPr="004735E1">
        <w:rPr>
          <w:rFonts w:asciiTheme="majorHAnsi" w:hAnsiTheme="majorHAnsi" w:cstheme="majorHAnsi"/>
          <w:color w:val="000000"/>
          <w:sz w:val="20"/>
          <w:szCs w:val="20"/>
        </w:rPr>
        <w:t xml:space="preserve"> do SWZ</w:t>
      </w:r>
    </w:p>
    <w:p w14:paraId="46A60F6F" w14:textId="77777777" w:rsidR="00174C52" w:rsidRPr="004735E1" w:rsidRDefault="00174C52" w:rsidP="00174C52">
      <w:pPr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6BAAF275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  <w:u w:val="single"/>
        </w:rPr>
      </w:pPr>
      <w:r w:rsidRPr="004735E1">
        <w:rPr>
          <w:rFonts w:asciiTheme="majorHAnsi" w:hAnsiTheme="majorHAnsi" w:cstheme="majorHAnsi"/>
          <w:b/>
          <w:sz w:val="20"/>
          <w:szCs w:val="20"/>
          <w:u w:val="single"/>
        </w:rPr>
        <w:t>OŚWIADCZENIE WYKONAWCY WSPÓLNIE UBIEGAJĄCEGO SIĘ O ZAMÓWIENIE</w:t>
      </w:r>
    </w:p>
    <w:p w14:paraId="18246A3E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  <w:r w:rsidRPr="004735E1">
        <w:rPr>
          <w:rFonts w:asciiTheme="majorHAnsi" w:hAnsiTheme="majorHAnsi" w:cstheme="majorHAnsi"/>
          <w:b/>
          <w:sz w:val="20"/>
          <w:szCs w:val="20"/>
        </w:rPr>
        <w:t xml:space="preserve">na podstawie art. 117 ust. 4 </w:t>
      </w:r>
      <w:proofErr w:type="spellStart"/>
      <w:r w:rsidRPr="004735E1">
        <w:rPr>
          <w:rFonts w:asciiTheme="majorHAnsi" w:hAnsiTheme="majorHAnsi" w:cstheme="majorHAnsi"/>
          <w:b/>
          <w:sz w:val="20"/>
          <w:szCs w:val="20"/>
        </w:rPr>
        <w:t>Pzp</w:t>
      </w:r>
      <w:proofErr w:type="spellEnd"/>
    </w:p>
    <w:p w14:paraId="480C8A30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b/>
          <w:sz w:val="20"/>
          <w:szCs w:val="20"/>
        </w:rPr>
      </w:pPr>
    </w:p>
    <w:p w14:paraId="241E4016" w14:textId="3386E7CB" w:rsidR="00174C52" w:rsidRPr="00575F8D" w:rsidRDefault="00174C52" w:rsidP="00174C52">
      <w:pPr>
        <w:spacing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4735E1">
        <w:rPr>
          <w:rFonts w:asciiTheme="majorHAnsi" w:hAnsiTheme="majorHAnsi" w:cstheme="majorHAnsi"/>
          <w:bCs/>
          <w:sz w:val="20"/>
          <w:szCs w:val="20"/>
        </w:rPr>
        <w:t xml:space="preserve">Dotyczy </w:t>
      </w:r>
      <w:r w:rsidRPr="00575F8D">
        <w:rPr>
          <w:rFonts w:asciiTheme="majorHAnsi" w:hAnsiTheme="majorHAnsi" w:cstheme="majorHAnsi"/>
          <w:bCs/>
          <w:sz w:val="20"/>
          <w:szCs w:val="20"/>
        </w:rPr>
        <w:t xml:space="preserve">postępowania o udzielenie zamówienia publicznego prowadzonego w trybie podstawowym, którego przedmiotem jest </w:t>
      </w:r>
      <w:r w:rsidRPr="00575F8D">
        <w:rPr>
          <w:rFonts w:asciiTheme="majorHAnsi" w:hAnsiTheme="majorHAnsi" w:cstheme="majorHAnsi"/>
          <w:b/>
          <w:sz w:val="20"/>
          <w:szCs w:val="20"/>
        </w:rPr>
        <w:t>„</w:t>
      </w:r>
      <w:r w:rsidRPr="00174C52">
        <w:rPr>
          <w:rFonts w:asciiTheme="majorHAnsi" w:hAnsiTheme="majorHAnsi" w:cstheme="majorHAnsi"/>
          <w:b/>
          <w:sz w:val="20"/>
          <w:szCs w:val="20"/>
        </w:rPr>
        <w:t xml:space="preserve">Montaż pompy ciepła, systemu </w:t>
      </w:r>
      <w:proofErr w:type="spellStart"/>
      <w:r w:rsidRPr="00174C52">
        <w:rPr>
          <w:rFonts w:asciiTheme="majorHAnsi" w:hAnsiTheme="majorHAnsi" w:cstheme="majorHAnsi"/>
          <w:b/>
          <w:sz w:val="20"/>
          <w:szCs w:val="20"/>
        </w:rPr>
        <w:t>fotowoltaiki</w:t>
      </w:r>
      <w:proofErr w:type="spellEnd"/>
      <w:r w:rsidRPr="00174C52">
        <w:rPr>
          <w:rFonts w:asciiTheme="majorHAnsi" w:hAnsiTheme="majorHAnsi" w:cstheme="majorHAnsi"/>
          <w:b/>
          <w:sz w:val="20"/>
          <w:szCs w:val="20"/>
        </w:rPr>
        <w:t xml:space="preserve"> wraz z magazynem energii w leśniczówce Brzeziny</w:t>
      </w:r>
      <w:r w:rsidRPr="00575F8D">
        <w:rPr>
          <w:rFonts w:asciiTheme="majorHAnsi" w:hAnsiTheme="majorHAnsi" w:cstheme="majorHAnsi"/>
          <w:b/>
          <w:sz w:val="20"/>
          <w:szCs w:val="20"/>
        </w:rPr>
        <w:t>”</w:t>
      </w:r>
    </w:p>
    <w:p w14:paraId="378D4E01" w14:textId="77777777" w:rsidR="00174C52" w:rsidRPr="004735E1" w:rsidRDefault="00174C52" w:rsidP="00174C52">
      <w:pPr>
        <w:jc w:val="both"/>
        <w:rPr>
          <w:rFonts w:asciiTheme="majorHAnsi" w:hAnsiTheme="majorHAnsi" w:cstheme="majorHAnsi"/>
          <w:bCs/>
          <w:sz w:val="20"/>
          <w:szCs w:val="20"/>
        </w:rPr>
      </w:pPr>
    </w:p>
    <w:p w14:paraId="42F6572D" w14:textId="77777777" w:rsidR="00174C52" w:rsidRPr="004735E1" w:rsidRDefault="00174C52" w:rsidP="00174C52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Ja/My, niżej podpisany/i …………………………………………………………………………….…………………………………….……………………………</w:t>
      </w:r>
    </w:p>
    <w:p w14:paraId="7F7B38E1" w14:textId="77777777" w:rsidR="00174C52" w:rsidRPr="004735E1" w:rsidRDefault="00174C52" w:rsidP="00174C52">
      <w:pPr>
        <w:spacing w:line="360" w:lineRule="auto"/>
        <w:rPr>
          <w:rFonts w:asciiTheme="majorHAnsi" w:hAnsiTheme="majorHAnsi" w:cstheme="majorHAnsi"/>
          <w:color w:val="000000"/>
          <w:sz w:val="20"/>
          <w:szCs w:val="20"/>
        </w:rPr>
      </w:pPr>
    </w:p>
    <w:p w14:paraId="35420048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działając w imieniu i na rzecz: ................................................................................................................................................</w:t>
      </w:r>
    </w:p>
    <w:p w14:paraId="40119D67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(Wykonawców wspólnie ubiegających się)</w:t>
      </w:r>
    </w:p>
    <w:p w14:paraId="7ED04AB0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</w:p>
    <w:p w14:paraId="17CE2CB7" w14:textId="77777777" w:rsidR="00174C52" w:rsidRPr="004735E1" w:rsidRDefault="00174C52" w:rsidP="00174C52">
      <w:pPr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</w:t>
      </w:r>
    </w:p>
    <w:p w14:paraId="5B9615D0" w14:textId="77777777" w:rsidR="00174C52" w:rsidRPr="004735E1" w:rsidRDefault="00174C52" w:rsidP="00174C52">
      <w:pPr>
        <w:jc w:val="center"/>
        <w:rPr>
          <w:rFonts w:asciiTheme="majorHAnsi" w:hAnsiTheme="majorHAnsi" w:cstheme="majorHAnsi"/>
          <w:color w:val="000000"/>
          <w:sz w:val="20"/>
          <w:szCs w:val="20"/>
        </w:rPr>
      </w:pPr>
      <w:r w:rsidRPr="004735E1">
        <w:rPr>
          <w:rFonts w:asciiTheme="majorHAnsi" w:hAnsiTheme="majorHAnsi" w:cstheme="majorHAnsi"/>
          <w:color w:val="000000"/>
          <w:sz w:val="20"/>
          <w:szCs w:val="20"/>
        </w:rPr>
        <w:t>(adres siedziby Wykonawców wspólnie ubiegających się)</w:t>
      </w:r>
    </w:p>
    <w:p w14:paraId="27CFA248" w14:textId="77777777" w:rsidR="00174C52" w:rsidRPr="004735E1" w:rsidRDefault="00174C52" w:rsidP="00174C52">
      <w:pPr>
        <w:jc w:val="both"/>
        <w:rPr>
          <w:rFonts w:asciiTheme="majorHAnsi" w:hAnsiTheme="majorHAnsi" w:cstheme="majorHAnsi"/>
          <w:b/>
          <w:sz w:val="20"/>
          <w:szCs w:val="20"/>
          <w:u w:val="single"/>
        </w:rPr>
      </w:pPr>
    </w:p>
    <w:p w14:paraId="63917633" w14:textId="77777777" w:rsidR="00174C52" w:rsidRPr="004735E1" w:rsidRDefault="00174C52" w:rsidP="00174C52">
      <w:pPr>
        <w:numPr>
          <w:ilvl w:val="0"/>
          <w:numId w:val="55"/>
        </w:numPr>
        <w:spacing w:after="200" w:line="360" w:lineRule="auto"/>
        <w:ind w:left="284"/>
        <w:contextualSpacing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Oświadczam(y), że:</w:t>
      </w:r>
    </w:p>
    <w:p w14:paraId="5E707EC2" w14:textId="77777777" w:rsidR="00174C52" w:rsidRPr="004735E1" w:rsidRDefault="00174C52" w:rsidP="00174C52">
      <w:pPr>
        <w:numPr>
          <w:ilvl w:val="1"/>
          <w:numId w:val="55"/>
        </w:numPr>
        <w:spacing w:after="160" w:line="259" w:lineRule="auto"/>
        <w:contextualSpacing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1CBBB876" w14:textId="77777777" w:rsidR="00174C52" w:rsidRPr="004735E1" w:rsidRDefault="00174C52" w:rsidP="00174C52">
      <w:pPr>
        <w:ind w:left="720"/>
        <w:contextualSpacing/>
        <w:jc w:val="center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(pełna nazwa jednego z Wykonawców wspólnie ubiegających się o udzielnie zamówienia np. członka konsorcjum </w:t>
      </w:r>
      <w:r w:rsidRPr="004735E1">
        <w:rPr>
          <w:rFonts w:asciiTheme="majorHAnsi" w:hAnsiTheme="majorHAnsi" w:cstheme="majorHAnsi"/>
          <w:sz w:val="20"/>
          <w:szCs w:val="20"/>
        </w:rPr>
        <w:br/>
        <w:t>lub wspólnika spółki cywilnej)</w:t>
      </w:r>
    </w:p>
    <w:p w14:paraId="68A0547E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będzie wykonywał następujący zakres przedmiotu zamówienia</w:t>
      </w:r>
      <w:r w:rsidRPr="004735E1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4735E1">
        <w:rPr>
          <w:rFonts w:asciiTheme="majorHAnsi" w:hAnsiTheme="majorHAnsi" w:cstheme="majorHAnsi"/>
          <w:sz w:val="20"/>
          <w:szCs w:val="20"/>
        </w:rPr>
        <w:t>:</w:t>
      </w:r>
    </w:p>
    <w:p w14:paraId="69D64681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…………………………………….</w:t>
      </w:r>
    </w:p>
    <w:p w14:paraId="5C5BAFCF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</w:t>
      </w:r>
    </w:p>
    <w:p w14:paraId="44747616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……………………………………..</w:t>
      </w:r>
    </w:p>
    <w:p w14:paraId="42E2F452" w14:textId="77777777" w:rsidR="00174C52" w:rsidRPr="004735E1" w:rsidRDefault="00174C52" w:rsidP="00174C52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17C3CED3" w14:textId="77777777" w:rsidR="00174C52" w:rsidRPr="004735E1" w:rsidRDefault="00174C52" w:rsidP="00174C52">
      <w:pPr>
        <w:numPr>
          <w:ilvl w:val="1"/>
          <w:numId w:val="55"/>
        </w:numPr>
        <w:spacing w:after="160" w:line="259" w:lineRule="auto"/>
        <w:contextualSpacing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………………………………………………………………………………………………..…………………………………………………………………………….</w:t>
      </w:r>
    </w:p>
    <w:p w14:paraId="4DE230BF" w14:textId="77777777" w:rsidR="00174C52" w:rsidRPr="004735E1" w:rsidRDefault="00174C52" w:rsidP="00174C52">
      <w:pPr>
        <w:ind w:left="720"/>
        <w:contextualSpacing/>
        <w:jc w:val="center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(pełna nazwa jednego z Wykonawców wspólnie ubiegających się o udzielnie zamówienia </w:t>
      </w:r>
      <w:r w:rsidRPr="004735E1">
        <w:rPr>
          <w:rFonts w:asciiTheme="majorHAnsi" w:hAnsiTheme="majorHAnsi" w:cstheme="majorHAnsi"/>
          <w:sz w:val="20"/>
          <w:szCs w:val="20"/>
        </w:rPr>
        <w:br/>
        <w:t>np. członka konsorcjum lub wspólnika spółki cywilnej)</w:t>
      </w:r>
    </w:p>
    <w:p w14:paraId="7974DCC9" w14:textId="77777777" w:rsidR="00174C52" w:rsidRPr="004735E1" w:rsidRDefault="00174C52" w:rsidP="00174C52">
      <w:pPr>
        <w:spacing w:after="200" w:line="360" w:lineRule="auto"/>
        <w:ind w:left="284"/>
        <w:contextualSpacing/>
        <w:jc w:val="both"/>
        <w:rPr>
          <w:rFonts w:asciiTheme="majorHAnsi" w:hAnsiTheme="majorHAnsi" w:cstheme="majorHAnsi"/>
          <w:sz w:val="20"/>
          <w:szCs w:val="20"/>
        </w:rPr>
      </w:pPr>
    </w:p>
    <w:p w14:paraId="1346FD37" w14:textId="77777777" w:rsidR="00174C52" w:rsidRPr="004735E1" w:rsidRDefault="00174C52" w:rsidP="00174C52">
      <w:pPr>
        <w:spacing w:after="200" w:line="360" w:lineRule="auto"/>
        <w:ind w:firstLine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będzie wykonywał następujący zakres przedmiotu zamówienia</w:t>
      </w:r>
      <w:r w:rsidRPr="004735E1">
        <w:rPr>
          <w:rFonts w:asciiTheme="majorHAnsi" w:hAnsiTheme="majorHAnsi" w:cstheme="majorHAnsi"/>
          <w:b/>
          <w:bCs/>
          <w:sz w:val="20"/>
          <w:szCs w:val="20"/>
        </w:rPr>
        <w:t>*</w:t>
      </w:r>
      <w:r w:rsidRPr="004735E1">
        <w:rPr>
          <w:rFonts w:asciiTheme="majorHAnsi" w:hAnsiTheme="majorHAnsi" w:cstheme="majorHAnsi"/>
          <w:sz w:val="20"/>
          <w:szCs w:val="20"/>
        </w:rPr>
        <w:t>:</w:t>
      </w:r>
    </w:p>
    <w:p w14:paraId="256CD391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…………………………………….</w:t>
      </w:r>
    </w:p>
    <w:p w14:paraId="5AFD1813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</w:t>
      </w:r>
    </w:p>
    <w:p w14:paraId="3A9165CC" w14:textId="77777777" w:rsidR="00174C52" w:rsidRPr="004735E1" w:rsidRDefault="00174C52" w:rsidP="00174C52">
      <w:pPr>
        <w:spacing w:after="200" w:line="360" w:lineRule="auto"/>
        <w:ind w:left="426"/>
        <w:contextualSpacing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……………………………………..</w:t>
      </w:r>
    </w:p>
    <w:p w14:paraId="76FB153A" w14:textId="77777777" w:rsidR="00174C52" w:rsidRPr="004735E1" w:rsidRDefault="00174C52" w:rsidP="00174C52">
      <w:pPr>
        <w:spacing w:line="360" w:lineRule="auto"/>
        <w:contextualSpacing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 w:rsidRPr="004735E1">
        <w:rPr>
          <w:rFonts w:asciiTheme="majorHAnsi" w:hAnsiTheme="majorHAnsi" w:cstheme="majorHAnsi"/>
          <w:b/>
          <w:bCs/>
          <w:sz w:val="20"/>
          <w:szCs w:val="20"/>
        </w:rPr>
        <w:t>*UWAGA!</w:t>
      </w:r>
    </w:p>
    <w:p w14:paraId="196A5546" w14:textId="77777777" w:rsidR="00174C52" w:rsidRPr="004735E1" w:rsidRDefault="00174C52" w:rsidP="00174C52">
      <w:pPr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Należy wskazać które usługi wchodzące w zakres przedmiotu zamówienia wykonają poszczególni Wykonawcy (konsorcjanci lub wspólnicy spółki cywilnej). </w:t>
      </w:r>
    </w:p>
    <w:p w14:paraId="1F561401" w14:textId="77777777" w:rsidR="00174C52" w:rsidRPr="004735E1" w:rsidRDefault="00174C52" w:rsidP="00174C52">
      <w:pPr>
        <w:spacing w:line="36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444A3F55" w14:textId="77777777" w:rsidR="00174C52" w:rsidRPr="004735E1" w:rsidRDefault="00174C52" w:rsidP="00174C52">
      <w:pPr>
        <w:contextualSpacing/>
        <w:rPr>
          <w:rFonts w:asciiTheme="majorHAnsi" w:hAnsiTheme="majorHAnsi" w:cstheme="majorHAnsi"/>
          <w:b/>
          <w:color w:val="FF0000"/>
          <w:sz w:val="20"/>
          <w:szCs w:val="20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</w:rPr>
        <w:t xml:space="preserve">UWAGA: </w:t>
      </w:r>
    </w:p>
    <w:p w14:paraId="6F6C78F7" w14:textId="77777777" w:rsidR="00174C52" w:rsidRPr="004735E1" w:rsidRDefault="00174C52" w:rsidP="00174C52">
      <w:pPr>
        <w:suppressAutoHyphens/>
        <w:spacing w:line="259" w:lineRule="auto"/>
        <w:jc w:val="both"/>
        <w:rPr>
          <w:rFonts w:asciiTheme="majorHAnsi" w:hAnsiTheme="majorHAnsi" w:cstheme="majorHAnsi"/>
          <w:b/>
          <w:bCs/>
          <w:color w:val="FF0000"/>
          <w:sz w:val="20"/>
          <w:szCs w:val="20"/>
          <w:lang w:eastAsia="ar-SA"/>
        </w:rPr>
      </w:pPr>
      <w:r w:rsidRPr="004735E1">
        <w:rPr>
          <w:rFonts w:asciiTheme="majorHAnsi" w:hAnsiTheme="majorHAnsi" w:cstheme="majorHAnsi"/>
          <w:b/>
          <w:color w:val="FF0000"/>
          <w:sz w:val="20"/>
          <w:szCs w:val="20"/>
          <w:lang w:eastAsia="ar-SA"/>
        </w:rPr>
        <w:t xml:space="preserve">Oświadczenie winno zostać sporządzone </w:t>
      </w:r>
      <w:r w:rsidRPr="004735E1">
        <w:rPr>
          <w:rFonts w:asciiTheme="majorHAnsi" w:hAnsiTheme="majorHAnsi" w:cstheme="majorHAnsi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osobistym.</w:t>
      </w:r>
      <w:r w:rsidRPr="004735E1">
        <w:rPr>
          <w:rFonts w:asciiTheme="majorHAnsi" w:hAnsiTheme="majorHAnsi" w:cstheme="majorHAnsi"/>
          <w:b/>
          <w:bCs/>
          <w:color w:val="FF0000"/>
          <w:sz w:val="20"/>
          <w:szCs w:val="20"/>
          <w:lang w:eastAsia="ar-SA"/>
        </w:rPr>
        <w:br w:type="page"/>
      </w:r>
    </w:p>
    <w:p w14:paraId="2F699ACF" w14:textId="250A8821" w:rsidR="00174C52" w:rsidRPr="004735E1" w:rsidRDefault="00174C52" w:rsidP="00174C52">
      <w:pPr>
        <w:pStyle w:val="Styl66"/>
        <w:numPr>
          <w:ilvl w:val="0"/>
          <w:numId w:val="0"/>
        </w:numPr>
        <w:ind w:left="360" w:hanging="360"/>
        <w:rPr>
          <w:rFonts w:asciiTheme="majorHAnsi" w:hAnsiTheme="majorHAnsi" w:cstheme="majorHAnsi"/>
          <w:sz w:val="20"/>
          <w:szCs w:val="20"/>
          <w:lang w:val="pl-PL"/>
        </w:rPr>
      </w:pPr>
      <w:bookmarkStart w:id="13" w:name="_Toc378859496"/>
      <w:r w:rsidRPr="004735E1">
        <w:rPr>
          <w:rFonts w:asciiTheme="majorHAnsi" w:hAnsiTheme="majorHAnsi" w:cstheme="majorHAnsi"/>
          <w:sz w:val="20"/>
          <w:szCs w:val="20"/>
        </w:rPr>
        <w:lastRenderedPageBreak/>
        <w:t>Zał</w:t>
      </w:r>
      <w:r w:rsidRPr="004735E1">
        <w:rPr>
          <w:rFonts w:asciiTheme="majorHAnsi" w:hAnsiTheme="majorHAnsi" w:cstheme="majorHAnsi"/>
          <w:sz w:val="20"/>
          <w:szCs w:val="20"/>
          <w:lang w:val="pl-PL"/>
        </w:rPr>
        <w:t>ącznik</w:t>
      </w:r>
      <w:r w:rsidRPr="004735E1">
        <w:rPr>
          <w:rFonts w:asciiTheme="majorHAnsi" w:hAnsiTheme="majorHAnsi" w:cstheme="majorHAnsi"/>
          <w:sz w:val="20"/>
          <w:szCs w:val="20"/>
        </w:rPr>
        <w:t xml:space="preserve"> nr</w:t>
      </w:r>
      <w:r w:rsidRPr="004735E1">
        <w:rPr>
          <w:rFonts w:asciiTheme="majorHAnsi" w:hAnsiTheme="majorHAnsi" w:cstheme="majorHAnsi"/>
          <w:sz w:val="20"/>
          <w:szCs w:val="20"/>
          <w:lang w:val="pl-PL"/>
        </w:rPr>
        <w:t xml:space="preserve"> </w:t>
      </w:r>
      <w:r>
        <w:rPr>
          <w:rFonts w:asciiTheme="majorHAnsi" w:hAnsiTheme="majorHAnsi" w:cstheme="majorHAnsi"/>
          <w:sz w:val="20"/>
          <w:szCs w:val="20"/>
          <w:lang w:val="pl-PL"/>
        </w:rPr>
        <w:t>5</w:t>
      </w:r>
      <w:r w:rsidRPr="004735E1">
        <w:rPr>
          <w:rFonts w:asciiTheme="majorHAnsi" w:hAnsiTheme="majorHAnsi" w:cstheme="majorHAnsi"/>
          <w:sz w:val="20"/>
          <w:szCs w:val="20"/>
        </w:rPr>
        <w:t xml:space="preserve"> do </w:t>
      </w:r>
      <w:proofErr w:type="spellStart"/>
      <w:r w:rsidRPr="004735E1">
        <w:rPr>
          <w:rFonts w:asciiTheme="majorHAnsi" w:hAnsiTheme="majorHAnsi" w:cstheme="majorHAnsi"/>
          <w:sz w:val="20"/>
          <w:szCs w:val="20"/>
        </w:rPr>
        <w:t>swz</w:t>
      </w:r>
      <w:proofErr w:type="spellEnd"/>
      <w:r w:rsidRPr="004735E1">
        <w:rPr>
          <w:rFonts w:asciiTheme="majorHAnsi" w:hAnsiTheme="majorHAnsi" w:cstheme="majorHAnsi"/>
          <w:sz w:val="20"/>
          <w:szCs w:val="20"/>
        </w:rPr>
        <w:t>.</w:t>
      </w:r>
      <w:r w:rsidRPr="004735E1">
        <w:rPr>
          <w:rFonts w:asciiTheme="majorHAnsi" w:hAnsiTheme="majorHAnsi" w:cstheme="majorHAnsi"/>
          <w:sz w:val="20"/>
          <w:szCs w:val="20"/>
          <w:lang w:val="pl-PL"/>
        </w:rPr>
        <w:t xml:space="preserve"> Dokument ten wykonawca  składa na wezwanie zamawiającego  </w:t>
      </w:r>
    </w:p>
    <w:p w14:paraId="0164D371" w14:textId="77777777" w:rsidR="00174C52" w:rsidRPr="004735E1" w:rsidRDefault="00174C52" w:rsidP="00174C52">
      <w:pPr>
        <w:pStyle w:val="Legenda"/>
        <w:spacing w:line="360" w:lineRule="auto"/>
        <w:rPr>
          <w:rFonts w:asciiTheme="majorHAnsi" w:hAnsiTheme="majorHAnsi" w:cstheme="majorHAnsi"/>
          <w:sz w:val="20"/>
        </w:rPr>
      </w:pPr>
      <w:r w:rsidRPr="004735E1">
        <w:rPr>
          <w:rFonts w:asciiTheme="majorHAnsi" w:hAnsiTheme="majorHAnsi" w:cstheme="majorHAnsi"/>
          <w:sz w:val="20"/>
        </w:rPr>
        <w:t>Doświadczenie zawodowe</w:t>
      </w:r>
    </w:p>
    <w:p w14:paraId="14103A2B" w14:textId="4B0BAD9F" w:rsidR="00174C52" w:rsidRPr="004735E1" w:rsidRDefault="00174C52" w:rsidP="00174C52">
      <w:pPr>
        <w:spacing w:line="276" w:lineRule="auto"/>
        <w:jc w:val="both"/>
        <w:rPr>
          <w:rFonts w:asciiTheme="majorHAnsi" w:hAnsiTheme="majorHAnsi" w:cstheme="majorHAnsi"/>
          <w:bCs/>
          <w:sz w:val="20"/>
          <w:szCs w:val="20"/>
        </w:rPr>
      </w:pPr>
      <w:r w:rsidRPr="004735E1">
        <w:rPr>
          <w:rFonts w:asciiTheme="majorHAnsi" w:hAnsiTheme="majorHAnsi" w:cstheme="majorHAnsi"/>
          <w:bCs/>
          <w:sz w:val="20"/>
          <w:szCs w:val="20"/>
        </w:rPr>
        <w:t xml:space="preserve">Dotyczy postępowania o udzielenie zamówienia publicznego prowadzonego w trybie podstawowym, którego przedmiotem jest </w:t>
      </w:r>
      <w:r w:rsidRPr="004735E1">
        <w:rPr>
          <w:rFonts w:asciiTheme="majorHAnsi" w:hAnsiTheme="majorHAnsi" w:cstheme="majorHAnsi"/>
          <w:b/>
          <w:sz w:val="20"/>
          <w:szCs w:val="20"/>
        </w:rPr>
        <w:t>„</w:t>
      </w:r>
      <w:r w:rsidRPr="00174C52">
        <w:rPr>
          <w:rFonts w:asciiTheme="majorHAnsi" w:hAnsiTheme="majorHAnsi" w:cstheme="majorHAnsi"/>
          <w:b/>
          <w:sz w:val="20"/>
          <w:szCs w:val="20"/>
        </w:rPr>
        <w:t xml:space="preserve">Montaż pompy ciepła, systemu </w:t>
      </w:r>
      <w:proofErr w:type="spellStart"/>
      <w:r w:rsidRPr="00174C52">
        <w:rPr>
          <w:rFonts w:asciiTheme="majorHAnsi" w:hAnsiTheme="majorHAnsi" w:cstheme="majorHAnsi"/>
          <w:b/>
          <w:sz w:val="20"/>
          <w:szCs w:val="20"/>
        </w:rPr>
        <w:t>fotowoltaiki</w:t>
      </w:r>
      <w:proofErr w:type="spellEnd"/>
      <w:r w:rsidRPr="00174C52">
        <w:rPr>
          <w:rFonts w:asciiTheme="majorHAnsi" w:hAnsiTheme="majorHAnsi" w:cstheme="majorHAnsi"/>
          <w:b/>
          <w:sz w:val="20"/>
          <w:szCs w:val="20"/>
        </w:rPr>
        <w:t xml:space="preserve"> wraz z magazynem energii w leśniczówce Brzeziny</w:t>
      </w:r>
      <w:r w:rsidRPr="004735E1">
        <w:rPr>
          <w:rFonts w:asciiTheme="majorHAnsi" w:hAnsiTheme="majorHAnsi" w:cstheme="majorHAnsi"/>
          <w:b/>
          <w:sz w:val="20"/>
          <w:szCs w:val="20"/>
        </w:rPr>
        <w:t>”</w:t>
      </w:r>
    </w:p>
    <w:p w14:paraId="4D944C3A" w14:textId="77777777" w:rsidR="00174C52" w:rsidRPr="004735E1" w:rsidRDefault="00174C52" w:rsidP="00174C52">
      <w:pPr>
        <w:autoSpaceDE w:val="0"/>
        <w:autoSpaceDN w:val="0"/>
        <w:adjustRightInd w:val="0"/>
        <w:rPr>
          <w:rFonts w:asciiTheme="majorHAnsi" w:hAnsiTheme="majorHAnsi" w:cstheme="majorHAnsi"/>
          <w:sz w:val="20"/>
          <w:szCs w:val="20"/>
        </w:rPr>
      </w:pPr>
    </w:p>
    <w:p w14:paraId="4D3D32C9" w14:textId="77777777" w:rsidR="00174C52" w:rsidRPr="004735E1" w:rsidRDefault="00174C52" w:rsidP="00174C52">
      <w:pPr>
        <w:autoSpaceDE w:val="0"/>
        <w:autoSpaceDN w:val="0"/>
        <w:adjustRightInd w:val="0"/>
        <w:rPr>
          <w:rFonts w:asciiTheme="majorHAnsi" w:eastAsia="TimesNewRoman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>Wykaz usług wykonanych w okresie ostatnich trzech lat przed upływem terminu składania ofert, a jeżeli okres prowadzenia działalności jest krótszy - w tym okresie wraz z podaniem ich rodzaju i wartości, daty i miejsca wykonania.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"/>
        <w:gridCol w:w="4438"/>
        <w:gridCol w:w="2262"/>
        <w:gridCol w:w="1721"/>
      </w:tblGrid>
      <w:tr w:rsidR="00174C52" w:rsidRPr="004735E1" w14:paraId="08524575" w14:textId="77777777" w:rsidTr="00174C52">
        <w:trPr>
          <w:trHeight w:val="567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225C8" w14:textId="77777777" w:rsidR="00174C52" w:rsidRPr="004735E1" w:rsidRDefault="00174C52" w:rsidP="00F72FF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proofErr w:type="spellStart"/>
            <w:r w:rsidRPr="004735E1">
              <w:rPr>
                <w:rFonts w:asciiTheme="majorHAnsi" w:hAnsiTheme="majorHAnsi" w:cstheme="majorHAnsi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7958" w14:textId="1DED520B" w:rsidR="00174C52" w:rsidRPr="004735E1" w:rsidRDefault="00174C52" w:rsidP="00174C52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735E1">
              <w:rPr>
                <w:rFonts w:asciiTheme="majorHAnsi" w:hAnsiTheme="majorHAnsi" w:cstheme="majorHAnsi"/>
                <w:b/>
                <w:sz w:val="20"/>
                <w:szCs w:val="20"/>
              </w:rPr>
              <w:t>Opis-wykonanych usług potwierdzający wymagania zamawiającego</w:t>
            </w: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01CE" w14:textId="77777777" w:rsidR="00174C52" w:rsidRPr="004735E1" w:rsidRDefault="00174C52" w:rsidP="00F72FF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735E1">
              <w:rPr>
                <w:rFonts w:asciiTheme="majorHAnsi" w:hAnsiTheme="majorHAnsi" w:cstheme="majorHAnsi"/>
                <w:sz w:val="20"/>
                <w:szCs w:val="20"/>
              </w:rPr>
              <w:t>Odbiorca prac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BFC07" w14:textId="77777777" w:rsidR="00174C52" w:rsidRPr="004735E1" w:rsidRDefault="00174C52" w:rsidP="00F72FF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735E1">
              <w:rPr>
                <w:rFonts w:asciiTheme="majorHAnsi" w:hAnsiTheme="majorHAnsi" w:cstheme="majorHAnsi"/>
                <w:sz w:val="20"/>
                <w:szCs w:val="20"/>
              </w:rPr>
              <w:t>Okres świadczenia  prac od do</w:t>
            </w:r>
          </w:p>
          <w:p w14:paraId="502075C1" w14:textId="77777777" w:rsidR="00174C52" w:rsidRPr="004735E1" w:rsidRDefault="00174C52" w:rsidP="00F72FF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735E1">
              <w:rPr>
                <w:rFonts w:asciiTheme="majorHAnsi" w:hAnsiTheme="majorHAnsi" w:cstheme="majorHAnsi"/>
                <w:sz w:val="20"/>
                <w:szCs w:val="20"/>
              </w:rPr>
              <w:t>(dzień, miesiąc, rok)</w:t>
            </w:r>
          </w:p>
        </w:tc>
      </w:tr>
      <w:tr w:rsidR="00174C52" w:rsidRPr="004735E1" w14:paraId="04AA12DC" w14:textId="77777777" w:rsidTr="00174C52">
        <w:trPr>
          <w:trHeight w:val="931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52E6" w14:textId="77777777" w:rsidR="00174C52" w:rsidRPr="004735E1" w:rsidRDefault="00174C52" w:rsidP="00F72FF4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C20A4" w14:textId="77777777" w:rsidR="00174C52" w:rsidRPr="004735E1" w:rsidRDefault="00174C52" w:rsidP="00F72FF4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CFA4F" w14:textId="77777777" w:rsidR="00174C52" w:rsidRPr="004735E1" w:rsidRDefault="00174C52" w:rsidP="00F72FF4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D9AD8" w14:textId="77777777" w:rsidR="00174C52" w:rsidRPr="004735E1" w:rsidRDefault="00174C52" w:rsidP="00F72FF4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  <w:tr w:rsidR="00174C52" w:rsidRPr="004735E1" w14:paraId="557D699D" w14:textId="77777777" w:rsidTr="00174C52">
        <w:trPr>
          <w:trHeight w:val="72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232DB" w14:textId="77777777" w:rsidR="00174C52" w:rsidRPr="004735E1" w:rsidRDefault="00174C52" w:rsidP="00F72FF4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A01F" w14:textId="77777777" w:rsidR="00174C52" w:rsidRPr="004735E1" w:rsidRDefault="00174C52" w:rsidP="00F72FF4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CB7AD" w14:textId="77777777" w:rsidR="00174C52" w:rsidRPr="004735E1" w:rsidRDefault="00174C52" w:rsidP="00F72FF4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566C" w14:textId="77777777" w:rsidR="00174C52" w:rsidRPr="004735E1" w:rsidRDefault="00174C52" w:rsidP="00F72FF4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  <w:tr w:rsidR="00174C52" w:rsidRPr="004735E1" w14:paraId="492C94B8" w14:textId="77777777" w:rsidTr="00174C52">
        <w:trPr>
          <w:trHeight w:val="815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999F4" w14:textId="77777777" w:rsidR="00174C52" w:rsidRPr="004735E1" w:rsidRDefault="00174C52" w:rsidP="00F72FF4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41163" w14:textId="77777777" w:rsidR="00174C52" w:rsidRPr="004735E1" w:rsidRDefault="00174C52" w:rsidP="00F72FF4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4A3BE472" w14:textId="77777777" w:rsidR="00174C52" w:rsidRPr="004735E1" w:rsidRDefault="00174C52" w:rsidP="00F72FF4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7CF63" w14:textId="77777777" w:rsidR="00174C52" w:rsidRPr="004735E1" w:rsidRDefault="00174C52" w:rsidP="00F72FF4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DA32" w14:textId="77777777" w:rsidR="00174C52" w:rsidRPr="004735E1" w:rsidRDefault="00174C52" w:rsidP="00F72FF4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  <w:tr w:rsidR="00174C52" w:rsidRPr="004735E1" w14:paraId="51362E3E" w14:textId="77777777" w:rsidTr="00174C52">
        <w:trPr>
          <w:trHeight w:val="880"/>
        </w:trPr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227B1" w14:textId="77777777" w:rsidR="00174C52" w:rsidRPr="004735E1" w:rsidRDefault="00174C52" w:rsidP="00F72FF4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98AC4" w14:textId="77777777" w:rsidR="00174C52" w:rsidRPr="004735E1" w:rsidRDefault="00174C52" w:rsidP="00F72FF4">
            <w:pPr>
              <w:jc w:val="center"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</w:tc>
        <w:tc>
          <w:tcPr>
            <w:tcW w:w="12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D5666" w14:textId="77777777" w:rsidR="00174C52" w:rsidRPr="004735E1" w:rsidRDefault="00174C52" w:rsidP="00F72FF4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F824A" w14:textId="77777777" w:rsidR="00174C52" w:rsidRPr="004735E1" w:rsidRDefault="00174C52" w:rsidP="00F72FF4">
            <w:pPr>
              <w:rPr>
                <w:rFonts w:asciiTheme="majorHAnsi" w:eastAsia="Calibri" w:hAnsiTheme="majorHAnsi" w:cstheme="majorHAnsi"/>
                <w:sz w:val="20"/>
                <w:szCs w:val="20"/>
              </w:rPr>
            </w:pPr>
          </w:p>
        </w:tc>
      </w:tr>
    </w:tbl>
    <w:p w14:paraId="2698E6CD" w14:textId="77777777" w:rsidR="00174C52" w:rsidRPr="004735E1" w:rsidRDefault="00174C52" w:rsidP="00174C52">
      <w:pPr>
        <w:rPr>
          <w:rFonts w:asciiTheme="majorHAnsi" w:hAnsiTheme="majorHAnsi" w:cstheme="majorHAnsi"/>
          <w:sz w:val="20"/>
          <w:szCs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09"/>
        <w:gridCol w:w="761"/>
        <w:gridCol w:w="4304"/>
      </w:tblGrid>
      <w:tr w:rsidR="00174C52" w:rsidRPr="004735E1" w14:paraId="2165A6E1" w14:textId="77777777" w:rsidTr="00F72FF4">
        <w:trPr>
          <w:trHeight w:val="246"/>
        </w:trPr>
        <w:tc>
          <w:tcPr>
            <w:tcW w:w="4109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2DB1DFD" w14:textId="77777777" w:rsidR="00174C52" w:rsidRPr="004735E1" w:rsidRDefault="00174C52" w:rsidP="00F72FF4">
            <w:pPr>
              <w:tabs>
                <w:tab w:val="right" w:leader="dot" w:pos="2930"/>
              </w:tabs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  <w:r w:rsidRPr="004735E1">
              <w:rPr>
                <w:rFonts w:asciiTheme="majorHAnsi" w:hAnsiTheme="majorHAnsi" w:cstheme="majorHAnsi"/>
                <w:sz w:val="20"/>
                <w:szCs w:val="20"/>
              </w:rPr>
              <w:t>Miejscowość i data</w:t>
            </w:r>
          </w:p>
        </w:tc>
        <w:tc>
          <w:tcPr>
            <w:tcW w:w="761" w:type="dxa"/>
          </w:tcPr>
          <w:p w14:paraId="3B1A52BE" w14:textId="77777777" w:rsidR="00174C52" w:rsidRPr="004735E1" w:rsidRDefault="00174C52" w:rsidP="00F72FF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BE52913" w14:textId="77777777" w:rsidR="00174C52" w:rsidRPr="004735E1" w:rsidRDefault="00174C52" w:rsidP="00F72FF4">
            <w:pPr>
              <w:pStyle w:val="Nagwek4"/>
              <w:rPr>
                <w:rFonts w:cstheme="majorHAnsi"/>
                <w:b/>
                <w:sz w:val="20"/>
                <w:szCs w:val="20"/>
              </w:rPr>
            </w:pPr>
            <w:r w:rsidRPr="004735E1">
              <w:rPr>
                <w:rFonts w:cstheme="majorHAnsi"/>
                <w:b/>
                <w:sz w:val="20"/>
                <w:szCs w:val="20"/>
              </w:rPr>
              <w:t xml:space="preserve">                              Podpis Wykonawcy</w:t>
            </w:r>
          </w:p>
        </w:tc>
      </w:tr>
      <w:tr w:rsidR="00174C52" w:rsidRPr="004735E1" w14:paraId="2948E3A2" w14:textId="77777777" w:rsidTr="00F72FF4">
        <w:trPr>
          <w:trHeight w:val="70"/>
        </w:trPr>
        <w:tc>
          <w:tcPr>
            <w:tcW w:w="4109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3BFCBA5" w14:textId="77777777" w:rsidR="00174C52" w:rsidRPr="004735E1" w:rsidRDefault="00174C52" w:rsidP="00F72FF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761" w:type="dxa"/>
          </w:tcPr>
          <w:p w14:paraId="7FF464D6" w14:textId="77777777" w:rsidR="00174C52" w:rsidRPr="004735E1" w:rsidRDefault="00174C52" w:rsidP="00F72FF4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4304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5DCD5529" w14:textId="77777777" w:rsidR="00174C52" w:rsidRPr="004735E1" w:rsidRDefault="00174C52" w:rsidP="00F72FF4">
            <w:pPr>
              <w:jc w:val="center"/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</w:tr>
    </w:tbl>
    <w:p w14:paraId="6C517A3E" w14:textId="77777777" w:rsidR="00174C52" w:rsidRPr="004735E1" w:rsidRDefault="00174C52" w:rsidP="00174C52">
      <w:pPr>
        <w:widowControl w:val="0"/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</w:rPr>
      </w:pPr>
    </w:p>
    <w:p w14:paraId="0CCB85CD" w14:textId="77777777" w:rsidR="00174C52" w:rsidRPr="004735E1" w:rsidRDefault="00174C52" w:rsidP="00174C52">
      <w:pPr>
        <w:widowControl w:val="0"/>
        <w:shd w:val="clear" w:color="auto" w:fill="FFFFFF"/>
        <w:tabs>
          <w:tab w:val="left" w:pos="993"/>
          <w:tab w:val="left" w:pos="1134"/>
          <w:tab w:val="left" w:pos="1560"/>
          <w:tab w:val="left" w:pos="8244"/>
          <w:tab w:val="left" w:pos="9072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rFonts w:asciiTheme="majorHAnsi" w:hAnsiTheme="majorHAnsi" w:cstheme="majorHAnsi"/>
          <w:sz w:val="20"/>
          <w:szCs w:val="20"/>
        </w:rPr>
      </w:pPr>
      <w:r w:rsidRPr="004735E1">
        <w:rPr>
          <w:rFonts w:asciiTheme="majorHAnsi" w:hAnsiTheme="majorHAnsi" w:cstheme="majorHAnsi"/>
          <w:sz w:val="20"/>
          <w:szCs w:val="20"/>
        </w:rPr>
        <w:t xml:space="preserve">Wykonawca zobowiązany jest do powyższego wykazu załączyć </w:t>
      </w:r>
      <w:r w:rsidRPr="004735E1">
        <w:rPr>
          <w:rFonts w:asciiTheme="majorHAnsi" w:hAnsiTheme="majorHAnsi" w:cstheme="majorHAnsi"/>
          <w:b/>
          <w:sz w:val="20"/>
          <w:szCs w:val="20"/>
        </w:rPr>
        <w:t>dowody</w:t>
      </w:r>
      <w:r w:rsidRPr="004735E1">
        <w:rPr>
          <w:rFonts w:asciiTheme="majorHAnsi" w:hAnsiTheme="majorHAnsi" w:cstheme="majorHAnsi"/>
          <w:sz w:val="20"/>
          <w:szCs w:val="20"/>
        </w:rPr>
        <w:t xml:space="preserve"> określające czy  wykazane usługi zostały wykonane należycie, w szczególności informacje o tym czy zostały wykonane zgodnie z przepisami prawa i prawidłowo ukończone.</w:t>
      </w:r>
    </w:p>
    <w:p w14:paraId="76D8C4E3" w14:textId="77777777" w:rsidR="00174C52" w:rsidRPr="004735E1" w:rsidRDefault="00174C52" w:rsidP="00174C52">
      <w:pPr>
        <w:rPr>
          <w:rFonts w:asciiTheme="majorHAnsi" w:hAnsiTheme="majorHAnsi" w:cstheme="majorHAnsi"/>
          <w:i/>
          <w:sz w:val="20"/>
          <w:szCs w:val="20"/>
        </w:rPr>
      </w:pPr>
      <w:r w:rsidRPr="004735E1">
        <w:rPr>
          <w:rFonts w:asciiTheme="majorHAnsi" w:hAnsiTheme="majorHAnsi" w:cstheme="majorHAnsi"/>
          <w:i/>
          <w:sz w:val="20"/>
          <w:szCs w:val="20"/>
        </w:rPr>
        <w:t>( Dowodami są referencje bądź inne dokumenty wystawione przez podmiot, na rzecz którego usługi były wykonywane a jeżeli z uzasadnionej przyczyny o obiektywnym charakterze wykonawca nie jest w stanie uzyskać tych dokumentów- inne dokumenty)</w:t>
      </w:r>
    </w:p>
    <w:bookmarkEnd w:id="13"/>
    <w:p w14:paraId="75063A3D" w14:textId="77777777" w:rsidR="00174C52" w:rsidRPr="00FA1546" w:rsidRDefault="00174C52" w:rsidP="00174C52">
      <w:pPr>
        <w:rPr>
          <w:rFonts w:asciiTheme="majorHAnsi" w:hAnsiTheme="majorHAnsi" w:cstheme="majorHAnsi"/>
          <w:i/>
          <w:sz w:val="20"/>
          <w:szCs w:val="20"/>
        </w:rPr>
      </w:pPr>
    </w:p>
    <w:p w14:paraId="07A6B448" w14:textId="5E58A49F" w:rsidR="00AE77FD" w:rsidRPr="00D46D7D" w:rsidRDefault="00AE77FD" w:rsidP="00C809A3">
      <w:pPr>
        <w:pStyle w:val="Akapitzlist"/>
        <w:spacing w:line="360" w:lineRule="auto"/>
        <w:ind w:left="426"/>
        <w:jc w:val="center"/>
        <w:rPr>
          <w:rFonts w:asciiTheme="majorHAnsi" w:hAnsiTheme="majorHAnsi" w:cstheme="majorHAnsi"/>
        </w:rPr>
      </w:pPr>
    </w:p>
    <w:sectPr w:rsidR="00AE77FD" w:rsidRPr="00D46D7D" w:rsidSect="00114B5F">
      <w:headerReference w:type="default" r:id="rId21"/>
      <w:footerReference w:type="default" r:id="rId22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C62BC" w16cex:dateUtc="2021-03-29T12:28:00Z"/>
  <w16cex:commentExtensible w16cex:durableId="240C62EE" w16cex:dateUtc="2021-03-29T12:30:00Z"/>
  <w16cex:commentExtensible w16cex:durableId="240C6335" w16cex:dateUtc="2021-03-29T12:31:00Z"/>
  <w16cex:commentExtensible w16cex:durableId="240C638D" w16cex:dateUtc="2021-03-29T12:32:00Z"/>
  <w16cex:commentExtensible w16cex:durableId="240C63AD" w16cex:dateUtc="2021-03-29T12:33:00Z"/>
  <w16cex:commentExtensible w16cex:durableId="240C6846" w16cex:dateUtc="2021-03-29T12:5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B0CB8E" w14:textId="77777777" w:rsidR="00066C82" w:rsidRDefault="00066C82" w:rsidP="004C25FD">
      <w:r>
        <w:separator/>
      </w:r>
    </w:p>
  </w:endnote>
  <w:endnote w:type="continuationSeparator" w:id="0">
    <w:p w14:paraId="5E15AC75" w14:textId="77777777" w:rsidR="00066C82" w:rsidRDefault="00066C82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ahoma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MS Mincho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7917145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261CF524" w14:textId="38BEE016" w:rsidR="00F72FF4" w:rsidRPr="004C25FD" w:rsidRDefault="00F72FF4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25F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25F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separate"/>
        </w:r>
        <w:r>
          <w:rPr>
            <w:rFonts w:asciiTheme="minorHAnsi" w:hAnsiTheme="minorHAnsi" w:cstheme="minorHAnsi"/>
            <w:noProof/>
            <w:sz w:val="20"/>
            <w:szCs w:val="20"/>
          </w:rPr>
          <w:t>36</w: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3FF53C52" w14:textId="77777777" w:rsidR="00F72FF4" w:rsidRDefault="00F72F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EAFB7A" w14:textId="77777777" w:rsidR="00066C82" w:rsidRDefault="00066C82" w:rsidP="004C25FD">
      <w:r>
        <w:separator/>
      </w:r>
    </w:p>
  </w:footnote>
  <w:footnote w:type="continuationSeparator" w:id="0">
    <w:p w14:paraId="5EC80CBC" w14:textId="77777777" w:rsidR="00066C82" w:rsidRDefault="00066C82" w:rsidP="004C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916DA" w14:textId="77777777" w:rsidR="00F72FF4" w:rsidRDefault="00F72FF4" w:rsidP="003B48DC">
    <w:pPr>
      <w:pStyle w:val="Nagwek"/>
      <w:rPr>
        <w:rFonts w:asciiTheme="majorHAnsi" w:hAnsiTheme="majorHAnsi" w:cstheme="majorHAnsi"/>
      </w:rPr>
    </w:pPr>
    <w:r>
      <w:rPr>
        <w:rFonts w:asciiTheme="majorHAnsi" w:hAnsiTheme="majorHAnsi" w:cstheme="majorHAnsi"/>
        <w:noProof/>
      </w:rPr>
      <w:drawing>
        <wp:anchor distT="0" distB="0" distL="114300" distR="114300" simplePos="0" relativeHeight="251659264" behindDoc="0" locked="0" layoutInCell="1" allowOverlap="1" wp14:anchorId="20343800" wp14:editId="0E552DA5">
          <wp:simplePos x="0" y="0"/>
          <wp:positionH relativeFrom="column">
            <wp:posOffset>-137795</wp:posOffset>
          </wp:positionH>
          <wp:positionV relativeFrom="paragraph">
            <wp:posOffset>-393065</wp:posOffset>
          </wp:positionV>
          <wp:extent cx="1724025" cy="828208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P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4025" cy="82820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DC188F" w14:textId="0EAF8972" w:rsidR="00F72FF4" w:rsidRPr="003B48DC" w:rsidRDefault="00F72FF4" w:rsidP="003B48DC">
    <w:pPr>
      <w:pStyle w:val="Nagwek"/>
      <w:jc w:val="right"/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t>Nr sprawy</w:t>
    </w:r>
    <w:r w:rsidRPr="00B862B6">
      <w:rPr>
        <w:rFonts w:asciiTheme="majorHAnsi" w:hAnsiTheme="majorHAnsi" w:cstheme="majorHAnsi"/>
      </w:rPr>
      <w:t xml:space="preserve">: </w:t>
    </w:r>
    <w:r>
      <w:rPr>
        <w:rFonts w:asciiTheme="majorHAnsi" w:hAnsiTheme="majorHAnsi" w:cstheme="majorHAnsi"/>
      </w:rPr>
      <w:t>ZP/698/2024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-720"/>
        </w:tabs>
        <w:ind w:left="504" w:hanging="504"/>
      </w:pPr>
    </w:lvl>
    <w:lvl w:ilvl="3">
      <w:start w:val="1"/>
      <w:numFmt w:val="decimal"/>
      <w:lvlText w:val="%1.%2.%3.%4"/>
      <w:lvlJc w:val="left"/>
      <w:pPr>
        <w:tabs>
          <w:tab w:val="num" w:pos="20"/>
        </w:tabs>
        <w:ind w:left="1748" w:hanging="648"/>
      </w:pPr>
    </w:lvl>
    <w:lvl w:ilvl="4">
      <w:start w:val="1"/>
      <w:numFmt w:val="decimal"/>
      <w:lvlText w:val="%1.%2.%3.%4.%5"/>
      <w:lvlJc w:val="left"/>
      <w:pPr>
        <w:tabs>
          <w:tab w:val="num" w:pos="2529"/>
        </w:tabs>
        <w:ind w:left="4761" w:hanging="792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6" w:hanging="936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2A1CF5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153"/>
        </w:tabs>
        <w:ind w:left="1071" w:hanging="504"/>
      </w:pPr>
      <w:rPr>
        <w:rFonts w:cs="Times New Roman" w:hint="default"/>
        <w:b w:val="0"/>
        <w:bCs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-22"/>
        </w:tabs>
        <w:ind w:left="2210" w:hanging="792"/>
      </w:pPr>
      <w:rPr>
        <w:rFonts w:cs="Times New Roman"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019735EB"/>
    <w:multiLevelType w:val="hybridMultilevel"/>
    <w:tmpl w:val="00E8312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067540"/>
    <w:multiLevelType w:val="hybridMultilevel"/>
    <w:tmpl w:val="DD8E4E00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05094FF5"/>
    <w:multiLevelType w:val="multilevel"/>
    <w:tmpl w:val="D552351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6F22430"/>
    <w:multiLevelType w:val="multilevel"/>
    <w:tmpl w:val="5E96F7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ED419C7"/>
    <w:multiLevelType w:val="hybridMultilevel"/>
    <w:tmpl w:val="3740F036"/>
    <w:lvl w:ilvl="0" w:tplc="F3604E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975191"/>
    <w:multiLevelType w:val="multilevel"/>
    <w:tmpl w:val="D98C77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777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31839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CF06B7E"/>
    <w:multiLevelType w:val="hybridMultilevel"/>
    <w:tmpl w:val="F0F801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D3125E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1FF365D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9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E825E4A"/>
    <w:multiLevelType w:val="hybridMultilevel"/>
    <w:tmpl w:val="00CA836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0492383"/>
    <w:multiLevelType w:val="hybridMultilevel"/>
    <w:tmpl w:val="DDACB0B6"/>
    <w:lvl w:ilvl="0" w:tplc="FE2A3D2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A594C604">
      <w:start w:val="1"/>
      <w:numFmt w:val="decimal"/>
      <w:lvlText w:val="%2."/>
      <w:lvlJc w:val="left"/>
      <w:pPr>
        <w:ind w:left="360" w:hanging="360"/>
      </w:pPr>
      <w:rPr>
        <w:rFonts w:asciiTheme="majorHAnsi" w:hAnsiTheme="majorHAnsi" w:cstheme="majorHAnsi" w:hint="default"/>
        <w:b w:val="0"/>
        <w:bCs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9D4692"/>
    <w:multiLevelType w:val="multilevel"/>
    <w:tmpl w:val="6E682A4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  <w:color w:val="00000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8B9585D"/>
    <w:multiLevelType w:val="multilevel"/>
    <w:tmpl w:val="5E96F7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9577FFC"/>
    <w:multiLevelType w:val="multilevel"/>
    <w:tmpl w:val="2B2A6A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397450A0"/>
    <w:multiLevelType w:val="multilevel"/>
    <w:tmpl w:val="B2365C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3FFB3F5E"/>
    <w:multiLevelType w:val="hybridMultilevel"/>
    <w:tmpl w:val="8CA06490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0" w15:restartNumberingAfterBreak="0">
    <w:nsid w:val="460F65B4"/>
    <w:multiLevelType w:val="multilevel"/>
    <w:tmpl w:val="8FDECB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74035EE"/>
    <w:multiLevelType w:val="multilevel"/>
    <w:tmpl w:val="70608F60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Cambria" w:eastAsia="Times New Roman" w:hAnsi="Cambria" w:cs="Aria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69" w:hanging="360"/>
      </w:pPr>
      <w:rPr>
        <w:rFonts w:ascii="Cambria" w:eastAsia="Times New Roman" w:hAnsi="Cambria" w:cs="Aria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cs="Times New Roman"/>
        <w:b/>
        <w:b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32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3" w15:restartNumberingAfterBreak="0">
    <w:nsid w:val="4CE4053A"/>
    <w:multiLevelType w:val="hybridMultilevel"/>
    <w:tmpl w:val="4DEE3A7A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34" w15:restartNumberingAfterBreak="0">
    <w:nsid w:val="4D6B477A"/>
    <w:multiLevelType w:val="hybridMultilevel"/>
    <w:tmpl w:val="BE869760"/>
    <w:lvl w:ilvl="0" w:tplc="CCB02F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B2719A"/>
    <w:multiLevelType w:val="hybridMultilevel"/>
    <w:tmpl w:val="FE5A4632"/>
    <w:lvl w:ilvl="0" w:tplc="3BE2C4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AC216DD"/>
    <w:multiLevelType w:val="multilevel"/>
    <w:tmpl w:val="20886C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5E7B6459"/>
    <w:multiLevelType w:val="multilevel"/>
    <w:tmpl w:val="27229C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6017437"/>
    <w:multiLevelType w:val="multilevel"/>
    <w:tmpl w:val="D98C77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777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66911DB7"/>
    <w:multiLevelType w:val="hybridMultilevel"/>
    <w:tmpl w:val="3FAE4AE4"/>
    <w:lvl w:ilvl="0" w:tplc="7C684338">
      <w:start w:val="1"/>
      <w:numFmt w:val="bullet"/>
      <w:lvlText w:val="•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EDE8976">
      <w:start w:val="1"/>
      <w:numFmt w:val="bullet"/>
      <w:lvlText w:val="o"/>
      <w:lvlJc w:val="left"/>
      <w:pPr>
        <w:ind w:left="7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0EC9CFC">
      <w:start w:val="1"/>
      <w:numFmt w:val="bullet"/>
      <w:lvlRestart w:val="0"/>
      <w:lvlText w:val="•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11E4AC64">
      <w:start w:val="1"/>
      <w:numFmt w:val="bullet"/>
      <w:lvlText w:val="•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F489232">
      <w:start w:val="1"/>
      <w:numFmt w:val="bullet"/>
      <w:lvlText w:val="o"/>
      <w:lvlJc w:val="left"/>
      <w:pPr>
        <w:ind w:left="252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3190BA24">
      <w:start w:val="1"/>
      <w:numFmt w:val="bullet"/>
      <w:lvlText w:val="▪"/>
      <w:lvlJc w:val="left"/>
      <w:pPr>
        <w:ind w:left="324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1029D6A">
      <w:start w:val="1"/>
      <w:numFmt w:val="bullet"/>
      <w:lvlText w:val="•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8568E66">
      <w:start w:val="1"/>
      <w:numFmt w:val="bullet"/>
      <w:lvlText w:val="o"/>
      <w:lvlJc w:val="left"/>
      <w:pPr>
        <w:ind w:left="468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78003680">
      <w:start w:val="1"/>
      <w:numFmt w:val="bullet"/>
      <w:lvlText w:val="▪"/>
      <w:lvlJc w:val="left"/>
      <w:pPr>
        <w:ind w:left="5400" w:firstLine="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5" w15:restartNumberingAfterBreak="0">
    <w:nsid w:val="69DC5C63"/>
    <w:multiLevelType w:val="multilevel"/>
    <w:tmpl w:val="BF80054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u w:val="none"/>
        <w:vertAlign w:val="baseli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72933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4082B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 w15:restartNumberingAfterBreak="0">
    <w:nsid w:val="7DA91322"/>
    <w:multiLevelType w:val="hybridMultilevel"/>
    <w:tmpl w:val="77BA9F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7DCA0059"/>
    <w:multiLevelType w:val="hybridMultilevel"/>
    <w:tmpl w:val="ED8256A8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2" w15:restartNumberingAfterBreak="0">
    <w:nsid w:val="7E816611"/>
    <w:multiLevelType w:val="hybridMultilevel"/>
    <w:tmpl w:val="619274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7"/>
  </w:num>
  <w:num w:numId="3">
    <w:abstractNumId w:val="5"/>
  </w:num>
  <w:num w:numId="4">
    <w:abstractNumId w:val="47"/>
  </w:num>
  <w:num w:numId="5">
    <w:abstractNumId w:val="36"/>
  </w:num>
  <w:num w:numId="6">
    <w:abstractNumId w:val="12"/>
  </w:num>
  <w:num w:numId="7">
    <w:abstractNumId w:val="19"/>
  </w:num>
  <w:num w:numId="8">
    <w:abstractNumId w:val="30"/>
  </w:num>
  <w:num w:numId="9">
    <w:abstractNumId w:val="28"/>
  </w:num>
  <w:num w:numId="10">
    <w:abstractNumId w:val="46"/>
  </w:num>
  <w:num w:numId="11">
    <w:abstractNumId w:val="16"/>
  </w:num>
  <w:num w:numId="12">
    <w:abstractNumId w:val="43"/>
  </w:num>
  <w:num w:numId="13">
    <w:abstractNumId w:val="21"/>
  </w:num>
  <w:num w:numId="14">
    <w:abstractNumId w:val="24"/>
  </w:num>
  <w:num w:numId="15">
    <w:abstractNumId w:val="49"/>
  </w:num>
  <w:num w:numId="16">
    <w:abstractNumId w:val="14"/>
  </w:num>
  <w:num w:numId="17">
    <w:abstractNumId w:val="38"/>
  </w:num>
  <w:num w:numId="18">
    <w:abstractNumId w:val="48"/>
  </w:num>
  <w:num w:numId="19">
    <w:abstractNumId w:val="40"/>
  </w:num>
  <w:num w:numId="20">
    <w:abstractNumId w:val="39"/>
  </w:num>
  <w:num w:numId="21">
    <w:abstractNumId w:val="32"/>
  </w:num>
  <w:num w:numId="22">
    <w:abstractNumId w:val="37"/>
  </w:num>
  <w:num w:numId="23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1"/>
  </w:num>
  <w:num w:numId="25">
    <w:abstractNumId w:val="26"/>
  </w:num>
  <w:num w:numId="2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5"/>
  </w:num>
  <w:num w:numId="28">
    <w:abstractNumId w:val="1"/>
  </w:num>
  <w:num w:numId="29">
    <w:abstractNumId w:val="13"/>
  </w:num>
  <w:num w:numId="30">
    <w:abstractNumId w:val="42"/>
  </w:num>
  <w:num w:numId="31">
    <w:abstractNumId w:val="15"/>
  </w:num>
  <w:num w:numId="32">
    <w:abstractNumId w:val="20"/>
  </w:num>
  <w:num w:numId="33">
    <w:abstractNumId w:val="29"/>
  </w:num>
  <w:num w:numId="34">
    <w:abstractNumId w:val="17"/>
  </w:num>
  <w:num w:numId="35">
    <w:abstractNumId w:val="51"/>
  </w:num>
  <w:num w:numId="36">
    <w:abstractNumId w:val="33"/>
  </w:num>
  <w:num w:numId="37">
    <w:abstractNumId w:val="9"/>
  </w:num>
  <w:num w:numId="38">
    <w:abstractNumId w:val="52"/>
  </w:num>
  <w:num w:numId="39">
    <w:abstractNumId w:val="31"/>
  </w:num>
  <w:num w:numId="40">
    <w:abstractNumId w:val="7"/>
  </w:num>
  <w:num w:numId="41">
    <w:abstractNumId w:val="35"/>
  </w:num>
  <w:num w:numId="42">
    <w:abstractNumId w:val="50"/>
  </w:num>
  <w:num w:numId="43">
    <w:abstractNumId w:val="22"/>
  </w:num>
  <w:num w:numId="44">
    <w:abstractNumId w:val="3"/>
  </w:num>
  <w:num w:numId="45">
    <w:abstractNumId w:val="6"/>
  </w:num>
  <w:num w:numId="46">
    <w:abstractNumId w:val="10"/>
  </w:num>
  <w:num w:numId="47">
    <w:abstractNumId w:val="11"/>
  </w:num>
  <w:num w:numId="48">
    <w:abstractNumId w:val="34"/>
  </w:num>
  <w:num w:numId="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4"/>
  </w:num>
  <w:num w:numId="51">
    <w:abstractNumId w:val="34"/>
  </w:num>
  <w:num w:numId="52">
    <w:abstractNumId w:val="25"/>
  </w:num>
  <w:num w:numId="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8"/>
  </w:num>
  <w:num w:numId="5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1F"/>
    <w:rsid w:val="0000194D"/>
    <w:rsid w:val="00003A9A"/>
    <w:rsid w:val="00004967"/>
    <w:rsid w:val="00005D62"/>
    <w:rsid w:val="00005DD6"/>
    <w:rsid w:val="00012B13"/>
    <w:rsid w:val="00013557"/>
    <w:rsid w:val="00015837"/>
    <w:rsid w:val="00016282"/>
    <w:rsid w:val="00016E0A"/>
    <w:rsid w:val="00020640"/>
    <w:rsid w:val="0002159E"/>
    <w:rsid w:val="00021E73"/>
    <w:rsid w:val="00023C25"/>
    <w:rsid w:val="00023E28"/>
    <w:rsid w:val="0002478C"/>
    <w:rsid w:val="000250BE"/>
    <w:rsid w:val="00026132"/>
    <w:rsid w:val="000306FE"/>
    <w:rsid w:val="00030980"/>
    <w:rsid w:val="00030BF5"/>
    <w:rsid w:val="00031E00"/>
    <w:rsid w:val="00033634"/>
    <w:rsid w:val="00034E00"/>
    <w:rsid w:val="00035685"/>
    <w:rsid w:val="00035A2A"/>
    <w:rsid w:val="00036C34"/>
    <w:rsid w:val="00036E7E"/>
    <w:rsid w:val="00037402"/>
    <w:rsid w:val="00042A59"/>
    <w:rsid w:val="00043992"/>
    <w:rsid w:val="0004441C"/>
    <w:rsid w:val="00047DE7"/>
    <w:rsid w:val="00047DF3"/>
    <w:rsid w:val="00051F6C"/>
    <w:rsid w:val="00054931"/>
    <w:rsid w:val="0005508C"/>
    <w:rsid w:val="00055261"/>
    <w:rsid w:val="00055DD7"/>
    <w:rsid w:val="00057706"/>
    <w:rsid w:val="00061246"/>
    <w:rsid w:val="000614E6"/>
    <w:rsid w:val="00061563"/>
    <w:rsid w:val="00062E8F"/>
    <w:rsid w:val="0006342B"/>
    <w:rsid w:val="00064115"/>
    <w:rsid w:val="000645EC"/>
    <w:rsid w:val="00066C82"/>
    <w:rsid w:val="00071056"/>
    <w:rsid w:val="000711A3"/>
    <w:rsid w:val="00072A2A"/>
    <w:rsid w:val="00072B05"/>
    <w:rsid w:val="00073DC2"/>
    <w:rsid w:val="00075AEB"/>
    <w:rsid w:val="0007666B"/>
    <w:rsid w:val="00076B7C"/>
    <w:rsid w:val="00076D01"/>
    <w:rsid w:val="00077D83"/>
    <w:rsid w:val="000817A4"/>
    <w:rsid w:val="00081C41"/>
    <w:rsid w:val="00082924"/>
    <w:rsid w:val="00082CD1"/>
    <w:rsid w:val="00086089"/>
    <w:rsid w:val="00093472"/>
    <w:rsid w:val="000965EB"/>
    <w:rsid w:val="00097F3B"/>
    <w:rsid w:val="000A0485"/>
    <w:rsid w:val="000A1C0B"/>
    <w:rsid w:val="000A217C"/>
    <w:rsid w:val="000A580C"/>
    <w:rsid w:val="000A7F72"/>
    <w:rsid w:val="000B2542"/>
    <w:rsid w:val="000B2FE6"/>
    <w:rsid w:val="000B4068"/>
    <w:rsid w:val="000B440F"/>
    <w:rsid w:val="000B595C"/>
    <w:rsid w:val="000B6A79"/>
    <w:rsid w:val="000B73BC"/>
    <w:rsid w:val="000C518B"/>
    <w:rsid w:val="000D0808"/>
    <w:rsid w:val="000D3BD1"/>
    <w:rsid w:val="000D3E4D"/>
    <w:rsid w:val="000D4E05"/>
    <w:rsid w:val="000D50F7"/>
    <w:rsid w:val="000E037B"/>
    <w:rsid w:val="000E328E"/>
    <w:rsid w:val="000E43F2"/>
    <w:rsid w:val="000E6F2C"/>
    <w:rsid w:val="000E7EEC"/>
    <w:rsid w:val="000F20A8"/>
    <w:rsid w:val="000F2312"/>
    <w:rsid w:val="000F2366"/>
    <w:rsid w:val="000F2DB4"/>
    <w:rsid w:val="000F30FF"/>
    <w:rsid w:val="000F488F"/>
    <w:rsid w:val="000F49C9"/>
    <w:rsid w:val="00100F0F"/>
    <w:rsid w:val="0010293C"/>
    <w:rsid w:val="00102E9C"/>
    <w:rsid w:val="001030AF"/>
    <w:rsid w:val="00104E5B"/>
    <w:rsid w:val="0011074F"/>
    <w:rsid w:val="00110928"/>
    <w:rsid w:val="001138FF"/>
    <w:rsid w:val="00114853"/>
    <w:rsid w:val="00114B5F"/>
    <w:rsid w:val="00115FEC"/>
    <w:rsid w:val="001163A2"/>
    <w:rsid w:val="001171B1"/>
    <w:rsid w:val="001173EA"/>
    <w:rsid w:val="00117531"/>
    <w:rsid w:val="00117F78"/>
    <w:rsid w:val="00120B8F"/>
    <w:rsid w:val="0012162A"/>
    <w:rsid w:val="001242E9"/>
    <w:rsid w:val="00125364"/>
    <w:rsid w:val="00125E75"/>
    <w:rsid w:val="00127E30"/>
    <w:rsid w:val="0013001E"/>
    <w:rsid w:val="0013114C"/>
    <w:rsid w:val="001316CB"/>
    <w:rsid w:val="0013197A"/>
    <w:rsid w:val="00131C12"/>
    <w:rsid w:val="001322FA"/>
    <w:rsid w:val="001328DC"/>
    <w:rsid w:val="0013510A"/>
    <w:rsid w:val="001426EC"/>
    <w:rsid w:val="00143881"/>
    <w:rsid w:val="00143ED6"/>
    <w:rsid w:val="00144B51"/>
    <w:rsid w:val="0015407F"/>
    <w:rsid w:val="00155363"/>
    <w:rsid w:val="001557AC"/>
    <w:rsid w:val="00155CBD"/>
    <w:rsid w:val="00156FA2"/>
    <w:rsid w:val="00161CE9"/>
    <w:rsid w:val="001625C2"/>
    <w:rsid w:val="00165653"/>
    <w:rsid w:val="00166EEB"/>
    <w:rsid w:val="00167113"/>
    <w:rsid w:val="00167DE1"/>
    <w:rsid w:val="001716B8"/>
    <w:rsid w:val="00171BD0"/>
    <w:rsid w:val="00173418"/>
    <w:rsid w:val="001738E3"/>
    <w:rsid w:val="00173CB4"/>
    <w:rsid w:val="00174C52"/>
    <w:rsid w:val="00175D37"/>
    <w:rsid w:val="00176207"/>
    <w:rsid w:val="00176A1E"/>
    <w:rsid w:val="00176CFA"/>
    <w:rsid w:val="00177A6D"/>
    <w:rsid w:val="00177F88"/>
    <w:rsid w:val="001808DD"/>
    <w:rsid w:val="001813F8"/>
    <w:rsid w:val="00181B62"/>
    <w:rsid w:val="00182AF8"/>
    <w:rsid w:val="00182E4F"/>
    <w:rsid w:val="00184520"/>
    <w:rsid w:val="00185A38"/>
    <w:rsid w:val="00185CB4"/>
    <w:rsid w:val="00186891"/>
    <w:rsid w:val="00190DF4"/>
    <w:rsid w:val="00192D33"/>
    <w:rsid w:val="001943F9"/>
    <w:rsid w:val="001953E5"/>
    <w:rsid w:val="001A0A1E"/>
    <w:rsid w:val="001A2A1E"/>
    <w:rsid w:val="001A4D36"/>
    <w:rsid w:val="001B0DED"/>
    <w:rsid w:val="001B17AC"/>
    <w:rsid w:val="001B1EBA"/>
    <w:rsid w:val="001B20A8"/>
    <w:rsid w:val="001B2A1B"/>
    <w:rsid w:val="001B2B8D"/>
    <w:rsid w:val="001B40AF"/>
    <w:rsid w:val="001B4FB0"/>
    <w:rsid w:val="001B7283"/>
    <w:rsid w:val="001C3595"/>
    <w:rsid w:val="001C414E"/>
    <w:rsid w:val="001C42D6"/>
    <w:rsid w:val="001C43E9"/>
    <w:rsid w:val="001C7396"/>
    <w:rsid w:val="001C7DC8"/>
    <w:rsid w:val="001D075B"/>
    <w:rsid w:val="001D0C1B"/>
    <w:rsid w:val="001D0CC9"/>
    <w:rsid w:val="001D1CDB"/>
    <w:rsid w:val="001D1D10"/>
    <w:rsid w:val="001D34EA"/>
    <w:rsid w:val="001D481E"/>
    <w:rsid w:val="001D4E66"/>
    <w:rsid w:val="001D62FE"/>
    <w:rsid w:val="001D6883"/>
    <w:rsid w:val="001D765C"/>
    <w:rsid w:val="001E003F"/>
    <w:rsid w:val="001E0F6C"/>
    <w:rsid w:val="001E1785"/>
    <w:rsid w:val="001E17D7"/>
    <w:rsid w:val="001E1AFD"/>
    <w:rsid w:val="001E3074"/>
    <w:rsid w:val="001E3F85"/>
    <w:rsid w:val="001E6932"/>
    <w:rsid w:val="001E7A4A"/>
    <w:rsid w:val="001F0EE1"/>
    <w:rsid w:val="001F239F"/>
    <w:rsid w:val="001F27F8"/>
    <w:rsid w:val="001F2E7F"/>
    <w:rsid w:val="001F3CD2"/>
    <w:rsid w:val="001F506C"/>
    <w:rsid w:val="001F53F1"/>
    <w:rsid w:val="001F5693"/>
    <w:rsid w:val="001F58F5"/>
    <w:rsid w:val="00200BEA"/>
    <w:rsid w:val="00203680"/>
    <w:rsid w:val="002036CD"/>
    <w:rsid w:val="00205B5E"/>
    <w:rsid w:val="00206AB7"/>
    <w:rsid w:val="0020793A"/>
    <w:rsid w:val="00207E30"/>
    <w:rsid w:val="00210A70"/>
    <w:rsid w:val="00211A17"/>
    <w:rsid w:val="002140D6"/>
    <w:rsid w:val="00214671"/>
    <w:rsid w:val="00214726"/>
    <w:rsid w:val="00215F84"/>
    <w:rsid w:val="0021602A"/>
    <w:rsid w:val="0021702C"/>
    <w:rsid w:val="00220B8C"/>
    <w:rsid w:val="0022158F"/>
    <w:rsid w:val="00222355"/>
    <w:rsid w:val="002225C9"/>
    <w:rsid w:val="0022399E"/>
    <w:rsid w:val="00223BDC"/>
    <w:rsid w:val="0022476B"/>
    <w:rsid w:val="00225985"/>
    <w:rsid w:val="00226733"/>
    <w:rsid w:val="00226922"/>
    <w:rsid w:val="00227297"/>
    <w:rsid w:val="00227EBF"/>
    <w:rsid w:val="00230742"/>
    <w:rsid w:val="00232801"/>
    <w:rsid w:val="002337EF"/>
    <w:rsid w:val="00233DA2"/>
    <w:rsid w:val="0023468F"/>
    <w:rsid w:val="00235526"/>
    <w:rsid w:val="002365BE"/>
    <w:rsid w:val="002370F9"/>
    <w:rsid w:val="00237726"/>
    <w:rsid w:val="002412E1"/>
    <w:rsid w:val="0024142D"/>
    <w:rsid w:val="002414B4"/>
    <w:rsid w:val="00242524"/>
    <w:rsid w:val="00244307"/>
    <w:rsid w:val="0024483C"/>
    <w:rsid w:val="00244A6B"/>
    <w:rsid w:val="00246931"/>
    <w:rsid w:val="00250651"/>
    <w:rsid w:val="00250EC4"/>
    <w:rsid w:val="002516BC"/>
    <w:rsid w:val="00251A1E"/>
    <w:rsid w:val="00251FF2"/>
    <w:rsid w:val="00253ADD"/>
    <w:rsid w:val="002543B8"/>
    <w:rsid w:val="00255208"/>
    <w:rsid w:val="0025645D"/>
    <w:rsid w:val="00256EAB"/>
    <w:rsid w:val="002573E6"/>
    <w:rsid w:val="0025746A"/>
    <w:rsid w:val="00257A6A"/>
    <w:rsid w:val="00260340"/>
    <w:rsid w:val="00261D7C"/>
    <w:rsid w:val="00262BBB"/>
    <w:rsid w:val="002630EB"/>
    <w:rsid w:val="002632F4"/>
    <w:rsid w:val="002649E7"/>
    <w:rsid w:val="002651D5"/>
    <w:rsid w:val="00267762"/>
    <w:rsid w:val="002678BD"/>
    <w:rsid w:val="00270D82"/>
    <w:rsid w:val="00271172"/>
    <w:rsid w:val="002716B0"/>
    <w:rsid w:val="00273434"/>
    <w:rsid w:val="00273802"/>
    <w:rsid w:val="00273EBB"/>
    <w:rsid w:val="00274A33"/>
    <w:rsid w:val="0027621B"/>
    <w:rsid w:val="002776D4"/>
    <w:rsid w:val="00280180"/>
    <w:rsid w:val="0028200D"/>
    <w:rsid w:val="002863DB"/>
    <w:rsid w:val="00291116"/>
    <w:rsid w:val="00294738"/>
    <w:rsid w:val="002A0220"/>
    <w:rsid w:val="002A2B70"/>
    <w:rsid w:val="002A3B90"/>
    <w:rsid w:val="002A49BF"/>
    <w:rsid w:val="002A68F3"/>
    <w:rsid w:val="002A6C24"/>
    <w:rsid w:val="002A7C32"/>
    <w:rsid w:val="002A7D93"/>
    <w:rsid w:val="002B0261"/>
    <w:rsid w:val="002B23A8"/>
    <w:rsid w:val="002B2C20"/>
    <w:rsid w:val="002B59C8"/>
    <w:rsid w:val="002C0C74"/>
    <w:rsid w:val="002C2036"/>
    <w:rsid w:val="002C41B2"/>
    <w:rsid w:val="002C5F0B"/>
    <w:rsid w:val="002C6C22"/>
    <w:rsid w:val="002C72BD"/>
    <w:rsid w:val="002D2EC3"/>
    <w:rsid w:val="002D472D"/>
    <w:rsid w:val="002D5F2E"/>
    <w:rsid w:val="002D73F5"/>
    <w:rsid w:val="002D7A35"/>
    <w:rsid w:val="002E0986"/>
    <w:rsid w:val="002E31EF"/>
    <w:rsid w:val="002E3E8B"/>
    <w:rsid w:val="002E4942"/>
    <w:rsid w:val="002E494F"/>
    <w:rsid w:val="002E4B9B"/>
    <w:rsid w:val="002E53B8"/>
    <w:rsid w:val="002E5B60"/>
    <w:rsid w:val="002E6438"/>
    <w:rsid w:val="002E7DD7"/>
    <w:rsid w:val="002F4862"/>
    <w:rsid w:val="002F61BE"/>
    <w:rsid w:val="002F7243"/>
    <w:rsid w:val="002F76F5"/>
    <w:rsid w:val="0030025C"/>
    <w:rsid w:val="003007AF"/>
    <w:rsid w:val="003011CC"/>
    <w:rsid w:val="00302BF4"/>
    <w:rsid w:val="00303972"/>
    <w:rsid w:val="00304B5A"/>
    <w:rsid w:val="00305728"/>
    <w:rsid w:val="00305B88"/>
    <w:rsid w:val="00306111"/>
    <w:rsid w:val="00314389"/>
    <w:rsid w:val="00316BCF"/>
    <w:rsid w:val="003210C7"/>
    <w:rsid w:val="0032177B"/>
    <w:rsid w:val="00321CD6"/>
    <w:rsid w:val="00323E51"/>
    <w:rsid w:val="003247D6"/>
    <w:rsid w:val="003269AC"/>
    <w:rsid w:val="00327420"/>
    <w:rsid w:val="003274A3"/>
    <w:rsid w:val="003302B2"/>
    <w:rsid w:val="00331D84"/>
    <w:rsid w:val="0033221C"/>
    <w:rsid w:val="00336AB5"/>
    <w:rsid w:val="00337E4C"/>
    <w:rsid w:val="003402C1"/>
    <w:rsid w:val="0034058B"/>
    <w:rsid w:val="003426FA"/>
    <w:rsid w:val="00342F06"/>
    <w:rsid w:val="0034310E"/>
    <w:rsid w:val="00351B29"/>
    <w:rsid w:val="00352689"/>
    <w:rsid w:val="00352CF8"/>
    <w:rsid w:val="00353C45"/>
    <w:rsid w:val="00354962"/>
    <w:rsid w:val="00355101"/>
    <w:rsid w:val="003555DB"/>
    <w:rsid w:val="00355699"/>
    <w:rsid w:val="003608F1"/>
    <w:rsid w:val="00363828"/>
    <w:rsid w:val="00365EC9"/>
    <w:rsid w:val="00367A5E"/>
    <w:rsid w:val="00367FB6"/>
    <w:rsid w:val="003713C3"/>
    <w:rsid w:val="0037288B"/>
    <w:rsid w:val="003826BD"/>
    <w:rsid w:val="00382B2E"/>
    <w:rsid w:val="00386726"/>
    <w:rsid w:val="00386C01"/>
    <w:rsid w:val="003913D2"/>
    <w:rsid w:val="00391738"/>
    <w:rsid w:val="0039261B"/>
    <w:rsid w:val="00394EAB"/>
    <w:rsid w:val="00395C7B"/>
    <w:rsid w:val="003A0569"/>
    <w:rsid w:val="003A1665"/>
    <w:rsid w:val="003A40BD"/>
    <w:rsid w:val="003A4184"/>
    <w:rsid w:val="003A5B75"/>
    <w:rsid w:val="003A647D"/>
    <w:rsid w:val="003A76EC"/>
    <w:rsid w:val="003B0089"/>
    <w:rsid w:val="003B1198"/>
    <w:rsid w:val="003B48DC"/>
    <w:rsid w:val="003B5A16"/>
    <w:rsid w:val="003B69F2"/>
    <w:rsid w:val="003B7268"/>
    <w:rsid w:val="003C037D"/>
    <w:rsid w:val="003C13F5"/>
    <w:rsid w:val="003C1F3C"/>
    <w:rsid w:val="003C2419"/>
    <w:rsid w:val="003C2742"/>
    <w:rsid w:val="003C29BC"/>
    <w:rsid w:val="003C3808"/>
    <w:rsid w:val="003C4571"/>
    <w:rsid w:val="003C535B"/>
    <w:rsid w:val="003C6A8C"/>
    <w:rsid w:val="003C7EE7"/>
    <w:rsid w:val="003D18DC"/>
    <w:rsid w:val="003D2061"/>
    <w:rsid w:val="003D32B7"/>
    <w:rsid w:val="003D4368"/>
    <w:rsid w:val="003D60EF"/>
    <w:rsid w:val="003D6BFD"/>
    <w:rsid w:val="003E1C6E"/>
    <w:rsid w:val="003E3A81"/>
    <w:rsid w:val="003E61C3"/>
    <w:rsid w:val="003E7A02"/>
    <w:rsid w:val="003F4130"/>
    <w:rsid w:val="003F5D95"/>
    <w:rsid w:val="003F6592"/>
    <w:rsid w:val="004038EF"/>
    <w:rsid w:val="004055C9"/>
    <w:rsid w:val="0040769C"/>
    <w:rsid w:val="00410608"/>
    <w:rsid w:val="0041069A"/>
    <w:rsid w:val="00411053"/>
    <w:rsid w:val="00411141"/>
    <w:rsid w:val="00411204"/>
    <w:rsid w:val="004117FC"/>
    <w:rsid w:val="00411998"/>
    <w:rsid w:val="00414363"/>
    <w:rsid w:val="004154D0"/>
    <w:rsid w:val="004160B4"/>
    <w:rsid w:val="00416775"/>
    <w:rsid w:val="00416D8D"/>
    <w:rsid w:val="0041737E"/>
    <w:rsid w:val="00417C86"/>
    <w:rsid w:val="00420E88"/>
    <w:rsid w:val="00420F00"/>
    <w:rsid w:val="00421688"/>
    <w:rsid w:val="00422793"/>
    <w:rsid w:val="004233C0"/>
    <w:rsid w:val="00423D40"/>
    <w:rsid w:val="00424B9B"/>
    <w:rsid w:val="00425AB0"/>
    <w:rsid w:val="00430559"/>
    <w:rsid w:val="00431D23"/>
    <w:rsid w:val="00433061"/>
    <w:rsid w:val="00433387"/>
    <w:rsid w:val="00433572"/>
    <w:rsid w:val="004344FF"/>
    <w:rsid w:val="00435B9E"/>
    <w:rsid w:val="00436D03"/>
    <w:rsid w:val="0043799A"/>
    <w:rsid w:val="00437B85"/>
    <w:rsid w:val="004400A6"/>
    <w:rsid w:val="00440C71"/>
    <w:rsid w:val="004418D7"/>
    <w:rsid w:val="004423C8"/>
    <w:rsid w:val="0044263A"/>
    <w:rsid w:val="0044263F"/>
    <w:rsid w:val="00444B0E"/>
    <w:rsid w:val="0044553C"/>
    <w:rsid w:val="00445A33"/>
    <w:rsid w:val="00446C71"/>
    <w:rsid w:val="00446CEE"/>
    <w:rsid w:val="00450AEE"/>
    <w:rsid w:val="00453075"/>
    <w:rsid w:val="00455348"/>
    <w:rsid w:val="004556CB"/>
    <w:rsid w:val="004634E5"/>
    <w:rsid w:val="00463679"/>
    <w:rsid w:val="0046383A"/>
    <w:rsid w:val="00463F50"/>
    <w:rsid w:val="0046499D"/>
    <w:rsid w:val="00470AC6"/>
    <w:rsid w:val="00471CE5"/>
    <w:rsid w:val="00472197"/>
    <w:rsid w:val="004726FE"/>
    <w:rsid w:val="00472FD8"/>
    <w:rsid w:val="0047373E"/>
    <w:rsid w:val="00474A96"/>
    <w:rsid w:val="004765A0"/>
    <w:rsid w:val="00476852"/>
    <w:rsid w:val="0047714D"/>
    <w:rsid w:val="004777AE"/>
    <w:rsid w:val="0048009B"/>
    <w:rsid w:val="00480DCC"/>
    <w:rsid w:val="00482D14"/>
    <w:rsid w:val="00483835"/>
    <w:rsid w:val="00483CA0"/>
    <w:rsid w:val="00484920"/>
    <w:rsid w:val="00486926"/>
    <w:rsid w:val="00487752"/>
    <w:rsid w:val="00487C9B"/>
    <w:rsid w:val="00490DBA"/>
    <w:rsid w:val="00493E82"/>
    <w:rsid w:val="00497F9E"/>
    <w:rsid w:val="004A070D"/>
    <w:rsid w:val="004A09BE"/>
    <w:rsid w:val="004A22A9"/>
    <w:rsid w:val="004A2C08"/>
    <w:rsid w:val="004A2FFB"/>
    <w:rsid w:val="004A5A7E"/>
    <w:rsid w:val="004A6424"/>
    <w:rsid w:val="004A77BE"/>
    <w:rsid w:val="004A7D19"/>
    <w:rsid w:val="004A7E62"/>
    <w:rsid w:val="004B01E7"/>
    <w:rsid w:val="004B220B"/>
    <w:rsid w:val="004B2305"/>
    <w:rsid w:val="004B33A5"/>
    <w:rsid w:val="004B3866"/>
    <w:rsid w:val="004B3CAD"/>
    <w:rsid w:val="004B42AD"/>
    <w:rsid w:val="004B777B"/>
    <w:rsid w:val="004C027A"/>
    <w:rsid w:val="004C08CC"/>
    <w:rsid w:val="004C1709"/>
    <w:rsid w:val="004C25FD"/>
    <w:rsid w:val="004C307F"/>
    <w:rsid w:val="004C3B88"/>
    <w:rsid w:val="004C6B6A"/>
    <w:rsid w:val="004C746D"/>
    <w:rsid w:val="004D17AD"/>
    <w:rsid w:val="004D208F"/>
    <w:rsid w:val="004D33C1"/>
    <w:rsid w:val="004D345D"/>
    <w:rsid w:val="004D60EA"/>
    <w:rsid w:val="004D7820"/>
    <w:rsid w:val="004D7C06"/>
    <w:rsid w:val="004E0E61"/>
    <w:rsid w:val="004E3AB4"/>
    <w:rsid w:val="004E58B6"/>
    <w:rsid w:val="004E7B9D"/>
    <w:rsid w:val="004F0B08"/>
    <w:rsid w:val="004F2BBE"/>
    <w:rsid w:val="004F35BF"/>
    <w:rsid w:val="004F4F08"/>
    <w:rsid w:val="004F658F"/>
    <w:rsid w:val="004F6D8C"/>
    <w:rsid w:val="004F7098"/>
    <w:rsid w:val="004F7F62"/>
    <w:rsid w:val="005028C9"/>
    <w:rsid w:val="00502A44"/>
    <w:rsid w:val="00502BFA"/>
    <w:rsid w:val="00504004"/>
    <w:rsid w:val="0050569F"/>
    <w:rsid w:val="005056F1"/>
    <w:rsid w:val="00505A52"/>
    <w:rsid w:val="005060F4"/>
    <w:rsid w:val="005119B6"/>
    <w:rsid w:val="00512034"/>
    <w:rsid w:val="00512234"/>
    <w:rsid w:val="00516EBD"/>
    <w:rsid w:val="00517D5F"/>
    <w:rsid w:val="00520A17"/>
    <w:rsid w:val="0052214B"/>
    <w:rsid w:val="00522342"/>
    <w:rsid w:val="00522D3A"/>
    <w:rsid w:val="00522DE3"/>
    <w:rsid w:val="00523350"/>
    <w:rsid w:val="005244F5"/>
    <w:rsid w:val="00524EA7"/>
    <w:rsid w:val="005253C4"/>
    <w:rsid w:val="00527D13"/>
    <w:rsid w:val="00527E8D"/>
    <w:rsid w:val="00530449"/>
    <w:rsid w:val="00530467"/>
    <w:rsid w:val="005322E5"/>
    <w:rsid w:val="00532EE5"/>
    <w:rsid w:val="0053351F"/>
    <w:rsid w:val="00533DD2"/>
    <w:rsid w:val="0053709B"/>
    <w:rsid w:val="00537D22"/>
    <w:rsid w:val="00540ECB"/>
    <w:rsid w:val="005422F3"/>
    <w:rsid w:val="005434C1"/>
    <w:rsid w:val="00543581"/>
    <w:rsid w:val="00543A7D"/>
    <w:rsid w:val="00543CF1"/>
    <w:rsid w:val="00543CF5"/>
    <w:rsid w:val="0054430D"/>
    <w:rsid w:val="005514C2"/>
    <w:rsid w:val="0055362B"/>
    <w:rsid w:val="00553727"/>
    <w:rsid w:val="005545A1"/>
    <w:rsid w:val="00556088"/>
    <w:rsid w:val="00557A81"/>
    <w:rsid w:val="00557DAD"/>
    <w:rsid w:val="00561132"/>
    <w:rsid w:val="00562183"/>
    <w:rsid w:val="00563AD4"/>
    <w:rsid w:val="00564C0D"/>
    <w:rsid w:val="00566C71"/>
    <w:rsid w:val="00566DE9"/>
    <w:rsid w:val="005674F2"/>
    <w:rsid w:val="005708C7"/>
    <w:rsid w:val="00571B26"/>
    <w:rsid w:val="00572C9A"/>
    <w:rsid w:val="00573DC0"/>
    <w:rsid w:val="00574E78"/>
    <w:rsid w:val="00576662"/>
    <w:rsid w:val="00576784"/>
    <w:rsid w:val="00580E0D"/>
    <w:rsid w:val="00580FA9"/>
    <w:rsid w:val="005833B0"/>
    <w:rsid w:val="00585E6D"/>
    <w:rsid w:val="005870F3"/>
    <w:rsid w:val="005878BC"/>
    <w:rsid w:val="0059092A"/>
    <w:rsid w:val="00594C64"/>
    <w:rsid w:val="005950CE"/>
    <w:rsid w:val="005968AA"/>
    <w:rsid w:val="005A29A1"/>
    <w:rsid w:val="005A393C"/>
    <w:rsid w:val="005A5143"/>
    <w:rsid w:val="005A5601"/>
    <w:rsid w:val="005A6A00"/>
    <w:rsid w:val="005A6CE6"/>
    <w:rsid w:val="005A745A"/>
    <w:rsid w:val="005B030F"/>
    <w:rsid w:val="005B14DB"/>
    <w:rsid w:val="005B1531"/>
    <w:rsid w:val="005B63B9"/>
    <w:rsid w:val="005C0A7B"/>
    <w:rsid w:val="005C0E29"/>
    <w:rsid w:val="005C165C"/>
    <w:rsid w:val="005C3B4C"/>
    <w:rsid w:val="005C4FB7"/>
    <w:rsid w:val="005C52E7"/>
    <w:rsid w:val="005C63CB"/>
    <w:rsid w:val="005C6D79"/>
    <w:rsid w:val="005C7F47"/>
    <w:rsid w:val="005D058D"/>
    <w:rsid w:val="005D0823"/>
    <w:rsid w:val="005D0F45"/>
    <w:rsid w:val="005D2C94"/>
    <w:rsid w:val="005D3FE2"/>
    <w:rsid w:val="005D74E1"/>
    <w:rsid w:val="005D758B"/>
    <w:rsid w:val="005E3034"/>
    <w:rsid w:val="005E3FD8"/>
    <w:rsid w:val="005E5570"/>
    <w:rsid w:val="005E6C76"/>
    <w:rsid w:val="005E70F6"/>
    <w:rsid w:val="005E779C"/>
    <w:rsid w:val="005E7B82"/>
    <w:rsid w:val="005F02B9"/>
    <w:rsid w:val="005F3F87"/>
    <w:rsid w:val="005F41BD"/>
    <w:rsid w:val="005F4986"/>
    <w:rsid w:val="005F74AD"/>
    <w:rsid w:val="005F7592"/>
    <w:rsid w:val="006006CE"/>
    <w:rsid w:val="00601C9E"/>
    <w:rsid w:val="00603660"/>
    <w:rsid w:val="00606F91"/>
    <w:rsid w:val="00607396"/>
    <w:rsid w:val="00610F45"/>
    <w:rsid w:val="006119C1"/>
    <w:rsid w:val="00611D7F"/>
    <w:rsid w:val="006120DF"/>
    <w:rsid w:val="00612AF1"/>
    <w:rsid w:val="00613B5F"/>
    <w:rsid w:val="00614381"/>
    <w:rsid w:val="00614742"/>
    <w:rsid w:val="006149FC"/>
    <w:rsid w:val="00614A2D"/>
    <w:rsid w:val="00614BFE"/>
    <w:rsid w:val="00614D7C"/>
    <w:rsid w:val="00615015"/>
    <w:rsid w:val="006156A3"/>
    <w:rsid w:val="006160D8"/>
    <w:rsid w:val="0061734F"/>
    <w:rsid w:val="00621267"/>
    <w:rsid w:val="00621A58"/>
    <w:rsid w:val="00624065"/>
    <w:rsid w:val="00624599"/>
    <w:rsid w:val="006257D1"/>
    <w:rsid w:val="00626D41"/>
    <w:rsid w:val="00627124"/>
    <w:rsid w:val="006276C8"/>
    <w:rsid w:val="00627B37"/>
    <w:rsid w:val="00634725"/>
    <w:rsid w:val="00634D6A"/>
    <w:rsid w:val="006408A3"/>
    <w:rsid w:val="00646BCE"/>
    <w:rsid w:val="006478EB"/>
    <w:rsid w:val="0064795F"/>
    <w:rsid w:val="00650FB4"/>
    <w:rsid w:val="006547B1"/>
    <w:rsid w:val="00654B90"/>
    <w:rsid w:val="00657F1C"/>
    <w:rsid w:val="00660AC3"/>
    <w:rsid w:val="0066118C"/>
    <w:rsid w:val="00662EC5"/>
    <w:rsid w:val="00665704"/>
    <w:rsid w:val="00665741"/>
    <w:rsid w:val="00665EC2"/>
    <w:rsid w:val="00666F6E"/>
    <w:rsid w:val="006724D6"/>
    <w:rsid w:val="00673156"/>
    <w:rsid w:val="0067404B"/>
    <w:rsid w:val="0067770B"/>
    <w:rsid w:val="00680037"/>
    <w:rsid w:val="00681AD2"/>
    <w:rsid w:val="0068399D"/>
    <w:rsid w:val="00685674"/>
    <w:rsid w:val="00685D68"/>
    <w:rsid w:val="0068620A"/>
    <w:rsid w:val="00687887"/>
    <w:rsid w:val="00687B0A"/>
    <w:rsid w:val="0069083B"/>
    <w:rsid w:val="00693370"/>
    <w:rsid w:val="00693799"/>
    <w:rsid w:val="00694014"/>
    <w:rsid w:val="006946F7"/>
    <w:rsid w:val="00695213"/>
    <w:rsid w:val="00695B15"/>
    <w:rsid w:val="006A4DFF"/>
    <w:rsid w:val="006A5806"/>
    <w:rsid w:val="006B055D"/>
    <w:rsid w:val="006B0D5B"/>
    <w:rsid w:val="006B1ED5"/>
    <w:rsid w:val="006B25F5"/>
    <w:rsid w:val="006B294D"/>
    <w:rsid w:val="006B2B06"/>
    <w:rsid w:val="006B542E"/>
    <w:rsid w:val="006B61F9"/>
    <w:rsid w:val="006B6890"/>
    <w:rsid w:val="006C260C"/>
    <w:rsid w:val="006C3851"/>
    <w:rsid w:val="006C3A97"/>
    <w:rsid w:val="006D0711"/>
    <w:rsid w:val="006D0CDE"/>
    <w:rsid w:val="006D1A47"/>
    <w:rsid w:val="006D1D05"/>
    <w:rsid w:val="006D5300"/>
    <w:rsid w:val="006D5ECF"/>
    <w:rsid w:val="006D6A33"/>
    <w:rsid w:val="006D6AA5"/>
    <w:rsid w:val="006E0AEF"/>
    <w:rsid w:val="006E1D67"/>
    <w:rsid w:val="006E30B8"/>
    <w:rsid w:val="006E3495"/>
    <w:rsid w:val="006E36F3"/>
    <w:rsid w:val="006E3F9C"/>
    <w:rsid w:val="006E439F"/>
    <w:rsid w:val="006E6BE3"/>
    <w:rsid w:val="006E7F54"/>
    <w:rsid w:val="006F04C1"/>
    <w:rsid w:val="006F04C6"/>
    <w:rsid w:val="006F1E04"/>
    <w:rsid w:val="006F1F5E"/>
    <w:rsid w:val="006F2418"/>
    <w:rsid w:val="006F4D78"/>
    <w:rsid w:val="006F7E96"/>
    <w:rsid w:val="00702335"/>
    <w:rsid w:val="00702876"/>
    <w:rsid w:val="007051C2"/>
    <w:rsid w:val="00705FDD"/>
    <w:rsid w:val="00706368"/>
    <w:rsid w:val="00710F24"/>
    <w:rsid w:val="00712EAC"/>
    <w:rsid w:val="0071384E"/>
    <w:rsid w:val="00713C88"/>
    <w:rsid w:val="00714501"/>
    <w:rsid w:val="007146C3"/>
    <w:rsid w:val="007149F9"/>
    <w:rsid w:val="0071578D"/>
    <w:rsid w:val="0071649E"/>
    <w:rsid w:val="00716A1C"/>
    <w:rsid w:val="00717A13"/>
    <w:rsid w:val="00717D3E"/>
    <w:rsid w:val="00720821"/>
    <w:rsid w:val="00721ABC"/>
    <w:rsid w:val="007222FD"/>
    <w:rsid w:val="00722802"/>
    <w:rsid w:val="00724463"/>
    <w:rsid w:val="00730B67"/>
    <w:rsid w:val="00731D6C"/>
    <w:rsid w:val="007348B1"/>
    <w:rsid w:val="00735AE0"/>
    <w:rsid w:val="00736613"/>
    <w:rsid w:val="00736AE4"/>
    <w:rsid w:val="00736D95"/>
    <w:rsid w:val="00737346"/>
    <w:rsid w:val="00740026"/>
    <w:rsid w:val="00740042"/>
    <w:rsid w:val="00742C9A"/>
    <w:rsid w:val="0074351B"/>
    <w:rsid w:val="00744038"/>
    <w:rsid w:val="00745178"/>
    <w:rsid w:val="007461EB"/>
    <w:rsid w:val="00746F9E"/>
    <w:rsid w:val="00747741"/>
    <w:rsid w:val="0074774C"/>
    <w:rsid w:val="0074777C"/>
    <w:rsid w:val="00751698"/>
    <w:rsid w:val="00752220"/>
    <w:rsid w:val="00752637"/>
    <w:rsid w:val="007541E9"/>
    <w:rsid w:val="007552EB"/>
    <w:rsid w:val="00757854"/>
    <w:rsid w:val="007602F8"/>
    <w:rsid w:val="0076091C"/>
    <w:rsid w:val="00761F0B"/>
    <w:rsid w:val="00764870"/>
    <w:rsid w:val="007669E7"/>
    <w:rsid w:val="0076710B"/>
    <w:rsid w:val="007708F2"/>
    <w:rsid w:val="0077117B"/>
    <w:rsid w:val="007717DC"/>
    <w:rsid w:val="00772CC9"/>
    <w:rsid w:val="00774817"/>
    <w:rsid w:val="0077508C"/>
    <w:rsid w:val="00776269"/>
    <w:rsid w:val="00776500"/>
    <w:rsid w:val="00776AAC"/>
    <w:rsid w:val="00776ECC"/>
    <w:rsid w:val="007773B5"/>
    <w:rsid w:val="0077761A"/>
    <w:rsid w:val="00777B96"/>
    <w:rsid w:val="00783729"/>
    <w:rsid w:val="0078635D"/>
    <w:rsid w:val="0078796F"/>
    <w:rsid w:val="007879A2"/>
    <w:rsid w:val="00791193"/>
    <w:rsid w:val="007915E5"/>
    <w:rsid w:val="00793C08"/>
    <w:rsid w:val="00793DDB"/>
    <w:rsid w:val="0079451F"/>
    <w:rsid w:val="007972F0"/>
    <w:rsid w:val="00797E15"/>
    <w:rsid w:val="007A0130"/>
    <w:rsid w:val="007A237E"/>
    <w:rsid w:val="007A2A36"/>
    <w:rsid w:val="007A48AC"/>
    <w:rsid w:val="007A48D9"/>
    <w:rsid w:val="007A50E5"/>
    <w:rsid w:val="007A5511"/>
    <w:rsid w:val="007A6BDB"/>
    <w:rsid w:val="007A6FD8"/>
    <w:rsid w:val="007B1352"/>
    <w:rsid w:val="007B2EC2"/>
    <w:rsid w:val="007B55C4"/>
    <w:rsid w:val="007B5AD6"/>
    <w:rsid w:val="007B5F34"/>
    <w:rsid w:val="007B766A"/>
    <w:rsid w:val="007C346C"/>
    <w:rsid w:val="007C5D6B"/>
    <w:rsid w:val="007C5E5B"/>
    <w:rsid w:val="007D027E"/>
    <w:rsid w:val="007D2637"/>
    <w:rsid w:val="007D2CFA"/>
    <w:rsid w:val="007D3248"/>
    <w:rsid w:val="007D3689"/>
    <w:rsid w:val="007D431A"/>
    <w:rsid w:val="007D4540"/>
    <w:rsid w:val="007D5915"/>
    <w:rsid w:val="007E0B6E"/>
    <w:rsid w:val="007E28BA"/>
    <w:rsid w:val="007E3114"/>
    <w:rsid w:val="007E36C1"/>
    <w:rsid w:val="007E6313"/>
    <w:rsid w:val="007E6403"/>
    <w:rsid w:val="007F28D3"/>
    <w:rsid w:val="007F2BA4"/>
    <w:rsid w:val="007F2E21"/>
    <w:rsid w:val="007F60B8"/>
    <w:rsid w:val="007F635B"/>
    <w:rsid w:val="00800C95"/>
    <w:rsid w:val="0080125A"/>
    <w:rsid w:val="00801AC3"/>
    <w:rsid w:val="00802E0F"/>
    <w:rsid w:val="00804248"/>
    <w:rsid w:val="00804703"/>
    <w:rsid w:val="00804C8A"/>
    <w:rsid w:val="00807B6B"/>
    <w:rsid w:val="008105F5"/>
    <w:rsid w:val="00810FB8"/>
    <w:rsid w:val="00813324"/>
    <w:rsid w:val="00814177"/>
    <w:rsid w:val="00814912"/>
    <w:rsid w:val="00815B63"/>
    <w:rsid w:val="00816DC1"/>
    <w:rsid w:val="00816DF4"/>
    <w:rsid w:val="00816E4C"/>
    <w:rsid w:val="00816FCA"/>
    <w:rsid w:val="00821596"/>
    <w:rsid w:val="0082217D"/>
    <w:rsid w:val="0082287F"/>
    <w:rsid w:val="0082308D"/>
    <w:rsid w:val="0082558B"/>
    <w:rsid w:val="00826EE0"/>
    <w:rsid w:val="008301FA"/>
    <w:rsid w:val="00830AEF"/>
    <w:rsid w:val="00832C73"/>
    <w:rsid w:val="00833C87"/>
    <w:rsid w:val="008342B5"/>
    <w:rsid w:val="00834C30"/>
    <w:rsid w:val="00836139"/>
    <w:rsid w:val="00836708"/>
    <w:rsid w:val="00837A11"/>
    <w:rsid w:val="00841121"/>
    <w:rsid w:val="0084115D"/>
    <w:rsid w:val="00841EDC"/>
    <w:rsid w:val="00844D2B"/>
    <w:rsid w:val="00844F44"/>
    <w:rsid w:val="00845989"/>
    <w:rsid w:val="00846288"/>
    <w:rsid w:val="00846673"/>
    <w:rsid w:val="00847B84"/>
    <w:rsid w:val="008501F1"/>
    <w:rsid w:val="00851697"/>
    <w:rsid w:val="00851BD8"/>
    <w:rsid w:val="00853B19"/>
    <w:rsid w:val="00853C04"/>
    <w:rsid w:val="00854CEB"/>
    <w:rsid w:val="00855646"/>
    <w:rsid w:val="00855B1D"/>
    <w:rsid w:val="00856818"/>
    <w:rsid w:val="008623E4"/>
    <w:rsid w:val="0086334B"/>
    <w:rsid w:val="00864692"/>
    <w:rsid w:val="0086494D"/>
    <w:rsid w:val="008665C1"/>
    <w:rsid w:val="00867127"/>
    <w:rsid w:val="00867D80"/>
    <w:rsid w:val="0087074D"/>
    <w:rsid w:val="00872E83"/>
    <w:rsid w:val="008732AB"/>
    <w:rsid w:val="00873309"/>
    <w:rsid w:val="00873418"/>
    <w:rsid w:val="00875ED6"/>
    <w:rsid w:val="00876690"/>
    <w:rsid w:val="00876E37"/>
    <w:rsid w:val="00876F38"/>
    <w:rsid w:val="00882DE1"/>
    <w:rsid w:val="0088312A"/>
    <w:rsid w:val="00885B1A"/>
    <w:rsid w:val="00887974"/>
    <w:rsid w:val="00890995"/>
    <w:rsid w:val="00891893"/>
    <w:rsid w:val="00892D2B"/>
    <w:rsid w:val="00893A27"/>
    <w:rsid w:val="00896730"/>
    <w:rsid w:val="00897606"/>
    <w:rsid w:val="008A030B"/>
    <w:rsid w:val="008A118B"/>
    <w:rsid w:val="008A26CA"/>
    <w:rsid w:val="008A2A9C"/>
    <w:rsid w:val="008A3D0A"/>
    <w:rsid w:val="008A6621"/>
    <w:rsid w:val="008A69DA"/>
    <w:rsid w:val="008A6E05"/>
    <w:rsid w:val="008B3468"/>
    <w:rsid w:val="008B42E6"/>
    <w:rsid w:val="008B4626"/>
    <w:rsid w:val="008B57C5"/>
    <w:rsid w:val="008B582B"/>
    <w:rsid w:val="008B5B38"/>
    <w:rsid w:val="008B6213"/>
    <w:rsid w:val="008B6290"/>
    <w:rsid w:val="008B70AF"/>
    <w:rsid w:val="008B7884"/>
    <w:rsid w:val="008C03BF"/>
    <w:rsid w:val="008C06DF"/>
    <w:rsid w:val="008C1BAA"/>
    <w:rsid w:val="008C1C11"/>
    <w:rsid w:val="008C34C6"/>
    <w:rsid w:val="008C4174"/>
    <w:rsid w:val="008C4ECE"/>
    <w:rsid w:val="008C5087"/>
    <w:rsid w:val="008C76D3"/>
    <w:rsid w:val="008D045D"/>
    <w:rsid w:val="008D04CA"/>
    <w:rsid w:val="008D06F8"/>
    <w:rsid w:val="008D0E84"/>
    <w:rsid w:val="008D0EB8"/>
    <w:rsid w:val="008D1F45"/>
    <w:rsid w:val="008D2E9C"/>
    <w:rsid w:val="008D44AA"/>
    <w:rsid w:val="008D6F54"/>
    <w:rsid w:val="008E480F"/>
    <w:rsid w:val="008E502E"/>
    <w:rsid w:val="008E52AA"/>
    <w:rsid w:val="008E56BB"/>
    <w:rsid w:val="008E605F"/>
    <w:rsid w:val="008F0A55"/>
    <w:rsid w:val="008F1ECC"/>
    <w:rsid w:val="008F222B"/>
    <w:rsid w:val="008F2365"/>
    <w:rsid w:val="008F2548"/>
    <w:rsid w:val="008F3B5D"/>
    <w:rsid w:val="008F5CF2"/>
    <w:rsid w:val="008F709B"/>
    <w:rsid w:val="008F72B7"/>
    <w:rsid w:val="008F7485"/>
    <w:rsid w:val="008F7B74"/>
    <w:rsid w:val="009010EB"/>
    <w:rsid w:val="00901D9D"/>
    <w:rsid w:val="00906364"/>
    <w:rsid w:val="00907003"/>
    <w:rsid w:val="009100DA"/>
    <w:rsid w:val="00910330"/>
    <w:rsid w:val="00917807"/>
    <w:rsid w:val="009200E7"/>
    <w:rsid w:val="009210D4"/>
    <w:rsid w:val="0092120C"/>
    <w:rsid w:val="00921800"/>
    <w:rsid w:val="00921ED4"/>
    <w:rsid w:val="0092359D"/>
    <w:rsid w:val="009246A0"/>
    <w:rsid w:val="00930BAC"/>
    <w:rsid w:val="00932D36"/>
    <w:rsid w:val="009347E8"/>
    <w:rsid w:val="0093532A"/>
    <w:rsid w:val="00935EB1"/>
    <w:rsid w:val="009360FF"/>
    <w:rsid w:val="009378E5"/>
    <w:rsid w:val="009408D5"/>
    <w:rsid w:val="00940AD0"/>
    <w:rsid w:val="00942CF5"/>
    <w:rsid w:val="009430EA"/>
    <w:rsid w:val="00944086"/>
    <w:rsid w:val="00944415"/>
    <w:rsid w:val="00944665"/>
    <w:rsid w:val="009450A7"/>
    <w:rsid w:val="009454E8"/>
    <w:rsid w:val="00946896"/>
    <w:rsid w:val="009472DE"/>
    <w:rsid w:val="00947662"/>
    <w:rsid w:val="00947FE1"/>
    <w:rsid w:val="0095050F"/>
    <w:rsid w:val="00952282"/>
    <w:rsid w:val="00954DA4"/>
    <w:rsid w:val="00956A78"/>
    <w:rsid w:val="00957BD6"/>
    <w:rsid w:val="00957D6E"/>
    <w:rsid w:val="00960511"/>
    <w:rsid w:val="00961232"/>
    <w:rsid w:val="009624AB"/>
    <w:rsid w:val="0096285A"/>
    <w:rsid w:val="00963DBA"/>
    <w:rsid w:val="00964024"/>
    <w:rsid w:val="00965361"/>
    <w:rsid w:val="00967C71"/>
    <w:rsid w:val="00967D5B"/>
    <w:rsid w:val="0097020B"/>
    <w:rsid w:val="00970412"/>
    <w:rsid w:val="009721D3"/>
    <w:rsid w:val="009731C4"/>
    <w:rsid w:val="00973214"/>
    <w:rsid w:val="00973C19"/>
    <w:rsid w:val="00975483"/>
    <w:rsid w:val="00975742"/>
    <w:rsid w:val="00976A50"/>
    <w:rsid w:val="00976D91"/>
    <w:rsid w:val="00977595"/>
    <w:rsid w:val="00977958"/>
    <w:rsid w:val="00977C53"/>
    <w:rsid w:val="009812F3"/>
    <w:rsid w:val="0098259E"/>
    <w:rsid w:val="00982677"/>
    <w:rsid w:val="00983BE1"/>
    <w:rsid w:val="00985D11"/>
    <w:rsid w:val="00986047"/>
    <w:rsid w:val="00987F63"/>
    <w:rsid w:val="00991626"/>
    <w:rsid w:val="00991720"/>
    <w:rsid w:val="0099360F"/>
    <w:rsid w:val="00993C3B"/>
    <w:rsid w:val="00993E4E"/>
    <w:rsid w:val="0099474E"/>
    <w:rsid w:val="009955E9"/>
    <w:rsid w:val="00996184"/>
    <w:rsid w:val="009967EA"/>
    <w:rsid w:val="00996A86"/>
    <w:rsid w:val="00996B1E"/>
    <w:rsid w:val="009A43A9"/>
    <w:rsid w:val="009A463E"/>
    <w:rsid w:val="009A6E16"/>
    <w:rsid w:val="009B09CF"/>
    <w:rsid w:val="009B1312"/>
    <w:rsid w:val="009B2053"/>
    <w:rsid w:val="009B26DD"/>
    <w:rsid w:val="009B30C5"/>
    <w:rsid w:val="009B34E2"/>
    <w:rsid w:val="009B3BB3"/>
    <w:rsid w:val="009B7924"/>
    <w:rsid w:val="009C182D"/>
    <w:rsid w:val="009C216D"/>
    <w:rsid w:val="009C52AC"/>
    <w:rsid w:val="009C5538"/>
    <w:rsid w:val="009C6559"/>
    <w:rsid w:val="009C7653"/>
    <w:rsid w:val="009C7B48"/>
    <w:rsid w:val="009C7D52"/>
    <w:rsid w:val="009D11F1"/>
    <w:rsid w:val="009D169D"/>
    <w:rsid w:val="009D1B89"/>
    <w:rsid w:val="009D3BCF"/>
    <w:rsid w:val="009D48B2"/>
    <w:rsid w:val="009D4E00"/>
    <w:rsid w:val="009D5890"/>
    <w:rsid w:val="009D5FDE"/>
    <w:rsid w:val="009D7BF4"/>
    <w:rsid w:val="009E0500"/>
    <w:rsid w:val="009E17A4"/>
    <w:rsid w:val="009F138C"/>
    <w:rsid w:val="009F1722"/>
    <w:rsid w:val="009F30EC"/>
    <w:rsid w:val="009F6AC4"/>
    <w:rsid w:val="00A02C2E"/>
    <w:rsid w:val="00A03D9D"/>
    <w:rsid w:val="00A07662"/>
    <w:rsid w:val="00A106B5"/>
    <w:rsid w:val="00A166AF"/>
    <w:rsid w:val="00A169FE"/>
    <w:rsid w:val="00A17286"/>
    <w:rsid w:val="00A179A9"/>
    <w:rsid w:val="00A21608"/>
    <w:rsid w:val="00A22887"/>
    <w:rsid w:val="00A240C3"/>
    <w:rsid w:val="00A24CCC"/>
    <w:rsid w:val="00A2535D"/>
    <w:rsid w:val="00A258E3"/>
    <w:rsid w:val="00A26E90"/>
    <w:rsid w:val="00A27EAC"/>
    <w:rsid w:val="00A27F10"/>
    <w:rsid w:val="00A31B86"/>
    <w:rsid w:val="00A32736"/>
    <w:rsid w:val="00A32E19"/>
    <w:rsid w:val="00A33604"/>
    <w:rsid w:val="00A3442E"/>
    <w:rsid w:val="00A356DB"/>
    <w:rsid w:val="00A36751"/>
    <w:rsid w:val="00A36A24"/>
    <w:rsid w:val="00A374F1"/>
    <w:rsid w:val="00A40075"/>
    <w:rsid w:val="00A411A4"/>
    <w:rsid w:val="00A411B7"/>
    <w:rsid w:val="00A411ED"/>
    <w:rsid w:val="00A418C6"/>
    <w:rsid w:val="00A43D89"/>
    <w:rsid w:val="00A45538"/>
    <w:rsid w:val="00A45A61"/>
    <w:rsid w:val="00A479BE"/>
    <w:rsid w:val="00A5009F"/>
    <w:rsid w:val="00A503AA"/>
    <w:rsid w:val="00A505EB"/>
    <w:rsid w:val="00A51F2D"/>
    <w:rsid w:val="00A53F63"/>
    <w:rsid w:val="00A5524E"/>
    <w:rsid w:val="00A567CD"/>
    <w:rsid w:val="00A56E2C"/>
    <w:rsid w:val="00A57C66"/>
    <w:rsid w:val="00A57E25"/>
    <w:rsid w:val="00A57FD5"/>
    <w:rsid w:val="00A6044C"/>
    <w:rsid w:val="00A629F1"/>
    <w:rsid w:val="00A62DD6"/>
    <w:rsid w:val="00A65F10"/>
    <w:rsid w:val="00A6637D"/>
    <w:rsid w:val="00A67400"/>
    <w:rsid w:val="00A67638"/>
    <w:rsid w:val="00A7190A"/>
    <w:rsid w:val="00A71D10"/>
    <w:rsid w:val="00A73521"/>
    <w:rsid w:val="00A750DC"/>
    <w:rsid w:val="00A76BC5"/>
    <w:rsid w:val="00A76FA1"/>
    <w:rsid w:val="00A77D26"/>
    <w:rsid w:val="00A81F4D"/>
    <w:rsid w:val="00A8341D"/>
    <w:rsid w:val="00A8360F"/>
    <w:rsid w:val="00A83981"/>
    <w:rsid w:val="00A85912"/>
    <w:rsid w:val="00A87487"/>
    <w:rsid w:val="00A90D6D"/>
    <w:rsid w:val="00A913F2"/>
    <w:rsid w:val="00A94158"/>
    <w:rsid w:val="00A9416D"/>
    <w:rsid w:val="00A94903"/>
    <w:rsid w:val="00A9725E"/>
    <w:rsid w:val="00AA1562"/>
    <w:rsid w:val="00AA3949"/>
    <w:rsid w:val="00AA3AC4"/>
    <w:rsid w:val="00AA4357"/>
    <w:rsid w:val="00AA4F44"/>
    <w:rsid w:val="00AA6045"/>
    <w:rsid w:val="00AA7B78"/>
    <w:rsid w:val="00AB0352"/>
    <w:rsid w:val="00AB0B50"/>
    <w:rsid w:val="00AB1631"/>
    <w:rsid w:val="00AB1A4B"/>
    <w:rsid w:val="00AB251E"/>
    <w:rsid w:val="00AB2D94"/>
    <w:rsid w:val="00AB619E"/>
    <w:rsid w:val="00AB641D"/>
    <w:rsid w:val="00AB7043"/>
    <w:rsid w:val="00AC21FB"/>
    <w:rsid w:val="00AC3D59"/>
    <w:rsid w:val="00AC4B30"/>
    <w:rsid w:val="00AD0147"/>
    <w:rsid w:val="00AD1C29"/>
    <w:rsid w:val="00AD200D"/>
    <w:rsid w:val="00AD24E1"/>
    <w:rsid w:val="00AD26B9"/>
    <w:rsid w:val="00AD2B40"/>
    <w:rsid w:val="00AD5563"/>
    <w:rsid w:val="00AD6428"/>
    <w:rsid w:val="00AD7F8F"/>
    <w:rsid w:val="00AE0DC8"/>
    <w:rsid w:val="00AE0EFF"/>
    <w:rsid w:val="00AE2C28"/>
    <w:rsid w:val="00AE3870"/>
    <w:rsid w:val="00AE3C11"/>
    <w:rsid w:val="00AE4C2C"/>
    <w:rsid w:val="00AE4D8F"/>
    <w:rsid w:val="00AE5437"/>
    <w:rsid w:val="00AE6055"/>
    <w:rsid w:val="00AE709E"/>
    <w:rsid w:val="00AE77FD"/>
    <w:rsid w:val="00AF0932"/>
    <w:rsid w:val="00AF107B"/>
    <w:rsid w:val="00AF3F8C"/>
    <w:rsid w:val="00AF4477"/>
    <w:rsid w:val="00AF6230"/>
    <w:rsid w:val="00AF62B8"/>
    <w:rsid w:val="00B026A7"/>
    <w:rsid w:val="00B02FEB"/>
    <w:rsid w:val="00B059AE"/>
    <w:rsid w:val="00B060FA"/>
    <w:rsid w:val="00B07711"/>
    <w:rsid w:val="00B10C7C"/>
    <w:rsid w:val="00B124C4"/>
    <w:rsid w:val="00B13215"/>
    <w:rsid w:val="00B14357"/>
    <w:rsid w:val="00B16491"/>
    <w:rsid w:val="00B17154"/>
    <w:rsid w:val="00B17BE6"/>
    <w:rsid w:val="00B17C9B"/>
    <w:rsid w:val="00B20EE8"/>
    <w:rsid w:val="00B217EA"/>
    <w:rsid w:val="00B23C23"/>
    <w:rsid w:val="00B23FF4"/>
    <w:rsid w:val="00B276EF"/>
    <w:rsid w:val="00B30196"/>
    <w:rsid w:val="00B306DD"/>
    <w:rsid w:val="00B307E9"/>
    <w:rsid w:val="00B30A2C"/>
    <w:rsid w:val="00B30B1A"/>
    <w:rsid w:val="00B35691"/>
    <w:rsid w:val="00B366C7"/>
    <w:rsid w:val="00B369EA"/>
    <w:rsid w:val="00B40A68"/>
    <w:rsid w:val="00B40C1B"/>
    <w:rsid w:val="00B428D5"/>
    <w:rsid w:val="00B43291"/>
    <w:rsid w:val="00B43492"/>
    <w:rsid w:val="00B4371C"/>
    <w:rsid w:val="00B43A78"/>
    <w:rsid w:val="00B44210"/>
    <w:rsid w:val="00B44CFA"/>
    <w:rsid w:val="00B522FB"/>
    <w:rsid w:val="00B52D78"/>
    <w:rsid w:val="00B5400B"/>
    <w:rsid w:val="00B5442C"/>
    <w:rsid w:val="00B560B9"/>
    <w:rsid w:val="00B56ABA"/>
    <w:rsid w:val="00B56CE0"/>
    <w:rsid w:val="00B56CF7"/>
    <w:rsid w:val="00B6122F"/>
    <w:rsid w:val="00B61BE3"/>
    <w:rsid w:val="00B62196"/>
    <w:rsid w:val="00B633BF"/>
    <w:rsid w:val="00B64A97"/>
    <w:rsid w:val="00B66B5B"/>
    <w:rsid w:val="00B6733F"/>
    <w:rsid w:val="00B70EE1"/>
    <w:rsid w:val="00B71021"/>
    <w:rsid w:val="00B72EE6"/>
    <w:rsid w:val="00B75089"/>
    <w:rsid w:val="00B76C8F"/>
    <w:rsid w:val="00B77C89"/>
    <w:rsid w:val="00B82E4E"/>
    <w:rsid w:val="00B84EFE"/>
    <w:rsid w:val="00B862B6"/>
    <w:rsid w:val="00B8709D"/>
    <w:rsid w:val="00B901B2"/>
    <w:rsid w:val="00B906A7"/>
    <w:rsid w:val="00B915B3"/>
    <w:rsid w:val="00B924B0"/>
    <w:rsid w:val="00B92905"/>
    <w:rsid w:val="00B938BC"/>
    <w:rsid w:val="00B95D56"/>
    <w:rsid w:val="00B96680"/>
    <w:rsid w:val="00B97BF7"/>
    <w:rsid w:val="00BA0AFC"/>
    <w:rsid w:val="00BA1E8A"/>
    <w:rsid w:val="00BA242F"/>
    <w:rsid w:val="00BA2770"/>
    <w:rsid w:val="00BA2FDB"/>
    <w:rsid w:val="00BA4642"/>
    <w:rsid w:val="00BB4E25"/>
    <w:rsid w:val="00BB6027"/>
    <w:rsid w:val="00BB6D6D"/>
    <w:rsid w:val="00BB7742"/>
    <w:rsid w:val="00BB7872"/>
    <w:rsid w:val="00BB7D2C"/>
    <w:rsid w:val="00BC07BB"/>
    <w:rsid w:val="00BC0EA8"/>
    <w:rsid w:val="00BC1E96"/>
    <w:rsid w:val="00BC36AA"/>
    <w:rsid w:val="00BC424E"/>
    <w:rsid w:val="00BC48EF"/>
    <w:rsid w:val="00BC504A"/>
    <w:rsid w:val="00BD1C3D"/>
    <w:rsid w:val="00BD228C"/>
    <w:rsid w:val="00BD2D61"/>
    <w:rsid w:val="00BD3C06"/>
    <w:rsid w:val="00BD63BE"/>
    <w:rsid w:val="00BD6B95"/>
    <w:rsid w:val="00BD777F"/>
    <w:rsid w:val="00BE0311"/>
    <w:rsid w:val="00BE1970"/>
    <w:rsid w:val="00BE3B6E"/>
    <w:rsid w:val="00BE5F88"/>
    <w:rsid w:val="00BE6D05"/>
    <w:rsid w:val="00BE6F75"/>
    <w:rsid w:val="00BF26B2"/>
    <w:rsid w:val="00BF42E2"/>
    <w:rsid w:val="00BF47A2"/>
    <w:rsid w:val="00BF4D59"/>
    <w:rsid w:val="00BF549B"/>
    <w:rsid w:val="00BF5808"/>
    <w:rsid w:val="00BF609C"/>
    <w:rsid w:val="00BF7830"/>
    <w:rsid w:val="00C00D52"/>
    <w:rsid w:val="00C01A1A"/>
    <w:rsid w:val="00C05198"/>
    <w:rsid w:val="00C0606C"/>
    <w:rsid w:val="00C11568"/>
    <w:rsid w:val="00C13E7A"/>
    <w:rsid w:val="00C143CB"/>
    <w:rsid w:val="00C15141"/>
    <w:rsid w:val="00C1757A"/>
    <w:rsid w:val="00C17A1F"/>
    <w:rsid w:val="00C17F8C"/>
    <w:rsid w:val="00C20ACE"/>
    <w:rsid w:val="00C2160F"/>
    <w:rsid w:val="00C261AA"/>
    <w:rsid w:val="00C26EAC"/>
    <w:rsid w:val="00C26FEA"/>
    <w:rsid w:val="00C3251F"/>
    <w:rsid w:val="00C33F79"/>
    <w:rsid w:val="00C34571"/>
    <w:rsid w:val="00C40ED0"/>
    <w:rsid w:val="00C42D69"/>
    <w:rsid w:val="00C43BA0"/>
    <w:rsid w:val="00C43F19"/>
    <w:rsid w:val="00C4400D"/>
    <w:rsid w:val="00C44E53"/>
    <w:rsid w:val="00C46228"/>
    <w:rsid w:val="00C46BD6"/>
    <w:rsid w:val="00C46E9B"/>
    <w:rsid w:val="00C47B96"/>
    <w:rsid w:val="00C50A1A"/>
    <w:rsid w:val="00C50E9D"/>
    <w:rsid w:val="00C5127D"/>
    <w:rsid w:val="00C515F9"/>
    <w:rsid w:val="00C51B56"/>
    <w:rsid w:val="00C5297E"/>
    <w:rsid w:val="00C55C20"/>
    <w:rsid w:val="00C561D8"/>
    <w:rsid w:val="00C56C96"/>
    <w:rsid w:val="00C601D5"/>
    <w:rsid w:val="00C60808"/>
    <w:rsid w:val="00C618B7"/>
    <w:rsid w:val="00C61F2A"/>
    <w:rsid w:val="00C621F0"/>
    <w:rsid w:val="00C63C9F"/>
    <w:rsid w:val="00C64CBD"/>
    <w:rsid w:val="00C65B93"/>
    <w:rsid w:val="00C67AB2"/>
    <w:rsid w:val="00C700B5"/>
    <w:rsid w:val="00C728E8"/>
    <w:rsid w:val="00C74D1D"/>
    <w:rsid w:val="00C755F9"/>
    <w:rsid w:val="00C75B21"/>
    <w:rsid w:val="00C76128"/>
    <w:rsid w:val="00C76635"/>
    <w:rsid w:val="00C8015F"/>
    <w:rsid w:val="00C809A3"/>
    <w:rsid w:val="00C80BB2"/>
    <w:rsid w:val="00C80E4A"/>
    <w:rsid w:val="00C81AA9"/>
    <w:rsid w:val="00C83584"/>
    <w:rsid w:val="00C836ED"/>
    <w:rsid w:val="00C84AE8"/>
    <w:rsid w:val="00C85ED6"/>
    <w:rsid w:val="00C86938"/>
    <w:rsid w:val="00C9000D"/>
    <w:rsid w:val="00C90098"/>
    <w:rsid w:val="00C910AC"/>
    <w:rsid w:val="00C92DC4"/>
    <w:rsid w:val="00C933A8"/>
    <w:rsid w:val="00C95701"/>
    <w:rsid w:val="00C964E7"/>
    <w:rsid w:val="00CA0A08"/>
    <w:rsid w:val="00CA0FA4"/>
    <w:rsid w:val="00CA14F5"/>
    <w:rsid w:val="00CA1E21"/>
    <w:rsid w:val="00CA3F4F"/>
    <w:rsid w:val="00CA563A"/>
    <w:rsid w:val="00CA71E3"/>
    <w:rsid w:val="00CA7BF4"/>
    <w:rsid w:val="00CB0930"/>
    <w:rsid w:val="00CB0DD1"/>
    <w:rsid w:val="00CB3C37"/>
    <w:rsid w:val="00CB476E"/>
    <w:rsid w:val="00CB4A16"/>
    <w:rsid w:val="00CB52BF"/>
    <w:rsid w:val="00CB602B"/>
    <w:rsid w:val="00CB618F"/>
    <w:rsid w:val="00CB6907"/>
    <w:rsid w:val="00CB7EC2"/>
    <w:rsid w:val="00CC2432"/>
    <w:rsid w:val="00CC5ACE"/>
    <w:rsid w:val="00CC6D90"/>
    <w:rsid w:val="00CD0792"/>
    <w:rsid w:val="00CD0954"/>
    <w:rsid w:val="00CD42E2"/>
    <w:rsid w:val="00CD719D"/>
    <w:rsid w:val="00CD71E2"/>
    <w:rsid w:val="00CD73E6"/>
    <w:rsid w:val="00CD77F0"/>
    <w:rsid w:val="00CE1509"/>
    <w:rsid w:val="00CE4C65"/>
    <w:rsid w:val="00CE4FFB"/>
    <w:rsid w:val="00CF1334"/>
    <w:rsid w:val="00CF1525"/>
    <w:rsid w:val="00CF4BC0"/>
    <w:rsid w:val="00CF62DC"/>
    <w:rsid w:val="00D004FC"/>
    <w:rsid w:val="00D00B2B"/>
    <w:rsid w:val="00D00CB6"/>
    <w:rsid w:val="00D0198F"/>
    <w:rsid w:val="00D02946"/>
    <w:rsid w:val="00D0540D"/>
    <w:rsid w:val="00D05AAD"/>
    <w:rsid w:val="00D074F7"/>
    <w:rsid w:val="00D10BD3"/>
    <w:rsid w:val="00D10C36"/>
    <w:rsid w:val="00D12516"/>
    <w:rsid w:val="00D14522"/>
    <w:rsid w:val="00D1593B"/>
    <w:rsid w:val="00D1776D"/>
    <w:rsid w:val="00D21A20"/>
    <w:rsid w:val="00D2286D"/>
    <w:rsid w:val="00D23531"/>
    <w:rsid w:val="00D24640"/>
    <w:rsid w:val="00D251F8"/>
    <w:rsid w:val="00D27FBD"/>
    <w:rsid w:val="00D30437"/>
    <w:rsid w:val="00D3105E"/>
    <w:rsid w:val="00D325D7"/>
    <w:rsid w:val="00D33296"/>
    <w:rsid w:val="00D35A62"/>
    <w:rsid w:val="00D37A12"/>
    <w:rsid w:val="00D409CB"/>
    <w:rsid w:val="00D41B66"/>
    <w:rsid w:val="00D42CA7"/>
    <w:rsid w:val="00D431BB"/>
    <w:rsid w:val="00D45D21"/>
    <w:rsid w:val="00D4613A"/>
    <w:rsid w:val="00D46D7D"/>
    <w:rsid w:val="00D473B2"/>
    <w:rsid w:val="00D50B46"/>
    <w:rsid w:val="00D5128E"/>
    <w:rsid w:val="00D51374"/>
    <w:rsid w:val="00D54F78"/>
    <w:rsid w:val="00D579D4"/>
    <w:rsid w:val="00D606C1"/>
    <w:rsid w:val="00D613F7"/>
    <w:rsid w:val="00D626BC"/>
    <w:rsid w:val="00D63EFE"/>
    <w:rsid w:val="00D64DB2"/>
    <w:rsid w:val="00D6517D"/>
    <w:rsid w:val="00D66725"/>
    <w:rsid w:val="00D6684E"/>
    <w:rsid w:val="00D6698F"/>
    <w:rsid w:val="00D70DC8"/>
    <w:rsid w:val="00D723D3"/>
    <w:rsid w:val="00D737DF"/>
    <w:rsid w:val="00D74210"/>
    <w:rsid w:val="00D74B29"/>
    <w:rsid w:val="00D815BD"/>
    <w:rsid w:val="00D84142"/>
    <w:rsid w:val="00D84181"/>
    <w:rsid w:val="00D8427E"/>
    <w:rsid w:val="00D85046"/>
    <w:rsid w:val="00D85586"/>
    <w:rsid w:val="00D875CB"/>
    <w:rsid w:val="00D9012B"/>
    <w:rsid w:val="00D9216E"/>
    <w:rsid w:val="00D9466A"/>
    <w:rsid w:val="00D959CF"/>
    <w:rsid w:val="00D9637F"/>
    <w:rsid w:val="00D968A8"/>
    <w:rsid w:val="00DA0D3C"/>
    <w:rsid w:val="00DA380D"/>
    <w:rsid w:val="00DA6289"/>
    <w:rsid w:val="00DA7CA2"/>
    <w:rsid w:val="00DB045E"/>
    <w:rsid w:val="00DB0AB9"/>
    <w:rsid w:val="00DB10BE"/>
    <w:rsid w:val="00DB1F36"/>
    <w:rsid w:val="00DB357F"/>
    <w:rsid w:val="00DB373B"/>
    <w:rsid w:val="00DB37B6"/>
    <w:rsid w:val="00DB4FC0"/>
    <w:rsid w:val="00DB5EED"/>
    <w:rsid w:val="00DC013B"/>
    <w:rsid w:val="00DC0294"/>
    <w:rsid w:val="00DC1A5C"/>
    <w:rsid w:val="00DC23D9"/>
    <w:rsid w:val="00DD0A12"/>
    <w:rsid w:val="00DE094F"/>
    <w:rsid w:val="00DE261A"/>
    <w:rsid w:val="00DE2BC4"/>
    <w:rsid w:val="00DE32B5"/>
    <w:rsid w:val="00DE43B2"/>
    <w:rsid w:val="00DF028C"/>
    <w:rsid w:val="00DF1F04"/>
    <w:rsid w:val="00DF2AA8"/>
    <w:rsid w:val="00DF2FC8"/>
    <w:rsid w:val="00DF6A53"/>
    <w:rsid w:val="00DF7D4D"/>
    <w:rsid w:val="00DF7DEE"/>
    <w:rsid w:val="00DF7E34"/>
    <w:rsid w:val="00E042CA"/>
    <w:rsid w:val="00E11491"/>
    <w:rsid w:val="00E12816"/>
    <w:rsid w:val="00E128C6"/>
    <w:rsid w:val="00E1334F"/>
    <w:rsid w:val="00E13AFD"/>
    <w:rsid w:val="00E16732"/>
    <w:rsid w:val="00E17D5C"/>
    <w:rsid w:val="00E20FAB"/>
    <w:rsid w:val="00E210AC"/>
    <w:rsid w:val="00E22289"/>
    <w:rsid w:val="00E2374A"/>
    <w:rsid w:val="00E23FD5"/>
    <w:rsid w:val="00E25D8A"/>
    <w:rsid w:val="00E26370"/>
    <w:rsid w:val="00E26EE5"/>
    <w:rsid w:val="00E27C69"/>
    <w:rsid w:val="00E30A3C"/>
    <w:rsid w:val="00E31089"/>
    <w:rsid w:val="00E31197"/>
    <w:rsid w:val="00E31C14"/>
    <w:rsid w:val="00E3395E"/>
    <w:rsid w:val="00E363ED"/>
    <w:rsid w:val="00E40629"/>
    <w:rsid w:val="00E40EB8"/>
    <w:rsid w:val="00E428B6"/>
    <w:rsid w:val="00E42F05"/>
    <w:rsid w:val="00E4370A"/>
    <w:rsid w:val="00E44BB7"/>
    <w:rsid w:val="00E47F82"/>
    <w:rsid w:val="00E50023"/>
    <w:rsid w:val="00E500F5"/>
    <w:rsid w:val="00E533E7"/>
    <w:rsid w:val="00E53CF8"/>
    <w:rsid w:val="00E55CE3"/>
    <w:rsid w:val="00E56323"/>
    <w:rsid w:val="00E5793D"/>
    <w:rsid w:val="00E6209A"/>
    <w:rsid w:val="00E62168"/>
    <w:rsid w:val="00E626BB"/>
    <w:rsid w:val="00E62C55"/>
    <w:rsid w:val="00E62E22"/>
    <w:rsid w:val="00E64FB1"/>
    <w:rsid w:val="00E6744A"/>
    <w:rsid w:val="00E67939"/>
    <w:rsid w:val="00E7079C"/>
    <w:rsid w:val="00E71185"/>
    <w:rsid w:val="00E717D1"/>
    <w:rsid w:val="00E720E1"/>
    <w:rsid w:val="00E72C29"/>
    <w:rsid w:val="00E778E7"/>
    <w:rsid w:val="00E77E02"/>
    <w:rsid w:val="00E80436"/>
    <w:rsid w:val="00E81D13"/>
    <w:rsid w:val="00E834B5"/>
    <w:rsid w:val="00E84089"/>
    <w:rsid w:val="00E85641"/>
    <w:rsid w:val="00E85E98"/>
    <w:rsid w:val="00E861A8"/>
    <w:rsid w:val="00E8730F"/>
    <w:rsid w:val="00E90D95"/>
    <w:rsid w:val="00E91414"/>
    <w:rsid w:val="00E91A68"/>
    <w:rsid w:val="00E9420D"/>
    <w:rsid w:val="00E9506B"/>
    <w:rsid w:val="00E95516"/>
    <w:rsid w:val="00E96789"/>
    <w:rsid w:val="00E96D2B"/>
    <w:rsid w:val="00E975F5"/>
    <w:rsid w:val="00EA0341"/>
    <w:rsid w:val="00EA0358"/>
    <w:rsid w:val="00EA1A85"/>
    <w:rsid w:val="00EA1DF4"/>
    <w:rsid w:val="00EA279A"/>
    <w:rsid w:val="00EA3110"/>
    <w:rsid w:val="00EA58BC"/>
    <w:rsid w:val="00EA715A"/>
    <w:rsid w:val="00EA7738"/>
    <w:rsid w:val="00EB09F0"/>
    <w:rsid w:val="00EB0DCF"/>
    <w:rsid w:val="00EB27E7"/>
    <w:rsid w:val="00EB30AE"/>
    <w:rsid w:val="00EB5447"/>
    <w:rsid w:val="00EB6AF0"/>
    <w:rsid w:val="00EB6E86"/>
    <w:rsid w:val="00EB7698"/>
    <w:rsid w:val="00EC0282"/>
    <w:rsid w:val="00EC078A"/>
    <w:rsid w:val="00EC08B4"/>
    <w:rsid w:val="00EC0ABC"/>
    <w:rsid w:val="00EC4977"/>
    <w:rsid w:val="00EC49EF"/>
    <w:rsid w:val="00EC64DE"/>
    <w:rsid w:val="00ED0384"/>
    <w:rsid w:val="00ED1495"/>
    <w:rsid w:val="00ED2EB0"/>
    <w:rsid w:val="00ED5267"/>
    <w:rsid w:val="00ED7DCA"/>
    <w:rsid w:val="00EE1072"/>
    <w:rsid w:val="00EE15CF"/>
    <w:rsid w:val="00EE16B8"/>
    <w:rsid w:val="00EE179D"/>
    <w:rsid w:val="00EE2705"/>
    <w:rsid w:val="00EE4C45"/>
    <w:rsid w:val="00EE5372"/>
    <w:rsid w:val="00EF0A0B"/>
    <w:rsid w:val="00EF43EA"/>
    <w:rsid w:val="00EF542A"/>
    <w:rsid w:val="00EF5AFE"/>
    <w:rsid w:val="00EF67A0"/>
    <w:rsid w:val="00EF736D"/>
    <w:rsid w:val="00F027C7"/>
    <w:rsid w:val="00F02CF2"/>
    <w:rsid w:val="00F04045"/>
    <w:rsid w:val="00F0427E"/>
    <w:rsid w:val="00F048FA"/>
    <w:rsid w:val="00F05CF3"/>
    <w:rsid w:val="00F072AD"/>
    <w:rsid w:val="00F11134"/>
    <w:rsid w:val="00F130A4"/>
    <w:rsid w:val="00F15B10"/>
    <w:rsid w:val="00F1649E"/>
    <w:rsid w:val="00F20BD5"/>
    <w:rsid w:val="00F23D44"/>
    <w:rsid w:val="00F23E32"/>
    <w:rsid w:val="00F24EED"/>
    <w:rsid w:val="00F252D7"/>
    <w:rsid w:val="00F25714"/>
    <w:rsid w:val="00F26B95"/>
    <w:rsid w:val="00F26BDB"/>
    <w:rsid w:val="00F27D01"/>
    <w:rsid w:val="00F31C48"/>
    <w:rsid w:val="00F32336"/>
    <w:rsid w:val="00F325C4"/>
    <w:rsid w:val="00F33E50"/>
    <w:rsid w:val="00F353B6"/>
    <w:rsid w:val="00F37A97"/>
    <w:rsid w:val="00F37ED4"/>
    <w:rsid w:val="00F40E6C"/>
    <w:rsid w:val="00F411AC"/>
    <w:rsid w:val="00F42399"/>
    <w:rsid w:val="00F442F1"/>
    <w:rsid w:val="00F4449A"/>
    <w:rsid w:val="00F457B5"/>
    <w:rsid w:val="00F45B75"/>
    <w:rsid w:val="00F460C6"/>
    <w:rsid w:val="00F46DB5"/>
    <w:rsid w:val="00F5051B"/>
    <w:rsid w:val="00F50C89"/>
    <w:rsid w:val="00F52331"/>
    <w:rsid w:val="00F52DB4"/>
    <w:rsid w:val="00F53063"/>
    <w:rsid w:val="00F531FF"/>
    <w:rsid w:val="00F54FE1"/>
    <w:rsid w:val="00F568F7"/>
    <w:rsid w:val="00F60467"/>
    <w:rsid w:val="00F60B5D"/>
    <w:rsid w:val="00F60B70"/>
    <w:rsid w:val="00F62F13"/>
    <w:rsid w:val="00F63545"/>
    <w:rsid w:val="00F65B33"/>
    <w:rsid w:val="00F66576"/>
    <w:rsid w:val="00F70845"/>
    <w:rsid w:val="00F70A50"/>
    <w:rsid w:val="00F715AA"/>
    <w:rsid w:val="00F72FF4"/>
    <w:rsid w:val="00F75E46"/>
    <w:rsid w:val="00F765EC"/>
    <w:rsid w:val="00F767F2"/>
    <w:rsid w:val="00F77E1D"/>
    <w:rsid w:val="00F80879"/>
    <w:rsid w:val="00F8176D"/>
    <w:rsid w:val="00F82F3E"/>
    <w:rsid w:val="00F8318E"/>
    <w:rsid w:val="00F83248"/>
    <w:rsid w:val="00F838A3"/>
    <w:rsid w:val="00F8503A"/>
    <w:rsid w:val="00F85279"/>
    <w:rsid w:val="00F85DED"/>
    <w:rsid w:val="00F913A4"/>
    <w:rsid w:val="00F93031"/>
    <w:rsid w:val="00F9430F"/>
    <w:rsid w:val="00F94A76"/>
    <w:rsid w:val="00F95DDB"/>
    <w:rsid w:val="00F97746"/>
    <w:rsid w:val="00F97B79"/>
    <w:rsid w:val="00FA3147"/>
    <w:rsid w:val="00FA798C"/>
    <w:rsid w:val="00FB05ED"/>
    <w:rsid w:val="00FB2895"/>
    <w:rsid w:val="00FB4529"/>
    <w:rsid w:val="00FB696C"/>
    <w:rsid w:val="00FC1ACB"/>
    <w:rsid w:val="00FC1D11"/>
    <w:rsid w:val="00FC2F89"/>
    <w:rsid w:val="00FC3600"/>
    <w:rsid w:val="00FC529C"/>
    <w:rsid w:val="00FC684A"/>
    <w:rsid w:val="00FC7057"/>
    <w:rsid w:val="00FC7878"/>
    <w:rsid w:val="00FD29B7"/>
    <w:rsid w:val="00FD3041"/>
    <w:rsid w:val="00FD40F0"/>
    <w:rsid w:val="00FD7045"/>
    <w:rsid w:val="00FD7F00"/>
    <w:rsid w:val="00FE02A2"/>
    <w:rsid w:val="00FE1D05"/>
    <w:rsid w:val="00FE27AF"/>
    <w:rsid w:val="00FE6166"/>
    <w:rsid w:val="00FE6585"/>
    <w:rsid w:val="00FF03EB"/>
    <w:rsid w:val="00FF20F3"/>
    <w:rsid w:val="00FF5AF6"/>
    <w:rsid w:val="00FF6F19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CA8D7"/>
  <w15:docId w15:val="{6C5A7327-37B6-4865-A9AB-055670F56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78E5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4C5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0A1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E61C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09A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443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,Akapit z listą BS,CW_Lista,Colorful List Accent 1,List Paragraph,Średnia siatka 1 — akcent 21,sw tekst,Wypunktowanie,Colorful List - Accent 11,Kolorowa lista — akcent 12,L1,l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,Akapit z listą BS Znak,CW_Lista Znak,Colorful List Accent 1 Znak,List Paragraph Znak,Średnia siatka 1 — akcent 21 Znak,sw tekst Znak,L1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basedOn w:val="Normalny"/>
    <w:link w:val="Nagwek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uiPriority w:val="99"/>
    <w:rsid w:val="002E6438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Zwykytekst">
    <w:name w:val="Plain Text"/>
    <w:basedOn w:val="Normalny"/>
    <w:link w:val="ZwykytekstZnak"/>
    <w:rsid w:val="002E643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E6438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693799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799"/>
    <w:rPr>
      <w:rFonts w:ascii="Tahoma" w:eastAsia="Calibri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6AAC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DC01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C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C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C0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360FF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0A7F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A7F72"/>
    <w:rPr>
      <w:rFonts w:ascii="Times New Roman" w:eastAsia="Times New Roman" w:hAnsi="Times New Roman" w:cs="Times New Roman"/>
      <w:lang w:eastAsia="pl-PL"/>
    </w:rPr>
  </w:style>
  <w:style w:type="paragraph" w:customStyle="1" w:styleId="arimr">
    <w:name w:val="arimr"/>
    <w:basedOn w:val="Normalny"/>
    <w:rsid w:val="000A7F7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Akapitzlist1">
    <w:name w:val="Akapit z listą1"/>
    <w:basedOn w:val="Normalny"/>
    <w:rsid w:val="00FD7045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table" w:customStyle="1" w:styleId="TableGrid">
    <w:name w:val="TableGrid"/>
    <w:rsid w:val="007A48AC"/>
    <w:rPr>
      <w:rFonts w:eastAsiaTheme="minorEastAsia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EA279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FB05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117531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character" w:customStyle="1" w:styleId="WW8Num5z3">
    <w:name w:val="WW8Num5z3"/>
    <w:rsid w:val="000F2DB4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8F254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B7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B7742"/>
    <w:rPr>
      <w:rFonts w:ascii="Times New Roman" w:eastAsia="Times New Roman" w:hAnsi="Times New Roman" w:cs="Times New Roman"/>
      <w:lang w:eastAsia="pl-PL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D14522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09A3"/>
    <w:rPr>
      <w:rFonts w:asciiTheme="majorHAnsi" w:eastAsiaTheme="majorEastAsia" w:hAnsiTheme="majorHAnsi" w:cstheme="majorBidi"/>
      <w:i/>
      <w:iCs/>
      <w:color w:val="2F5496" w:themeColor="accent1" w:themeShade="BF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E61C3"/>
    <w:rPr>
      <w:rFonts w:asciiTheme="majorHAnsi" w:eastAsiaTheme="majorEastAsia" w:hAnsiTheme="majorHAnsi" w:cstheme="majorBidi"/>
      <w:color w:val="1F3763" w:themeColor="accent1" w:themeShade="7F"/>
      <w:lang w:eastAsia="pl-PL"/>
    </w:rPr>
  </w:style>
  <w:style w:type="character" w:customStyle="1" w:styleId="markedcontent">
    <w:name w:val="markedcontent"/>
    <w:basedOn w:val="Domylnaczcionkaakapitu"/>
    <w:rsid w:val="003A056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50A1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50A1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50A1A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0A1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44307"/>
    <w:rPr>
      <w:rFonts w:asciiTheme="majorHAnsi" w:eastAsiaTheme="majorEastAsia" w:hAnsiTheme="majorHAnsi" w:cstheme="majorBidi"/>
      <w:color w:val="2F5496" w:themeColor="accent1" w:themeShade="BF"/>
      <w:lang w:eastAsia="pl-PL"/>
    </w:rPr>
  </w:style>
  <w:style w:type="paragraph" w:styleId="Legenda">
    <w:name w:val="caption"/>
    <w:basedOn w:val="Normalny"/>
    <w:next w:val="Normalny"/>
    <w:qFormat/>
    <w:rsid w:val="00174C52"/>
    <w:pPr>
      <w:spacing w:before="240"/>
      <w:jc w:val="center"/>
    </w:pPr>
    <w:rPr>
      <w:rFonts w:ascii="Arial" w:hAnsi="Arial"/>
      <w:b/>
      <w:caps/>
      <w:sz w:val="44"/>
      <w:szCs w:val="20"/>
    </w:rPr>
  </w:style>
  <w:style w:type="character" w:customStyle="1" w:styleId="Styl66Znak">
    <w:name w:val="Styl66 Znak"/>
    <w:link w:val="Styl66"/>
    <w:locked/>
    <w:rsid w:val="00174C52"/>
    <w:rPr>
      <w:b/>
      <w:u w:val="single"/>
      <w:lang w:val="x-none" w:eastAsia="x-none"/>
    </w:rPr>
  </w:style>
  <w:style w:type="paragraph" w:customStyle="1" w:styleId="Styl66">
    <w:name w:val="Styl66"/>
    <w:basedOn w:val="Nagwek1"/>
    <w:link w:val="Styl66Znak"/>
    <w:qFormat/>
    <w:rsid w:val="00174C52"/>
    <w:pPr>
      <w:keepLines w:val="0"/>
      <w:numPr>
        <w:numId w:val="56"/>
      </w:numPr>
      <w:spacing w:before="0"/>
    </w:pPr>
    <w:rPr>
      <w:rFonts w:asciiTheme="minorHAnsi" w:eastAsiaTheme="minorHAnsi" w:hAnsiTheme="minorHAnsi" w:cstheme="minorBidi"/>
      <w:b/>
      <w:color w:val="auto"/>
      <w:sz w:val="24"/>
      <w:szCs w:val="24"/>
      <w:u w:val="single"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174C5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0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26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6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tpn.pl" TargetMode="External"/><Relationship Id="rId13" Type="http://schemas.openxmlformats.org/officeDocument/2006/relationships/hyperlink" Target="https://ezamowienia.gov.pl/pl/regulamin/" TargetMode="External"/><Relationship Id="rId18" Type="http://schemas.openxmlformats.org/officeDocument/2006/relationships/hyperlink" Target="https://sip.lex.pl/" TargetMode="External"/><Relationship Id="rId26" Type="http://schemas.microsoft.com/office/2018/08/relationships/commentsExtensible" Target="commentsExtensib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https://ezamowienia.gov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przetargi@tpn.pl" TargetMode="External"/><Relationship Id="rId20" Type="http://schemas.openxmlformats.org/officeDocument/2006/relationships/hyperlink" Target="mailto:daneosobowe@tpn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rzetargi@tpn.p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ezamowienia.gov.pl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rzetargi@tpn.pl" TargetMode="External"/><Relationship Id="rId19" Type="http://schemas.openxmlformats.org/officeDocument/2006/relationships/hyperlink" Target="mailto:sekretariat@tpn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" TargetMode="External"/><Relationship Id="rId14" Type="http://schemas.openxmlformats.org/officeDocument/2006/relationships/hyperlink" Target="https://media.ezamowienia.gov.pl/pod/2022/07/Oferty-5.2.1a.pdf" TargetMode="External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56632-A916-44EE-A4E3-94ADEF841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32</Pages>
  <Words>10853</Words>
  <Characters>65124</Characters>
  <Application>Microsoft Office Word</Application>
  <DocSecurity>0</DocSecurity>
  <Lines>542</Lines>
  <Paragraphs>151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Łukasz Gąsienica</cp:lastModifiedBy>
  <cp:revision>5</cp:revision>
  <cp:lastPrinted>2021-01-13T12:49:00Z</cp:lastPrinted>
  <dcterms:created xsi:type="dcterms:W3CDTF">2024-10-08T11:56:00Z</dcterms:created>
  <dcterms:modified xsi:type="dcterms:W3CDTF">2024-10-08T12:17:00Z</dcterms:modified>
</cp:coreProperties>
</file>