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415CC" w14:textId="77777777" w:rsidR="005718A6" w:rsidRDefault="00932246">
      <w:pPr>
        <w:pStyle w:val="Tytu"/>
        <w:spacing w:line="312" w:lineRule="auto"/>
        <w:jc w:val="right"/>
      </w:pPr>
      <w:r>
        <w:rPr>
          <w:rFonts w:cs="Arial"/>
          <w:color w:val="000000"/>
          <w:sz w:val="20"/>
        </w:rPr>
        <w:t>Załącznik nr 5</w:t>
      </w:r>
      <w:r>
        <w:rPr>
          <w:rFonts w:cs="Arial"/>
          <w:sz w:val="20"/>
        </w:rPr>
        <w:t xml:space="preserve"> </w:t>
      </w:r>
      <w:r>
        <w:rPr>
          <w:rFonts w:cs="Arial"/>
          <w:b w:val="0"/>
          <w:sz w:val="20"/>
        </w:rPr>
        <w:t>do SWZ</w:t>
      </w:r>
    </w:p>
    <w:p w14:paraId="47F523E0" w14:textId="77777777" w:rsidR="005718A6" w:rsidRDefault="00932246">
      <w:pPr>
        <w:pStyle w:val="Nagwek1"/>
        <w:spacing w:line="312" w:lineRule="auto"/>
      </w:pPr>
      <w:r>
        <w:rPr>
          <w:rFonts w:ascii="Arial" w:hAnsi="Arial" w:cs="Arial"/>
          <w:b w:val="0"/>
          <w:iCs/>
          <w:sz w:val="20"/>
        </w:rPr>
        <w:t>PROJEKTOWANE POSTANOWIENIA UMOWY</w:t>
      </w:r>
    </w:p>
    <w:p w14:paraId="226E3074" w14:textId="77777777" w:rsidR="005718A6" w:rsidRDefault="00932246">
      <w:pPr>
        <w:pStyle w:val="Standard"/>
        <w:spacing w:line="312" w:lineRule="auto"/>
        <w:jc w:val="center"/>
      </w:pPr>
      <w:r>
        <w:rPr>
          <w:rFonts w:ascii="Arial" w:hAnsi="Arial" w:cs="Arial"/>
          <w:b/>
          <w:bCs/>
          <w:sz w:val="20"/>
          <w:szCs w:val="20"/>
        </w:rPr>
        <w:t>UMOWA NR ......</w:t>
      </w:r>
    </w:p>
    <w:p w14:paraId="78459114" w14:textId="77777777" w:rsidR="005718A6" w:rsidRDefault="005718A6">
      <w:pPr>
        <w:pStyle w:val="Standard"/>
        <w:spacing w:line="312" w:lineRule="auto"/>
        <w:jc w:val="both"/>
        <w:rPr>
          <w:rFonts w:ascii="Arial" w:hAnsi="Arial" w:cs="Arial"/>
          <w:sz w:val="20"/>
          <w:szCs w:val="20"/>
        </w:rPr>
      </w:pPr>
    </w:p>
    <w:p w14:paraId="1FDB9C49" w14:textId="77777777" w:rsidR="005718A6" w:rsidRDefault="00932246">
      <w:pPr>
        <w:pStyle w:val="Standard"/>
        <w:spacing w:line="312" w:lineRule="auto"/>
        <w:jc w:val="both"/>
      </w:pPr>
      <w:r>
        <w:rPr>
          <w:rFonts w:ascii="Arial" w:hAnsi="Arial" w:cs="Arial"/>
          <w:sz w:val="20"/>
          <w:szCs w:val="20"/>
        </w:rPr>
        <w:t xml:space="preserve">W dniu </w:t>
      </w:r>
      <w:r>
        <w:rPr>
          <w:rFonts w:ascii="Arial" w:hAnsi="Arial" w:cs="Arial"/>
          <w:b/>
          <w:bCs/>
          <w:sz w:val="20"/>
          <w:szCs w:val="20"/>
        </w:rPr>
        <w:t>…..........</w:t>
      </w:r>
      <w:r>
        <w:rPr>
          <w:rFonts w:ascii="Arial" w:hAnsi="Arial" w:cs="Arial"/>
          <w:b/>
          <w:sz w:val="20"/>
          <w:szCs w:val="20"/>
        </w:rPr>
        <w:t>2024 r.</w:t>
      </w:r>
      <w:r>
        <w:rPr>
          <w:rFonts w:ascii="Arial" w:hAnsi="Arial" w:cs="Arial"/>
          <w:sz w:val="20"/>
          <w:szCs w:val="20"/>
        </w:rPr>
        <w:t xml:space="preserve"> w Mińsku Mazowieckim, pomiędzy:</w:t>
      </w:r>
    </w:p>
    <w:p w14:paraId="47076546" w14:textId="77777777" w:rsidR="005718A6" w:rsidRDefault="00932246">
      <w:pPr>
        <w:pStyle w:val="Standard"/>
        <w:tabs>
          <w:tab w:val="left" w:pos="-1800"/>
        </w:tabs>
        <w:spacing w:line="312" w:lineRule="auto"/>
        <w:ind w:hanging="284"/>
        <w:jc w:val="both"/>
      </w:pPr>
      <w:r>
        <w:rPr>
          <w:rFonts w:ascii="Arial" w:hAnsi="Arial" w:cs="Arial"/>
          <w:b/>
          <w:iCs/>
          <w:sz w:val="20"/>
          <w:szCs w:val="20"/>
        </w:rPr>
        <w:tab/>
        <w:t>Domem Dziecka w Mińsku Mazowieckim</w:t>
      </w:r>
      <w:r>
        <w:rPr>
          <w:rFonts w:ascii="Arial" w:hAnsi="Arial" w:cs="Arial"/>
          <w:iCs/>
          <w:sz w:val="20"/>
          <w:szCs w:val="20"/>
        </w:rPr>
        <w:t xml:space="preserve">, z siedzibą: 05-300 Mińsk Mazowiecki, ul. Budowlana 4 L, reprezentowanym przez Panią Justynę Katarzynę </w:t>
      </w:r>
      <w:proofErr w:type="spellStart"/>
      <w:r>
        <w:rPr>
          <w:rFonts w:ascii="Arial" w:hAnsi="Arial" w:cs="Arial"/>
          <w:iCs/>
          <w:sz w:val="20"/>
          <w:szCs w:val="20"/>
        </w:rPr>
        <w:t>Kowszun</w:t>
      </w:r>
      <w:proofErr w:type="spellEnd"/>
      <w:r>
        <w:rPr>
          <w:rFonts w:ascii="Arial" w:hAnsi="Arial" w:cs="Arial"/>
          <w:iCs/>
          <w:sz w:val="20"/>
          <w:szCs w:val="20"/>
        </w:rPr>
        <w:t xml:space="preserve"> Dyrektora Domu Dziecka  w Mińsku Mazowieckim, działającym z upoważnienia Zarządu Powiatu Mińskiego zwanym dalej „ZAMAWIAJĄCYM”,</w:t>
      </w:r>
    </w:p>
    <w:p w14:paraId="01C51696" w14:textId="77777777" w:rsidR="005718A6" w:rsidRDefault="00932246">
      <w:pPr>
        <w:pStyle w:val="Standard"/>
        <w:spacing w:line="312" w:lineRule="auto"/>
        <w:jc w:val="both"/>
      </w:pPr>
      <w:r>
        <w:rPr>
          <w:rFonts w:ascii="Arial" w:hAnsi="Arial" w:cs="Arial"/>
          <w:sz w:val="20"/>
          <w:szCs w:val="20"/>
        </w:rPr>
        <w:t xml:space="preserve">a firmą: </w:t>
      </w:r>
      <w:r>
        <w:rPr>
          <w:rFonts w:ascii="Arial" w:hAnsi="Arial" w:cs="Arial"/>
          <w:iCs/>
          <w:sz w:val="20"/>
          <w:szCs w:val="20"/>
        </w:rPr>
        <w:t xml:space="preserve">……………… </w:t>
      </w:r>
      <w:r>
        <w:rPr>
          <w:rFonts w:ascii="Arial" w:hAnsi="Arial" w:cs="Arial"/>
          <w:sz w:val="20"/>
          <w:szCs w:val="20"/>
        </w:rPr>
        <w:t xml:space="preserve">z siedzibą w: </w:t>
      </w:r>
      <w:r>
        <w:rPr>
          <w:rFonts w:ascii="Arial" w:hAnsi="Arial" w:cs="Arial"/>
          <w:iCs/>
          <w:sz w:val="20"/>
          <w:szCs w:val="20"/>
        </w:rPr>
        <w:t>………………, wpisaną do rejestru</w:t>
      </w:r>
      <w:r>
        <w:rPr>
          <w:rFonts w:ascii="Arial" w:hAnsi="Arial" w:cs="Arial"/>
          <w:sz w:val="20"/>
          <w:szCs w:val="20"/>
        </w:rPr>
        <w:t xml:space="preserve"> </w:t>
      </w:r>
      <w:r>
        <w:rPr>
          <w:rFonts w:ascii="Arial" w:hAnsi="Arial" w:cs="Arial"/>
          <w:iCs/>
          <w:sz w:val="20"/>
          <w:szCs w:val="20"/>
        </w:rPr>
        <w:t>…………</w:t>
      </w:r>
      <w:r>
        <w:rPr>
          <w:rFonts w:ascii="Arial" w:hAnsi="Arial" w:cs="Arial"/>
          <w:sz w:val="20"/>
          <w:szCs w:val="20"/>
        </w:rPr>
        <w:t xml:space="preserve"> </w:t>
      </w:r>
      <w:r>
        <w:rPr>
          <w:rFonts w:ascii="Arial" w:hAnsi="Arial" w:cs="Arial"/>
          <w:iCs/>
          <w:sz w:val="20"/>
          <w:szCs w:val="20"/>
        </w:rPr>
        <w:t>pod nr</w:t>
      </w:r>
      <w:r>
        <w:rPr>
          <w:rFonts w:ascii="Arial" w:hAnsi="Arial" w:cs="Arial"/>
          <w:sz w:val="20"/>
          <w:szCs w:val="20"/>
        </w:rPr>
        <w:t xml:space="preserve"> </w:t>
      </w:r>
      <w:r>
        <w:rPr>
          <w:rFonts w:ascii="Arial" w:hAnsi="Arial" w:cs="Arial"/>
          <w:iCs/>
          <w:sz w:val="20"/>
          <w:szCs w:val="20"/>
        </w:rPr>
        <w:t xml:space="preserve">………, prowadzonego przez …………, </w:t>
      </w:r>
      <w:r>
        <w:rPr>
          <w:rFonts w:ascii="Arial" w:hAnsi="Arial" w:cs="Arial"/>
          <w:sz w:val="20"/>
          <w:szCs w:val="20"/>
        </w:rPr>
        <w:t xml:space="preserve">zwaną dalej </w:t>
      </w:r>
      <w:r>
        <w:rPr>
          <w:rFonts w:ascii="Arial" w:hAnsi="Arial" w:cs="Arial"/>
          <w:bCs/>
          <w:sz w:val="20"/>
          <w:szCs w:val="20"/>
        </w:rPr>
        <w:t>„WYKONAWCĄ</w:t>
      </w:r>
      <w:r>
        <w:rPr>
          <w:rFonts w:ascii="Arial" w:hAnsi="Arial" w:cs="Arial"/>
          <w:sz w:val="20"/>
          <w:szCs w:val="20"/>
        </w:rPr>
        <w:t>”, reprezentowaną przez:</w:t>
      </w:r>
    </w:p>
    <w:p w14:paraId="0100180B" w14:textId="77777777" w:rsidR="005718A6" w:rsidRDefault="00932246">
      <w:pPr>
        <w:pStyle w:val="Standard"/>
        <w:spacing w:line="312" w:lineRule="auto"/>
        <w:jc w:val="both"/>
      </w:pPr>
      <w:r>
        <w:rPr>
          <w:rFonts w:ascii="Arial" w:hAnsi="Arial" w:cs="Arial"/>
          <w:sz w:val="20"/>
          <w:szCs w:val="20"/>
        </w:rPr>
        <w:t xml:space="preserve">p. </w:t>
      </w:r>
      <w:r>
        <w:rPr>
          <w:rFonts w:ascii="Arial" w:hAnsi="Arial" w:cs="Arial"/>
          <w:iCs/>
          <w:sz w:val="20"/>
          <w:szCs w:val="20"/>
        </w:rPr>
        <w:t>…………………………</w:t>
      </w:r>
      <w:r>
        <w:rPr>
          <w:rFonts w:ascii="Arial" w:hAnsi="Arial" w:cs="Arial"/>
          <w:sz w:val="20"/>
          <w:szCs w:val="20"/>
        </w:rPr>
        <w:t>,</w:t>
      </w:r>
    </w:p>
    <w:p w14:paraId="7BA6FD2A" w14:textId="77777777" w:rsidR="005718A6" w:rsidRDefault="00932246">
      <w:pPr>
        <w:pStyle w:val="Standard"/>
        <w:spacing w:line="312" w:lineRule="auto"/>
        <w:jc w:val="both"/>
      </w:pPr>
      <w:r>
        <w:rPr>
          <w:rFonts w:ascii="Arial" w:hAnsi="Arial" w:cs="Arial"/>
          <w:sz w:val="20"/>
          <w:szCs w:val="20"/>
        </w:rPr>
        <w:t>a p.</w:t>
      </w:r>
      <w:r>
        <w:rPr>
          <w:rFonts w:ascii="Arial" w:hAnsi="Arial" w:cs="Arial"/>
          <w:sz w:val="20"/>
          <w:szCs w:val="20"/>
          <w:vertAlign w:val="superscript"/>
        </w:rPr>
        <w:t xml:space="preserve"> 1)</w:t>
      </w:r>
      <w:r>
        <w:rPr>
          <w:rFonts w:ascii="Arial" w:hAnsi="Arial" w:cs="Arial"/>
          <w:sz w:val="20"/>
          <w:szCs w:val="20"/>
        </w:rPr>
        <w:t xml:space="preserve">. ………….. </w:t>
      </w:r>
      <w:r>
        <w:rPr>
          <w:rFonts w:ascii="Arial" w:hAnsi="Arial" w:cs="Arial"/>
          <w:iCs/>
          <w:sz w:val="20"/>
          <w:szCs w:val="20"/>
        </w:rPr>
        <w:t xml:space="preserve">zamieszkałym: ………., prowadzącym działalność gospodarczą pod nazwą: ……. z siedzibą: ……………, wpisanym do Centralnej Ewidencji i Informacji o Działalności Gospodarczej NIP ……….., REGON </w:t>
      </w:r>
      <w:r>
        <w:rPr>
          <w:rFonts w:ascii="Arial" w:hAnsi="Arial" w:cs="Arial"/>
          <w:bCs/>
          <w:color w:val="333333"/>
          <w:sz w:val="20"/>
          <w:szCs w:val="20"/>
        </w:rPr>
        <w:t xml:space="preserve">………. </w:t>
      </w:r>
      <w:r>
        <w:rPr>
          <w:rFonts w:ascii="Arial" w:hAnsi="Arial" w:cs="Arial"/>
          <w:iCs/>
          <w:sz w:val="20"/>
          <w:szCs w:val="20"/>
        </w:rPr>
        <w:t>zwanym dalej „WYKONAWCĄ”</w:t>
      </w:r>
    </w:p>
    <w:p w14:paraId="504B3AAC" w14:textId="77777777" w:rsidR="005718A6" w:rsidRDefault="005718A6">
      <w:pPr>
        <w:pStyle w:val="Standard"/>
        <w:spacing w:line="312" w:lineRule="auto"/>
        <w:jc w:val="both"/>
        <w:rPr>
          <w:rFonts w:ascii="Arial" w:hAnsi="Arial" w:cs="Arial"/>
          <w:sz w:val="20"/>
          <w:szCs w:val="20"/>
        </w:rPr>
      </w:pPr>
    </w:p>
    <w:p w14:paraId="7116C068" w14:textId="77777777" w:rsidR="005718A6" w:rsidRDefault="00932246">
      <w:pPr>
        <w:pStyle w:val="Standard"/>
        <w:spacing w:line="312" w:lineRule="auto"/>
        <w:jc w:val="both"/>
      </w:pPr>
      <w:r>
        <w:rPr>
          <w:rFonts w:ascii="Arial" w:hAnsi="Arial" w:cs="Arial"/>
          <w:color w:val="000000"/>
          <w:sz w:val="20"/>
          <w:szCs w:val="20"/>
        </w:rPr>
        <w:t xml:space="preserve">zgodnie z przepisami ustawy z dnia 11 września 2019 r. Prawo zamówień publicznych </w:t>
      </w:r>
      <w:r>
        <w:rPr>
          <w:rFonts w:ascii="Arial" w:hAnsi="Arial" w:cs="Arial"/>
          <w:bCs/>
          <w:color w:val="000000"/>
          <w:sz w:val="20"/>
          <w:szCs w:val="20"/>
        </w:rPr>
        <w:t>(</w:t>
      </w:r>
      <w:r>
        <w:rPr>
          <w:rFonts w:ascii="Arial" w:hAnsi="Arial" w:cs="Arial"/>
          <w:color w:val="000000"/>
          <w:sz w:val="20"/>
          <w:szCs w:val="20"/>
        </w:rPr>
        <w:t>Dz. U. z 2024r. poz. 1320</w:t>
      </w:r>
      <w:r>
        <w:rPr>
          <w:rFonts w:ascii="Arial" w:hAnsi="Arial" w:cs="Arial"/>
          <w:bCs/>
          <w:color w:val="000000"/>
          <w:sz w:val="20"/>
          <w:szCs w:val="20"/>
        </w:rPr>
        <w:t xml:space="preserve">) zwanej dalej ustawą </w:t>
      </w:r>
      <w:proofErr w:type="spellStart"/>
      <w:r>
        <w:rPr>
          <w:rFonts w:ascii="Arial" w:hAnsi="Arial" w:cs="Arial"/>
          <w:bCs/>
          <w:color w:val="000000"/>
          <w:sz w:val="20"/>
          <w:szCs w:val="20"/>
        </w:rPr>
        <w:t>Pzp</w:t>
      </w:r>
      <w:proofErr w:type="spellEnd"/>
      <w:r>
        <w:rPr>
          <w:rFonts w:ascii="Arial" w:hAnsi="Arial" w:cs="Arial"/>
          <w:color w:val="000000"/>
          <w:sz w:val="20"/>
          <w:szCs w:val="20"/>
        </w:rPr>
        <w:t>, została zawarta umowa następującej treści:</w:t>
      </w:r>
    </w:p>
    <w:p w14:paraId="10E05384" w14:textId="77777777" w:rsidR="005718A6" w:rsidRDefault="005718A6">
      <w:pPr>
        <w:pStyle w:val="Tekstpodstawowy2"/>
        <w:spacing w:line="312" w:lineRule="auto"/>
        <w:jc w:val="center"/>
        <w:rPr>
          <w:rFonts w:ascii="Arial" w:hAnsi="Arial" w:cs="Arial"/>
          <w:b/>
          <w:sz w:val="20"/>
        </w:rPr>
      </w:pPr>
    </w:p>
    <w:p w14:paraId="08F09AA4" w14:textId="77777777" w:rsidR="005718A6" w:rsidRDefault="00932246">
      <w:pPr>
        <w:pStyle w:val="Tekstpodstawowy2"/>
        <w:spacing w:line="312" w:lineRule="auto"/>
        <w:jc w:val="center"/>
      </w:pPr>
      <w:r>
        <w:rPr>
          <w:rFonts w:ascii="Arial" w:hAnsi="Arial" w:cs="Arial"/>
          <w:b/>
          <w:sz w:val="20"/>
        </w:rPr>
        <w:t>Przedmiot umowy</w:t>
      </w:r>
    </w:p>
    <w:p w14:paraId="11693516" w14:textId="77777777" w:rsidR="005718A6" w:rsidRDefault="00932246">
      <w:pPr>
        <w:pStyle w:val="Standard"/>
        <w:spacing w:line="312" w:lineRule="auto"/>
        <w:jc w:val="center"/>
      </w:pPr>
      <w:r>
        <w:rPr>
          <w:rFonts w:ascii="Arial" w:hAnsi="Arial" w:cs="Arial"/>
          <w:b/>
          <w:sz w:val="20"/>
          <w:szCs w:val="20"/>
        </w:rPr>
        <w:t>§ 1</w:t>
      </w:r>
    </w:p>
    <w:p w14:paraId="0C26469E" w14:textId="73DCB1D7" w:rsidR="005718A6" w:rsidRDefault="00932246">
      <w:pPr>
        <w:pStyle w:val="Standard"/>
        <w:numPr>
          <w:ilvl w:val="0"/>
          <w:numId w:val="51"/>
        </w:numPr>
        <w:tabs>
          <w:tab w:val="left" w:pos="0"/>
        </w:tabs>
        <w:spacing w:line="312" w:lineRule="auto"/>
        <w:ind w:left="0" w:hanging="284"/>
        <w:jc w:val="both"/>
      </w:pPr>
      <w:r>
        <w:rPr>
          <w:rFonts w:ascii="Arial" w:hAnsi="Arial" w:cs="Arial"/>
          <w:iCs/>
          <w:sz w:val="20"/>
          <w:szCs w:val="20"/>
        </w:rPr>
        <w:t xml:space="preserve">Zgodnie z wynikiem przeprowadzonego </w:t>
      </w:r>
      <w:r w:rsidRPr="006E382F">
        <w:rPr>
          <w:rFonts w:ascii="Arial" w:hAnsi="Arial" w:cs="Arial"/>
          <w:iCs/>
          <w:sz w:val="20"/>
          <w:szCs w:val="20"/>
        </w:rPr>
        <w:t xml:space="preserve">postępowania o udzielenie zamówienia publicznego na podstawie art. 275 pkt 1 ustawy </w:t>
      </w:r>
      <w:proofErr w:type="spellStart"/>
      <w:r w:rsidRPr="006E382F">
        <w:rPr>
          <w:rFonts w:ascii="Arial" w:hAnsi="Arial" w:cs="Arial"/>
          <w:iCs/>
          <w:sz w:val="20"/>
          <w:szCs w:val="20"/>
        </w:rPr>
        <w:t>Pzp</w:t>
      </w:r>
      <w:proofErr w:type="spellEnd"/>
      <w:r w:rsidRPr="006E382F">
        <w:rPr>
          <w:rFonts w:ascii="Arial" w:hAnsi="Arial" w:cs="Arial"/>
          <w:iCs/>
          <w:sz w:val="20"/>
          <w:szCs w:val="20"/>
        </w:rPr>
        <w:t>, nr sprawy</w:t>
      </w:r>
      <w:r w:rsidRPr="006E382F">
        <w:rPr>
          <w:rFonts w:ascii="Arial" w:hAnsi="Arial" w:cs="Arial"/>
          <w:bCs/>
          <w:sz w:val="20"/>
          <w:szCs w:val="20"/>
        </w:rPr>
        <w:t xml:space="preserve"> </w:t>
      </w:r>
      <w:r w:rsidR="006E382F" w:rsidRPr="006E382F">
        <w:rPr>
          <w:rFonts w:ascii="Arial" w:hAnsi="Arial" w:cs="Arial"/>
          <w:bCs/>
          <w:sz w:val="20"/>
          <w:szCs w:val="20"/>
        </w:rPr>
        <w:t xml:space="preserve">Nr sprawy: DD-MM.242.1.2024 </w:t>
      </w:r>
      <w:r w:rsidRPr="006E382F">
        <w:rPr>
          <w:rFonts w:ascii="Arial" w:hAnsi="Arial" w:cs="Arial"/>
          <w:bCs/>
          <w:color w:val="FF0000"/>
          <w:sz w:val="20"/>
          <w:szCs w:val="20"/>
        </w:rPr>
        <w:t xml:space="preserve"> </w:t>
      </w:r>
      <w:r w:rsidRPr="006E382F">
        <w:rPr>
          <w:rFonts w:ascii="Arial" w:hAnsi="Arial" w:cs="Arial"/>
          <w:iCs/>
          <w:sz w:val="20"/>
          <w:szCs w:val="20"/>
        </w:rPr>
        <w:t>Zamawiający</w:t>
      </w:r>
      <w:r>
        <w:rPr>
          <w:rFonts w:ascii="Arial" w:hAnsi="Arial" w:cs="Arial"/>
          <w:iCs/>
          <w:sz w:val="20"/>
          <w:szCs w:val="20"/>
        </w:rPr>
        <w:t xml:space="preserve"> zleca, a Wykonawca przyjmuje do realizacji dostawy: </w:t>
      </w:r>
      <w:r>
        <w:rPr>
          <w:rFonts w:ascii="Arial" w:hAnsi="Arial" w:cs="Arial"/>
          <w:b/>
          <w:bCs/>
          <w:iCs/>
          <w:sz w:val="20"/>
          <w:szCs w:val="20"/>
        </w:rPr>
        <w:t xml:space="preserve">„Zakup samochodu osobowego na potrzeby Domu Dziecka w Mińsku Mazowieckim” </w:t>
      </w:r>
      <w:r>
        <w:rPr>
          <w:rFonts w:ascii="Arial" w:hAnsi="Arial" w:cs="Arial"/>
          <w:iCs/>
          <w:sz w:val="20"/>
          <w:szCs w:val="20"/>
        </w:rPr>
        <w:t>wg nomenklatury CPV: 34110000-1 ; CPV: 34115200-8</w:t>
      </w:r>
    </w:p>
    <w:p w14:paraId="336FC2A9" w14:textId="6B2867B7" w:rsidR="005718A6" w:rsidRDefault="006E382F">
      <w:pPr>
        <w:pStyle w:val="Standard"/>
        <w:numPr>
          <w:ilvl w:val="0"/>
          <w:numId w:val="3"/>
        </w:numPr>
        <w:tabs>
          <w:tab w:val="left" w:pos="0"/>
        </w:tabs>
        <w:spacing w:line="312" w:lineRule="auto"/>
        <w:ind w:left="0" w:hanging="284"/>
        <w:jc w:val="both"/>
      </w:pPr>
      <w:r>
        <w:rPr>
          <w:rFonts w:ascii="Arial" w:hAnsi="Arial" w:cs="Arial"/>
          <w:bCs/>
          <w:sz w:val="20"/>
          <w:szCs w:val="20"/>
        </w:rPr>
        <w:t xml:space="preserve">Przedmiotem umowy jest </w:t>
      </w:r>
      <w:r>
        <w:rPr>
          <w:rFonts w:ascii="Arial" w:hAnsi="Arial" w:cs="Arial"/>
          <w:b/>
          <w:bCs/>
          <w:sz w:val="20"/>
          <w:szCs w:val="20"/>
        </w:rPr>
        <w:t xml:space="preserve">zakup i dostawa fabrycznie nowego pojazdu typu </w:t>
      </w:r>
      <w:proofErr w:type="spellStart"/>
      <w:r>
        <w:rPr>
          <w:rFonts w:ascii="Arial" w:hAnsi="Arial" w:cs="Arial"/>
          <w:b/>
          <w:bCs/>
          <w:sz w:val="20"/>
          <w:szCs w:val="20"/>
        </w:rPr>
        <w:t>bus</w:t>
      </w:r>
      <w:proofErr w:type="spellEnd"/>
      <w:r>
        <w:rPr>
          <w:rFonts w:ascii="Arial" w:hAnsi="Arial" w:cs="Arial"/>
          <w:b/>
          <w:bCs/>
          <w:sz w:val="20"/>
          <w:szCs w:val="20"/>
        </w:rPr>
        <w:t xml:space="preserve"> z pełnym wyposażeniem, 9-osobowego (8 pasażerów + 1 kierowca) </w:t>
      </w:r>
      <w:r>
        <w:rPr>
          <w:rFonts w:ascii="Arial" w:hAnsi="Arial" w:cs="Arial"/>
          <w:sz w:val="20"/>
          <w:szCs w:val="20"/>
        </w:rPr>
        <w:t>dla</w:t>
      </w:r>
      <w:r>
        <w:rPr>
          <w:rFonts w:ascii="Arial" w:hAnsi="Arial" w:cs="Arial"/>
          <w:bCs/>
          <w:sz w:val="20"/>
          <w:szCs w:val="20"/>
        </w:rPr>
        <w:t xml:space="preserve"> Domu Dziecka w Mińsku Mazowieckim</w:t>
      </w:r>
      <w:r w:rsidR="00932246">
        <w:rPr>
          <w:rFonts w:ascii="Arial" w:hAnsi="Arial" w:cs="Arial"/>
          <w:bCs/>
          <w:sz w:val="20"/>
          <w:szCs w:val="20"/>
        </w:rPr>
        <w:t>.</w:t>
      </w:r>
    </w:p>
    <w:p w14:paraId="618BAE20" w14:textId="77777777" w:rsidR="005718A6" w:rsidRDefault="00932246">
      <w:pPr>
        <w:pStyle w:val="Standard"/>
        <w:numPr>
          <w:ilvl w:val="0"/>
          <w:numId w:val="3"/>
        </w:numPr>
        <w:tabs>
          <w:tab w:val="left" w:pos="0"/>
        </w:tabs>
        <w:spacing w:line="312" w:lineRule="auto"/>
        <w:ind w:left="0" w:hanging="284"/>
        <w:jc w:val="both"/>
      </w:pPr>
      <w:r>
        <w:rPr>
          <w:rFonts w:ascii="Arial" w:hAnsi="Arial" w:cs="Arial"/>
          <w:bCs/>
          <w:sz w:val="20"/>
          <w:szCs w:val="20"/>
        </w:rPr>
        <w:t>Przedmiot umowy obejmuje:</w:t>
      </w:r>
    </w:p>
    <w:p w14:paraId="46A3EE92" w14:textId="77777777" w:rsidR="005718A6" w:rsidRDefault="00932246" w:rsidP="0066366B">
      <w:pPr>
        <w:pStyle w:val="Akapitzlist"/>
        <w:numPr>
          <w:ilvl w:val="0"/>
          <w:numId w:val="52"/>
        </w:numPr>
        <w:spacing w:after="0" w:line="312" w:lineRule="auto"/>
        <w:ind w:left="426" w:hanging="426"/>
        <w:jc w:val="both"/>
      </w:pPr>
      <w:r>
        <w:rPr>
          <w:rFonts w:ascii="Arial" w:hAnsi="Arial" w:cs="Arial"/>
          <w:bCs/>
          <w:sz w:val="20"/>
          <w:szCs w:val="20"/>
        </w:rPr>
        <w:t xml:space="preserve">objęcie Samochodu serwisem gwarancyjnym świadczonym przez Autoryzowaną Stację Obsługi, zwaną dalej ASO, najbliższą dla miasta Mińsk Mazowiecki, zlokalizowaną w odległości do </w:t>
      </w:r>
      <w:r>
        <w:rPr>
          <w:rFonts w:ascii="Arial" w:hAnsi="Arial" w:cs="Arial"/>
          <w:b/>
          <w:bCs/>
          <w:sz w:val="20"/>
          <w:szCs w:val="20"/>
        </w:rPr>
        <w:t>70 km</w:t>
      </w:r>
      <w:r>
        <w:rPr>
          <w:rFonts w:ascii="Arial" w:hAnsi="Arial" w:cs="Arial"/>
          <w:bCs/>
          <w:sz w:val="20"/>
          <w:szCs w:val="20"/>
        </w:rPr>
        <w:t xml:space="preserve"> od siedziby Zamawiającego;</w:t>
      </w:r>
    </w:p>
    <w:p w14:paraId="1A0434ED" w14:textId="77777777" w:rsidR="005718A6" w:rsidRPr="0066366B" w:rsidRDefault="00932246" w:rsidP="0066366B">
      <w:pPr>
        <w:pStyle w:val="Akapitzlist"/>
        <w:numPr>
          <w:ilvl w:val="0"/>
          <w:numId w:val="52"/>
        </w:numPr>
        <w:spacing w:after="0" w:line="312" w:lineRule="auto"/>
        <w:ind w:left="426" w:hanging="426"/>
        <w:jc w:val="both"/>
        <w:rPr>
          <w:rFonts w:ascii="Arial" w:hAnsi="Arial" w:cs="Arial"/>
          <w:bCs/>
          <w:sz w:val="20"/>
          <w:szCs w:val="20"/>
        </w:rPr>
      </w:pPr>
      <w:r>
        <w:rPr>
          <w:rFonts w:ascii="Arial" w:hAnsi="Arial" w:cs="Arial"/>
          <w:bCs/>
          <w:sz w:val="20"/>
          <w:szCs w:val="20"/>
        </w:rPr>
        <w:t>wykonanie przeglądu „zerowego” przed wydaniem Samochodu Zamawiającemu;</w:t>
      </w:r>
    </w:p>
    <w:p w14:paraId="2E6F326E" w14:textId="77777777" w:rsidR="005718A6" w:rsidRDefault="00932246" w:rsidP="0066366B">
      <w:pPr>
        <w:pStyle w:val="Akapitzlist"/>
        <w:numPr>
          <w:ilvl w:val="0"/>
          <w:numId w:val="52"/>
        </w:numPr>
        <w:spacing w:after="0" w:line="312" w:lineRule="auto"/>
        <w:ind w:left="426" w:hanging="426"/>
        <w:jc w:val="both"/>
      </w:pPr>
      <w:r>
        <w:rPr>
          <w:rFonts w:ascii="Arial" w:hAnsi="Arial" w:cs="Arial"/>
          <w:bCs/>
          <w:sz w:val="20"/>
          <w:szCs w:val="20"/>
        </w:rPr>
        <w:t>samochód powinien wskazywać taki stan baku, aby światło rezerwy nie było zapalone</w:t>
      </w:r>
    </w:p>
    <w:p w14:paraId="7AEE60A0" w14:textId="77777777" w:rsidR="005718A6" w:rsidRPr="0066366B" w:rsidRDefault="00932246" w:rsidP="0066366B">
      <w:pPr>
        <w:pStyle w:val="Standard"/>
        <w:numPr>
          <w:ilvl w:val="0"/>
          <w:numId w:val="3"/>
        </w:numPr>
        <w:tabs>
          <w:tab w:val="left" w:pos="0"/>
        </w:tabs>
        <w:spacing w:line="312" w:lineRule="auto"/>
        <w:ind w:left="0" w:hanging="284"/>
        <w:jc w:val="both"/>
        <w:rPr>
          <w:rFonts w:ascii="Arial" w:hAnsi="Arial" w:cs="Arial"/>
          <w:bCs/>
          <w:sz w:val="20"/>
          <w:szCs w:val="20"/>
        </w:rPr>
      </w:pPr>
      <w:r>
        <w:rPr>
          <w:rFonts w:ascii="Arial" w:hAnsi="Arial" w:cs="Arial"/>
          <w:bCs/>
          <w:sz w:val="20"/>
          <w:szCs w:val="20"/>
        </w:rPr>
        <w:t>Szczegółowy zakres rzeczowy dostawy zawarty jest w szczegółowej charakterystyce przedmiotu zamówienia – załącznik nr 1 stanowiący integralną część niniejszej umowy.</w:t>
      </w:r>
    </w:p>
    <w:p w14:paraId="25FDE2F2" w14:textId="77777777" w:rsidR="005718A6" w:rsidRPr="00DD6C76" w:rsidRDefault="00932246" w:rsidP="0066366B">
      <w:pPr>
        <w:pStyle w:val="Standard"/>
        <w:numPr>
          <w:ilvl w:val="0"/>
          <w:numId w:val="3"/>
        </w:numPr>
        <w:tabs>
          <w:tab w:val="left" w:pos="0"/>
        </w:tabs>
        <w:spacing w:line="312" w:lineRule="auto"/>
        <w:ind w:left="0" w:hanging="284"/>
        <w:jc w:val="both"/>
      </w:pPr>
      <w:r>
        <w:rPr>
          <w:rFonts w:ascii="Arial" w:hAnsi="Arial" w:cs="Arial"/>
          <w:bCs/>
          <w:sz w:val="20"/>
          <w:szCs w:val="20"/>
        </w:rPr>
        <w:t>Wykonawca zobowiązuje się do wykonania z należytą starannością przedmiotu Umowy, zgodnie z wymaganiami Zamawiającego, dokumentacją postępowania, zasadami wiedzy technicznej, obowiązującymi przepisami i polskimi normami przenoszącymi europejskie normy, zharmonizowane z dyrektywami nowego podejścia, bezpieczeństwem i właściwą organizacją, na ustalonych Umową warunkach</w:t>
      </w:r>
      <w:r>
        <w:rPr>
          <w:rFonts w:ascii="Arial" w:hAnsi="Arial" w:cs="Arial"/>
          <w:iCs/>
          <w:sz w:val="20"/>
          <w:szCs w:val="20"/>
        </w:rPr>
        <w:t>.</w:t>
      </w:r>
    </w:p>
    <w:p w14:paraId="35BBD249" w14:textId="77777777" w:rsidR="00DD6C76" w:rsidRDefault="00DD6C76" w:rsidP="00DD6C76">
      <w:pPr>
        <w:pStyle w:val="Standard"/>
        <w:tabs>
          <w:tab w:val="left" w:pos="0"/>
        </w:tabs>
        <w:spacing w:line="312" w:lineRule="auto"/>
        <w:jc w:val="both"/>
      </w:pPr>
    </w:p>
    <w:p w14:paraId="17F82B78" w14:textId="77777777" w:rsidR="005718A6" w:rsidRDefault="00932246">
      <w:pPr>
        <w:pStyle w:val="Standard"/>
        <w:keepNext/>
        <w:spacing w:line="312" w:lineRule="auto"/>
        <w:jc w:val="center"/>
        <w:outlineLvl w:val="1"/>
      </w:pPr>
      <w:r>
        <w:rPr>
          <w:rFonts w:ascii="Arial" w:hAnsi="Arial" w:cs="Arial"/>
          <w:b/>
          <w:bCs/>
          <w:sz w:val="20"/>
          <w:szCs w:val="20"/>
        </w:rPr>
        <w:t>Realizacja przedmiotu umowy</w:t>
      </w:r>
    </w:p>
    <w:p w14:paraId="26A84DFF" w14:textId="77777777" w:rsidR="005718A6" w:rsidRDefault="00932246">
      <w:pPr>
        <w:pStyle w:val="Standard"/>
        <w:spacing w:line="312" w:lineRule="auto"/>
        <w:jc w:val="center"/>
      </w:pPr>
      <w:r>
        <w:rPr>
          <w:rFonts w:ascii="Arial" w:hAnsi="Arial" w:cs="Arial"/>
          <w:b/>
          <w:sz w:val="20"/>
          <w:szCs w:val="20"/>
        </w:rPr>
        <w:t>§ 2</w:t>
      </w:r>
    </w:p>
    <w:p w14:paraId="21C4FA58" w14:textId="77777777" w:rsidR="005718A6" w:rsidRDefault="00932246" w:rsidP="00DD6C76">
      <w:pPr>
        <w:pStyle w:val="Standard"/>
        <w:numPr>
          <w:ilvl w:val="0"/>
          <w:numId w:val="53"/>
        </w:numPr>
        <w:tabs>
          <w:tab w:val="left" w:pos="568"/>
        </w:tabs>
        <w:spacing w:line="312" w:lineRule="auto"/>
        <w:ind w:left="0" w:hanging="284"/>
        <w:jc w:val="both"/>
      </w:pPr>
      <w:bookmarkStart w:id="0" w:name="_Hlk161740505"/>
      <w:r>
        <w:rPr>
          <w:rFonts w:ascii="Arial" w:hAnsi="Arial" w:cs="Arial"/>
          <w:sz w:val="20"/>
          <w:szCs w:val="20"/>
        </w:rPr>
        <w:t xml:space="preserve">Wykonawca dokona dostawy przedmiotu Umowy na własny koszt do siedziby Zamawiającego tj. </w:t>
      </w:r>
      <w:r>
        <w:rPr>
          <w:rFonts w:ascii="Arial" w:hAnsi="Arial" w:cs="Arial"/>
          <w:b/>
          <w:bCs/>
          <w:sz w:val="20"/>
          <w:szCs w:val="20"/>
        </w:rPr>
        <w:t>Dom Dziecka w Mińsku Mazowieckim, ul. Budowlana 4 L, 05-300 Mińsk Mazowiecki,</w:t>
      </w:r>
      <w:r>
        <w:rPr>
          <w:rFonts w:ascii="Arial" w:hAnsi="Arial" w:cs="Arial"/>
          <w:sz w:val="20"/>
          <w:szCs w:val="20"/>
        </w:rPr>
        <w:t xml:space="preserve"> w dni robocze w godzinach 8:00 – 16:00</w:t>
      </w:r>
    </w:p>
    <w:p w14:paraId="1CC4B91E" w14:textId="77777777" w:rsidR="005718A6" w:rsidRDefault="00932246" w:rsidP="00DD6C76">
      <w:pPr>
        <w:pStyle w:val="Standard"/>
        <w:numPr>
          <w:ilvl w:val="0"/>
          <w:numId w:val="53"/>
        </w:numPr>
        <w:tabs>
          <w:tab w:val="left" w:pos="568"/>
        </w:tabs>
        <w:spacing w:line="312" w:lineRule="auto"/>
        <w:ind w:left="0" w:hanging="284"/>
        <w:jc w:val="both"/>
      </w:pPr>
      <w:r>
        <w:rPr>
          <w:rFonts w:ascii="Arial" w:hAnsi="Arial" w:cs="Arial"/>
          <w:sz w:val="20"/>
          <w:szCs w:val="20"/>
        </w:rPr>
        <w:t>Razem z dostawą Wykonawca dostarczy do samochodu komplet dokumentów niezbędnych do jego zarejestrowania, instrukcje obsługi oraz gwarancję zgodną ze złożoną ofertą. Jeżeli w czasie rejestracji okaże się, że brakuje określonego dokumentu lub dostarczony dokument jest wadliwy, to Wykonawca w terminie 3 dni od daty otrzymania wezwania do uzupełnienia, dostarczy Zamawiającemu właściwy dokument.</w:t>
      </w:r>
    </w:p>
    <w:bookmarkEnd w:id="0"/>
    <w:p w14:paraId="41FE81C0" w14:textId="77777777" w:rsidR="005718A6" w:rsidRDefault="005718A6">
      <w:pPr>
        <w:pStyle w:val="Standard"/>
        <w:spacing w:line="312" w:lineRule="auto"/>
        <w:jc w:val="center"/>
        <w:rPr>
          <w:rFonts w:ascii="Arial" w:hAnsi="Arial" w:cs="Arial"/>
          <w:iCs/>
          <w:sz w:val="20"/>
          <w:szCs w:val="20"/>
        </w:rPr>
      </w:pPr>
    </w:p>
    <w:p w14:paraId="5BC47206" w14:textId="77777777" w:rsidR="005718A6" w:rsidRDefault="00932246">
      <w:pPr>
        <w:pStyle w:val="Standard"/>
        <w:spacing w:line="312" w:lineRule="auto"/>
        <w:jc w:val="center"/>
      </w:pPr>
      <w:r>
        <w:rPr>
          <w:rFonts w:ascii="Arial" w:hAnsi="Arial" w:cs="Arial"/>
          <w:b/>
          <w:iCs/>
          <w:sz w:val="20"/>
          <w:szCs w:val="20"/>
        </w:rPr>
        <w:lastRenderedPageBreak/>
        <w:t>Termin realizacji przedmiotu umowy</w:t>
      </w:r>
    </w:p>
    <w:p w14:paraId="1A5730C4" w14:textId="77777777" w:rsidR="005718A6" w:rsidRDefault="00932246">
      <w:pPr>
        <w:pStyle w:val="Standard"/>
        <w:spacing w:line="312" w:lineRule="auto"/>
        <w:jc w:val="center"/>
      </w:pPr>
      <w:r>
        <w:rPr>
          <w:rFonts w:ascii="Arial" w:hAnsi="Arial" w:cs="Arial"/>
          <w:b/>
          <w:iCs/>
          <w:sz w:val="20"/>
          <w:szCs w:val="20"/>
        </w:rPr>
        <w:t>§ 3</w:t>
      </w:r>
    </w:p>
    <w:p w14:paraId="1DF687DA" w14:textId="584FABE6" w:rsidR="005718A6" w:rsidRDefault="00932246" w:rsidP="00DD6C76">
      <w:pPr>
        <w:pStyle w:val="Nagwek2"/>
        <w:numPr>
          <w:ilvl w:val="0"/>
          <w:numId w:val="54"/>
        </w:numPr>
        <w:tabs>
          <w:tab w:val="left" w:pos="0"/>
        </w:tabs>
        <w:spacing w:before="0" w:after="0" w:line="312" w:lineRule="auto"/>
        <w:ind w:left="0" w:hanging="284"/>
        <w:jc w:val="both"/>
      </w:pPr>
      <w:r>
        <w:rPr>
          <w:b w:val="0"/>
          <w:i w:val="0"/>
          <w:sz w:val="20"/>
          <w:szCs w:val="20"/>
        </w:rPr>
        <w:t>Termin wykonywania określonego w §1 zakresu umowy:</w:t>
      </w:r>
      <w:r w:rsidR="00A76F02">
        <w:rPr>
          <w:b w:val="0"/>
          <w:i w:val="0"/>
          <w:sz w:val="20"/>
          <w:szCs w:val="20"/>
        </w:rPr>
        <w:t xml:space="preserve"> </w:t>
      </w:r>
      <w:r w:rsidR="00A76F02" w:rsidRPr="00A76F02">
        <w:rPr>
          <w:bCs w:val="0"/>
          <w:i w:val="0"/>
          <w:sz w:val="20"/>
          <w:szCs w:val="20"/>
        </w:rPr>
        <w:t>…… dni</w:t>
      </w:r>
      <w:r>
        <w:rPr>
          <w:b w:val="0"/>
          <w:i w:val="0"/>
          <w:sz w:val="20"/>
          <w:szCs w:val="20"/>
        </w:rPr>
        <w:t xml:space="preserve"> od daty </w:t>
      </w:r>
      <w:r w:rsidR="006E382F">
        <w:rPr>
          <w:b w:val="0"/>
          <w:i w:val="0"/>
          <w:sz w:val="20"/>
          <w:szCs w:val="20"/>
        </w:rPr>
        <w:t>zawarcia</w:t>
      </w:r>
      <w:r>
        <w:rPr>
          <w:b w:val="0"/>
          <w:i w:val="0"/>
          <w:sz w:val="20"/>
          <w:szCs w:val="20"/>
        </w:rPr>
        <w:t xml:space="preserve"> umowy (tj. do dnia </w:t>
      </w:r>
      <w:r>
        <w:rPr>
          <w:i w:val="0"/>
          <w:color w:val="000000"/>
          <w:sz w:val="20"/>
          <w:szCs w:val="20"/>
        </w:rPr>
        <w:t>…………. 2024 r.)</w:t>
      </w:r>
      <w:r>
        <w:rPr>
          <w:b w:val="0"/>
          <w:i w:val="0"/>
          <w:color w:val="000000"/>
          <w:sz w:val="20"/>
          <w:szCs w:val="20"/>
        </w:rPr>
        <w:t>.</w:t>
      </w:r>
    </w:p>
    <w:p w14:paraId="15C675F6" w14:textId="77777777" w:rsidR="005718A6" w:rsidRDefault="00932246">
      <w:pPr>
        <w:pStyle w:val="Standard"/>
        <w:numPr>
          <w:ilvl w:val="0"/>
          <w:numId w:val="2"/>
        </w:numPr>
        <w:tabs>
          <w:tab w:val="left" w:pos="0"/>
        </w:tabs>
        <w:spacing w:line="312" w:lineRule="auto"/>
        <w:ind w:left="0" w:hanging="284"/>
        <w:jc w:val="both"/>
      </w:pPr>
      <w:r>
        <w:rPr>
          <w:rFonts w:ascii="Arial" w:hAnsi="Arial" w:cs="Arial"/>
          <w:sz w:val="20"/>
          <w:szCs w:val="20"/>
        </w:rPr>
        <w:t>Wykonawca powiadomi Zamawiającego telefonicznie bądź mailem o terminie dostawy z 2 dniowym wyprzedzeniem.</w:t>
      </w:r>
    </w:p>
    <w:p w14:paraId="79A827F2" w14:textId="77777777" w:rsidR="005718A6" w:rsidRDefault="00932246">
      <w:pPr>
        <w:pStyle w:val="Standard"/>
        <w:spacing w:line="312" w:lineRule="auto"/>
        <w:jc w:val="center"/>
      </w:pPr>
      <w:r>
        <w:rPr>
          <w:rFonts w:ascii="Arial" w:hAnsi="Arial" w:cs="Arial"/>
          <w:b/>
          <w:iCs/>
          <w:sz w:val="20"/>
          <w:szCs w:val="20"/>
        </w:rPr>
        <w:t>§ 4</w:t>
      </w:r>
    </w:p>
    <w:p w14:paraId="431156FD" w14:textId="77777777" w:rsidR="005718A6" w:rsidRDefault="00932246">
      <w:pPr>
        <w:pStyle w:val="Standard"/>
        <w:spacing w:line="312" w:lineRule="auto"/>
        <w:jc w:val="both"/>
      </w:pPr>
      <w:r>
        <w:rPr>
          <w:rFonts w:ascii="Arial" w:hAnsi="Arial" w:cs="Arial"/>
          <w:sz w:val="20"/>
          <w:szCs w:val="20"/>
        </w:rPr>
        <w:t>Wykonawca, zgodnie ze złożoną ofertą, powierzony zakres dostaw wynikający z zapisów Umowy wykona w 100 % siłami własnego Przedsiębiorstwa / Konsorcjum</w:t>
      </w:r>
      <w:r>
        <w:rPr>
          <w:rFonts w:ascii="Arial" w:hAnsi="Arial" w:cs="Arial"/>
          <w:sz w:val="20"/>
          <w:szCs w:val="20"/>
          <w:vertAlign w:val="superscript"/>
        </w:rPr>
        <w:t>2)</w:t>
      </w:r>
      <w:r>
        <w:rPr>
          <w:rFonts w:ascii="Arial" w:hAnsi="Arial" w:cs="Arial"/>
          <w:sz w:val="20"/>
          <w:szCs w:val="20"/>
        </w:rPr>
        <w:t>.</w:t>
      </w:r>
    </w:p>
    <w:p w14:paraId="0B430D4B" w14:textId="77777777" w:rsidR="005718A6" w:rsidRDefault="005718A6">
      <w:pPr>
        <w:pStyle w:val="Standard"/>
        <w:spacing w:line="312" w:lineRule="auto"/>
        <w:jc w:val="both"/>
        <w:rPr>
          <w:rFonts w:ascii="Arial" w:hAnsi="Arial" w:cs="Arial"/>
          <w:b/>
          <w:iCs/>
          <w:sz w:val="20"/>
          <w:szCs w:val="20"/>
        </w:rPr>
      </w:pPr>
    </w:p>
    <w:p w14:paraId="2661A082" w14:textId="77777777" w:rsidR="005718A6" w:rsidRDefault="00932246">
      <w:pPr>
        <w:pStyle w:val="Standard"/>
        <w:spacing w:line="312" w:lineRule="auto"/>
        <w:jc w:val="center"/>
      </w:pPr>
      <w:r>
        <w:rPr>
          <w:rFonts w:ascii="Arial" w:hAnsi="Arial" w:cs="Arial"/>
          <w:b/>
          <w:iCs/>
          <w:sz w:val="20"/>
          <w:szCs w:val="20"/>
        </w:rPr>
        <w:t>Wynagrodzenie Wykonawcy</w:t>
      </w:r>
    </w:p>
    <w:p w14:paraId="0A575FCA" w14:textId="77777777" w:rsidR="005718A6" w:rsidRDefault="00932246">
      <w:pPr>
        <w:pStyle w:val="Standard"/>
        <w:spacing w:line="312" w:lineRule="auto"/>
        <w:jc w:val="center"/>
      </w:pPr>
      <w:r>
        <w:rPr>
          <w:rFonts w:ascii="Arial" w:hAnsi="Arial" w:cs="Arial"/>
          <w:b/>
          <w:iCs/>
          <w:sz w:val="20"/>
          <w:szCs w:val="20"/>
        </w:rPr>
        <w:t>§ 5</w:t>
      </w:r>
    </w:p>
    <w:p w14:paraId="55028393" w14:textId="77777777" w:rsidR="005718A6" w:rsidRDefault="00932246">
      <w:pPr>
        <w:pStyle w:val="Standard"/>
        <w:numPr>
          <w:ilvl w:val="0"/>
          <w:numId w:val="55"/>
        </w:numPr>
        <w:tabs>
          <w:tab w:val="left" w:pos="0"/>
        </w:tabs>
        <w:spacing w:line="312" w:lineRule="auto"/>
        <w:ind w:left="0" w:hanging="284"/>
        <w:jc w:val="both"/>
      </w:pPr>
      <w:r>
        <w:rPr>
          <w:rFonts w:ascii="Arial" w:hAnsi="Arial" w:cs="Arial"/>
          <w:sz w:val="20"/>
          <w:szCs w:val="20"/>
        </w:rPr>
        <w:t>Zamawiający zobowiązuje się zapłacić Wykonawcy wynagrodzenie umowne za wykonanie przedmiotu Umowy do kwoty:</w:t>
      </w:r>
    </w:p>
    <w:p w14:paraId="5C7E8B46" w14:textId="77777777" w:rsidR="005718A6" w:rsidRDefault="00932246">
      <w:pPr>
        <w:pStyle w:val="Standard"/>
        <w:spacing w:line="312" w:lineRule="auto"/>
        <w:ind w:left="284"/>
        <w:jc w:val="both"/>
      </w:pPr>
      <w:r>
        <w:rPr>
          <w:rFonts w:ascii="Arial" w:hAnsi="Arial" w:cs="Arial"/>
          <w:iCs/>
          <w:sz w:val="20"/>
          <w:szCs w:val="20"/>
        </w:rPr>
        <w:t xml:space="preserve">– </w:t>
      </w:r>
      <w:r>
        <w:rPr>
          <w:rFonts w:ascii="Arial" w:hAnsi="Arial" w:cs="Arial"/>
          <w:b/>
          <w:bCs/>
          <w:iCs/>
          <w:sz w:val="20"/>
          <w:szCs w:val="20"/>
        </w:rPr>
        <w:t>netto</w:t>
      </w:r>
      <w:r>
        <w:rPr>
          <w:rFonts w:ascii="Arial" w:hAnsi="Arial" w:cs="Arial"/>
          <w:b/>
          <w:bCs/>
          <w:sz w:val="20"/>
          <w:szCs w:val="20"/>
        </w:rPr>
        <w:t xml:space="preserve">:  </w:t>
      </w:r>
      <w:r>
        <w:rPr>
          <w:rFonts w:ascii="Arial" w:hAnsi="Arial" w:cs="Arial"/>
          <w:b/>
          <w:bCs/>
          <w:iCs/>
          <w:sz w:val="20"/>
          <w:szCs w:val="20"/>
        </w:rPr>
        <w:t>…………………. zł</w:t>
      </w:r>
      <w:r>
        <w:rPr>
          <w:rFonts w:ascii="Arial" w:hAnsi="Arial" w:cs="Arial"/>
          <w:iCs/>
          <w:sz w:val="20"/>
          <w:szCs w:val="20"/>
        </w:rPr>
        <w:t xml:space="preserve"> (słownie: …………………..)</w:t>
      </w:r>
    </w:p>
    <w:p w14:paraId="7DB1D358" w14:textId="77777777" w:rsidR="005718A6" w:rsidRDefault="00932246">
      <w:pPr>
        <w:pStyle w:val="Standard"/>
        <w:spacing w:line="312" w:lineRule="auto"/>
        <w:ind w:left="284"/>
        <w:jc w:val="both"/>
      </w:pPr>
      <w:bookmarkStart w:id="1" w:name="_Hlk66862979"/>
      <w:r>
        <w:rPr>
          <w:rFonts w:ascii="Arial" w:hAnsi="Arial" w:cs="Arial"/>
          <w:iCs/>
          <w:sz w:val="20"/>
          <w:szCs w:val="20"/>
        </w:rPr>
        <w:t xml:space="preserve">– </w:t>
      </w:r>
      <w:bookmarkEnd w:id="1"/>
      <w:r>
        <w:rPr>
          <w:rFonts w:ascii="Arial" w:hAnsi="Arial" w:cs="Arial"/>
          <w:b/>
          <w:bCs/>
          <w:iCs/>
          <w:sz w:val="20"/>
          <w:szCs w:val="20"/>
        </w:rPr>
        <w:t xml:space="preserve">brutto: </w:t>
      </w:r>
      <w:bookmarkStart w:id="2" w:name="_Hlk66863003"/>
      <w:r>
        <w:rPr>
          <w:rFonts w:ascii="Arial" w:hAnsi="Arial" w:cs="Arial"/>
          <w:b/>
          <w:bCs/>
          <w:iCs/>
          <w:sz w:val="20"/>
          <w:szCs w:val="20"/>
        </w:rPr>
        <w:t>…………………. zł</w:t>
      </w:r>
      <w:r>
        <w:rPr>
          <w:rFonts w:ascii="Arial" w:hAnsi="Arial" w:cs="Arial"/>
          <w:iCs/>
          <w:sz w:val="20"/>
          <w:szCs w:val="20"/>
        </w:rPr>
        <w:t xml:space="preserve"> (słownie:…………………..)</w:t>
      </w:r>
      <w:bookmarkEnd w:id="2"/>
    </w:p>
    <w:p w14:paraId="2A05CBC9" w14:textId="77777777" w:rsidR="005718A6" w:rsidRDefault="00932246">
      <w:pPr>
        <w:pStyle w:val="Standard"/>
        <w:spacing w:line="312" w:lineRule="auto"/>
        <w:ind w:left="284"/>
        <w:jc w:val="both"/>
      </w:pPr>
      <w:r>
        <w:rPr>
          <w:rFonts w:ascii="Arial" w:hAnsi="Arial" w:cs="Arial"/>
          <w:iCs/>
          <w:sz w:val="20"/>
          <w:szCs w:val="20"/>
        </w:rPr>
        <w:t>– w tym: kwota brutto zawiera ……</w:t>
      </w:r>
      <w:r>
        <w:rPr>
          <w:rFonts w:ascii="Arial" w:hAnsi="Arial" w:cs="Arial"/>
          <w:b/>
          <w:bCs/>
          <w:iCs/>
          <w:sz w:val="20"/>
          <w:szCs w:val="20"/>
        </w:rPr>
        <w:t>%</w:t>
      </w:r>
      <w:r>
        <w:rPr>
          <w:rFonts w:ascii="Arial" w:hAnsi="Arial" w:cs="Arial"/>
          <w:iCs/>
          <w:sz w:val="20"/>
          <w:szCs w:val="20"/>
        </w:rPr>
        <w:t xml:space="preserve"> podatku VAT w wysokości ………………zł (słownie: ……….)</w:t>
      </w:r>
    </w:p>
    <w:p w14:paraId="3B679864" w14:textId="77777777" w:rsidR="005718A6" w:rsidRDefault="00932246">
      <w:pPr>
        <w:pStyle w:val="Standard"/>
        <w:spacing w:line="312" w:lineRule="auto"/>
        <w:ind w:left="284" w:right="-142"/>
        <w:jc w:val="both"/>
      </w:pPr>
      <w:r>
        <w:rPr>
          <w:rFonts w:ascii="Arial" w:hAnsi="Arial" w:cs="Arial"/>
          <w:iCs/>
          <w:sz w:val="20"/>
          <w:szCs w:val="20"/>
        </w:rPr>
        <w:t>zgodnie ze złożoną ofertą.</w:t>
      </w:r>
    </w:p>
    <w:p w14:paraId="104DFAEA" w14:textId="77777777" w:rsidR="005718A6" w:rsidRDefault="00932246" w:rsidP="00DD6C76">
      <w:pPr>
        <w:pStyle w:val="Standard"/>
        <w:numPr>
          <w:ilvl w:val="0"/>
          <w:numId w:val="55"/>
        </w:numPr>
        <w:tabs>
          <w:tab w:val="left" w:pos="0"/>
        </w:tabs>
        <w:spacing w:line="312" w:lineRule="auto"/>
        <w:ind w:left="0" w:hanging="284"/>
        <w:jc w:val="both"/>
      </w:pPr>
      <w:r>
        <w:rPr>
          <w:rFonts w:ascii="Arial" w:hAnsi="Arial" w:cs="Arial"/>
          <w:iCs/>
          <w:sz w:val="20"/>
          <w:szCs w:val="20"/>
        </w:rPr>
        <w:t>Wynagrodzenie umowne obejmuje wszelkie koszty związane z realizacją przedmiotu umowy, w tym w szczególności: wartość przedmiotu dostawy, wszelkie koszty transportu do Zamawiającego, koszt zapewnienia serwisu gwarancyjnego w okresie zaoferowanym przez Wykonawcę, w przypadku takiej konieczności - koszt transportu przedmiotu umowy do Wykonawcy, koszt udzielenia gwarancji, należne podatki w tym podatek VAT, zysk, narzuty, ewentualne upusty oraz pozostałe czynniki cenotwórcze związane z realizacją umowy</w:t>
      </w:r>
    </w:p>
    <w:p w14:paraId="1A9F9A88" w14:textId="77777777" w:rsidR="005718A6" w:rsidRDefault="005718A6">
      <w:pPr>
        <w:pStyle w:val="Standard"/>
        <w:spacing w:line="312" w:lineRule="auto"/>
        <w:rPr>
          <w:rFonts w:ascii="Arial" w:hAnsi="Arial" w:cs="Arial"/>
          <w:b/>
          <w:iCs/>
          <w:sz w:val="20"/>
          <w:szCs w:val="20"/>
        </w:rPr>
      </w:pPr>
    </w:p>
    <w:p w14:paraId="77F81DBB" w14:textId="77777777" w:rsidR="005718A6" w:rsidRDefault="00932246">
      <w:pPr>
        <w:pStyle w:val="Standard"/>
        <w:spacing w:line="312" w:lineRule="auto"/>
        <w:jc w:val="center"/>
      </w:pPr>
      <w:r>
        <w:rPr>
          <w:rFonts w:ascii="Arial" w:hAnsi="Arial" w:cs="Arial"/>
          <w:b/>
          <w:iCs/>
          <w:sz w:val="20"/>
          <w:szCs w:val="20"/>
        </w:rPr>
        <w:t>Zasady płatności wynagrodzenia</w:t>
      </w:r>
    </w:p>
    <w:p w14:paraId="04999655" w14:textId="77777777" w:rsidR="005718A6" w:rsidRDefault="00932246">
      <w:pPr>
        <w:pStyle w:val="Standard"/>
        <w:spacing w:line="312" w:lineRule="auto"/>
        <w:jc w:val="center"/>
      </w:pPr>
      <w:r>
        <w:rPr>
          <w:rFonts w:ascii="Arial" w:hAnsi="Arial" w:cs="Arial"/>
          <w:b/>
          <w:iCs/>
          <w:sz w:val="20"/>
          <w:szCs w:val="20"/>
        </w:rPr>
        <w:t>§ 6</w:t>
      </w:r>
    </w:p>
    <w:p w14:paraId="1328F70D" w14:textId="77777777" w:rsidR="005718A6" w:rsidRDefault="00932246">
      <w:pPr>
        <w:pStyle w:val="Textbodyindent"/>
        <w:numPr>
          <w:ilvl w:val="0"/>
          <w:numId w:val="56"/>
        </w:numPr>
        <w:tabs>
          <w:tab w:val="left" w:pos="450"/>
        </w:tabs>
        <w:spacing w:after="0" w:line="312" w:lineRule="auto"/>
        <w:ind w:left="0" w:hanging="284"/>
        <w:jc w:val="both"/>
      </w:pPr>
      <w:r>
        <w:rPr>
          <w:rFonts w:ascii="Arial" w:hAnsi="Arial" w:cs="Arial"/>
          <w:sz w:val="20"/>
          <w:szCs w:val="20"/>
        </w:rPr>
        <w:t>Strony postanawiają, że wynagrodzenie umowne Wykonawcy określone w § 5 ust. 1 będzie regulowane na podstawie faktury VAT</w:t>
      </w:r>
      <w:r>
        <w:rPr>
          <w:rFonts w:ascii="Arial" w:hAnsi="Arial" w:cs="Arial"/>
          <w:bCs/>
          <w:sz w:val="20"/>
          <w:szCs w:val="20"/>
        </w:rPr>
        <w:t xml:space="preserve"> </w:t>
      </w:r>
      <w:r>
        <w:rPr>
          <w:rFonts w:ascii="Arial" w:hAnsi="Arial" w:cs="Arial"/>
          <w:sz w:val="20"/>
          <w:szCs w:val="20"/>
        </w:rPr>
        <w:t xml:space="preserve">wystawionej przez Wykonawcę na podstawie protokołu odbioru, o którym mowa </w:t>
      </w:r>
      <w:bookmarkStart w:id="3" w:name="_Hlk72999880"/>
      <w:r>
        <w:rPr>
          <w:rFonts w:ascii="Arial" w:hAnsi="Arial" w:cs="Arial"/>
          <w:sz w:val="20"/>
          <w:szCs w:val="20"/>
        </w:rPr>
        <w:t xml:space="preserve">w </w:t>
      </w:r>
      <w:r>
        <w:rPr>
          <w:rFonts w:ascii="Arial" w:hAnsi="Arial" w:cs="Arial"/>
          <w:color w:val="222222"/>
          <w:sz w:val="20"/>
          <w:szCs w:val="20"/>
        </w:rPr>
        <w:t xml:space="preserve">§ </w:t>
      </w:r>
      <w:r>
        <w:rPr>
          <w:rFonts w:ascii="Arial" w:hAnsi="Arial" w:cs="Arial"/>
          <w:sz w:val="20"/>
          <w:szCs w:val="20"/>
        </w:rPr>
        <w:t xml:space="preserve">7 ust. 2 </w:t>
      </w:r>
      <w:bookmarkEnd w:id="3"/>
      <w:r>
        <w:rPr>
          <w:rFonts w:ascii="Arial" w:hAnsi="Arial" w:cs="Arial"/>
          <w:sz w:val="20"/>
          <w:szCs w:val="20"/>
        </w:rPr>
        <w:t>podpisanego przez Strony bez zastrzeżeń.</w:t>
      </w:r>
    </w:p>
    <w:p w14:paraId="259A5BBB" w14:textId="77777777" w:rsidR="005718A6" w:rsidRDefault="00932246">
      <w:pPr>
        <w:pStyle w:val="Textbodyindent"/>
        <w:numPr>
          <w:ilvl w:val="0"/>
          <w:numId w:val="1"/>
        </w:numPr>
        <w:tabs>
          <w:tab w:val="left" w:pos="0"/>
        </w:tabs>
        <w:spacing w:after="0" w:line="312" w:lineRule="auto"/>
        <w:ind w:left="0" w:hanging="284"/>
        <w:jc w:val="both"/>
      </w:pPr>
      <w:r>
        <w:rPr>
          <w:rFonts w:ascii="Arial" w:hAnsi="Arial" w:cs="Arial"/>
          <w:iCs/>
          <w:sz w:val="20"/>
          <w:szCs w:val="20"/>
        </w:rPr>
        <w:t xml:space="preserve">Należności wynikające z faktury płatne będą przelewem </w:t>
      </w:r>
      <w:r>
        <w:rPr>
          <w:rFonts w:ascii="Arial" w:hAnsi="Arial" w:cs="Arial"/>
          <w:bCs/>
          <w:iCs/>
          <w:sz w:val="20"/>
          <w:szCs w:val="20"/>
        </w:rPr>
        <w:t>z konta Zamawiającego</w:t>
      </w:r>
      <w:r>
        <w:rPr>
          <w:rFonts w:ascii="Arial" w:hAnsi="Arial" w:cs="Arial"/>
          <w:iCs/>
          <w:sz w:val="20"/>
          <w:szCs w:val="20"/>
        </w:rPr>
        <w:t xml:space="preserve"> na </w:t>
      </w:r>
      <w:r>
        <w:rPr>
          <w:rFonts w:ascii="Arial" w:hAnsi="Arial" w:cs="Arial"/>
          <w:bCs/>
          <w:iCs/>
          <w:sz w:val="20"/>
          <w:szCs w:val="20"/>
        </w:rPr>
        <w:t xml:space="preserve">konto Wykonawcy </w:t>
      </w:r>
      <w:r>
        <w:rPr>
          <w:rFonts w:ascii="Arial" w:hAnsi="Arial" w:cs="Arial"/>
          <w:b/>
          <w:iCs/>
          <w:sz w:val="20"/>
          <w:szCs w:val="20"/>
        </w:rPr>
        <w:t>……………………</w:t>
      </w:r>
      <w:r>
        <w:rPr>
          <w:rFonts w:ascii="Arial" w:hAnsi="Arial" w:cs="Arial"/>
          <w:iCs/>
          <w:sz w:val="20"/>
          <w:szCs w:val="20"/>
        </w:rPr>
        <w:t xml:space="preserve"> </w:t>
      </w:r>
      <w:r>
        <w:rPr>
          <w:rFonts w:ascii="Arial" w:hAnsi="Arial" w:cs="Arial"/>
          <w:bCs/>
          <w:iCs/>
          <w:sz w:val="20"/>
          <w:szCs w:val="20"/>
        </w:rPr>
        <w:t>w terminie</w:t>
      </w:r>
      <w:r>
        <w:rPr>
          <w:rFonts w:ascii="Arial" w:hAnsi="Arial" w:cs="Arial"/>
          <w:iCs/>
          <w:sz w:val="20"/>
          <w:szCs w:val="20"/>
        </w:rPr>
        <w:t xml:space="preserve"> do 14 dni od daty otrzymania faktury</w:t>
      </w:r>
      <w:r>
        <w:rPr>
          <w:rFonts w:ascii="Arial" w:hAnsi="Arial" w:cs="Arial"/>
          <w:sz w:val="20"/>
          <w:szCs w:val="20"/>
        </w:rPr>
        <w:t xml:space="preserve"> przez Zamawiającego.</w:t>
      </w:r>
    </w:p>
    <w:p w14:paraId="2DBDDCA4" w14:textId="77777777" w:rsidR="005718A6" w:rsidRDefault="00932246">
      <w:pPr>
        <w:pStyle w:val="Standard"/>
        <w:numPr>
          <w:ilvl w:val="0"/>
          <w:numId w:val="1"/>
        </w:numPr>
        <w:tabs>
          <w:tab w:val="left" w:pos="0"/>
        </w:tabs>
        <w:spacing w:line="312" w:lineRule="auto"/>
        <w:ind w:left="0" w:hanging="284"/>
        <w:jc w:val="both"/>
      </w:pPr>
      <w:r>
        <w:rPr>
          <w:rFonts w:ascii="Arial" w:hAnsi="Arial" w:cs="Arial"/>
          <w:sz w:val="20"/>
          <w:szCs w:val="20"/>
        </w:rPr>
        <w:t>Wykonawca oświadcza, że jest zarejestrowanym czynnym podatnikiem VAT oraz zobowiązuje się 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67C652E5" w14:textId="77777777" w:rsidR="005718A6" w:rsidRDefault="00932246">
      <w:pPr>
        <w:pStyle w:val="Standard"/>
        <w:numPr>
          <w:ilvl w:val="0"/>
          <w:numId w:val="1"/>
        </w:numPr>
        <w:tabs>
          <w:tab w:val="left" w:pos="0"/>
        </w:tabs>
        <w:spacing w:line="312" w:lineRule="auto"/>
        <w:ind w:left="0" w:hanging="284"/>
        <w:jc w:val="both"/>
      </w:pPr>
      <w:r>
        <w:rPr>
          <w:rFonts w:ascii="Arial" w:hAnsi="Arial" w:cs="Arial"/>
          <w:sz w:val="20"/>
          <w:szCs w:val="20"/>
        </w:rPr>
        <w:t>Strony zgodnie oświadczają, że należności wynikające z faktury będą realizowane w ramach mechanizmu podzielonej płatności. W przypadku obowiązku realizacji płatności w ramach mechanizmu, o którym mowa w zdaniu poprzednim, faktura powinna zawierać w swojej treści wyrazy „mechanizm podzielonej płatności”.</w:t>
      </w:r>
    </w:p>
    <w:p w14:paraId="3E671ACB" w14:textId="77777777" w:rsidR="005718A6" w:rsidRDefault="00932246">
      <w:pPr>
        <w:pStyle w:val="Standard"/>
        <w:numPr>
          <w:ilvl w:val="0"/>
          <w:numId w:val="1"/>
        </w:numPr>
        <w:tabs>
          <w:tab w:val="left" w:pos="0"/>
        </w:tabs>
        <w:spacing w:line="312" w:lineRule="auto"/>
        <w:ind w:left="0" w:hanging="284"/>
        <w:jc w:val="both"/>
      </w:pPr>
      <w:r>
        <w:rPr>
          <w:rFonts w:ascii="Arial" w:hAnsi="Arial" w:cs="Arial"/>
          <w:sz w:val="20"/>
          <w:szCs w:val="20"/>
        </w:rPr>
        <w:t>Wykonawca oświadcza, że rachunek bankowy, o którym mowa w ust. 2</w:t>
      </w:r>
      <w:r>
        <w:rPr>
          <w:rFonts w:ascii="Arial" w:hAnsi="Arial" w:cs="Arial"/>
          <w:bCs/>
          <w:iCs/>
          <w:sz w:val="20"/>
          <w:szCs w:val="20"/>
        </w:rPr>
        <w:t xml:space="preserve"> jest zawarty w 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147BC467" w14:textId="77777777" w:rsidR="005718A6" w:rsidRDefault="00932246">
      <w:pPr>
        <w:pStyle w:val="Standard"/>
        <w:numPr>
          <w:ilvl w:val="0"/>
          <w:numId w:val="1"/>
        </w:numPr>
        <w:tabs>
          <w:tab w:val="left" w:pos="0"/>
        </w:tabs>
        <w:spacing w:line="312" w:lineRule="auto"/>
        <w:ind w:left="0" w:hanging="284"/>
        <w:jc w:val="both"/>
      </w:pPr>
      <w:r>
        <w:rPr>
          <w:rFonts w:ascii="Arial" w:hAnsi="Arial" w:cs="Arial"/>
          <w:sz w:val="20"/>
          <w:szCs w:val="20"/>
        </w:rPr>
        <w:lastRenderedPageBreak/>
        <w:t xml:space="preserve">Ze względu na obowiązkowe „scentralizowanie” rozliczeń w podatku VAT, faktura wynikająca z realizacji umowy wystawiona będzie na: </w:t>
      </w:r>
      <w:r>
        <w:rPr>
          <w:rFonts w:ascii="Arial" w:hAnsi="Arial" w:cs="Arial"/>
          <w:b/>
          <w:sz w:val="20"/>
          <w:szCs w:val="20"/>
        </w:rPr>
        <w:t>Powiat Miński, ul. Kościuszki 3, 05-300 Mińsk Mazowiecki, NIP 822-234-24-26</w:t>
      </w:r>
      <w:r>
        <w:rPr>
          <w:rFonts w:ascii="Arial" w:hAnsi="Arial" w:cs="Arial"/>
          <w:sz w:val="20"/>
          <w:szCs w:val="20"/>
        </w:rPr>
        <w:t xml:space="preserve">, oraz będzie zawiera nazwę jednostki organizacyjnej na rzecz której świadczona jest usługa tj.: </w:t>
      </w:r>
      <w:r>
        <w:rPr>
          <w:rFonts w:ascii="Arial" w:hAnsi="Arial" w:cs="Arial"/>
          <w:b/>
          <w:sz w:val="20"/>
          <w:szCs w:val="20"/>
        </w:rPr>
        <w:t>Dom Dziecka  w Mińsku Mazowieckim, 05-300 Mińsk Mazowiecki, ul. Budowlana 4 L.</w:t>
      </w:r>
    </w:p>
    <w:p w14:paraId="6B2A510C" w14:textId="41D89748" w:rsidR="005718A6" w:rsidRDefault="00932246">
      <w:pPr>
        <w:pStyle w:val="Standard"/>
        <w:numPr>
          <w:ilvl w:val="0"/>
          <w:numId w:val="1"/>
        </w:numPr>
        <w:tabs>
          <w:tab w:val="left" w:pos="0"/>
        </w:tabs>
        <w:spacing w:line="312" w:lineRule="auto"/>
        <w:ind w:left="0" w:hanging="284"/>
        <w:jc w:val="both"/>
      </w:pPr>
      <w:r>
        <w:rPr>
          <w:rFonts w:ascii="Arial" w:hAnsi="Arial" w:cs="Arial"/>
          <w:b/>
          <w:iCs/>
          <w:sz w:val="20"/>
          <w:szCs w:val="20"/>
        </w:rPr>
        <w:t xml:space="preserve">Faktura będzie doręczona </w:t>
      </w:r>
      <w:r>
        <w:rPr>
          <w:rFonts w:ascii="Arial" w:hAnsi="Arial" w:cs="Arial"/>
          <w:iCs/>
          <w:sz w:val="20"/>
          <w:szCs w:val="20"/>
        </w:rPr>
        <w:t>na adres jednostki organizacyjnej tj.</w:t>
      </w:r>
      <w:r>
        <w:rPr>
          <w:rFonts w:ascii="Arial" w:hAnsi="Arial" w:cs="Arial"/>
          <w:b/>
          <w:sz w:val="20"/>
          <w:szCs w:val="20"/>
        </w:rPr>
        <w:t xml:space="preserve"> Domu Dziecka w Mińsku Mazowieckim, 05-300 Mińsk Mazowiecki, ul. Budowlana 4 L</w:t>
      </w:r>
      <w:r w:rsidR="00A76F02">
        <w:rPr>
          <w:rFonts w:ascii="Arial" w:hAnsi="Arial" w:cs="Arial"/>
          <w:b/>
          <w:sz w:val="20"/>
          <w:szCs w:val="20"/>
        </w:rPr>
        <w:t>.</w:t>
      </w:r>
    </w:p>
    <w:p w14:paraId="51742AF3" w14:textId="77777777" w:rsidR="005718A6" w:rsidRDefault="00932246">
      <w:pPr>
        <w:pStyle w:val="Standard"/>
        <w:numPr>
          <w:ilvl w:val="0"/>
          <w:numId w:val="1"/>
        </w:numPr>
        <w:tabs>
          <w:tab w:val="left" w:pos="0"/>
        </w:tabs>
        <w:spacing w:line="312" w:lineRule="auto"/>
        <w:ind w:left="0" w:hanging="284"/>
        <w:jc w:val="both"/>
      </w:pPr>
      <w:r>
        <w:rPr>
          <w:rFonts w:ascii="Arial" w:hAnsi="Arial" w:cs="Arial"/>
          <w:iCs/>
          <w:sz w:val="20"/>
          <w:szCs w:val="20"/>
        </w:rPr>
        <w:t>Za datę dokonania płatności uważa się datę przekazania polecenia przelewu.</w:t>
      </w:r>
    </w:p>
    <w:p w14:paraId="70A09433" w14:textId="77777777" w:rsidR="005718A6" w:rsidRDefault="00932246">
      <w:pPr>
        <w:pStyle w:val="Standard"/>
        <w:numPr>
          <w:ilvl w:val="0"/>
          <w:numId w:val="1"/>
        </w:numPr>
        <w:tabs>
          <w:tab w:val="left" w:pos="0"/>
        </w:tabs>
        <w:spacing w:line="312" w:lineRule="auto"/>
        <w:ind w:left="0" w:hanging="284"/>
        <w:jc w:val="both"/>
      </w:pPr>
      <w:r>
        <w:rPr>
          <w:rFonts w:ascii="Arial" w:hAnsi="Arial" w:cs="Arial"/>
          <w:iCs/>
          <w:sz w:val="20"/>
          <w:szCs w:val="20"/>
        </w:rPr>
        <w:t>Błędnie wystawiona faktura spowoduje wyznaczenie ponownego 14-dniowego terminu płatności, od dnia dostarczenia prawidłowo wystawionej faktury, faktury korygującej bądź noty korygującej, stanowiącej podstawę do uiszczenia opłaty.</w:t>
      </w:r>
    </w:p>
    <w:p w14:paraId="5B626641" w14:textId="77777777" w:rsidR="005718A6" w:rsidRDefault="00932246">
      <w:pPr>
        <w:pStyle w:val="Standard"/>
        <w:numPr>
          <w:ilvl w:val="0"/>
          <w:numId w:val="1"/>
        </w:numPr>
        <w:tabs>
          <w:tab w:val="left" w:pos="0"/>
        </w:tabs>
        <w:spacing w:line="312" w:lineRule="auto"/>
        <w:ind w:left="0" w:hanging="426"/>
        <w:jc w:val="both"/>
      </w:pPr>
      <w:r>
        <w:rPr>
          <w:rFonts w:ascii="Arial" w:hAnsi="Arial" w:cs="Arial"/>
          <w:iCs/>
          <w:sz w:val="20"/>
          <w:szCs w:val="20"/>
        </w:rPr>
        <w:t>Za zwłokę w zapłacie faktury Zamawiający zapłaci Wykonawcy odsetki za opóźnienia w wysokości ustawowej.</w:t>
      </w:r>
    </w:p>
    <w:p w14:paraId="68F9C405" w14:textId="77777777" w:rsidR="005718A6" w:rsidRDefault="00932246">
      <w:pPr>
        <w:pStyle w:val="Standard"/>
        <w:numPr>
          <w:ilvl w:val="0"/>
          <w:numId w:val="1"/>
        </w:numPr>
        <w:tabs>
          <w:tab w:val="left" w:pos="0"/>
        </w:tabs>
        <w:spacing w:line="312" w:lineRule="auto"/>
        <w:ind w:left="0" w:hanging="426"/>
        <w:jc w:val="both"/>
      </w:pPr>
      <w:r>
        <w:rPr>
          <w:rFonts w:ascii="Arial" w:hAnsi="Arial" w:cs="Arial"/>
          <w:bCs/>
          <w:sz w:val="20"/>
          <w:szCs w:val="20"/>
        </w:rPr>
        <w:t>Zmiana numeru rachunku bankowego wymienionego w ust. 2 i 5 nie wymaga sporządzenia aneksu do Umowy lecz pisemnego powiadomienia Zamawiającego. Zmiana staje się skuteczna z chwilą otrzymania przez Zamawiającego pisma wskazującego nowy numer rachunku bankowego.</w:t>
      </w:r>
    </w:p>
    <w:p w14:paraId="50E1F00C" w14:textId="77777777" w:rsidR="005718A6" w:rsidRDefault="005718A6">
      <w:pPr>
        <w:pStyle w:val="Standard"/>
        <w:spacing w:line="312" w:lineRule="auto"/>
        <w:rPr>
          <w:rFonts w:ascii="Arial" w:hAnsi="Arial" w:cs="Arial"/>
          <w:b/>
          <w:iCs/>
          <w:sz w:val="20"/>
          <w:szCs w:val="20"/>
        </w:rPr>
      </w:pPr>
    </w:p>
    <w:p w14:paraId="06C2DC59" w14:textId="77777777" w:rsidR="005718A6" w:rsidRDefault="00932246">
      <w:pPr>
        <w:pStyle w:val="Standard"/>
        <w:spacing w:line="312" w:lineRule="auto"/>
        <w:ind w:left="284" w:hanging="284"/>
        <w:jc w:val="center"/>
      </w:pPr>
      <w:r>
        <w:rPr>
          <w:rFonts w:ascii="Arial" w:hAnsi="Arial" w:cs="Arial"/>
          <w:b/>
          <w:bCs/>
          <w:sz w:val="20"/>
          <w:szCs w:val="20"/>
        </w:rPr>
        <w:t>Odbiór przedmiotu umowy</w:t>
      </w:r>
    </w:p>
    <w:p w14:paraId="7C8BE997" w14:textId="77777777" w:rsidR="005718A6" w:rsidRDefault="00932246">
      <w:pPr>
        <w:pStyle w:val="Standard"/>
        <w:spacing w:line="312" w:lineRule="auto"/>
        <w:jc w:val="center"/>
      </w:pPr>
      <w:r>
        <w:rPr>
          <w:rFonts w:ascii="Arial" w:hAnsi="Arial" w:cs="Arial"/>
          <w:b/>
          <w:sz w:val="20"/>
          <w:szCs w:val="20"/>
        </w:rPr>
        <w:t>§ 7</w:t>
      </w:r>
    </w:p>
    <w:p w14:paraId="1E8D4CF4" w14:textId="77777777" w:rsidR="005718A6" w:rsidRDefault="00932246">
      <w:pPr>
        <w:pStyle w:val="Standard"/>
        <w:numPr>
          <w:ilvl w:val="0"/>
          <w:numId w:val="57"/>
        </w:numPr>
        <w:tabs>
          <w:tab w:val="left" w:pos="0"/>
        </w:tabs>
        <w:spacing w:line="312" w:lineRule="auto"/>
        <w:ind w:left="0" w:hanging="284"/>
        <w:jc w:val="both"/>
      </w:pPr>
      <w:r>
        <w:rPr>
          <w:rFonts w:ascii="Arial" w:hAnsi="Arial" w:cs="Arial"/>
          <w:bCs/>
          <w:sz w:val="20"/>
          <w:szCs w:val="20"/>
        </w:rPr>
        <w:t>Wykonawca zapewni takie zabezpieczenie przedmiotu umowy, jakie jest wymagane by nie dopuścić do jego uszkodzenia lub zniszczenia w trakcie transportu do Zamawiającego.</w:t>
      </w:r>
    </w:p>
    <w:p w14:paraId="2DCDF34D" w14:textId="77777777" w:rsidR="005718A6" w:rsidRDefault="00932246">
      <w:pPr>
        <w:pStyle w:val="Standard"/>
        <w:numPr>
          <w:ilvl w:val="0"/>
          <w:numId w:val="38"/>
        </w:numPr>
        <w:tabs>
          <w:tab w:val="left" w:pos="0"/>
        </w:tabs>
        <w:spacing w:line="312" w:lineRule="auto"/>
        <w:ind w:left="0" w:hanging="284"/>
        <w:jc w:val="both"/>
      </w:pPr>
      <w:r>
        <w:rPr>
          <w:rFonts w:ascii="Arial" w:hAnsi="Arial" w:cs="Arial"/>
          <w:bCs/>
          <w:sz w:val="20"/>
          <w:szCs w:val="20"/>
        </w:rPr>
        <w:t>Strony zgodnie ustalają, że po dostarczeniu przedmiotu umowy, zostanie przeprowadzony przez Strony odbiór,</w:t>
      </w:r>
      <w:r>
        <w:rPr>
          <w:rFonts w:ascii="Arial" w:hAnsi="Arial" w:cs="Arial"/>
          <w:sz w:val="20"/>
          <w:szCs w:val="20"/>
        </w:rPr>
        <w:t xml:space="preserve"> potwierdzony w formie protokołu odbioru podpisanego przez upoważnionych przedstawicieli Stron.</w:t>
      </w:r>
    </w:p>
    <w:p w14:paraId="50FB8F76" w14:textId="77777777" w:rsidR="005718A6" w:rsidRDefault="00932246">
      <w:pPr>
        <w:pStyle w:val="Standard"/>
        <w:numPr>
          <w:ilvl w:val="0"/>
          <w:numId w:val="38"/>
        </w:numPr>
        <w:tabs>
          <w:tab w:val="left" w:pos="0"/>
        </w:tabs>
        <w:spacing w:line="312" w:lineRule="auto"/>
        <w:ind w:left="0" w:hanging="284"/>
        <w:jc w:val="both"/>
      </w:pPr>
      <w:r>
        <w:rPr>
          <w:rFonts w:ascii="Arial" w:hAnsi="Arial" w:cs="Arial"/>
          <w:sz w:val="20"/>
          <w:szCs w:val="20"/>
        </w:rPr>
        <w:t xml:space="preserve">Jeżeli w toku czynności odbioru zostaną stwierdzone wady przedmiotu umowy lub niezgodności z </w:t>
      </w:r>
      <w:bookmarkStart w:id="4" w:name="_Hlk73000687"/>
      <w:r>
        <w:rPr>
          <w:rFonts w:ascii="Arial" w:hAnsi="Arial" w:cs="Arial"/>
          <w:sz w:val="20"/>
          <w:szCs w:val="20"/>
        </w:rPr>
        <w:t>§ 1</w:t>
      </w:r>
      <w:bookmarkEnd w:id="4"/>
      <w:r>
        <w:rPr>
          <w:rFonts w:ascii="Arial" w:hAnsi="Arial" w:cs="Arial"/>
          <w:sz w:val="20"/>
          <w:szCs w:val="20"/>
        </w:rPr>
        <w:t>, to Zamawiający ma prawo odmówić odbioru.</w:t>
      </w:r>
    </w:p>
    <w:p w14:paraId="5DBB8E70" w14:textId="77777777" w:rsidR="005718A6" w:rsidRDefault="00932246">
      <w:pPr>
        <w:pStyle w:val="Standard"/>
        <w:numPr>
          <w:ilvl w:val="0"/>
          <w:numId w:val="38"/>
        </w:numPr>
        <w:tabs>
          <w:tab w:val="left" w:pos="0"/>
        </w:tabs>
        <w:spacing w:line="312" w:lineRule="auto"/>
        <w:ind w:left="0" w:hanging="284"/>
        <w:jc w:val="both"/>
      </w:pPr>
      <w:r>
        <w:rPr>
          <w:rFonts w:ascii="Arial" w:hAnsi="Arial" w:cs="Arial"/>
          <w:sz w:val="20"/>
          <w:szCs w:val="20"/>
        </w:rPr>
        <w:t>Wykonawcy nie przysługuje wynagrodzenie za prace, materiały i narzędzia użyte do usunięcia wad.</w:t>
      </w:r>
    </w:p>
    <w:p w14:paraId="7F544017" w14:textId="77777777" w:rsidR="005718A6" w:rsidRDefault="00932246">
      <w:pPr>
        <w:pStyle w:val="Standard"/>
        <w:numPr>
          <w:ilvl w:val="0"/>
          <w:numId w:val="38"/>
        </w:numPr>
        <w:tabs>
          <w:tab w:val="left" w:pos="0"/>
        </w:tabs>
        <w:spacing w:line="312" w:lineRule="auto"/>
        <w:ind w:left="0" w:hanging="284"/>
        <w:jc w:val="both"/>
      </w:pPr>
      <w:r>
        <w:rPr>
          <w:rFonts w:ascii="Arial" w:hAnsi="Arial" w:cs="Arial"/>
          <w:sz w:val="20"/>
          <w:szCs w:val="20"/>
        </w:rPr>
        <w:t xml:space="preserve">Zamawiający zastrzega sobie prawo odmowy odbioru przedmiotu umowy, w przypadku braku dokumentów, o których mowa w </w:t>
      </w:r>
      <w:bookmarkStart w:id="5" w:name="_Hlk73000839"/>
      <w:r>
        <w:rPr>
          <w:rFonts w:ascii="Arial" w:hAnsi="Arial" w:cs="Arial"/>
          <w:sz w:val="20"/>
          <w:szCs w:val="20"/>
        </w:rPr>
        <w:t xml:space="preserve">§ 2 ust. </w:t>
      </w:r>
      <w:bookmarkEnd w:id="5"/>
      <w:r>
        <w:rPr>
          <w:rFonts w:ascii="Arial" w:hAnsi="Arial" w:cs="Arial"/>
          <w:sz w:val="20"/>
          <w:szCs w:val="20"/>
        </w:rPr>
        <w:t>2, lub innych dokumentów wymaganych  przepisami prawa.</w:t>
      </w:r>
    </w:p>
    <w:p w14:paraId="5E2BB7A7" w14:textId="77777777" w:rsidR="005718A6" w:rsidRDefault="00932246">
      <w:pPr>
        <w:pStyle w:val="Standard"/>
        <w:numPr>
          <w:ilvl w:val="0"/>
          <w:numId w:val="38"/>
        </w:numPr>
        <w:tabs>
          <w:tab w:val="left" w:pos="0"/>
        </w:tabs>
        <w:spacing w:line="312" w:lineRule="auto"/>
        <w:ind w:left="0" w:hanging="284"/>
        <w:jc w:val="both"/>
      </w:pPr>
      <w:r>
        <w:rPr>
          <w:rFonts w:ascii="Arial" w:hAnsi="Arial" w:cs="Arial"/>
          <w:bCs/>
          <w:sz w:val="20"/>
          <w:szCs w:val="20"/>
        </w:rPr>
        <w:t>Za datę wykonania umowy przez Wykonawcę uznaję się datę podpisania przez Strony protokołu odbioru bez zastrzeżeń, o którym mowa w ust. 2.</w:t>
      </w:r>
    </w:p>
    <w:p w14:paraId="4E3160E7" w14:textId="77777777" w:rsidR="005718A6" w:rsidRDefault="00932246">
      <w:pPr>
        <w:pStyle w:val="Standard"/>
        <w:numPr>
          <w:ilvl w:val="0"/>
          <w:numId w:val="38"/>
        </w:numPr>
        <w:tabs>
          <w:tab w:val="left" w:pos="0"/>
        </w:tabs>
        <w:spacing w:line="312" w:lineRule="auto"/>
        <w:ind w:left="0" w:hanging="284"/>
        <w:jc w:val="both"/>
      </w:pPr>
      <w:r>
        <w:rPr>
          <w:rFonts w:ascii="Arial" w:hAnsi="Arial" w:cs="Arial"/>
          <w:bCs/>
          <w:sz w:val="20"/>
          <w:szCs w:val="20"/>
        </w:rPr>
        <w:t>Strony ustalają, że własność przedmiotu umowy przechodzi na Zamawiającego z chwilą podpisania  protokołu odbioru bez zastrzeżeń .</w:t>
      </w:r>
    </w:p>
    <w:p w14:paraId="575F5296" w14:textId="77777777" w:rsidR="005718A6" w:rsidRDefault="005718A6">
      <w:pPr>
        <w:pStyle w:val="Standard"/>
        <w:spacing w:line="312" w:lineRule="auto"/>
        <w:rPr>
          <w:rFonts w:ascii="Arial" w:hAnsi="Arial" w:cs="Arial"/>
          <w:b/>
          <w:iCs/>
          <w:sz w:val="20"/>
          <w:szCs w:val="20"/>
        </w:rPr>
      </w:pPr>
    </w:p>
    <w:p w14:paraId="5E3E23BD" w14:textId="77777777" w:rsidR="005718A6" w:rsidRDefault="00932246">
      <w:pPr>
        <w:pStyle w:val="Standard"/>
        <w:keepNext/>
        <w:spacing w:line="312" w:lineRule="auto"/>
        <w:jc w:val="center"/>
        <w:outlineLvl w:val="1"/>
      </w:pPr>
      <w:r>
        <w:rPr>
          <w:rFonts w:ascii="Arial" w:hAnsi="Arial" w:cs="Arial"/>
          <w:b/>
          <w:sz w:val="20"/>
          <w:szCs w:val="20"/>
        </w:rPr>
        <w:t>Osoby odpowiedzialne za koordynację realizacji przedmiotu umowy</w:t>
      </w:r>
    </w:p>
    <w:p w14:paraId="10EDE467" w14:textId="77777777" w:rsidR="005718A6" w:rsidRDefault="00932246">
      <w:pPr>
        <w:pStyle w:val="Standard"/>
        <w:spacing w:line="312" w:lineRule="auto"/>
        <w:jc w:val="center"/>
      </w:pPr>
      <w:r>
        <w:rPr>
          <w:rFonts w:ascii="Arial" w:hAnsi="Arial" w:cs="Arial"/>
          <w:b/>
          <w:sz w:val="20"/>
          <w:szCs w:val="20"/>
        </w:rPr>
        <w:t>§ 8</w:t>
      </w:r>
    </w:p>
    <w:p w14:paraId="115FF5A0" w14:textId="77777777" w:rsidR="005718A6" w:rsidRDefault="00932246">
      <w:pPr>
        <w:pStyle w:val="Standard"/>
        <w:numPr>
          <w:ilvl w:val="0"/>
          <w:numId w:val="58"/>
        </w:numPr>
        <w:spacing w:line="276" w:lineRule="auto"/>
        <w:ind w:left="0" w:hanging="357"/>
        <w:jc w:val="both"/>
      </w:pPr>
      <w:r>
        <w:rPr>
          <w:rFonts w:ascii="Arial" w:hAnsi="Arial" w:cs="Arial"/>
          <w:iCs/>
          <w:sz w:val="20"/>
          <w:szCs w:val="20"/>
        </w:rPr>
        <w:t xml:space="preserve">Osobą odpowiedzialną za koordynację realizacji przedmiotu umowy ze strony Zamawiającego </w:t>
      </w:r>
      <w:r>
        <w:rPr>
          <w:rFonts w:ascii="Arial" w:hAnsi="Arial" w:cs="Arial"/>
          <w:sz w:val="20"/>
          <w:szCs w:val="20"/>
        </w:rPr>
        <w:t xml:space="preserve">jest Pani Justyna Katarzyna </w:t>
      </w:r>
      <w:proofErr w:type="spellStart"/>
      <w:r>
        <w:rPr>
          <w:rFonts w:ascii="Arial" w:hAnsi="Arial" w:cs="Arial"/>
          <w:sz w:val="20"/>
          <w:szCs w:val="20"/>
        </w:rPr>
        <w:t>Kowszun</w:t>
      </w:r>
      <w:proofErr w:type="spellEnd"/>
      <w:r>
        <w:rPr>
          <w:rFonts w:ascii="Arial" w:hAnsi="Arial" w:cs="Arial"/>
          <w:sz w:val="20"/>
          <w:szCs w:val="20"/>
        </w:rPr>
        <w:t xml:space="preserve"> – Dyrektor Domu Dziecka w Mińsku Mazowieckim</w:t>
      </w:r>
    </w:p>
    <w:p w14:paraId="295EA310" w14:textId="5976A246" w:rsidR="005718A6" w:rsidRDefault="00932246">
      <w:pPr>
        <w:pStyle w:val="Standard"/>
        <w:numPr>
          <w:ilvl w:val="0"/>
          <w:numId w:val="39"/>
        </w:numPr>
        <w:spacing w:line="276" w:lineRule="auto"/>
        <w:ind w:left="0" w:hanging="357"/>
        <w:jc w:val="both"/>
      </w:pPr>
      <w:r>
        <w:rPr>
          <w:rFonts w:ascii="Arial" w:hAnsi="Arial" w:cs="Arial"/>
          <w:iCs/>
          <w:sz w:val="20"/>
          <w:szCs w:val="20"/>
        </w:rPr>
        <w:t xml:space="preserve">Osobą upoważnioną do koordynowania realizacji przedmiotu umowy ze strony Wykonawcy jest: Pan/Pani </w:t>
      </w:r>
      <w:r w:rsidR="00A76F02">
        <w:rPr>
          <w:rFonts w:ascii="Arial" w:hAnsi="Arial" w:cs="Arial"/>
          <w:iCs/>
          <w:sz w:val="20"/>
          <w:szCs w:val="20"/>
        </w:rPr>
        <w:t>…………………..</w:t>
      </w:r>
    </w:p>
    <w:p w14:paraId="2EA26F89" w14:textId="77777777" w:rsidR="005718A6" w:rsidRDefault="00932246">
      <w:pPr>
        <w:pStyle w:val="Standard"/>
        <w:numPr>
          <w:ilvl w:val="0"/>
          <w:numId w:val="39"/>
        </w:numPr>
        <w:spacing w:line="276" w:lineRule="auto"/>
        <w:ind w:left="0" w:hanging="357"/>
        <w:jc w:val="both"/>
      </w:pPr>
      <w:r>
        <w:rPr>
          <w:rFonts w:ascii="Arial" w:hAnsi="Arial" w:cs="Arial"/>
          <w:iCs/>
          <w:sz w:val="20"/>
          <w:szCs w:val="20"/>
        </w:rPr>
        <w:t>Zmiana osób wymienionych w ust. 1 lub ust. 2 wymaga poinformowania drugiej strony. Zmiana taka nie stanowi zmiany postanowień Umowy.</w:t>
      </w:r>
    </w:p>
    <w:p w14:paraId="289DA2A1" w14:textId="77777777" w:rsidR="005718A6" w:rsidRDefault="005718A6">
      <w:pPr>
        <w:pStyle w:val="Standard"/>
        <w:spacing w:line="276" w:lineRule="auto"/>
        <w:jc w:val="both"/>
        <w:rPr>
          <w:rFonts w:ascii="Arial" w:hAnsi="Arial" w:cs="Arial"/>
          <w:iCs/>
          <w:sz w:val="20"/>
          <w:szCs w:val="20"/>
        </w:rPr>
      </w:pPr>
    </w:p>
    <w:p w14:paraId="125F419A" w14:textId="77777777" w:rsidR="005718A6" w:rsidRDefault="00932246">
      <w:pPr>
        <w:pStyle w:val="Standard"/>
        <w:spacing w:line="312" w:lineRule="auto"/>
        <w:ind w:left="284" w:hanging="284"/>
        <w:jc w:val="center"/>
      </w:pPr>
      <w:r>
        <w:rPr>
          <w:rFonts w:ascii="Arial" w:hAnsi="Arial" w:cs="Arial"/>
          <w:b/>
          <w:bCs/>
          <w:sz w:val="20"/>
          <w:szCs w:val="20"/>
        </w:rPr>
        <w:t>Gwarancja, rękojmia i serwis</w:t>
      </w:r>
    </w:p>
    <w:p w14:paraId="6B6471FB" w14:textId="77777777" w:rsidR="005718A6" w:rsidRDefault="00932246">
      <w:pPr>
        <w:pStyle w:val="Standard"/>
        <w:spacing w:line="312" w:lineRule="auto"/>
        <w:ind w:left="284" w:hanging="284"/>
        <w:jc w:val="center"/>
      </w:pPr>
      <w:r>
        <w:rPr>
          <w:rFonts w:ascii="Arial" w:hAnsi="Arial" w:cs="Arial"/>
          <w:b/>
          <w:sz w:val="20"/>
          <w:szCs w:val="20"/>
        </w:rPr>
        <w:t>§ 9</w:t>
      </w:r>
    </w:p>
    <w:p w14:paraId="07759D81" w14:textId="77777777" w:rsidR="005718A6" w:rsidRDefault="00932246">
      <w:pPr>
        <w:pStyle w:val="Standard"/>
        <w:numPr>
          <w:ilvl w:val="0"/>
          <w:numId w:val="59"/>
        </w:numPr>
        <w:spacing w:line="276" w:lineRule="auto"/>
        <w:ind w:left="0" w:hanging="357"/>
        <w:jc w:val="both"/>
      </w:pPr>
      <w:r>
        <w:rPr>
          <w:rFonts w:ascii="Arial" w:hAnsi="Arial" w:cs="Arial"/>
          <w:sz w:val="20"/>
          <w:szCs w:val="20"/>
        </w:rPr>
        <w:t xml:space="preserve">Wykonawca oświadcza, że samochód, o którym mowa w </w:t>
      </w:r>
      <w:bookmarkStart w:id="6" w:name="_Hlk73702769"/>
      <w:r>
        <w:rPr>
          <w:rFonts w:ascii="Arial" w:hAnsi="Arial" w:cs="Arial"/>
          <w:sz w:val="20"/>
          <w:szCs w:val="20"/>
        </w:rPr>
        <w:t>§</w:t>
      </w:r>
      <w:bookmarkEnd w:id="6"/>
      <w:r>
        <w:rPr>
          <w:rFonts w:ascii="Arial" w:hAnsi="Arial" w:cs="Arial"/>
          <w:sz w:val="20"/>
          <w:szCs w:val="20"/>
        </w:rPr>
        <w:t xml:space="preserve"> 1 ust. 2 będzie fabrycznie nowy, wykonany zgodnie z obowiązującymi normami, wolny od wad, w tym wad konstrukcyjnych, materiałowych, wykonawczych i prawnych, a ponadto spełnia warunki, o jakich mowa w ustawie Prawo o ruchu drogowym i przepisach wykonawczych dopuszczających go do poruszania się po drogach publicznych zgodnie z jego przeznaczeniem</w:t>
      </w:r>
    </w:p>
    <w:p w14:paraId="4627FFF5"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 xml:space="preserve">Termin obowiązywania gwarancji wynosi 3 lata lub limit 100 </w:t>
      </w:r>
      <w:proofErr w:type="spellStart"/>
      <w:r>
        <w:rPr>
          <w:rFonts w:ascii="Arial" w:hAnsi="Arial" w:cs="Arial"/>
          <w:sz w:val="20"/>
          <w:szCs w:val="20"/>
        </w:rPr>
        <w:t>tys</w:t>
      </w:r>
      <w:proofErr w:type="spellEnd"/>
      <w:r>
        <w:rPr>
          <w:rFonts w:ascii="Arial" w:hAnsi="Arial" w:cs="Arial"/>
          <w:sz w:val="20"/>
          <w:szCs w:val="20"/>
        </w:rPr>
        <w:t xml:space="preserve"> km i dotyczy całego pojazdu.</w:t>
      </w:r>
    </w:p>
    <w:p w14:paraId="07932649"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Bieg terminu gwarancji rozpoczyna się z dniem podpisania protokołu odbioru bez zastrzeżeń.</w:t>
      </w:r>
    </w:p>
    <w:p w14:paraId="33306E8D"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lastRenderedPageBreak/>
        <w:t xml:space="preserve">Wykonawca zapewnia bezpłatny serwis gwarancyjny Samochodu, na zasadach przewidzianych przez producenta świadczony przez Autoryzowana Stację Obsługi najbliższą dla miasta Mińsk Mazowiecki, zlokalizowaną w odległości do </w:t>
      </w:r>
      <w:r w:rsidRPr="00DD6C76">
        <w:rPr>
          <w:rFonts w:ascii="Arial" w:hAnsi="Arial" w:cs="Arial"/>
          <w:sz w:val="20"/>
          <w:szCs w:val="20"/>
        </w:rPr>
        <w:t>70 km</w:t>
      </w:r>
      <w:r>
        <w:rPr>
          <w:rFonts w:ascii="Arial" w:hAnsi="Arial" w:cs="Arial"/>
          <w:sz w:val="20"/>
          <w:szCs w:val="20"/>
        </w:rPr>
        <w:t xml:space="preserve"> od siedziby Zamawiającego</w:t>
      </w:r>
      <w:r w:rsidRPr="00DD6C76">
        <w:rPr>
          <w:rFonts w:ascii="Arial" w:hAnsi="Arial" w:cs="Arial"/>
          <w:sz w:val="20"/>
          <w:szCs w:val="20"/>
        </w:rPr>
        <w:t>.</w:t>
      </w:r>
    </w:p>
    <w:p w14:paraId="640DDB41"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Zamawiającemu przysługują uprawnienia z tytułu rękojmi, zgodnie z przepisami Kodeksu cywilnego. Termin dochodzenia roszczeń z tytułu rękojmi rozpoczyna bieg od dnia podpisania przez Strony protokołu odbioru bez zastrzeżeń.</w:t>
      </w:r>
    </w:p>
    <w:p w14:paraId="02A14A1F"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Reklamacje jakościowe mogą być zgłaszane w całym okresie gwarancji, włącznie z okresem wynikającym z przedłużenia tego okresu. Zamawiający zawiadomi telefonicznie Wykonawcę, a następnie potwierdzi za pomocą faksu lub poczty elektronicznej o wadach samochodu.</w:t>
      </w:r>
    </w:p>
    <w:p w14:paraId="00A54442"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Wykonawca zobowiązuje się na własny koszt dokonać naprawy lub wymiany części w Samochodzie będącym przedmiotem Umowy (części wraz z kosztami robocizny) uznanych za wadliwe zgodnie z postanowieniami przedstawionymi w warunkach gwarancji. Naprawy będą dokonywane w terminie 14 dni od dnia zgłoszenia uszkodzenia i dostarczenia Samochodu przez Zamawiającego do ASO. Jeżeli samochód nie może poruszać się samodzielnie, zostanie on dostarczony do ASO na koszt i ryzyko Wykonawcy, w terminie nie dłuższym niż 5 dni od dnia zgłoszenia. W uzasadnionych przypadkach (niezależnych od Wykonawcy) Strony mogą uzgodnić inny termin wykonania naprawy, co powinno być potwierdzone pisemnie w Książce gwarancyjnej pojazdu.</w:t>
      </w:r>
    </w:p>
    <w:p w14:paraId="5F3845E9"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W przypadku gdy naprawa nie będzie mogła być wykonana w terminie wskazanym w ust. 7 lub czas naprawy ulegnie przedłużeniu w stosunku do terminu wskazanego powyżej, Wykonawca zobowiązuje się w terminie do 2 dni roboczych od zgłoszenia uszkodzenia i dostarczenia sprzętu do Wykonawcy, dostarczyć na czas naprawy samochód zastępczy, wolny od wad, o parametrach nie gorszych od naprawianego.</w:t>
      </w:r>
    </w:p>
    <w:p w14:paraId="0CDED362"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Odbiór Samochodu wraz z transportem od Zamawiającego oraz jego zwrot wraz z transportem po dokonanej naprawie gwarancyjnej, będzie się odbywał do siedziby Zamawiającego lub w miejsce przez niego wskazane, staraniem i na koszt Wykonawcy.</w:t>
      </w:r>
    </w:p>
    <w:p w14:paraId="5B6011DE"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Trzykrotna naprawa tej samej części lub całego podzespołu zobowiązuje Wykonawcę do wymiany na nową wraz z nową gwarancją określoną w  ust. 2, a czterokrotna naprawa tej samej części lub w tym samym zespole uprawnia Zamawiającego do żądania wymiany całego zespołu na nowy z nową pełną gwarancją, określoną w ust. 2.</w:t>
      </w:r>
    </w:p>
    <w:p w14:paraId="0F9A657E"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Jeżeli w wyniku wykonanej naprawy gwarancyjnej Wykonawca dokona napraw i dostarczy nowe części, zostaną one objęte nową gwarancją, określoną w  ust. 2.</w:t>
      </w:r>
    </w:p>
    <w:p w14:paraId="31343F35"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Jeżeli Wykonawca nie dokona napraw gwarancyjnych w umówionym terminie, Zamawiający wykona je we własnym zakresie lub zleci wykonanie tych napraw osobom trzecim na koszt i ryzyko Wykonawcy, bez utraty uprawnień wynikających  z udzielenia gwarancji. W przypadku wykonania napraw gwarancyjnych, termin gwarancji automatycznie przedłuża się o okres, podczas którego samochód nie był eksploatowany.</w:t>
      </w:r>
    </w:p>
    <w:p w14:paraId="3C69A314" w14:textId="77777777" w:rsidR="005718A6" w:rsidRPr="00DD6C76" w:rsidRDefault="00932246" w:rsidP="00DD6C76">
      <w:pPr>
        <w:pStyle w:val="Standard"/>
        <w:numPr>
          <w:ilvl w:val="0"/>
          <w:numId w:val="59"/>
        </w:numPr>
        <w:spacing w:line="276" w:lineRule="auto"/>
        <w:ind w:left="0" w:hanging="357"/>
        <w:jc w:val="both"/>
        <w:rPr>
          <w:rFonts w:ascii="Arial" w:hAnsi="Arial" w:cs="Arial"/>
          <w:sz w:val="20"/>
          <w:szCs w:val="20"/>
        </w:rPr>
      </w:pPr>
      <w:r>
        <w:rPr>
          <w:rFonts w:ascii="Arial" w:hAnsi="Arial" w:cs="Arial"/>
          <w:sz w:val="20"/>
          <w:szCs w:val="20"/>
        </w:rPr>
        <w:t>W razie zniszczenia lub zagubienia dokumentu gwarancyjnego Zamawiający nie traci uprawnień z tytułu gwarancji, jeżeli wykaże za pomocą innego dowodu – w szczególności Umowy – istnienie zobowiązania z tytułu gwarancji.</w:t>
      </w:r>
    </w:p>
    <w:p w14:paraId="3BA21367" w14:textId="77777777" w:rsidR="005718A6" w:rsidRDefault="00932246" w:rsidP="00DD6C76">
      <w:pPr>
        <w:pStyle w:val="Standard"/>
        <w:numPr>
          <w:ilvl w:val="0"/>
          <w:numId w:val="59"/>
        </w:numPr>
        <w:spacing w:line="276" w:lineRule="auto"/>
        <w:ind w:left="0" w:hanging="357"/>
        <w:jc w:val="both"/>
      </w:pPr>
      <w:r>
        <w:rPr>
          <w:rFonts w:ascii="Arial" w:hAnsi="Arial" w:cs="Arial"/>
          <w:sz w:val="20"/>
          <w:szCs w:val="20"/>
        </w:rPr>
        <w:t>Wykonawca zapewnia serwis pogwarancyjny odpłatny na dostarczony samochód i części zamienne.</w:t>
      </w:r>
    </w:p>
    <w:p w14:paraId="53CF27CA" w14:textId="77777777" w:rsidR="005718A6" w:rsidRDefault="005718A6">
      <w:pPr>
        <w:pStyle w:val="Standard"/>
        <w:spacing w:line="312" w:lineRule="auto"/>
        <w:rPr>
          <w:rFonts w:ascii="Arial" w:hAnsi="Arial" w:cs="Arial"/>
          <w:b/>
          <w:iCs/>
          <w:sz w:val="20"/>
          <w:szCs w:val="20"/>
        </w:rPr>
      </w:pPr>
    </w:p>
    <w:p w14:paraId="4D365443" w14:textId="77777777" w:rsidR="005718A6" w:rsidRDefault="00932246">
      <w:pPr>
        <w:pStyle w:val="Standard"/>
        <w:spacing w:line="312" w:lineRule="auto"/>
        <w:ind w:left="567" w:hanging="567"/>
        <w:jc w:val="center"/>
      </w:pPr>
      <w:r>
        <w:rPr>
          <w:rFonts w:ascii="Arial" w:hAnsi="Arial" w:cs="Arial"/>
          <w:b/>
          <w:iCs/>
          <w:sz w:val="20"/>
          <w:szCs w:val="20"/>
        </w:rPr>
        <w:t>Kary Umowne</w:t>
      </w:r>
    </w:p>
    <w:p w14:paraId="384B6D0D" w14:textId="77777777" w:rsidR="005718A6" w:rsidRDefault="00932246">
      <w:pPr>
        <w:pStyle w:val="Standard"/>
        <w:spacing w:line="312" w:lineRule="auto"/>
        <w:ind w:left="567" w:hanging="567"/>
        <w:jc w:val="center"/>
      </w:pPr>
      <w:r>
        <w:rPr>
          <w:rFonts w:ascii="Arial" w:hAnsi="Arial" w:cs="Arial"/>
          <w:b/>
          <w:iCs/>
          <w:sz w:val="20"/>
          <w:szCs w:val="20"/>
        </w:rPr>
        <w:t>§ 10</w:t>
      </w:r>
    </w:p>
    <w:p w14:paraId="40A355FA" w14:textId="0C81367A" w:rsidR="005718A6" w:rsidRDefault="00932246">
      <w:pPr>
        <w:pStyle w:val="Tekstpodstawowy2"/>
        <w:numPr>
          <w:ilvl w:val="0"/>
          <w:numId w:val="60"/>
        </w:numPr>
        <w:tabs>
          <w:tab w:val="left" w:pos="0"/>
        </w:tabs>
        <w:spacing w:line="312" w:lineRule="auto"/>
        <w:ind w:left="0" w:hanging="284"/>
      </w:pPr>
      <w:r>
        <w:rPr>
          <w:rFonts w:ascii="Arial" w:hAnsi="Arial" w:cs="Arial"/>
          <w:sz w:val="20"/>
        </w:rPr>
        <w:t>Strony ustalają</w:t>
      </w:r>
      <w:r>
        <w:rPr>
          <w:rFonts w:ascii="Arial" w:hAnsi="Arial" w:cs="Arial"/>
          <w:sz w:val="20"/>
          <w:lang w:val="en-US"/>
        </w:rPr>
        <w:t xml:space="preserve">, </w:t>
      </w:r>
      <w:proofErr w:type="spellStart"/>
      <w:r>
        <w:rPr>
          <w:rFonts w:ascii="Arial" w:hAnsi="Arial" w:cs="Arial"/>
          <w:bCs/>
          <w:sz w:val="20"/>
          <w:lang w:val="en-US"/>
        </w:rPr>
        <w:t>że</w:t>
      </w:r>
      <w:proofErr w:type="spellEnd"/>
      <w:r>
        <w:rPr>
          <w:rFonts w:ascii="Arial" w:hAnsi="Arial" w:cs="Arial"/>
          <w:bCs/>
          <w:sz w:val="20"/>
          <w:lang w:val="en-US"/>
        </w:rPr>
        <w:t xml:space="preserve"> w </w:t>
      </w:r>
      <w:proofErr w:type="spellStart"/>
      <w:r>
        <w:rPr>
          <w:rFonts w:ascii="Arial" w:hAnsi="Arial" w:cs="Arial"/>
          <w:bCs/>
          <w:sz w:val="20"/>
          <w:lang w:val="en-US"/>
        </w:rPr>
        <w:t>przypadku</w:t>
      </w:r>
      <w:proofErr w:type="spellEnd"/>
      <w:r>
        <w:rPr>
          <w:rFonts w:ascii="Arial" w:hAnsi="Arial" w:cs="Arial"/>
          <w:bCs/>
          <w:sz w:val="20"/>
          <w:lang w:val="en-US"/>
        </w:rPr>
        <w:t xml:space="preserve"> </w:t>
      </w:r>
      <w:proofErr w:type="spellStart"/>
      <w:r>
        <w:rPr>
          <w:rFonts w:ascii="Arial" w:hAnsi="Arial" w:cs="Arial"/>
          <w:bCs/>
          <w:sz w:val="20"/>
          <w:lang w:val="en-US"/>
        </w:rPr>
        <w:t>nienależytego</w:t>
      </w:r>
      <w:proofErr w:type="spellEnd"/>
      <w:r>
        <w:rPr>
          <w:rFonts w:ascii="Arial" w:hAnsi="Arial" w:cs="Arial"/>
          <w:bCs/>
          <w:sz w:val="20"/>
          <w:lang w:val="en-US"/>
        </w:rPr>
        <w:t xml:space="preserve"> </w:t>
      </w:r>
      <w:proofErr w:type="spellStart"/>
      <w:r>
        <w:rPr>
          <w:rFonts w:ascii="Arial" w:hAnsi="Arial" w:cs="Arial"/>
          <w:bCs/>
          <w:sz w:val="20"/>
          <w:lang w:val="en-US"/>
        </w:rPr>
        <w:t>wykonania</w:t>
      </w:r>
      <w:proofErr w:type="spellEnd"/>
      <w:r>
        <w:rPr>
          <w:rFonts w:ascii="Arial" w:hAnsi="Arial" w:cs="Arial"/>
          <w:bCs/>
          <w:sz w:val="20"/>
          <w:lang w:val="en-US"/>
        </w:rPr>
        <w:t xml:space="preserve"> </w:t>
      </w:r>
      <w:proofErr w:type="spellStart"/>
      <w:r>
        <w:rPr>
          <w:rFonts w:ascii="Arial" w:hAnsi="Arial" w:cs="Arial"/>
          <w:bCs/>
          <w:sz w:val="20"/>
          <w:lang w:val="en-US"/>
        </w:rPr>
        <w:t>postanowień</w:t>
      </w:r>
      <w:proofErr w:type="spellEnd"/>
      <w:r>
        <w:rPr>
          <w:rFonts w:ascii="Arial" w:hAnsi="Arial" w:cs="Arial"/>
          <w:bCs/>
          <w:sz w:val="20"/>
          <w:lang w:val="en-US"/>
        </w:rPr>
        <w:t xml:space="preserve"> </w:t>
      </w:r>
      <w:proofErr w:type="spellStart"/>
      <w:r>
        <w:rPr>
          <w:rFonts w:ascii="Arial" w:hAnsi="Arial" w:cs="Arial"/>
          <w:bCs/>
          <w:sz w:val="20"/>
          <w:lang w:val="en-US"/>
        </w:rPr>
        <w:t>niniejszej</w:t>
      </w:r>
      <w:proofErr w:type="spellEnd"/>
      <w:r>
        <w:rPr>
          <w:rFonts w:ascii="Arial" w:hAnsi="Arial" w:cs="Arial"/>
          <w:bCs/>
          <w:sz w:val="20"/>
          <w:lang w:val="en-US"/>
        </w:rPr>
        <w:t xml:space="preserve"> </w:t>
      </w:r>
      <w:r>
        <w:rPr>
          <w:rFonts w:ascii="Arial" w:hAnsi="Arial" w:cs="Arial"/>
          <w:bCs/>
          <w:sz w:val="20"/>
        </w:rPr>
        <w:t>u</w:t>
      </w:r>
      <w:proofErr w:type="spellStart"/>
      <w:r>
        <w:rPr>
          <w:rFonts w:ascii="Arial" w:hAnsi="Arial" w:cs="Arial"/>
          <w:bCs/>
          <w:sz w:val="20"/>
          <w:lang w:val="en-US"/>
        </w:rPr>
        <w:t>mowy</w:t>
      </w:r>
      <w:proofErr w:type="spellEnd"/>
      <w:r>
        <w:rPr>
          <w:rFonts w:ascii="Arial" w:hAnsi="Arial" w:cs="Arial"/>
          <w:bCs/>
          <w:sz w:val="20"/>
          <w:lang w:val="en-US"/>
        </w:rPr>
        <w:t xml:space="preserve">, </w:t>
      </w:r>
      <w:proofErr w:type="spellStart"/>
      <w:r>
        <w:rPr>
          <w:rFonts w:ascii="Arial" w:hAnsi="Arial" w:cs="Arial"/>
          <w:bCs/>
          <w:sz w:val="20"/>
          <w:lang w:val="en-US"/>
        </w:rPr>
        <w:t>obowiązującą</w:t>
      </w:r>
      <w:proofErr w:type="spellEnd"/>
      <w:r>
        <w:rPr>
          <w:rFonts w:ascii="Arial" w:hAnsi="Arial" w:cs="Arial"/>
          <w:bCs/>
          <w:sz w:val="20"/>
          <w:lang w:val="en-US"/>
        </w:rPr>
        <w:t xml:space="preserve"> </w:t>
      </w:r>
      <w:proofErr w:type="spellStart"/>
      <w:r>
        <w:rPr>
          <w:rFonts w:ascii="Arial" w:hAnsi="Arial" w:cs="Arial"/>
          <w:bCs/>
          <w:sz w:val="20"/>
          <w:lang w:val="en-US"/>
        </w:rPr>
        <w:t>formą</w:t>
      </w:r>
      <w:proofErr w:type="spellEnd"/>
      <w:r>
        <w:rPr>
          <w:rFonts w:ascii="Arial" w:hAnsi="Arial" w:cs="Arial"/>
          <w:bCs/>
          <w:sz w:val="20"/>
          <w:lang w:val="en-US"/>
        </w:rPr>
        <w:t xml:space="preserve"> </w:t>
      </w:r>
      <w:proofErr w:type="spellStart"/>
      <w:r>
        <w:rPr>
          <w:rFonts w:ascii="Arial" w:hAnsi="Arial" w:cs="Arial"/>
          <w:bCs/>
          <w:sz w:val="20"/>
          <w:lang w:val="en-US"/>
        </w:rPr>
        <w:t>odszkodowania</w:t>
      </w:r>
      <w:proofErr w:type="spellEnd"/>
      <w:r>
        <w:rPr>
          <w:rFonts w:ascii="Arial" w:hAnsi="Arial" w:cs="Arial"/>
          <w:bCs/>
          <w:sz w:val="20"/>
          <w:lang w:val="en-US"/>
        </w:rPr>
        <w:t xml:space="preserve"> </w:t>
      </w:r>
      <w:proofErr w:type="spellStart"/>
      <w:r>
        <w:rPr>
          <w:rFonts w:ascii="Arial" w:hAnsi="Arial" w:cs="Arial"/>
          <w:bCs/>
          <w:sz w:val="20"/>
          <w:lang w:val="en-US"/>
        </w:rPr>
        <w:t>będą</w:t>
      </w:r>
      <w:proofErr w:type="spellEnd"/>
      <w:r>
        <w:rPr>
          <w:rFonts w:ascii="Arial" w:hAnsi="Arial" w:cs="Arial"/>
          <w:bCs/>
          <w:sz w:val="20"/>
          <w:lang w:val="en-US"/>
        </w:rPr>
        <w:t xml:space="preserve"> </w:t>
      </w:r>
      <w:proofErr w:type="spellStart"/>
      <w:r>
        <w:rPr>
          <w:rFonts w:ascii="Arial" w:hAnsi="Arial" w:cs="Arial"/>
          <w:sz w:val="20"/>
          <w:lang w:val="en-US"/>
        </w:rPr>
        <w:t>kary</w:t>
      </w:r>
      <w:proofErr w:type="spellEnd"/>
      <w:r>
        <w:rPr>
          <w:rFonts w:ascii="Arial" w:hAnsi="Arial" w:cs="Arial"/>
          <w:sz w:val="20"/>
          <w:lang w:val="en-US"/>
        </w:rPr>
        <w:t xml:space="preserve"> </w:t>
      </w:r>
      <w:proofErr w:type="spellStart"/>
      <w:r>
        <w:rPr>
          <w:rFonts w:ascii="Arial" w:hAnsi="Arial" w:cs="Arial"/>
          <w:sz w:val="20"/>
          <w:lang w:val="en-US"/>
        </w:rPr>
        <w:t>umowne</w:t>
      </w:r>
      <w:proofErr w:type="spellEnd"/>
      <w:r>
        <w:rPr>
          <w:rFonts w:ascii="Arial" w:hAnsi="Arial" w:cs="Arial"/>
          <w:sz w:val="20"/>
          <w:lang w:val="en-US"/>
        </w:rPr>
        <w:t xml:space="preserve">, </w:t>
      </w:r>
      <w:proofErr w:type="spellStart"/>
      <w:r>
        <w:rPr>
          <w:rFonts w:ascii="Arial" w:hAnsi="Arial" w:cs="Arial"/>
          <w:bCs/>
          <w:sz w:val="20"/>
          <w:lang w:val="en-US"/>
        </w:rPr>
        <w:t>naliczane</w:t>
      </w:r>
      <w:proofErr w:type="spellEnd"/>
      <w:r>
        <w:rPr>
          <w:rFonts w:ascii="Arial" w:hAnsi="Arial" w:cs="Arial"/>
          <w:bCs/>
          <w:sz w:val="20"/>
          <w:lang w:val="en-US"/>
        </w:rPr>
        <w:t xml:space="preserve"> w </w:t>
      </w:r>
      <w:proofErr w:type="spellStart"/>
      <w:r>
        <w:rPr>
          <w:rFonts w:ascii="Arial" w:hAnsi="Arial" w:cs="Arial"/>
          <w:bCs/>
          <w:sz w:val="20"/>
          <w:lang w:val="en-US"/>
        </w:rPr>
        <w:t>następujących</w:t>
      </w:r>
      <w:proofErr w:type="spellEnd"/>
      <w:r>
        <w:rPr>
          <w:rFonts w:ascii="Arial" w:hAnsi="Arial" w:cs="Arial"/>
          <w:bCs/>
          <w:sz w:val="20"/>
          <w:lang w:val="en-US"/>
        </w:rPr>
        <w:t xml:space="preserve"> </w:t>
      </w:r>
      <w:proofErr w:type="spellStart"/>
      <w:r>
        <w:rPr>
          <w:rFonts w:ascii="Arial" w:hAnsi="Arial" w:cs="Arial"/>
          <w:bCs/>
          <w:sz w:val="20"/>
          <w:lang w:val="en-US"/>
        </w:rPr>
        <w:t>przypadkach</w:t>
      </w:r>
      <w:proofErr w:type="spellEnd"/>
      <w:r>
        <w:rPr>
          <w:rFonts w:ascii="Arial" w:hAnsi="Arial" w:cs="Arial"/>
          <w:bCs/>
          <w:sz w:val="20"/>
        </w:rPr>
        <w:t xml:space="preserve"> i wysokościach:</w:t>
      </w:r>
    </w:p>
    <w:p w14:paraId="552631E2" w14:textId="77777777" w:rsidR="005718A6" w:rsidRDefault="00932246" w:rsidP="00DD6C76">
      <w:pPr>
        <w:pStyle w:val="Standard"/>
        <w:numPr>
          <w:ilvl w:val="0"/>
          <w:numId w:val="61"/>
        </w:numPr>
        <w:spacing w:line="312" w:lineRule="auto"/>
        <w:ind w:left="284" w:hanging="284"/>
        <w:jc w:val="both"/>
      </w:pPr>
      <w:r>
        <w:rPr>
          <w:rFonts w:ascii="Arial" w:hAnsi="Arial" w:cs="Arial"/>
          <w:sz w:val="20"/>
          <w:szCs w:val="20"/>
        </w:rPr>
        <w:t xml:space="preserve">Zamawiający zapłaci Wykonawcy karę umowną za </w:t>
      </w:r>
      <w:bookmarkStart w:id="7" w:name="_Hlk67299708"/>
      <w:r>
        <w:rPr>
          <w:rFonts w:ascii="Arial" w:hAnsi="Arial" w:cs="Arial"/>
          <w:sz w:val="20"/>
          <w:szCs w:val="20"/>
        </w:rPr>
        <w:t>odstąpienie od umowy z przyczyn leżących po stronie Zamawiającego w wysokości 20% wynagrodzenia umownego brutto określonego</w:t>
      </w:r>
      <w:r>
        <w:rPr>
          <w:rFonts w:ascii="Arial" w:hAnsi="Arial" w:cs="Arial"/>
          <w:bCs/>
          <w:sz w:val="20"/>
          <w:szCs w:val="20"/>
        </w:rPr>
        <w:t xml:space="preserve"> w § 5 ust 1</w:t>
      </w:r>
      <w:bookmarkEnd w:id="7"/>
      <w:r>
        <w:rPr>
          <w:rFonts w:ascii="Arial" w:hAnsi="Arial" w:cs="Arial"/>
          <w:sz w:val="20"/>
          <w:szCs w:val="20"/>
        </w:rPr>
        <w:t>.</w:t>
      </w:r>
    </w:p>
    <w:p w14:paraId="355491AE" w14:textId="77777777" w:rsidR="005718A6" w:rsidRDefault="00932246" w:rsidP="00932246">
      <w:pPr>
        <w:pStyle w:val="Standard"/>
        <w:numPr>
          <w:ilvl w:val="0"/>
          <w:numId w:val="44"/>
        </w:numPr>
        <w:spacing w:line="312" w:lineRule="auto"/>
        <w:ind w:left="284" w:hanging="283"/>
        <w:jc w:val="both"/>
      </w:pPr>
      <w:r>
        <w:rPr>
          <w:rFonts w:ascii="Arial" w:hAnsi="Arial" w:cs="Arial"/>
          <w:sz w:val="20"/>
          <w:szCs w:val="20"/>
        </w:rPr>
        <w:t xml:space="preserve">Wykonawca </w:t>
      </w:r>
      <w:r>
        <w:rPr>
          <w:rFonts w:ascii="Arial" w:hAnsi="Arial" w:cs="Arial"/>
          <w:bCs/>
          <w:sz w:val="20"/>
          <w:szCs w:val="20"/>
        </w:rPr>
        <w:t>zapłaci Zamawiającemu kary umowne</w:t>
      </w:r>
      <w:r>
        <w:rPr>
          <w:rFonts w:ascii="Arial" w:hAnsi="Arial" w:cs="Arial"/>
          <w:sz w:val="20"/>
          <w:szCs w:val="20"/>
        </w:rPr>
        <w:t>:</w:t>
      </w:r>
    </w:p>
    <w:p w14:paraId="08658D3E" w14:textId="77777777" w:rsidR="005718A6" w:rsidRDefault="00932246">
      <w:pPr>
        <w:pStyle w:val="Standard"/>
        <w:numPr>
          <w:ilvl w:val="0"/>
          <w:numId w:val="62"/>
        </w:numPr>
        <w:spacing w:line="312" w:lineRule="auto"/>
        <w:ind w:left="709" w:firstLine="0"/>
        <w:jc w:val="both"/>
      </w:pPr>
      <w:r>
        <w:rPr>
          <w:rFonts w:ascii="Arial" w:hAnsi="Arial" w:cs="Arial"/>
          <w:sz w:val="20"/>
          <w:szCs w:val="20"/>
        </w:rPr>
        <w:t>za odstąpienie od umowy z przyczyn leżących po stronie Wykonawcy w wysokości 20% wynagrodzenia umownego brutto określonego</w:t>
      </w:r>
      <w:r>
        <w:rPr>
          <w:rFonts w:ascii="Arial" w:hAnsi="Arial" w:cs="Arial"/>
          <w:bCs/>
          <w:sz w:val="20"/>
          <w:szCs w:val="20"/>
        </w:rPr>
        <w:t xml:space="preserve"> w </w:t>
      </w:r>
      <w:bookmarkStart w:id="8" w:name="_Hlk73005075"/>
      <w:bookmarkStart w:id="9" w:name="_Hlk73004517"/>
      <w:r>
        <w:rPr>
          <w:rFonts w:ascii="Arial" w:hAnsi="Arial" w:cs="Arial"/>
          <w:bCs/>
          <w:sz w:val="20"/>
          <w:szCs w:val="20"/>
        </w:rPr>
        <w:t>§</w:t>
      </w:r>
      <w:bookmarkEnd w:id="8"/>
      <w:r>
        <w:rPr>
          <w:rFonts w:ascii="Arial" w:hAnsi="Arial" w:cs="Arial"/>
          <w:bCs/>
          <w:sz w:val="20"/>
          <w:szCs w:val="20"/>
        </w:rPr>
        <w:t xml:space="preserve"> 5 ust 1</w:t>
      </w:r>
      <w:bookmarkEnd w:id="9"/>
      <w:r>
        <w:rPr>
          <w:rFonts w:ascii="Arial" w:hAnsi="Arial" w:cs="Arial"/>
          <w:sz w:val="20"/>
          <w:szCs w:val="20"/>
        </w:rPr>
        <w:t>,</w:t>
      </w:r>
    </w:p>
    <w:p w14:paraId="3AE82C83" w14:textId="77777777" w:rsidR="005718A6" w:rsidRDefault="00932246">
      <w:pPr>
        <w:pStyle w:val="Standard"/>
        <w:numPr>
          <w:ilvl w:val="0"/>
          <w:numId w:val="45"/>
        </w:numPr>
        <w:spacing w:line="312" w:lineRule="auto"/>
        <w:ind w:left="709" w:firstLine="0"/>
        <w:jc w:val="both"/>
      </w:pPr>
      <w:r>
        <w:rPr>
          <w:rFonts w:ascii="Arial" w:hAnsi="Arial" w:cs="Arial"/>
          <w:iCs/>
          <w:sz w:val="20"/>
          <w:szCs w:val="20"/>
        </w:rPr>
        <w:t xml:space="preserve">za zwłokę w wykonaniu dostawy – w wysokości </w:t>
      </w:r>
      <w:bookmarkStart w:id="10" w:name="_Hlk73005134"/>
      <w:r>
        <w:rPr>
          <w:rFonts w:ascii="Arial" w:hAnsi="Arial" w:cs="Arial"/>
          <w:iCs/>
          <w:sz w:val="20"/>
          <w:szCs w:val="20"/>
        </w:rPr>
        <w:t>200 zł</w:t>
      </w:r>
      <w:r>
        <w:rPr>
          <w:rFonts w:ascii="Arial" w:hAnsi="Arial" w:cs="Arial"/>
          <w:bCs/>
          <w:sz w:val="20"/>
          <w:szCs w:val="20"/>
        </w:rPr>
        <w:t>, za każdy dzień zwłoki, licząc od terminu, o którym mowa w § 3 ust.1</w:t>
      </w:r>
    </w:p>
    <w:bookmarkEnd w:id="10"/>
    <w:p w14:paraId="78005EC6" w14:textId="77777777" w:rsidR="005718A6" w:rsidRDefault="00932246">
      <w:pPr>
        <w:pStyle w:val="Standard"/>
        <w:numPr>
          <w:ilvl w:val="0"/>
          <w:numId w:val="45"/>
        </w:numPr>
        <w:spacing w:line="312" w:lineRule="auto"/>
        <w:ind w:left="709" w:firstLine="0"/>
        <w:jc w:val="both"/>
      </w:pPr>
      <w:r>
        <w:rPr>
          <w:rFonts w:ascii="Arial" w:hAnsi="Arial" w:cs="Arial"/>
          <w:sz w:val="20"/>
          <w:szCs w:val="20"/>
        </w:rPr>
        <w:t xml:space="preserve">za zwłokę w dostarczeniu dokumentów, o których mowa w </w:t>
      </w:r>
      <w:bookmarkStart w:id="11" w:name="_Hlk73703502"/>
      <w:r>
        <w:rPr>
          <w:rFonts w:ascii="Arial" w:hAnsi="Arial" w:cs="Arial"/>
          <w:bCs/>
          <w:sz w:val="20"/>
          <w:szCs w:val="20"/>
        </w:rPr>
        <w:t xml:space="preserve">§ 2 ust. 2 </w:t>
      </w:r>
      <w:bookmarkEnd w:id="11"/>
      <w:r>
        <w:rPr>
          <w:rFonts w:ascii="Arial" w:hAnsi="Arial" w:cs="Arial"/>
          <w:bCs/>
          <w:sz w:val="20"/>
          <w:szCs w:val="20"/>
        </w:rPr>
        <w:t xml:space="preserve">– w wysokości 200 zł, za </w:t>
      </w:r>
      <w:bookmarkStart w:id="12" w:name="_Hlk73703823"/>
      <w:r>
        <w:rPr>
          <w:rFonts w:ascii="Arial" w:hAnsi="Arial" w:cs="Arial"/>
          <w:bCs/>
          <w:sz w:val="20"/>
          <w:szCs w:val="20"/>
        </w:rPr>
        <w:t>każdy dzień zwłoki,</w:t>
      </w:r>
    </w:p>
    <w:bookmarkEnd w:id="12"/>
    <w:p w14:paraId="4140D32E" w14:textId="77777777" w:rsidR="005718A6" w:rsidRDefault="00932246">
      <w:pPr>
        <w:pStyle w:val="Standard"/>
        <w:numPr>
          <w:ilvl w:val="0"/>
          <w:numId w:val="45"/>
        </w:numPr>
        <w:spacing w:line="312" w:lineRule="auto"/>
        <w:ind w:left="709" w:firstLine="0"/>
        <w:jc w:val="both"/>
      </w:pPr>
      <w:r>
        <w:rPr>
          <w:rFonts w:ascii="Arial" w:hAnsi="Arial" w:cs="Arial"/>
          <w:bCs/>
          <w:sz w:val="20"/>
          <w:szCs w:val="20"/>
        </w:rPr>
        <w:t>za zwłokę w wykonaniu napraw, o których mowa w § 9 ust. 7 – w wysokości 200 zł, za każdy dzień zwłoki, licząc od kolejnego dnia roboczego po upływie 7 dni.</w:t>
      </w:r>
    </w:p>
    <w:p w14:paraId="6EF27249" w14:textId="77777777" w:rsidR="005718A6" w:rsidRDefault="00932246">
      <w:pPr>
        <w:pStyle w:val="Tekstpodstawowy2"/>
        <w:numPr>
          <w:ilvl w:val="0"/>
          <w:numId w:val="4"/>
        </w:numPr>
        <w:tabs>
          <w:tab w:val="left" w:pos="0"/>
        </w:tabs>
        <w:spacing w:line="312" w:lineRule="auto"/>
        <w:ind w:left="0" w:hanging="284"/>
      </w:pPr>
      <w:r>
        <w:rPr>
          <w:rFonts w:ascii="Arial" w:hAnsi="Arial" w:cs="Arial"/>
          <w:bCs/>
          <w:sz w:val="20"/>
        </w:rPr>
        <w:lastRenderedPageBreak/>
        <w:t xml:space="preserve">Łączna wartość </w:t>
      </w:r>
      <w:r>
        <w:rPr>
          <w:rFonts w:ascii="Arial" w:hAnsi="Arial" w:cs="Arial"/>
          <w:sz w:val="20"/>
        </w:rPr>
        <w:t>kar umownych, których Zamawiający może dochodzić od Wykonawcy,</w:t>
      </w:r>
      <w:r>
        <w:rPr>
          <w:rFonts w:ascii="Arial" w:hAnsi="Arial" w:cs="Arial"/>
          <w:bCs/>
          <w:sz w:val="20"/>
        </w:rPr>
        <w:t xml:space="preserve"> </w:t>
      </w:r>
      <w:r>
        <w:rPr>
          <w:rFonts w:ascii="Arial" w:hAnsi="Arial" w:cs="Arial"/>
          <w:sz w:val="20"/>
        </w:rPr>
        <w:t>nie może przekroczyć kwoty stanowiącej 40% wynagrodzenia umownego brutto, określonego w § 5 ust. 1,</w:t>
      </w:r>
      <w:r>
        <w:rPr>
          <w:rFonts w:ascii="Arial" w:hAnsi="Arial" w:cs="Arial"/>
          <w:bCs/>
          <w:sz w:val="20"/>
        </w:rPr>
        <w:t xml:space="preserve"> </w:t>
      </w:r>
      <w:bookmarkStart w:id="13" w:name="_Hlk123623824"/>
      <w:r>
        <w:rPr>
          <w:rFonts w:ascii="Arial" w:hAnsi="Arial" w:cs="Arial"/>
          <w:bCs/>
          <w:sz w:val="20"/>
        </w:rPr>
        <w:t>przy czym Strony zachowują bez ograniczeń prawo do odszkodowania uzupełniającego na zasadach ogólnych</w:t>
      </w:r>
      <w:bookmarkEnd w:id="13"/>
      <w:r>
        <w:rPr>
          <w:rFonts w:ascii="Arial" w:hAnsi="Arial" w:cs="Arial"/>
          <w:bCs/>
          <w:sz w:val="20"/>
        </w:rPr>
        <w:t>.</w:t>
      </w:r>
    </w:p>
    <w:p w14:paraId="66174DE8" w14:textId="77777777" w:rsidR="005718A6" w:rsidRDefault="00932246">
      <w:pPr>
        <w:pStyle w:val="Tekstpodstawowy2"/>
        <w:numPr>
          <w:ilvl w:val="0"/>
          <w:numId w:val="4"/>
        </w:numPr>
        <w:tabs>
          <w:tab w:val="left" w:pos="0"/>
        </w:tabs>
        <w:spacing w:line="312" w:lineRule="auto"/>
        <w:ind w:left="0" w:hanging="284"/>
      </w:pPr>
      <w:r>
        <w:rPr>
          <w:rFonts w:ascii="Arial" w:hAnsi="Arial" w:cs="Arial"/>
          <w:bCs/>
          <w:sz w:val="20"/>
        </w:rPr>
        <w:t xml:space="preserve">Wykonawca </w:t>
      </w:r>
      <w:r>
        <w:rPr>
          <w:rFonts w:ascii="Arial" w:hAnsi="Arial" w:cs="Arial"/>
          <w:sz w:val="20"/>
        </w:rPr>
        <w:t xml:space="preserve">ponosi wyłączną odpowiedzialność za wszelkie szkody </w:t>
      </w:r>
      <w:r>
        <w:rPr>
          <w:rFonts w:ascii="Arial" w:hAnsi="Arial" w:cs="Arial"/>
          <w:bCs/>
          <w:sz w:val="20"/>
        </w:rPr>
        <w:t xml:space="preserve">będące następstwem nienależytego wykonania przedmiotu Umowy </w:t>
      </w:r>
      <w:r>
        <w:rPr>
          <w:rFonts w:ascii="Arial" w:hAnsi="Arial" w:cs="Arial"/>
          <w:sz w:val="20"/>
        </w:rPr>
        <w:t>i zobowiązuje się pokryć je w pełnej wysokości.</w:t>
      </w:r>
    </w:p>
    <w:p w14:paraId="2714B2FF" w14:textId="77777777" w:rsidR="005718A6" w:rsidRDefault="00932246">
      <w:pPr>
        <w:pStyle w:val="Standard"/>
        <w:numPr>
          <w:ilvl w:val="0"/>
          <w:numId w:val="4"/>
        </w:numPr>
        <w:tabs>
          <w:tab w:val="left" w:pos="0"/>
        </w:tabs>
        <w:spacing w:line="312" w:lineRule="auto"/>
        <w:ind w:left="0" w:hanging="284"/>
        <w:jc w:val="both"/>
      </w:pPr>
      <w:r>
        <w:rPr>
          <w:rFonts w:ascii="Arial" w:hAnsi="Arial" w:cs="Arial"/>
          <w:sz w:val="20"/>
          <w:szCs w:val="20"/>
        </w:rPr>
        <w:t>Zamawiający zastrzega sobie prawo potrącania kar umownych z wypłaty z zafakturowanej należności.</w:t>
      </w:r>
    </w:p>
    <w:p w14:paraId="6023A1D3" w14:textId="77777777" w:rsidR="005718A6" w:rsidRDefault="005718A6">
      <w:pPr>
        <w:pStyle w:val="Standard"/>
        <w:spacing w:line="312" w:lineRule="auto"/>
        <w:jc w:val="both"/>
        <w:rPr>
          <w:rFonts w:ascii="Arial" w:hAnsi="Arial" w:cs="Arial"/>
          <w:b/>
          <w:sz w:val="20"/>
          <w:szCs w:val="20"/>
        </w:rPr>
      </w:pPr>
    </w:p>
    <w:p w14:paraId="5203F68A" w14:textId="77777777" w:rsidR="005718A6" w:rsidRDefault="00932246">
      <w:pPr>
        <w:pStyle w:val="Standard"/>
        <w:spacing w:line="312" w:lineRule="auto"/>
        <w:jc w:val="center"/>
      </w:pPr>
      <w:r>
        <w:rPr>
          <w:rFonts w:ascii="Arial" w:hAnsi="Arial" w:cs="Arial"/>
          <w:b/>
          <w:sz w:val="20"/>
          <w:szCs w:val="20"/>
        </w:rPr>
        <w:t>Odstąpienie od umowy</w:t>
      </w:r>
    </w:p>
    <w:p w14:paraId="7D15F2A2" w14:textId="77777777" w:rsidR="005718A6" w:rsidRDefault="00932246">
      <w:pPr>
        <w:pStyle w:val="Standard"/>
        <w:spacing w:line="312" w:lineRule="auto"/>
        <w:jc w:val="center"/>
      </w:pPr>
      <w:r>
        <w:rPr>
          <w:rFonts w:ascii="Arial" w:hAnsi="Arial" w:cs="Arial"/>
          <w:b/>
          <w:sz w:val="20"/>
          <w:szCs w:val="20"/>
        </w:rPr>
        <w:t>§ 11</w:t>
      </w:r>
    </w:p>
    <w:p w14:paraId="4E0A1D46" w14:textId="77777777" w:rsidR="005718A6" w:rsidRDefault="00932246">
      <w:pPr>
        <w:pStyle w:val="Standard"/>
        <w:numPr>
          <w:ilvl w:val="1"/>
          <w:numId w:val="12"/>
        </w:numPr>
        <w:spacing w:line="312" w:lineRule="auto"/>
        <w:ind w:left="0" w:hanging="284"/>
        <w:jc w:val="both"/>
      </w:pPr>
      <w:r>
        <w:rPr>
          <w:rFonts w:ascii="Arial" w:hAnsi="Arial" w:cs="Arial"/>
          <w:sz w:val="20"/>
          <w:szCs w:val="20"/>
        </w:rPr>
        <w:t xml:space="preserve"> Zamawiającemu przysługuje prawo do odstąpienia od umowy w przypadku, gdy:</w:t>
      </w:r>
    </w:p>
    <w:p w14:paraId="7511D9F9" w14:textId="77777777" w:rsidR="005718A6" w:rsidRDefault="00932246">
      <w:pPr>
        <w:pStyle w:val="Standard"/>
        <w:numPr>
          <w:ilvl w:val="0"/>
          <w:numId w:val="63"/>
        </w:numPr>
        <w:tabs>
          <w:tab w:val="left" w:pos="568"/>
        </w:tabs>
        <w:spacing w:line="312" w:lineRule="auto"/>
        <w:ind w:left="284" w:hanging="284"/>
        <w:jc w:val="both"/>
      </w:pPr>
      <w:r>
        <w:rPr>
          <w:rFonts w:ascii="Arial" w:hAnsi="Arial" w:cs="Arial"/>
          <w:sz w:val="20"/>
          <w:szCs w:val="20"/>
        </w:rPr>
        <w:t>wystąpi  istotna zmiana okoliczności powodująca, że wykonanie umowy nie leży w interesie publicznym, czego nie można było przewidzieć w chwili zawarcia umowy. Odstąpienie od umowy w tym wypadku może nastąpić w terminie 30 dni od powzięcia wiadomości o powyższych okolicznościach,</w:t>
      </w:r>
    </w:p>
    <w:p w14:paraId="48E4139A" w14:textId="77777777" w:rsidR="005718A6" w:rsidRDefault="00932246">
      <w:pPr>
        <w:pStyle w:val="Standard"/>
        <w:numPr>
          <w:ilvl w:val="0"/>
          <w:numId w:val="6"/>
        </w:numPr>
        <w:tabs>
          <w:tab w:val="left" w:pos="568"/>
        </w:tabs>
        <w:spacing w:line="312" w:lineRule="auto"/>
        <w:ind w:left="284" w:hanging="284"/>
        <w:jc w:val="both"/>
      </w:pPr>
      <w:r>
        <w:rPr>
          <w:rFonts w:ascii="Arial" w:hAnsi="Arial" w:cs="Arial"/>
          <w:sz w:val="20"/>
          <w:szCs w:val="20"/>
        </w:rPr>
        <w:t>zostanie wydany nakaz zajęcia majątku Wykonawcy, w zakresie uniemożliwiającym wykonanie przedmiotu niniejszej umowy. Odstąpienie od umowy w tym przypadku może nastąpić w terminie 7 dni od powzięcia wiadomości o jego zaistnieniu,</w:t>
      </w:r>
    </w:p>
    <w:p w14:paraId="70D0D562" w14:textId="77777777" w:rsidR="005718A6" w:rsidRDefault="00932246">
      <w:pPr>
        <w:pStyle w:val="Standard"/>
        <w:numPr>
          <w:ilvl w:val="0"/>
          <w:numId w:val="6"/>
        </w:numPr>
        <w:tabs>
          <w:tab w:val="left" w:pos="568"/>
        </w:tabs>
        <w:spacing w:line="312" w:lineRule="auto"/>
        <w:ind w:left="284" w:hanging="284"/>
        <w:jc w:val="both"/>
      </w:pPr>
      <w:r>
        <w:rPr>
          <w:rFonts w:ascii="Arial" w:hAnsi="Arial" w:cs="Arial"/>
          <w:sz w:val="20"/>
          <w:szCs w:val="20"/>
        </w:rPr>
        <w:t>Wykonawca nie rozpoczął realizacji dostawy bez uzasadnionych przyczyn przez okres dłuższy niż 14 dni, po upływie terminu realizacji, pomimo wezwania Zamawiającego, złożonego na piśmie</w:t>
      </w:r>
      <w:r>
        <w:rPr>
          <w:rFonts w:ascii="Arial" w:hAnsi="Arial" w:cs="Arial"/>
          <w:iCs/>
          <w:sz w:val="20"/>
          <w:szCs w:val="20"/>
        </w:rPr>
        <w:t>,</w:t>
      </w:r>
    </w:p>
    <w:p w14:paraId="1696F3A9" w14:textId="77777777" w:rsidR="005718A6" w:rsidRDefault="00932246">
      <w:pPr>
        <w:pStyle w:val="Standard"/>
        <w:numPr>
          <w:ilvl w:val="0"/>
          <w:numId w:val="6"/>
        </w:numPr>
        <w:tabs>
          <w:tab w:val="left" w:pos="568"/>
        </w:tabs>
        <w:spacing w:line="312" w:lineRule="auto"/>
        <w:ind w:left="284" w:hanging="284"/>
        <w:jc w:val="both"/>
      </w:pPr>
      <w:r>
        <w:rPr>
          <w:rFonts w:ascii="Arial" w:hAnsi="Arial" w:cs="Arial"/>
          <w:iCs/>
          <w:sz w:val="20"/>
          <w:szCs w:val="20"/>
        </w:rPr>
        <w:t>jeśli stwierdzone przy odbiorze usterki uniemożliwiają wykonanie Umowy z przyczyn leżących po stronie Wykonawcy. Odstąpienie od umowy w tym przypadku może nastąpić w terminie 7 dni od daty stwierdzenia przedmiotowych usterek</w:t>
      </w:r>
    </w:p>
    <w:p w14:paraId="380E52F7" w14:textId="77777777" w:rsidR="005718A6" w:rsidRDefault="00932246">
      <w:pPr>
        <w:pStyle w:val="Standard"/>
        <w:numPr>
          <w:ilvl w:val="1"/>
          <w:numId w:val="12"/>
        </w:numPr>
        <w:tabs>
          <w:tab w:val="left" w:pos="284"/>
        </w:tabs>
        <w:spacing w:line="312" w:lineRule="auto"/>
        <w:ind w:left="0" w:hanging="284"/>
        <w:jc w:val="both"/>
      </w:pPr>
      <w:r>
        <w:rPr>
          <w:rFonts w:ascii="Arial" w:hAnsi="Arial" w:cs="Arial"/>
          <w:sz w:val="20"/>
          <w:szCs w:val="20"/>
        </w:rPr>
        <w:t xml:space="preserve"> </w:t>
      </w:r>
      <w:bookmarkStart w:id="14" w:name="_Hlk123623966"/>
      <w:r>
        <w:rPr>
          <w:rFonts w:ascii="Arial" w:hAnsi="Arial" w:cs="Arial"/>
          <w:sz w:val="20"/>
          <w:szCs w:val="20"/>
        </w:rPr>
        <w:t>Zamawiającemu przysługuje prawo odstąpienia od umowy w przypadku wystąpienia okoliczności, o których mowa w art. 7 ustawy z dnia 13 kwietnia 2022 r. o szczególnych rozwiązaniach w zakresie przeciwdziałania wspieraniu agresji na Ukrainę oraz służących ochronie bezpieczeństwa narodowego (Dz.U. z 2024 r. poz. 507 ze zm.) w terminie 7 dni od daty powzięcia wiadomości o wystąpieniu tych okoliczności.</w:t>
      </w:r>
    </w:p>
    <w:bookmarkEnd w:id="14"/>
    <w:p w14:paraId="1891ACE4" w14:textId="77777777" w:rsidR="005718A6" w:rsidRDefault="00932246">
      <w:pPr>
        <w:pStyle w:val="Standard"/>
        <w:numPr>
          <w:ilvl w:val="1"/>
          <w:numId w:val="12"/>
        </w:numPr>
        <w:tabs>
          <w:tab w:val="left" w:pos="284"/>
        </w:tabs>
        <w:spacing w:line="312" w:lineRule="auto"/>
        <w:ind w:left="0" w:hanging="284"/>
        <w:jc w:val="both"/>
      </w:pPr>
      <w:r>
        <w:rPr>
          <w:rFonts w:ascii="Arial" w:hAnsi="Arial" w:cs="Arial"/>
          <w:sz w:val="20"/>
          <w:szCs w:val="20"/>
        </w:rPr>
        <w:t>Wykonawcy przysługuje prawo odstąpienia od umowy, jeżeli:</w:t>
      </w:r>
    </w:p>
    <w:p w14:paraId="27A27488" w14:textId="77777777" w:rsidR="005718A6" w:rsidRDefault="00932246">
      <w:pPr>
        <w:pStyle w:val="Standard"/>
        <w:numPr>
          <w:ilvl w:val="0"/>
          <w:numId w:val="64"/>
        </w:numPr>
        <w:spacing w:line="312" w:lineRule="auto"/>
        <w:ind w:left="709" w:hanging="283"/>
        <w:jc w:val="both"/>
      </w:pPr>
      <w:r>
        <w:rPr>
          <w:rFonts w:ascii="Arial" w:hAnsi="Arial" w:cs="Arial"/>
          <w:iCs/>
          <w:sz w:val="20"/>
          <w:szCs w:val="20"/>
        </w:rPr>
        <w:t>Zamawiający nie wywiązuje się z obowiązku zapłaty faktury, mimo dodatkowego wezwania w terminie 30 dni od upływu terminu na zapłatę faktury,  określonej w niniejszej umowie.</w:t>
      </w:r>
    </w:p>
    <w:p w14:paraId="1E5D46BF" w14:textId="77777777" w:rsidR="005718A6" w:rsidRDefault="00932246">
      <w:pPr>
        <w:pStyle w:val="Standard"/>
        <w:numPr>
          <w:ilvl w:val="0"/>
          <w:numId w:val="48"/>
        </w:numPr>
        <w:spacing w:line="312" w:lineRule="auto"/>
        <w:ind w:left="709" w:hanging="283"/>
        <w:jc w:val="both"/>
      </w:pPr>
      <w:r>
        <w:rPr>
          <w:rFonts w:ascii="Arial" w:hAnsi="Arial" w:cs="Arial"/>
          <w:iCs/>
          <w:sz w:val="20"/>
          <w:szCs w:val="20"/>
        </w:rPr>
        <w:t>Zamawiający zawiadomi Wykonawcę, iż wobec zaistnienia uprzednio nie przewidzianych okoliczności nie będzie mógł spełnić swych zobowiązań umownych wobec Wykonawcy. Odstąpienie od umowy w tym przypadku może nastąpić w terminie 7 dni od daty otrzymania przez Wykonawcę zawiadomienia Zamawiającego.</w:t>
      </w:r>
    </w:p>
    <w:p w14:paraId="7B6FCFD8" w14:textId="77777777" w:rsidR="005718A6" w:rsidRDefault="00932246">
      <w:pPr>
        <w:pStyle w:val="Standard"/>
        <w:numPr>
          <w:ilvl w:val="1"/>
          <w:numId w:val="12"/>
        </w:numPr>
        <w:tabs>
          <w:tab w:val="left" w:pos="284"/>
        </w:tabs>
        <w:spacing w:line="312" w:lineRule="auto"/>
        <w:ind w:left="0" w:hanging="284"/>
        <w:jc w:val="both"/>
      </w:pPr>
      <w:r>
        <w:rPr>
          <w:rFonts w:ascii="Arial" w:hAnsi="Arial" w:cs="Arial"/>
          <w:sz w:val="20"/>
          <w:szCs w:val="20"/>
        </w:rPr>
        <w:t xml:space="preserve"> Odstąpienie od umowy, o którym mowa w ust. 1, 2 i 3 powinno nastąpić w formie pisemnej pod rygorem nieważności takiego oświadczenia i powinno zawierać uzasadnienie.</w:t>
      </w:r>
    </w:p>
    <w:p w14:paraId="0B859618" w14:textId="77777777" w:rsidR="005718A6" w:rsidRDefault="005718A6">
      <w:pPr>
        <w:pStyle w:val="Standard"/>
        <w:keepNext/>
        <w:spacing w:line="312" w:lineRule="auto"/>
        <w:jc w:val="center"/>
        <w:outlineLvl w:val="5"/>
        <w:rPr>
          <w:rFonts w:ascii="Arial" w:hAnsi="Arial" w:cs="Arial"/>
          <w:b/>
          <w:bCs/>
          <w:sz w:val="20"/>
          <w:szCs w:val="20"/>
        </w:rPr>
      </w:pPr>
    </w:p>
    <w:p w14:paraId="1EDBDDAE" w14:textId="77777777" w:rsidR="005718A6" w:rsidRDefault="00932246">
      <w:pPr>
        <w:pStyle w:val="Standard"/>
        <w:keepNext/>
        <w:spacing w:line="312" w:lineRule="auto"/>
        <w:jc w:val="center"/>
        <w:outlineLvl w:val="5"/>
      </w:pPr>
      <w:r>
        <w:rPr>
          <w:rFonts w:ascii="Arial" w:hAnsi="Arial" w:cs="Arial"/>
          <w:b/>
          <w:bCs/>
          <w:sz w:val="20"/>
          <w:szCs w:val="20"/>
        </w:rPr>
        <w:t>Zmiany umowy</w:t>
      </w:r>
    </w:p>
    <w:p w14:paraId="73D41035" w14:textId="77777777" w:rsidR="005718A6" w:rsidRDefault="00932246">
      <w:pPr>
        <w:pStyle w:val="Standard"/>
        <w:spacing w:line="312" w:lineRule="auto"/>
        <w:ind w:left="567" w:hanging="567"/>
        <w:jc w:val="center"/>
      </w:pPr>
      <w:r>
        <w:rPr>
          <w:rFonts w:ascii="Arial" w:hAnsi="Arial" w:cs="Arial"/>
          <w:b/>
          <w:sz w:val="20"/>
          <w:szCs w:val="20"/>
        </w:rPr>
        <w:t>§ 12</w:t>
      </w:r>
    </w:p>
    <w:p w14:paraId="297EC3B5" w14:textId="77777777" w:rsidR="005718A6" w:rsidRDefault="00932246">
      <w:pPr>
        <w:pStyle w:val="Standard"/>
        <w:numPr>
          <w:ilvl w:val="0"/>
          <w:numId w:val="65"/>
        </w:numPr>
        <w:tabs>
          <w:tab w:val="left" w:pos="0"/>
        </w:tabs>
        <w:spacing w:line="312" w:lineRule="auto"/>
        <w:ind w:left="0" w:hanging="284"/>
        <w:jc w:val="both"/>
      </w:pPr>
      <w:r>
        <w:rPr>
          <w:rFonts w:ascii="Arial" w:hAnsi="Arial" w:cs="Arial"/>
          <w:sz w:val="20"/>
          <w:szCs w:val="20"/>
        </w:rPr>
        <w:t xml:space="preserve">Wszelkie </w:t>
      </w:r>
      <w:r>
        <w:rPr>
          <w:rFonts w:ascii="Arial" w:hAnsi="Arial" w:cs="Arial"/>
          <w:bCs/>
          <w:sz w:val="20"/>
          <w:szCs w:val="20"/>
        </w:rPr>
        <w:t>zmiany i uzupełnienia treści Umowy</w:t>
      </w:r>
      <w:r>
        <w:rPr>
          <w:rFonts w:ascii="Arial" w:hAnsi="Arial" w:cs="Arial"/>
          <w:sz w:val="20"/>
          <w:szCs w:val="20"/>
        </w:rPr>
        <w:t xml:space="preserve"> mogą być dokonywane w formie aneksu podpisanego przez obydwie Strony pod rygorem nieważności.</w:t>
      </w:r>
    </w:p>
    <w:p w14:paraId="7F26B35E" w14:textId="77777777" w:rsidR="005718A6" w:rsidRDefault="00932246">
      <w:pPr>
        <w:pStyle w:val="Standard"/>
        <w:widowControl w:val="0"/>
        <w:numPr>
          <w:ilvl w:val="0"/>
          <w:numId w:val="7"/>
        </w:numPr>
        <w:tabs>
          <w:tab w:val="left" w:pos="-5670"/>
          <w:tab w:val="left" w:pos="-5529"/>
        </w:tabs>
        <w:spacing w:line="312" w:lineRule="auto"/>
        <w:ind w:left="0" w:right="-1" w:hanging="284"/>
        <w:jc w:val="both"/>
      </w:pPr>
      <w:r>
        <w:rPr>
          <w:rFonts w:ascii="Arial" w:hAnsi="Arial" w:cs="Arial"/>
          <w:bCs/>
          <w:sz w:val="20"/>
          <w:szCs w:val="20"/>
        </w:rPr>
        <w:t xml:space="preserve">Zamawiający działając w oparciu o art. 455 ustawy </w:t>
      </w:r>
      <w:proofErr w:type="spellStart"/>
      <w:r>
        <w:rPr>
          <w:rFonts w:ascii="Arial" w:hAnsi="Arial" w:cs="Arial"/>
          <w:bCs/>
          <w:sz w:val="20"/>
          <w:szCs w:val="20"/>
        </w:rPr>
        <w:t>Pzp</w:t>
      </w:r>
      <w:proofErr w:type="spellEnd"/>
      <w:r>
        <w:rPr>
          <w:rFonts w:ascii="Arial" w:hAnsi="Arial" w:cs="Arial"/>
          <w:bCs/>
          <w:sz w:val="20"/>
          <w:szCs w:val="20"/>
        </w:rPr>
        <w:t>. określa następujące okoliczności, które mogą powodować konieczność wprowadzenia zmian w treści zawartej umowy w stosunku do treści złożonej oferty</w:t>
      </w:r>
      <w:r>
        <w:rPr>
          <w:rFonts w:ascii="Arial" w:hAnsi="Arial" w:cs="Arial"/>
          <w:sz w:val="20"/>
          <w:szCs w:val="20"/>
        </w:rPr>
        <w:t>:</w:t>
      </w:r>
    </w:p>
    <w:p w14:paraId="0ABC1B55" w14:textId="77777777" w:rsidR="005718A6" w:rsidRDefault="00932246">
      <w:pPr>
        <w:pStyle w:val="Standard"/>
        <w:numPr>
          <w:ilvl w:val="1"/>
          <w:numId w:val="8"/>
        </w:numPr>
        <w:spacing w:line="312" w:lineRule="auto"/>
        <w:ind w:left="284" w:right="-1" w:hanging="284"/>
        <w:jc w:val="both"/>
      </w:pPr>
      <w:r>
        <w:rPr>
          <w:rFonts w:ascii="Arial" w:hAnsi="Arial" w:cs="Arial"/>
          <w:bCs/>
          <w:sz w:val="20"/>
          <w:szCs w:val="20"/>
        </w:rPr>
        <w:t>zmiana danych wykonawcy bez zmian samego wykonawcy (np. zmiana siedziby, adresu, nazwy),</w:t>
      </w:r>
    </w:p>
    <w:p w14:paraId="6D713ADB" w14:textId="77777777" w:rsidR="005718A6" w:rsidRDefault="00932246">
      <w:pPr>
        <w:pStyle w:val="Standard"/>
        <w:numPr>
          <w:ilvl w:val="1"/>
          <w:numId w:val="8"/>
        </w:numPr>
        <w:spacing w:line="312" w:lineRule="auto"/>
        <w:ind w:left="284" w:right="-1" w:hanging="284"/>
        <w:jc w:val="both"/>
      </w:pPr>
      <w:bookmarkStart w:id="15" w:name="_Hlk123624255"/>
      <w:r>
        <w:rPr>
          <w:rFonts w:ascii="Arial" w:hAnsi="Arial" w:cs="Arial"/>
          <w:bCs/>
          <w:sz w:val="20"/>
          <w:szCs w:val="20"/>
        </w:rPr>
        <w:t>zmiana Wykonawcy w przypadku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w:t>
      </w:r>
      <w:bookmarkEnd w:id="15"/>
      <w:r>
        <w:rPr>
          <w:rFonts w:ascii="Arial" w:hAnsi="Arial" w:cs="Arial"/>
          <w:bCs/>
          <w:sz w:val="20"/>
          <w:szCs w:val="20"/>
        </w:rPr>
        <w:t>.</w:t>
      </w:r>
    </w:p>
    <w:p w14:paraId="2BEBDF7E" w14:textId="77777777" w:rsidR="005718A6" w:rsidRDefault="00932246">
      <w:pPr>
        <w:pStyle w:val="Standard"/>
        <w:numPr>
          <w:ilvl w:val="1"/>
          <w:numId w:val="8"/>
        </w:numPr>
        <w:spacing w:line="312" w:lineRule="auto"/>
        <w:ind w:left="284" w:right="-1" w:hanging="284"/>
        <w:jc w:val="both"/>
      </w:pPr>
      <w:r>
        <w:rPr>
          <w:rFonts w:ascii="Arial" w:hAnsi="Arial" w:cs="Arial"/>
          <w:bCs/>
          <w:sz w:val="20"/>
          <w:szCs w:val="20"/>
        </w:rPr>
        <w:lastRenderedPageBreak/>
        <w:t>wystąpienie konieczności zmiany sposobu rozliczania umowy lub dokonania płatności na rzecz Wykonawcy,</w:t>
      </w:r>
    </w:p>
    <w:p w14:paraId="12E9A909" w14:textId="77777777" w:rsidR="005718A6" w:rsidRDefault="00932246">
      <w:pPr>
        <w:pStyle w:val="Standard"/>
        <w:numPr>
          <w:ilvl w:val="1"/>
          <w:numId w:val="8"/>
        </w:numPr>
        <w:spacing w:line="312" w:lineRule="auto"/>
        <w:ind w:left="284" w:right="-1" w:hanging="284"/>
        <w:jc w:val="both"/>
      </w:pPr>
      <w:r>
        <w:rPr>
          <w:rFonts w:ascii="Arial" w:hAnsi="Arial" w:cs="Arial"/>
          <w:bCs/>
          <w:sz w:val="20"/>
          <w:szCs w:val="20"/>
        </w:rPr>
        <w:t>zmiana osób odpowiedzialnych za koordynację realizacji przedmiotu umowy,</w:t>
      </w:r>
    </w:p>
    <w:p w14:paraId="290683F4" w14:textId="77777777" w:rsidR="005718A6" w:rsidRDefault="00932246">
      <w:pPr>
        <w:pStyle w:val="Standard"/>
        <w:numPr>
          <w:ilvl w:val="1"/>
          <w:numId w:val="8"/>
        </w:numPr>
        <w:spacing w:line="312" w:lineRule="auto"/>
        <w:ind w:left="284" w:right="-142" w:hanging="284"/>
        <w:jc w:val="both"/>
      </w:pPr>
      <w:bookmarkStart w:id="16" w:name="_Hlk123624371"/>
      <w:r>
        <w:rPr>
          <w:rFonts w:ascii="Arial" w:hAnsi="Arial" w:cs="Arial"/>
          <w:bCs/>
          <w:sz w:val="20"/>
          <w:szCs w:val="20"/>
        </w:rPr>
        <w:t>Zmiana terminu realizacji przedmiotu umowy może nastąpić w przypadku zaistnienia zdarzeń niezależnych od stron, o charakterze działania siły wyższej, które uniemożliwiłyby wykonanie zobowiązań w terminie i na warunkach określonych w umowie. Pod pojęciem siły wyższej, Strony rozumieją okoliczności związane z niemożliwością terminowego wykonania umowy z powodu okoliczności zaistniałych w trakcie realizacji umowy w okresie ogłoszenia na terenie Rzeczypospolitej Polskiej stanu zagrożenia epidemicznego, stanu epidemii, stanu pandemii, stanu nadzwyczajnego, stanu wyjątkowego, stanu klęski żywiołowej, w tym z działaniami władz państwowych mających na celu przeciwdziałanie rozprzestrzeniania się wirusa SARS-CoV-2, w szczególności wystąpienia podejrzenia lub stwierdzenia choroby COVID-19, działań wojennych, rebelii, terroryzmu, rewolucji, powstania, inwazji, buntu, zamieszek, strajków spowodowanych przez inne osoby nie związane z realizacją inwestycji,  zdarzenia losowego lub być wywołane przez inne czynniki zewnętrzne których nie można było przewidzieć ani im zapobiec lub przezwyciężyć poprzez działanie z zachowaniem należytej staranności. Wykonawca każdorazowo zobowiązany jest uprawdopodobnić te okoliczności wraz ze szczegółowym wskazaniem ilości i rodzaju trudności. Zamawiający zastrzega sobie prawo wniesienia uwag do danych przedstawionych przez Wykonawcę.</w:t>
      </w:r>
    </w:p>
    <w:p w14:paraId="7A00FEA1" w14:textId="77777777" w:rsidR="005718A6" w:rsidRDefault="00932246">
      <w:pPr>
        <w:pStyle w:val="Standard"/>
        <w:numPr>
          <w:ilvl w:val="1"/>
          <w:numId w:val="8"/>
        </w:numPr>
        <w:spacing w:line="312" w:lineRule="auto"/>
        <w:ind w:left="284" w:right="-1" w:hanging="284"/>
        <w:jc w:val="both"/>
      </w:pPr>
      <w:r>
        <w:rPr>
          <w:rFonts w:ascii="Arial" w:hAnsi="Arial" w:cs="Arial"/>
          <w:bCs/>
          <w:sz w:val="20"/>
          <w:szCs w:val="20"/>
        </w:rPr>
        <w:t>zmiana przepisów w zakresie wysokości stawki podatku VAT,</w:t>
      </w:r>
    </w:p>
    <w:p w14:paraId="13356246" w14:textId="77777777" w:rsidR="005718A6" w:rsidRDefault="00932246">
      <w:pPr>
        <w:pStyle w:val="Standard"/>
        <w:numPr>
          <w:ilvl w:val="1"/>
          <w:numId w:val="8"/>
        </w:numPr>
        <w:spacing w:line="312" w:lineRule="auto"/>
        <w:ind w:left="284" w:hanging="284"/>
        <w:jc w:val="both"/>
      </w:pPr>
      <w:r>
        <w:rPr>
          <w:rFonts w:ascii="Arial" w:hAnsi="Arial" w:cs="Arial"/>
          <w:bCs/>
          <w:sz w:val="20"/>
          <w:szCs w:val="20"/>
        </w:rPr>
        <w:t>zaistnienie omyłki pisarskiej lub rachunkowej</w:t>
      </w:r>
      <w:bookmarkStart w:id="17" w:name="_Hlk77578531"/>
      <w:bookmarkEnd w:id="16"/>
    </w:p>
    <w:p w14:paraId="0207CD9B" w14:textId="77777777" w:rsidR="005718A6" w:rsidRDefault="005718A6">
      <w:pPr>
        <w:pStyle w:val="Standard"/>
        <w:spacing w:line="312" w:lineRule="auto"/>
        <w:ind w:left="284"/>
        <w:jc w:val="both"/>
        <w:rPr>
          <w:rFonts w:ascii="Arial" w:hAnsi="Arial" w:cs="Arial"/>
          <w:bCs/>
          <w:sz w:val="20"/>
          <w:szCs w:val="20"/>
        </w:rPr>
      </w:pPr>
    </w:p>
    <w:p w14:paraId="0067734D" w14:textId="77777777" w:rsidR="005718A6" w:rsidRDefault="00932246">
      <w:pPr>
        <w:pStyle w:val="Standard"/>
        <w:keepNext/>
        <w:spacing w:line="312" w:lineRule="auto"/>
        <w:ind w:left="567" w:right="-1" w:hanging="567"/>
        <w:jc w:val="center"/>
        <w:outlineLvl w:val="5"/>
      </w:pPr>
      <w:r>
        <w:rPr>
          <w:rFonts w:ascii="Arial" w:hAnsi="Arial" w:cs="Arial"/>
          <w:b/>
          <w:bCs/>
          <w:sz w:val="20"/>
          <w:szCs w:val="20"/>
        </w:rPr>
        <w:t>Ochrona danych osobowych</w:t>
      </w:r>
    </w:p>
    <w:p w14:paraId="1BBF0919" w14:textId="77777777" w:rsidR="005718A6" w:rsidRDefault="00932246">
      <w:pPr>
        <w:pStyle w:val="Standard"/>
        <w:spacing w:line="312" w:lineRule="auto"/>
        <w:ind w:left="567" w:right="-1" w:hanging="567"/>
        <w:jc w:val="center"/>
      </w:pPr>
      <w:r>
        <w:rPr>
          <w:rFonts w:ascii="Arial" w:hAnsi="Arial" w:cs="Arial"/>
          <w:b/>
          <w:sz w:val="20"/>
          <w:szCs w:val="20"/>
        </w:rPr>
        <w:t>§13</w:t>
      </w:r>
    </w:p>
    <w:bookmarkEnd w:id="17"/>
    <w:p w14:paraId="0ACCD06F" w14:textId="77777777" w:rsidR="005718A6" w:rsidRDefault="00932246">
      <w:pPr>
        <w:pStyle w:val="Standard"/>
        <w:numPr>
          <w:ilvl w:val="0"/>
          <w:numId w:val="66"/>
        </w:numPr>
        <w:tabs>
          <w:tab w:val="left" w:pos="0"/>
        </w:tabs>
        <w:spacing w:line="312" w:lineRule="auto"/>
        <w:ind w:left="0" w:right="-1" w:hanging="284"/>
        <w:jc w:val="both"/>
      </w:pPr>
      <w:r>
        <w:rPr>
          <w:rFonts w:ascii="Arial" w:hAnsi="Arial" w:cs="Arial"/>
          <w:sz w:val="20"/>
          <w:szCs w:val="20"/>
        </w:rPr>
        <w:t>Strony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zwanego dalej: RODO).</w:t>
      </w:r>
    </w:p>
    <w:p w14:paraId="6E64D90F" w14:textId="77777777" w:rsidR="005718A6" w:rsidRDefault="00932246">
      <w:pPr>
        <w:pStyle w:val="Standard"/>
        <w:numPr>
          <w:ilvl w:val="0"/>
          <w:numId w:val="24"/>
        </w:numPr>
        <w:tabs>
          <w:tab w:val="left" w:pos="0"/>
        </w:tabs>
        <w:spacing w:line="312" w:lineRule="auto"/>
        <w:ind w:left="0" w:right="-1" w:hanging="284"/>
        <w:jc w:val="both"/>
      </w:pPr>
      <w:r>
        <w:rPr>
          <w:rFonts w:ascii="Arial" w:hAnsi="Arial" w:cs="Arial"/>
          <w:sz w:val="20"/>
          <w:szCs w:val="20"/>
        </w:rPr>
        <w:t>Strony umowy przetwarzać będą również dane osobowe wskazane w § 8 ust. 1 i 2 w celu wypełnienia obowiązków prawnych wynikających z przepisów prawa – na podstawie art. 6 ust. 1 lit. c RODO.</w:t>
      </w:r>
    </w:p>
    <w:p w14:paraId="2DE81122" w14:textId="77777777" w:rsidR="005718A6" w:rsidRDefault="00932246">
      <w:pPr>
        <w:pStyle w:val="Standard"/>
        <w:numPr>
          <w:ilvl w:val="0"/>
          <w:numId w:val="24"/>
        </w:numPr>
        <w:tabs>
          <w:tab w:val="left" w:pos="0"/>
        </w:tabs>
        <w:spacing w:line="312" w:lineRule="auto"/>
        <w:ind w:left="0" w:right="-1" w:hanging="284"/>
        <w:jc w:val="both"/>
      </w:pPr>
      <w:r>
        <w:rPr>
          <w:rFonts w:ascii="Arial" w:hAnsi="Arial" w:cs="Arial"/>
          <w:sz w:val="20"/>
          <w:szCs w:val="20"/>
        </w:rPr>
        <w:t>Przed udostępnieniem Zamawiającemu danych osobowych pracowników, o których mowa w § 8 ust. 2 lub innych osób, którymi Wykonawca będzie się posługiwał przy wykonywaniu umowy, Wykonawca przekaże każdej z tych osób w imieniu Zamawiającego, informacje wymagane przepisami dotyczącymi ochrony danych osobowych (art. 13 lub art. 14 RODO). W celu wykonania powyższego zobowiązania, Wykonawca poinformuje każdą z tych osób o tym, że:</w:t>
      </w:r>
    </w:p>
    <w:p w14:paraId="3AE6026B" w14:textId="77777777" w:rsidR="005718A6" w:rsidRDefault="00932246">
      <w:pPr>
        <w:pStyle w:val="Standard"/>
        <w:numPr>
          <w:ilvl w:val="0"/>
          <w:numId w:val="67"/>
        </w:numPr>
        <w:spacing w:line="312" w:lineRule="auto"/>
        <w:ind w:left="284" w:right="-1" w:hanging="284"/>
        <w:jc w:val="both"/>
      </w:pPr>
      <w:r>
        <w:rPr>
          <w:rFonts w:ascii="Arial" w:hAnsi="Arial" w:cs="Arial"/>
          <w:sz w:val="20"/>
          <w:szCs w:val="20"/>
        </w:rPr>
        <w:t>z chwilą udostępnienia Zamawiającemu jej danych osobowych, administratorem tych danych staje się Zamawiający;</w:t>
      </w:r>
    </w:p>
    <w:p w14:paraId="24F79E23" w14:textId="77777777" w:rsidR="005718A6" w:rsidRPr="002041D8" w:rsidRDefault="00932246">
      <w:pPr>
        <w:pStyle w:val="Standard"/>
        <w:numPr>
          <w:ilvl w:val="0"/>
          <w:numId w:val="21"/>
        </w:numPr>
        <w:spacing w:line="312" w:lineRule="auto"/>
        <w:ind w:left="284" w:right="-1" w:hanging="284"/>
        <w:jc w:val="both"/>
      </w:pPr>
      <w:r w:rsidRPr="002041D8">
        <w:rPr>
          <w:rFonts w:ascii="Arial" w:hAnsi="Arial" w:cs="Arial"/>
          <w:sz w:val="20"/>
          <w:szCs w:val="20"/>
        </w:rPr>
        <w:t xml:space="preserve">Zamawiający zapewnia kontakt z Inspektorem Ochrony Danych Zamawiającego za pośrednictwem adresu poczty elektronicznej: </w:t>
      </w:r>
      <w:hyperlink r:id="rId7" w:history="1">
        <w:r w:rsidRPr="002041D8">
          <w:rPr>
            <w:rFonts w:ascii="Arial" w:hAnsi="Arial" w:cs="Arial"/>
            <w:sz w:val="20"/>
            <w:szCs w:val="20"/>
            <w:u w:val="single"/>
          </w:rPr>
          <w:t>iod@powiatminski.pl</w:t>
        </w:r>
      </w:hyperlink>
      <w:r w:rsidRPr="002041D8">
        <w:rPr>
          <w:rFonts w:ascii="Arial" w:hAnsi="Arial" w:cs="Arial"/>
          <w:sz w:val="20"/>
          <w:szCs w:val="20"/>
        </w:rPr>
        <w:t xml:space="preserve"> tel. 25 759 87 38 lub pisemnie: Starostwo Powiatowe w Mińsku Mazowieckim, ul. Kościuszki 3, 05-300 Mińsk Mazowiecki;</w:t>
      </w:r>
    </w:p>
    <w:p w14:paraId="4A7A6155" w14:textId="77777777" w:rsidR="005718A6" w:rsidRDefault="00932246">
      <w:pPr>
        <w:pStyle w:val="Standard"/>
        <w:numPr>
          <w:ilvl w:val="0"/>
          <w:numId w:val="21"/>
        </w:numPr>
        <w:spacing w:line="312" w:lineRule="auto"/>
        <w:ind w:left="284" w:right="-1" w:hanging="284"/>
        <w:jc w:val="both"/>
      </w:pPr>
      <w:r w:rsidRPr="002041D8">
        <w:rPr>
          <w:rFonts w:ascii="Arial" w:hAnsi="Arial" w:cs="Arial"/>
          <w:sz w:val="20"/>
          <w:szCs w:val="20"/>
        </w:rPr>
        <w:t xml:space="preserve">dane osobowe przetwarzane będą przez Zamawiającego na podstawie art. 6 ust. 1 lit. c RODO w celu </w:t>
      </w:r>
      <w:r>
        <w:rPr>
          <w:rFonts w:ascii="Arial" w:hAnsi="Arial" w:cs="Arial"/>
          <w:sz w:val="20"/>
          <w:szCs w:val="20"/>
        </w:rPr>
        <w:t>realizacji umowy;</w:t>
      </w:r>
    </w:p>
    <w:p w14:paraId="53F4D1B2"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t>odbiorcami danych osobowych będą osoby lub podmioty uprawnione na podstawie obowiązujących przepisów prawa oraz podmioty, które przetwarzają je na podstawie umów powierzenia przetwarzania danych osobowych, tzw. podmioty przetwarzające;</w:t>
      </w:r>
    </w:p>
    <w:p w14:paraId="721D6F01"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t>dane osobowe będą przechowywane przez czas trwania umowy oraz w celach archiwalnych przez okres wynikający z ustawy z dnia 14 lipca 1983 r. o narodowym zasobie archiwalnym i archiwach oraz aktów wykonawczych do tej ustawy;</w:t>
      </w:r>
    </w:p>
    <w:p w14:paraId="6E38754B"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lastRenderedPageBreak/>
        <w:t xml:space="preserve">obowiązek podania danych osobowych przez osobę, której dane bezpośrednio dotyczą jest wymogiem ustawowym określonym w przepisach ustawy </w:t>
      </w:r>
      <w:proofErr w:type="spellStart"/>
      <w:r>
        <w:rPr>
          <w:rFonts w:ascii="Arial" w:hAnsi="Arial" w:cs="Arial"/>
          <w:sz w:val="20"/>
          <w:szCs w:val="20"/>
        </w:rPr>
        <w:t>Pzp</w:t>
      </w:r>
      <w:proofErr w:type="spellEnd"/>
      <w:r>
        <w:rPr>
          <w:rFonts w:ascii="Arial" w:hAnsi="Arial" w:cs="Arial"/>
          <w:sz w:val="20"/>
          <w:szCs w:val="20"/>
        </w:rPr>
        <w:t xml:space="preserve">, związanym z udziałem w postępowaniu o udzielenie zamówienia publicznego; konsekwencje niepodania określonych danych wynikają z ustawy </w:t>
      </w:r>
      <w:proofErr w:type="spellStart"/>
      <w:r>
        <w:rPr>
          <w:rFonts w:ascii="Arial" w:hAnsi="Arial" w:cs="Arial"/>
          <w:sz w:val="20"/>
          <w:szCs w:val="20"/>
        </w:rPr>
        <w:t>Pzp</w:t>
      </w:r>
      <w:proofErr w:type="spellEnd"/>
      <w:r>
        <w:rPr>
          <w:rFonts w:ascii="Arial" w:hAnsi="Arial" w:cs="Arial"/>
          <w:sz w:val="20"/>
          <w:szCs w:val="20"/>
        </w:rPr>
        <w:t>;</w:t>
      </w:r>
    </w:p>
    <w:p w14:paraId="06F8A8DF"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t>w odniesieniu do danych osobowych decyzje nie będą podejmowane w sposób zautomatyzowany, stosowanie do art. 22 RODO;</w:t>
      </w:r>
    </w:p>
    <w:p w14:paraId="0C7338C6"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t>osobie, której dane osobowe dotyczą, przysługuje:</w:t>
      </w:r>
    </w:p>
    <w:p w14:paraId="3B55BB87" w14:textId="77777777" w:rsidR="005718A6" w:rsidRDefault="00932246">
      <w:pPr>
        <w:pStyle w:val="Standard"/>
        <w:numPr>
          <w:ilvl w:val="0"/>
          <w:numId w:val="68"/>
        </w:numPr>
        <w:spacing w:line="312" w:lineRule="auto"/>
        <w:ind w:left="567" w:right="-1" w:hanging="283"/>
        <w:jc w:val="both"/>
      </w:pPr>
      <w:r>
        <w:rPr>
          <w:rFonts w:ascii="Arial" w:hAnsi="Arial" w:cs="Arial"/>
          <w:sz w:val="20"/>
          <w:szCs w:val="20"/>
        </w:rPr>
        <w:t>na podstawie art. 15 RODO prawo dostępu do danych osobowych jej dotyczących;</w:t>
      </w:r>
    </w:p>
    <w:p w14:paraId="6307FB57" w14:textId="77777777" w:rsidR="005718A6" w:rsidRDefault="00932246">
      <w:pPr>
        <w:pStyle w:val="Standard"/>
        <w:numPr>
          <w:ilvl w:val="0"/>
          <w:numId w:val="22"/>
        </w:numPr>
        <w:spacing w:line="312" w:lineRule="auto"/>
        <w:ind w:left="567" w:right="-1" w:hanging="283"/>
        <w:jc w:val="both"/>
      </w:pPr>
      <w:r>
        <w:rPr>
          <w:rFonts w:ascii="Arial" w:hAnsi="Arial" w:cs="Arial"/>
          <w:sz w:val="20"/>
          <w:szCs w:val="20"/>
        </w:rPr>
        <w:t>na podstawie art. 16 RODO prawo do sprostowania danych osobowych jej dotyczących;</w:t>
      </w:r>
    </w:p>
    <w:p w14:paraId="44421584" w14:textId="77777777" w:rsidR="005718A6" w:rsidRDefault="00932246">
      <w:pPr>
        <w:pStyle w:val="Standard"/>
        <w:numPr>
          <w:ilvl w:val="0"/>
          <w:numId w:val="22"/>
        </w:numPr>
        <w:spacing w:line="312" w:lineRule="auto"/>
        <w:ind w:left="567" w:right="-1" w:hanging="283"/>
        <w:jc w:val="both"/>
      </w:pPr>
      <w:r>
        <w:rPr>
          <w:rFonts w:ascii="Arial" w:hAnsi="Arial" w:cs="Arial"/>
          <w:sz w:val="20"/>
          <w:szCs w:val="20"/>
        </w:rPr>
        <w:t>na podstawie art. 18 RODO prawo żądania od administratora ograniczenia przetwarzania danych osobowych z zastrzeżeniem przypadków, o których mowa w art. 18 ust. 2 RODO;</w:t>
      </w:r>
    </w:p>
    <w:p w14:paraId="36404BC9" w14:textId="77777777" w:rsidR="005718A6" w:rsidRDefault="00932246">
      <w:pPr>
        <w:pStyle w:val="Standard"/>
        <w:numPr>
          <w:ilvl w:val="0"/>
          <w:numId w:val="22"/>
        </w:numPr>
        <w:spacing w:line="312" w:lineRule="auto"/>
        <w:ind w:left="567" w:right="-1" w:hanging="283"/>
        <w:jc w:val="both"/>
      </w:pPr>
      <w:r>
        <w:rPr>
          <w:rFonts w:ascii="Arial" w:hAnsi="Arial" w:cs="Arial"/>
          <w:sz w:val="20"/>
          <w:szCs w:val="20"/>
        </w:rPr>
        <w:t>prawo do wniesienia skargi do Prezesa Urzędu Ochrony Danych Osobowych, gdy osoba, której dane dotyczą uzna, że przetwarzanie danych osobowych narusza przepisy RODO;</w:t>
      </w:r>
    </w:p>
    <w:p w14:paraId="5BA827E6" w14:textId="77777777" w:rsidR="005718A6" w:rsidRDefault="00932246">
      <w:pPr>
        <w:pStyle w:val="Standard"/>
        <w:numPr>
          <w:ilvl w:val="0"/>
          <w:numId w:val="21"/>
        </w:numPr>
        <w:spacing w:line="312" w:lineRule="auto"/>
        <w:ind w:left="284" w:right="-1" w:hanging="284"/>
        <w:jc w:val="both"/>
      </w:pPr>
      <w:r>
        <w:rPr>
          <w:rFonts w:ascii="Arial" w:hAnsi="Arial" w:cs="Arial"/>
          <w:sz w:val="20"/>
          <w:szCs w:val="20"/>
        </w:rPr>
        <w:t>osobie, której dane osobowe dotyczą, nie przysługuje:</w:t>
      </w:r>
    </w:p>
    <w:p w14:paraId="5D0F8024" w14:textId="77777777" w:rsidR="005718A6" w:rsidRDefault="00932246">
      <w:pPr>
        <w:pStyle w:val="Standard"/>
        <w:numPr>
          <w:ilvl w:val="0"/>
          <w:numId w:val="69"/>
        </w:numPr>
        <w:spacing w:line="312" w:lineRule="auto"/>
        <w:ind w:left="567" w:right="-1" w:hanging="283"/>
        <w:jc w:val="both"/>
      </w:pPr>
      <w:r>
        <w:rPr>
          <w:rFonts w:ascii="Arial" w:hAnsi="Arial" w:cs="Arial"/>
          <w:sz w:val="20"/>
          <w:szCs w:val="20"/>
        </w:rPr>
        <w:t>w związku z art. 17 ust. 3 lit. b, d lub e RODO prawo do usunięcia danych osobowych;</w:t>
      </w:r>
    </w:p>
    <w:p w14:paraId="36B3B9E6" w14:textId="77777777" w:rsidR="005718A6" w:rsidRDefault="00932246">
      <w:pPr>
        <w:pStyle w:val="Standard"/>
        <w:numPr>
          <w:ilvl w:val="0"/>
          <w:numId w:val="23"/>
        </w:numPr>
        <w:spacing w:line="312" w:lineRule="auto"/>
        <w:ind w:left="567" w:right="-1" w:hanging="283"/>
        <w:jc w:val="both"/>
      </w:pPr>
      <w:r>
        <w:rPr>
          <w:rFonts w:ascii="Arial" w:hAnsi="Arial" w:cs="Arial"/>
          <w:sz w:val="20"/>
          <w:szCs w:val="20"/>
        </w:rPr>
        <w:t>prawo do przenoszenia danych osobowych, o którym mowa w art. 20 RODO;</w:t>
      </w:r>
    </w:p>
    <w:p w14:paraId="27EF77B6" w14:textId="77777777" w:rsidR="005718A6" w:rsidRDefault="00932246">
      <w:pPr>
        <w:pStyle w:val="Standard"/>
        <w:numPr>
          <w:ilvl w:val="0"/>
          <w:numId w:val="23"/>
        </w:numPr>
        <w:spacing w:line="312" w:lineRule="auto"/>
        <w:ind w:left="567" w:right="-1" w:hanging="283"/>
        <w:jc w:val="both"/>
      </w:pPr>
      <w:r>
        <w:rPr>
          <w:rFonts w:ascii="Arial" w:hAnsi="Arial" w:cs="Arial"/>
          <w:sz w:val="20"/>
          <w:szCs w:val="20"/>
        </w:rPr>
        <w:t>na podstawie art. 21 RODO prawo sprzeciwu, wobec przetwarzania danych osobowych, gdyż podstawą prawną przetwarzania danych osobowych osoby, której dane dotyczą, jest art. 6 ust. 1 lit. c RODO;</w:t>
      </w:r>
    </w:p>
    <w:p w14:paraId="28D03BB6" w14:textId="77777777" w:rsidR="005718A6" w:rsidRDefault="00932246">
      <w:pPr>
        <w:pStyle w:val="Standard"/>
        <w:numPr>
          <w:ilvl w:val="0"/>
          <w:numId w:val="21"/>
        </w:numPr>
        <w:tabs>
          <w:tab w:val="left" w:pos="710"/>
        </w:tabs>
        <w:spacing w:line="312" w:lineRule="auto"/>
        <w:ind w:left="284" w:right="-1" w:hanging="284"/>
        <w:jc w:val="both"/>
      </w:pPr>
      <w:r>
        <w:rPr>
          <w:rFonts w:ascii="Arial" w:hAnsi="Arial" w:cs="Arial"/>
          <w:sz w:val="20"/>
          <w:szCs w:val="20"/>
        </w:rPr>
        <w:t>źródłem pozyskania danych osobowych jest Wykonawca.</w:t>
      </w:r>
    </w:p>
    <w:p w14:paraId="578F909B" w14:textId="77777777" w:rsidR="005718A6" w:rsidRDefault="00932246">
      <w:pPr>
        <w:pStyle w:val="Standard"/>
        <w:numPr>
          <w:ilvl w:val="0"/>
          <w:numId w:val="24"/>
        </w:numPr>
        <w:tabs>
          <w:tab w:val="left" w:pos="284"/>
        </w:tabs>
        <w:spacing w:line="312" w:lineRule="auto"/>
        <w:ind w:left="142" w:right="-1" w:hanging="426"/>
        <w:jc w:val="both"/>
      </w:pPr>
      <w:r>
        <w:rPr>
          <w:rFonts w:ascii="Arial" w:hAnsi="Arial" w:cs="Arial"/>
          <w:sz w:val="20"/>
          <w:szCs w:val="20"/>
        </w:rPr>
        <w:t>W odniesieniu do osób reprezentujących Wykonawcę, w tym do osób, o których mowa w § 8 ust. 2 oraz do osób, które w imieniu Wykonawcy będą realizować Umowę i współdziałać przy wykonywaniu Umowy z Zamawiającym:</w:t>
      </w:r>
    </w:p>
    <w:p w14:paraId="39AB5BD5" w14:textId="77777777" w:rsidR="005718A6" w:rsidRDefault="00932246">
      <w:pPr>
        <w:pStyle w:val="Standard"/>
        <w:numPr>
          <w:ilvl w:val="1"/>
          <w:numId w:val="24"/>
        </w:numPr>
        <w:tabs>
          <w:tab w:val="left" w:pos="1134"/>
        </w:tabs>
        <w:spacing w:line="312" w:lineRule="auto"/>
        <w:ind w:left="567" w:right="-1" w:hanging="283"/>
        <w:jc w:val="both"/>
      </w:pPr>
      <w:r>
        <w:rPr>
          <w:rFonts w:ascii="Arial" w:hAnsi="Arial" w:cs="Arial"/>
          <w:sz w:val="20"/>
          <w:szCs w:val="20"/>
        </w:rPr>
        <w:t>Wykonawca oświadcza, że przed zawarciem umowy poinformował każdą osobę, której dane osobowe zostały wpisane w jej treści jako dane osoby reprezentującej Wykonawcę lub jako dane osoby działającej lub współdziałającej w imieniu Wykonawcy przy wykonywaniu umowy;</w:t>
      </w:r>
    </w:p>
    <w:p w14:paraId="7DEEC5D4" w14:textId="77777777" w:rsidR="005718A6" w:rsidRDefault="00932246">
      <w:pPr>
        <w:pStyle w:val="Standard"/>
        <w:numPr>
          <w:ilvl w:val="1"/>
          <w:numId w:val="24"/>
        </w:numPr>
        <w:tabs>
          <w:tab w:val="left" w:pos="1134"/>
        </w:tabs>
        <w:spacing w:line="312" w:lineRule="auto"/>
        <w:ind w:left="567" w:right="-1" w:hanging="283"/>
        <w:jc w:val="both"/>
      </w:pPr>
      <w:r>
        <w:rPr>
          <w:rFonts w:ascii="Arial" w:hAnsi="Arial" w:cs="Arial"/>
          <w:sz w:val="20"/>
          <w:szCs w:val="20"/>
        </w:rPr>
        <w:t>Wykonawca zobowiązuje się, że w przypadku wyznaczenia lub wskazania do działania lub współdziałania, w jakiejkolwiek formie lub zakresie, przy wykonywaniu umowy osób innych niż wymienione w jej treści, najpóźniej wraz z przekazaniem Zamawiającemu danych osobowych tych osób, poinformuje każdą z nich;</w:t>
      </w:r>
    </w:p>
    <w:p w14:paraId="4C2852D9" w14:textId="77777777" w:rsidR="005718A6" w:rsidRDefault="00932246">
      <w:pPr>
        <w:pStyle w:val="Standard"/>
        <w:numPr>
          <w:ilvl w:val="0"/>
          <w:numId w:val="24"/>
        </w:numPr>
        <w:tabs>
          <w:tab w:val="left" w:pos="0"/>
          <w:tab w:val="left" w:pos="142"/>
        </w:tabs>
        <w:spacing w:line="312" w:lineRule="auto"/>
        <w:ind w:left="0" w:right="-1" w:hanging="295"/>
        <w:jc w:val="both"/>
      </w:pPr>
      <w:r>
        <w:rPr>
          <w:rFonts w:ascii="Arial" w:hAnsi="Arial" w:cs="Arial"/>
          <w:sz w:val="20"/>
          <w:szCs w:val="20"/>
        </w:rPr>
        <w:t>W odniesieniu do osób reprezentujących Zamawiającego, w tym do osób, o których mowa w § 8 ust. 1 umowy oraz do osób, które w imieniu Zamawiającego będą realizować umowę lub będą współdziałać z Wykonawcą przy jej realizacji, Zamawiający spełni obowiązek informacyjny wobec każdej osoby, której dane osobowe zostały wpisane w treści umowy jako dane osoby reprezentującej Zamawiającego lub jako dane osoby działającej lub współdziałającej w imieniu Zamawiającego przy wykonywaniu umowy.</w:t>
      </w:r>
    </w:p>
    <w:p w14:paraId="41FF19FC" w14:textId="77777777" w:rsidR="005718A6" w:rsidRDefault="005718A6">
      <w:pPr>
        <w:pStyle w:val="Standard"/>
        <w:spacing w:line="312" w:lineRule="auto"/>
        <w:ind w:left="567" w:right="-1" w:hanging="567"/>
        <w:jc w:val="center"/>
        <w:rPr>
          <w:rFonts w:ascii="Arial" w:hAnsi="Arial" w:cs="Arial"/>
          <w:b/>
          <w:iCs/>
          <w:sz w:val="20"/>
          <w:szCs w:val="20"/>
        </w:rPr>
      </w:pPr>
    </w:p>
    <w:p w14:paraId="7294B980" w14:textId="77777777" w:rsidR="005718A6" w:rsidRDefault="00932246">
      <w:pPr>
        <w:pStyle w:val="Standard"/>
        <w:spacing w:line="312" w:lineRule="auto"/>
        <w:ind w:left="567" w:right="-1" w:hanging="567"/>
        <w:jc w:val="center"/>
      </w:pPr>
      <w:r>
        <w:rPr>
          <w:rFonts w:ascii="Arial" w:hAnsi="Arial" w:cs="Arial"/>
          <w:b/>
          <w:iCs/>
          <w:sz w:val="20"/>
          <w:szCs w:val="20"/>
        </w:rPr>
        <w:t>Postanowienia końcowe</w:t>
      </w:r>
    </w:p>
    <w:p w14:paraId="4E9D655A" w14:textId="77777777" w:rsidR="005718A6" w:rsidRDefault="00932246">
      <w:pPr>
        <w:pStyle w:val="Standard"/>
        <w:spacing w:line="312" w:lineRule="auto"/>
        <w:ind w:left="567" w:right="-1" w:hanging="567"/>
        <w:jc w:val="center"/>
      </w:pPr>
      <w:r>
        <w:rPr>
          <w:rFonts w:ascii="Arial" w:hAnsi="Arial" w:cs="Arial"/>
          <w:b/>
          <w:iCs/>
          <w:sz w:val="20"/>
          <w:szCs w:val="20"/>
        </w:rPr>
        <w:t>§14</w:t>
      </w:r>
    </w:p>
    <w:p w14:paraId="0745FF4C" w14:textId="77777777" w:rsidR="005718A6" w:rsidRDefault="00932246">
      <w:pPr>
        <w:pStyle w:val="Standard"/>
        <w:numPr>
          <w:ilvl w:val="0"/>
          <w:numId w:val="70"/>
        </w:numPr>
        <w:spacing w:line="312" w:lineRule="auto"/>
        <w:ind w:left="0" w:right="-1" w:hanging="284"/>
        <w:jc w:val="both"/>
      </w:pPr>
      <w:r>
        <w:rPr>
          <w:rFonts w:ascii="Arial" w:hAnsi="Arial" w:cs="Arial"/>
          <w:sz w:val="20"/>
          <w:szCs w:val="20"/>
        </w:rPr>
        <w:t>W razie powstania sporu związanego z wykonaniem Umowy, Strony zobowiązane są kierować swoje roszczenia na piśmie  w ciągu 7 dni od chwili zgłoszenia roszczenia przez drugą stronę.</w:t>
      </w:r>
    </w:p>
    <w:p w14:paraId="235FB2AB" w14:textId="77777777" w:rsidR="005718A6" w:rsidRDefault="00932246">
      <w:pPr>
        <w:pStyle w:val="Standard"/>
        <w:numPr>
          <w:ilvl w:val="0"/>
          <w:numId w:val="25"/>
        </w:numPr>
        <w:tabs>
          <w:tab w:val="left" w:pos="0"/>
        </w:tabs>
        <w:spacing w:line="312" w:lineRule="auto"/>
        <w:ind w:left="0" w:right="-1" w:hanging="284"/>
        <w:jc w:val="both"/>
      </w:pPr>
      <w:r>
        <w:rPr>
          <w:rFonts w:ascii="Arial" w:hAnsi="Arial" w:cs="Arial"/>
          <w:sz w:val="20"/>
          <w:szCs w:val="20"/>
        </w:rPr>
        <w:t>Jeżeli którakolwiek ze Stron odmówi uznania roszczenia lub nie udzieli odpowiedzi na otrzymane roszczenie w terminie, o którym mowa w ust. 1, każda ze Stron może zwrócić się o rozstrzygnięcie sporu do Sądu Powszechnego, właściwego ze względu na siedzibę Zamawiającego.</w:t>
      </w:r>
    </w:p>
    <w:p w14:paraId="29561C78" w14:textId="77777777" w:rsidR="005718A6" w:rsidRDefault="00932246">
      <w:pPr>
        <w:pStyle w:val="Tekstpodstawowy2"/>
        <w:numPr>
          <w:ilvl w:val="0"/>
          <w:numId w:val="25"/>
        </w:numPr>
        <w:spacing w:line="312" w:lineRule="auto"/>
        <w:ind w:left="0" w:right="-1" w:hanging="284"/>
      </w:pPr>
      <w:bookmarkStart w:id="18" w:name="_Hlk123624560"/>
      <w:r>
        <w:rPr>
          <w:rFonts w:ascii="Arial" w:hAnsi="Arial" w:cs="Arial"/>
          <w:sz w:val="20"/>
        </w:rPr>
        <w:t>Wykonawca jest zobowiązany do poinformowania Zamawiającego o wystąpieniu okoliczności, o których mowa w art. 7 ust. 1 ustawy z dnia 13 kwietnia 2022 r. o szczególnych rozwiązaniach w zakresie przeciwdziałania wspieraniu agresji na Ukrainę oraz służących ochronie bezpieczeństwa narodowego (Dz. U. z 2024 r. poz. 507 ze zm.) w terminie 7 dni od daty ich wystąpienia.</w:t>
      </w:r>
    </w:p>
    <w:p w14:paraId="678EF2F8" w14:textId="77777777" w:rsidR="005718A6" w:rsidRDefault="00932246">
      <w:pPr>
        <w:pStyle w:val="Tekstpodstawowy2"/>
        <w:numPr>
          <w:ilvl w:val="0"/>
          <w:numId w:val="25"/>
        </w:numPr>
        <w:spacing w:line="312" w:lineRule="auto"/>
        <w:ind w:left="0" w:right="-1" w:hanging="284"/>
      </w:pPr>
      <w:r>
        <w:rPr>
          <w:rFonts w:ascii="Arial" w:hAnsi="Arial" w:cs="Arial"/>
          <w:sz w:val="20"/>
        </w:rPr>
        <w:t>Wykonawca</w:t>
      </w:r>
      <w:r>
        <w:rPr>
          <w:rFonts w:ascii="Arial" w:hAnsi="Arial" w:cs="Arial"/>
          <w:bCs/>
          <w:sz w:val="20"/>
        </w:rPr>
        <w:t xml:space="preserve"> </w:t>
      </w:r>
      <w:r>
        <w:rPr>
          <w:rFonts w:ascii="Arial" w:hAnsi="Arial" w:cs="Arial"/>
          <w:sz w:val="20"/>
        </w:rPr>
        <w:t>nie może</w:t>
      </w:r>
      <w:r>
        <w:rPr>
          <w:rFonts w:ascii="Arial" w:hAnsi="Arial" w:cs="Arial"/>
          <w:bCs/>
          <w:sz w:val="20"/>
        </w:rPr>
        <w:t xml:space="preserve"> przenieść na rzecz osób trzecich wierzytelności powstałych w wyniku realizacji Umowy</w:t>
      </w:r>
      <w:bookmarkEnd w:id="18"/>
      <w:r>
        <w:rPr>
          <w:rFonts w:ascii="Arial" w:hAnsi="Arial" w:cs="Arial"/>
          <w:bCs/>
          <w:sz w:val="20"/>
        </w:rPr>
        <w:t>.</w:t>
      </w:r>
    </w:p>
    <w:p w14:paraId="720C09F4" w14:textId="77777777" w:rsidR="005718A6" w:rsidRDefault="00932246">
      <w:pPr>
        <w:pStyle w:val="Standard"/>
        <w:numPr>
          <w:ilvl w:val="0"/>
          <w:numId w:val="25"/>
        </w:numPr>
        <w:tabs>
          <w:tab w:val="left" w:pos="142"/>
        </w:tabs>
        <w:spacing w:line="312" w:lineRule="auto"/>
        <w:ind w:left="142" w:right="-1" w:hanging="426"/>
      </w:pPr>
      <w:r>
        <w:rPr>
          <w:rFonts w:ascii="Arial" w:hAnsi="Arial" w:cs="Arial"/>
          <w:sz w:val="20"/>
          <w:szCs w:val="20"/>
        </w:rPr>
        <w:t>Integralną część Formularz danych technicznych,</w:t>
      </w:r>
    </w:p>
    <w:p w14:paraId="52E6CB21" w14:textId="77777777" w:rsidR="005718A6" w:rsidRDefault="00932246">
      <w:pPr>
        <w:pStyle w:val="Standard"/>
        <w:numPr>
          <w:ilvl w:val="0"/>
          <w:numId w:val="71"/>
        </w:numPr>
        <w:tabs>
          <w:tab w:val="left" w:pos="568"/>
          <w:tab w:val="left" w:pos="851"/>
        </w:tabs>
        <w:spacing w:line="312" w:lineRule="auto"/>
        <w:ind w:left="284" w:right="-1" w:hanging="284"/>
        <w:jc w:val="both"/>
      </w:pPr>
      <w:r>
        <w:rPr>
          <w:rFonts w:ascii="Arial" w:hAnsi="Arial" w:cs="Arial"/>
          <w:sz w:val="20"/>
          <w:szCs w:val="20"/>
        </w:rPr>
        <w:t>dokumentacja postępowania (w całości w posiadaniu Zamawiającego),</w:t>
      </w:r>
    </w:p>
    <w:p w14:paraId="7B0B83A2" w14:textId="77777777" w:rsidR="005718A6" w:rsidRDefault="00932246">
      <w:pPr>
        <w:pStyle w:val="Standard"/>
        <w:numPr>
          <w:ilvl w:val="0"/>
          <w:numId w:val="25"/>
        </w:numPr>
        <w:tabs>
          <w:tab w:val="left" w:pos="0"/>
        </w:tabs>
        <w:spacing w:line="312" w:lineRule="auto"/>
        <w:ind w:left="0" w:right="-1" w:hanging="284"/>
        <w:jc w:val="both"/>
      </w:pPr>
      <w:r>
        <w:rPr>
          <w:rFonts w:ascii="Arial" w:hAnsi="Arial" w:cs="Arial"/>
          <w:sz w:val="20"/>
          <w:szCs w:val="20"/>
        </w:rPr>
        <w:lastRenderedPageBreak/>
        <w:t xml:space="preserve">W sprawach nieuregulowanych postanowieniami Umowy stosuje się przepisy Kodeksu Cywilnego </w:t>
      </w:r>
      <w:r>
        <w:rPr>
          <w:rFonts w:ascii="Arial" w:hAnsi="Arial" w:cs="Arial"/>
          <w:bCs/>
          <w:sz w:val="20"/>
          <w:szCs w:val="20"/>
        </w:rPr>
        <w:t>oraz</w:t>
      </w:r>
      <w:r>
        <w:rPr>
          <w:rFonts w:ascii="Arial" w:hAnsi="Arial" w:cs="Arial"/>
          <w:sz w:val="20"/>
          <w:szCs w:val="20"/>
        </w:rPr>
        <w:t xml:space="preserve"> Prawa zamówień publicznych.</w:t>
      </w:r>
    </w:p>
    <w:p w14:paraId="03C5C51B" w14:textId="77777777" w:rsidR="005718A6" w:rsidRDefault="00932246">
      <w:pPr>
        <w:pStyle w:val="Standard"/>
        <w:numPr>
          <w:ilvl w:val="0"/>
          <w:numId w:val="25"/>
        </w:numPr>
        <w:tabs>
          <w:tab w:val="left" w:pos="0"/>
        </w:tabs>
        <w:spacing w:line="312" w:lineRule="auto"/>
        <w:ind w:left="0" w:right="-1" w:hanging="284"/>
        <w:jc w:val="both"/>
      </w:pPr>
      <w:r>
        <w:rPr>
          <w:rFonts w:ascii="Arial" w:hAnsi="Arial" w:cs="Arial"/>
          <w:sz w:val="20"/>
          <w:szCs w:val="20"/>
        </w:rPr>
        <w:t>Umowę sporządzono w czterech jednobrzmiących egzemplarzach w tym: trzy egzemplarze dla Zamawiającego i jeden egzemplarz dla Wykonawcy.</w:t>
      </w:r>
    </w:p>
    <w:p w14:paraId="55275BF9" w14:textId="77777777" w:rsidR="005718A6" w:rsidRDefault="005718A6">
      <w:pPr>
        <w:pStyle w:val="Standard"/>
        <w:spacing w:line="312" w:lineRule="auto"/>
        <w:rPr>
          <w:rFonts w:ascii="Arial" w:hAnsi="Arial" w:cs="Arial"/>
          <w:b/>
          <w:iCs/>
          <w:sz w:val="20"/>
          <w:szCs w:val="20"/>
        </w:rPr>
      </w:pPr>
    </w:p>
    <w:p w14:paraId="62003E04" w14:textId="77777777" w:rsidR="005718A6" w:rsidRDefault="005718A6">
      <w:pPr>
        <w:pStyle w:val="Standard"/>
        <w:spacing w:line="312" w:lineRule="auto"/>
        <w:rPr>
          <w:rFonts w:ascii="Arial" w:hAnsi="Arial" w:cs="Arial"/>
          <w:b/>
          <w:iCs/>
          <w:sz w:val="22"/>
          <w:szCs w:val="22"/>
        </w:rPr>
      </w:pPr>
    </w:p>
    <w:p w14:paraId="3E580222" w14:textId="77777777" w:rsidR="005718A6" w:rsidRDefault="005718A6">
      <w:pPr>
        <w:pStyle w:val="Standard"/>
        <w:spacing w:line="312" w:lineRule="auto"/>
        <w:rPr>
          <w:rFonts w:ascii="Arial" w:hAnsi="Arial" w:cs="Arial"/>
          <w:b/>
          <w:iCs/>
          <w:sz w:val="22"/>
          <w:szCs w:val="22"/>
        </w:rPr>
      </w:pPr>
    </w:p>
    <w:p w14:paraId="5156B4A8" w14:textId="77777777" w:rsidR="005718A6" w:rsidRDefault="00932246">
      <w:pPr>
        <w:pStyle w:val="Standard"/>
        <w:spacing w:line="312" w:lineRule="auto"/>
        <w:ind w:firstLine="708"/>
      </w:pPr>
      <w:r>
        <w:rPr>
          <w:rFonts w:ascii="Arial" w:hAnsi="Arial" w:cs="Arial"/>
          <w:bCs/>
          <w:iCs/>
          <w:sz w:val="22"/>
          <w:szCs w:val="22"/>
        </w:rPr>
        <w:t>ZAMAWIAJĄCY:                                                           WYKONAWCA:</w:t>
      </w:r>
    </w:p>
    <w:p w14:paraId="065D76DD" w14:textId="77777777" w:rsidR="005718A6" w:rsidRDefault="005718A6">
      <w:pPr>
        <w:pStyle w:val="Standard"/>
        <w:spacing w:line="312" w:lineRule="auto"/>
        <w:rPr>
          <w:rFonts w:ascii="Arial" w:hAnsi="Arial" w:cs="Arial"/>
          <w:b/>
          <w:iCs/>
          <w:sz w:val="22"/>
          <w:szCs w:val="22"/>
        </w:rPr>
      </w:pPr>
    </w:p>
    <w:p w14:paraId="4AA5A9FE" w14:textId="77777777" w:rsidR="005718A6" w:rsidRDefault="005718A6">
      <w:pPr>
        <w:pStyle w:val="Standard"/>
        <w:spacing w:line="312" w:lineRule="auto"/>
        <w:rPr>
          <w:rFonts w:ascii="Arial" w:hAnsi="Arial" w:cs="Arial"/>
          <w:b/>
          <w:iCs/>
          <w:sz w:val="22"/>
          <w:szCs w:val="22"/>
        </w:rPr>
      </w:pPr>
    </w:p>
    <w:p w14:paraId="50774778" w14:textId="77777777" w:rsidR="005718A6" w:rsidRDefault="00932246">
      <w:pPr>
        <w:pStyle w:val="Standard"/>
        <w:spacing w:line="312" w:lineRule="auto"/>
      </w:pPr>
      <w:r>
        <w:rPr>
          <w:rFonts w:ascii="Arial" w:hAnsi="Arial" w:cs="Arial"/>
          <w:iCs/>
          <w:sz w:val="22"/>
          <w:szCs w:val="22"/>
        </w:rPr>
        <w:t xml:space="preserve">       ......................................                                             .......................................</w:t>
      </w:r>
    </w:p>
    <w:p w14:paraId="0AFDAA67" w14:textId="77777777" w:rsidR="005718A6" w:rsidRDefault="005718A6">
      <w:pPr>
        <w:pStyle w:val="Standard"/>
        <w:spacing w:line="312" w:lineRule="auto"/>
        <w:rPr>
          <w:rFonts w:ascii="Arial" w:hAnsi="Arial" w:cs="Arial"/>
          <w:iCs/>
          <w:sz w:val="22"/>
          <w:szCs w:val="22"/>
        </w:rPr>
      </w:pPr>
    </w:p>
    <w:p w14:paraId="407EE2CC" w14:textId="77777777" w:rsidR="005718A6" w:rsidRDefault="005718A6">
      <w:pPr>
        <w:pStyle w:val="Standard"/>
        <w:spacing w:line="312" w:lineRule="auto"/>
        <w:rPr>
          <w:rFonts w:ascii="Arial" w:hAnsi="Arial" w:cs="Arial"/>
          <w:iCs/>
          <w:sz w:val="22"/>
          <w:szCs w:val="22"/>
        </w:rPr>
      </w:pPr>
    </w:p>
    <w:p w14:paraId="5ECF7A7C" w14:textId="77777777" w:rsidR="005718A6" w:rsidRDefault="00932246">
      <w:pPr>
        <w:pStyle w:val="Standard"/>
        <w:spacing w:line="312" w:lineRule="auto"/>
      </w:pPr>
      <w:r>
        <w:rPr>
          <w:rFonts w:ascii="Arial" w:hAnsi="Arial" w:cs="Arial"/>
          <w:iCs/>
          <w:sz w:val="22"/>
          <w:szCs w:val="22"/>
        </w:rPr>
        <w:t xml:space="preserve">       .......................................                                           .........................................</w:t>
      </w:r>
    </w:p>
    <w:p w14:paraId="589AC0BC" w14:textId="77777777" w:rsidR="005718A6" w:rsidRDefault="005718A6">
      <w:pPr>
        <w:pStyle w:val="Standard"/>
        <w:spacing w:line="312" w:lineRule="auto"/>
        <w:rPr>
          <w:rFonts w:ascii="Arial" w:hAnsi="Arial" w:cs="Arial"/>
          <w:iCs/>
          <w:sz w:val="16"/>
          <w:szCs w:val="16"/>
        </w:rPr>
      </w:pPr>
    </w:p>
    <w:p w14:paraId="43E0D665" w14:textId="77777777" w:rsidR="005718A6" w:rsidRDefault="005718A6">
      <w:pPr>
        <w:pStyle w:val="Standard"/>
        <w:spacing w:line="312" w:lineRule="auto"/>
        <w:rPr>
          <w:rFonts w:ascii="Arial" w:hAnsi="Arial" w:cs="Arial"/>
          <w:iCs/>
          <w:sz w:val="16"/>
          <w:szCs w:val="16"/>
        </w:rPr>
      </w:pPr>
    </w:p>
    <w:p w14:paraId="238DC253" w14:textId="77777777" w:rsidR="005718A6" w:rsidRDefault="005718A6">
      <w:pPr>
        <w:pStyle w:val="Standard"/>
        <w:spacing w:line="312" w:lineRule="auto"/>
        <w:rPr>
          <w:rFonts w:ascii="Arial" w:hAnsi="Arial" w:cs="Arial"/>
          <w:iCs/>
          <w:sz w:val="16"/>
          <w:szCs w:val="16"/>
        </w:rPr>
      </w:pPr>
    </w:p>
    <w:p w14:paraId="1064B7A2" w14:textId="77777777" w:rsidR="005718A6" w:rsidRDefault="00932246">
      <w:pPr>
        <w:pStyle w:val="Standard"/>
        <w:spacing w:line="312" w:lineRule="auto"/>
      </w:pPr>
      <w:r>
        <w:rPr>
          <w:rFonts w:ascii="Arial" w:hAnsi="Arial" w:cs="Arial"/>
          <w:bCs/>
          <w:sz w:val="16"/>
          <w:szCs w:val="16"/>
          <w:vertAlign w:val="superscript"/>
        </w:rPr>
        <w:t xml:space="preserve">1) </w:t>
      </w:r>
      <w:r>
        <w:rPr>
          <w:rFonts w:ascii="Arial" w:hAnsi="Arial" w:cs="Arial"/>
          <w:i/>
          <w:sz w:val="16"/>
          <w:szCs w:val="16"/>
        </w:rPr>
        <w:t>W umowie wprowadzony zapis w przypadku zawarcia umowy z osobą fizyczną.</w:t>
      </w:r>
    </w:p>
    <w:p w14:paraId="02E56E4A" w14:textId="77777777" w:rsidR="005718A6" w:rsidRDefault="00932246">
      <w:pPr>
        <w:pStyle w:val="Standard"/>
        <w:spacing w:line="312" w:lineRule="auto"/>
        <w:ind w:left="426" w:hanging="426"/>
        <w:jc w:val="both"/>
      </w:pPr>
      <w:r>
        <w:rPr>
          <w:rFonts w:ascii="Arial" w:hAnsi="Arial" w:cs="Arial"/>
          <w:i/>
          <w:sz w:val="16"/>
          <w:szCs w:val="16"/>
          <w:vertAlign w:val="superscript"/>
        </w:rPr>
        <w:t xml:space="preserve">2 </w:t>
      </w:r>
      <w:r>
        <w:rPr>
          <w:rFonts w:ascii="Arial" w:hAnsi="Arial" w:cs="Arial"/>
          <w:i/>
          <w:iCs/>
          <w:sz w:val="16"/>
          <w:szCs w:val="16"/>
        </w:rPr>
        <w:t>W umowie pozostanie zapis w zależności od statusu wybranego Wykonawcy.</w:t>
      </w:r>
    </w:p>
    <w:p w14:paraId="36C4B558" w14:textId="77777777" w:rsidR="005718A6" w:rsidRDefault="005718A6">
      <w:pPr>
        <w:pStyle w:val="Standard"/>
        <w:spacing w:line="312" w:lineRule="auto"/>
        <w:jc w:val="both"/>
        <w:rPr>
          <w:rFonts w:ascii="Arial" w:hAnsi="Arial" w:cs="Arial"/>
          <w:bCs/>
          <w:i/>
          <w:iCs/>
          <w:sz w:val="16"/>
          <w:szCs w:val="16"/>
        </w:rPr>
      </w:pPr>
    </w:p>
    <w:p w14:paraId="336DCE1C" w14:textId="77777777" w:rsidR="005718A6" w:rsidRDefault="005718A6">
      <w:pPr>
        <w:pStyle w:val="Standard"/>
        <w:spacing w:line="312" w:lineRule="auto"/>
      </w:pPr>
    </w:p>
    <w:sectPr w:rsidR="005718A6" w:rsidSect="0066366B">
      <w:footerReference w:type="default" r:id="rId8"/>
      <w:footerReference w:type="first" r:id="rId9"/>
      <w:pgSz w:w="11906" w:h="16838" w:code="9"/>
      <w:pgMar w:top="851" w:right="1134" w:bottom="851" w:left="1134" w:header="0"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83E27" w14:textId="77777777" w:rsidR="00856E69" w:rsidRDefault="00856E69">
      <w:r>
        <w:separator/>
      </w:r>
    </w:p>
  </w:endnote>
  <w:endnote w:type="continuationSeparator" w:id="0">
    <w:p w14:paraId="7B2CEC91" w14:textId="77777777" w:rsidR="00856E69" w:rsidRDefault="0085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 Mincho Light J">
    <w:charset w:val="00"/>
    <w:family w:val="auto"/>
    <w:pitch w:val="variable"/>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FA005" w14:textId="77777777" w:rsidR="00932246" w:rsidRDefault="00932246">
    <w:pPr>
      <w:pStyle w:val="Stopka"/>
      <w:jc w:val="right"/>
    </w:pPr>
    <w:r>
      <w:rPr>
        <w:rFonts w:ascii="Arial" w:hAnsi="Arial" w:cs="Arial"/>
        <w:sz w:val="20"/>
        <w:szCs w:val="20"/>
      </w:rPr>
      <w:t xml:space="preserve">Strona </w:t>
    </w:r>
    <w:r>
      <w:fldChar w:fldCharType="begin"/>
    </w:r>
    <w:r>
      <w:instrText xml:space="preserve"> PAGE </w:instrText>
    </w:r>
    <w:r>
      <w:fldChar w:fldCharType="separate"/>
    </w:r>
    <w:r>
      <w:t>8</w:t>
    </w:r>
    <w:r>
      <w:fldChar w:fldCharType="end"/>
    </w:r>
    <w:r>
      <w:rPr>
        <w:rFonts w:ascii="Arial" w:hAnsi="Arial" w:cs="Arial"/>
        <w:sz w:val="20"/>
        <w:szCs w:val="20"/>
      </w:rPr>
      <w:t xml:space="preserve"> z </w:t>
    </w:r>
    <w:fldSimple w:instr=" NUMPAGES ">
      <w:r>
        <w:t>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46A99" w14:textId="77777777" w:rsidR="00932246" w:rsidRDefault="00932246">
    <w:pPr>
      <w:pStyle w:val="Stopka"/>
      <w:jc w:val="right"/>
    </w:pPr>
    <w:r>
      <w:rPr>
        <w:rFonts w:ascii="Arial" w:hAnsi="Arial" w:cs="Arial"/>
        <w:sz w:val="20"/>
        <w:szCs w:val="20"/>
      </w:rPr>
      <w:t xml:space="preserve">Strona </w:t>
    </w:r>
    <w:r>
      <w:fldChar w:fldCharType="begin"/>
    </w:r>
    <w:r>
      <w:instrText xml:space="preserve"> PAGE </w:instrText>
    </w:r>
    <w:r>
      <w:fldChar w:fldCharType="separate"/>
    </w:r>
    <w:r>
      <w:t>1</w:t>
    </w:r>
    <w:r>
      <w:fldChar w:fldCharType="end"/>
    </w:r>
    <w:r>
      <w:rPr>
        <w:rFonts w:ascii="Arial" w:hAnsi="Arial" w:cs="Arial"/>
        <w:sz w:val="20"/>
        <w:szCs w:val="20"/>
      </w:rPr>
      <w:t xml:space="preserve"> z </w:t>
    </w:r>
    <w:fldSimple w:instr=" NUMPAGES ">
      <w: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4BA18" w14:textId="77777777" w:rsidR="00856E69" w:rsidRDefault="00856E69">
      <w:r>
        <w:rPr>
          <w:color w:val="000000"/>
        </w:rPr>
        <w:separator/>
      </w:r>
    </w:p>
  </w:footnote>
  <w:footnote w:type="continuationSeparator" w:id="0">
    <w:p w14:paraId="69B6E43F" w14:textId="77777777" w:rsidR="00856E69" w:rsidRDefault="00856E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70790"/>
    <w:multiLevelType w:val="multilevel"/>
    <w:tmpl w:val="BA4EDDD2"/>
    <w:styleLink w:val="WWNum42"/>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1.%2.%3."/>
      <w:lvlJc w:val="right"/>
      <w:pPr>
        <w:ind w:left="2517" w:hanging="180"/>
      </w:pPr>
    </w:lvl>
    <w:lvl w:ilvl="3">
      <w:start w:val="1"/>
      <w:numFmt w:val="decimal"/>
      <w:lvlText w:val="%1.%2.%3.%4."/>
      <w:lvlJc w:val="left"/>
      <w:pPr>
        <w:ind w:left="3237" w:hanging="360"/>
      </w:pPr>
    </w:lvl>
    <w:lvl w:ilvl="4">
      <w:start w:val="1"/>
      <w:numFmt w:val="lowerLetter"/>
      <w:lvlText w:val="%1.%2.%3.%4.%5."/>
      <w:lvlJc w:val="left"/>
      <w:pPr>
        <w:ind w:left="3957" w:hanging="360"/>
      </w:pPr>
    </w:lvl>
    <w:lvl w:ilvl="5">
      <w:start w:val="1"/>
      <w:numFmt w:val="lowerRoman"/>
      <w:lvlText w:val="%1.%2.%3.%4.%5.%6."/>
      <w:lvlJc w:val="right"/>
      <w:pPr>
        <w:ind w:left="4677" w:hanging="180"/>
      </w:pPr>
    </w:lvl>
    <w:lvl w:ilvl="6">
      <w:start w:val="1"/>
      <w:numFmt w:val="decimal"/>
      <w:lvlText w:val="%1.%2.%3.%4.%5.%6.%7."/>
      <w:lvlJc w:val="left"/>
      <w:pPr>
        <w:ind w:left="5397" w:hanging="360"/>
      </w:pPr>
    </w:lvl>
    <w:lvl w:ilvl="7">
      <w:start w:val="1"/>
      <w:numFmt w:val="lowerLetter"/>
      <w:lvlText w:val="%1.%2.%3.%4.%5.%6.%7.%8."/>
      <w:lvlJc w:val="left"/>
      <w:pPr>
        <w:ind w:left="6117" w:hanging="360"/>
      </w:pPr>
    </w:lvl>
    <w:lvl w:ilvl="8">
      <w:start w:val="1"/>
      <w:numFmt w:val="lowerRoman"/>
      <w:lvlText w:val="%1.%2.%3.%4.%5.%6.%7.%8.%9."/>
      <w:lvlJc w:val="right"/>
      <w:pPr>
        <w:ind w:left="6837" w:hanging="180"/>
      </w:pPr>
    </w:lvl>
  </w:abstractNum>
  <w:abstractNum w:abstractNumId="1" w15:restartNumberingAfterBreak="0">
    <w:nsid w:val="041D07DA"/>
    <w:multiLevelType w:val="multilevel"/>
    <w:tmpl w:val="CE4A9F58"/>
    <w:styleLink w:val="WWNum47"/>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5E54B86"/>
    <w:multiLevelType w:val="multilevel"/>
    <w:tmpl w:val="4C0CFF36"/>
    <w:styleLink w:val="WWNum3"/>
    <w:lvl w:ilvl="0">
      <w:start w:val="1"/>
      <w:numFmt w:val="decimal"/>
      <w:lvlText w:val="%1."/>
      <w:lvlJc w:val="left"/>
      <w:pPr>
        <w:ind w:left="502" w:hanging="360"/>
      </w:pPr>
      <w:rPr>
        <w:b w:val="0"/>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3" w15:restartNumberingAfterBreak="0">
    <w:nsid w:val="09B054A1"/>
    <w:multiLevelType w:val="multilevel"/>
    <w:tmpl w:val="E8B65066"/>
    <w:styleLink w:val="WWNum35"/>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B68376D"/>
    <w:multiLevelType w:val="multilevel"/>
    <w:tmpl w:val="294C9FF2"/>
    <w:styleLink w:val="WWNum38"/>
    <w:lvl w:ilvl="0">
      <w:start w:val="1"/>
      <w:numFmt w:val="decimal"/>
      <w:lvlText w:val="%1."/>
      <w:lvlJc w:val="left"/>
      <w:pPr>
        <w:ind w:left="720" w:hanging="360"/>
      </w:pPr>
      <w:rPr>
        <w:b w:val="0"/>
      </w:rPr>
    </w:lvl>
    <w:lvl w:ilvl="1">
      <w:start w:val="1"/>
      <w:numFmt w:val="decimal"/>
      <w:lvlText w:val="%2)"/>
      <w:lvlJc w:val="left"/>
      <w:pPr>
        <w:ind w:left="644"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BB84296"/>
    <w:multiLevelType w:val="multilevel"/>
    <w:tmpl w:val="61080054"/>
    <w:styleLink w:val="WWNum9"/>
    <w:lvl w:ilvl="0">
      <w:start w:val="1"/>
      <w:numFmt w:val="decimal"/>
      <w:lvlText w:val="%1)"/>
      <w:lvlJc w:val="left"/>
      <w:pPr>
        <w:ind w:left="36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E0F7747"/>
    <w:multiLevelType w:val="multilevel"/>
    <w:tmpl w:val="7764BDD6"/>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0816028"/>
    <w:multiLevelType w:val="multilevel"/>
    <w:tmpl w:val="544A35AE"/>
    <w:styleLink w:val="WWNum11"/>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1452848"/>
    <w:multiLevelType w:val="multilevel"/>
    <w:tmpl w:val="08E6D9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37C22A2"/>
    <w:multiLevelType w:val="multilevel"/>
    <w:tmpl w:val="B9FEEF30"/>
    <w:styleLink w:val="WWNum6"/>
    <w:lvl w:ilvl="0">
      <w:start w:val="1"/>
      <w:numFmt w:val="decimal"/>
      <w:lvlText w:val="%1)"/>
      <w:lvlJc w:val="left"/>
      <w:pPr>
        <w:ind w:left="720" w:hanging="360"/>
      </w:pPr>
      <w:rPr>
        <w:b w:val="0"/>
        <w:i w:val="0"/>
        <w:iCs/>
      </w:rPr>
    </w:lvl>
    <w:lvl w:ilvl="1">
      <w:start w:val="1"/>
      <w:numFmt w:val="lowerLetter"/>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10" w15:restartNumberingAfterBreak="0">
    <w:nsid w:val="13E27924"/>
    <w:multiLevelType w:val="multilevel"/>
    <w:tmpl w:val="6180009A"/>
    <w:styleLink w:val="WWNum8"/>
    <w:lvl w:ilvl="0">
      <w:start w:val="1"/>
      <w:numFmt w:val="decimal"/>
      <w:lvlText w:val="%1."/>
      <w:lvlJc w:val="left"/>
      <w:pPr>
        <w:ind w:left="927" w:hanging="360"/>
      </w:pPr>
    </w:lvl>
    <w:lvl w:ilvl="1">
      <w:start w:val="1"/>
      <w:numFmt w:val="decimal"/>
      <w:lvlText w:val="%2)"/>
      <w:lvlJc w:val="left"/>
      <w:pPr>
        <w:ind w:left="1647" w:hanging="360"/>
      </w:pPr>
    </w:lvl>
    <w:lvl w:ilvl="2">
      <w:start w:val="1"/>
      <w:numFmt w:val="lowerLetter"/>
      <w:lvlText w:val="%1.%2.%3)"/>
      <w:lvlJc w:val="lef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11" w15:restartNumberingAfterBreak="0">
    <w:nsid w:val="161E2250"/>
    <w:multiLevelType w:val="multilevel"/>
    <w:tmpl w:val="07022BBC"/>
    <w:styleLink w:val="WWNum34"/>
    <w:lvl w:ilvl="0">
      <w:start w:val="1"/>
      <w:numFmt w:val="lowerLetter"/>
      <w:lvlText w:val="%1)"/>
      <w:lvlJc w:val="left"/>
      <w:pPr>
        <w:ind w:left="720" w:hanging="360"/>
      </w:pPr>
    </w:lvl>
    <w:lvl w:ilvl="1">
      <w:start w:val="1"/>
      <w:numFmt w:val="decimal"/>
      <w:lvlText w:val="%2)"/>
      <w:lvlJc w:val="left"/>
      <w:pPr>
        <w:ind w:left="1440" w:hanging="360"/>
      </w:pPr>
      <w:rPr>
        <w:strike w:val="0"/>
        <w:dstrike w:val="0"/>
        <w:color w:val="00000A"/>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6C52B05"/>
    <w:multiLevelType w:val="multilevel"/>
    <w:tmpl w:val="44A83476"/>
    <w:styleLink w:val="WWNum19"/>
    <w:lvl w:ilvl="0">
      <w:start w:val="1"/>
      <w:numFmt w:val="decimal"/>
      <w:lvlText w:val="%1."/>
      <w:lvlJc w:val="left"/>
      <w:pPr>
        <w:ind w:left="644" w:hanging="360"/>
      </w:pPr>
      <w:rPr>
        <w:b w:val="0"/>
      </w:rPr>
    </w:lvl>
    <w:lvl w:ilvl="1">
      <w:start w:val="1"/>
      <w:numFmt w:val="lowerLetter"/>
      <w:lvlText w:val="%2)"/>
      <w:lvlJc w:val="left"/>
      <w:pPr>
        <w:ind w:left="1440" w:hanging="360"/>
      </w:pPr>
      <w:rPr>
        <w:rFonts w:eastAsia="Times New Roman"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8786C75"/>
    <w:multiLevelType w:val="multilevel"/>
    <w:tmpl w:val="0FA46344"/>
    <w:styleLink w:val="WWNum32"/>
    <w:lvl w:ilvl="0">
      <w:start w:val="1"/>
      <w:numFmt w:val="decimal"/>
      <w:lvlText w:val="%1."/>
      <w:lvlJc w:val="left"/>
      <w:pPr>
        <w:ind w:left="1287" w:hanging="360"/>
      </w:pPr>
      <w:rPr>
        <w:b w:val="0"/>
        <w:bCs/>
        <w:color w:val="00000A"/>
      </w:rPr>
    </w:lvl>
    <w:lvl w:ilvl="1">
      <w:start w:val="1"/>
      <w:numFmt w:val="lowerLetter"/>
      <w:lvlText w:val="%2)"/>
      <w:lvlJc w:val="left"/>
      <w:pPr>
        <w:ind w:left="2007" w:hanging="360"/>
      </w:pPr>
      <w:rPr>
        <w:rFonts w:eastAsia="Times New Roman" w:cs="Arial"/>
        <w:b w:val="0"/>
      </w:rPr>
    </w:lvl>
    <w:lvl w:ilvl="2">
      <w:start w:val="1"/>
      <w:numFmt w:val="lowerLetter"/>
      <w:lvlText w:val="%1.%2.%3)"/>
      <w:lvlJc w:val="left"/>
      <w:pPr>
        <w:ind w:left="2907" w:hanging="360"/>
      </w:pPr>
      <w:rPr>
        <w:rFonts w:eastAsia="Times New Roman" w:cs="Arial"/>
        <w:b w:val="0"/>
      </w:r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4" w15:restartNumberingAfterBreak="0">
    <w:nsid w:val="189C4DDE"/>
    <w:multiLevelType w:val="multilevel"/>
    <w:tmpl w:val="E530EDC6"/>
    <w:styleLink w:val="WWNum5"/>
    <w:lvl w:ilvl="0">
      <w:start w:val="1"/>
      <w:numFmt w:val="decimal"/>
      <w:lvlText w:val="%1."/>
      <w:lvlJc w:val="left"/>
      <w:pPr>
        <w:ind w:left="720" w:hanging="360"/>
      </w:pPr>
    </w:lvl>
    <w:lvl w:ilvl="1">
      <w:start w:val="1"/>
      <w:numFmt w:val="decimal"/>
      <w:lvlText w:val="%2)"/>
      <w:lvlJc w:val="left"/>
      <w:pPr>
        <w:ind w:left="786" w:hanging="360"/>
      </w:pPr>
    </w:lvl>
    <w:lvl w:ilvl="2">
      <w:numFmt w:val="bullet"/>
      <w:lvlText w:val="-"/>
      <w:lvlJc w:val="left"/>
      <w:pPr>
        <w:ind w:left="2340" w:hanging="360"/>
      </w:pPr>
      <w:rPr>
        <w:rFonts w:eastAsia="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8B462D5"/>
    <w:multiLevelType w:val="multilevel"/>
    <w:tmpl w:val="98A6869E"/>
    <w:styleLink w:val="WWNum2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6" w15:restartNumberingAfterBreak="0">
    <w:nsid w:val="24354212"/>
    <w:multiLevelType w:val="multilevel"/>
    <w:tmpl w:val="F1724D68"/>
    <w:styleLink w:val="WWNum40"/>
    <w:lvl w:ilvl="0">
      <w:start w:val="1"/>
      <w:numFmt w:val="decimal"/>
      <w:lvlText w:val="%1."/>
      <w:lvlJc w:val="left"/>
      <w:pPr>
        <w:ind w:left="433" w:hanging="360"/>
      </w:pPr>
      <w:rPr>
        <w:rFonts w:eastAsia="Times New Roman" w:cs="Arial"/>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imes New Roman" w:cs="Times New Roman"/>
        <w:b w:val="0"/>
        <w:i w:val="0"/>
        <w:strike w:val="0"/>
        <w:dstrike w:val="0"/>
        <w:color w:val="000000"/>
        <w:position w:val="0"/>
        <w:sz w:val="24"/>
        <w:szCs w:val="24"/>
        <w:u w:val="none"/>
        <w:vertAlign w:val="baseline"/>
      </w:rPr>
    </w:lvl>
  </w:abstractNum>
  <w:abstractNum w:abstractNumId="17" w15:restartNumberingAfterBreak="0">
    <w:nsid w:val="26BA70BC"/>
    <w:multiLevelType w:val="multilevel"/>
    <w:tmpl w:val="6FEC26E2"/>
    <w:styleLink w:val="WWNum30"/>
    <w:lvl w:ilvl="0">
      <w:start w:val="1"/>
      <w:numFmt w:val="decimal"/>
      <w:lvlText w:val="%1)"/>
      <w:lvlJc w:val="left"/>
      <w:pPr>
        <w:ind w:left="1004" w:hanging="360"/>
      </w:pPr>
    </w:lvl>
    <w:lvl w:ilvl="1">
      <w:start w:val="1"/>
      <w:numFmt w:val="decimal"/>
      <w:lvlText w:val="%2)"/>
      <w:lvlJc w:val="left"/>
      <w:pPr>
        <w:ind w:left="1724" w:hanging="360"/>
      </w:pPr>
    </w:lvl>
    <w:lvl w:ilvl="2">
      <w:start w:val="1"/>
      <w:numFmt w:val="lowerLetter"/>
      <w:lvlText w:val="%1.%2.%3)"/>
      <w:lvlJc w:val="left"/>
      <w:pPr>
        <w:ind w:left="2624" w:hanging="360"/>
      </w:pPr>
      <w:rPr>
        <w:sz w:val="20"/>
        <w:szCs w:val="20"/>
      </w:r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8" w15:restartNumberingAfterBreak="0">
    <w:nsid w:val="28B56D81"/>
    <w:multiLevelType w:val="multilevel"/>
    <w:tmpl w:val="5390106E"/>
    <w:styleLink w:val="WWNum13"/>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9" w15:restartNumberingAfterBreak="0">
    <w:nsid w:val="2CC25936"/>
    <w:multiLevelType w:val="multilevel"/>
    <w:tmpl w:val="552C141E"/>
    <w:styleLink w:val="WWNum4"/>
    <w:lvl w:ilvl="0">
      <w:start w:val="1"/>
      <w:numFmt w:val="decimal"/>
      <w:lvlText w:val="%1."/>
      <w:lvlJc w:val="left"/>
      <w:pPr>
        <w:ind w:left="720" w:hanging="360"/>
      </w:pPr>
      <w:rPr>
        <w:b w:val="0"/>
      </w:rPr>
    </w:lvl>
    <w:lvl w:ilvl="1">
      <w:start w:val="1"/>
      <w:numFmt w:val="decimal"/>
      <w:lvlText w:val="%2)"/>
      <w:lvlJc w:val="left"/>
      <w:pPr>
        <w:ind w:left="1440" w:hanging="360"/>
      </w:pPr>
      <w:rPr>
        <w:b w:val="0"/>
        <w:u w:val="none"/>
      </w:rPr>
    </w:lvl>
    <w:lvl w:ilvl="2">
      <w:start w:val="1"/>
      <w:numFmt w:val="lowerLetter"/>
      <w:lvlText w:val="%1.%2.%3)"/>
      <w:lvlJc w:val="left"/>
      <w:pPr>
        <w:ind w:left="1070" w:hanging="360"/>
      </w:pPr>
      <w:rPr>
        <w:b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CE63013"/>
    <w:multiLevelType w:val="multilevel"/>
    <w:tmpl w:val="F940CC6E"/>
    <w:styleLink w:val="WWNum27"/>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1" w15:restartNumberingAfterBreak="0">
    <w:nsid w:val="2DF12606"/>
    <w:multiLevelType w:val="multilevel"/>
    <w:tmpl w:val="EEF006F0"/>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E1B7479"/>
    <w:multiLevelType w:val="multilevel"/>
    <w:tmpl w:val="49D8430C"/>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F871193"/>
    <w:multiLevelType w:val="multilevel"/>
    <w:tmpl w:val="BC6AA4A0"/>
    <w:styleLink w:val="WWNum36"/>
    <w:lvl w:ilvl="0">
      <w:start w:val="1"/>
      <w:numFmt w:val="decimal"/>
      <w:lvlText w:val="%1."/>
      <w:lvlJc w:val="left"/>
      <w:pPr>
        <w:ind w:left="634" w:hanging="492"/>
      </w:pPr>
      <w:rPr>
        <w:b w:val="0"/>
      </w:r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0EC1D9C"/>
    <w:multiLevelType w:val="multilevel"/>
    <w:tmpl w:val="6562C954"/>
    <w:styleLink w:val="WWNum24"/>
    <w:lvl w:ilvl="0">
      <w:start w:val="1"/>
      <w:numFmt w:val="decimal"/>
      <w:lvlText w:val="%1."/>
      <w:lvlJc w:val="left"/>
      <w:pPr>
        <w:ind w:left="1571" w:hanging="360"/>
      </w:pPr>
      <w:rPr>
        <w:rFonts w:cs="Arial"/>
        <w:b w:val="0"/>
        <w:color w:val="00000A"/>
      </w:rPr>
    </w:lvl>
    <w:lvl w:ilvl="1">
      <w:start w:val="1"/>
      <w:numFmt w:val="decimal"/>
      <w:lvlText w:val="%2)"/>
      <w:lvlJc w:val="left"/>
      <w:pPr>
        <w:ind w:left="1440" w:hanging="360"/>
      </w:pPr>
      <w:rPr>
        <w:rFonts w:eastAsia="Times New Roman"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23277F9"/>
    <w:multiLevelType w:val="multilevel"/>
    <w:tmpl w:val="B58E7F64"/>
    <w:styleLink w:val="WWNum45"/>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6" w15:restartNumberingAfterBreak="0">
    <w:nsid w:val="35CE5016"/>
    <w:multiLevelType w:val="multilevel"/>
    <w:tmpl w:val="49FCD0A6"/>
    <w:styleLink w:val="WWNum12"/>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27" w15:restartNumberingAfterBreak="0">
    <w:nsid w:val="370A2CDD"/>
    <w:multiLevelType w:val="multilevel"/>
    <w:tmpl w:val="95B2574A"/>
    <w:styleLink w:val="WWNum50"/>
    <w:lvl w:ilvl="0">
      <w:start w:val="1"/>
      <w:numFmt w:val="lowerLetter"/>
      <w:lvlText w:val="%1."/>
      <w:lvlJc w:val="left"/>
      <w:pPr>
        <w:ind w:left="1854" w:hanging="360"/>
      </w:pPr>
      <w:rPr>
        <w:b w:val="0"/>
      </w:rPr>
    </w:lvl>
    <w:lvl w:ilvl="1">
      <w:start w:val="1"/>
      <w:numFmt w:val="decimal"/>
      <w:lvlText w:val="%2)"/>
      <w:lvlJc w:val="left"/>
      <w:pPr>
        <w:ind w:left="2574" w:hanging="360"/>
      </w:pPr>
    </w:lvl>
    <w:lvl w:ilvl="2">
      <w:start w:val="1"/>
      <w:numFmt w:val="lowerLetter"/>
      <w:lvlText w:val="%1.%2.%3)"/>
      <w:lvlJc w:val="left"/>
      <w:pPr>
        <w:ind w:left="3294" w:hanging="180"/>
      </w:pPr>
    </w:lvl>
    <w:lvl w:ilvl="3">
      <w:start w:val="1"/>
      <w:numFmt w:val="lowerLetter"/>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28" w15:restartNumberingAfterBreak="0">
    <w:nsid w:val="3C1E7971"/>
    <w:multiLevelType w:val="multilevel"/>
    <w:tmpl w:val="90FEFD7A"/>
    <w:styleLink w:val="WWNum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40B93C01"/>
    <w:multiLevelType w:val="multilevel"/>
    <w:tmpl w:val="554EF13E"/>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34B67DC"/>
    <w:multiLevelType w:val="multilevel"/>
    <w:tmpl w:val="857E9C34"/>
    <w:styleLink w:val="WWNum29"/>
    <w:lvl w:ilvl="0">
      <w:start w:val="1"/>
      <w:numFmt w:val="decimal"/>
      <w:lvlText w:val="%1."/>
      <w:lvlJc w:val="left"/>
      <w:pPr>
        <w:ind w:left="720" w:hanging="360"/>
      </w:pPr>
    </w:lvl>
    <w:lvl w:ilvl="1">
      <w:start w:val="1"/>
      <w:numFmt w:val="decimal"/>
      <w:lvlText w:val="%2)"/>
      <w:lvlJc w:val="left"/>
      <w:pPr>
        <w:ind w:left="1440" w:hanging="360"/>
      </w:pPr>
      <w:rPr>
        <w:u w:val="none"/>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3B14A2"/>
    <w:multiLevelType w:val="multilevel"/>
    <w:tmpl w:val="73E22BA8"/>
    <w:styleLink w:val="WWNum1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9D7002D"/>
    <w:multiLevelType w:val="multilevel"/>
    <w:tmpl w:val="829AD26E"/>
    <w:styleLink w:val="WWNum2"/>
    <w:lvl w:ilvl="0">
      <w:start w:val="1"/>
      <w:numFmt w:val="decimal"/>
      <w:lvlText w:val="%1."/>
      <w:lvlJc w:val="left"/>
      <w:pPr>
        <w:ind w:left="1428" w:hanging="360"/>
      </w:pPr>
      <w:rPr>
        <w:b w:val="0"/>
        <w:i w:val="0"/>
      </w:rPr>
    </w:lvl>
    <w:lvl w:ilvl="1">
      <w:start w:val="1"/>
      <w:numFmt w:val="decimal"/>
      <w:lvlText w:val="%2)"/>
      <w:lvlJc w:val="left"/>
      <w:pPr>
        <w:ind w:left="2148" w:hanging="360"/>
      </w:pPr>
      <w:rPr>
        <w:b w:val="0"/>
      </w:r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33" w15:restartNumberingAfterBreak="0">
    <w:nsid w:val="4AB30364"/>
    <w:multiLevelType w:val="multilevel"/>
    <w:tmpl w:val="A3A8F79A"/>
    <w:styleLink w:val="WWNum41"/>
    <w:lvl w:ilvl="0">
      <w:start w:val="1"/>
      <w:numFmt w:val="decimal"/>
      <w:lvlText w:val="%1."/>
      <w:lvlJc w:val="left"/>
      <w:pPr>
        <w:ind w:left="452" w:hanging="360"/>
      </w:pPr>
      <w:rPr>
        <w:rFonts w:eastAsia="Times New Roman" w:cs="Arial"/>
        <w:b w:val="0"/>
        <w:i w:val="0"/>
        <w:strike w:val="0"/>
        <w:dstrike w:val="0"/>
        <w:color w:val="000000"/>
        <w:position w:val="0"/>
        <w:sz w:val="20"/>
        <w:szCs w:val="20"/>
        <w:u w:val="none"/>
        <w:vertAlign w:val="baseline"/>
      </w:rPr>
    </w:lvl>
    <w:lvl w:ilvl="1">
      <w:start w:val="1"/>
      <w:numFmt w:val="decimal"/>
      <w:lvlText w:val="%2)"/>
      <w:lvlJc w:val="left"/>
      <w:pPr>
        <w:ind w:left="733"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56"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76"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96"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16"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36"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56"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76" w:hanging="360"/>
      </w:pPr>
      <w:rPr>
        <w:rFonts w:eastAsia="Times New Roman" w:cs="Times New Roman"/>
        <w:b w:val="0"/>
        <w:i w:val="0"/>
        <w:strike w:val="0"/>
        <w:dstrike w:val="0"/>
        <w:color w:val="000000"/>
        <w:position w:val="0"/>
        <w:sz w:val="24"/>
        <w:szCs w:val="24"/>
        <w:u w:val="none"/>
        <w:vertAlign w:val="baseline"/>
      </w:rPr>
    </w:lvl>
  </w:abstractNum>
  <w:abstractNum w:abstractNumId="34" w15:restartNumberingAfterBreak="0">
    <w:nsid w:val="4AF43264"/>
    <w:multiLevelType w:val="multilevel"/>
    <w:tmpl w:val="C58C05CE"/>
    <w:styleLink w:val="WWNum31"/>
    <w:lvl w:ilvl="0">
      <w:start w:val="1"/>
      <w:numFmt w:val="lowerLetter"/>
      <w:lvlText w:val="%1)"/>
      <w:lvlJc w:val="left"/>
      <w:pPr>
        <w:ind w:left="720" w:hanging="360"/>
      </w:pPr>
    </w:lvl>
    <w:lvl w:ilvl="1">
      <w:start w:val="1"/>
      <w:numFmt w:val="decimal"/>
      <w:lvlText w:val="%2)"/>
      <w:lvlJc w:val="left"/>
      <w:pPr>
        <w:ind w:left="1440" w:hanging="360"/>
      </w:pPr>
      <w:rPr>
        <w:strike w:val="0"/>
        <w:dstrike w:val="0"/>
        <w:color w:val="00000A"/>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B9D0024"/>
    <w:multiLevelType w:val="multilevel"/>
    <w:tmpl w:val="375077E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00F260A"/>
    <w:multiLevelType w:val="multilevel"/>
    <w:tmpl w:val="148A3060"/>
    <w:styleLink w:val="WWNum48"/>
    <w:lvl w:ilvl="0">
      <w:start w:val="1"/>
      <w:numFmt w:val="decimal"/>
      <w:lvlText w:val="%1)"/>
      <w:lvlJc w:val="left"/>
      <w:pPr>
        <w:ind w:left="1440" w:hanging="360"/>
      </w:pPr>
      <w:rPr>
        <w:position w:val="0"/>
        <w:vertAlign w:val="baseline"/>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7" w15:restartNumberingAfterBreak="0">
    <w:nsid w:val="55D637C3"/>
    <w:multiLevelType w:val="multilevel"/>
    <w:tmpl w:val="02664CC6"/>
    <w:styleLink w:val="WWNum14"/>
    <w:lvl w:ilvl="0">
      <w:start w:val="2"/>
      <w:numFmt w:val="decimal"/>
      <w:lvlText w:val="%1."/>
      <w:lvlJc w:val="left"/>
      <w:pPr>
        <w:ind w:left="283" w:hanging="283"/>
      </w:p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38" w15:restartNumberingAfterBreak="0">
    <w:nsid w:val="5A6F2A90"/>
    <w:multiLevelType w:val="multilevel"/>
    <w:tmpl w:val="20085218"/>
    <w:styleLink w:val="WWNum10"/>
    <w:lvl w:ilvl="0">
      <w:start w:val="1"/>
      <w:numFmt w:val="decimal"/>
      <w:lvlText w:val="%1)"/>
      <w:lvlJc w:val="left"/>
      <w:pPr>
        <w:ind w:left="3180" w:hanging="360"/>
      </w:pPr>
      <w:rPr>
        <w:rFonts w:eastAsia="HG Mincho Light J" w:cs="Aria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5C7300FF"/>
    <w:multiLevelType w:val="multilevel"/>
    <w:tmpl w:val="B2AAA114"/>
    <w:styleLink w:val="WWNum4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0" w15:restartNumberingAfterBreak="0">
    <w:nsid w:val="61CB00EF"/>
    <w:multiLevelType w:val="multilevel"/>
    <w:tmpl w:val="202A2F42"/>
    <w:styleLink w:val="WWNum28"/>
    <w:lvl w:ilvl="0">
      <w:start w:val="1"/>
      <w:numFmt w:val="decimal"/>
      <w:lvlText w:val="%1."/>
      <w:lvlJc w:val="left"/>
      <w:pPr>
        <w:ind w:left="720" w:hanging="360"/>
      </w:pPr>
    </w:lvl>
    <w:lvl w:ilvl="1">
      <w:start w:val="1"/>
      <w:numFmt w:val="decimal"/>
      <w:lvlText w:val="%2)"/>
      <w:lvlJc w:val="left"/>
      <w:pPr>
        <w:ind w:left="1380" w:hanging="360"/>
      </w:pPr>
    </w:lvl>
    <w:lvl w:ilvl="2">
      <w:start w:val="1"/>
      <w:numFmt w:val="lowerRoman"/>
      <w:lvlText w:val="%1.%2.%3."/>
      <w:lvlJc w:val="right"/>
      <w:pPr>
        <w:ind w:left="2100" w:hanging="180"/>
      </w:pPr>
    </w:lvl>
    <w:lvl w:ilvl="3">
      <w:start w:val="1"/>
      <w:numFmt w:val="decimal"/>
      <w:lvlText w:val="%1.%2.%3.%4."/>
      <w:lvlJc w:val="left"/>
      <w:pPr>
        <w:ind w:left="2820" w:hanging="360"/>
      </w:pPr>
    </w:lvl>
    <w:lvl w:ilvl="4">
      <w:start w:val="1"/>
      <w:numFmt w:val="lowerLetter"/>
      <w:lvlText w:val="%1.%2.%3.%4.%5."/>
      <w:lvlJc w:val="left"/>
      <w:pPr>
        <w:ind w:left="3540" w:hanging="360"/>
      </w:pPr>
    </w:lvl>
    <w:lvl w:ilvl="5">
      <w:start w:val="1"/>
      <w:numFmt w:val="lowerRoman"/>
      <w:lvlText w:val="%1.%2.%3.%4.%5.%6."/>
      <w:lvlJc w:val="right"/>
      <w:pPr>
        <w:ind w:left="4260" w:hanging="180"/>
      </w:pPr>
    </w:lvl>
    <w:lvl w:ilvl="6">
      <w:start w:val="1"/>
      <w:numFmt w:val="decimal"/>
      <w:lvlText w:val="%1.%2.%3.%4.%5.%6.%7."/>
      <w:lvlJc w:val="left"/>
      <w:pPr>
        <w:ind w:left="4980" w:hanging="360"/>
      </w:pPr>
    </w:lvl>
    <w:lvl w:ilvl="7">
      <w:start w:val="1"/>
      <w:numFmt w:val="lowerLetter"/>
      <w:lvlText w:val="%1.%2.%3.%4.%5.%6.%7.%8."/>
      <w:lvlJc w:val="left"/>
      <w:pPr>
        <w:ind w:left="5700" w:hanging="360"/>
      </w:pPr>
    </w:lvl>
    <w:lvl w:ilvl="8">
      <w:start w:val="1"/>
      <w:numFmt w:val="lowerRoman"/>
      <w:lvlText w:val="%1.%2.%3.%4.%5.%6.%7.%8.%9."/>
      <w:lvlJc w:val="right"/>
      <w:pPr>
        <w:ind w:left="6420" w:hanging="180"/>
      </w:pPr>
    </w:lvl>
  </w:abstractNum>
  <w:abstractNum w:abstractNumId="41" w15:restartNumberingAfterBreak="0">
    <w:nsid w:val="62FA544E"/>
    <w:multiLevelType w:val="multilevel"/>
    <w:tmpl w:val="D1EE3B9C"/>
    <w:styleLink w:val="WWNum20"/>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68247FF7"/>
    <w:multiLevelType w:val="multilevel"/>
    <w:tmpl w:val="D99EFF7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6A4818A7"/>
    <w:multiLevelType w:val="multilevel"/>
    <w:tmpl w:val="E0D29048"/>
    <w:styleLink w:val="WWNum1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6EBE4141"/>
    <w:multiLevelType w:val="multilevel"/>
    <w:tmpl w:val="2910A2A6"/>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2F2035F"/>
    <w:multiLevelType w:val="multilevel"/>
    <w:tmpl w:val="2678434C"/>
    <w:styleLink w:val="WWNum4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3CD5B09"/>
    <w:multiLevelType w:val="multilevel"/>
    <w:tmpl w:val="72107014"/>
    <w:styleLink w:val="WWNum3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7" w15:restartNumberingAfterBreak="0">
    <w:nsid w:val="790F097C"/>
    <w:multiLevelType w:val="multilevel"/>
    <w:tmpl w:val="15EA3162"/>
    <w:styleLink w:val="WWNum25"/>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9E64D03"/>
    <w:multiLevelType w:val="multilevel"/>
    <w:tmpl w:val="50900B4E"/>
    <w:styleLink w:val="WWNum39"/>
    <w:lvl w:ilvl="0">
      <w:start w:val="1"/>
      <w:numFmt w:val="decimal"/>
      <w:lvlText w:val="%1."/>
      <w:lvlJc w:val="left"/>
      <w:pPr>
        <w:ind w:left="433" w:hanging="360"/>
      </w:pPr>
      <w:rPr>
        <w:rFonts w:eastAsia="Times New Roman" w:cs="Arial"/>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imes New Roman" w:cs="Times New Roman"/>
        <w:b w:val="0"/>
        <w:i w:val="0"/>
        <w:strike w:val="0"/>
        <w:dstrike w:val="0"/>
        <w:color w:val="000000"/>
        <w:position w:val="0"/>
        <w:sz w:val="24"/>
        <w:szCs w:val="24"/>
        <w:u w:val="none"/>
        <w:vertAlign w:val="baseline"/>
      </w:rPr>
    </w:lvl>
  </w:abstractNum>
  <w:abstractNum w:abstractNumId="49" w15:restartNumberingAfterBreak="0">
    <w:nsid w:val="7CD25E8A"/>
    <w:multiLevelType w:val="multilevel"/>
    <w:tmpl w:val="260AA05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117559320">
    <w:abstractNumId w:val="28"/>
  </w:num>
  <w:num w:numId="2" w16cid:durableId="1311398123">
    <w:abstractNumId w:val="32"/>
  </w:num>
  <w:num w:numId="3" w16cid:durableId="819536365">
    <w:abstractNumId w:val="2"/>
  </w:num>
  <w:num w:numId="4" w16cid:durableId="451559798">
    <w:abstractNumId w:val="19"/>
  </w:num>
  <w:num w:numId="5" w16cid:durableId="889805803">
    <w:abstractNumId w:val="14"/>
  </w:num>
  <w:num w:numId="6" w16cid:durableId="1295601831">
    <w:abstractNumId w:val="9"/>
  </w:num>
  <w:num w:numId="7" w16cid:durableId="707100006">
    <w:abstractNumId w:val="35"/>
  </w:num>
  <w:num w:numId="8" w16cid:durableId="1094015215">
    <w:abstractNumId w:val="10"/>
  </w:num>
  <w:num w:numId="9" w16cid:durableId="2089381216">
    <w:abstractNumId w:val="5"/>
  </w:num>
  <w:num w:numId="10" w16cid:durableId="1737822709">
    <w:abstractNumId w:val="38"/>
  </w:num>
  <w:num w:numId="11" w16cid:durableId="1577784001">
    <w:abstractNumId w:val="7"/>
  </w:num>
  <w:num w:numId="12" w16cid:durableId="2046052821">
    <w:abstractNumId w:val="26"/>
  </w:num>
  <w:num w:numId="13" w16cid:durableId="1503426870">
    <w:abstractNumId w:val="18"/>
  </w:num>
  <w:num w:numId="14" w16cid:durableId="1509518747">
    <w:abstractNumId w:val="37"/>
  </w:num>
  <w:num w:numId="15" w16cid:durableId="1705402440">
    <w:abstractNumId w:val="8"/>
  </w:num>
  <w:num w:numId="16" w16cid:durableId="1161702520">
    <w:abstractNumId w:val="43"/>
  </w:num>
  <w:num w:numId="17" w16cid:durableId="627320630">
    <w:abstractNumId w:val="31"/>
  </w:num>
  <w:num w:numId="18" w16cid:durableId="859515092">
    <w:abstractNumId w:val="44"/>
  </w:num>
  <w:num w:numId="19" w16cid:durableId="81294105">
    <w:abstractNumId w:val="12"/>
  </w:num>
  <w:num w:numId="20" w16cid:durableId="495652197">
    <w:abstractNumId w:val="41"/>
  </w:num>
  <w:num w:numId="21" w16cid:durableId="902839701">
    <w:abstractNumId w:val="6"/>
  </w:num>
  <w:num w:numId="22" w16cid:durableId="1099376826">
    <w:abstractNumId w:val="21"/>
  </w:num>
  <w:num w:numId="23" w16cid:durableId="927736581">
    <w:abstractNumId w:val="22"/>
  </w:num>
  <w:num w:numId="24" w16cid:durableId="470750261">
    <w:abstractNumId w:val="24"/>
  </w:num>
  <w:num w:numId="25" w16cid:durableId="2010476958">
    <w:abstractNumId w:val="47"/>
  </w:num>
  <w:num w:numId="26" w16cid:durableId="15161257">
    <w:abstractNumId w:val="15"/>
  </w:num>
  <w:num w:numId="27" w16cid:durableId="141192945">
    <w:abstractNumId w:val="20"/>
  </w:num>
  <w:num w:numId="28" w16cid:durableId="651372911">
    <w:abstractNumId w:val="40"/>
  </w:num>
  <w:num w:numId="29" w16cid:durableId="2068648958">
    <w:abstractNumId w:val="30"/>
  </w:num>
  <w:num w:numId="30" w16cid:durableId="383211784">
    <w:abstractNumId w:val="17"/>
  </w:num>
  <w:num w:numId="31" w16cid:durableId="217514120">
    <w:abstractNumId w:val="34"/>
  </w:num>
  <w:num w:numId="32" w16cid:durableId="1368869361">
    <w:abstractNumId w:val="13"/>
  </w:num>
  <w:num w:numId="33" w16cid:durableId="606085022">
    <w:abstractNumId w:val="46"/>
  </w:num>
  <w:num w:numId="34" w16cid:durableId="371423947">
    <w:abstractNumId w:val="11"/>
  </w:num>
  <w:num w:numId="35" w16cid:durableId="1620261439">
    <w:abstractNumId w:val="3"/>
  </w:num>
  <w:num w:numId="36" w16cid:durableId="520751967">
    <w:abstractNumId w:val="23"/>
  </w:num>
  <w:num w:numId="37" w16cid:durableId="1094547914">
    <w:abstractNumId w:val="42"/>
  </w:num>
  <w:num w:numId="38" w16cid:durableId="1440643526">
    <w:abstractNumId w:val="4"/>
  </w:num>
  <w:num w:numId="39" w16cid:durableId="207568707">
    <w:abstractNumId w:val="48"/>
  </w:num>
  <w:num w:numId="40" w16cid:durableId="253322638">
    <w:abstractNumId w:val="16"/>
  </w:num>
  <w:num w:numId="41" w16cid:durableId="751969165">
    <w:abstractNumId w:val="33"/>
  </w:num>
  <w:num w:numId="42" w16cid:durableId="785393234">
    <w:abstractNumId w:val="0"/>
  </w:num>
  <w:num w:numId="43" w16cid:durableId="1061832111">
    <w:abstractNumId w:val="29"/>
  </w:num>
  <w:num w:numId="44" w16cid:durableId="1623606834">
    <w:abstractNumId w:val="49"/>
  </w:num>
  <w:num w:numId="45" w16cid:durableId="1111901858">
    <w:abstractNumId w:val="25"/>
  </w:num>
  <w:num w:numId="46" w16cid:durableId="481821368">
    <w:abstractNumId w:val="45"/>
  </w:num>
  <w:num w:numId="47" w16cid:durableId="924456953">
    <w:abstractNumId w:val="1"/>
  </w:num>
  <w:num w:numId="48" w16cid:durableId="765151058">
    <w:abstractNumId w:val="36"/>
  </w:num>
  <w:num w:numId="49" w16cid:durableId="145367586">
    <w:abstractNumId w:val="39"/>
  </w:num>
  <w:num w:numId="50" w16cid:durableId="315113154">
    <w:abstractNumId w:val="27"/>
  </w:num>
  <w:num w:numId="51" w16cid:durableId="2062360201">
    <w:abstractNumId w:val="2"/>
    <w:lvlOverride w:ilvl="0">
      <w:startOverride w:val="1"/>
    </w:lvlOverride>
  </w:num>
  <w:num w:numId="52" w16cid:durableId="1726562198">
    <w:abstractNumId w:val="3"/>
    <w:lvlOverride w:ilvl="0">
      <w:startOverride w:val="1"/>
    </w:lvlOverride>
  </w:num>
  <w:num w:numId="53" w16cid:durableId="524756771">
    <w:abstractNumId w:val="23"/>
    <w:lvlOverride w:ilvl="0">
      <w:startOverride w:val="1"/>
    </w:lvlOverride>
  </w:num>
  <w:num w:numId="54" w16cid:durableId="1974287609">
    <w:abstractNumId w:val="32"/>
    <w:lvlOverride w:ilvl="0">
      <w:lvl w:ilvl="0">
        <w:start w:val="1"/>
        <w:numFmt w:val="decimal"/>
        <w:lvlText w:val="%1."/>
        <w:lvlJc w:val="left"/>
        <w:pPr>
          <w:ind w:left="1428" w:hanging="360"/>
        </w:pPr>
        <w:rPr>
          <w:b w:val="0"/>
          <w:i w:val="0"/>
          <w:sz w:val="24"/>
          <w:szCs w:val="24"/>
        </w:rPr>
      </w:lvl>
    </w:lvlOverride>
  </w:num>
  <w:num w:numId="55" w16cid:durableId="554394572">
    <w:abstractNumId w:val="41"/>
    <w:lvlOverride w:ilvl="0">
      <w:startOverride w:val="1"/>
    </w:lvlOverride>
  </w:num>
  <w:num w:numId="56" w16cid:durableId="1814523137">
    <w:abstractNumId w:val="28"/>
    <w:lvlOverride w:ilvl="0">
      <w:startOverride w:val="1"/>
    </w:lvlOverride>
  </w:num>
  <w:num w:numId="57" w16cid:durableId="1855683540">
    <w:abstractNumId w:val="4"/>
    <w:lvlOverride w:ilvl="0">
      <w:startOverride w:val="1"/>
    </w:lvlOverride>
  </w:num>
  <w:num w:numId="58" w16cid:durableId="1486239884">
    <w:abstractNumId w:val="48"/>
    <w:lvlOverride w:ilvl="0">
      <w:startOverride w:val="1"/>
    </w:lvlOverride>
  </w:num>
  <w:num w:numId="59" w16cid:durableId="876357062">
    <w:abstractNumId w:val="33"/>
    <w:lvlOverride w:ilvl="0">
      <w:startOverride w:val="1"/>
    </w:lvlOverride>
  </w:num>
  <w:num w:numId="60" w16cid:durableId="189613940">
    <w:abstractNumId w:val="19"/>
    <w:lvlOverride w:ilvl="0">
      <w:startOverride w:val="1"/>
    </w:lvlOverride>
  </w:num>
  <w:num w:numId="61" w16cid:durableId="1506240506">
    <w:abstractNumId w:val="49"/>
    <w:lvlOverride w:ilvl="0">
      <w:startOverride w:val="1"/>
    </w:lvlOverride>
  </w:num>
  <w:num w:numId="62" w16cid:durableId="1096631661">
    <w:abstractNumId w:val="25"/>
    <w:lvlOverride w:ilvl="0">
      <w:startOverride w:val="1"/>
    </w:lvlOverride>
  </w:num>
  <w:num w:numId="63" w16cid:durableId="580793922">
    <w:abstractNumId w:val="9"/>
    <w:lvlOverride w:ilvl="0">
      <w:startOverride w:val="1"/>
    </w:lvlOverride>
  </w:num>
  <w:num w:numId="64" w16cid:durableId="1903101446">
    <w:abstractNumId w:val="36"/>
    <w:lvlOverride w:ilvl="0">
      <w:startOverride w:val="1"/>
    </w:lvlOverride>
  </w:num>
  <w:num w:numId="65" w16cid:durableId="403799289">
    <w:abstractNumId w:val="35"/>
    <w:lvlOverride w:ilvl="0">
      <w:startOverride w:val="1"/>
    </w:lvlOverride>
  </w:num>
  <w:num w:numId="66" w16cid:durableId="1832720550">
    <w:abstractNumId w:val="24"/>
    <w:lvlOverride w:ilvl="0">
      <w:startOverride w:val="1"/>
    </w:lvlOverride>
  </w:num>
  <w:num w:numId="67" w16cid:durableId="1571496576">
    <w:abstractNumId w:val="6"/>
    <w:lvlOverride w:ilvl="0">
      <w:startOverride w:val="1"/>
    </w:lvlOverride>
  </w:num>
  <w:num w:numId="68" w16cid:durableId="958028201">
    <w:abstractNumId w:val="21"/>
    <w:lvlOverride w:ilvl="0">
      <w:startOverride w:val="1"/>
    </w:lvlOverride>
  </w:num>
  <w:num w:numId="69" w16cid:durableId="1916430173">
    <w:abstractNumId w:val="22"/>
    <w:lvlOverride w:ilvl="0">
      <w:startOverride w:val="1"/>
    </w:lvlOverride>
  </w:num>
  <w:num w:numId="70" w16cid:durableId="432167116">
    <w:abstractNumId w:val="47"/>
    <w:lvlOverride w:ilvl="0">
      <w:startOverride w:val="1"/>
    </w:lvlOverride>
  </w:num>
  <w:num w:numId="71" w16cid:durableId="193941062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8A6"/>
    <w:rsid w:val="002041D8"/>
    <w:rsid w:val="005718A6"/>
    <w:rsid w:val="006078EF"/>
    <w:rsid w:val="0062243D"/>
    <w:rsid w:val="0066366B"/>
    <w:rsid w:val="006E382F"/>
    <w:rsid w:val="00856E69"/>
    <w:rsid w:val="00932246"/>
    <w:rsid w:val="00A76F02"/>
    <w:rsid w:val="00DD6C76"/>
    <w:rsid w:val="00EE240D"/>
    <w:rsid w:val="00F56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D2F7"/>
  <w15:docId w15:val="{91B6DD34-D2E9-4599-97A7-677A034EC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jc w:val="center"/>
      <w:outlineLvl w:val="0"/>
    </w:pPr>
    <w:rPr>
      <w:b/>
      <w:sz w:val="32"/>
      <w:szCs w:val="20"/>
    </w:rPr>
  </w:style>
  <w:style w:type="paragraph" w:styleId="Nagwek2">
    <w:name w:val="heading 2"/>
    <w:basedOn w:val="Standard"/>
    <w:next w:val="Textbody"/>
    <w:uiPriority w:val="9"/>
    <w:unhideWhenUsed/>
    <w:qFormat/>
    <w:pPr>
      <w:keepNext/>
      <w:spacing w:before="240" w:after="60"/>
      <w:outlineLvl w:val="1"/>
    </w:pPr>
    <w:rPr>
      <w:rFonts w:ascii="Arial" w:hAnsi="Arial" w:cs="Arial"/>
      <w:b/>
      <w:bCs/>
      <w:i/>
      <w:iCs/>
      <w:sz w:val="28"/>
      <w:szCs w:val="28"/>
    </w:rPr>
  </w:style>
  <w:style w:type="paragraph" w:styleId="Nagwek4">
    <w:name w:val="heading 4"/>
    <w:basedOn w:val="Standard"/>
    <w:next w:val="Textbody"/>
    <w:uiPriority w:val="9"/>
    <w:semiHidden/>
    <w:unhideWhenUsed/>
    <w:qFormat/>
    <w:pPr>
      <w:keepNext/>
      <w:spacing w:before="240" w:after="60"/>
      <w:outlineLvl w:val="3"/>
    </w:pPr>
    <w:rPr>
      <w:rFonts w:ascii="Calibri" w:hAnsi="Calibri"/>
      <w:b/>
      <w:bCs/>
      <w:sz w:val="28"/>
      <w:szCs w:val="28"/>
    </w:rPr>
  </w:style>
  <w:style w:type="paragraph" w:styleId="Nagwek6">
    <w:name w:val="heading 6"/>
    <w:basedOn w:val="Standard"/>
    <w:next w:val="Textbody"/>
    <w:uiPriority w:val="9"/>
    <w:semiHidden/>
    <w:unhideWhenUsed/>
    <w:qFormat/>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i/>
      <w:szCs w:val="20"/>
    </w:r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Nagwek">
    <w:name w:val="header"/>
    <w:basedOn w:val="Standard"/>
    <w:pPr>
      <w:suppressLineNumbers/>
      <w:tabs>
        <w:tab w:val="center" w:pos="4536"/>
        <w:tab w:val="right" w:pos="9072"/>
      </w:tabs>
    </w:pPr>
    <w:rPr>
      <w:sz w:val="20"/>
      <w:szCs w:val="20"/>
    </w:rPr>
  </w:style>
  <w:style w:type="paragraph" w:styleId="Tekstpodstawowywcity2">
    <w:name w:val="Body Text Indent 2"/>
    <w:basedOn w:val="Standard"/>
    <w:pPr>
      <w:ind w:left="360" w:hanging="360"/>
      <w:jc w:val="both"/>
    </w:pPr>
    <w:rPr>
      <w:i/>
      <w:iCs/>
    </w:rPr>
  </w:style>
  <w:style w:type="paragraph" w:styleId="Tekstdymka">
    <w:name w:val="Balloon Text"/>
    <w:basedOn w:val="Standard"/>
    <w:rPr>
      <w:rFonts w:ascii="Tahoma" w:hAnsi="Tahoma" w:cs="Tahoma"/>
      <w:sz w:val="16"/>
      <w:szCs w:val="16"/>
    </w:rPr>
  </w:style>
  <w:style w:type="paragraph" w:styleId="Tekstpodstawowy2">
    <w:name w:val="Body Text 2"/>
    <w:basedOn w:val="Standard"/>
    <w:pPr>
      <w:jc w:val="both"/>
    </w:pPr>
    <w:rPr>
      <w:szCs w:val="20"/>
    </w:rPr>
  </w:style>
  <w:style w:type="paragraph" w:styleId="Tytu">
    <w:name w:val="Title"/>
    <w:basedOn w:val="Standard"/>
    <w:next w:val="Podtytu"/>
    <w:uiPriority w:val="10"/>
    <w:qFormat/>
    <w:pPr>
      <w:jc w:val="center"/>
    </w:pPr>
    <w:rPr>
      <w:rFonts w:ascii="Arial" w:hAnsi="Arial"/>
      <w:b/>
      <w:bCs/>
      <w:sz w:val="32"/>
      <w:szCs w:val="20"/>
    </w:rPr>
  </w:style>
  <w:style w:type="paragraph" w:styleId="Podtytu">
    <w:name w:val="Subtitle"/>
    <w:basedOn w:val="Heading"/>
    <w:next w:val="Textbody"/>
    <w:uiPriority w:val="11"/>
    <w:qFormat/>
    <w:pPr>
      <w:jc w:val="center"/>
    </w:pPr>
    <w:rPr>
      <w:i/>
      <w:iCs/>
    </w:rPr>
  </w:style>
  <w:style w:type="paragraph" w:styleId="Tekstpodstawowywcity3">
    <w:name w:val="Body Text Indent 3"/>
    <w:basedOn w:val="Standard"/>
    <w:pPr>
      <w:spacing w:after="120"/>
      <w:ind w:left="283"/>
    </w:pPr>
    <w:rPr>
      <w:sz w:val="16"/>
      <w:szCs w:val="16"/>
    </w:rPr>
  </w:style>
  <w:style w:type="paragraph" w:styleId="Akapitzlist">
    <w:name w:val="List Paragraph"/>
    <w:basedOn w:val="Standard"/>
    <w:pPr>
      <w:spacing w:after="200" w:line="276" w:lineRule="auto"/>
      <w:ind w:left="720"/>
    </w:pPr>
    <w:rPr>
      <w:rFonts w:ascii="Calibri" w:eastAsia="Calibri" w:hAnsi="Calibri"/>
      <w:sz w:val="22"/>
      <w:szCs w:val="22"/>
      <w:lang w:eastAsia="en-US"/>
    </w:rPr>
  </w:style>
  <w:style w:type="paragraph" w:styleId="Stopka">
    <w:name w:val="footer"/>
    <w:basedOn w:val="Standard"/>
    <w:pPr>
      <w:suppressLineNumbers/>
      <w:tabs>
        <w:tab w:val="center" w:pos="4536"/>
        <w:tab w:val="right" w:pos="9072"/>
      </w:tabs>
    </w:pPr>
  </w:style>
  <w:style w:type="paragraph" w:customStyle="1" w:styleId="Textbodyindent">
    <w:name w:val="Text body indent"/>
    <w:basedOn w:val="Standard"/>
    <w:pPr>
      <w:spacing w:after="120"/>
      <w:ind w:left="283"/>
    </w:pPr>
  </w:style>
  <w:style w:type="paragraph" w:styleId="Tekstprzypisudolnego">
    <w:name w:val="footnote text"/>
    <w:basedOn w:val="Standard"/>
    <w:rPr>
      <w:sz w:val="20"/>
      <w:szCs w:val="20"/>
    </w:rPr>
  </w:style>
  <w:style w:type="character" w:styleId="Numerstrony">
    <w:name w:val="page number"/>
    <w:basedOn w:val="Domylnaczcionkaakapitu"/>
  </w:style>
  <w:style w:type="character" w:customStyle="1" w:styleId="Nagwek4Znak">
    <w:name w:val="Nagłówek 4 Znak"/>
    <w:rPr>
      <w:rFonts w:ascii="Calibri" w:eastAsia="Times New Roman" w:hAnsi="Calibri" w:cs="Times New Roman"/>
      <w:b/>
      <w:bCs/>
      <w:sz w:val="28"/>
      <w:szCs w:val="28"/>
    </w:rPr>
  </w:style>
  <w:style w:type="character" w:customStyle="1" w:styleId="Nagwek6Znak">
    <w:name w:val="Nagłówek 6 Znak"/>
    <w:rPr>
      <w:rFonts w:ascii="Calibri" w:eastAsia="Times New Roman" w:hAnsi="Calibri" w:cs="Times New Roman"/>
      <w:b/>
      <w:bCs/>
      <w:sz w:val="22"/>
      <w:szCs w:val="22"/>
    </w:rPr>
  </w:style>
  <w:style w:type="character" w:customStyle="1" w:styleId="Tekstpodstawowywcity3Znak">
    <w:name w:val="Tekst podstawowy wcięty 3 Znak"/>
    <w:rPr>
      <w:sz w:val="16"/>
      <w:szCs w:val="16"/>
    </w:rPr>
  </w:style>
  <w:style w:type="character" w:customStyle="1" w:styleId="text2">
    <w:name w:val="text2"/>
    <w:basedOn w:val="Domylnaczcionkaakapitu"/>
  </w:style>
  <w:style w:type="character" w:customStyle="1" w:styleId="StopkaZnak">
    <w:name w:val="Stopka Znak"/>
    <w:rPr>
      <w:sz w:val="24"/>
      <w:szCs w:val="24"/>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customStyle="1" w:styleId="Tekstpodstawowy2Znak">
    <w:name w:val="Tekst podstawowy 2 Znak"/>
    <w:rPr>
      <w:sz w:val="24"/>
    </w:rPr>
  </w:style>
  <w:style w:type="character" w:customStyle="1" w:styleId="ListLabel1">
    <w:name w:val="ListLabel 1"/>
    <w:rPr>
      <w:b w:val="0"/>
    </w:rPr>
  </w:style>
  <w:style w:type="character" w:customStyle="1" w:styleId="ListLabel2">
    <w:name w:val="ListLabel 2"/>
    <w:rPr>
      <w:b w:val="0"/>
      <w:i w:val="0"/>
    </w:rPr>
  </w:style>
  <w:style w:type="character" w:customStyle="1" w:styleId="ListLabel3">
    <w:name w:val="ListLabel 3"/>
    <w:rPr>
      <w:b w:val="0"/>
      <w:u w:val="none"/>
    </w:rPr>
  </w:style>
  <w:style w:type="character" w:customStyle="1" w:styleId="ListLabel4">
    <w:name w:val="ListLabel 4"/>
    <w:rPr>
      <w:rFonts w:eastAsia="Times New Roman" w:cs="Times New Roman"/>
    </w:rPr>
  </w:style>
  <w:style w:type="character" w:customStyle="1" w:styleId="ListLabel5">
    <w:name w:val="ListLabel 5"/>
    <w:rPr>
      <w:b w:val="0"/>
      <w:i w:val="0"/>
      <w:iCs/>
    </w:rPr>
  </w:style>
  <w:style w:type="character" w:customStyle="1" w:styleId="ListLabel6">
    <w:name w:val="ListLabel 6"/>
    <w:rPr>
      <w:rFonts w:eastAsia="HG Mincho Light J" w:cs="Arial"/>
      <w:sz w:val="22"/>
      <w:szCs w:val="22"/>
    </w:rPr>
  </w:style>
  <w:style w:type="character" w:customStyle="1" w:styleId="ListLabel7">
    <w:name w:val="ListLabel 7"/>
    <w:rPr>
      <w:rFonts w:eastAsia="Times New Roman" w:cs="Arial"/>
    </w:rPr>
  </w:style>
  <w:style w:type="character" w:customStyle="1" w:styleId="ListLabel8">
    <w:name w:val="ListLabel 8"/>
    <w:rPr>
      <w:rFonts w:cs="Arial"/>
      <w:b w:val="0"/>
      <w:color w:val="00000A"/>
    </w:rPr>
  </w:style>
  <w:style w:type="character" w:customStyle="1" w:styleId="ListLabel9">
    <w:name w:val="ListLabel 9"/>
    <w:rPr>
      <w:b w:val="0"/>
      <w:bCs/>
    </w:rPr>
  </w:style>
  <w:style w:type="character" w:customStyle="1" w:styleId="ListLabel10">
    <w:name w:val="ListLabel 10"/>
    <w:rPr>
      <w:rFonts w:cs="Courier New"/>
    </w:rPr>
  </w:style>
  <w:style w:type="character" w:customStyle="1" w:styleId="ListLabel11">
    <w:name w:val="ListLabel 11"/>
    <w:rPr>
      <w:u w:val="none"/>
    </w:rPr>
  </w:style>
  <w:style w:type="character" w:customStyle="1" w:styleId="ListLabel12">
    <w:name w:val="ListLabel 12"/>
    <w:rPr>
      <w:sz w:val="20"/>
      <w:szCs w:val="20"/>
    </w:rPr>
  </w:style>
  <w:style w:type="character" w:customStyle="1" w:styleId="ListLabel13">
    <w:name w:val="ListLabel 13"/>
    <w:rPr>
      <w:strike w:val="0"/>
      <w:dstrike w:val="0"/>
      <w:color w:val="00000A"/>
      <w:sz w:val="20"/>
      <w:szCs w:val="20"/>
    </w:rPr>
  </w:style>
  <w:style w:type="character" w:customStyle="1" w:styleId="ListLabel14">
    <w:name w:val="ListLabel 14"/>
    <w:rPr>
      <w:b w:val="0"/>
      <w:bCs/>
      <w:color w:val="00000A"/>
    </w:rPr>
  </w:style>
  <w:style w:type="character" w:customStyle="1" w:styleId="ListLabel15">
    <w:name w:val="ListLabel 15"/>
    <w:rPr>
      <w:rFonts w:eastAsia="Times New Roman" w:cs="Arial"/>
      <w:b w:val="0"/>
    </w:rPr>
  </w:style>
  <w:style w:type="character" w:customStyle="1" w:styleId="ListLabel16">
    <w:name w:val="ListLabel 16"/>
    <w:rPr>
      <w:rFonts w:eastAsia="Times New Roman" w:cs="Arial"/>
      <w:b w:val="0"/>
      <w:i w:val="0"/>
      <w:strike w:val="0"/>
      <w:dstrike w:val="0"/>
      <w:color w:val="000000"/>
      <w:position w:val="0"/>
      <w:sz w:val="22"/>
      <w:szCs w:val="22"/>
      <w:u w:val="none"/>
      <w:vertAlign w:val="baseline"/>
    </w:rPr>
  </w:style>
  <w:style w:type="character" w:customStyle="1" w:styleId="ListLabel17">
    <w:name w:val="ListLabel 17"/>
    <w:rPr>
      <w:rFonts w:eastAsia="Times New Roman" w:cs="Times New Roman"/>
      <w:b w:val="0"/>
      <w:i w:val="0"/>
      <w:strike w:val="0"/>
      <w:dstrike w:val="0"/>
      <w:color w:val="000000"/>
      <w:position w:val="0"/>
      <w:sz w:val="24"/>
      <w:szCs w:val="24"/>
      <w:u w:val="none"/>
      <w:vertAlign w:val="baseline"/>
    </w:rPr>
  </w:style>
  <w:style w:type="character" w:customStyle="1" w:styleId="ListLabel18">
    <w:name w:val="ListLabel 18"/>
    <w:rPr>
      <w:rFonts w:eastAsia="Times New Roman" w:cs="Arial"/>
      <w:b w:val="0"/>
      <w:i w:val="0"/>
      <w:strike w:val="0"/>
      <w:dstrike w:val="0"/>
      <w:color w:val="000000"/>
      <w:position w:val="0"/>
      <w:sz w:val="20"/>
      <w:szCs w:val="20"/>
      <w:u w:val="none"/>
      <w:vertAlign w:val="baseline"/>
    </w:rPr>
  </w:style>
  <w:style w:type="character" w:customStyle="1" w:styleId="ListLabel19">
    <w:name w:val="ListLabel 19"/>
    <w:rPr>
      <w:i w:val="0"/>
    </w:rPr>
  </w:style>
  <w:style w:type="character" w:customStyle="1" w:styleId="ListLabel20">
    <w:name w:val="ListLabel 20"/>
    <w:rPr>
      <w:position w:val="0"/>
      <w:vertAlign w:val="baseline"/>
    </w:rPr>
  </w:style>
  <w:style w:type="character" w:customStyle="1" w:styleId="Internetlink">
    <w:name w:val="Internet link"/>
    <w:rPr>
      <w:color w:val="000080"/>
      <w:u w:val="single"/>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powiatmin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3674</Words>
  <Characters>22045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UMOWA NR  9/ZDP/2004</vt:lpstr>
    </vt:vector>
  </TitlesOfParts>
  <Company/>
  <LinksUpToDate>false</LinksUpToDate>
  <CharactersWithSpaces>25668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9/ZDP/2004</dc:title>
  <dc:creator>ZDP</dc:creator>
  <cp:lastModifiedBy>ZDP MM</cp:lastModifiedBy>
  <cp:revision>4</cp:revision>
  <cp:lastPrinted>2024-04-17T09:31:00Z</cp:lastPrinted>
  <dcterms:created xsi:type="dcterms:W3CDTF">2024-10-02T21:12:00Z</dcterms:created>
  <dcterms:modified xsi:type="dcterms:W3CDTF">2024-10-07T11:43:00Z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MIŃSK MAZOWIECKI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