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7863D" w14:textId="77777777" w:rsidR="00147A36" w:rsidRPr="00CE575C" w:rsidRDefault="00CE575C" w:rsidP="00CE575C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  <w:bookmarkStart w:id="0" w:name="_GoBack"/>
      <w:bookmarkEnd w:id="0"/>
      <w:r w:rsidRPr="00CE575C">
        <w:rPr>
          <w:rFonts w:ascii="Cambria" w:hAnsi="Cambria" w:cs="Arial"/>
          <w:bCs/>
          <w:sz w:val="20"/>
          <w:szCs w:val="20"/>
        </w:rPr>
        <w:t>Załącznik nr 8 do SWZ</w:t>
      </w:r>
    </w:p>
    <w:p w14:paraId="3B15B5AA" w14:textId="77777777" w:rsidR="00147A36" w:rsidRPr="00CD7A3B" w:rsidRDefault="00147A36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AE71CFD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UMOWA (projekt)</w:t>
      </w:r>
    </w:p>
    <w:p w14:paraId="1F4FF4C6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96E01C1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C46414C" w14:textId="77777777" w:rsidR="00E441AA" w:rsidRPr="00CD7A3B" w:rsidRDefault="00E441AA" w:rsidP="00E441AA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1" w:name="_Hlk60839608"/>
      <w:r w:rsidRPr="00CD7A3B">
        <w:rPr>
          <w:rFonts w:ascii="Cambria" w:hAnsi="Cambria"/>
          <w:sz w:val="20"/>
          <w:szCs w:val="20"/>
        </w:rPr>
        <w:t>zawarta w dniu ………. 202</w:t>
      </w:r>
      <w:r w:rsidR="00CE575C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roku w</w:t>
      </w:r>
      <w:r w:rsidR="000618CB">
        <w:rPr>
          <w:rFonts w:ascii="Cambria" w:hAnsi="Cambria"/>
          <w:sz w:val="20"/>
          <w:szCs w:val="20"/>
        </w:rPr>
        <w:t xml:space="preserve"> </w:t>
      </w:r>
      <w:r w:rsidR="002D022C">
        <w:rPr>
          <w:rFonts w:ascii="Cambria" w:hAnsi="Cambria" w:cs="Cambria"/>
          <w:b/>
          <w:bCs/>
          <w:color w:val="000000"/>
          <w:sz w:val="20"/>
          <w:szCs w:val="20"/>
        </w:rPr>
        <w:t>Latowiczu</w:t>
      </w:r>
    </w:p>
    <w:p w14:paraId="5E43E7EF" w14:textId="77777777" w:rsidR="00E441AA" w:rsidRPr="00CD7A3B" w:rsidRDefault="00E441AA" w:rsidP="00E441AA">
      <w:pPr>
        <w:pStyle w:val="Standard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pomiędzy: </w:t>
      </w:r>
    </w:p>
    <w:p w14:paraId="6E25A83E" w14:textId="77777777" w:rsidR="002A7425" w:rsidRPr="002A7425" w:rsidRDefault="002A7425" w:rsidP="002A7425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2A7425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</w:t>
      </w:r>
      <w:r w:rsidR="002D022C">
        <w:rPr>
          <w:rFonts w:ascii="Cambria" w:hAnsi="Cambria" w:cs="Cambria"/>
          <w:b/>
          <w:bCs/>
          <w:color w:val="000000"/>
          <w:sz w:val="20"/>
          <w:szCs w:val="20"/>
        </w:rPr>
        <w:t>Latowicz</w:t>
      </w:r>
    </w:p>
    <w:p w14:paraId="35B44C5C" w14:textId="77777777" w:rsidR="000A141D" w:rsidRDefault="002A7425" w:rsidP="002A7425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2A7425">
        <w:rPr>
          <w:rFonts w:ascii="Cambria" w:hAnsi="Cambria" w:cs="Cambria"/>
          <w:b/>
          <w:bCs/>
          <w:color w:val="000000"/>
          <w:sz w:val="20"/>
          <w:szCs w:val="20"/>
        </w:rPr>
        <w:t xml:space="preserve">ul. </w:t>
      </w:r>
      <w:r w:rsidR="002D022C">
        <w:rPr>
          <w:rFonts w:ascii="Cambria" w:hAnsi="Cambria" w:cs="Cambria"/>
          <w:b/>
          <w:bCs/>
          <w:color w:val="000000"/>
          <w:sz w:val="20"/>
          <w:szCs w:val="20"/>
        </w:rPr>
        <w:t>Rynek 6, 05-334 Latowicz</w:t>
      </w:r>
      <w:r w:rsidR="00E441AA" w:rsidRPr="00CD7A3B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</w:p>
    <w:p w14:paraId="60E22662" w14:textId="77777777" w:rsidR="00E441AA" w:rsidRPr="00CD7A3B" w:rsidRDefault="00E441AA" w:rsidP="000A141D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 xml:space="preserve">NIP …………………………….., zwaną dalej „Zamawiającym”, reprezentowaną przez: </w:t>
      </w:r>
    </w:p>
    <w:p w14:paraId="5EE769F2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………………………………………….</w:t>
      </w:r>
    </w:p>
    <w:p w14:paraId="6ED85BC7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przy kontrasygnacie ………………………………….. – skarbnika Gminy</w:t>
      </w: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7D45CC96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79C69AE3" w14:textId="77777777" w:rsidR="002D5D5E" w:rsidRPr="00CD7A3B" w:rsidRDefault="002D5D5E" w:rsidP="002D5D5E">
      <w:pPr>
        <w:spacing w:line="276" w:lineRule="auto"/>
        <w:rPr>
          <w:rFonts w:ascii="Cambria" w:hAnsi="Cambria" w:cs="Arial"/>
          <w:bCs/>
          <w:sz w:val="20"/>
          <w:szCs w:val="20"/>
        </w:rPr>
      </w:pPr>
    </w:p>
    <w:bookmarkEnd w:id="1"/>
    <w:p w14:paraId="5330F52B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a</w:t>
      </w:r>
    </w:p>
    <w:p w14:paraId="183A527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107A1232" w14:textId="77777777" w:rsidR="00E441AA" w:rsidRPr="00CD7A3B" w:rsidRDefault="00E441AA" w:rsidP="00E441AA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CD7A3B">
        <w:rPr>
          <w:rFonts w:ascii="Cambria" w:hAnsi="Cambria" w:cs="Arial"/>
          <w:bCs/>
          <w:sz w:val="20"/>
        </w:rPr>
        <w:t>a</w:t>
      </w:r>
      <w:r w:rsidRPr="00CD7A3B">
        <w:rPr>
          <w:rFonts w:ascii="Cambria" w:hAnsi="Cambria" w:cs="Arial"/>
          <w:smallCaps/>
          <w:sz w:val="20"/>
        </w:rPr>
        <w:t>.........................................................................NIP: .....................................................</w:t>
      </w:r>
    </w:p>
    <w:p w14:paraId="3618CAC7" w14:textId="77777777" w:rsidR="00E441AA" w:rsidRPr="00CD7A3B" w:rsidRDefault="00E441AA" w:rsidP="00E441A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reprezentowaną przez :</w:t>
      </w:r>
    </w:p>
    <w:p w14:paraId="7027FA20" w14:textId="77777777" w:rsidR="00E441AA" w:rsidRPr="00CD7A3B" w:rsidRDefault="00E441AA" w:rsidP="00E441AA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mallCaps/>
          <w:sz w:val="20"/>
          <w:szCs w:val="20"/>
        </w:rPr>
        <w:t>......................................-..............................</w:t>
      </w:r>
      <w:r w:rsidRPr="00CD7A3B">
        <w:rPr>
          <w:rFonts w:ascii="Cambria" w:hAnsi="Cambria" w:cs="Arial"/>
          <w:sz w:val="20"/>
          <w:szCs w:val="20"/>
        </w:rPr>
        <w:t xml:space="preserve">zwany dalej </w:t>
      </w:r>
      <w:r w:rsidRPr="00CD7A3B">
        <w:rPr>
          <w:rFonts w:ascii="Cambria" w:hAnsi="Cambria" w:cs="Arial"/>
          <w:b/>
          <w:bCs/>
          <w:sz w:val="20"/>
          <w:szCs w:val="20"/>
        </w:rPr>
        <w:t>Wykonawcą</w:t>
      </w:r>
      <w:r w:rsidRPr="00CD7A3B">
        <w:rPr>
          <w:rFonts w:ascii="Cambria" w:hAnsi="Cambria" w:cs="Arial"/>
          <w:sz w:val="20"/>
          <w:szCs w:val="20"/>
        </w:rPr>
        <w:t>.</w:t>
      </w:r>
    </w:p>
    <w:p w14:paraId="48B3828E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9A44ED7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1F714C00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SPIS TREŚCI:</w:t>
      </w:r>
    </w:p>
    <w:p w14:paraId="587D50D3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A928AA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- podstawowe</w:t>
      </w:r>
    </w:p>
    <w:p w14:paraId="42DE77B2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</w:t>
      </w:r>
      <w:r w:rsidRPr="00CD7A3B">
        <w:rPr>
          <w:rFonts w:ascii="Cambria" w:hAnsi="Cambria" w:cs="Arial"/>
          <w:sz w:val="20"/>
          <w:szCs w:val="20"/>
        </w:rPr>
        <w:tab/>
        <w:t>Przedmiot Zamówienia</w:t>
      </w:r>
    </w:p>
    <w:p w14:paraId="6BA2BCA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§2</w:t>
      </w:r>
      <w:r w:rsidRPr="00CD7A3B">
        <w:rPr>
          <w:rFonts w:ascii="Cambria" w:hAnsi="Cambria" w:cs="Arial"/>
          <w:sz w:val="20"/>
          <w:szCs w:val="20"/>
        </w:rPr>
        <w:tab/>
        <w:t>Terminy wykonania przedmiotu zamówienia</w:t>
      </w:r>
    </w:p>
    <w:p w14:paraId="5D2B6BF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65D8D557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4A7D4DCF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§4</w:t>
      </w:r>
      <w:r w:rsidRPr="00CD7A3B">
        <w:rPr>
          <w:rFonts w:ascii="Cambria" w:hAnsi="Cambria" w:cs="Arial"/>
          <w:sz w:val="20"/>
          <w:szCs w:val="20"/>
        </w:rPr>
        <w:tab/>
      </w:r>
      <w:r w:rsidR="00085446" w:rsidRPr="00CD7A3B">
        <w:rPr>
          <w:rFonts w:ascii="Cambria" w:hAnsi="Cambria" w:cs="Arial"/>
          <w:sz w:val="20"/>
          <w:szCs w:val="20"/>
        </w:rPr>
        <w:t>Obowiązki Wykonawcy</w:t>
      </w:r>
      <w:r w:rsidRPr="00CD7A3B">
        <w:rPr>
          <w:rFonts w:ascii="Cambria" w:hAnsi="Cambria" w:cs="Arial"/>
          <w:sz w:val="20"/>
          <w:szCs w:val="20"/>
        </w:rPr>
        <w:t xml:space="preserve"> przy zgłaszaniu podwykonawców</w:t>
      </w:r>
    </w:p>
    <w:p w14:paraId="441EEAEC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 w:cs="Arial"/>
          <w:sz w:val="20"/>
        </w:rPr>
        <w:t xml:space="preserve">§5 </w:t>
      </w:r>
      <w:r w:rsidRPr="00CD7A3B">
        <w:rPr>
          <w:rFonts w:ascii="Cambria" w:hAnsi="Cambria" w:cs="Arial"/>
          <w:sz w:val="20"/>
        </w:rPr>
        <w:tab/>
      </w:r>
      <w:r w:rsidRPr="00CD7A3B">
        <w:rPr>
          <w:rFonts w:ascii="Cambria" w:hAnsi="Cambria" w:cs="Arial"/>
          <w:sz w:val="20"/>
        </w:rPr>
        <w:tab/>
      </w:r>
      <w:r w:rsidRPr="00CD7A3B">
        <w:rPr>
          <w:rFonts w:ascii="Cambria" w:hAnsi="Cambria"/>
          <w:sz w:val="20"/>
          <w:lang w:eastAsia="zh-CN" w:bidi="hi-IN"/>
        </w:rPr>
        <w:t>Wymagania dotyczące formy zatrudnienia przy wykonywaniu umowy</w:t>
      </w:r>
    </w:p>
    <w:p w14:paraId="712728B6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§6</w:t>
      </w:r>
      <w:r w:rsidRPr="00CD7A3B">
        <w:rPr>
          <w:rFonts w:ascii="Cambria" w:hAnsi="Cambria" w:cs="Arial"/>
          <w:sz w:val="20"/>
          <w:szCs w:val="20"/>
        </w:rPr>
        <w:tab/>
        <w:t>Nadzór nad wykonaniem robót</w:t>
      </w:r>
    </w:p>
    <w:p w14:paraId="0651CB2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§7</w:t>
      </w:r>
      <w:r w:rsidRPr="00CD7A3B">
        <w:rPr>
          <w:rFonts w:ascii="Cambria" w:hAnsi="Cambria" w:cs="Arial"/>
          <w:sz w:val="20"/>
          <w:szCs w:val="20"/>
        </w:rPr>
        <w:tab/>
        <w:t>Procedury bezpieczeństwa</w:t>
      </w:r>
    </w:p>
    <w:p w14:paraId="0AEC36F9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§8</w:t>
      </w:r>
      <w:r w:rsidRPr="00CD7A3B">
        <w:rPr>
          <w:rFonts w:ascii="Cambria" w:hAnsi="Cambria"/>
          <w:sz w:val="20"/>
          <w:szCs w:val="20"/>
        </w:rPr>
        <w:tab/>
      </w:r>
      <w:r w:rsidR="006D79A0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 xml:space="preserve">Zakres obowiązków dodatkowych Wykonawcy </w:t>
      </w:r>
    </w:p>
    <w:p w14:paraId="230595B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</w:t>
      </w:r>
      <w:r w:rsidRPr="00CD7A3B">
        <w:rPr>
          <w:rFonts w:ascii="Cambria" w:hAnsi="Cambria"/>
          <w:sz w:val="20"/>
          <w:szCs w:val="20"/>
        </w:rPr>
        <w:t>9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Wymagania materiałowe</w:t>
      </w:r>
    </w:p>
    <w:p w14:paraId="284D949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§10</w:t>
      </w:r>
      <w:r w:rsidRPr="00CD7A3B">
        <w:rPr>
          <w:rFonts w:ascii="Cambria" w:hAnsi="Cambria" w:cs="Arial"/>
          <w:sz w:val="20"/>
          <w:szCs w:val="20"/>
        </w:rPr>
        <w:tab/>
        <w:t>Ubezpieczenie Wykonawcy</w:t>
      </w:r>
    </w:p>
    <w:p w14:paraId="4349B859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E320C37" w14:textId="041285F2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A95627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610B8AAC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§11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Style w:val="FontStyle35"/>
          <w:rFonts w:ascii="Cambria" w:hAnsi="Cambria" w:cs="Calibri"/>
          <w:bCs/>
          <w:kern w:val="0"/>
          <w:sz w:val="20"/>
          <w:szCs w:val="20"/>
        </w:rPr>
        <w:t>Wysokość wynagrodzenia, podstawy zapłaty</w:t>
      </w:r>
    </w:p>
    <w:p w14:paraId="12D3C985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§12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>Przesłanki waloryzacji wynagrodzenia</w:t>
      </w:r>
    </w:p>
    <w:p w14:paraId="61E6AF6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§13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>Zasady płatności wynagrodzenia częściowego</w:t>
      </w:r>
    </w:p>
    <w:p w14:paraId="69E41C8B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§14</w:t>
      </w:r>
      <w:r w:rsidRPr="00CD7A3B">
        <w:rPr>
          <w:rFonts w:ascii="Cambria" w:hAnsi="Cambria"/>
          <w:sz w:val="20"/>
          <w:szCs w:val="20"/>
        </w:rPr>
        <w:tab/>
        <w:t>Wymagania ogólne dotyczące zapłaty wynagrodzenia</w:t>
      </w:r>
    </w:p>
    <w:p w14:paraId="6F27F2AF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§ 15</w:t>
      </w:r>
      <w:r w:rsidRPr="00CD7A3B">
        <w:rPr>
          <w:rFonts w:ascii="Cambria" w:hAnsi="Cambria" w:cs="Calibri"/>
          <w:bCs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ab/>
        <w:t>Zabezpieczenie należytego wykonania Umowy</w:t>
      </w:r>
    </w:p>
    <w:p w14:paraId="6A961CE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1BDEE6F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IV</w:t>
      </w:r>
      <w:r w:rsidRPr="00CD7A3B">
        <w:rPr>
          <w:rFonts w:ascii="Cambria" w:hAnsi="Cambria" w:cs="Arial"/>
          <w:b/>
          <w:sz w:val="20"/>
          <w:szCs w:val="20"/>
        </w:rPr>
        <w:tab/>
        <w:t>Odbiory</w:t>
      </w:r>
    </w:p>
    <w:p w14:paraId="514E610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§16-</w:t>
      </w:r>
      <w:r w:rsidR="00C63537" w:rsidRPr="00CD7A3B">
        <w:rPr>
          <w:rFonts w:ascii="Cambria" w:hAnsi="Cambria" w:cs="Arial"/>
          <w:sz w:val="20"/>
          <w:szCs w:val="20"/>
        </w:rPr>
        <w:t>18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Procedura odbioru końcowego</w:t>
      </w:r>
    </w:p>
    <w:p w14:paraId="46EDFDB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</w:t>
      </w:r>
      <w:r w:rsidR="00E441AA" w:rsidRPr="00CD7A3B">
        <w:rPr>
          <w:rFonts w:ascii="Cambria" w:hAnsi="Cambria" w:cs="Arial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Odpowiedzialność za wykonanie Przedmiotu Umowy</w:t>
      </w:r>
    </w:p>
    <w:p w14:paraId="332B7F6B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26C40437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19-20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Rękojmia i Gwarancja</w:t>
      </w:r>
    </w:p>
    <w:p w14:paraId="48E26B6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21</w:t>
      </w:r>
      <w:r w:rsidRPr="00CD7A3B">
        <w:rPr>
          <w:rFonts w:ascii="Cambria" w:hAnsi="Cambria" w:cs="Arial"/>
          <w:sz w:val="20"/>
          <w:szCs w:val="20"/>
        </w:rPr>
        <w:tab/>
        <w:t>Kary Umowne</w:t>
      </w:r>
    </w:p>
    <w:p w14:paraId="313E20F6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22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Odstąpienie od Umowy</w:t>
      </w:r>
    </w:p>
    <w:p w14:paraId="3783441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1D85EE7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24BDAC5F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lastRenderedPageBreak/>
        <w:t>§ 2</w:t>
      </w:r>
      <w:r w:rsidR="00C63537" w:rsidRPr="00CD7A3B">
        <w:rPr>
          <w:rFonts w:ascii="Cambria" w:hAnsi="Cambria" w:cs="Arial"/>
          <w:sz w:val="20"/>
          <w:szCs w:val="20"/>
        </w:rPr>
        <w:t>3</w:t>
      </w:r>
      <w:r w:rsidRPr="00CD7A3B">
        <w:rPr>
          <w:rFonts w:ascii="Cambria" w:hAnsi="Cambria" w:cs="Arial"/>
          <w:sz w:val="20"/>
          <w:szCs w:val="20"/>
        </w:rPr>
        <w:t>-2</w:t>
      </w:r>
      <w:r w:rsidR="00C63537" w:rsidRPr="00CD7A3B">
        <w:rPr>
          <w:rFonts w:ascii="Cambria" w:hAnsi="Cambria" w:cs="Arial"/>
          <w:sz w:val="20"/>
          <w:szCs w:val="20"/>
        </w:rPr>
        <w:t>6</w:t>
      </w:r>
    </w:p>
    <w:p w14:paraId="1B8A73EF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298E4CE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Załączniki do umowy:</w:t>
      </w:r>
      <w:r w:rsidRPr="00CD7A3B">
        <w:rPr>
          <w:rFonts w:ascii="Cambria" w:hAnsi="Cambria" w:cs="Arial"/>
          <w:sz w:val="20"/>
          <w:szCs w:val="20"/>
        </w:rPr>
        <w:t>§ 2</w:t>
      </w:r>
      <w:r w:rsidR="00C63537" w:rsidRPr="00CD7A3B">
        <w:rPr>
          <w:rFonts w:ascii="Cambria" w:hAnsi="Cambria" w:cs="Arial"/>
          <w:sz w:val="20"/>
          <w:szCs w:val="20"/>
        </w:rPr>
        <w:t>7</w:t>
      </w:r>
    </w:p>
    <w:p w14:paraId="5327F7EE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3F5F3509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282705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podstawowe</w:t>
      </w:r>
    </w:p>
    <w:p w14:paraId="211D6E50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11DB454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Cs/>
          <w:kern w:val="0"/>
          <w:sz w:val="20"/>
          <w:szCs w:val="20"/>
        </w:rPr>
      </w:pPr>
      <w:bookmarkStart w:id="2" w:name="_Hlk62895812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§1</w:t>
      </w:r>
    </w:p>
    <w:p w14:paraId="6B9BB602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b/>
          <w:kern w:val="0"/>
          <w:sz w:val="20"/>
          <w:szCs w:val="20"/>
        </w:rPr>
        <w:t>/Przedmiot Zamówienia/</w:t>
      </w:r>
    </w:p>
    <w:p w14:paraId="4FA24D1C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Style w:val="FontStyle32"/>
          <w:rFonts w:ascii="Cambria" w:hAnsi="Cambria"/>
          <w:bCs/>
          <w:sz w:val="20"/>
          <w:szCs w:val="20"/>
        </w:rPr>
      </w:pPr>
    </w:p>
    <w:bookmarkEnd w:id="2"/>
    <w:p w14:paraId="2074FD38" w14:textId="1B5B3A6A" w:rsidR="002D5D5E" w:rsidRPr="00D00559" w:rsidRDefault="002D5D5E" w:rsidP="00C20C01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00559">
        <w:rPr>
          <w:rFonts w:ascii="Cambria" w:hAnsi="Cambria" w:cs="Calibri"/>
          <w:sz w:val="20"/>
          <w:szCs w:val="20"/>
        </w:rPr>
        <w:t xml:space="preserve">Umowa niniejsza zostaje zawarta w wyniku przeprowadzonego postępowania nr </w:t>
      </w:r>
      <w:r w:rsidR="002D022C">
        <w:rPr>
          <w:rFonts w:ascii="Cambria" w:hAnsi="Cambria" w:cs="Calibri"/>
          <w:sz w:val="20"/>
          <w:szCs w:val="20"/>
        </w:rPr>
        <w:t>RGOŚ</w:t>
      </w:r>
      <w:r w:rsidR="002A7425" w:rsidRPr="00D00559">
        <w:rPr>
          <w:rFonts w:ascii="Cambria" w:hAnsi="Cambria" w:cs="Calibri"/>
          <w:sz w:val="20"/>
          <w:szCs w:val="20"/>
        </w:rPr>
        <w:t>.271.</w:t>
      </w:r>
      <w:r w:rsidR="00A95627">
        <w:rPr>
          <w:rFonts w:ascii="Cambria" w:hAnsi="Cambria" w:cs="Calibri"/>
          <w:sz w:val="20"/>
          <w:szCs w:val="20"/>
        </w:rPr>
        <w:t>17a</w:t>
      </w:r>
      <w:r w:rsidR="002A7425" w:rsidRPr="00D00559">
        <w:rPr>
          <w:rFonts w:ascii="Cambria" w:hAnsi="Cambria" w:cs="Calibri"/>
          <w:sz w:val="20"/>
          <w:szCs w:val="20"/>
        </w:rPr>
        <w:t>.2024</w:t>
      </w:r>
      <w:r w:rsidR="002A7425" w:rsidRPr="002D022C">
        <w:rPr>
          <w:rFonts w:ascii="Cambria" w:hAnsi="Cambria" w:cs="Calibri"/>
          <w:sz w:val="20"/>
          <w:szCs w:val="20"/>
        </w:rPr>
        <w:t>.</w:t>
      </w:r>
      <w:r w:rsidR="002D022C" w:rsidRPr="002D022C">
        <w:rPr>
          <w:rFonts w:ascii="Cambria" w:hAnsi="Cambria" w:cs="Calibri"/>
          <w:sz w:val="20"/>
          <w:szCs w:val="20"/>
        </w:rPr>
        <w:t>TN</w:t>
      </w:r>
      <w:r w:rsidRPr="002D022C">
        <w:rPr>
          <w:rFonts w:ascii="Cambria" w:hAnsi="Cambria" w:cs="Calibri"/>
          <w:sz w:val="20"/>
          <w:szCs w:val="20"/>
        </w:rPr>
        <w:t xml:space="preserve">w sprawie udzielenia zamówienia publicznego w trybie </w:t>
      </w:r>
      <w:r w:rsidR="001B10A9" w:rsidRPr="002D022C">
        <w:rPr>
          <w:rFonts w:ascii="Cambria" w:hAnsi="Cambria" w:cs="Calibri"/>
          <w:sz w:val="20"/>
          <w:szCs w:val="20"/>
        </w:rPr>
        <w:t>podstawowym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2D022C">
        <w:rPr>
          <w:rFonts w:ascii="Cambria" w:hAnsi="Cambria" w:cs="Calibri"/>
          <w:sz w:val="20"/>
          <w:szCs w:val="20"/>
        </w:rPr>
        <w:t>na zadanie pn</w:t>
      </w:r>
      <w:r w:rsidR="00D00559" w:rsidRPr="002D022C">
        <w:rPr>
          <w:rFonts w:ascii="Cambria" w:hAnsi="Cambria" w:cs="Calibri"/>
          <w:sz w:val="20"/>
          <w:szCs w:val="20"/>
        </w:rPr>
        <w:t>.</w:t>
      </w:r>
      <w:r w:rsidRPr="002D022C">
        <w:rPr>
          <w:rFonts w:ascii="Cambria" w:hAnsi="Cambria" w:cs="Calibri"/>
          <w:sz w:val="20"/>
          <w:szCs w:val="20"/>
        </w:rPr>
        <w:t xml:space="preserve">: </w:t>
      </w:r>
      <w:r w:rsidR="00BB1620" w:rsidRPr="00BB1620">
        <w:rPr>
          <w:rFonts w:ascii="Cambria" w:hAnsi="Cambria" w:cs="Calibri"/>
          <w:b/>
          <w:bCs/>
          <w:sz w:val="20"/>
          <w:szCs w:val="20"/>
        </w:rPr>
        <w:t>”Rewaloryzacja zabytkowego kościoła Mariawitów w Kamionce” w trybie zaprojektuj  i wybuduj</w:t>
      </w:r>
      <w:r w:rsidR="000618C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2D022C">
        <w:rPr>
          <w:rFonts w:ascii="Cambria" w:hAnsi="Cambria" w:cs="Calibri"/>
          <w:sz w:val="20"/>
          <w:szCs w:val="20"/>
        </w:rPr>
        <w:t>zgodnie</w:t>
      </w:r>
      <w:r w:rsidRPr="00D00559">
        <w:rPr>
          <w:rFonts w:ascii="Cambria" w:hAnsi="Cambria" w:cs="Calibri"/>
          <w:sz w:val="20"/>
          <w:szCs w:val="20"/>
        </w:rPr>
        <w:t xml:space="preserve"> z ustawą </w:t>
      </w:r>
      <w:bookmarkStart w:id="3" w:name="_Hlk62884048"/>
      <w:r w:rsidRPr="00D00559">
        <w:rPr>
          <w:rFonts w:ascii="Cambria" w:hAnsi="Cambria" w:cs="Calibri"/>
          <w:sz w:val="20"/>
          <w:szCs w:val="20"/>
        </w:rPr>
        <w:t>Prawo zamówień Publicznych (Dz.U.</w:t>
      </w:r>
      <w:r w:rsidRPr="00D00559">
        <w:rPr>
          <w:rFonts w:ascii="Cambria" w:hAnsi="Cambria"/>
          <w:sz w:val="20"/>
          <w:szCs w:val="20"/>
        </w:rPr>
        <w:t>z</w:t>
      </w:r>
      <w:r w:rsidR="00C64EE0" w:rsidRPr="00D00559">
        <w:rPr>
          <w:rFonts w:ascii="Cambria" w:hAnsi="Cambria"/>
          <w:sz w:val="20"/>
          <w:szCs w:val="20"/>
        </w:rPr>
        <w:t>2023</w:t>
      </w:r>
      <w:r w:rsidRPr="00D00559">
        <w:rPr>
          <w:rFonts w:ascii="Cambria" w:hAnsi="Cambria"/>
          <w:sz w:val="20"/>
          <w:szCs w:val="20"/>
        </w:rPr>
        <w:t xml:space="preserve"> r. poz. </w:t>
      </w:r>
      <w:r w:rsidR="00C64EE0" w:rsidRPr="00D00559">
        <w:rPr>
          <w:rFonts w:ascii="Cambria" w:hAnsi="Cambria"/>
          <w:sz w:val="20"/>
          <w:szCs w:val="20"/>
        </w:rPr>
        <w:t>1605</w:t>
      </w:r>
      <w:r w:rsidR="00F42EA9" w:rsidRPr="00D00559">
        <w:rPr>
          <w:rFonts w:ascii="Cambria" w:hAnsi="Cambria"/>
          <w:sz w:val="20"/>
          <w:szCs w:val="20"/>
        </w:rPr>
        <w:t xml:space="preserve"> ze zmianami</w:t>
      </w:r>
      <w:r w:rsidRPr="00D00559">
        <w:rPr>
          <w:rFonts w:ascii="Cambria" w:hAnsi="Cambria"/>
          <w:sz w:val="20"/>
          <w:szCs w:val="20"/>
        </w:rPr>
        <w:t>), zwaną dalej</w:t>
      </w:r>
      <w:r w:rsidRPr="00D00559">
        <w:rPr>
          <w:rFonts w:ascii="Cambria" w:hAnsi="Cambria" w:cs="Calibri"/>
          <w:sz w:val="20"/>
          <w:szCs w:val="20"/>
        </w:rPr>
        <w:t xml:space="preserve"> „</w:t>
      </w:r>
      <w:proofErr w:type="spellStart"/>
      <w:r w:rsidRPr="00D00559">
        <w:rPr>
          <w:rFonts w:ascii="Cambria" w:hAnsi="Cambria" w:cs="Calibri"/>
          <w:bCs/>
          <w:sz w:val="20"/>
          <w:szCs w:val="20"/>
        </w:rPr>
        <w:t>Pzp</w:t>
      </w:r>
      <w:bookmarkEnd w:id="3"/>
      <w:proofErr w:type="spellEnd"/>
      <w:r w:rsidRPr="00D00559">
        <w:rPr>
          <w:rFonts w:ascii="Cambria" w:hAnsi="Cambria" w:cs="Calibri"/>
          <w:bCs/>
          <w:sz w:val="20"/>
          <w:szCs w:val="20"/>
        </w:rPr>
        <w:t>”</w:t>
      </w:r>
      <w:r w:rsidRPr="00D00559">
        <w:rPr>
          <w:rFonts w:ascii="Cambria" w:hAnsi="Cambria" w:cs="Calibri"/>
          <w:sz w:val="20"/>
          <w:szCs w:val="20"/>
        </w:rPr>
        <w:t>.</w:t>
      </w:r>
    </w:p>
    <w:p w14:paraId="43232336" w14:textId="77777777" w:rsidR="00E47F6E" w:rsidRPr="00E47F6E" w:rsidRDefault="00E47F6E" w:rsidP="00E47F6E">
      <w:pPr>
        <w:pStyle w:val="Bezodstpw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360AAE9A" w14:textId="77777777" w:rsidR="002D5D5E" w:rsidRPr="00CD7A3B" w:rsidRDefault="002D5D5E" w:rsidP="00C20C01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Integralnymi częściami niniejszej Umowy, opisującymi szczegółowo przedmiot zamówienia są:</w:t>
      </w:r>
    </w:p>
    <w:p w14:paraId="52D91792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Specyfikacja Warunków Zamówienia;</w:t>
      </w:r>
    </w:p>
    <w:p w14:paraId="6D6A1CC5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>Oferta Wykonawcy z dnia __.__. r.</w:t>
      </w:r>
    </w:p>
    <w:p w14:paraId="1ADE9E84" w14:textId="77777777" w:rsidR="002F2028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 xml:space="preserve">Opis Przedmiotu zamówienia, zwany dalej </w:t>
      </w:r>
      <w:r w:rsidR="008059EE" w:rsidRPr="00C20C01">
        <w:rPr>
          <w:rFonts w:ascii="Cambria" w:hAnsi="Cambria" w:cs="Calibri"/>
          <w:sz w:val="20"/>
          <w:szCs w:val="20"/>
        </w:rPr>
        <w:t>„OPZ</w:t>
      </w:r>
      <w:r w:rsidRPr="00C20C01">
        <w:rPr>
          <w:rFonts w:ascii="Cambria" w:hAnsi="Cambria" w:cs="Calibri"/>
          <w:sz w:val="20"/>
          <w:szCs w:val="20"/>
        </w:rPr>
        <w:t xml:space="preserve">”, w </w:t>
      </w:r>
      <w:r w:rsidR="008059EE" w:rsidRPr="00C20C01">
        <w:rPr>
          <w:rFonts w:ascii="Cambria" w:hAnsi="Cambria" w:cs="Calibri"/>
          <w:sz w:val="20"/>
          <w:szCs w:val="20"/>
        </w:rPr>
        <w:t>zakres,</w:t>
      </w:r>
      <w:r w:rsidRPr="00C20C01">
        <w:rPr>
          <w:rFonts w:ascii="Cambria" w:hAnsi="Cambria" w:cs="Calibri"/>
          <w:sz w:val="20"/>
          <w:szCs w:val="20"/>
        </w:rPr>
        <w:t xml:space="preserve"> którego wchodzą</w:t>
      </w:r>
      <w:r w:rsidR="002F2028" w:rsidRPr="00C20C01">
        <w:rPr>
          <w:rFonts w:ascii="Cambria" w:hAnsi="Cambria" w:cs="Calibri"/>
          <w:sz w:val="20"/>
          <w:szCs w:val="20"/>
        </w:rPr>
        <w:t>:</w:t>
      </w:r>
    </w:p>
    <w:p w14:paraId="6973E59F" w14:textId="77777777" w:rsidR="002F2028" w:rsidRPr="00BB1620" w:rsidRDefault="00BB1620" w:rsidP="00843BC0">
      <w:pPr>
        <w:pStyle w:val="Bezodstpw"/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BB1620">
        <w:rPr>
          <w:rFonts w:ascii="Cambria" w:hAnsi="Cambria" w:cs="Calibri"/>
          <w:sz w:val="20"/>
          <w:szCs w:val="20"/>
        </w:rPr>
        <w:t xml:space="preserve">-program </w:t>
      </w:r>
      <w:proofErr w:type="spellStart"/>
      <w:r w:rsidRPr="00BB1620">
        <w:rPr>
          <w:rFonts w:ascii="Cambria" w:hAnsi="Cambria" w:cs="Calibri"/>
          <w:sz w:val="20"/>
          <w:szCs w:val="20"/>
        </w:rPr>
        <w:t>funkcjonalno</w:t>
      </w:r>
      <w:proofErr w:type="spellEnd"/>
      <w:r w:rsidRPr="00BB1620">
        <w:rPr>
          <w:rFonts w:ascii="Cambria" w:hAnsi="Cambria" w:cs="Calibri"/>
          <w:sz w:val="20"/>
          <w:szCs w:val="20"/>
        </w:rPr>
        <w:t xml:space="preserve"> użytkowy  </w:t>
      </w:r>
      <w:r w:rsidR="00937C4B" w:rsidRPr="00BB1620">
        <w:rPr>
          <w:rFonts w:ascii="Cambria" w:hAnsi="Cambria" w:cs="Calibri"/>
          <w:sz w:val="20"/>
          <w:szCs w:val="20"/>
        </w:rPr>
        <w:t>z załącznikami</w:t>
      </w:r>
    </w:p>
    <w:p w14:paraId="1E3D0365" w14:textId="77777777" w:rsidR="00843BC0" w:rsidRPr="00CD7A3B" w:rsidRDefault="00843BC0" w:rsidP="00843BC0">
      <w:pPr>
        <w:pStyle w:val="Bezodstpw"/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</w:p>
    <w:p w14:paraId="25B7EC1F" w14:textId="77777777" w:rsidR="00BB1620" w:rsidRDefault="002D5D5E" w:rsidP="0011530B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 w:rsidRPr="00BB1620">
        <w:rPr>
          <w:rStyle w:val="FontStyle32"/>
          <w:rFonts w:ascii="Cambria" w:eastAsia="WenQuanYi Zen Hei" w:hAnsi="Cambria" w:cs="Calibri"/>
          <w:sz w:val="20"/>
          <w:szCs w:val="20"/>
        </w:rPr>
        <w:t xml:space="preserve">Zakres rzeczowy zamówienia zwany dalej „Przedmiotem Umowy” obejmuje </w:t>
      </w:r>
      <w:r w:rsidR="00BB1620" w:rsidRPr="00BB1620">
        <w:rPr>
          <w:rStyle w:val="FontStyle32"/>
          <w:rFonts w:ascii="Cambria" w:eastAsia="WenQuanYi Zen Hei" w:hAnsi="Cambria" w:cs="Calibri"/>
          <w:sz w:val="20"/>
          <w:szCs w:val="20"/>
        </w:rPr>
        <w:t>wykonanie dokumentacji projektowej</w:t>
      </w:r>
      <w:r w:rsidR="004C6F90">
        <w:rPr>
          <w:rStyle w:val="FontStyle32"/>
          <w:rFonts w:ascii="Cambria" w:eastAsia="WenQuanYi Zen Hei" w:hAnsi="Cambria" w:cs="Calibri"/>
          <w:sz w:val="20"/>
          <w:szCs w:val="20"/>
        </w:rPr>
        <w:t xml:space="preserve"> w zakresie opisanym w SWZ i załącznikach</w:t>
      </w:r>
      <w:r w:rsidR="00BB1620" w:rsidRPr="00BB1620">
        <w:rPr>
          <w:rStyle w:val="FontStyle32"/>
          <w:rFonts w:ascii="Cambria" w:eastAsia="WenQuanYi Zen Hei" w:hAnsi="Cambria" w:cs="Calibri"/>
          <w:sz w:val="20"/>
          <w:szCs w:val="20"/>
        </w:rPr>
        <w:t>, uzyskanie wszystkich wymaganych przepisami prawa</w:t>
      </w:r>
      <w:r w:rsidR="00BB1620">
        <w:rPr>
          <w:rStyle w:val="FontStyle32"/>
          <w:rFonts w:ascii="Cambria" w:eastAsia="WenQuanYi Zen Hei" w:hAnsi="Cambria" w:cs="Calibri"/>
          <w:sz w:val="20"/>
          <w:szCs w:val="20"/>
        </w:rPr>
        <w:t xml:space="preserve"> dokumentów formalno-prawnych</w:t>
      </w:r>
      <w:r w:rsidR="00BB1620" w:rsidRPr="00BB1620">
        <w:rPr>
          <w:rStyle w:val="FontStyle32"/>
          <w:rFonts w:ascii="Cambria" w:eastAsia="WenQuanYi Zen Hei" w:hAnsi="Cambria" w:cs="Calibri"/>
          <w:sz w:val="20"/>
          <w:szCs w:val="20"/>
        </w:rPr>
        <w:t xml:space="preserve"> warunkujących realizację zadania oraz wykonanie następujących robót remontowo-konserwatorskich na podstawie opracowanej dokumentacji</w:t>
      </w:r>
      <w:r w:rsidR="004C6F90">
        <w:rPr>
          <w:rStyle w:val="FontStyle32"/>
          <w:rFonts w:ascii="Cambria" w:eastAsia="WenQuanYi Zen Hei" w:hAnsi="Cambria" w:cs="Calibri"/>
          <w:sz w:val="20"/>
          <w:szCs w:val="20"/>
        </w:rPr>
        <w:t>:</w:t>
      </w:r>
    </w:p>
    <w:p w14:paraId="1BEA1E1B" w14:textId="77777777" w:rsidR="00C23E93" w:rsidRDefault="00C23E93" w:rsidP="00C23E93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7F91B82A" w14:textId="77777777" w:rsidR="00B65E18" w:rsidRDefault="00BB1620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1)</w:t>
      </w:r>
      <w:r w:rsidR="00B65E18" w:rsidRPr="00FD1E6A">
        <w:rPr>
          <w:rStyle w:val="FontStyle32"/>
          <w:rFonts w:ascii="Cambria" w:eastAsia="WenQuanYi Zen Hei" w:hAnsi="Cambria" w:cs="Calibri"/>
          <w:b/>
          <w:sz w:val="20"/>
          <w:szCs w:val="20"/>
        </w:rPr>
        <w:t>remont dachu z dachówki ceramicznej,</w:t>
      </w:r>
    </w:p>
    <w:p w14:paraId="1453129B" w14:textId="6C5072AB" w:rsidR="00BB1620" w:rsidRDefault="00BB1620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zdjęcie dachówki ceramicznej , czyszczenie dachówki z użyciem dedykowanych preparatów, zabezpieczenie obiektu na czas prowadzenia robót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dachowych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>,  wymiana skorodowanych biologicznie elementów konstrukcyjnych dachu (krokwie, łaty, jętki</w:t>
      </w:r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 xml:space="preserve">, płatwie, </w:t>
      </w:r>
      <w:proofErr w:type="spellStart"/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>kleszczei</w:t>
      </w:r>
      <w:proofErr w:type="spellEnd"/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 xml:space="preserve"> inne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)</w:t>
      </w:r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 xml:space="preserve"> , ponowny montaż dachówki ,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 xml:space="preserve"> uzupełnienie brakującej dachówki ceramicznej, </w:t>
      </w:r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 xml:space="preserve"> wymiana drewnianych osłon bocznych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, okapów i </w:t>
      </w:r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>wiatrownic, demontaż czyszczenie i ponowny montaż elementów  dekoracyjnych dachu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, 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czyszczenie i dwukrotna 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>impregnacja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  <w:proofErr w:type="spellStart"/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>wieżby</w:t>
      </w:r>
      <w:proofErr w:type="spellEnd"/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i 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>drewnianych obróbek dachu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przeciw grzybom, pleśniom, owadom i impregnacja </w:t>
      </w:r>
      <w:proofErr w:type="spellStart"/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>ppoż</w:t>
      </w:r>
      <w:proofErr w:type="spellEnd"/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</w:p>
    <w:p w14:paraId="51FD74C9" w14:textId="77777777" w:rsidR="00153604" w:rsidRDefault="00153604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037630DE" w14:textId="77777777" w:rsidR="00153604" w:rsidRDefault="00153604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2) </w:t>
      </w:r>
      <w:r w:rsidRPr="00B65E18">
        <w:rPr>
          <w:rStyle w:val="FontStyle32"/>
          <w:rFonts w:ascii="Cambria" w:eastAsia="WenQuanYi Zen Hei" w:hAnsi="Cambria" w:cs="Calibri"/>
          <w:b/>
          <w:sz w:val="20"/>
          <w:szCs w:val="20"/>
        </w:rPr>
        <w:t>remont dachu</w:t>
      </w:r>
      <w:r w:rsidR="008C77A8" w:rsidRPr="00B65E18">
        <w:rPr>
          <w:rStyle w:val="FontStyle32"/>
          <w:rFonts w:ascii="Cambria" w:eastAsia="WenQuanYi Zen Hei" w:hAnsi="Cambria" w:cs="Calibri"/>
          <w:b/>
          <w:sz w:val="20"/>
          <w:szCs w:val="20"/>
        </w:rPr>
        <w:t xml:space="preserve"> i bocznych obróbek z blachy na</w:t>
      </w:r>
      <w:r w:rsidRPr="00B65E18">
        <w:rPr>
          <w:rStyle w:val="FontStyle32"/>
          <w:rFonts w:ascii="Cambria" w:eastAsia="WenQuanYi Zen Hei" w:hAnsi="Cambria" w:cs="Calibri"/>
          <w:b/>
          <w:sz w:val="20"/>
          <w:szCs w:val="20"/>
        </w:rPr>
        <w:t xml:space="preserve"> wieży głównej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w tym oczyszczenie pokrycia z rdzy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i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brudu, dwukrotne malowanie farbą podkładową i nawierzch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>niową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,  demontaż uszkodzonego krzyża 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i 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>jego oczyszczenie, zabezpieczenie przeciwkorozyjne, pomalowanie i ponow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ne 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zamontowanie,  </w:t>
      </w:r>
    </w:p>
    <w:p w14:paraId="683D7310" w14:textId="77777777" w:rsidR="00C23E93" w:rsidRDefault="00C23E93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1874126B" w14:textId="3F95D30E" w:rsidR="00BB1620" w:rsidRDefault="008C77A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3</w:t>
      </w:r>
      <w:r w:rsidR="00C23E93">
        <w:rPr>
          <w:rStyle w:val="FontStyle32"/>
          <w:rFonts w:ascii="Cambria" w:eastAsia="WenQuanYi Zen Hei" w:hAnsi="Cambria" w:cs="Calibri"/>
          <w:sz w:val="20"/>
          <w:szCs w:val="20"/>
        </w:rPr>
        <w:t xml:space="preserve">) </w:t>
      </w:r>
      <w:r w:rsidR="00153604" w:rsidRPr="00B65E18">
        <w:rPr>
          <w:rStyle w:val="FontStyle32"/>
          <w:rFonts w:ascii="Cambria" w:eastAsia="WenQuanYi Zen Hei" w:hAnsi="Cambria" w:cs="Calibri"/>
          <w:b/>
          <w:sz w:val="20"/>
          <w:szCs w:val="20"/>
        </w:rPr>
        <w:t>remont elewacji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 xml:space="preserve">, rozbiórka 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całego 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>deskowania elewacji, czyszczenie desek elewacji, wymiana skorodowanych biologicznie desek na nowe, ocena techniczna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z udziałem przedstawicieli inwestora</w:t>
      </w:r>
      <w:r w:rsidR="00A95627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>i w przypadku złego stanu technicznego (zagrzybienie, zawilgocenie, zajęcie prze szkodniki drewna) wymiana elementów konstrukcyjnych budynku na nowe np. podwaliny, słupy wg. pierwotnych przekroi drewna,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dwukrotna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 xml:space="preserve"> impregnacja elementów konstrukcyjnych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budynku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 xml:space="preserve"> i deskowania elewacji (przeciw pleśniom, grzybom</w:t>
      </w:r>
      <w:r w:rsidR="000618CB">
        <w:rPr>
          <w:rStyle w:val="FontStyle32"/>
          <w:rFonts w:ascii="Cambria" w:eastAsia="WenQuanYi Zen Hei" w:hAnsi="Cambria" w:cs="Calibri"/>
          <w:sz w:val="20"/>
          <w:szCs w:val="20"/>
        </w:rPr>
        <w:t>, szkodnikom drewna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 xml:space="preserve"> i ognioochronna)</w:t>
      </w:r>
    </w:p>
    <w:p w14:paraId="37F35209" w14:textId="534F17B6" w:rsidR="00153604" w:rsidRDefault="00153604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1C4D854C" w14:textId="7F344BBF" w:rsidR="00994391" w:rsidRDefault="00F22309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 w:rsidRPr="00F22309">
        <w:rPr>
          <w:rStyle w:val="FontStyle32"/>
          <w:rFonts w:ascii="Cambria" w:eastAsia="WenQuanYi Zen Hei" w:hAnsi="Cambria" w:cs="Calibri"/>
          <w:sz w:val="20"/>
          <w:szCs w:val="20"/>
        </w:rPr>
        <w:t xml:space="preserve">4) </w:t>
      </w:r>
      <w:r w:rsidRPr="00F22309">
        <w:rPr>
          <w:rStyle w:val="FontStyle32"/>
          <w:rFonts w:ascii="Cambria" w:eastAsia="WenQuanYi Zen Hei" w:hAnsi="Cambria" w:cs="Calibri"/>
          <w:b/>
          <w:bCs/>
          <w:sz w:val="20"/>
          <w:szCs w:val="20"/>
        </w:rPr>
        <w:t>remont kruchty</w:t>
      </w:r>
      <w:r w:rsidRPr="00F22309">
        <w:rPr>
          <w:rStyle w:val="FontStyle32"/>
          <w:rFonts w:ascii="Cambria" w:eastAsia="WenQuanYi Zen Hei" w:hAnsi="Cambria" w:cs="Calibri"/>
          <w:sz w:val="20"/>
          <w:szCs w:val="20"/>
        </w:rPr>
        <w:t xml:space="preserve"> (wymiana uszkodzonych elementów konstrukcji kruchty, wykonanie remontu drewnianej podłogi, wymiana skorodowanych elementów konstrukcyjnych dachu, czyszczenie i </w:t>
      </w:r>
      <w:r w:rsidRPr="00F22309">
        <w:rPr>
          <w:rStyle w:val="FontStyle32"/>
          <w:rFonts w:ascii="Cambria" w:eastAsia="WenQuanYi Zen Hei" w:hAnsi="Cambria" w:cs="Calibri"/>
          <w:sz w:val="20"/>
          <w:szCs w:val="20"/>
        </w:rPr>
        <w:lastRenderedPageBreak/>
        <w:t>uzupełnienie pokrycia dachowego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, dwukrotna impregnacja </w:t>
      </w:r>
      <w:r w:rsidRPr="00F22309">
        <w:rPr>
          <w:rStyle w:val="FontStyle32"/>
          <w:rFonts w:ascii="Cambria" w:eastAsia="WenQuanYi Zen Hei" w:hAnsi="Cambria" w:cs="Calibri"/>
          <w:sz w:val="20"/>
          <w:szCs w:val="20"/>
        </w:rPr>
        <w:t>)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(przeciw pleśniom, grzybom, szkodnikom drewna i ognioochronna)</w:t>
      </w:r>
    </w:p>
    <w:p w14:paraId="3A310D26" w14:textId="06D2465F" w:rsidR="00994391" w:rsidRDefault="00994391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4BE25CA3" w14:textId="77777777" w:rsidR="00994391" w:rsidRDefault="00994391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0C9F01D5" w14:textId="187ACAE5" w:rsidR="00B65E18" w:rsidRDefault="00F22309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5</w:t>
      </w:r>
      <w:r w:rsidR="00153604">
        <w:rPr>
          <w:rStyle w:val="FontStyle32"/>
          <w:rFonts w:ascii="Cambria" w:eastAsia="WenQuanYi Zen Hei" w:hAnsi="Cambria" w:cs="Calibri"/>
          <w:sz w:val="20"/>
          <w:szCs w:val="20"/>
        </w:rPr>
        <w:t>)</w:t>
      </w:r>
      <w:r w:rsidR="00B65E18" w:rsidRPr="00B65E18">
        <w:rPr>
          <w:rStyle w:val="FontStyle32"/>
          <w:rFonts w:ascii="Cambria" w:eastAsia="WenQuanYi Zen Hei" w:hAnsi="Cambria" w:cs="Calibri"/>
          <w:b/>
          <w:sz w:val="20"/>
          <w:szCs w:val="20"/>
        </w:rPr>
        <w:t>remont drzwi i okien</w:t>
      </w:r>
    </w:p>
    <w:p w14:paraId="4B1604B2" w14:textId="59C3AF7C" w:rsidR="008C77A8" w:rsidRDefault="00C10FF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-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>remont drzwi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drewnianych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 , demontaż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 drzwi 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,  czyszczenie drzwi, uzupełnienie brakujących elementów drewnianych, wymiana uszkodzonych elementów drzwi i okuć na nowe, dwukrotna impregnacja, ponowny montaż drzwi, </w:t>
      </w:r>
    </w:p>
    <w:p w14:paraId="26BF02F9" w14:textId="77777777" w:rsidR="008C77A8" w:rsidRDefault="00C10FF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-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>remont okien drewnianych, demontaż, czyszczenie ram okiennych , uzupełnienie brakujących elementów drewnianych, wymiana uszkodzonych elementów okien na nowe, uzupełnienie i uszczelnienie szyb okiennych</w:t>
      </w:r>
      <w:r>
        <w:rPr>
          <w:rStyle w:val="FontStyle32"/>
          <w:rFonts w:ascii="Cambria" w:eastAsia="WenQuanYi Zen Hei" w:hAnsi="Cambria" w:cs="Calibri"/>
          <w:sz w:val="20"/>
          <w:szCs w:val="20"/>
        </w:rPr>
        <w:t>,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 dwukrotna impregnacja, ponowny montaż</w:t>
      </w:r>
    </w:p>
    <w:p w14:paraId="08E1C9ED" w14:textId="77777777" w:rsidR="008C77A8" w:rsidRDefault="008C77A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590C36CD" w14:textId="77777777" w:rsidR="008C77A8" w:rsidRDefault="00C10FF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-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remont </w:t>
      </w:r>
      <w:r w:rsidR="00B65E18">
        <w:rPr>
          <w:rStyle w:val="FontStyle32"/>
          <w:rFonts w:ascii="Cambria" w:eastAsia="WenQuanYi Zen Hei" w:hAnsi="Cambria" w:cs="Calibri"/>
          <w:sz w:val="20"/>
          <w:szCs w:val="20"/>
        </w:rPr>
        <w:t xml:space="preserve">okien metalowych, </w:t>
      </w:r>
      <w:r w:rsidR="008C77A8">
        <w:rPr>
          <w:rStyle w:val="FontStyle32"/>
          <w:rFonts w:ascii="Cambria" w:eastAsia="WenQuanYi Zen Hei" w:hAnsi="Cambria" w:cs="Calibri"/>
          <w:sz w:val="20"/>
          <w:szCs w:val="20"/>
        </w:rPr>
        <w:t xml:space="preserve">uzupełnienie brakujących szybek w oknach kościoła, oczyszczenie , zabezpieczenie przeciw korozji  </w:t>
      </w:r>
      <w:r w:rsidR="00B65E18">
        <w:rPr>
          <w:rStyle w:val="FontStyle32"/>
          <w:rFonts w:ascii="Cambria" w:eastAsia="WenQuanYi Zen Hei" w:hAnsi="Cambria" w:cs="Calibri"/>
          <w:sz w:val="20"/>
          <w:szCs w:val="20"/>
        </w:rPr>
        <w:t>ram okiennych metalowych</w:t>
      </w:r>
    </w:p>
    <w:p w14:paraId="449F4F08" w14:textId="77777777" w:rsidR="008C77A8" w:rsidRDefault="008C77A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i ponowne odmalowanie ram okiennych</w:t>
      </w:r>
    </w:p>
    <w:p w14:paraId="2EA7C9B6" w14:textId="77777777" w:rsidR="00C10FF8" w:rsidRDefault="00C10FF8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75F222DB" w14:textId="0FDE2BF0" w:rsidR="00FD1E6A" w:rsidRDefault="00F22309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>6</w:t>
      </w:r>
      <w:r w:rsidR="00FD1E6A">
        <w:rPr>
          <w:rStyle w:val="FontStyle32"/>
          <w:rFonts w:ascii="Cambria" w:eastAsia="WenQuanYi Zen Hei" w:hAnsi="Cambria" w:cs="Calibri"/>
          <w:sz w:val="20"/>
          <w:szCs w:val="20"/>
        </w:rPr>
        <w:t xml:space="preserve">) </w:t>
      </w:r>
      <w:r w:rsidR="00FD1E6A" w:rsidRPr="00FD1E6A">
        <w:rPr>
          <w:rStyle w:val="FontStyle32"/>
          <w:rFonts w:ascii="Cambria" w:eastAsia="WenQuanYi Zen Hei" w:hAnsi="Cambria" w:cs="Calibri"/>
          <w:b/>
          <w:sz w:val="20"/>
          <w:szCs w:val="20"/>
        </w:rPr>
        <w:t>remont wnętrza</w:t>
      </w:r>
      <w:r w:rsidR="00C10FF8">
        <w:rPr>
          <w:rStyle w:val="FontStyle32"/>
          <w:rFonts w:ascii="Cambria" w:eastAsia="WenQuanYi Zen Hei" w:hAnsi="Cambria" w:cs="Calibri"/>
          <w:b/>
          <w:sz w:val="20"/>
          <w:szCs w:val="20"/>
        </w:rPr>
        <w:t xml:space="preserve"> kościoła</w:t>
      </w:r>
      <w:r w:rsidR="00FD1E6A" w:rsidRPr="00C10FF8">
        <w:rPr>
          <w:rStyle w:val="FontStyle32"/>
          <w:rFonts w:ascii="Cambria" w:eastAsia="WenQuanYi Zen Hei" w:hAnsi="Cambria" w:cs="Calibri"/>
          <w:sz w:val="20"/>
          <w:szCs w:val="20"/>
        </w:rPr>
        <w:t>,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  <w:r w:rsidR="00FD1E6A" w:rsidRP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uporządkowanie, usunięcie powłok malarskich, 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wymiana </w:t>
      </w:r>
      <w:r w:rsidR="00FD1E6A" w:rsidRPr="00C10FF8">
        <w:rPr>
          <w:rStyle w:val="FontStyle32"/>
          <w:rFonts w:ascii="Cambria" w:eastAsia="WenQuanYi Zen Hei" w:hAnsi="Cambria" w:cs="Calibri"/>
          <w:sz w:val="20"/>
          <w:szCs w:val="20"/>
        </w:rPr>
        <w:t>skorodowanych biologicznie elementów drewnianych w części sakralnej kościoła, elementów ołtarza, schodów, chóru</w:t>
      </w:r>
      <w:r w:rsidR="00C10FF8">
        <w:rPr>
          <w:rStyle w:val="FontStyle32"/>
          <w:rFonts w:ascii="Cambria" w:eastAsia="WenQuanYi Zen Hei" w:hAnsi="Cambria" w:cs="Calibri"/>
          <w:sz w:val="20"/>
          <w:szCs w:val="20"/>
        </w:rPr>
        <w:t xml:space="preserve"> itp.</w:t>
      </w:r>
      <w:r w:rsidR="00994391">
        <w:rPr>
          <w:rStyle w:val="FontStyle32"/>
          <w:rFonts w:ascii="Cambria" w:eastAsia="WenQuanYi Zen Hei" w:hAnsi="Cambria" w:cs="Calibri"/>
          <w:sz w:val="20"/>
          <w:szCs w:val="20"/>
        </w:rPr>
        <w:t xml:space="preserve"> </w:t>
      </w:r>
    </w:p>
    <w:p w14:paraId="6530204C" w14:textId="77777777" w:rsidR="003D47BD" w:rsidRDefault="003D47BD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0253DD74" w14:textId="77777777" w:rsidR="003D47BD" w:rsidRPr="00C10FF8" w:rsidRDefault="003D47BD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  <w:r>
        <w:rPr>
          <w:rStyle w:val="FontStyle32"/>
          <w:rFonts w:ascii="Cambria" w:eastAsia="WenQuanYi Zen Hei" w:hAnsi="Cambria" w:cs="Calibri"/>
          <w:sz w:val="20"/>
          <w:szCs w:val="20"/>
        </w:rPr>
        <w:t xml:space="preserve">Szczegółowy opis przedmiotu zamówienia zawiera SWZ z załącznikami w tym Program funkcjonalno-użytkowy. </w:t>
      </w:r>
    </w:p>
    <w:p w14:paraId="66635672" w14:textId="77777777" w:rsidR="00BB1620" w:rsidRDefault="00BB1620" w:rsidP="00BB1620">
      <w:pPr>
        <w:pStyle w:val="Bezodstpw"/>
        <w:spacing w:line="276" w:lineRule="auto"/>
        <w:ind w:left="426"/>
        <w:jc w:val="both"/>
        <w:rPr>
          <w:rStyle w:val="FontStyle32"/>
          <w:rFonts w:ascii="Cambria" w:eastAsia="WenQuanYi Zen Hei" w:hAnsi="Cambria" w:cs="Calibri"/>
          <w:sz w:val="20"/>
          <w:szCs w:val="20"/>
        </w:rPr>
      </w:pPr>
    </w:p>
    <w:p w14:paraId="0BF8532C" w14:textId="77777777" w:rsidR="002D5D5E" w:rsidRDefault="002D5D5E" w:rsidP="00BB1620">
      <w:pPr>
        <w:pStyle w:val="Bezodstpw"/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BB1620">
        <w:rPr>
          <w:rFonts w:ascii="Cambria" w:hAnsi="Cambria" w:cs="Calibri"/>
          <w:sz w:val="20"/>
          <w:szCs w:val="20"/>
        </w:rPr>
        <w:t>Wykonanie Przedmiotu Umowy nastąpi z materiałów, sprzętu i wyposażenia dostarczonego przez Wykonawcę na jego koszt i ryzyko.</w:t>
      </w:r>
    </w:p>
    <w:p w14:paraId="509B7DD9" w14:textId="77777777" w:rsidR="00A90F23" w:rsidRDefault="00A90F23" w:rsidP="00BB1620">
      <w:pPr>
        <w:pStyle w:val="Bezodstpw"/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7837D6E1" w14:textId="648B379E" w:rsidR="00E04B15" w:rsidRPr="00E04B15" w:rsidRDefault="00A90F23" w:rsidP="00E04B15">
      <w:pPr>
        <w:pStyle w:val="Bezodstpw"/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  <w:r w:rsidRPr="00E04B15">
        <w:rPr>
          <w:rFonts w:ascii="Cambria" w:hAnsi="Cambria" w:cs="Calibri"/>
          <w:b/>
          <w:bCs/>
          <w:sz w:val="20"/>
          <w:szCs w:val="20"/>
        </w:rPr>
        <w:t>Przedmiot zamówienia należy wykonać w uzgodnieniu z Mazowieckim Wojewódzkim Konserwatorem Zabytków na etapie prac projektowych i robót remontowo-konserwatorskich</w:t>
      </w:r>
      <w:r w:rsidR="00E04B15" w:rsidRPr="00E04B15">
        <w:rPr>
          <w:rFonts w:ascii="Cambria" w:hAnsi="Cambria" w:cs="Calibri"/>
          <w:b/>
          <w:bCs/>
          <w:sz w:val="20"/>
          <w:szCs w:val="20"/>
        </w:rPr>
        <w:t xml:space="preserve"> z uwzględnieniem wytycznych konserwatorskich (załącznik do SWZ)</w:t>
      </w:r>
      <w:r w:rsidR="00E04B15">
        <w:rPr>
          <w:rFonts w:ascii="Cambria" w:hAnsi="Cambria" w:cs="Calibri"/>
          <w:b/>
          <w:bCs/>
          <w:sz w:val="20"/>
          <w:szCs w:val="20"/>
        </w:rPr>
        <w:t>.</w:t>
      </w:r>
      <w:r w:rsidR="00F22309">
        <w:rPr>
          <w:rFonts w:ascii="Cambria" w:hAnsi="Cambria" w:cs="Calibri"/>
          <w:b/>
          <w:bCs/>
          <w:sz w:val="20"/>
          <w:szCs w:val="20"/>
        </w:rPr>
        <w:t xml:space="preserve"> </w:t>
      </w:r>
    </w:p>
    <w:p w14:paraId="113B68E8" w14:textId="77777777" w:rsidR="00C10FF8" w:rsidRPr="00BB1620" w:rsidRDefault="00C10FF8" w:rsidP="00BB1620">
      <w:pPr>
        <w:pStyle w:val="Bezodstpw"/>
        <w:spacing w:line="276" w:lineRule="auto"/>
        <w:ind w:left="426"/>
        <w:jc w:val="both"/>
        <w:rPr>
          <w:rFonts w:ascii="Cambria" w:eastAsia="WenQuanYi Zen Hei" w:hAnsi="Cambria" w:cs="Calibri"/>
          <w:sz w:val="20"/>
          <w:szCs w:val="20"/>
        </w:rPr>
      </w:pPr>
    </w:p>
    <w:p w14:paraId="2F3446CD" w14:textId="290DB4E9" w:rsidR="003D47BD" w:rsidRPr="003D47B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Przedmiot Umowy musi być wykonany zgodnie z warunkami Umowy, obowiązującymi przepisami prawa, a także zgodnie z najlepszą wiedzą i doświadczeniem Wykonawcy oraz z zachowaniem najwyższej staranności oraz zgodnie z normami budowlanymi</w:t>
      </w:r>
      <w:r w:rsidR="00994391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 xml:space="preserve"> tzw. „zasadami sztuki budowlanej”</w:t>
      </w:r>
    </w:p>
    <w:p w14:paraId="038CFAFF" w14:textId="77777777" w:rsidR="005A670D" w:rsidRDefault="00C10FF8" w:rsidP="003D47BD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i "sztuki konserwatorskiej"</w:t>
      </w:r>
    </w:p>
    <w:p w14:paraId="5285B7EA" w14:textId="77777777" w:rsidR="003D47BD" w:rsidRDefault="003D47BD" w:rsidP="003D47BD">
      <w:pPr>
        <w:spacing w:line="276" w:lineRule="auto"/>
        <w:ind w:left="426"/>
        <w:jc w:val="both"/>
        <w:rPr>
          <w:rFonts w:ascii="Cambria" w:eastAsia="Arial Unicode MS" w:hAnsi="Cambria" w:cs="Calibri"/>
          <w:b/>
          <w:sz w:val="20"/>
          <w:szCs w:val="20"/>
        </w:rPr>
      </w:pPr>
    </w:p>
    <w:p w14:paraId="6EED7D72" w14:textId="77777777" w:rsidR="002D5D5E" w:rsidRDefault="001B505F" w:rsidP="001B505F">
      <w:pPr>
        <w:pStyle w:val="Style7"/>
        <w:widowControl/>
        <w:tabs>
          <w:tab w:val="left" w:pos="426"/>
        </w:tabs>
        <w:suppressAutoHyphens w:val="0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>
        <w:rPr>
          <w:rStyle w:val="FontStyle32"/>
          <w:rFonts w:ascii="Cambria" w:hAnsi="Cambria" w:cs="Calibri"/>
          <w:b/>
          <w:kern w:val="0"/>
          <w:sz w:val="20"/>
          <w:szCs w:val="20"/>
        </w:rPr>
        <w:t>5</w:t>
      </w:r>
      <w:r w:rsidR="002D5D5E"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.</w:t>
      </w:r>
      <w:r w:rsidR="00C877CC">
        <w:rPr>
          <w:rStyle w:val="FontStyle32"/>
          <w:rFonts w:ascii="Cambria" w:hAnsi="Cambria" w:cs="Calibri"/>
          <w:kern w:val="0"/>
          <w:sz w:val="20"/>
          <w:szCs w:val="20"/>
        </w:rPr>
        <w:tab/>
      </w:r>
      <w:r w:rsidR="002D5D5E" w:rsidRPr="00CD7A3B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>
        <w:rPr>
          <w:rFonts w:ascii="Cambria" w:hAnsi="Cambria" w:cs="Arial"/>
          <w:sz w:val="20"/>
          <w:szCs w:val="20"/>
        </w:rPr>
        <w:t>7</w:t>
      </w:r>
      <w:r w:rsidR="002D5D5E" w:rsidRPr="00CD7A3B">
        <w:rPr>
          <w:rFonts w:ascii="Cambria" w:hAnsi="Cambria" w:cs="Arial"/>
          <w:sz w:val="20"/>
          <w:szCs w:val="20"/>
        </w:rPr>
        <w:t xml:space="preserve"> dni od daty zawarcia niniejszej umowy. </w:t>
      </w:r>
    </w:p>
    <w:p w14:paraId="27F27EC5" w14:textId="77777777" w:rsidR="009170B1" w:rsidRPr="00CD7A3B" w:rsidRDefault="001B505F" w:rsidP="009F3CD6">
      <w:p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6</w:t>
      </w:r>
      <w:r w:rsidR="009170B1">
        <w:rPr>
          <w:rFonts w:ascii="Cambria" w:hAnsi="Cambria" w:cs="Calibri"/>
          <w:b/>
          <w:sz w:val="20"/>
          <w:szCs w:val="20"/>
        </w:rPr>
        <w:t>.</w:t>
      </w:r>
      <w:r w:rsidR="009170B1" w:rsidRP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Strony zamierzają </w:t>
      </w:r>
      <w:r w:rsid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po rozpoczęciu robót budowlanych </w:t>
      </w:r>
      <w:r w:rsidR="009170B1" w:rsidRP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regularnie, nie rzadziej niż raz na </w:t>
      </w:r>
      <w:r w:rsid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>miesiąc</w:t>
      </w:r>
      <w:r w:rsidR="009170B1" w:rsidRP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, odbywać narady koordynacyjno-techniczne chyba że Zamawiający zdecyduje inaczej w trakcie realizacji Przedmiotu umowy. Narady będą odbywać się na terenie budowy, w biurze Wykonawcy lub w siedzibie Zamawiającego – zgodnie z decyzją Zamawiającego. Spotkaniom będzie przewodniczył przedstawiciel Zamawiającego, który sporządzał będzie protokół i przedstawiał do podpisu uczestnikom spotkania bezpośrednio po jego zakończeniu. Ze strony Wykonawcy w spotkaniach muszą brać udział kierownicy robót, o których mowa w pkt. </w:t>
      </w:r>
      <w:r w:rsidR="00FF0DB3">
        <w:rPr>
          <w:rFonts w:ascii="Cambria" w:eastAsia="Times New Roman" w:hAnsi="Cambria"/>
          <w:color w:val="000000"/>
          <w:sz w:val="20"/>
          <w:szCs w:val="20"/>
          <w:lang w:eastAsia="zh-CN"/>
        </w:rPr>
        <w:t>6</w:t>
      </w:r>
      <w:r w:rsidR="009170B1" w:rsidRPr="009170B1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 SWZ. Do  obowiązków Wykonawcy należy wykonanie zaplecza biurowo-socjalnego w miejscu uzgodnionym z Zamawiającym, na prowadzenie spotkań poświęconych prowadzeniu robót i wyposażenie w sprzęt umożliwiający prowadzenie spotkań dla </w:t>
      </w:r>
      <w:r w:rsidR="009F3CD6" w:rsidRPr="009170B1">
        <w:rPr>
          <w:rFonts w:ascii="Cambria" w:hAnsi="Cambria"/>
          <w:color w:val="000000"/>
          <w:sz w:val="20"/>
          <w:szCs w:val="20"/>
        </w:rPr>
        <w:t>spotkań dla minimum 10 osób i zapoznawania się z dokumentami</w:t>
      </w:r>
      <w:r w:rsidR="009F3CD6">
        <w:rPr>
          <w:rFonts w:ascii="Cambria" w:hAnsi="Cambria"/>
          <w:color w:val="000000"/>
          <w:sz w:val="20"/>
          <w:szCs w:val="20"/>
        </w:rPr>
        <w:t>.</w:t>
      </w:r>
    </w:p>
    <w:p w14:paraId="1CF604E4" w14:textId="77777777" w:rsidR="00801632" w:rsidRPr="0086682A" w:rsidRDefault="001B505F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7</w:t>
      </w:r>
      <w:r w:rsidR="00FF0DB3" w:rsidRPr="00FF0DB3">
        <w:rPr>
          <w:rFonts w:ascii="Cambria" w:hAnsi="Cambria" w:cs="Calibri"/>
          <w:b/>
          <w:sz w:val="20"/>
          <w:szCs w:val="20"/>
        </w:rPr>
        <w:t>.</w:t>
      </w:r>
      <w:r w:rsidR="0086682A" w:rsidRPr="0086682A">
        <w:rPr>
          <w:rFonts w:ascii="Cambria" w:hAnsi="Cambria" w:cs="Calibri"/>
          <w:sz w:val="20"/>
          <w:szCs w:val="20"/>
        </w:rPr>
        <w:t xml:space="preserve">Wykonawca </w:t>
      </w:r>
      <w:r w:rsidR="007B41B8">
        <w:rPr>
          <w:rFonts w:ascii="Cambria" w:hAnsi="Cambria" w:cs="Calibri"/>
          <w:sz w:val="20"/>
          <w:szCs w:val="20"/>
        </w:rPr>
        <w:t xml:space="preserve">przed datą </w:t>
      </w:r>
      <w:r w:rsidR="0086682A" w:rsidRPr="0086682A">
        <w:rPr>
          <w:rFonts w:ascii="Cambria" w:hAnsi="Cambria" w:cs="Calibri"/>
          <w:sz w:val="20"/>
          <w:szCs w:val="20"/>
        </w:rPr>
        <w:t>zawarcia umowy przedstawi do zatwierdzenia przez Zamawiającego harmonogram rzeczowo-finansowy (dalej harmonogram robót lub harmonogram) z uwzględnieniem terminów wykonania, który zawierać będzie</w:t>
      </w:r>
      <w:r w:rsidR="00801632" w:rsidRPr="0086682A">
        <w:rPr>
          <w:rFonts w:ascii="Cambria" w:hAnsi="Cambria" w:cs="Calibri"/>
          <w:sz w:val="20"/>
          <w:szCs w:val="20"/>
        </w:rPr>
        <w:t>:</w:t>
      </w:r>
    </w:p>
    <w:p w14:paraId="25265095" w14:textId="77777777" w:rsidR="00801632" w:rsidRPr="00CD7A3B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 xml:space="preserve">okres realizacji </w:t>
      </w:r>
    </w:p>
    <w:p w14:paraId="49EE2EFB" w14:textId="15DCC31C" w:rsidR="00801632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kolejność wykonywania czynności oraz terminy rozpoczęcia i </w:t>
      </w:r>
      <w:r w:rsidRPr="00C42984">
        <w:rPr>
          <w:rFonts w:ascii="Cambria" w:hAnsi="Cambria" w:cs="Calibri"/>
          <w:sz w:val="20"/>
          <w:szCs w:val="20"/>
        </w:rPr>
        <w:t xml:space="preserve">zakończenia poszczególnych etapów lub elementów robót </w:t>
      </w:r>
      <w:r w:rsidRPr="006D0173">
        <w:rPr>
          <w:rFonts w:ascii="Cambria" w:hAnsi="Cambria" w:cs="Calibri"/>
          <w:sz w:val="20"/>
          <w:szCs w:val="20"/>
        </w:rPr>
        <w:t>(rozumiane jako rozdziały i podrozdziały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6D0173">
        <w:rPr>
          <w:rFonts w:ascii="Cambria" w:hAnsi="Cambria" w:cs="Calibri"/>
          <w:sz w:val="20"/>
          <w:szCs w:val="20"/>
        </w:rPr>
        <w:t>kosztorysów ofertowych</w:t>
      </w:r>
      <w:r w:rsidR="00E573BC" w:rsidRPr="006D0173">
        <w:rPr>
          <w:rFonts w:ascii="Cambria" w:hAnsi="Cambria" w:cs="Calibri"/>
          <w:sz w:val="20"/>
          <w:szCs w:val="20"/>
        </w:rPr>
        <w:t xml:space="preserve"> lub poz. </w:t>
      </w:r>
      <w:r w:rsidR="00433106" w:rsidRPr="006D0173">
        <w:rPr>
          <w:rFonts w:ascii="Cambria" w:hAnsi="Cambria" w:cs="Calibri"/>
          <w:sz w:val="20"/>
          <w:szCs w:val="20"/>
        </w:rPr>
        <w:t xml:space="preserve">szczegółowej kalkulacji oferty zawartej w </w:t>
      </w:r>
      <w:r w:rsidR="00E573BC" w:rsidRPr="006D0173">
        <w:rPr>
          <w:rFonts w:ascii="Cambria" w:hAnsi="Cambria" w:cs="Calibri"/>
          <w:sz w:val="20"/>
          <w:szCs w:val="20"/>
        </w:rPr>
        <w:t>tabeli elementów scalonych</w:t>
      </w:r>
      <w:r w:rsidRPr="006D0173">
        <w:rPr>
          <w:rFonts w:ascii="Cambria" w:hAnsi="Cambria" w:cs="Calibri"/>
          <w:sz w:val="20"/>
          <w:szCs w:val="20"/>
        </w:rPr>
        <w:t>)</w:t>
      </w:r>
      <w:r w:rsidRPr="00CB39DC">
        <w:rPr>
          <w:rFonts w:ascii="Cambria" w:hAnsi="Cambria" w:cs="Calibri"/>
          <w:sz w:val="20"/>
          <w:szCs w:val="20"/>
        </w:rPr>
        <w:t xml:space="preserve"> z podaniem ich zakresu i wartości netto/brutto zgodnych z ofertą wraz z uwzględnieniem terminów i zakresu rzeczowo-finansowego przedmiotów odbioru częściowego i końcowego.</w:t>
      </w:r>
    </w:p>
    <w:p w14:paraId="518D3EA1" w14:textId="77777777" w:rsidR="003D47BD" w:rsidRPr="00CB39DC" w:rsidRDefault="003D47BD" w:rsidP="003D47BD">
      <w:pPr>
        <w:spacing w:line="276" w:lineRule="auto"/>
        <w:ind w:left="851"/>
        <w:jc w:val="both"/>
        <w:rPr>
          <w:rFonts w:ascii="Cambria" w:hAnsi="Cambria" w:cs="Calibri"/>
          <w:sz w:val="20"/>
          <w:szCs w:val="20"/>
        </w:rPr>
      </w:pPr>
    </w:p>
    <w:p w14:paraId="32A89276" w14:textId="77777777" w:rsidR="00801632" w:rsidRPr="00CD7A3B" w:rsidRDefault="001B505F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8</w:t>
      </w:r>
      <w:r w:rsidR="00FF0DB3"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080788E5" w14:textId="77777777" w:rsidR="00801632" w:rsidRPr="00CD7A3B" w:rsidRDefault="001B505F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9</w:t>
      </w:r>
      <w:r w:rsidR="00FF0DB3"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41B6C5F" w14:textId="77777777" w:rsidR="00801632" w:rsidRPr="00CD7A3B" w:rsidRDefault="00FF0DB3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FF0DB3">
        <w:rPr>
          <w:rFonts w:ascii="Cambria" w:hAnsi="Cambria" w:cs="Calibri"/>
          <w:b/>
          <w:sz w:val="20"/>
          <w:szCs w:val="20"/>
        </w:rPr>
        <w:t>1</w:t>
      </w:r>
      <w:r w:rsidR="001B505F">
        <w:rPr>
          <w:rFonts w:ascii="Cambria" w:hAnsi="Cambria" w:cs="Calibri"/>
          <w:b/>
          <w:sz w:val="20"/>
          <w:szCs w:val="20"/>
        </w:rPr>
        <w:t>0</w:t>
      </w:r>
      <w:r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>Wszelkie zdarzenia i fakty zaistniałe w trakcie wykonywania prac,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zdarzenia, o którym mowa wyżej uniemożliwia powołanie się przez Wykonawcę na to zdarzenie w terminie późniejszym.</w:t>
      </w:r>
    </w:p>
    <w:p w14:paraId="4B192E4F" w14:textId="77777777" w:rsidR="00801632" w:rsidRPr="00CD7A3B" w:rsidRDefault="00FF0DB3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FF0DB3">
        <w:rPr>
          <w:rFonts w:ascii="Cambria" w:hAnsi="Cambria" w:cs="Calibri"/>
          <w:b/>
          <w:sz w:val="20"/>
          <w:szCs w:val="20"/>
        </w:rPr>
        <w:t>1</w:t>
      </w:r>
      <w:r w:rsidR="001B505F">
        <w:rPr>
          <w:rFonts w:ascii="Cambria" w:hAnsi="Cambria" w:cs="Calibri"/>
          <w:b/>
          <w:sz w:val="20"/>
          <w:szCs w:val="20"/>
        </w:rPr>
        <w:t>1</w:t>
      </w:r>
      <w:r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20127693" w14:textId="5135D167" w:rsidR="00801632" w:rsidRPr="00CD7A3B" w:rsidRDefault="00FF0DB3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FF0DB3">
        <w:rPr>
          <w:rFonts w:ascii="Cambria" w:hAnsi="Cambria" w:cs="Calibri"/>
          <w:b/>
          <w:sz w:val="20"/>
          <w:szCs w:val="20"/>
        </w:rPr>
        <w:t>1</w:t>
      </w:r>
      <w:r w:rsidR="001B505F">
        <w:rPr>
          <w:rFonts w:ascii="Cambria" w:hAnsi="Cambria" w:cs="Calibri"/>
          <w:b/>
          <w:sz w:val="20"/>
          <w:szCs w:val="20"/>
        </w:rPr>
        <w:t>2</w:t>
      </w:r>
      <w:r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>W przypadku zmiany</w:t>
      </w:r>
      <w:r w:rsidR="00E573BC">
        <w:rPr>
          <w:rFonts w:ascii="Cambria" w:hAnsi="Cambria" w:cs="Calibri"/>
          <w:sz w:val="20"/>
          <w:szCs w:val="20"/>
        </w:rPr>
        <w:t xml:space="preserve"> terminu końcowego robót lub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="00E573BC">
        <w:rPr>
          <w:rFonts w:ascii="Cambria" w:hAnsi="Cambria" w:cs="Calibri"/>
          <w:sz w:val="20"/>
          <w:szCs w:val="20"/>
        </w:rPr>
        <w:t>p</w:t>
      </w:r>
      <w:r w:rsidR="00801632" w:rsidRPr="00CD7A3B">
        <w:rPr>
          <w:rFonts w:ascii="Cambria" w:hAnsi="Cambria" w:cs="Calibri"/>
          <w:sz w:val="20"/>
          <w:szCs w:val="20"/>
        </w:rPr>
        <w:t>rzedmiotu umowy (w oparciu o dopuszczalne zmiany wskazane w SWZ) wykonawca opracuje w terminie 5 dni, nowy aktualny harmonogram uwz</w:t>
      </w:r>
      <w:r w:rsidR="00E573BC">
        <w:rPr>
          <w:rFonts w:ascii="Cambria" w:hAnsi="Cambria" w:cs="Calibri"/>
          <w:sz w:val="20"/>
          <w:szCs w:val="20"/>
        </w:rPr>
        <w:t>ględniający przedmiotowe zmiany</w:t>
      </w:r>
      <w:r w:rsidR="00801632" w:rsidRPr="00CD7A3B">
        <w:rPr>
          <w:rFonts w:ascii="Cambria" w:hAnsi="Cambria" w:cs="Calibri"/>
          <w:sz w:val="20"/>
          <w:szCs w:val="20"/>
        </w:rPr>
        <w:t xml:space="preserve">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7F5BB220" w14:textId="77777777" w:rsidR="00801632" w:rsidRPr="00CD7A3B" w:rsidRDefault="00FF0DB3" w:rsidP="00FF0DB3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FF0DB3">
        <w:rPr>
          <w:rFonts w:ascii="Cambria" w:hAnsi="Cambria" w:cs="Calibri"/>
          <w:b/>
          <w:sz w:val="20"/>
          <w:szCs w:val="20"/>
        </w:rPr>
        <w:t>1</w:t>
      </w:r>
      <w:r w:rsidR="001B505F">
        <w:rPr>
          <w:rFonts w:ascii="Cambria" w:hAnsi="Cambria" w:cs="Calibri"/>
          <w:b/>
          <w:sz w:val="20"/>
          <w:szCs w:val="20"/>
        </w:rPr>
        <w:t>3</w:t>
      </w:r>
      <w:r w:rsidRPr="00FF0DB3">
        <w:rPr>
          <w:rFonts w:ascii="Cambria" w:hAnsi="Cambria" w:cs="Calibri"/>
          <w:b/>
          <w:sz w:val="20"/>
          <w:szCs w:val="20"/>
        </w:rPr>
        <w:t>.</w:t>
      </w:r>
      <w:r w:rsidR="00801632" w:rsidRPr="00CD7A3B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7BCD75D3" w14:textId="77777777" w:rsidR="002D5D5E" w:rsidRPr="00CD7A3B" w:rsidRDefault="002D5D5E" w:rsidP="002D5D5E">
      <w:pPr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142E17C4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kern w:val="0"/>
          <w:sz w:val="20"/>
          <w:szCs w:val="20"/>
        </w:rPr>
      </w:pPr>
      <w:bookmarkStart w:id="4" w:name="_Hlk60853343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§2</w:t>
      </w:r>
    </w:p>
    <w:p w14:paraId="47527446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/ Terminy wykonania przedmiotu Umowy/ </w:t>
      </w:r>
    </w:p>
    <w:p w14:paraId="41437281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538C86DE" w14:textId="77777777" w:rsidR="008020FE" w:rsidRPr="008020FE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jc w:val="left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zobowiązuje się wykonać Przedmiot Umowy określony w § 1 </w:t>
      </w:r>
      <w:r w:rsidRPr="00CD7A3B">
        <w:rPr>
          <w:rFonts w:ascii="Cambria" w:hAnsi="Cambria" w:cs="Calibri"/>
          <w:sz w:val="20"/>
          <w:szCs w:val="20"/>
        </w:rPr>
        <w:t xml:space="preserve">w </w:t>
      </w:r>
      <w:r w:rsidR="00861EA4" w:rsidRPr="00CD7A3B">
        <w:rPr>
          <w:rFonts w:ascii="Cambria" w:hAnsi="Cambria" w:cs="Calibri"/>
          <w:sz w:val="20"/>
          <w:szCs w:val="20"/>
        </w:rPr>
        <w:t>terminie</w:t>
      </w:r>
    </w:p>
    <w:p w14:paraId="511EE1D7" w14:textId="2FE3256F" w:rsidR="002D5D5E" w:rsidRPr="00CD7A3B" w:rsidRDefault="00A61C79" w:rsidP="008020FE">
      <w:pPr>
        <w:pStyle w:val="Style5"/>
        <w:widowControl/>
        <w:tabs>
          <w:tab w:val="left" w:pos="426"/>
        </w:tabs>
        <w:spacing w:before="91" w:line="276" w:lineRule="auto"/>
        <w:ind w:left="426"/>
        <w:jc w:val="left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do </w:t>
      </w:r>
      <w:r w:rsidR="00E573BC">
        <w:rPr>
          <w:rFonts w:ascii="Cambria" w:hAnsi="Cambria" w:cs="Calibri"/>
          <w:b/>
          <w:color w:val="000000" w:themeColor="text1"/>
          <w:sz w:val="20"/>
          <w:szCs w:val="20"/>
        </w:rPr>
        <w:t xml:space="preserve">18  </w:t>
      </w:r>
      <w:r w:rsidR="00861EA4" w:rsidRPr="00CD7A3B">
        <w:rPr>
          <w:rFonts w:ascii="Cambria" w:hAnsi="Cambria" w:cs="Calibri"/>
          <w:b/>
          <w:color w:val="000000" w:themeColor="text1"/>
          <w:sz w:val="20"/>
          <w:szCs w:val="20"/>
        </w:rPr>
        <w:t>miesięcy</w:t>
      </w:r>
      <w:r w:rsidR="00A95627">
        <w:rPr>
          <w:rFonts w:ascii="Cambria" w:hAnsi="Cambria" w:cs="Calibri"/>
          <w:b/>
          <w:color w:val="000000" w:themeColor="text1"/>
          <w:sz w:val="20"/>
          <w:szCs w:val="20"/>
        </w:rPr>
        <w:t xml:space="preserve"> </w:t>
      </w:r>
      <w:r w:rsidR="00861EA4" w:rsidRPr="00CD7A3B">
        <w:rPr>
          <w:rFonts w:ascii="Cambria" w:hAnsi="Cambria" w:cs="Calibri"/>
          <w:sz w:val="20"/>
          <w:szCs w:val="20"/>
        </w:rPr>
        <w:t xml:space="preserve">od dnia podpisania umowy z uwzględnieniem </w:t>
      </w:r>
      <w:r w:rsidR="002D5D5E" w:rsidRPr="00CD7A3B">
        <w:rPr>
          <w:rFonts w:ascii="Cambria" w:hAnsi="Cambria" w:cs="Calibri"/>
          <w:sz w:val="20"/>
          <w:szCs w:val="20"/>
        </w:rPr>
        <w:t>następujących termin</w:t>
      </w:r>
      <w:r w:rsidR="00861EA4" w:rsidRPr="00CD7A3B">
        <w:rPr>
          <w:rFonts w:ascii="Cambria" w:hAnsi="Cambria" w:cs="Calibri"/>
          <w:sz w:val="20"/>
          <w:szCs w:val="20"/>
        </w:rPr>
        <w:t>ów</w:t>
      </w:r>
      <w:r w:rsidR="002D5D5E" w:rsidRPr="00CD7A3B">
        <w:rPr>
          <w:rFonts w:ascii="Cambria" w:hAnsi="Cambria" w:cs="Calibri"/>
          <w:sz w:val="20"/>
          <w:szCs w:val="20"/>
        </w:rPr>
        <w:t>:</w:t>
      </w:r>
    </w:p>
    <w:p w14:paraId="28CAE43A" w14:textId="3B0B3F3E" w:rsidR="002D5D5E" w:rsidRPr="00CD7A3B" w:rsidRDefault="001B505F" w:rsidP="001B505F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5" w:name="_Hlk3384407"/>
      <w:r>
        <w:rPr>
          <w:rStyle w:val="FontStyle40"/>
          <w:rFonts w:ascii="Cambria" w:hAnsi="Cambria" w:cs="Arial"/>
          <w:b w:val="0"/>
          <w:bCs/>
          <w:sz w:val="20"/>
          <w:szCs w:val="20"/>
        </w:rPr>
        <w:t xml:space="preserve">- </w:t>
      </w:r>
      <w:r w:rsidR="002D5D5E" w:rsidRPr="00CD7A3B">
        <w:rPr>
          <w:rStyle w:val="FontStyle40"/>
          <w:rFonts w:ascii="Cambria" w:hAnsi="Cambria" w:cs="Arial"/>
          <w:b w:val="0"/>
          <w:bCs/>
          <w:sz w:val="20"/>
          <w:szCs w:val="20"/>
        </w:rPr>
        <w:t>wykonanie całości Przedmiotu Umowy</w:t>
      </w:r>
      <w:r w:rsidR="00A95627">
        <w:rPr>
          <w:rStyle w:val="FontStyle40"/>
          <w:rFonts w:ascii="Cambria" w:hAnsi="Cambria" w:cs="Arial"/>
          <w:b w:val="0"/>
          <w:bCs/>
          <w:sz w:val="20"/>
          <w:szCs w:val="20"/>
        </w:rPr>
        <w:t xml:space="preserve"> </w:t>
      </w:r>
      <w:r w:rsidR="00FF0DB3" w:rsidRPr="00E573BC">
        <w:rPr>
          <w:rFonts w:ascii="Cambria" w:hAnsi="Cambria" w:cs="Arial"/>
          <w:b/>
          <w:sz w:val="20"/>
          <w:szCs w:val="20"/>
        </w:rPr>
        <w:t xml:space="preserve">w terminie </w:t>
      </w:r>
      <w:r w:rsidR="00332B82">
        <w:rPr>
          <w:rFonts w:ascii="Cambria" w:hAnsi="Cambria" w:cs="Arial"/>
          <w:b/>
          <w:sz w:val="20"/>
          <w:szCs w:val="20"/>
        </w:rPr>
        <w:t>20</w:t>
      </w:r>
      <w:r w:rsidR="00FF0DB3" w:rsidRPr="00E573BC">
        <w:rPr>
          <w:rFonts w:ascii="Cambria" w:hAnsi="Cambria" w:cs="Arial"/>
          <w:b/>
          <w:sz w:val="20"/>
          <w:szCs w:val="20"/>
        </w:rPr>
        <w:t xml:space="preserve"> miesięcy od podpisania umowy</w:t>
      </w:r>
      <w:r w:rsidR="00FF0DB3">
        <w:rPr>
          <w:rFonts w:ascii="Cambria" w:hAnsi="Cambria" w:cs="Arial"/>
          <w:sz w:val="20"/>
          <w:szCs w:val="20"/>
        </w:rPr>
        <w:t xml:space="preserve"> tj. </w:t>
      </w:r>
      <w:r w:rsidR="002D5D5E" w:rsidRPr="00CD7A3B">
        <w:rPr>
          <w:rFonts w:ascii="Cambria" w:hAnsi="Cambria" w:cs="Arial"/>
          <w:sz w:val="20"/>
          <w:szCs w:val="20"/>
        </w:rPr>
        <w:t xml:space="preserve">do dnia </w:t>
      </w:r>
      <w:r w:rsidR="005E4321" w:rsidRPr="00CD7A3B">
        <w:rPr>
          <w:rFonts w:ascii="Cambria" w:hAnsi="Cambria" w:cs="Arial"/>
          <w:sz w:val="20"/>
          <w:szCs w:val="20"/>
        </w:rPr>
        <w:t>………….r</w:t>
      </w:r>
      <w:r w:rsidR="002D5D5E" w:rsidRPr="00CD7A3B">
        <w:rPr>
          <w:rFonts w:ascii="Cambria" w:hAnsi="Cambria" w:cs="Arial"/>
          <w:sz w:val="20"/>
          <w:szCs w:val="20"/>
        </w:rPr>
        <w:t>oku</w:t>
      </w:r>
      <w:bookmarkEnd w:id="5"/>
      <w:r w:rsidR="00BA67C4" w:rsidRPr="00CD7A3B">
        <w:rPr>
          <w:rFonts w:ascii="Cambria" w:hAnsi="Cambria" w:cs="Arial"/>
          <w:sz w:val="20"/>
          <w:szCs w:val="20"/>
        </w:rPr>
        <w:t>.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="002D5D5E" w:rsidRPr="00CD7A3B">
        <w:rPr>
          <w:rFonts w:ascii="Cambria" w:hAnsi="Cambria" w:cs="Arial"/>
          <w:sz w:val="20"/>
          <w:szCs w:val="20"/>
        </w:rPr>
        <w:t xml:space="preserve">Przez wykonanie całości Przedmiotu Umowy uważa się zakończenie wszelkich prac </w:t>
      </w:r>
      <w:r w:rsidR="00E573BC">
        <w:rPr>
          <w:rFonts w:ascii="Cambria" w:hAnsi="Cambria" w:cs="Arial"/>
          <w:sz w:val="20"/>
          <w:szCs w:val="20"/>
        </w:rPr>
        <w:t>remontowo-konserwatorskich</w:t>
      </w:r>
      <w:r w:rsidR="002D5D5E" w:rsidRPr="00CD7A3B">
        <w:rPr>
          <w:rFonts w:ascii="Cambria" w:hAnsi="Cambria" w:cs="Arial"/>
          <w:sz w:val="20"/>
          <w:szCs w:val="20"/>
        </w:rPr>
        <w:t xml:space="preserve"> potwierdzone wpisem w dzienniku budowy dokonanym przez kierownika budowy i inspektora nadzoru,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="002D5D5E" w:rsidRPr="00CD7A3B">
        <w:rPr>
          <w:rFonts w:ascii="Cambria" w:hAnsi="Cambria" w:cs="Arial"/>
          <w:sz w:val="20"/>
          <w:szCs w:val="20"/>
        </w:rPr>
        <w:t>podpisanie przez Strony protokołu odbioru końcowego bez zastrzeżeń w terminach i na zasadach opisanych w § 16</w:t>
      </w:r>
      <w:r w:rsidR="00E573BC">
        <w:rPr>
          <w:rFonts w:ascii="Cambria" w:hAnsi="Cambria" w:cs="Arial"/>
          <w:sz w:val="20"/>
          <w:szCs w:val="20"/>
        </w:rPr>
        <w:t xml:space="preserve">. </w:t>
      </w:r>
      <w:r w:rsidR="002D5D5E" w:rsidRPr="00CD7A3B">
        <w:rPr>
          <w:rFonts w:ascii="Cambria" w:hAnsi="Cambria" w:cs="Arial"/>
          <w:sz w:val="20"/>
          <w:szCs w:val="20"/>
        </w:rPr>
        <w:t>W przypadku niepodpisania protokołu odbioru końcowego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="002D5D5E" w:rsidRPr="00CD7A3B">
        <w:rPr>
          <w:rFonts w:ascii="Cambria" w:hAnsi="Cambria" w:cs="Arial"/>
          <w:sz w:val="20"/>
          <w:szCs w:val="20"/>
        </w:rPr>
        <w:t xml:space="preserve">z powodów wskazanych w § 16 uważa się, iż Wykonawca popadł w zwłokę w wykonaniu Przedmiotu Umowy o okres konieczny do usunięcia wad w celu dokonania skutecznego odbioru. </w:t>
      </w:r>
    </w:p>
    <w:p w14:paraId="0AA246DC" w14:textId="77777777" w:rsidR="002D5D5E" w:rsidRPr="00CD7A3B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Wykonawca po zakończeniu realizacji Przedmiotu Umowy przekaże Zamawiającemu wraz ze zgłoszeniem zakończenia Przedmiotu Umowy, dokumentację powykonawczą oraz świadectwa jakości wyrobu a także dokumenty potwierdzające zgodność realizacji prac z aktualnymi przepisami w </w:t>
      </w:r>
      <w:r w:rsidR="00E573BC">
        <w:rPr>
          <w:rFonts w:ascii="Cambria" w:hAnsi="Cambria" w:cs="Calibri"/>
          <w:kern w:val="0"/>
          <w:sz w:val="20"/>
          <w:szCs w:val="20"/>
        </w:rPr>
        <w:t>dwóch</w:t>
      </w:r>
      <w:r w:rsidRPr="00CD7A3B">
        <w:rPr>
          <w:rFonts w:ascii="Cambria" w:hAnsi="Cambria" w:cs="Calibri"/>
          <w:kern w:val="0"/>
          <w:sz w:val="20"/>
          <w:szCs w:val="20"/>
        </w:rPr>
        <w:t xml:space="preserve"> egzemplarzach. </w:t>
      </w:r>
    </w:p>
    <w:p w14:paraId="0E852BD5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</w:p>
    <w:p w14:paraId="25EF4FEA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§3</w:t>
      </w:r>
    </w:p>
    <w:p w14:paraId="68D98D10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Prawa autorskie do opracowanej dokumentacji projektowej</w:t>
      </w:r>
    </w:p>
    <w:p w14:paraId="7D057C78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bookmarkEnd w:id="4"/>
    <w:p w14:paraId="568509BE" w14:textId="77777777" w:rsidR="00A50FEC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CD7A3B">
        <w:rPr>
          <w:rFonts w:ascii="Cambria" w:eastAsia="Times New Roman" w:hAnsi="Cambria" w:cs="Calibri"/>
          <w:kern w:val="0"/>
          <w:sz w:val="20"/>
          <w:szCs w:val="20"/>
        </w:rPr>
        <w:lastRenderedPageBreak/>
        <w:t xml:space="preserve">Wykonawca oświadcza, że przysługują lub będą mu przysługiwać prawa autorskie majątkowe do dokumentacji wykonanej w ramach niniejszej Umowy, będącej utworem w rozumieniu przepisów ustawy z dnia 4 lutego 1994 </w:t>
      </w:r>
      <w:proofErr w:type="spellStart"/>
      <w:r w:rsidRPr="00CD7A3B">
        <w:rPr>
          <w:rFonts w:ascii="Cambria" w:eastAsia="Times New Roman" w:hAnsi="Cambria" w:cs="Calibri"/>
          <w:kern w:val="0"/>
          <w:sz w:val="20"/>
          <w:szCs w:val="20"/>
        </w:rPr>
        <w:t>r.o</w:t>
      </w:r>
      <w:proofErr w:type="spellEnd"/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prawie autorskim i prawach pokrewnych (Dz. U. z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2022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r. poz.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2509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z </w:t>
      </w:r>
      <w:proofErr w:type="spellStart"/>
      <w:r w:rsidRPr="00CD7A3B">
        <w:rPr>
          <w:rFonts w:ascii="Cambria" w:eastAsia="Times New Roman" w:hAnsi="Cambria" w:cs="Calibri"/>
          <w:kern w:val="0"/>
          <w:sz w:val="20"/>
          <w:szCs w:val="20"/>
        </w:rPr>
        <w:t>późn</w:t>
      </w:r>
      <w:proofErr w:type="spellEnd"/>
      <w:r w:rsidRPr="00CD7A3B">
        <w:rPr>
          <w:rFonts w:ascii="Cambria" w:eastAsia="Times New Roman" w:hAnsi="Cambria" w:cs="Calibri"/>
          <w:kern w:val="0"/>
          <w:sz w:val="20"/>
          <w:szCs w:val="20"/>
        </w:rPr>
        <w:t>. zm.), dalej: „Prawo Autorskie”.</w:t>
      </w:r>
    </w:p>
    <w:p w14:paraId="48D3AB7E" w14:textId="77777777" w:rsidR="002D5D5E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A50FEC">
        <w:rPr>
          <w:rFonts w:ascii="Cambria" w:hAnsi="Cambria"/>
          <w:sz w:val="20"/>
        </w:rPr>
        <w:t>Za wynagrodzeniem, określonym w § 11 ust. 1 Wykonawca:</w:t>
      </w:r>
    </w:p>
    <w:p w14:paraId="7B66E912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przenosi na Zamawiającego autorskie prawa majątkowe do wszystkich utworów w rozumieniu ustawy o Prawie autorskim i prawach pokrewnych wytworzonych w trakcie realizacji </w:t>
      </w:r>
      <w:proofErr w:type="spellStart"/>
      <w:r w:rsidRPr="00CD7A3B">
        <w:rPr>
          <w:rFonts w:ascii="Cambria" w:hAnsi="Cambria"/>
          <w:sz w:val="20"/>
        </w:rPr>
        <w:t>PrzedmiotuUmowy</w:t>
      </w:r>
      <w:proofErr w:type="spellEnd"/>
      <w:r w:rsidRPr="00CD7A3B">
        <w:rPr>
          <w:rFonts w:ascii="Cambria" w:hAnsi="Cambria"/>
          <w:sz w:val="20"/>
        </w:rPr>
        <w:t xml:space="preserve">, w szczególności takich jak: </w:t>
      </w:r>
      <w:r w:rsidR="008059EE" w:rsidRPr="00CD7A3B">
        <w:rPr>
          <w:rFonts w:ascii="Cambria" w:hAnsi="Cambria"/>
          <w:sz w:val="20"/>
        </w:rPr>
        <w:t>projekty,</w:t>
      </w:r>
      <w:r w:rsidRPr="00CD7A3B">
        <w:rPr>
          <w:rFonts w:ascii="Cambria" w:hAnsi="Cambria"/>
          <w:sz w:val="20"/>
        </w:rPr>
        <w:t xml:space="preserve"> raporty, wykresy, rysunki, plany, dane statystyczne, ekspertyzy, obliczenia i wszelkie inne dokumenty powstałe przy realizacji Umowy, zwanych dalej utworami;</w:t>
      </w:r>
    </w:p>
    <w:p w14:paraId="360851BF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zezwala Zamawiającemu na korzystanie z opracowań utworów oraz ich przeróbek oraz na rozporządzanie tymi opracowaniami wraz z przeróbkami – tj. udziela Zamawiającemu praw zależnych.</w:t>
      </w:r>
    </w:p>
    <w:p w14:paraId="7834F01D" w14:textId="77777777" w:rsidR="002D5D5E" w:rsidRPr="00CD7A3B" w:rsidRDefault="002D5D5E" w:rsidP="005470D6">
      <w:pPr>
        <w:pStyle w:val="Nagwek"/>
        <w:numPr>
          <w:ilvl w:val="0"/>
          <w:numId w:val="54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Nabycie przez Zamawiającego praw, o których mowa w ust.2, następuje:</w:t>
      </w:r>
    </w:p>
    <w:p w14:paraId="21EC7FAC" w14:textId="0D563758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 chwilą faktycznego wydania Zamawiającemu poszczególnych części Dokumentacji Projektowej</w:t>
      </w:r>
      <w:r w:rsidR="00A95627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 xml:space="preserve">i innych dokumentów, o których mowa w ust.2 pkt 1, </w:t>
      </w:r>
    </w:p>
    <w:p w14:paraId="08EABC22" w14:textId="77777777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bez ograniczeń, co do terytorium, czasu, liczby egzemplarzy w zakresie następujących pól eksploatacji:</w:t>
      </w:r>
    </w:p>
    <w:p w14:paraId="3040253E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użytkowania utworów na własny użytek, użytek swoich jednostek organizacyjnych oraz użytek osób trzecich w celach </w:t>
      </w:r>
      <w:proofErr w:type="spellStart"/>
      <w:r w:rsidRPr="00CD7A3B">
        <w:rPr>
          <w:rFonts w:ascii="Cambria" w:hAnsi="Cambria"/>
          <w:sz w:val="20"/>
        </w:rPr>
        <w:t>związanychz</w:t>
      </w:r>
      <w:proofErr w:type="spellEnd"/>
      <w:r w:rsidRPr="00CD7A3B">
        <w:rPr>
          <w:rFonts w:ascii="Cambria" w:hAnsi="Cambria"/>
          <w:sz w:val="20"/>
        </w:rPr>
        <w:t xml:space="preserve"> realizacją zadań Zamawiającego,</w:t>
      </w:r>
    </w:p>
    <w:p w14:paraId="27E17A8A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1026D0C2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drukarska, reprograficzną, zapisu magnetycznego oraz techniką cyfrową,</w:t>
      </w:r>
    </w:p>
    <w:p w14:paraId="3C236709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3534A5D4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wyświetlanie i publiczne odtwarzanie utworu,</w:t>
      </w:r>
    </w:p>
    <w:p w14:paraId="3FCA7C86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nadawanie całości lub wybranych fragmentów utworu za pomocą wizji albo fonii przewodowej i bezprzewodowej przez stacje naziemną,</w:t>
      </w:r>
    </w:p>
    <w:p w14:paraId="5617F798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nadawanie za pośrednictwem satelity,</w:t>
      </w:r>
    </w:p>
    <w:p w14:paraId="70827708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reemisja,</w:t>
      </w:r>
    </w:p>
    <w:p w14:paraId="581D4E90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wypożyczanie, najem, dzierżawa lub wymiana nośników, na których utwór utrwalono,</w:t>
      </w:r>
    </w:p>
    <w:p w14:paraId="775BD070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wykorzystanie w utworach multimedialnych,</w:t>
      </w:r>
    </w:p>
    <w:p w14:paraId="185848A2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wykorzystywanie całości lub fragmentów utworu do celów promocyjnych i reklamy,</w:t>
      </w:r>
    </w:p>
    <w:p w14:paraId="0DE730B8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sporządzenie wersji obcojęzycznych, zarówno przy użyciu napisów, jak i lektora</w:t>
      </w:r>
    </w:p>
    <w:p w14:paraId="7944A95B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publiczne udostępnianie utworu w taki sposób, aby każdy mógł mieć do niego dostęp </w:t>
      </w:r>
      <w:r w:rsidRPr="00CD7A3B">
        <w:rPr>
          <w:rFonts w:ascii="Cambria" w:hAnsi="Cambria"/>
          <w:sz w:val="20"/>
        </w:rPr>
        <w:br/>
        <w:t>w miejscu i w czasie przez niego wybranym,</w:t>
      </w:r>
    </w:p>
    <w:p w14:paraId="5A21EFD5" w14:textId="3985FCB9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dokonywanie zmian i modyfikacji samodzielnie lub przez osoby trzecie – w razie</w:t>
      </w:r>
      <w:r w:rsidR="00A95627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>wątpliwości przyjmuje się, iż dzieła powstały w celu dalszego opracowywania,</w:t>
      </w:r>
    </w:p>
    <w:p w14:paraId="62FAAE3F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użytkowanie utworów lub ich części, na własny użytek i użytek jednostek podległych, </w:t>
      </w:r>
      <w:r w:rsidRPr="00CD7A3B">
        <w:rPr>
          <w:rFonts w:ascii="Cambria" w:hAnsi="Cambria"/>
          <w:sz w:val="20"/>
        </w:rPr>
        <w:br/>
        <w:t>dla potrzeb ustawowych i statutowych Zamawiającego, w tym w szczególności przekazywanie utworów lub ich części:</w:t>
      </w:r>
    </w:p>
    <w:p w14:paraId="45FB87FE" w14:textId="77777777" w:rsidR="002D5D5E" w:rsidRPr="00CD7A3B" w:rsidRDefault="002D5D5E" w:rsidP="005470D6">
      <w:pPr>
        <w:pStyle w:val="Akapitzlist"/>
        <w:numPr>
          <w:ilvl w:val="0"/>
          <w:numId w:val="12"/>
        </w:numPr>
        <w:autoSpaceDE w:val="0"/>
        <w:autoSpaceDN w:val="0"/>
        <w:spacing w:line="276" w:lineRule="auto"/>
        <w:ind w:left="1418" w:hanging="425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innym podmiotom jako podstawę lub materiał wyjściowy do wykonania innych opracowań,</w:t>
      </w:r>
    </w:p>
    <w:p w14:paraId="5D9D04B2" w14:textId="77777777" w:rsidR="002D5D5E" w:rsidRPr="00CD7A3B" w:rsidRDefault="002D5D5E" w:rsidP="005470D6">
      <w:pPr>
        <w:pStyle w:val="Nagwek"/>
        <w:numPr>
          <w:ilvl w:val="0"/>
          <w:numId w:val="12"/>
        </w:numPr>
        <w:tabs>
          <w:tab w:val="left" w:pos="708"/>
        </w:tabs>
        <w:spacing w:line="276" w:lineRule="auto"/>
        <w:ind w:left="1418" w:hanging="425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innym podmiotom jako część specyfikacji istotnych warunków zamówienia lub zaproszenia do udziału w postępowaniu o udzielenie zamówienia publicznego, innym podmiotom biorącym udział w procesie inwestycyjnym.</w:t>
      </w:r>
    </w:p>
    <w:p w14:paraId="6BCA104E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lastRenderedPageBreak/>
        <w:t>Równocześnie z nabyciem autorskich praw majątkowych do utworów, Zamawiający nabywa własność wszystkich egzemplarzy, na których utwory zostały utrwalone.</w:t>
      </w:r>
    </w:p>
    <w:p w14:paraId="41E072E7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 przypadku, gdy jakikolwiek podmiot trzeci wystąpi z roszczeniem odszkodowawczym albo </w:t>
      </w:r>
      <w:r w:rsidRPr="00CD7A3B">
        <w:rPr>
          <w:rFonts w:ascii="Cambria" w:hAnsi="Cambria"/>
          <w:sz w:val="20"/>
        </w:rPr>
        <w:br/>
        <w:t>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5AA4D76A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14:paraId="00E8F300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rozporządzanie i korzystanie przez Zamawiającego z opracowań utworów wykonanych na podstawie niniejszej Umowy lub z opracowań ich części.</w:t>
      </w:r>
    </w:p>
    <w:p w14:paraId="03BEF349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zobowiązuje się, że wykonując umowę będzie przestrzegał przepisów Prawa Autorskiego i nie naruszy praw majątkowych osób trzecich, a utwory przekaże Zamawiającemu w stanie wolnym od obciążeń prawami tych osób.</w:t>
      </w:r>
    </w:p>
    <w:p w14:paraId="4F87F868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 razie poszerzenia przez ustawodawcę katalogu pól eksploatacji zawartych w art. 50 Prawa Autorskiego o inne pola eksploatacji, Wykonawca zobowiązuje się do przeniesienia praw autorskich do utworów na nowych polach eksploatacji na Zamawiającego w terminie 30 dni od dnia otrzymania stosownego wezwania od Nabywcy – w ramach wynagrodzenia, o którym mowa w § 11 ust.1 niniejszej umowy.</w:t>
      </w:r>
    </w:p>
    <w:p w14:paraId="2E519EA8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Wraz z przejściem majątkowych praw autorskich następuje przejście prawa własności do egzemplarzy utworów przekazanych Zamawiającemu</w:t>
      </w:r>
    </w:p>
    <w:p w14:paraId="0C406AB3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Wykonawca zobowiązuje się do niewykonywania osobistych praw autorskich do utworów, </w:t>
      </w:r>
      <w:r w:rsidR="00085446" w:rsidRPr="00CD7A3B">
        <w:rPr>
          <w:rFonts w:ascii="Cambria" w:hAnsi="Cambria"/>
          <w:sz w:val="20"/>
        </w:rPr>
        <w:t>z wyjątkiem</w:t>
      </w:r>
      <w:r w:rsidRPr="00CD7A3B">
        <w:rPr>
          <w:rFonts w:ascii="Cambria" w:hAnsi="Cambria"/>
          <w:sz w:val="20"/>
        </w:rPr>
        <w:t xml:space="preserve"> prawa do autorstwa i prawa do oznaczania nazwiskiem lub pseudonimem.</w:t>
      </w:r>
    </w:p>
    <w:p w14:paraId="1E4A1C70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niniejszym zgodę i przenosi na Zamawiającego prawo do wyrażania zgody na wykonywanie zależnych praw autorskich do utworów w rozumieniu art. 2 Prawa Autorskiego bez obowiązku uzyskania dodatkowego zezwolenia.</w:t>
      </w:r>
    </w:p>
    <w:p w14:paraId="1C31AC2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8A57E1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3FE2840E" w14:textId="77777777" w:rsidR="002D5D5E" w:rsidRPr="00CD7A3B" w:rsidRDefault="002D5D5E" w:rsidP="002D5D5E">
      <w:pPr>
        <w:pStyle w:val="Nagwek"/>
        <w:tabs>
          <w:tab w:val="left" w:pos="708"/>
        </w:tabs>
        <w:spacing w:line="276" w:lineRule="auto"/>
        <w:ind w:left="284"/>
        <w:jc w:val="both"/>
        <w:rPr>
          <w:rFonts w:ascii="Cambria" w:hAnsi="Cambria"/>
          <w:sz w:val="20"/>
        </w:rPr>
      </w:pPr>
    </w:p>
    <w:p w14:paraId="6FF0EF2A" w14:textId="77777777" w:rsidR="002D5D5E" w:rsidRPr="00CD7A3B" w:rsidRDefault="002D5D5E" w:rsidP="002D5D5E">
      <w:pPr>
        <w:pStyle w:val="Podtytu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§4</w:t>
      </w:r>
    </w:p>
    <w:p w14:paraId="0914158C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/>
          <w:sz w:val="20"/>
          <w:lang w:eastAsia="zh-CN" w:bidi="hi-IN"/>
        </w:rPr>
        <w:t>/Wymagania dotyczące formy zatrudnienia przy wykonywaniu umowy/</w:t>
      </w:r>
    </w:p>
    <w:p w14:paraId="628B55ED" w14:textId="77777777" w:rsidR="002D5D5E" w:rsidRPr="00CD7A3B" w:rsidRDefault="002D5D5E" w:rsidP="002D5D5E">
      <w:pPr>
        <w:pStyle w:val="Podtytu"/>
        <w:rPr>
          <w:rFonts w:ascii="Cambria" w:hAnsi="Cambria"/>
          <w:sz w:val="20"/>
          <w:lang w:eastAsia="zh-CN" w:bidi="hi-IN"/>
        </w:rPr>
      </w:pPr>
    </w:p>
    <w:p w14:paraId="166C5C89" w14:textId="77777777" w:rsidR="00A50FEC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 wskazane w SWZ wykonujące Przedmiot Umowy, będą zatrudnione na podstawie umowy o pracę w rozumieniu Kodeksu pracy. Obowiązek realizacji Przedmiotu Umowy przy pomocy osób zatrudnionych na podstawie umowy o pracę, w tym regulacje zawarte w ust.2, dotyczą również realizacji Przedmiotu Umowy przy pomocy podwykonawców. </w:t>
      </w:r>
    </w:p>
    <w:p w14:paraId="5626BBC6" w14:textId="77777777" w:rsidR="002D5D5E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hAnsi="Cambria" w:cs="Calibri"/>
          <w:sz w:val="20"/>
          <w:szCs w:val="20"/>
        </w:rPr>
        <w:t xml:space="preserve">W zakresie, w jakim Zamawiający na podstawie art. 95 </w:t>
      </w:r>
      <w:proofErr w:type="spellStart"/>
      <w:r w:rsidRPr="00A50FEC">
        <w:rPr>
          <w:rFonts w:ascii="Cambria" w:hAnsi="Cambria" w:cs="Calibri"/>
          <w:sz w:val="20"/>
          <w:szCs w:val="20"/>
        </w:rPr>
        <w:t>Pzp</w:t>
      </w:r>
      <w:proofErr w:type="spellEnd"/>
      <w:r w:rsidRPr="00A50FEC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Umowy, Wykonawca zobowiązany jest:</w:t>
      </w:r>
    </w:p>
    <w:p w14:paraId="26FE8A20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niezwłocznie po zawarciu Umowy oraz przed rozpoczęciem pracy przez kolejnych - nowo zgłaszanych pracowników </w:t>
      </w:r>
      <w:r w:rsidR="008059EE" w:rsidRPr="00CD7A3B">
        <w:rPr>
          <w:rFonts w:ascii="Cambria" w:hAnsi="Cambria" w:cs="Calibri"/>
          <w:sz w:val="20"/>
          <w:szCs w:val="20"/>
        </w:rPr>
        <w:t>do realizacji</w:t>
      </w:r>
      <w:r w:rsidRPr="00CD7A3B">
        <w:rPr>
          <w:rFonts w:ascii="Cambria" w:hAnsi="Cambria" w:cs="Calibri"/>
          <w:sz w:val="20"/>
          <w:szCs w:val="20"/>
        </w:rPr>
        <w:t xml:space="preserve"> czynności, do których odnosi się obowiązek określony w ust.1,p</w:t>
      </w:r>
      <w:r w:rsidR="0083682F" w:rsidRPr="00CD7A3B">
        <w:rPr>
          <w:rFonts w:ascii="Cambria" w:hAnsi="Cambria" w:cs="Calibri"/>
          <w:sz w:val="20"/>
          <w:szCs w:val="20"/>
        </w:rPr>
        <w:t>rzedłożyć</w:t>
      </w:r>
      <w:r w:rsidRPr="00CD7A3B">
        <w:rPr>
          <w:rFonts w:ascii="Cambria" w:hAnsi="Cambria" w:cs="Calibri"/>
          <w:sz w:val="20"/>
          <w:szCs w:val="20"/>
        </w:rPr>
        <w:t xml:space="preserve"> Zamawiającemu listę pracowników własnych i pracowników podwykonawców wraz z oświadczeniem, że okazane do wglądu kopie umów o pracę osób wymienionych na tej liście są zgodne z prawdą (Zamawiający nie będzie kopiował, gromadził ani przetwarzał danych osobowych zawartych w okazanych umowach o pracę.)Nieprzedłożenie listy osób mających wykonywać Przedmiot Umowy wraz z okazaniem do wglądu kopii ich umów o pracę, upoważnia Zamawiającego do niedopuszczenia tych osób do pracy;</w:t>
      </w:r>
    </w:p>
    <w:p w14:paraId="0E05B662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zmiany składu osobowego pracowników, o których mowa w ust.1, postanowienia pkt.1 stosuje się odpowiednio;</w:t>
      </w:r>
    </w:p>
    <w:p w14:paraId="0C328F64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na każde żądanie Zamawiającego przedłożyć</w:t>
      </w:r>
      <w:r w:rsidR="00815217" w:rsidRPr="00CD7A3B">
        <w:rPr>
          <w:rFonts w:ascii="Cambria" w:hAnsi="Cambria" w:cs="Calibri"/>
          <w:sz w:val="20"/>
          <w:szCs w:val="20"/>
        </w:rPr>
        <w:t xml:space="preserve"> do wglądu</w:t>
      </w:r>
      <w:r w:rsidRPr="00CD7A3B">
        <w:rPr>
          <w:rFonts w:ascii="Cambria" w:hAnsi="Cambria" w:cs="Calibri"/>
          <w:sz w:val="20"/>
          <w:szCs w:val="20"/>
        </w:rPr>
        <w:t xml:space="preserve"> umowy o pracę oraz inne dokumenty (na przykład z ZUS), </w:t>
      </w:r>
      <w:r w:rsidR="00E71FB0" w:rsidRPr="00CD7A3B">
        <w:rPr>
          <w:rFonts w:ascii="Cambria" w:hAnsi="Cambria" w:cs="Calibri"/>
          <w:sz w:val="20"/>
          <w:szCs w:val="20"/>
        </w:rPr>
        <w:t>uwiarygodniające</w:t>
      </w:r>
      <w:r w:rsidRPr="00CD7A3B">
        <w:rPr>
          <w:rFonts w:ascii="Cambria" w:hAnsi="Cambria" w:cs="Calibri"/>
          <w:sz w:val="20"/>
          <w:szCs w:val="20"/>
        </w:rPr>
        <w:t xml:space="preserve"> zatrudnienie osób realizujących czynności, do których odnosi się określony w ust.1 obowiązek. Nieprzedłożenie umów i innych dokumentów (</w:t>
      </w:r>
      <w:r w:rsidR="008059EE" w:rsidRPr="00CD7A3B">
        <w:rPr>
          <w:rFonts w:ascii="Cambria" w:hAnsi="Cambria" w:cs="Calibri"/>
          <w:sz w:val="20"/>
          <w:szCs w:val="20"/>
        </w:rPr>
        <w:t>nieokazanie</w:t>
      </w:r>
      <w:r w:rsidRPr="00CD7A3B">
        <w:rPr>
          <w:rFonts w:ascii="Cambria" w:hAnsi="Cambria" w:cs="Calibri"/>
          <w:sz w:val="20"/>
          <w:szCs w:val="20"/>
        </w:rPr>
        <w:t xml:space="preserve"> do </w:t>
      </w:r>
      <w:r w:rsidRPr="00CD7A3B">
        <w:rPr>
          <w:rFonts w:ascii="Cambria" w:hAnsi="Cambria" w:cs="Calibri"/>
          <w:sz w:val="20"/>
          <w:szCs w:val="20"/>
        </w:rPr>
        <w:lastRenderedPageBreak/>
        <w:t>wglądu), o których mowa w zdaniu poprzednim, stanowi przypadek naruszenia obowiązku określonego w ust.1;</w:t>
      </w:r>
    </w:p>
    <w:p w14:paraId="0AB3B53D" w14:textId="643D1ED2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 umożliwienia przedstawicielowi Zamawiającego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sprawdzenia tożsamości personelu Wykonawcy, który uczestniczy w realizacji Przedmiotu Umowy.</w:t>
      </w:r>
    </w:p>
    <w:p w14:paraId="2B3CAAB2" w14:textId="17D4416C" w:rsidR="002D5D5E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przekazania Zamawiającemu dokumentów związanych z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osobami zatrudnionymi (poza okazaniem dokumentów) – do zawarcia umowy o przetwarzaniu danych osobowych tych osób.</w:t>
      </w:r>
    </w:p>
    <w:p w14:paraId="516D37B8" w14:textId="77777777" w:rsidR="00FF0DB3" w:rsidRPr="00CD7A3B" w:rsidRDefault="00FF0DB3" w:rsidP="00FF0DB3">
      <w:pPr>
        <w:pStyle w:val="Akapitzlist"/>
        <w:suppressAutoHyphens/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</w:p>
    <w:p w14:paraId="65FF6B81" w14:textId="77777777" w:rsidR="00EF384A" w:rsidRPr="00CD7A3B" w:rsidRDefault="00EF384A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12CC0FA7" w14:textId="77777777" w:rsidR="0067428D" w:rsidRDefault="0067428D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398140B3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5</w:t>
      </w:r>
    </w:p>
    <w:p w14:paraId="2E9BF45C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</w:t>
      </w:r>
      <w:proofErr w:type="spellStart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ObowiązkiWykonawcy</w:t>
      </w:r>
      <w:proofErr w:type="spellEnd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 przy zgłaszaniu podwykonawców/</w:t>
      </w:r>
    </w:p>
    <w:p w14:paraId="2FFA4564" w14:textId="77777777" w:rsidR="00875C63" w:rsidRPr="00CD7A3B" w:rsidRDefault="00875C63" w:rsidP="005470D6">
      <w:pPr>
        <w:pStyle w:val="Standard"/>
        <w:widowControl/>
        <w:numPr>
          <w:ilvl w:val="6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ponosi pełną odpowiedzialność za wszelkie szkody i straty, które spowodował w czasie realizacji Przedmiotu Umowy, wobec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i osób trzecich – także przez swoich podwykonawców i inne osoby działające na jego zlecenie.</w:t>
      </w:r>
    </w:p>
    <w:p w14:paraId="2F44CA3F" w14:textId="77777777" w:rsidR="00875C63" w:rsidRPr="00CD7A3B" w:rsidRDefault="00875C63" w:rsidP="005470D6">
      <w:pPr>
        <w:pStyle w:val="Standard"/>
        <w:widowControl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ustawy z dnia 23 kwietnia 1964 r. Kodeks cywilny (Dz. U. z </w:t>
      </w:r>
      <w:r w:rsidR="00491AD9">
        <w:rPr>
          <w:rFonts w:ascii="Cambria" w:hAnsi="Cambria" w:cs="Calibri"/>
          <w:sz w:val="20"/>
          <w:szCs w:val="20"/>
        </w:rPr>
        <w:t>2023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491AD9">
        <w:rPr>
          <w:rFonts w:ascii="Cambria" w:hAnsi="Cambria" w:cs="Calibri"/>
          <w:sz w:val="20"/>
          <w:szCs w:val="20"/>
        </w:rPr>
        <w:t>1610</w:t>
      </w:r>
      <w:r w:rsidRPr="00CD7A3B">
        <w:rPr>
          <w:rFonts w:ascii="Cambria" w:hAnsi="Cambria" w:cs="Calibri"/>
          <w:sz w:val="20"/>
          <w:szCs w:val="20"/>
        </w:rPr>
        <w:t xml:space="preserve">), dalej: „Kodeks cywilny” z zastrzeżeniem postanowień </w:t>
      </w:r>
      <w:proofErr w:type="spellStart"/>
      <w:r w:rsidRPr="00CD7A3B">
        <w:rPr>
          <w:rFonts w:ascii="Cambria" w:hAnsi="Cambria" w:cs="Calibri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sz w:val="20"/>
          <w:szCs w:val="20"/>
        </w:rPr>
        <w:t>.</w:t>
      </w:r>
    </w:p>
    <w:p w14:paraId="7D0FA036" w14:textId="44DE8BA0" w:rsidR="00875C63" w:rsidRPr="00CD7A3B" w:rsidRDefault="00875C63" w:rsidP="005470D6">
      <w:pPr>
        <w:pStyle w:val="Heading"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CD7A3B">
        <w:rPr>
          <w:rFonts w:ascii="Cambria" w:hAnsi="Cambria" w:cs="Calibri"/>
          <w:bCs/>
          <w:kern w:val="0"/>
          <w:sz w:val="20"/>
          <w:szCs w:val="20"/>
        </w:rPr>
        <w:t>Przy realizacji zamówienia z udziałem podwykonawcy zastosowanie mają przepisy</w:t>
      </w:r>
      <w:r w:rsidR="00A95627">
        <w:rPr>
          <w:rFonts w:ascii="Cambria" w:hAnsi="Cambria" w:cs="Calibri"/>
          <w:bCs/>
          <w:kern w:val="0"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kern w:val="0"/>
          <w:sz w:val="20"/>
          <w:szCs w:val="20"/>
        </w:rPr>
        <w:t xml:space="preserve">art. 437, 447, 463,464 i 465 </w:t>
      </w:r>
      <w:proofErr w:type="spellStart"/>
      <w:r w:rsidRPr="00CD7A3B">
        <w:rPr>
          <w:rFonts w:ascii="Cambria" w:hAnsi="Cambria" w:cs="Calibri"/>
          <w:bCs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bCs/>
          <w:kern w:val="0"/>
          <w:sz w:val="20"/>
          <w:szCs w:val="20"/>
        </w:rPr>
        <w:t xml:space="preserve">, w związku z czym: </w:t>
      </w:r>
    </w:p>
    <w:p w14:paraId="5B8222D7" w14:textId="289F463A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t>1)</w:t>
      </w:r>
      <w:r w:rsidRPr="00CD7A3B">
        <w:rPr>
          <w:rFonts w:ascii="Cambria" w:hAnsi="Cambria" w:cs="Arial"/>
          <w:b w:val="0"/>
          <w:bCs/>
          <w:sz w:val="20"/>
        </w:rPr>
        <w:tab/>
      </w:r>
      <w:r w:rsidRPr="00CD7A3B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</w:t>
      </w:r>
      <w:r w:rsidR="008059EE" w:rsidRPr="00CD7A3B">
        <w:rPr>
          <w:rFonts w:ascii="Cambria" w:hAnsi="Cambria" w:cs="Arial"/>
          <w:b w:val="0"/>
          <w:sz w:val="20"/>
        </w:rPr>
        <w:t>umowie,</w:t>
      </w:r>
      <w:r w:rsidR="00A95627">
        <w:rPr>
          <w:rFonts w:ascii="Cambria" w:hAnsi="Cambria" w:cs="Arial"/>
          <w:b w:val="0"/>
          <w:sz w:val="20"/>
        </w:rPr>
        <w:t xml:space="preserve"> </w:t>
      </w:r>
      <w:r w:rsidRPr="00CD7A3B">
        <w:rPr>
          <w:rFonts w:ascii="Cambria" w:hAnsi="Cambria" w:cs="Arial"/>
          <w:b w:val="0"/>
          <w:sz w:val="20"/>
        </w:rPr>
        <w:t xml:space="preserve">której przedmiotem są roboty </w:t>
      </w:r>
      <w:r w:rsidR="008059EE" w:rsidRPr="00CD7A3B">
        <w:rPr>
          <w:rFonts w:ascii="Cambria" w:hAnsi="Cambria" w:cs="Arial"/>
          <w:b w:val="0"/>
          <w:sz w:val="20"/>
        </w:rPr>
        <w:t>budowlane.</w:t>
      </w:r>
    </w:p>
    <w:p w14:paraId="2A7F6940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t xml:space="preserve">2)Zamawiający w terminie 5 dni od daty przekazania projektu umowy składa pisemne zastrzeżenia do jej treści. </w:t>
      </w:r>
      <w:r w:rsidRPr="00CD7A3B">
        <w:rPr>
          <w:rFonts w:ascii="Cambria" w:hAnsi="Cambria" w:cs="Arial"/>
          <w:b w:val="0"/>
          <w:sz w:val="20"/>
        </w:rPr>
        <w:t>Niezgłoszenie pisemnych zastrzeżeń</w:t>
      </w:r>
      <w:r w:rsidRPr="00CD7A3B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D7A3B">
        <w:rPr>
          <w:rFonts w:ascii="Cambria" w:hAnsi="Cambria" w:cs="Arial"/>
          <w:b w:val="0"/>
          <w:sz w:val="20"/>
        </w:rPr>
        <w:t>uważa się projekt umowy za zaakceptowany.</w:t>
      </w:r>
    </w:p>
    <w:p w14:paraId="74F5793D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sz w:val="20"/>
        </w:rPr>
        <w:t>3)</w:t>
      </w:r>
      <w:r w:rsidRPr="00CD7A3B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083913D2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CD7A3B">
        <w:rPr>
          <w:rFonts w:ascii="Cambria" w:hAnsi="Cambria" w:cs="Arial"/>
          <w:bCs/>
          <w:sz w:val="20"/>
        </w:rPr>
        <w:tab/>
        <w:t>roboty budowlane</w:t>
      </w:r>
    </w:p>
    <w:p w14:paraId="10BA201B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F6E63DB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Wykonawcą, </w:t>
      </w:r>
    </w:p>
    <w:p w14:paraId="58F99D4D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7B147D84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5C203C65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CD7A3B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BB9C9E1" w14:textId="77777777" w:rsidR="00A50FEC" w:rsidRDefault="00A50FEC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018298C1" w14:textId="77777777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dostawy lub usługi</w:t>
      </w:r>
    </w:p>
    <w:p w14:paraId="0A2AD9B1" w14:textId="77777777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28EE09E9" w14:textId="0155F564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umowa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4EFEEDDF" w14:textId="77777777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24F86B61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CD7A3B">
        <w:rPr>
          <w:rFonts w:ascii="Cambria" w:hAnsi="Cambria" w:cs="Arial"/>
          <w:b w:val="0"/>
          <w:sz w:val="20"/>
        </w:rPr>
        <w:lastRenderedPageBreak/>
        <w:t>4)</w:t>
      </w:r>
      <w:r w:rsidRPr="00CD7A3B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nie dotyczy umów na dostawy i usługi, o których mowa niniejszym punkcie jeżeli: ich wartość nie przekracza 0,5% wartości inwestycji o ile nie przekracza kwoty 50.000 złotych</w:t>
      </w:r>
      <w:r w:rsidRPr="00CD7A3B">
        <w:rPr>
          <w:rFonts w:ascii="Cambria" w:hAnsi="Cambria" w:cs="Arial"/>
          <w:b w:val="0"/>
          <w:bCs/>
          <w:sz w:val="20"/>
        </w:rPr>
        <w:t>.</w:t>
      </w:r>
    </w:p>
    <w:p w14:paraId="693C1E7C" w14:textId="77777777" w:rsid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ust.1 </w:t>
      </w:r>
      <w:proofErr w:type="spellStart"/>
      <w:r w:rsidRPr="00CD7A3B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</w:t>
      </w:r>
      <w:proofErr w:type="spellStart"/>
      <w:r w:rsidRPr="00CD7A3B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kern w:val="0"/>
          <w:sz w:val="20"/>
          <w:szCs w:val="20"/>
        </w:rPr>
        <w:t>.</w:t>
      </w:r>
    </w:p>
    <w:p w14:paraId="426A685E" w14:textId="77777777" w:rsidR="00875C63" w:rsidRP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9407D8">
        <w:rPr>
          <w:rFonts w:ascii="Cambria" w:hAnsi="Cambria" w:cs="Calibri"/>
          <w:kern w:val="0"/>
          <w:sz w:val="20"/>
          <w:szCs w:val="20"/>
        </w:rPr>
        <w:t>Podwykonawcami będą ...........................................</w:t>
      </w:r>
    </w:p>
    <w:p w14:paraId="0732B884" w14:textId="77777777" w:rsidR="002D5D5E" w:rsidRPr="00CD7A3B" w:rsidRDefault="002D5D5E" w:rsidP="005470D6">
      <w:pPr>
        <w:pStyle w:val="Nagwek2"/>
        <w:widowControl w:val="0"/>
        <w:numPr>
          <w:ilvl w:val="0"/>
          <w:numId w:val="16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 6</w:t>
      </w:r>
    </w:p>
    <w:p w14:paraId="3FDD55AD" w14:textId="77777777" w:rsidR="002D5D5E" w:rsidRPr="00CD7A3B" w:rsidRDefault="002D5D5E" w:rsidP="002D5D5E">
      <w:pPr>
        <w:pStyle w:val="Nagwek2"/>
        <w:widowControl w:val="0"/>
        <w:numPr>
          <w:ilvl w:val="0"/>
          <w:numId w:val="0"/>
        </w:numPr>
        <w:tabs>
          <w:tab w:val="left" w:pos="708"/>
        </w:tabs>
        <w:suppressAutoHyphens/>
        <w:autoSpaceDN w:val="0"/>
        <w:spacing w:line="276" w:lineRule="auto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/>
          <w:sz w:val="20"/>
        </w:rPr>
        <w:t>/</w:t>
      </w:r>
      <w:r w:rsidRPr="00CD7A3B">
        <w:rPr>
          <w:rFonts w:ascii="Cambria" w:hAnsi="Cambria" w:cs="Calibri"/>
          <w:sz w:val="20"/>
        </w:rPr>
        <w:t xml:space="preserve"> Nadzór nad wykonaniem robót/</w:t>
      </w:r>
    </w:p>
    <w:p w14:paraId="292CB0C1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3285ACF6" w14:textId="77777777" w:rsidR="0083682F" w:rsidRPr="00CD7A3B" w:rsidRDefault="0083682F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Zmawiający zastrzega prawo wyznaczenia pełnomocnika/przedstawiciela do </w:t>
      </w:r>
      <w:r w:rsidR="00FA0D07" w:rsidRPr="00CD7A3B">
        <w:rPr>
          <w:rFonts w:ascii="Cambria" w:hAnsi="Cambria" w:cs="Calibri"/>
          <w:bCs/>
          <w:sz w:val="20"/>
          <w:szCs w:val="20"/>
        </w:rPr>
        <w:t>reprezentow</w:t>
      </w:r>
      <w:r w:rsidR="002215CD" w:rsidRPr="00CD7A3B">
        <w:rPr>
          <w:rFonts w:ascii="Cambria" w:hAnsi="Cambria" w:cs="Calibri"/>
          <w:bCs/>
          <w:sz w:val="20"/>
          <w:szCs w:val="20"/>
        </w:rPr>
        <w:t>a</w:t>
      </w:r>
      <w:r w:rsidR="00FA0D07" w:rsidRPr="00CD7A3B">
        <w:rPr>
          <w:rFonts w:ascii="Cambria" w:hAnsi="Cambria" w:cs="Calibri"/>
          <w:bCs/>
          <w:sz w:val="20"/>
          <w:szCs w:val="20"/>
        </w:rPr>
        <w:t xml:space="preserve">nia Zamawiającego i </w:t>
      </w:r>
      <w:r w:rsidRPr="00CD7A3B">
        <w:rPr>
          <w:rFonts w:ascii="Cambria" w:hAnsi="Cambria" w:cs="Calibri"/>
          <w:bCs/>
          <w:sz w:val="20"/>
          <w:szCs w:val="20"/>
        </w:rPr>
        <w:t xml:space="preserve">prowadzenie </w:t>
      </w:r>
      <w:r w:rsidR="00E71FB0" w:rsidRPr="00CD7A3B">
        <w:rPr>
          <w:rFonts w:ascii="Cambria" w:hAnsi="Cambria" w:cs="Calibri"/>
          <w:bCs/>
          <w:sz w:val="20"/>
          <w:szCs w:val="20"/>
        </w:rPr>
        <w:t xml:space="preserve">w jego imieniu </w:t>
      </w:r>
      <w:r w:rsidRPr="00CD7A3B">
        <w:rPr>
          <w:rFonts w:ascii="Cambria" w:hAnsi="Cambria" w:cs="Calibri"/>
          <w:bCs/>
          <w:sz w:val="20"/>
          <w:szCs w:val="20"/>
        </w:rPr>
        <w:t>bieżącej obsługi zadania inwe</w:t>
      </w:r>
      <w:r w:rsidR="00FA0D07" w:rsidRPr="00CD7A3B">
        <w:rPr>
          <w:rFonts w:ascii="Cambria" w:hAnsi="Cambria" w:cs="Calibri"/>
          <w:bCs/>
          <w:sz w:val="20"/>
          <w:szCs w:val="20"/>
        </w:rPr>
        <w:t>stycyjnego</w:t>
      </w:r>
      <w:r w:rsidRPr="00CD7A3B">
        <w:rPr>
          <w:rFonts w:ascii="Cambria" w:hAnsi="Cambria" w:cs="Calibri"/>
          <w:bCs/>
          <w:sz w:val="20"/>
          <w:szCs w:val="20"/>
        </w:rPr>
        <w:t>.</w:t>
      </w:r>
    </w:p>
    <w:p w14:paraId="4D4932D5" w14:textId="00597217" w:rsidR="0083682F" w:rsidRPr="00CD7A3B" w:rsidRDefault="002D5D5E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Zamawiający zapewnia nadzór Inwestorski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nad robotami budowlanymi stanowiącymi Przedmiot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proofErr w:type="spellStart"/>
      <w:r w:rsidRPr="00CD7A3B">
        <w:rPr>
          <w:rFonts w:ascii="Cambria" w:hAnsi="Cambria" w:cs="Calibri"/>
          <w:bCs/>
          <w:sz w:val="20"/>
          <w:szCs w:val="20"/>
        </w:rPr>
        <w:t>Umowy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zgodni</w:t>
      </w:r>
      <w:proofErr w:type="spellEnd"/>
      <w:r w:rsidRPr="00CD7A3B">
        <w:rPr>
          <w:rFonts w:ascii="Cambria" w:hAnsi="Cambria" w:cs="Calibri"/>
          <w:bCs/>
          <w:sz w:val="20"/>
          <w:szCs w:val="20"/>
        </w:rPr>
        <w:t>e z przepisami Prawa Budowlanego.</w:t>
      </w:r>
    </w:p>
    <w:p w14:paraId="0C2FEA93" w14:textId="77777777" w:rsidR="002D5D5E" w:rsidRPr="00CD7A3B" w:rsidRDefault="002D5D5E" w:rsidP="005470D6">
      <w:pPr>
        <w:pStyle w:val="Nagwek2"/>
        <w:numPr>
          <w:ilvl w:val="0"/>
          <w:numId w:val="17"/>
        </w:numPr>
        <w:spacing w:after="120" w:line="276" w:lineRule="auto"/>
        <w:ind w:left="426" w:hanging="426"/>
        <w:rPr>
          <w:rFonts w:ascii="Cambria" w:hAnsi="Cambria" w:cs="Calibri"/>
          <w:b w:val="0"/>
          <w:sz w:val="20"/>
        </w:rPr>
      </w:pPr>
      <w:r w:rsidRPr="00CD7A3B">
        <w:rPr>
          <w:rFonts w:ascii="Cambria" w:hAnsi="Cambria" w:cs="Calibri"/>
          <w:b w:val="0"/>
          <w:sz w:val="20"/>
        </w:rPr>
        <w:t>Ustanowionym przez Wykonawcę Kierownikiem Budowy jest:</w:t>
      </w:r>
      <w:r w:rsidRPr="00CD7A3B">
        <w:rPr>
          <w:rFonts w:ascii="Cambria" w:hAnsi="Cambria" w:cs="Calibri"/>
          <w:b w:val="0"/>
          <w:bCs/>
          <w:sz w:val="20"/>
        </w:rPr>
        <w:t xml:space="preserve">………………… </w:t>
      </w:r>
      <w:r w:rsidRPr="00CD7A3B">
        <w:rPr>
          <w:rFonts w:ascii="Cambria" w:hAnsi="Cambria" w:cs="Calibri"/>
          <w:b w:val="0"/>
          <w:sz w:val="20"/>
        </w:rPr>
        <w:t xml:space="preserve">działający w granicach umocowania określonego przepisami Prawa Budowlanego. </w:t>
      </w:r>
    </w:p>
    <w:p w14:paraId="2546D109" w14:textId="77777777" w:rsidR="002D5D5E" w:rsidRPr="00CD7A3B" w:rsidRDefault="002D5D5E" w:rsidP="002D5D5E">
      <w:pPr>
        <w:jc w:val="center"/>
        <w:rPr>
          <w:rFonts w:ascii="Cambria" w:hAnsi="Cambria"/>
          <w:b/>
          <w:sz w:val="20"/>
          <w:szCs w:val="20"/>
        </w:rPr>
      </w:pPr>
    </w:p>
    <w:p w14:paraId="28CE12A0" w14:textId="77777777" w:rsidR="002D5D5E" w:rsidRPr="00CD7A3B" w:rsidRDefault="002D5D5E" w:rsidP="005470D6">
      <w:pPr>
        <w:pStyle w:val="Nagwek2"/>
        <w:widowControl w:val="0"/>
        <w:numPr>
          <w:ilvl w:val="0"/>
          <w:numId w:val="18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bCs/>
          <w:sz w:val="20"/>
        </w:rPr>
      </w:pPr>
      <w:r w:rsidRPr="00CD7A3B">
        <w:rPr>
          <w:rFonts w:ascii="Cambria" w:hAnsi="Cambria" w:cs="Calibri"/>
          <w:bCs/>
          <w:sz w:val="20"/>
        </w:rPr>
        <w:t>§ 7</w:t>
      </w:r>
    </w:p>
    <w:p w14:paraId="04AD3B20" w14:textId="77777777" w:rsidR="002D5D5E" w:rsidRPr="00CD7A3B" w:rsidRDefault="002D5D5E" w:rsidP="002D5D5E">
      <w:pPr>
        <w:rPr>
          <w:rFonts w:ascii="Cambria" w:hAnsi="Cambria"/>
          <w:b/>
          <w:sz w:val="20"/>
          <w:szCs w:val="20"/>
        </w:rPr>
      </w:pPr>
      <w:r w:rsidRPr="00CD7A3B">
        <w:rPr>
          <w:rFonts w:ascii="Cambria" w:hAnsi="Cambria"/>
          <w:b/>
          <w:sz w:val="20"/>
          <w:szCs w:val="20"/>
        </w:rPr>
        <w:t>/Procedury bezpieczeństwa/</w:t>
      </w:r>
    </w:p>
    <w:p w14:paraId="04C1FA8B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20B557A7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na czynności związanymi z wykonywaniem Przedmiotu Umowy.</w:t>
      </w:r>
    </w:p>
    <w:p w14:paraId="67F05B23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Zamawiający może zwrócić się o usunięcie określonych osób, gdy osoby te:</w:t>
      </w:r>
    </w:p>
    <w:p w14:paraId="0AE533C5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nie przestrzegają przepisów BHP;</w:t>
      </w:r>
    </w:p>
    <w:p w14:paraId="15FFCF2E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prowadzą dokumentacji budowy zgodnie z Prawem budowlanym;</w:t>
      </w:r>
    </w:p>
    <w:p w14:paraId="11BBDD8C" w14:textId="77777777" w:rsidR="002D5D5E" w:rsidRP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wykonują robót budowlanych zgodnie z Dokumentacją Projektową.</w:t>
      </w:r>
      <w:r w:rsidRPr="009407D8">
        <w:rPr>
          <w:rFonts w:ascii="Cambria" w:hAnsi="Cambria" w:cs="Calibri"/>
          <w:sz w:val="20"/>
          <w:szCs w:val="20"/>
        </w:rPr>
        <w:tab/>
      </w:r>
    </w:p>
    <w:p w14:paraId="6F2F026C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797CDCC5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zobowiązany jest prowadzić na bieżąco i przechowywać dokumentację związaną z realizacją inwestycji, zgodnie z art. 3 pkt 13 i art. 46Prawa budowlanego.</w:t>
      </w:r>
    </w:p>
    <w:p w14:paraId="462E755D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7F595E1A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Od daty protokolarnego przejęcia placu budowy do skutecznego końcowego odbioru robót Wykonawca ponosi odpowiedzialność za wszelkie szkody powstałe na budowie.</w:t>
      </w:r>
    </w:p>
    <w:p w14:paraId="227C0C2D" w14:textId="77777777" w:rsidR="002D5D5E" w:rsidRPr="00CD7A3B" w:rsidRDefault="002D5D5E" w:rsidP="002D5D5E">
      <w:pPr>
        <w:pStyle w:val="Standard"/>
        <w:tabs>
          <w:tab w:val="left" w:pos="1418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</w:p>
    <w:p w14:paraId="0BEBD039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8</w:t>
      </w:r>
    </w:p>
    <w:p w14:paraId="709FE52F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/Zakres obowiązków dodatkowych Wykonawcy /</w:t>
      </w:r>
    </w:p>
    <w:p w14:paraId="41282B0B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3D081F49" w14:textId="77777777" w:rsidR="002D5D5E" w:rsidRPr="00CD7A3B" w:rsidRDefault="002D5D5E" w:rsidP="009407D8">
      <w:pPr>
        <w:pStyle w:val="Standard"/>
        <w:spacing w:after="120" w:line="276" w:lineRule="auto"/>
        <w:ind w:left="426" w:hanging="427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1.</w:t>
      </w:r>
      <w:r w:rsidRPr="00CD7A3B">
        <w:rPr>
          <w:rFonts w:ascii="Cambria" w:hAnsi="Cambria" w:cs="Calibri"/>
          <w:bCs/>
          <w:sz w:val="20"/>
          <w:szCs w:val="20"/>
        </w:rPr>
        <w:tab/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w ramach przysługującego mu wynagrodzenia, o którym mowa w </w:t>
      </w:r>
      <w:r w:rsidRPr="00CD7A3B">
        <w:rPr>
          <w:rFonts w:ascii="Cambria" w:hAnsi="Cambria" w:cs="Calibri"/>
          <w:b/>
          <w:bCs/>
          <w:sz w:val="20"/>
          <w:szCs w:val="20"/>
        </w:rPr>
        <w:t xml:space="preserve">§ 11 ust. 1, </w:t>
      </w:r>
      <w:r w:rsidRPr="00CD7A3B">
        <w:rPr>
          <w:rFonts w:ascii="Cambria" w:hAnsi="Cambria" w:cs="Calibri"/>
          <w:bCs/>
          <w:sz w:val="20"/>
          <w:szCs w:val="20"/>
        </w:rPr>
        <w:t>zobowiązany jest do</w:t>
      </w:r>
      <w:r w:rsidRPr="00CD7A3B">
        <w:rPr>
          <w:rFonts w:ascii="Cambria" w:hAnsi="Cambria" w:cs="Calibri"/>
          <w:b/>
          <w:bCs/>
          <w:sz w:val="20"/>
          <w:szCs w:val="20"/>
        </w:rPr>
        <w:t>:</w:t>
      </w:r>
    </w:p>
    <w:p w14:paraId="7BA508A2" w14:textId="77777777" w:rsidR="00FA0D07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przygotowania zaplecza budowy, tj. odpowiedniego </w:t>
      </w:r>
      <w:proofErr w:type="spellStart"/>
      <w:r w:rsidRPr="00CD7A3B">
        <w:rPr>
          <w:rFonts w:ascii="Cambria" w:hAnsi="Cambria" w:cs="Calibri"/>
          <w:sz w:val="20"/>
          <w:szCs w:val="20"/>
        </w:rPr>
        <w:t>pomieszczeniamagazynowego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 na </w:t>
      </w:r>
      <w:r w:rsidRPr="00CD7A3B">
        <w:rPr>
          <w:rFonts w:ascii="Cambria" w:hAnsi="Cambria" w:cs="Calibri"/>
          <w:sz w:val="20"/>
          <w:szCs w:val="20"/>
        </w:rPr>
        <w:lastRenderedPageBreak/>
        <w:t>składowanie materiałów i narzędzi, pomieszczeń socjalnych dla swoich pracowników, ogrodzenia placu budowy wraz z oznakowaniem (tablica informacyjna), zamontowania liczników poboru energii elektrycznej i wody, ponosząc koszty ich zużycia w okresie realizacji robót;</w:t>
      </w:r>
    </w:p>
    <w:p w14:paraId="05493C3F" w14:textId="77777777" w:rsidR="009170B1" w:rsidRPr="006D0173" w:rsidRDefault="009170B1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6D0173">
        <w:rPr>
          <w:rFonts w:ascii="Cambria" w:hAnsi="Cambria"/>
          <w:color w:val="000000"/>
          <w:sz w:val="20"/>
          <w:szCs w:val="20"/>
        </w:rPr>
        <w:t>wykonanie zaplecza biurowo-socjalnego w miejscu uzgodnionym z Zamawiającym, na prowadzenie spotkań poświęconych prowadzeniu robót i wyposażenie w sprzęt umożliwiający prowadzenie spotkań dla minimum 10 osób i zapoznawania się z dokumentami</w:t>
      </w:r>
    </w:p>
    <w:p w14:paraId="6598E712" w14:textId="027A85CB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sporządzenia lub zapewnienia sporządzenia przed rozpoczęciem budowy planu bezpieczeństwa </w:t>
      </w:r>
      <w:r w:rsidRPr="00CD7A3B">
        <w:rPr>
          <w:rFonts w:ascii="Cambria" w:hAnsi="Cambria" w:cs="Calibri"/>
          <w:sz w:val="20"/>
          <w:szCs w:val="20"/>
        </w:rPr>
        <w:br/>
        <w:t>i ochrony zdrowia w zakresie określonym w art. 21a Prawa budowlanego oraz aktów wykonawczych (w tym Rozporządzenia Ministra Infrastruktury z dnia 23 czerwca 2003 roku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 sprawie informacji dotyczącej bezpieczeństwa i ochrony zdrowia oraz planu bezpieczeństwa i ochrony zdrowia - Dz.U. 2003 Nr 120, poz. 1126);</w:t>
      </w:r>
    </w:p>
    <w:p w14:paraId="35E5817F" w14:textId="77777777" w:rsidR="00FA0D07" w:rsidRPr="0091683C" w:rsidRDefault="00FA0D07" w:rsidP="0091683C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przygotowywania i sukcesywnego składania do Zamawiającego raportów o postępie z prac w okresach: dla projektowania 3 miesięcznych, a dla etapu wykonania robót w okresach miesięcznych</w:t>
      </w:r>
      <w:r w:rsidR="00AC654F" w:rsidRPr="00CD7A3B">
        <w:rPr>
          <w:rFonts w:ascii="Cambria" w:hAnsi="Cambria" w:cs="Calibri"/>
          <w:sz w:val="20"/>
          <w:szCs w:val="20"/>
        </w:rPr>
        <w:t>;</w:t>
      </w:r>
    </w:p>
    <w:p w14:paraId="40A5A474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zapewnienia dozoru terenu budowy jak również ochrony znajdującego się na nim mienia;</w:t>
      </w:r>
    </w:p>
    <w:p w14:paraId="2DA2BC46" w14:textId="77777777" w:rsidR="0091683C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1683C">
        <w:rPr>
          <w:rFonts w:ascii="Cambria" w:hAnsi="Cambria" w:cs="Calibri"/>
          <w:sz w:val="20"/>
          <w:szCs w:val="20"/>
        </w:rPr>
        <w:t xml:space="preserve">usunięcia z terenu budowy gruzu i materiałów z rozbiórki, działając zgodnie z ustawą z dnia 14 grudnia 2012 r. o odpadach (j.t. Dz. U. z </w:t>
      </w:r>
      <w:r w:rsidR="00A0755D" w:rsidRPr="0091683C">
        <w:rPr>
          <w:rFonts w:ascii="Cambria" w:hAnsi="Cambria" w:cs="Calibri"/>
          <w:sz w:val="20"/>
          <w:szCs w:val="20"/>
        </w:rPr>
        <w:t>2023 r. poz. 1587</w:t>
      </w:r>
      <w:r w:rsidRPr="0091683C">
        <w:rPr>
          <w:rFonts w:ascii="Cambria" w:hAnsi="Cambria" w:cs="Calibri"/>
          <w:sz w:val="20"/>
          <w:szCs w:val="20"/>
        </w:rPr>
        <w:t xml:space="preserve">, z </w:t>
      </w:r>
      <w:proofErr w:type="spellStart"/>
      <w:r w:rsidRPr="0091683C">
        <w:rPr>
          <w:rFonts w:ascii="Cambria" w:hAnsi="Cambria" w:cs="Calibri"/>
          <w:sz w:val="20"/>
          <w:szCs w:val="20"/>
        </w:rPr>
        <w:t>późn</w:t>
      </w:r>
      <w:proofErr w:type="spellEnd"/>
      <w:r w:rsidRPr="0091683C">
        <w:rPr>
          <w:rFonts w:ascii="Cambria" w:hAnsi="Cambria" w:cs="Calibri"/>
          <w:sz w:val="20"/>
          <w:szCs w:val="20"/>
        </w:rPr>
        <w:t xml:space="preserve">. zm.). </w:t>
      </w:r>
    </w:p>
    <w:p w14:paraId="571DA3DE" w14:textId="7B62835B" w:rsidR="00FA0D07" w:rsidRPr="0091683C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1683C">
        <w:rPr>
          <w:rFonts w:ascii="Cambria" w:hAnsi="Cambria" w:cs="Calibri"/>
          <w:sz w:val="20"/>
          <w:szCs w:val="20"/>
        </w:rPr>
        <w:t>przeprowadzenia branżowych prób i odbiorów technicznych i technologicznych, sporządzenia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91683C">
        <w:rPr>
          <w:rFonts w:ascii="Cambria" w:hAnsi="Cambria" w:cs="Calibri"/>
          <w:sz w:val="20"/>
          <w:szCs w:val="20"/>
        </w:rPr>
        <w:t>dokumentacji powykonawczej;</w:t>
      </w:r>
    </w:p>
    <w:p w14:paraId="27245EB5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usunięcia materiałów zbędnych z placu budowy na</w:t>
      </w:r>
      <w:r w:rsidR="00FA0D07" w:rsidRPr="00CD7A3B">
        <w:rPr>
          <w:rFonts w:ascii="Cambria" w:hAnsi="Cambria" w:cs="Calibri"/>
          <w:sz w:val="20"/>
          <w:szCs w:val="20"/>
        </w:rPr>
        <w:t xml:space="preserve"> składowisko odpadów</w:t>
      </w:r>
      <w:r w:rsidRPr="00CD7A3B">
        <w:rPr>
          <w:rFonts w:ascii="Cambria" w:hAnsi="Cambria" w:cs="Calibri"/>
          <w:sz w:val="20"/>
          <w:szCs w:val="20"/>
        </w:rPr>
        <w:t>, uporządkowania terenu budowy. Wykonawca przedłoży Zamawiającemu</w:t>
      </w:r>
      <w:r w:rsidR="0091683C">
        <w:rPr>
          <w:rFonts w:ascii="Cambria" w:hAnsi="Cambria" w:cs="Calibri"/>
          <w:sz w:val="20"/>
          <w:szCs w:val="20"/>
        </w:rPr>
        <w:t xml:space="preserve"> na żądanie</w:t>
      </w:r>
      <w:r w:rsidRPr="00CD7A3B">
        <w:rPr>
          <w:rFonts w:ascii="Cambria" w:hAnsi="Cambria" w:cs="Calibri"/>
          <w:sz w:val="20"/>
          <w:szCs w:val="20"/>
        </w:rPr>
        <w:t xml:space="preserve"> stosowny dokument z przekazania odpadów do utylizacji podmiotowi uprawnionemu;</w:t>
      </w:r>
    </w:p>
    <w:p w14:paraId="3951FE2D" w14:textId="77777777" w:rsidR="002D5D5E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851" w:hanging="425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przywrócenie do stanu pierwotnego wjazdów, ogrodzeń oraz miejsc realizowanych robót. </w:t>
      </w:r>
    </w:p>
    <w:p w14:paraId="1990D593" w14:textId="77777777" w:rsidR="0091683C" w:rsidRDefault="0091683C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</w:p>
    <w:p w14:paraId="645E17FB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9</w:t>
      </w:r>
    </w:p>
    <w:p w14:paraId="08CADF2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/Wymagania materiałowe/</w:t>
      </w:r>
    </w:p>
    <w:p w14:paraId="69DF0B38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2CBE4474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zobowiązuje się do wykonania Przedmiotu Umowy z materiałów własnych, uzgadniając </w:t>
      </w:r>
      <w:r w:rsidRPr="00CD7A3B">
        <w:rPr>
          <w:rFonts w:ascii="Cambria" w:hAnsi="Cambria" w:cs="Calibri"/>
          <w:sz w:val="20"/>
          <w:szCs w:val="20"/>
        </w:rPr>
        <w:br/>
        <w:t xml:space="preserve">z </w:t>
      </w:r>
      <w:r w:rsidRPr="00CD7A3B">
        <w:rPr>
          <w:rFonts w:ascii="Cambria" w:hAnsi="Cambria" w:cs="Calibri"/>
          <w:bCs/>
          <w:sz w:val="20"/>
          <w:szCs w:val="20"/>
        </w:rPr>
        <w:t>Zamawiającym</w:t>
      </w:r>
      <w:r w:rsidR="0091683C">
        <w:rPr>
          <w:rFonts w:ascii="Cambria" w:hAnsi="Cambria" w:cs="Calibri"/>
          <w:bCs/>
          <w:sz w:val="20"/>
          <w:szCs w:val="20"/>
        </w:rPr>
        <w:t xml:space="preserve"> i służbami konserwatorskimi </w:t>
      </w:r>
      <w:r w:rsidR="0091683C">
        <w:rPr>
          <w:rFonts w:ascii="Cambria" w:hAnsi="Cambria" w:cs="Calibri"/>
          <w:sz w:val="20"/>
          <w:szCs w:val="20"/>
        </w:rPr>
        <w:t>wybór materiału przed jego wbudowaniem</w:t>
      </w:r>
    </w:p>
    <w:p w14:paraId="1A54D934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Materiały i urządzenia muszą odpowiadać wymogom wyrobów dopuszczonych do obrotu i stosowania w budownictwie zgodnie z ustawą z dnia 16 kwietnia 2004 r. o wyrobach budowlanych (Dz. U. z 202</w:t>
      </w:r>
      <w:r w:rsidR="00823068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DA0CC5" w:rsidRPr="00CD7A3B">
        <w:rPr>
          <w:rFonts w:ascii="Cambria" w:hAnsi="Cambria" w:cs="Calibri"/>
          <w:sz w:val="20"/>
          <w:szCs w:val="20"/>
        </w:rPr>
        <w:t>1213 ze zmianami</w:t>
      </w:r>
      <w:r w:rsidRPr="00CD7A3B">
        <w:rPr>
          <w:rFonts w:ascii="Cambria" w:hAnsi="Cambria" w:cs="Calibri"/>
          <w:sz w:val="20"/>
          <w:szCs w:val="20"/>
        </w:rPr>
        <w:t>), art. 10 Prawa budowlanego oraz Dokumentacją Projektową. Muszą one posiadać certyfikat zgodności z Polską Normą lub aprobatę techniczną.</w:t>
      </w:r>
    </w:p>
    <w:p w14:paraId="441D692C" w14:textId="316B8162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uzasadnionych przypadkach na żądanie </w:t>
      </w:r>
      <w:r w:rsidRPr="00CD7A3B">
        <w:rPr>
          <w:rFonts w:ascii="Cambria" w:hAnsi="Cambria" w:cs="Calibri"/>
          <w:bCs/>
          <w:sz w:val="20"/>
          <w:szCs w:val="20"/>
        </w:rPr>
        <w:t>Zamawiającego,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musi przedstawić dodatkowe badania laboratoryjne wbudowanych materiałów. Badania te </w:t>
      </w: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proofErr w:type="spellStart"/>
      <w:r w:rsidRPr="00CD7A3B">
        <w:rPr>
          <w:rFonts w:ascii="Cambria" w:hAnsi="Cambria" w:cs="Calibri"/>
          <w:sz w:val="20"/>
          <w:szCs w:val="20"/>
        </w:rPr>
        <w:t>wykonanawłasny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 koszt.</w:t>
      </w:r>
    </w:p>
    <w:p w14:paraId="37588930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jest zobowiązany na każde żądanie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 xml:space="preserve">do przekazania świadectw jakości materiałów dostarczonych na plac budowy (certyfikat na znak bezpieczeństwa, deklaracja zgodności, aprobata techniczna itp.), jak również do uzyskania akceptacji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(Inspektora Nadzoru) przed ich wbudowaniem.</w:t>
      </w:r>
    </w:p>
    <w:p w14:paraId="5A93C5DC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Jeżeli do zakresu robót, podlegających zapłaceniu przez Zamawiającego w danym okresie rozliczeniowym, wchodzą urządzenia oraz systemy mechaniczne, elektryczne lub elektroniczne, Wykonawca dostarczy dodatkowo po 1 egz. instrukcji eksploatacji i konserwacji tych urządzeń wraz z kopiami ich gwarancji.</w:t>
      </w:r>
    </w:p>
    <w:p w14:paraId="721A7770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10</w:t>
      </w:r>
    </w:p>
    <w:p w14:paraId="7C6500D0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/Ubezpieczenie Wykonawcy/</w:t>
      </w:r>
    </w:p>
    <w:p w14:paraId="49DD38F4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6DEB930" w14:textId="044F5D24" w:rsidR="002D5D5E" w:rsidRPr="00CD7A3B" w:rsidRDefault="002D5D5E" w:rsidP="002D5D5E">
      <w:pPr>
        <w:suppressAutoHyphens/>
        <w:spacing w:after="120" w:line="276" w:lineRule="auto"/>
        <w:jc w:val="both"/>
        <w:rPr>
          <w:rFonts w:ascii="Cambria" w:eastAsia="Times New Roman" w:hAnsi="Cambria" w:cs="Calibri"/>
          <w:bCs/>
          <w:sz w:val="20"/>
          <w:szCs w:val="20"/>
          <w:lang w:eastAsia="ar-SA"/>
        </w:rPr>
      </w:pPr>
      <w:r w:rsidRPr="00CD7A3B">
        <w:rPr>
          <w:rFonts w:ascii="Cambria" w:eastAsia="Times New Roman" w:hAnsi="Cambria" w:cs="Calibri"/>
          <w:sz w:val="20"/>
          <w:szCs w:val="20"/>
          <w:lang w:eastAsia="ar-SA"/>
        </w:rPr>
        <w:lastRenderedPageBreak/>
        <w:t>Wykonawca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zobowiązuje się do posiadania, w okresie od zawarcia niniejszej umowy do skutecznego odbioru</w:t>
      </w:r>
      <w:r w:rsidR="00AC654F"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końcowego przedmiotu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Umowy, polisy ubezpieczeniowej na kwotę nie mniejszą niż wartość złożonej oferty</w:t>
      </w:r>
      <w:r w:rsidR="00A95627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z tytułu możliwych szkód, w tym od wszelkich </w:t>
      </w:r>
      <w:proofErr w:type="spellStart"/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>ryzyk</w:t>
      </w:r>
      <w:proofErr w:type="spellEnd"/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budowlanych i montażowych, od odpowiedzialności cywilnej za szkody w mieniu oraz od następstw nieszczęśliwych wypadków dotyczących pracowników i osób trzecich, które powstały w związku z prowadzonymi robotami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69734A6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6F9C402" w14:textId="77777777" w:rsidR="004778B0" w:rsidRDefault="004778B0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6E146DC" w14:textId="77777777" w:rsidR="004778B0" w:rsidRDefault="004778B0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B68405B" w14:textId="77777777" w:rsidR="004778B0" w:rsidRDefault="004778B0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979EC7A" w14:textId="77777777" w:rsidR="004778B0" w:rsidRDefault="004778B0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571E342" w14:textId="77777777" w:rsidR="004778B0" w:rsidRDefault="004778B0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D2813C5" w14:textId="73B4EBC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A95627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058B60A2" w14:textId="77777777" w:rsidR="002D5D5E" w:rsidRPr="00CD7A3B" w:rsidRDefault="002D5D5E" w:rsidP="002D5D5E">
      <w:pPr>
        <w:spacing w:line="276" w:lineRule="auto"/>
        <w:jc w:val="center"/>
        <w:rPr>
          <w:rStyle w:val="FontStyle35"/>
          <w:rFonts w:ascii="Cambria" w:hAnsi="Cambria" w:cs="Calibri"/>
          <w:bCs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sz w:val="20"/>
          <w:szCs w:val="20"/>
        </w:rPr>
        <w:t>§ 11</w:t>
      </w:r>
    </w:p>
    <w:p w14:paraId="4F06E843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  <w:t>/Wysokość wynagrodzenia, podstawy zapłaty/</w:t>
      </w:r>
    </w:p>
    <w:p w14:paraId="57094222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jc w:val="center"/>
        <w:rPr>
          <w:rFonts w:ascii="Cambria" w:hAnsi="Cambria"/>
          <w:sz w:val="20"/>
          <w:szCs w:val="20"/>
        </w:rPr>
      </w:pPr>
    </w:p>
    <w:p w14:paraId="193AEC7E" w14:textId="77777777" w:rsidR="006F7FF3" w:rsidRDefault="005959E0" w:rsidP="005470D6">
      <w:pPr>
        <w:pStyle w:val="Style5"/>
        <w:widowControl/>
        <w:numPr>
          <w:ilvl w:val="1"/>
          <w:numId w:val="25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Strony ustalają wynagrodzenie ryczałtowe z tytułu realizacji Przedmiotu Umowy</w:t>
      </w:r>
      <w:r w:rsidRPr="00CD7A3B">
        <w:rPr>
          <w:rStyle w:val="FontStyle32"/>
          <w:rFonts w:ascii="Cambria" w:hAnsi="Cambria" w:cs="Calibri"/>
          <w:strike/>
          <w:kern w:val="0"/>
          <w:sz w:val="20"/>
          <w:szCs w:val="20"/>
        </w:rPr>
        <w:t>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 określone w § 1,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br/>
        <w:t>w wysokości</w:t>
      </w:r>
      <w:r w:rsidR="006F7FF3">
        <w:rPr>
          <w:rStyle w:val="FontStyle32"/>
          <w:rFonts w:ascii="Cambria" w:hAnsi="Cambria" w:cs="Calibri"/>
          <w:kern w:val="0"/>
          <w:sz w:val="20"/>
          <w:szCs w:val="20"/>
        </w:rPr>
        <w:t>:</w:t>
      </w:r>
    </w:p>
    <w:p w14:paraId="048F64F6" w14:textId="77777777" w:rsidR="005959E0" w:rsidRPr="00CD7A3B" w:rsidRDefault="005959E0" w:rsidP="006F7FF3">
      <w:pPr>
        <w:pStyle w:val="Style5"/>
        <w:widowControl/>
        <w:spacing w:line="276" w:lineRule="auto"/>
        <w:ind w:left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………………</w:t>
      </w:r>
      <w:r w:rsidR="008059EE"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. </w:t>
      </w:r>
      <w:r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zł brutto (słownie: ………………………………………………).</w:t>
      </w:r>
    </w:p>
    <w:p w14:paraId="0C20D3EA" w14:textId="77777777" w:rsidR="006F39F6" w:rsidRPr="00CD7A3B" w:rsidRDefault="005959E0" w:rsidP="006F39F6">
      <w:pPr>
        <w:pStyle w:val="Style7"/>
        <w:widowControl/>
        <w:numPr>
          <w:ilvl w:val="0"/>
          <w:numId w:val="26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Wynagrodzenie określone w ust. 1 zawiera wszelkie koszty realizacji Umowy, </w:t>
      </w:r>
    </w:p>
    <w:p w14:paraId="626E615E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wynikającej z opracowanej Dokumentacji Projektowej, niezbędnej dla prawidłowego i kompletnego wykonania Umowy, w szczególności</w:t>
      </w:r>
      <w:r w:rsidR="004778B0">
        <w:rPr>
          <w:rStyle w:val="FontStyle32"/>
          <w:rFonts w:ascii="Cambria" w:hAnsi="Cambria" w:cs="Calibri"/>
          <w:kern w:val="0"/>
          <w:sz w:val="20"/>
          <w:szCs w:val="20"/>
        </w:rPr>
        <w:t xml:space="preserve"> wszelkie roboty przygotowawcze, 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organizacyjne, porządkowe, zagospodarowanie placu budowy, koszty utrzymania zaplecza budowy i inne niezbędne do osiągnięcia celu stanowiącego Przedmiot Umowy</w:t>
      </w:r>
      <w:r w:rsidR="009F3CD6">
        <w:rPr>
          <w:rStyle w:val="FontStyle32"/>
          <w:rFonts w:ascii="Cambria" w:hAnsi="Cambria" w:cs="Calibri"/>
          <w:kern w:val="0"/>
          <w:sz w:val="20"/>
          <w:szCs w:val="20"/>
        </w:rPr>
        <w:t>, zgodnie z zatwierdzonym harmonogramem rzeczowo-finansowym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3F9A372E" w14:textId="77777777" w:rsidR="005959E0" w:rsidRPr="00CD7A3B" w:rsidRDefault="005959E0" w:rsidP="005470D6">
      <w:pPr>
        <w:pStyle w:val="Style7"/>
        <w:widowControl/>
        <w:numPr>
          <w:ilvl w:val="0"/>
          <w:numId w:val="26"/>
        </w:numPr>
        <w:spacing w:after="100" w:afterAutospacing="1"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Strony postanawiają, że wynagrodzenie określone w ust. </w:t>
      </w:r>
      <w:r w:rsidR="008059EE" w:rsidRPr="00CD7A3B">
        <w:rPr>
          <w:rStyle w:val="FontStyle32"/>
          <w:rFonts w:ascii="Cambria" w:hAnsi="Cambria" w:cs="Calibri"/>
          <w:kern w:val="0"/>
          <w:sz w:val="20"/>
          <w:szCs w:val="20"/>
        </w:rPr>
        <w:t>1,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 stanowi wynagrodzenie ryczałtowe (niesie ryzyko ryczałtu) i jest niezmienne przez cały okres realizacji Umowy, z zastrzeżeniem § 12.</w:t>
      </w:r>
    </w:p>
    <w:p w14:paraId="1A43A5FF" w14:textId="7EC6349A" w:rsidR="005959E0" w:rsidRPr="00CD7A3B" w:rsidRDefault="005959E0" w:rsidP="005470D6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Wprowadza się następujące zasady dotyczące płatności wynagrodzenia należnego dla </w:t>
      </w:r>
      <w:r w:rsidRPr="00CD7A3B">
        <w:rPr>
          <w:rFonts w:ascii="Cambria" w:hAnsi="Cambria"/>
          <w:sz w:val="20"/>
          <w:szCs w:val="20"/>
        </w:rPr>
        <w:tab/>
        <w:t>Wykonawcy</w:t>
      </w:r>
      <w:r w:rsidR="00A95627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3043E9A6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D7A3B">
        <w:rPr>
          <w:rFonts w:ascii="Cambria" w:hAnsi="Cambria"/>
          <w:sz w:val="20"/>
          <w:szCs w:val="20"/>
        </w:rPr>
        <w:t>splitpayment</w:t>
      </w:r>
      <w:proofErr w:type="spellEnd"/>
      <w:r w:rsidRPr="00CD7A3B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867601E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Wykonawca oświadcza, że rachunek bankowy na który będą dokonywane płatności to rachunek o numerze ………………….</w:t>
      </w:r>
    </w:p>
    <w:p w14:paraId="70DF3E6E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3F6AF281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</w:t>
      </w:r>
      <w:proofErr w:type="spellStart"/>
      <w:r w:rsidRPr="00CD7A3B">
        <w:rPr>
          <w:rFonts w:ascii="Cambria" w:hAnsi="Cambria"/>
          <w:sz w:val="20"/>
          <w:szCs w:val="20"/>
        </w:rPr>
        <w:t>mowaw</w:t>
      </w:r>
      <w:proofErr w:type="spellEnd"/>
      <w:r w:rsidRPr="00CD7A3B">
        <w:rPr>
          <w:rFonts w:ascii="Cambria" w:hAnsi="Cambria"/>
          <w:sz w:val="20"/>
          <w:szCs w:val="20"/>
        </w:rPr>
        <w:t xml:space="preserve"> ustawie o podatku od towarów i usług.</w:t>
      </w:r>
    </w:p>
    <w:p w14:paraId="04E6121D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518E72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18D26FD4" w14:textId="77777777" w:rsidR="005959E0" w:rsidRPr="00CD7A3B" w:rsidRDefault="005959E0" w:rsidP="005959E0">
      <w:pPr>
        <w:pStyle w:val="Akapitzlist"/>
        <w:suppressAutoHyphens/>
        <w:spacing w:after="120" w:line="276" w:lineRule="auto"/>
        <w:jc w:val="both"/>
        <w:rPr>
          <w:rStyle w:val="FontStyle32"/>
          <w:rFonts w:ascii="Cambria" w:eastAsiaTheme="minorHAnsi" w:hAnsi="Cambria"/>
          <w:sz w:val="20"/>
          <w:szCs w:val="20"/>
        </w:rPr>
      </w:pPr>
    </w:p>
    <w:p w14:paraId="5C18C545" w14:textId="77777777" w:rsidR="00937ED8" w:rsidRPr="00CD7A3B" w:rsidRDefault="002D5D5E" w:rsidP="00AD446B">
      <w:pPr>
        <w:pStyle w:val="Standard"/>
        <w:suppressAutoHyphens/>
        <w:spacing w:line="276" w:lineRule="auto"/>
        <w:jc w:val="center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12</w:t>
      </w:r>
    </w:p>
    <w:p w14:paraId="3D54DD2E" w14:textId="77777777" w:rsidR="00937ED8" w:rsidRPr="00CD7A3B" w:rsidRDefault="00937ED8" w:rsidP="00937ED8">
      <w:pPr>
        <w:pStyle w:val="Standard"/>
        <w:suppressAutoHyphens/>
        <w:spacing w:line="276" w:lineRule="auto"/>
        <w:jc w:val="both"/>
        <w:textAlignment w:val="baseline"/>
        <w:rPr>
          <w:rFonts w:ascii="Cambria" w:hAnsi="Cambria" w:cs="Calibri"/>
          <w:b/>
          <w:color w:val="FF0000"/>
          <w:sz w:val="20"/>
          <w:szCs w:val="20"/>
        </w:rPr>
      </w:pPr>
    </w:p>
    <w:p w14:paraId="7BB603E0" w14:textId="77777777" w:rsidR="002D5D5E" w:rsidRPr="00CD7A3B" w:rsidRDefault="002D5D5E" w:rsidP="002D5D5E">
      <w:pPr>
        <w:pStyle w:val="Standard"/>
        <w:suppressAutoHyphens/>
        <w:spacing w:line="276" w:lineRule="auto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/Przesłanki waloryzacji wynagrodzenia/</w:t>
      </w:r>
    </w:p>
    <w:p w14:paraId="10BFA43C" w14:textId="77777777" w:rsidR="004D2710" w:rsidRPr="00AD446B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Wynagrodzenie, o którym mowa w §11 ust. 1 może zostać odpowiednio zmienione w przypadku:</w:t>
      </w:r>
    </w:p>
    <w:p w14:paraId="230C4F04" w14:textId="77777777" w:rsidR="00AD446B" w:rsidRDefault="004D2710" w:rsidP="005470D6">
      <w:pPr>
        <w:pStyle w:val="Akapitzlist"/>
        <w:numPr>
          <w:ilvl w:val="0"/>
          <w:numId w:val="58"/>
        </w:numPr>
        <w:spacing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lastRenderedPageBreak/>
        <w:t>zmiany stawek podatku od towarów i usług (VAT) na usługi budowlane i budowlano montażowe.</w:t>
      </w:r>
    </w:p>
    <w:p w14:paraId="2A400F4A" w14:textId="77777777" w:rsidR="00AD446B" w:rsidRDefault="004D2710" w:rsidP="00AD446B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7697649E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</w:t>
      </w:r>
      <w:r w:rsidR="001254E6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września 202</w:t>
      </w:r>
      <w:r w:rsidR="001254E6">
        <w:rPr>
          <w:rFonts w:ascii="Cambria" w:hAnsi="Cambria"/>
          <w:sz w:val="20"/>
          <w:szCs w:val="20"/>
        </w:rPr>
        <w:t>3</w:t>
      </w:r>
      <w:r w:rsidRPr="00CD7A3B">
        <w:rPr>
          <w:rFonts w:ascii="Cambria" w:hAnsi="Cambria"/>
          <w:sz w:val="20"/>
          <w:szCs w:val="20"/>
        </w:rPr>
        <w:t xml:space="preserve"> r. w sprawie wysokości minimalnego wynagrodzenia za pracę oraz wysokości minimalnej stawki godzinowej w 202</w:t>
      </w:r>
      <w:r w:rsidR="006404CE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r;</w:t>
      </w:r>
    </w:p>
    <w:p w14:paraId="28FC0054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zmiany zasad podlegania ubezpieczeniom społecznym lub ubezpieczeniu zdrowotnemu lub wysokości stawki składki na ubezpieczenie społeczne lub zdrowotne;</w:t>
      </w:r>
    </w:p>
    <w:p w14:paraId="66A564F7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 xml:space="preserve">zmiany zasad gromadzenia i wysokości wpłat do pracowniczych planów kapitałowych o których mowa w ustawie z dnia 4 października 2018 r. o pracowniczych planach kapitałowych. </w:t>
      </w:r>
    </w:p>
    <w:p w14:paraId="721F3863" w14:textId="77777777" w:rsidR="004D2710" w:rsidRPr="00605E8C" w:rsidRDefault="004D2710" w:rsidP="00605E8C">
      <w:pPr>
        <w:pStyle w:val="Akapitzlist"/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32C313F2" w14:textId="77777777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Wynagrodzenie, o którym mowa w §11 ust. 1 może zostać odpowiednio zmienione także na następujących zasadach:</w:t>
      </w:r>
    </w:p>
    <w:p w14:paraId="00E0E6A3" w14:textId="77777777" w:rsidR="004D2710" w:rsidRPr="00605E8C" w:rsidRDefault="004D2710" w:rsidP="005470D6">
      <w:pPr>
        <w:pStyle w:val="Akapitzlist"/>
        <w:numPr>
          <w:ilvl w:val="0"/>
          <w:numId w:val="60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 przypadku zmiany cen materiałów lub kosztów związanych z realizacją zamówienia w stosunku do kosztów i cen zawartych w ofercie z zastrzeżeniem, że:</w:t>
      </w:r>
    </w:p>
    <w:p w14:paraId="4EFCA5C6" w14:textId="77777777" w:rsid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poziom zmiany ceny materiałów lub kosztów uprawniający strony Umowy do żądania zmiany wynagrodzenia przekroczy 10%;</w:t>
      </w:r>
    </w:p>
    <w:p w14:paraId="4D707D5D" w14:textId="77777777" w:rsidR="00605E8C" w:rsidRPr="00167DA8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167DA8">
        <w:rPr>
          <w:rFonts w:ascii="Cambria" w:hAnsi="Cambria"/>
          <w:sz w:val="20"/>
          <w:szCs w:val="20"/>
        </w:rPr>
        <w:t xml:space="preserve">początkowy termin uprawniający do żądania ustalenia zmiany wynagrodzenia nastąpi w </w:t>
      </w:r>
      <w:r w:rsidRPr="00D97204">
        <w:rPr>
          <w:rFonts w:ascii="Cambria" w:hAnsi="Cambria"/>
          <w:sz w:val="20"/>
          <w:szCs w:val="20"/>
        </w:rPr>
        <w:t>pierwszym miesiącu po upływie 6 miesięcy od zawarcia Umowy;</w:t>
      </w:r>
    </w:p>
    <w:p w14:paraId="6F863552" w14:textId="77777777" w:rsidR="004D2710" w:rsidRP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10% wartości ceny całkowitej podanej w ofercie Wykonawcy brutto.</w:t>
      </w:r>
    </w:p>
    <w:p w14:paraId="0AB87125" w14:textId="5FAFEEA1" w:rsid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</w:t>
      </w:r>
      <w:r w:rsidR="00A95627">
        <w:rPr>
          <w:rFonts w:ascii="Cambria" w:hAnsi="Cambria"/>
          <w:sz w:val="20"/>
          <w:szCs w:val="20"/>
        </w:rPr>
        <w:t xml:space="preserve"> </w:t>
      </w:r>
      <w:r w:rsidRPr="00605E8C">
        <w:rPr>
          <w:rFonts w:ascii="Cambria" w:hAnsi="Cambria"/>
          <w:sz w:val="20"/>
          <w:szCs w:val="20"/>
        </w:rPr>
        <w:t>Wyliczenie wysokości zmiany wynagrodzenia odbywać się będzie w oparciu o kwartalny wskaźnik cen produkcji budowlano-montażowej liczony do poprzedniego kwartału publikowany przez Prezesa GUS.</w:t>
      </w:r>
    </w:p>
    <w:p w14:paraId="60D950B6" w14:textId="77777777" w:rsidR="004D2710" w:rsidRP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odebranego z uwagi na terminy, które będą wynikały z harmonogramu finansowo-rzeczowego</w:t>
      </w:r>
    </w:p>
    <w:p w14:paraId="0BFA3FC5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1A6D2064" w14:textId="77777777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67805C2A" w14:textId="77777777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Wniosek o zmianę może dotyczyć wyłącznie wynagrodzenia za zakres Przedmiotu umowy nie odebrany przez Zamawiającego przed dniem złożenia wniosku tj. elementy harmonogramu rzeczowo-finansowego nie ujęte w protokołach odbiorowych podpisanych do dnia złożenia wniosku.</w:t>
      </w:r>
    </w:p>
    <w:p w14:paraId="425CAE2B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78928B93" w14:textId="77777777" w:rsidR="004D2710" w:rsidRPr="00605E8C" w:rsidRDefault="004D2710" w:rsidP="00605E8C">
      <w:pPr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 xml:space="preserve">Zamawiający dopuszcza jednokrotną waloryzację wynagrodzenia. </w:t>
      </w:r>
    </w:p>
    <w:p w14:paraId="29016C15" w14:textId="77777777" w:rsidR="004D2710" w:rsidRPr="00CD7A3B" w:rsidRDefault="004D2710" w:rsidP="004D2710">
      <w:pPr>
        <w:spacing w:line="276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369C27D6" w14:textId="77777777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 xml:space="preserve">Wykonawca robót, którego wynagrodzenie zostało zmienione na zasadach określonych w ust. 1-2, zobowiązany jest do odpowiedniej zmiany wynagrodzenia przysługującego Podwykonawcy, z </w:t>
      </w:r>
      <w:r w:rsidRPr="00605E8C">
        <w:rPr>
          <w:rFonts w:ascii="Cambria" w:hAnsi="Cambria"/>
          <w:sz w:val="20"/>
          <w:szCs w:val="20"/>
        </w:rPr>
        <w:lastRenderedPageBreak/>
        <w:t>którym zwarł umowę, w zakresie odpowiadającym zmianom cen materiałów lub kosztów dotyczących zobowiązania Podwykonawcy, jeżeli okres obowiązywania tej umowy przekracza 6 miesięcy.</w:t>
      </w:r>
    </w:p>
    <w:p w14:paraId="1FB11E27" w14:textId="77777777" w:rsidR="002D5D5E" w:rsidRPr="00CD7A3B" w:rsidRDefault="002D5D5E" w:rsidP="002D5D5E">
      <w:pPr>
        <w:tabs>
          <w:tab w:val="left" w:pos="567"/>
        </w:tabs>
        <w:spacing w:line="276" w:lineRule="auto"/>
        <w:jc w:val="both"/>
        <w:rPr>
          <w:rFonts w:ascii="Cambria" w:hAnsi="Cambria"/>
          <w:sz w:val="20"/>
          <w:szCs w:val="20"/>
          <w:u w:val="single"/>
        </w:rPr>
      </w:pPr>
    </w:p>
    <w:p w14:paraId="68DE76BD" w14:textId="77777777" w:rsidR="002D5D5E" w:rsidRPr="00605E8C" w:rsidRDefault="002D5D5E" w:rsidP="002D5D5E">
      <w:pPr>
        <w:pStyle w:val="Bezodstpw"/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§ 13</w:t>
      </w:r>
    </w:p>
    <w:p w14:paraId="397E0FD2" w14:textId="77777777" w:rsidR="002D5D5E" w:rsidRPr="00605E8C" w:rsidRDefault="002D5D5E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/Zasady płatności wynagrodzenia częściowego/</w:t>
      </w:r>
    </w:p>
    <w:p w14:paraId="3431B8FE" w14:textId="77777777" w:rsidR="00605E8C" w:rsidRPr="009A2035" w:rsidRDefault="00605E8C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  <w:highlight w:val="yellow"/>
        </w:rPr>
      </w:pPr>
    </w:p>
    <w:p w14:paraId="7292A99C" w14:textId="77777777" w:rsidR="00571595" w:rsidRPr="00D97204" w:rsidRDefault="00571595" w:rsidP="005470D6">
      <w:pPr>
        <w:numPr>
          <w:ilvl w:val="0"/>
          <w:numId w:val="63"/>
        </w:numPr>
        <w:tabs>
          <w:tab w:val="clear" w:pos="36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D97204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97204">
        <w:rPr>
          <w:rFonts w:ascii="Cambria" w:hAnsi="Cambria" w:cs="Arial"/>
          <w:b/>
          <w:sz w:val="20"/>
          <w:szCs w:val="20"/>
        </w:rPr>
        <w:t xml:space="preserve">dopuszcza częściowe fakturowanie robót. </w:t>
      </w:r>
    </w:p>
    <w:p w14:paraId="7F81AE7E" w14:textId="77777777" w:rsidR="002D6DD9" w:rsidRDefault="003C463C" w:rsidP="002D6DD9">
      <w:pPr>
        <w:pStyle w:val="Akapitzlist"/>
        <w:numPr>
          <w:ilvl w:val="0"/>
          <w:numId w:val="63"/>
        </w:numPr>
        <w:rPr>
          <w:rFonts w:ascii="Cambria" w:eastAsia="Calibri" w:hAnsi="Cambria" w:cs="Arial"/>
          <w:b/>
          <w:sz w:val="20"/>
          <w:szCs w:val="20"/>
        </w:rPr>
      </w:pPr>
      <w:r w:rsidRPr="002D6DD9">
        <w:rPr>
          <w:rFonts w:ascii="Cambria" w:eastAsia="Calibri" w:hAnsi="Cambria" w:cs="Arial"/>
          <w:b/>
          <w:sz w:val="20"/>
          <w:szCs w:val="20"/>
        </w:rPr>
        <w:t xml:space="preserve">Zamawiający zakłada maksymalnie </w:t>
      </w:r>
      <w:r w:rsidR="002D6DD9" w:rsidRPr="002D6DD9">
        <w:rPr>
          <w:rFonts w:ascii="Cambria" w:eastAsia="Calibri" w:hAnsi="Cambria" w:cs="Arial"/>
          <w:b/>
          <w:sz w:val="20"/>
          <w:szCs w:val="20"/>
        </w:rPr>
        <w:t>dwa</w:t>
      </w:r>
      <w:r w:rsidRPr="002D6DD9">
        <w:rPr>
          <w:rFonts w:ascii="Cambria" w:eastAsia="Calibri" w:hAnsi="Cambria" w:cs="Arial"/>
          <w:b/>
          <w:sz w:val="20"/>
          <w:szCs w:val="20"/>
        </w:rPr>
        <w:t xml:space="preserve"> odbiory </w:t>
      </w:r>
    </w:p>
    <w:p w14:paraId="2D101C79" w14:textId="14DCF18F" w:rsidR="002D6DD9" w:rsidRPr="002D6DD9" w:rsidRDefault="002D6DD9" w:rsidP="006D0173">
      <w:pPr>
        <w:pStyle w:val="Akapitzlist"/>
        <w:ind w:left="360"/>
        <w:jc w:val="both"/>
        <w:rPr>
          <w:rFonts w:ascii="Cambria" w:eastAsia="Calibri" w:hAnsi="Cambria" w:cs="Arial"/>
          <w:b/>
          <w:sz w:val="20"/>
          <w:szCs w:val="20"/>
        </w:rPr>
      </w:pPr>
      <w:r w:rsidRPr="002D6DD9">
        <w:rPr>
          <w:rFonts w:ascii="Cambria" w:eastAsia="Calibri" w:hAnsi="Cambria" w:cs="Arial"/>
          <w:b/>
          <w:sz w:val="20"/>
          <w:szCs w:val="20"/>
        </w:rPr>
        <w:t>1) odbiór częściowy po dostarczeniu dokumentacji projektowej wraz z kompletem</w:t>
      </w:r>
      <w:r w:rsidR="00A95627">
        <w:rPr>
          <w:rFonts w:ascii="Cambria" w:eastAsia="Calibri" w:hAnsi="Cambria" w:cs="Arial"/>
          <w:b/>
          <w:sz w:val="20"/>
          <w:szCs w:val="20"/>
        </w:rPr>
        <w:t xml:space="preserve"> </w:t>
      </w:r>
      <w:r w:rsidRPr="002D6DD9">
        <w:rPr>
          <w:rFonts w:ascii="Cambria" w:eastAsia="Calibri" w:hAnsi="Cambria" w:cs="Arial"/>
          <w:b/>
          <w:sz w:val="20"/>
          <w:szCs w:val="20"/>
        </w:rPr>
        <w:t>dokumentów formalno-prawnych</w:t>
      </w:r>
      <w:r w:rsidR="006D0173">
        <w:rPr>
          <w:rFonts w:ascii="Cambria" w:eastAsia="Calibri" w:hAnsi="Cambria" w:cs="Arial"/>
          <w:b/>
          <w:sz w:val="20"/>
          <w:szCs w:val="20"/>
        </w:rPr>
        <w:t xml:space="preserve"> uprawniających do rozpoczęcia robót</w:t>
      </w:r>
      <w:r w:rsidRPr="002D6DD9">
        <w:rPr>
          <w:rFonts w:ascii="Cambria" w:eastAsia="Calibri" w:hAnsi="Cambria" w:cs="Arial"/>
          <w:b/>
          <w:sz w:val="20"/>
          <w:szCs w:val="20"/>
        </w:rPr>
        <w:t xml:space="preserve"> w tym pozwoleniem konserwatorskim i pozwoleniem na budowę</w:t>
      </w:r>
      <w:r w:rsidR="00307991">
        <w:rPr>
          <w:rFonts w:ascii="Cambria" w:eastAsia="Calibri" w:hAnsi="Cambria" w:cs="Arial"/>
          <w:b/>
          <w:sz w:val="20"/>
          <w:szCs w:val="20"/>
        </w:rPr>
        <w:t xml:space="preserve"> </w:t>
      </w:r>
      <w:r w:rsidRPr="002D6DD9">
        <w:rPr>
          <w:rFonts w:ascii="Cambria" w:eastAsia="Calibri" w:hAnsi="Cambria" w:cs="Arial"/>
          <w:b/>
          <w:sz w:val="20"/>
          <w:szCs w:val="20"/>
        </w:rPr>
        <w:t xml:space="preserve">oraz wykonaniu  części robót remontowo-konserwatorskich do </w:t>
      </w:r>
      <w:r w:rsidR="00C4713E">
        <w:rPr>
          <w:rFonts w:ascii="Cambria" w:eastAsia="Calibri" w:hAnsi="Cambria" w:cs="Arial"/>
          <w:b/>
          <w:sz w:val="20"/>
          <w:szCs w:val="20"/>
        </w:rPr>
        <w:t>50</w:t>
      </w:r>
      <w:r w:rsidRPr="002D6DD9">
        <w:rPr>
          <w:rFonts w:ascii="Cambria" w:eastAsia="Calibri" w:hAnsi="Cambria" w:cs="Arial"/>
          <w:b/>
          <w:sz w:val="20"/>
          <w:szCs w:val="20"/>
        </w:rPr>
        <w:t xml:space="preserve">% wartości umowy </w:t>
      </w:r>
      <w:r w:rsidR="00C4713E">
        <w:rPr>
          <w:rFonts w:ascii="Cambria" w:eastAsia="Calibri" w:hAnsi="Cambria" w:cs="Arial"/>
          <w:b/>
          <w:sz w:val="20"/>
          <w:szCs w:val="20"/>
        </w:rPr>
        <w:t>brutto</w:t>
      </w:r>
    </w:p>
    <w:p w14:paraId="5E211BCE" w14:textId="77777777" w:rsidR="002D6DD9" w:rsidRPr="002D6DD9" w:rsidRDefault="002D6DD9" w:rsidP="002D6DD9">
      <w:pPr>
        <w:pStyle w:val="Akapitzlist"/>
        <w:ind w:left="360"/>
        <w:rPr>
          <w:rFonts w:ascii="Cambria" w:eastAsia="Calibri" w:hAnsi="Cambria" w:cs="Arial"/>
          <w:b/>
          <w:sz w:val="20"/>
          <w:szCs w:val="20"/>
        </w:rPr>
      </w:pPr>
    </w:p>
    <w:p w14:paraId="3734A379" w14:textId="77777777" w:rsidR="003C463C" w:rsidRPr="002D6DD9" w:rsidRDefault="002D6DD9" w:rsidP="002D6DD9">
      <w:pPr>
        <w:pStyle w:val="Akapitzlist"/>
        <w:ind w:left="360"/>
        <w:rPr>
          <w:rFonts w:ascii="Cambria" w:eastAsia="Calibri" w:hAnsi="Cambria" w:cs="Arial"/>
          <w:b/>
          <w:color w:val="FF0000"/>
          <w:sz w:val="20"/>
          <w:szCs w:val="20"/>
        </w:rPr>
      </w:pPr>
      <w:r w:rsidRPr="002D6DD9">
        <w:rPr>
          <w:rFonts w:ascii="Cambria" w:eastAsia="Calibri" w:hAnsi="Cambria" w:cs="Arial"/>
          <w:b/>
          <w:sz w:val="20"/>
          <w:szCs w:val="20"/>
        </w:rPr>
        <w:t>2) odbiór końcowy po wykonaniu całego przedmiotu umowy</w:t>
      </w:r>
    </w:p>
    <w:p w14:paraId="79703989" w14:textId="77777777" w:rsidR="002D6DD9" w:rsidRPr="002D6DD9" w:rsidRDefault="002D6DD9" w:rsidP="002D6DD9">
      <w:pPr>
        <w:pStyle w:val="Akapitzlist"/>
        <w:ind w:left="360"/>
        <w:rPr>
          <w:rFonts w:ascii="Cambria" w:eastAsia="Calibri" w:hAnsi="Cambria" w:cs="Arial"/>
          <w:b/>
          <w:color w:val="FF0000"/>
          <w:sz w:val="20"/>
          <w:szCs w:val="20"/>
        </w:rPr>
      </w:pPr>
    </w:p>
    <w:p w14:paraId="615C4224" w14:textId="77777777" w:rsidR="00571595" w:rsidRPr="002D6DD9" w:rsidRDefault="00571595" w:rsidP="00C42984">
      <w:pPr>
        <w:numPr>
          <w:ilvl w:val="0"/>
          <w:numId w:val="63"/>
        </w:numPr>
        <w:tabs>
          <w:tab w:val="clear" w:pos="36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D6DD9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protokółem odbioru częściowego</w:t>
      </w:r>
      <w:r w:rsidR="003C463C" w:rsidRPr="002D6DD9">
        <w:rPr>
          <w:rFonts w:ascii="Cambria" w:hAnsi="Cambria" w:cs="Arial"/>
          <w:sz w:val="20"/>
          <w:szCs w:val="20"/>
        </w:rPr>
        <w:t>/końcowego</w:t>
      </w:r>
      <w:r w:rsidRPr="002D6DD9">
        <w:rPr>
          <w:rFonts w:ascii="Cambria" w:hAnsi="Cambria" w:cs="Arial"/>
          <w:sz w:val="20"/>
          <w:szCs w:val="20"/>
        </w:rPr>
        <w:t>, podpisanym przez Inspektora Nadzoru Inwestorskiego i pracownika Zamawiającego.</w:t>
      </w:r>
    </w:p>
    <w:p w14:paraId="2B624535" w14:textId="77777777" w:rsidR="00D53957" w:rsidRPr="002D6DD9" w:rsidRDefault="00571595" w:rsidP="005470D6">
      <w:pPr>
        <w:numPr>
          <w:ilvl w:val="0"/>
          <w:numId w:val="63"/>
        </w:numPr>
        <w:tabs>
          <w:tab w:val="clear" w:pos="36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D6DD9">
        <w:rPr>
          <w:rFonts w:ascii="Cambria" w:eastAsia="Times-Roman" w:hAnsi="Cambria" w:cs="Arial"/>
          <w:sz w:val="20"/>
          <w:szCs w:val="20"/>
        </w:rPr>
        <w:t>Faktury częściowe, faktura ko</w:t>
      </w:r>
      <w:r w:rsidRPr="002D6DD9">
        <w:rPr>
          <w:rFonts w:ascii="Cambria" w:eastAsia="TTE1FA5458t00" w:hAnsi="Cambria" w:cs="Arial"/>
          <w:sz w:val="20"/>
          <w:szCs w:val="20"/>
        </w:rPr>
        <w:t>ń</w:t>
      </w:r>
      <w:r w:rsidRPr="002D6DD9">
        <w:rPr>
          <w:rFonts w:ascii="Cambria" w:eastAsia="Times-Roman" w:hAnsi="Cambria" w:cs="Arial"/>
          <w:sz w:val="20"/>
          <w:szCs w:val="20"/>
        </w:rPr>
        <w:t>cowa i zał</w:t>
      </w:r>
      <w:r w:rsidRPr="002D6DD9">
        <w:rPr>
          <w:rFonts w:ascii="Cambria" w:eastAsia="TTE1FA5458t00" w:hAnsi="Cambria" w:cs="Arial"/>
          <w:sz w:val="20"/>
          <w:szCs w:val="20"/>
        </w:rPr>
        <w:t>ą</w:t>
      </w:r>
      <w:r w:rsidRPr="002D6DD9">
        <w:rPr>
          <w:rFonts w:ascii="Cambria" w:eastAsia="Times-Roman" w:hAnsi="Cambria" w:cs="Arial"/>
          <w:sz w:val="20"/>
          <w:szCs w:val="20"/>
        </w:rPr>
        <w:t>czniki do faktur muszą by</w:t>
      </w:r>
      <w:r w:rsidRPr="002D6DD9">
        <w:rPr>
          <w:rFonts w:ascii="Cambria" w:eastAsia="TTE1FA5458t00" w:hAnsi="Cambria" w:cs="Arial"/>
          <w:sz w:val="20"/>
          <w:szCs w:val="20"/>
        </w:rPr>
        <w:t xml:space="preserve">ć </w:t>
      </w:r>
      <w:r w:rsidRPr="002D6DD9">
        <w:rPr>
          <w:rFonts w:ascii="Cambria" w:eastAsia="Times-Roman" w:hAnsi="Cambria" w:cs="Arial"/>
          <w:sz w:val="20"/>
          <w:szCs w:val="20"/>
        </w:rPr>
        <w:t>zgodne z planem płatności, który został uwzględniony w harmonogramie finansowo-rzeczowym.</w:t>
      </w:r>
    </w:p>
    <w:p w14:paraId="7405CBD5" w14:textId="77777777" w:rsidR="00E3345E" w:rsidRPr="002D6DD9" w:rsidRDefault="00D97204" w:rsidP="005470D6">
      <w:pPr>
        <w:numPr>
          <w:ilvl w:val="0"/>
          <w:numId w:val="63"/>
        </w:numPr>
        <w:tabs>
          <w:tab w:val="clear" w:pos="36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D6DD9">
        <w:rPr>
          <w:rFonts w:ascii="Cambria" w:hAnsi="Cambria" w:cs="Arial"/>
          <w:sz w:val="20"/>
          <w:szCs w:val="20"/>
        </w:rPr>
        <w:t xml:space="preserve">Wykonawca zapewnieni finansowanie Inwestycji w części niepokrytej udziałem własnym Wnioskodawcy(zamawiającego) na czas poprzedzający wypłatę/wypłaty z Promesy nr  </w:t>
      </w:r>
      <w:r w:rsidR="002D6DD9" w:rsidRPr="002D6DD9">
        <w:rPr>
          <w:rFonts w:ascii="Cambria" w:hAnsi="Cambria" w:cstheme="minorHAnsi"/>
          <w:sz w:val="20"/>
          <w:szCs w:val="20"/>
        </w:rPr>
        <w:t>Edycja2RPOZ/2023/7102/</w:t>
      </w:r>
      <w:proofErr w:type="spellStart"/>
      <w:r w:rsidR="002D6DD9" w:rsidRPr="002D6DD9">
        <w:rPr>
          <w:rFonts w:ascii="Cambria" w:hAnsi="Cambria" w:cstheme="minorHAnsi"/>
          <w:sz w:val="20"/>
          <w:szCs w:val="20"/>
        </w:rPr>
        <w:t>PolskiLad</w:t>
      </w:r>
      <w:r w:rsidRPr="002D6DD9">
        <w:rPr>
          <w:rFonts w:ascii="Cambria" w:hAnsi="Cambria" w:cs="Arial"/>
          <w:sz w:val="20"/>
          <w:szCs w:val="20"/>
        </w:rPr>
        <w:t>z</w:t>
      </w:r>
      <w:proofErr w:type="spellEnd"/>
      <w:r w:rsidRPr="002D6DD9">
        <w:rPr>
          <w:rFonts w:ascii="Cambria" w:hAnsi="Cambria" w:cs="Arial"/>
          <w:sz w:val="20"/>
          <w:szCs w:val="20"/>
        </w:rPr>
        <w:t xml:space="preserve"> zastrzeżeniem, że zapłata wynagrodzenia Wykonawcy Inwestycji w całości nastąpi po odbiorze końcowym Inwestycji.</w:t>
      </w:r>
    </w:p>
    <w:p w14:paraId="1D699275" w14:textId="77777777" w:rsidR="00632267" w:rsidRPr="008020FE" w:rsidRDefault="00632267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color w:val="FF0000"/>
          <w:kern w:val="0"/>
          <w:sz w:val="20"/>
          <w:szCs w:val="20"/>
        </w:rPr>
      </w:pPr>
    </w:p>
    <w:p w14:paraId="76245184" w14:textId="77777777" w:rsidR="00C42984" w:rsidRDefault="00C42984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6A582BF0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14</w:t>
      </w:r>
    </w:p>
    <w:p w14:paraId="539A811C" w14:textId="77777777" w:rsidR="002D5D5E" w:rsidRPr="00CD7A3B" w:rsidRDefault="002D5D5E" w:rsidP="002D5D5E">
      <w:pPr>
        <w:spacing w:line="276" w:lineRule="auto"/>
        <w:ind w:left="1560" w:hanging="1560"/>
        <w:rPr>
          <w:rStyle w:val="FontStyle32"/>
          <w:rFonts w:ascii="Cambria" w:eastAsia="Calibri" w:hAnsi="Cambria"/>
          <w:b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  <w:r w:rsidRPr="00CD7A3B">
        <w:rPr>
          <w:rFonts w:ascii="Cambria" w:hAnsi="Cambria"/>
          <w:b/>
          <w:sz w:val="20"/>
          <w:szCs w:val="20"/>
        </w:rPr>
        <w:t>Wymagania ogólne dotyczące zapłaty wynagrodzenia</w:t>
      </w: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</w:p>
    <w:p w14:paraId="6957F0BA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Fonts w:ascii="Cambria" w:hAnsi="Cambria" w:cs="Calibri"/>
          <w:bCs/>
          <w:kern w:val="0"/>
          <w:sz w:val="20"/>
          <w:szCs w:val="20"/>
        </w:rPr>
      </w:pPr>
    </w:p>
    <w:p w14:paraId="6DBAFC70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Zapłata nastąpi w terminie do 3</w:t>
      </w:r>
      <w:r w:rsidR="006002DD" w:rsidRPr="00CD7A3B">
        <w:rPr>
          <w:rFonts w:ascii="Cambria" w:hAnsi="Cambria" w:cs="Arial"/>
          <w:sz w:val="20"/>
          <w:szCs w:val="20"/>
        </w:rPr>
        <w:t>0</w:t>
      </w:r>
      <w:r w:rsidRPr="00CD7A3B">
        <w:rPr>
          <w:rFonts w:ascii="Cambria" w:hAnsi="Cambria" w:cs="Arial"/>
          <w:sz w:val="20"/>
          <w:szCs w:val="20"/>
        </w:rPr>
        <w:t xml:space="preserve"> dni licząc od dnia: </w:t>
      </w:r>
    </w:p>
    <w:p w14:paraId="397351F8" w14:textId="54AFEA33" w:rsidR="00E441AA" w:rsidRPr="00632267" w:rsidRDefault="00E441AA" w:rsidP="005470D6">
      <w:pPr>
        <w:pStyle w:val="Akapitzlist"/>
        <w:numPr>
          <w:ilvl w:val="0"/>
          <w:numId w:val="64"/>
        </w:numPr>
        <w:spacing w:after="12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 xml:space="preserve">doręczenia </w:t>
      </w:r>
      <w:r w:rsidRPr="00632267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32267">
        <w:rPr>
          <w:rFonts w:ascii="Cambria" w:hAnsi="Cambria" w:cs="Arial"/>
          <w:bCs/>
          <w:sz w:val="20"/>
          <w:szCs w:val="20"/>
        </w:rPr>
        <w:t>prawidłowo wystawionej</w:t>
      </w:r>
      <w:r w:rsidR="00A95627">
        <w:rPr>
          <w:rFonts w:ascii="Cambria" w:hAnsi="Cambria" w:cs="Arial"/>
          <w:bCs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>faktury wraz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 xml:space="preserve">z protokołem odbioru robót </w:t>
      </w:r>
      <w:r w:rsidRPr="00632267">
        <w:rPr>
          <w:rFonts w:ascii="Cambria" w:hAnsi="Cambria" w:cs="Arial"/>
          <w:sz w:val="20"/>
          <w:szCs w:val="20"/>
        </w:rPr>
        <w:br/>
      </w:r>
      <w:r w:rsidR="00632267" w:rsidRPr="00632267">
        <w:rPr>
          <w:rFonts w:ascii="Cambria" w:hAnsi="Cambria" w:cs="Arial"/>
          <w:sz w:val="20"/>
          <w:szCs w:val="20"/>
        </w:rPr>
        <w:t>częściowych/</w:t>
      </w:r>
      <w:r w:rsidRPr="00632267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181C658C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4706628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370BCC25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W przypadku nieprzedstawienia przez wykonawcę dowodu zapłaty o których mowa w ust. 3wstrzymuje się wypłatę należnego wynagrodzenia w części równej sumie kwot wynikających z nieprzedstawionych dowodów zapłaty.</w:t>
      </w:r>
    </w:p>
    <w:p w14:paraId="5AA38972" w14:textId="7BB89C89" w:rsidR="00E441AA" w:rsidRPr="00CD7A3B" w:rsidRDefault="00E441AA" w:rsidP="005470D6">
      <w:pPr>
        <w:pStyle w:val="w2zmart"/>
        <w:numPr>
          <w:ilvl w:val="0"/>
          <w:numId w:val="48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lub dalszego podwykonawcę. </w:t>
      </w:r>
    </w:p>
    <w:p w14:paraId="4EDCCABB" w14:textId="77777777" w:rsidR="00632267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lastRenderedPageBreak/>
        <w:t xml:space="preserve"> Zamawiający przed dokonaniem </w:t>
      </w:r>
      <w:r w:rsidR="008059EE" w:rsidRPr="00CD7A3B">
        <w:rPr>
          <w:rFonts w:ascii="Cambria" w:hAnsi="Cambria" w:cs="Arial"/>
          <w:sz w:val="20"/>
          <w:szCs w:val="20"/>
        </w:rPr>
        <w:t>płatności,</w:t>
      </w:r>
      <w:r w:rsidRPr="00CD7A3B">
        <w:rPr>
          <w:rFonts w:ascii="Cambria" w:hAnsi="Cambria" w:cs="Arial"/>
          <w:sz w:val="20"/>
          <w:szCs w:val="20"/>
        </w:rPr>
        <w:t xml:space="preserve"> o której mowa w ust. 5 zwróci się do Wykonawcy aby ten </w:t>
      </w:r>
      <w:r w:rsidRPr="00CD7A3B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</w:t>
      </w:r>
      <w:r w:rsidR="00632267">
        <w:rPr>
          <w:rFonts w:ascii="Cambria" w:hAnsi="Cambria" w:cs="Arial"/>
          <w:sz w:val="20"/>
          <w:szCs w:val="20"/>
        </w:rPr>
        <w:t>:</w:t>
      </w:r>
    </w:p>
    <w:p w14:paraId="075A4C7E" w14:textId="77777777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2E35281C" w14:textId="77777777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485085B3" w14:textId="77777777" w:rsidR="00E441AA" w:rsidRP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4260176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§ 15</w:t>
      </w:r>
    </w:p>
    <w:p w14:paraId="5112F91D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5FEBA0EE" w14:textId="745A3731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Przed podpisaniem Umowy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złoży u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 xml:space="preserve"> dokument stwierdzający zabezpieczenie</w:t>
      </w:r>
      <w:r w:rsidR="00A95627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należytego wykonania Przedmiotu Umowy.</w:t>
      </w:r>
    </w:p>
    <w:p w14:paraId="6D89AAAB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udziela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CD7A3B">
        <w:rPr>
          <w:rFonts w:ascii="Cambria" w:hAnsi="Cambria" w:cs="Calibri"/>
          <w:sz w:val="20"/>
          <w:szCs w:val="20"/>
        </w:rPr>
        <w:br/>
        <w:t xml:space="preserve">w wysokości odpowiadającej równowartości </w:t>
      </w:r>
      <w:r w:rsidRPr="00CD7A3B">
        <w:rPr>
          <w:rFonts w:ascii="Cambria" w:hAnsi="Cambria" w:cs="Calibri"/>
          <w:b/>
          <w:sz w:val="20"/>
          <w:szCs w:val="20"/>
        </w:rPr>
        <w:t>5 %</w:t>
      </w:r>
      <w:r w:rsidRPr="00CD7A3B">
        <w:rPr>
          <w:rFonts w:ascii="Cambria" w:hAnsi="Cambria" w:cs="Calibri"/>
          <w:sz w:val="20"/>
          <w:szCs w:val="20"/>
        </w:rPr>
        <w:t xml:space="preserve"> ceny brutto wykonania Przedmiotu Umowy, tj. w wysokości </w:t>
      </w:r>
      <w:r w:rsidRPr="00CD7A3B">
        <w:rPr>
          <w:rFonts w:ascii="Cambria" w:hAnsi="Cambria" w:cs="Calibri"/>
          <w:bCs/>
          <w:sz w:val="20"/>
          <w:szCs w:val="20"/>
        </w:rPr>
        <w:t>...................zł</w:t>
      </w:r>
      <w:r w:rsidRPr="00CD7A3B">
        <w:rPr>
          <w:rFonts w:ascii="Cambria" w:hAnsi="Cambria" w:cs="Calibri"/>
          <w:sz w:val="20"/>
          <w:szCs w:val="20"/>
        </w:rPr>
        <w:t xml:space="preserve"> (słownie: ............................................................................../100).</w:t>
      </w:r>
    </w:p>
    <w:p w14:paraId="556544A7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Zabezpieczeniem należytego wykonania Przedmiotu Umowy jest </w:t>
      </w:r>
      <w:r w:rsidRPr="00CD7A3B">
        <w:rPr>
          <w:rFonts w:ascii="Cambria" w:hAnsi="Cambria" w:cs="Calibri"/>
          <w:bCs/>
          <w:sz w:val="20"/>
          <w:szCs w:val="20"/>
        </w:rPr>
        <w:t>........................................................................</w:t>
      </w:r>
    </w:p>
    <w:p w14:paraId="29078F1D" w14:textId="77777777" w:rsidR="002D5D5E" w:rsidRPr="009F6DBB" w:rsidRDefault="002D5D5E" w:rsidP="009F6DBB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F6DBB">
        <w:rPr>
          <w:rFonts w:ascii="Cambria" w:hAnsi="Cambria" w:cs="Calibri"/>
          <w:sz w:val="20"/>
          <w:szCs w:val="20"/>
        </w:rPr>
        <w:t xml:space="preserve">Część zabezpieczenia, gwarantująca wykonanie Przedmiotu Umowy w wysokości 70 % całości zabezpieczenia, zwrócona zostanie </w:t>
      </w:r>
      <w:r w:rsidRPr="009F6DBB">
        <w:rPr>
          <w:rFonts w:ascii="Cambria" w:hAnsi="Cambria" w:cs="Calibri"/>
          <w:bCs/>
          <w:sz w:val="20"/>
          <w:szCs w:val="20"/>
        </w:rPr>
        <w:t xml:space="preserve">Wykonawcy </w:t>
      </w:r>
      <w:r w:rsidRPr="009F6DBB">
        <w:rPr>
          <w:rFonts w:ascii="Cambria" w:hAnsi="Cambria" w:cs="Calibri"/>
          <w:sz w:val="20"/>
          <w:szCs w:val="20"/>
        </w:rPr>
        <w:t>w ciągu 30 dni po dokonaniu odbioru końcowego Przedmiotu Umowy</w:t>
      </w:r>
      <w:r w:rsidR="009F6DBB">
        <w:rPr>
          <w:rFonts w:ascii="Cambria" w:hAnsi="Cambria" w:cs="Calibri"/>
          <w:sz w:val="20"/>
          <w:szCs w:val="20"/>
        </w:rPr>
        <w:t xml:space="preserve">. </w:t>
      </w:r>
      <w:r w:rsidRPr="009F6DBB">
        <w:rPr>
          <w:rFonts w:ascii="Cambria" w:hAnsi="Cambria" w:cs="Calibri"/>
          <w:sz w:val="20"/>
          <w:szCs w:val="20"/>
        </w:rPr>
        <w:t xml:space="preserve">Pozostała część zabezpieczenia w wysokości 30 % całości zabezpieczenia, służąca do pokrycia roszczeń w ramach rękojmi i gwarancji, zwrócona zostanie </w:t>
      </w:r>
      <w:r w:rsidRPr="009F6DBB">
        <w:rPr>
          <w:rFonts w:ascii="Cambria" w:hAnsi="Cambria" w:cs="Calibri"/>
          <w:bCs/>
          <w:sz w:val="20"/>
          <w:szCs w:val="20"/>
        </w:rPr>
        <w:t>Wykonawcy</w:t>
      </w:r>
      <w:r w:rsidRPr="009F6DBB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220A1A36" w14:textId="77777777" w:rsidR="002D5D5E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789C58D0" w14:textId="77777777" w:rsidR="00632267" w:rsidRPr="00CD7A3B" w:rsidRDefault="00632267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2108238B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 xml:space="preserve">Rozdział IV Odbiory </w:t>
      </w:r>
    </w:p>
    <w:p w14:paraId="50484843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§16-17</w:t>
      </w:r>
    </w:p>
    <w:p w14:paraId="00091819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16</w:t>
      </w:r>
    </w:p>
    <w:p w14:paraId="77EE1DD1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  <w:bookmarkStart w:id="6" w:name="_Hlk60840510"/>
      <w:r w:rsidRPr="00CD7A3B">
        <w:rPr>
          <w:rFonts w:ascii="Cambria" w:hAnsi="Cambria" w:cs="Calibri"/>
          <w:b/>
          <w:sz w:val="20"/>
          <w:szCs w:val="20"/>
        </w:rPr>
        <w:t>/Procedura odbioru końcowego /</w:t>
      </w:r>
    </w:p>
    <w:bookmarkEnd w:id="6"/>
    <w:p w14:paraId="04FAD79D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262E4687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wykonaniu robót objętych Umową,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przygotuje Przedmiot Umowy do odbioru końcowego i zawiadomi o tym pisemnie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58546E20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bookmarkStart w:id="7" w:name="_Hlk3546681"/>
      <w:r w:rsidRPr="00CD7A3B">
        <w:rPr>
          <w:rFonts w:ascii="Cambria" w:hAnsi="Cambria" w:cs="Calibri"/>
          <w:sz w:val="20"/>
          <w:szCs w:val="20"/>
        </w:rPr>
        <w:t>Do zawiadomienia o zakończeniu robót Wykonawca ma obowiązek załączyć:</w:t>
      </w:r>
    </w:p>
    <w:p w14:paraId="3A11AD99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dziennik budowy potwierdzaj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cy gotowo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ść </w:t>
      </w:r>
      <w:r w:rsidRPr="00CD7A3B">
        <w:rPr>
          <w:rFonts w:ascii="Cambria" w:eastAsia="Times-Roman" w:hAnsi="Cambria" w:cs="Calibri"/>
          <w:sz w:val="20"/>
          <w:szCs w:val="20"/>
        </w:rPr>
        <w:t>do odbioru potwierdzony wpisem kierownika budowy i Inspektora Nadzoru;</w:t>
      </w:r>
    </w:p>
    <w:p w14:paraId="533D969B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 xml:space="preserve">operat powykonawczy w </w:t>
      </w:r>
      <w:r w:rsidR="00B00B5A">
        <w:rPr>
          <w:rFonts w:ascii="Cambria" w:eastAsia="Times-Roman" w:hAnsi="Cambria" w:cs="Calibri"/>
          <w:sz w:val="20"/>
          <w:szCs w:val="20"/>
        </w:rPr>
        <w:t>2</w:t>
      </w:r>
      <w:r w:rsidRPr="00CD7A3B">
        <w:rPr>
          <w:rFonts w:ascii="Cambria" w:eastAsia="Times-Roman" w:hAnsi="Cambria" w:cs="Calibri"/>
          <w:sz w:val="20"/>
          <w:szCs w:val="20"/>
        </w:rPr>
        <w:t xml:space="preserve"> egzemplarzach, który musi zawiera</w:t>
      </w:r>
      <w:r w:rsidRPr="00CD7A3B">
        <w:rPr>
          <w:rFonts w:ascii="Cambria" w:eastAsia="TTE1FA5458t00" w:hAnsi="Cambria" w:cs="Calibri"/>
          <w:sz w:val="20"/>
          <w:szCs w:val="20"/>
        </w:rPr>
        <w:t>ć</w:t>
      </w:r>
      <w:r w:rsidRPr="00CD7A3B">
        <w:rPr>
          <w:rFonts w:ascii="Cambria" w:eastAsia="Times-Roman" w:hAnsi="Cambria" w:cs="Calibri"/>
          <w:sz w:val="20"/>
          <w:szCs w:val="20"/>
        </w:rPr>
        <w:t>:</w:t>
      </w:r>
    </w:p>
    <w:p w14:paraId="7CC791D8" w14:textId="1907EA30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dokumentacj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ę </w:t>
      </w:r>
      <w:r w:rsidRPr="00CD7A3B">
        <w:rPr>
          <w:rFonts w:ascii="Cambria" w:eastAsia="Times-Roman" w:hAnsi="Cambria" w:cs="Calibri"/>
          <w:sz w:val="20"/>
          <w:szCs w:val="20"/>
        </w:rPr>
        <w:t>powykonawcz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</w:t>
      </w:r>
      <w:r w:rsidRPr="00CD7A3B">
        <w:rPr>
          <w:rFonts w:ascii="Cambria" w:eastAsia="Times-Roman" w:hAnsi="Cambria" w:cs="Calibri"/>
          <w:sz w:val="20"/>
          <w:szCs w:val="20"/>
        </w:rPr>
        <w:t>z naniesionymi zmianami podpisaną</w:t>
      </w:r>
      <w:r w:rsidR="00A95627">
        <w:rPr>
          <w:rFonts w:ascii="Cambria" w:eastAsia="Times-Roman" w:hAnsi="Cambria" w:cs="Calibri"/>
          <w:sz w:val="20"/>
          <w:szCs w:val="20"/>
        </w:rPr>
        <w:t xml:space="preserve"> </w:t>
      </w:r>
      <w:r w:rsidRPr="00CD7A3B">
        <w:rPr>
          <w:rFonts w:ascii="Cambria" w:eastAsia="Times-Roman" w:hAnsi="Cambria" w:cs="Calibri"/>
          <w:sz w:val="20"/>
          <w:szCs w:val="20"/>
        </w:rPr>
        <w:t>przez kierownika budowy i Inspektora Nadzoru,</w:t>
      </w:r>
    </w:p>
    <w:p w14:paraId="0F330DFF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wiadczenie kierownika budowy, że roboty zostały wykonane zgodnie z dokumentacj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 xml:space="preserve">, </w:t>
      </w:r>
      <w:r w:rsidRPr="00CD7A3B">
        <w:rPr>
          <w:rFonts w:ascii="Cambria" w:eastAsia="Times-Roman" w:hAnsi="Cambria" w:cs="Calibri"/>
          <w:sz w:val="20"/>
          <w:szCs w:val="20"/>
        </w:rPr>
        <w:br/>
        <w:t>a przy dokonaniu zmian w ramach realizacji Umowy potwierdzenie, że zmiany zostały zaakceptowane przez autora projektu i Inspektora Nadzoru, oraz że teren budowy został uprz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tni</w:t>
      </w:r>
      <w:r w:rsidRPr="00CD7A3B">
        <w:rPr>
          <w:rFonts w:ascii="Cambria" w:eastAsia="TTE1FA5458t00" w:hAnsi="Cambria" w:cs="Calibri"/>
          <w:sz w:val="20"/>
          <w:szCs w:val="20"/>
        </w:rPr>
        <w:t>ę</w:t>
      </w:r>
      <w:r w:rsidRPr="00CD7A3B">
        <w:rPr>
          <w:rFonts w:ascii="Cambria" w:eastAsia="Times-Roman" w:hAnsi="Cambria" w:cs="Calibri"/>
          <w:sz w:val="20"/>
          <w:szCs w:val="20"/>
        </w:rPr>
        <w:t>ty – 1 egz.,</w:t>
      </w:r>
    </w:p>
    <w:p w14:paraId="34ACB34C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atesty, certyfikaty i aprobaty zgodno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ci na użyte materiały zgodnie ze specyfikacj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techniczną </w:t>
      </w:r>
      <w:r w:rsidRPr="00CD7A3B">
        <w:rPr>
          <w:rFonts w:ascii="Cambria" w:eastAsia="Times-Roman" w:hAnsi="Cambria" w:cs="Calibri"/>
          <w:sz w:val="20"/>
          <w:szCs w:val="20"/>
        </w:rPr>
        <w:t xml:space="preserve">wykonania i odbioru robót – 1 </w:t>
      </w:r>
      <w:proofErr w:type="spellStart"/>
      <w:r w:rsidRPr="00CD7A3B">
        <w:rPr>
          <w:rFonts w:ascii="Cambria" w:eastAsia="Times-Roman" w:hAnsi="Cambria" w:cs="Calibri"/>
          <w:sz w:val="20"/>
          <w:szCs w:val="20"/>
        </w:rPr>
        <w:t>egz</w:t>
      </w:r>
      <w:proofErr w:type="spellEnd"/>
      <w:r w:rsidRPr="00CD7A3B">
        <w:rPr>
          <w:rFonts w:ascii="Cambria" w:eastAsia="Times-Roman" w:hAnsi="Cambria" w:cs="Calibri"/>
          <w:sz w:val="20"/>
          <w:szCs w:val="20"/>
        </w:rPr>
        <w:t>,</w:t>
      </w:r>
    </w:p>
    <w:bookmarkEnd w:id="7"/>
    <w:p w14:paraId="60674545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 xml:space="preserve">Odbiór końcowy rozpocznie się w ciągu </w:t>
      </w:r>
      <w:r w:rsidR="0000727A" w:rsidRPr="00CD7A3B">
        <w:rPr>
          <w:rFonts w:ascii="Cambria" w:eastAsia="Times-Roman" w:hAnsi="Cambria" w:cs="Calibri"/>
          <w:sz w:val="20"/>
          <w:szCs w:val="20"/>
        </w:rPr>
        <w:t>14</w:t>
      </w:r>
      <w:r w:rsidRPr="00CD7A3B">
        <w:rPr>
          <w:rFonts w:ascii="Cambria" w:hAnsi="Cambria" w:cs="Calibri"/>
          <w:sz w:val="20"/>
          <w:szCs w:val="20"/>
        </w:rPr>
        <w:t xml:space="preserve"> dni od daty powiadomienia Zamawiającego przez </w:t>
      </w:r>
      <w:r w:rsidRPr="00CD7A3B">
        <w:rPr>
          <w:rFonts w:ascii="Cambria" w:hAnsi="Cambria" w:cs="Calibri"/>
          <w:bCs/>
          <w:sz w:val="20"/>
          <w:szCs w:val="20"/>
        </w:rPr>
        <w:t>Wykonawcę o gotowości dokonania odbioru oraz dostarczenia kompletu dokumentów, o których mowa w ust. 2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74D96006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zakończy czynności odbioru najpóźniej w ciągu 14 dni, licząc od daty rozpoczęcia odbioru, o ile nie nastąpi przerwanie czynności odbiorowych z przyczyn wskazanych poniżej.</w:t>
      </w:r>
    </w:p>
    <w:p w14:paraId="5245BEF7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bookmarkStart w:id="8" w:name="_Hlk61776837"/>
      <w:r w:rsidRPr="00CD7A3B">
        <w:rPr>
          <w:rFonts w:ascii="Cambria" w:hAnsi="Cambria" w:cs="Arial"/>
          <w:sz w:val="20"/>
          <w:szCs w:val="20"/>
        </w:rPr>
        <w:t>Jeżeli w toku czynności odbioru zostaną stwierdzone wady:</w:t>
      </w:r>
    </w:p>
    <w:p w14:paraId="58BBDC13" w14:textId="77777777" w:rsidR="00DD689C" w:rsidRDefault="00DD689C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i</w:t>
      </w:r>
      <w:r w:rsidR="002D5D5E" w:rsidRPr="00CD7A3B">
        <w:rPr>
          <w:rFonts w:ascii="Cambria" w:hAnsi="Cambria" w:cs="Arial"/>
          <w:b/>
          <w:bCs/>
          <w:sz w:val="20"/>
          <w:szCs w:val="20"/>
        </w:rPr>
        <w:t>stotne, nadające się do usunięcia</w:t>
      </w:r>
      <w:r w:rsidR="002D5D5E" w:rsidRPr="00CD7A3B">
        <w:rPr>
          <w:rFonts w:ascii="Cambria" w:hAnsi="Cambria" w:cs="Arial"/>
          <w:sz w:val="20"/>
          <w:szCs w:val="20"/>
        </w:rPr>
        <w:t xml:space="preserve"> – Zamawiający przerwie odbiór, odmawiając jego dokonania do czasu usunięcia wad lub braków przez Wykonawcę, przy czym na usunięcie wad lub uzupełnienie braków Zamawiający wyznaczy Wykonawcy odpowiedni termin (co </w:t>
      </w:r>
      <w:r w:rsidR="008059EE" w:rsidRPr="00CD7A3B">
        <w:rPr>
          <w:rFonts w:ascii="Cambria" w:hAnsi="Cambria" w:cs="Arial"/>
          <w:sz w:val="20"/>
          <w:szCs w:val="20"/>
        </w:rPr>
        <w:t>powoduje,</w:t>
      </w:r>
      <w:r w:rsidR="002D5D5E" w:rsidRPr="00CD7A3B">
        <w:rPr>
          <w:rFonts w:ascii="Cambria" w:hAnsi="Cambria" w:cs="Arial"/>
          <w:sz w:val="20"/>
          <w:szCs w:val="20"/>
        </w:rPr>
        <w:t xml:space="preserve"> iż nie został dochowany termin zakończenia robót budowlanych o którym mowa w § 2 ust.1pkt 2)</w:t>
      </w:r>
    </w:p>
    <w:p w14:paraId="39F6B6A5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t xml:space="preserve">istotne, nie nadające się do usunięcia– </w:t>
      </w:r>
      <w:r w:rsidRPr="00DD689C">
        <w:rPr>
          <w:rFonts w:ascii="Cambria" w:hAnsi="Cambria" w:cs="Arial"/>
          <w:bCs/>
          <w:sz w:val="20"/>
          <w:szCs w:val="20"/>
        </w:rPr>
        <w:t xml:space="preserve">Zamawiający przewie odbiór i zażąda ponownego wykonania robót tak, aby stwierdzone wady/ braki zostały wyeliminowane – w tym celu wyznaczy Wykonawcy odpowiedni termin, co </w:t>
      </w:r>
      <w:r w:rsidR="008059EE" w:rsidRPr="00DD689C">
        <w:rPr>
          <w:rFonts w:ascii="Cambria" w:hAnsi="Cambria" w:cs="Arial"/>
          <w:bCs/>
          <w:sz w:val="20"/>
          <w:szCs w:val="20"/>
        </w:rPr>
        <w:t>powoduje,</w:t>
      </w:r>
      <w:r w:rsidRPr="00DD689C">
        <w:rPr>
          <w:rFonts w:ascii="Cambria" w:hAnsi="Cambria" w:cs="Arial"/>
          <w:bCs/>
          <w:sz w:val="20"/>
          <w:szCs w:val="20"/>
        </w:rPr>
        <w:t xml:space="preserve"> iż nie został dochowany termin zakończenia robót budowlanych, o którym mowa w § 2 ust.1 pkt 2,</w:t>
      </w:r>
      <w:r w:rsidRPr="00DD689C">
        <w:rPr>
          <w:rFonts w:ascii="Cambria" w:hAnsi="Cambria" w:cs="Arial"/>
          <w:sz w:val="20"/>
          <w:szCs w:val="20"/>
        </w:rPr>
        <w:t xml:space="preserve">a po bezskutecznym upływie tego terminu będzie uprawniony do odstąpienia od umowy w terminie kolejnych 21 dni. </w:t>
      </w:r>
    </w:p>
    <w:p w14:paraId="48C9A771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t xml:space="preserve">nieistotne, nadające się do usunięcia – </w:t>
      </w:r>
      <w:r w:rsidRPr="00DD689C">
        <w:rPr>
          <w:rFonts w:ascii="Cambria" w:hAnsi="Cambria" w:cs="Arial"/>
          <w:bCs/>
          <w:sz w:val="20"/>
          <w:szCs w:val="20"/>
        </w:rPr>
        <w:t>Zamawiający dokona odbioru z obowiązkiem usunięcia wad przez Wykonawcę i wyznaczy Wykonawcy termin określony przez Zamawiającego wynikający z właściwości tych wad – jednak nie dłuższy niż 20 dni (po przekroczeniu tego terminu Zamawiający będzie obciążał Wykonawcę karami umownymi</w:t>
      </w:r>
      <w:r w:rsidR="00B00B5A">
        <w:rPr>
          <w:rFonts w:ascii="Cambria" w:hAnsi="Cambria" w:cs="Arial"/>
          <w:bCs/>
          <w:sz w:val="20"/>
          <w:szCs w:val="20"/>
        </w:rPr>
        <w:t xml:space="preserve"> o </w:t>
      </w:r>
      <w:r w:rsidRPr="00DD689C">
        <w:rPr>
          <w:rFonts w:ascii="Cambria" w:hAnsi="Cambria" w:cs="Arial"/>
          <w:bCs/>
          <w:sz w:val="20"/>
          <w:szCs w:val="20"/>
        </w:rPr>
        <w:t xml:space="preserve">których mowa </w:t>
      </w:r>
      <w:r w:rsidR="00B00B5A">
        <w:rPr>
          <w:rFonts w:ascii="Cambria" w:hAnsi="Cambria" w:cs="Arial"/>
          <w:bCs/>
          <w:sz w:val="20"/>
          <w:szCs w:val="20"/>
        </w:rPr>
        <w:t xml:space="preserve">w </w:t>
      </w:r>
      <w:r w:rsidRPr="00DD689C">
        <w:rPr>
          <w:rFonts w:ascii="Cambria" w:hAnsi="Cambria" w:cs="Arial"/>
          <w:bCs/>
          <w:sz w:val="20"/>
          <w:szCs w:val="20"/>
        </w:rPr>
        <w:t xml:space="preserve">§ 21 ust. 1 pkt. </w:t>
      </w:r>
      <w:r w:rsidR="008059EE" w:rsidRPr="00DD689C">
        <w:rPr>
          <w:rFonts w:ascii="Cambria" w:hAnsi="Cambria" w:cs="Arial"/>
          <w:bCs/>
          <w:sz w:val="20"/>
          <w:szCs w:val="20"/>
        </w:rPr>
        <w:t>8)</w:t>
      </w:r>
    </w:p>
    <w:p w14:paraId="7B29692C" w14:textId="4E65234C" w:rsidR="002D5D5E" w:rsidRP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sz w:val="20"/>
          <w:szCs w:val="20"/>
        </w:rPr>
        <w:t xml:space="preserve">nieistotne, nienadające się </w:t>
      </w:r>
      <w:proofErr w:type="spellStart"/>
      <w:r w:rsidRPr="00DD689C">
        <w:rPr>
          <w:rFonts w:ascii="Cambria" w:hAnsi="Cambria" w:cs="Arial"/>
          <w:b/>
          <w:sz w:val="20"/>
          <w:szCs w:val="20"/>
        </w:rPr>
        <w:t>dousunięcia</w:t>
      </w:r>
      <w:proofErr w:type="spellEnd"/>
      <w:r w:rsidRPr="00DD689C">
        <w:rPr>
          <w:rFonts w:ascii="Cambria" w:hAnsi="Cambria" w:cs="Arial"/>
          <w:sz w:val="20"/>
          <w:szCs w:val="20"/>
        </w:rPr>
        <w:t xml:space="preserve"> – Zamawiający dokona obioru, jednak będzie miał prawo do obniżenia wynagrodzenia Wykonawcy stosownie do obniżenia wartości użytkowej lub jakościowej części Przedmiotu Umowy, biorąc za podstawę przede wszystkim wymaganą wysoką jakość i</w:t>
      </w:r>
      <w:r w:rsidR="00A95627">
        <w:rPr>
          <w:rFonts w:ascii="Cambria" w:hAnsi="Cambria" w:cs="Arial"/>
          <w:sz w:val="20"/>
          <w:szCs w:val="20"/>
        </w:rPr>
        <w:t xml:space="preserve"> </w:t>
      </w:r>
      <w:r w:rsidRPr="00DD689C">
        <w:rPr>
          <w:rFonts w:ascii="Cambria" w:hAnsi="Cambria" w:cs="Arial"/>
          <w:sz w:val="20"/>
          <w:szCs w:val="20"/>
        </w:rPr>
        <w:t xml:space="preserve">należytą staranności wykonania robót. </w:t>
      </w:r>
    </w:p>
    <w:p w14:paraId="7EB4B5FD" w14:textId="77777777" w:rsidR="002D5D5E" w:rsidRPr="00CD7A3B" w:rsidRDefault="002D5D5E" w:rsidP="002D5D5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6.</w:t>
      </w:r>
      <w:r w:rsidRPr="00CD7A3B">
        <w:rPr>
          <w:rFonts w:ascii="Cambria" w:hAnsi="Cambria" w:cs="Arial"/>
          <w:sz w:val="20"/>
          <w:szCs w:val="20"/>
        </w:rPr>
        <w:tab/>
        <w:t>Jeżeli w toku czynności odbioru zostanie stwierdzone, że Przedmiot Umowy nie osiągnął gotowości do odbioru z powodu nieukończenia prac lub nie przeprowadzenia wymaganej weryfikacji poprawności realizacji wszystkich prac (przeprowadzenie prób technicznych), z przyczyn leżących po stronie Wykonawcy, Zamawiający może odmówić odbioru. Okoliczności te nie mogą być podstawą do przedłużenia terminu wykonania Przedmiotu Umowy, o którym mowa w § 2</w:t>
      </w:r>
      <w:r w:rsidRPr="00CD7A3B">
        <w:rPr>
          <w:rFonts w:ascii="Cambria" w:hAnsi="Cambria" w:cs="Arial"/>
          <w:bCs/>
          <w:sz w:val="20"/>
          <w:szCs w:val="20"/>
        </w:rPr>
        <w:t xml:space="preserve"> ust.1 pkt 2</w:t>
      </w:r>
      <w:r w:rsidRPr="00CD7A3B">
        <w:rPr>
          <w:rFonts w:ascii="Cambria" w:hAnsi="Cambria" w:cs="Arial"/>
          <w:sz w:val="20"/>
          <w:szCs w:val="20"/>
        </w:rPr>
        <w:t xml:space="preserve">, będą natomiast będzie podstawą do naliczenia przez Zamawiającego stosownych kar umownych za niewykonanie Przedmiotu Umowy w terminie. </w:t>
      </w:r>
    </w:p>
    <w:bookmarkEnd w:id="8"/>
    <w:p w14:paraId="75B6B899" w14:textId="77777777" w:rsidR="002D5D5E" w:rsidRPr="00CD7A3B" w:rsidRDefault="002D5D5E" w:rsidP="002D5D5E">
      <w:pPr>
        <w:tabs>
          <w:tab w:val="left" w:pos="3119"/>
        </w:tabs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17</w:t>
      </w:r>
    </w:p>
    <w:p w14:paraId="7DD4B200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zakończeniu robót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>w terminie ustalonym dla odbioru końcowego robót.</w:t>
      </w:r>
    </w:p>
    <w:p w14:paraId="63BDA3E8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18</w:t>
      </w:r>
    </w:p>
    <w:p w14:paraId="7D45E97F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złej jakości prac, tj. wykonania ich z niedochowaniem należytej staranności, w sposób niezgodny z aktualnie obowiązującymi przepisami prawa, normami technicznymi lub Dokumentacją Projektową, stwierdzonych dwukrotnie poprzez dokonanie wpisu do dziennika budowy lub pisemne powiadomienie Wykonawcy, </w:t>
      </w: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może odstąpić od Umowy w terminie kolejnych 21 dni od ostatniego stwierdzenia złej jakości wykonanych prac z winy </w:t>
      </w:r>
      <w:r w:rsidRPr="00CD7A3B">
        <w:rPr>
          <w:rFonts w:ascii="Cambria" w:hAnsi="Cambria" w:cs="Calibri"/>
          <w:bCs/>
          <w:sz w:val="20"/>
          <w:szCs w:val="20"/>
        </w:rPr>
        <w:t>Wykonawcy</w:t>
      </w:r>
      <w:r w:rsidRPr="00CD7A3B">
        <w:rPr>
          <w:rFonts w:ascii="Cambria" w:hAnsi="Cambria" w:cs="Calibri"/>
          <w:sz w:val="20"/>
          <w:szCs w:val="20"/>
        </w:rPr>
        <w:t xml:space="preserve"> – o ile uprzednio </w:t>
      </w:r>
      <w:proofErr w:type="spellStart"/>
      <w:r w:rsidRPr="00CD7A3B">
        <w:rPr>
          <w:rFonts w:ascii="Cambria" w:hAnsi="Cambria" w:cs="Calibri"/>
          <w:sz w:val="20"/>
          <w:szCs w:val="20"/>
        </w:rPr>
        <w:t>bezskuteczniewezwał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 go do usunięcia złej jakości prac w terminie wskazanym przez Zamawiającego nie krótszym niż7 dni.</w:t>
      </w:r>
    </w:p>
    <w:p w14:paraId="7E1BB4C1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trike/>
          <w:sz w:val="20"/>
          <w:szCs w:val="20"/>
        </w:rPr>
      </w:pPr>
    </w:p>
    <w:p w14:paraId="07F247A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</w:t>
      </w:r>
      <w:r w:rsidRPr="00CD7A3B">
        <w:rPr>
          <w:rFonts w:ascii="Cambria" w:hAnsi="Cambria" w:cs="Arial"/>
          <w:b/>
          <w:sz w:val="20"/>
          <w:szCs w:val="20"/>
        </w:rPr>
        <w:tab/>
        <w:t>Odpowiedzialność za wykonanie Przedmiotu Umowy</w:t>
      </w:r>
    </w:p>
    <w:p w14:paraId="74B2942C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1EB4E08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19</w:t>
      </w:r>
    </w:p>
    <w:p w14:paraId="3B1D27B4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</w:t>
      </w:r>
      <w:r w:rsidRPr="00CD7A3B">
        <w:rPr>
          <w:rFonts w:ascii="Cambria" w:eastAsia="Times New Roman" w:hAnsi="Cambria" w:cs="Calibri"/>
          <w:b/>
          <w:sz w:val="20"/>
          <w:szCs w:val="20"/>
        </w:rPr>
        <w:t xml:space="preserve"> Rękojmia i Gwarancja/</w:t>
      </w:r>
    </w:p>
    <w:p w14:paraId="6888F0F8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68913CFF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6DDF9D9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względem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>, jeżeli wykonany Przedmiot Umowy ma wady zmniejszające jego wartość lub użyteczność.</w:t>
      </w:r>
    </w:p>
    <w:p w14:paraId="2CC6D34C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rękojmi </w:t>
      </w:r>
      <w:bookmarkStart w:id="9" w:name="_Hlk62896747"/>
      <w:r w:rsidRPr="00CD7A3B">
        <w:rPr>
          <w:rFonts w:ascii="Cambria" w:eastAsia="Times New Roman" w:hAnsi="Cambria" w:cs="Calibri"/>
          <w:sz w:val="20"/>
          <w:szCs w:val="20"/>
        </w:rPr>
        <w:t>wobec Zamawiającego na zasadach wskazanych w kodeksie cywilnym i Umowie.</w:t>
      </w:r>
    </w:p>
    <w:p w14:paraId="62A4DFCD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gwarancji jakości </w:t>
      </w:r>
      <w:bookmarkEnd w:id="9"/>
      <w:r w:rsidRPr="00CD7A3B">
        <w:rPr>
          <w:rFonts w:ascii="Cambria" w:eastAsia="Times New Roman" w:hAnsi="Cambria" w:cs="Calibri"/>
          <w:sz w:val="20"/>
          <w:szCs w:val="20"/>
        </w:rPr>
        <w:t>za wady fizyczne wykonanych robót istniejące w czasie odbioru końcowego oraz za wady i awarie powstałe po odbiorze w okresie trwania gwarancji zgodnie z warunkami dokumentu gwarancyjnego, stanowiącej załącznik do Umowy.</w:t>
      </w:r>
    </w:p>
    <w:p w14:paraId="6A2AA977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bookmarkStart w:id="10" w:name="_Hlk62900055"/>
      <w:r w:rsidRPr="00CD7A3B">
        <w:rPr>
          <w:rFonts w:ascii="Cambria" w:eastAsia="Times New Roman" w:hAnsi="Cambria" w:cs="Calibri"/>
          <w:sz w:val="20"/>
          <w:szCs w:val="20"/>
        </w:rPr>
        <w:t xml:space="preserve">O wykryciu wady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zobowiązany zawiadomić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Wykonawcę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pisemnie w terminie 7 dni od daty jej ujawnienia. Istnienie wady stwierdza się protokolarnie po przeprowadzeniu oględzin. </w:t>
      </w:r>
      <w:r w:rsidRPr="00CD7A3B">
        <w:rPr>
          <w:rFonts w:ascii="Cambria" w:eastAsia="Times New Roman" w:hAnsi="Cambria" w:cs="Calibri"/>
          <w:sz w:val="20"/>
          <w:szCs w:val="20"/>
        </w:rPr>
        <w:br/>
        <w:t xml:space="preserve">O dacie oględzin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poinformuje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na 3 dni przed planowanym terminem.</w:t>
      </w:r>
    </w:p>
    <w:bookmarkEnd w:id="10"/>
    <w:p w14:paraId="01B42CF3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stwierdzenia przez Zamawiającego istnienia wady obciążającej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wyznacza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odpowiedni termin na jej usunięcie, uwzględniając uwarunkowania techniczne jej usunięcia. Usunięcie wady stwierdza się protokolarnie.</w:t>
      </w:r>
    </w:p>
    <w:p w14:paraId="782D1D46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 nieusunięcia przez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 wyznaczonym terminie ujawnionych wad wykonanych robót,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może zlecić ich usunięcie na koszt i ryzyko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innemu wykonawcy bez postępowania sądowego. </w:t>
      </w:r>
    </w:p>
    <w:p w14:paraId="75C8ECB5" w14:textId="77777777" w:rsidR="002D5D5E" w:rsidRPr="00CD7A3B" w:rsidRDefault="002D5D5E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20</w:t>
      </w:r>
    </w:p>
    <w:p w14:paraId="382DCA46" w14:textId="77777777" w:rsidR="002D5D5E" w:rsidRPr="00DD689C" w:rsidRDefault="002D5D5E" w:rsidP="005470D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Na zasadach określonych w niniejszej umowie, Wykonawca udziela Zamawiającemu rękojmi i gwarancji jakości wykonanych prac, użytych materiałów i wbudowanych urządzeń, na okres:</w:t>
      </w:r>
    </w:p>
    <w:p w14:paraId="4FB5B645" w14:textId="77777777" w:rsidR="002D5D5E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bookmarkStart w:id="11" w:name="_Hlk60837442"/>
      <w:r w:rsidRPr="00CD7A3B">
        <w:rPr>
          <w:rFonts w:ascii="Cambria" w:hAnsi="Cambria" w:cs="Cambria"/>
          <w:sz w:val="20"/>
          <w:szCs w:val="20"/>
        </w:rPr>
        <w:t>60 miesięcy rękojmi</w:t>
      </w:r>
    </w:p>
    <w:p w14:paraId="091E62EA" w14:textId="77777777" w:rsidR="004B41D4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…. miesięcy gwarancji jakości</w:t>
      </w:r>
    </w:p>
    <w:bookmarkEnd w:id="11"/>
    <w:p w14:paraId="6DC5696C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Uprawnienia z tytułu gwarancji nie naruszają uprawnień Zamawiającego z tytułu rękojmi.</w:t>
      </w:r>
    </w:p>
    <w:p w14:paraId="496A39D6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0B39AC46" w14:textId="77777777" w:rsidR="002D5D5E" w:rsidRP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W zakresie rękojmi za wady:</w:t>
      </w:r>
    </w:p>
    <w:p w14:paraId="3E92B1A0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odpowiedzialność Wykonawcy powstaje z mocy prawa, ma charakter bezwzględny i jest niezależna od wiedzy oraz winy Wykonawcy;</w:t>
      </w:r>
    </w:p>
    <w:p w14:paraId="1CB529CF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 istnieniu wady Przedmiotu Umowy Zamawiający obowiązany jest zawiadomić Wykonawcę na piśmie niezwłocznie po wykryciu wady, nie później niż w terminie 7 dni;</w:t>
      </w:r>
    </w:p>
    <w:p w14:paraId="6D11A624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pisemnym powiadomieniu o istnieniu wady, Zamawiający wyznacza Wykonawcy termin usunięcia wady. Termin ten powinien być możliwy do dotrzymania przez Wykonawcę, uwzględniając technologię usunięcia wady;</w:t>
      </w:r>
    </w:p>
    <w:p w14:paraId="591F98E8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zakresie gwarancji jakości:</w:t>
      </w:r>
    </w:p>
    <w:p w14:paraId="2C39D06D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okres </w:t>
      </w:r>
      <w:proofErr w:type="spellStart"/>
      <w:r w:rsidRPr="00CD7A3B">
        <w:rPr>
          <w:rFonts w:ascii="Cambria" w:hAnsi="Cambria" w:cs="Cambria"/>
          <w:sz w:val="20"/>
          <w:szCs w:val="20"/>
        </w:rPr>
        <w:t>gwarancjibędzie</w:t>
      </w:r>
      <w:proofErr w:type="spellEnd"/>
      <w:r w:rsidRPr="00CD7A3B">
        <w:rPr>
          <w:rFonts w:ascii="Cambria" w:hAnsi="Cambria" w:cs="Cambria"/>
          <w:sz w:val="20"/>
          <w:szCs w:val="20"/>
        </w:rPr>
        <w:t xml:space="preserve"> liczony od dnia </w:t>
      </w:r>
      <w:r w:rsidR="00B00B5A">
        <w:rPr>
          <w:rFonts w:ascii="Cambria" w:hAnsi="Cambria" w:cs="Cambria"/>
          <w:sz w:val="20"/>
          <w:szCs w:val="20"/>
        </w:rPr>
        <w:t>podpisania protokołu odbioru końcowego bez uwag</w:t>
      </w:r>
      <w:r w:rsidR="008059EE" w:rsidRPr="00CD7A3B">
        <w:rPr>
          <w:rFonts w:ascii="Cambria" w:hAnsi="Cambria" w:cs="Cambria"/>
          <w:sz w:val="20"/>
          <w:szCs w:val="20"/>
        </w:rPr>
        <w:t>;</w:t>
      </w:r>
    </w:p>
    <w:p w14:paraId="40FDBEC3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szczegółowe warunki gwarancji zostały określone we wzorze dokumentu gwarancyjnego stanowiącego załącznik do niniejszej Umowy; </w:t>
      </w:r>
    </w:p>
    <w:p w14:paraId="618C1E86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dniu sporządzenia protokołu odbioru końcowego robót Wykonawca przekaże Zamawiającemu podpisaną kartę gwarancyjną zgodną ze wzorem, o którym mowa w pkt. </w:t>
      </w:r>
      <w:r w:rsidR="008059EE" w:rsidRPr="00CD7A3B">
        <w:rPr>
          <w:rFonts w:ascii="Cambria" w:hAnsi="Cambria" w:cs="Cambria"/>
          <w:sz w:val="20"/>
          <w:szCs w:val="20"/>
        </w:rPr>
        <w:t>2;</w:t>
      </w:r>
    </w:p>
    <w:p w14:paraId="577BD2CB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okresie gwarancyjnym i trwania rękojmi Wykonawca zobowiązuje się do usunięcia powstałych wad (usterek) swoim kosztem i staraniem. </w:t>
      </w:r>
    </w:p>
    <w:p w14:paraId="4452A6F6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Usunięcie wady (usterki) oraz dokonanie napraw będzie stwierdzone protokolarnie, po uprzednim zawiadomieniu przez Wykonawcę Zamawiającego o jej usunięciu.</w:t>
      </w:r>
    </w:p>
    <w:p w14:paraId="31DC16D1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2" w:name="_Hlk62900230"/>
      <w:r w:rsidRPr="00CD7A3B">
        <w:rPr>
          <w:rFonts w:ascii="Cambria" w:hAnsi="Cambria" w:cs="Cambria"/>
          <w:sz w:val="20"/>
          <w:szCs w:val="20"/>
        </w:rPr>
        <w:t>Czas reakcji na zgłoszoną usterkę, tj. przystąpienie do usunięcia usterki, nie może przekroczyć 3 dni od zgłoszenia usterki (powiadomienia telefonicznego, a następnie potwierdza zgłoszenie faksem bądź mailem), z wyłączeniem dni ustawowo wolnych od pracy.</w:t>
      </w:r>
    </w:p>
    <w:p w14:paraId="63641588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3" w:name="_Hlk62900245"/>
      <w:bookmarkEnd w:id="12"/>
      <w:r w:rsidRPr="00CD7A3B">
        <w:rPr>
          <w:rFonts w:ascii="Cambria" w:hAnsi="Cambria" w:cs="Cambria"/>
          <w:sz w:val="20"/>
          <w:szCs w:val="20"/>
        </w:rPr>
        <w:t xml:space="preserve">Naprawa gwarancyjna winna być zrealizowana w terminie nie dłuższym niż 14 dni roboczych, licząc od dnia przyjęcia zgłoszenia (pisemnie, telefonicznie lub e-mailem), chyba że dochowanie </w:t>
      </w:r>
      <w:r w:rsidRPr="00CD7A3B">
        <w:rPr>
          <w:rFonts w:ascii="Cambria" w:hAnsi="Cambria" w:cs="Cambria"/>
          <w:sz w:val="20"/>
          <w:szCs w:val="20"/>
        </w:rPr>
        <w:lastRenderedPageBreak/>
        <w:t>powyższego terminu nie będzie możliwe z przyczyn technologicznych. W takim przypadku Strony w oparciu o stosowny protokół wzajemnie uzgodnią dłuższy czas naprawy;</w:t>
      </w:r>
    </w:p>
    <w:bookmarkEnd w:id="13"/>
    <w:p w14:paraId="119AF8CC" w14:textId="440443B8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Gwarancja ulega automatycznie przedłużeniu w tej części Przedmiotu Umowy, która była wadliwa,</w:t>
      </w:r>
      <w:r w:rsidR="00A95627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>o okres naprawy, tj. czas liczony od zgłoszenia istnienia wady do jej usunięcia stwierdzonego protokolarnie.</w:t>
      </w:r>
    </w:p>
    <w:p w14:paraId="01475D4A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Jeżeli z jakiegokolwiek powodu Wykonawca nie usunie wady (usterki) lub nie wykona </w:t>
      </w:r>
      <w:proofErr w:type="spellStart"/>
      <w:r w:rsidRPr="00CD7A3B">
        <w:rPr>
          <w:rFonts w:ascii="Cambria" w:hAnsi="Cambria" w:cs="Cambria"/>
          <w:sz w:val="20"/>
          <w:szCs w:val="20"/>
        </w:rPr>
        <w:t>naprawPrzedmiotu</w:t>
      </w:r>
      <w:proofErr w:type="spellEnd"/>
      <w:r w:rsidRPr="00CD7A3B">
        <w:rPr>
          <w:rFonts w:ascii="Cambria" w:hAnsi="Cambria" w:cs="Cambria"/>
          <w:sz w:val="20"/>
          <w:szCs w:val="20"/>
        </w:rPr>
        <w:t xml:space="preserve"> Umowy w ustalonym na ich realizację okresie, Zamawiający ma prawo zlecić innemu wykonawcy usunięcie wad (usterek) oraz wykonanie napraw bez zgody sądu, a Wykonawca zobowiązany jest pokryć związane z tym koszty wraz z naliczonymi karami umownymi za przekroczenie terminu usunięcia wad i usterek wyznaczonego przez Zamawiającego </w:t>
      </w:r>
    </w:p>
    <w:p w14:paraId="29D295AF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EC51E17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21</w:t>
      </w:r>
    </w:p>
    <w:p w14:paraId="3B200A39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/Kary Umowne/</w:t>
      </w:r>
    </w:p>
    <w:p w14:paraId="5734EED5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niewykonania lub nienależytego wykonania Umowy naliczone będą następujące kary umowne:</w:t>
      </w:r>
    </w:p>
    <w:p w14:paraId="24BB3381" w14:textId="77777777" w:rsidR="002D5D5E" w:rsidRPr="00CD7A3B" w:rsidRDefault="002D5D5E" w:rsidP="005470D6">
      <w:pPr>
        <w:numPr>
          <w:ilvl w:val="0"/>
          <w:numId w:val="37"/>
        </w:numPr>
        <w:tabs>
          <w:tab w:val="num" w:pos="426"/>
        </w:tabs>
        <w:spacing w:after="120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zapłaci </w:t>
      </w:r>
      <w:r w:rsidRPr="00CD7A3B">
        <w:rPr>
          <w:rFonts w:ascii="Cambria" w:hAnsi="Cambria" w:cs="Calibri"/>
          <w:bCs/>
          <w:sz w:val="20"/>
          <w:szCs w:val="20"/>
        </w:rPr>
        <w:t>Zamawiającemu</w:t>
      </w:r>
      <w:r w:rsidRPr="00CD7A3B">
        <w:rPr>
          <w:rFonts w:ascii="Cambria" w:hAnsi="Cambria" w:cs="Calibri"/>
          <w:sz w:val="20"/>
          <w:szCs w:val="20"/>
        </w:rPr>
        <w:t xml:space="preserve"> karę umowną:</w:t>
      </w:r>
    </w:p>
    <w:p w14:paraId="3CB39256" w14:textId="77777777" w:rsidR="002D5D5E" w:rsidRPr="00CD7A3B" w:rsidRDefault="002D5D5E" w:rsidP="005470D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zwłokę w wykonaniu Przedmiotu Umowy w zakresie terminów: końcowego i każdego z terminów częściowych w wysokości 0,</w:t>
      </w:r>
      <w:r w:rsidR="00515E33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% wynagrodzenia brutto określonego w § 11 ust. 1 </w:t>
      </w:r>
      <w:proofErr w:type="spellStart"/>
      <w:r w:rsidRPr="00CD7A3B">
        <w:rPr>
          <w:rFonts w:ascii="Cambria" w:hAnsi="Cambria" w:cs="Calibri"/>
          <w:sz w:val="20"/>
          <w:szCs w:val="20"/>
        </w:rPr>
        <w:t>Umowyza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 każdy dzień zwłoki;</w:t>
      </w:r>
    </w:p>
    <w:p w14:paraId="5001C91B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nieprzedłożenie do zaakceptowania projektu umowy o podwykonawstwo, której przedmiotem są roboty budowlane, lub projektu jej zmiany</w:t>
      </w:r>
      <w:bookmarkStart w:id="14" w:name="_Hlk62899590"/>
      <w:r w:rsidRPr="00CD7A3B">
        <w:rPr>
          <w:rFonts w:ascii="Cambria" w:hAnsi="Cambria" w:cs="Calibri"/>
          <w:sz w:val="20"/>
          <w:szCs w:val="20"/>
        </w:rPr>
        <w:t xml:space="preserve">- za każdy stwierdzony przypadek w wysokości </w:t>
      </w:r>
      <w:r w:rsidR="00F7478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>0 000 z</w:t>
      </w:r>
      <w:bookmarkEnd w:id="14"/>
      <w:r w:rsidRPr="00CD7A3B">
        <w:rPr>
          <w:rFonts w:ascii="Cambria" w:hAnsi="Cambria" w:cs="Calibri"/>
          <w:sz w:val="20"/>
          <w:szCs w:val="20"/>
        </w:rPr>
        <w:t>ł;</w:t>
      </w:r>
    </w:p>
    <w:p w14:paraId="6F8CDECE" w14:textId="77777777" w:rsidR="002D5D5E" w:rsidRPr="00CD7A3B" w:rsidRDefault="002D5D5E" w:rsidP="005470D6">
      <w:pPr>
        <w:pStyle w:val="Akapitzlist"/>
        <w:numPr>
          <w:ilvl w:val="0"/>
          <w:numId w:val="38"/>
        </w:numPr>
        <w:tabs>
          <w:tab w:val="num" w:pos="709"/>
        </w:tabs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za zwłokę w przedłożeniu do zatwierdzenia zmienionego </w:t>
      </w:r>
      <w:proofErr w:type="spellStart"/>
      <w:r w:rsidRPr="00CD7A3B">
        <w:rPr>
          <w:rFonts w:ascii="Cambria" w:hAnsi="Cambria" w:cs="Arial"/>
          <w:sz w:val="20"/>
          <w:szCs w:val="20"/>
        </w:rPr>
        <w:t>Harmonogramuw</w:t>
      </w:r>
      <w:proofErr w:type="spellEnd"/>
      <w:r w:rsidR="002215CD" w:rsidRPr="00CD7A3B">
        <w:rPr>
          <w:rFonts w:ascii="Cambria" w:hAnsi="Cambria" w:cs="Arial"/>
          <w:sz w:val="20"/>
          <w:szCs w:val="20"/>
        </w:rPr>
        <w:t> </w:t>
      </w:r>
      <w:r w:rsidRPr="00CD7A3B">
        <w:rPr>
          <w:rFonts w:ascii="Cambria" w:hAnsi="Cambria" w:cs="Arial"/>
          <w:sz w:val="20"/>
          <w:szCs w:val="20"/>
        </w:rPr>
        <w:t>wysokości 0,0</w:t>
      </w:r>
      <w:r w:rsidR="00515E33" w:rsidRPr="00CD7A3B">
        <w:rPr>
          <w:rFonts w:ascii="Cambria" w:hAnsi="Cambria" w:cs="Arial"/>
          <w:sz w:val="20"/>
          <w:szCs w:val="20"/>
        </w:rPr>
        <w:t>5</w:t>
      </w:r>
      <w:r w:rsidRPr="00CD7A3B">
        <w:rPr>
          <w:rFonts w:ascii="Cambria" w:hAnsi="Cambria" w:cs="Arial"/>
          <w:sz w:val="20"/>
          <w:szCs w:val="20"/>
        </w:rPr>
        <w:t xml:space="preserve"> % wynagrodzenia brutto określonego w § 11 ust. 1 Umowy za każdy dzień zwłoki;</w:t>
      </w:r>
    </w:p>
    <w:p w14:paraId="0A4C886A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nieprzedłożenie poświadczonej za zgodność z oryginałem kopii Umowy o podwykonawstwo lub jej zmiany - za każdy stwierdzony przypadek w wysokości po </w:t>
      </w:r>
      <w:r w:rsidR="004C6F90">
        <w:rPr>
          <w:rFonts w:ascii="Cambria" w:hAnsi="Cambria" w:cs="Calibri"/>
          <w:sz w:val="20"/>
          <w:szCs w:val="20"/>
        </w:rPr>
        <w:t>2</w:t>
      </w:r>
      <w:r w:rsidR="00137545" w:rsidRPr="00CD7A3B">
        <w:rPr>
          <w:rFonts w:ascii="Cambria" w:hAnsi="Cambria" w:cs="Calibri"/>
          <w:sz w:val="20"/>
          <w:szCs w:val="20"/>
        </w:rPr>
        <w:t>%</w:t>
      </w:r>
      <w:r w:rsidRPr="00CD7A3B">
        <w:rPr>
          <w:rFonts w:ascii="Cambria" w:hAnsi="Cambria" w:cs="Calibri"/>
          <w:sz w:val="20"/>
          <w:szCs w:val="20"/>
        </w:rPr>
        <w:t xml:space="preserve"> wynagrodzenia brutto określonego w § 11 ust. 1 Umowy;</w:t>
      </w:r>
    </w:p>
    <w:p w14:paraId="3519FC7C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brak zapłaty lub nieterminową zapłatę wynagrodzenia należnego podwykonawcom lub dalszym podwykonawcom - za każdy stwierdzony przypadek w wysokości po </w:t>
      </w:r>
      <w:r w:rsidR="004C6F90">
        <w:rPr>
          <w:rFonts w:ascii="Cambria" w:hAnsi="Cambria" w:cs="Calibri"/>
          <w:sz w:val="20"/>
          <w:szCs w:val="20"/>
        </w:rPr>
        <w:t>2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40F800CE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niewprowadzenie zmiany w umowie o podwykonawstwo w zakresie terminu zapłaty, jeśli wskazany w niej termin zapłaty jest dłuższy niż 30 dni - za każdy stwierdzony przypadek w wysokości </w:t>
      </w:r>
      <w:r w:rsidR="00F7478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>0 000 zł;</w:t>
      </w:r>
    </w:p>
    <w:p w14:paraId="0543BDED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trike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zwłokę w usunięciu wad i usterek w okresie rękojmi i/lub gwarancji - w wysokości 0,2% wynagrodzenia brutto określonego w § 11 ust. 1 Umowy za każdy dzień zwłoki</w:t>
      </w:r>
      <w:r w:rsidRPr="00CD7A3B">
        <w:rPr>
          <w:rFonts w:ascii="Cambria" w:hAnsi="Cambria" w:cs="Calibri"/>
          <w:strike/>
          <w:sz w:val="20"/>
          <w:szCs w:val="20"/>
        </w:rPr>
        <w:t>,</w:t>
      </w:r>
    </w:p>
    <w:p w14:paraId="12D9CD78" w14:textId="77777777" w:rsidR="002D5D5E" w:rsidRPr="00CD7A3B" w:rsidRDefault="002D5D5E" w:rsidP="005470D6">
      <w:pPr>
        <w:numPr>
          <w:ilvl w:val="0"/>
          <w:numId w:val="38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odstąpienie od Umowy przez Zamawiającego (</w:t>
      </w:r>
      <w:r w:rsidR="005B4D17" w:rsidRPr="00CD7A3B">
        <w:rPr>
          <w:rFonts w:ascii="Cambria" w:hAnsi="Cambria" w:cs="Calibri"/>
          <w:sz w:val="20"/>
          <w:szCs w:val="20"/>
        </w:rPr>
        <w:t>niezależnie czy na podstawie umowy czy też na podstawie ustawy</w:t>
      </w:r>
      <w:r w:rsidRPr="00CD7A3B">
        <w:rPr>
          <w:rFonts w:ascii="Cambria" w:hAnsi="Cambria" w:cs="Calibri"/>
          <w:sz w:val="20"/>
          <w:szCs w:val="20"/>
        </w:rPr>
        <w:t xml:space="preserve">) z przyczyn zależnych od Wykonawcy - w wysokości </w:t>
      </w:r>
      <w:r w:rsidR="00CD7F07">
        <w:rPr>
          <w:rFonts w:ascii="Cambria" w:hAnsi="Cambria" w:cs="Calibri"/>
          <w:sz w:val="20"/>
          <w:szCs w:val="20"/>
        </w:rPr>
        <w:t>3</w:t>
      </w:r>
      <w:r w:rsidRPr="00CD7A3B">
        <w:rPr>
          <w:rFonts w:ascii="Cambria" w:hAnsi="Cambria" w:cs="Calibri"/>
          <w:sz w:val="20"/>
          <w:szCs w:val="20"/>
        </w:rPr>
        <w:t>0% wynagrodzenia brutto określonego w § 11 ust. 1 Umowy</w:t>
      </w:r>
    </w:p>
    <w:p w14:paraId="48AC3A0D" w14:textId="77777777" w:rsidR="002D5D5E" w:rsidRPr="00CD7A3B" w:rsidRDefault="002D5D5E" w:rsidP="007764C2">
      <w:pPr>
        <w:spacing w:line="276" w:lineRule="auto"/>
        <w:ind w:left="709" w:hanging="283"/>
        <w:rPr>
          <w:rFonts w:ascii="Cambria" w:hAnsi="Cambria" w:cs="Calibri"/>
          <w:sz w:val="20"/>
          <w:szCs w:val="20"/>
        </w:rPr>
      </w:pPr>
    </w:p>
    <w:p w14:paraId="123BED2D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niewykonywania danej części Umowy za pomocą podwykonawcy, z którego zasobów Wykonawca korzystał składając ofertę – w wysokości różnicy ceny oferty własnej a ceny oferty wykonawcy kolejnego w punktacji w postępowaniu, o którym mowa w § 1 ust. 1 Umowy, nie więcej niż 10% wynagrodzenia brutto określonego w § 10 ust. 1 Umowy; </w:t>
      </w:r>
    </w:p>
    <w:p w14:paraId="200692C5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ujawnienie wykonywania robót za pośrednictwem niezaakceptowanych przez Zamawiającego podwykonawców - za każdy stwierdzony przypadek po </w:t>
      </w:r>
      <w:r w:rsidR="004C6F90">
        <w:rPr>
          <w:rFonts w:ascii="Cambria" w:hAnsi="Cambria" w:cs="Calibri"/>
          <w:sz w:val="20"/>
          <w:szCs w:val="20"/>
        </w:rPr>
        <w:t>10</w:t>
      </w:r>
      <w:r w:rsidRPr="00CD7A3B">
        <w:rPr>
          <w:rFonts w:ascii="Cambria" w:hAnsi="Cambria" w:cs="Calibri"/>
          <w:sz w:val="20"/>
          <w:szCs w:val="20"/>
        </w:rPr>
        <w:t xml:space="preserve"> 000 zł, </w:t>
      </w:r>
    </w:p>
    <w:p w14:paraId="3739449E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 xml:space="preserve">za naruszenie obowiązków określonych w </w:t>
      </w:r>
      <w:r w:rsidRPr="00CD7A3B">
        <w:rPr>
          <w:rFonts w:ascii="Cambria" w:eastAsia="Times New Roman" w:hAnsi="Cambria" w:cs="Calibri"/>
          <w:sz w:val="20"/>
          <w:szCs w:val="20"/>
        </w:rPr>
        <w:t>§4w wysokości 2</w:t>
      </w:r>
      <w:r w:rsidR="00FC7EC8" w:rsidRPr="00CD7A3B">
        <w:rPr>
          <w:rFonts w:ascii="Cambria" w:eastAsia="Times New Roman" w:hAnsi="Cambria" w:cs="Calibri"/>
          <w:sz w:val="20"/>
          <w:szCs w:val="20"/>
        </w:rPr>
        <w:t>0</w:t>
      </w:r>
      <w:r w:rsidRPr="00CD7A3B">
        <w:rPr>
          <w:rFonts w:ascii="Cambria" w:eastAsia="Times New Roman" w:hAnsi="Cambria" w:cs="Calibri"/>
          <w:sz w:val="20"/>
          <w:szCs w:val="20"/>
        </w:rPr>
        <w:t>00 zł za każdy stwierdzony przypadek.</w:t>
      </w:r>
    </w:p>
    <w:p w14:paraId="2B0A2BF4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Naliczone kary umowne stają się wymagalne, jeżeli Wykonawca w terminie 5-ciu dni od daty otrzymania oświadczenia złożonego przez Zamawiającego o naliczeniu kar umownych nie dokonał ich zapłaty.</w:t>
      </w:r>
    </w:p>
    <w:p w14:paraId="4044FF37" w14:textId="77777777" w:rsidR="002D5D5E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Zamawiający jest uprawniony do potrącenia z </w:t>
      </w:r>
      <w:r w:rsidR="00A37AAD">
        <w:rPr>
          <w:rFonts w:ascii="Cambria" w:eastAsia="Times New Roman" w:hAnsi="Cambria" w:cs="Calibri"/>
          <w:sz w:val="20"/>
          <w:szCs w:val="20"/>
        </w:rPr>
        <w:t>bieżących należności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Wykonawcy kar umownych bez dodatkowych oświadczeń.</w:t>
      </w:r>
    </w:p>
    <w:p w14:paraId="31FFB713" w14:textId="77777777" w:rsidR="00BE1AA7" w:rsidRPr="00CD7A3B" w:rsidRDefault="00BE1AA7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E1AA7">
        <w:rPr>
          <w:rFonts w:ascii="Cambria" w:eastAsia="Times New Roman" w:hAnsi="Cambria" w:cs="Calibri"/>
          <w:sz w:val="20"/>
          <w:szCs w:val="20"/>
        </w:rPr>
        <w:t>Wykonawca upoważnia Zamawiającego do dokonywania potrąceń z wynagrodzenia przewidzianego niniejszą umową naliczonych kar umownych</w:t>
      </w:r>
      <w:r>
        <w:rPr>
          <w:rFonts w:ascii="Cambria" w:eastAsia="Times New Roman" w:hAnsi="Cambria" w:cs="Calibri"/>
          <w:sz w:val="20"/>
          <w:szCs w:val="20"/>
        </w:rPr>
        <w:t>.</w:t>
      </w:r>
    </w:p>
    <w:p w14:paraId="3A1F226E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Ustala się górny limit kar umownych na poziomie do </w:t>
      </w:r>
      <w:r w:rsidR="00CD7F07">
        <w:rPr>
          <w:rFonts w:ascii="Cambria" w:eastAsia="Times New Roman" w:hAnsi="Cambria" w:cs="Calibri"/>
          <w:sz w:val="20"/>
          <w:szCs w:val="20"/>
        </w:rPr>
        <w:t>3</w:t>
      </w:r>
      <w:r w:rsidRPr="00CD7A3B">
        <w:rPr>
          <w:rFonts w:ascii="Cambria" w:eastAsia="Times New Roman" w:hAnsi="Cambria" w:cs="Calibri"/>
          <w:sz w:val="20"/>
          <w:szCs w:val="20"/>
        </w:rPr>
        <w:t>0% wynagrodzenia brutto określonego w § 11 ust. 1 Umowy.</w:t>
      </w:r>
    </w:p>
    <w:p w14:paraId="57789739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Strony zastrzegają sobie prawo dochodzenia odszkodowania uzupełniającego na zasadach </w:t>
      </w:r>
      <w:proofErr w:type="spellStart"/>
      <w:r w:rsidRPr="00CD7A3B">
        <w:rPr>
          <w:rFonts w:ascii="Cambria" w:eastAsia="Times New Roman" w:hAnsi="Cambria" w:cs="Calibri"/>
          <w:sz w:val="20"/>
          <w:szCs w:val="20"/>
        </w:rPr>
        <w:t>ogólnychprzepisów</w:t>
      </w:r>
      <w:proofErr w:type="spellEnd"/>
      <w:r w:rsidRPr="00CD7A3B">
        <w:rPr>
          <w:rFonts w:ascii="Cambria" w:eastAsia="Times New Roman" w:hAnsi="Cambria" w:cs="Calibri"/>
          <w:sz w:val="20"/>
          <w:szCs w:val="20"/>
        </w:rPr>
        <w:t xml:space="preserve"> Kodeksu Cywilnego w sytuacji, gdy szkoda przewyższy wysokość kar umownych.</w:t>
      </w:r>
    </w:p>
    <w:p w14:paraId="484E4790" w14:textId="77777777" w:rsidR="002D5D5E" w:rsidRPr="00CD7A3B" w:rsidRDefault="002D5D5E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22</w:t>
      </w:r>
    </w:p>
    <w:p w14:paraId="7E1C41B1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/Odstąpienie od Umowy/</w:t>
      </w:r>
    </w:p>
    <w:p w14:paraId="1D111019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</w:p>
    <w:p w14:paraId="32A35F08" w14:textId="77777777" w:rsid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realizujący Umowę na etapie po uzyskaniu decyzji - pozwolenia na budowę, powinien natychmiast wstrzymać i zabezpieczyć niezakończone roboty oraz plac budowy.</w:t>
      </w:r>
    </w:p>
    <w:p w14:paraId="4081887A" w14:textId="77777777" w:rsidR="002D5D5E" w:rsidRP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7422E">
        <w:rPr>
          <w:rFonts w:ascii="Cambria" w:eastAsia="Times New Roman" w:hAnsi="Cambria" w:cs="Calibri"/>
          <w:bCs/>
          <w:sz w:val="20"/>
          <w:szCs w:val="20"/>
        </w:rPr>
        <w:t>Zamawiającemu</w:t>
      </w:r>
      <w:r w:rsidRPr="00B7422E">
        <w:rPr>
          <w:rFonts w:ascii="Cambria" w:eastAsia="Times New Roman" w:hAnsi="Cambria" w:cs="Calibri"/>
          <w:sz w:val="20"/>
          <w:szCs w:val="20"/>
        </w:rPr>
        <w:t xml:space="preserve"> przysługuje prawo do odstąpienia od Umowy w terminie 14 dni od każdego ze zdarzeń wymienionych poniżej:</w:t>
      </w:r>
    </w:p>
    <w:p w14:paraId="445D909A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Wykonawca nie rozpoczął realizacji robót budowlanych w terminie </w:t>
      </w:r>
      <w:r w:rsidR="006F39F6">
        <w:rPr>
          <w:rFonts w:ascii="Cambria" w:eastAsia="Times New Roman" w:hAnsi="Cambria" w:cs="Calibri"/>
          <w:sz w:val="20"/>
          <w:szCs w:val="20"/>
        </w:rPr>
        <w:t>14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dni od dnia </w:t>
      </w:r>
      <w:r w:rsidR="006F39F6">
        <w:rPr>
          <w:rFonts w:ascii="Cambria" w:eastAsia="Times New Roman" w:hAnsi="Cambria" w:cs="Calibri"/>
          <w:sz w:val="20"/>
          <w:szCs w:val="20"/>
        </w:rPr>
        <w:t>przekazania placu budowy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i pomimo wezwania i wyznaczenia mu dodatkowego co najmniej </w:t>
      </w:r>
      <w:r w:rsidR="006F39F6">
        <w:rPr>
          <w:rFonts w:ascii="Cambria" w:eastAsia="Times New Roman" w:hAnsi="Cambria" w:cs="Calibri"/>
          <w:sz w:val="20"/>
          <w:szCs w:val="20"/>
        </w:rPr>
        <w:t>7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dniowego terminu do rozpoczęcia prac, nie rozpoczyna ich, </w:t>
      </w:r>
    </w:p>
    <w:p w14:paraId="54814D72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przypadku, gdy Wykonawca przerwał realizację Umowy i przerwa ta trwa dłużej niż 7 dni, a Zamawiający bezskutecznie wezwał Wykonawcę do usunięcia naruszenia w terminie co najmniej 14 dni ((w tym terminie będzie wymagał wykonania robót zaległych),</w:t>
      </w:r>
    </w:p>
    <w:p w14:paraId="7F84DEA9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razie, gdy zwłoka Wykonawcy w realizacji Przedmiotu Umowy w stosunku do Harmonogramu przekracza </w:t>
      </w:r>
      <w:r w:rsidR="00DA3869" w:rsidRPr="004C6F90">
        <w:rPr>
          <w:rFonts w:ascii="Cambria" w:eastAsia="Times New Roman" w:hAnsi="Cambria" w:cs="Calibri"/>
          <w:sz w:val="20"/>
          <w:szCs w:val="20"/>
        </w:rPr>
        <w:t>30</w:t>
      </w:r>
      <w:r w:rsidRPr="004C6F90">
        <w:rPr>
          <w:rFonts w:ascii="Cambria" w:eastAsia="Times New Roman" w:hAnsi="Cambria" w:cs="Calibri"/>
          <w:sz w:val="20"/>
          <w:szCs w:val="20"/>
        </w:rPr>
        <w:t xml:space="preserve"> dni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i pomimo wezwania do usunięcia naruszenia w terminie 30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dni, 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nie doprowadził Harmonogramu do zgodności z umową;</w:t>
      </w:r>
    </w:p>
    <w:p w14:paraId="275EE7D7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konieczności wielokrotnego dokonania bezpośredniej zapłaty na rzecz podwykonawcy lub dalszego podwykonawcy na sumę większą niż 5 % wartości niniejszej umowy – począwszy od drugiego naruszenia.</w:t>
      </w:r>
    </w:p>
    <w:p w14:paraId="7EF0F30D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Wykonawcy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przysługuje prawo do odstąpienia od Umowy w terminie 14 dni, gdy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Zamawiający </w:t>
      </w:r>
      <w:r w:rsidRPr="00CD7A3B">
        <w:rPr>
          <w:rFonts w:ascii="Cambria" w:eastAsia="Times New Roman" w:hAnsi="Cambria" w:cs="Calibri"/>
          <w:sz w:val="20"/>
          <w:szCs w:val="20"/>
        </w:rPr>
        <w:t>nie przystąpił do odbioru końcowego, bezpodstawnie odmawia dokonania odbioru robót lub podpisania protokołu odbioru.</w:t>
      </w:r>
    </w:p>
    <w:p w14:paraId="7CA932A7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Odstąpienie od Umowy dla swej ważności winno zostać złożone drugiej stronie w formie pisemnej pod rygorem nieważności takiego oświadczenia i powinno zawierać uzasadnienie.</w:t>
      </w:r>
    </w:p>
    <w:p w14:paraId="02093778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odstąpienia od Umowy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oraz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obciążają następujące obowiązki:</w:t>
      </w:r>
    </w:p>
    <w:p w14:paraId="36A1A161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terminie 7 dni od dnia doręczenia oświadczenia o odstąpieniu Strony sporządzą szczegółowy protokół inwentaryzacji robót. Protokół inwentaryzacji stanowi podstawę do wystawienia przez Wykonawcę faktury VAT, zgodnie ze stanem ustalonym w protokole inwentaryzacji w odniesieniu </w:t>
      </w:r>
      <w:proofErr w:type="spellStart"/>
      <w:r w:rsidRPr="00CD7A3B">
        <w:rPr>
          <w:rFonts w:ascii="Cambria" w:eastAsia="Times New Roman" w:hAnsi="Cambria" w:cs="Calibri"/>
          <w:sz w:val="20"/>
          <w:szCs w:val="20"/>
        </w:rPr>
        <w:t>doHarmonogramu</w:t>
      </w:r>
      <w:proofErr w:type="spellEnd"/>
      <w:r w:rsidRPr="00CD7A3B">
        <w:rPr>
          <w:rFonts w:ascii="Cambria" w:eastAsia="Times New Roman" w:hAnsi="Cambria" w:cs="Calibri"/>
          <w:sz w:val="20"/>
          <w:szCs w:val="20"/>
        </w:rPr>
        <w:t xml:space="preserve">, z zastrzeżeniem ust.6.W przypadku, gdy Wykonawca nie przystąpi do sporządzenia protokołu inwentaryzacji prac w ww. terminie, Zamawiający ma prawo do jednostronnego sporządzenia protokołu. </w:t>
      </w:r>
    </w:p>
    <w:p w14:paraId="71B8D536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lastRenderedPageBreak/>
        <w:t xml:space="preserve">Wykonawca niezwłocznie przerwie i zabezpieczy przerwane roboty w zakresie uzgodnionym </w:t>
      </w:r>
      <w:r w:rsidRPr="00CD7A3B">
        <w:rPr>
          <w:rFonts w:ascii="Cambria" w:eastAsia="Times New Roman" w:hAnsi="Cambria" w:cs="Calibri"/>
          <w:sz w:val="20"/>
          <w:szCs w:val="20"/>
        </w:rPr>
        <w:br/>
        <w:t>w protokole inwentaryzacji, na koszt tej Strony, z przyczyn której doszło do odstąpienia od Umowy.</w:t>
      </w:r>
    </w:p>
    <w:p w14:paraId="5AD87AB1" w14:textId="77777777" w:rsidR="00B7422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eastAsia="Times New Roman" w:hAnsi="Cambria" w:cs="Calibri"/>
          <w:sz w:val="20"/>
          <w:szCs w:val="20"/>
        </w:rPr>
        <w:t>W przypadku odstąpienia od umowy przez Zamawiającego z przyczyny określonej w ust. 2 pkt.1wynagrodzenie nie przysługuje.</w:t>
      </w:r>
    </w:p>
    <w:p w14:paraId="3DE7BEBA" w14:textId="77777777" w:rsid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 xml:space="preserve">Wzajemne roszczenia Stron w zakresie kar umownych, gwarancji i rękojmi za wykonane roboty nie wygasają na skutek odstąpienia od </w:t>
      </w:r>
      <w:r w:rsidR="008059EE" w:rsidRPr="00B7422E">
        <w:rPr>
          <w:rFonts w:ascii="Cambria" w:hAnsi="Cambria" w:cs="Calibri"/>
          <w:bCs/>
          <w:sz w:val="20"/>
          <w:szCs w:val="20"/>
        </w:rPr>
        <w:t>Umowy.</w:t>
      </w:r>
    </w:p>
    <w:p w14:paraId="7E8CCB05" w14:textId="0126F3D7" w:rsidR="002D5D5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>W przypadku złożenia oświadczenia o odstąpieniu od Umowy przez którąkolwiek ze stron, Wykonawca bezzwłocznie zaprzestanie wykonywania jakichkolwiek dalszych robót z wyjątkiem tych, których wykonanie jest celowe i konieczne z uwagi na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 xml:space="preserve">ochronę życia i zdrowia ludzi lub zabezpieczenia mienia przed kradzieżą, usunie z terenu budowy wszelkie niewykorzystane materiały, urządzenia i zaplecze budowy znajdujące się na terenie budowy oraz protokolarnie przekaże Zamawiającemu teren budowy. Zamawiającemu przysługuje prawo nabycia tych urządzeń i materiałów podlegających usunięciu, które wykona przez złożenie stosownego oświadczenia </w:t>
      </w:r>
      <w:proofErr w:type="spellStart"/>
      <w:r w:rsidRPr="00B7422E">
        <w:rPr>
          <w:rFonts w:ascii="Cambria" w:hAnsi="Cambria" w:cs="Calibri"/>
          <w:bCs/>
          <w:sz w:val="20"/>
          <w:szCs w:val="20"/>
        </w:rPr>
        <w:t>Wykonawcyw</w:t>
      </w:r>
      <w:proofErr w:type="spellEnd"/>
      <w:r w:rsidRPr="00B7422E">
        <w:rPr>
          <w:rFonts w:ascii="Cambria" w:hAnsi="Cambria" w:cs="Calibri"/>
          <w:bCs/>
          <w:sz w:val="20"/>
          <w:szCs w:val="20"/>
        </w:rPr>
        <w:t xml:space="preserve"> terminie 30 dni od dnia odstąpienia od Umowy. Wówczas</w:t>
      </w:r>
      <w:r w:rsidR="00A95627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 xml:space="preserve">przedmiotowe materiały i urządzenia uwzględnia się w protokole inwentaryzacji,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obejmującej je faktury. </w:t>
      </w:r>
    </w:p>
    <w:p w14:paraId="7A557CC5" w14:textId="77777777" w:rsidR="002D5D5E" w:rsidRPr="00CD7A3B" w:rsidRDefault="002D5D5E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3CA07872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73397006" w14:textId="77777777" w:rsidR="00346B76" w:rsidRPr="00CD7A3B" w:rsidRDefault="00346B76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D8B825F" w14:textId="77777777" w:rsidR="002D5D5E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221DE">
        <w:rPr>
          <w:rFonts w:ascii="Cambria" w:hAnsi="Cambria" w:cs="Calibri"/>
          <w:b/>
          <w:sz w:val="20"/>
          <w:szCs w:val="20"/>
        </w:rPr>
        <w:t>§ 23</w:t>
      </w:r>
    </w:p>
    <w:p w14:paraId="6C1581CD" w14:textId="77777777" w:rsidR="00FC6C82" w:rsidRPr="009A658A" w:rsidRDefault="00FC6C82" w:rsidP="00FC6C82">
      <w:pPr>
        <w:numPr>
          <w:ilvl w:val="0"/>
          <w:numId w:val="70"/>
        </w:numPr>
        <w:tabs>
          <w:tab w:val="clear" w:pos="0"/>
          <w:tab w:val="num" w:pos="426"/>
        </w:tabs>
        <w:spacing w:line="276" w:lineRule="auto"/>
        <w:ind w:left="426" w:right="-2" w:hanging="426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Dopuszcza się stosowanie robót zamiennych w następujących okolicznościach:</w:t>
      </w:r>
    </w:p>
    <w:p w14:paraId="10218917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Pr="009A658A">
        <w:rPr>
          <w:rFonts w:ascii="Cambria" w:hAnsi="Cambria" w:cs="Arial"/>
          <w:sz w:val="20"/>
          <w:szCs w:val="20"/>
        </w:rPr>
        <w:br/>
        <w:t>w przypadku, gdy proponowane przez Wykonawcę rozwiązanie jest równorzędne lub lepsze funkcjonalnie od tego, jaki przewiduje opis przedmiotu zamówienia (dalej OPZ). W tym przypadku Wykonawca przedstawia projekt zamienny uzgodniony z autorem OPZ zawierający opis proponowanych zmian wraz z rysunkami. Projekt taki wymaga akceptacji i zatwierdzenia do realizacji przez Zamawiającego który korzysta z opinii inspektora nadzoru.</w:t>
      </w:r>
    </w:p>
    <w:p w14:paraId="7194F552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 xml:space="preserve">w przypadku gdy z punktu widzenia Zamawiającego zachodzi potrzeba zmiany rozwiązań technicznych wynikających z umowy Zamawiający sporządza protokół robót zamiennych, </w:t>
      </w:r>
      <w:r w:rsidRPr="009A658A">
        <w:rPr>
          <w:rFonts w:ascii="Cambria" w:hAnsi="Cambria" w:cs="Arial"/>
          <w:sz w:val="20"/>
          <w:szCs w:val="20"/>
        </w:rPr>
        <w:br/>
        <w:t>a następnie dostarcza dokumentację na te roboty.</w:t>
      </w:r>
    </w:p>
    <w:p w14:paraId="7A942CF1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 xml:space="preserve">konieczności wykonania robót zamiennych w stosunku do przewidzianych w dokumentacji </w:t>
      </w:r>
      <w:r w:rsidRPr="009A658A">
        <w:rPr>
          <w:rFonts w:ascii="Cambria" w:hAnsi="Cambria" w:cs="Arial"/>
          <w:sz w:val="20"/>
          <w:szCs w:val="20"/>
        </w:rPr>
        <w:br/>
        <w:t>w sytuacji gdy wykonanie tych robót będzie niezbędne do prawidłowego i zgodnego z zasadami wiedzy technicznej i obowiązującymi przepisami wykonania przedmiotu umowy.</w:t>
      </w:r>
    </w:p>
    <w:p w14:paraId="218D17F5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konieczność zrealizowania OPZ przy zastosowaniu innych rozwiązań technicznych lub materiałowych ze względu na zmiany obowiązującego prawa, a zmiany te uniemożliwią przekazanie obiektu do użytkowania.</w:t>
      </w:r>
    </w:p>
    <w:p w14:paraId="3CDCD5F7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14:paraId="7F0934E6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W przypadku, gdy określone w pkt 2) zmiany spowodują wzrost kosztów, roboty te będą traktowane jako dodatkowe i Zamawiający sporządzi aneks na wykonanie robót dodatkowych.</w:t>
      </w:r>
    </w:p>
    <w:p w14:paraId="1F3F6965" w14:textId="77777777" w:rsidR="00FC6C82" w:rsidRPr="009A658A" w:rsidRDefault="00FC6C82" w:rsidP="00FC6C82">
      <w:pPr>
        <w:numPr>
          <w:ilvl w:val="0"/>
          <w:numId w:val="74"/>
        </w:numPr>
        <w:suppressAutoHyphens/>
        <w:spacing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 xml:space="preserve">Rozliczenie robót zamiennych o których mowa w pkt. 1) - 6) następuje w oparciu o czynniki cenotwórcze przedstawione w kosztorysie ofertowym Wykonawcy lub szczegółowej kalkulacji. W przypadku braku w kosztorysie ofertowym lub kalkulacji cen materiałów lub urządzeń przyjmuje się za prawidłowe średnie ceny z ostatniego opublikowanego cennika </w:t>
      </w:r>
      <w:proofErr w:type="spellStart"/>
      <w:r w:rsidRPr="009A658A">
        <w:rPr>
          <w:rFonts w:ascii="Cambria" w:hAnsi="Cambria" w:cs="Arial"/>
          <w:sz w:val="20"/>
          <w:szCs w:val="20"/>
        </w:rPr>
        <w:t>sekocenbud</w:t>
      </w:r>
      <w:proofErr w:type="spellEnd"/>
      <w:r w:rsidRPr="009A658A">
        <w:rPr>
          <w:rFonts w:ascii="Cambria" w:hAnsi="Cambria" w:cs="Arial"/>
          <w:sz w:val="20"/>
          <w:szCs w:val="20"/>
        </w:rPr>
        <w:t xml:space="preserve"> dla woj. realizacji przedmiotu zamówienia lub udokumentowaną najniższą cenę z trzech porównywalnych cen z hurtowni z tymi materiałami.</w:t>
      </w:r>
    </w:p>
    <w:p w14:paraId="5EBB1BAF" w14:textId="77777777" w:rsidR="00FC6C82" w:rsidRDefault="00FC6C82" w:rsidP="00FC6C82">
      <w:pPr>
        <w:numPr>
          <w:ilvl w:val="0"/>
          <w:numId w:val="74"/>
        </w:numPr>
        <w:spacing w:line="276" w:lineRule="auto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lastRenderedPageBreak/>
        <w:t>zmiany technologiczne spowodowane w szczególności zmiany technologii wykonania prac bądź robót budowlanych, w szczególności poprzez zastosowanie innych rozwiązań technicznych lub materiałowych powodujących: osiągnięcie wymaganego efektu przy niższych kosztach wykonania zamówienia, zwiększenie jakości, parametrów technicznych lub eksploatacyjnych wykonanych robót, skrócenie terminu realizacji zamówienia, uniknięcie—niewykonania lub wadliwego wykonania przedmiotu umowy</w:t>
      </w:r>
      <w:r>
        <w:rPr>
          <w:rFonts w:ascii="Cambria" w:hAnsi="Cambria" w:cs="Arial"/>
          <w:bCs/>
          <w:sz w:val="20"/>
          <w:szCs w:val="20"/>
        </w:rPr>
        <w:t>.</w:t>
      </w:r>
    </w:p>
    <w:p w14:paraId="4B21FA2A" w14:textId="77777777" w:rsidR="00FC6C82" w:rsidRPr="00496E82" w:rsidRDefault="00FC6C82" w:rsidP="00FC6C82">
      <w:pPr>
        <w:numPr>
          <w:ilvl w:val="0"/>
          <w:numId w:val="74"/>
        </w:numPr>
        <w:spacing w:line="276" w:lineRule="auto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496E82">
        <w:rPr>
          <w:rFonts w:ascii="Cambria" w:hAnsi="Cambria" w:cs="Arial"/>
          <w:sz w:val="20"/>
          <w:szCs w:val="20"/>
        </w:rPr>
        <w:t>Zmiana wynagrodzenia o której mowa w niniejszym ustępie nastąpi w oparciu o postanowienia umowy. Podstawę dla zaniechania robót, robót zamiennych lub dodatkowych stanowić może jedynie protokół konieczności, z którego wynikać będzie, że wykonanie określonej części robót zgodnie z dokumentacją jest niemożliwe lub niecelowe lub konieczne jest wykonanie robót zamiennych albo dodatkowych z uwagi na wymogi sztuki budowlanej i wiedzy technicznej. Protokół konieczności powinien być podpisany co najmniej przez Wykonawcę, w tym kierownika budowy, Zamawiającego, inspektora nadzoru oraz w razie potrzeby zmian w dokumentacji projektowej zawierać stanowisko projektanta o zasadności dokonania zmian w dokumentacji,</w:t>
      </w:r>
    </w:p>
    <w:p w14:paraId="7187052E" w14:textId="77777777" w:rsidR="00FC6C82" w:rsidRPr="009A658A" w:rsidRDefault="00FC6C82" w:rsidP="00FC6C82">
      <w:pPr>
        <w:numPr>
          <w:ilvl w:val="0"/>
          <w:numId w:val="70"/>
        </w:numPr>
        <w:tabs>
          <w:tab w:val="clear" w:pos="0"/>
          <w:tab w:val="num" w:pos="426"/>
        </w:tabs>
        <w:suppressAutoHyphens/>
        <w:spacing w:line="276" w:lineRule="auto"/>
        <w:ind w:left="426" w:right="-2" w:hanging="426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Zamawiającemu przysługuje prawo zmniejszenia wynagrodzenia w przypadku:</w:t>
      </w:r>
    </w:p>
    <w:p w14:paraId="63DEB370" w14:textId="77777777" w:rsidR="00FC6C82" w:rsidRPr="009A658A" w:rsidRDefault="00FC6C82" w:rsidP="00FC6C82">
      <w:pPr>
        <w:numPr>
          <w:ilvl w:val="0"/>
          <w:numId w:val="71"/>
        </w:numPr>
        <w:suppressAutoHyphens/>
        <w:spacing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Rezygnacji z części zakresu robót do wykonania nie więcej niż 30% wartości umowy.</w:t>
      </w:r>
    </w:p>
    <w:p w14:paraId="7196C818" w14:textId="77777777" w:rsidR="00FC6C82" w:rsidRPr="009A658A" w:rsidRDefault="00FC6C82" w:rsidP="00FC6C82">
      <w:pPr>
        <w:numPr>
          <w:ilvl w:val="0"/>
          <w:numId w:val="71"/>
        </w:numPr>
        <w:suppressAutoHyphens/>
        <w:spacing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Braku konieczności wykonania robót wynikłych z błędów stwierdzonych w OPZ całość stwierdzonego błędu.</w:t>
      </w:r>
    </w:p>
    <w:p w14:paraId="40873CF3" w14:textId="77777777" w:rsidR="00FC6C82" w:rsidRPr="004C6F90" w:rsidRDefault="00FC6C82" w:rsidP="00FC6C82">
      <w:pPr>
        <w:numPr>
          <w:ilvl w:val="0"/>
          <w:numId w:val="71"/>
        </w:numPr>
        <w:suppressAutoHyphens/>
        <w:spacing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4C6F90">
        <w:rPr>
          <w:rFonts w:ascii="Cambria" w:hAnsi="Cambria" w:cs="Arial"/>
          <w:sz w:val="20"/>
          <w:szCs w:val="20"/>
        </w:rPr>
        <w:t>Jeżeli wartość robót zamiennych będzie mniejsza od podstawowych.</w:t>
      </w:r>
    </w:p>
    <w:p w14:paraId="1F3A166A" w14:textId="77777777" w:rsidR="00FC6C82" w:rsidRPr="004C6F90" w:rsidRDefault="00FC6C82" w:rsidP="00FC6C82">
      <w:pPr>
        <w:numPr>
          <w:ilvl w:val="0"/>
          <w:numId w:val="71"/>
        </w:numPr>
        <w:suppressAutoHyphens/>
        <w:spacing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4C6F90">
        <w:rPr>
          <w:rFonts w:ascii="Cambria" w:hAnsi="Cambria" w:cs="Arial"/>
          <w:sz w:val="20"/>
          <w:szCs w:val="20"/>
        </w:rPr>
        <w:t xml:space="preserve">Zmniejszenie wynagrodzenia o którym mowa w pkt 1) - 3) następuje w oparciu  </w:t>
      </w:r>
      <w:r w:rsidR="00433106" w:rsidRPr="004C6F90">
        <w:rPr>
          <w:rFonts w:ascii="Cambria" w:hAnsi="Cambria" w:cs="Arial"/>
          <w:sz w:val="20"/>
          <w:szCs w:val="20"/>
        </w:rPr>
        <w:t>o kosztorys ofertowy Wykonawcy lub szczegółową kalkulację ceny oferty.</w:t>
      </w:r>
    </w:p>
    <w:p w14:paraId="127A95B6" w14:textId="77777777" w:rsidR="00FC6C82" w:rsidRPr="009A658A" w:rsidRDefault="00FC6C82" w:rsidP="00FC6C82">
      <w:pPr>
        <w:numPr>
          <w:ilvl w:val="0"/>
          <w:numId w:val="70"/>
        </w:numPr>
        <w:tabs>
          <w:tab w:val="clear" w:pos="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4C6F90">
        <w:rPr>
          <w:rFonts w:ascii="Cambria" w:hAnsi="Cambria" w:cs="Arial"/>
          <w:bCs/>
          <w:sz w:val="20"/>
          <w:szCs w:val="20"/>
        </w:rPr>
        <w:t>Zmiana terminu</w:t>
      </w:r>
      <w:r w:rsidRPr="009A658A">
        <w:rPr>
          <w:rFonts w:ascii="Cambria" w:hAnsi="Cambria" w:cs="Arial"/>
          <w:bCs/>
          <w:sz w:val="20"/>
          <w:szCs w:val="20"/>
        </w:rPr>
        <w:t xml:space="preserve"> związanego z wykonaniem umowy, która uprawnia do zmiany terminu który wymaga akceptacji Zamawiającego nastąpi w następujących okolicznościach:</w:t>
      </w:r>
    </w:p>
    <w:p w14:paraId="03CE1940" w14:textId="77777777" w:rsidR="00FC6C82" w:rsidRPr="009A658A" w:rsidRDefault="00FC6C82" w:rsidP="00FC6C82">
      <w:pPr>
        <w:numPr>
          <w:ilvl w:val="0"/>
          <w:numId w:val="72"/>
        </w:numPr>
        <w:spacing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>Zmiana terminu przewidzianego na zmianę częściowego terminu i zakończenie przedmiotu umowy, tj.:</w:t>
      </w:r>
    </w:p>
    <w:p w14:paraId="14AB4D39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 xml:space="preserve">zmiany spowodowane warunkami atmosferycznymi w szczególności warunki atmosferyczne uniemożliwią prowadzenie robót budowlanych z uwagi na uwarunkowania techniczne i technologiczne wynikające z norm opisanych w OPZ lub powszechnie obowiązujących, </w:t>
      </w:r>
    </w:p>
    <w:p w14:paraId="0ABE3430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w toku wykonywania przedmiotu umowy wystąpią przeszkody o obiektywnym charakterze, w tym klęski żywiołowe, warunki atmosferyczne uniemożliwiające ze względów technologicznych prowadzenie robót budowlanych czy innych prac objętych przedmiotem niniejszej umowy, przeprowadzanie prób, sprawdzeń i dokonywanie odbiorów – pomimo dołożenia przez Wykonawcę wszelkich starań, aby roboty/prace mogły zostać zrealizowane. Na tę okoliczność Kierownik Budowy sporządzi wpis do Dziennika Budowy, który potwierdzi Inspektor Nadzoru, lub przedstawiciel Zamawiającego sporządzi protokół który potwierdzi tą okoliczność. </w:t>
      </w:r>
    </w:p>
    <w:p w14:paraId="3DE4DCEB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>konieczność usunięcia błędów lub wprowadzenie zmian w OPZ o czas niezbędny do ich usunięcia,</w:t>
      </w:r>
    </w:p>
    <w:p w14:paraId="0FFC0827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 xml:space="preserve">przestojów i opóźnień zawinionych przez Zamawiającego, </w:t>
      </w:r>
    </w:p>
    <w:p w14:paraId="52D17F68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 xml:space="preserve">wystąpienia okoliczności, których strony umowy nie były w stanie przewidzieć, pomimo  zachowania należytej staranności, </w:t>
      </w:r>
    </w:p>
    <w:p w14:paraId="4A119E4F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 xml:space="preserve">wykopalisk archeologicznych lub niewypałów uniemożliwiających wykonanie dalszych robót </w:t>
      </w:r>
    </w:p>
    <w:p w14:paraId="20F31B43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>wydłużenie o czas powstały w wyniku nie zawarcia umowy w pierwotnym terminie związania ofertą o czas pierwotnie zakładany do wykonania przedmiotu zamówienia,</w:t>
      </w:r>
    </w:p>
    <w:p w14:paraId="296995A9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> czas niezbędny na wykonanie robót zamiennych lub dodatkowych,</w:t>
      </w:r>
    </w:p>
    <w:p w14:paraId="529F3056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>Zmiany będące następstwem działania organów administracji, w szczególności:</w:t>
      </w:r>
    </w:p>
    <w:p w14:paraId="400E3912" w14:textId="77777777" w:rsidR="00FC6C82" w:rsidRPr="009A658A" w:rsidRDefault="00FC6C82" w:rsidP="00FC6C82">
      <w:pPr>
        <w:numPr>
          <w:ilvl w:val="0"/>
          <w:numId w:val="76"/>
        </w:numPr>
        <w:spacing w:line="276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>przekroczenia zakreślonych przez prawo terminów wydawania przez organy administracji decyzji, zezwoleń itp.</w:t>
      </w:r>
    </w:p>
    <w:p w14:paraId="7CB03B9B" w14:textId="77777777" w:rsidR="00FC6C82" w:rsidRPr="009A658A" w:rsidRDefault="00FC6C82" w:rsidP="00FC6C82">
      <w:pPr>
        <w:numPr>
          <w:ilvl w:val="0"/>
          <w:numId w:val="76"/>
        </w:numPr>
        <w:spacing w:line="276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t>odmowa wydania przez organ administracji wymaganych decyzji, zezwoleń, uzgodnień na skutek błędów w OPZ.</w:t>
      </w:r>
    </w:p>
    <w:p w14:paraId="0FEBA1DF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>skrócenie terminu realizacji zakresów częściowych oraz terminu końcowego,</w:t>
      </w:r>
    </w:p>
    <w:p w14:paraId="5DADA587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>zmiana terminu w przypadku zmiany materiałowej o której mowa w ust. 4 o czas jego nabycia</w:t>
      </w:r>
    </w:p>
    <w:p w14:paraId="69B40AC0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/>
          <w:sz w:val="20"/>
          <w:szCs w:val="20"/>
        </w:rPr>
        <w:lastRenderedPageBreak/>
        <w:t xml:space="preserve">zmiana terminów cząstkowych bez zmiany terminu końcowego jest dopuszczalna </w:t>
      </w:r>
      <w:r w:rsidRPr="009A658A">
        <w:rPr>
          <w:rFonts w:ascii="Cambria" w:hAnsi="Cambria"/>
          <w:sz w:val="20"/>
          <w:szCs w:val="20"/>
        </w:rPr>
        <w:br/>
        <w:t>po uzyskaniu przez Wykonawcę zgody Zamawiającego,</w:t>
      </w:r>
    </w:p>
    <w:p w14:paraId="3B0D585E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wydłużenie terminu związanego z wydłużeniem terminu odbioru końcowego ponad termin wskazany w umowie w tym wydłużenie terminu na usunięcia wad i usterek podczas odbioru końcowego.</w:t>
      </w:r>
    </w:p>
    <w:p w14:paraId="0A03E837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>wydłużenie terminu realizacji przedmiotu zamówienia z uwagi na wstrzymanie dostaw uniemożliwiających wykonanie zamówienia w pierwotnym terminie z przyczyn niezawinionych przez Wykonawcę.</w:t>
      </w:r>
    </w:p>
    <w:p w14:paraId="52F04631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 xml:space="preserve">wystąpią nieprzewidziane warunki realizacji np.: odkrycie niezinwentaryzowanych obiektów, instalacji, które mają wpływ na roboty budowlane bądź inne prace realizowane w ramach niniejszej umowy;  </w:t>
      </w:r>
    </w:p>
    <w:p w14:paraId="66C1B930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 xml:space="preserve">wystąpi konieczności wykonania inwentaryzacji przyrodniczej w ściśle określonym terminie (zgodnie  z wymogami służb środowiskowych), mające wpływ na realizację umowy, </w:t>
      </w:r>
    </w:p>
    <w:p w14:paraId="30EA5C27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9A658A">
        <w:rPr>
          <w:rFonts w:ascii="Cambria" w:hAnsi="Cambria" w:cs="Calibri"/>
          <w:sz w:val="20"/>
          <w:szCs w:val="20"/>
        </w:rPr>
        <w:t xml:space="preserve">na przebieg prac projektowych i robót budowlanych innych prac związanych z realizacją przedmiotu umowy tj. prac instalacyjnych, montażowych, instalacji mechanicznych interaktywnych, rekonstrukcji obiektów fizycznych, treści multimedialnych, działań związanych z montażem wystawy będą miały wpływ inne przyczyny zewnętrzne niezależne od Zamawiającego oraz Wykonawcy, skutkujące niemożliwością ich prowadzenia; </w:t>
      </w:r>
    </w:p>
    <w:p w14:paraId="29DE055B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pomimo dołożenia należytej staranności i wystąpienia z odpowiednim wyprzedzeniem, Wykonawca nie uzyska uzgodnień, opinii, warunków technicznych lub decyzji pozwalających wykonać w terminie przedmiot niniejszej umowy;   </w:t>
      </w:r>
    </w:p>
    <w:p w14:paraId="45804EF2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nastąpi zmiana stanu prawnego lub powszechnie obowiązujących przepisów prawa, mająca wpływ na realizację przedmiotu niniejszej umowy;   </w:t>
      </w:r>
    </w:p>
    <w:p w14:paraId="6661806A" w14:textId="77777777" w:rsidR="00FC6C82" w:rsidRPr="009A658A" w:rsidRDefault="00FC6C82" w:rsidP="00FC6C82">
      <w:pPr>
        <w:numPr>
          <w:ilvl w:val="0"/>
          <w:numId w:val="75"/>
        </w:numPr>
        <w:spacing w:line="276" w:lineRule="auto"/>
        <w:ind w:left="993" w:hanging="295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w toku wykonywania robót ziemnych wystąpi konieczność usunięcia niewybuchów </w:t>
      </w:r>
      <w:r>
        <w:rPr>
          <w:rFonts w:ascii="Cambria" w:hAnsi="Cambria" w:cs="Arial"/>
          <w:bCs/>
          <w:sz w:val="20"/>
          <w:szCs w:val="20"/>
        </w:rPr>
        <w:br/>
      </w:r>
      <w:r w:rsidRPr="009A658A">
        <w:rPr>
          <w:rFonts w:ascii="Cambria" w:hAnsi="Cambria" w:cs="Arial"/>
          <w:bCs/>
          <w:sz w:val="20"/>
          <w:szCs w:val="20"/>
        </w:rPr>
        <w:t>i niewypałów, wprowadzenia badań archeologicznych itp.;</w:t>
      </w:r>
    </w:p>
    <w:p w14:paraId="45884EEE" w14:textId="77777777" w:rsidR="00FC6C82" w:rsidRPr="009A658A" w:rsidRDefault="00FC6C82" w:rsidP="00FC6C82">
      <w:pPr>
        <w:numPr>
          <w:ilvl w:val="0"/>
          <w:numId w:val="77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Zmiany materiałowe, dopuszcza się wprowadzenie zmiany materiałów i urządzeń przedstawionych w ofercie pod warunkiem, że:</w:t>
      </w:r>
    </w:p>
    <w:p w14:paraId="1948D3EF" w14:textId="77777777" w:rsidR="00FC6C82" w:rsidRPr="009A658A" w:rsidRDefault="00FC6C82" w:rsidP="00FC6C82">
      <w:pPr>
        <w:numPr>
          <w:ilvl w:val="5"/>
          <w:numId w:val="73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wynikają z aktualizacji rozwiązań z uwagi na postęp technologiczny lub zmiany obowiązujących przepisów (następca zmienianego materiału lub urządzenia);</w:t>
      </w:r>
    </w:p>
    <w:p w14:paraId="19F738A4" w14:textId="77777777" w:rsidR="00FC6C82" w:rsidRPr="009A658A" w:rsidRDefault="00FC6C82" w:rsidP="00FC6C82">
      <w:pPr>
        <w:numPr>
          <w:ilvl w:val="5"/>
          <w:numId w:val="73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oferowanego;</w:t>
      </w:r>
    </w:p>
    <w:p w14:paraId="3C44A3A0" w14:textId="77777777" w:rsidR="00FC6C82" w:rsidRPr="009A658A" w:rsidRDefault="00FC6C82" w:rsidP="00FC6C82">
      <w:pPr>
        <w:numPr>
          <w:ilvl w:val="5"/>
          <w:numId w:val="73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po uzyskaniu pisemnej zgody Zamawiającego, pod warunkiem iż niniejsza zmiana nie powoduje zmiany ceny ofertowej;</w:t>
      </w:r>
    </w:p>
    <w:p w14:paraId="304605DF" w14:textId="77777777" w:rsidR="00FC6C82" w:rsidRPr="009A658A" w:rsidRDefault="00FC6C82" w:rsidP="00FC6C82">
      <w:pPr>
        <w:numPr>
          <w:ilvl w:val="0"/>
          <w:numId w:val="7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A658A">
        <w:rPr>
          <w:rFonts w:ascii="Cambria" w:hAnsi="Cambria" w:cs="Arial"/>
          <w:sz w:val="20"/>
          <w:szCs w:val="20"/>
        </w:rPr>
        <w:t>Dokonanie zamiany kierownika budowy (robót) i innych wymaganych w SWZ osób na inne o kwalifikacjach i doświadczeniu wymaganych w SWZ.</w:t>
      </w:r>
    </w:p>
    <w:p w14:paraId="095C0033" w14:textId="77777777" w:rsidR="00FC6C82" w:rsidRPr="009A658A" w:rsidRDefault="00FC6C82" w:rsidP="00FC6C82">
      <w:pPr>
        <w:numPr>
          <w:ilvl w:val="0"/>
          <w:numId w:val="77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Pozostałe zmiany spowodowane następującymi okolicznościami: </w:t>
      </w:r>
    </w:p>
    <w:p w14:paraId="2980633E" w14:textId="77777777" w:rsidR="00FC6C82" w:rsidRPr="009A658A" w:rsidRDefault="00FC6C82" w:rsidP="00FC6C82">
      <w:pPr>
        <w:numPr>
          <w:ilvl w:val="0"/>
          <w:numId w:val="78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zmiany warunków płatności od tych wskazanych w umowie  z zastrzeżeniem, że zmiana ta nie była możliwa do przewidzenia na etapie wszczęcia postępowania z uwagi na uwarunkowania finansowe w budżecie Zamawiającego lub zmiana płatności wynika z nowych uwarunkowań związanych z realizacją przedmiotu umowy i jest korzystna lub niezbędna dla Zamawiającego</w:t>
      </w:r>
    </w:p>
    <w:p w14:paraId="3D6C1CA3" w14:textId="77777777" w:rsidR="00FC6C82" w:rsidRPr="009A658A" w:rsidRDefault="00FC6C82" w:rsidP="00FC6C82">
      <w:pPr>
        <w:numPr>
          <w:ilvl w:val="0"/>
          <w:numId w:val="78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z uwagi ze zmiany powszechnie obowiązujących przepisów prawa w zakresie mającym bezpośredni wpływ na realizację przedmiotu umowy lub świadczenia stron umowy w tym zmiana stawki podatku VAT , </w:t>
      </w:r>
    </w:p>
    <w:p w14:paraId="77936E41" w14:textId="77777777" w:rsidR="00FC6C82" w:rsidRPr="009A658A" w:rsidRDefault="00FC6C82" w:rsidP="00FC6C82">
      <w:pPr>
        <w:numPr>
          <w:ilvl w:val="0"/>
          <w:numId w:val="78"/>
        </w:numPr>
        <w:spacing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 xml:space="preserve">przypadku zaistnienia omyłki pisarskiej lub rachunkowej lub innej w rozumieniu ustawy </w:t>
      </w:r>
      <w:proofErr w:type="spellStart"/>
      <w:r w:rsidRPr="009A658A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9A658A">
        <w:rPr>
          <w:rFonts w:ascii="Cambria" w:hAnsi="Cambria" w:cs="Arial"/>
          <w:bCs/>
          <w:sz w:val="20"/>
          <w:szCs w:val="20"/>
        </w:rPr>
        <w:t xml:space="preserve">, a także zmiany powszechnie obowiązujących przepisów prawa w zakresie mającym wpływ na realizację przedmiotu Umowy. </w:t>
      </w:r>
    </w:p>
    <w:p w14:paraId="6DF9BA08" w14:textId="77777777" w:rsidR="00FC6C82" w:rsidRPr="009A658A" w:rsidRDefault="00FC6C82" w:rsidP="00FC6C82">
      <w:pPr>
        <w:tabs>
          <w:tab w:val="num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062C004" w14:textId="77777777" w:rsidR="00FC6C82" w:rsidRDefault="00FC6C82" w:rsidP="00FC6C82">
      <w:pPr>
        <w:tabs>
          <w:tab w:val="num" w:pos="426"/>
        </w:tabs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A658A">
        <w:rPr>
          <w:rFonts w:ascii="Cambria" w:hAnsi="Cambria" w:cs="Arial"/>
          <w:bCs/>
          <w:sz w:val="20"/>
          <w:szCs w:val="20"/>
        </w:rPr>
        <w:t>Wszystkie powyższe postanowienia stanowią katalog zmian, poza zapisami ustawy, które przed wprowadzeniem do umowy wymagają zgodnej akceptacji stron umowy, z wyłączeniem postanowień określonych w ust. 2, gdzie podjęcie decyzji o zmniejszeniu wynagrodzenia nie wymaga akceptacji Wykonawcy.</w:t>
      </w:r>
    </w:p>
    <w:p w14:paraId="076D1DB7" w14:textId="77777777" w:rsidR="00FC6C82" w:rsidRDefault="00FC6C82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019BB2B" w14:textId="77777777" w:rsidR="00FC6C82" w:rsidRDefault="00FC6C82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62E113F" w14:textId="77777777" w:rsidR="00FC6C82" w:rsidRPr="00CD7A3B" w:rsidRDefault="00FC6C82" w:rsidP="00FC6C82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24</w:t>
      </w:r>
    </w:p>
    <w:p w14:paraId="605899AB" w14:textId="77777777" w:rsidR="002D5D5E" w:rsidRPr="00CD7A3B" w:rsidRDefault="002D5D5E" w:rsidP="005470D6">
      <w:pPr>
        <w:numPr>
          <w:ilvl w:val="1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sprawach nieuregulowanych niniejszą Umową znajdują zastosowanie przepisy prawa powszechnego, w szczególności Kodeks cywilny</w:t>
      </w:r>
      <w:r w:rsidR="00986CF5" w:rsidRPr="00CD7A3B">
        <w:rPr>
          <w:rFonts w:ascii="Cambria" w:eastAsia="Times New Roman" w:hAnsi="Cambria" w:cs="Calibri"/>
          <w:sz w:val="20"/>
          <w:szCs w:val="20"/>
        </w:rPr>
        <w:t xml:space="preserve">, </w:t>
      </w:r>
      <w:proofErr w:type="spellStart"/>
      <w:r w:rsidR="00986CF5" w:rsidRPr="00CD7A3B">
        <w:rPr>
          <w:rFonts w:ascii="Cambria" w:eastAsia="Times New Roman" w:hAnsi="Cambria" w:cs="Calibri"/>
          <w:sz w:val="20"/>
          <w:szCs w:val="20"/>
        </w:rPr>
        <w:t>ustawa</w:t>
      </w:r>
      <w:r w:rsidRPr="00CD7A3B">
        <w:rPr>
          <w:rFonts w:ascii="Cambria" w:eastAsia="Times New Roman" w:hAnsi="Cambria" w:cs="Calibri"/>
          <w:sz w:val="20"/>
          <w:szCs w:val="20"/>
        </w:rPr>
        <w:t>Pzp</w:t>
      </w:r>
      <w:proofErr w:type="spellEnd"/>
      <w:r w:rsidRPr="00CD7A3B">
        <w:rPr>
          <w:rFonts w:ascii="Cambria" w:eastAsia="Times New Roman" w:hAnsi="Cambria" w:cs="Calibri"/>
          <w:sz w:val="20"/>
          <w:szCs w:val="20"/>
        </w:rPr>
        <w:t>.</w:t>
      </w:r>
    </w:p>
    <w:p w14:paraId="420C1F72" w14:textId="77777777" w:rsidR="00300F66" w:rsidRPr="0033674C" w:rsidRDefault="00300F66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300F66">
        <w:rPr>
          <w:rFonts w:ascii="Cambria" w:eastAsia="Times New Roman" w:hAnsi="Cambria" w:cs="Calibri"/>
          <w:sz w:val="20"/>
          <w:szCs w:val="20"/>
        </w:rPr>
        <w:t xml:space="preserve"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</w:t>
      </w:r>
      <w:r w:rsidRPr="0033674C">
        <w:rPr>
          <w:rFonts w:ascii="Cambria" w:eastAsia="Times New Roman" w:hAnsi="Cambria" w:cs="Calibri"/>
          <w:sz w:val="20"/>
          <w:szCs w:val="20"/>
        </w:rPr>
        <w:t>dalszych podwykonawców, jeśli takie wystąpią.</w:t>
      </w:r>
    </w:p>
    <w:p w14:paraId="661F2896" w14:textId="77777777" w:rsidR="00C13B77" w:rsidRPr="0033674C" w:rsidRDefault="00C13B77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33674C">
        <w:rPr>
          <w:rFonts w:ascii="Cambria" w:eastAsia="Times New Roman" w:hAnsi="Cambria" w:cs="Calibri"/>
          <w:sz w:val="20"/>
          <w:szCs w:val="20"/>
        </w:rPr>
        <w:t>Ewentualne spory o roszczenia cywilnoprawne, wynikłe w związku z realizacją przedmiotu umowy, strony zobowiązują się rozwiązywać w drodze wspólnych negocjacji lub poprzez poddanie przedmiotu sporu w sprawach w których zawarcie ugody jest dopuszczalne mediacjom lub innemu polubownemu rozwiązaniu sporu przed Sądem Polubownym przy Prokuratorii Generalnej Rzeczypospolitej Polskiej, wybranym mediatorem albo osobą prowadzącą inne polubowne rozwiązanie sporu, a w przypadku niemożności ustalenia kompromisu będą rozstrzygane przez sąd właściwy dla siedziby Zamawiającego.</w:t>
      </w:r>
    </w:p>
    <w:p w14:paraId="5464E9F8" w14:textId="77777777" w:rsidR="00C13B77" w:rsidRDefault="00C13B77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</w:p>
    <w:p w14:paraId="3E70A304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</w:t>
      </w:r>
      <w:r w:rsidR="00661120">
        <w:rPr>
          <w:rFonts w:ascii="Cambria" w:eastAsia="Times New Roman" w:hAnsi="Cambria" w:cs="Calibri"/>
          <w:b/>
          <w:sz w:val="20"/>
          <w:szCs w:val="20"/>
        </w:rPr>
        <w:t>5</w:t>
      </w:r>
    </w:p>
    <w:p w14:paraId="022A94B8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Wszelkie zmiany treści Umowy mogą nastąpić jedynie w formie pisemnej pod rygorem nieważności.</w:t>
      </w:r>
    </w:p>
    <w:p w14:paraId="3697F62A" w14:textId="77777777" w:rsidR="002D5D5E" w:rsidRPr="00CD7A3B" w:rsidRDefault="00346B76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</w:t>
      </w:r>
      <w:r w:rsidR="00661120">
        <w:rPr>
          <w:rFonts w:ascii="Cambria" w:eastAsia="Times New Roman" w:hAnsi="Cambria" w:cs="Calibri"/>
          <w:b/>
          <w:sz w:val="20"/>
          <w:szCs w:val="20"/>
        </w:rPr>
        <w:t>6</w:t>
      </w:r>
    </w:p>
    <w:p w14:paraId="7ECB8040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Umowa została sporządzona w trzech jednobrzmiących egzemplarzach, w tym dwa egzemplarze dla Zamawiającego, a jeden egzemplarz dla Wykonawcy.</w:t>
      </w:r>
    </w:p>
    <w:p w14:paraId="600403AB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</w:p>
    <w:p w14:paraId="150DB108" w14:textId="77777777" w:rsidR="002D5D5E" w:rsidRPr="00CD7A3B" w:rsidRDefault="00075E03" w:rsidP="002D5D5E">
      <w:pPr>
        <w:spacing w:after="120" w:line="276" w:lineRule="auto"/>
        <w:jc w:val="both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  <w:r w:rsidR="002D5D5E" w:rsidRPr="00CD7A3B">
        <w:rPr>
          <w:rFonts w:ascii="Cambria" w:eastAsia="Times New Roman" w:hAnsi="Cambria" w:cs="Calibri"/>
          <w:b/>
          <w:sz w:val="20"/>
          <w:szCs w:val="20"/>
        </w:rPr>
        <w:t>Załączniki</w:t>
      </w:r>
      <w:r w:rsidR="003F6930" w:rsidRPr="00CD7A3B">
        <w:rPr>
          <w:rFonts w:ascii="Cambria" w:eastAsia="Times New Roman" w:hAnsi="Cambria" w:cs="Calibri"/>
          <w:b/>
          <w:sz w:val="20"/>
          <w:szCs w:val="20"/>
        </w:rPr>
        <w:t>;</w:t>
      </w: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</w:p>
    <w:p w14:paraId="494D47B0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</w:t>
      </w:r>
      <w:r w:rsidR="00FC6C82">
        <w:rPr>
          <w:rFonts w:ascii="Cambria" w:eastAsia="Times New Roman" w:hAnsi="Cambria" w:cs="Calibri"/>
          <w:b/>
          <w:sz w:val="20"/>
          <w:szCs w:val="20"/>
        </w:rPr>
        <w:t>8</w:t>
      </w:r>
    </w:p>
    <w:p w14:paraId="34C4053A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Integralną część niniejszej Umowy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stanowią:</w:t>
      </w:r>
    </w:p>
    <w:p w14:paraId="5F095730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Specyfikacja warunków zamówienia (SWZ)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1</w:t>
      </w:r>
    </w:p>
    <w:p w14:paraId="0462B378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Oferta wykonawcy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2</w:t>
      </w:r>
    </w:p>
    <w:p w14:paraId="598BACB4" w14:textId="77777777" w:rsidR="0000727A" w:rsidRPr="00CD7A3B" w:rsidRDefault="002A0DE2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eastAsia="Times New Roman" w:hAnsi="Cambria" w:cs="Calibri"/>
          <w:color w:val="000000" w:themeColor="text1"/>
          <w:sz w:val="20"/>
          <w:szCs w:val="20"/>
        </w:rPr>
        <w:t>K</w:t>
      </w:r>
      <w:r w:rsidR="002D5D5E"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alkulacja ceny</w:t>
      </w:r>
      <w:r w:rsidR="002D5D5E" w:rsidRPr="00CD7A3B">
        <w:rPr>
          <w:rFonts w:ascii="Cambria" w:hAnsi="Cambria" w:cs="Arial"/>
          <w:color w:val="000000" w:themeColor="text1"/>
          <w:sz w:val="20"/>
          <w:szCs w:val="20"/>
        </w:rPr>
        <w:t>- załącznik nr 3</w:t>
      </w:r>
    </w:p>
    <w:p w14:paraId="5E6D5260" w14:textId="77777777" w:rsidR="0000727A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Harmonogram finansowo – rzeczowy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4</w:t>
      </w:r>
    </w:p>
    <w:p w14:paraId="22FE16AD" w14:textId="77777777" w:rsidR="00DA3869" w:rsidRPr="00CD7A3B" w:rsidRDefault="00DA3869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program funkcjonalno-użytkowy</w:t>
      </w:r>
    </w:p>
    <w:p w14:paraId="08B8B09C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305C0845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55B6105D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49E9CB2" w14:textId="77777777" w:rsidR="002D5D5E" w:rsidRPr="00CD7A3B" w:rsidRDefault="002D5D5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ZAMAWIAJĄCY:</w:t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  <w:t>WYKONAWCA</w:t>
      </w:r>
      <w:r w:rsidR="00ED347A"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:</w:t>
      </w:r>
    </w:p>
    <w:p w14:paraId="13EE3B7F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56D4104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B64140A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09619875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0022654C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294CF34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61DDD961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6E93E26" w14:textId="77777777" w:rsidR="00ED347A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0D01FE77" w14:textId="77777777" w:rsidR="009221DE" w:rsidRDefault="009221D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208BD9B9" w14:textId="77777777" w:rsidR="009221DE" w:rsidRDefault="009221D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02C546B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2FAF47E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KARTA GWARANCYJNA</w:t>
      </w:r>
    </w:p>
    <w:p w14:paraId="7266BAF0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wykonanych robót w okresie gwarancji</w:t>
      </w:r>
    </w:p>
    <w:p w14:paraId="6A1E8EB5" w14:textId="77777777" w:rsidR="00ED347A" w:rsidRDefault="008C04CD" w:rsidP="002D022C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  <w:r w:rsidRPr="008C04CD">
        <w:rPr>
          <w:rFonts w:ascii="Cambria" w:hAnsi="Cambria" w:cs="Arial"/>
          <w:b/>
          <w:bCs/>
          <w:sz w:val="20"/>
          <w:szCs w:val="20"/>
        </w:rPr>
        <w:t>„</w:t>
      </w:r>
      <w:r w:rsidR="004C6F90">
        <w:rPr>
          <w:rFonts w:asciiTheme="majorHAnsi" w:hAnsiTheme="majorHAnsi"/>
          <w:b/>
          <w:bCs/>
          <w:sz w:val="20"/>
          <w:szCs w:val="20"/>
        </w:rPr>
        <w:t>Rewaloryzacja zabytkowego kościoła Mariawitów w Kamionce</w:t>
      </w:r>
      <w:r w:rsidRPr="008C04CD">
        <w:rPr>
          <w:rFonts w:ascii="Cambria" w:hAnsi="Cambria" w:cs="Arial"/>
          <w:b/>
          <w:bCs/>
          <w:sz w:val="20"/>
          <w:szCs w:val="20"/>
        </w:rPr>
        <w:t>”</w:t>
      </w:r>
    </w:p>
    <w:p w14:paraId="3155A9F8" w14:textId="77777777" w:rsidR="008C04CD" w:rsidRPr="00CD7A3B" w:rsidRDefault="008C04CD" w:rsidP="008C04CD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E665E5E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</w:t>
      </w:r>
    </w:p>
    <w:p w14:paraId="783F1CB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83E10F2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701CD3A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1CF183CB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7859C49B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§ 1 k.c.</w:t>
      </w:r>
    </w:p>
    <w:p w14:paraId="26D8618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Okres gwarancji wynosi </w:t>
      </w:r>
      <w:r w:rsidRPr="00CD7A3B">
        <w:rPr>
          <w:rFonts w:ascii="Cambria" w:hAnsi="Cambria" w:cs="Calibri"/>
          <w:b/>
          <w:sz w:val="20"/>
          <w:szCs w:val="20"/>
        </w:rPr>
        <w:t>…. miesięcy</w:t>
      </w:r>
      <w:r w:rsidRPr="00CD7A3B">
        <w:rPr>
          <w:rFonts w:ascii="Cambria" w:hAnsi="Cambria" w:cs="Calibri"/>
          <w:sz w:val="20"/>
          <w:szCs w:val="20"/>
        </w:rPr>
        <w:t>, licząc od dnia odbioru końcowego.</w:t>
      </w:r>
    </w:p>
    <w:p w14:paraId="56231FC9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</w:t>
      </w:r>
    </w:p>
    <w:p w14:paraId="1C873963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AB15CD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5144523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a) żądania usunięcia wady przedmiotu Umowy, a w </w:t>
      </w:r>
      <w:r w:rsidR="008059EE" w:rsidRPr="00CD7A3B">
        <w:rPr>
          <w:rFonts w:ascii="Cambria" w:hAnsi="Cambria" w:cs="Calibri"/>
          <w:sz w:val="20"/>
          <w:szCs w:val="20"/>
        </w:rPr>
        <w:t>przypadku,</w:t>
      </w:r>
      <w:r w:rsidRPr="00CD7A3B">
        <w:rPr>
          <w:rFonts w:ascii="Cambria" w:hAnsi="Cambria" w:cs="Calibri"/>
          <w:sz w:val="20"/>
          <w:szCs w:val="20"/>
        </w:rPr>
        <w:t xml:space="preserve"> gdy dana rzecz wchodząca w zakres Przedmiotu umowy była już dwukrotnie naprawiana – do żądania wymiany tej rzeczy na nową, wolną od wad;</w:t>
      </w:r>
    </w:p>
    <w:p w14:paraId="4512F03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295EE22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DD4FC3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</w:t>
      </w:r>
      <w:proofErr w:type="spellStart"/>
      <w:r w:rsidRPr="00CD7A3B">
        <w:rPr>
          <w:rFonts w:ascii="Cambria" w:hAnsi="Cambria" w:cs="Calibri"/>
          <w:sz w:val="20"/>
          <w:szCs w:val="20"/>
        </w:rPr>
        <w:t>wadw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 wysokości przewyższającej kwotę kary umownej, o której mowa w § 20 ust.1pkt. 9) umowy</w:t>
      </w:r>
    </w:p>
    <w:p w14:paraId="6149DBA2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697BC6F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4C8DE2C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7A40CFD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372611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szkód wynikłych z winy Użytkownika.</w:t>
      </w:r>
    </w:p>
    <w:p w14:paraId="76049908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96FBFA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F17DA9C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12A58F5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3</w:t>
      </w:r>
    </w:p>
    <w:p w14:paraId="20A37105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Przeglądy gwarancyjne</w:t>
      </w:r>
    </w:p>
    <w:p w14:paraId="39338144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1. </w:t>
      </w:r>
      <w:r w:rsidR="00BC185E" w:rsidRPr="00BC185E">
        <w:rPr>
          <w:rFonts w:ascii="Cambria" w:hAnsi="Cambria" w:cs="Calibri"/>
          <w:sz w:val="20"/>
          <w:szCs w:val="20"/>
        </w:rPr>
        <w:t>Komisyjne przeglądy gwarancyjne odbywać się będą w uzasadnionych przypadkach w połowie okresu gwarancji i na 14 dni przed końcem ostatniego miesiąca</w:t>
      </w:r>
      <w:r w:rsidRPr="00CD7A3B">
        <w:rPr>
          <w:rFonts w:ascii="Cambria" w:hAnsi="Cambria" w:cs="Calibri"/>
          <w:sz w:val="20"/>
          <w:szCs w:val="20"/>
        </w:rPr>
        <w:t xml:space="preserve">. </w:t>
      </w:r>
    </w:p>
    <w:p w14:paraId="07F2ED3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0D840758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1D1A67B4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90928BA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F6C343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4</w:t>
      </w:r>
    </w:p>
    <w:p w14:paraId="451C4194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680CA08E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477866F7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7112E379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</w:t>
      </w:r>
      <w:proofErr w:type="spellStart"/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przez</w:t>
      </w:r>
      <w:r w:rsidR="008059EE" w:rsidRPr="00CD7A3B">
        <w:rPr>
          <w:rFonts w:ascii="Cambria" w:eastAsia="Times New Roman" w:hAnsi="Cambria" w:cs="Calibri"/>
          <w:sz w:val="20"/>
          <w:szCs w:val="20"/>
          <w:lang w:eastAsia="pl-PL"/>
        </w:rPr>
        <w:t>Gwaranta</w:t>
      </w:r>
      <w:proofErr w:type="spellEnd"/>
      <w:r w:rsidR="008059EE" w:rsidRPr="00CD7A3B">
        <w:rPr>
          <w:rFonts w:ascii="Cambria" w:eastAsia="Times New Roman" w:hAnsi="Cambria" w:cs="Calibri"/>
          <w:sz w:val="20"/>
          <w:szCs w:val="20"/>
          <w:lang w:eastAsia="pl-PL"/>
        </w:rPr>
        <w:t>,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 wyznaczonym przez Zamawiającego terminie ujawnionych wad wykonanych robót,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7CAD9FAD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</w:t>
      </w:r>
      <w:r w:rsidR="008059EE" w:rsidRPr="00CD7A3B">
        <w:rPr>
          <w:rFonts w:ascii="Cambria" w:hAnsi="Cambria" w:cs="Calibri"/>
          <w:sz w:val="20"/>
          <w:szCs w:val="20"/>
        </w:rPr>
        <w:t>wad</w:t>
      </w:r>
      <w:r w:rsidRPr="00CD7A3B">
        <w:rPr>
          <w:rFonts w:ascii="Cambria" w:hAnsi="Cambria" w:cs="Calibri"/>
          <w:sz w:val="20"/>
          <w:szCs w:val="20"/>
        </w:rPr>
        <w:t xml:space="preserve"> albo dokonał naprawy, gwarancja ulega automatycznie przedłużeniu o okres naprawy, tj. czas liczony od zgłoszenia zaistnienia wady do chwili usunięcia wady stwierdzonego protokolarnie. </w:t>
      </w:r>
    </w:p>
    <w:p w14:paraId="2BD3A077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70BFCF5E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98336B2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5</w:t>
      </w:r>
    </w:p>
    <w:p w14:paraId="09D613B9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Komunikacja</w:t>
      </w:r>
    </w:p>
    <w:p w14:paraId="74BF578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6B8CCBA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CD7A3B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D7A3B">
        <w:rPr>
          <w:rFonts w:ascii="Cambria" w:hAnsi="Cambria" w:cs="Calibri"/>
          <w:sz w:val="20"/>
          <w:szCs w:val="20"/>
        </w:rPr>
        <w:t>]</w:t>
      </w:r>
    </w:p>
    <w:p w14:paraId="136D8CC7" w14:textId="77777777" w:rsidR="00ED347A" w:rsidRPr="00CD7A3B" w:rsidRDefault="00ED347A" w:rsidP="00ED347A">
      <w:pPr>
        <w:spacing w:line="276" w:lineRule="auto"/>
        <w:jc w:val="both"/>
        <w:rPr>
          <w:rStyle w:val="FontStyle132"/>
          <w:rFonts w:ascii="Cambria" w:hAnsi="Cambria"/>
          <w:strike/>
          <w:color w:val="ED7D31" w:themeColor="accent2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CD7A3B">
        <w:rPr>
          <w:rFonts w:ascii="Cambria" w:hAnsi="Cambria" w:cs="Calibri"/>
          <w:b/>
          <w:sz w:val="20"/>
          <w:szCs w:val="20"/>
        </w:rPr>
        <w:t>[</w:t>
      </w:r>
      <w:r w:rsidRPr="008C04CD">
        <w:rPr>
          <w:rFonts w:ascii="Cambria" w:hAnsi="Cambria" w:cs="Calibri"/>
          <w:b/>
          <w:sz w:val="20"/>
          <w:szCs w:val="20"/>
          <w:u w:val="single"/>
        </w:rPr>
        <w:t>adres Zamawiającego</w:t>
      </w:r>
      <w:r w:rsidRPr="00CD7A3B">
        <w:rPr>
          <w:rFonts w:ascii="Cambria" w:hAnsi="Cambria" w:cs="Calibri"/>
          <w:b/>
          <w:sz w:val="20"/>
          <w:szCs w:val="20"/>
        </w:rPr>
        <w:t>]</w:t>
      </w:r>
    </w:p>
    <w:p w14:paraId="6CBE704D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60E73B2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1D50057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37AD3C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6</w:t>
      </w:r>
    </w:p>
    <w:p w14:paraId="1A1B991E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Postanowienia końcowe</w:t>
      </w:r>
    </w:p>
    <w:p w14:paraId="2FCDD83C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06ED4274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1B08A6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3279E19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4. Niniejszą Kartę Gwarancyjną sporządzono w trzech egzemplarzach na prawach oryginału, dwa egzemplarze dla </w:t>
      </w:r>
      <w:r w:rsidR="008059EE" w:rsidRPr="00CD7A3B">
        <w:rPr>
          <w:rFonts w:ascii="Cambria" w:hAnsi="Cambria" w:cs="Calibri"/>
          <w:sz w:val="20"/>
          <w:szCs w:val="20"/>
        </w:rPr>
        <w:t>Zamawiającego,</w:t>
      </w:r>
      <w:r w:rsidRPr="00CD7A3B">
        <w:rPr>
          <w:rFonts w:ascii="Cambria" w:hAnsi="Cambria" w:cs="Calibri"/>
          <w:sz w:val="20"/>
          <w:szCs w:val="20"/>
        </w:rPr>
        <w:t xml:space="preserve"> jeden dla Gwaranta</w:t>
      </w:r>
    </w:p>
    <w:p w14:paraId="61E8FE18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268D6D4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Warunki gwarancji podpisali:</w:t>
      </w:r>
    </w:p>
    <w:p w14:paraId="4B066360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F1F23FA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Udzielający gwarancji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78B4204F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Przedstawiciel Wykonawcy/Gwarant: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31486585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16B6BAB" w14:textId="77777777" w:rsidR="00D8620E" w:rsidRPr="00CD7A3B" w:rsidRDefault="00D8620E">
      <w:pPr>
        <w:rPr>
          <w:rFonts w:ascii="Cambria" w:hAnsi="Cambria"/>
          <w:sz w:val="20"/>
          <w:szCs w:val="20"/>
        </w:rPr>
      </w:pPr>
    </w:p>
    <w:sectPr w:rsidR="00D8620E" w:rsidRPr="00CD7A3B" w:rsidSect="0017391D">
      <w:headerReference w:type="default" r:id="rId11"/>
      <w:footerReference w:type="default" r:id="rId12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A959B" w14:textId="77777777" w:rsidR="00807E65" w:rsidRDefault="00807E65" w:rsidP="005B3BC9">
      <w:r>
        <w:separator/>
      </w:r>
    </w:p>
  </w:endnote>
  <w:endnote w:type="continuationSeparator" w:id="0">
    <w:p w14:paraId="0E19A4E4" w14:textId="77777777" w:rsidR="00807E65" w:rsidRDefault="00807E65" w:rsidP="005B3BC9">
      <w:r>
        <w:continuationSeparator/>
      </w:r>
    </w:p>
  </w:endnote>
  <w:endnote w:type="continuationNotice" w:id="1">
    <w:p w14:paraId="4E6553B2" w14:textId="77777777" w:rsidR="00807E65" w:rsidRDefault="00807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766822"/>
      <w:docPartObj>
        <w:docPartGallery w:val="Page Numbers (Bottom of Page)"/>
        <w:docPartUnique/>
      </w:docPartObj>
    </w:sdtPr>
    <w:sdtEndPr/>
    <w:sdtContent>
      <w:p w14:paraId="617F68B4" w14:textId="77777777" w:rsidR="00FC4A47" w:rsidRDefault="007B66A9">
        <w:pPr>
          <w:pStyle w:val="Stopka"/>
          <w:jc w:val="right"/>
        </w:pPr>
        <w:r>
          <w:fldChar w:fldCharType="begin"/>
        </w:r>
        <w:r w:rsidR="00FC4A47">
          <w:instrText>PAGE   \* MERGEFORMAT</w:instrText>
        </w:r>
        <w:r>
          <w:fldChar w:fldCharType="separate"/>
        </w:r>
        <w:r w:rsidR="000618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E0ACB0" w14:textId="77777777" w:rsidR="00FC4A47" w:rsidRPr="004B17FB" w:rsidRDefault="00FC4A47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2C5D1" w14:textId="77777777" w:rsidR="00807E65" w:rsidRDefault="00807E65" w:rsidP="005B3BC9">
      <w:r>
        <w:separator/>
      </w:r>
    </w:p>
  </w:footnote>
  <w:footnote w:type="continuationSeparator" w:id="0">
    <w:p w14:paraId="2D5BDA1B" w14:textId="77777777" w:rsidR="00807E65" w:rsidRDefault="00807E65" w:rsidP="005B3BC9">
      <w:r>
        <w:continuationSeparator/>
      </w:r>
    </w:p>
  </w:footnote>
  <w:footnote w:type="continuationNotice" w:id="1">
    <w:p w14:paraId="011E3D9B" w14:textId="77777777" w:rsidR="00807E65" w:rsidRDefault="00807E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1A24" w14:textId="06519D77" w:rsidR="00FC4A47" w:rsidRPr="00637A5E" w:rsidRDefault="00FC4A47" w:rsidP="004C279F">
    <w:pPr>
      <w:pStyle w:val="Nagwek"/>
      <w:rPr>
        <w:rFonts w:ascii="Cambria" w:hAnsi="Cambria" w:cs="Arial"/>
        <w:sz w:val="20"/>
      </w:rPr>
    </w:pPr>
    <w:r w:rsidRPr="00553E9F">
      <w:rPr>
        <w:rFonts w:ascii="Cambria" w:hAnsi="Cambria" w:cs="Arial"/>
        <w:sz w:val="20"/>
      </w:rPr>
      <w:t xml:space="preserve">Nr postępowania:  </w:t>
    </w:r>
    <w:r>
      <w:rPr>
        <w:rFonts w:ascii="Cambria" w:hAnsi="Cambria" w:cs="Arial"/>
        <w:sz w:val="20"/>
      </w:rPr>
      <w:t>RGOŚ.271.</w:t>
    </w:r>
    <w:r w:rsidR="00A95627">
      <w:rPr>
        <w:rFonts w:ascii="Cambria" w:hAnsi="Cambria" w:cs="Arial"/>
        <w:sz w:val="20"/>
      </w:rPr>
      <w:t>17a</w:t>
    </w:r>
    <w:r>
      <w:rPr>
        <w:rFonts w:ascii="Cambria" w:hAnsi="Cambria" w:cs="Arial"/>
        <w:sz w:val="20"/>
      </w:rPr>
      <w:t>.2024.TN</w:t>
    </w:r>
  </w:p>
  <w:p w14:paraId="1CD3BE68" w14:textId="77777777" w:rsidR="00FC4A47" w:rsidRPr="00A3201E" w:rsidRDefault="00FC4A47" w:rsidP="004C279F">
    <w:pPr>
      <w:pStyle w:val="Nagwek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824C3D30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b/>
        <w:sz w:val="20"/>
        <w:szCs w:val="20"/>
      </w:rPr>
    </w:lvl>
  </w:abstractNum>
  <w:abstractNum w:abstractNumId="1" w15:restartNumberingAfterBreak="0">
    <w:nsid w:val="0000000A"/>
    <w:multiLevelType w:val="singleLevel"/>
    <w:tmpl w:val="EA52D2C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Cs/>
        <w:color w:val="000000"/>
        <w:sz w:val="20"/>
        <w:szCs w:val="20"/>
        <w:lang w:val="pl-PL" w:eastAsia="zh-CN" w:bidi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color w:val="000000"/>
        <w:sz w:val="20"/>
        <w:szCs w:val="20"/>
        <w:lang w:val="pl-PL" w:eastAsia="zh-CN" w:bidi="ar-SA"/>
      </w:rPr>
    </w:lvl>
    <w:lvl w:ilvl="2">
      <w:start w:val="130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5" w15:restartNumberingAfterBreak="0">
    <w:nsid w:val="00000023"/>
    <w:multiLevelType w:val="singleLevel"/>
    <w:tmpl w:val="324AB68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6" w15:restartNumberingAfterBreak="0">
    <w:nsid w:val="00887FF2"/>
    <w:multiLevelType w:val="multilevel"/>
    <w:tmpl w:val="5E72AEFA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E57AF"/>
    <w:multiLevelType w:val="hybridMultilevel"/>
    <w:tmpl w:val="6BCCFE44"/>
    <w:lvl w:ilvl="0" w:tplc="05887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  <w:rPr>
        <w:rFonts w:cs="Times New Roman"/>
      </w:rPr>
    </w:lvl>
  </w:abstractNum>
  <w:abstractNum w:abstractNumId="10" w15:restartNumberingAfterBreak="0">
    <w:nsid w:val="06162500"/>
    <w:multiLevelType w:val="hybridMultilevel"/>
    <w:tmpl w:val="54826E2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1C38EAF2">
      <w:start w:val="1"/>
      <w:numFmt w:val="decimal"/>
      <w:lvlText w:val="%3."/>
      <w:lvlJc w:val="left"/>
      <w:pPr>
        <w:ind w:left="2159" w:hanging="180"/>
      </w:pPr>
      <w:rPr>
        <w:b/>
      </w:r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FA680196">
      <w:start w:val="1"/>
      <w:numFmt w:val="decimal"/>
      <w:lvlText w:val="%7."/>
      <w:lvlJc w:val="left"/>
      <w:pPr>
        <w:ind w:left="5039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1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1E5F49"/>
    <w:multiLevelType w:val="hybridMultilevel"/>
    <w:tmpl w:val="73FA986A"/>
    <w:lvl w:ilvl="0" w:tplc="8264AB3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5F152C"/>
    <w:multiLevelType w:val="multilevel"/>
    <w:tmpl w:val="CA0EF49A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0C6E0A0B"/>
    <w:multiLevelType w:val="hybridMultilevel"/>
    <w:tmpl w:val="E95276DE"/>
    <w:lvl w:ilvl="0" w:tplc="A0DA7D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820F7"/>
    <w:multiLevelType w:val="hybridMultilevel"/>
    <w:tmpl w:val="64126A02"/>
    <w:lvl w:ilvl="0" w:tplc="2DEE6652">
      <w:start w:val="1"/>
      <w:numFmt w:val="decimal"/>
      <w:lvlText w:val="%1)"/>
      <w:lvlJc w:val="left"/>
      <w:pPr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FB05A9"/>
    <w:multiLevelType w:val="hybridMultilevel"/>
    <w:tmpl w:val="3F3A2146"/>
    <w:lvl w:ilvl="0" w:tplc="EC1C7C8E">
      <w:start w:val="10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C54020"/>
    <w:multiLevelType w:val="hybridMultilevel"/>
    <w:tmpl w:val="9A70679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73051AB"/>
    <w:multiLevelType w:val="hybridMultilevel"/>
    <w:tmpl w:val="E4CCF468"/>
    <w:lvl w:ilvl="0" w:tplc="BDB8C3B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554085"/>
    <w:multiLevelType w:val="hybridMultilevel"/>
    <w:tmpl w:val="29DA1D2C"/>
    <w:lvl w:ilvl="0" w:tplc="2D544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A2377"/>
    <w:multiLevelType w:val="hybridMultilevel"/>
    <w:tmpl w:val="70E09C9C"/>
    <w:lvl w:ilvl="0" w:tplc="203633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EC076F"/>
    <w:multiLevelType w:val="hybridMultilevel"/>
    <w:tmpl w:val="48520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26" w15:restartNumberingAfterBreak="0">
    <w:nsid w:val="2164397C"/>
    <w:multiLevelType w:val="hybridMultilevel"/>
    <w:tmpl w:val="B26458EE"/>
    <w:lvl w:ilvl="0" w:tplc="034E325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BA10D7"/>
    <w:multiLevelType w:val="hybridMultilevel"/>
    <w:tmpl w:val="543A9C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201261D"/>
    <w:multiLevelType w:val="hybridMultilevel"/>
    <w:tmpl w:val="073017C4"/>
    <w:lvl w:ilvl="0" w:tplc="00B2FFA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344B36"/>
    <w:multiLevelType w:val="hybridMultilevel"/>
    <w:tmpl w:val="D2F479CE"/>
    <w:lvl w:ilvl="0" w:tplc="76FC2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CCAC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E42C1C"/>
    <w:multiLevelType w:val="hybridMultilevel"/>
    <w:tmpl w:val="A6CC4BE8"/>
    <w:lvl w:ilvl="0" w:tplc="74846678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02410B"/>
    <w:multiLevelType w:val="multilevel"/>
    <w:tmpl w:val="68786578"/>
    <w:lvl w:ilvl="0">
      <w:start w:val="1"/>
      <w:numFmt w:val="lowerLetter"/>
      <w:lvlText w:val="%1)"/>
      <w:lvlJc w:val="left"/>
      <w:pPr>
        <w:ind w:left="0" w:firstLine="0"/>
      </w:pPr>
      <w:rPr>
        <w:b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32" w15:restartNumberingAfterBreak="0">
    <w:nsid w:val="26705EC8"/>
    <w:multiLevelType w:val="hybridMultilevel"/>
    <w:tmpl w:val="61AEE8B0"/>
    <w:lvl w:ilvl="0" w:tplc="4AD68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E426BC"/>
    <w:multiLevelType w:val="hybridMultilevel"/>
    <w:tmpl w:val="CB5881F0"/>
    <w:lvl w:ilvl="0" w:tplc="515814E6">
      <w:start w:val="1"/>
      <w:numFmt w:val="decimal"/>
      <w:lvlText w:val="%1)"/>
      <w:lvlJc w:val="left"/>
      <w:pPr>
        <w:ind w:left="928" w:hanging="360"/>
      </w:pPr>
      <w:rPr>
        <w:rFonts w:ascii="Cambria" w:eastAsia="Calibri" w:hAnsi="Cambria" w:cs="Calibr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292F196C"/>
    <w:multiLevelType w:val="multilevel"/>
    <w:tmpl w:val="698CA4CA"/>
    <w:numStyleLink w:val="WW8Num15"/>
  </w:abstractNum>
  <w:abstractNum w:abstractNumId="35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502"/>
        </w:tabs>
        <w:ind w:left="462" w:hanging="320"/>
      </w:pPr>
    </w:lvl>
    <w:lvl w:ilvl="1" w:tplc="04150019">
      <w:start w:val="1"/>
      <w:numFmt w:val="lowerLetter"/>
      <w:lvlText w:val="%2."/>
      <w:lvlJc w:val="left"/>
      <w:pPr>
        <w:ind w:left="240" w:hanging="360"/>
      </w:pPr>
    </w:lvl>
    <w:lvl w:ilvl="2" w:tplc="0415001B">
      <w:start w:val="1"/>
      <w:numFmt w:val="lowerRoman"/>
      <w:lvlText w:val="%3."/>
      <w:lvlJc w:val="right"/>
      <w:pPr>
        <w:ind w:left="960" w:hanging="180"/>
      </w:pPr>
    </w:lvl>
    <w:lvl w:ilvl="3" w:tplc="0415000F">
      <w:start w:val="1"/>
      <w:numFmt w:val="decimal"/>
      <w:lvlText w:val="%4."/>
      <w:lvlJc w:val="left"/>
      <w:pPr>
        <w:ind w:left="1680" w:hanging="360"/>
      </w:pPr>
    </w:lvl>
    <w:lvl w:ilvl="4" w:tplc="04150019">
      <w:start w:val="1"/>
      <w:numFmt w:val="lowerLetter"/>
      <w:lvlText w:val="%5."/>
      <w:lvlJc w:val="left"/>
      <w:pPr>
        <w:ind w:left="2400" w:hanging="360"/>
      </w:pPr>
    </w:lvl>
    <w:lvl w:ilvl="5" w:tplc="0415001B">
      <w:start w:val="1"/>
      <w:numFmt w:val="lowerRoman"/>
      <w:lvlText w:val="%6."/>
      <w:lvlJc w:val="right"/>
      <w:pPr>
        <w:ind w:left="3120" w:hanging="180"/>
      </w:pPr>
    </w:lvl>
    <w:lvl w:ilvl="6" w:tplc="0415000F">
      <w:start w:val="1"/>
      <w:numFmt w:val="decimal"/>
      <w:lvlText w:val="%7."/>
      <w:lvlJc w:val="left"/>
      <w:pPr>
        <w:ind w:left="3840" w:hanging="360"/>
      </w:pPr>
    </w:lvl>
    <w:lvl w:ilvl="7" w:tplc="04150019">
      <w:start w:val="1"/>
      <w:numFmt w:val="lowerLetter"/>
      <w:lvlText w:val="%8."/>
      <w:lvlJc w:val="left"/>
      <w:pPr>
        <w:ind w:left="4560" w:hanging="360"/>
      </w:pPr>
    </w:lvl>
    <w:lvl w:ilvl="8" w:tplc="0415001B">
      <w:start w:val="1"/>
      <w:numFmt w:val="lowerRoman"/>
      <w:lvlText w:val="%9."/>
      <w:lvlJc w:val="right"/>
      <w:pPr>
        <w:ind w:left="5280" w:hanging="180"/>
      </w:pPr>
    </w:lvl>
  </w:abstractNum>
  <w:abstractNum w:abstractNumId="36" w15:restartNumberingAfterBreak="0">
    <w:nsid w:val="2FEE7FB1"/>
    <w:multiLevelType w:val="multilevel"/>
    <w:tmpl w:val="1E1EDE34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7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8" w15:restartNumberingAfterBreak="0">
    <w:nsid w:val="334E7BE0"/>
    <w:multiLevelType w:val="hybridMultilevel"/>
    <w:tmpl w:val="8712604C"/>
    <w:lvl w:ilvl="0" w:tplc="B396023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3B9506A0"/>
    <w:multiLevelType w:val="hybridMultilevel"/>
    <w:tmpl w:val="E9564F80"/>
    <w:lvl w:ilvl="0" w:tplc="487E5E2E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</w:abstractNum>
  <w:abstractNum w:abstractNumId="41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2" w15:restartNumberingAfterBreak="0">
    <w:nsid w:val="45C67B2C"/>
    <w:multiLevelType w:val="hybridMultilevel"/>
    <w:tmpl w:val="11869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BA2287"/>
    <w:multiLevelType w:val="hybridMultilevel"/>
    <w:tmpl w:val="B768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 w15:restartNumberingAfterBreak="0">
    <w:nsid w:val="4E6414AA"/>
    <w:multiLevelType w:val="hybridMultilevel"/>
    <w:tmpl w:val="CC00BBD4"/>
    <w:lvl w:ilvl="0" w:tplc="36444854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A77E1"/>
    <w:multiLevelType w:val="hybridMultilevel"/>
    <w:tmpl w:val="CC2890D2"/>
    <w:lvl w:ilvl="0" w:tplc="6BEA4C32">
      <w:start w:val="1"/>
      <w:numFmt w:val="decimal"/>
      <w:lvlText w:val="%1)"/>
      <w:lvlJc w:val="left"/>
      <w:pPr>
        <w:ind w:left="862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4F2459B2"/>
    <w:multiLevelType w:val="hybridMultilevel"/>
    <w:tmpl w:val="B650B9E0"/>
    <w:lvl w:ilvl="0" w:tplc="41D29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10246C"/>
    <w:multiLevelType w:val="hybridMultilevel"/>
    <w:tmpl w:val="B78C2308"/>
    <w:lvl w:ilvl="0" w:tplc="A342C086">
      <w:start w:val="1"/>
      <w:numFmt w:val="decimal"/>
      <w:lvlText w:val="%1)"/>
      <w:lvlJc w:val="left"/>
      <w:pPr>
        <w:ind w:left="1227" w:hanging="375"/>
      </w:pPr>
      <w:rPr>
        <w:rFonts w:ascii="Cambria" w:eastAsia="Calibri" w:hAnsi="Cambria" w:cs="Arial"/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49" w15:restartNumberingAfterBreak="0">
    <w:nsid w:val="56682B7B"/>
    <w:multiLevelType w:val="hybridMultilevel"/>
    <w:tmpl w:val="32E258F2"/>
    <w:lvl w:ilvl="0" w:tplc="90F21D42">
      <w:start w:val="1"/>
      <w:numFmt w:val="decimal"/>
      <w:lvlText w:val="%1)"/>
      <w:lvlJc w:val="left"/>
      <w:pPr>
        <w:tabs>
          <w:tab w:val="num" w:pos="927"/>
        </w:tabs>
        <w:ind w:left="887" w:hanging="3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6926BF3"/>
    <w:multiLevelType w:val="hybridMultilevel"/>
    <w:tmpl w:val="2F1A5F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8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3" w:hanging="180"/>
      </w:pPr>
      <w:rPr>
        <w:rFonts w:cs="Times New Roman"/>
      </w:rPr>
    </w:lvl>
  </w:abstractNum>
  <w:abstractNum w:abstractNumId="52" w15:restartNumberingAfterBreak="0">
    <w:nsid w:val="57BB6799"/>
    <w:multiLevelType w:val="hybridMultilevel"/>
    <w:tmpl w:val="4E826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54" w15:restartNumberingAfterBreak="0">
    <w:nsid w:val="585502F2"/>
    <w:multiLevelType w:val="multilevel"/>
    <w:tmpl w:val="3A5646E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55" w15:restartNumberingAfterBreak="0">
    <w:nsid w:val="587C58CD"/>
    <w:multiLevelType w:val="multilevel"/>
    <w:tmpl w:val="975E55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6" w15:restartNumberingAfterBreak="0">
    <w:nsid w:val="59537E76"/>
    <w:multiLevelType w:val="hybridMultilevel"/>
    <w:tmpl w:val="B63CADFC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50A460">
      <w:start w:val="1"/>
      <w:numFmt w:val="decimal"/>
      <w:lvlText w:val="%3."/>
      <w:lvlJc w:val="left"/>
      <w:pPr>
        <w:ind w:left="2160" w:hanging="18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9467CA"/>
    <w:multiLevelType w:val="hybridMultilevel"/>
    <w:tmpl w:val="EEF85BE8"/>
    <w:lvl w:ilvl="0" w:tplc="01789A50">
      <w:start w:val="5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0" w15:restartNumberingAfterBreak="0">
    <w:nsid w:val="637968F6"/>
    <w:multiLevelType w:val="hybridMultilevel"/>
    <w:tmpl w:val="0A465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  <w:rPr>
        <w:rFonts w:cs="Times New Roman"/>
      </w:rPr>
    </w:lvl>
  </w:abstractNum>
  <w:abstractNum w:abstractNumId="62" w15:restartNumberingAfterBreak="0">
    <w:nsid w:val="665755C5"/>
    <w:multiLevelType w:val="hybridMultilevel"/>
    <w:tmpl w:val="1FE04F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7782FF4"/>
    <w:multiLevelType w:val="multilevel"/>
    <w:tmpl w:val="7E061A80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64" w15:restartNumberingAfterBreak="0">
    <w:nsid w:val="682C1B7C"/>
    <w:multiLevelType w:val="hybridMultilevel"/>
    <w:tmpl w:val="68A29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6" w15:restartNumberingAfterBreak="0">
    <w:nsid w:val="6C7355A9"/>
    <w:multiLevelType w:val="multilevel"/>
    <w:tmpl w:val="D980A266"/>
    <w:styleLink w:val="WW8Num1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7" w15:restartNumberingAfterBreak="0">
    <w:nsid w:val="6E311B2A"/>
    <w:multiLevelType w:val="hybridMultilevel"/>
    <w:tmpl w:val="C28E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8AA"/>
    <w:multiLevelType w:val="hybridMultilevel"/>
    <w:tmpl w:val="D796140C"/>
    <w:lvl w:ilvl="0" w:tplc="A9C6B50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EA3947"/>
    <w:multiLevelType w:val="hybridMultilevel"/>
    <w:tmpl w:val="A1862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B6E6CC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Calibri"/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84737C"/>
    <w:multiLevelType w:val="hybridMultilevel"/>
    <w:tmpl w:val="3B221172"/>
    <w:lvl w:ilvl="0" w:tplc="B2FAA386">
      <w:start w:val="4"/>
      <w:numFmt w:val="decimal"/>
      <w:lvlText w:val="%1."/>
      <w:lvlJc w:val="left"/>
      <w:pPr>
        <w:ind w:left="4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0D44D4"/>
    <w:multiLevelType w:val="hybridMultilevel"/>
    <w:tmpl w:val="67C80410"/>
    <w:lvl w:ilvl="0" w:tplc="5D9A5F86">
      <w:start w:val="3"/>
      <w:numFmt w:val="decimal"/>
      <w:lvlText w:val="%1."/>
      <w:lvlJc w:val="left"/>
      <w:pPr>
        <w:ind w:left="767" w:hanging="360"/>
      </w:pPr>
      <w:rPr>
        <w:b/>
      </w:rPr>
    </w:lvl>
    <w:lvl w:ilvl="1" w:tplc="614CFB1A">
      <w:start w:val="1"/>
      <w:numFmt w:val="decimal"/>
      <w:lvlText w:val="%2)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73" w15:restartNumberingAfterBreak="0">
    <w:nsid w:val="7AD330F9"/>
    <w:multiLevelType w:val="hybridMultilevel"/>
    <w:tmpl w:val="097E72DA"/>
    <w:lvl w:ilvl="0" w:tplc="85E65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</w:num>
  <w:num w:numId="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36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mbria" w:eastAsia="Times New Roman" w:hAnsi="Cambria" w:cs="Calibri"/>
          <w:b w:val="0"/>
          <w:sz w:val="18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63"/>
  </w:num>
  <w:num w:numId="9">
    <w:abstractNumId w:val="48"/>
  </w:num>
  <w:num w:numId="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6"/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3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9"/>
  </w:num>
  <w:num w:numId="44">
    <w:abstractNumId w:val="62"/>
  </w:num>
  <w:num w:numId="45">
    <w:abstractNumId w:val="7"/>
  </w:num>
  <w:num w:numId="46">
    <w:abstractNumId w:val="19"/>
  </w:num>
  <w:num w:numId="47">
    <w:abstractNumId w:val="73"/>
  </w:num>
  <w:num w:numId="48">
    <w:abstractNumId w:val="58"/>
  </w:num>
  <w:num w:numId="49">
    <w:abstractNumId w:val="5"/>
  </w:num>
  <w:num w:numId="50">
    <w:abstractNumId w:val="41"/>
  </w:num>
  <w:num w:numId="51">
    <w:abstractNumId w:val="17"/>
  </w:num>
  <w:num w:numId="52">
    <w:abstractNumId w:val="2"/>
  </w:num>
  <w:num w:numId="53">
    <w:abstractNumId w:val="25"/>
  </w:num>
  <w:num w:numId="54">
    <w:abstractNumId w:val="23"/>
  </w:num>
  <w:num w:numId="55">
    <w:abstractNumId w:val="50"/>
  </w:num>
  <w:num w:numId="56">
    <w:abstractNumId w:val="57"/>
  </w:num>
  <w:num w:numId="57">
    <w:abstractNumId w:val="60"/>
  </w:num>
  <w:num w:numId="58">
    <w:abstractNumId w:val="20"/>
  </w:num>
  <w:num w:numId="59">
    <w:abstractNumId w:val="45"/>
  </w:num>
  <w:num w:numId="60">
    <w:abstractNumId w:val="46"/>
  </w:num>
  <w:num w:numId="61">
    <w:abstractNumId w:val="18"/>
  </w:num>
  <w:num w:numId="62">
    <w:abstractNumId w:val="30"/>
  </w:num>
  <w:num w:numId="63">
    <w:abstractNumId w:val="1"/>
  </w:num>
  <w:num w:numId="64">
    <w:abstractNumId w:val="42"/>
  </w:num>
  <w:num w:numId="65">
    <w:abstractNumId w:val="39"/>
  </w:num>
  <w:num w:numId="66">
    <w:abstractNumId w:val="64"/>
  </w:num>
  <w:num w:numId="67">
    <w:abstractNumId w:val="22"/>
  </w:num>
  <w:num w:numId="68">
    <w:abstractNumId w:val="13"/>
  </w:num>
  <w:num w:numId="69">
    <w:abstractNumId w:val="3"/>
  </w:num>
  <w:num w:numId="70">
    <w:abstractNumId w:val="6"/>
  </w:num>
  <w:num w:numId="71">
    <w:abstractNumId w:val="9"/>
  </w:num>
  <w:num w:numId="7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4"/>
  </w:num>
  <w:num w:numId="74">
    <w:abstractNumId w:val="61"/>
  </w:num>
  <w:num w:numId="75">
    <w:abstractNumId w:val="24"/>
  </w:num>
  <w:num w:numId="76">
    <w:abstractNumId w:val="52"/>
  </w:num>
  <w:num w:numId="77">
    <w:abstractNumId w:val="71"/>
  </w:num>
  <w:num w:numId="78">
    <w:abstractNumId w:val="2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FC5"/>
    <w:rsid w:val="000039F6"/>
    <w:rsid w:val="0000727A"/>
    <w:rsid w:val="00016FA4"/>
    <w:rsid w:val="00022887"/>
    <w:rsid w:val="00045F91"/>
    <w:rsid w:val="000606BB"/>
    <w:rsid w:val="000618CB"/>
    <w:rsid w:val="000672F9"/>
    <w:rsid w:val="00075486"/>
    <w:rsid w:val="00075E03"/>
    <w:rsid w:val="00080070"/>
    <w:rsid w:val="00085446"/>
    <w:rsid w:val="00086FA2"/>
    <w:rsid w:val="00097FD5"/>
    <w:rsid w:val="000A141D"/>
    <w:rsid w:val="000C490B"/>
    <w:rsid w:val="001032D2"/>
    <w:rsid w:val="001043A4"/>
    <w:rsid w:val="00104C5F"/>
    <w:rsid w:val="0011530B"/>
    <w:rsid w:val="001254E6"/>
    <w:rsid w:val="00130290"/>
    <w:rsid w:val="00137545"/>
    <w:rsid w:val="00137C6E"/>
    <w:rsid w:val="001444F1"/>
    <w:rsid w:val="00147A36"/>
    <w:rsid w:val="00153604"/>
    <w:rsid w:val="00167DA8"/>
    <w:rsid w:val="0017391D"/>
    <w:rsid w:val="001A32CA"/>
    <w:rsid w:val="001A6FA5"/>
    <w:rsid w:val="001A73CC"/>
    <w:rsid w:val="001B10A9"/>
    <w:rsid w:val="001B1BB3"/>
    <w:rsid w:val="001B3EEB"/>
    <w:rsid w:val="001B505F"/>
    <w:rsid w:val="001F2BE2"/>
    <w:rsid w:val="002215CD"/>
    <w:rsid w:val="00233DAE"/>
    <w:rsid w:val="0024458F"/>
    <w:rsid w:val="00244FDB"/>
    <w:rsid w:val="00246D0D"/>
    <w:rsid w:val="00247831"/>
    <w:rsid w:val="002516A5"/>
    <w:rsid w:val="0026368E"/>
    <w:rsid w:val="0027109F"/>
    <w:rsid w:val="0027795A"/>
    <w:rsid w:val="002814E1"/>
    <w:rsid w:val="00281F32"/>
    <w:rsid w:val="00285C3C"/>
    <w:rsid w:val="00286B3E"/>
    <w:rsid w:val="002906BB"/>
    <w:rsid w:val="002A0DE2"/>
    <w:rsid w:val="002A4397"/>
    <w:rsid w:val="002A7425"/>
    <w:rsid w:val="002B646B"/>
    <w:rsid w:val="002B64E8"/>
    <w:rsid w:val="002B7DE4"/>
    <w:rsid w:val="002D022C"/>
    <w:rsid w:val="002D0CFE"/>
    <w:rsid w:val="002D5D5E"/>
    <w:rsid w:val="002D6DD9"/>
    <w:rsid w:val="002E1999"/>
    <w:rsid w:val="002F2028"/>
    <w:rsid w:val="002F5AB4"/>
    <w:rsid w:val="00300F66"/>
    <w:rsid w:val="00303DEE"/>
    <w:rsid w:val="00307991"/>
    <w:rsid w:val="00332B82"/>
    <w:rsid w:val="0033674C"/>
    <w:rsid w:val="00341EE9"/>
    <w:rsid w:val="00346B76"/>
    <w:rsid w:val="003533E5"/>
    <w:rsid w:val="00356241"/>
    <w:rsid w:val="00357FB7"/>
    <w:rsid w:val="00360839"/>
    <w:rsid w:val="003706D5"/>
    <w:rsid w:val="00383B8F"/>
    <w:rsid w:val="00384F8E"/>
    <w:rsid w:val="003B3750"/>
    <w:rsid w:val="003C1D8C"/>
    <w:rsid w:val="003C463C"/>
    <w:rsid w:val="003D079D"/>
    <w:rsid w:val="003D47BD"/>
    <w:rsid w:val="003E6487"/>
    <w:rsid w:val="003E73DB"/>
    <w:rsid w:val="003F6930"/>
    <w:rsid w:val="00417805"/>
    <w:rsid w:val="00433106"/>
    <w:rsid w:val="00433984"/>
    <w:rsid w:val="00436E8F"/>
    <w:rsid w:val="00454DB1"/>
    <w:rsid w:val="004778B0"/>
    <w:rsid w:val="00491AD9"/>
    <w:rsid w:val="00497B05"/>
    <w:rsid w:val="004A5127"/>
    <w:rsid w:val="004B17FB"/>
    <w:rsid w:val="004B3593"/>
    <w:rsid w:val="004B41D4"/>
    <w:rsid w:val="004C279F"/>
    <w:rsid w:val="004C3C5E"/>
    <w:rsid w:val="004C6F90"/>
    <w:rsid w:val="004D2710"/>
    <w:rsid w:val="004D6B5F"/>
    <w:rsid w:val="004F709E"/>
    <w:rsid w:val="00506EA7"/>
    <w:rsid w:val="0051226A"/>
    <w:rsid w:val="00512286"/>
    <w:rsid w:val="00515E33"/>
    <w:rsid w:val="00516747"/>
    <w:rsid w:val="005205ED"/>
    <w:rsid w:val="005216CA"/>
    <w:rsid w:val="00541B68"/>
    <w:rsid w:val="00546CFC"/>
    <w:rsid w:val="005470D6"/>
    <w:rsid w:val="00550AF5"/>
    <w:rsid w:val="005553F1"/>
    <w:rsid w:val="0056026D"/>
    <w:rsid w:val="005616F9"/>
    <w:rsid w:val="00565993"/>
    <w:rsid w:val="00570E94"/>
    <w:rsid w:val="00571595"/>
    <w:rsid w:val="00592909"/>
    <w:rsid w:val="005959E0"/>
    <w:rsid w:val="005A207D"/>
    <w:rsid w:val="005A670D"/>
    <w:rsid w:val="005B3BC9"/>
    <w:rsid w:val="005B4D17"/>
    <w:rsid w:val="005E4321"/>
    <w:rsid w:val="005E43EF"/>
    <w:rsid w:val="005E597D"/>
    <w:rsid w:val="006002DD"/>
    <w:rsid w:val="006021FC"/>
    <w:rsid w:val="00605E8C"/>
    <w:rsid w:val="00632267"/>
    <w:rsid w:val="00636B1E"/>
    <w:rsid w:val="006404CE"/>
    <w:rsid w:val="00653371"/>
    <w:rsid w:val="00661120"/>
    <w:rsid w:val="0067428D"/>
    <w:rsid w:val="00685373"/>
    <w:rsid w:val="006A0745"/>
    <w:rsid w:val="006C7260"/>
    <w:rsid w:val="006D0173"/>
    <w:rsid w:val="006D79A0"/>
    <w:rsid w:val="006E0F01"/>
    <w:rsid w:val="006E6A42"/>
    <w:rsid w:val="006F39F6"/>
    <w:rsid w:val="006F7FF3"/>
    <w:rsid w:val="00701DE4"/>
    <w:rsid w:val="00753F8C"/>
    <w:rsid w:val="00765CA5"/>
    <w:rsid w:val="007764C2"/>
    <w:rsid w:val="007841AD"/>
    <w:rsid w:val="007A4058"/>
    <w:rsid w:val="007B41B8"/>
    <w:rsid w:val="007B66A9"/>
    <w:rsid w:val="007C3B01"/>
    <w:rsid w:val="007D21EA"/>
    <w:rsid w:val="007E7300"/>
    <w:rsid w:val="007F4B60"/>
    <w:rsid w:val="00801632"/>
    <w:rsid w:val="008020FE"/>
    <w:rsid w:val="008039A5"/>
    <w:rsid w:val="008059EE"/>
    <w:rsid w:val="00807E65"/>
    <w:rsid w:val="00814065"/>
    <w:rsid w:val="00815217"/>
    <w:rsid w:val="00815E50"/>
    <w:rsid w:val="008208CE"/>
    <w:rsid w:val="00823068"/>
    <w:rsid w:val="008263E1"/>
    <w:rsid w:val="0083462A"/>
    <w:rsid w:val="0083682F"/>
    <w:rsid w:val="00836913"/>
    <w:rsid w:val="00843BC0"/>
    <w:rsid w:val="00846B93"/>
    <w:rsid w:val="00861EA4"/>
    <w:rsid w:val="0086440A"/>
    <w:rsid w:val="0086682A"/>
    <w:rsid w:val="00870728"/>
    <w:rsid w:val="00875C63"/>
    <w:rsid w:val="008852AC"/>
    <w:rsid w:val="008A59B3"/>
    <w:rsid w:val="008C04CD"/>
    <w:rsid w:val="008C67C1"/>
    <w:rsid w:val="008C77A8"/>
    <w:rsid w:val="008E01B0"/>
    <w:rsid w:val="008E281F"/>
    <w:rsid w:val="0091683C"/>
    <w:rsid w:val="009170B1"/>
    <w:rsid w:val="009221DE"/>
    <w:rsid w:val="009268EB"/>
    <w:rsid w:val="00937C4B"/>
    <w:rsid w:val="00937ED8"/>
    <w:rsid w:val="009407D8"/>
    <w:rsid w:val="0095033B"/>
    <w:rsid w:val="009513C2"/>
    <w:rsid w:val="00954A0D"/>
    <w:rsid w:val="00961E83"/>
    <w:rsid w:val="009676FB"/>
    <w:rsid w:val="00986CF5"/>
    <w:rsid w:val="00990267"/>
    <w:rsid w:val="00990461"/>
    <w:rsid w:val="009907DB"/>
    <w:rsid w:val="00994391"/>
    <w:rsid w:val="009A2035"/>
    <w:rsid w:val="009B4BDA"/>
    <w:rsid w:val="009C5424"/>
    <w:rsid w:val="009D0180"/>
    <w:rsid w:val="009D7927"/>
    <w:rsid w:val="009E50D3"/>
    <w:rsid w:val="009F3CD6"/>
    <w:rsid w:val="009F6DBB"/>
    <w:rsid w:val="00A02D23"/>
    <w:rsid w:val="00A0755D"/>
    <w:rsid w:val="00A14733"/>
    <w:rsid w:val="00A3201E"/>
    <w:rsid w:val="00A37AAD"/>
    <w:rsid w:val="00A50FEC"/>
    <w:rsid w:val="00A60132"/>
    <w:rsid w:val="00A61C79"/>
    <w:rsid w:val="00A80923"/>
    <w:rsid w:val="00A90F23"/>
    <w:rsid w:val="00A95627"/>
    <w:rsid w:val="00AA3078"/>
    <w:rsid w:val="00AB5432"/>
    <w:rsid w:val="00AC654F"/>
    <w:rsid w:val="00AD446B"/>
    <w:rsid w:val="00AE0C9D"/>
    <w:rsid w:val="00AF2B24"/>
    <w:rsid w:val="00AF7C52"/>
    <w:rsid w:val="00B00B5A"/>
    <w:rsid w:val="00B044B0"/>
    <w:rsid w:val="00B05972"/>
    <w:rsid w:val="00B15270"/>
    <w:rsid w:val="00B249AD"/>
    <w:rsid w:val="00B458C6"/>
    <w:rsid w:val="00B51251"/>
    <w:rsid w:val="00B5254C"/>
    <w:rsid w:val="00B60643"/>
    <w:rsid w:val="00B653AE"/>
    <w:rsid w:val="00B65E18"/>
    <w:rsid w:val="00B71F7A"/>
    <w:rsid w:val="00B736B0"/>
    <w:rsid w:val="00B7422E"/>
    <w:rsid w:val="00B74489"/>
    <w:rsid w:val="00B90D1E"/>
    <w:rsid w:val="00BA4D40"/>
    <w:rsid w:val="00BA62E1"/>
    <w:rsid w:val="00BA67C4"/>
    <w:rsid w:val="00BB1620"/>
    <w:rsid w:val="00BB3B3F"/>
    <w:rsid w:val="00BB667A"/>
    <w:rsid w:val="00BC185E"/>
    <w:rsid w:val="00BD6440"/>
    <w:rsid w:val="00BE1AA7"/>
    <w:rsid w:val="00BE62DB"/>
    <w:rsid w:val="00BF1C50"/>
    <w:rsid w:val="00BF3610"/>
    <w:rsid w:val="00BF6C19"/>
    <w:rsid w:val="00C009BE"/>
    <w:rsid w:val="00C10FF8"/>
    <w:rsid w:val="00C13B77"/>
    <w:rsid w:val="00C16D6C"/>
    <w:rsid w:val="00C20C01"/>
    <w:rsid w:val="00C23E69"/>
    <w:rsid w:val="00C23E93"/>
    <w:rsid w:val="00C34C39"/>
    <w:rsid w:val="00C42984"/>
    <w:rsid w:val="00C4386D"/>
    <w:rsid w:val="00C4713E"/>
    <w:rsid w:val="00C60B1A"/>
    <w:rsid w:val="00C63537"/>
    <w:rsid w:val="00C64EE0"/>
    <w:rsid w:val="00C75D13"/>
    <w:rsid w:val="00C857D7"/>
    <w:rsid w:val="00C877CC"/>
    <w:rsid w:val="00C87D8B"/>
    <w:rsid w:val="00C92BC3"/>
    <w:rsid w:val="00CA3B6F"/>
    <w:rsid w:val="00CB39DC"/>
    <w:rsid w:val="00CB64B3"/>
    <w:rsid w:val="00CC51DA"/>
    <w:rsid w:val="00CD2013"/>
    <w:rsid w:val="00CD7A3B"/>
    <w:rsid w:val="00CD7F07"/>
    <w:rsid w:val="00CE10B2"/>
    <w:rsid w:val="00CE575C"/>
    <w:rsid w:val="00CF0363"/>
    <w:rsid w:val="00CF3093"/>
    <w:rsid w:val="00D00559"/>
    <w:rsid w:val="00D124E1"/>
    <w:rsid w:val="00D20AB5"/>
    <w:rsid w:val="00D341E5"/>
    <w:rsid w:val="00D447EF"/>
    <w:rsid w:val="00D53957"/>
    <w:rsid w:val="00D55856"/>
    <w:rsid w:val="00D67016"/>
    <w:rsid w:val="00D8620E"/>
    <w:rsid w:val="00D97204"/>
    <w:rsid w:val="00DA0CC5"/>
    <w:rsid w:val="00DA20F9"/>
    <w:rsid w:val="00DA3869"/>
    <w:rsid w:val="00DA4B19"/>
    <w:rsid w:val="00DB5315"/>
    <w:rsid w:val="00DC4153"/>
    <w:rsid w:val="00DD689C"/>
    <w:rsid w:val="00DD7667"/>
    <w:rsid w:val="00DE4FC6"/>
    <w:rsid w:val="00DE6D3C"/>
    <w:rsid w:val="00DF06AC"/>
    <w:rsid w:val="00DF108E"/>
    <w:rsid w:val="00E04B15"/>
    <w:rsid w:val="00E3345E"/>
    <w:rsid w:val="00E418A1"/>
    <w:rsid w:val="00E43879"/>
    <w:rsid w:val="00E441AA"/>
    <w:rsid w:val="00E47F6E"/>
    <w:rsid w:val="00E573BC"/>
    <w:rsid w:val="00E576FA"/>
    <w:rsid w:val="00E60FC5"/>
    <w:rsid w:val="00E71687"/>
    <w:rsid w:val="00E71FB0"/>
    <w:rsid w:val="00E726C9"/>
    <w:rsid w:val="00E8121C"/>
    <w:rsid w:val="00E83D2C"/>
    <w:rsid w:val="00E9753E"/>
    <w:rsid w:val="00EB61B4"/>
    <w:rsid w:val="00EC05D1"/>
    <w:rsid w:val="00EC7943"/>
    <w:rsid w:val="00ED0CE5"/>
    <w:rsid w:val="00ED25D0"/>
    <w:rsid w:val="00ED347A"/>
    <w:rsid w:val="00EE289F"/>
    <w:rsid w:val="00EF384A"/>
    <w:rsid w:val="00EF64D6"/>
    <w:rsid w:val="00F006F5"/>
    <w:rsid w:val="00F14635"/>
    <w:rsid w:val="00F22309"/>
    <w:rsid w:val="00F24CA6"/>
    <w:rsid w:val="00F27295"/>
    <w:rsid w:val="00F2761B"/>
    <w:rsid w:val="00F27708"/>
    <w:rsid w:val="00F37964"/>
    <w:rsid w:val="00F37AE0"/>
    <w:rsid w:val="00F42EA9"/>
    <w:rsid w:val="00F529F1"/>
    <w:rsid w:val="00F70515"/>
    <w:rsid w:val="00F7478B"/>
    <w:rsid w:val="00F80A76"/>
    <w:rsid w:val="00F867AE"/>
    <w:rsid w:val="00FA0D07"/>
    <w:rsid w:val="00FB168E"/>
    <w:rsid w:val="00FC1D6A"/>
    <w:rsid w:val="00FC4A47"/>
    <w:rsid w:val="00FC6C82"/>
    <w:rsid w:val="00FC7EC8"/>
    <w:rsid w:val="00FD1E6A"/>
    <w:rsid w:val="00FE526F"/>
    <w:rsid w:val="00FF0DB3"/>
    <w:rsid w:val="07B68C24"/>
    <w:rsid w:val="23E965B3"/>
    <w:rsid w:val="245307F7"/>
    <w:rsid w:val="6C56F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CCDDF"/>
  <w15:docId w15:val="{24D3AB17-A90C-4AC5-B7B7-0A7BDC13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uiPriority w:val="99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2D5D5E"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6"/>
      </w:numPr>
    </w:pPr>
  </w:style>
  <w:style w:type="numbering" w:customStyle="1" w:styleId="WW8Num5">
    <w:name w:val="WW8Num5"/>
    <w:rsid w:val="002D5D5E"/>
    <w:pPr>
      <w:numPr>
        <w:numId w:val="8"/>
      </w:numPr>
    </w:pPr>
  </w:style>
  <w:style w:type="numbering" w:customStyle="1" w:styleId="WW8Num1">
    <w:name w:val="WW8Num1"/>
    <w:rsid w:val="002D5D5E"/>
    <w:pPr>
      <w:numPr>
        <w:numId w:val="15"/>
      </w:numPr>
    </w:pPr>
  </w:style>
  <w:style w:type="numbering" w:customStyle="1" w:styleId="WW8Num10">
    <w:name w:val="WW8Num10"/>
    <w:rsid w:val="002D5D5E"/>
    <w:pPr>
      <w:numPr>
        <w:numId w:val="19"/>
      </w:numPr>
    </w:pPr>
  </w:style>
  <w:style w:type="numbering" w:customStyle="1" w:styleId="WW8Num11">
    <w:name w:val="WW8Num11"/>
    <w:rsid w:val="002D5D5E"/>
    <w:pPr>
      <w:numPr>
        <w:numId w:val="21"/>
      </w:numPr>
    </w:pPr>
  </w:style>
  <w:style w:type="numbering" w:customStyle="1" w:styleId="WW8Num13">
    <w:name w:val="WW8Num13"/>
    <w:rsid w:val="002D5D5E"/>
    <w:pPr>
      <w:numPr>
        <w:numId w:val="27"/>
      </w:numPr>
    </w:pPr>
  </w:style>
  <w:style w:type="numbering" w:customStyle="1" w:styleId="WW8Num15">
    <w:name w:val="WW8Num15"/>
    <w:rsid w:val="002D5D5E"/>
    <w:pPr>
      <w:numPr>
        <w:numId w:val="4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E441A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E441A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2zmart">
    <w:name w:val="w2zm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2">
    <w:name w:val="Font Style132"/>
    <w:uiPriority w:val="99"/>
    <w:rsid w:val="00ED347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2DDCF-4FC9-46D8-9B81-0857A4ADC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3C533-3F80-4501-B492-7315EF009D7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18AB297-5418-4399-8E76-249C7D3C9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206B2E-B29B-48D1-B72A-56E9E9CA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10121</Words>
  <Characters>60728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28</cp:revision>
  <cp:lastPrinted>2021-02-18T07:01:00Z</cp:lastPrinted>
  <dcterms:created xsi:type="dcterms:W3CDTF">2024-06-04T12:38:00Z</dcterms:created>
  <dcterms:modified xsi:type="dcterms:W3CDTF">2024-10-07T08:57:00Z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