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C098EC" w14:textId="77777777" w:rsidR="00B36E55" w:rsidRDefault="00B36E55">
      <w:pPr>
        <w:tabs>
          <w:tab w:val="left" w:pos="1140"/>
        </w:tabs>
        <w:rPr>
          <w:sz w:val="28"/>
          <w:szCs w:val="28"/>
        </w:rPr>
      </w:pPr>
    </w:p>
    <w:p w14:paraId="57B77591" w14:textId="4E2FAD33" w:rsidR="00B36E55" w:rsidRDefault="007D0FF9">
      <w:pPr>
        <w:tabs>
          <w:tab w:val="left" w:pos="1140"/>
        </w:tabs>
        <w:rPr>
          <w:rFonts w:asciiTheme="minorHAnsi" w:hAnsiTheme="minorHAnsi" w:cstheme="minorHAnsi"/>
          <w:sz w:val="28"/>
          <w:szCs w:val="28"/>
        </w:rPr>
      </w:pPr>
      <w:r>
        <w:rPr>
          <w:rFonts w:asciiTheme="minorHAnsi" w:hAnsiTheme="minorHAnsi" w:cstheme="minorHAnsi"/>
          <w:sz w:val="28"/>
          <w:szCs w:val="28"/>
        </w:rPr>
        <w:t>RRG.271.</w:t>
      </w:r>
      <w:r w:rsidR="001A765A">
        <w:rPr>
          <w:rFonts w:asciiTheme="minorHAnsi" w:hAnsiTheme="minorHAnsi" w:cstheme="minorHAnsi"/>
          <w:sz w:val="28"/>
          <w:szCs w:val="28"/>
        </w:rPr>
        <w:t>9</w:t>
      </w:r>
      <w:r w:rsidR="00612E7B">
        <w:rPr>
          <w:rFonts w:asciiTheme="minorHAnsi" w:hAnsiTheme="minorHAnsi" w:cstheme="minorHAnsi"/>
          <w:sz w:val="28"/>
          <w:szCs w:val="28"/>
        </w:rPr>
        <w:t>.202</w:t>
      </w:r>
      <w:r w:rsidR="00740B56">
        <w:rPr>
          <w:rFonts w:asciiTheme="minorHAnsi" w:hAnsiTheme="minorHAnsi" w:cstheme="minorHAnsi"/>
          <w:sz w:val="28"/>
          <w:szCs w:val="28"/>
        </w:rPr>
        <w:t>4</w:t>
      </w:r>
      <w:r w:rsidR="00612E7B">
        <w:rPr>
          <w:rFonts w:asciiTheme="minorHAnsi" w:hAnsiTheme="minorHAnsi" w:cstheme="minorHAnsi"/>
          <w:sz w:val="28"/>
          <w:szCs w:val="28"/>
        </w:rPr>
        <w:t xml:space="preserve">                                </w:t>
      </w:r>
      <w:r w:rsidR="00D75C70">
        <w:rPr>
          <w:rFonts w:asciiTheme="minorHAnsi" w:hAnsiTheme="minorHAnsi" w:cstheme="minorHAnsi"/>
          <w:sz w:val="28"/>
          <w:szCs w:val="28"/>
        </w:rPr>
        <w:t xml:space="preserve">                              </w:t>
      </w:r>
      <w:r w:rsidR="005A71C4" w:rsidRPr="00D27202">
        <w:rPr>
          <w:rFonts w:asciiTheme="minorHAnsi" w:hAnsiTheme="minorHAnsi" w:cstheme="minorHAnsi"/>
          <w:sz w:val="28"/>
          <w:szCs w:val="28"/>
        </w:rPr>
        <w:t xml:space="preserve">Milówka, dnia </w:t>
      </w:r>
      <w:r w:rsidRPr="00D27202">
        <w:rPr>
          <w:rFonts w:asciiTheme="minorHAnsi" w:hAnsiTheme="minorHAnsi" w:cstheme="minorHAnsi"/>
          <w:sz w:val="28"/>
          <w:szCs w:val="28"/>
        </w:rPr>
        <w:t>0</w:t>
      </w:r>
      <w:r w:rsidR="001A765A" w:rsidRPr="00D27202">
        <w:rPr>
          <w:rFonts w:asciiTheme="minorHAnsi" w:hAnsiTheme="minorHAnsi" w:cstheme="minorHAnsi"/>
          <w:sz w:val="28"/>
          <w:szCs w:val="28"/>
        </w:rPr>
        <w:t>7</w:t>
      </w:r>
      <w:r w:rsidRPr="00D27202">
        <w:rPr>
          <w:rFonts w:asciiTheme="minorHAnsi" w:hAnsiTheme="minorHAnsi" w:cstheme="minorHAnsi"/>
          <w:sz w:val="28"/>
          <w:szCs w:val="28"/>
        </w:rPr>
        <w:t>.</w:t>
      </w:r>
      <w:r w:rsidR="00251D56" w:rsidRPr="00D27202">
        <w:rPr>
          <w:rFonts w:asciiTheme="minorHAnsi" w:hAnsiTheme="minorHAnsi" w:cstheme="minorHAnsi"/>
          <w:sz w:val="28"/>
          <w:szCs w:val="28"/>
        </w:rPr>
        <w:t>10</w:t>
      </w:r>
      <w:r w:rsidR="00612E7B" w:rsidRPr="00D27202">
        <w:rPr>
          <w:rFonts w:asciiTheme="minorHAnsi" w:hAnsiTheme="minorHAnsi" w:cstheme="minorHAnsi"/>
          <w:sz w:val="28"/>
          <w:szCs w:val="28"/>
        </w:rPr>
        <w:t>.202</w:t>
      </w:r>
      <w:r w:rsidR="001A765A" w:rsidRPr="00D27202">
        <w:rPr>
          <w:rFonts w:asciiTheme="minorHAnsi" w:hAnsiTheme="minorHAnsi" w:cstheme="minorHAnsi"/>
          <w:sz w:val="28"/>
          <w:szCs w:val="28"/>
        </w:rPr>
        <w:t>4</w:t>
      </w:r>
      <w:r w:rsidR="00612E7B" w:rsidRPr="00D27202">
        <w:rPr>
          <w:rFonts w:asciiTheme="minorHAnsi" w:hAnsiTheme="minorHAnsi" w:cstheme="minorHAnsi"/>
          <w:sz w:val="28"/>
          <w:szCs w:val="28"/>
        </w:rPr>
        <w:t xml:space="preserve"> r.</w:t>
      </w:r>
    </w:p>
    <w:p w14:paraId="342621BB" w14:textId="77777777" w:rsidR="00B36E55" w:rsidRDefault="00B36E55">
      <w:pPr>
        <w:jc w:val="center"/>
        <w:rPr>
          <w:rFonts w:asciiTheme="minorHAnsi" w:hAnsiTheme="minorHAnsi" w:cstheme="minorHAnsi"/>
          <w:b/>
          <w:sz w:val="32"/>
          <w:szCs w:val="32"/>
        </w:rPr>
      </w:pPr>
    </w:p>
    <w:p w14:paraId="35E8C58C" w14:textId="77777777" w:rsidR="00B36E55" w:rsidRDefault="00B36E55">
      <w:pPr>
        <w:jc w:val="center"/>
        <w:rPr>
          <w:rFonts w:asciiTheme="minorHAnsi" w:hAnsiTheme="minorHAnsi" w:cstheme="minorHAnsi"/>
          <w:b/>
          <w:sz w:val="28"/>
          <w:szCs w:val="28"/>
        </w:rPr>
      </w:pPr>
    </w:p>
    <w:p w14:paraId="3DEF51B1" w14:textId="77777777" w:rsidR="00B36E55" w:rsidRDefault="00B36E55">
      <w:pPr>
        <w:jc w:val="center"/>
        <w:rPr>
          <w:rFonts w:asciiTheme="minorHAnsi" w:hAnsiTheme="minorHAnsi" w:cstheme="minorHAnsi"/>
          <w:b/>
          <w:sz w:val="28"/>
          <w:szCs w:val="28"/>
        </w:rPr>
      </w:pPr>
    </w:p>
    <w:p w14:paraId="211DD83B" w14:textId="77777777" w:rsidR="00B36E55" w:rsidRDefault="00B36E55" w:rsidP="00407BA5">
      <w:pPr>
        <w:rPr>
          <w:rFonts w:asciiTheme="minorHAnsi" w:hAnsiTheme="minorHAnsi" w:cstheme="minorHAnsi"/>
          <w:b/>
          <w:sz w:val="28"/>
          <w:szCs w:val="28"/>
        </w:rPr>
      </w:pPr>
    </w:p>
    <w:p w14:paraId="10FD1C9D" w14:textId="77777777" w:rsidR="00B36E55" w:rsidRDefault="00B36E55">
      <w:pPr>
        <w:jc w:val="center"/>
        <w:rPr>
          <w:rFonts w:asciiTheme="minorHAnsi" w:hAnsiTheme="minorHAnsi" w:cstheme="minorHAnsi"/>
          <w:b/>
          <w:sz w:val="28"/>
          <w:szCs w:val="28"/>
        </w:rPr>
      </w:pPr>
    </w:p>
    <w:p w14:paraId="593F69F5" w14:textId="77777777" w:rsidR="00B36E55" w:rsidRDefault="00612E7B">
      <w:pPr>
        <w:jc w:val="center"/>
        <w:rPr>
          <w:rFonts w:asciiTheme="minorHAnsi" w:hAnsiTheme="minorHAnsi" w:cstheme="minorHAnsi"/>
          <w:b/>
          <w:sz w:val="28"/>
          <w:szCs w:val="28"/>
        </w:rPr>
      </w:pPr>
      <w:r>
        <w:rPr>
          <w:rFonts w:asciiTheme="minorHAnsi" w:hAnsiTheme="minorHAnsi" w:cstheme="minorHAnsi"/>
          <w:b/>
          <w:sz w:val="28"/>
          <w:szCs w:val="28"/>
        </w:rPr>
        <w:t>SPECYFIKACJA WARUNKÓW ZAMÓWIENIA</w:t>
      </w:r>
    </w:p>
    <w:p w14:paraId="70D0BB4F" w14:textId="77777777" w:rsidR="00B36E55" w:rsidRDefault="00612E7B">
      <w:pPr>
        <w:overflowPunct w:val="0"/>
        <w:jc w:val="center"/>
        <w:rPr>
          <w:rFonts w:asciiTheme="minorHAnsi" w:hAnsiTheme="minorHAnsi" w:cstheme="minorHAnsi"/>
          <w:szCs w:val="20"/>
        </w:rPr>
      </w:pPr>
      <w:r>
        <w:rPr>
          <w:rFonts w:asciiTheme="minorHAnsi" w:hAnsiTheme="minorHAnsi" w:cstheme="minorHAnsi"/>
          <w:szCs w:val="20"/>
        </w:rPr>
        <w:t>(zwana dalej SWZ)</w:t>
      </w:r>
    </w:p>
    <w:p w14:paraId="12AEC7B4" w14:textId="77777777" w:rsidR="00B36E55" w:rsidRDefault="00B36E55">
      <w:pPr>
        <w:overflowPunct w:val="0"/>
        <w:jc w:val="center"/>
        <w:rPr>
          <w:rFonts w:asciiTheme="minorHAnsi" w:hAnsiTheme="minorHAnsi" w:cstheme="minorHAnsi"/>
          <w:b/>
          <w:sz w:val="32"/>
          <w:szCs w:val="20"/>
        </w:rPr>
      </w:pPr>
    </w:p>
    <w:p w14:paraId="562FFD8F" w14:textId="77777777" w:rsidR="00B36E55" w:rsidRDefault="00B36E55">
      <w:pPr>
        <w:overflowPunct w:val="0"/>
        <w:jc w:val="center"/>
        <w:rPr>
          <w:rFonts w:asciiTheme="minorHAnsi" w:hAnsiTheme="minorHAnsi" w:cstheme="minorHAnsi"/>
          <w:b/>
          <w:sz w:val="20"/>
          <w:szCs w:val="20"/>
        </w:rPr>
      </w:pPr>
    </w:p>
    <w:p w14:paraId="0A1F477F" w14:textId="7BAFC191" w:rsidR="00B36E55" w:rsidRDefault="00612E7B">
      <w:pPr>
        <w:spacing w:line="276" w:lineRule="auto"/>
        <w:jc w:val="both"/>
        <w:rPr>
          <w:rFonts w:asciiTheme="minorHAnsi" w:hAnsiTheme="minorHAnsi" w:cstheme="minorHAnsi"/>
          <w:b/>
        </w:rPr>
      </w:pPr>
      <w:r>
        <w:rPr>
          <w:rFonts w:asciiTheme="minorHAnsi" w:hAnsiTheme="minorHAnsi" w:cstheme="minorHAnsi"/>
          <w:b/>
        </w:rPr>
        <w:t xml:space="preserve">Postępowanie o udzielenie zamówienia publicznego o wartości zamówienia nie przekraczającej równowartości kwot określonych na podstawie art. 3 ustawy z dnia </w:t>
      </w:r>
      <w:r w:rsidR="00DA0E0F">
        <w:rPr>
          <w:rFonts w:asciiTheme="minorHAnsi" w:hAnsiTheme="minorHAnsi" w:cstheme="minorHAnsi"/>
          <w:b/>
        </w:rPr>
        <w:t xml:space="preserve">          </w:t>
      </w:r>
      <w:r>
        <w:rPr>
          <w:rFonts w:asciiTheme="minorHAnsi" w:hAnsiTheme="minorHAnsi" w:cstheme="minorHAnsi"/>
          <w:b/>
        </w:rPr>
        <w:t>11 września 2019 r. – Prawo zamówień publicznych w trybie podstawowym bez negocjacji</w:t>
      </w:r>
    </w:p>
    <w:p w14:paraId="6D067FDE" w14:textId="77777777" w:rsidR="00B36E55" w:rsidRDefault="00B36E55">
      <w:pPr>
        <w:rPr>
          <w:rFonts w:asciiTheme="minorHAnsi" w:hAnsiTheme="minorHAnsi" w:cstheme="minorHAnsi"/>
        </w:rPr>
      </w:pPr>
    </w:p>
    <w:p w14:paraId="2D645259" w14:textId="77777777" w:rsidR="00B36E55" w:rsidRDefault="00B36E55">
      <w:pPr>
        <w:rPr>
          <w:rFonts w:asciiTheme="minorHAnsi" w:hAnsiTheme="minorHAnsi" w:cstheme="minorHAnsi"/>
        </w:rPr>
      </w:pPr>
    </w:p>
    <w:p w14:paraId="7CB7ECFB" w14:textId="77777777" w:rsidR="00B36E55" w:rsidRDefault="00B36E55">
      <w:pPr>
        <w:rPr>
          <w:rFonts w:asciiTheme="minorHAnsi" w:hAnsiTheme="minorHAnsi" w:cstheme="minorHAnsi"/>
        </w:rPr>
      </w:pPr>
    </w:p>
    <w:p w14:paraId="370B526B" w14:textId="77777777" w:rsidR="00A6739E" w:rsidRPr="00A6739E" w:rsidRDefault="00A6739E" w:rsidP="00A6739E">
      <w:pPr>
        <w:jc w:val="center"/>
        <w:rPr>
          <w:rFonts w:ascii="Calibri" w:hAnsi="Calibri" w:cstheme="minorHAnsi"/>
          <w:b/>
          <w:sz w:val="48"/>
          <w:szCs w:val="48"/>
        </w:rPr>
      </w:pPr>
      <w:r w:rsidRPr="00A6739E">
        <w:rPr>
          <w:rFonts w:ascii="Calibri" w:hAnsi="Calibri" w:cstheme="minorHAnsi"/>
          <w:b/>
          <w:sz w:val="48"/>
          <w:szCs w:val="48"/>
        </w:rPr>
        <w:t xml:space="preserve">Zimowe utrzymanie dróg gminnych </w:t>
      </w:r>
    </w:p>
    <w:p w14:paraId="4865A8D0" w14:textId="77777777" w:rsidR="00A6739E" w:rsidRPr="00A6739E" w:rsidRDefault="00A6739E" w:rsidP="00A6739E">
      <w:pPr>
        <w:jc w:val="center"/>
        <w:rPr>
          <w:rFonts w:ascii="Calibri" w:hAnsi="Calibri" w:cstheme="minorHAnsi"/>
          <w:b/>
          <w:sz w:val="48"/>
          <w:szCs w:val="48"/>
        </w:rPr>
      </w:pPr>
      <w:r w:rsidRPr="00A6739E">
        <w:rPr>
          <w:rFonts w:ascii="Calibri" w:hAnsi="Calibri" w:cstheme="minorHAnsi"/>
          <w:b/>
          <w:sz w:val="48"/>
          <w:szCs w:val="48"/>
        </w:rPr>
        <w:t xml:space="preserve">na </w:t>
      </w:r>
      <w:r w:rsidR="00484A29">
        <w:rPr>
          <w:rFonts w:ascii="Calibri" w:hAnsi="Calibri" w:cstheme="minorHAnsi"/>
          <w:b/>
          <w:sz w:val="48"/>
          <w:szCs w:val="48"/>
        </w:rPr>
        <w:t>terenie Gminy Milówka w sezonie</w:t>
      </w:r>
    </w:p>
    <w:p w14:paraId="7F0A1A83" w14:textId="04433955" w:rsidR="00B36E55" w:rsidRDefault="00A6739E" w:rsidP="00A6739E">
      <w:pPr>
        <w:jc w:val="center"/>
        <w:rPr>
          <w:rFonts w:asciiTheme="minorHAnsi" w:hAnsiTheme="minorHAnsi" w:cstheme="minorHAnsi"/>
          <w:b/>
          <w:sz w:val="28"/>
          <w:szCs w:val="28"/>
        </w:rPr>
      </w:pPr>
      <w:r w:rsidRPr="00A6739E">
        <w:rPr>
          <w:rFonts w:ascii="Calibri" w:hAnsi="Calibri" w:cstheme="minorHAnsi"/>
          <w:b/>
          <w:sz w:val="48"/>
          <w:szCs w:val="48"/>
        </w:rPr>
        <w:t xml:space="preserve"> z</w:t>
      </w:r>
      <w:r w:rsidR="00484A29">
        <w:rPr>
          <w:rFonts w:ascii="Calibri" w:hAnsi="Calibri" w:cstheme="minorHAnsi"/>
          <w:b/>
          <w:sz w:val="48"/>
          <w:szCs w:val="48"/>
        </w:rPr>
        <w:t>imowym 202</w:t>
      </w:r>
      <w:r w:rsidR="004353DD">
        <w:rPr>
          <w:rFonts w:ascii="Calibri" w:hAnsi="Calibri" w:cstheme="minorHAnsi"/>
          <w:b/>
          <w:sz w:val="48"/>
          <w:szCs w:val="48"/>
        </w:rPr>
        <w:t>4</w:t>
      </w:r>
      <w:r w:rsidR="00484A29">
        <w:rPr>
          <w:rFonts w:ascii="Calibri" w:hAnsi="Calibri" w:cstheme="minorHAnsi"/>
          <w:b/>
          <w:sz w:val="48"/>
          <w:szCs w:val="48"/>
        </w:rPr>
        <w:t>/202</w:t>
      </w:r>
      <w:r w:rsidR="004353DD">
        <w:rPr>
          <w:rFonts w:ascii="Calibri" w:hAnsi="Calibri" w:cstheme="minorHAnsi"/>
          <w:b/>
          <w:sz w:val="48"/>
          <w:szCs w:val="48"/>
        </w:rPr>
        <w:t>5</w:t>
      </w:r>
    </w:p>
    <w:p w14:paraId="41A80375" w14:textId="77777777" w:rsidR="00B36E55" w:rsidRDefault="00B36E55">
      <w:pPr>
        <w:spacing w:line="276" w:lineRule="auto"/>
        <w:jc w:val="center"/>
        <w:rPr>
          <w:rFonts w:asciiTheme="minorHAnsi" w:hAnsiTheme="minorHAnsi" w:cstheme="minorHAnsi"/>
          <w:b/>
          <w:color w:val="000000" w:themeColor="text1"/>
          <w:sz w:val="28"/>
          <w:szCs w:val="28"/>
        </w:rPr>
      </w:pPr>
    </w:p>
    <w:p w14:paraId="659980AF" w14:textId="77777777" w:rsidR="00B36E55" w:rsidRDefault="00B36E55">
      <w:pPr>
        <w:spacing w:line="276" w:lineRule="auto"/>
        <w:jc w:val="center"/>
        <w:rPr>
          <w:rFonts w:asciiTheme="minorHAnsi" w:hAnsiTheme="minorHAnsi" w:cstheme="minorHAnsi"/>
          <w:b/>
          <w:color w:val="000000" w:themeColor="text1"/>
          <w:sz w:val="28"/>
          <w:szCs w:val="28"/>
        </w:rPr>
      </w:pPr>
    </w:p>
    <w:p w14:paraId="4CEAA9F7" w14:textId="77777777" w:rsidR="00B36E55" w:rsidRDefault="00B36E55">
      <w:pPr>
        <w:spacing w:line="276" w:lineRule="auto"/>
        <w:jc w:val="center"/>
        <w:rPr>
          <w:rFonts w:asciiTheme="minorHAnsi" w:hAnsiTheme="minorHAnsi" w:cstheme="minorHAnsi"/>
          <w:b/>
          <w:color w:val="000000" w:themeColor="text1"/>
          <w:sz w:val="28"/>
          <w:szCs w:val="28"/>
        </w:rPr>
      </w:pPr>
    </w:p>
    <w:p w14:paraId="61875440" w14:textId="77777777" w:rsidR="00B36E55" w:rsidRDefault="00B36E55">
      <w:pPr>
        <w:spacing w:line="276" w:lineRule="auto"/>
        <w:jc w:val="center"/>
        <w:rPr>
          <w:rFonts w:asciiTheme="minorHAnsi" w:hAnsiTheme="minorHAnsi" w:cstheme="minorHAnsi"/>
          <w:b/>
          <w:color w:val="000000" w:themeColor="text1"/>
          <w:sz w:val="28"/>
          <w:szCs w:val="28"/>
        </w:rPr>
      </w:pPr>
    </w:p>
    <w:p w14:paraId="1FB80E31" w14:textId="77777777" w:rsidR="00407BA5" w:rsidRDefault="00407BA5">
      <w:pPr>
        <w:spacing w:line="276" w:lineRule="auto"/>
        <w:jc w:val="center"/>
        <w:rPr>
          <w:rFonts w:asciiTheme="minorHAnsi" w:hAnsiTheme="minorHAnsi" w:cstheme="minorHAnsi"/>
          <w:b/>
          <w:color w:val="000000" w:themeColor="text1"/>
          <w:sz w:val="28"/>
          <w:szCs w:val="28"/>
        </w:rPr>
      </w:pPr>
    </w:p>
    <w:p w14:paraId="730539B3" w14:textId="77777777" w:rsidR="00F46C44" w:rsidRDefault="00F46C44">
      <w:pPr>
        <w:spacing w:line="276" w:lineRule="auto"/>
        <w:jc w:val="center"/>
        <w:rPr>
          <w:rFonts w:asciiTheme="minorHAnsi" w:hAnsiTheme="minorHAnsi" w:cstheme="minorHAnsi"/>
          <w:b/>
          <w:color w:val="000000" w:themeColor="text1"/>
          <w:sz w:val="28"/>
          <w:szCs w:val="28"/>
        </w:rPr>
      </w:pPr>
    </w:p>
    <w:p w14:paraId="2A83884E" w14:textId="77777777" w:rsidR="00F46C44" w:rsidRDefault="00F46C44">
      <w:pPr>
        <w:spacing w:line="276" w:lineRule="auto"/>
        <w:jc w:val="center"/>
        <w:rPr>
          <w:rFonts w:asciiTheme="minorHAnsi" w:hAnsiTheme="minorHAnsi" w:cstheme="minorHAnsi"/>
          <w:b/>
          <w:color w:val="000000" w:themeColor="text1"/>
          <w:sz w:val="28"/>
          <w:szCs w:val="28"/>
        </w:rPr>
      </w:pPr>
    </w:p>
    <w:p w14:paraId="1310F0FB" w14:textId="77777777" w:rsidR="00F46C44" w:rsidRDefault="00F46C44">
      <w:pPr>
        <w:spacing w:line="276" w:lineRule="auto"/>
        <w:jc w:val="center"/>
        <w:rPr>
          <w:rFonts w:asciiTheme="minorHAnsi" w:hAnsiTheme="minorHAnsi" w:cstheme="minorHAnsi"/>
          <w:b/>
          <w:color w:val="000000" w:themeColor="text1"/>
          <w:sz w:val="28"/>
          <w:szCs w:val="28"/>
        </w:rPr>
      </w:pPr>
    </w:p>
    <w:p w14:paraId="0BF97C18" w14:textId="77777777" w:rsidR="00F46C44" w:rsidRDefault="00F46C44">
      <w:pPr>
        <w:spacing w:line="276" w:lineRule="auto"/>
        <w:jc w:val="center"/>
        <w:rPr>
          <w:rFonts w:asciiTheme="minorHAnsi" w:hAnsiTheme="minorHAnsi" w:cstheme="minorHAnsi"/>
          <w:b/>
          <w:color w:val="000000" w:themeColor="text1"/>
          <w:sz w:val="28"/>
          <w:szCs w:val="28"/>
        </w:rPr>
      </w:pPr>
    </w:p>
    <w:p w14:paraId="7D1A4CF4" w14:textId="77777777" w:rsidR="00F46C44" w:rsidRDefault="00F46C44">
      <w:pPr>
        <w:spacing w:line="276" w:lineRule="auto"/>
        <w:jc w:val="center"/>
        <w:rPr>
          <w:rFonts w:asciiTheme="minorHAnsi" w:hAnsiTheme="minorHAnsi" w:cstheme="minorHAnsi"/>
          <w:b/>
          <w:color w:val="000000" w:themeColor="text1"/>
          <w:sz w:val="28"/>
          <w:szCs w:val="28"/>
        </w:rPr>
      </w:pPr>
    </w:p>
    <w:p w14:paraId="75071B3B" w14:textId="77777777" w:rsidR="00A72F70" w:rsidRDefault="00A72F70">
      <w:pPr>
        <w:spacing w:line="276" w:lineRule="auto"/>
        <w:jc w:val="center"/>
        <w:rPr>
          <w:rFonts w:asciiTheme="minorHAnsi" w:hAnsiTheme="minorHAnsi" w:cstheme="minorHAnsi"/>
          <w:b/>
          <w:color w:val="000000" w:themeColor="text1"/>
          <w:sz w:val="28"/>
          <w:szCs w:val="28"/>
        </w:rPr>
      </w:pPr>
    </w:p>
    <w:p w14:paraId="2CACAA89" w14:textId="77777777" w:rsidR="00A72F70" w:rsidRDefault="00A72F70">
      <w:pPr>
        <w:spacing w:line="276" w:lineRule="auto"/>
        <w:jc w:val="center"/>
        <w:rPr>
          <w:rFonts w:asciiTheme="minorHAnsi" w:hAnsiTheme="minorHAnsi" w:cstheme="minorHAnsi"/>
          <w:b/>
          <w:color w:val="000000" w:themeColor="text1"/>
          <w:sz w:val="28"/>
          <w:szCs w:val="28"/>
        </w:rPr>
      </w:pPr>
    </w:p>
    <w:p w14:paraId="7717063C" w14:textId="77777777" w:rsidR="00A72F70" w:rsidRDefault="00A72F70">
      <w:pPr>
        <w:spacing w:line="276" w:lineRule="auto"/>
        <w:jc w:val="center"/>
        <w:rPr>
          <w:rFonts w:asciiTheme="minorHAnsi" w:hAnsiTheme="minorHAnsi" w:cstheme="minorHAnsi"/>
          <w:b/>
          <w:color w:val="000000" w:themeColor="text1"/>
          <w:sz w:val="28"/>
          <w:szCs w:val="28"/>
        </w:rPr>
      </w:pPr>
    </w:p>
    <w:p w14:paraId="49571C0A" w14:textId="77777777" w:rsidR="00F46C44" w:rsidRDefault="00F46C44">
      <w:pPr>
        <w:spacing w:line="276" w:lineRule="auto"/>
        <w:jc w:val="center"/>
        <w:rPr>
          <w:rFonts w:asciiTheme="minorHAnsi" w:hAnsiTheme="minorHAnsi" w:cstheme="minorHAnsi"/>
          <w:b/>
          <w:color w:val="000000" w:themeColor="text1"/>
          <w:sz w:val="28"/>
          <w:szCs w:val="28"/>
        </w:rPr>
      </w:pPr>
    </w:p>
    <w:p w14:paraId="2DDB895F" w14:textId="77777777" w:rsidR="00F46C44" w:rsidRDefault="00F46C44">
      <w:pPr>
        <w:spacing w:line="276" w:lineRule="auto"/>
        <w:jc w:val="center"/>
        <w:rPr>
          <w:rFonts w:asciiTheme="minorHAnsi" w:hAnsiTheme="minorHAnsi" w:cstheme="minorHAnsi"/>
          <w:b/>
          <w:color w:val="000000" w:themeColor="text1"/>
          <w:sz w:val="28"/>
          <w:szCs w:val="28"/>
        </w:rPr>
      </w:pPr>
    </w:p>
    <w:p w14:paraId="5A31BDE7" w14:textId="77777777" w:rsidR="00B36E55" w:rsidRDefault="00B36E55" w:rsidP="004C7749">
      <w:pPr>
        <w:spacing w:line="276" w:lineRule="auto"/>
        <w:rPr>
          <w:rFonts w:asciiTheme="minorHAnsi" w:hAnsiTheme="minorHAnsi" w:cstheme="minorHAnsi"/>
          <w:b/>
          <w:color w:val="000000" w:themeColor="text1"/>
          <w:sz w:val="28"/>
          <w:szCs w:val="28"/>
        </w:rPr>
      </w:pPr>
    </w:p>
    <w:p w14:paraId="414F3031" w14:textId="77777777" w:rsidR="00B36E55" w:rsidRDefault="00612E7B">
      <w:pPr>
        <w:jc w:val="both"/>
        <w:rPr>
          <w:rFonts w:asciiTheme="minorHAnsi" w:hAnsiTheme="minorHAnsi" w:cstheme="minorHAnsi"/>
        </w:rPr>
      </w:pPr>
      <w:r>
        <w:rPr>
          <w:rFonts w:asciiTheme="minorHAnsi" w:hAnsiTheme="minorHAnsi" w:cstheme="minorHAnsi"/>
          <w:b/>
        </w:rPr>
        <w:t xml:space="preserve">                                   </w:t>
      </w:r>
      <w:r>
        <w:rPr>
          <w:rFonts w:asciiTheme="minorHAnsi" w:hAnsiTheme="minorHAnsi" w:cstheme="minorHAnsi"/>
        </w:rPr>
        <w:t xml:space="preserve">                                                                                             </w:t>
      </w:r>
    </w:p>
    <w:p w14:paraId="15F8A983" w14:textId="77777777" w:rsidR="00B36E55" w:rsidRDefault="00612E7B">
      <w:pPr>
        <w:pStyle w:val="Tytu"/>
        <w:spacing w:after="60" w:line="276" w:lineRule="auto"/>
        <w:jc w:val="left"/>
        <w:rPr>
          <w:rFonts w:asciiTheme="minorHAnsi" w:hAnsiTheme="minorHAnsi" w:cstheme="minorHAnsi"/>
          <w:iCs/>
          <w:sz w:val="32"/>
          <w:szCs w:val="32"/>
          <w:u w:val="single"/>
        </w:rPr>
      </w:pPr>
      <w:r>
        <w:rPr>
          <w:rFonts w:asciiTheme="minorHAnsi" w:hAnsiTheme="minorHAnsi" w:cstheme="minorHAnsi"/>
          <w:iCs/>
          <w:sz w:val="32"/>
          <w:szCs w:val="32"/>
          <w:u w:val="single"/>
        </w:rPr>
        <w:lastRenderedPageBreak/>
        <w:t xml:space="preserve">Rozdział I </w:t>
      </w:r>
    </w:p>
    <w:p w14:paraId="7F8BB4AB" w14:textId="77777777" w:rsidR="00B36E55" w:rsidRDefault="00612E7B">
      <w:pPr>
        <w:shd w:val="clear" w:color="auto" w:fill="D9D9D9"/>
        <w:tabs>
          <w:tab w:val="left" w:pos="3270"/>
        </w:tabs>
        <w:overflowPunct w:val="0"/>
        <w:spacing w:line="276" w:lineRule="auto"/>
        <w:jc w:val="both"/>
        <w:outlineLvl w:val="0"/>
        <w:rPr>
          <w:rFonts w:asciiTheme="minorHAnsi" w:hAnsiTheme="minorHAnsi" w:cstheme="minorHAnsi"/>
          <w:b/>
          <w:bCs/>
          <w:sz w:val="22"/>
          <w:szCs w:val="22"/>
        </w:rPr>
      </w:pPr>
      <w:r>
        <w:rPr>
          <w:rFonts w:asciiTheme="minorHAnsi" w:hAnsiTheme="minorHAnsi" w:cstheme="minorHAnsi"/>
          <w:b/>
          <w:bCs/>
          <w:sz w:val="22"/>
          <w:szCs w:val="22"/>
        </w:rPr>
        <w:t>ZAMAWIAJĄCY, TRYB UDZIELENIA ZAMÓWIENIA, RODZAJ  ZAMÓWIENIA, KOMUNIKACJA</w:t>
      </w:r>
    </w:p>
    <w:p w14:paraId="2D9EF929" w14:textId="77777777" w:rsidR="00593F97" w:rsidRDefault="00593F97">
      <w:pPr>
        <w:tabs>
          <w:tab w:val="left" w:pos="3270"/>
        </w:tabs>
        <w:overflowPunct w:val="0"/>
        <w:spacing w:line="276" w:lineRule="auto"/>
        <w:rPr>
          <w:rFonts w:asciiTheme="minorHAnsi" w:hAnsiTheme="minorHAnsi" w:cstheme="minorHAnsi"/>
          <w:b/>
          <w:sz w:val="22"/>
          <w:szCs w:val="22"/>
        </w:rPr>
      </w:pPr>
    </w:p>
    <w:p w14:paraId="46C9693E" w14:textId="77777777" w:rsidR="00F950AF" w:rsidRDefault="00F950AF" w:rsidP="00F950AF">
      <w:pPr>
        <w:keepNext/>
        <w:spacing w:line="276" w:lineRule="auto"/>
        <w:jc w:val="both"/>
        <w:outlineLvl w:val="2"/>
        <w:rPr>
          <w:rFonts w:asciiTheme="minorHAnsi" w:hAnsiTheme="minorHAnsi" w:cstheme="minorHAnsi"/>
          <w:b/>
        </w:rPr>
      </w:pPr>
      <w:r>
        <w:rPr>
          <w:rFonts w:asciiTheme="minorHAnsi" w:hAnsiTheme="minorHAnsi" w:cstheme="minorHAnsi"/>
          <w:b/>
        </w:rPr>
        <w:t>Gmina Milówka</w:t>
      </w:r>
    </w:p>
    <w:p w14:paraId="37D75713" w14:textId="77777777" w:rsidR="00F950AF" w:rsidRDefault="00F950AF" w:rsidP="00F950AF">
      <w:pPr>
        <w:spacing w:line="276" w:lineRule="auto"/>
        <w:jc w:val="both"/>
        <w:rPr>
          <w:rFonts w:asciiTheme="minorHAnsi" w:hAnsiTheme="minorHAnsi" w:cstheme="minorHAnsi"/>
          <w:b/>
        </w:rPr>
      </w:pPr>
      <w:r>
        <w:rPr>
          <w:rFonts w:asciiTheme="minorHAnsi" w:hAnsiTheme="minorHAnsi" w:cstheme="minorHAnsi"/>
          <w:b/>
        </w:rPr>
        <w:t>34-360 Milówka</w:t>
      </w:r>
    </w:p>
    <w:p w14:paraId="5B344ECA" w14:textId="77777777" w:rsidR="00F950AF" w:rsidRDefault="00F950AF" w:rsidP="00F950AF">
      <w:pPr>
        <w:spacing w:line="276" w:lineRule="auto"/>
        <w:jc w:val="both"/>
        <w:rPr>
          <w:rFonts w:asciiTheme="minorHAnsi" w:hAnsiTheme="minorHAnsi" w:cstheme="minorHAnsi"/>
          <w:b/>
        </w:rPr>
      </w:pPr>
      <w:r>
        <w:rPr>
          <w:rFonts w:asciiTheme="minorHAnsi" w:hAnsiTheme="minorHAnsi" w:cstheme="minorHAnsi"/>
          <w:b/>
        </w:rPr>
        <w:t>ul. Jana Kazimierza 123</w:t>
      </w:r>
    </w:p>
    <w:p w14:paraId="00BF81E4" w14:textId="77777777" w:rsidR="00F950AF" w:rsidRDefault="00F950AF" w:rsidP="00F950AF">
      <w:pPr>
        <w:spacing w:line="276" w:lineRule="auto"/>
        <w:jc w:val="both"/>
        <w:rPr>
          <w:rFonts w:asciiTheme="minorHAnsi" w:hAnsiTheme="minorHAnsi" w:cstheme="minorHAnsi"/>
          <w:lang w:val="en-US"/>
        </w:rPr>
      </w:pPr>
      <w:r>
        <w:rPr>
          <w:rFonts w:asciiTheme="minorHAnsi" w:hAnsiTheme="minorHAnsi" w:cstheme="minorHAnsi"/>
          <w:b/>
          <w:lang w:val="en-US"/>
        </w:rPr>
        <w:t>NIP 553-23-17-964</w:t>
      </w:r>
    </w:p>
    <w:p w14:paraId="4DE6A786" w14:textId="77777777" w:rsidR="00F950AF" w:rsidRDefault="00F950AF" w:rsidP="00F950AF">
      <w:pPr>
        <w:spacing w:line="276" w:lineRule="auto"/>
        <w:jc w:val="both"/>
        <w:rPr>
          <w:rFonts w:asciiTheme="minorHAnsi" w:hAnsiTheme="minorHAnsi" w:cstheme="minorHAnsi"/>
          <w:lang w:val="en-US"/>
        </w:rPr>
      </w:pPr>
      <w:r>
        <w:rPr>
          <w:rFonts w:asciiTheme="minorHAnsi" w:hAnsiTheme="minorHAnsi" w:cstheme="minorHAnsi"/>
          <w:lang w:val="en-US"/>
        </w:rPr>
        <w:t xml:space="preserve">tel.  33/ 863 71 90 fax. 33/ 863 76 00, </w:t>
      </w:r>
    </w:p>
    <w:p w14:paraId="24B59327" w14:textId="77777777" w:rsidR="00F950AF" w:rsidRDefault="00F950AF" w:rsidP="00F950AF">
      <w:pPr>
        <w:spacing w:line="276" w:lineRule="auto"/>
        <w:jc w:val="both"/>
        <w:rPr>
          <w:rFonts w:asciiTheme="minorHAnsi" w:hAnsiTheme="minorHAnsi" w:cstheme="minorHAnsi"/>
          <w:i/>
          <w:lang w:val="en-US"/>
        </w:rPr>
      </w:pPr>
      <w:r>
        <w:rPr>
          <w:rFonts w:asciiTheme="minorHAnsi" w:hAnsiTheme="minorHAnsi" w:cstheme="minorHAnsi"/>
          <w:lang w:val="en-US"/>
        </w:rPr>
        <w:t xml:space="preserve">e-mail: </w:t>
      </w:r>
      <w:r>
        <w:rPr>
          <w:rFonts w:asciiTheme="minorHAnsi" w:hAnsiTheme="minorHAnsi" w:cstheme="minorHAnsi"/>
          <w:i/>
          <w:lang w:val="en-US"/>
        </w:rPr>
        <w:t>przetargi@milowka.com.pl</w:t>
      </w:r>
    </w:p>
    <w:p w14:paraId="64DB0B71" w14:textId="77777777" w:rsidR="00F950AF" w:rsidRPr="00396E8C" w:rsidRDefault="00F950AF" w:rsidP="00396E8C">
      <w:pPr>
        <w:spacing w:line="276" w:lineRule="auto"/>
        <w:jc w:val="both"/>
        <w:rPr>
          <w:rFonts w:asciiTheme="minorHAnsi" w:hAnsiTheme="minorHAnsi" w:cstheme="minorHAnsi"/>
        </w:rPr>
      </w:pPr>
      <w:r>
        <w:rPr>
          <w:rFonts w:asciiTheme="minorHAnsi" w:hAnsiTheme="minorHAnsi" w:cstheme="minorHAnsi"/>
        </w:rPr>
        <w:t xml:space="preserve">strona internetowa:  </w:t>
      </w:r>
      <w:hyperlink r:id="rId8">
        <w:r>
          <w:rPr>
            <w:rStyle w:val="czeinternetowe"/>
            <w:rFonts w:asciiTheme="minorHAnsi" w:hAnsiTheme="minorHAnsi" w:cstheme="minorHAnsi"/>
            <w:color w:val="0000FF"/>
          </w:rPr>
          <w:t>www.bip.milowka.com.pl</w:t>
        </w:r>
      </w:hyperlink>
      <w:r>
        <w:rPr>
          <w:rFonts w:asciiTheme="minorHAnsi" w:hAnsiTheme="minorHAnsi" w:cstheme="minorHAnsi"/>
        </w:rPr>
        <w:t xml:space="preserve"> </w:t>
      </w:r>
    </w:p>
    <w:p w14:paraId="4252EACE" w14:textId="77777777" w:rsidR="00E7661B" w:rsidRDefault="00E7661B">
      <w:pPr>
        <w:overflowPunct w:val="0"/>
        <w:spacing w:line="276" w:lineRule="auto"/>
        <w:rPr>
          <w:rFonts w:asciiTheme="minorHAnsi" w:hAnsiTheme="minorHAnsi" w:cstheme="minorHAnsi"/>
          <w:b/>
          <w:bCs/>
        </w:rPr>
      </w:pPr>
    </w:p>
    <w:p w14:paraId="0206CB3D" w14:textId="77777777" w:rsidR="00B36E55" w:rsidRDefault="00612E7B">
      <w:pPr>
        <w:overflowPunct w:val="0"/>
        <w:spacing w:line="276" w:lineRule="auto"/>
        <w:rPr>
          <w:rFonts w:asciiTheme="minorHAnsi" w:hAnsiTheme="minorHAnsi" w:cstheme="minorHAnsi"/>
        </w:rPr>
      </w:pPr>
      <w:r>
        <w:rPr>
          <w:rFonts w:asciiTheme="minorHAnsi" w:hAnsiTheme="minorHAnsi" w:cstheme="minorHAnsi"/>
          <w:b/>
          <w:bCs/>
        </w:rPr>
        <w:t>Podstawa prawna:</w:t>
      </w:r>
    </w:p>
    <w:p w14:paraId="59AF93F0" w14:textId="77777777" w:rsidR="00B36E55" w:rsidRDefault="00612E7B">
      <w:pPr>
        <w:numPr>
          <w:ilvl w:val="0"/>
          <w:numId w:val="14"/>
        </w:numPr>
        <w:overflowPunct w:val="0"/>
        <w:spacing w:line="276" w:lineRule="auto"/>
        <w:ind w:left="284" w:hanging="284"/>
        <w:jc w:val="both"/>
        <w:rPr>
          <w:rFonts w:asciiTheme="minorHAnsi" w:eastAsia="Calibri" w:hAnsiTheme="minorHAnsi" w:cstheme="minorHAnsi"/>
          <w:lang w:eastAsia="en-US"/>
        </w:rPr>
      </w:pPr>
      <w:r>
        <w:rPr>
          <w:rFonts w:asciiTheme="minorHAnsi" w:eastAsia="Calibri" w:hAnsiTheme="minorHAnsi" w:cstheme="minorHAnsi"/>
          <w:lang w:eastAsia="en-US"/>
        </w:rPr>
        <w:t xml:space="preserve">Niniejsze postępowanie prowadzone jest zgodnie z przepisami ustawy z dnia 11 września  2019 r. Prawo zamówień publicznych zwanej w dalszej części „ustawą </w:t>
      </w:r>
      <w:proofErr w:type="spellStart"/>
      <w:r>
        <w:rPr>
          <w:rFonts w:asciiTheme="minorHAnsi" w:eastAsia="Calibri" w:hAnsiTheme="minorHAnsi" w:cstheme="minorHAnsi"/>
          <w:lang w:eastAsia="en-US"/>
        </w:rPr>
        <w:t>Pzp</w:t>
      </w:r>
      <w:proofErr w:type="spellEnd"/>
      <w:r>
        <w:rPr>
          <w:rFonts w:asciiTheme="minorHAnsi" w:eastAsia="Calibri" w:hAnsiTheme="minorHAnsi" w:cstheme="minorHAnsi"/>
          <w:lang w:eastAsia="en-US"/>
        </w:rPr>
        <w:t>”.</w:t>
      </w:r>
    </w:p>
    <w:p w14:paraId="3FCB418C" w14:textId="77777777" w:rsidR="00B36E55" w:rsidRDefault="00612E7B">
      <w:pPr>
        <w:widowControl w:val="0"/>
        <w:numPr>
          <w:ilvl w:val="0"/>
          <w:numId w:val="15"/>
        </w:numPr>
        <w:spacing w:line="276" w:lineRule="auto"/>
        <w:ind w:left="284" w:hanging="284"/>
        <w:jc w:val="both"/>
        <w:rPr>
          <w:rFonts w:asciiTheme="minorHAnsi" w:eastAsia="Calibri" w:hAnsiTheme="minorHAnsi" w:cstheme="minorHAnsi"/>
          <w:lang w:eastAsia="en-US"/>
        </w:rPr>
      </w:pPr>
      <w:r>
        <w:rPr>
          <w:rFonts w:asciiTheme="minorHAnsi" w:eastAsia="Calibri" w:hAnsiTheme="minorHAnsi" w:cstheme="minorHAnsi"/>
          <w:lang w:eastAsia="en-US"/>
        </w:rPr>
        <w:t>Postępowanie o udzielenie zamówienia publicznego prowadzone jest w trybie podstawowym bez negocjacji, podstawa prawna udzielenia zamówienia publicznego - art. 275 pkt 1 Prawa zamówień publicznych.</w:t>
      </w:r>
    </w:p>
    <w:p w14:paraId="739E5CCA" w14:textId="7234A850" w:rsidR="00B36E55" w:rsidRDefault="00612E7B">
      <w:pPr>
        <w:widowControl w:val="0"/>
        <w:numPr>
          <w:ilvl w:val="0"/>
          <w:numId w:val="16"/>
        </w:numPr>
        <w:spacing w:line="276" w:lineRule="auto"/>
        <w:ind w:left="284" w:hanging="284"/>
        <w:jc w:val="both"/>
        <w:rPr>
          <w:rFonts w:asciiTheme="minorHAnsi" w:eastAsia="Calibri" w:hAnsiTheme="minorHAnsi" w:cstheme="minorHAnsi"/>
          <w:lang w:eastAsia="en-US"/>
        </w:rPr>
      </w:pPr>
      <w:r>
        <w:rPr>
          <w:rFonts w:asciiTheme="minorHAnsi" w:hAnsiTheme="minorHAnsi" w:cstheme="minorHAnsi"/>
        </w:rPr>
        <w:t xml:space="preserve">Specyfikacja Warunków Zamówienia, zwana dalej Specyfikacją, udostępniana </w:t>
      </w:r>
      <w:r>
        <w:rPr>
          <w:rFonts w:asciiTheme="minorHAnsi" w:hAnsiTheme="minorHAnsi" w:cstheme="minorHAnsi"/>
        </w:rPr>
        <w:br/>
        <w:t xml:space="preserve">jest bezpłatnie na stronie internetowej </w:t>
      </w:r>
      <w:r w:rsidR="005E2BF3">
        <w:rPr>
          <w:rStyle w:val="czeinternetowe"/>
          <w:rFonts w:asciiTheme="minorHAnsi" w:hAnsiTheme="minorHAnsi" w:cstheme="minorHAnsi"/>
        </w:rPr>
        <w:t>https://ezamowienia.gov.pl</w:t>
      </w:r>
    </w:p>
    <w:p w14:paraId="1D5AB5C9" w14:textId="6E3B4D1F" w:rsidR="00B36E55" w:rsidRDefault="00612E7B">
      <w:pPr>
        <w:widowControl w:val="0"/>
        <w:numPr>
          <w:ilvl w:val="0"/>
          <w:numId w:val="17"/>
        </w:numPr>
        <w:spacing w:line="276" w:lineRule="auto"/>
        <w:ind w:left="284" w:hanging="284"/>
        <w:jc w:val="both"/>
        <w:rPr>
          <w:rFonts w:asciiTheme="minorHAnsi" w:eastAsia="Calibri" w:hAnsiTheme="minorHAnsi" w:cstheme="minorHAnsi"/>
          <w:lang w:eastAsia="en-US"/>
        </w:rPr>
      </w:pPr>
      <w:r>
        <w:rPr>
          <w:rFonts w:asciiTheme="minorHAnsi" w:hAnsiTheme="minorHAnsi" w:cstheme="minorHAnsi"/>
        </w:rPr>
        <w:t xml:space="preserve">Postępowanie o udzielenie zamówienia publicznego prowadzone jest zgodnie                      z przepisami ustawy z dnia 11 września 2019 r. Prawo zamówień publicznych  </w:t>
      </w:r>
      <w:r w:rsidR="00B112EF">
        <w:rPr>
          <w:rFonts w:asciiTheme="minorHAnsi" w:hAnsiTheme="minorHAnsi" w:cstheme="minorHAnsi"/>
        </w:rPr>
        <w:t xml:space="preserve">                  (Dz. U. z 202</w:t>
      </w:r>
      <w:r w:rsidR="00BA220A">
        <w:rPr>
          <w:rFonts w:asciiTheme="minorHAnsi" w:hAnsiTheme="minorHAnsi" w:cstheme="minorHAnsi"/>
        </w:rPr>
        <w:t>4</w:t>
      </w:r>
      <w:r w:rsidR="00B112EF">
        <w:rPr>
          <w:rFonts w:asciiTheme="minorHAnsi" w:hAnsiTheme="minorHAnsi" w:cstheme="minorHAnsi"/>
        </w:rPr>
        <w:t xml:space="preserve"> r., poz. 1</w:t>
      </w:r>
      <w:r w:rsidR="00BA220A">
        <w:rPr>
          <w:rFonts w:asciiTheme="minorHAnsi" w:hAnsiTheme="minorHAnsi" w:cstheme="minorHAnsi"/>
        </w:rPr>
        <w:t>320</w:t>
      </w:r>
      <w:r>
        <w:rPr>
          <w:rFonts w:asciiTheme="minorHAnsi" w:hAnsiTheme="minorHAnsi" w:cstheme="minorHAnsi"/>
        </w:rPr>
        <w:t>), zwanej dalej „ustawą”.</w:t>
      </w:r>
    </w:p>
    <w:p w14:paraId="3BFC91FF" w14:textId="77777777" w:rsidR="00B36E55" w:rsidRDefault="00612E7B">
      <w:pPr>
        <w:pStyle w:val="Tekstpodstawowy"/>
        <w:tabs>
          <w:tab w:val="clear" w:pos="142"/>
          <w:tab w:val="left" w:pos="708"/>
        </w:tabs>
        <w:spacing w:line="276" w:lineRule="auto"/>
        <w:rPr>
          <w:rFonts w:asciiTheme="minorHAnsi" w:hAnsiTheme="minorHAnsi" w:cstheme="minorHAnsi"/>
          <w:color w:val="000000"/>
          <w:sz w:val="24"/>
          <w:szCs w:val="24"/>
        </w:rPr>
      </w:pPr>
      <w:r>
        <w:rPr>
          <w:rFonts w:asciiTheme="minorHAnsi" w:hAnsiTheme="minorHAnsi" w:cstheme="minorHAnsi"/>
          <w:color w:val="000000"/>
          <w:sz w:val="24"/>
          <w:szCs w:val="24"/>
        </w:rPr>
        <w:t xml:space="preserve">5. Zamawiający nie przewiduje zwrotu kosztów udziału w postępowaniu. </w:t>
      </w:r>
    </w:p>
    <w:p w14:paraId="6379C365" w14:textId="77777777" w:rsidR="00B36E55" w:rsidRDefault="00612E7B">
      <w:pPr>
        <w:pStyle w:val="Tekstpodstawowy"/>
        <w:tabs>
          <w:tab w:val="clear" w:pos="142"/>
          <w:tab w:val="left" w:pos="708"/>
        </w:tabs>
        <w:spacing w:line="276" w:lineRule="auto"/>
        <w:rPr>
          <w:rFonts w:asciiTheme="minorHAnsi" w:hAnsiTheme="minorHAnsi" w:cstheme="minorHAnsi"/>
          <w:color w:val="000000"/>
          <w:sz w:val="24"/>
          <w:szCs w:val="24"/>
        </w:rPr>
      </w:pPr>
      <w:r>
        <w:rPr>
          <w:rFonts w:asciiTheme="minorHAnsi" w:hAnsiTheme="minorHAnsi" w:cstheme="minorHAnsi"/>
          <w:color w:val="000000"/>
          <w:sz w:val="24"/>
          <w:szCs w:val="24"/>
        </w:rPr>
        <w:t>6. Nie przewiduje się rozliczenia w walutach obcych.</w:t>
      </w:r>
    </w:p>
    <w:p w14:paraId="5149D8C6" w14:textId="77777777" w:rsidR="00B36E55" w:rsidRDefault="00612E7B">
      <w:pPr>
        <w:pStyle w:val="Tekstpodstawowy"/>
        <w:tabs>
          <w:tab w:val="clear" w:pos="142"/>
          <w:tab w:val="left" w:pos="708"/>
        </w:tabs>
        <w:spacing w:line="276" w:lineRule="auto"/>
        <w:rPr>
          <w:rFonts w:asciiTheme="minorHAnsi" w:hAnsiTheme="minorHAnsi" w:cstheme="minorHAnsi"/>
          <w:sz w:val="24"/>
          <w:szCs w:val="24"/>
        </w:rPr>
      </w:pPr>
      <w:r>
        <w:rPr>
          <w:rFonts w:asciiTheme="minorHAnsi" w:hAnsiTheme="minorHAnsi" w:cstheme="minorHAnsi"/>
          <w:sz w:val="24"/>
          <w:szCs w:val="24"/>
        </w:rPr>
        <w:t>7. Nie przewiduje się udzielania zaliczek.</w:t>
      </w:r>
    </w:p>
    <w:p w14:paraId="190E1107" w14:textId="77777777" w:rsidR="00B36E55" w:rsidRDefault="00612E7B">
      <w:pPr>
        <w:pStyle w:val="Tekstpodstawowy"/>
        <w:tabs>
          <w:tab w:val="left" w:pos="708"/>
        </w:tabs>
        <w:spacing w:line="276" w:lineRule="auto"/>
        <w:rPr>
          <w:rFonts w:asciiTheme="minorHAnsi" w:hAnsiTheme="minorHAnsi" w:cstheme="minorHAnsi"/>
          <w:sz w:val="24"/>
          <w:szCs w:val="24"/>
        </w:rPr>
      </w:pPr>
      <w:r>
        <w:rPr>
          <w:rFonts w:asciiTheme="minorHAnsi" w:hAnsiTheme="minorHAnsi" w:cstheme="minorHAnsi"/>
          <w:sz w:val="24"/>
          <w:szCs w:val="24"/>
        </w:rPr>
        <w:t>8. Zamawiający nie przewiduje złożenia oferty w postaci katalogu elektronicznego lub dołączenia katalogów elektronicznych do oferty, o którym mowa w art. 93 ustawy Prawo zamówień publicznych.</w:t>
      </w:r>
      <w:r w:rsidR="009919E8">
        <w:rPr>
          <w:rFonts w:asciiTheme="minorHAnsi" w:hAnsiTheme="minorHAnsi" w:cstheme="minorHAnsi"/>
          <w:sz w:val="24"/>
          <w:szCs w:val="24"/>
        </w:rPr>
        <w:t xml:space="preserve"> </w:t>
      </w:r>
    </w:p>
    <w:p w14:paraId="4BAFFF00" w14:textId="77777777" w:rsidR="00B36E55" w:rsidRDefault="00B36E55">
      <w:pPr>
        <w:pStyle w:val="Tekstpodstawowy"/>
        <w:tabs>
          <w:tab w:val="left" w:pos="708"/>
        </w:tabs>
        <w:spacing w:line="276" w:lineRule="auto"/>
        <w:rPr>
          <w:rFonts w:asciiTheme="minorHAnsi" w:hAnsiTheme="minorHAnsi" w:cstheme="minorHAnsi"/>
          <w:sz w:val="24"/>
          <w:szCs w:val="24"/>
        </w:rPr>
      </w:pPr>
    </w:p>
    <w:p w14:paraId="39D68B73" w14:textId="77777777" w:rsidR="00B36E55" w:rsidRDefault="00612E7B">
      <w:pPr>
        <w:overflowPunct w:val="0"/>
        <w:spacing w:line="276" w:lineRule="auto"/>
        <w:rPr>
          <w:rFonts w:asciiTheme="minorHAnsi" w:hAnsiTheme="minorHAnsi" w:cstheme="minorHAnsi"/>
        </w:rPr>
      </w:pPr>
      <w:r>
        <w:rPr>
          <w:rFonts w:asciiTheme="minorHAnsi" w:hAnsiTheme="minorHAnsi" w:cstheme="minorHAnsi"/>
          <w:b/>
        </w:rPr>
        <w:t xml:space="preserve">Rodzaj zamówienia: </w:t>
      </w:r>
      <w:r w:rsidR="00BA2511">
        <w:rPr>
          <w:rFonts w:asciiTheme="minorHAnsi" w:hAnsiTheme="minorHAnsi" w:cstheme="minorHAnsi"/>
        </w:rPr>
        <w:t>usługa</w:t>
      </w:r>
    </w:p>
    <w:p w14:paraId="76B09C8E" w14:textId="77777777" w:rsidR="00B36E55" w:rsidRDefault="00612E7B">
      <w:pPr>
        <w:overflowPunct w:val="0"/>
        <w:spacing w:line="276" w:lineRule="auto"/>
        <w:rPr>
          <w:rFonts w:asciiTheme="minorHAnsi" w:hAnsiTheme="minorHAnsi" w:cstheme="minorHAnsi"/>
          <w:b/>
        </w:rPr>
      </w:pPr>
      <w:r>
        <w:rPr>
          <w:rFonts w:asciiTheme="minorHAnsi" w:hAnsiTheme="minorHAnsi" w:cstheme="minorHAnsi"/>
          <w:b/>
        </w:rPr>
        <w:t>Komunikacja:</w:t>
      </w:r>
    </w:p>
    <w:p w14:paraId="7072F55C" w14:textId="77777777" w:rsidR="00B36E55" w:rsidRDefault="00612E7B">
      <w:pPr>
        <w:spacing w:line="276" w:lineRule="auto"/>
        <w:jc w:val="both"/>
        <w:rPr>
          <w:rFonts w:asciiTheme="minorHAnsi" w:hAnsiTheme="minorHAnsi" w:cstheme="minorHAnsi"/>
        </w:rPr>
      </w:pPr>
      <w:r>
        <w:rPr>
          <w:rFonts w:asciiTheme="minorHAnsi" w:hAnsiTheme="minorHAnsi" w:cstheme="minorHAnsi"/>
        </w:rPr>
        <w:t xml:space="preserve">Zgodnie z art. 61 ust. 1 ustawy </w:t>
      </w:r>
      <w:proofErr w:type="spellStart"/>
      <w:r>
        <w:rPr>
          <w:rFonts w:asciiTheme="minorHAnsi" w:hAnsiTheme="minorHAnsi" w:cstheme="minorHAnsi"/>
        </w:rPr>
        <w:t>Pzp</w:t>
      </w:r>
      <w:proofErr w:type="spellEnd"/>
      <w:r>
        <w:rPr>
          <w:rFonts w:asciiTheme="minorHAnsi" w:hAnsiTheme="minorHAnsi" w:cstheme="minorHAnsi"/>
        </w:rPr>
        <w:t xml:space="preserve"> komunikacja w postępowaniu o udzielenie zamówienia,    w tym, składanie ofert, wymiana informacji oraz przekazywanie dokumentów lub oświadczeń między zamawiającym a wykonawcą, z uwzględnieniem wyjątków określonych   w ustawie </w:t>
      </w:r>
      <w:proofErr w:type="spellStart"/>
      <w:r>
        <w:rPr>
          <w:rFonts w:asciiTheme="minorHAnsi" w:hAnsiTheme="minorHAnsi" w:cstheme="minorHAnsi"/>
        </w:rPr>
        <w:t>pzp</w:t>
      </w:r>
      <w:proofErr w:type="spellEnd"/>
      <w:r>
        <w:rPr>
          <w:rFonts w:asciiTheme="minorHAnsi" w:hAnsiTheme="minorHAnsi" w:cstheme="minorHAnsi"/>
        </w:rPr>
        <w:t xml:space="preserve">, odbywa się przy użyciu środków komunikacji elektronicznej. </w:t>
      </w:r>
    </w:p>
    <w:p w14:paraId="053BBB58" w14:textId="77777777" w:rsidR="00B36E55" w:rsidRDefault="00B36E55">
      <w:pPr>
        <w:spacing w:line="276" w:lineRule="auto"/>
        <w:jc w:val="both"/>
        <w:rPr>
          <w:rFonts w:asciiTheme="minorHAnsi" w:hAnsiTheme="minorHAnsi" w:cstheme="minorHAnsi"/>
        </w:rPr>
      </w:pPr>
    </w:p>
    <w:p w14:paraId="75FBB140" w14:textId="77777777" w:rsidR="00B36E55" w:rsidRDefault="00B36E55">
      <w:pPr>
        <w:spacing w:line="276" w:lineRule="auto"/>
        <w:jc w:val="both"/>
        <w:rPr>
          <w:rFonts w:asciiTheme="minorHAnsi" w:hAnsiTheme="minorHAnsi" w:cstheme="minorHAnsi"/>
        </w:rPr>
      </w:pPr>
    </w:p>
    <w:p w14:paraId="2A8C3AB5" w14:textId="77777777" w:rsidR="008A017A" w:rsidRPr="003E4C8F" w:rsidRDefault="00612E7B" w:rsidP="00FB7149">
      <w:pPr>
        <w:pStyle w:val="Nagwek3"/>
        <w:shd w:val="clear" w:color="auto" w:fill="FFFFFF"/>
        <w:spacing w:before="0"/>
        <w:rPr>
          <w:rFonts w:asciiTheme="minorHAnsi" w:hAnsiTheme="minorHAnsi" w:cstheme="minorHAnsi"/>
          <w:shd w:val="clear" w:color="auto" w:fill="FFFF00"/>
        </w:rPr>
      </w:pPr>
      <w:r w:rsidRPr="003E4C8F">
        <w:rPr>
          <w:rFonts w:asciiTheme="minorHAnsi" w:hAnsiTheme="minorHAnsi" w:cstheme="minorHAnsi"/>
          <w:shd w:val="clear" w:color="auto" w:fill="FFFF00"/>
        </w:rPr>
        <w:t xml:space="preserve">Identyfikator postępowania </w:t>
      </w:r>
      <w:r w:rsidR="0074698B" w:rsidRPr="003E4C8F">
        <w:rPr>
          <w:rFonts w:asciiTheme="minorHAnsi" w:hAnsiTheme="minorHAnsi" w:cstheme="minorHAnsi"/>
          <w:shd w:val="clear" w:color="auto" w:fill="FFFF00"/>
        </w:rPr>
        <w:t>platforma e-Zamówienia</w:t>
      </w:r>
      <w:r w:rsidRPr="003E4C8F">
        <w:rPr>
          <w:rFonts w:asciiTheme="minorHAnsi" w:hAnsiTheme="minorHAnsi" w:cstheme="minorHAnsi"/>
          <w:shd w:val="clear" w:color="auto" w:fill="FFFF00"/>
        </w:rPr>
        <w:t xml:space="preserve">: </w:t>
      </w:r>
    </w:p>
    <w:p w14:paraId="125C5A51" w14:textId="77777777" w:rsidR="003E4C8F" w:rsidRPr="003E4C8F" w:rsidRDefault="003E4C8F" w:rsidP="003E4C8F">
      <w:pPr>
        <w:spacing w:line="276" w:lineRule="auto"/>
        <w:jc w:val="both"/>
        <w:rPr>
          <w:rFonts w:ascii="Roboto" w:eastAsiaTheme="majorEastAsia" w:hAnsi="Roboto" w:cstheme="majorBidi"/>
          <w:b/>
          <w:bCs/>
          <w:color w:val="000000"/>
        </w:rPr>
      </w:pPr>
      <w:r w:rsidRPr="003E4C8F">
        <w:rPr>
          <w:rFonts w:ascii="Roboto" w:eastAsiaTheme="majorEastAsia" w:hAnsi="Roboto" w:cstheme="majorBidi"/>
          <w:b/>
          <w:bCs/>
          <w:color w:val="000000"/>
        </w:rPr>
        <w:t>ocds-148610-d326c5ae-c118-4143-9785-23801b27cef0</w:t>
      </w:r>
    </w:p>
    <w:p w14:paraId="53CBCC40" w14:textId="498F4FB9" w:rsidR="00B36E55" w:rsidRDefault="00B36E55">
      <w:pPr>
        <w:spacing w:line="276" w:lineRule="auto"/>
        <w:jc w:val="both"/>
        <w:rPr>
          <w:shd w:val="clear" w:color="auto" w:fill="FFFF00"/>
        </w:rPr>
      </w:pPr>
    </w:p>
    <w:p w14:paraId="4C679196" w14:textId="77777777" w:rsidR="00B36E55" w:rsidRDefault="00B36E55" w:rsidP="006746C2">
      <w:pPr>
        <w:pStyle w:val="Tytu"/>
        <w:spacing w:after="60" w:line="276" w:lineRule="auto"/>
        <w:jc w:val="left"/>
        <w:rPr>
          <w:rFonts w:asciiTheme="minorHAnsi" w:hAnsiTheme="minorHAnsi" w:cstheme="minorHAnsi"/>
          <w:iCs/>
          <w:sz w:val="20"/>
          <w:szCs w:val="20"/>
          <w:u w:val="single"/>
        </w:rPr>
      </w:pPr>
    </w:p>
    <w:p w14:paraId="17AB6EB5" w14:textId="77777777" w:rsidR="0074698B" w:rsidRDefault="0074698B">
      <w:pPr>
        <w:pStyle w:val="Tytu"/>
        <w:spacing w:after="60" w:line="276" w:lineRule="auto"/>
        <w:jc w:val="left"/>
        <w:rPr>
          <w:rFonts w:asciiTheme="minorHAnsi" w:hAnsiTheme="minorHAnsi" w:cstheme="minorHAnsi"/>
          <w:iCs/>
          <w:sz w:val="32"/>
          <w:szCs w:val="32"/>
          <w:highlight w:val="lightGray"/>
        </w:rPr>
      </w:pPr>
    </w:p>
    <w:p w14:paraId="3C48F545" w14:textId="1D4C6AD7" w:rsidR="00B36E55" w:rsidRDefault="00612E7B">
      <w:pPr>
        <w:pStyle w:val="Tytu"/>
        <w:spacing w:after="60" w:line="276" w:lineRule="auto"/>
        <w:jc w:val="left"/>
        <w:rPr>
          <w:rFonts w:asciiTheme="minorHAnsi" w:hAnsiTheme="minorHAnsi" w:cstheme="minorHAnsi"/>
          <w:iCs/>
          <w:sz w:val="32"/>
          <w:szCs w:val="32"/>
        </w:rPr>
      </w:pPr>
      <w:r>
        <w:rPr>
          <w:rFonts w:asciiTheme="minorHAnsi" w:hAnsiTheme="minorHAnsi" w:cstheme="minorHAnsi"/>
          <w:iCs/>
          <w:sz w:val="32"/>
          <w:szCs w:val="32"/>
          <w:highlight w:val="lightGray"/>
        </w:rPr>
        <w:t>1. Tryb udzielenia zamówienia</w:t>
      </w:r>
      <w:r>
        <w:rPr>
          <w:rFonts w:asciiTheme="minorHAnsi" w:hAnsiTheme="minorHAnsi" w:cstheme="minorHAnsi"/>
          <w:iCs/>
          <w:sz w:val="32"/>
          <w:szCs w:val="32"/>
        </w:rPr>
        <w:t xml:space="preserve"> </w:t>
      </w:r>
    </w:p>
    <w:p w14:paraId="55F6205F" w14:textId="54D4345F"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Tryb podstawowy bez negocjacji, o którym mowa w art. 275 pkt 1 ustawy z 11 września 2019 r. – Prawo zam</w:t>
      </w:r>
      <w:r w:rsidR="00A26E8A">
        <w:rPr>
          <w:rFonts w:asciiTheme="minorHAnsi" w:hAnsiTheme="minorHAnsi" w:cstheme="minorHAnsi"/>
          <w:b w:val="0"/>
          <w:iCs/>
        </w:rPr>
        <w:t>ówień publicznych (Dz. U. z 202</w:t>
      </w:r>
      <w:r w:rsidR="00C62E5B">
        <w:rPr>
          <w:rFonts w:asciiTheme="minorHAnsi" w:hAnsiTheme="minorHAnsi" w:cstheme="minorHAnsi"/>
          <w:b w:val="0"/>
          <w:iCs/>
        </w:rPr>
        <w:t>4</w:t>
      </w:r>
      <w:r w:rsidR="00A26E8A">
        <w:rPr>
          <w:rFonts w:asciiTheme="minorHAnsi" w:hAnsiTheme="minorHAnsi" w:cstheme="minorHAnsi"/>
          <w:b w:val="0"/>
          <w:iCs/>
        </w:rPr>
        <w:t xml:space="preserve"> r. poz. 1</w:t>
      </w:r>
      <w:r w:rsidR="00C62E5B">
        <w:rPr>
          <w:rFonts w:asciiTheme="minorHAnsi" w:hAnsiTheme="minorHAnsi" w:cstheme="minorHAnsi"/>
          <w:b w:val="0"/>
          <w:iCs/>
        </w:rPr>
        <w:t>320</w:t>
      </w:r>
      <w:r>
        <w:rPr>
          <w:rFonts w:asciiTheme="minorHAnsi" w:hAnsiTheme="minorHAnsi" w:cstheme="minorHAnsi"/>
          <w:b w:val="0"/>
          <w:iCs/>
        </w:rPr>
        <w:t xml:space="preserve">) – </w:t>
      </w:r>
      <w:r w:rsidR="00A708B8">
        <w:rPr>
          <w:rFonts w:asciiTheme="minorHAnsi" w:hAnsiTheme="minorHAnsi" w:cstheme="minorHAnsi"/>
          <w:b w:val="0"/>
          <w:iCs/>
        </w:rPr>
        <w:t xml:space="preserve">dalej zwana: ustawa </w:t>
      </w:r>
      <w:proofErr w:type="spellStart"/>
      <w:r w:rsidR="00A708B8">
        <w:rPr>
          <w:rFonts w:asciiTheme="minorHAnsi" w:hAnsiTheme="minorHAnsi" w:cstheme="minorHAnsi"/>
          <w:b w:val="0"/>
          <w:iCs/>
        </w:rPr>
        <w:t>Pzp</w:t>
      </w:r>
      <w:proofErr w:type="spellEnd"/>
      <w:r w:rsidR="00A708B8">
        <w:rPr>
          <w:rFonts w:asciiTheme="minorHAnsi" w:hAnsiTheme="minorHAnsi" w:cstheme="minorHAnsi"/>
          <w:b w:val="0"/>
          <w:iCs/>
        </w:rPr>
        <w:t xml:space="preserve">, </w:t>
      </w:r>
      <w:r w:rsidR="00E53C74">
        <w:rPr>
          <w:rFonts w:asciiTheme="minorHAnsi" w:hAnsiTheme="minorHAnsi" w:cstheme="minorHAnsi"/>
          <w:b w:val="0"/>
          <w:iCs/>
        </w:rPr>
        <w:t xml:space="preserve">       </w:t>
      </w:r>
      <w:r>
        <w:rPr>
          <w:rFonts w:asciiTheme="minorHAnsi" w:hAnsiTheme="minorHAnsi" w:cstheme="minorHAnsi"/>
          <w:b w:val="0"/>
          <w:iCs/>
        </w:rPr>
        <w:t xml:space="preserve">o wartości szacunkowej poniżej progów unijnych, określonych na podstawie art. 3 ustawy </w:t>
      </w:r>
      <w:proofErr w:type="spellStart"/>
      <w:r>
        <w:rPr>
          <w:rFonts w:asciiTheme="minorHAnsi" w:hAnsiTheme="minorHAnsi" w:cstheme="minorHAnsi"/>
          <w:b w:val="0"/>
          <w:iCs/>
        </w:rPr>
        <w:t>Pzp</w:t>
      </w:r>
      <w:proofErr w:type="spellEnd"/>
      <w:r>
        <w:rPr>
          <w:rFonts w:asciiTheme="minorHAnsi" w:hAnsiTheme="minorHAnsi" w:cstheme="minorHAnsi"/>
          <w:b w:val="0"/>
          <w:iCs/>
        </w:rPr>
        <w:t xml:space="preserve">. </w:t>
      </w:r>
    </w:p>
    <w:p w14:paraId="5E44C137" w14:textId="77777777" w:rsidR="00B36E55" w:rsidRDefault="00B36E55">
      <w:pPr>
        <w:pStyle w:val="Tytu"/>
        <w:spacing w:after="60" w:line="276" w:lineRule="auto"/>
        <w:jc w:val="left"/>
        <w:rPr>
          <w:rFonts w:asciiTheme="minorHAnsi" w:hAnsiTheme="minorHAnsi" w:cstheme="minorHAnsi"/>
          <w:b w:val="0"/>
          <w:iCs/>
          <w:sz w:val="22"/>
          <w:szCs w:val="22"/>
        </w:rPr>
      </w:pPr>
    </w:p>
    <w:p w14:paraId="0EB5399E" w14:textId="77777777" w:rsidR="00B36E55" w:rsidRDefault="00612E7B">
      <w:pPr>
        <w:pStyle w:val="Tytu"/>
        <w:spacing w:after="60" w:line="276" w:lineRule="auto"/>
        <w:jc w:val="left"/>
        <w:rPr>
          <w:rFonts w:asciiTheme="minorHAnsi" w:hAnsiTheme="minorHAnsi" w:cstheme="minorHAnsi"/>
          <w:iCs/>
          <w:sz w:val="32"/>
          <w:szCs w:val="32"/>
        </w:rPr>
      </w:pPr>
      <w:r>
        <w:rPr>
          <w:rFonts w:asciiTheme="minorHAnsi" w:hAnsiTheme="minorHAnsi" w:cstheme="minorHAnsi"/>
          <w:iCs/>
          <w:sz w:val="32"/>
          <w:szCs w:val="32"/>
          <w:highlight w:val="lightGray"/>
        </w:rPr>
        <w:t>2. Wykonawcy, podwykonawcy lub osoby trzecie udostępniające wykonawcy swój potencjał</w:t>
      </w:r>
      <w:r>
        <w:rPr>
          <w:rFonts w:asciiTheme="minorHAnsi" w:hAnsiTheme="minorHAnsi" w:cstheme="minorHAnsi"/>
          <w:iCs/>
          <w:sz w:val="32"/>
          <w:szCs w:val="32"/>
        </w:rPr>
        <w:t xml:space="preserve"> </w:t>
      </w:r>
    </w:p>
    <w:p w14:paraId="597025AF"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1. a) Zgodnie z art. 7 pkt 30 </w:t>
      </w:r>
      <w:proofErr w:type="spellStart"/>
      <w:r>
        <w:rPr>
          <w:rFonts w:asciiTheme="minorHAnsi" w:hAnsiTheme="minorHAnsi" w:cstheme="minorHAnsi"/>
          <w:b w:val="0"/>
          <w:iCs/>
        </w:rPr>
        <w:t>Pzp</w:t>
      </w:r>
      <w:proofErr w:type="spellEnd"/>
      <w:r>
        <w:rPr>
          <w:rFonts w:asciiTheme="minorHAnsi" w:hAnsiTheme="minorHAnsi" w:cstheme="minorHAnsi"/>
          <w:b w:val="0"/>
          <w:iCs/>
        </w:rPr>
        <w:t xml:space="preserve"> 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  </w:t>
      </w:r>
    </w:p>
    <w:p w14:paraId="3E6288C2"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b) Zamawiający </w:t>
      </w:r>
      <w:r>
        <w:rPr>
          <w:rFonts w:asciiTheme="minorHAnsi" w:hAnsiTheme="minorHAnsi" w:cstheme="minorHAnsi"/>
          <w:iCs/>
          <w:u w:val="single"/>
        </w:rPr>
        <w:t>nie ogranicza</w:t>
      </w:r>
      <w:r>
        <w:rPr>
          <w:rFonts w:asciiTheme="minorHAnsi" w:hAnsiTheme="minorHAnsi" w:cstheme="minorHAnsi"/>
          <w:b w:val="0"/>
          <w:iCs/>
        </w:rPr>
        <w:t xml:space="preserve"> możliwości ubiegania się o udzielenie zamówienia wyłącznie przez wykonawców, o których mowa w art. 94 ustawy </w:t>
      </w:r>
      <w:proofErr w:type="spellStart"/>
      <w:r>
        <w:rPr>
          <w:rFonts w:asciiTheme="minorHAnsi" w:hAnsiTheme="minorHAnsi" w:cstheme="minorHAnsi"/>
          <w:b w:val="0"/>
          <w:iCs/>
        </w:rPr>
        <w:t>Pzp</w:t>
      </w:r>
      <w:proofErr w:type="spellEnd"/>
      <w:r>
        <w:rPr>
          <w:rFonts w:asciiTheme="minorHAnsi" w:hAnsiTheme="minorHAnsi" w:cstheme="minorHAnsi"/>
          <w:b w:val="0"/>
          <w:iCs/>
        </w:rPr>
        <w:t xml:space="preserve">. </w:t>
      </w:r>
    </w:p>
    <w:p w14:paraId="652560AD"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c) Zamówienie może zostać udzielone wykonawcy, który: </w:t>
      </w:r>
    </w:p>
    <w:p w14:paraId="65FAC3C2"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spełnia warunki udziału w postępowaniu opisane w Rozdziale II SWZ</w:t>
      </w:r>
    </w:p>
    <w:p w14:paraId="6034CD6E"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d) Wykonawcy mogą wspólnie ubiegać się o udzielenie zamówienia i w takim przypadku: </w:t>
      </w:r>
    </w:p>
    <w:p w14:paraId="64B9DAA3"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 Wykonawcy występujący wspólnie są zobowiązani do ustanowienia pełnomocnika do reprezentowania ich w postępowaniu albo do reprezentowania ich w postępowaniu                  i zawarcia umowy w sprawie przedmiotowego zamówienia publicznego. </w:t>
      </w:r>
    </w:p>
    <w:p w14:paraId="49058BB6"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 Wszelka korespondencja będzie prowadzona przez zamawiającego wyłącznie                         z pełnomocnikiem. </w:t>
      </w:r>
    </w:p>
    <w:p w14:paraId="74CD9F8E"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e) Potencjał podmiotu trzeciego</w:t>
      </w:r>
    </w:p>
    <w:p w14:paraId="0F6EEDA5"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W celu potwierdzenia spełnienia warunków udziału w postepowaniu, wykonawca może polegać na potencjale podmiotu trzeciego na zasadach opisanych w art. 118-123 ustawy </w:t>
      </w:r>
      <w:proofErr w:type="spellStart"/>
      <w:r>
        <w:rPr>
          <w:rFonts w:asciiTheme="minorHAnsi" w:hAnsiTheme="minorHAnsi" w:cstheme="minorHAnsi"/>
          <w:b w:val="0"/>
          <w:iCs/>
        </w:rPr>
        <w:t>Pzp</w:t>
      </w:r>
      <w:proofErr w:type="spellEnd"/>
      <w:r>
        <w:rPr>
          <w:rFonts w:asciiTheme="minorHAnsi" w:hAnsiTheme="minorHAnsi" w:cstheme="minorHAnsi"/>
          <w:b w:val="0"/>
          <w:iCs/>
        </w:rPr>
        <w:t xml:space="preserve">. Podmiot trzeci, na potencjał którego wykonawca powołuje się w celu wykazania spełnienia warunków udziału w postępowaniu, nie może podlegać wykluczeniu. </w:t>
      </w:r>
    </w:p>
    <w:p w14:paraId="2D9F8B84"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Wykonawca, który polega na zdolnościach lub sytuacji podmiotów udostępniających zasoby, </w:t>
      </w:r>
      <w:r>
        <w:rPr>
          <w:rFonts w:asciiTheme="minorHAnsi" w:hAnsiTheme="minorHAnsi" w:cstheme="minorHAnsi"/>
          <w:iCs/>
        </w:rPr>
        <w:t>składa wraz z ofertą,</w:t>
      </w:r>
      <w:r>
        <w:rPr>
          <w:rFonts w:asciiTheme="minorHAnsi" w:hAnsiTheme="minorHAnsi" w:cstheme="minorHAnsi"/>
          <w:b w:val="0"/>
          <w:iCs/>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5CB7FFBF"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Podmiot, który zobowiązał się do udostępnienia zasobów, odpowiada solidarnie                       z wykonawcą, który polega na jego sytuacji finansowej lub ekonomicznej, za szkodę </w:t>
      </w:r>
      <w:r>
        <w:rPr>
          <w:rFonts w:asciiTheme="minorHAnsi" w:hAnsiTheme="minorHAnsi" w:cstheme="minorHAnsi"/>
          <w:b w:val="0"/>
          <w:iCs/>
        </w:rPr>
        <w:lastRenderedPageBreak/>
        <w:t>poniesioną przez zamawiającego powstałą wskutek nieudostępnienia tych zasobów, chyba że za nieudostępnienie zasobów podmiot ten nie ponosi winy.</w:t>
      </w:r>
    </w:p>
    <w:p w14:paraId="19DB3674"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09C4C17B"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Zamawiający nie wymaga od Wykonawcy przedstawienia dokumentów dotyczących podwykonawcy, któremu zamierza powierzyć wykonanie części zamówienia, a który nie jest podmiotem, na którego zdolnościach lub sytuacji wykonawca polega na zasadach określonych w art. 118 ustawy </w:t>
      </w:r>
      <w:proofErr w:type="spellStart"/>
      <w:r>
        <w:rPr>
          <w:rFonts w:asciiTheme="minorHAnsi" w:hAnsiTheme="minorHAnsi" w:cstheme="minorHAnsi"/>
          <w:b w:val="0"/>
          <w:iCs/>
        </w:rPr>
        <w:t>Pzp</w:t>
      </w:r>
      <w:proofErr w:type="spellEnd"/>
      <w:r>
        <w:rPr>
          <w:rFonts w:asciiTheme="minorHAnsi" w:hAnsiTheme="minorHAnsi" w:cstheme="minorHAnsi"/>
          <w:b w:val="0"/>
          <w:iCs/>
        </w:rPr>
        <w:t>.</w:t>
      </w:r>
    </w:p>
    <w:p w14:paraId="5C3F4E25"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3A5BFB5"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W przypadku, gdy złożone przez wykonawców dokumenty, oświadczenia dotyczące warunków udziału w postępowaniu zawierają dane/informacje w innych walutach niż określono to w niniejszej specyfikacji, Zamawiający, jako kurs przeliczeniowy waluty przyjmie kurs NBP z dnia wszczęcia postępowania. Jeżeli w dniu wszczęcia postępowania nie będzie opublikowany średni kurs walut przez NBP, Zamawiający przyjmie kurs przeliczeniowy             z ostatniej opublikowanej tabeli kursów NBP przed dniem wszczęcia postępowania                  o zamówieniu.</w:t>
      </w:r>
    </w:p>
    <w:p w14:paraId="08B82334"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ab/>
        <w:t>Kursy walut dostępne są pod następującym adresem internetowym:</w:t>
      </w:r>
    </w:p>
    <w:p w14:paraId="1B2B27F5"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ab/>
        <w:t>http://www.nbp.pl/home.aspx?f=/kursy/kursy_archiwum.html</w:t>
      </w:r>
    </w:p>
    <w:p w14:paraId="61A89FF8"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ab/>
        <w:t>Zamawiający będzie korzystał z Archiwum kursów średnich – tabela A .</w:t>
      </w:r>
    </w:p>
    <w:p w14:paraId="1D0DCF41"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ab/>
        <w:t>http://www.nbp.pl/home.aspx?c=/ascx/archa.ascx</w:t>
      </w:r>
    </w:p>
    <w:p w14:paraId="35D4A224"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W pozostałym zakresie, wykonawca może powierzyć wykonanie części zamówienia podwykonawcy. Wykonawca jest zobowiązany wskazać w oświadczeniu: </w:t>
      </w:r>
    </w:p>
    <w:p w14:paraId="395D1B64" w14:textId="1895A019" w:rsidR="00B36E55" w:rsidRDefault="00612E7B">
      <w:pPr>
        <w:pStyle w:val="Tytu"/>
        <w:spacing w:after="60" w:line="276" w:lineRule="auto"/>
        <w:jc w:val="both"/>
        <w:rPr>
          <w:rFonts w:asciiTheme="minorHAnsi" w:hAnsiTheme="minorHAnsi" w:cstheme="minorHAnsi"/>
          <w:b w:val="0"/>
          <w:iCs/>
        </w:rPr>
      </w:pPr>
      <w:r w:rsidRPr="00B91323">
        <w:rPr>
          <w:rFonts w:asciiTheme="minorHAnsi" w:hAnsiTheme="minorHAnsi" w:cstheme="minorHAnsi"/>
          <w:b w:val="0"/>
          <w:iCs/>
        </w:rPr>
        <w:t xml:space="preserve">- Informacje dotyczące wykonawcy – </w:t>
      </w:r>
      <w:r w:rsidR="00B91323" w:rsidRPr="00B91323">
        <w:rPr>
          <w:rFonts w:asciiTheme="minorHAnsi" w:hAnsiTheme="minorHAnsi" w:cstheme="minorHAnsi"/>
          <w:b w:val="0"/>
          <w:iCs/>
        </w:rPr>
        <w:t>formularz ofertowy interaktywny</w:t>
      </w:r>
      <w:r w:rsidRPr="00B91323">
        <w:rPr>
          <w:rFonts w:asciiTheme="minorHAnsi" w:hAnsiTheme="minorHAnsi" w:cstheme="minorHAnsi"/>
          <w:b w:val="0"/>
          <w:iCs/>
        </w:rPr>
        <w:t>, części zamówienia których wykonanie zamierza powierzyć podwykonawcom i podać firmy podwykonawców.</w:t>
      </w:r>
      <w:r>
        <w:rPr>
          <w:rFonts w:asciiTheme="minorHAnsi" w:hAnsiTheme="minorHAnsi" w:cstheme="minorHAnsi"/>
          <w:b w:val="0"/>
          <w:iCs/>
        </w:rPr>
        <w:t xml:space="preserve"> </w:t>
      </w:r>
    </w:p>
    <w:p w14:paraId="43F09CC6" w14:textId="77777777" w:rsidR="00B36E55" w:rsidRDefault="00612E7B">
      <w:pPr>
        <w:pStyle w:val="Tytu"/>
        <w:spacing w:after="60" w:line="276" w:lineRule="auto"/>
        <w:jc w:val="both"/>
        <w:rPr>
          <w:rFonts w:asciiTheme="minorHAnsi" w:hAnsiTheme="minorHAnsi" w:cstheme="minorHAnsi"/>
          <w:iCs/>
        </w:rPr>
      </w:pPr>
      <w:r>
        <w:rPr>
          <w:rFonts w:asciiTheme="minorHAnsi" w:hAnsiTheme="minorHAnsi" w:cstheme="minorHAnsi"/>
          <w:b w:val="0"/>
          <w:iCs/>
        </w:rPr>
        <w:t xml:space="preserve">2. </w:t>
      </w:r>
      <w:r>
        <w:rPr>
          <w:rFonts w:asciiTheme="minorHAnsi" w:hAnsiTheme="minorHAnsi" w:cstheme="minorHAnsi"/>
          <w:iCs/>
        </w:rPr>
        <w:t xml:space="preserve">Zastrzeżenie tajemnicy przedsiębiorstwa </w:t>
      </w:r>
    </w:p>
    <w:p w14:paraId="00BB42C8"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1)</w:t>
      </w:r>
      <w:r>
        <w:rPr>
          <w:rFonts w:asciiTheme="minorHAnsi" w:hAnsiTheme="minorHAnsi" w:cstheme="minorHAnsi"/>
          <w:iCs/>
        </w:rPr>
        <w:t xml:space="preserve"> </w:t>
      </w:r>
      <w:r>
        <w:rPr>
          <w:rFonts w:asciiTheme="minorHAnsi" w:hAnsiTheme="minorHAnsi" w:cstheme="minorHAnsi"/>
          <w:b w:val="0"/>
          <w:iCs/>
        </w:rPr>
        <w:t xml:space="preserve">Zgodnie z art. 74 ustawy </w:t>
      </w:r>
      <w:proofErr w:type="spellStart"/>
      <w:r>
        <w:rPr>
          <w:rFonts w:asciiTheme="minorHAnsi" w:hAnsiTheme="minorHAnsi" w:cstheme="minorHAnsi"/>
          <w:b w:val="0"/>
          <w:iCs/>
        </w:rPr>
        <w:t>pzp</w:t>
      </w:r>
      <w:proofErr w:type="spellEnd"/>
      <w:r>
        <w:rPr>
          <w:rFonts w:asciiTheme="minorHAnsi" w:hAnsiTheme="minorHAnsi" w:cstheme="minorHAnsi"/>
          <w:b w:val="0"/>
          <w:iCs/>
        </w:rPr>
        <w:t xml:space="preserve"> 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t>
      </w:r>
    </w:p>
    <w:p w14:paraId="2AFDA6E2" w14:textId="71E3439F"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2) W przypadku, gdy Wykonawca nie wykaże, że zastrzeżone informacje stanowią tajemnicę przedsiębiorstwa w rozumieniu art. 11 ust. 2 ustawy z dnia 16 kwietnia 1993 r. o zwalczaniu </w:t>
      </w:r>
      <w:r>
        <w:rPr>
          <w:rFonts w:asciiTheme="minorHAnsi" w:hAnsiTheme="minorHAnsi" w:cstheme="minorHAnsi"/>
          <w:b w:val="0"/>
          <w:iCs/>
        </w:rPr>
        <w:lastRenderedPageBreak/>
        <w:t>nieuczciwej konkurencji (tj. Dz. U. z 202</w:t>
      </w:r>
      <w:r w:rsidR="004343A5">
        <w:rPr>
          <w:rFonts w:asciiTheme="minorHAnsi" w:hAnsiTheme="minorHAnsi" w:cstheme="minorHAnsi"/>
          <w:b w:val="0"/>
          <w:iCs/>
        </w:rPr>
        <w:t>2</w:t>
      </w:r>
      <w:r>
        <w:rPr>
          <w:rFonts w:asciiTheme="minorHAnsi" w:hAnsiTheme="minorHAnsi" w:cstheme="minorHAnsi"/>
          <w:b w:val="0"/>
          <w:iCs/>
        </w:rPr>
        <w:t xml:space="preserve"> r. poz. 1</w:t>
      </w:r>
      <w:r w:rsidR="004343A5">
        <w:rPr>
          <w:rFonts w:asciiTheme="minorHAnsi" w:hAnsiTheme="minorHAnsi" w:cstheme="minorHAnsi"/>
          <w:b w:val="0"/>
          <w:iCs/>
        </w:rPr>
        <w:t>233</w:t>
      </w:r>
      <w:r>
        <w:rPr>
          <w:rFonts w:asciiTheme="minorHAnsi" w:hAnsiTheme="minorHAnsi" w:cstheme="minorHAnsi"/>
          <w:b w:val="0"/>
          <w:iCs/>
        </w:rPr>
        <w:t>), Zamawiający uzna zastrzeżenie tajemnicy za bezskuteczne, o czym poinformuje Wykonawcę.</w:t>
      </w:r>
    </w:p>
    <w:p w14:paraId="5FF7F6BB"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3) 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14:paraId="46C145FA"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4) Wykonawca nie może zastrzec informacji, o których mowa w art. 222 ust. 5 ustawy </w:t>
      </w:r>
      <w:proofErr w:type="spellStart"/>
      <w:r>
        <w:rPr>
          <w:rFonts w:asciiTheme="minorHAnsi" w:hAnsiTheme="minorHAnsi" w:cstheme="minorHAnsi"/>
          <w:b w:val="0"/>
          <w:iCs/>
        </w:rPr>
        <w:t>pzp</w:t>
      </w:r>
      <w:proofErr w:type="spellEnd"/>
      <w:r>
        <w:rPr>
          <w:rFonts w:asciiTheme="minorHAnsi" w:hAnsiTheme="minorHAnsi" w:cstheme="minorHAnsi"/>
          <w:b w:val="0"/>
          <w:iCs/>
        </w:rPr>
        <w:t>.</w:t>
      </w:r>
    </w:p>
    <w:p w14:paraId="7FA66879" w14:textId="77777777" w:rsidR="00B36E55" w:rsidRDefault="00612E7B">
      <w:pPr>
        <w:pStyle w:val="Tytu"/>
        <w:spacing w:after="60" w:line="276" w:lineRule="auto"/>
        <w:jc w:val="both"/>
        <w:rPr>
          <w:rFonts w:asciiTheme="minorHAnsi" w:hAnsiTheme="minorHAnsi" w:cstheme="minorHAnsi"/>
          <w:iCs/>
        </w:rPr>
      </w:pPr>
      <w:r>
        <w:rPr>
          <w:rFonts w:asciiTheme="minorHAnsi" w:hAnsiTheme="minorHAnsi" w:cstheme="minorHAnsi"/>
          <w:iCs/>
        </w:rPr>
        <w:t xml:space="preserve">Wymagana forma: </w:t>
      </w:r>
    </w:p>
    <w:p w14:paraId="2E02F64D"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t>
      </w:r>
    </w:p>
    <w:p w14:paraId="42AFA3B1" w14:textId="77777777" w:rsidR="00B36E55" w:rsidRDefault="00B36E55">
      <w:pPr>
        <w:pStyle w:val="Tytu"/>
        <w:spacing w:after="60" w:line="276" w:lineRule="auto"/>
        <w:jc w:val="both"/>
        <w:rPr>
          <w:rFonts w:asciiTheme="minorHAnsi" w:hAnsiTheme="minorHAnsi" w:cstheme="minorHAnsi"/>
          <w:b w:val="0"/>
          <w:iCs/>
          <w:sz w:val="22"/>
          <w:szCs w:val="22"/>
        </w:rPr>
      </w:pPr>
    </w:p>
    <w:p w14:paraId="67278E39" w14:textId="77777777" w:rsidR="00B36E55" w:rsidRDefault="00612E7B">
      <w:pPr>
        <w:pStyle w:val="Tytu"/>
        <w:spacing w:after="60" w:line="276" w:lineRule="auto"/>
        <w:jc w:val="both"/>
        <w:rPr>
          <w:rFonts w:asciiTheme="minorHAnsi" w:hAnsiTheme="minorHAnsi" w:cstheme="minorHAnsi"/>
          <w:iCs/>
          <w:sz w:val="32"/>
          <w:szCs w:val="32"/>
        </w:rPr>
      </w:pPr>
      <w:r>
        <w:rPr>
          <w:rFonts w:asciiTheme="minorHAnsi" w:hAnsiTheme="minorHAnsi" w:cstheme="minorHAnsi"/>
          <w:iCs/>
          <w:sz w:val="32"/>
          <w:szCs w:val="32"/>
          <w:highlight w:val="lightGray"/>
        </w:rPr>
        <w:t>3. Wizja lokalna</w:t>
      </w:r>
      <w:r>
        <w:rPr>
          <w:rFonts w:asciiTheme="minorHAnsi" w:hAnsiTheme="minorHAnsi" w:cstheme="minorHAnsi"/>
          <w:iCs/>
          <w:sz w:val="32"/>
          <w:szCs w:val="32"/>
        </w:rPr>
        <w:t xml:space="preserve"> </w:t>
      </w:r>
    </w:p>
    <w:p w14:paraId="73880123" w14:textId="77777777" w:rsidR="00B83343" w:rsidRPr="00C03D6B" w:rsidRDefault="00B83343" w:rsidP="00B83343">
      <w:pPr>
        <w:pStyle w:val="Tytu"/>
        <w:spacing w:after="60" w:line="276" w:lineRule="auto"/>
        <w:jc w:val="both"/>
        <w:rPr>
          <w:rFonts w:asciiTheme="minorHAnsi" w:hAnsiTheme="minorHAnsi" w:cstheme="minorHAnsi"/>
          <w:b w:val="0"/>
          <w:iCs/>
          <w:sz w:val="22"/>
          <w:szCs w:val="22"/>
        </w:rPr>
      </w:pPr>
      <w:r w:rsidRPr="008D483B">
        <w:rPr>
          <w:rFonts w:asciiTheme="minorHAnsi" w:hAnsiTheme="minorHAnsi" w:cstheme="minorHAnsi"/>
          <w:b w:val="0"/>
          <w:iCs/>
        </w:rPr>
        <w:t>Zamawiający nie przewiduje obowiązku odbycia przez wykonawcę wizji lokalnej oraz sprawdzenia przez wykonawcę dokumentów niezbędnych do realizacji zamówienia dostępnych na miejscu Zamawiającego</w:t>
      </w:r>
      <w:r w:rsidRPr="008D483B">
        <w:rPr>
          <w:rFonts w:asciiTheme="minorHAnsi" w:hAnsiTheme="minorHAnsi" w:cstheme="minorHAnsi"/>
          <w:b w:val="0"/>
          <w:iCs/>
          <w:sz w:val="22"/>
          <w:szCs w:val="22"/>
        </w:rPr>
        <w:t>.</w:t>
      </w:r>
      <w:r>
        <w:rPr>
          <w:rFonts w:asciiTheme="minorHAnsi" w:hAnsiTheme="minorHAnsi" w:cstheme="minorHAnsi"/>
          <w:b w:val="0"/>
          <w:iCs/>
          <w:sz w:val="22"/>
          <w:szCs w:val="22"/>
        </w:rPr>
        <w:t xml:space="preserve">  </w:t>
      </w:r>
    </w:p>
    <w:p w14:paraId="43A09327" w14:textId="77777777" w:rsidR="00260662" w:rsidRDefault="00260662">
      <w:pPr>
        <w:pStyle w:val="Tytu"/>
        <w:spacing w:after="60" w:line="276" w:lineRule="auto"/>
        <w:jc w:val="both"/>
        <w:rPr>
          <w:rFonts w:asciiTheme="minorHAnsi" w:hAnsiTheme="minorHAnsi" w:cstheme="minorHAnsi"/>
          <w:iCs/>
          <w:sz w:val="32"/>
          <w:szCs w:val="32"/>
          <w:highlight w:val="lightGray"/>
        </w:rPr>
      </w:pPr>
    </w:p>
    <w:p w14:paraId="023A0754" w14:textId="77777777" w:rsidR="00B36E55" w:rsidRDefault="00612E7B">
      <w:pPr>
        <w:pStyle w:val="Tytu"/>
        <w:spacing w:after="60" w:line="276" w:lineRule="auto"/>
        <w:jc w:val="both"/>
        <w:rPr>
          <w:rFonts w:asciiTheme="minorHAnsi" w:hAnsiTheme="minorHAnsi" w:cstheme="minorHAnsi"/>
          <w:iCs/>
          <w:sz w:val="32"/>
          <w:szCs w:val="32"/>
        </w:rPr>
      </w:pPr>
      <w:r>
        <w:rPr>
          <w:rFonts w:asciiTheme="minorHAnsi" w:hAnsiTheme="minorHAnsi" w:cstheme="minorHAnsi"/>
          <w:iCs/>
          <w:sz w:val="32"/>
          <w:szCs w:val="32"/>
          <w:highlight w:val="lightGray"/>
        </w:rPr>
        <w:t>4. Podział zamówienia na części</w:t>
      </w:r>
      <w:r>
        <w:rPr>
          <w:rFonts w:asciiTheme="minorHAnsi" w:hAnsiTheme="minorHAnsi" w:cstheme="minorHAnsi"/>
          <w:iCs/>
          <w:sz w:val="32"/>
          <w:szCs w:val="32"/>
        </w:rPr>
        <w:t xml:space="preserve"> </w:t>
      </w:r>
    </w:p>
    <w:p w14:paraId="0737D1EC" w14:textId="77777777" w:rsidR="00B36E55" w:rsidRDefault="00316A01">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Zamawiający </w:t>
      </w:r>
      <w:r w:rsidR="00612E7B">
        <w:rPr>
          <w:rFonts w:asciiTheme="minorHAnsi" w:hAnsiTheme="minorHAnsi" w:cstheme="minorHAnsi"/>
          <w:b w:val="0"/>
          <w:iCs/>
        </w:rPr>
        <w:t xml:space="preserve">dokonuje podziału zamówienia na części. </w:t>
      </w:r>
      <w:r w:rsidR="00CD5EE6">
        <w:rPr>
          <w:rFonts w:asciiTheme="minorHAnsi" w:hAnsiTheme="minorHAnsi" w:cstheme="minorHAnsi"/>
          <w:b w:val="0"/>
          <w:iCs/>
        </w:rPr>
        <w:t>Oferenci mogą składać oferty na wszystkie części zamówienia.</w:t>
      </w:r>
    </w:p>
    <w:p w14:paraId="037D0B41" w14:textId="77777777" w:rsidR="00565E78" w:rsidRDefault="00565E78">
      <w:pPr>
        <w:pStyle w:val="Tytu"/>
        <w:spacing w:after="60" w:line="276" w:lineRule="auto"/>
        <w:jc w:val="both"/>
        <w:rPr>
          <w:rFonts w:asciiTheme="minorHAnsi" w:hAnsiTheme="minorHAnsi" w:cstheme="minorHAnsi"/>
          <w:b w:val="0"/>
          <w:iCs/>
          <w:sz w:val="22"/>
          <w:szCs w:val="22"/>
        </w:rPr>
      </w:pPr>
    </w:p>
    <w:p w14:paraId="6F256FC7" w14:textId="77777777" w:rsidR="00B36E55" w:rsidRDefault="00612E7B">
      <w:pPr>
        <w:pStyle w:val="Tytu"/>
        <w:spacing w:after="60" w:line="276" w:lineRule="auto"/>
        <w:jc w:val="both"/>
        <w:rPr>
          <w:rFonts w:asciiTheme="minorHAnsi" w:hAnsiTheme="minorHAnsi" w:cstheme="minorHAnsi"/>
          <w:iCs/>
          <w:sz w:val="32"/>
          <w:szCs w:val="32"/>
        </w:rPr>
      </w:pPr>
      <w:r>
        <w:rPr>
          <w:rFonts w:asciiTheme="minorHAnsi" w:hAnsiTheme="minorHAnsi" w:cstheme="minorHAnsi"/>
          <w:iCs/>
          <w:sz w:val="32"/>
          <w:szCs w:val="32"/>
          <w:highlight w:val="lightGray"/>
        </w:rPr>
        <w:t>5. Oferty wariantowe</w:t>
      </w:r>
      <w:r>
        <w:rPr>
          <w:rFonts w:asciiTheme="minorHAnsi" w:hAnsiTheme="minorHAnsi" w:cstheme="minorHAnsi"/>
          <w:iCs/>
          <w:sz w:val="32"/>
          <w:szCs w:val="32"/>
        </w:rPr>
        <w:t xml:space="preserve"> </w:t>
      </w:r>
    </w:p>
    <w:p w14:paraId="0A3E1890"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Zamawiający </w:t>
      </w:r>
      <w:r>
        <w:rPr>
          <w:rFonts w:asciiTheme="minorHAnsi" w:hAnsiTheme="minorHAnsi" w:cstheme="minorHAnsi"/>
          <w:iCs/>
        </w:rPr>
        <w:t>nie dopuszcza</w:t>
      </w:r>
      <w:r>
        <w:rPr>
          <w:rFonts w:asciiTheme="minorHAnsi" w:hAnsiTheme="minorHAnsi" w:cstheme="minorHAnsi"/>
          <w:b w:val="0"/>
          <w:iCs/>
        </w:rPr>
        <w:t xml:space="preserve"> możliwości złożenia oferty wariantowej. </w:t>
      </w:r>
    </w:p>
    <w:p w14:paraId="0B411539" w14:textId="77777777" w:rsidR="006D36C8" w:rsidRDefault="006D36C8">
      <w:pPr>
        <w:pStyle w:val="Tytu"/>
        <w:spacing w:after="60" w:line="276" w:lineRule="auto"/>
        <w:jc w:val="both"/>
        <w:rPr>
          <w:rFonts w:asciiTheme="minorHAnsi" w:hAnsiTheme="minorHAnsi" w:cstheme="minorHAnsi"/>
          <w:b w:val="0"/>
          <w:iCs/>
          <w:sz w:val="22"/>
          <w:szCs w:val="22"/>
        </w:rPr>
      </w:pPr>
    </w:p>
    <w:p w14:paraId="5AD7D511" w14:textId="77777777" w:rsidR="00B36E55" w:rsidRDefault="00612E7B">
      <w:pPr>
        <w:pStyle w:val="Tytu"/>
        <w:spacing w:after="60" w:line="276" w:lineRule="auto"/>
        <w:jc w:val="both"/>
        <w:rPr>
          <w:rFonts w:asciiTheme="minorHAnsi" w:hAnsiTheme="minorHAnsi" w:cstheme="minorHAnsi"/>
          <w:iCs/>
          <w:sz w:val="32"/>
          <w:szCs w:val="32"/>
        </w:rPr>
      </w:pPr>
      <w:r>
        <w:rPr>
          <w:rFonts w:asciiTheme="minorHAnsi" w:hAnsiTheme="minorHAnsi" w:cstheme="minorHAnsi"/>
          <w:iCs/>
          <w:sz w:val="32"/>
          <w:szCs w:val="32"/>
          <w:highlight w:val="lightGray"/>
        </w:rPr>
        <w:t>6. Umowa ramowa</w:t>
      </w:r>
      <w:r>
        <w:rPr>
          <w:rFonts w:asciiTheme="minorHAnsi" w:hAnsiTheme="minorHAnsi" w:cstheme="minorHAnsi"/>
          <w:iCs/>
          <w:sz w:val="32"/>
          <w:szCs w:val="32"/>
        </w:rPr>
        <w:t xml:space="preserve"> </w:t>
      </w:r>
    </w:p>
    <w:p w14:paraId="2515D135"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Zamawiający </w:t>
      </w:r>
      <w:r>
        <w:rPr>
          <w:rFonts w:asciiTheme="minorHAnsi" w:hAnsiTheme="minorHAnsi" w:cstheme="minorHAnsi"/>
          <w:iCs/>
        </w:rPr>
        <w:t>nie przewiduje</w:t>
      </w:r>
      <w:r>
        <w:rPr>
          <w:rFonts w:asciiTheme="minorHAnsi" w:hAnsiTheme="minorHAnsi" w:cstheme="minorHAnsi"/>
          <w:b w:val="0"/>
          <w:iCs/>
        </w:rPr>
        <w:t xml:space="preserve"> zawarcia umowy ramowej. </w:t>
      </w:r>
    </w:p>
    <w:p w14:paraId="5107A489" w14:textId="77777777" w:rsidR="00B36E55" w:rsidRDefault="00B36E55">
      <w:pPr>
        <w:pStyle w:val="Tytu"/>
        <w:spacing w:after="60" w:line="276" w:lineRule="auto"/>
        <w:jc w:val="both"/>
        <w:rPr>
          <w:rFonts w:asciiTheme="minorHAnsi" w:hAnsiTheme="minorHAnsi" w:cstheme="minorHAnsi"/>
          <w:b w:val="0"/>
          <w:iCs/>
          <w:sz w:val="22"/>
          <w:szCs w:val="22"/>
        </w:rPr>
      </w:pPr>
    </w:p>
    <w:p w14:paraId="2D400425" w14:textId="77777777" w:rsidR="00B36E55" w:rsidRDefault="00612E7B">
      <w:pPr>
        <w:pStyle w:val="Tytu"/>
        <w:spacing w:after="60" w:line="276" w:lineRule="auto"/>
        <w:jc w:val="both"/>
        <w:rPr>
          <w:rFonts w:asciiTheme="minorHAnsi" w:hAnsiTheme="minorHAnsi" w:cstheme="minorHAnsi"/>
          <w:iCs/>
          <w:sz w:val="32"/>
          <w:szCs w:val="32"/>
        </w:rPr>
      </w:pPr>
      <w:r>
        <w:rPr>
          <w:rFonts w:asciiTheme="minorHAnsi" w:hAnsiTheme="minorHAnsi" w:cstheme="minorHAnsi"/>
          <w:iCs/>
          <w:sz w:val="32"/>
          <w:szCs w:val="32"/>
          <w:highlight w:val="lightGray"/>
        </w:rPr>
        <w:t>7. Aukcja elektroniczna</w:t>
      </w:r>
      <w:r>
        <w:rPr>
          <w:rFonts w:asciiTheme="minorHAnsi" w:hAnsiTheme="minorHAnsi" w:cstheme="minorHAnsi"/>
          <w:iCs/>
          <w:sz w:val="32"/>
          <w:szCs w:val="32"/>
        </w:rPr>
        <w:t xml:space="preserve"> </w:t>
      </w:r>
    </w:p>
    <w:p w14:paraId="0BEBDA42"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Zamawiający </w:t>
      </w:r>
      <w:r>
        <w:rPr>
          <w:rFonts w:asciiTheme="minorHAnsi" w:hAnsiTheme="minorHAnsi" w:cstheme="minorHAnsi"/>
          <w:iCs/>
        </w:rPr>
        <w:t>nie przewiduje</w:t>
      </w:r>
      <w:r>
        <w:rPr>
          <w:rFonts w:asciiTheme="minorHAnsi" w:hAnsiTheme="minorHAnsi" w:cstheme="minorHAnsi"/>
          <w:b w:val="0"/>
          <w:iCs/>
        </w:rPr>
        <w:t xml:space="preserve"> przeprowadzenia aukcji elektronicznej.</w:t>
      </w:r>
    </w:p>
    <w:p w14:paraId="7220CF25" w14:textId="77777777" w:rsidR="00A24F46" w:rsidRDefault="00A24F46">
      <w:pPr>
        <w:pStyle w:val="Tytu"/>
        <w:spacing w:after="60" w:line="276" w:lineRule="auto"/>
        <w:jc w:val="both"/>
        <w:rPr>
          <w:rFonts w:asciiTheme="minorHAnsi" w:hAnsiTheme="minorHAnsi" w:cstheme="minorHAnsi"/>
          <w:b w:val="0"/>
          <w:iCs/>
        </w:rPr>
      </w:pPr>
    </w:p>
    <w:p w14:paraId="4F554280" w14:textId="77777777" w:rsidR="00A87867" w:rsidRDefault="00A87867">
      <w:pPr>
        <w:pStyle w:val="Tytu"/>
        <w:spacing w:after="60" w:line="276" w:lineRule="auto"/>
        <w:jc w:val="both"/>
        <w:rPr>
          <w:rFonts w:asciiTheme="minorHAnsi" w:hAnsiTheme="minorHAnsi" w:cstheme="minorHAnsi"/>
          <w:b w:val="0"/>
          <w:iCs/>
        </w:rPr>
      </w:pPr>
    </w:p>
    <w:p w14:paraId="2F9AA0A9" w14:textId="77777777" w:rsidR="00A87867" w:rsidRPr="00A24F46" w:rsidRDefault="00A87867">
      <w:pPr>
        <w:pStyle w:val="Tytu"/>
        <w:spacing w:after="60" w:line="276" w:lineRule="auto"/>
        <w:jc w:val="both"/>
        <w:rPr>
          <w:rFonts w:asciiTheme="minorHAnsi" w:hAnsiTheme="minorHAnsi" w:cstheme="minorHAnsi"/>
          <w:b w:val="0"/>
          <w:iCs/>
        </w:rPr>
      </w:pPr>
    </w:p>
    <w:p w14:paraId="6FB7AEFB" w14:textId="77777777" w:rsidR="00B36E55" w:rsidRDefault="00612E7B">
      <w:pPr>
        <w:pStyle w:val="Tytu"/>
        <w:spacing w:after="60" w:line="276" w:lineRule="auto"/>
        <w:jc w:val="both"/>
        <w:rPr>
          <w:rFonts w:asciiTheme="minorHAnsi" w:hAnsiTheme="minorHAnsi" w:cstheme="minorHAnsi"/>
          <w:iCs/>
          <w:sz w:val="32"/>
          <w:szCs w:val="32"/>
        </w:rPr>
      </w:pPr>
      <w:r>
        <w:rPr>
          <w:rFonts w:asciiTheme="minorHAnsi" w:hAnsiTheme="minorHAnsi" w:cstheme="minorHAnsi"/>
          <w:iCs/>
          <w:sz w:val="32"/>
          <w:szCs w:val="32"/>
          <w:highlight w:val="lightGray"/>
        </w:rPr>
        <w:lastRenderedPageBreak/>
        <w:t xml:space="preserve">8. Zamówienia, o których mowa w art. 214 ust. 1 pkt 7 i 8 ustawy </w:t>
      </w:r>
      <w:proofErr w:type="spellStart"/>
      <w:r>
        <w:rPr>
          <w:rFonts w:asciiTheme="minorHAnsi" w:hAnsiTheme="minorHAnsi" w:cstheme="minorHAnsi"/>
          <w:iCs/>
          <w:sz w:val="32"/>
          <w:szCs w:val="32"/>
          <w:highlight w:val="lightGray"/>
        </w:rPr>
        <w:t>Pzp</w:t>
      </w:r>
      <w:proofErr w:type="spellEnd"/>
      <w:r>
        <w:rPr>
          <w:rFonts w:asciiTheme="minorHAnsi" w:hAnsiTheme="minorHAnsi" w:cstheme="minorHAnsi"/>
          <w:iCs/>
          <w:sz w:val="32"/>
          <w:szCs w:val="32"/>
        </w:rPr>
        <w:t xml:space="preserve"> </w:t>
      </w:r>
    </w:p>
    <w:p w14:paraId="74C0CCCA"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Zamawiający </w:t>
      </w:r>
      <w:r>
        <w:rPr>
          <w:rFonts w:asciiTheme="minorHAnsi" w:hAnsiTheme="minorHAnsi" w:cstheme="minorHAnsi"/>
          <w:iCs/>
        </w:rPr>
        <w:t>nie przewiduje</w:t>
      </w:r>
      <w:r>
        <w:rPr>
          <w:rFonts w:asciiTheme="minorHAnsi" w:hAnsiTheme="minorHAnsi" w:cstheme="minorHAnsi"/>
          <w:b w:val="0"/>
          <w:iCs/>
        </w:rPr>
        <w:t xml:space="preserve"> udzielania zamówienia na podstawie art. 214 ust. 1 pkt 7 i 8 ustawy </w:t>
      </w:r>
      <w:proofErr w:type="spellStart"/>
      <w:r>
        <w:rPr>
          <w:rFonts w:asciiTheme="minorHAnsi" w:hAnsiTheme="minorHAnsi" w:cstheme="minorHAnsi"/>
          <w:b w:val="0"/>
          <w:iCs/>
        </w:rPr>
        <w:t>Pzp</w:t>
      </w:r>
      <w:proofErr w:type="spellEnd"/>
      <w:r>
        <w:rPr>
          <w:rFonts w:asciiTheme="minorHAnsi" w:hAnsiTheme="minorHAnsi" w:cstheme="minorHAnsi"/>
          <w:b w:val="0"/>
          <w:iCs/>
        </w:rPr>
        <w:t xml:space="preserve">. </w:t>
      </w:r>
    </w:p>
    <w:p w14:paraId="237D5A18" w14:textId="77777777" w:rsidR="00B36E55" w:rsidRDefault="00B36E55">
      <w:pPr>
        <w:pStyle w:val="Tytu"/>
        <w:spacing w:after="60" w:line="276" w:lineRule="auto"/>
        <w:jc w:val="both"/>
        <w:rPr>
          <w:rFonts w:asciiTheme="minorHAnsi" w:hAnsiTheme="minorHAnsi" w:cstheme="minorHAnsi"/>
          <w:b w:val="0"/>
          <w:iCs/>
          <w:sz w:val="22"/>
          <w:szCs w:val="22"/>
        </w:rPr>
      </w:pPr>
    </w:p>
    <w:p w14:paraId="1AF6162D" w14:textId="77777777" w:rsidR="00B36E55" w:rsidRDefault="00612E7B">
      <w:pPr>
        <w:pStyle w:val="Tytu"/>
        <w:spacing w:after="60" w:line="276" w:lineRule="auto"/>
        <w:jc w:val="both"/>
        <w:rPr>
          <w:rFonts w:asciiTheme="minorHAnsi" w:hAnsiTheme="minorHAnsi" w:cstheme="minorHAnsi"/>
          <w:iCs/>
          <w:sz w:val="32"/>
          <w:szCs w:val="32"/>
        </w:rPr>
      </w:pPr>
      <w:r>
        <w:rPr>
          <w:rFonts w:asciiTheme="minorHAnsi" w:hAnsiTheme="minorHAnsi" w:cstheme="minorHAnsi"/>
          <w:iCs/>
          <w:sz w:val="32"/>
          <w:szCs w:val="32"/>
          <w:highlight w:val="lightGray"/>
        </w:rPr>
        <w:t>9. Rozliczenie w walutach obcych</w:t>
      </w:r>
    </w:p>
    <w:p w14:paraId="6DBD6C73"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Zamawiający będzie rozliczał się z wykonawcą tylko w walucie polskiej (PLN). </w:t>
      </w:r>
    </w:p>
    <w:p w14:paraId="16F66926" w14:textId="77777777" w:rsidR="00B36E55" w:rsidRDefault="00B36E55">
      <w:pPr>
        <w:pStyle w:val="Tytu"/>
        <w:spacing w:after="60" w:line="276" w:lineRule="auto"/>
        <w:jc w:val="both"/>
        <w:rPr>
          <w:rFonts w:asciiTheme="minorHAnsi" w:hAnsiTheme="minorHAnsi" w:cstheme="minorHAnsi"/>
          <w:b w:val="0"/>
          <w:iCs/>
          <w:sz w:val="22"/>
          <w:szCs w:val="22"/>
        </w:rPr>
      </w:pPr>
    </w:p>
    <w:p w14:paraId="062C838A" w14:textId="77777777" w:rsidR="00B36E55" w:rsidRDefault="00612E7B">
      <w:pPr>
        <w:pStyle w:val="Tytu"/>
        <w:spacing w:after="60" w:line="276" w:lineRule="auto"/>
        <w:jc w:val="both"/>
        <w:rPr>
          <w:rFonts w:asciiTheme="minorHAnsi" w:hAnsiTheme="minorHAnsi" w:cstheme="minorHAnsi"/>
          <w:iCs/>
          <w:sz w:val="32"/>
          <w:szCs w:val="32"/>
        </w:rPr>
      </w:pPr>
      <w:r>
        <w:rPr>
          <w:rFonts w:asciiTheme="minorHAnsi" w:hAnsiTheme="minorHAnsi" w:cstheme="minorHAnsi"/>
          <w:iCs/>
          <w:sz w:val="32"/>
          <w:szCs w:val="32"/>
          <w:highlight w:val="lightGray"/>
        </w:rPr>
        <w:t>10. Zwrot kosztów udziału w postępowaniu</w:t>
      </w:r>
      <w:r>
        <w:rPr>
          <w:rFonts w:asciiTheme="minorHAnsi" w:hAnsiTheme="minorHAnsi" w:cstheme="minorHAnsi"/>
          <w:iCs/>
          <w:sz w:val="32"/>
          <w:szCs w:val="32"/>
        </w:rPr>
        <w:t xml:space="preserve"> </w:t>
      </w:r>
    </w:p>
    <w:p w14:paraId="74BF0977"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Zamawiający nie przewiduje zwrotu kosztów udziału w postępowaniu, poza wyjątkami przewidzianymi ustawą </w:t>
      </w:r>
      <w:proofErr w:type="spellStart"/>
      <w:r>
        <w:rPr>
          <w:rFonts w:asciiTheme="minorHAnsi" w:hAnsiTheme="minorHAnsi" w:cstheme="minorHAnsi"/>
          <w:b w:val="0"/>
          <w:iCs/>
        </w:rPr>
        <w:t>Pzp</w:t>
      </w:r>
      <w:proofErr w:type="spellEnd"/>
      <w:r>
        <w:rPr>
          <w:rFonts w:asciiTheme="minorHAnsi" w:hAnsiTheme="minorHAnsi" w:cstheme="minorHAnsi"/>
          <w:b w:val="0"/>
          <w:iCs/>
        </w:rPr>
        <w:t>. Wykonawca ponosi wszelkie koszty udziału w postępowaniu,        w tym koszty przygotowania oferty.</w:t>
      </w:r>
    </w:p>
    <w:p w14:paraId="5FDB0D3E" w14:textId="77777777" w:rsidR="00B36E55" w:rsidRDefault="00B36E55">
      <w:pPr>
        <w:pStyle w:val="Tytu"/>
        <w:spacing w:after="60" w:line="276" w:lineRule="auto"/>
        <w:jc w:val="both"/>
        <w:rPr>
          <w:rFonts w:asciiTheme="minorHAnsi" w:hAnsiTheme="minorHAnsi" w:cstheme="minorHAnsi"/>
          <w:b w:val="0"/>
          <w:iCs/>
          <w:sz w:val="22"/>
          <w:szCs w:val="22"/>
        </w:rPr>
      </w:pPr>
    </w:p>
    <w:p w14:paraId="7197FCD4" w14:textId="77777777" w:rsidR="00B36E55" w:rsidRDefault="00612E7B">
      <w:pPr>
        <w:pStyle w:val="Tytu"/>
        <w:spacing w:after="60" w:line="276" w:lineRule="auto"/>
        <w:jc w:val="both"/>
        <w:rPr>
          <w:rFonts w:asciiTheme="minorHAnsi" w:hAnsiTheme="minorHAnsi" w:cstheme="minorHAnsi"/>
          <w:iCs/>
          <w:sz w:val="32"/>
          <w:szCs w:val="32"/>
        </w:rPr>
      </w:pPr>
      <w:r>
        <w:rPr>
          <w:rFonts w:asciiTheme="minorHAnsi" w:hAnsiTheme="minorHAnsi" w:cstheme="minorHAnsi"/>
          <w:iCs/>
          <w:sz w:val="32"/>
          <w:szCs w:val="32"/>
          <w:highlight w:val="lightGray"/>
        </w:rPr>
        <w:t>11. Zaliczki na poczet udzielenia zamówienia</w:t>
      </w:r>
      <w:r>
        <w:rPr>
          <w:rFonts w:asciiTheme="minorHAnsi" w:hAnsiTheme="minorHAnsi" w:cstheme="minorHAnsi"/>
          <w:iCs/>
          <w:sz w:val="32"/>
          <w:szCs w:val="32"/>
        </w:rPr>
        <w:t xml:space="preserve"> </w:t>
      </w:r>
    </w:p>
    <w:p w14:paraId="6ECB5423"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Zamawiający nie przewiduje udzielenia zaliczek na poczet wykonania zamówienia. </w:t>
      </w:r>
    </w:p>
    <w:p w14:paraId="0967BE20" w14:textId="77777777" w:rsidR="00B36E55" w:rsidRDefault="00B36E55">
      <w:pPr>
        <w:pStyle w:val="Tytu"/>
        <w:spacing w:after="60" w:line="276" w:lineRule="auto"/>
        <w:jc w:val="both"/>
        <w:rPr>
          <w:rFonts w:asciiTheme="minorHAnsi" w:hAnsiTheme="minorHAnsi" w:cstheme="minorHAnsi"/>
          <w:b w:val="0"/>
          <w:iCs/>
          <w:sz w:val="22"/>
          <w:szCs w:val="22"/>
        </w:rPr>
      </w:pPr>
    </w:p>
    <w:p w14:paraId="6BF58B64" w14:textId="77777777" w:rsidR="00B36E55" w:rsidRDefault="00612E7B">
      <w:pPr>
        <w:pStyle w:val="Tytu"/>
        <w:spacing w:after="60" w:line="276" w:lineRule="auto"/>
        <w:jc w:val="both"/>
        <w:rPr>
          <w:rFonts w:asciiTheme="minorHAnsi" w:hAnsiTheme="minorHAnsi" w:cstheme="minorHAnsi"/>
          <w:iCs/>
          <w:sz w:val="32"/>
          <w:szCs w:val="32"/>
        </w:rPr>
      </w:pPr>
      <w:r>
        <w:rPr>
          <w:rFonts w:asciiTheme="minorHAnsi" w:hAnsiTheme="minorHAnsi" w:cstheme="minorHAnsi"/>
          <w:iCs/>
          <w:sz w:val="32"/>
          <w:szCs w:val="32"/>
          <w:highlight w:val="lightGray"/>
        </w:rPr>
        <w:t>12. Pouczenie o środkach ochrony prawnej</w:t>
      </w:r>
      <w:r>
        <w:rPr>
          <w:rFonts w:asciiTheme="minorHAnsi" w:hAnsiTheme="minorHAnsi" w:cstheme="minorHAnsi"/>
          <w:iCs/>
          <w:sz w:val="32"/>
          <w:szCs w:val="32"/>
        </w:rPr>
        <w:t xml:space="preserve"> </w:t>
      </w:r>
    </w:p>
    <w:p w14:paraId="45F17D41"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1. 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Pr>
          <w:rFonts w:asciiTheme="minorHAnsi" w:hAnsiTheme="minorHAnsi" w:cstheme="minorHAnsi"/>
          <w:b w:val="0"/>
          <w:iCs/>
        </w:rPr>
        <w:t>Pzp</w:t>
      </w:r>
      <w:proofErr w:type="spellEnd"/>
      <w:r>
        <w:rPr>
          <w:rFonts w:asciiTheme="minorHAnsi" w:hAnsiTheme="minorHAnsi" w:cstheme="minorHAnsi"/>
          <w:b w:val="0"/>
          <w:iCs/>
        </w:rPr>
        <w:t xml:space="preserve">, oraz Rzecznikowi Małych i Średnich Przedsiębiorców. </w:t>
      </w:r>
    </w:p>
    <w:p w14:paraId="5C5EFF41"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2. Środkami ochrony prawnej są: </w:t>
      </w:r>
    </w:p>
    <w:p w14:paraId="437335E2"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1) </w:t>
      </w:r>
      <w:r>
        <w:rPr>
          <w:rFonts w:asciiTheme="minorHAnsi" w:hAnsiTheme="minorHAnsi" w:cstheme="minorHAnsi"/>
          <w:b w:val="0"/>
          <w:iCs/>
        </w:rPr>
        <w:tab/>
        <w:t xml:space="preserve">odwołanie; </w:t>
      </w:r>
    </w:p>
    <w:p w14:paraId="35E6EDB4"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2) </w:t>
      </w:r>
      <w:r>
        <w:rPr>
          <w:rFonts w:asciiTheme="minorHAnsi" w:hAnsiTheme="minorHAnsi" w:cstheme="minorHAnsi"/>
          <w:b w:val="0"/>
          <w:iCs/>
        </w:rPr>
        <w:tab/>
        <w:t xml:space="preserve">skarga do sądu. </w:t>
      </w:r>
    </w:p>
    <w:p w14:paraId="7739DA9E" w14:textId="77777777" w:rsidR="00B36E55" w:rsidRDefault="00B36E55">
      <w:pPr>
        <w:pStyle w:val="Tytu"/>
        <w:spacing w:after="60" w:line="276" w:lineRule="auto"/>
        <w:jc w:val="both"/>
        <w:rPr>
          <w:rFonts w:asciiTheme="minorHAnsi" w:hAnsiTheme="minorHAnsi" w:cstheme="minorHAnsi"/>
          <w:b w:val="0"/>
          <w:iCs/>
        </w:rPr>
      </w:pPr>
    </w:p>
    <w:p w14:paraId="0184E380"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3. Odwołanie. </w:t>
      </w:r>
    </w:p>
    <w:p w14:paraId="621861F7"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1)  </w:t>
      </w:r>
      <w:r>
        <w:rPr>
          <w:rFonts w:asciiTheme="minorHAnsi" w:hAnsiTheme="minorHAnsi" w:cstheme="minorHAnsi"/>
          <w:b w:val="0"/>
          <w:iCs/>
        </w:rPr>
        <w:tab/>
        <w:t xml:space="preserve">odwołanie przysługuje na niezgodną z przepisami ustawy czynność zamawiającego, podjętą w postępowaniu o udzielenie zamówienia, w tym na projektowane postanowienie umowy oraz zaniechanie czynności w postępowaniu o udzielenie zamówienia, do której zamawiający był obowiązany na podstawie ustawy </w:t>
      </w:r>
      <w:proofErr w:type="spellStart"/>
      <w:r>
        <w:rPr>
          <w:rFonts w:asciiTheme="minorHAnsi" w:hAnsiTheme="minorHAnsi" w:cstheme="minorHAnsi"/>
          <w:b w:val="0"/>
          <w:iCs/>
        </w:rPr>
        <w:t>pzp</w:t>
      </w:r>
      <w:proofErr w:type="spellEnd"/>
      <w:r>
        <w:rPr>
          <w:rFonts w:asciiTheme="minorHAnsi" w:hAnsiTheme="minorHAnsi" w:cstheme="minorHAnsi"/>
          <w:b w:val="0"/>
          <w:iCs/>
        </w:rPr>
        <w:t xml:space="preserve">; </w:t>
      </w:r>
    </w:p>
    <w:p w14:paraId="5C7330F9"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2)  </w:t>
      </w:r>
      <w:r>
        <w:rPr>
          <w:rFonts w:asciiTheme="minorHAnsi" w:hAnsiTheme="minorHAnsi" w:cstheme="minorHAnsi"/>
          <w:b w:val="0"/>
          <w:iCs/>
        </w:rPr>
        <w:tab/>
        <w:t xml:space="preserve">odwołanie wnosi się w terminie 5 dni od dnia przekazania informacji o czynności zamawiającego stanowiącej podstawę jego wniesienia – jeżeli została przekazana przy użyciu </w:t>
      </w:r>
      <w:r>
        <w:rPr>
          <w:rFonts w:asciiTheme="minorHAnsi" w:hAnsiTheme="minorHAnsi" w:cstheme="minorHAnsi"/>
          <w:b w:val="0"/>
          <w:iCs/>
        </w:rPr>
        <w:lastRenderedPageBreak/>
        <w:t>środków komunikacji elektronicznej, albo w terminie 10 dni – jeżeli została przekazana            w inny sposób;</w:t>
      </w:r>
    </w:p>
    <w:p w14:paraId="4A2AA982"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3)  </w:t>
      </w:r>
      <w:r>
        <w:rPr>
          <w:rFonts w:asciiTheme="minorHAnsi" w:hAnsiTheme="minorHAnsi" w:cstheme="minorHAnsi"/>
          <w:b w:val="0"/>
          <w:iCs/>
        </w:rPr>
        <w:tab/>
        <w:t>odwołanie wobec treści ogłoszenia wszczynającego postępowanie o udzielenie zamówienia, wnosi się w terminie 5 dni od dnia zamieszczenia ogłoszenia w Biuletynie Zamówień Publicznych lub dokumentów zamówienia na stronie internetowej;</w:t>
      </w:r>
    </w:p>
    <w:p w14:paraId="61B5AD07"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4)  </w:t>
      </w:r>
      <w:r>
        <w:rPr>
          <w:rFonts w:asciiTheme="minorHAnsi" w:hAnsiTheme="minorHAnsi" w:cstheme="minorHAnsi"/>
          <w:b w:val="0"/>
          <w:iCs/>
        </w:rPr>
        <w:tab/>
        <w:t>odwołanie wobec czynności innych niż określono w pkt. 2 i 3 wnosi się w terminie 5 dni od dnia, w którym powzięto lub przy zachowaniu należytej staranności można było powziąć wiadomość o okolicznościach stanowiących podstawę jego wniesienia;</w:t>
      </w:r>
    </w:p>
    <w:p w14:paraId="11BBC65A"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5)  </w:t>
      </w:r>
      <w:r>
        <w:rPr>
          <w:rFonts w:asciiTheme="minorHAnsi" w:hAnsiTheme="minorHAnsi" w:cstheme="minorHAnsi"/>
          <w:b w:val="0"/>
          <w:iCs/>
        </w:rPr>
        <w:tab/>
        <w:t xml:space="preserve">szczegółowo kwestie związane z wniesieniem odwołania zawarte są w art. 515-521 ustawy </w:t>
      </w:r>
      <w:proofErr w:type="spellStart"/>
      <w:r>
        <w:rPr>
          <w:rFonts w:asciiTheme="minorHAnsi" w:hAnsiTheme="minorHAnsi" w:cstheme="minorHAnsi"/>
          <w:b w:val="0"/>
          <w:iCs/>
        </w:rPr>
        <w:t>pzp</w:t>
      </w:r>
      <w:proofErr w:type="spellEnd"/>
      <w:r>
        <w:rPr>
          <w:rFonts w:asciiTheme="minorHAnsi" w:hAnsiTheme="minorHAnsi" w:cstheme="minorHAnsi"/>
          <w:b w:val="0"/>
          <w:iCs/>
        </w:rPr>
        <w:t xml:space="preserve">. </w:t>
      </w:r>
    </w:p>
    <w:p w14:paraId="6BB5383E"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4. Skarga do sądu. </w:t>
      </w:r>
    </w:p>
    <w:p w14:paraId="223BA2A7"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Na orzeczenie Krajowej Izby Odwoławczej oraz postanowienie Prezesa Izby, stronom oraz uczestnikom postępowania odwoławczego przysługuje skarga do sądu. Szczegółowo kwestie dotyczące skargi do sądu uregulowane zostały w art. 579-590 ustawy </w:t>
      </w:r>
      <w:proofErr w:type="spellStart"/>
      <w:r>
        <w:rPr>
          <w:rFonts w:asciiTheme="minorHAnsi" w:hAnsiTheme="minorHAnsi" w:cstheme="minorHAnsi"/>
          <w:b w:val="0"/>
          <w:iCs/>
        </w:rPr>
        <w:t>pzp</w:t>
      </w:r>
      <w:proofErr w:type="spellEnd"/>
      <w:r>
        <w:rPr>
          <w:rFonts w:asciiTheme="minorHAnsi" w:hAnsiTheme="minorHAnsi" w:cstheme="minorHAnsi"/>
          <w:b w:val="0"/>
          <w:iCs/>
        </w:rPr>
        <w:t xml:space="preserve">.                                          </w:t>
      </w:r>
    </w:p>
    <w:p w14:paraId="64DBAB85" w14:textId="6069AE47" w:rsidR="00B36E55" w:rsidRDefault="00612E7B">
      <w:pPr>
        <w:pStyle w:val="Tytu"/>
        <w:spacing w:after="60" w:line="276" w:lineRule="auto"/>
        <w:jc w:val="both"/>
        <w:rPr>
          <w:rFonts w:asciiTheme="minorHAnsi" w:hAnsiTheme="minorHAnsi" w:cstheme="minorHAnsi"/>
          <w:b w:val="0"/>
          <w:iCs/>
          <w:sz w:val="22"/>
          <w:szCs w:val="22"/>
        </w:rPr>
      </w:pPr>
      <w:r>
        <w:rPr>
          <w:rFonts w:asciiTheme="minorHAnsi" w:hAnsiTheme="minorHAnsi" w:cstheme="minorHAnsi"/>
          <w:iCs/>
          <w:sz w:val="32"/>
          <w:szCs w:val="32"/>
          <w:highlight w:val="lightGray"/>
        </w:rPr>
        <w:t xml:space="preserve">13. Ochrona danych osobowych zebranych przez </w:t>
      </w:r>
      <w:r w:rsidR="00F1367A">
        <w:rPr>
          <w:rFonts w:asciiTheme="minorHAnsi" w:hAnsiTheme="minorHAnsi" w:cstheme="minorHAnsi"/>
          <w:iCs/>
          <w:sz w:val="32"/>
          <w:szCs w:val="32"/>
          <w:highlight w:val="lightGray"/>
        </w:rPr>
        <w:t>Z</w:t>
      </w:r>
      <w:r>
        <w:rPr>
          <w:rFonts w:asciiTheme="minorHAnsi" w:hAnsiTheme="minorHAnsi" w:cstheme="minorHAnsi"/>
          <w:iCs/>
          <w:sz w:val="32"/>
          <w:szCs w:val="32"/>
          <w:highlight w:val="lightGray"/>
        </w:rPr>
        <w:t>amawiającego     w toku postępowania</w:t>
      </w:r>
      <w:r>
        <w:rPr>
          <w:rFonts w:asciiTheme="minorHAnsi" w:hAnsiTheme="minorHAnsi" w:cstheme="minorHAnsi"/>
          <w:iCs/>
          <w:sz w:val="32"/>
          <w:szCs w:val="32"/>
        </w:rPr>
        <w:t xml:space="preserve"> </w:t>
      </w:r>
    </w:p>
    <w:p w14:paraId="05F1F63B" w14:textId="77777777" w:rsidR="0061215F" w:rsidRPr="00A368ED" w:rsidRDefault="0061215F" w:rsidP="0061215F">
      <w:pPr>
        <w:pStyle w:val="Tekstpodstawowy"/>
        <w:ind w:right="3"/>
        <w:rPr>
          <w:rFonts w:asciiTheme="minorHAnsi" w:hAnsiTheme="minorHAnsi" w:cstheme="minorHAnsi"/>
          <w:sz w:val="24"/>
          <w:szCs w:val="24"/>
        </w:rPr>
      </w:pPr>
      <w:bookmarkStart w:id="0" w:name="_Hlk80609811"/>
      <w:r w:rsidRPr="00A368ED">
        <w:rPr>
          <w:rFonts w:asciiTheme="minorHAnsi" w:hAnsiTheme="minorHAnsi" w:cstheme="minorHAnsi"/>
          <w:sz w:val="24"/>
          <w:szCs w:val="24"/>
        </w:rPr>
        <w:t>Zgodnie</w:t>
      </w:r>
      <w:r w:rsidRPr="00A368ED">
        <w:rPr>
          <w:rFonts w:asciiTheme="minorHAnsi" w:hAnsiTheme="minorHAnsi" w:cstheme="minorHAnsi"/>
          <w:spacing w:val="-6"/>
          <w:sz w:val="24"/>
          <w:szCs w:val="24"/>
        </w:rPr>
        <w:t xml:space="preserve"> </w:t>
      </w:r>
      <w:r w:rsidRPr="00A368ED">
        <w:rPr>
          <w:rFonts w:asciiTheme="minorHAnsi" w:hAnsiTheme="minorHAnsi" w:cstheme="minorHAnsi"/>
          <w:sz w:val="24"/>
          <w:szCs w:val="24"/>
        </w:rPr>
        <w:t>z</w:t>
      </w:r>
      <w:r w:rsidRPr="00A368ED">
        <w:rPr>
          <w:rFonts w:asciiTheme="minorHAnsi" w:hAnsiTheme="minorHAnsi" w:cstheme="minorHAnsi"/>
          <w:spacing w:val="-8"/>
          <w:sz w:val="24"/>
          <w:szCs w:val="24"/>
        </w:rPr>
        <w:t xml:space="preserve"> </w:t>
      </w:r>
      <w:r w:rsidRPr="00A368ED">
        <w:rPr>
          <w:rFonts w:asciiTheme="minorHAnsi" w:hAnsiTheme="minorHAnsi" w:cstheme="minorHAnsi"/>
          <w:sz w:val="24"/>
          <w:szCs w:val="24"/>
        </w:rPr>
        <w:t>art.</w:t>
      </w:r>
      <w:r w:rsidRPr="00A368ED">
        <w:rPr>
          <w:rFonts w:asciiTheme="minorHAnsi" w:hAnsiTheme="minorHAnsi" w:cstheme="minorHAnsi"/>
          <w:spacing w:val="-5"/>
          <w:sz w:val="24"/>
          <w:szCs w:val="24"/>
        </w:rPr>
        <w:t xml:space="preserve"> </w:t>
      </w:r>
      <w:r w:rsidRPr="00A368ED">
        <w:rPr>
          <w:rFonts w:asciiTheme="minorHAnsi" w:hAnsiTheme="minorHAnsi" w:cstheme="minorHAnsi"/>
          <w:sz w:val="24"/>
          <w:szCs w:val="24"/>
        </w:rPr>
        <w:t>13</w:t>
      </w:r>
      <w:r w:rsidRPr="00A368ED">
        <w:rPr>
          <w:rFonts w:asciiTheme="minorHAnsi" w:hAnsiTheme="minorHAnsi" w:cstheme="minorHAnsi"/>
          <w:spacing w:val="-6"/>
          <w:sz w:val="24"/>
          <w:szCs w:val="24"/>
        </w:rPr>
        <w:t xml:space="preserve"> </w:t>
      </w:r>
      <w:r w:rsidRPr="00A368ED">
        <w:rPr>
          <w:rFonts w:asciiTheme="minorHAnsi" w:hAnsiTheme="minorHAnsi" w:cstheme="minorHAnsi"/>
          <w:sz w:val="24"/>
          <w:szCs w:val="24"/>
        </w:rPr>
        <w:t>ust.</w:t>
      </w:r>
      <w:r w:rsidRPr="00A368ED">
        <w:rPr>
          <w:rFonts w:asciiTheme="minorHAnsi" w:hAnsiTheme="minorHAnsi" w:cstheme="minorHAnsi"/>
          <w:spacing w:val="-5"/>
          <w:sz w:val="24"/>
          <w:szCs w:val="24"/>
        </w:rPr>
        <w:t xml:space="preserve"> </w:t>
      </w:r>
      <w:r w:rsidRPr="00A368ED">
        <w:rPr>
          <w:rFonts w:asciiTheme="minorHAnsi" w:hAnsiTheme="minorHAnsi" w:cstheme="minorHAnsi"/>
          <w:sz w:val="24"/>
          <w:szCs w:val="24"/>
        </w:rPr>
        <w:t>1</w:t>
      </w:r>
      <w:r w:rsidRPr="00A368ED">
        <w:rPr>
          <w:rFonts w:asciiTheme="minorHAnsi" w:hAnsiTheme="minorHAnsi" w:cstheme="minorHAnsi"/>
          <w:spacing w:val="-6"/>
          <w:sz w:val="24"/>
          <w:szCs w:val="24"/>
        </w:rPr>
        <w:t xml:space="preserve"> </w:t>
      </w:r>
      <w:r w:rsidRPr="00A368ED">
        <w:rPr>
          <w:rFonts w:asciiTheme="minorHAnsi" w:hAnsiTheme="minorHAnsi" w:cstheme="minorHAnsi"/>
          <w:sz w:val="24"/>
          <w:szCs w:val="24"/>
        </w:rPr>
        <w:t>i</w:t>
      </w:r>
      <w:r w:rsidRPr="00A368ED">
        <w:rPr>
          <w:rFonts w:asciiTheme="minorHAnsi" w:hAnsiTheme="minorHAnsi" w:cstheme="minorHAnsi"/>
          <w:spacing w:val="-4"/>
          <w:sz w:val="24"/>
          <w:szCs w:val="24"/>
        </w:rPr>
        <w:t xml:space="preserve"> </w:t>
      </w:r>
      <w:r w:rsidRPr="00A368ED">
        <w:rPr>
          <w:rFonts w:asciiTheme="minorHAnsi" w:hAnsiTheme="minorHAnsi" w:cstheme="minorHAnsi"/>
          <w:sz w:val="24"/>
          <w:szCs w:val="24"/>
        </w:rPr>
        <w:t>2</w:t>
      </w:r>
      <w:r w:rsidRPr="00A368ED">
        <w:rPr>
          <w:rFonts w:asciiTheme="minorHAnsi" w:hAnsiTheme="minorHAnsi" w:cstheme="minorHAnsi"/>
          <w:spacing w:val="-9"/>
          <w:sz w:val="24"/>
          <w:szCs w:val="24"/>
        </w:rPr>
        <w:t xml:space="preserve"> </w:t>
      </w:r>
      <w:r w:rsidRPr="00A368ED">
        <w:rPr>
          <w:rFonts w:asciiTheme="minorHAnsi" w:hAnsiTheme="minorHAnsi" w:cstheme="minorHAnsi"/>
          <w:sz w:val="24"/>
          <w:szCs w:val="24"/>
        </w:rPr>
        <w:t>rozporządzenia</w:t>
      </w:r>
      <w:r w:rsidRPr="00A368ED">
        <w:rPr>
          <w:rFonts w:asciiTheme="minorHAnsi" w:hAnsiTheme="minorHAnsi" w:cstheme="minorHAnsi"/>
          <w:spacing w:val="-5"/>
          <w:sz w:val="24"/>
          <w:szCs w:val="24"/>
        </w:rPr>
        <w:t xml:space="preserve"> </w:t>
      </w:r>
      <w:r w:rsidRPr="00A368ED">
        <w:rPr>
          <w:rFonts w:asciiTheme="minorHAnsi" w:hAnsiTheme="minorHAnsi" w:cstheme="minorHAnsi"/>
          <w:sz w:val="24"/>
          <w:szCs w:val="24"/>
        </w:rPr>
        <w:t>Parlamentu</w:t>
      </w:r>
      <w:r w:rsidRPr="00A368ED">
        <w:rPr>
          <w:rFonts w:asciiTheme="minorHAnsi" w:hAnsiTheme="minorHAnsi" w:cstheme="minorHAnsi"/>
          <w:spacing w:val="-9"/>
          <w:sz w:val="24"/>
          <w:szCs w:val="24"/>
        </w:rPr>
        <w:t xml:space="preserve"> </w:t>
      </w:r>
      <w:r w:rsidRPr="00A368ED">
        <w:rPr>
          <w:rFonts w:asciiTheme="minorHAnsi" w:hAnsiTheme="minorHAnsi" w:cstheme="minorHAnsi"/>
          <w:sz w:val="24"/>
          <w:szCs w:val="24"/>
        </w:rPr>
        <w:t>Europejskiego</w:t>
      </w:r>
      <w:r w:rsidRPr="00A368ED">
        <w:rPr>
          <w:rFonts w:asciiTheme="minorHAnsi" w:hAnsiTheme="minorHAnsi" w:cstheme="minorHAnsi"/>
          <w:spacing w:val="-5"/>
          <w:sz w:val="24"/>
          <w:szCs w:val="24"/>
        </w:rPr>
        <w:t xml:space="preserve"> </w:t>
      </w:r>
      <w:r w:rsidRPr="00A368ED">
        <w:rPr>
          <w:rFonts w:asciiTheme="minorHAnsi" w:hAnsiTheme="minorHAnsi" w:cstheme="minorHAnsi"/>
          <w:sz w:val="24"/>
          <w:szCs w:val="24"/>
        </w:rPr>
        <w:t>i</w:t>
      </w:r>
      <w:r w:rsidRPr="00A368ED">
        <w:rPr>
          <w:rFonts w:asciiTheme="minorHAnsi" w:hAnsiTheme="minorHAnsi" w:cstheme="minorHAnsi"/>
          <w:spacing w:val="-5"/>
          <w:sz w:val="24"/>
          <w:szCs w:val="24"/>
        </w:rPr>
        <w:t xml:space="preserve"> </w:t>
      </w:r>
      <w:r w:rsidRPr="00A368ED">
        <w:rPr>
          <w:rFonts w:asciiTheme="minorHAnsi" w:hAnsiTheme="minorHAnsi" w:cstheme="minorHAnsi"/>
          <w:sz w:val="24"/>
          <w:szCs w:val="24"/>
        </w:rPr>
        <w:t>Rady</w:t>
      </w:r>
      <w:r w:rsidRPr="00A368ED">
        <w:rPr>
          <w:rFonts w:asciiTheme="minorHAnsi" w:hAnsiTheme="minorHAnsi" w:cstheme="minorHAnsi"/>
          <w:spacing w:val="-7"/>
          <w:sz w:val="24"/>
          <w:szCs w:val="24"/>
        </w:rPr>
        <w:t xml:space="preserve"> </w:t>
      </w:r>
      <w:r w:rsidRPr="00A368ED">
        <w:rPr>
          <w:rFonts w:asciiTheme="minorHAnsi" w:hAnsiTheme="minorHAnsi" w:cstheme="minorHAnsi"/>
          <w:sz w:val="24"/>
          <w:szCs w:val="24"/>
        </w:rPr>
        <w:t>(UE)</w:t>
      </w:r>
      <w:r w:rsidRPr="00A368ED">
        <w:rPr>
          <w:rFonts w:asciiTheme="minorHAnsi" w:hAnsiTheme="minorHAnsi" w:cstheme="minorHAnsi"/>
          <w:spacing w:val="-8"/>
          <w:sz w:val="24"/>
          <w:szCs w:val="24"/>
        </w:rPr>
        <w:t xml:space="preserve"> </w:t>
      </w:r>
      <w:r w:rsidRPr="00A368ED">
        <w:rPr>
          <w:rFonts w:asciiTheme="minorHAnsi" w:hAnsiTheme="minorHAnsi" w:cstheme="minorHAnsi"/>
          <w:sz w:val="24"/>
          <w:szCs w:val="24"/>
        </w:rPr>
        <w:t>2016/679</w:t>
      </w:r>
      <w:r w:rsidRPr="00A368ED">
        <w:rPr>
          <w:rFonts w:asciiTheme="minorHAnsi" w:hAnsiTheme="minorHAnsi" w:cstheme="minorHAnsi"/>
          <w:spacing w:val="-5"/>
          <w:sz w:val="24"/>
          <w:szCs w:val="24"/>
        </w:rPr>
        <w:t xml:space="preserve"> </w:t>
      </w:r>
      <w:r>
        <w:rPr>
          <w:rFonts w:asciiTheme="minorHAnsi" w:hAnsiTheme="minorHAnsi" w:cstheme="minorHAnsi"/>
          <w:spacing w:val="-5"/>
          <w:sz w:val="24"/>
          <w:szCs w:val="24"/>
        </w:rPr>
        <w:t xml:space="preserve">         </w:t>
      </w:r>
      <w:r w:rsidRPr="00A368ED">
        <w:rPr>
          <w:rFonts w:asciiTheme="minorHAnsi" w:hAnsiTheme="minorHAnsi" w:cstheme="minorHAnsi"/>
          <w:sz w:val="24"/>
          <w:szCs w:val="24"/>
        </w:rPr>
        <w:t>z</w:t>
      </w:r>
      <w:r w:rsidRPr="00A368ED">
        <w:rPr>
          <w:rFonts w:asciiTheme="minorHAnsi" w:hAnsiTheme="minorHAnsi" w:cstheme="minorHAnsi"/>
          <w:spacing w:val="1"/>
          <w:sz w:val="24"/>
          <w:szCs w:val="24"/>
        </w:rPr>
        <w:t xml:space="preserve"> </w:t>
      </w:r>
      <w:r w:rsidRPr="00A368ED">
        <w:rPr>
          <w:rFonts w:asciiTheme="minorHAnsi" w:hAnsiTheme="minorHAnsi" w:cstheme="minorHAnsi"/>
          <w:sz w:val="24"/>
          <w:szCs w:val="24"/>
        </w:rPr>
        <w:t xml:space="preserve">dnia 27 kwietnia 2016 r. w sprawie ochrony osób fizycznych w związku z przetwarzaniem danych osobowych i w sprawie swobodnego przepływu takich danych oraz uchylenia dyrektywy 95/46/WE (ogólne rozporządzenie o ochronie danych) (Dz. Urz. UE L 119 </w:t>
      </w:r>
      <w:r>
        <w:rPr>
          <w:rFonts w:asciiTheme="minorHAnsi" w:hAnsiTheme="minorHAnsi" w:cstheme="minorHAnsi"/>
          <w:sz w:val="24"/>
          <w:szCs w:val="24"/>
        </w:rPr>
        <w:t xml:space="preserve">                </w:t>
      </w:r>
      <w:r w:rsidRPr="00A368ED">
        <w:rPr>
          <w:rFonts w:asciiTheme="minorHAnsi" w:hAnsiTheme="minorHAnsi" w:cstheme="minorHAnsi"/>
          <w:sz w:val="24"/>
          <w:szCs w:val="24"/>
        </w:rPr>
        <w:t>z 04.05.2016, str. 1), dalej „RODO”, w sprawie zbierania danych osobowych bezpośrednio od osoby fizycznej, której dane dotyczą w celu związanym z niniejszym postępowaniem, informuję,</w:t>
      </w:r>
      <w:r w:rsidRPr="00A368ED">
        <w:rPr>
          <w:rFonts w:asciiTheme="minorHAnsi" w:hAnsiTheme="minorHAnsi" w:cstheme="minorHAnsi"/>
          <w:spacing w:val="-8"/>
          <w:sz w:val="24"/>
          <w:szCs w:val="24"/>
        </w:rPr>
        <w:t xml:space="preserve"> </w:t>
      </w:r>
      <w:r w:rsidRPr="00A368ED">
        <w:rPr>
          <w:rFonts w:asciiTheme="minorHAnsi" w:hAnsiTheme="minorHAnsi" w:cstheme="minorHAnsi"/>
          <w:sz w:val="24"/>
          <w:szCs w:val="24"/>
        </w:rPr>
        <w:t>że:</w:t>
      </w:r>
    </w:p>
    <w:p w14:paraId="2E7FEA69" w14:textId="77777777" w:rsidR="0061215F" w:rsidRPr="00A368ED" w:rsidRDefault="0061215F" w:rsidP="0061215F">
      <w:pPr>
        <w:pStyle w:val="Akapitzlist"/>
        <w:widowControl w:val="0"/>
        <w:numPr>
          <w:ilvl w:val="0"/>
          <w:numId w:val="25"/>
        </w:numPr>
        <w:tabs>
          <w:tab w:val="left" w:pos="994"/>
        </w:tabs>
        <w:suppressAutoHyphens w:val="0"/>
        <w:autoSpaceDE w:val="0"/>
        <w:autoSpaceDN w:val="0"/>
        <w:spacing w:before="120" w:after="120" w:line="240" w:lineRule="auto"/>
        <w:ind w:right="3"/>
        <w:jc w:val="both"/>
        <w:rPr>
          <w:rFonts w:asciiTheme="minorHAnsi" w:hAnsiTheme="minorHAnsi" w:cstheme="minorHAnsi"/>
          <w:sz w:val="24"/>
          <w:szCs w:val="24"/>
        </w:rPr>
      </w:pPr>
      <w:r w:rsidRPr="00A368ED">
        <w:rPr>
          <w:rFonts w:asciiTheme="minorHAnsi" w:hAnsiTheme="minorHAnsi" w:cstheme="minorHAnsi"/>
          <w:bCs/>
          <w:sz w:val="24"/>
          <w:szCs w:val="24"/>
        </w:rPr>
        <w:t xml:space="preserve">administratorem Pani/Pana osobowych jest Gmina Milówka Jana Kazimierza 123, </w:t>
      </w:r>
      <w:r>
        <w:rPr>
          <w:rFonts w:asciiTheme="minorHAnsi" w:hAnsiTheme="minorHAnsi" w:cstheme="minorHAnsi"/>
          <w:bCs/>
          <w:sz w:val="24"/>
          <w:szCs w:val="24"/>
        </w:rPr>
        <w:t xml:space="preserve">          </w:t>
      </w:r>
      <w:r w:rsidRPr="00A368ED">
        <w:rPr>
          <w:rFonts w:asciiTheme="minorHAnsi" w:hAnsiTheme="minorHAnsi" w:cstheme="minorHAnsi"/>
          <w:bCs/>
          <w:sz w:val="24"/>
          <w:szCs w:val="24"/>
        </w:rPr>
        <w:t>34-360 Milówka</w:t>
      </w:r>
      <w:r w:rsidRPr="00A368ED">
        <w:rPr>
          <w:rFonts w:asciiTheme="minorHAnsi" w:hAnsiTheme="minorHAnsi" w:cstheme="minorHAnsi"/>
          <w:sz w:val="24"/>
          <w:szCs w:val="24"/>
        </w:rPr>
        <w:t>;</w:t>
      </w:r>
    </w:p>
    <w:p w14:paraId="7C5081BA" w14:textId="77777777" w:rsidR="0061215F" w:rsidRPr="00A368ED" w:rsidRDefault="0061215F" w:rsidP="0061215F">
      <w:pPr>
        <w:pStyle w:val="Akapitzlist"/>
        <w:widowControl w:val="0"/>
        <w:numPr>
          <w:ilvl w:val="0"/>
          <w:numId w:val="25"/>
        </w:numPr>
        <w:tabs>
          <w:tab w:val="left" w:pos="994"/>
        </w:tabs>
        <w:suppressAutoHyphens w:val="0"/>
        <w:autoSpaceDE w:val="0"/>
        <w:autoSpaceDN w:val="0"/>
        <w:spacing w:before="120" w:after="120" w:line="240" w:lineRule="auto"/>
        <w:ind w:right="3"/>
        <w:jc w:val="both"/>
        <w:rPr>
          <w:rFonts w:asciiTheme="minorHAnsi" w:hAnsiTheme="minorHAnsi" w:cstheme="minorHAnsi"/>
          <w:sz w:val="24"/>
          <w:szCs w:val="24"/>
        </w:rPr>
      </w:pPr>
      <w:r w:rsidRPr="00A368ED">
        <w:rPr>
          <w:rFonts w:asciiTheme="minorHAnsi" w:hAnsiTheme="minorHAnsi" w:cstheme="minorHAnsi"/>
          <w:bCs/>
          <w:sz w:val="24"/>
          <w:szCs w:val="24"/>
        </w:rPr>
        <w:t xml:space="preserve">w sprawach związanych z przetwarzaniem danych można kontaktować się z inspektorem ochrony danych osobowych – e-mail: </w:t>
      </w:r>
      <w:hyperlink r:id="rId9" w:history="1">
        <w:r w:rsidRPr="00A368ED">
          <w:rPr>
            <w:rStyle w:val="Hipercze"/>
            <w:rFonts w:asciiTheme="minorHAnsi" w:hAnsiTheme="minorHAnsi" w:cstheme="minorHAnsi"/>
          </w:rPr>
          <w:t>iod@milowka.com.pl</w:t>
        </w:r>
      </w:hyperlink>
      <w:r w:rsidRPr="00A368ED">
        <w:rPr>
          <w:rFonts w:asciiTheme="minorHAnsi" w:hAnsiTheme="minorHAnsi" w:cstheme="minorHAnsi"/>
          <w:sz w:val="24"/>
          <w:szCs w:val="24"/>
        </w:rPr>
        <w:t>;</w:t>
      </w:r>
    </w:p>
    <w:p w14:paraId="378DB6A1" w14:textId="1AE61FE0" w:rsidR="0061215F" w:rsidRPr="00133BA8" w:rsidRDefault="0061215F" w:rsidP="00133BA8">
      <w:pPr>
        <w:pStyle w:val="Akapitzlist"/>
        <w:widowControl w:val="0"/>
        <w:numPr>
          <w:ilvl w:val="0"/>
          <w:numId w:val="25"/>
        </w:numPr>
        <w:tabs>
          <w:tab w:val="left" w:pos="994"/>
        </w:tabs>
        <w:suppressAutoHyphens w:val="0"/>
        <w:autoSpaceDE w:val="0"/>
        <w:autoSpaceDN w:val="0"/>
        <w:spacing w:before="120" w:after="120"/>
        <w:ind w:right="3"/>
        <w:jc w:val="both"/>
        <w:rPr>
          <w:rFonts w:asciiTheme="minorHAnsi" w:hAnsiTheme="minorHAnsi" w:cstheme="minorHAnsi"/>
          <w:b/>
          <w:bCs/>
          <w:sz w:val="24"/>
          <w:szCs w:val="24"/>
        </w:rPr>
      </w:pPr>
      <w:r w:rsidRPr="00A368ED">
        <w:rPr>
          <w:rFonts w:asciiTheme="minorHAnsi" w:hAnsiTheme="minorHAnsi" w:cstheme="minorHAnsi"/>
          <w:sz w:val="24"/>
          <w:szCs w:val="24"/>
        </w:rPr>
        <w:t xml:space="preserve">Pani/Pana dane osobowe przetwarzane będą na podstawie art. 6 ust. 1 lit. c RODO </w:t>
      </w:r>
      <w:r w:rsidR="00892542">
        <w:rPr>
          <w:rFonts w:asciiTheme="minorHAnsi" w:hAnsiTheme="minorHAnsi" w:cstheme="minorHAnsi"/>
          <w:sz w:val="24"/>
          <w:szCs w:val="24"/>
        </w:rPr>
        <w:t xml:space="preserve">          </w:t>
      </w:r>
      <w:r w:rsidRPr="00A368ED">
        <w:rPr>
          <w:rFonts w:asciiTheme="minorHAnsi" w:hAnsiTheme="minorHAnsi" w:cstheme="minorHAnsi"/>
          <w:sz w:val="24"/>
          <w:szCs w:val="24"/>
        </w:rPr>
        <w:t>w celu związanym z postępowaniem o udzielenie zamówienia publicznego w trybie podstawowym pod</w:t>
      </w:r>
      <w:r w:rsidRPr="00A368ED">
        <w:rPr>
          <w:rFonts w:asciiTheme="minorHAnsi" w:hAnsiTheme="minorHAnsi" w:cstheme="minorHAnsi"/>
          <w:spacing w:val="37"/>
          <w:sz w:val="24"/>
          <w:szCs w:val="24"/>
        </w:rPr>
        <w:t xml:space="preserve"> </w:t>
      </w:r>
      <w:r w:rsidRPr="00A368ED">
        <w:rPr>
          <w:rFonts w:asciiTheme="minorHAnsi" w:hAnsiTheme="minorHAnsi" w:cstheme="minorHAnsi"/>
          <w:sz w:val="24"/>
          <w:szCs w:val="24"/>
        </w:rPr>
        <w:t>nazwą:</w:t>
      </w:r>
      <w:r w:rsidRPr="00A368ED">
        <w:rPr>
          <w:rFonts w:asciiTheme="minorHAnsi" w:hAnsiTheme="minorHAnsi" w:cstheme="minorHAnsi"/>
          <w:spacing w:val="37"/>
          <w:sz w:val="24"/>
          <w:szCs w:val="24"/>
        </w:rPr>
        <w:t xml:space="preserve"> </w:t>
      </w:r>
      <w:r w:rsidR="00133BA8" w:rsidRPr="009C6E69">
        <w:rPr>
          <w:rFonts w:asciiTheme="minorHAnsi" w:hAnsiTheme="minorHAnsi" w:cstheme="minorHAnsi"/>
          <w:b/>
          <w:bCs/>
          <w:sz w:val="24"/>
          <w:szCs w:val="24"/>
        </w:rPr>
        <w:t>Zimowe utrzymanie dróg gminnych na terenie Gminy Milówka     w sezonie zimowym 202</w:t>
      </w:r>
      <w:r w:rsidR="00892542" w:rsidRPr="009C6E69">
        <w:rPr>
          <w:rFonts w:asciiTheme="minorHAnsi" w:hAnsiTheme="minorHAnsi" w:cstheme="minorHAnsi"/>
          <w:b/>
          <w:bCs/>
          <w:sz w:val="24"/>
          <w:szCs w:val="24"/>
        </w:rPr>
        <w:t>4</w:t>
      </w:r>
      <w:r w:rsidR="00133BA8" w:rsidRPr="009C6E69">
        <w:rPr>
          <w:rFonts w:asciiTheme="minorHAnsi" w:hAnsiTheme="minorHAnsi" w:cstheme="minorHAnsi"/>
          <w:b/>
          <w:bCs/>
          <w:sz w:val="24"/>
          <w:szCs w:val="24"/>
        </w:rPr>
        <w:t>/202</w:t>
      </w:r>
      <w:r w:rsidR="00892542" w:rsidRPr="009C6E69">
        <w:rPr>
          <w:rFonts w:asciiTheme="minorHAnsi" w:hAnsiTheme="minorHAnsi" w:cstheme="minorHAnsi"/>
          <w:b/>
          <w:bCs/>
          <w:sz w:val="24"/>
          <w:szCs w:val="24"/>
        </w:rPr>
        <w:t>5</w:t>
      </w:r>
      <w:r w:rsidR="00133BA8" w:rsidRPr="009C6E69">
        <w:rPr>
          <w:rFonts w:asciiTheme="minorHAnsi" w:hAnsiTheme="minorHAnsi" w:cstheme="minorHAnsi"/>
          <w:b/>
          <w:bCs/>
          <w:sz w:val="24"/>
          <w:szCs w:val="24"/>
        </w:rPr>
        <w:t xml:space="preserve"> </w:t>
      </w:r>
      <w:r w:rsidRPr="009C6E69">
        <w:rPr>
          <w:rFonts w:asciiTheme="minorHAnsi" w:hAnsiTheme="minorHAnsi" w:cstheme="minorHAnsi"/>
          <w:sz w:val="24"/>
          <w:szCs w:val="24"/>
        </w:rPr>
        <w:t>–</w:t>
      </w:r>
      <w:r w:rsidRPr="00133BA8">
        <w:rPr>
          <w:rFonts w:asciiTheme="minorHAnsi" w:hAnsiTheme="minorHAnsi" w:cstheme="minorHAnsi"/>
        </w:rPr>
        <w:t xml:space="preserve"> nr referencyjny </w:t>
      </w:r>
      <w:r w:rsidRPr="00133BA8">
        <w:rPr>
          <w:rFonts w:asciiTheme="minorHAnsi" w:hAnsiTheme="minorHAnsi" w:cstheme="minorHAnsi"/>
          <w:b/>
          <w:bCs/>
        </w:rPr>
        <w:t>RRG.271.</w:t>
      </w:r>
      <w:r w:rsidR="00397597">
        <w:rPr>
          <w:rFonts w:asciiTheme="minorHAnsi" w:hAnsiTheme="minorHAnsi" w:cstheme="minorHAnsi"/>
          <w:b/>
          <w:bCs/>
        </w:rPr>
        <w:t>9</w:t>
      </w:r>
      <w:r w:rsidRPr="00133BA8">
        <w:rPr>
          <w:rFonts w:asciiTheme="minorHAnsi" w:hAnsiTheme="minorHAnsi" w:cstheme="minorHAnsi"/>
          <w:b/>
          <w:bCs/>
        </w:rPr>
        <w:t>.202</w:t>
      </w:r>
      <w:r w:rsidR="009C6E69">
        <w:rPr>
          <w:rFonts w:asciiTheme="minorHAnsi" w:hAnsiTheme="minorHAnsi" w:cstheme="minorHAnsi"/>
          <w:b/>
          <w:bCs/>
        </w:rPr>
        <w:t>4</w:t>
      </w:r>
      <w:r w:rsidRPr="00133BA8">
        <w:rPr>
          <w:rFonts w:asciiTheme="minorHAnsi" w:hAnsiTheme="minorHAnsi" w:cstheme="minorHAnsi"/>
        </w:rPr>
        <w:t>;</w:t>
      </w:r>
    </w:p>
    <w:p w14:paraId="52A41448" w14:textId="77777777" w:rsidR="0061215F" w:rsidRPr="00A368ED" w:rsidRDefault="0061215F" w:rsidP="0061215F">
      <w:pPr>
        <w:pStyle w:val="Akapitzlist"/>
        <w:widowControl w:val="0"/>
        <w:numPr>
          <w:ilvl w:val="0"/>
          <w:numId w:val="25"/>
        </w:numPr>
        <w:suppressAutoHyphens w:val="0"/>
        <w:autoSpaceDE w:val="0"/>
        <w:autoSpaceDN w:val="0"/>
        <w:spacing w:before="120" w:after="120" w:line="240" w:lineRule="auto"/>
        <w:jc w:val="both"/>
        <w:rPr>
          <w:rFonts w:asciiTheme="minorHAnsi" w:hAnsiTheme="minorHAnsi" w:cstheme="minorHAnsi"/>
          <w:sz w:val="24"/>
          <w:szCs w:val="24"/>
        </w:rPr>
      </w:pPr>
      <w:r w:rsidRPr="00A368ED">
        <w:rPr>
          <w:rFonts w:asciiTheme="minorHAnsi" w:hAnsiTheme="minorHAnsi" w:cstheme="minorHAnsi"/>
          <w:sz w:val="24"/>
          <w:szCs w:val="24"/>
        </w:rPr>
        <w:t xml:space="preserve">odbiorcami Pani/Pana danych osobowych będą osoby lub podmioty, którym udostępniona zostanie dokumentacja postępowania w oparciu o art. 18 ustawy </w:t>
      </w:r>
      <w:proofErr w:type="spellStart"/>
      <w:r w:rsidRPr="00A368ED">
        <w:rPr>
          <w:rFonts w:asciiTheme="minorHAnsi" w:hAnsiTheme="minorHAnsi" w:cstheme="minorHAnsi"/>
          <w:sz w:val="24"/>
          <w:szCs w:val="24"/>
        </w:rPr>
        <w:t>Pzp</w:t>
      </w:r>
      <w:proofErr w:type="spellEnd"/>
      <w:r w:rsidRPr="00A368ED">
        <w:rPr>
          <w:rFonts w:asciiTheme="minorHAnsi" w:hAnsiTheme="minorHAnsi" w:cstheme="minorHAnsi"/>
          <w:sz w:val="24"/>
          <w:szCs w:val="24"/>
        </w:rPr>
        <w:t>;</w:t>
      </w:r>
    </w:p>
    <w:p w14:paraId="7BAAE72B" w14:textId="77777777" w:rsidR="0061215F" w:rsidRPr="00A368ED" w:rsidRDefault="0061215F" w:rsidP="0061215F">
      <w:pPr>
        <w:pStyle w:val="Akapitzlist"/>
        <w:widowControl w:val="0"/>
        <w:numPr>
          <w:ilvl w:val="0"/>
          <w:numId w:val="25"/>
        </w:numPr>
        <w:suppressAutoHyphens w:val="0"/>
        <w:autoSpaceDE w:val="0"/>
        <w:autoSpaceDN w:val="0"/>
        <w:spacing w:before="120" w:after="120" w:line="240" w:lineRule="auto"/>
        <w:jc w:val="both"/>
        <w:rPr>
          <w:rFonts w:asciiTheme="minorHAnsi" w:hAnsiTheme="minorHAnsi" w:cstheme="minorHAnsi"/>
          <w:sz w:val="24"/>
          <w:szCs w:val="24"/>
        </w:rPr>
      </w:pPr>
      <w:r w:rsidRPr="00A368ED">
        <w:rPr>
          <w:rFonts w:asciiTheme="minorHAnsi" w:hAnsiTheme="minorHAnsi" w:cstheme="minorHAnsi"/>
          <w:sz w:val="24"/>
          <w:szCs w:val="24"/>
        </w:rPr>
        <w:t xml:space="preserve">Pani/Pana dane osobowe będą przechowywane, zgodnie z art. 78 ust. 1 i 4 ustawy </w:t>
      </w:r>
      <w:proofErr w:type="spellStart"/>
      <w:r w:rsidRPr="00A368ED">
        <w:rPr>
          <w:rFonts w:asciiTheme="minorHAnsi" w:hAnsiTheme="minorHAnsi" w:cstheme="minorHAnsi"/>
          <w:sz w:val="24"/>
          <w:szCs w:val="24"/>
        </w:rPr>
        <w:t>Pzp</w:t>
      </w:r>
      <w:proofErr w:type="spellEnd"/>
      <w:r w:rsidRPr="00A368ED">
        <w:rPr>
          <w:rFonts w:asciiTheme="minorHAnsi" w:hAnsiTheme="minorHAnsi" w:cstheme="minorHAnsi"/>
          <w:sz w:val="24"/>
          <w:szCs w:val="24"/>
        </w:rPr>
        <w:t>, przez okres 4 lat od dnia zakończenia postępowania o udzielenie zamówienia, nie krócej jednak</w:t>
      </w:r>
      <w:r w:rsidRPr="00A368ED">
        <w:rPr>
          <w:rFonts w:asciiTheme="minorHAnsi" w:hAnsiTheme="minorHAnsi" w:cstheme="minorHAnsi"/>
          <w:spacing w:val="-39"/>
          <w:sz w:val="24"/>
          <w:szCs w:val="24"/>
        </w:rPr>
        <w:t xml:space="preserve"> </w:t>
      </w:r>
      <w:r w:rsidRPr="00A368ED">
        <w:rPr>
          <w:rFonts w:asciiTheme="minorHAnsi" w:hAnsiTheme="minorHAnsi" w:cstheme="minorHAnsi"/>
          <w:sz w:val="24"/>
          <w:szCs w:val="24"/>
        </w:rPr>
        <w:t>niż okres obowiązywania umowy, upływ terminu gwarancji określonego w umowie, okres trwałości projektu/programu;</w:t>
      </w:r>
    </w:p>
    <w:p w14:paraId="667354BB" w14:textId="77777777" w:rsidR="0061215F" w:rsidRPr="00A368ED" w:rsidRDefault="0061215F" w:rsidP="0061215F">
      <w:pPr>
        <w:pStyle w:val="Akapitzlist"/>
        <w:widowControl w:val="0"/>
        <w:numPr>
          <w:ilvl w:val="0"/>
          <w:numId w:val="25"/>
        </w:numPr>
        <w:tabs>
          <w:tab w:val="left" w:pos="994"/>
        </w:tabs>
        <w:suppressAutoHyphens w:val="0"/>
        <w:autoSpaceDE w:val="0"/>
        <w:autoSpaceDN w:val="0"/>
        <w:spacing w:before="120" w:after="120" w:line="240" w:lineRule="auto"/>
        <w:jc w:val="both"/>
        <w:rPr>
          <w:rFonts w:asciiTheme="minorHAnsi" w:hAnsiTheme="minorHAnsi" w:cstheme="minorHAnsi"/>
          <w:sz w:val="24"/>
          <w:szCs w:val="24"/>
        </w:rPr>
      </w:pPr>
      <w:r w:rsidRPr="00A368ED">
        <w:rPr>
          <w:rFonts w:asciiTheme="minorHAnsi" w:hAnsiTheme="minorHAnsi" w:cstheme="minorHAnsi"/>
          <w:sz w:val="24"/>
          <w:szCs w:val="24"/>
        </w:rPr>
        <w:t>obowiązek podania przez Panią/Pana danych osobowych bezpośrednio Pani/Pana dotyczących</w:t>
      </w:r>
      <w:r w:rsidRPr="00A368ED">
        <w:rPr>
          <w:rFonts w:asciiTheme="minorHAnsi" w:hAnsiTheme="minorHAnsi" w:cstheme="minorHAnsi"/>
          <w:spacing w:val="-7"/>
          <w:sz w:val="24"/>
          <w:szCs w:val="24"/>
        </w:rPr>
        <w:t xml:space="preserve"> </w:t>
      </w:r>
      <w:r w:rsidRPr="00A368ED">
        <w:rPr>
          <w:rFonts w:asciiTheme="minorHAnsi" w:hAnsiTheme="minorHAnsi" w:cstheme="minorHAnsi"/>
          <w:sz w:val="24"/>
          <w:szCs w:val="24"/>
        </w:rPr>
        <w:t>jest</w:t>
      </w:r>
      <w:r w:rsidRPr="00A368ED">
        <w:rPr>
          <w:rFonts w:asciiTheme="minorHAnsi" w:hAnsiTheme="minorHAnsi" w:cstheme="minorHAnsi"/>
          <w:spacing w:val="-5"/>
          <w:sz w:val="24"/>
          <w:szCs w:val="24"/>
        </w:rPr>
        <w:t xml:space="preserve"> </w:t>
      </w:r>
      <w:r w:rsidRPr="00A368ED">
        <w:rPr>
          <w:rFonts w:asciiTheme="minorHAnsi" w:hAnsiTheme="minorHAnsi" w:cstheme="minorHAnsi"/>
          <w:sz w:val="24"/>
          <w:szCs w:val="24"/>
        </w:rPr>
        <w:t>wymogiem</w:t>
      </w:r>
      <w:r w:rsidRPr="00A368ED">
        <w:rPr>
          <w:rFonts w:asciiTheme="minorHAnsi" w:hAnsiTheme="minorHAnsi" w:cstheme="minorHAnsi"/>
          <w:spacing w:val="-7"/>
          <w:sz w:val="24"/>
          <w:szCs w:val="24"/>
        </w:rPr>
        <w:t xml:space="preserve"> </w:t>
      </w:r>
      <w:r w:rsidRPr="00A368ED">
        <w:rPr>
          <w:rFonts w:asciiTheme="minorHAnsi" w:hAnsiTheme="minorHAnsi" w:cstheme="minorHAnsi"/>
          <w:sz w:val="24"/>
          <w:szCs w:val="24"/>
        </w:rPr>
        <w:t>ustawowym</w:t>
      </w:r>
      <w:r w:rsidRPr="00A368ED">
        <w:rPr>
          <w:rFonts w:asciiTheme="minorHAnsi" w:hAnsiTheme="minorHAnsi" w:cstheme="minorHAnsi"/>
          <w:spacing w:val="-7"/>
          <w:sz w:val="24"/>
          <w:szCs w:val="24"/>
        </w:rPr>
        <w:t xml:space="preserve"> </w:t>
      </w:r>
      <w:r w:rsidRPr="00A368ED">
        <w:rPr>
          <w:rFonts w:asciiTheme="minorHAnsi" w:hAnsiTheme="minorHAnsi" w:cstheme="minorHAnsi"/>
          <w:sz w:val="24"/>
          <w:szCs w:val="24"/>
        </w:rPr>
        <w:t>określonym</w:t>
      </w:r>
      <w:r w:rsidRPr="00A368ED">
        <w:rPr>
          <w:rFonts w:asciiTheme="minorHAnsi" w:hAnsiTheme="minorHAnsi" w:cstheme="minorHAnsi"/>
          <w:spacing w:val="-2"/>
          <w:sz w:val="24"/>
          <w:szCs w:val="24"/>
        </w:rPr>
        <w:t xml:space="preserve"> </w:t>
      </w:r>
      <w:r w:rsidRPr="00A368ED">
        <w:rPr>
          <w:rFonts w:asciiTheme="minorHAnsi" w:hAnsiTheme="minorHAnsi" w:cstheme="minorHAnsi"/>
          <w:sz w:val="24"/>
          <w:szCs w:val="24"/>
        </w:rPr>
        <w:t>w</w:t>
      </w:r>
      <w:r w:rsidRPr="00A368ED">
        <w:rPr>
          <w:rFonts w:asciiTheme="minorHAnsi" w:hAnsiTheme="minorHAnsi" w:cstheme="minorHAnsi"/>
          <w:spacing w:val="-5"/>
          <w:sz w:val="24"/>
          <w:szCs w:val="24"/>
        </w:rPr>
        <w:t xml:space="preserve"> </w:t>
      </w:r>
      <w:r w:rsidRPr="00A368ED">
        <w:rPr>
          <w:rFonts w:asciiTheme="minorHAnsi" w:hAnsiTheme="minorHAnsi" w:cstheme="minorHAnsi"/>
          <w:sz w:val="24"/>
          <w:szCs w:val="24"/>
        </w:rPr>
        <w:t>przepisach</w:t>
      </w:r>
      <w:r w:rsidRPr="00A368ED">
        <w:rPr>
          <w:rFonts w:asciiTheme="minorHAnsi" w:hAnsiTheme="minorHAnsi" w:cstheme="minorHAnsi"/>
          <w:spacing w:val="-6"/>
          <w:sz w:val="24"/>
          <w:szCs w:val="24"/>
        </w:rPr>
        <w:t xml:space="preserve"> </w:t>
      </w:r>
      <w:r w:rsidRPr="00A368ED">
        <w:rPr>
          <w:rFonts w:asciiTheme="minorHAnsi" w:hAnsiTheme="minorHAnsi" w:cstheme="minorHAnsi"/>
          <w:sz w:val="24"/>
          <w:szCs w:val="24"/>
        </w:rPr>
        <w:t>ustawy</w:t>
      </w:r>
      <w:r w:rsidRPr="00A368ED">
        <w:rPr>
          <w:rFonts w:asciiTheme="minorHAnsi" w:hAnsiTheme="minorHAnsi" w:cstheme="minorHAnsi"/>
          <w:spacing w:val="-7"/>
          <w:sz w:val="24"/>
          <w:szCs w:val="24"/>
        </w:rPr>
        <w:t xml:space="preserve"> </w:t>
      </w:r>
      <w:proofErr w:type="spellStart"/>
      <w:r w:rsidRPr="00A368ED">
        <w:rPr>
          <w:rFonts w:asciiTheme="minorHAnsi" w:hAnsiTheme="minorHAnsi" w:cstheme="minorHAnsi"/>
          <w:sz w:val="24"/>
          <w:szCs w:val="24"/>
        </w:rPr>
        <w:t>Pzp</w:t>
      </w:r>
      <w:proofErr w:type="spellEnd"/>
      <w:r w:rsidRPr="00A368ED">
        <w:rPr>
          <w:rFonts w:asciiTheme="minorHAnsi" w:hAnsiTheme="minorHAnsi" w:cstheme="minorHAnsi"/>
          <w:sz w:val="24"/>
          <w:szCs w:val="24"/>
        </w:rPr>
        <w:t>,</w:t>
      </w:r>
      <w:r w:rsidRPr="00A368ED">
        <w:rPr>
          <w:rFonts w:asciiTheme="minorHAnsi" w:hAnsiTheme="minorHAnsi" w:cstheme="minorHAnsi"/>
          <w:spacing w:val="-4"/>
          <w:sz w:val="24"/>
          <w:szCs w:val="24"/>
        </w:rPr>
        <w:t xml:space="preserve"> </w:t>
      </w:r>
      <w:r w:rsidRPr="00A368ED">
        <w:rPr>
          <w:rFonts w:asciiTheme="minorHAnsi" w:hAnsiTheme="minorHAnsi" w:cstheme="minorHAnsi"/>
          <w:sz w:val="24"/>
          <w:szCs w:val="24"/>
        </w:rPr>
        <w:t>związanym</w:t>
      </w:r>
      <w:r w:rsidRPr="00A368ED">
        <w:rPr>
          <w:rFonts w:asciiTheme="minorHAnsi" w:hAnsiTheme="minorHAnsi" w:cstheme="minorHAnsi"/>
          <w:spacing w:val="-7"/>
          <w:sz w:val="24"/>
          <w:szCs w:val="24"/>
        </w:rPr>
        <w:t xml:space="preserve"> </w:t>
      </w:r>
      <w:r>
        <w:rPr>
          <w:rFonts w:asciiTheme="minorHAnsi" w:hAnsiTheme="minorHAnsi" w:cstheme="minorHAnsi"/>
          <w:spacing w:val="-7"/>
          <w:sz w:val="24"/>
          <w:szCs w:val="24"/>
        </w:rPr>
        <w:t xml:space="preserve">        </w:t>
      </w:r>
      <w:r w:rsidRPr="00A368ED">
        <w:rPr>
          <w:rFonts w:asciiTheme="minorHAnsi" w:hAnsiTheme="minorHAnsi" w:cstheme="minorHAnsi"/>
          <w:sz w:val="24"/>
          <w:szCs w:val="24"/>
        </w:rPr>
        <w:t>z udziałem w postępowaniu o udzielenie zamówienia publicznego; konsekwencje niepo</w:t>
      </w:r>
      <w:r w:rsidRPr="00A368ED">
        <w:rPr>
          <w:rFonts w:asciiTheme="minorHAnsi" w:hAnsiTheme="minorHAnsi" w:cstheme="minorHAnsi"/>
          <w:sz w:val="24"/>
          <w:szCs w:val="24"/>
        </w:rPr>
        <w:lastRenderedPageBreak/>
        <w:t>dania określonych danych wynikają z ustawy</w:t>
      </w:r>
      <w:r w:rsidRPr="00A368ED">
        <w:rPr>
          <w:rFonts w:asciiTheme="minorHAnsi" w:hAnsiTheme="minorHAnsi" w:cstheme="minorHAnsi"/>
          <w:spacing w:val="-6"/>
          <w:sz w:val="24"/>
          <w:szCs w:val="24"/>
        </w:rPr>
        <w:t xml:space="preserve"> </w:t>
      </w:r>
      <w:proofErr w:type="spellStart"/>
      <w:r w:rsidRPr="00A368ED">
        <w:rPr>
          <w:rFonts w:asciiTheme="minorHAnsi" w:hAnsiTheme="minorHAnsi" w:cstheme="minorHAnsi"/>
          <w:sz w:val="24"/>
          <w:szCs w:val="24"/>
        </w:rPr>
        <w:t>Pzp</w:t>
      </w:r>
      <w:proofErr w:type="spellEnd"/>
      <w:r w:rsidRPr="00A368ED">
        <w:rPr>
          <w:rFonts w:asciiTheme="minorHAnsi" w:hAnsiTheme="minorHAnsi" w:cstheme="minorHAnsi"/>
          <w:sz w:val="24"/>
          <w:szCs w:val="24"/>
        </w:rPr>
        <w:t>;</w:t>
      </w:r>
    </w:p>
    <w:p w14:paraId="71866A5D" w14:textId="77777777" w:rsidR="0061215F" w:rsidRPr="00A368ED" w:rsidRDefault="0061215F" w:rsidP="0061215F">
      <w:pPr>
        <w:pStyle w:val="Akapitzlist"/>
        <w:widowControl w:val="0"/>
        <w:numPr>
          <w:ilvl w:val="0"/>
          <w:numId w:val="25"/>
        </w:numPr>
        <w:tabs>
          <w:tab w:val="left" w:pos="994"/>
        </w:tabs>
        <w:suppressAutoHyphens w:val="0"/>
        <w:autoSpaceDE w:val="0"/>
        <w:autoSpaceDN w:val="0"/>
        <w:spacing w:before="120" w:after="120" w:line="240" w:lineRule="auto"/>
        <w:jc w:val="both"/>
        <w:rPr>
          <w:rFonts w:asciiTheme="minorHAnsi" w:hAnsiTheme="minorHAnsi" w:cstheme="minorHAnsi"/>
          <w:sz w:val="24"/>
          <w:szCs w:val="24"/>
        </w:rPr>
      </w:pPr>
      <w:r w:rsidRPr="00A368ED">
        <w:rPr>
          <w:rFonts w:asciiTheme="minorHAnsi" w:hAnsiTheme="minorHAnsi" w:cstheme="minorHAnsi"/>
          <w:sz w:val="24"/>
          <w:szCs w:val="24"/>
        </w:rPr>
        <w:t>w odniesieniu do Pani/Pana danych osobowych decyzje nie będą podejmowane w sposób zautomatyzowany, stosownie do art. 22</w:t>
      </w:r>
      <w:r w:rsidRPr="00A368ED">
        <w:rPr>
          <w:rFonts w:asciiTheme="minorHAnsi" w:hAnsiTheme="minorHAnsi" w:cstheme="minorHAnsi"/>
          <w:spacing w:val="-3"/>
          <w:sz w:val="24"/>
          <w:szCs w:val="24"/>
        </w:rPr>
        <w:t xml:space="preserve"> </w:t>
      </w:r>
      <w:r w:rsidRPr="00A368ED">
        <w:rPr>
          <w:rFonts w:asciiTheme="minorHAnsi" w:hAnsiTheme="minorHAnsi" w:cstheme="minorHAnsi"/>
          <w:sz w:val="24"/>
          <w:szCs w:val="24"/>
        </w:rPr>
        <w:t>RODO;</w:t>
      </w:r>
    </w:p>
    <w:p w14:paraId="4CAB6938" w14:textId="77777777" w:rsidR="0061215F" w:rsidRPr="00A368ED" w:rsidRDefault="0061215F" w:rsidP="0061215F">
      <w:pPr>
        <w:pStyle w:val="Akapitzlist"/>
        <w:widowControl w:val="0"/>
        <w:numPr>
          <w:ilvl w:val="0"/>
          <w:numId w:val="25"/>
        </w:numPr>
        <w:tabs>
          <w:tab w:val="left" w:pos="994"/>
        </w:tabs>
        <w:suppressAutoHyphens w:val="0"/>
        <w:autoSpaceDE w:val="0"/>
        <w:autoSpaceDN w:val="0"/>
        <w:spacing w:before="120" w:after="120" w:line="240" w:lineRule="auto"/>
        <w:jc w:val="both"/>
        <w:rPr>
          <w:rFonts w:asciiTheme="minorHAnsi" w:hAnsiTheme="minorHAnsi" w:cstheme="minorHAnsi"/>
          <w:sz w:val="24"/>
          <w:szCs w:val="24"/>
        </w:rPr>
      </w:pPr>
      <w:r w:rsidRPr="00A368ED">
        <w:rPr>
          <w:rFonts w:asciiTheme="minorHAnsi" w:hAnsiTheme="minorHAnsi" w:cstheme="minorHAnsi"/>
          <w:sz w:val="24"/>
          <w:szCs w:val="24"/>
        </w:rPr>
        <w:t>Pani/Pana dane osobowe nie będą przekazywane do państw spoza Europejskiego Obszaru Gospodarczego;</w:t>
      </w:r>
    </w:p>
    <w:p w14:paraId="66F077DC" w14:textId="77777777" w:rsidR="0061215F" w:rsidRPr="00A368ED" w:rsidRDefault="0061215F" w:rsidP="0061215F">
      <w:pPr>
        <w:pStyle w:val="Akapitzlist"/>
        <w:widowControl w:val="0"/>
        <w:numPr>
          <w:ilvl w:val="0"/>
          <w:numId w:val="25"/>
        </w:numPr>
        <w:tabs>
          <w:tab w:val="left" w:pos="994"/>
        </w:tabs>
        <w:suppressAutoHyphens w:val="0"/>
        <w:autoSpaceDE w:val="0"/>
        <w:autoSpaceDN w:val="0"/>
        <w:spacing w:before="120" w:after="120" w:line="240" w:lineRule="auto"/>
        <w:jc w:val="both"/>
        <w:rPr>
          <w:rFonts w:asciiTheme="minorHAnsi" w:hAnsiTheme="minorHAnsi" w:cstheme="minorHAnsi"/>
          <w:sz w:val="24"/>
          <w:szCs w:val="24"/>
        </w:rPr>
      </w:pPr>
      <w:r w:rsidRPr="00A368ED">
        <w:rPr>
          <w:rFonts w:asciiTheme="minorHAnsi" w:hAnsiTheme="minorHAnsi" w:cstheme="minorHAnsi"/>
          <w:sz w:val="24"/>
          <w:szCs w:val="24"/>
        </w:rPr>
        <w:t>posiada</w:t>
      </w:r>
      <w:r w:rsidRPr="00A368ED">
        <w:rPr>
          <w:rFonts w:asciiTheme="minorHAnsi" w:hAnsiTheme="minorHAnsi" w:cstheme="minorHAnsi"/>
          <w:spacing w:val="-1"/>
          <w:sz w:val="24"/>
          <w:szCs w:val="24"/>
        </w:rPr>
        <w:t xml:space="preserve"> </w:t>
      </w:r>
      <w:r w:rsidRPr="00A368ED">
        <w:rPr>
          <w:rFonts w:asciiTheme="minorHAnsi" w:hAnsiTheme="minorHAnsi" w:cstheme="minorHAnsi"/>
          <w:sz w:val="24"/>
          <w:szCs w:val="24"/>
        </w:rPr>
        <w:t>Pani/Pan:</w:t>
      </w:r>
    </w:p>
    <w:p w14:paraId="3233300E" w14:textId="77777777" w:rsidR="0061215F" w:rsidRPr="00A368ED" w:rsidRDefault="0061215F" w:rsidP="0061215F">
      <w:pPr>
        <w:pStyle w:val="Akapitzlist"/>
        <w:widowControl w:val="0"/>
        <w:numPr>
          <w:ilvl w:val="0"/>
          <w:numId w:val="26"/>
        </w:numPr>
        <w:tabs>
          <w:tab w:val="left" w:pos="1419"/>
        </w:tabs>
        <w:suppressAutoHyphens w:val="0"/>
        <w:autoSpaceDE w:val="0"/>
        <w:autoSpaceDN w:val="0"/>
        <w:spacing w:before="120" w:after="120" w:line="240" w:lineRule="auto"/>
        <w:ind w:left="714" w:hanging="357"/>
        <w:jc w:val="both"/>
        <w:rPr>
          <w:rFonts w:asciiTheme="minorHAnsi" w:hAnsiTheme="minorHAnsi" w:cstheme="minorHAnsi"/>
          <w:sz w:val="24"/>
          <w:szCs w:val="24"/>
        </w:rPr>
      </w:pPr>
      <w:r w:rsidRPr="00A368ED">
        <w:rPr>
          <w:rFonts w:asciiTheme="minorHAnsi" w:hAnsiTheme="minorHAnsi" w:cstheme="minorHAnsi"/>
          <w:sz w:val="24"/>
          <w:szCs w:val="24"/>
        </w:rPr>
        <w:t>na podstawie art. 15 RODO prawo dostępu do danych osobowych Pani/Pana dotyczących;</w:t>
      </w:r>
    </w:p>
    <w:p w14:paraId="70C74999" w14:textId="77777777" w:rsidR="0061215F" w:rsidRPr="00A368ED" w:rsidRDefault="0061215F" w:rsidP="0061215F">
      <w:pPr>
        <w:pStyle w:val="Akapitzlist"/>
        <w:widowControl w:val="0"/>
        <w:numPr>
          <w:ilvl w:val="0"/>
          <w:numId w:val="26"/>
        </w:numPr>
        <w:tabs>
          <w:tab w:val="left" w:pos="1419"/>
        </w:tabs>
        <w:suppressAutoHyphens w:val="0"/>
        <w:autoSpaceDE w:val="0"/>
        <w:autoSpaceDN w:val="0"/>
        <w:spacing w:before="120" w:after="120" w:line="240" w:lineRule="auto"/>
        <w:ind w:left="714" w:hanging="357"/>
        <w:jc w:val="both"/>
        <w:rPr>
          <w:rFonts w:asciiTheme="minorHAnsi" w:hAnsiTheme="minorHAnsi" w:cstheme="minorHAnsi"/>
          <w:sz w:val="24"/>
          <w:szCs w:val="24"/>
        </w:rPr>
      </w:pPr>
      <w:r w:rsidRPr="00A368ED">
        <w:rPr>
          <w:rFonts w:asciiTheme="minorHAnsi" w:hAnsiTheme="minorHAnsi" w:cstheme="minorHAnsi"/>
          <w:sz w:val="24"/>
          <w:szCs w:val="24"/>
        </w:rPr>
        <w:t>na podstawie art. 16 RODO prawo do sprostowania Pani/Pana danych osobowych (wyjaśnienie:</w:t>
      </w:r>
      <w:r w:rsidRPr="00A368ED">
        <w:rPr>
          <w:rFonts w:asciiTheme="minorHAnsi" w:hAnsiTheme="minorHAnsi" w:cstheme="minorHAnsi"/>
          <w:spacing w:val="-9"/>
          <w:sz w:val="24"/>
          <w:szCs w:val="24"/>
        </w:rPr>
        <w:t xml:space="preserve"> </w:t>
      </w:r>
      <w:r w:rsidRPr="00A368ED">
        <w:rPr>
          <w:rFonts w:asciiTheme="minorHAnsi" w:hAnsiTheme="minorHAnsi" w:cstheme="minorHAnsi"/>
          <w:sz w:val="24"/>
          <w:szCs w:val="24"/>
        </w:rPr>
        <w:t>skorzystanie</w:t>
      </w:r>
      <w:r w:rsidRPr="00A368ED">
        <w:rPr>
          <w:rFonts w:asciiTheme="minorHAnsi" w:hAnsiTheme="minorHAnsi" w:cstheme="minorHAnsi"/>
          <w:spacing w:val="-10"/>
          <w:sz w:val="24"/>
          <w:szCs w:val="24"/>
        </w:rPr>
        <w:t xml:space="preserve"> </w:t>
      </w:r>
      <w:r w:rsidRPr="00A368ED">
        <w:rPr>
          <w:rFonts w:asciiTheme="minorHAnsi" w:hAnsiTheme="minorHAnsi" w:cstheme="minorHAnsi"/>
          <w:sz w:val="24"/>
          <w:szCs w:val="24"/>
        </w:rPr>
        <w:t>z</w:t>
      </w:r>
      <w:r w:rsidRPr="00A368ED">
        <w:rPr>
          <w:rFonts w:asciiTheme="minorHAnsi" w:hAnsiTheme="minorHAnsi" w:cstheme="minorHAnsi"/>
          <w:spacing w:val="-10"/>
          <w:sz w:val="24"/>
          <w:szCs w:val="24"/>
        </w:rPr>
        <w:t xml:space="preserve"> </w:t>
      </w:r>
      <w:r w:rsidRPr="00A368ED">
        <w:rPr>
          <w:rFonts w:asciiTheme="minorHAnsi" w:hAnsiTheme="minorHAnsi" w:cstheme="minorHAnsi"/>
          <w:sz w:val="24"/>
          <w:szCs w:val="24"/>
        </w:rPr>
        <w:t>prawa</w:t>
      </w:r>
      <w:r w:rsidRPr="00A368ED">
        <w:rPr>
          <w:rFonts w:asciiTheme="minorHAnsi" w:hAnsiTheme="minorHAnsi" w:cstheme="minorHAnsi"/>
          <w:spacing w:val="-7"/>
          <w:sz w:val="24"/>
          <w:szCs w:val="24"/>
        </w:rPr>
        <w:t xml:space="preserve"> </w:t>
      </w:r>
      <w:r w:rsidRPr="00A368ED">
        <w:rPr>
          <w:rFonts w:asciiTheme="minorHAnsi" w:hAnsiTheme="minorHAnsi" w:cstheme="minorHAnsi"/>
          <w:sz w:val="24"/>
          <w:szCs w:val="24"/>
        </w:rPr>
        <w:t>do</w:t>
      </w:r>
      <w:r w:rsidRPr="00A368ED">
        <w:rPr>
          <w:rFonts w:asciiTheme="minorHAnsi" w:hAnsiTheme="minorHAnsi" w:cstheme="minorHAnsi"/>
          <w:spacing w:val="-11"/>
          <w:sz w:val="24"/>
          <w:szCs w:val="24"/>
        </w:rPr>
        <w:t xml:space="preserve"> </w:t>
      </w:r>
      <w:r w:rsidRPr="00A368ED">
        <w:rPr>
          <w:rFonts w:asciiTheme="minorHAnsi" w:hAnsiTheme="minorHAnsi" w:cstheme="minorHAnsi"/>
          <w:sz w:val="24"/>
          <w:szCs w:val="24"/>
        </w:rPr>
        <w:t>sprostowania</w:t>
      </w:r>
      <w:r w:rsidRPr="00A368ED">
        <w:rPr>
          <w:rFonts w:asciiTheme="minorHAnsi" w:hAnsiTheme="minorHAnsi" w:cstheme="minorHAnsi"/>
          <w:spacing w:val="-8"/>
          <w:sz w:val="24"/>
          <w:szCs w:val="24"/>
        </w:rPr>
        <w:t xml:space="preserve"> </w:t>
      </w:r>
      <w:r w:rsidRPr="00A368ED">
        <w:rPr>
          <w:rFonts w:asciiTheme="minorHAnsi" w:hAnsiTheme="minorHAnsi" w:cstheme="minorHAnsi"/>
          <w:sz w:val="24"/>
          <w:szCs w:val="24"/>
        </w:rPr>
        <w:t>nie</w:t>
      </w:r>
      <w:r w:rsidRPr="00A368ED">
        <w:rPr>
          <w:rFonts w:asciiTheme="minorHAnsi" w:hAnsiTheme="minorHAnsi" w:cstheme="minorHAnsi"/>
          <w:spacing w:val="-7"/>
          <w:sz w:val="24"/>
          <w:szCs w:val="24"/>
        </w:rPr>
        <w:t xml:space="preserve"> </w:t>
      </w:r>
      <w:r w:rsidRPr="00A368ED">
        <w:rPr>
          <w:rFonts w:asciiTheme="minorHAnsi" w:hAnsiTheme="minorHAnsi" w:cstheme="minorHAnsi"/>
          <w:sz w:val="24"/>
          <w:szCs w:val="24"/>
        </w:rPr>
        <w:t>może</w:t>
      </w:r>
      <w:r w:rsidRPr="00A368ED">
        <w:rPr>
          <w:rFonts w:asciiTheme="minorHAnsi" w:hAnsiTheme="minorHAnsi" w:cstheme="minorHAnsi"/>
          <w:spacing w:val="-8"/>
          <w:sz w:val="24"/>
          <w:szCs w:val="24"/>
        </w:rPr>
        <w:t xml:space="preserve"> </w:t>
      </w:r>
      <w:r w:rsidRPr="00A368ED">
        <w:rPr>
          <w:rFonts w:asciiTheme="minorHAnsi" w:hAnsiTheme="minorHAnsi" w:cstheme="minorHAnsi"/>
          <w:sz w:val="24"/>
          <w:szCs w:val="24"/>
        </w:rPr>
        <w:t>skutkować</w:t>
      </w:r>
      <w:r w:rsidRPr="00A368ED">
        <w:rPr>
          <w:rFonts w:asciiTheme="minorHAnsi" w:hAnsiTheme="minorHAnsi" w:cstheme="minorHAnsi"/>
          <w:spacing w:val="-8"/>
          <w:sz w:val="24"/>
          <w:szCs w:val="24"/>
        </w:rPr>
        <w:t xml:space="preserve"> </w:t>
      </w:r>
      <w:r w:rsidRPr="00A368ED">
        <w:rPr>
          <w:rFonts w:asciiTheme="minorHAnsi" w:hAnsiTheme="minorHAnsi" w:cstheme="minorHAnsi"/>
          <w:sz w:val="24"/>
          <w:szCs w:val="24"/>
        </w:rPr>
        <w:t>zmianą</w:t>
      </w:r>
      <w:r w:rsidRPr="00A368ED">
        <w:rPr>
          <w:rFonts w:asciiTheme="minorHAnsi" w:hAnsiTheme="minorHAnsi" w:cstheme="minorHAnsi"/>
          <w:spacing w:val="-8"/>
          <w:sz w:val="24"/>
          <w:szCs w:val="24"/>
        </w:rPr>
        <w:t xml:space="preserve"> </w:t>
      </w:r>
      <w:r w:rsidRPr="00A368ED">
        <w:rPr>
          <w:rFonts w:asciiTheme="minorHAnsi" w:hAnsiTheme="minorHAnsi" w:cstheme="minorHAnsi"/>
          <w:sz w:val="24"/>
          <w:szCs w:val="24"/>
        </w:rPr>
        <w:t xml:space="preserve">wyniku postępowania o udzielenie zamówienia publicznego ani zmianą postanowień umowy w zakresie niezgodnym z ustawą </w:t>
      </w:r>
      <w:proofErr w:type="spellStart"/>
      <w:r w:rsidRPr="00A368ED">
        <w:rPr>
          <w:rFonts w:asciiTheme="minorHAnsi" w:hAnsiTheme="minorHAnsi" w:cstheme="minorHAnsi"/>
          <w:sz w:val="24"/>
          <w:szCs w:val="24"/>
        </w:rPr>
        <w:t>pzp</w:t>
      </w:r>
      <w:proofErr w:type="spellEnd"/>
      <w:r w:rsidRPr="00A368ED">
        <w:rPr>
          <w:rFonts w:asciiTheme="minorHAnsi" w:hAnsiTheme="minorHAnsi" w:cstheme="minorHAnsi"/>
          <w:sz w:val="24"/>
          <w:szCs w:val="24"/>
        </w:rPr>
        <w:t xml:space="preserve"> oraz nie może naruszać integralności protokołu oraz jego</w:t>
      </w:r>
      <w:r w:rsidRPr="00A368ED">
        <w:rPr>
          <w:rFonts w:asciiTheme="minorHAnsi" w:hAnsiTheme="minorHAnsi" w:cstheme="minorHAnsi"/>
          <w:spacing w:val="-1"/>
          <w:sz w:val="24"/>
          <w:szCs w:val="24"/>
        </w:rPr>
        <w:t xml:space="preserve"> </w:t>
      </w:r>
      <w:r w:rsidRPr="00A368ED">
        <w:rPr>
          <w:rFonts w:asciiTheme="minorHAnsi" w:hAnsiTheme="minorHAnsi" w:cstheme="minorHAnsi"/>
          <w:sz w:val="24"/>
          <w:szCs w:val="24"/>
        </w:rPr>
        <w:t>załączników);</w:t>
      </w:r>
    </w:p>
    <w:p w14:paraId="285F5B7C" w14:textId="77777777" w:rsidR="0061215F" w:rsidRPr="00A368ED" w:rsidRDefault="0061215F" w:rsidP="0061215F">
      <w:pPr>
        <w:pStyle w:val="Akapitzlist"/>
        <w:widowControl w:val="0"/>
        <w:numPr>
          <w:ilvl w:val="0"/>
          <w:numId w:val="26"/>
        </w:numPr>
        <w:tabs>
          <w:tab w:val="left" w:pos="1419"/>
        </w:tabs>
        <w:suppressAutoHyphens w:val="0"/>
        <w:autoSpaceDE w:val="0"/>
        <w:autoSpaceDN w:val="0"/>
        <w:spacing w:before="120" w:after="120" w:line="240" w:lineRule="auto"/>
        <w:ind w:left="714" w:hanging="357"/>
        <w:jc w:val="both"/>
        <w:rPr>
          <w:rFonts w:asciiTheme="minorHAnsi" w:hAnsiTheme="minorHAnsi" w:cstheme="minorHAnsi"/>
          <w:sz w:val="24"/>
          <w:szCs w:val="24"/>
        </w:rPr>
      </w:pPr>
      <w:r w:rsidRPr="00A368ED">
        <w:rPr>
          <w:rFonts w:asciiTheme="minorHAnsi" w:hAnsiTheme="minorHAnsi" w:cstheme="minorHAnsi"/>
          <w:sz w:val="24"/>
          <w:szCs w:val="24"/>
        </w:rPr>
        <w:t>na</w:t>
      </w:r>
      <w:r w:rsidRPr="00A368ED">
        <w:rPr>
          <w:rFonts w:asciiTheme="minorHAnsi" w:hAnsiTheme="minorHAnsi" w:cstheme="minorHAnsi"/>
          <w:spacing w:val="-9"/>
          <w:sz w:val="24"/>
          <w:szCs w:val="24"/>
        </w:rPr>
        <w:t xml:space="preserve"> </w:t>
      </w:r>
      <w:r w:rsidRPr="00A368ED">
        <w:rPr>
          <w:rFonts w:asciiTheme="minorHAnsi" w:hAnsiTheme="minorHAnsi" w:cstheme="minorHAnsi"/>
          <w:sz w:val="24"/>
          <w:szCs w:val="24"/>
        </w:rPr>
        <w:t>podstawie</w:t>
      </w:r>
      <w:r w:rsidRPr="00A368ED">
        <w:rPr>
          <w:rFonts w:asciiTheme="minorHAnsi" w:hAnsiTheme="minorHAnsi" w:cstheme="minorHAnsi"/>
          <w:spacing w:val="-9"/>
          <w:sz w:val="24"/>
          <w:szCs w:val="24"/>
        </w:rPr>
        <w:t xml:space="preserve"> </w:t>
      </w:r>
      <w:r w:rsidRPr="00A368ED">
        <w:rPr>
          <w:rFonts w:asciiTheme="minorHAnsi" w:hAnsiTheme="minorHAnsi" w:cstheme="minorHAnsi"/>
          <w:sz w:val="24"/>
          <w:szCs w:val="24"/>
        </w:rPr>
        <w:t>art.</w:t>
      </w:r>
      <w:r w:rsidRPr="00A368ED">
        <w:rPr>
          <w:rFonts w:asciiTheme="minorHAnsi" w:hAnsiTheme="minorHAnsi" w:cstheme="minorHAnsi"/>
          <w:spacing w:val="-10"/>
          <w:sz w:val="24"/>
          <w:szCs w:val="24"/>
        </w:rPr>
        <w:t xml:space="preserve"> </w:t>
      </w:r>
      <w:r w:rsidRPr="00A368ED">
        <w:rPr>
          <w:rFonts w:asciiTheme="minorHAnsi" w:hAnsiTheme="minorHAnsi" w:cstheme="minorHAnsi"/>
          <w:sz w:val="24"/>
          <w:szCs w:val="24"/>
        </w:rPr>
        <w:t>18</w:t>
      </w:r>
      <w:r w:rsidRPr="00A368ED">
        <w:rPr>
          <w:rFonts w:asciiTheme="minorHAnsi" w:hAnsiTheme="minorHAnsi" w:cstheme="minorHAnsi"/>
          <w:spacing w:val="-10"/>
          <w:sz w:val="24"/>
          <w:szCs w:val="24"/>
        </w:rPr>
        <w:t xml:space="preserve"> </w:t>
      </w:r>
      <w:r w:rsidRPr="00A368ED">
        <w:rPr>
          <w:rFonts w:asciiTheme="minorHAnsi" w:hAnsiTheme="minorHAnsi" w:cstheme="minorHAnsi"/>
          <w:sz w:val="24"/>
          <w:szCs w:val="24"/>
        </w:rPr>
        <w:t>RODO</w:t>
      </w:r>
      <w:r w:rsidRPr="00A368ED">
        <w:rPr>
          <w:rFonts w:asciiTheme="minorHAnsi" w:hAnsiTheme="minorHAnsi" w:cstheme="minorHAnsi"/>
          <w:spacing w:val="-11"/>
          <w:sz w:val="24"/>
          <w:szCs w:val="24"/>
        </w:rPr>
        <w:t xml:space="preserve"> </w:t>
      </w:r>
      <w:r w:rsidRPr="00A368ED">
        <w:rPr>
          <w:rFonts w:asciiTheme="minorHAnsi" w:hAnsiTheme="minorHAnsi" w:cstheme="minorHAnsi"/>
          <w:sz w:val="24"/>
          <w:szCs w:val="24"/>
        </w:rPr>
        <w:t>prawo</w:t>
      </w:r>
      <w:r w:rsidRPr="00A368ED">
        <w:rPr>
          <w:rFonts w:asciiTheme="minorHAnsi" w:hAnsiTheme="minorHAnsi" w:cstheme="minorHAnsi"/>
          <w:spacing w:val="-10"/>
          <w:sz w:val="24"/>
          <w:szCs w:val="24"/>
        </w:rPr>
        <w:t xml:space="preserve"> </w:t>
      </w:r>
      <w:r w:rsidRPr="00A368ED">
        <w:rPr>
          <w:rFonts w:asciiTheme="minorHAnsi" w:hAnsiTheme="minorHAnsi" w:cstheme="minorHAnsi"/>
          <w:sz w:val="24"/>
          <w:szCs w:val="24"/>
        </w:rPr>
        <w:t>żądania</w:t>
      </w:r>
      <w:r w:rsidRPr="00A368ED">
        <w:rPr>
          <w:rFonts w:asciiTheme="minorHAnsi" w:hAnsiTheme="minorHAnsi" w:cstheme="minorHAnsi"/>
          <w:spacing w:val="-9"/>
          <w:sz w:val="24"/>
          <w:szCs w:val="24"/>
        </w:rPr>
        <w:t xml:space="preserve"> </w:t>
      </w:r>
      <w:r w:rsidRPr="00A368ED">
        <w:rPr>
          <w:rFonts w:asciiTheme="minorHAnsi" w:hAnsiTheme="minorHAnsi" w:cstheme="minorHAnsi"/>
          <w:sz w:val="24"/>
          <w:szCs w:val="24"/>
        </w:rPr>
        <w:t>od</w:t>
      </w:r>
      <w:r w:rsidRPr="00A368ED">
        <w:rPr>
          <w:rFonts w:asciiTheme="minorHAnsi" w:hAnsiTheme="minorHAnsi" w:cstheme="minorHAnsi"/>
          <w:spacing w:val="-10"/>
          <w:sz w:val="24"/>
          <w:szCs w:val="24"/>
        </w:rPr>
        <w:t xml:space="preserve"> </w:t>
      </w:r>
      <w:r w:rsidRPr="00A368ED">
        <w:rPr>
          <w:rFonts w:asciiTheme="minorHAnsi" w:hAnsiTheme="minorHAnsi" w:cstheme="minorHAnsi"/>
          <w:sz w:val="24"/>
          <w:szCs w:val="24"/>
        </w:rPr>
        <w:t>administratora</w:t>
      </w:r>
      <w:r w:rsidRPr="00A368ED">
        <w:rPr>
          <w:rFonts w:asciiTheme="minorHAnsi" w:hAnsiTheme="minorHAnsi" w:cstheme="minorHAnsi"/>
          <w:spacing w:val="-9"/>
          <w:sz w:val="24"/>
          <w:szCs w:val="24"/>
        </w:rPr>
        <w:t xml:space="preserve"> </w:t>
      </w:r>
      <w:r w:rsidRPr="00A368ED">
        <w:rPr>
          <w:rFonts w:asciiTheme="minorHAnsi" w:hAnsiTheme="minorHAnsi" w:cstheme="minorHAnsi"/>
          <w:sz w:val="24"/>
          <w:szCs w:val="24"/>
        </w:rPr>
        <w:t>ograniczenia</w:t>
      </w:r>
      <w:r w:rsidRPr="00A368ED">
        <w:rPr>
          <w:rFonts w:asciiTheme="minorHAnsi" w:hAnsiTheme="minorHAnsi" w:cstheme="minorHAnsi"/>
          <w:spacing w:val="-9"/>
          <w:sz w:val="24"/>
          <w:szCs w:val="24"/>
        </w:rPr>
        <w:t xml:space="preserve"> </w:t>
      </w:r>
      <w:r w:rsidRPr="00A368ED">
        <w:rPr>
          <w:rFonts w:asciiTheme="minorHAnsi" w:hAnsiTheme="minorHAnsi" w:cstheme="minorHAnsi"/>
          <w:sz w:val="24"/>
          <w:szCs w:val="24"/>
        </w:rPr>
        <w:t>przetwarzania danych</w:t>
      </w:r>
      <w:r w:rsidRPr="00A368ED">
        <w:rPr>
          <w:rFonts w:asciiTheme="minorHAnsi" w:hAnsiTheme="minorHAnsi" w:cstheme="minorHAnsi"/>
          <w:spacing w:val="-8"/>
          <w:sz w:val="24"/>
          <w:szCs w:val="24"/>
        </w:rPr>
        <w:t xml:space="preserve"> </w:t>
      </w:r>
      <w:r w:rsidRPr="00A368ED">
        <w:rPr>
          <w:rFonts w:asciiTheme="minorHAnsi" w:hAnsiTheme="minorHAnsi" w:cstheme="minorHAnsi"/>
          <w:sz w:val="24"/>
          <w:szCs w:val="24"/>
        </w:rPr>
        <w:t>osobowych</w:t>
      </w:r>
      <w:r w:rsidRPr="00A368ED">
        <w:rPr>
          <w:rFonts w:asciiTheme="minorHAnsi" w:hAnsiTheme="minorHAnsi" w:cstheme="minorHAnsi"/>
          <w:spacing w:val="-7"/>
          <w:sz w:val="24"/>
          <w:szCs w:val="24"/>
        </w:rPr>
        <w:t xml:space="preserve"> </w:t>
      </w:r>
      <w:r w:rsidRPr="00A368ED">
        <w:rPr>
          <w:rFonts w:asciiTheme="minorHAnsi" w:hAnsiTheme="minorHAnsi" w:cstheme="minorHAnsi"/>
          <w:sz w:val="24"/>
          <w:szCs w:val="24"/>
        </w:rPr>
        <w:t>z</w:t>
      </w:r>
      <w:r w:rsidRPr="00A368ED">
        <w:rPr>
          <w:rFonts w:asciiTheme="minorHAnsi" w:hAnsiTheme="minorHAnsi" w:cstheme="minorHAnsi"/>
          <w:spacing w:val="-11"/>
          <w:sz w:val="24"/>
          <w:szCs w:val="24"/>
        </w:rPr>
        <w:t xml:space="preserve"> </w:t>
      </w:r>
      <w:r w:rsidRPr="00A368ED">
        <w:rPr>
          <w:rFonts w:asciiTheme="minorHAnsi" w:hAnsiTheme="minorHAnsi" w:cstheme="minorHAnsi"/>
          <w:sz w:val="24"/>
          <w:szCs w:val="24"/>
        </w:rPr>
        <w:t>zastrzeżeniem</w:t>
      </w:r>
      <w:r w:rsidRPr="00A368ED">
        <w:rPr>
          <w:rFonts w:asciiTheme="minorHAnsi" w:hAnsiTheme="minorHAnsi" w:cstheme="minorHAnsi"/>
          <w:spacing w:val="-11"/>
          <w:sz w:val="24"/>
          <w:szCs w:val="24"/>
        </w:rPr>
        <w:t xml:space="preserve"> </w:t>
      </w:r>
      <w:r w:rsidRPr="00A368ED">
        <w:rPr>
          <w:rFonts w:asciiTheme="minorHAnsi" w:hAnsiTheme="minorHAnsi" w:cstheme="minorHAnsi"/>
          <w:sz w:val="24"/>
          <w:szCs w:val="24"/>
        </w:rPr>
        <w:t>przypadków,</w:t>
      </w:r>
      <w:r w:rsidRPr="00A368ED">
        <w:rPr>
          <w:rFonts w:asciiTheme="minorHAnsi" w:hAnsiTheme="minorHAnsi" w:cstheme="minorHAnsi"/>
          <w:spacing w:val="-8"/>
          <w:sz w:val="24"/>
          <w:szCs w:val="24"/>
        </w:rPr>
        <w:t xml:space="preserve"> </w:t>
      </w:r>
      <w:r w:rsidRPr="00A368ED">
        <w:rPr>
          <w:rFonts w:asciiTheme="minorHAnsi" w:hAnsiTheme="minorHAnsi" w:cstheme="minorHAnsi"/>
          <w:sz w:val="24"/>
          <w:szCs w:val="24"/>
        </w:rPr>
        <w:t>o</w:t>
      </w:r>
      <w:r w:rsidRPr="00A368ED">
        <w:rPr>
          <w:rFonts w:asciiTheme="minorHAnsi" w:hAnsiTheme="minorHAnsi" w:cstheme="minorHAnsi"/>
          <w:spacing w:val="-9"/>
          <w:sz w:val="24"/>
          <w:szCs w:val="24"/>
        </w:rPr>
        <w:t xml:space="preserve"> </w:t>
      </w:r>
      <w:r w:rsidRPr="00A368ED">
        <w:rPr>
          <w:rFonts w:asciiTheme="minorHAnsi" w:hAnsiTheme="minorHAnsi" w:cstheme="minorHAnsi"/>
          <w:sz w:val="24"/>
          <w:szCs w:val="24"/>
        </w:rPr>
        <w:t>których</w:t>
      </w:r>
      <w:r w:rsidRPr="00A368ED">
        <w:rPr>
          <w:rFonts w:asciiTheme="minorHAnsi" w:hAnsiTheme="minorHAnsi" w:cstheme="minorHAnsi"/>
          <w:spacing w:val="-7"/>
          <w:sz w:val="24"/>
          <w:szCs w:val="24"/>
        </w:rPr>
        <w:t xml:space="preserve"> </w:t>
      </w:r>
      <w:r w:rsidRPr="00A368ED">
        <w:rPr>
          <w:rFonts w:asciiTheme="minorHAnsi" w:hAnsiTheme="minorHAnsi" w:cstheme="minorHAnsi"/>
          <w:sz w:val="24"/>
          <w:szCs w:val="24"/>
        </w:rPr>
        <w:t>mowa</w:t>
      </w:r>
      <w:r w:rsidRPr="00A368ED">
        <w:rPr>
          <w:rFonts w:asciiTheme="minorHAnsi" w:hAnsiTheme="minorHAnsi" w:cstheme="minorHAnsi"/>
          <w:spacing w:val="-7"/>
          <w:sz w:val="24"/>
          <w:szCs w:val="24"/>
        </w:rPr>
        <w:t xml:space="preserve"> </w:t>
      </w:r>
      <w:r w:rsidRPr="00A368ED">
        <w:rPr>
          <w:rFonts w:asciiTheme="minorHAnsi" w:hAnsiTheme="minorHAnsi" w:cstheme="minorHAnsi"/>
          <w:sz w:val="24"/>
          <w:szCs w:val="24"/>
        </w:rPr>
        <w:t>w</w:t>
      </w:r>
      <w:r w:rsidRPr="00A368ED">
        <w:rPr>
          <w:rFonts w:asciiTheme="minorHAnsi" w:hAnsiTheme="minorHAnsi" w:cstheme="minorHAnsi"/>
          <w:spacing w:val="-10"/>
          <w:sz w:val="24"/>
          <w:szCs w:val="24"/>
        </w:rPr>
        <w:t xml:space="preserve"> </w:t>
      </w:r>
      <w:r w:rsidRPr="00A368ED">
        <w:rPr>
          <w:rFonts w:asciiTheme="minorHAnsi" w:hAnsiTheme="minorHAnsi" w:cstheme="minorHAnsi"/>
          <w:sz w:val="24"/>
          <w:szCs w:val="24"/>
        </w:rPr>
        <w:t>art.</w:t>
      </w:r>
      <w:r w:rsidRPr="00A368ED">
        <w:rPr>
          <w:rFonts w:asciiTheme="minorHAnsi" w:hAnsiTheme="minorHAnsi" w:cstheme="minorHAnsi"/>
          <w:spacing w:val="-8"/>
          <w:sz w:val="24"/>
          <w:szCs w:val="24"/>
        </w:rPr>
        <w:t xml:space="preserve"> </w:t>
      </w:r>
      <w:r w:rsidRPr="00A368ED">
        <w:rPr>
          <w:rFonts w:asciiTheme="minorHAnsi" w:hAnsiTheme="minorHAnsi" w:cstheme="minorHAnsi"/>
          <w:sz w:val="24"/>
          <w:szCs w:val="24"/>
        </w:rPr>
        <w:t>18</w:t>
      </w:r>
      <w:r w:rsidRPr="00A368ED">
        <w:rPr>
          <w:rFonts w:asciiTheme="minorHAnsi" w:hAnsiTheme="minorHAnsi" w:cstheme="minorHAnsi"/>
          <w:spacing w:val="-9"/>
          <w:sz w:val="24"/>
          <w:szCs w:val="24"/>
        </w:rPr>
        <w:t xml:space="preserve"> </w:t>
      </w:r>
      <w:r w:rsidRPr="00A368ED">
        <w:rPr>
          <w:rFonts w:asciiTheme="minorHAnsi" w:hAnsiTheme="minorHAnsi" w:cstheme="minorHAnsi"/>
          <w:sz w:val="24"/>
          <w:szCs w:val="24"/>
        </w:rPr>
        <w:t>ust.</w:t>
      </w:r>
      <w:r w:rsidRPr="00A368ED">
        <w:rPr>
          <w:rFonts w:asciiTheme="minorHAnsi" w:hAnsiTheme="minorHAnsi" w:cstheme="minorHAnsi"/>
          <w:spacing w:val="-8"/>
          <w:sz w:val="24"/>
          <w:szCs w:val="24"/>
        </w:rPr>
        <w:t xml:space="preserve"> </w:t>
      </w:r>
      <w:r w:rsidRPr="00A368ED">
        <w:rPr>
          <w:rFonts w:asciiTheme="minorHAnsi" w:hAnsiTheme="minorHAnsi" w:cstheme="minorHAnsi"/>
          <w:sz w:val="24"/>
          <w:szCs w:val="24"/>
        </w:rPr>
        <w:t>2</w:t>
      </w:r>
      <w:r w:rsidRPr="00A368ED">
        <w:rPr>
          <w:rFonts w:asciiTheme="minorHAnsi" w:hAnsiTheme="minorHAnsi" w:cstheme="minorHAnsi"/>
          <w:spacing w:val="-10"/>
          <w:sz w:val="24"/>
          <w:szCs w:val="24"/>
        </w:rPr>
        <w:t xml:space="preserve"> </w:t>
      </w:r>
      <w:r w:rsidRPr="00A368ED">
        <w:rPr>
          <w:rFonts w:asciiTheme="minorHAnsi" w:hAnsiTheme="minorHAnsi" w:cstheme="minorHAnsi"/>
          <w:sz w:val="24"/>
          <w:szCs w:val="24"/>
        </w:rPr>
        <w:t>RODO (wyjaśnienie: prawo do ograniczenia przetwarzania nie ma zastosowania w odniesieniu do</w:t>
      </w:r>
      <w:r w:rsidRPr="00A368ED">
        <w:rPr>
          <w:rFonts w:asciiTheme="minorHAnsi" w:hAnsiTheme="minorHAnsi" w:cstheme="minorHAnsi"/>
          <w:spacing w:val="-6"/>
          <w:sz w:val="24"/>
          <w:szCs w:val="24"/>
        </w:rPr>
        <w:t xml:space="preserve"> </w:t>
      </w:r>
      <w:r w:rsidRPr="00A368ED">
        <w:rPr>
          <w:rFonts w:asciiTheme="minorHAnsi" w:hAnsiTheme="minorHAnsi" w:cstheme="minorHAnsi"/>
          <w:sz w:val="24"/>
          <w:szCs w:val="24"/>
        </w:rPr>
        <w:t>przechowywania,</w:t>
      </w:r>
      <w:r w:rsidRPr="00A368ED">
        <w:rPr>
          <w:rFonts w:asciiTheme="minorHAnsi" w:hAnsiTheme="minorHAnsi" w:cstheme="minorHAnsi"/>
          <w:spacing w:val="-5"/>
          <w:sz w:val="24"/>
          <w:szCs w:val="24"/>
        </w:rPr>
        <w:t xml:space="preserve"> </w:t>
      </w:r>
      <w:r w:rsidRPr="00A368ED">
        <w:rPr>
          <w:rFonts w:asciiTheme="minorHAnsi" w:hAnsiTheme="minorHAnsi" w:cstheme="minorHAnsi"/>
          <w:sz w:val="24"/>
          <w:szCs w:val="24"/>
        </w:rPr>
        <w:t>w</w:t>
      </w:r>
      <w:r w:rsidRPr="00A368ED">
        <w:rPr>
          <w:rFonts w:asciiTheme="minorHAnsi" w:hAnsiTheme="minorHAnsi" w:cstheme="minorHAnsi"/>
          <w:spacing w:val="-6"/>
          <w:sz w:val="24"/>
          <w:szCs w:val="24"/>
        </w:rPr>
        <w:t xml:space="preserve"> </w:t>
      </w:r>
      <w:r w:rsidRPr="00A368ED">
        <w:rPr>
          <w:rFonts w:asciiTheme="minorHAnsi" w:hAnsiTheme="minorHAnsi" w:cstheme="minorHAnsi"/>
          <w:sz w:val="24"/>
          <w:szCs w:val="24"/>
        </w:rPr>
        <w:t>celu</w:t>
      </w:r>
      <w:r w:rsidRPr="00A368ED">
        <w:rPr>
          <w:rFonts w:asciiTheme="minorHAnsi" w:hAnsiTheme="minorHAnsi" w:cstheme="minorHAnsi"/>
          <w:spacing w:val="-8"/>
          <w:sz w:val="24"/>
          <w:szCs w:val="24"/>
        </w:rPr>
        <w:t xml:space="preserve"> </w:t>
      </w:r>
      <w:r w:rsidRPr="00A368ED">
        <w:rPr>
          <w:rFonts w:asciiTheme="minorHAnsi" w:hAnsiTheme="minorHAnsi" w:cstheme="minorHAnsi"/>
          <w:sz w:val="24"/>
          <w:szCs w:val="24"/>
        </w:rPr>
        <w:t>zapewnienia</w:t>
      </w:r>
      <w:r w:rsidRPr="00A368ED">
        <w:rPr>
          <w:rFonts w:asciiTheme="minorHAnsi" w:hAnsiTheme="minorHAnsi" w:cstheme="minorHAnsi"/>
          <w:spacing w:val="-6"/>
          <w:sz w:val="24"/>
          <w:szCs w:val="24"/>
        </w:rPr>
        <w:t xml:space="preserve"> </w:t>
      </w:r>
      <w:r w:rsidRPr="00A368ED">
        <w:rPr>
          <w:rFonts w:asciiTheme="minorHAnsi" w:hAnsiTheme="minorHAnsi" w:cstheme="minorHAnsi"/>
          <w:sz w:val="24"/>
          <w:szCs w:val="24"/>
        </w:rPr>
        <w:t>korzystania</w:t>
      </w:r>
      <w:r w:rsidRPr="00A368ED">
        <w:rPr>
          <w:rFonts w:asciiTheme="minorHAnsi" w:hAnsiTheme="minorHAnsi" w:cstheme="minorHAnsi"/>
          <w:spacing w:val="-5"/>
          <w:sz w:val="24"/>
          <w:szCs w:val="24"/>
        </w:rPr>
        <w:t xml:space="preserve"> </w:t>
      </w:r>
      <w:r w:rsidRPr="00A368ED">
        <w:rPr>
          <w:rFonts w:asciiTheme="minorHAnsi" w:hAnsiTheme="minorHAnsi" w:cstheme="minorHAnsi"/>
          <w:spacing w:val="-3"/>
          <w:sz w:val="24"/>
          <w:szCs w:val="24"/>
        </w:rPr>
        <w:t>ze</w:t>
      </w:r>
      <w:r w:rsidRPr="00A368ED">
        <w:rPr>
          <w:rFonts w:asciiTheme="minorHAnsi" w:hAnsiTheme="minorHAnsi" w:cstheme="minorHAnsi"/>
          <w:spacing w:val="-5"/>
          <w:sz w:val="24"/>
          <w:szCs w:val="24"/>
        </w:rPr>
        <w:t xml:space="preserve"> </w:t>
      </w:r>
      <w:r w:rsidRPr="00A368ED">
        <w:rPr>
          <w:rFonts w:asciiTheme="minorHAnsi" w:hAnsiTheme="minorHAnsi" w:cstheme="minorHAnsi"/>
          <w:sz w:val="24"/>
          <w:szCs w:val="24"/>
        </w:rPr>
        <w:t>środków</w:t>
      </w:r>
      <w:r w:rsidRPr="00A368ED">
        <w:rPr>
          <w:rFonts w:asciiTheme="minorHAnsi" w:hAnsiTheme="minorHAnsi" w:cstheme="minorHAnsi"/>
          <w:spacing w:val="-6"/>
          <w:sz w:val="24"/>
          <w:szCs w:val="24"/>
        </w:rPr>
        <w:t xml:space="preserve"> </w:t>
      </w:r>
      <w:r w:rsidRPr="00A368ED">
        <w:rPr>
          <w:rFonts w:asciiTheme="minorHAnsi" w:hAnsiTheme="minorHAnsi" w:cstheme="minorHAnsi"/>
          <w:sz w:val="24"/>
          <w:szCs w:val="24"/>
        </w:rPr>
        <w:t>ochrony</w:t>
      </w:r>
      <w:r w:rsidRPr="00A368ED">
        <w:rPr>
          <w:rFonts w:asciiTheme="minorHAnsi" w:hAnsiTheme="minorHAnsi" w:cstheme="minorHAnsi"/>
          <w:spacing w:val="-9"/>
          <w:sz w:val="24"/>
          <w:szCs w:val="24"/>
        </w:rPr>
        <w:t xml:space="preserve"> </w:t>
      </w:r>
      <w:r w:rsidRPr="00A368ED">
        <w:rPr>
          <w:rFonts w:asciiTheme="minorHAnsi" w:hAnsiTheme="minorHAnsi" w:cstheme="minorHAnsi"/>
          <w:sz w:val="24"/>
          <w:szCs w:val="24"/>
        </w:rPr>
        <w:t>prawnej</w:t>
      </w:r>
      <w:r w:rsidRPr="00A368ED">
        <w:rPr>
          <w:rFonts w:asciiTheme="minorHAnsi" w:hAnsiTheme="minorHAnsi" w:cstheme="minorHAnsi"/>
          <w:spacing w:val="-6"/>
          <w:sz w:val="24"/>
          <w:szCs w:val="24"/>
        </w:rPr>
        <w:t xml:space="preserve"> </w:t>
      </w:r>
      <w:r w:rsidRPr="00A368ED">
        <w:rPr>
          <w:rFonts w:asciiTheme="minorHAnsi" w:hAnsiTheme="minorHAnsi" w:cstheme="minorHAnsi"/>
          <w:sz w:val="24"/>
          <w:szCs w:val="24"/>
        </w:rPr>
        <w:t>lub</w:t>
      </w:r>
      <w:r w:rsidRPr="00A368ED">
        <w:rPr>
          <w:rFonts w:asciiTheme="minorHAnsi" w:hAnsiTheme="minorHAnsi" w:cstheme="minorHAnsi"/>
          <w:spacing w:val="-5"/>
          <w:sz w:val="24"/>
          <w:szCs w:val="24"/>
        </w:rPr>
        <w:t xml:space="preserve"> </w:t>
      </w:r>
      <w:r w:rsidRPr="00A368ED">
        <w:rPr>
          <w:rFonts w:asciiTheme="minorHAnsi" w:hAnsiTheme="minorHAnsi" w:cstheme="minorHAnsi"/>
          <w:sz w:val="24"/>
          <w:szCs w:val="24"/>
        </w:rPr>
        <w:t>w celu ochrony praw innej osoby fizycznej lub prawnej, lub z uwagi na ważne względy interesu publicznego Unii Europejskiej lub państwa członkowskiego);</w:t>
      </w:r>
    </w:p>
    <w:p w14:paraId="6D4562E9" w14:textId="77777777" w:rsidR="0061215F" w:rsidRPr="00A368ED" w:rsidRDefault="0061215F" w:rsidP="0061215F">
      <w:pPr>
        <w:pStyle w:val="Akapitzlist"/>
        <w:widowControl w:val="0"/>
        <w:numPr>
          <w:ilvl w:val="0"/>
          <w:numId w:val="26"/>
        </w:numPr>
        <w:tabs>
          <w:tab w:val="left" w:pos="1419"/>
        </w:tabs>
        <w:suppressAutoHyphens w:val="0"/>
        <w:autoSpaceDE w:val="0"/>
        <w:autoSpaceDN w:val="0"/>
        <w:spacing w:before="120" w:after="120" w:line="240" w:lineRule="auto"/>
        <w:ind w:left="714" w:hanging="357"/>
        <w:jc w:val="both"/>
        <w:rPr>
          <w:rFonts w:asciiTheme="minorHAnsi" w:hAnsiTheme="minorHAnsi" w:cstheme="minorHAnsi"/>
          <w:sz w:val="24"/>
          <w:szCs w:val="24"/>
        </w:rPr>
      </w:pPr>
      <w:r w:rsidRPr="00A368ED">
        <w:rPr>
          <w:rFonts w:asciiTheme="minorHAnsi" w:hAnsiTheme="minorHAnsi" w:cstheme="minorHAnsi"/>
          <w:sz w:val="24"/>
          <w:szCs w:val="24"/>
        </w:rPr>
        <w:t>prawo</w:t>
      </w:r>
      <w:r w:rsidRPr="00A368ED">
        <w:rPr>
          <w:rFonts w:asciiTheme="minorHAnsi" w:hAnsiTheme="minorHAnsi" w:cstheme="minorHAnsi"/>
          <w:spacing w:val="-6"/>
          <w:sz w:val="24"/>
          <w:szCs w:val="24"/>
        </w:rPr>
        <w:t xml:space="preserve"> </w:t>
      </w:r>
      <w:r w:rsidRPr="00A368ED">
        <w:rPr>
          <w:rFonts w:asciiTheme="minorHAnsi" w:hAnsiTheme="minorHAnsi" w:cstheme="minorHAnsi"/>
          <w:sz w:val="24"/>
          <w:szCs w:val="24"/>
        </w:rPr>
        <w:t>do</w:t>
      </w:r>
      <w:r w:rsidRPr="00A368ED">
        <w:rPr>
          <w:rFonts w:asciiTheme="minorHAnsi" w:hAnsiTheme="minorHAnsi" w:cstheme="minorHAnsi"/>
          <w:spacing w:val="-5"/>
          <w:sz w:val="24"/>
          <w:szCs w:val="24"/>
        </w:rPr>
        <w:t xml:space="preserve"> </w:t>
      </w:r>
      <w:r w:rsidRPr="00A368ED">
        <w:rPr>
          <w:rFonts w:asciiTheme="minorHAnsi" w:hAnsiTheme="minorHAnsi" w:cstheme="minorHAnsi"/>
          <w:sz w:val="24"/>
          <w:szCs w:val="24"/>
        </w:rPr>
        <w:t>wniesienia</w:t>
      </w:r>
      <w:r w:rsidRPr="00A368ED">
        <w:rPr>
          <w:rFonts w:asciiTheme="minorHAnsi" w:hAnsiTheme="minorHAnsi" w:cstheme="minorHAnsi"/>
          <w:spacing w:val="-7"/>
          <w:sz w:val="24"/>
          <w:szCs w:val="24"/>
        </w:rPr>
        <w:t xml:space="preserve"> </w:t>
      </w:r>
      <w:r w:rsidRPr="00A368ED">
        <w:rPr>
          <w:rFonts w:asciiTheme="minorHAnsi" w:hAnsiTheme="minorHAnsi" w:cstheme="minorHAnsi"/>
          <w:sz w:val="24"/>
          <w:szCs w:val="24"/>
        </w:rPr>
        <w:t>skargi</w:t>
      </w:r>
      <w:r w:rsidRPr="00A368ED">
        <w:rPr>
          <w:rFonts w:asciiTheme="minorHAnsi" w:hAnsiTheme="minorHAnsi" w:cstheme="minorHAnsi"/>
          <w:spacing w:val="-5"/>
          <w:sz w:val="24"/>
          <w:szCs w:val="24"/>
        </w:rPr>
        <w:t xml:space="preserve"> </w:t>
      </w:r>
      <w:r w:rsidRPr="00A368ED">
        <w:rPr>
          <w:rFonts w:asciiTheme="minorHAnsi" w:hAnsiTheme="minorHAnsi" w:cstheme="minorHAnsi"/>
          <w:sz w:val="24"/>
          <w:szCs w:val="24"/>
        </w:rPr>
        <w:t>do</w:t>
      </w:r>
      <w:r w:rsidRPr="00A368ED">
        <w:rPr>
          <w:rFonts w:asciiTheme="minorHAnsi" w:hAnsiTheme="minorHAnsi" w:cstheme="minorHAnsi"/>
          <w:spacing w:val="-5"/>
          <w:sz w:val="24"/>
          <w:szCs w:val="24"/>
        </w:rPr>
        <w:t xml:space="preserve"> </w:t>
      </w:r>
      <w:r w:rsidRPr="00A368ED">
        <w:rPr>
          <w:rFonts w:asciiTheme="minorHAnsi" w:hAnsiTheme="minorHAnsi" w:cstheme="minorHAnsi"/>
          <w:sz w:val="24"/>
          <w:szCs w:val="24"/>
        </w:rPr>
        <w:t>Prezesa</w:t>
      </w:r>
      <w:r w:rsidRPr="00A368ED">
        <w:rPr>
          <w:rFonts w:asciiTheme="minorHAnsi" w:hAnsiTheme="minorHAnsi" w:cstheme="minorHAnsi"/>
          <w:spacing w:val="-4"/>
          <w:sz w:val="24"/>
          <w:szCs w:val="24"/>
        </w:rPr>
        <w:t xml:space="preserve"> </w:t>
      </w:r>
      <w:r w:rsidRPr="00A368ED">
        <w:rPr>
          <w:rFonts w:asciiTheme="minorHAnsi" w:hAnsiTheme="minorHAnsi" w:cstheme="minorHAnsi"/>
          <w:sz w:val="24"/>
          <w:szCs w:val="24"/>
        </w:rPr>
        <w:t>Urzędu</w:t>
      </w:r>
      <w:r w:rsidRPr="00A368ED">
        <w:rPr>
          <w:rFonts w:asciiTheme="minorHAnsi" w:hAnsiTheme="minorHAnsi" w:cstheme="minorHAnsi"/>
          <w:spacing w:val="-5"/>
          <w:sz w:val="24"/>
          <w:szCs w:val="24"/>
        </w:rPr>
        <w:t xml:space="preserve"> </w:t>
      </w:r>
      <w:r w:rsidRPr="00A368ED">
        <w:rPr>
          <w:rFonts w:asciiTheme="minorHAnsi" w:hAnsiTheme="minorHAnsi" w:cstheme="minorHAnsi"/>
          <w:sz w:val="24"/>
          <w:szCs w:val="24"/>
        </w:rPr>
        <w:t>Ochrony</w:t>
      </w:r>
      <w:r w:rsidRPr="00A368ED">
        <w:rPr>
          <w:rFonts w:asciiTheme="minorHAnsi" w:hAnsiTheme="minorHAnsi" w:cstheme="minorHAnsi"/>
          <w:spacing w:val="-7"/>
          <w:sz w:val="24"/>
          <w:szCs w:val="24"/>
        </w:rPr>
        <w:t xml:space="preserve"> </w:t>
      </w:r>
      <w:r w:rsidRPr="00A368ED">
        <w:rPr>
          <w:rFonts w:asciiTheme="minorHAnsi" w:hAnsiTheme="minorHAnsi" w:cstheme="minorHAnsi"/>
          <w:sz w:val="24"/>
          <w:szCs w:val="24"/>
        </w:rPr>
        <w:t>Danych</w:t>
      </w:r>
      <w:r w:rsidRPr="00A368ED">
        <w:rPr>
          <w:rFonts w:asciiTheme="minorHAnsi" w:hAnsiTheme="minorHAnsi" w:cstheme="minorHAnsi"/>
          <w:spacing w:val="-4"/>
          <w:sz w:val="24"/>
          <w:szCs w:val="24"/>
        </w:rPr>
        <w:t xml:space="preserve"> </w:t>
      </w:r>
      <w:r w:rsidRPr="00A368ED">
        <w:rPr>
          <w:rFonts w:asciiTheme="minorHAnsi" w:hAnsiTheme="minorHAnsi" w:cstheme="minorHAnsi"/>
          <w:sz w:val="24"/>
          <w:szCs w:val="24"/>
        </w:rPr>
        <w:t>Osobowych</w:t>
      </w:r>
      <w:r w:rsidRPr="00A368ED">
        <w:rPr>
          <w:rFonts w:asciiTheme="minorHAnsi" w:hAnsiTheme="minorHAnsi" w:cstheme="minorHAnsi"/>
          <w:spacing w:val="-4"/>
          <w:sz w:val="24"/>
          <w:szCs w:val="24"/>
        </w:rPr>
        <w:t xml:space="preserve"> </w:t>
      </w:r>
      <w:r w:rsidRPr="00A368ED">
        <w:rPr>
          <w:rFonts w:asciiTheme="minorHAnsi" w:hAnsiTheme="minorHAnsi" w:cstheme="minorHAnsi"/>
          <w:sz w:val="24"/>
          <w:szCs w:val="24"/>
        </w:rPr>
        <w:t>(ul.</w:t>
      </w:r>
      <w:r w:rsidRPr="00A368ED">
        <w:rPr>
          <w:rFonts w:asciiTheme="minorHAnsi" w:hAnsiTheme="minorHAnsi" w:cstheme="minorHAnsi"/>
          <w:spacing w:val="-8"/>
          <w:sz w:val="24"/>
          <w:szCs w:val="24"/>
        </w:rPr>
        <w:t xml:space="preserve"> </w:t>
      </w:r>
      <w:r w:rsidRPr="00A368ED">
        <w:rPr>
          <w:rFonts w:asciiTheme="minorHAnsi" w:hAnsiTheme="minorHAnsi" w:cstheme="minorHAnsi"/>
          <w:sz w:val="24"/>
          <w:szCs w:val="24"/>
        </w:rPr>
        <w:t>Stawki 2,</w:t>
      </w:r>
      <w:r w:rsidRPr="00A368ED">
        <w:rPr>
          <w:rFonts w:asciiTheme="minorHAnsi" w:hAnsiTheme="minorHAnsi" w:cstheme="minorHAnsi"/>
          <w:spacing w:val="-15"/>
          <w:sz w:val="24"/>
          <w:szCs w:val="24"/>
        </w:rPr>
        <w:t xml:space="preserve"> </w:t>
      </w:r>
      <w:r w:rsidRPr="00A368ED">
        <w:rPr>
          <w:rFonts w:asciiTheme="minorHAnsi" w:hAnsiTheme="minorHAnsi" w:cstheme="minorHAnsi"/>
          <w:sz w:val="24"/>
          <w:szCs w:val="24"/>
        </w:rPr>
        <w:t>00-193</w:t>
      </w:r>
      <w:r w:rsidRPr="00A368ED">
        <w:rPr>
          <w:rFonts w:asciiTheme="minorHAnsi" w:hAnsiTheme="minorHAnsi" w:cstheme="minorHAnsi"/>
          <w:spacing w:val="-15"/>
          <w:sz w:val="24"/>
          <w:szCs w:val="24"/>
        </w:rPr>
        <w:t xml:space="preserve"> </w:t>
      </w:r>
      <w:r w:rsidRPr="00A368ED">
        <w:rPr>
          <w:rFonts w:asciiTheme="minorHAnsi" w:hAnsiTheme="minorHAnsi" w:cstheme="minorHAnsi"/>
          <w:sz w:val="24"/>
          <w:szCs w:val="24"/>
        </w:rPr>
        <w:t>Warszawa),</w:t>
      </w:r>
      <w:r w:rsidRPr="00A368ED">
        <w:rPr>
          <w:rFonts w:asciiTheme="minorHAnsi" w:hAnsiTheme="minorHAnsi" w:cstheme="minorHAnsi"/>
          <w:spacing w:val="-17"/>
          <w:sz w:val="24"/>
          <w:szCs w:val="24"/>
        </w:rPr>
        <w:t xml:space="preserve"> </w:t>
      </w:r>
      <w:r w:rsidRPr="00A368ED">
        <w:rPr>
          <w:rFonts w:asciiTheme="minorHAnsi" w:hAnsiTheme="minorHAnsi" w:cstheme="minorHAnsi"/>
          <w:sz w:val="24"/>
          <w:szCs w:val="24"/>
        </w:rPr>
        <w:t>gdy</w:t>
      </w:r>
      <w:r w:rsidRPr="00A368ED">
        <w:rPr>
          <w:rFonts w:asciiTheme="minorHAnsi" w:hAnsiTheme="minorHAnsi" w:cstheme="minorHAnsi"/>
          <w:spacing w:val="-18"/>
          <w:sz w:val="24"/>
          <w:szCs w:val="24"/>
        </w:rPr>
        <w:t xml:space="preserve"> </w:t>
      </w:r>
      <w:r w:rsidRPr="00A368ED">
        <w:rPr>
          <w:rFonts w:asciiTheme="minorHAnsi" w:hAnsiTheme="minorHAnsi" w:cstheme="minorHAnsi"/>
          <w:sz w:val="24"/>
          <w:szCs w:val="24"/>
        </w:rPr>
        <w:t>uzna</w:t>
      </w:r>
      <w:r w:rsidRPr="00A368ED">
        <w:rPr>
          <w:rFonts w:asciiTheme="minorHAnsi" w:hAnsiTheme="minorHAnsi" w:cstheme="minorHAnsi"/>
          <w:spacing w:val="-14"/>
          <w:sz w:val="24"/>
          <w:szCs w:val="24"/>
        </w:rPr>
        <w:t xml:space="preserve"> </w:t>
      </w:r>
      <w:r w:rsidRPr="00A368ED">
        <w:rPr>
          <w:rFonts w:asciiTheme="minorHAnsi" w:hAnsiTheme="minorHAnsi" w:cstheme="minorHAnsi"/>
          <w:sz w:val="24"/>
          <w:szCs w:val="24"/>
        </w:rPr>
        <w:t>Pani/Pan,</w:t>
      </w:r>
      <w:r w:rsidRPr="00A368ED">
        <w:rPr>
          <w:rFonts w:asciiTheme="minorHAnsi" w:hAnsiTheme="minorHAnsi" w:cstheme="minorHAnsi"/>
          <w:spacing w:val="-18"/>
          <w:sz w:val="24"/>
          <w:szCs w:val="24"/>
        </w:rPr>
        <w:t xml:space="preserve"> </w:t>
      </w:r>
      <w:r w:rsidRPr="00A368ED">
        <w:rPr>
          <w:rFonts w:asciiTheme="minorHAnsi" w:hAnsiTheme="minorHAnsi" w:cstheme="minorHAnsi"/>
          <w:sz w:val="24"/>
          <w:szCs w:val="24"/>
        </w:rPr>
        <w:t>że</w:t>
      </w:r>
      <w:r w:rsidRPr="00A368ED">
        <w:rPr>
          <w:rFonts w:asciiTheme="minorHAnsi" w:hAnsiTheme="minorHAnsi" w:cstheme="minorHAnsi"/>
          <w:spacing w:val="-15"/>
          <w:sz w:val="24"/>
          <w:szCs w:val="24"/>
        </w:rPr>
        <w:t xml:space="preserve"> </w:t>
      </w:r>
      <w:r w:rsidRPr="00A368ED">
        <w:rPr>
          <w:rFonts w:asciiTheme="minorHAnsi" w:hAnsiTheme="minorHAnsi" w:cstheme="minorHAnsi"/>
          <w:sz w:val="24"/>
          <w:szCs w:val="24"/>
        </w:rPr>
        <w:t>przetwarzanie</w:t>
      </w:r>
      <w:r w:rsidRPr="00A368ED">
        <w:rPr>
          <w:rFonts w:asciiTheme="minorHAnsi" w:hAnsiTheme="minorHAnsi" w:cstheme="minorHAnsi"/>
          <w:spacing w:val="-17"/>
          <w:sz w:val="24"/>
          <w:szCs w:val="24"/>
        </w:rPr>
        <w:t xml:space="preserve"> </w:t>
      </w:r>
      <w:r w:rsidRPr="00A368ED">
        <w:rPr>
          <w:rFonts w:asciiTheme="minorHAnsi" w:hAnsiTheme="minorHAnsi" w:cstheme="minorHAnsi"/>
          <w:sz w:val="24"/>
          <w:szCs w:val="24"/>
        </w:rPr>
        <w:t>danych</w:t>
      </w:r>
      <w:r w:rsidRPr="00A368ED">
        <w:rPr>
          <w:rFonts w:asciiTheme="minorHAnsi" w:hAnsiTheme="minorHAnsi" w:cstheme="minorHAnsi"/>
          <w:spacing w:val="-15"/>
          <w:sz w:val="24"/>
          <w:szCs w:val="24"/>
        </w:rPr>
        <w:t xml:space="preserve"> </w:t>
      </w:r>
      <w:r w:rsidRPr="00A368ED">
        <w:rPr>
          <w:rFonts w:asciiTheme="minorHAnsi" w:hAnsiTheme="minorHAnsi" w:cstheme="minorHAnsi"/>
          <w:sz w:val="24"/>
          <w:szCs w:val="24"/>
        </w:rPr>
        <w:t>osobowych</w:t>
      </w:r>
      <w:r w:rsidRPr="00A368ED">
        <w:rPr>
          <w:rFonts w:asciiTheme="minorHAnsi" w:hAnsiTheme="minorHAnsi" w:cstheme="minorHAnsi"/>
          <w:spacing w:val="-14"/>
          <w:sz w:val="24"/>
          <w:szCs w:val="24"/>
        </w:rPr>
        <w:t xml:space="preserve"> </w:t>
      </w:r>
      <w:r w:rsidRPr="00A368ED">
        <w:rPr>
          <w:rFonts w:asciiTheme="minorHAnsi" w:hAnsiTheme="minorHAnsi" w:cstheme="minorHAnsi"/>
          <w:sz w:val="24"/>
          <w:szCs w:val="24"/>
        </w:rPr>
        <w:t>Pani/Pana dotyczących narusza przepisy</w:t>
      </w:r>
      <w:r w:rsidRPr="00A368ED">
        <w:rPr>
          <w:rFonts w:asciiTheme="minorHAnsi" w:hAnsiTheme="minorHAnsi" w:cstheme="minorHAnsi"/>
          <w:spacing w:val="-3"/>
          <w:sz w:val="24"/>
          <w:szCs w:val="24"/>
        </w:rPr>
        <w:t xml:space="preserve"> </w:t>
      </w:r>
      <w:r w:rsidRPr="00A368ED">
        <w:rPr>
          <w:rFonts w:asciiTheme="minorHAnsi" w:hAnsiTheme="minorHAnsi" w:cstheme="minorHAnsi"/>
          <w:sz w:val="24"/>
          <w:szCs w:val="24"/>
        </w:rPr>
        <w:t>RODO;</w:t>
      </w:r>
    </w:p>
    <w:p w14:paraId="19F06DB2" w14:textId="77777777" w:rsidR="0061215F" w:rsidRPr="00A368ED" w:rsidRDefault="0061215F" w:rsidP="0061215F">
      <w:pPr>
        <w:pStyle w:val="Akapitzlist"/>
        <w:widowControl w:val="0"/>
        <w:numPr>
          <w:ilvl w:val="0"/>
          <w:numId w:val="25"/>
        </w:numPr>
        <w:tabs>
          <w:tab w:val="left" w:pos="994"/>
        </w:tabs>
        <w:suppressAutoHyphens w:val="0"/>
        <w:autoSpaceDE w:val="0"/>
        <w:autoSpaceDN w:val="0"/>
        <w:spacing w:before="120" w:after="120" w:line="240" w:lineRule="auto"/>
        <w:jc w:val="both"/>
        <w:rPr>
          <w:rFonts w:asciiTheme="minorHAnsi" w:hAnsiTheme="minorHAnsi" w:cstheme="minorHAnsi"/>
          <w:sz w:val="24"/>
          <w:szCs w:val="24"/>
        </w:rPr>
      </w:pPr>
      <w:r w:rsidRPr="00A368ED">
        <w:rPr>
          <w:rFonts w:asciiTheme="minorHAnsi" w:hAnsiTheme="minorHAnsi" w:cstheme="minorHAnsi"/>
          <w:sz w:val="24"/>
          <w:szCs w:val="24"/>
        </w:rPr>
        <w:t>nie przysługuje Pani/Panu:</w:t>
      </w:r>
    </w:p>
    <w:p w14:paraId="37AD129E" w14:textId="77777777" w:rsidR="0061215F" w:rsidRPr="00A368ED" w:rsidRDefault="0061215F" w:rsidP="0061215F">
      <w:pPr>
        <w:pStyle w:val="Akapitzlist"/>
        <w:widowControl w:val="0"/>
        <w:numPr>
          <w:ilvl w:val="0"/>
          <w:numId w:val="27"/>
        </w:numPr>
        <w:tabs>
          <w:tab w:val="left" w:pos="1419"/>
        </w:tabs>
        <w:suppressAutoHyphens w:val="0"/>
        <w:autoSpaceDE w:val="0"/>
        <w:autoSpaceDN w:val="0"/>
        <w:spacing w:before="120" w:after="120" w:line="240" w:lineRule="auto"/>
        <w:ind w:left="714" w:hanging="357"/>
        <w:jc w:val="both"/>
        <w:rPr>
          <w:rFonts w:asciiTheme="minorHAnsi" w:hAnsiTheme="minorHAnsi" w:cstheme="minorHAnsi"/>
          <w:sz w:val="24"/>
          <w:szCs w:val="24"/>
        </w:rPr>
      </w:pPr>
      <w:r w:rsidRPr="00A368ED">
        <w:rPr>
          <w:rFonts w:asciiTheme="minorHAnsi" w:hAnsiTheme="minorHAnsi" w:cstheme="minorHAnsi"/>
          <w:sz w:val="24"/>
          <w:szCs w:val="24"/>
        </w:rPr>
        <w:t>w związku z art. 17 ust. 3 lit. b, d lub e RODO prawo do usunięcia danych osobowych przed</w:t>
      </w:r>
      <w:r w:rsidRPr="00A368ED">
        <w:rPr>
          <w:rFonts w:asciiTheme="minorHAnsi" w:hAnsiTheme="minorHAnsi" w:cstheme="minorHAnsi"/>
          <w:spacing w:val="-9"/>
          <w:sz w:val="24"/>
          <w:szCs w:val="24"/>
        </w:rPr>
        <w:t xml:space="preserve"> </w:t>
      </w:r>
      <w:r w:rsidRPr="00A368ED">
        <w:rPr>
          <w:rFonts w:asciiTheme="minorHAnsi" w:hAnsiTheme="minorHAnsi" w:cstheme="minorHAnsi"/>
          <w:sz w:val="24"/>
          <w:szCs w:val="24"/>
        </w:rPr>
        <w:t>upływem</w:t>
      </w:r>
      <w:r w:rsidRPr="00A368ED">
        <w:rPr>
          <w:rFonts w:asciiTheme="minorHAnsi" w:hAnsiTheme="minorHAnsi" w:cstheme="minorHAnsi"/>
          <w:spacing w:val="-11"/>
          <w:sz w:val="24"/>
          <w:szCs w:val="24"/>
        </w:rPr>
        <w:t xml:space="preserve"> </w:t>
      </w:r>
      <w:r w:rsidRPr="00A368ED">
        <w:rPr>
          <w:rFonts w:asciiTheme="minorHAnsi" w:hAnsiTheme="minorHAnsi" w:cstheme="minorHAnsi"/>
          <w:sz w:val="24"/>
          <w:szCs w:val="24"/>
        </w:rPr>
        <w:t>okresu</w:t>
      </w:r>
      <w:r w:rsidRPr="00A368ED">
        <w:rPr>
          <w:rFonts w:asciiTheme="minorHAnsi" w:hAnsiTheme="minorHAnsi" w:cstheme="minorHAnsi"/>
          <w:spacing w:val="-9"/>
          <w:sz w:val="24"/>
          <w:szCs w:val="24"/>
        </w:rPr>
        <w:t xml:space="preserve"> </w:t>
      </w:r>
      <w:r w:rsidRPr="00A368ED">
        <w:rPr>
          <w:rFonts w:asciiTheme="minorHAnsi" w:hAnsiTheme="minorHAnsi" w:cstheme="minorHAnsi"/>
          <w:sz w:val="24"/>
          <w:szCs w:val="24"/>
        </w:rPr>
        <w:t>4</w:t>
      </w:r>
      <w:r w:rsidRPr="00A368ED">
        <w:rPr>
          <w:rFonts w:asciiTheme="minorHAnsi" w:hAnsiTheme="minorHAnsi" w:cstheme="minorHAnsi"/>
          <w:spacing w:val="-9"/>
          <w:sz w:val="24"/>
          <w:szCs w:val="24"/>
        </w:rPr>
        <w:t xml:space="preserve"> </w:t>
      </w:r>
      <w:r w:rsidRPr="00A368ED">
        <w:rPr>
          <w:rFonts w:asciiTheme="minorHAnsi" w:hAnsiTheme="minorHAnsi" w:cstheme="minorHAnsi"/>
          <w:sz w:val="24"/>
          <w:szCs w:val="24"/>
        </w:rPr>
        <w:t>lat</w:t>
      </w:r>
      <w:r w:rsidRPr="00A368ED">
        <w:rPr>
          <w:rFonts w:asciiTheme="minorHAnsi" w:hAnsiTheme="minorHAnsi" w:cstheme="minorHAnsi"/>
          <w:spacing w:val="-10"/>
          <w:sz w:val="24"/>
          <w:szCs w:val="24"/>
        </w:rPr>
        <w:t xml:space="preserve"> </w:t>
      </w:r>
      <w:r w:rsidRPr="00A368ED">
        <w:rPr>
          <w:rFonts w:asciiTheme="minorHAnsi" w:hAnsiTheme="minorHAnsi" w:cstheme="minorHAnsi"/>
          <w:sz w:val="24"/>
          <w:szCs w:val="24"/>
        </w:rPr>
        <w:t>od</w:t>
      </w:r>
      <w:r w:rsidRPr="00A368ED">
        <w:rPr>
          <w:rFonts w:asciiTheme="minorHAnsi" w:hAnsiTheme="minorHAnsi" w:cstheme="minorHAnsi"/>
          <w:spacing w:val="-9"/>
          <w:sz w:val="24"/>
          <w:szCs w:val="24"/>
        </w:rPr>
        <w:t xml:space="preserve"> </w:t>
      </w:r>
      <w:r w:rsidRPr="00A368ED">
        <w:rPr>
          <w:rFonts w:asciiTheme="minorHAnsi" w:hAnsiTheme="minorHAnsi" w:cstheme="minorHAnsi"/>
          <w:sz w:val="24"/>
          <w:szCs w:val="24"/>
        </w:rPr>
        <w:t>dnia</w:t>
      </w:r>
      <w:r w:rsidRPr="00A368ED">
        <w:rPr>
          <w:rFonts w:asciiTheme="minorHAnsi" w:hAnsiTheme="minorHAnsi" w:cstheme="minorHAnsi"/>
          <w:spacing w:val="-8"/>
          <w:sz w:val="24"/>
          <w:szCs w:val="24"/>
        </w:rPr>
        <w:t xml:space="preserve"> </w:t>
      </w:r>
      <w:r w:rsidRPr="00A368ED">
        <w:rPr>
          <w:rFonts w:asciiTheme="minorHAnsi" w:hAnsiTheme="minorHAnsi" w:cstheme="minorHAnsi"/>
          <w:sz w:val="24"/>
          <w:szCs w:val="24"/>
        </w:rPr>
        <w:t>zakończenia</w:t>
      </w:r>
      <w:r w:rsidRPr="00A368ED">
        <w:rPr>
          <w:rFonts w:asciiTheme="minorHAnsi" w:hAnsiTheme="minorHAnsi" w:cstheme="minorHAnsi"/>
          <w:spacing w:val="-8"/>
          <w:sz w:val="24"/>
          <w:szCs w:val="24"/>
        </w:rPr>
        <w:t xml:space="preserve"> </w:t>
      </w:r>
      <w:r w:rsidRPr="00A368ED">
        <w:rPr>
          <w:rFonts w:asciiTheme="minorHAnsi" w:hAnsiTheme="minorHAnsi" w:cstheme="minorHAnsi"/>
          <w:sz w:val="24"/>
          <w:szCs w:val="24"/>
        </w:rPr>
        <w:t>postępowania</w:t>
      </w:r>
      <w:r w:rsidRPr="00A368ED">
        <w:rPr>
          <w:rFonts w:asciiTheme="minorHAnsi" w:hAnsiTheme="minorHAnsi" w:cstheme="minorHAnsi"/>
          <w:spacing w:val="-8"/>
          <w:sz w:val="24"/>
          <w:szCs w:val="24"/>
        </w:rPr>
        <w:t xml:space="preserve"> </w:t>
      </w:r>
      <w:r w:rsidRPr="00A368ED">
        <w:rPr>
          <w:rFonts w:asciiTheme="minorHAnsi" w:hAnsiTheme="minorHAnsi" w:cstheme="minorHAnsi"/>
          <w:sz w:val="24"/>
          <w:szCs w:val="24"/>
        </w:rPr>
        <w:t>o</w:t>
      </w:r>
      <w:r w:rsidRPr="00A368ED">
        <w:rPr>
          <w:rFonts w:asciiTheme="minorHAnsi" w:hAnsiTheme="minorHAnsi" w:cstheme="minorHAnsi"/>
          <w:spacing w:val="-9"/>
          <w:sz w:val="24"/>
          <w:szCs w:val="24"/>
        </w:rPr>
        <w:t xml:space="preserve"> </w:t>
      </w:r>
      <w:r w:rsidRPr="00A368ED">
        <w:rPr>
          <w:rFonts w:asciiTheme="minorHAnsi" w:hAnsiTheme="minorHAnsi" w:cstheme="minorHAnsi"/>
          <w:sz w:val="24"/>
          <w:szCs w:val="24"/>
        </w:rPr>
        <w:t>udzielenie</w:t>
      </w:r>
      <w:r w:rsidRPr="00A368ED">
        <w:rPr>
          <w:rFonts w:asciiTheme="minorHAnsi" w:hAnsiTheme="minorHAnsi" w:cstheme="minorHAnsi"/>
          <w:spacing w:val="-8"/>
          <w:sz w:val="24"/>
          <w:szCs w:val="24"/>
        </w:rPr>
        <w:t xml:space="preserve"> </w:t>
      </w:r>
      <w:r w:rsidRPr="00A368ED">
        <w:rPr>
          <w:rFonts w:asciiTheme="minorHAnsi" w:hAnsiTheme="minorHAnsi" w:cstheme="minorHAnsi"/>
          <w:sz w:val="24"/>
          <w:szCs w:val="24"/>
        </w:rPr>
        <w:t>zamówienia, a</w:t>
      </w:r>
      <w:r w:rsidRPr="00A368ED">
        <w:rPr>
          <w:rFonts w:asciiTheme="minorHAnsi" w:hAnsiTheme="minorHAnsi" w:cstheme="minorHAnsi"/>
          <w:spacing w:val="-14"/>
          <w:sz w:val="24"/>
          <w:szCs w:val="24"/>
        </w:rPr>
        <w:t xml:space="preserve"> </w:t>
      </w:r>
      <w:r w:rsidRPr="00A368ED">
        <w:rPr>
          <w:rFonts w:asciiTheme="minorHAnsi" w:hAnsiTheme="minorHAnsi" w:cstheme="minorHAnsi"/>
          <w:sz w:val="24"/>
          <w:szCs w:val="24"/>
        </w:rPr>
        <w:t>jeżeli</w:t>
      </w:r>
      <w:r w:rsidRPr="00A368ED">
        <w:rPr>
          <w:rFonts w:asciiTheme="minorHAnsi" w:hAnsiTheme="minorHAnsi" w:cstheme="minorHAnsi"/>
          <w:spacing w:val="-11"/>
          <w:sz w:val="24"/>
          <w:szCs w:val="24"/>
        </w:rPr>
        <w:t xml:space="preserve"> </w:t>
      </w:r>
      <w:r w:rsidRPr="00A368ED">
        <w:rPr>
          <w:rFonts w:asciiTheme="minorHAnsi" w:hAnsiTheme="minorHAnsi" w:cstheme="minorHAnsi"/>
          <w:sz w:val="24"/>
          <w:szCs w:val="24"/>
        </w:rPr>
        <w:t>czas</w:t>
      </w:r>
      <w:r w:rsidRPr="00A368ED">
        <w:rPr>
          <w:rFonts w:asciiTheme="minorHAnsi" w:hAnsiTheme="minorHAnsi" w:cstheme="minorHAnsi"/>
          <w:spacing w:val="-14"/>
          <w:sz w:val="24"/>
          <w:szCs w:val="24"/>
        </w:rPr>
        <w:t xml:space="preserve"> </w:t>
      </w:r>
      <w:r w:rsidRPr="00A368ED">
        <w:rPr>
          <w:rFonts w:asciiTheme="minorHAnsi" w:hAnsiTheme="minorHAnsi" w:cstheme="minorHAnsi"/>
          <w:sz w:val="24"/>
          <w:szCs w:val="24"/>
        </w:rPr>
        <w:t>trwania</w:t>
      </w:r>
      <w:r w:rsidRPr="00A368ED">
        <w:rPr>
          <w:rFonts w:asciiTheme="minorHAnsi" w:hAnsiTheme="minorHAnsi" w:cstheme="minorHAnsi"/>
          <w:spacing w:val="-10"/>
          <w:sz w:val="24"/>
          <w:szCs w:val="24"/>
        </w:rPr>
        <w:t xml:space="preserve"> </w:t>
      </w:r>
      <w:r w:rsidRPr="00A368ED">
        <w:rPr>
          <w:rFonts w:asciiTheme="minorHAnsi" w:hAnsiTheme="minorHAnsi" w:cstheme="minorHAnsi"/>
          <w:sz w:val="24"/>
          <w:szCs w:val="24"/>
        </w:rPr>
        <w:t>umowy</w:t>
      </w:r>
      <w:r w:rsidRPr="00A368ED">
        <w:rPr>
          <w:rFonts w:asciiTheme="minorHAnsi" w:hAnsiTheme="minorHAnsi" w:cstheme="minorHAnsi"/>
          <w:spacing w:val="-12"/>
          <w:sz w:val="24"/>
          <w:szCs w:val="24"/>
        </w:rPr>
        <w:t xml:space="preserve"> </w:t>
      </w:r>
      <w:r w:rsidRPr="00A368ED">
        <w:rPr>
          <w:rFonts w:asciiTheme="minorHAnsi" w:hAnsiTheme="minorHAnsi" w:cstheme="minorHAnsi"/>
          <w:sz w:val="24"/>
          <w:szCs w:val="24"/>
        </w:rPr>
        <w:t>przekracza</w:t>
      </w:r>
      <w:r w:rsidRPr="00A368ED">
        <w:rPr>
          <w:rFonts w:asciiTheme="minorHAnsi" w:hAnsiTheme="minorHAnsi" w:cstheme="minorHAnsi"/>
          <w:spacing w:val="-11"/>
          <w:sz w:val="24"/>
          <w:szCs w:val="24"/>
        </w:rPr>
        <w:t xml:space="preserve"> </w:t>
      </w:r>
      <w:r w:rsidRPr="00A368ED">
        <w:rPr>
          <w:rFonts w:asciiTheme="minorHAnsi" w:hAnsiTheme="minorHAnsi" w:cstheme="minorHAnsi"/>
          <w:sz w:val="24"/>
          <w:szCs w:val="24"/>
        </w:rPr>
        <w:t>4</w:t>
      </w:r>
      <w:r w:rsidRPr="00A368ED">
        <w:rPr>
          <w:rFonts w:asciiTheme="minorHAnsi" w:hAnsiTheme="minorHAnsi" w:cstheme="minorHAnsi"/>
          <w:spacing w:val="-11"/>
          <w:sz w:val="24"/>
          <w:szCs w:val="24"/>
        </w:rPr>
        <w:t xml:space="preserve"> </w:t>
      </w:r>
      <w:r w:rsidRPr="00A368ED">
        <w:rPr>
          <w:rFonts w:asciiTheme="minorHAnsi" w:hAnsiTheme="minorHAnsi" w:cstheme="minorHAnsi"/>
          <w:sz w:val="24"/>
          <w:szCs w:val="24"/>
        </w:rPr>
        <w:t>lata,</w:t>
      </w:r>
      <w:r w:rsidRPr="00A368ED">
        <w:rPr>
          <w:rFonts w:asciiTheme="minorHAnsi" w:hAnsiTheme="minorHAnsi" w:cstheme="minorHAnsi"/>
          <w:spacing w:val="-14"/>
          <w:sz w:val="24"/>
          <w:szCs w:val="24"/>
        </w:rPr>
        <w:t xml:space="preserve"> </w:t>
      </w:r>
      <w:r w:rsidRPr="00A368ED">
        <w:rPr>
          <w:rFonts w:asciiTheme="minorHAnsi" w:hAnsiTheme="minorHAnsi" w:cstheme="minorHAnsi"/>
          <w:sz w:val="24"/>
          <w:szCs w:val="24"/>
        </w:rPr>
        <w:t>okres</w:t>
      </w:r>
      <w:r w:rsidRPr="00A368ED">
        <w:rPr>
          <w:rFonts w:asciiTheme="minorHAnsi" w:hAnsiTheme="minorHAnsi" w:cstheme="minorHAnsi"/>
          <w:spacing w:val="-11"/>
          <w:sz w:val="24"/>
          <w:szCs w:val="24"/>
        </w:rPr>
        <w:t xml:space="preserve"> </w:t>
      </w:r>
      <w:r w:rsidRPr="00A368ED">
        <w:rPr>
          <w:rFonts w:asciiTheme="minorHAnsi" w:hAnsiTheme="minorHAnsi" w:cstheme="minorHAnsi"/>
          <w:sz w:val="24"/>
          <w:szCs w:val="24"/>
        </w:rPr>
        <w:t>przechowywania</w:t>
      </w:r>
      <w:r w:rsidRPr="00A368ED">
        <w:rPr>
          <w:rFonts w:asciiTheme="minorHAnsi" w:hAnsiTheme="minorHAnsi" w:cstheme="minorHAnsi"/>
          <w:spacing w:val="-11"/>
          <w:sz w:val="24"/>
          <w:szCs w:val="24"/>
        </w:rPr>
        <w:t xml:space="preserve"> </w:t>
      </w:r>
      <w:r w:rsidRPr="00A368ED">
        <w:rPr>
          <w:rFonts w:asciiTheme="minorHAnsi" w:hAnsiTheme="minorHAnsi" w:cstheme="minorHAnsi"/>
          <w:sz w:val="24"/>
          <w:szCs w:val="24"/>
        </w:rPr>
        <w:t>obejmuje</w:t>
      </w:r>
      <w:r w:rsidRPr="00A368ED">
        <w:rPr>
          <w:rFonts w:asciiTheme="minorHAnsi" w:hAnsiTheme="minorHAnsi" w:cstheme="minorHAnsi"/>
          <w:spacing w:val="-6"/>
          <w:sz w:val="24"/>
          <w:szCs w:val="24"/>
        </w:rPr>
        <w:t xml:space="preserve"> </w:t>
      </w:r>
      <w:r w:rsidRPr="00A368ED">
        <w:rPr>
          <w:rFonts w:asciiTheme="minorHAnsi" w:hAnsiTheme="minorHAnsi" w:cstheme="minorHAnsi"/>
          <w:sz w:val="24"/>
          <w:szCs w:val="24"/>
        </w:rPr>
        <w:t>cały</w:t>
      </w:r>
      <w:r w:rsidRPr="00A368ED">
        <w:rPr>
          <w:rFonts w:asciiTheme="minorHAnsi" w:hAnsiTheme="minorHAnsi" w:cstheme="minorHAnsi"/>
          <w:spacing w:val="-14"/>
          <w:sz w:val="24"/>
          <w:szCs w:val="24"/>
        </w:rPr>
        <w:t xml:space="preserve"> </w:t>
      </w:r>
      <w:r w:rsidRPr="00A368ED">
        <w:rPr>
          <w:rFonts w:asciiTheme="minorHAnsi" w:hAnsiTheme="minorHAnsi" w:cstheme="minorHAnsi"/>
          <w:sz w:val="24"/>
          <w:szCs w:val="24"/>
        </w:rPr>
        <w:t>czas trwania umowy zgodnie z art. 97 ust. 1 ustawy</w:t>
      </w:r>
      <w:r w:rsidRPr="00A368ED">
        <w:rPr>
          <w:rFonts w:asciiTheme="minorHAnsi" w:hAnsiTheme="minorHAnsi" w:cstheme="minorHAnsi"/>
          <w:spacing w:val="-12"/>
          <w:sz w:val="24"/>
          <w:szCs w:val="24"/>
        </w:rPr>
        <w:t xml:space="preserve"> </w:t>
      </w:r>
      <w:proofErr w:type="spellStart"/>
      <w:r w:rsidRPr="00A368ED">
        <w:rPr>
          <w:rFonts w:asciiTheme="minorHAnsi" w:hAnsiTheme="minorHAnsi" w:cstheme="minorHAnsi"/>
          <w:spacing w:val="-12"/>
          <w:sz w:val="24"/>
          <w:szCs w:val="24"/>
        </w:rPr>
        <w:t>P</w:t>
      </w:r>
      <w:r w:rsidRPr="00A368ED">
        <w:rPr>
          <w:rFonts w:asciiTheme="minorHAnsi" w:hAnsiTheme="minorHAnsi" w:cstheme="minorHAnsi"/>
          <w:sz w:val="24"/>
          <w:szCs w:val="24"/>
        </w:rPr>
        <w:t>zp</w:t>
      </w:r>
      <w:proofErr w:type="spellEnd"/>
      <w:r w:rsidRPr="00A368ED">
        <w:rPr>
          <w:rFonts w:asciiTheme="minorHAnsi" w:hAnsiTheme="minorHAnsi" w:cstheme="minorHAnsi"/>
          <w:sz w:val="24"/>
          <w:szCs w:val="24"/>
        </w:rPr>
        <w:t>;</w:t>
      </w:r>
    </w:p>
    <w:p w14:paraId="05AFFFC8" w14:textId="77777777" w:rsidR="0061215F" w:rsidRPr="00A368ED" w:rsidRDefault="0061215F" w:rsidP="0061215F">
      <w:pPr>
        <w:pStyle w:val="Akapitzlist"/>
        <w:widowControl w:val="0"/>
        <w:numPr>
          <w:ilvl w:val="0"/>
          <w:numId w:val="27"/>
        </w:numPr>
        <w:tabs>
          <w:tab w:val="left" w:pos="1419"/>
        </w:tabs>
        <w:suppressAutoHyphens w:val="0"/>
        <w:autoSpaceDE w:val="0"/>
        <w:autoSpaceDN w:val="0"/>
        <w:spacing w:before="120" w:after="120" w:line="240" w:lineRule="auto"/>
        <w:ind w:left="714" w:hanging="357"/>
        <w:jc w:val="both"/>
        <w:rPr>
          <w:rFonts w:asciiTheme="minorHAnsi" w:hAnsiTheme="minorHAnsi" w:cstheme="minorHAnsi"/>
          <w:sz w:val="24"/>
          <w:szCs w:val="24"/>
        </w:rPr>
      </w:pPr>
      <w:r w:rsidRPr="00A368ED">
        <w:rPr>
          <w:rFonts w:asciiTheme="minorHAnsi" w:hAnsiTheme="minorHAnsi" w:cstheme="minorHAnsi"/>
          <w:sz w:val="24"/>
          <w:szCs w:val="24"/>
        </w:rPr>
        <w:t>prawo do przenoszenia danych osobowych, o którym mowa w art. 20</w:t>
      </w:r>
      <w:r w:rsidRPr="00A368ED">
        <w:rPr>
          <w:rFonts w:asciiTheme="minorHAnsi" w:hAnsiTheme="minorHAnsi" w:cstheme="minorHAnsi"/>
          <w:spacing w:val="-10"/>
          <w:sz w:val="24"/>
          <w:szCs w:val="24"/>
        </w:rPr>
        <w:t xml:space="preserve"> </w:t>
      </w:r>
      <w:r w:rsidRPr="00A368ED">
        <w:rPr>
          <w:rFonts w:asciiTheme="minorHAnsi" w:hAnsiTheme="minorHAnsi" w:cstheme="minorHAnsi"/>
          <w:sz w:val="24"/>
          <w:szCs w:val="24"/>
        </w:rPr>
        <w:t>RODO;</w:t>
      </w:r>
    </w:p>
    <w:p w14:paraId="4BF460F7" w14:textId="77777777" w:rsidR="0061215F" w:rsidRPr="00A368ED" w:rsidRDefault="0061215F" w:rsidP="0061215F">
      <w:pPr>
        <w:pStyle w:val="Nagwek1"/>
        <w:numPr>
          <w:ilvl w:val="0"/>
          <w:numId w:val="27"/>
        </w:numPr>
        <w:tabs>
          <w:tab w:val="left" w:pos="1419"/>
        </w:tabs>
        <w:spacing w:before="120" w:after="120"/>
        <w:ind w:left="714" w:hanging="357"/>
        <w:jc w:val="both"/>
        <w:rPr>
          <w:rFonts w:asciiTheme="minorHAnsi" w:hAnsiTheme="minorHAnsi" w:cstheme="minorHAnsi"/>
          <w:b w:val="0"/>
          <w:bCs w:val="0"/>
          <w:sz w:val="24"/>
          <w:szCs w:val="24"/>
        </w:rPr>
      </w:pPr>
      <w:r w:rsidRPr="00A368ED">
        <w:rPr>
          <w:rFonts w:asciiTheme="minorHAnsi" w:hAnsiTheme="minorHAnsi" w:cstheme="minorHAnsi"/>
          <w:b w:val="0"/>
          <w:bCs w:val="0"/>
          <w:sz w:val="24"/>
          <w:szCs w:val="24"/>
        </w:rPr>
        <w:t>na podstawie art. 21 RODO prawo sprzeciwu, wobec przetwarzania danych osobowych, gdyż podstawą prawną przetwarzania Pani/Pana danych osobowych jest art. 6 ust. 1 lit. c</w:t>
      </w:r>
      <w:r w:rsidRPr="00A368ED">
        <w:rPr>
          <w:rFonts w:asciiTheme="minorHAnsi" w:hAnsiTheme="minorHAnsi" w:cstheme="minorHAnsi"/>
          <w:b w:val="0"/>
          <w:bCs w:val="0"/>
          <w:spacing w:val="-4"/>
          <w:sz w:val="24"/>
          <w:szCs w:val="24"/>
        </w:rPr>
        <w:t xml:space="preserve"> </w:t>
      </w:r>
      <w:r w:rsidRPr="00A368ED">
        <w:rPr>
          <w:rFonts w:asciiTheme="minorHAnsi" w:hAnsiTheme="minorHAnsi" w:cstheme="minorHAnsi"/>
          <w:b w:val="0"/>
          <w:bCs w:val="0"/>
          <w:sz w:val="24"/>
          <w:szCs w:val="24"/>
        </w:rPr>
        <w:t>RODO.</w:t>
      </w:r>
    </w:p>
    <w:bookmarkEnd w:id="0"/>
    <w:p w14:paraId="2BF72F6E" w14:textId="1DD8C63E" w:rsidR="00B36E55" w:rsidRDefault="00612E7B">
      <w:pPr>
        <w:pStyle w:val="Tytu"/>
        <w:spacing w:after="60" w:line="276" w:lineRule="auto"/>
        <w:jc w:val="both"/>
        <w:rPr>
          <w:rFonts w:asciiTheme="minorHAnsi" w:hAnsiTheme="minorHAnsi" w:cstheme="minorHAnsi"/>
          <w:iCs/>
        </w:rPr>
      </w:pPr>
      <w:r>
        <w:rPr>
          <w:rFonts w:asciiTheme="minorHAnsi" w:hAnsiTheme="minorHAnsi" w:cstheme="minorHAnsi"/>
          <w:iCs/>
          <w:highlight w:val="lightGray"/>
        </w:rPr>
        <w:t xml:space="preserve">Do spraw nieuregulowanych w SWZ mają zastosowanie przepisy ustawy </w:t>
      </w:r>
      <w:r w:rsidR="00371353">
        <w:rPr>
          <w:rFonts w:asciiTheme="minorHAnsi" w:hAnsiTheme="minorHAnsi" w:cstheme="minorHAnsi"/>
          <w:iCs/>
          <w:highlight w:val="lightGray"/>
        </w:rPr>
        <w:t xml:space="preserve">                                  </w:t>
      </w:r>
      <w:r>
        <w:rPr>
          <w:rFonts w:asciiTheme="minorHAnsi" w:hAnsiTheme="minorHAnsi" w:cstheme="minorHAnsi"/>
          <w:iCs/>
          <w:highlight w:val="lightGray"/>
        </w:rPr>
        <w:t>z 11 września 2019 r. – Prawo zamó</w:t>
      </w:r>
      <w:r w:rsidR="002E3C18">
        <w:rPr>
          <w:rFonts w:asciiTheme="minorHAnsi" w:hAnsiTheme="minorHAnsi" w:cstheme="minorHAnsi"/>
          <w:iCs/>
          <w:highlight w:val="lightGray"/>
        </w:rPr>
        <w:t>wień publicznych  (Dz. U. z 202</w:t>
      </w:r>
      <w:r w:rsidR="00F20828">
        <w:rPr>
          <w:rFonts w:asciiTheme="minorHAnsi" w:hAnsiTheme="minorHAnsi" w:cstheme="minorHAnsi"/>
          <w:iCs/>
          <w:highlight w:val="lightGray"/>
        </w:rPr>
        <w:t>4</w:t>
      </w:r>
      <w:r w:rsidR="002E3C18">
        <w:rPr>
          <w:rFonts w:asciiTheme="minorHAnsi" w:hAnsiTheme="minorHAnsi" w:cstheme="minorHAnsi"/>
          <w:iCs/>
          <w:highlight w:val="lightGray"/>
        </w:rPr>
        <w:t xml:space="preserve"> r., poz. 1</w:t>
      </w:r>
      <w:r w:rsidR="00F20828">
        <w:rPr>
          <w:rFonts w:asciiTheme="minorHAnsi" w:hAnsiTheme="minorHAnsi" w:cstheme="minorHAnsi"/>
          <w:iCs/>
          <w:highlight w:val="lightGray"/>
        </w:rPr>
        <w:t>320</w:t>
      </w:r>
      <w:r>
        <w:rPr>
          <w:rFonts w:asciiTheme="minorHAnsi" w:hAnsiTheme="minorHAnsi" w:cstheme="minorHAnsi"/>
          <w:iCs/>
          <w:highlight w:val="lightGray"/>
        </w:rPr>
        <w:t>)</w:t>
      </w:r>
      <w:r>
        <w:rPr>
          <w:rFonts w:asciiTheme="minorHAnsi" w:hAnsiTheme="minorHAnsi" w:cstheme="minorHAnsi"/>
          <w:iCs/>
        </w:rPr>
        <w:t>.</w:t>
      </w:r>
    </w:p>
    <w:p w14:paraId="44E34A3B" w14:textId="77777777" w:rsidR="00B36E55" w:rsidRDefault="00B36E55">
      <w:pPr>
        <w:pStyle w:val="Tytu"/>
        <w:spacing w:after="60" w:line="276" w:lineRule="auto"/>
        <w:jc w:val="both"/>
        <w:rPr>
          <w:rFonts w:asciiTheme="minorHAnsi" w:hAnsiTheme="minorHAnsi" w:cstheme="minorHAnsi"/>
          <w:iCs/>
        </w:rPr>
      </w:pPr>
    </w:p>
    <w:p w14:paraId="5EA386E8" w14:textId="77777777" w:rsidR="00B36E55" w:rsidRDefault="00612E7B">
      <w:pPr>
        <w:pStyle w:val="Tytu"/>
        <w:spacing w:after="60" w:line="276" w:lineRule="auto"/>
        <w:jc w:val="left"/>
        <w:rPr>
          <w:rFonts w:asciiTheme="minorHAnsi" w:hAnsiTheme="minorHAnsi" w:cstheme="minorHAnsi"/>
          <w:iCs/>
          <w:sz w:val="32"/>
          <w:szCs w:val="32"/>
        </w:rPr>
      </w:pPr>
      <w:r>
        <w:rPr>
          <w:rFonts w:asciiTheme="minorHAnsi" w:hAnsiTheme="minorHAnsi" w:cstheme="minorHAnsi"/>
          <w:iCs/>
          <w:sz w:val="32"/>
          <w:szCs w:val="32"/>
          <w:u w:val="single"/>
        </w:rPr>
        <w:t>Rozdział II Wymagania stawiane wykonawcy</w:t>
      </w:r>
    </w:p>
    <w:p w14:paraId="427B6B71" w14:textId="77777777" w:rsidR="00B37183" w:rsidRDefault="00612E7B" w:rsidP="00986914">
      <w:pPr>
        <w:pStyle w:val="Tytu"/>
        <w:spacing w:after="60" w:line="276" w:lineRule="auto"/>
        <w:jc w:val="left"/>
        <w:rPr>
          <w:rFonts w:asciiTheme="minorHAnsi" w:hAnsiTheme="minorHAnsi" w:cstheme="minorHAnsi"/>
          <w:iCs/>
          <w:sz w:val="32"/>
          <w:szCs w:val="32"/>
        </w:rPr>
      </w:pPr>
      <w:r>
        <w:rPr>
          <w:rFonts w:asciiTheme="minorHAnsi" w:hAnsiTheme="minorHAnsi" w:cstheme="minorHAnsi"/>
          <w:iCs/>
          <w:sz w:val="32"/>
          <w:szCs w:val="32"/>
          <w:highlight w:val="lightGray"/>
        </w:rPr>
        <w:t>1. Przedmiot zamówienia</w:t>
      </w:r>
      <w:r>
        <w:rPr>
          <w:rFonts w:asciiTheme="minorHAnsi" w:hAnsiTheme="minorHAnsi" w:cstheme="minorHAnsi"/>
          <w:iCs/>
          <w:sz w:val="32"/>
          <w:szCs w:val="32"/>
        </w:rPr>
        <w:t xml:space="preserve"> </w:t>
      </w:r>
    </w:p>
    <w:p w14:paraId="13D59CE1" w14:textId="48B1ED8D" w:rsidR="006871A6" w:rsidRPr="006871A6" w:rsidRDefault="006871A6" w:rsidP="006871A6">
      <w:pPr>
        <w:pStyle w:val="Tytu"/>
        <w:spacing w:after="60" w:line="276" w:lineRule="auto"/>
        <w:jc w:val="both"/>
        <w:rPr>
          <w:rFonts w:asciiTheme="minorHAnsi" w:hAnsiTheme="minorHAnsi" w:cstheme="minorHAnsi"/>
          <w:b w:val="0"/>
          <w:iCs/>
          <w:szCs w:val="32"/>
        </w:rPr>
      </w:pPr>
      <w:r w:rsidRPr="006871A6">
        <w:rPr>
          <w:rFonts w:asciiTheme="minorHAnsi" w:hAnsiTheme="minorHAnsi" w:cstheme="minorHAnsi"/>
          <w:b w:val="0"/>
          <w:iCs/>
          <w:szCs w:val="32"/>
        </w:rPr>
        <w:t>1.</w:t>
      </w:r>
      <w:r w:rsidRPr="006871A6">
        <w:rPr>
          <w:rFonts w:asciiTheme="minorHAnsi" w:hAnsiTheme="minorHAnsi" w:cstheme="minorHAnsi"/>
          <w:b w:val="0"/>
          <w:iCs/>
          <w:szCs w:val="32"/>
        </w:rPr>
        <w:tab/>
        <w:t>Przedmiotem zamówienia jest zimowe utrzymanie dróg na terenie Gminy Mi</w:t>
      </w:r>
      <w:r>
        <w:rPr>
          <w:rFonts w:asciiTheme="minorHAnsi" w:hAnsiTheme="minorHAnsi" w:cstheme="minorHAnsi"/>
          <w:b w:val="0"/>
          <w:iCs/>
          <w:szCs w:val="32"/>
        </w:rPr>
        <w:t>lówka     o łącznej długości dróg (</w:t>
      </w:r>
      <w:r w:rsidRPr="006871A6">
        <w:rPr>
          <w:rFonts w:asciiTheme="minorHAnsi" w:hAnsiTheme="minorHAnsi" w:cstheme="minorHAnsi"/>
          <w:b w:val="0"/>
          <w:iCs/>
          <w:szCs w:val="32"/>
        </w:rPr>
        <w:t>tam i z powrotem), z uwzględnieniem prze</w:t>
      </w:r>
      <w:r>
        <w:rPr>
          <w:rFonts w:asciiTheme="minorHAnsi" w:hAnsiTheme="minorHAnsi" w:cstheme="minorHAnsi"/>
          <w:b w:val="0"/>
          <w:iCs/>
          <w:szCs w:val="32"/>
        </w:rPr>
        <w:t xml:space="preserve">jazdów pomiędzy odcinkami dróg </w:t>
      </w:r>
      <w:r w:rsidRPr="006871A6">
        <w:rPr>
          <w:rFonts w:asciiTheme="minorHAnsi" w:hAnsiTheme="minorHAnsi" w:cstheme="minorHAnsi"/>
          <w:b w:val="0"/>
          <w:iCs/>
          <w:szCs w:val="32"/>
        </w:rPr>
        <w:t xml:space="preserve">w poszczególnych częściach </w:t>
      </w:r>
      <w:r w:rsidR="00186BEE" w:rsidRPr="00B24A89">
        <w:rPr>
          <w:rFonts w:asciiTheme="minorHAnsi" w:hAnsiTheme="minorHAnsi" w:cstheme="minorHAnsi"/>
          <w:b w:val="0"/>
          <w:iCs/>
          <w:szCs w:val="32"/>
        </w:rPr>
        <w:t xml:space="preserve">– </w:t>
      </w:r>
      <w:r w:rsidR="00B24A89" w:rsidRPr="003260CB">
        <w:rPr>
          <w:rFonts w:asciiTheme="minorHAnsi" w:hAnsiTheme="minorHAnsi" w:cstheme="minorHAnsi"/>
          <w:b w:val="0"/>
          <w:iCs/>
          <w:szCs w:val="32"/>
        </w:rPr>
        <w:t>2</w:t>
      </w:r>
      <w:r w:rsidR="00C21E17" w:rsidRPr="003260CB">
        <w:rPr>
          <w:rFonts w:asciiTheme="minorHAnsi" w:hAnsiTheme="minorHAnsi" w:cstheme="minorHAnsi"/>
          <w:b w:val="0"/>
          <w:iCs/>
          <w:szCs w:val="32"/>
        </w:rPr>
        <w:t>05</w:t>
      </w:r>
      <w:r w:rsidR="00B24A89" w:rsidRPr="003260CB">
        <w:rPr>
          <w:rFonts w:asciiTheme="minorHAnsi" w:hAnsiTheme="minorHAnsi" w:cstheme="minorHAnsi"/>
          <w:b w:val="0"/>
          <w:iCs/>
          <w:szCs w:val="32"/>
        </w:rPr>
        <w:t>,</w:t>
      </w:r>
      <w:r w:rsidR="00C21E17" w:rsidRPr="003260CB">
        <w:rPr>
          <w:rFonts w:asciiTheme="minorHAnsi" w:hAnsiTheme="minorHAnsi" w:cstheme="minorHAnsi"/>
          <w:b w:val="0"/>
          <w:iCs/>
          <w:szCs w:val="32"/>
        </w:rPr>
        <w:t>94</w:t>
      </w:r>
      <w:r w:rsidRPr="003260CB">
        <w:rPr>
          <w:rFonts w:asciiTheme="minorHAnsi" w:hAnsiTheme="minorHAnsi" w:cstheme="minorHAnsi"/>
          <w:b w:val="0"/>
          <w:iCs/>
          <w:szCs w:val="32"/>
        </w:rPr>
        <w:t xml:space="preserve"> km.</w:t>
      </w:r>
      <w:r w:rsidRPr="006871A6">
        <w:rPr>
          <w:rFonts w:asciiTheme="minorHAnsi" w:hAnsiTheme="minorHAnsi" w:cstheme="minorHAnsi"/>
          <w:b w:val="0"/>
          <w:iCs/>
          <w:szCs w:val="32"/>
        </w:rPr>
        <w:t xml:space="preserve"> Zamówienie będzie realizowane </w:t>
      </w:r>
      <w:r w:rsidR="009E0700">
        <w:rPr>
          <w:rFonts w:asciiTheme="minorHAnsi" w:hAnsiTheme="minorHAnsi" w:cstheme="minorHAnsi"/>
          <w:b w:val="0"/>
          <w:iCs/>
          <w:szCs w:val="32"/>
        </w:rPr>
        <w:t xml:space="preserve">    </w:t>
      </w:r>
      <w:r w:rsidRPr="006871A6">
        <w:rPr>
          <w:rFonts w:asciiTheme="minorHAnsi" w:hAnsiTheme="minorHAnsi" w:cstheme="minorHAnsi"/>
          <w:b w:val="0"/>
          <w:iCs/>
          <w:szCs w:val="32"/>
        </w:rPr>
        <w:t>w poszczególnych sołectwach Gminy w podziale na zad</w:t>
      </w:r>
      <w:r w:rsidR="00046A26">
        <w:rPr>
          <w:rFonts w:asciiTheme="minorHAnsi" w:hAnsiTheme="minorHAnsi" w:cstheme="minorHAnsi"/>
          <w:b w:val="0"/>
          <w:iCs/>
          <w:szCs w:val="32"/>
        </w:rPr>
        <w:t>a</w:t>
      </w:r>
      <w:r w:rsidRPr="006871A6">
        <w:rPr>
          <w:rFonts w:asciiTheme="minorHAnsi" w:hAnsiTheme="minorHAnsi" w:cstheme="minorHAnsi"/>
          <w:b w:val="0"/>
          <w:iCs/>
          <w:szCs w:val="32"/>
        </w:rPr>
        <w:t xml:space="preserve">nia, stanowiące jeden rejon </w:t>
      </w:r>
      <w:r w:rsidRPr="006871A6">
        <w:rPr>
          <w:rFonts w:asciiTheme="minorHAnsi" w:hAnsiTheme="minorHAnsi" w:cstheme="minorHAnsi"/>
          <w:b w:val="0"/>
          <w:iCs/>
          <w:szCs w:val="32"/>
        </w:rPr>
        <w:lastRenderedPageBreak/>
        <w:t xml:space="preserve">odśnieżania. W poszczególnych zadaniach ustalono jedną kolejność odśnieżania dróg gminnych. Zamówienie obejmuje wykonywanie usług w </w:t>
      </w:r>
      <w:r w:rsidR="00D252BD">
        <w:rPr>
          <w:rFonts w:asciiTheme="minorHAnsi" w:hAnsiTheme="minorHAnsi" w:cstheme="minorHAnsi"/>
          <w:b w:val="0"/>
          <w:iCs/>
          <w:szCs w:val="32"/>
        </w:rPr>
        <w:t>sezonie zimowym 202</w:t>
      </w:r>
      <w:r w:rsidR="00097C37">
        <w:rPr>
          <w:rFonts w:asciiTheme="minorHAnsi" w:hAnsiTheme="minorHAnsi" w:cstheme="minorHAnsi"/>
          <w:b w:val="0"/>
          <w:iCs/>
          <w:szCs w:val="32"/>
        </w:rPr>
        <w:t>4</w:t>
      </w:r>
      <w:r w:rsidR="00D252BD">
        <w:rPr>
          <w:rFonts w:asciiTheme="minorHAnsi" w:hAnsiTheme="minorHAnsi" w:cstheme="minorHAnsi"/>
          <w:b w:val="0"/>
          <w:iCs/>
          <w:szCs w:val="32"/>
        </w:rPr>
        <w:t>/202</w:t>
      </w:r>
      <w:r w:rsidR="00097C37">
        <w:rPr>
          <w:rFonts w:asciiTheme="minorHAnsi" w:hAnsiTheme="minorHAnsi" w:cstheme="minorHAnsi"/>
          <w:b w:val="0"/>
          <w:iCs/>
          <w:szCs w:val="32"/>
        </w:rPr>
        <w:t>5</w:t>
      </w:r>
      <w:r w:rsidRPr="006871A6">
        <w:rPr>
          <w:rFonts w:asciiTheme="minorHAnsi" w:hAnsiTheme="minorHAnsi" w:cstheme="minorHAnsi"/>
          <w:b w:val="0"/>
          <w:iCs/>
          <w:szCs w:val="32"/>
        </w:rPr>
        <w:t xml:space="preserve">. </w:t>
      </w:r>
    </w:p>
    <w:p w14:paraId="04F01A84" w14:textId="77777777" w:rsidR="006871A6" w:rsidRPr="006871A6" w:rsidRDefault="006871A6" w:rsidP="006871A6">
      <w:pPr>
        <w:pStyle w:val="Tytu"/>
        <w:spacing w:after="60" w:line="276" w:lineRule="auto"/>
        <w:jc w:val="both"/>
        <w:rPr>
          <w:rFonts w:asciiTheme="minorHAnsi" w:hAnsiTheme="minorHAnsi" w:cstheme="minorHAnsi"/>
          <w:b w:val="0"/>
          <w:iCs/>
          <w:szCs w:val="32"/>
        </w:rPr>
      </w:pPr>
      <w:r w:rsidRPr="006871A6">
        <w:rPr>
          <w:rFonts w:asciiTheme="minorHAnsi" w:hAnsiTheme="minorHAnsi" w:cstheme="minorHAnsi"/>
          <w:b w:val="0"/>
          <w:iCs/>
          <w:szCs w:val="32"/>
        </w:rPr>
        <w:t>2.</w:t>
      </w:r>
      <w:r w:rsidRPr="006871A6">
        <w:rPr>
          <w:rFonts w:asciiTheme="minorHAnsi" w:hAnsiTheme="minorHAnsi" w:cstheme="minorHAnsi"/>
          <w:b w:val="0"/>
          <w:iCs/>
          <w:szCs w:val="32"/>
        </w:rPr>
        <w:tab/>
        <w:t xml:space="preserve">Zadanie </w:t>
      </w:r>
      <w:r w:rsidR="00046A26">
        <w:rPr>
          <w:rFonts w:asciiTheme="minorHAnsi" w:hAnsiTheme="minorHAnsi" w:cstheme="minorHAnsi"/>
          <w:b w:val="0"/>
          <w:iCs/>
          <w:szCs w:val="32"/>
        </w:rPr>
        <w:t xml:space="preserve">dla każdej części </w:t>
      </w:r>
      <w:r w:rsidRPr="006871A6">
        <w:rPr>
          <w:rFonts w:asciiTheme="minorHAnsi" w:hAnsiTheme="minorHAnsi" w:cstheme="minorHAnsi"/>
          <w:b w:val="0"/>
          <w:iCs/>
          <w:szCs w:val="32"/>
        </w:rPr>
        <w:t>obejmuje:</w:t>
      </w:r>
    </w:p>
    <w:p w14:paraId="0A35E4F7" w14:textId="77777777" w:rsidR="006871A6" w:rsidRPr="006871A6" w:rsidRDefault="006871A6" w:rsidP="006871A6">
      <w:pPr>
        <w:pStyle w:val="Tytu"/>
        <w:spacing w:after="60" w:line="276" w:lineRule="auto"/>
        <w:jc w:val="both"/>
        <w:rPr>
          <w:rFonts w:asciiTheme="minorHAnsi" w:hAnsiTheme="minorHAnsi" w:cstheme="minorHAnsi"/>
          <w:b w:val="0"/>
          <w:iCs/>
          <w:szCs w:val="32"/>
        </w:rPr>
      </w:pPr>
      <w:r w:rsidRPr="006871A6">
        <w:rPr>
          <w:rFonts w:asciiTheme="minorHAnsi" w:hAnsiTheme="minorHAnsi" w:cstheme="minorHAnsi"/>
          <w:b w:val="0"/>
          <w:iCs/>
          <w:szCs w:val="32"/>
        </w:rPr>
        <w:t>-</w:t>
      </w:r>
      <w:r w:rsidRPr="006871A6">
        <w:rPr>
          <w:rFonts w:asciiTheme="minorHAnsi" w:hAnsiTheme="minorHAnsi" w:cstheme="minorHAnsi"/>
          <w:b w:val="0"/>
          <w:iCs/>
          <w:szCs w:val="32"/>
        </w:rPr>
        <w:tab/>
        <w:t>odśnieżanie dróg na całej szerokości jezdni,</w:t>
      </w:r>
    </w:p>
    <w:p w14:paraId="509D953F" w14:textId="77777777" w:rsidR="006871A6" w:rsidRPr="006871A6" w:rsidRDefault="006871A6" w:rsidP="008E4575">
      <w:pPr>
        <w:pStyle w:val="Tytu"/>
        <w:spacing w:after="60" w:line="276" w:lineRule="auto"/>
        <w:ind w:left="709" w:hanging="709"/>
        <w:jc w:val="both"/>
        <w:rPr>
          <w:rFonts w:asciiTheme="minorHAnsi" w:hAnsiTheme="minorHAnsi" w:cstheme="minorHAnsi"/>
          <w:b w:val="0"/>
          <w:iCs/>
          <w:szCs w:val="32"/>
        </w:rPr>
      </w:pPr>
      <w:r w:rsidRPr="006871A6">
        <w:rPr>
          <w:rFonts w:asciiTheme="minorHAnsi" w:hAnsiTheme="minorHAnsi" w:cstheme="minorHAnsi"/>
          <w:b w:val="0"/>
          <w:iCs/>
          <w:szCs w:val="32"/>
        </w:rPr>
        <w:t>-</w:t>
      </w:r>
      <w:r w:rsidRPr="006871A6">
        <w:rPr>
          <w:rFonts w:asciiTheme="minorHAnsi" w:hAnsiTheme="minorHAnsi" w:cstheme="minorHAnsi"/>
          <w:b w:val="0"/>
          <w:iCs/>
          <w:szCs w:val="32"/>
        </w:rPr>
        <w:tab/>
        <w:t xml:space="preserve">zwalczanie śliskości na drogach poprzez posypywanie materiałami szorstkimi (głównie </w:t>
      </w:r>
      <w:r w:rsidR="008E4575">
        <w:rPr>
          <w:rFonts w:asciiTheme="minorHAnsi" w:hAnsiTheme="minorHAnsi" w:cstheme="minorHAnsi"/>
          <w:b w:val="0"/>
          <w:iCs/>
          <w:szCs w:val="32"/>
        </w:rPr>
        <w:t xml:space="preserve">  na </w:t>
      </w:r>
      <w:r w:rsidRPr="006871A6">
        <w:rPr>
          <w:rFonts w:asciiTheme="minorHAnsi" w:hAnsiTheme="minorHAnsi" w:cstheme="minorHAnsi"/>
          <w:b w:val="0"/>
          <w:iCs/>
          <w:szCs w:val="32"/>
        </w:rPr>
        <w:t>skrzyżowaniach, zakrętach, wzniesieniach</w:t>
      </w:r>
      <w:r w:rsidR="009B08F7">
        <w:rPr>
          <w:rFonts w:asciiTheme="minorHAnsi" w:hAnsiTheme="minorHAnsi" w:cstheme="minorHAnsi"/>
          <w:b w:val="0"/>
          <w:iCs/>
          <w:szCs w:val="32"/>
        </w:rPr>
        <w:t>, podjazdach, zjazdach</w:t>
      </w:r>
      <w:r w:rsidRPr="006871A6">
        <w:rPr>
          <w:rFonts w:asciiTheme="minorHAnsi" w:hAnsiTheme="minorHAnsi" w:cstheme="minorHAnsi"/>
          <w:b w:val="0"/>
          <w:iCs/>
          <w:szCs w:val="32"/>
        </w:rPr>
        <w:t xml:space="preserve"> i zatoczkach) na całej szerokości jezdni,</w:t>
      </w:r>
    </w:p>
    <w:p w14:paraId="48737099" w14:textId="77777777" w:rsidR="008E4575" w:rsidRDefault="006871A6" w:rsidP="009C0F4F">
      <w:pPr>
        <w:pStyle w:val="Tytu"/>
        <w:spacing w:after="60" w:line="276" w:lineRule="auto"/>
        <w:ind w:left="709" w:hanging="709"/>
        <w:jc w:val="both"/>
        <w:rPr>
          <w:rFonts w:asciiTheme="minorHAnsi" w:hAnsiTheme="minorHAnsi" w:cstheme="minorHAnsi"/>
          <w:b w:val="0"/>
          <w:iCs/>
          <w:szCs w:val="32"/>
        </w:rPr>
      </w:pPr>
      <w:r w:rsidRPr="006871A6">
        <w:rPr>
          <w:rFonts w:asciiTheme="minorHAnsi" w:hAnsiTheme="minorHAnsi" w:cstheme="minorHAnsi"/>
          <w:b w:val="0"/>
          <w:iCs/>
          <w:szCs w:val="32"/>
        </w:rPr>
        <w:t>-</w:t>
      </w:r>
      <w:r w:rsidRPr="006871A6">
        <w:rPr>
          <w:rFonts w:asciiTheme="minorHAnsi" w:hAnsiTheme="minorHAnsi" w:cstheme="minorHAnsi"/>
          <w:b w:val="0"/>
          <w:iCs/>
          <w:szCs w:val="32"/>
        </w:rPr>
        <w:tab/>
        <w:t>usuwanie i zwalczanie śliskości na bieżąco w miarę zaistniałych potrzeb (opady śniegu, mżawki).</w:t>
      </w:r>
    </w:p>
    <w:p w14:paraId="0FB367D7" w14:textId="77777777" w:rsidR="006871A6" w:rsidRPr="006871A6" w:rsidRDefault="006871A6" w:rsidP="006871A6">
      <w:pPr>
        <w:pStyle w:val="Tytu"/>
        <w:spacing w:after="60" w:line="276" w:lineRule="auto"/>
        <w:jc w:val="both"/>
        <w:rPr>
          <w:rFonts w:asciiTheme="minorHAnsi" w:hAnsiTheme="minorHAnsi" w:cstheme="minorHAnsi"/>
          <w:b w:val="0"/>
          <w:iCs/>
          <w:szCs w:val="32"/>
        </w:rPr>
      </w:pPr>
      <w:r w:rsidRPr="006871A6">
        <w:rPr>
          <w:rFonts w:asciiTheme="minorHAnsi" w:hAnsiTheme="minorHAnsi" w:cstheme="minorHAnsi"/>
          <w:b w:val="0"/>
          <w:iCs/>
          <w:szCs w:val="32"/>
        </w:rPr>
        <w:t xml:space="preserve">Materiały do zastosowania w akcji (piasek, </w:t>
      </w:r>
      <w:r w:rsidR="00470C7C">
        <w:rPr>
          <w:rFonts w:asciiTheme="minorHAnsi" w:hAnsiTheme="minorHAnsi" w:cstheme="minorHAnsi"/>
          <w:b w:val="0"/>
          <w:iCs/>
          <w:szCs w:val="32"/>
        </w:rPr>
        <w:t xml:space="preserve">kruszywo frakcji 2-8 mm, </w:t>
      </w:r>
      <w:r w:rsidRPr="006871A6">
        <w:rPr>
          <w:rFonts w:asciiTheme="minorHAnsi" w:hAnsiTheme="minorHAnsi" w:cstheme="minorHAnsi"/>
          <w:b w:val="0"/>
          <w:iCs/>
          <w:szCs w:val="32"/>
        </w:rPr>
        <w:t>sól drogowa) zapewnia Wykonawca usługi.</w:t>
      </w:r>
    </w:p>
    <w:p w14:paraId="70A356CE" w14:textId="77777777" w:rsidR="006871A6" w:rsidRPr="006871A6" w:rsidRDefault="006871A6" w:rsidP="006871A6">
      <w:pPr>
        <w:pStyle w:val="Tytu"/>
        <w:spacing w:after="60" w:line="276" w:lineRule="auto"/>
        <w:jc w:val="both"/>
        <w:rPr>
          <w:rFonts w:asciiTheme="minorHAnsi" w:hAnsiTheme="minorHAnsi" w:cstheme="minorHAnsi"/>
          <w:b w:val="0"/>
          <w:iCs/>
          <w:szCs w:val="32"/>
        </w:rPr>
      </w:pPr>
      <w:r w:rsidRPr="006871A6">
        <w:rPr>
          <w:rFonts w:asciiTheme="minorHAnsi" w:hAnsiTheme="minorHAnsi" w:cstheme="minorHAnsi"/>
          <w:b w:val="0"/>
          <w:iCs/>
          <w:szCs w:val="32"/>
        </w:rPr>
        <w:t xml:space="preserve">3. Wykaz dróg gminnych podlegających odśnieżaniu stanowi </w:t>
      </w:r>
      <w:r w:rsidR="00890FFD" w:rsidRPr="00B91323">
        <w:rPr>
          <w:rFonts w:asciiTheme="minorHAnsi" w:hAnsiTheme="minorHAnsi" w:cstheme="minorHAnsi"/>
          <w:b w:val="0"/>
          <w:iCs/>
          <w:szCs w:val="32"/>
        </w:rPr>
        <w:t>zał. nr 8 do S</w:t>
      </w:r>
      <w:r w:rsidRPr="00B91323">
        <w:rPr>
          <w:rFonts w:asciiTheme="minorHAnsi" w:hAnsiTheme="minorHAnsi" w:cstheme="minorHAnsi"/>
          <w:b w:val="0"/>
          <w:iCs/>
          <w:szCs w:val="32"/>
        </w:rPr>
        <w:t>WZ.</w:t>
      </w:r>
      <w:r w:rsidRPr="006871A6">
        <w:rPr>
          <w:rFonts w:asciiTheme="minorHAnsi" w:hAnsiTheme="minorHAnsi" w:cstheme="minorHAnsi"/>
          <w:b w:val="0"/>
          <w:iCs/>
          <w:szCs w:val="32"/>
        </w:rPr>
        <w:t xml:space="preserve"> </w:t>
      </w:r>
    </w:p>
    <w:p w14:paraId="4546036A" w14:textId="77777777" w:rsidR="006871A6" w:rsidRPr="006871A6" w:rsidRDefault="006871A6" w:rsidP="006871A6">
      <w:pPr>
        <w:pStyle w:val="Tytu"/>
        <w:spacing w:after="60" w:line="276" w:lineRule="auto"/>
        <w:jc w:val="both"/>
        <w:rPr>
          <w:rFonts w:asciiTheme="minorHAnsi" w:hAnsiTheme="minorHAnsi" w:cstheme="minorHAnsi"/>
          <w:b w:val="0"/>
          <w:iCs/>
          <w:szCs w:val="32"/>
        </w:rPr>
      </w:pPr>
      <w:r w:rsidRPr="006871A6">
        <w:rPr>
          <w:rFonts w:asciiTheme="minorHAnsi" w:hAnsiTheme="minorHAnsi" w:cstheme="minorHAnsi"/>
          <w:b w:val="0"/>
          <w:iCs/>
          <w:szCs w:val="32"/>
        </w:rPr>
        <w:t xml:space="preserve">4. W pasach dróg objętych wykazami do zimowego utrzymania mogą znajdować się urządzenia: hydranty, umocnienia skarp, korytka ściekowe itp. oraz ogrodzenia, które </w:t>
      </w:r>
      <w:r w:rsidR="00F22201">
        <w:rPr>
          <w:rFonts w:asciiTheme="minorHAnsi" w:hAnsiTheme="minorHAnsi" w:cstheme="minorHAnsi"/>
          <w:b w:val="0"/>
          <w:iCs/>
          <w:szCs w:val="32"/>
        </w:rPr>
        <w:t xml:space="preserve">           </w:t>
      </w:r>
      <w:r w:rsidRPr="006871A6">
        <w:rPr>
          <w:rFonts w:asciiTheme="minorHAnsi" w:hAnsiTheme="minorHAnsi" w:cstheme="minorHAnsi"/>
          <w:b w:val="0"/>
          <w:iCs/>
          <w:szCs w:val="32"/>
        </w:rPr>
        <w:t>w przypadku wystąpienia intensywnych opadów śniegu mogą stać się niewidoczne. Obowiązkiem Wykonawcy jest ich oznakowanie w celu uniknięcia uszkodzenia. Koszty wykonania ewentualnych zabezpieczeń należy ująć w cenie oferty.</w:t>
      </w:r>
    </w:p>
    <w:p w14:paraId="29FDC69C" w14:textId="77777777" w:rsidR="006871A6" w:rsidRPr="006871A6" w:rsidRDefault="006871A6" w:rsidP="006871A6">
      <w:pPr>
        <w:pStyle w:val="Tytu"/>
        <w:spacing w:after="60" w:line="276" w:lineRule="auto"/>
        <w:jc w:val="both"/>
        <w:rPr>
          <w:rFonts w:asciiTheme="minorHAnsi" w:hAnsiTheme="minorHAnsi" w:cstheme="minorHAnsi"/>
          <w:b w:val="0"/>
          <w:iCs/>
          <w:szCs w:val="32"/>
        </w:rPr>
      </w:pPr>
      <w:r w:rsidRPr="006871A6">
        <w:rPr>
          <w:rFonts w:asciiTheme="minorHAnsi" w:hAnsiTheme="minorHAnsi" w:cstheme="minorHAnsi"/>
          <w:b w:val="0"/>
          <w:iCs/>
          <w:szCs w:val="32"/>
        </w:rPr>
        <w:t>5. W ramach prowadzonej akcji zimowego utrzymania dróg Wykonawca ma obowiązek z</w:t>
      </w:r>
      <w:r w:rsidR="00AC3CDC">
        <w:rPr>
          <w:rFonts w:asciiTheme="minorHAnsi" w:hAnsiTheme="minorHAnsi" w:cstheme="minorHAnsi"/>
          <w:b w:val="0"/>
          <w:iCs/>
          <w:szCs w:val="32"/>
        </w:rPr>
        <w:t xml:space="preserve">apewnić </w:t>
      </w:r>
      <w:r w:rsidRPr="006871A6">
        <w:rPr>
          <w:rFonts w:asciiTheme="minorHAnsi" w:hAnsiTheme="minorHAnsi" w:cstheme="minorHAnsi"/>
          <w:b w:val="0"/>
          <w:iCs/>
          <w:szCs w:val="32"/>
        </w:rPr>
        <w:t xml:space="preserve">przejezdność dróg oraz zabezpieczyć drogi przed śliskością. Prace związane </w:t>
      </w:r>
      <w:r w:rsidR="00AC3CDC">
        <w:rPr>
          <w:rFonts w:asciiTheme="minorHAnsi" w:hAnsiTheme="minorHAnsi" w:cstheme="minorHAnsi"/>
          <w:b w:val="0"/>
          <w:iCs/>
          <w:szCs w:val="32"/>
        </w:rPr>
        <w:t xml:space="preserve">              </w:t>
      </w:r>
      <w:r w:rsidRPr="006871A6">
        <w:rPr>
          <w:rFonts w:asciiTheme="minorHAnsi" w:hAnsiTheme="minorHAnsi" w:cstheme="minorHAnsi"/>
          <w:b w:val="0"/>
          <w:iCs/>
          <w:szCs w:val="32"/>
        </w:rPr>
        <w:t>z zimowym utrzymaniem dróg wykonywane będą, gdy wymagają tego warunki atmosferyczne powodujące opady śniegu, zawiewanie śniegu na drogi, oblodzenie dróg. Przejezdność dróg n</w:t>
      </w:r>
      <w:r w:rsidR="00AC3CDC">
        <w:rPr>
          <w:rFonts w:asciiTheme="minorHAnsi" w:hAnsiTheme="minorHAnsi" w:cstheme="minorHAnsi"/>
          <w:b w:val="0"/>
          <w:iCs/>
          <w:szCs w:val="32"/>
        </w:rPr>
        <w:t xml:space="preserve">ależy zapewnić przed godziną </w:t>
      </w:r>
      <w:r w:rsidRPr="006871A6">
        <w:rPr>
          <w:rFonts w:asciiTheme="minorHAnsi" w:hAnsiTheme="minorHAnsi" w:cstheme="minorHAnsi"/>
          <w:b w:val="0"/>
          <w:iCs/>
          <w:szCs w:val="32"/>
        </w:rPr>
        <w:t xml:space="preserve">6 rano, to jest przed zwiększeniem natężenia ruchu na drogach, a w przypadku występowania opadów ciągłych również przed godziną 14-tą. </w:t>
      </w:r>
    </w:p>
    <w:p w14:paraId="07B924FE" w14:textId="77777777" w:rsidR="006871A6" w:rsidRPr="006871A6" w:rsidRDefault="006871A6" w:rsidP="006871A6">
      <w:pPr>
        <w:pStyle w:val="Tytu"/>
        <w:spacing w:after="60" w:line="276" w:lineRule="auto"/>
        <w:jc w:val="both"/>
        <w:rPr>
          <w:rFonts w:asciiTheme="minorHAnsi" w:hAnsiTheme="minorHAnsi" w:cstheme="minorHAnsi"/>
          <w:b w:val="0"/>
          <w:iCs/>
          <w:szCs w:val="32"/>
        </w:rPr>
      </w:pPr>
      <w:r w:rsidRPr="006871A6">
        <w:rPr>
          <w:rFonts w:asciiTheme="minorHAnsi" w:hAnsiTheme="minorHAnsi" w:cstheme="minorHAnsi"/>
          <w:b w:val="0"/>
          <w:iCs/>
          <w:szCs w:val="32"/>
        </w:rPr>
        <w:t xml:space="preserve">6. Odśnieżanie parkingów oraz placów wykazanych do odśnieżania należy uwzględnić </w:t>
      </w:r>
      <w:r w:rsidR="00AC3CDC">
        <w:rPr>
          <w:rFonts w:asciiTheme="minorHAnsi" w:hAnsiTheme="minorHAnsi" w:cstheme="minorHAnsi"/>
          <w:b w:val="0"/>
          <w:iCs/>
          <w:szCs w:val="32"/>
        </w:rPr>
        <w:t xml:space="preserve">            </w:t>
      </w:r>
      <w:r w:rsidRPr="006871A6">
        <w:rPr>
          <w:rFonts w:asciiTheme="minorHAnsi" w:hAnsiTheme="minorHAnsi" w:cstheme="minorHAnsi"/>
          <w:b w:val="0"/>
          <w:iCs/>
          <w:szCs w:val="32"/>
        </w:rPr>
        <w:t xml:space="preserve">w cenach zaproponowanych przez Oferentów w przetargu, a w przypadku nadmiaru śniegu również jego wywóz. </w:t>
      </w:r>
    </w:p>
    <w:p w14:paraId="64CCE157" w14:textId="77777777" w:rsidR="006871A6" w:rsidRPr="006871A6" w:rsidRDefault="006871A6" w:rsidP="006871A6">
      <w:pPr>
        <w:pStyle w:val="Tytu"/>
        <w:spacing w:after="60" w:line="276" w:lineRule="auto"/>
        <w:jc w:val="both"/>
        <w:rPr>
          <w:rFonts w:asciiTheme="minorHAnsi" w:hAnsiTheme="minorHAnsi" w:cstheme="minorHAnsi"/>
          <w:b w:val="0"/>
          <w:iCs/>
          <w:szCs w:val="32"/>
        </w:rPr>
      </w:pPr>
      <w:r w:rsidRPr="006871A6">
        <w:rPr>
          <w:rFonts w:asciiTheme="minorHAnsi" w:hAnsiTheme="minorHAnsi" w:cstheme="minorHAnsi"/>
          <w:b w:val="0"/>
          <w:iCs/>
          <w:szCs w:val="32"/>
        </w:rPr>
        <w:t>7. Gotowość do wykonywania usług związanych z zimowym utrzymaniem dróg (nadzór, dyżury, gotowość do pracy sprzętu i kierowców).</w:t>
      </w:r>
    </w:p>
    <w:p w14:paraId="22EDA1DF" w14:textId="77777777" w:rsidR="006871A6" w:rsidRPr="006871A6" w:rsidRDefault="006871A6" w:rsidP="006871A6">
      <w:pPr>
        <w:pStyle w:val="Tytu"/>
        <w:spacing w:after="60" w:line="276" w:lineRule="auto"/>
        <w:jc w:val="both"/>
        <w:rPr>
          <w:rFonts w:asciiTheme="minorHAnsi" w:hAnsiTheme="minorHAnsi" w:cstheme="minorHAnsi"/>
          <w:b w:val="0"/>
          <w:iCs/>
          <w:szCs w:val="32"/>
        </w:rPr>
      </w:pPr>
      <w:r w:rsidRPr="006871A6">
        <w:rPr>
          <w:rFonts w:asciiTheme="minorHAnsi" w:hAnsiTheme="minorHAnsi" w:cstheme="minorHAnsi"/>
          <w:b w:val="0"/>
          <w:iCs/>
          <w:szCs w:val="32"/>
        </w:rPr>
        <w:t xml:space="preserve">Wykonawca realizujący poszczególne części zamówienia zapewnia gotowość do pracy, </w:t>
      </w:r>
      <w:r w:rsidR="00AC3CDC">
        <w:rPr>
          <w:rFonts w:asciiTheme="minorHAnsi" w:hAnsiTheme="minorHAnsi" w:cstheme="minorHAnsi"/>
          <w:b w:val="0"/>
          <w:iCs/>
          <w:szCs w:val="32"/>
        </w:rPr>
        <w:t xml:space="preserve">          </w:t>
      </w:r>
      <w:r w:rsidRPr="006871A6">
        <w:rPr>
          <w:rFonts w:asciiTheme="minorHAnsi" w:hAnsiTheme="minorHAnsi" w:cstheme="minorHAnsi"/>
          <w:b w:val="0"/>
          <w:iCs/>
          <w:szCs w:val="32"/>
        </w:rPr>
        <w:t>w przypadku</w:t>
      </w:r>
      <w:r w:rsidR="00AC3CDC">
        <w:rPr>
          <w:rFonts w:asciiTheme="minorHAnsi" w:hAnsiTheme="minorHAnsi" w:cstheme="minorHAnsi"/>
          <w:b w:val="0"/>
          <w:iCs/>
          <w:szCs w:val="32"/>
        </w:rPr>
        <w:t xml:space="preserve"> </w:t>
      </w:r>
      <w:r w:rsidRPr="006871A6">
        <w:rPr>
          <w:rFonts w:asciiTheme="minorHAnsi" w:hAnsiTheme="minorHAnsi" w:cstheme="minorHAnsi"/>
          <w:b w:val="0"/>
          <w:iCs/>
          <w:szCs w:val="32"/>
        </w:rPr>
        <w:t xml:space="preserve">konieczności przez całą dobę oraz zapewnia całodobową łączność telefoniczną. Ponadto Wykonawca prowadzi obserwację stanów pogody, opadów śniegu oraz informacji </w:t>
      </w:r>
      <w:r w:rsidR="00AC3CDC">
        <w:rPr>
          <w:rFonts w:asciiTheme="minorHAnsi" w:hAnsiTheme="minorHAnsi" w:cstheme="minorHAnsi"/>
          <w:b w:val="0"/>
          <w:iCs/>
          <w:szCs w:val="32"/>
        </w:rPr>
        <w:t xml:space="preserve">  </w:t>
      </w:r>
      <w:r w:rsidRPr="006871A6">
        <w:rPr>
          <w:rFonts w:asciiTheme="minorHAnsi" w:hAnsiTheme="minorHAnsi" w:cstheme="minorHAnsi"/>
          <w:b w:val="0"/>
          <w:iCs/>
          <w:szCs w:val="32"/>
        </w:rPr>
        <w:t>o występowaniu wiatru oraz dokonuje obserwacji stanu powierzonych mu dróg.</w:t>
      </w:r>
    </w:p>
    <w:p w14:paraId="1167A4A2" w14:textId="77777777" w:rsidR="006871A6" w:rsidRPr="006871A6" w:rsidRDefault="006871A6" w:rsidP="006871A6">
      <w:pPr>
        <w:pStyle w:val="Tytu"/>
        <w:spacing w:after="60" w:line="276" w:lineRule="auto"/>
        <w:jc w:val="both"/>
        <w:rPr>
          <w:rFonts w:asciiTheme="minorHAnsi" w:hAnsiTheme="minorHAnsi" w:cstheme="minorHAnsi"/>
          <w:b w:val="0"/>
          <w:iCs/>
          <w:szCs w:val="32"/>
        </w:rPr>
      </w:pPr>
      <w:r w:rsidRPr="006871A6">
        <w:rPr>
          <w:rFonts w:asciiTheme="minorHAnsi" w:hAnsiTheme="minorHAnsi" w:cstheme="minorHAnsi"/>
          <w:b w:val="0"/>
          <w:iCs/>
          <w:szCs w:val="32"/>
        </w:rPr>
        <w:t xml:space="preserve">Zamawiający zapłaci Wykonawcy za gotowość do wykonywania usługi (nadzór, dyżury, gotowość do pracy sprzętu i kierowców) wynagrodzenie ryczałtowe za miesiąc, określone </w:t>
      </w:r>
      <w:r w:rsidR="001F72D0">
        <w:rPr>
          <w:rFonts w:asciiTheme="minorHAnsi" w:hAnsiTheme="minorHAnsi" w:cstheme="minorHAnsi"/>
          <w:b w:val="0"/>
          <w:iCs/>
          <w:szCs w:val="32"/>
        </w:rPr>
        <w:t xml:space="preserve">     </w:t>
      </w:r>
      <w:r w:rsidRPr="006871A6">
        <w:rPr>
          <w:rFonts w:asciiTheme="minorHAnsi" w:hAnsiTheme="minorHAnsi" w:cstheme="minorHAnsi"/>
          <w:b w:val="0"/>
          <w:iCs/>
          <w:szCs w:val="32"/>
        </w:rPr>
        <w:t>w następujący sposób:</w:t>
      </w:r>
    </w:p>
    <w:p w14:paraId="50238C4E" w14:textId="6F84D0CA" w:rsidR="006871A6" w:rsidRPr="00ED048C" w:rsidRDefault="006871A6" w:rsidP="006871A6">
      <w:pPr>
        <w:pStyle w:val="Tytu"/>
        <w:spacing w:after="60" w:line="276" w:lineRule="auto"/>
        <w:jc w:val="both"/>
        <w:rPr>
          <w:rFonts w:asciiTheme="minorHAnsi" w:hAnsiTheme="minorHAnsi" w:cstheme="minorHAnsi"/>
          <w:b w:val="0"/>
          <w:iCs/>
          <w:szCs w:val="32"/>
        </w:rPr>
      </w:pPr>
      <w:r w:rsidRPr="006871A6">
        <w:rPr>
          <w:rFonts w:asciiTheme="minorHAnsi" w:hAnsiTheme="minorHAnsi" w:cstheme="minorHAnsi"/>
          <w:b w:val="0"/>
          <w:iCs/>
          <w:szCs w:val="32"/>
        </w:rPr>
        <w:t xml:space="preserve">W przypadku, gdy świadczenie usługi przez jednego odśnieżającego, bez względu na ilość podpisanych umów na poszczególne części/ grupy odśnieżania dotyczące przedmiotowego postępowania w trakcie jednego miesiąca nie osiągnie łącznego wynagrodzenia w wysokości </w:t>
      </w:r>
      <w:r w:rsidRPr="00ED048C">
        <w:rPr>
          <w:rFonts w:asciiTheme="minorHAnsi" w:hAnsiTheme="minorHAnsi" w:cstheme="minorHAnsi"/>
          <w:b w:val="0"/>
          <w:iCs/>
          <w:szCs w:val="32"/>
        </w:rPr>
        <w:lastRenderedPageBreak/>
        <w:t xml:space="preserve">1 </w:t>
      </w:r>
      <w:r w:rsidR="00DB4BDB" w:rsidRPr="00ED048C">
        <w:rPr>
          <w:rFonts w:asciiTheme="minorHAnsi" w:hAnsiTheme="minorHAnsi" w:cstheme="minorHAnsi"/>
          <w:b w:val="0"/>
          <w:iCs/>
          <w:szCs w:val="32"/>
        </w:rPr>
        <w:t>5</w:t>
      </w:r>
      <w:r w:rsidRPr="00ED048C">
        <w:rPr>
          <w:rFonts w:asciiTheme="minorHAnsi" w:hAnsiTheme="minorHAnsi" w:cstheme="minorHAnsi"/>
          <w:b w:val="0"/>
          <w:iCs/>
          <w:szCs w:val="32"/>
        </w:rPr>
        <w:t xml:space="preserve">00 zł brutto, wtedy Zamawiający zapłaci różnicę pomiędzy osiągniętym wynagrodzeniem a kwotą 1 </w:t>
      </w:r>
      <w:r w:rsidR="00DB4BDB" w:rsidRPr="00ED048C">
        <w:rPr>
          <w:rFonts w:asciiTheme="minorHAnsi" w:hAnsiTheme="minorHAnsi" w:cstheme="minorHAnsi"/>
          <w:b w:val="0"/>
          <w:iCs/>
          <w:szCs w:val="32"/>
        </w:rPr>
        <w:t>5</w:t>
      </w:r>
      <w:r w:rsidRPr="00ED048C">
        <w:rPr>
          <w:rFonts w:asciiTheme="minorHAnsi" w:hAnsiTheme="minorHAnsi" w:cstheme="minorHAnsi"/>
          <w:b w:val="0"/>
          <w:iCs/>
          <w:szCs w:val="32"/>
        </w:rPr>
        <w:t xml:space="preserve">00 zł brutto. </w:t>
      </w:r>
    </w:p>
    <w:p w14:paraId="7ECA61AD" w14:textId="33247673" w:rsidR="006871A6" w:rsidRPr="006871A6" w:rsidRDefault="006871A6" w:rsidP="006871A6">
      <w:pPr>
        <w:pStyle w:val="Tytu"/>
        <w:spacing w:after="60" w:line="276" w:lineRule="auto"/>
        <w:jc w:val="both"/>
        <w:rPr>
          <w:rFonts w:asciiTheme="minorHAnsi" w:hAnsiTheme="minorHAnsi" w:cstheme="minorHAnsi"/>
          <w:b w:val="0"/>
          <w:iCs/>
          <w:szCs w:val="32"/>
        </w:rPr>
      </w:pPr>
      <w:r w:rsidRPr="00ED048C">
        <w:rPr>
          <w:rFonts w:asciiTheme="minorHAnsi" w:hAnsiTheme="minorHAnsi" w:cstheme="minorHAnsi"/>
          <w:b w:val="0"/>
          <w:iCs/>
          <w:szCs w:val="32"/>
        </w:rPr>
        <w:t xml:space="preserve">W przypadku braku wykonywania usługi w danym miesiącu (okres bezśnieżny, bez likwidacji śliskości lub błota pośniegowego itp.), przez jednego odśnieżającego, bez względu na ilość podpisanych umów na poszczególne części/ grupy odśnieżania, Zamawiający zapłaci kwotę </w:t>
      </w:r>
      <w:r w:rsidR="009D7FFB" w:rsidRPr="00ED048C">
        <w:rPr>
          <w:rFonts w:asciiTheme="minorHAnsi" w:hAnsiTheme="minorHAnsi" w:cstheme="minorHAnsi"/>
          <w:b w:val="0"/>
          <w:iCs/>
          <w:szCs w:val="32"/>
        </w:rPr>
        <w:t xml:space="preserve">   </w:t>
      </w:r>
      <w:r w:rsidRPr="00ED048C">
        <w:rPr>
          <w:rFonts w:asciiTheme="minorHAnsi" w:hAnsiTheme="minorHAnsi" w:cstheme="minorHAnsi"/>
          <w:b w:val="0"/>
          <w:iCs/>
          <w:szCs w:val="32"/>
        </w:rPr>
        <w:t xml:space="preserve">1 </w:t>
      </w:r>
      <w:r w:rsidR="00DB4BDB" w:rsidRPr="00ED048C">
        <w:rPr>
          <w:rFonts w:asciiTheme="minorHAnsi" w:hAnsiTheme="minorHAnsi" w:cstheme="minorHAnsi"/>
          <w:b w:val="0"/>
          <w:iCs/>
          <w:szCs w:val="32"/>
        </w:rPr>
        <w:t>5</w:t>
      </w:r>
      <w:r w:rsidRPr="00ED048C">
        <w:rPr>
          <w:rFonts w:asciiTheme="minorHAnsi" w:hAnsiTheme="minorHAnsi" w:cstheme="minorHAnsi"/>
          <w:b w:val="0"/>
          <w:iCs/>
          <w:szCs w:val="32"/>
        </w:rPr>
        <w:t>00 zł brutto za gotowość do wykonywania usługi.</w:t>
      </w:r>
    </w:p>
    <w:p w14:paraId="351225C8" w14:textId="2504F362" w:rsidR="006871A6" w:rsidRPr="006871A6" w:rsidRDefault="006871A6" w:rsidP="006871A6">
      <w:pPr>
        <w:pStyle w:val="Tytu"/>
        <w:spacing w:after="60" w:line="276" w:lineRule="auto"/>
        <w:jc w:val="both"/>
        <w:rPr>
          <w:rFonts w:asciiTheme="minorHAnsi" w:hAnsiTheme="minorHAnsi" w:cstheme="minorHAnsi"/>
          <w:b w:val="0"/>
          <w:iCs/>
          <w:szCs w:val="32"/>
        </w:rPr>
      </w:pPr>
      <w:r w:rsidRPr="006871A6">
        <w:rPr>
          <w:rFonts w:asciiTheme="minorHAnsi" w:hAnsiTheme="minorHAnsi" w:cstheme="minorHAnsi"/>
          <w:b w:val="0"/>
          <w:iCs/>
          <w:szCs w:val="32"/>
        </w:rPr>
        <w:t xml:space="preserve">8. Wykonawca we własnym zakresie zabezpieczy odpowiedni sprzęt, który powinien być sprawny technicznie i niezawodny, posiadający aktualne badanie techniczne i świadectwo </w:t>
      </w:r>
      <w:r w:rsidR="0093526D">
        <w:rPr>
          <w:rFonts w:asciiTheme="minorHAnsi" w:hAnsiTheme="minorHAnsi" w:cstheme="minorHAnsi"/>
          <w:b w:val="0"/>
          <w:iCs/>
          <w:szCs w:val="32"/>
        </w:rPr>
        <w:t xml:space="preserve">    </w:t>
      </w:r>
      <w:r w:rsidRPr="006871A6">
        <w:rPr>
          <w:rFonts w:asciiTheme="minorHAnsi" w:hAnsiTheme="minorHAnsi" w:cstheme="minorHAnsi"/>
          <w:b w:val="0"/>
          <w:iCs/>
          <w:szCs w:val="32"/>
        </w:rPr>
        <w:t xml:space="preserve">o dopuszczeniu do ruchu na drogach publicznych i odpowiednio przystosowany do posypywania powierzchni środkami </w:t>
      </w:r>
      <w:proofErr w:type="spellStart"/>
      <w:r w:rsidRPr="006871A6">
        <w:rPr>
          <w:rFonts w:asciiTheme="minorHAnsi" w:hAnsiTheme="minorHAnsi" w:cstheme="minorHAnsi"/>
          <w:b w:val="0"/>
          <w:iCs/>
          <w:szCs w:val="32"/>
        </w:rPr>
        <w:t>usz</w:t>
      </w:r>
      <w:r w:rsidR="00DB4BDB">
        <w:rPr>
          <w:rFonts w:asciiTheme="minorHAnsi" w:hAnsiTheme="minorHAnsi" w:cstheme="minorHAnsi"/>
          <w:b w:val="0"/>
          <w:iCs/>
          <w:szCs w:val="32"/>
        </w:rPr>
        <w:t>o</w:t>
      </w:r>
      <w:r w:rsidRPr="006871A6">
        <w:rPr>
          <w:rFonts w:asciiTheme="minorHAnsi" w:hAnsiTheme="minorHAnsi" w:cstheme="minorHAnsi"/>
          <w:b w:val="0"/>
          <w:iCs/>
          <w:szCs w:val="32"/>
        </w:rPr>
        <w:t>rstniającymi</w:t>
      </w:r>
      <w:proofErr w:type="spellEnd"/>
      <w:r w:rsidRPr="006871A6">
        <w:rPr>
          <w:rFonts w:asciiTheme="minorHAnsi" w:hAnsiTheme="minorHAnsi" w:cstheme="minorHAnsi"/>
          <w:b w:val="0"/>
          <w:iCs/>
          <w:szCs w:val="32"/>
        </w:rPr>
        <w:t xml:space="preserve"> (piasek</w:t>
      </w:r>
      <w:r w:rsidR="00CC3E5C">
        <w:rPr>
          <w:rFonts w:asciiTheme="minorHAnsi" w:hAnsiTheme="minorHAnsi" w:cstheme="minorHAnsi"/>
          <w:b w:val="0"/>
          <w:iCs/>
          <w:szCs w:val="32"/>
        </w:rPr>
        <w:t>, kruszywo frakcji 2-8 mm</w:t>
      </w:r>
      <w:r w:rsidRPr="006871A6">
        <w:rPr>
          <w:rFonts w:asciiTheme="minorHAnsi" w:hAnsiTheme="minorHAnsi" w:cstheme="minorHAnsi"/>
          <w:b w:val="0"/>
          <w:iCs/>
          <w:szCs w:val="32"/>
        </w:rPr>
        <w:t xml:space="preserve"> lub</w:t>
      </w:r>
      <w:r w:rsidR="00CC3E5C">
        <w:rPr>
          <w:rFonts w:asciiTheme="minorHAnsi" w:hAnsiTheme="minorHAnsi" w:cstheme="minorHAnsi"/>
          <w:b w:val="0"/>
          <w:iCs/>
          <w:szCs w:val="32"/>
        </w:rPr>
        <w:t xml:space="preserve"> sól drogowa</w:t>
      </w:r>
      <w:r w:rsidRPr="006871A6">
        <w:rPr>
          <w:rFonts w:asciiTheme="minorHAnsi" w:hAnsiTheme="minorHAnsi" w:cstheme="minorHAnsi"/>
          <w:b w:val="0"/>
          <w:iCs/>
          <w:szCs w:val="32"/>
        </w:rPr>
        <w:t>) oraz do „płużenia” powierzchni drogi.</w:t>
      </w:r>
      <w:r w:rsidR="008415F6">
        <w:rPr>
          <w:rFonts w:asciiTheme="minorHAnsi" w:hAnsiTheme="minorHAnsi" w:cstheme="minorHAnsi"/>
          <w:b w:val="0"/>
          <w:iCs/>
          <w:szCs w:val="32"/>
        </w:rPr>
        <w:t xml:space="preserve"> </w:t>
      </w:r>
    </w:p>
    <w:p w14:paraId="14402DEB" w14:textId="324D52B3" w:rsidR="006871A6" w:rsidRPr="006871A6" w:rsidRDefault="006871A6" w:rsidP="006871A6">
      <w:pPr>
        <w:pStyle w:val="Tytu"/>
        <w:spacing w:after="60" w:line="276" w:lineRule="auto"/>
        <w:jc w:val="both"/>
        <w:rPr>
          <w:rFonts w:asciiTheme="minorHAnsi" w:hAnsiTheme="minorHAnsi" w:cstheme="minorHAnsi"/>
          <w:b w:val="0"/>
          <w:iCs/>
          <w:szCs w:val="32"/>
        </w:rPr>
      </w:pPr>
      <w:r w:rsidRPr="004B7E2E">
        <w:rPr>
          <w:rFonts w:asciiTheme="minorHAnsi" w:hAnsiTheme="minorHAnsi" w:cstheme="minorHAnsi"/>
          <w:b w:val="0"/>
          <w:iCs/>
          <w:szCs w:val="32"/>
        </w:rPr>
        <w:t xml:space="preserve">9. Wykonawca ubiegający się o zamówienie powinien dysponować minimalną ilością sprzętu </w:t>
      </w:r>
      <w:r w:rsidR="004325A7" w:rsidRPr="004B7E2E">
        <w:rPr>
          <w:rFonts w:asciiTheme="minorHAnsi" w:hAnsiTheme="minorHAnsi" w:cstheme="minorHAnsi"/>
          <w:b w:val="0"/>
          <w:iCs/>
          <w:szCs w:val="32"/>
        </w:rPr>
        <w:t>zgodnie z zapisem Rozdziału II</w:t>
      </w:r>
      <w:r w:rsidR="00957DFD">
        <w:rPr>
          <w:rFonts w:asciiTheme="minorHAnsi" w:hAnsiTheme="minorHAnsi" w:cstheme="minorHAnsi"/>
          <w:b w:val="0"/>
          <w:iCs/>
          <w:szCs w:val="32"/>
        </w:rPr>
        <w:t>,</w:t>
      </w:r>
      <w:r w:rsidR="004325A7" w:rsidRPr="004B7E2E">
        <w:rPr>
          <w:rFonts w:asciiTheme="minorHAnsi" w:hAnsiTheme="minorHAnsi" w:cstheme="minorHAnsi"/>
          <w:b w:val="0"/>
          <w:iCs/>
          <w:szCs w:val="32"/>
        </w:rPr>
        <w:t xml:space="preserve"> pkt. 4 </w:t>
      </w:r>
      <w:proofErr w:type="spellStart"/>
      <w:r w:rsidR="00890FFD" w:rsidRPr="004B7E2E">
        <w:rPr>
          <w:rFonts w:asciiTheme="minorHAnsi" w:hAnsiTheme="minorHAnsi" w:cstheme="minorHAnsi"/>
          <w:b w:val="0"/>
          <w:iCs/>
          <w:szCs w:val="32"/>
        </w:rPr>
        <w:t>ppkt</w:t>
      </w:r>
      <w:proofErr w:type="spellEnd"/>
      <w:r w:rsidR="00890FFD" w:rsidRPr="004B7E2E">
        <w:rPr>
          <w:rFonts w:asciiTheme="minorHAnsi" w:hAnsiTheme="minorHAnsi" w:cstheme="minorHAnsi"/>
          <w:b w:val="0"/>
          <w:iCs/>
          <w:szCs w:val="32"/>
        </w:rPr>
        <w:t xml:space="preserve"> 2 </w:t>
      </w:r>
      <w:r w:rsidR="004325A7" w:rsidRPr="004B7E2E">
        <w:rPr>
          <w:rFonts w:asciiTheme="minorHAnsi" w:hAnsiTheme="minorHAnsi" w:cstheme="minorHAnsi"/>
          <w:b w:val="0"/>
          <w:iCs/>
          <w:szCs w:val="32"/>
        </w:rPr>
        <w:t>S</w:t>
      </w:r>
      <w:r w:rsidR="004B7E2E" w:rsidRPr="004B7E2E">
        <w:rPr>
          <w:rFonts w:asciiTheme="minorHAnsi" w:hAnsiTheme="minorHAnsi" w:cstheme="minorHAnsi"/>
          <w:b w:val="0"/>
          <w:iCs/>
          <w:szCs w:val="32"/>
        </w:rPr>
        <w:t>WZ.</w:t>
      </w:r>
    </w:p>
    <w:p w14:paraId="7D2E560D" w14:textId="77777777" w:rsidR="006871A6" w:rsidRPr="006871A6" w:rsidRDefault="006871A6" w:rsidP="006871A6">
      <w:pPr>
        <w:pStyle w:val="Tytu"/>
        <w:spacing w:after="60" w:line="276" w:lineRule="auto"/>
        <w:jc w:val="both"/>
        <w:rPr>
          <w:rFonts w:asciiTheme="minorHAnsi" w:hAnsiTheme="minorHAnsi" w:cstheme="minorHAnsi"/>
          <w:b w:val="0"/>
          <w:iCs/>
          <w:szCs w:val="32"/>
        </w:rPr>
      </w:pPr>
      <w:r w:rsidRPr="006871A6">
        <w:rPr>
          <w:rFonts w:asciiTheme="minorHAnsi" w:hAnsiTheme="minorHAnsi" w:cstheme="minorHAnsi"/>
          <w:b w:val="0"/>
          <w:iCs/>
          <w:szCs w:val="32"/>
        </w:rPr>
        <w:t xml:space="preserve">10. Wykonawca we własnym zakresie zabezpieczy odpowiednią ilość materiałów </w:t>
      </w:r>
      <w:proofErr w:type="spellStart"/>
      <w:r w:rsidRPr="006871A6">
        <w:rPr>
          <w:rFonts w:asciiTheme="minorHAnsi" w:hAnsiTheme="minorHAnsi" w:cstheme="minorHAnsi"/>
          <w:b w:val="0"/>
          <w:iCs/>
          <w:szCs w:val="32"/>
        </w:rPr>
        <w:t>uszorstaniających</w:t>
      </w:r>
      <w:proofErr w:type="spellEnd"/>
      <w:r w:rsidRPr="006871A6">
        <w:rPr>
          <w:rFonts w:asciiTheme="minorHAnsi" w:hAnsiTheme="minorHAnsi" w:cstheme="minorHAnsi"/>
          <w:b w:val="0"/>
          <w:iCs/>
          <w:szCs w:val="32"/>
        </w:rPr>
        <w:t xml:space="preserve"> na cały okres prowadzenia zimowego utrzymania dróg. Koszt tych materiałów należy uwzględnić w cenach zaproponowanych przez Oferentów w przetargu. </w:t>
      </w:r>
    </w:p>
    <w:p w14:paraId="75A82E13" w14:textId="77777777" w:rsidR="006871A6" w:rsidRPr="006871A6" w:rsidRDefault="006871A6" w:rsidP="006871A6">
      <w:pPr>
        <w:pStyle w:val="Tytu"/>
        <w:spacing w:after="60" w:line="276" w:lineRule="auto"/>
        <w:jc w:val="both"/>
        <w:rPr>
          <w:rFonts w:asciiTheme="minorHAnsi" w:hAnsiTheme="minorHAnsi" w:cstheme="minorHAnsi"/>
          <w:b w:val="0"/>
          <w:iCs/>
          <w:szCs w:val="32"/>
        </w:rPr>
      </w:pPr>
      <w:r w:rsidRPr="006871A6">
        <w:rPr>
          <w:rFonts w:asciiTheme="minorHAnsi" w:hAnsiTheme="minorHAnsi" w:cstheme="minorHAnsi"/>
          <w:b w:val="0"/>
          <w:iCs/>
          <w:szCs w:val="32"/>
        </w:rPr>
        <w:t>11.</w:t>
      </w:r>
      <w:r w:rsidR="00AE1F75">
        <w:rPr>
          <w:rFonts w:asciiTheme="minorHAnsi" w:hAnsiTheme="minorHAnsi" w:cstheme="minorHAnsi"/>
          <w:b w:val="0"/>
          <w:iCs/>
          <w:szCs w:val="32"/>
        </w:rPr>
        <w:t xml:space="preserve"> </w:t>
      </w:r>
      <w:r w:rsidRPr="006871A6">
        <w:rPr>
          <w:rFonts w:asciiTheme="minorHAnsi" w:hAnsiTheme="minorHAnsi" w:cstheme="minorHAnsi"/>
          <w:b w:val="0"/>
          <w:iCs/>
          <w:szCs w:val="32"/>
        </w:rPr>
        <w:t xml:space="preserve">O rozpoczęciu i zaprzestaniu zimowego utrzymania dróg decyduje drogą telefoniczną upoważniony pracownik Gminy Milówka. Każdorazowe powiadomienie telefoniczne musi być odnotowane w comiesięcznym „Raporcie z zimowego utrzymania dróg”. </w:t>
      </w:r>
    </w:p>
    <w:p w14:paraId="4FFC8AC2" w14:textId="77777777" w:rsidR="006871A6" w:rsidRPr="006871A6" w:rsidRDefault="006871A6" w:rsidP="006871A6">
      <w:pPr>
        <w:pStyle w:val="Tytu"/>
        <w:spacing w:after="60" w:line="276" w:lineRule="auto"/>
        <w:jc w:val="both"/>
        <w:rPr>
          <w:rFonts w:asciiTheme="minorHAnsi" w:hAnsiTheme="minorHAnsi" w:cstheme="minorHAnsi"/>
          <w:b w:val="0"/>
          <w:iCs/>
          <w:szCs w:val="32"/>
        </w:rPr>
      </w:pPr>
      <w:r w:rsidRPr="006871A6">
        <w:rPr>
          <w:rFonts w:asciiTheme="minorHAnsi" w:hAnsiTheme="minorHAnsi" w:cstheme="minorHAnsi"/>
          <w:b w:val="0"/>
          <w:iCs/>
          <w:szCs w:val="32"/>
        </w:rPr>
        <w:t>12.</w:t>
      </w:r>
      <w:r w:rsidR="00D72979">
        <w:rPr>
          <w:rFonts w:asciiTheme="minorHAnsi" w:hAnsiTheme="minorHAnsi" w:cstheme="minorHAnsi"/>
          <w:b w:val="0"/>
          <w:iCs/>
          <w:szCs w:val="32"/>
        </w:rPr>
        <w:t xml:space="preserve"> </w:t>
      </w:r>
      <w:r w:rsidRPr="006871A6">
        <w:rPr>
          <w:rFonts w:asciiTheme="minorHAnsi" w:hAnsiTheme="minorHAnsi" w:cstheme="minorHAnsi"/>
          <w:b w:val="0"/>
          <w:iCs/>
          <w:szCs w:val="32"/>
        </w:rPr>
        <w:t xml:space="preserve">Wynagrodzenie będzie płatne przez Zamawiającego po zakończeniu danego miesiąca kalendarzowego według faktur lub rachunków Wykonawcy z załączonym „Raportem </w:t>
      </w:r>
      <w:r w:rsidR="00C410C6">
        <w:rPr>
          <w:rFonts w:asciiTheme="minorHAnsi" w:hAnsiTheme="minorHAnsi" w:cstheme="minorHAnsi"/>
          <w:b w:val="0"/>
          <w:iCs/>
          <w:szCs w:val="32"/>
        </w:rPr>
        <w:t xml:space="preserve">               </w:t>
      </w:r>
      <w:r w:rsidRPr="006871A6">
        <w:rPr>
          <w:rFonts w:asciiTheme="minorHAnsi" w:hAnsiTheme="minorHAnsi" w:cstheme="minorHAnsi"/>
          <w:b w:val="0"/>
          <w:iCs/>
          <w:szCs w:val="32"/>
        </w:rPr>
        <w:t>z zimowego utrzymania dróg” sporządzonym jako zestawienie miesięczne obrazujące ilość godzin  pracy sprzętu oraz wskazanie panujących warunków atmosferycznych. Potwierdzona i zweryfikowana przez Zamawiającego ilość godzin przemnożona zostanie przez zryczałtowaną i określoną w ofercie przetargowej stawkę 1 godziny pracy sprzętu zimowego utrzymania dróg.</w:t>
      </w:r>
    </w:p>
    <w:p w14:paraId="2664180F" w14:textId="77777777" w:rsidR="006871A6" w:rsidRPr="006871A6" w:rsidRDefault="006871A6" w:rsidP="006871A6">
      <w:pPr>
        <w:pStyle w:val="Tytu"/>
        <w:spacing w:after="60" w:line="276" w:lineRule="auto"/>
        <w:jc w:val="both"/>
        <w:rPr>
          <w:rFonts w:asciiTheme="minorHAnsi" w:hAnsiTheme="minorHAnsi" w:cstheme="minorHAnsi"/>
          <w:b w:val="0"/>
          <w:iCs/>
          <w:szCs w:val="32"/>
        </w:rPr>
      </w:pPr>
      <w:r w:rsidRPr="006871A6">
        <w:rPr>
          <w:rFonts w:asciiTheme="minorHAnsi" w:hAnsiTheme="minorHAnsi" w:cstheme="minorHAnsi"/>
          <w:b w:val="0"/>
          <w:iCs/>
          <w:szCs w:val="32"/>
        </w:rPr>
        <w:t>13. Zamawiający zastrzega, że:</w:t>
      </w:r>
    </w:p>
    <w:p w14:paraId="68FBBA48" w14:textId="77777777" w:rsidR="006871A6" w:rsidRPr="006871A6" w:rsidRDefault="006871A6" w:rsidP="006871A6">
      <w:pPr>
        <w:pStyle w:val="Tytu"/>
        <w:spacing w:after="60" w:line="276" w:lineRule="auto"/>
        <w:jc w:val="both"/>
        <w:rPr>
          <w:rFonts w:asciiTheme="minorHAnsi" w:hAnsiTheme="minorHAnsi" w:cstheme="minorHAnsi"/>
          <w:b w:val="0"/>
          <w:iCs/>
          <w:szCs w:val="32"/>
        </w:rPr>
      </w:pPr>
      <w:r w:rsidRPr="006871A6">
        <w:rPr>
          <w:rFonts w:asciiTheme="minorHAnsi" w:hAnsiTheme="minorHAnsi" w:cstheme="minorHAnsi"/>
          <w:b w:val="0"/>
          <w:iCs/>
          <w:szCs w:val="32"/>
        </w:rPr>
        <w:t xml:space="preserve">- zakres </w:t>
      </w:r>
      <w:r w:rsidR="000A28C9">
        <w:rPr>
          <w:rFonts w:asciiTheme="minorHAnsi" w:hAnsiTheme="minorHAnsi" w:cstheme="minorHAnsi"/>
          <w:b w:val="0"/>
          <w:iCs/>
          <w:szCs w:val="32"/>
        </w:rPr>
        <w:t>usługi przyjętej</w:t>
      </w:r>
      <w:r w:rsidRPr="006871A6">
        <w:rPr>
          <w:rFonts w:asciiTheme="minorHAnsi" w:hAnsiTheme="minorHAnsi" w:cstheme="minorHAnsi"/>
          <w:b w:val="0"/>
          <w:iCs/>
          <w:szCs w:val="32"/>
        </w:rPr>
        <w:t xml:space="preserve"> do realizacji może </w:t>
      </w:r>
      <w:r w:rsidR="000A28C9">
        <w:rPr>
          <w:rFonts w:asciiTheme="minorHAnsi" w:hAnsiTheme="minorHAnsi" w:cstheme="minorHAnsi"/>
          <w:b w:val="0"/>
          <w:iCs/>
          <w:szCs w:val="32"/>
        </w:rPr>
        <w:t>ulec zmianie, zostać ograniczona</w:t>
      </w:r>
      <w:r w:rsidRPr="006871A6">
        <w:rPr>
          <w:rFonts w:asciiTheme="minorHAnsi" w:hAnsiTheme="minorHAnsi" w:cstheme="minorHAnsi"/>
          <w:b w:val="0"/>
          <w:iCs/>
          <w:szCs w:val="32"/>
        </w:rPr>
        <w:t xml:space="preserve"> lub Zamawiający może odstąpić od umowy w przypadku, gdy środki finansowe przeznaczon</w:t>
      </w:r>
      <w:r w:rsidR="00CA3954">
        <w:rPr>
          <w:rFonts w:asciiTheme="minorHAnsi" w:hAnsiTheme="minorHAnsi" w:cstheme="minorHAnsi"/>
          <w:b w:val="0"/>
          <w:iCs/>
          <w:szCs w:val="32"/>
        </w:rPr>
        <w:t>e na ten cel zostaną zmienione.</w:t>
      </w:r>
    </w:p>
    <w:p w14:paraId="1C265D43" w14:textId="77777777" w:rsidR="006871A6" w:rsidRPr="006871A6" w:rsidRDefault="006871A6" w:rsidP="006871A6">
      <w:pPr>
        <w:pStyle w:val="Tytu"/>
        <w:spacing w:after="60" w:line="276" w:lineRule="auto"/>
        <w:jc w:val="both"/>
        <w:rPr>
          <w:rFonts w:asciiTheme="minorHAnsi" w:hAnsiTheme="minorHAnsi" w:cstheme="minorHAnsi"/>
          <w:b w:val="0"/>
          <w:iCs/>
          <w:szCs w:val="32"/>
        </w:rPr>
      </w:pPr>
      <w:r w:rsidRPr="006871A6">
        <w:rPr>
          <w:rFonts w:asciiTheme="minorHAnsi" w:hAnsiTheme="minorHAnsi" w:cstheme="minorHAnsi"/>
          <w:b w:val="0"/>
          <w:iCs/>
          <w:szCs w:val="32"/>
        </w:rPr>
        <w:t>14.</w:t>
      </w:r>
      <w:r w:rsidR="00B413E7">
        <w:rPr>
          <w:rFonts w:asciiTheme="minorHAnsi" w:hAnsiTheme="minorHAnsi" w:cstheme="minorHAnsi"/>
          <w:b w:val="0"/>
          <w:iCs/>
          <w:szCs w:val="32"/>
        </w:rPr>
        <w:t xml:space="preserve"> </w:t>
      </w:r>
      <w:r w:rsidRPr="006871A6">
        <w:rPr>
          <w:rFonts w:asciiTheme="minorHAnsi" w:hAnsiTheme="minorHAnsi" w:cstheme="minorHAnsi"/>
          <w:b w:val="0"/>
          <w:iCs/>
          <w:szCs w:val="32"/>
        </w:rPr>
        <w:t xml:space="preserve">Każda jednostka sprzętowa używana do akcji zimowej będzie wyposażona w urządzenie GPS, do określenia lokalizacji oraz pracy sprzętu. Urządzenie GPS będzie zamontowane </w:t>
      </w:r>
      <w:r w:rsidR="00DB5C66">
        <w:rPr>
          <w:rFonts w:asciiTheme="minorHAnsi" w:hAnsiTheme="minorHAnsi" w:cstheme="minorHAnsi"/>
          <w:b w:val="0"/>
          <w:iCs/>
          <w:szCs w:val="32"/>
        </w:rPr>
        <w:t xml:space="preserve">         </w:t>
      </w:r>
      <w:r w:rsidRPr="006871A6">
        <w:rPr>
          <w:rFonts w:asciiTheme="minorHAnsi" w:hAnsiTheme="minorHAnsi" w:cstheme="minorHAnsi"/>
          <w:b w:val="0"/>
          <w:iCs/>
          <w:szCs w:val="32"/>
        </w:rPr>
        <w:t>w sposób uniemożliwiający ingerencję w urządzenie. Montaż urządzenia rejestrującego odbędzie się w ciągu 7 dni od podpisania umowy w miejscu wskazanym przez Zamawiającego. Koszt dzierżawy urządzeń GPS będzie pokrywał Zamawiający. Wykonawca będzie odpowiadał za zamontowane urządzenie GPS.</w:t>
      </w:r>
    </w:p>
    <w:p w14:paraId="06D4858C" w14:textId="77777777" w:rsidR="006871A6" w:rsidRPr="006871A6" w:rsidRDefault="006871A6" w:rsidP="006871A6">
      <w:pPr>
        <w:pStyle w:val="Tytu"/>
        <w:spacing w:after="60" w:line="276" w:lineRule="auto"/>
        <w:jc w:val="both"/>
        <w:rPr>
          <w:rFonts w:asciiTheme="minorHAnsi" w:hAnsiTheme="minorHAnsi" w:cstheme="minorHAnsi"/>
          <w:b w:val="0"/>
          <w:iCs/>
          <w:szCs w:val="32"/>
        </w:rPr>
      </w:pPr>
      <w:r w:rsidRPr="006871A6">
        <w:rPr>
          <w:rFonts w:asciiTheme="minorHAnsi" w:hAnsiTheme="minorHAnsi" w:cstheme="minorHAnsi"/>
          <w:b w:val="0"/>
          <w:iCs/>
          <w:szCs w:val="32"/>
        </w:rPr>
        <w:t>Praca urządzenia polega na:</w:t>
      </w:r>
    </w:p>
    <w:p w14:paraId="2213F3CC" w14:textId="77777777" w:rsidR="006871A6" w:rsidRPr="006871A6" w:rsidRDefault="006871A6" w:rsidP="006871A6">
      <w:pPr>
        <w:pStyle w:val="Tytu"/>
        <w:spacing w:after="60" w:line="276" w:lineRule="auto"/>
        <w:jc w:val="both"/>
        <w:rPr>
          <w:rFonts w:asciiTheme="minorHAnsi" w:hAnsiTheme="minorHAnsi" w:cstheme="minorHAnsi"/>
          <w:b w:val="0"/>
          <w:iCs/>
          <w:szCs w:val="32"/>
        </w:rPr>
      </w:pPr>
      <w:r w:rsidRPr="006871A6">
        <w:rPr>
          <w:rFonts w:asciiTheme="minorHAnsi" w:hAnsiTheme="minorHAnsi" w:cstheme="minorHAnsi"/>
          <w:b w:val="0"/>
          <w:iCs/>
          <w:szCs w:val="32"/>
        </w:rPr>
        <w:t xml:space="preserve">- automatycznym zapisie danych o czasie i trasie przejazdu, </w:t>
      </w:r>
    </w:p>
    <w:p w14:paraId="727CABD4" w14:textId="77777777" w:rsidR="006871A6" w:rsidRPr="006871A6" w:rsidRDefault="006871A6" w:rsidP="006871A6">
      <w:pPr>
        <w:pStyle w:val="Tytu"/>
        <w:spacing w:after="60" w:line="276" w:lineRule="auto"/>
        <w:jc w:val="both"/>
        <w:rPr>
          <w:rFonts w:asciiTheme="minorHAnsi" w:hAnsiTheme="minorHAnsi" w:cstheme="minorHAnsi"/>
          <w:b w:val="0"/>
          <w:iCs/>
          <w:szCs w:val="32"/>
        </w:rPr>
      </w:pPr>
      <w:r w:rsidRPr="006871A6">
        <w:rPr>
          <w:rFonts w:asciiTheme="minorHAnsi" w:hAnsiTheme="minorHAnsi" w:cstheme="minorHAnsi"/>
          <w:b w:val="0"/>
          <w:iCs/>
          <w:szCs w:val="32"/>
        </w:rPr>
        <w:lastRenderedPageBreak/>
        <w:t>- w przypadku awarii urządzenia GPS wykonawca obowiązany jest natychmiast powiadomić Zamawiającego o zaistniałym zdarzeniu,</w:t>
      </w:r>
    </w:p>
    <w:p w14:paraId="33D8D23C" w14:textId="77777777" w:rsidR="006871A6" w:rsidRPr="006871A6" w:rsidRDefault="006871A6" w:rsidP="006871A6">
      <w:pPr>
        <w:pStyle w:val="Tytu"/>
        <w:spacing w:after="60" w:line="276" w:lineRule="auto"/>
        <w:jc w:val="both"/>
        <w:rPr>
          <w:rFonts w:asciiTheme="minorHAnsi" w:hAnsiTheme="minorHAnsi" w:cstheme="minorHAnsi"/>
          <w:b w:val="0"/>
          <w:iCs/>
          <w:szCs w:val="32"/>
        </w:rPr>
      </w:pPr>
      <w:r w:rsidRPr="006871A6">
        <w:rPr>
          <w:rFonts w:asciiTheme="minorHAnsi" w:hAnsiTheme="minorHAnsi" w:cstheme="minorHAnsi"/>
          <w:b w:val="0"/>
          <w:iCs/>
          <w:szCs w:val="32"/>
        </w:rPr>
        <w:t>- w przypadku wykonywania prac sprzętem z niesprawnym GPS prace te nie będą uznane, co jest jednoznaczne z nie wypłaceniem za ten zakres prac należności.</w:t>
      </w:r>
    </w:p>
    <w:p w14:paraId="20062922" w14:textId="77777777" w:rsidR="006871A6" w:rsidRPr="006871A6" w:rsidRDefault="006871A6" w:rsidP="006871A6">
      <w:pPr>
        <w:pStyle w:val="Tytu"/>
        <w:spacing w:after="60" w:line="276" w:lineRule="auto"/>
        <w:jc w:val="both"/>
        <w:rPr>
          <w:rFonts w:asciiTheme="minorHAnsi" w:hAnsiTheme="minorHAnsi" w:cstheme="minorHAnsi"/>
          <w:b w:val="0"/>
          <w:iCs/>
          <w:szCs w:val="32"/>
        </w:rPr>
      </w:pPr>
      <w:r w:rsidRPr="006871A6">
        <w:rPr>
          <w:rFonts w:asciiTheme="minorHAnsi" w:hAnsiTheme="minorHAnsi" w:cstheme="minorHAnsi"/>
          <w:b w:val="0"/>
          <w:iCs/>
          <w:szCs w:val="32"/>
        </w:rPr>
        <w:t>15. Poniżej podane zostały:</w:t>
      </w:r>
    </w:p>
    <w:p w14:paraId="2764AEF5" w14:textId="77777777" w:rsidR="006871A6" w:rsidRPr="006871A6" w:rsidRDefault="004B7E2E" w:rsidP="00DB5C66">
      <w:pPr>
        <w:pStyle w:val="Tytu"/>
        <w:spacing w:after="60" w:line="276" w:lineRule="auto"/>
        <w:ind w:left="142" w:hanging="142"/>
        <w:jc w:val="both"/>
        <w:rPr>
          <w:rFonts w:asciiTheme="minorHAnsi" w:hAnsiTheme="minorHAnsi" w:cstheme="minorHAnsi"/>
          <w:b w:val="0"/>
          <w:iCs/>
          <w:szCs w:val="32"/>
        </w:rPr>
      </w:pPr>
      <w:r>
        <w:rPr>
          <w:rFonts w:asciiTheme="minorHAnsi" w:hAnsiTheme="minorHAnsi" w:cstheme="minorHAnsi"/>
          <w:b w:val="0"/>
          <w:iCs/>
          <w:szCs w:val="32"/>
        </w:rPr>
        <w:t>-</w:t>
      </w:r>
      <w:r>
        <w:rPr>
          <w:rFonts w:asciiTheme="minorHAnsi" w:hAnsiTheme="minorHAnsi" w:cstheme="minorHAnsi"/>
          <w:b w:val="0"/>
          <w:iCs/>
          <w:szCs w:val="32"/>
        </w:rPr>
        <w:tab/>
        <w:t>łączne długości</w:t>
      </w:r>
      <w:r w:rsidR="006871A6" w:rsidRPr="006871A6">
        <w:rPr>
          <w:rFonts w:asciiTheme="minorHAnsi" w:hAnsiTheme="minorHAnsi" w:cstheme="minorHAnsi"/>
          <w:b w:val="0"/>
          <w:iCs/>
          <w:szCs w:val="32"/>
        </w:rPr>
        <w:t xml:space="preserve"> dróg (z uwzględnieniem dróg ślepych oraz przejazdów pomiędzy odcinkami dróg) oraz placów i parkingów wytypowanych do odśnieżania w poszczególnych grupach,</w:t>
      </w:r>
    </w:p>
    <w:p w14:paraId="5C98A9EB" w14:textId="77777777" w:rsidR="006871A6" w:rsidRPr="006871A6" w:rsidRDefault="00DB5C66" w:rsidP="006871A6">
      <w:pPr>
        <w:pStyle w:val="Tytu"/>
        <w:spacing w:after="60" w:line="276" w:lineRule="auto"/>
        <w:jc w:val="both"/>
        <w:rPr>
          <w:rFonts w:asciiTheme="minorHAnsi" w:hAnsiTheme="minorHAnsi" w:cstheme="minorHAnsi"/>
          <w:b w:val="0"/>
          <w:iCs/>
          <w:szCs w:val="32"/>
        </w:rPr>
      </w:pPr>
      <w:r>
        <w:rPr>
          <w:rFonts w:asciiTheme="minorHAnsi" w:hAnsiTheme="minorHAnsi" w:cstheme="minorHAnsi"/>
          <w:b w:val="0"/>
          <w:iCs/>
          <w:szCs w:val="32"/>
        </w:rPr>
        <w:t xml:space="preserve">- </w:t>
      </w:r>
      <w:r w:rsidR="004B7E2E">
        <w:rPr>
          <w:rFonts w:asciiTheme="minorHAnsi" w:hAnsiTheme="minorHAnsi" w:cstheme="minorHAnsi"/>
          <w:b w:val="0"/>
          <w:iCs/>
          <w:szCs w:val="32"/>
        </w:rPr>
        <w:t>szacunkowe liczby</w:t>
      </w:r>
      <w:r w:rsidR="006871A6" w:rsidRPr="006871A6">
        <w:rPr>
          <w:rFonts w:asciiTheme="minorHAnsi" w:hAnsiTheme="minorHAnsi" w:cstheme="minorHAnsi"/>
          <w:b w:val="0"/>
          <w:iCs/>
          <w:szCs w:val="32"/>
        </w:rPr>
        <w:t xml:space="preserve"> godzin pracy sprzętu dla zimowego utrzymania dróg.</w:t>
      </w:r>
      <w:r w:rsidR="00C03092">
        <w:rPr>
          <w:rFonts w:asciiTheme="minorHAnsi" w:hAnsiTheme="minorHAnsi" w:cstheme="minorHAnsi"/>
          <w:b w:val="0"/>
          <w:iCs/>
          <w:szCs w:val="32"/>
        </w:rPr>
        <w:t xml:space="preserve"> </w:t>
      </w:r>
    </w:p>
    <w:p w14:paraId="67BB900F" w14:textId="77777777" w:rsidR="006871A6" w:rsidRPr="006871A6" w:rsidRDefault="006871A6" w:rsidP="006871A6">
      <w:pPr>
        <w:pStyle w:val="Tytu"/>
        <w:spacing w:after="60" w:line="276" w:lineRule="auto"/>
        <w:jc w:val="both"/>
        <w:rPr>
          <w:rFonts w:asciiTheme="minorHAnsi" w:hAnsiTheme="minorHAnsi" w:cstheme="minorHAnsi"/>
          <w:b w:val="0"/>
          <w:iCs/>
          <w:szCs w:val="32"/>
        </w:rPr>
      </w:pPr>
      <w:r w:rsidRPr="006871A6">
        <w:rPr>
          <w:rFonts w:asciiTheme="minorHAnsi" w:hAnsiTheme="minorHAnsi" w:cstheme="minorHAnsi"/>
          <w:b w:val="0"/>
          <w:iCs/>
          <w:szCs w:val="32"/>
        </w:rPr>
        <w:t xml:space="preserve">16. Po sezonie zimowym tj. po zakończeniu świadczenia usług związanych z zimowym utrzymaniem dróg Wykonawca jest zobowiązany do uprzątnięcia materiałów które </w:t>
      </w:r>
      <w:r w:rsidR="00ED650F">
        <w:rPr>
          <w:rFonts w:asciiTheme="minorHAnsi" w:hAnsiTheme="minorHAnsi" w:cstheme="minorHAnsi"/>
          <w:b w:val="0"/>
          <w:iCs/>
          <w:szCs w:val="32"/>
        </w:rPr>
        <w:t xml:space="preserve">służyły do posypywania dróg </w:t>
      </w:r>
      <w:r w:rsidRPr="006871A6">
        <w:rPr>
          <w:rFonts w:asciiTheme="minorHAnsi" w:hAnsiTheme="minorHAnsi" w:cstheme="minorHAnsi"/>
          <w:b w:val="0"/>
          <w:iCs/>
          <w:szCs w:val="32"/>
        </w:rPr>
        <w:t xml:space="preserve">w terminie wskazanym przez Zamawiającego. </w:t>
      </w:r>
    </w:p>
    <w:p w14:paraId="21927AAC" w14:textId="77777777" w:rsidR="00986914" w:rsidRDefault="006871A6" w:rsidP="006871A6">
      <w:pPr>
        <w:pStyle w:val="Tytu"/>
        <w:spacing w:after="60" w:line="276" w:lineRule="auto"/>
        <w:jc w:val="both"/>
        <w:rPr>
          <w:rFonts w:asciiTheme="minorHAnsi" w:hAnsiTheme="minorHAnsi" w:cstheme="minorHAnsi"/>
          <w:b w:val="0"/>
          <w:iCs/>
          <w:szCs w:val="32"/>
        </w:rPr>
      </w:pPr>
      <w:r w:rsidRPr="006871A6">
        <w:rPr>
          <w:rFonts w:asciiTheme="minorHAnsi" w:hAnsiTheme="minorHAnsi" w:cstheme="minorHAnsi"/>
          <w:b w:val="0"/>
          <w:iCs/>
          <w:szCs w:val="32"/>
        </w:rPr>
        <w:t>17. Gmina Milówka nie ponosi odpowiedzialności za szkody wyrządzone podczas odśnieżania przez Wykonawców.</w:t>
      </w:r>
    </w:p>
    <w:p w14:paraId="0B78EF8E" w14:textId="69A2115D" w:rsidR="009C0F4F" w:rsidRDefault="009C0F4F" w:rsidP="006871A6">
      <w:pPr>
        <w:pStyle w:val="Tytu"/>
        <w:spacing w:after="60" w:line="276" w:lineRule="auto"/>
        <w:jc w:val="both"/>
        <w:rPr>
          <w:rFonts w:asciiTheme="minorHAnsi" w:hAnsiTheme="minorHAnsi" w:cstheme="minorHAnsi"/>
          <w:b w:val="0"/>
          <w:iCs/>
        </w:rPr>
      </w:pPr>
      <w:r w:rsidRPr="001779E5">
        <w:rPr>
          <w:rFonts w:asciiTheme="minorHAnsi" w:hAnsiTheme="minorHAnsi" w:cstheme="minorHAnsi"/>
          <w:b w:val="0"/>
          <w:iCs/>
          <w:szCs w:val="32"/>
        </w:rPr>
        <w:t>Powyższe zasady dotyczą</w:t>
      </w:r>
      <w:r w:rsidR="000A28C9" w:rsidRPr="001779E5">
        <w:rPr>
          <w:rFonts w:asciiTheme="minorHAnsi" w:hAnsiTheme="minorHAnsi" w:cstheme="minorHAnsi"/>
          <w:b w:val="0"/>
          <w:iCs/>
          <w:szCs w:val="32"/>
        </w:rPr>
        <w:t xml:space="preserve"> z osobna każdej z </w:t>
      </w:r>
      <w:r w:rsidR="006A0EA8">
        <w:rPr>
          <w:rFonts w:asciiTheme="minorHAnsi" w:hAnsiTheme="minorHAnsi" w:cstheme="minorHAnsi"/>
          <w:b w:val="0"/>
          <w:iCs/>
          <w:szCs w:val="32"/>
        </w:rPr>
        <w:t>9</w:t>
      </w:r>
      <w:r w:rsidR="00263FD7" w:rsidRPr="001779E5">
        <w:rPr>
          <w:rFonts w:asciiTheme="minorHAnsi" w:hAnsiTheme="minorHAnsi" w:cstheme="minorHAnsi"/>
          <w:b w:val="0"/>
          <w:iCs/>
          <w:szCs w:val="32"/>
        </w:rPr>
        <w:t xml:space="preserve"> </w:t>
      </w:r>
      <w:r w:rsidRPr="001779E5">
        <w:rPr>
          <w:rFonts w:asciiTheme="minorHAnsi" w:hAnsiTheme="minorHAnsi" w:cstheme="minorHAnsi"/>
          <w:b w:val="0"/>
          <w:iCs/>
          <w:szCs w:val="32"/>
        </w:rPr>
        <w:t>części</w:t>
      </w:r>
      <w:r w:rsidR="000A28C9" w:rsidRPr="001779E5">
        <w:rPr>
          <w:rFonts w:asciiTheme="minorHAnsi" w:hAnsiTheme="minorHAnsi" w:cstheme="minorHAnsi"/>
          <w:b w:val="0"/>
          <w:iCs/>
          <w:szCs w:val="32"/>
        </w:rPr>
        <w:t xml:space="preserve"> zamówienia</w:t>
      </w:r>
      <w:r w:rsidRPr="001779E5">
        <w:rPr>
          <w:rFonts w:asciiTheme="minorHAnsi" w:hAnsiTheme="minorHAnsi" w:cstheme="minorHAnsi"/>
          <w:b w:val="0"/>
          <w:iCs/>
          <w:szCs w:val="32"/>
        </w:rPr>
        <w:t>.</w:t>
      </w:r>
    </w:p>
    <w:p w14:paraId="398AD09C" w14:textId="77777777" w:rsidR="00B36E55" w:rsidRPr="00ED650F" w:rsidRDefault="00612E7B">
      <w:pPr>
        <w:pStyle w:val="Tytu"/>
        <w:spacing w:after="60" w:line="276" w:lineRule="auto"/>
        <w:jc w:val="both"/>
        <w:rPr>
          <w:rFonts w:asciiTheme="minorHAnsi" w:hAnsiTheme="minorHAnsi" w:cstheme="minorHAnsi"/>
          <w:iCs/>
        </w:rPr>
      </w:pPr>
      <w:r w:rsidRPr="00ED650F">
        <w:rPr>
          <w:rFonts w:asciiTheme="minorHAnsi" w:hAnsiTheme="minorHAnsi" w:cstheme="minorHAnsi"/>
          <w:iCs/>
        </w:rPr>
        <w:t xml:space="preserve">2) Wspólny Słownik Zamówień: </w:t>
      </w:r>
    </w:p>
    <w:p w14:paraId="1D71C917" w14:textId="77777777" w:rsidR="00ED650F" w:rsidRPr="00ED650F" w:rsidRDefault="00ED650F" w:rsidP="00ED650F">
      <w:pPr>
        <w:spacing w:after="60" w:line="276" w:lineRule="auto"/>
        <w:jc w:val="both"/>
        <w:rPr>
          <w:rFonts w:asciiTheme="minorHAnsi" w:hAnsiTheme="minorHAnsi" w:cstheme="minorHAnsi"/>
          <w:b/>
          <w:bCs/>
          <w:iCs/>
        </w:rPr>
      </w:pPr>
      <w:r w:rsidRPr="00ED650F">
        <w:rPr>
          <w:rFonts w:asciiTheme="minorHAnsi" w:hAnsiTheme="minorHAnsi" w:cstheme="minorHAnsi"/>
          <w:b/>
          <w:bCs/>
          <w:iCs/>
        </w:rPr>
        <w:t xml:space="preserve">90620000-9 – usługi odśnieżania, </w:t>
      </w:r>
    </w:p>
    <w:p w14:paraId="313C37B8" w14:textId="77777777" w:rsidR="00ED650F" w:rsidRPr="00ED650F" w:rsidRDefault="00ED650F" w:rsidP="00ED650F">
      <w:pPr>
        <w:spacing w:after="60" w:line="276" w:lineRule="auto"/>
        <w:jc w:val="both"/>
        <w:rPr>
          <w:rFonts w:asciiTheme="minorHAnsi" w:hAnsiTheme="minorHAnsi" w:cstheme="minorHAnsi"/>
          <w:b/>
          <w:bCs/>
          <w:iCs/>
        </w:rPr>
      </w:pPr>
      <w:r w:rsidRPr="00ED650F">
        <w:rPr>
          <w:rFonts w:asciiTheme="minorHAnsi" w:hAnsiTheme="minorHAnsi" w:cstheme="minorHAnsi"/>
          <w:b/>
          <w:bCs/>
          <w:iCs/>
        </w:rPr>
        <w:t xml:space="preserve">90630000-2 – usługi usuwania </w:t>
      </w:r>
      <w:proofErr w:type="spellStart"/>
      <w:r w:rsidRPr="00ED650F">
        <w:rPr>
          <w:rFonts w:asciiTheme="minorHAnsi" w:hAnsiTheme="minorHAnsi" w:cstheme="minorHAnsi"/>
          <w:b/>
          <w:bCs/>
          <w:iCs/>
        </w:rPr>
        <w:t>oblodzeń</w:t>
      </w:r>
      <w:proofErr w:type="spellEnd"/>
    </w:p>
    <w:p w14:paraId="6E3268CE" w14:textId="77777777" w:rsidR="00673D35" w:rsidRPr="00ED650F" w:rsidRDefault="00ED650F" w:rsidP="00ED650F">
      <w:pPr>
        <w:spacing w:after="60" w:line="276" w:lineRule="auto"/>
        <w:jc w:val="both"/>
        <w:rPr>
          <w:rFonts w:asciiTheme="minorHAnsi" w:hAnsiTheme="minorHAnsi" w:cstheme="minorHAnsi"/>
          <w:b/>
          <w:bCs/>
          <w:iCs/>
        </w:rPr>
      </w:pPr>
      <w:r w:rsidRPr="00ED650F">
        <w:rPr>
          <w:rFonts w:asciiTheme="minorHAnsi" w:hAnsiTheme="minorHAnsi" w:cstheme="minorHAnsi"/>
          <w:b/>
          <w:bCs/>
          <w:iCs/>
        </w:rPr>
        <w:t xml:space="preserve">90612000-0 – usługi zamiatania ulic </w:t>
      </w:r>
    </w:p>
    <w:p w14:paraId="1EEB944F" w14:textId="515DFCD9" w:rsidR="000D0BEB" w:rsidRPr="00D97AA4" w:rsidRDefault="00ED650F" w:rsidP="000D0BEB">
      <w:pPr>
        <w:spacing w:after="60" w:line="276" w:lineRule="auto"/>
        <w:jc w:val="both"/>
        <w:rPr>
          <w:rFonts w:asciiTheme="minorHAnsi" w:hAnsiTheme="minorHAnsi" w:cstheme="minorHAnsi"/>
          <w:bCs/>
          <w:iCs/>
        </w:rPr>
      </w:pPr>
      <w:r w:rsidRPr="00ED650F">
        <w:rPr>
          <w:rFonts w:asciiTheme="minorHAnsi" w:hAnsiTheme="minorHAnsi" w:cstheme="minorHAnsi"/>
          <w:bCs/>
          <w:iCs/>
        </w:rPr>
        <w:t>18. Zamawiający dopuszcza składanie ofert częściowych na odśnieżanie dróg w Gminie Mi</w:t>
      </w:r>
      <w:r w:rsidR="0043421F">
        <w:rPr>
          <w:rFonts w:asciiTheme="minorHAnsi" w:hAnsiTheme="minorHAnsi" w:cstheme="minorHAnsi"/>
          <w:bCs/>
          <w:iCs/>
        </w:rPr>
        <w:t xml:space="preserve">lówka, z podziałem </w:t>
      </w:r>
      <w:r w:rsidR="0043421F" w:rsidRPr="001779E5">
        <w:rPr>
          <w:rFonts w:asciiTheme="minorHAnsi" w:hAnsiTheme="minorHAnsi" w:cstheme="minorHAnsi"/>
          <w:bCs/>
          <w:iCs/>
        </w:rPr>
        <w:t xml:space="preserve">na </w:t>
      </w:r>
      <w:r w:rsidR="003A1DAD">
        <w:rPr>
          <w:rFonts w:asciiTheme="minorHAnsi" w:hAnsiTheme="minorHAnsi" w:cstheme="minorHAnsi"/>
          <w:bCs/>
          <w:iCs/>
        </w:rPr>
        <w:t>9</w:t>
      </w:r>
      <w:r w:rsidRPr="001779E5">
        <w:rPr>
          <w:rFonts w:asciiTheme="minorHAnsi" w:hAnsiTheme="minorHAnsi" w:cstheme="minorHAnsi"/>
          <w:bCs/>
          <w:iCs/>
        </w:rPr>
        <w:t xml:space="preserve"> części:</w:t>
      </w:r>
    </w:p>
    <w:p w14:paraId="0F194220" w14:textId="77777777" w:rsidR="004778B4" w:rsidRPr="000D0BEB" w:rsidRDefault="004778B4" w:rsidP="004778B4">
      <w:pPr>
        <w:spacing w:after="60" w:line="276" w:lineRule="auto"/>
        <w:jc w:val="both"/>
        <w:rPr>
          <w:rFonts w:asciiTheme="minorHAnsi" w:hAnsiTheme="minorHAnsi" w:cstheme="minorHAnsi"/>
          <w:b/>
          <w:bCs/>
          <w:iCs/>
        </w:rPr>
      </w:pPr>
      <w:r>
        <w:rPr>
          <w:rFonts w:asciiTheme="minorHAnsi" w:hAnsiTheme="minorHAnsi" w:cstheme="minorHAnsi"/>
          <w:b/>
          <w:bCs/>
          <w:iCs/>
        </w:rPr>
        <w:t>Sołectwo Milówka</w:t>
      </w:r>
    </w:p>
    <w:p w14:paraId="570A7055" w14:textId="44E41CEF" w:rsidR="004778B4" w:rsidRPr="001E2669" w:rsidRDefault="004778B4" w:rsidP="004778B4">
      <w:pPr>
        <w:spacing w:after="60" w:line="276" w:lineRule="auto"/>
        <w:jc w:val="both"/>
        <w:rPr>
          <w:rFonts w:asciiTheme="minorHAnsi" w:hAnsiTheme="minorHAnsi" w:cstheme="minorHAnsi"/>
          <w:b/>
          <w:bCs/>
          <w:iCs/>
        </w:rPr>
      </w:pPr>
      <w:r w:rsidRPr="001E2669">
        <w:rPr>
          <w:rFonts w:asciiTheme="minorHAnsi" w:hAnsiTheme="minorHAnsi" w:cstheme="minorHAnsi"/>
          <w:b/>
          <w:bCs/>
          <w:iCs/>
        </w:rPr>
        <w:t>Część 1 – I grupa dróg/</w:t>
      </w:r>
      <w:r w:rsidR="007E7706">
        <w:rPr>
          <w:rFonts w:asciiTheme="minorHAnsi" w:hAnsiTheme="minorHAnsi" w:cstheme="minorHAnsi"/>
          <w:b/>
          <w:bCs/>
          <w:iCs/>
        </w:rPr>
        <w:t>Górna</w:t>
      </w:r>
      <w:r w:rsidRPr="001E2669">
        <w:rPr>
          <w:rFonts w:asciiTheme="minorHAnsi" w:hAnsiTheme="minorHAnsi" w:cstheme="minorHAnsi"/>
          <w:b/>
          <w:bCs/>
          <w:iCs/>
        </w:rPr>
        <w:t xml:space="preserve"> Milówka, </w:t>
      </w:r>
      <w:r w:rsidR="007E7706">
        <w:rPr>
          <w:rFonts w:asciiTheme="minorHAnsi" w:hAnsiTheme="minorHAnsi" w:cstheme="minorHAnsi"/>
          <w:b/>
          <w:bCs/>
          <w:iCs/>
        </w:rPr>
        <w:t>Kolonia Zabawa</w:t>
      </w:r>
    </w:p>
    <w:p w14:paraId="46845B40" w14:textId="0903F397" w:rsidR="004778B4" w:rsidRPr="000D0BEB" w:rsidRDefault="004778B4" w:rsidP="004778B4">
      <w:pPr>
        <w:spacing w:after="60" w:line="276" w:lineRule="auto"/>
        <w:jc w:val="both"/>
        <w:rPr>
          <w:rFonts w:asciiTheme="minorHAnsi" w:hAnsiTheme="minorHAnsi" w:cstheme="minorHAnsi"/>
          <w:b/>
          <w:bCs/>
          <w:iCs/>
        </w:rPr>
      </w:pPr>
      <w:r w:rsidRPr="001E2669">
        <w:rPr>
          <w:rFonts w:asciiTheme="minorHAnsi" w:hAnsiTheme="minorHAnsi" w:cstheme="minorHAnsi"/>
          <w:b/>
          <w:bCs/>
          <w:iCs/>
        </w:rPr>
        <w:t xml:space="preserve">Łączna długość dróg </w:t>
      </w:r>
      <w:r w:rsidR="004C0B7A">
        <w:rPr>
          <w:rFonts w:asciiTheme="minorHAnsi" w:hAnsiTheme="minorHAnsi" w:cstheme="minorHAnsi"/>
          <w:b/>
          <w:bCs/>
          <w:iCs/>
        </w:rPr>
        <w:t>–</w:t>
      </w:r>
      <w:r w:rsidRPr="001E2669">
        <w:rPr>
          <w:rFonts w:asciiTheme="minorHAnsi" w:hAnsiTheme="minorHAnsi" w:cstheme="minorHAnsi"/>
          <w:b/>
          <w:bCs/>
          <w:iCs/>
        </w:rPr>
        <w:t xml:space="preserve"> </w:t>
      </w:r>
      <w:r w:rsidR="004C0B7A">
        <w:rPr>
          <w:rFonts w:asciiTheme="minorHAnsi" w:hAnsiTheme="minorHAnsi" w:cstheme="minorHAnsi"/>
          <w:b/>
          <w:bCs/>
          <w:iCs/>
        </w:rPr>
        <w:t xml:space="preserve">28 840 </w:t>
      </w:r>
      <w:proofErr w:type="spellStart"/>
      <w:r w:rsidRPr="001E2669">
        <w:rPr>
          <w:rFonts w:asciiTheme="minorHAnsi" w:hAnsiTheme="minorHAnsi" w:cstheme="minorHAnsi"/>
          <w:b/>
          <w:bCs/>
          <w:iCs/>
        </w:rPr>
        <w:t>mb</w:t>
      </w:r>
      <w:proofErr w:type="spellEnd"/>
      <w:r w:rsidRPr="000D0BEB">
        <w:rPr>
          <w:rFonts w:asciiTheme="minorHAnsi" w:hAnsiTheme="minorHAnsi" w:cstheme="minorHAnsi"/>
          <w:b/>
          <w:bCs/>
          <w:iCs/>
        </w:rPr>
        <w:t xml:space="preserve"> </w:t>
      </w:r>
    </w:p>
    <w:p w14:paraId="5EAD6F14" w14:textId="7D218C54" w:rsidR="004778B4" w:rsidRPr="000D0BEB" w:rsidRDefault="004778B4" w:rsidP="004778B4">
      <w:pPr>
        <w:spacing w:after="60" w:line="276" w:lineRule="auto"/>
        <w:jc w:val="both"/>
        <w:rPr>
          <w:rFonts w:asciiTheme="minorHAnsi" w:hAnsiTheme="minorHAnsi" w:cstheme="minorHAnsi"/>
          <w:b/>
          <w:bCs/>
          <w:iCs/>
        </w:rPr>
      </w:pPr>
      <w:r w:rsidRPr="000D0BEB">
        <w:rPr>
          <w:rFonts w:asciiTheme="minorHAnsi" w:hAnsiTheme="minorHAnsi" w:cstheme="minorHAnsi"/>
          <w:b/>
          <w:bCs/>
          <w:iCs/>
        </w:rPr>
        <w:t xml:space="preserve">Szacunkowa liczba godzin pracy wynosi: </w:t>
      </w:r>
      <w:r w:rsidR="00E24DC6">
        <w:rPr>
          <w:rFonts w:asciiTheme="minorHAnsi" w:hAnsiTheme="minorHAnsi" w:cstheme="minorHAnsi"/>
          <w:b/>
          <w:bCs/>
          <w:iCs/>
        </w:rPr>
        <w:t>2</w:t>
      </w:r>
      <w:r w:rsidR="0049577D">
        <w:rPr>
          <w:rFonts w:asciiTheme="minorHAnsi" w:hAnsiTheme="minorHAnsi" w:cstheme="minorHAnsi"/>
          <w:b/>
          <w:bCs/>
          <w:iCs/>
        </w:rPr>
        <w:t>0</w:t>
      </w:r>
      <w:r w:rsidR="00E24DC6">
        <w:rPr>
          <w:rFonts w:asciiTheme="minorHAnsi" w:hAnsiTheme="minorHAnsi" w:cstheme="minorHAnsi"/>
          <w:b/>
          <w:bCs/>
          <w:iCs/>
        </w:rPr>
        <w:t>0</w:t>
      </w:r>
      <w:r w:rsidRPr="000D0BEB">
        <w:rPr>
          <w:rFonts w:asciiTheme="minorHAnsi" w:hAnsiTheme="minorHAnsi" w:cstheme="minorHAnsi"/>
          <w:b/>
          <w:bCs/>
          <w:iCs/>
        </w:rPr>
        <w:t xml:space="preserve"> godzin</w:t>
      </w:r>
    </w:p>
    <w:p w14:paraId="3E8B4162" w14:textId="77777777" w:rsidR="004778B4" w:rsidRPr="000D0BEB" w:rsidRDefault="004778B4" w:rsidP="004778B4">
      <w:pPr>
        <w:spacing w:after="60" w:line="276" w:lineRule="auto"/>
        <w:jc w:val="both"/>
        <w:rPr>
          <w:rFonts w:asciiTheme="minorHAnsi" w:hAnsiTheme="minorHAnsi" w:cstheme="minorHAnsi"/>
          <w:b/>
          <w:bCs/>
          <w:iCs/>
        </w:rPr>
      </w:pPr>
    </w:p>
    <w:p w14:paraId="7F5834C0" w14:textId="08043731" w:rsidR="004778B4" w:rsidRPr="000D0BEB" w:rsidRDefault="004778B4" w:rsidP="004778B4">
      <w:pPr>
        <w:spacing w:after="60" w:line="276" w:lineRule="auto"/>
        <w:jc w:val="both"/>
        <w:rPr>
          <w:rFonts w:asciiTheme="minorHAnsi" w:hAnsiTheme="minorHAnsi" w:cstheme="minorHAnsi"/>
          <w:b/>
          <w:bCs/>
          <w:iCs/>
        </w:rPr>
      </w:pPr>
      <w:r w:rsidRPr="000D0BEB">
        <w:rPr>
          <w:rFonts w:asciiTheme="minorHAnsi" w:hAnsiTheme="minorHAnsi" w:cstheme="minorHAnsi"/>
          <w:b/>
          <w:bCs/>
          <w:iCs/>
        </w:rPr>
        <w:t>Część 2  - II grupa dróg /</w:t>
      </w:r>
      <w:r w:rsidRPr="00E73DE9">
        <w:rPr>
          <w:rFonts w:asciiTheme="minorHAnsi" w:hAnsiTheme="minorHAnsi" w:cstheme="minorHAnsi"/>
          <w:b/>
          <w:bCs/>
          <w:iCs/>
        </w:rPr>
        <w:t xml:space="preserve"> </w:t>
      </w:r>
      <w:r w:rsidR="00985BFB">
        <w:rPr>
          <w:rFonts w:asciiTheme="minorHAnsi" w:hAnsiTheme="minorHAnsi" w:cstheme="minorHAnsi"/>
          <w:b/>
          <w:bCs/>
          <w:iCs/>
        </w:rPr>
        <w:t>Dolna</w:t>
      </w:r>
      <w:r w:rsidRPr="000D0BEB">
        <w:rPr>
          <w:rFonts w:asciiTheme="minorHAnsi" w:hAnsiTheme="minorHAnsi" w:cstheme="minorHAnsi"/>
          <w:b/>
          <w:bCs/>
          <w:iCs/>
        </w:rPr>
        <w:t xml:space="preserve"> Milówka, </w:t>
      </w:r>
      <w:r w:rsidR="00985BFB">
        <w:rPr>
          <w:rFonts w:asciiTheme="minorHAnsi" w:hAnsiTheme="minorHAnsi" w:cstheme="minorHAnsi"/>
          <w:b/>
          <w:bCs/>
          <w:iCs/>
        </w:rPr>
        <w:t>Kolonia Prusów</w:t>
      </w:r>
    </w:p>
    <w:p w14:paraId="75EC9605" w14:textId="5AA3F235" w:rsidR="004778B4" w:rsidRPr="000D0BEB" w:rsidRDefault="004778B4" w:rsidP="004778B4">
      <w:pPr>
        <w:spacing w:after="60" w:line="276" w:lineRule="auto"/>
        <w:jc w:val="both"/>
        <w:rPr>
          <w:rFonts w:asciiTheme="minorHAnsi" w:hAnsiTheme="minorHAnsi" w:cstheme="minorHAnsi"/>
          <w:b/>
          <w:bCs/>
          <w:iCs/>
        </w:rPr>
      </w:pPr>
      <w:r w:rsidRPr="00A53755">
        <w:rPr>
          <w:rFonts w:asciiTheme="minorHAnsi" w:hAnsiTheme="minorHAnsi" w:cstheme="minorHAnsi"/>
          <w:b/>
          <w:bCs/>
          <w:iCs/>
        </w:rPr>
        <w:t xml:space="preserve">Łączna długość dróg – 38 </w:t>
      </w:r>
      <w:r w:rsidR="00985BFB">
        <w:rPr>
          <w:rFonts w:asciiTheme="minorHAnsi" w:hAnsiTheme="minorHAnsi" w:cstheme="minorHAnsi"/>
          <w:b/>
          <w:bCs/>
          <w:iCs/>
        </w:rPr>
        <w:t>6</w:t>
      </w:r>
      <w:r w:rsidRPr="00A53755">
        <w:rPr>
          <w:rFonts w:asciiTheme="minorHAnsi" w:hAnsiTheme="minorHAnsi" w:cstheme="minorHAnsi"/>
          <w:b/>
          <w:bCs/>
          <w:iCs/>
        </w:rPr>
        <w:t xml:space="preserve">00 </w:t>
      </w:r>
      <w:proofErr w:type="spellStart"/>
      <w:r w:rsidRPr="00A53755">
        <w:rPr>
          <w:rFonts w:asciiTheme="minorHAnsi" w:hAnsiTheme="minorHAnsi" w:cstheme="minorHAnsi"/>
          <w:b/>
          <w:bCs/>
          <w:iCs/>
        </w:rPr>
        <w:t>mb</w:t>
      </w:r>
      <w:proofErr w:type="spellEnd"/>
      <w:r w:rsidRPr="00A53755">
        <w:rPr>
          <w:rFonts w:asciiTheme="minorHAnsi" w:hAnsiTheme="minorHAnsi" w:cstheme="minorHAnsi"/>
          <w:b/>
          <w:bCs/>
          <w:iCs/>
        </w:rPr>
        <w:t>,</w:t>
      </w:r>
      <w:r w:rsidRPr="000D0BEB">
        <w:rPr>
          <w:rFonts w:asciiTheme="minorHAnsi" w:hAnsiTheme="minorHAnsi" w:cstheme="minorHAnsi"/>
          <w:b/>
          <w:bCs/>
          <w:iCs/>
        </w:rPr>
        <w:t xml:space="preserve"> </w:t>
      </w:r>
    </w:p>
    <w:p w14:paraId="104429CB" w14:textId="5A70B06B" w:rsidR="004778B4" w:rsidRPr="000D0BEB" w:rsidRDefault="004778B4" w:rsidP="004778B4">
      <w:pPr>
        <w:spacing w:after="60" w:line="276" w:lineRule="auto"/>
        <w:jc w:val="both"/>
        <w:rPr>
          <w:rFonts w:asciiTheme="minorHAnsi" w:hAnsiTheme="minorHAnsi" w:cstheme="minorHAnsi"/>
          <w:b/>
          <w:bCs/>
          <w:iCs/>
        </w:rPr>
      </w:pPr>
      <w:r w:rsidRPr="000D0BEB">
        <w:rPr>
          <w:rFonts w:asciiTheme="minorHAnsi" w:hAnsiTheme="minorHAnsi" w:cstheme="minorHAnsi"/>
          <w:b/>
          <w:bCs/>
          <w:iCs/>
        </w:rPr>
        <w:t>Szacunk</w:t>
      </w:r>
      <w:r>
        <w:rPr>
          <w:rFonts w:asciiTheme="minorHAnsi" w:hAnsiTheme="minorHAnsi" w:cstheme="minorHAnsi"/>
          <w:b/>
          <w:bCs/>
          <w:iCs/>
        </w:rPr>
        <w:t xml:space="preserve">owa liczba godzin pracy wynosi: </w:t>
      </w:r>
      <w:r w:rsidR="0049577D">
        <w:rPr>
          <w:rFonts w:asciiTheme="minorHAnsi" w:hAnsiTheme="minorHAnsi" w:cstheme="minorHAnsi"/>
          <w:b/>
          <w:bCs/>
          <w:iCs/>
        </w:rPr>
        <w:t>2</w:t>
      </w:r>
      <w:r w:rsidR="00581106">
        <w:rPr>
          <w:rFonts w:asciiTheme="minorHAnsi" w:hAnsiTheme="minorHAnsi" w:cstheme="minorHAnsi"/>
          <w:b/>
          <w:bCs/>
          <w:iCs/>
        </w:rPr>
        <w:t>1</w:t>
      </w:r>
      <w:r w:rsidR="0049577D">
        <w:rPr>
          <w:rFonts w:asciiTheme="minorHAnsi" w:hAnsiTheme="minorHAnsi" w:cstheme="minorHAnsi"/>
          <w:b/>
          <w:bCs/>
          <w:iCs/>
        </w:rPr>
        <w:t xml:space="preserve">0 </w:t>
      </w:r>
      <w:r w:rsidRPr="000D0BEB">
        <w:rPr>
          <w:rFonts w:asciiTheme="minorHAnsi" w:hAnsiTheme="minorHAnsi" w:cstheme="minorHAnsi"/>
          <w:b/>
          <w:bCs/>
          <w:iCs/>
        </w:rPr>
        <w:t>godzin</w:t>
      </w:r>
      <w:r w:rsidR="00985BFB">
        <w:rPr>
          <w:rFonts w:asciiTheme="minorHAnsi" w:hAnsiTheme="minorHAnsi" w:cstheme="minorHAnsi"/>
          <w:b/>
          <w:bCs/>
          <w:iCs/>
        </w:rPr>
        <w:t>y</w:t>
      </w:r>
    </w:p>
    <w:p w14:paraId="2203FA7C" w14:textId="77777777" w:rsidR="004778B4" w:rsidRPr="000D0BEB" w:rsidRDefault="004778B4" w:rsidP="004778B4">
      <w:pPr>
        <w:spacing w:after="60" w:line="276" w:lineRule="auto"/>
        <w:jc w:val="both"/>
        <w:rPr>
          <w:rFonts w:asciiTheme="minorHAnsi" w:hAnsiTheme="minorHAnsi" w:cstheme="minorHAnsi"/>
          <w:b/>
          <w:bCs/>
          <w:iCs/>
        </w:rPr>
      </w:pPr>
    </w:p>
    <w:p w14:paraId="0DAD2132" w14:textId="77777777" w:rsidR="004778B4" w:rsidRDefault="004778B4" w:rsidP="004778B4">
      <w:pPr>
        <w:spacing w:after="60" w:line="276" w:lineRule="auto"/>
        <w:jc w:val="both"/>
        <w:rPr>
          <w:rFonts w:asciiTheme="minorHAnsi" w:hAnsiTheme="minorHAnsi" w:cstheme="minorHAnsi"/>
          <w:b/>
          <w:bCs/>
          <w:iCs/>
        </w:rPr>
      </w:pPr>
      <w:r>
        <w:rPr>
          <w:rFonts w:asciiTheme="minorHAnsi" w:hAnsiTheme="minorHAnsi" w:cstheme="minorHAnsi"/>
          <w:b/>
          <w:bCs/>
          <w:iCs/>
        </w:rPr>
        <w:t>Sołectwo Kamesznica</w:t>
      </w:r>
    </w:p>
    <w:p w14:paraId="45DF2CD7" w14:textId="77777777" w:rsidR="004778B4" w:rsidRPr="0096157D" w:rsidRDefault="004778B4" w:rsidP="004778B4">
      <w:pPr>
        <w:spacing w:after="60" w:line="276" w:lineRule="auto"/>
        <w:jc w:val="both"/>
        <w:rPr>
          <w:rFonts w:asciiTheme="minorHAnsi" w:hAnsiTheme="minorHAnsi" w:cstheme="minorHAnsi"/>
          <w:b/>
          <w:bCs/>
          <w:iCs/>
        </w:rPr>
      </w:pPr>
      <w:r w:rsidRPr="000D0BEB">
        <w:rPr>
          <w:rFonts w:asciiTheme="minorHAnsi" w:hAnsiTheme="minorHAnsi" w:cstheme="minorHAnsi"/>
          <w:b/>
          <w:bCs/>
          <w:iCs/>
        </w:rPr>
        <w:t xml:space="preserve">Część 3 </w:t>
      </w:r>
      <w:r>
        <w:rPr>
          <w:rFonts w:asciiTheme="minorHAnsi" w:hAnsiTheme="minorHAnsi" w:cstheme="minorHAnsi"/>
          <w:b/>
          <w:bCs/>
          <w:iCs/>
        </w:rPr>
        <w:t xml:space="preserve">- </w:t>
      </w:r>
      <w:r w:rsidRPr="0096157D">
        <w:rPr>
          <w:rFonts w:asciiTheme="minorHAnsi" w:hAnsiTheme="minorHAnsi" w:cstheme="minorHAnsi"/>
          <w:b/>
          <w:bCs/>
          <w:iCs/>
        </w:rPr>
        <w:t xml:space="preserve">I grupa dróg (Kamesznica Złatna) </w:t>
      </w:r>
    </w:p>
    <w:p w14:paraId="1DC81E5B" w14:textId="2DAC280D" w:rsidR="004778B4" w:rsidRPr="0096157D" w:rsidRDefault="004778B4" w:rsidP="004778B4">
      <w:pPr>
        <w:spacing w:after="60" w:line="276" w:lineRule="auto"/>
        <w:jc w:val="both"/>
        <w:rPr>
          <w:rFonts w:asciiTheme="minorHAnsi" w:hAnsiTheme="minorHAnsi" w:cstheme="minorHAnsi"/>
          <w:b/>
          <w:bCs/>
          <w:iCs/>
        </w:rPr>
      </w:pPr>
      <w:r w:rsidRPr="00347C63">
        <w:rPr>
          <w:rFonts w:asciiTheme="minorHAnsi" w:hAnsiTheme="minorHAnsi" w:cstheme="minorHAnsi"/>
          <w:b/>
          <w:bCs/>
          <w:iCs/>
        </w:rPr>
        <w:t>Łączna długość dróg – 1</w:t>
      </w:r>
      <w:r w:rsidR="001F27AA">
        <w:rPr>
          <w:rFonts w:asciiTheme="minorHAnsi" w:hAnsiTheme="minorHAnsi" w:cstheme="minorHAnsi"/>
          <w:b/>
          <w:bCs/>
          <w:iCs/>
        </w:rPr>
        <w:t>5</w:t>
      </w:r>
      <w:r w:rsidRPr="00347C63">
        <w:rPr>
          <w:rFonts w:asciiTheme="minorHAnsi" w:hAnsiTheme="minorHAnsi" w:cstheme="minorHAnsi"/>
          <w:b/>
          <w:bCs/>
          <w:iCs/>
        </w:rPr>
        <w:t xml:space="preserve"> </w:t>
      </w:r>
      <w:r w:rsidR="001F27AA">
        <w:rPr>
          <w:rFonts w:asciiTheme="minorHAnsi" w:hAnsiTheme="minorHAnsi" w:cstheme="minorHAnsi"/>
          <w:b/>
          <w:bCs/>
          <w:iCs/>
        </w:rPr>
        <w:t>0</w:t>
      </w:r>
      <w:r w:rsidRPr="00347C63">
        <w:rPr>
          <w:rFonts w:asciiTheme="minorHAnsi" w:hAnsiTheme="minorHAnsi" w:cstheme="minorHAnsi"/>
          <w:b/>
          <w:bCs/>
          <w:iCs/>
        </w:rPr>
        <w:t xml:space="preserve">00 </w:t>
      </w:r>
      <w:proofErr w:type="spellStart"/>
      <w:r w:rsidRPr="00347C63">
        <w:rPr>
          <w:rFonts w:asciiTheme="minorHAnsi" w:hAnsiTheme="minorHAnsi" w:cstheme="minorHAnsi"/>
          <w:b/>
          <w:bCs/>
          <w:iCs/>
        </w:rPr>
        <w:t>mb</w:t>
      </w:r>
      <w:proofErr w:type="spellEnd"/>
    </w:p>
    <w:p w14:paraId="21415244" w14:textId="44A1CA83" w:rsidR="004778B4" w:rsidRPr="0096157D" w:rsidRDefault="004778B4" w:rsidP="004778B4">
      <w:pPr>
        <w:spacing w:after="60" w:line="276" w:lineRule="auto"/>
        <w:jc w:val="both"/>
        <w:rPr>
          <w:rFonts w:asciiTheme="minorHAnsi" w:hAnsiTheme="minorHAnsi" w:cstheme="minorHAnsi"/>
          <w:b/>
          <w:bCs/>
          <w:iCs/>
        </w:rPr>
      </w:pPr>
      <w:r w:rsidRPr="0096157D">
        <w:rPr>
          <w:rFonts w:asciiTheme="minorHAnsi" w:hAnsiTheme="minorHAnsi" w:cstheme="minorHAnsi"/>
          <w:b/>
          <w:bCs/>
          <w:iCs/>
        </w:rPr>
        <w:t>Szacun</w:t>
      </w:r>
      <w:r>
        <w:rPr>
          <w:rFonts w:asciiTheme="minorHAnsi" w:hAnsiTheme="minorHAnsi" w:cstheme="minorHAnsi"/>
          <w:b/>
          <w:bCs/>
          <w:iCs/>
        </w:rPr>
        <w:t xml:space="preserve">kowa liczba godzin pracy wynosi: </w:t>
      </w:r>
      <w:r w:rsidR="002553A8">
        <w:rPr>
          <w:rFonts w:asciiTheme="minorHAnsi" w:hAnsiTheme="minorHAnsi" w:cstheme="minorHAnsi"/>
          <w:b/>
          <w:bCs/>
          <w:iCs/>
        </w:rPr>
        <w:t>2</w:t>
      </w:r>
      <w:r w:rsidR="00581106">
        <w:rPr>
          <w:rFonts w:asciiTheme="minorHAnsi" w:hAnsiTheme="minorHAnsi" w:cstheme="minorHAnsi"/>
          <w:b/>
          <w:bCs/>
          <w:iCs/>
        </w:rPr>
        <w:t>2</w:t>
      </w:r>
      <w:r w:rsidR="002553A8">
        <w:rPr>
          <w:rFonts w:asciiTheme="minorHAnsi" w:hAnsiTheme="minorHAnsi" w:cstheme="minorHAnsi"/>
          <w:b/>
          <w:bCs/>
          <w:iCs/>
        </w:rPr>
        <w:t>0</w:t>
      </w:r>
      <w:r>
        <w:rPr>
          <w:rFonts w:asciiTheme="minorHAnsi" w:hAnsiTheme="minorHAnsi" w:cstheme="minorHAnsi"/>
          <w:b/>
          <w:bCs/>
          <w:iCs/>
        </w:rPr>
        <w:t xml:space="preserve"> godzin</w:t>
      </w:r>
    </w:p>
    <w:p w14:paraId="61FDBFEF" w14:textId="77777777" w:rsidR="004778B4" w:rsidRDefault="004778B4" w:rsidP="004778B4">
      <w:pPr>
        <w:spacing w:after="60" w:line="276" w:lineRule="auto"/>
        <w:jc w:val="both"/>
        <w:rPr>
          <w:rFonts w:asciiTheme="minorHAnsi" w:hAnsiTheme="minorHAnsi" w:cstheme="minorHAnsi"/>
          <w:b/>
          <w:bCs/>
          <w:iCs/>
        </w:rPr>
      </w:pPr>
    </w:p>
    <w:p w14:paraId="5EB92DBB" w14:textId="77777777" w:rsidR="004778B4" w:rsidRPr="0096157D" w:rsidRDefault="004778B4" w:rsidP="004778B4">
      <w:pPr>
        <w:spacing w:after="60" w:line="276" w:lineRule="auto"/>
        <w:jc w:val="both"/>
        <w:rPr>
          <w:rFonts w:asciiTheme="minorHAnsi" w:hAnsiTheme="minorHAnsi" w:cstheme="minorHAnsi"/>
          <w:b/>
          <w:bCs/>
          <w:iCs/>
        </w:rPr>
      </w:pPr>
      <w:r>
        <w:rPr>
          <w:rFonts w:asciiTheme="minorHAnsi" w:hAnsiTheme="minorHAnsi" w:cstheme="minorHAnsi"/>
          <w:b/>
          <w:bCs/>
          <w:iCs/>
        </w:rPr>
        <w:t>Część 4</w:t>
      </w:r>
      <w:r w:rsidRPr="000D0BEB">
        <w:rPr>
          <w:rFonts w:asciiTheme="minorHAnsi" w:hAnsiTheme="minorHAnsi" w:cstheme="minorHAnsi"/>
          <w:b/>
          <w:bCs/>
          <w:iCs/>
        </w:rPr>
        <w:t xml:space="preserve"> – </w:t>
      </w:r>
      <w:r w:rsidRPr="0096157D">
        <w:rPr>
          <w:rFonts w:asciiTheme="minorHAnsi" w:hAnsiTheme="minorHAnsi" w:cstheme="minorHAnsi"/>
          <w:b/>
          <w:bCs/>
          <w:iCs/>
        </w:rPr>
        <w:t xml:space="preserve">II grupa dróg (Kamesznica Centrum) </w:t>
      </w:r>
    </w:p>
    <w:p w14:paraId="011C4D15" w14:textId="77777777" w:rsidR="004778B4" w:rsidRPr="0096157D" w:rsidRDefault="004778B4" w:rsidP="004778B4">
      <w:pPr>
        <w:spacing w:after="60" w:line="276" w:lineRule="auto"/>
        <w:jc w:val="both"/>
        <w:rPr>
          <w:rFonts w:asciiTheme="minorHAnsi" w:hAnsiTheme="minorHAnsi" w:cstheme="minorHAnsi"/>
          <w:b/>
          <w:bCs/>
          <w:iCs/>
        </w:rPr>
      </w:pPr>
      <w:r w:rsidRPr="006B1EB7">
        <w:rPr>
          <w:rFonts w:asciiTheme="minorHAnsi" w:hAnsiTheme="minorHAnsi" w:cstheme="minorHAnsi"/>
          <w:b/>
          <w:bCs/>
          <w:iCs/>
        </w:rPr>
        <w:t xml:space="preserve">Łączna długość dróg – 23 900 </w:t>
      </w:r>
      <w:proofErr w:type="spellStart"/>
      <w:r w:rsidRPr="006B1EB7">
        <w:rPr>
          <w:rFonts w:asciiTheme="minorHAnsi" w:hAnsiTheme="minorHAnsi" w:cstheme="minorHAnsi"/>
          <w:b/>
          <w:bCs/>
          <w:iCs/>
        </w:rPr>
        <w:t>mb</w:t>
      </w:r>
      <w:proofErr w:type="spellEnd"/>
    </w:p>
    <w:p w14:paraId="35C5D28E" w14:textId="32026DC8" w:rsidR="004778B4" w:rsidRPr="000D0BEB" w:rsidRDefault="004778B4" w:rsidP="004778B4">
      <w:pPr>
        <w:spacing w:after="60" w:line="276" w:lineRule="auto"/>
        <w:jc w:val="both"/>
        <w:rPr>
          <w:rFonts w:asciiTheme="minorHAnsi" w:hAnsiTheme="minorHAnsi" w:cstheme="minorHAnsi"/>
          <w:b/>
          <w:bCs/>
          <w:iCs/>
        </w:rPr>
      </w:pPr>
      <w:r w:rsidRPr="0096157D">
        <w:rPr>
          <w:rFonts w:asciiTheme="minorHAnsi" w:hAnsiTheme="minorHAnsi" w:cstheme="minorHAnsi"/>
          <w:b/>
          <w:bCs/>
          <w:iCs/>
        </w:rPr>
        <w:lastRenderedPageBreak/>
        <w:t>Szacunkowa liczba godzin pracy wynosi</w:t>
      </w:r>
      <w:r>
        <w:rPr>
          <w:rFonts w:asciiTheme="minorHAnsi" w:hAnsiTheme="minorHAnsi" w:cstheme="minorHAnsi"/>
          <w:b/>
          <w:bCs/>
          <w:iCs/>
        </w:rPr>
        <w:t>:</w:t>
      </w:r>
      <w:r w:rsidRPr="0096157D">
        <w:rPr>
          <w:rFonts w:asciiTheme="minorHAnsi" w:hAnsiTheme="minorHAnsi" w:cstheme="minorHAnsi"/>
          <w:b/>
          <w:bCs/>
          <w:iCs/>
        </w:rPr>
        <w:t xml:space="preserve"> </w:t>
      </w:r>
      <w:r>
        <w:rPr>
          <w:rFonts w:asciiTheme="minorHAnsi" w:hAnsiTheme="minorHAnsi" w:cstheme="minorHAnsi"/>
          <w:b/>
          <w:bCs/>
          <w:iCs/>
        </w:rPr>
        <w:t>2</w:t>
      </w:r>
      <w:r w:rsidR="003D3C23">
        <w:rPr>
          <w:rFonts w:asciiTheme="minorHAnsi" w:hAnsiTheme="minorHAnsi" w:cstheme="minorHAnsi"/>
          <w:b/>
          <w:bCs/>
          <w:iCs/>
        </w:rPr>
        <w:t>2</w:t>
      </w:r>
      <w:r>
        <w:rPr>
          <w:rFonts w:asciiTheme="minorHAnsi" w:hAnsiTheme="minorHAnsi" w:cstheme="minorHAnsi"/>
          <w:b/>
          <w:bCs/>
          <w:iCs/>
        </w:rPr>
        <w:t>0</w:t>
      </w:r>
      <w:r w:rsidRPr="0096157D">
        <w:rPr>
          <w:rFonts w:asciiTheme="minorHAnsi" w:hAnsiTheme="minorHAnsi" w:cstheme="minorHAnsi"/>
          <w:b/>
          <w:bCs/>
          <w:iCs/>
        </w:rPr>
        <w:t xml:space="preserve"> godzin</w:t>
      </w:r>
    </w:p>
    <w:p w14:paraId="012B66B6" w14:textId="77777777" w:rsidR="004778B4" w:rsidRDefault="004778B4" w:rsidP="004778B4">
      <w:pPr>
        <w:spacing w:after="60" w:line="276" w:lineRule="auto"/>
        <w:jc w:val="both"/>
        <w:rPr>
          <w:rFonts w:asciiTheme="minorHAnsi" w:hAnsiTheme="minorHAnsi" w:cstheme="minorHAnsi"/>
          <w:b/>
          <w:bCs/>
          <w:iCs/>
        </w:rPr>
      </w:pPr>
    </w:p>
    <w:p w14:paraId="790FF9E1" w14:textId="77777777" w:rsidR="004778B4" w:rsidRPr="000D0BEB" w:rsidRDefault="004778B4" w:rsidP="004778B4">
      <w:pPr>
        <w:spacing w:after="60" w:line="276" w:lineRule="auto"/>
        <w:jc w:val="both"/>
        <w:rPr>
          <w:rFonts w:asciiTheme="minorHAnsi" w:hAnsiTheme="minorHAnsi" w:cstheme="minorHAnsi"/>
          <w:b/>
          <w:bCs/>
          <w:iCs/>
        </w:rPr>
      </w:pPr>
      <w:r>
        <w:rPr>
          <w:rFonts w:asciiTheme="minorHAnsi" w:hAnsiTheme="minorHAnsi" w:cstheme="minorHAnsi"/>
          <w:b/>
          <w:bCs/>
          <w:iCs/>
        </w:rPr>
        <w:t>Część 5</w:t>
      </w:r>
      <w:r w:rsidRPr="000D0BEB">
        <w:rPr>
          <w:rFonts w:asciiTheme="minorHAnsi" w:hAnsiTheme="minorHAnsi" w:cstheme="minorHAnsi"/>
          <w:b/>
          <w:bCs/>
          <w:iCs/>
        </w:rPr>
        <w:t xml:space="preserve"> – III grupa dróg (Kamesznica Górna) </w:t>
      </w:r>
    </w:p>
    <w:p w14:paraId="74F21B8E" w14:textId="58B9B87F" w:rsidR="004778B4" w:rsidRPr="000D0BEB" w:rsidRDefault="004778B4" w:rsidP="004778B4">
      <w:pPr>
        <w:spacing w:after="60" w:line="276" w:lineRule="auto"/>
        <w:jc w:val="both"/>
        <w:rPr>
          <w:rFonts w:asciiTheme="minorHAnsi" w:hAnsiTheme="minorHAnsi" w:cstheme="minorHAnsi"/>
          <w:b/>
          <w:bCs/>
          <w:iCs/>
        </w:rPr>
      </w:pPr>
      <w:r w:rsidRPr="00531920">
        <w:rPr>
          <w:rFonts w:asciiTheme="minorHAnsi" w:hAnsiTheme="minorHAnsi" w:cstheme="minorHAnsi"/>
          <w:b/>
          <w:bCs/>
          <w:iCs/>
        </w:rPr>
        <w:t xml:space="preserve">Łączna długość dróg </w:t>
      </w:r>
      <w:r w:rsidR="004A339C">
        <w:rPr>
          <w:rFonts w:asciiTheme="minorHAnsi" w:hAnsiTheme="minorHAnsi" w:cstheme="minorHAnsi"/>
          <w:b/>
          <w:bCs/>
          <w:iCs/>
        </w:rPr>
        <w:t xml:space="preserve">30 </w:t>
      </w:r>
      <w:r w:rsidR="004C0B7A">
        <w:rPr>
          <w:rFonts w:asciiTheme="minorHAnsi" w:hAnsiTheme="minorHAnsi" w:cstheme="minorHAnsi"/>
          <w:b/>
          <w:bCs/>
          <w:iCs/>
        </w:rPr>
        <w:t>3</w:t>
      </w:r>
      <w:r w:rsidR="004A339C">
        <w:rPr>
          <w:rFonts w:asciiTheme="minorHAnsi" w:hAnsiTheme="minorHAnsi" w:cstheme="minorHAnsi"/>
          <w:b/>
          <w:bCs/>
          <w:iCs/>
        </w:rPr>
        <w:t>00</w:t>
      </w:r>
      <w:r w:rsidRPr="00531920">
        <w:rPr>
          <w:rFonts w:asciiTheme="minorHAnsi" w:hAnsiTheme="minorHAnsi" w:cstheme="minorHAnsi"/>
          <w:b/>
          <w:bCs/>
          <w:iCs/>
        </w:rPr>
        <w:t>mb</w:t>
      </w:r>
      <w:r w:rsidRPr="000D0BEB">
        <w:rPr>
          <w:rFonts w:asciiTheme="minorHAnsi" w:hAnsiTheme="minorHAnsi" w:cstheme="minorHAnsi"/>
          <w:b/>
          <w:bCs/>
          <w:iCs/>
        </w:rPr>
        <w:t xml:space="preserve"> </w:t>
      </w:r>
    </w:p>
    <w:p w14:paraId="071814D8" w14:textId="34520ECC" w:rsidR="004778B4" w:rsidRPr="000D0BEB" w:rsidRDefault="004778B4" w:rsidP="004778B4">
      <w:pPr>
        <w:spacing w:after="60" w:line="276" w:lineRule="auto"/>
        <w:jc w:val="both"/>
        <w:rPr>
          <w:rFonts w:asciiTheme="minorHAnsi" w:hAnsiTheme="minorHAnsi" w:cstheme="minorHAnsi"/>
          <w:b/>
          <w:bCs/>
          <w:iCs/>
        </w:rPr>
      </w:pPr>
      <w:r w:rsidRPr="000D0BEB">
        <w:rPr>
          <w:rFonts w:asciiTheme="minorHAnsi" w:hAnsiTheme="minorHAnsi" w:cstheme="minorHAnsi"/>
          <w:b/>
          <w:bCs/>
          <w:iCs/>
        </w:rPr>
        <w:t xml:space="preserve">Szacunkowa liczba godzin pracy wynosi: </w:t>
      </w:r>
      <w:r>
        <w:rPr>
          <w:rFonts w:asciiTheme="minorHAnsi" w:hAnsiTheme="minorHAnsi" w:cstheme="minorHAnsi"/>
          <w:b/>
          <w:bCs/>
          <w:iCs/>
        </w:rPr>
        <w:t>3</w:t>
      </w:r>
      <w:r w:rsidR="003D3C23">
        <w:rPr>
          <w:rFonts w:asciiTheme="minorHAnsi" w:hAnsiTheme="minorHAnsi" w:cstheme="minorHAnsi"/>
          <w:b/>
          <w:bCs/>
          <w:iCs/>
        </w:rPr>
        <w:t>2</w:t>
      </w:r>
      <w:r>
        <w:rPr>
          <w:rFonts w:asciiTheme="minorHAnsi" w:hAnsiTheme="minorHAnsi" w:cstheme="minorHAnsi"/>
          <w:b/>
          <w:bCs/>
          <w:iCs/>
        </w:rPr>
        <w:t>0</w:t>
      </w:r>
      <w:r w:rsidRPr="000D0BEB">
        <w:rPr>
          <w:rFonts w:asciiTheme="minorHAnsi" w:hAnsiTheme="minorHAnsi" w:cstheme="minorHAnsi"/>
          <w:b/>
          <w:bCs/>
          <w:iCs/>
        </w:rPr>
        <w:t xml:space="preserve"> godzin </w:t>
      </w:r>
    </w:p>
    <w:p w14:paraId="41E4587E" w14:textId="77777777" w:rsidR="004778B4" w:rsidRPr="000D0BEB" w:rsidRDefault="004778B4" w:rsidP="004778B4">
      <w:pPr>
        <w:spacing w:after="60" w:line="276" w:lineRule="auto"/>
        <w:jc w:val="both"/>
        <w:rPr>
          <w:rFonts w:asciiTheme="minorHAnsi" w:hAnsiTheme="minorHAnsi" w:cstheme="minorHAnsi"/>
          <w:b/>
          <w:bCs/>
          <w:iCs/>
        </w:rPr>
      </w:pPr>
    </w:p>
    <w:p w14:paraId="7023B230" w14:textId="77777777" w:rsidR="004778B4" w:rsidRDefault="004778B4" w:rsidP="004778B4">
      <w:pPr>
        <w:spacing w:after="60" w:line="276" w:lineRule="auto"/>
        <w:jc w:val="both"/>
        <w:rPr>
          <w:rFonts w:asciiTheme="minorHAnsi" w:hAnsiTheme="minorHAnsi" w:cstheme="minorHAnsi"/>
          <w:b/>
          <w:bCs/>
          <w:iCs/>
        </w:rPr>
      </w:pPr>
      <w:r>
        <w:rPr>
          <w:rFonts w:asciiTheme="minorHAnsi" w:hAnsiTheme="minorHAnsi" w:cstheme="minorHAnsi"/>
          <w:b/>
          <w:bCs/>
          <w:iCs/>
        </w:rPr>
        <w:t>Sołectwo Laliki</w:t>
      </w:r>
    </w:p>
    <w:p w14:paraId="2477C22B" w14:textId="77777777" w:rsidR="004778B4" w:rsidRPr="0075599C" w:rsidRDefault="004778B4" w:rsidP="004778B4">
      <w:pPr>
        <w:spacing w:after="60" w:line="276" w:lineRule="auto"/>
        <w:jc w:val="both"/>
        <w:rPr>
          <w:rFonts w:asciiTheme="minorHAnsi" w:hAnsiTheme="minorHAnsi" w:cstheme="minorHAnsi"/>
          <w:b/>
          <w:bCs/>
          <w:iCs/>
        </w:rPr>
      </w:pPr>
      <w:r>
        <w:rPr>
          <w:rFonts w:asciiTheme="minorHAnsi" w:hAnsiTheme="minorHAnsi" w:cstheme="minorHAnsi"/>
          <w:b/>
          <w:bCs/>
          <w:iCs/>
        </w:rPr>
        <w:t>Część 6</w:t>
      </w:r>
      <w:r w:rsidRPr="000D0BEB">
        <w:rPr>
          <w:rFonts w:asciiTheme="minorHAnsi" w:hAnsiTheme="minorHAnsi" w:cstheme="minorHAnsi"/>
          <w:b/>
          <w:bCs/>
          <w:iCs/>
        </w:rPr>
        <w:t xml:space="preserve"> – </w:t>
      </w:r>
      <w:r w:rsidRPr="0075599C">
        <w:rPr>
          <w:rFonts w:asciiTheme="minorHAnsi" w:hAnsiTheme="minorHAnsi" w:cstheme="minorHAnsi"/>
          <w:b/>
          <w:bCs/>
          <w:iCs/>
        </w:rPr>
        <w:t>I grupa dróg Laliki</w:t>
      </w:r>
    </w:p>
    <w:p w14:paraId="2160A04C" w14:textId="0EE0D2AD" w:rsidR="004778B4" w:rsidRPr="0075599C" w:rsidRDefault="004778B4" w:rsidP="004778B4">
      <w:pPr>
        <w:spacing w:after="60" w:line="276" w:lineRule="auto"/>
        <w:jc w:val="both"/>
        <w:rPr>
          <w:rFonts w:asciiTheme="minorHAnsi" w:hAnsiTheme="minorHAnsi" w:cstheme="minorHAnsi"/>
          <w:b/>
          <w:bCs/>
          <w:iCs/>
        </w:rPr>
      </w:pPr>
      <w:r w:rsidRPr="00AF6BFD">
        <w:rPr>
          <w:rFonts w:asciiTheme="minorHAnsi" w:hAnsiTheme="minorHAnsi" w:cstheme="minorHAnsi"/>
          <w:b/>
          <w:bCs/>
          <w:iCs/>
        </w:rPr>
        <w:t xml:space="preserve">Łączna długość dróg – 21 </w:t>
      </w:r>
      <w:r w:rsidR="009E6A4E">
        <w:rPr>
          <w:rFonts w:asciiTheme="minorHAnsi" w:hAnsiTheme="minorHAnsi" w:cstheme="minorHAnsi"/>
          <w:b/>
          <w:bCs/>
          <w:iCs/>
        </w:rPr>
        <w:t>80</w:t>
      </w:r>
      <w:r w:rsidRPr="00AF6BFD">
        <w:rPr>
          <w:rFonts w:asciiTheme="minorHAnsi" w:hAnsiTheme="minorHAnsi" w:cstheme="minorHAnsi"/>
          <w:b/>
          <w:bCs/>
          <w:iCs/>
        </w:rPr>
        <w:t xml:space="preserve">0 </w:t>
      </w:r>
      <w:proofErr w:type="spellStart"/>
      <w:r w:rsidRPr="00AF6BFD">
        <w:rPr>
          <w:rFonts w:asciiTheme="minorHAnsi" w:hAnsiTheme="minorHAnsi" w:cstheme="minorHAnsi"/>
          <w:b/>
          <w:bCs/>
          <w:iCs/>
        </w:rPr>
        <w:t>mb</w:t>
      </w:r>
      <w:proofErr w:type="spellEnd"/>
    </w:p>
    <w:p w14:paraId="12F251B0" w14:textId="46A08FC9" w:rsidR="004778B4" w:rsidRPr="000D0BEB" w:rsidRDefault="004778B4" w:rsidP="004778B4">
      <w:pPr>
        <w:spacing w:after="60" w:line="276" w:lineRule="auto"/>
        <w:jc w:val="both"/>
        <w:rPr>
          <w:rFonts w:asciiTheme="minorHAnsi" w:hAnsiTheme="minorHAnsi" w:cstheme="minorHAnsi"/>
          <w:b/>
          <w:bCs/>
          <w:iCs/>
        </w:rPr>
      </w:pPr>
      <w:r w:rsidRPr="0075599C">
        <w:rPr>
          <w:rFonts w:asciiTheme="minorHAnsi" w:hAnsiTheme="minorHAnsi" w:cstheme="minorHAnsi"/>
          <w:b/>
          <w:bCs/>
          <w:iCs/>
        </w:rPr>
        <w:t>Szacunkowa liczba godzin pracy wynosi</w:t>
      </w:r>
      <w:r>
        <w:rPr>
          <w:rFonts w:asciiTheme="minorHAnsi" w:hAnsiTheme="minorHAnsi" w:cstheme="minorHAnsi"/>
          <w:b/>
          <w:bCs/>
          <w:iCs/>
        </w:rPr>
        <w:t xml:space="preserve">: </w:t>
      </w:r>
      <w:r w:rsidR="000C17C0">
        <w:rPr>
          <w:rFonts w:asciiTheme="minorHAnsi" w:hAnsiTheme="minorHAnsi" w:cstheme="minorHAnsi"/>
          <w:b/>
          <w:bCs/>
          <w:iCs/>
        </w:rPr>
        <w:t>190</w:t>
      </w:r>
      <w:r w:rsidRPr="0075599C">
        <w:rPr>
          <w:rFonts w:asciiTheme="minorHAnsi" w:hAnsiTheme="minorHAnsi" w:cstheme="minorHAnsi"/>
          <w:b/>
          <w:bCs/>
          <w:iCs/>
        </w:rPr>
        <w:t xml:space="preserve"> godzin</w:t>
      </w:r>
    </w:p>
    <w:p w14:paraId="75348AC0" w14:textId="77777777" w:rsidR="004778B4" w:rsidRDefault="004778B4" w:rsidP="004778B4">
      <w:pPr>
        <w:spacing w:after="60" w:line="276" w:lineRule="auto"/>
        <w:jc w:val="both"/>
        <w:rPr>
          <w:rFonts w:asciiTheme="minorHAnsi" w:hAnsiTheme="minorHAnsi" w:cstheme="minorHAnsi"/>
          <w:b/>
          <w:bCs/>
          <w:iCs/>
        </w:rPr>
      </w:pPr>
    </w:p>
    <w:p w14:paraId="7BBBE254" w14:textId="77777777" w:rsidR="004778B4" w:rsidRPr="000D0BEB" w:rsidRDefault="004778B4" w:rsidP="004778B4">
      <w:pPr>
        <w:spacing w:after="60" w:line="276" w:lineRule="auto"/>
        <w:jc w:val="both"/>
        <w:rPr>
          <w:rFonts w:asciiTheme="minorHAnsi" w:hAnsiTheme="minorHAnsi" w:cstheme="minorHAnsi"/>
          <w:b/>
          <w:bCs/>
          <w:iCs/>
        </w:rPr>
      </w:pPr>
      <w:r>
        <w:rPr>
          <w:rFonts w:asciiTheme="minorHAnsi" w:hAnsiTheme="minorHAnsi" w:cstheme="minorHAnsi"/>
          <w:b/>
          <w:bCs/>
          <w:iCs/>
        </w:rPr>
        <w:t>Część 7</w:t>
      </w:r>
      <w:r w:rsidRPr="000D0BEB">
        <w:rPr>
          <w:rFonts w:asciiTheme="minorHAnsi" w:hAnsiTheme="minorHAnsi" w:cstheme="minorHAnsi"/>
          <w:b/>
          <w:bCs/>
          <w:iCs/>
        </w:rPr>
        <w:t xml:space="preserve"> – II grupa dróg Laliki </w:t>
      </w:r>
    </w:p>
    <w:p w14:paraId="71E6B702" w14:textId="77777777" w:rsidR="004778B4" w:rsidRPr="000D0BEB" w:rsidRDefault="004778B4" w:rsidP="004778B4">
      <w:pPr>
        <w:spacing w:after="60" w:line="276" w:lineRule="auto"/>
        <w:jc w:val="both"/>
        <w:rPr>
          <w:rFonts w:asciiTheme="minorHAnsi" w:hAnsiTheme="minorHAnsi" w:cstheme="minorHAnsi"/>
          <w:b/>
          <w:bCs/>
          <w:iCs/>
        </w:rPr>
      </w:pPr>
      <w:r w:rsidRPr="00272A55">
        <w:rPr>
          <w:rFonts w:asciiTheme="minorHAnsi" w:hAnsiTheme="minorHAnsi" w:cstheme="minorHAnsi"/>
          <w:b/>
          <w:bCs/>
          <w:iCs/>
        </w:rPr>
        <w:t xml:space="preserve">Łączna długość dróg 20 040 </w:t>
      </w:r>
      <w:proofErr w:type="spellStart"/>
      <w:r w:rsidRPr="00272A55">
        <w:rPr>
          <w:rFonts w:asciiTheme="minorHAnsi" w:hAnsiTheme="minorHAnsi" w:cstheme="minorHAnsi"/>
          <w:b/>
          <w:bCs/>
          <w:iCs/>
        </w:rPr>
        <w:t>mb</w:t>
      </w:r>
      <w:proofErr w:type="spellEnd"/>
      <w:r w:rsidRPr="000D0BEB">
        <w:rPr>
          <w:rFonts w:asciiTheme="minorHAnsi" w:hAnsiTheme="minorHAnsi" w:cstheme="minorHAnsi"/>
          <w:b/>
          <w:bCs/>
          <w:iCs/>
        </w:rPr>
        <w:t xml:space="preserve"> </w:t>
      </w:r>
    </w:p>
    <w:p w14:paraId="3B07C9BA" w14:textId="024C4A9D" w:rsidR="004778B4" w:rsidRPr="000D0BEB" w:rsidRDefault="004778B4" w:rsidP="004778B4">
      <w:pPr>
        <w:spacing w:after="60" w:line="276" w:lineRule="auto"/>
        <w:jc w:val="both"/>
        <w:rPr>
          <w:rFonts w:asciiTheme="minorHAnsi" w:hAnsiTheme="minorHAnsi" w:cstheme="minorHAnsi"/>
          <w:b/>
          <w:bCs/>
          <w:iCs/>
        </w:rPr>
      </w:pPr>
      <w:r w:rsidRPr="000D0BEB">
        <w:rPr>
          <w:rFonts w:asciiTheme="minorHAnsi" w:hAnsiTheme="minorHAnsi" w:cstheme="minorHAnsi"/>
          <w:b/>
          <w:bCs/>
          <w:iCs/>
        </w:rPr>
        <w:t>Szacowana liczba godzin pracy wynosi:</w:t>
      </w:r>
      <w:r>
        <w:rPr>
          <w:rFonts w:asciiTheme="minorHAnsi" w:hAnsiTheme="minorHAnsi" w:cstheme="minorHAnsi"/>
          <w:b/>
          <w:bCs/>
          <w:iCs/>
        </w:rPr>
        <w:t xml:space="preserve"> 2</w:t>
      </w:r>
      <w:r w:rsidR="003D3C23">
        <w:rPr>
          <w:rFonts w:asciiTheme="minorHAnsi" w:hAnsiTheme="minorHAnsi" w:cstheme="minorHAnsi"/>
          <w:b/>
          <w:bCs/>
          <w:iCs/>
        </w:rPr>
        <w:t>3</w:t>
      </w:r>
      <w:r w:rsidR="001F4153">
        <w:rPr>
          <w:rFonts w:asciiTheme="minorHAnsi" w:hAnsiTheme="minorHAnsi" w:cstheme="minorHAnsi"/>
          <w:b/>
          <w:bCs/>
          <w:iCs/>
        </w:rPr>
        <w:t>0</w:t>
      </w:r>
      <w:r w:rsidRPr="000D0BEB">
        <w:rPr>
          <w:rFonts w:asciiTheme="minorHAnsi" w:hAnsiTheme="minorHAnsi" w:cstheme="minorHAnsi"/>
          <w:b/>
          <w:bCs/>
          <w:iCs/>
        </w:rPr>
        <w:t xml:space="preserve"> godzin</w:t>
      </w:r>
    </w:p>
    <w:p w14:paraId="34D2C41B" w14:textId="77777777" w:rsidR="004778B4" w:rsidRPr="000D0BEB" w:rsidRDefault="004778B4" w:rsidP="004778B4">
      <w:pPr>
        <w:spacing w:after="60" w:line="276" w:lineRule="auto"/>
        <w:jc w:val="both"/>
        <w:rPr>
          <w:rFonts w:asciiTheme="minorHAnsi" w:hAnsiTheme="minorHAnsi" w:cstheme="minorHAnsi"/>
          <w:b/>
          <w:bCs/>
          <w:iCs/>
        </w:rPr>
      </w:pPr>
    </w:p>
    <w:p w14:paraId="14BA09FE" w14:textId="77777777" w:rsidR="004778B4" w:rsidRPr="000D0BEB" w:rsidRDefault="004778B4" w:rsidP="004778B4">
      <w:pPr>
        <w:spacing w:after="60" w:line="276" w:lineRule="auto"/>
        <w:jc w:val="both"/>
        <w:rPr>
          <w:rFonts w:asciiTheme="minorHAnsi" w:hAnsiTheme="minorHAnsi" w:cstheme="minorHAnsi"/>
          <w:b/>
          <w:bCs/>
          <w:iCs/>
        </w:rPr>
      </w:pPr>
      <w:r>
        <w:rPr>
          <w:rFonts w:asciiTheme="minorHAnsi" w:hAnsiTheme="minorHAnsi" w:cstheme="minorHAnsi"/>
          <w:b/>
          <w:bCs/>
          <w:iCs/>
        </w:rPr>
        <w:t>Część 8</w:t>
      </w:r>
      <w:r w:rsidRPr="000D0BEB">
        <w:rPr>
          <w:rFonts w:asciiTheme="minorHAnsi" w:hAnsiTheme="minorHAnsi" w:cstheme="minorHAnsi"/>
          <w:b/>
          <w:bCs/>
          <w:iCs/>
        </w:rPr>
        <w:t xml:space="preserve">  - III grupa dróg Laliki </w:t>
      </w:r>
    </w:p>
    <w:p w14:paraId="401E0202" w14:textId="3250BCC7" w:rsidR="004778B4" w:rsidRPr="000D0BEB" w:rsidRDefault="004778B4" w:rsidP="004778B4">
      <w:pPr>
        <w:spacing w:after="60" w:line="276" w:lineRule="auto"/>
        <w:jc w:val="both"/>
        <w:rPr>
          <w:rFonts w:asciiTheme="minorHAnsi" w:hAnsiTheme="minorHAnsi" w:cstheme="minorHAnsi"/>
          <w:b/>
          <w:bCs/>
          <w:iCs/>
        </w:rPr>
      </w:pPr>
      <w:r w:rsidRPr="00272A55">
        <w:rPr>
          <w:rFonts w:asciiTheme="minorHAnsi" w:hAnsiTheme="minorHAnsi" w:cstheme="minorHAnsi"/>
          <w:b/>
          <w:bCs/>
          <w:iCs/>
        </w:rPr>
        <w:t>Łączna długość dróg : 17 4</w:t>
      </w:r>
      <w:r w:rsidR="0024358A">
        <w:rPr>
          <w:rFonts w:asciiTheme="minorHAnsi" w:hAnsiTheme="minorHAnsi" w:cstheme="minorHAnsi"/>
          <w:b/>
          <w:bCs/>
          <w:iCs/>
        </w:rPr>
        <w:t>6</w:t>
      </w:r>
      <w:r w:rsidRPr="00272A55">
        <w:rPr>
          <w:rFonts w:asciiTheme="minorHAnsi" w:hAnsiTheme="minorHAnsi" w:cstheme="minorHAnsi"/>
          <w:b/>
          <w:bCs/>
          <w:iCs/>
        </w:rPr>
        <w:t xml:space="preserve">0 </w:t>
      </w:r>
      <w:proofErr w:type="spellStart"/>
      <w:r w:rsidRPr="00272A55">
        <w:rPr>
          <w:rFonts w:asciiTheme="minorHAnsi" w:hAnsiTheme="minorHAnsi" w:cstheme="minorHAnsi"/>
          <w:b/>
          <w:bCs/>
          <w:iCs/>
        </w:rPr>
        <w:t>mb</w:t>
      </w:r>
      <w:proofErr w:type="spellEnd"/>
    </w:p>
    <w:p w14:paraId="5A3FCB0F" w14:textId="088EEEEF" w:rsidR="004778B4" w:rsidRDefault="004778B4" w:rsidP="004778B4">
      <w:pPr>
        <w:spacing w:after="60" w:line="276" w:lineRule="auto"/>
        <w:jc w:val="both"/>
        <w:rPr>
          <w:rFonts w:asciiTheme="minorHAnsi" w:hAnsiTheme="minorHAnsi" w:cstheme="minorHAnsi"/>
          <w:b/>
          <w:bCs/>
          <w:iCs/>
        </w:rPr>
      </w:pPr>
      <w:r w:rsidRPr="000D0BEB">
        <w:rPr>
          <w:rFonts w:asciiTheme="minorHAnsi" w:hAnsiTheme="minorHAnsi" w:cstheme="minorHAnsi"/>
          <w:b/>
          <w:bCs/>
          <w:iCs/>
        </w:rPr>
        <w:t>Szacowana liczba godzin pracy wynosi</w:t>
      </w:r>
      <w:r>
        <w:rPr>
          <w:rFonts w:asciiTheme="minorHAnsi" w:hAnsiTheme="minorHAnsi" w:cstheme="minorHAnsi"/>
          <w:b/>
          <w:bCs/>
          <w:iCs/>
        </w:rPr>
        <w:t xml:space="preserve">: </w:t>
      </w:r>
      <w:r w:rsidR="00684340">
        <w:rPr>
          <w:rFonts w:asciiTheme="minorHAnsi" w:hAnsiTheme="minorHAnsi" w:cstheme="minorHAnsi"/>
          <w:b/>
          <w:bCs/>
          <w:iCs/>
        </w:rPr>
        <w:t>290</w:t>
      </w:r>
      <w:r>
        <w:rPr>
          <w:rFonts w:asciiTheme="minorHAnsi" w:hAnsiTheme="minorHAnsi" w:cstheme="minorHAnsi"/>
          <w:b/>
          <w:bCs/>
          <w:iCs/>
        </w:rPr>
        <w:t xml:space="preserve"> godzin</w:t>
      </w:r>
    </w:p>
    <w:p w14:paraId="0F14110B" w14:textId="77777777" w:rsidR="00392B11" w:rsidRDefault="00392B11" w:rsidP="004778B4">
      <w:pPr>
        <w:spacing w:after="60" w:line="276" w:lineRule="auto"/>
        <w:jc w:val="both"/>
        <w:rPr>
          <w:rFonts w:asciiTheme="minorHAnsi" w:hAnsiTheme="minorHAnsi" w:cstheme="minorHAnsi"/>
          <w:b/>
          <w:bCs/>
          <w:iCs/>
        </w:rPr>
      </w:pPr>
    </w:p>
    <w:p w14:paraId="64D718C7" w14:textId="6E4F38FE" w:rsidR="00392B11" w:rsidRDefault="00392B11" w:rsidP="004778B4">
      <w:pPr>
        <w:spacing w:after="60" w:line="276" w:lineRule="auto"/>
        <w:jc w:val="both"/>
        <w:rPr>
          <w:rFonts w:asciiTheme="minorHAnsi" w:hAnsiTheme="minorHAnsi" w:cstheme="minorHAnsi"/>
          <w:b/>
          <w:bCs/>
          <w:iCs/>
        </w:rPr>
      </w:pPr>
      <w:r>
        <w:rPr>
          <w:rFonts w:asciiTheme="minorHAnsi" w:hAnsiTheme="minorHAnsi" w:cstheme="minorHAnsi"/>
          <w:b/>
          <w:bCs/>
          <w:iCs/>
        </w:rPr>
        <w:t xml:space="preserve">Część </w:t>
      </w:r>
      <w:r w:rsidR="006A0EA8">
        <w:rPr>
          <w:rFonts w:asciiTheme="minorHAnsi" w:hAnsiTheme="minorHAnsi" w:cstheme="minorHAnsi"/>
          <w:b/>
          <w:bCs/>
          <w:iCs/>
        </w:rPr>
        <w:t>9</w:t>
      </w:r>
      <w:r>
        <w:rPr>
          <w:rFonts w:asciiTheme="minorHAnsi" w:hAnsiTheme="minorHAnsi" w:cstheme="minorHAnsi"/>
          <w:b/>
          <w:bCs/>
          <w:iCs/>
        </w:rPr>
        <w:t xml:space="preserve"> – IV grupa dróg Laliki </w:t>
      </w:r>
      <w:r w:rsidR="00CC616F">
        <w:rPr>
          <w:rFonts w:asciiTheme="minorHAnsi" w:hAnsiTheme="minorHAnsi" w:cstheme="minorHAnsi"/>
          <w:b/>
          <w:bCs/>
          <w:iCs/>
        </w:rPr>
        <w:t>+ chodnik</w:t>
      </w:r>
    </w:p>
    <w:p w14:paraId="1F411BF2" w14:textId="671C241B" w:rsidR="00392B11" w:rsidRDefault="00392B11" w:rsidP="004778B4">
      <w:pPr>
        <w:spacing w:after="60" w:line="276" w:lineRule="auto"/>
        <w:jc w:val="both"/>
        <w:rPr>
          <w:rFonts w:asciiTheme="minorHAnsi" w:hAnsiTheme="minorHAnsi" w:cstheme="minorHAnsi"/>
          <w:b/>
          <w:bCs/>
          <w:iCs/>
        </w:rPr>
      </w:pPr>
      <w:r>
        <w:rPr>
          <w:rFonts w:asciiTheme="minorHAnsi" w:hAnsiTheme="minorHAnsi" w:cstheme="minorHAnsi"/>
          <w:b/>
          <w:bCs/>
          <w:iCs/>
        </w:rPr>
        <w:t xml:space="preserve">Łączna długość dróg – </w:t>
      </w:r>
      <w:r w:rsidR="004C0B7A">
        <w:rPr>
          <w:rFonts w:asciiTheme="minorHAnsi" w:hAnsiTheme="minorHAnsi" w:cstheme="minorHAnsi"/>
          <w:b/>
          <w:bCs/>
          <w:iCs/>
        </w:rPr>
        <w:t>10</w:t>
      </w:r>
      <w:r>
        <w:rPr>
          <w:rFonts w:asciiTheme="minorHAnsi" w:hAnsiTheme="minorHAnsi" w:cstheme="minorHAnsi"/>
          <w:b/>
          <w:bCs/>
          <w:iCs/>
        </w:rPr>
        <w:t xml:space="preserve"> 000  </w:t>
      </w:r>
      <w:proofErr w:type="spellStart"/>
      <w:r>
        <w:rPr>
          <w:rFonts w:asciiTheme="minorHAnsi" w:hAnsiTheme="minorHAnsi" w:cstheme="minorHAnsi"/>
          <w:b/>
          <w:bCs/>
          <w:iCs/>
        </w:rPr>
        <w:t>mb</w:t>
      </w:r>
      <w:proofErr w:type="spellEnd"/>
      <w:r>
        <w:rPr>
          <w:rFonts w:asciiTheme="minorHAnsi" w:hAnsiTheme="minorHAnsi" w:cstheme="minorHAnsi"/>
          <w:b/>
          <w:bCs/>
          <w:iCs/>
        </w:rPr>
        <w:t xml:space="preserve"> </w:t>
      </w:r>
    </w:p>
    <w:p w14:paraId="2D510D37" w14:textId="354673A4" w:rsidR="00392B11" w:rsidRDefault="00392B11" w:rsidP="004778B4">
      <w:pPr>
        <w:spacing w:after="60" w:line="276" w:lineRule="auto"/>
        <w:jc w:val="both"/>
        <w:rPr>
          <w:rFonts w:asciiTheme="minorHAnsi" w:hAnsiTheme="minorHAnsi" w:cstheme="minorHAnsi"/>
          <w:b/>
          <w:bCs/>
          <w:iCs/>
        </w:rPr>
      </w:pPr>
      <w:r>
        <w:rPr>
          <w:rFonts w:asciiTheme="minorHAnsi" w:hAnsiTheme="minorHAnsi" w:cstheme="minorHAnsi"/>
          <w:b/>
          <w:bCs/>
          <w:iCs/>
        </w:rPr>
        <w:t xml:space="preserve">Szacunkowa liczba godzin pracy wynosi: </w:t>
      </w:r>
      <w:r w:rsidR="004C0B7A">
        <w:rPr>
          <w:rFonts w:asciiTheme="minorHAnsi" w:hAnsiTheme="minorHAnsi" w:cstheme="minorHAnsi"/>
          <w:b/>
          <w:bCs/>
          <w:iCs/>
        </w:rPr>
        <w:t>180</w:t>
      </w:r>
      <w:r>
        <w:rPr>
          <w:rFonts w:asciiTheme="minorHAnsi" w:hAnsiTheme="minorHAnsi" w:cstheme="minorHAnsi"/>
          <w:b/>
          <w:bCs/>
          <w:iCs/>
        </w:rPr>
        <w:t xml:space="preserve"> godzin</w:t>
      </w:r>
    </w:p>
    <w:p w14:paraId="22069EC8" w14:textId="77777777" w:rsidR="00995EB8" w:rsidRDefault="00995EB8" w:rsidP="000D0BEB">
      <w:pPr>
        <w:spacing w:after="60" w:line="276" w:lineRule="auto"/>
        <w:jc w:val="both"/>
        <w:rPr>
          <w:rFonts w:asciiTheme="minorHAnsi" w:hAnsiTheme="minorHAnsi" w:cstheme="minorHAnsi"/>
          <w:bCs/>
          <w:iCs/>
        </w:rPr>
      </w:pPr>
    </w:p>
    <w:p w14:paraId="73062623" w14:textId="77777777" w:rsidR="00ED650F" w:rsidRPr="00ED650F" w:rsidRDefault="00ED650F" w:rsidP="000D0BEB">
      <w:pPr>
        <w:spacing w:after="60" w:line="276" w:lineRule="auto"/>
        <w:jc w:val="both"/>
        <w:rPr>
          <w:rFonts w:asciiTheme="minorHAnsi" w:hAnsiTheme="minorHAnsi" w:cstheme="minorHAnsi"/>
          <w:bCs/>
          <w:iCs/>
        </w:rPr>
      </w:pPr>
      <w:r w:rsidRPr="00ED650F">
        <w:rPr>
          <w:rFonts w:asciiTheme="minorHAnsi" w:hAnsiTheme="minorHAnsi" w:cstheme="minorHAnsi"/>
          <w:bCs/>
          <w:iCs/>
        </w:rPr>
        <w:t xml:space="preserve">Uwaga: </w:t>
      </w:r>
    </w:p>
    <w:p w14:paraId="4DF1F17E" w14:textId="32EEB147" w:rsidR="00ED650F" w:rsidRPr="00ED650F" w:rsidRDefault="00ED650F" w:rsidP="00ED650F">
      <w:pPr>
        <w:spacing w:after="60" w:line="276" w:lineRule="auto"/>
        <w:jc w:val="both"/>
        <w:rPr>
          <w:rFonts w:asciiTheme="minorHAnsi" w:hAnsiTheme="minorHAnsi" w:cstheme="minorHAnsi"/>
          <w:bCs/>
          <w:iCs/>
        </w:rPr>
      </w:pPr>
      <w:r w:rsidRPr="00ED650F">
        <w:rPr>
          <w:rFonts w:asciiTheme="minorHAnsi" w:hAnsiTheme="minorHAnsi" w:cstheme="minorHAnsi"/>
          <w:bCs/>
          <w:iCs/>
        </w:rPr>
        <w:t xml:space="preserve">Weryfikacja  Raportów z zimowego utrzymania dróg na poszczególne części </w:t>
      </w:r>
      <w:r w:rsidR="00102B53">
        <w:rPr>
          <w:rFonts w:asciiTheme="minorHAnsi" w:hAnsiTheme="minorHAnsi" w:cstheme="minorHAnsi"/>
          <w:bCs/>
          <w:iCs/>
        </w:rPr>
        <w:t xml:space="preserve">                              </w:t>
      </w:r>
      <w:r w:rsidRPr="00ED650F">
        <w:rPr>
          <w:rFonts w:asciiTheme="minorHAnsi" w:hAnsiTheme="minorHAnsi" w:cstheme="minorHAnsi"/>
          <w:bCs/>
          <w:iCs/>
        </w:rPr>
        <w:t>z uwzględnieniem zapisów sprzęt GPS będzie podstawą do wystawienia faktury VAT lub rachunku za dany miesiąc odśnieżania. Weryfikacji dokona upoważniony pracownik Gminy Milówka odpowiedzi</w:t>
      </w:r>
      <w:r>
        <w:rPr>
          <w:rFonts w:asciiTheme="minorHAnsi" w:hAnsiTheme="minorHAnsi" w:cstheme="minorHAnsi"/>
          <w:bCs/>
          <w:iCs/>
        </w:rPr>
        <w:t>alny za prowadzenie Akcji Zima.</w:t>
      </w:r>
    </w:p>
    <w:p w14:paraId="55CA5473" w14:textId="77777777" w:rsidR="00ED650F" w:rsidRPr="00ED650F" w:rsidRDefault="00ED650F" w:rsidP="00ED650F">
      <w:pPr>
        <w:spacing w:after="60" w:line="276" w:lineRule="auto"/>
        <w:jc w:val="both"/>
        <w:rPr>
          <w:rFonts w:asciiTheme="minorHAnsi" w:hAnsiTheme="minorHAnsi" w:cstheme="minorHAnsi"/>
          <w:bCs/>
          <w:iCs/>
        </w:rPr>
      </w:pPr>
      <w:r w:rsidRPr="00ED650F">
        <w:rPr>
          <w:rFonts w:asciiTheme="minorHAnsi" w:hAnsiTheme="minorHAnsi" w:cstheme="minorHAnsi"/>
          <w:bCs/>
          <w:iCs/>
        </w:rPr>
        <w:t>19.  Pozostałe warunki:</w:t>
      </w:r>
    </w:p>
    <w:p w14:paraId="4E16AC46" w14:textId="01638238" w:rsidR="00ED650F" w:rsidRPr="00ED650F" w:rsidRDefault="00ED650F" w:rsidP="00ED650F">
      <w:pPr>
        <w:spacing w:after="60" w:line="276" w:lineRule="auto"/>
        <w:jc w:val="both"/>
        <w:rPr>
          <w:rFonts w:asciiTheme="minorHAnsi" w:hAnsiTheme="minorHAnsi" w:cstheme="minorHAnsi"/>
          <w:bCs/>
          <w:iCs/>
        </w:rPr>
      </w:pPr>
      <w:r w:rsidRPr="00ED650F">
        <w:rPr>
          <w:rFonts w:asciiTheme="minorHAnsi" w:hAnsiTheme="minorHAnsi" w:cstheme="minorHAnsi"/>
          <w:bCs/>
          <w:iCs/>
        </w:rPr>
        <w:t>Wykonawca musi posiadać polisę ubezpieczenia OC w zakresie prowadzonej działalności gospodarczej na kwotę ubezpieczenia odpowiadającą</w:t>
      </w:r>
      <w:r w:rsidR="00327A2D">
        <w:rPr>
          <w:rFonts w:asciiTheme="minorHAnsi" w:hAnsiTheme="minorHAnsi" w:cstheme="minorHAnsi"/>
          <w:bCs/>
          <w:iCs/>
        </w:rPr>
        <w:t xml:space="preserve"> co najmniej </w:t>
      </w:r>
      <w:r w:rsidRPr="00ED650F">
        <w:rPr>
          <w:rFonts w:asciiTheme="minorHAnsi" w:hAnsiTheme="minorHAnsi" w:cstheme="minorHAnsi"/>
          <w:bCs/>
          <w:iCs/>
        </w:rPr>
        <w:t>wysokości kwo</w:t>
      </w:r>
      <w:r w:rsidR="00647A19">
        <w:rPr>
          <w:rFonts w:asciiTheme="minorHAnsi" w:hAnsiTheme="minorHAnsi" w:cstheme="minorHAnsi"/>
          <w:bCs/>
          <w:iCs/>
        </w:rPr>
        <w:t>cie</w:t>
      </w:r>
      <w:r w:rsidRPr="00ED650F">
        <w:rPr>
          <w:rFonts w:asciiTheme="minorHAnsi" w:hAnsiTheme="minorHAnsi" w:cstheme="minorHAnsi"/>
          <w:bCs/>
          <w:iCs/>
        </w:rPr>
        <w:t xml:space="preserve"> brutto</w:t>
      </w:r>
      <w:r w:rsidR="005919A4">
        <w:rPr>
          <w:rFonts w:asciiTheme="minorHAnsi" w:hAnsiTheme="minorHAnsi" w:cstheme="minorHAnsi"/>
          <w:bCs/>
          <w:iCs/>
        </w:rPr>
        <w:t xml:space="preserve"> </w:t>
      </w:r>
      <w:r w:rsidR="00B479E5">
        <w:rPr>
          <w:rFonts w:asciiTheme="minorHAnsi" w:hAnsiTheme="minorHAnsi" w:cstheme="minorHAnsi"/>
          <w:bCs/>
          <w:iCs/>
        </w:rPr>
        <w:t xml:space="preserve">     </w:t>
      </w:r>
      <w:r w:rsidRPr="00ED650F">
        <w:rPr>
          <w:rFonts w:asciiTheme="minorHAnsi" w:hAnsiTheme="minorHAnsi" w:cstheme="minorHAnsi"/>
          <w:bCs/>
          <w:iCs/>
        </w:rPr>
        <w:t xml:space="preserve">z umowy, obejmującej termin sezonu zimowego utrzymania dróg. </w:t>
      </w:r>
      <w:r w:rsidRPr="009C09C6">
        <w:rPr>
          <w:rFonts w:asciiTheme="minorHAnsi" w:hAnsiTheme="minorHAnsi" w:cstheme="minorHAnsi"/>
          <w:b/>
          <w:bCs/>
          <w:iCs/>
        </w:rPr>
        <w:t>Wykonawca przed zawarciem umowy pr</w:t>
      </w:r>
      <w:r w:rsidR="00B72B3E">
        <w:rPr>
          <w:rFonts w:asciiTheme="minorHAnsi" w:hAnsiTheme="minorHAnsi" w:cstheme="minorHAnsi"/>
          <w:b/>
          <w:bCs/>
          <w:iCs/>
        </w:rPr>
        <w:t>zedłoży Zamawiającemu kserokopie</w:t>
      </w:r>
      <w:r w:rsidRPr="009C09C6">
        <w:rPr>
          <w:rFonts w:asciiTheme="minorHAnsi" w:hAnsiTheme="minorHAnsi" w:cstheme="minorHAnsi"/>
          <w:b/>
          <w:bCs/>
          <w:iCs/>
        </w:rPr>
        <w:t xml:space="preserve"> polisy</w:t>
      </w:r>
      <w:r w:rsidR="00AA032D" w:rsidRPr="009C09C6">
        <w:rPr>
          <w:rFonts w:asciiTheme="minorHAnsi" w:hAnsiTheme="minorHAnsi" w:cstheme="minorHAnsi"/>
          <w:b/>
          <w:bCs/>
          <w:iCs/>
        </w:rPr>
        <w:t xml:space="preserve"> wraz z dowodem opłacenia polisy</w:t>
      </w:r>
      <w:r w:rsidRPr="009C09C6">
        <w:rPr>
          <w:rFonts w:asciiTheme="minorHAnsi" w:hAnsiTheme="minorHAnsi" w:cstheme="minorHAnsi"/>
          <w:b/>
          <w:bCs/>
          <w:iCs/>
        </w:rPr>
        <w:t>.</w:t>
      </w:r>
    </w:p>
    <w:p w14:paraId="56DBD3DE" w14:textId="77777777" w:rsidR="00ED650F" w:rsidRPr="00ED650F" w:rsidRDefault="00ED650F" w:rsidP="00ED650F">
      <w:pPr>
        <w:spacing w:after="60" w:line="276" w:lineRule="auto"/>
        <w:jc w:val="both"/>
        <w:rPr>
          <w:rFonts w:asciiTheme="minorHAnsi" w:hAnsiTheme="minorHAnsi" w:cstheme="minorHAnsi"/>
          <w:bCs/>
          <w:iCs/>
        </w:rPr>
      </w:pPr>
      <w:r w:rsidRPr="00ED650F">
        <w:rPr>
          <w:rFonts w:asciiTheme="minorHAnsi" w:hAnsiTheme="minorHAnsi" w:cstheme="minorHAnsi"/>
          <w:bCs/>
          <w:iCs/>
        </w:rPr>
        <w:t>Niedostarczenie ww. dokumentu będzie skutkowało nie podpisaniem umowy z Wykonawcą.</w:t>
      </w:r>
    </w:p>
    <w:p w14:paraId="4A5BCEB4" w14:textId="77777777" w:rsidR="00B36E55" w:rsidRDefault="00B36E55">
      <w:pPr>
        <w:pStyle w:val="Tytu"/>
        <w:spacing w:after="60" w:line="276" w:lineRule="auto"/>
        <w:jc w:val="both"/>
        <w:rPr>
          <w:rFonts w:asciiTheme="minorHAnsi" w:hAnsiTheme="minorHAnsi" w:cstheme="minorHAnsi"/>
          <w:b w:val="0"/>
          <w:iCs/>
        </w:rPr>
      </w:pPr>
    </w:p>
    <w:p w14:paraId="3F15AE2D" w14:textId="77777777" w:rsidR="00B36E55" w:rsidRDefault="00023A1F">
      <w:pPr>
        <w:pStyle w:val="Tytu"/>
        <w:spacing w:after="60" w:line="276" w:lineRule="auto"/>
        <w:jc w:val="both"/>
        <w:rPr>
          <w:rFonts w:asciiTheme="minorHAnsi" w:hAnsiTheme="minorHAnsi" w:cstheme="minorHAnsi"/>
          <w:iCs/>
          <w:sz w:val="32"/>
          <w:szCs w:val="32"/>
        </w:rPr>
      </w:pPr>
      <w:r>
        <w:rPr>
          <w:rFonts w:asciiTheme="minorHAnsi" w:hAnsiTheme="minorHAnsi" w:cstheme="minorHAnsi"/>
          <w:iCs/>
          <w:sz w:val="32"/>
          <w:szCs w:val="32"/>
          <w:highlight w:val="lightGray"/>
        </w:rPr>
        <w:lastRenderedPageBreak/>
        <w:t>2</w:t>
      </w:r>
      <w:r w:rsidR="00612E7B">
        <w:rPr>
          <w:rFonts w:asciiTheme="minorHAnsi" w:hAnsiTheme="minorHAnsi" w:cstheme="minorHAnsi"/>
          <w:iCs/>
          <w:sz w:val="32"/>
          <w:szCs w:val="32"/>
          <w:highlight w:val="lightGray"/>
        </w:rPr>
        <w:t>. Wykaz dokumentów wymaganych do złożenia w przedmiotowym postępowaniu wraz z ofertą.</w:t>
      </w:r>
      <w:r w:rsidR="00612E7B">
        <w:rPr>
          <w:rFonts w:asciiTheme="minorHAnsi" w:hAnsiTheme="minorHAnsi" w:cstheme="minorHAnsi"/>
          <w:iCs/>
          <w:sz w:val="32"/>
          <w:szCs w:val="32"/>
        </w:rPr>
        <w:t xml:space="preserve"> </w:t>
      </w:r>
    </w:p>
    <w:p w14:paraId="33F347FC"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1. Zamawiający wymaga złożenia następujących dokumentów w terminie składania ofert:</w:t>
      </w:r>
    </w:p>
    <w:p w14:paraId="5C74DCFA" w14:textId="79317EAC" w:rsidR="002174F8" w:rsidRPr="00113FB7" w:rsidRDefault="002174F8">
      <w:pPr>
        <w:pStyle w:val="Tytu"/>
        <w:spacing w:after="60" w:line="276" w:lineRule="auto"/>
        <w:jc w:val="both"/>
        <w:rPr>
          <w:rFonts w:asciiTheme="minorHAnsi" w:hAnsiTheme="minorHAnsi" w:cstheme="minorHAnsi"/>
          <w:bCs w:val="0"/>
          <w:iCs/>
          <w:color w:val="FF0000"/>
          <w:sz w:val="32"/>
          <w:szCs w:val="32"/>
        </w:rPr>
      </w:pPr>
      <w:r w:rsidRPr="00113FB7">
        <w:rPr>
          <w:rFonts w:asciiTheme="minorHAnsi" w:hAnsiTheme="minorHAnsi" w:cstheme="minorHAnsi"/>
          <w:bCs w:val="0"/>
          <w:iCs/>
          <w:color w:val="FF0000"/>
          <w:sz w:val="32"/>
          <w:szCs w:val="32"/>
          <w:highlight w:val="yellow"/>
        </w:rPr>
        <w:t>UWAGA!!!!!</w:t>
      </w:r>
    </w:p>
    <w:p w14:paraId="171D4F23" w14:textId="3CAD1FBB" w:rsidR="00B36E55" w:rsidRDefault="00612E7B" w:rsidP="00DF7BF0">
      <w:pPr>
        <w:pStyle w:val="Tytu"/>
        <w:spacing w:after="60" w:line="276" w:lineRule="auto"/>
        <w:ind w:left="709" w:hanging="709"/>
        <w:jc w:val="both"/>
        <w:rPr>
          <w:rFonts w:asciiTheme="minorHAnsi" w:hAnsiTheme="minorHAnsi" w:cstheme="minorHAnsi"/>
          <w:b w:val="0"/>
          <w:iCs/>
        </w:rPr>
      </w:pPr>
      <w:r w:rsidRPr="00641420">
        <w:rPr>
          <w:rFonts w:asciiTheme="minorHAnsi" w:hAnsiTheme="minorHAnsi" w:cstheme="minorHAnsi"/>
          <w:b w:val="0"/>
          <w:iCs/>
        </w:rPr>
        <w:t>1)</w:t>
      </w:r>
      <w:r w:rsidRPr="00641420">
        <w:rPr>
          <w:rFonts w:asciiTheme="minorHAnsi" w:hAnsiTheme="minorHAnsi" w:cstheme="minorHAnsi"/>
          <w:b w:val="0"/>
          <w:iCs/>
        </w:rPr>
        <w:tab/>
      </w:r>
      <w:r w:rsidR="00951095" w:rsidRPr="00362BF2">
        <w:rPr>
          <w:rFonts w:asciiTheme="minorHAnsi" w:hAnsiTheme="minorHAnsi" w:cstheme="minorHAnsi"/>
          <w:bCs w:val="0"/>
          <w:iCs/>
        </w:rPr>
        <w:t>wypełniony Formularz ofertowy interaktywny</w:t>
      </w:r>
      <w:r w:rsidR="00F344D9">
        <w:rPr>
          <w:rFonts w:asciiTheme="minorHAnsi" w:hAnsiTheme="minorHAnsi" w:cstheme="minorHAnsi"/>
          <w:bCs w:val="0"/>
          <w:iCs/>
        </w:rPr>
        <w:t xml:space="preserve"> (wygenerowany w Platformie            e-Zamówienia)</w:t>
      </w:r>
      <w:r w:rsidR="00584DEB">
        <w:rPr>
          <w:rFonts w:asciiTheme="minorHAnsi" w:hAnsiTheme="minorHAnsi" w:cstheme="minorHAnsi"/>
          <w:bCs w:val="0"/>
          <w:iCs/>
        </w:rPr>
        <w:t xml:space="preserve"> oraz</w:t>
      </w:r>
      <w:r w:rsidR="00DF7BF0" w:rsidRPr="00362BF2">
        <w:rPr>
          <w:rFonts w:asciiTheme="minorHAnsi" w:hAnsiTheme="minorHAnsi" w:cstheme="minorHAnsi"/>
          <w:bCs w:val="0"/>
          <w:iCs/>
        </w:rPr>
        <w:t xml:space="preserve"> załączony formularz </w:t>
      </w:r>
      <w:r w:rsidR="00532821" w:rsidRPr="00362BF2">
        <w:rPr>
          <w:rFonts w:asciiTheme="minorHAnsi" w:hAnsiTheme="minorHAnsi" w:cstheme="minorHAnsi"/>
          <w:bCs w:val="0"/>
          <w:iCs/>
        </w:rPr>
        <w:t xml:space="preserve">cen </w:t>
      </w:r>
      <w:r w:rsidR="00DF7BF0" w:rsidRPr="00362BF2">
        <w:rPr>
          <w:rFonts w:asciiTheme="minorHAnsi" w:hAnsiTheme="minorHAnsi" w:cstheme="minorHAnsi"/>
          <w:bCs w:val="0"/>
          <w:iCs/>
        </w:rPr>
        <w:t xml:space="preserve">jednostkowych dla odpowiedniej części, </w:t>
      </w:r>
      <w:r w:rsidR="002F4D8A">
        <w:rPr>
          <w:rFonts w:asciiTheme="minorHAnsi" w:hAnsiTheme="minorHAnsi" w:cstheme="minorHAnsi"/>
          <w:bCs w:val="0"/>
          <w:iCs/>
        </w:rPr>
        <w:t>na którą</w:t>
      </w:r>
      <w:r w:rsidR="00DF7BF0" w:rsidRPr="00362BF2">
        <w:rPr>
          <w:rFonts w:asciiTheme="minorHAnsi" w:hAnsiTheme="minorHAnsi" w:cstheme="minorHAnsi"/>
          <w:bCs w:val="0"/>
          <w:iCs/>
        </w:rPr>
        <w:t xml:space="preserve"> Oferent składa ofertę</w:t>
      </w:r>
      <w:r w:rsidR="00C23EF2">
        <w:rPr>
          <w:rFonts w:asciiTheme="minorHAnsi" w:hAnsiTheme="minorHAnsi" w:cstheme="minorHAnsi"/>
          <w:bCs w:val="0"/>
          <w:iCs/>
        </w:rPr>
        <w:t xml:space="preserve"> – załącznik nr 1 do SWZ</w:t>
      </w:r>
      <w:r w:rsidR="00951095" w:rsidRPr="00362BF2">
        <w:rPr>
          <w:rFonts w:asciiTheme="minorHAnsi" w:hAnsiTheme="minorHAnsi" w:cstheme="minorHAnsi"/>
          <w:bCs w:val="0"/>
          <w:iCs/>
        </w:rPr>
        <w:t>;</w:t>
      </w:r>
    </w:p>
    <w:p w14:paraId="5A71BB38" w14:textId="77777777" w:rsidR="00B36E55" w:rsidRDefault="00FE3ECA">
      <w:pPr>
        <w:pStyle w:val="Tytu"/>
        <w:spacing w:after="60" w:line="276" w:lineRule="auto"/>
        <w:jc w:val="both"/>
        <w:rPr>
          <w:rFonts w:asciiTheme="minorHAnsi" w:hAnsiTheme="minorHAnsi" w:cstheme="minorHAnsi"/>
          <w:b w:val="0"/>
          <w:iCs/>
        </w:rPr>
      </w:pPr>
      <w:r>
        <w:rPr>
          <w:rFonts w:asciiTheme="minorHAnsi" w:hAnsiTheme="minorHAnsi" w:cstheme="minorHAnsi"/>
          <w:b w:val="0"/>
          <w:iCs/>
        </w:rPr>
        <w:t>2</w:t>
      </w:r>
      <w:r w:rsidR="00612E7B">
        <w:rPr>
          <w:rFonts w:asciiTheme="minorHAnsi" w:hAnsiTheme="minorHAnsi" w:cstheme="minorHAnsi"/>
          <w:b w:val="0"/>
          <w:iCs/>
        </w:rPr>
        <w:t>)</w:t>
      </w:r>
      <w:r w:rsidR="00612E7B">
        <w:rPr>
          <w:rFonts w:asciiTheme="minorHAnsi" w:hAnsiTheme="minorHAnsi" w:cstheme="minorHAnsi"/>
          <w:b w:val="0"/>
          <w:iCs/>
        </w:rPr>
        <w:tab/>
      </w:r>
      <w:r w:rsidR="00612E7B" w:rsidRPr="00BF6423">
        <w:rPr>
          <w:rFonts w:asciiTheme="minorHAnsi" w:hAnsiTheme="minorHAnsi" w:cstheme="minorHAnsi"/>
          <w:b w:val="0"/>
          <w:iCs/>
        </w:rPr>
        <w:t>Oświadczenie o braku podstaw do wykluczenia – załącznik nr 2 do SWZ;</w:t>
      </w:r>
      <w:r w:rsidR="00612E7B">
        <w:rPr>
          <w:rFonts w:asciiTheme="minorHAnsi" w:hAnsiTheme="minorHAnsi" w:cstheme="minorHAnsi"/>
          <w:b w:val="0"/>
          <w:iCs/>
        </w:rPr>
        <w:t xml:space="preserve"> </w:t>
      </w:r>
    </w:p>
    <w:p w14:paraId="58283473" w14:textId="77777777" w:rsidR="00B36E55" w:rsidRDefault="00FE3ECA" w:rsidP="009E3717">
      <w:pPr>
        <w:pStyle w:val="Tytu"/>
        <w:spacing w:after="60" w:line="276" w:lineRule="auto"/>
        <w:ind w:left="705" w:hanging="705"/>
        <w:jc w:val="both"/>
        <w:rPr>
          <w:rFonts w:asciiTheme="minorHAnsi" w:hAnsiTheme="minorHAnsi" w:cstheme="minorHAnsi"/>
          <w:b w:val="0"/>
          <w:iCs/>
        </w:rPr>
      </w:pPr>
      <w:r>
        <w:rPr>
          <w:rFonts w:asciiTheme="minorHAnsi" w:hAnsiTheme="minorHAnsi" w:cstheme="minorHAnsi"/>
          <w:b w:val="0"/>
          <w:iCs/>
        </w:rPr>
        <w:t>3</w:t>
      </w:r>
      <w:r w:rsidR="00612E7B">
        <w:rPr>
          <w:rFonts w:asciiTheme="minorHAnsi" w:hAnsiTheme="minorHAnsi" w:cstheme="minorHAnsi"/>
          <w:b w:val="0"/>
          <w:iCs/>
        </w:rPr>
        <w:t>)</w:t>
      </w:r>
      <w:r w:rsidR="00612E7B">
        <w:rPr>
          <w:rFonts w:asciiTheme="minorHAnsi" w:hAnsiTheme="minorHAnsi" w:cstheme="minorHAnsi"/>
          <w:b w:val="0"/>
          <w:iCs/>
        </w:rPr>
        <w:tab/>
        <w:t xml:space="preserve">Oświadczenie o spełnianiu warunków udziału w postępowaniu – </w:t>
      </w:r>
      <w:r w:rsidR="00612E7B" w:rsidRPr="00E55662">
        <w:rPr>
          <w:rFonts w:asciiTheme="minorHAnsi" w:hAnsiTheme="minorHAnsi" w:cstheme="minorHAnsi"/>
          <w:b w:val="0"/>
          <w:iCs/>
        </w:rPr>
        <w:t>załącznik nr 3 do SWZ;</w:t>
      </w:r>
    </w:p>
    <w:p w14:paraId="19710934" w14:textId="14D062F0" w:rsidR="00B36E55" w:rsidRDefault="00FE3ECA" w:rsidP="009E3717">
      <w:pPr>
        <w:pStyle w:val="Tytu"/>
        <w:spacing w:after="60" w:line="276" w:lineRule="auto"/>
        <w:ind w:left="705" w:hanging="705"/>
        <w:jc w:val="both"/>
        <w:rPr>
          <w:rFonts w:asciiTheme="minorHAnsi" w:hAnsiTheme="minorHAnsi" w:cstheme="minorHAnsi"/>
          <w:b w:val="0"/>
          <w:iCs/>
        </w:rPr>
      </w:pPr>
      <w:r>
        <w:rPr>
          <w:rFonts w:asciiTheme="minorHAnsi" w:hAnsiTheme="minorHAnsi" w:cstheme="minorHAnsi"/>
          <w:b w:val="0"/>
          <w:iCs/>
        </w:rPr>
        <w:t>4</w:t>
      </w:r>
      <w:r w:rsidR="00612E7B">
        <w:rPr>
          <w:rFonts w:asciiTheme="minorHAnsi" w:hAnsiTheme="minorHAnsi" w:cstheme="minorHAnsi"/>
          <w:b w:val="0"/>
          <w:iCs/>
        </w:rPr>
        <w:t>)</w:t>
      </w:r>
      <w:r w:rsidR="00612E7B">
        <w:rPr>
          <w:rFonts w:asciiTheme="minorHAnsi" w:hAnsiTheme="minorHAnsi" w:cstheme="minorHAnsi"/>
          <w:b w:val="0"/>
          <w:iCs/>
        </w:rPr>
        <w:tab/>
        <w:t xml:space="preserve">w przypadku złożenia oferty przez wykonawców wspólnie ubiegających się                    o udzielenie zamówienia – pełnomocnictwo do reprezentowania wykonawców </w:t>
      </w:r>
      <w:r w:rsidR="00FC6B02">
        <w:rPr>
          <w:rFonts w:asciiTheme="minorHAnsi" w:hAnsiTheme="minorHAnsi" w:cstheme="minorHAnsi"/>
          <w:b w:val="0"/>
          <w:iCs/>
        </w:rPr>
        <w:t xml:space="preserve">          </w:t>
      </w:r>
      <w:r w:rsidR="00612E7B">
        <w:rPr>
          <w:rFonts w:asciiTheme="minorHAnsi" w:hAnsiTheme="minorHAnsi" w:cstheme="minorHAnsi"/>
          <w:b w:val="0"/>
          <w:iCs/>
        </w:rPr>
        <w:t>w niniejszym postępowaniu albo reprezentowania w postępowaniu i zawarcia umowy w sprawie zamówienia publicznego;</w:t>
      </w:r>
    </w:p>
    <w:p w14:paraId="207AD92C" w14:textId="5C9CEE31" w:rsidR="00B36E55" w:rsidRDefault="00FE3ECA" w:rsidP="009E3717">
      <w:pPr>
        <w:pStyle w:val="Tytu"/>
        <w:spacing w:after="60" w:line="276" w:lineRule="auto"/>
        <w:ind w:left="705" w:hanging="705"/>
        <w:jc w:val="both"/>
        <w:rPr>
          <w:rFonts w:asciiTheme="minorHAnsi" w:hAnsiTheme="minorHAnsi" w:cstheme="minorHAnsi"/>
          <w:b w:val="0"/>
          <w:iCs/>
        </w:rPr>
      </w:pPr>
      <w:r>
        <w:rPr>
          <w:rFonts w:asciiTheme="minorHAnsi" w:hAnsiTheme="minorHAnsi" w:cstheme="minorHAnsi"/>
          <w:b w:val="0"/>
          <w:iCs/>
        </w:rPr>
        <w:t>5</w:t>
      </w:r>
      <w:r w:rsidR="00612E7B">
        <w:rPr>
          <w:rFonts w:asciiTheme="minorHAnsi" w:hAnsiTheme="minorHAnsi" w:cstheme="minorHAnsi"/>
          <w:b w:val="0"/>
          <w:iCs/>
        </w:rPr>
        <w:t>)</w:t>
      </w:r>
      <w:r w:rsidR="00612E7B">
        <w:rPr>
          <w:rFonts w:asciiTheme="minorHAnsi" w:hAnsiTheme="minorHAnsi" w:cstheme="minorHAnsi"/>
          <w:b w:val="0"/>
          <w:iCs/>
        </w:rPr>
        <w:tab/>
        <w:t xml:space="preserve">pełnomocnictwo udzielane osobom podpisującym dokumenty ofertowe, o ile prawo do reprezentowania wykonawcy w powyższym zakresie nie wynika wprost </w:t>
      </w:r>
      <w:r w:rsidR="00974F1D">
        <w:rPr>
          <w:rFonts w:asciiTheme="minorHAnsi" w:hAnsiTheme="minorHAnsi" w:cstheme="minorHAnsi"/>
          <w:b w:val="0"/>
          <w:iCs/>
        </w:rPr>
        <w:t xml:space="preserve">                    </w:t>
      </w:r>
      <w:r w:rsidR="00612E7B">
        <w:rPr>
          <w:rFonts w:asciiTheme="minorHAnsi" w:hAnsiTheme="minorHAnsi" w:cstheme="minorHAnsi"/>
          <w:b w:val="0"/>
          <w:iCs/>
        </w:rPr>
        <w:t>z dokumentów rejestrowych – postanowienie niniejsze stosuje się odpowiednio do reprezentowania wykonawcy powołanego i funkcjonującego na podstawie przepisów ustaw.</w:t>
      </w:r>
    </w:p>
    <w:p w14:paraId="23EA3930"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2. W przypadku powoływania się na zasoby podmiotów udostępniających zasoby w celu potwierdzenia spełniania warunków udziału w postępowaniu na podst. art. 118 ustawy </w:t>
      </w:r>
      <w:proofErr w:type="spellStart"/>
      <w:r>
        <w:rPr>
          <w:rFonts w:asciiTheme="minorHAnsi" w:hAnsiTheme="minorHAnsi" w:cstheme="minorHAnsi"/>
          <w:b w:val="0"/>
          <w:iCs/>
        </w:rPr>
        <w:t>pzp</w:t>
      </w:r>
      <w:proofErr w:type="spellEnd"/>
      <w:r>
        <w:rPr>
          <w:rFonts w:asciiTheme="minorHAnsi" w:hAnsiTheme="minorHAnsi" w:cstheme="minorHAnsi"/>
          <w:b w:val="0"/>
          <w:iCs/>
        </w:rPr>
        <w:t xml:space="preserve"> – zobowiązanie podmiotu udostępniającego zasoby do oddania wykonawcy do dyspozycji niezbędnych zasobów na potrzeby realizacji zamówienia lub inny podmiotowy środek dowodowy, a także oświadczenie podmiotu udostępniającego zasoby, potwierdzające brak podstaw wykluczenia tego podmiotu i spełnianie warunków udziału w postępowaniu,               w zakresie, w jakim wykonawca powołuje się na jego zasoby. </w:t>
      </w:r>
    </w:p>
    <w:p w14:paraId="6BA0B5DC"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3. Dokumenty i oświadczenia sporządzone w języku obcym należy złożyć wraz                           z tłumaczeniem na język polski.</w:t>
      </w:r>
    </w:p>
    <w:p w14:paraId="0F6DA772"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4. Wykonawcy ubiegający się wspólnie o udzielenie zamówienia (konsorcjum, spółka cywilna) ustanawiają pełnomocnika do reprezentowania ich w postępowaniu, albo reprezentowania w postępowaniu i zawarcia umowy w sprawie zamówienia publicznego. Pełnomocnictwo winno być udzielone przez wszystkich wykonawców wchodzących w skład konsorcjum lub spółki cywilnej oraz zostać przedłożone w oryginale lub kopii poświadczonej notarialnie.</w:t>
      </w:r>
    </w:p>
    <w:p w14:paraId="7CBD70E4"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5. W przypadku wspólnego ubiegania się o zamówienie przez wykonawców, oświadczenie,      o którym mowa w art. 125 ust. 1 ustawy </w:t>
      </w:r>
      <w:proofErr w:type="spellStart"/>
      <w:r>
        <w:rPr>
          <w:rFonts w:asciiTheme="minorHAnsi" w:hAnsiTheme="minorHAnsi" w:cstheme="minorHAnsi"/>
          <w:b w:val="0"/>
          <w:iCs/>
        </w:rPr>
        <w:t>pzp</w:t>
      </w:r>
      <w:proofErr w:type="spellEnd"/>
      <w:r>
        <w:rPr>
          <w:rFonts w:asciiTheme="minorHAnsi" w:hAnsiTheme="minorHAnsi" w:cstheme="minorHAnsi"/>
          <w:b w:val="0"/>
          <w:iCs/>
        </w:rPr>
        <w:t xml:space="preserve">, składa każdy z wykonawców. Oświadczenia te potwierdzają brak podstaw wykluczenia oraz spełnianie warunków udziału w postępowaniu    </w:t>
      </w:r>
      <w:r>
        <w:rPr>
          <w:rFonts w:asciiTheme="minorHAnsi" w:hAnsiTheme="minorHAnsi" w:cstheme="minorHAnsi"/>
          <w:b w:val="0"/>
          <w:iCs/>
        </w:rPr>
        <w:lastRenderedPageBreak/>
        <w:t xml:space="preserve">w zakresie, w jakim każdy z wykonawców wykazuje spełnianie warunków udziału                     w postępowaniu – </w:t>
      </w:r>
      <w:r w:rsidRPr="004F75D1">
        <w:rPr>
          <w:rFonts w:asciiTheme="minorHAnsi" w:hAnsiTheme="minorHAnsi" w:cstheme="minorHAnsi"/>
          <w:b w:val="0"/>
          <w:iCs/>
        </w:rPr>
        <w:t>załącznik nr 2.</w:t>
      </w:r>
    </w:p>
    <w:p w14:paraId="0AA0C8AD" w14:textId="2ED06682" w:rsidR="007A082D"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6. </w:t>
      </w:r>
      <w:r>
        <w:rPr>
          <w:rFonts w:asciiTheme="minorHAnsi" w:hAnsiTheme="minorHAnsi" w:cstheme="minorHAnsi"/>
          <w:iCs/>
        </w:rPr>
        <w:t xml:space="preserve">Informacje dotyczące wykonawcy (załącznik nr 1 do SWZ) – </w:t>
      </w:r>
      <w:r>
        <w:rPr>
          <w:rFonts w:asciiTheme="minorHAnsi" w:hAnsiTheme="minorHAnsi" w:cstheme="minorHAnsi"/>
          <w:b w:val="0"/>
          <w:iCs/>
        </w:rPr>
        <w:t>w tym dokumencie wykonawca składa oświadczenie w zakresie: spełnienia wymogów RODO i podwykonawców oraz informację, czy wybór oferty wykonawcy będzie prowadził do powstania                           u zamawiającego obowiązku podatkowego zgodnie z art. 225 z dnia 11 września 2019 r. ustawy Prawo zamówień publicznyc</w:t>
      </w:r>
      <w:r w:rsidR="003265AD">
        <w:rPr>
          <w:rFonts w:asciiTheme="minorHAnsi" w:hAnsiTheme="minorHAnsi" w:cstheme="minorHAnsi"/>
          <w:b w:val="0"/>
          <w:iCs/>
        </w:rPr>
        <w:t>h  (Dz. U. z 202</w:t>
      </w:r>
      <w:r w:rsidR="00046783">
        <w:rPr>
          <w:rFonts w:asciiTheme="minorHAnsi" w:hAnsiTheme="minorHAnsi" w:cstheme="minorHAnsi"/>
          <w:b w:val="0"/>
          <w:iCs/>
        </w:rPr>
        <w:t>4</w:t>
      </w:r>
      <w:r w:rsidR="003265AD">
        <w:rPr>
          <w:rFonts w:asciiTheme="minorHAnsi" w:hAnsiTheme="minorHAnsi" w:cstheme="minorHAnsi"/>
          <w:b w:val="0"/>
          <w:iCs/>
        </w:rPr>
        <w:t xml:space="preserve"> r., poz. 1</w:t>
      </w:r>
      <w:r w:rsidR="00046783">
        <w:rPr>
          <w:rFonts w:asciiTheme="minorHAnsi" w:hAnsiTheme="minorHAnsi" w:cstheme="minorHAnsi"/>
          <w:b w:val="0"/>
          <w:iCs/>
        </w:rPr>
        <w:t>320</w:t>
      </w:r>
      <w:r>
        <w:rPr>
          <w:rFonts w:asciiTheme="minorHAnsi" w:hAnsiTheme="minorHAnsi" w:cstheme="minorHAnsi"/>
          <w:b w:val="0"/>
          <w:iCs/>
        </w:rPr>
        <w:t xml:space="preserve">) oraz zgodnie z ustawą </w:t>
      </w:r>
      <w:r w:rsidR="002B171B">
        <w:rPr>
          <w:rFonts w:asciiTheme="minorHAnsi" w:hAnsiTheme="minorHAnsi" w:cstheme="minorHAnsi"/>
          <w:b w:val="0"/>
          <w:iCs/>
        </w:rPr>
        <w:t xml:space="preserve">        </w:t>
      </w:r>
      <w:r>
        <w:rPr>
          <w:rFonts w:asciiTheme="minorHAnsi" w:hAnsiTheme="minorHAnsi" w:cstheme="minorHAnsi"/>
          <w:b w:val="0"/>
          <w:iCs/>
        </w:rPr>
        <w:t xml:space="preserve">z dnia 11 marca 2004 r. o podatku </w:t>
      </w:r>
      <w:r w:rsidR="003D2207">
        <w:rPr>
          <w:rFonts w:asciiTheme="minorHAnsi" w:hAnsiTheme="minorHAnsi" w:cstheme="minorHAnsi"/>
          <w:b w:val="0"/>
          <w:iCs/>
        </w:rPr>
        <w:t>od towarów i usług (Dz.U. z 202</w:t>
      </w:r>
      <w:r w:rsidR="00272082">
        <w:rPr>
          <w:rFonts w:asciiTheme="minorHAnsi" w:hAnsiTheme="minorHAnsi" w:cstheme="minorHAnsi"/>
          <w:b w:val="0"/>
          <w:iCs/>
        </w:rPr>
        <w:t>4</w:t>
      </w:r>
      <w:r w:rsidR="003D2207">
        <w:rPr>
          <w:rFonts w:asciiTheme="minorHAnsi" w:hAnsiTheme="minorHAnsi" w:cstheme="minorHAnsi"/>
          <w:b w:val="0"/>
          <w:iCs/>
        </w:rPr>
        <w:t xml:space="preserve"> r. poz. </w:t>
      </w:r>
      <w:r w:rsidR="00272082">
        <w:rPr>
          <w:rFonts w:asciiTheme="minorHAnsi" w:hAnsiTheme="minorHAnsi" w:cstheme="minorHAnsi"/>
          <w:b w:val="0"/>
          <w:iCs/>
        </w:rPr>
        <w:t>361</w:t>
      </w:r>
      <w:r>
        <w:rPr>
          <w:rFonts w:asciiTheme="minorHAnsi" w:hAnsiTheme="minorHAnsi" w:cstheme="minorHAnsi"/>
          <w:b w:val="0"/>
          <w:iCs/>
        </w:rPr>
        <w:t xml:space="preserve">). </w:t>
      </w:r>
    </w:p>
    <w:p w14:paraId="553F5369" w14:textId="77777777" w:rsidR="00B36E55" w:rsidRDefault="00612E7B">
      <w:pPr>
        <w:pStyle w:val="Tytu"/>
        <w:spacing w:after="60" w:line="276" w:lineRule="auto"/>
        <w:jc w:val="both"/>
        <w:rPr>
          <w:rFonts w:asciiTheme="minorHAnsi" w:hAnsiTheme="minorHAnsi" w:cstheme="minorHAnsi"/>
          <w:iCs/>
        </w:rPr>
      </w:pPr>
      <w:r>
        <w:rPr>
          <w:rFonts w:asciiTheme="minorHAnsi" w:hAnsiTheme="minorHAnsi" w:cstheme="minorHAnsi"/>
          <w:iCs/>
        </w:rPr>
        <w:t xml:space="preserve">Wymagana forma: </w:t>
      </w:r>
    </w:p>
    <w:p w14:paraId="796FD6AE"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 Oświadczenie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t>
      </w:r>
    </w:p>
    <w:p w14:paraId="528BD4DC" w14:textId="77777777" w:rsidR="00B36E55" w:rsidRDefault="00612E7B">
      <w:pPr>
        <w:pStyle w:val="Tytu"/>
        <w:spacing w:after="60" w:line="276" w:lineRule="auto"/>
        <w:jc w:val="both"/>
        <w:rPr>
          <w:rFonts w:asciiTheme="minorHAnsi" w:hAnsiTheme="minorHAnsi" w:cstheme="minorHAnsi"/>
          <w:iCs/>
        </w:rPr>
      </w:pPr>
      <w:r>
        <w:rPr>
          <w:rFonts w:asciiTheme="minorHAnsi" w:hAnsiTheme="minorHAnsi" w:cstheme="minorHAnsi"/>
          <w:b w:val="0"/>
          <w:iCs/>
        </w:rPr>
        <w:t xml:space="preserve">7. Oferta składana jest pod rygorem nieważności </w:t>
      </w:r>
      <w:r>
        <w:rPr>
          <w:rFonts w:asciiTheme="minorHAnsi" w:hAnsiTheme="minorHAnsi" w:cstheme="minorHAnsi"/>
          <w:iCs/>
        </w:rPr>
        <w:t xml:space="preserve">w formie elektronicznej lub postaci elektronicznej opatrzonej podpisem zaufanym lub podpisem osobistym. </w:t>
      </w:r>
    </w:p>
    <w:p w14:paraId="46DDF5E3" w14:textId="77777777" w:rsidR="00955E80" w:rsidRDefault="00955E80">
      <w:pPr>
        <w:pStyle w:val="Tytu"/>
        <w:spacing w:after="60" w:line="276" w:lineRule="auto"/>
        <w:jc w:val="both"/>
        <w:rPr>
          <w:rFonts w:asciiTheme="minorHAnsi" w:hAnsiTheme="minorHAnsi" w:cstheme="minorHAnsi"/>
          <w:b w:val="0"/>
          <w:iCs/>
        </w:rPr>
      </w:pPr>
    </w:p>
    <w:p w14:paraId="4C2EEF7D" w14:textId="77777777" w:rsidR="00B36E55" w:rsidRDefault="00D109E7">
      <w:pPr>
        <w:pStyle w:val="Tytu"/>
        <w:spacing w:after="60" w:line="276" w:lineRule="auto"/>
        <w:jc w:val="both"/>
        <w:rPr>
          <w:rFonts w:asciiTheme="minorHAnsi" w:hAnsiTheme="minorHAnsi" w:cstheme="minorHAnsi"/>
          <w:iCs/>
          <w:sz w:val="32"/>
          <w:szCs w:val="32"/>
        </w:rPr>
      </w:pPr>
      <w:r>
        <w:rPr>
          <w:rFonts w:asciiTheme="minorHAnsi" w:hAnsiTheme="minorHAnsi" w:cstheme="minorHAnsi"/>
          <w:iCs/>
          <w:sz w:val="32"/>
          <w:szCs w:val="32"/>
          <w:highlight w:val="lightGray"/>
        </w:rPr>
        <w:t>3</w:t>
      </w:r>
      <w:r w:rsidR="00612E7B">
        <w:rPr>
          <w:rFonts w:asciiTheme="minorHAnsi" w:hAnsiTheme="minorHAnsi" w:cstheme="minorHAnsi"/>
          <w:iCs/>
          <w:sz w:val="32"/>
          <w:szCs w:val="32"/>
          <w:highlight w:val="lightGray"/>
        </w:rPr>
        <w:t>. Termin wykonania zamówienia.</w:t>
      </w:r>
      <w:r w:rsidR="00612E7B">
        <w:rPr>
          <w:rFonts w:asciiTheme="minorHAnsi" w:hAnsiTheme="minorHAnsi" w:cstheme="minorHAnsi"/>
          <w:iCs/>
          <w:sz w:val="32"/>
          <w:szCs w:val="32"/>
        </w:rPr>
        <w:t xml:space="preserve"> </w:t>
      </w:r>
    </w:p>
    <w:p w14:paraId="3FA66913" w14:textId="77777777" w:rsidR="00B36E55" w:rsidRDefault="00B36E55">
      <w:pPr>
        <w:pStyle w:val="Tytu"/>
        <w:spacing w:after="60" w:line="276" w:lineRule="auto"/>
        <w:jc w:val="both"/>
        <w:rPr>
          <w:rFonts w:asciiTheme="minorHAnsi" w:hAnsiTheme="minorHAnsi" w:cstheme="minorHAnsi"/>
          <w:b w:val="0"/>
          <w:iCs/>
        </w:rPr>
      </w:pPr>
    </w:p>
    <w:p w14:paraId="6E19CF7F" w14:textId="263A6B67" w:rsidR="00B36E55" w:rsidRDefault="00BB0F96">
      <w:pPr>
        <w:pStyle w:val="Tytu"/>
        <w:spacing w:after="60" w:line="276" w:lineRule="auto"/>
        <w:jc w:val="both"/>
        <w:rPr>
          <w:rFonts w:asciiTheme="minorHAnsi" w:hAnsiTheme="minorHAnsi" w:cstheme="minorHAnsi"/>
          <w:b w:val="0"/>
          <w:iCs/>
        </w:rPr>
      </w:pPr>
      <w:r>
        <w:rPr>
          <w:rFonts w:asciiTheme="minorHAnsi" w:hAnsiTheme="minorHAnsi" w:cstheme="minorHAnsi"/>
          <w:b w:val="0"/>
          <w:iCs/>
        </w:rPr>
        <w:t>Termin realizacji zamówienia</w:t>
      </w:r>
      <w:r w:rsidR="00610E0B">
        <w:rPr>
          <w:rFonts w:asciiTheme="minorHAnsi" w:hAnsiTheme="minorHAnsi" w:cstheme="minorHAnsi"/>
          <w:b w:val="0"/>
          <w:iCs/>
        </w:rPr>
        <w:t xml:space="preserve"> w ramach wszystkich części zamówienia</w:t>
      </w:r>
      <w:r>
        <w:rPr>
          <w:rFonts w:asciiTheme="minorHAnsi" w:hAnsiTheme="minorHAnsi" w:cstheme="minorHAnsi"/>
          <w:b w:val="0"/>
          <w:iCs/>
        </w:rPr>
        <w:t xml:space="preserve">: </w:t>
      </w:r>
      <w:r w:rsidRPr="00D109E7">
        <w:rPr>
          <w:rFonts w:asciiTheme="minorHAnsi" w:hAnsiTheme="minorHAnsi" w:cstheme="minorHAnsi"/>
          <w:iCs/>
        </w:rPr>
        <w:t xml:space="preserve">od </w:t>
      </w:r>
      <w:r w:rsidR="009E0700">
        <w:rPr>
          <w:rFonts w:asciiTheme="minorHAnsi" w:hAnsiTheme="minorHAnsi" w:cstheme="minorHAnsi"/>
          <w:iCs/>
        </w:rPr>
        <w:t xml:space="preserve">dnia </w:t>
      </w:r>
      <w:r w:rsidR="009B254D">
        <w:rPr>
          <w:rFonts w:asciiTheme="minorHAnsi" w:hAnsiTheme="minorHAnsi" w:cstheme="minorHAnsi"/>
          <w:iCs/>
        </w:rPr>
        <w:t>01.11.202</w:t>
      </w:r>
      <w:r w:rsidR="00806057">
        <w:rPr>
          <w:rFonts w:asciiTheme="minorHAnsi" w:hAnsiTheme="minorHAnsi" w:cstheme="minorHAnsi"/>
          <w:iCs/>
        </w:rPr>
        <w:t>4</w:t>
      </w:r>
      <w:r w:rsidR="009B254D">
        <w:rPr>
          <w:rFonts w:asciiTheme="minorHAnsi" w:hAnsiTheme="minorHAnsi" w:cstheme="minorHAnsi"/>
          <w:iCs/>
        </w:rPr>
        <w:t xml:space="preserve"> r.</w:t>
      </w:r>
      <w:r w:rsidR="001209E2" w:rsidRPr="00D109E7">
        <w:rPr>
          <w:rFonts w:asciiTheme="minorHAnsi" w:hAnsiTheme="minorHAnsi" w:cstheme="minorHAnsi"/>
          <w:iCs/>
        </w:rPr>
        <w:t xml:space="preserve"> do </w:t>
      </w:r>
      <w:r w:rsidR="00873582">
        <w:rPr>
          <w:rFonts w:asciiTheme="minorHAnsi" w:hAnsiTheme="minorHAnsi" w:cstheme="minorHAnsi"/>
          <w:iCs/>
        </w:rPr>
        <w:t xml:space="preserve">dnia </w:t>
      </w:r>
      <w:r w:rsidR="00F6003D">
        <w:rPr>
          <w:rFonts w:asciiTheme="minorHAnsi" w:hAnsiTheme="minorHAnsi" w:cstheme="minorHAnsi"/>
          <w:iCs/>
        </w:rPr>
        <w:t>15</w:t>
      </w:r>
      <w:r w:rsidR="001209E2" w:rsidRPr="00D109E7">
        <w:rPr>
          <w:rFonts w:asciiTheme="minorHAnsi" w:hAnsiTheme="minorHAnsi" w:cstheme="minorHAnsi"/>
          <w:iCs/>
        </w:rPr>
        <w:t>.04.202</w:t>
      </w:r>
      <w:r w:rsidR="00806057">
        <w:rPr>
          <w:rFonts w:asciiTheme="minorHAnsi" w:hAnsiTheme="minorHAnsi" w:cstheme="minorHAnsi"/>
          <w:iCs/>
        </w:rPr>
        <w:t>5</w:t>
      </w:r>
      <w:r w:rsidR="001209E2" w:rsidRPr="00D109E7">
        <w:rPr>
          <w:rFonts w:asciiTheme="minorHAnsi" w:hAnsiTheme="minorHAnsi" w:cstheme="minorHAnsi"/>
          <w:iCs/>
        </w:rPr>
        <w:t>r.</w:t>
      </w:r>
    </w:p>
    <w:p w14:paraId="6F3A33EB" w14:textId="77777777" w:rsidR="00B36E55" w:rsidRDefault="00B36E55">
      <w:pPr>
        <w:pStyle w:val="Tytu"/>
        <w:spacing w:after="60" w:line="276" w:lineRule="auto"/>
        <w:jc w:val="both"/>
        <w:rPr>
          <w:rFonts w:asciiTheme="minorHAnsi" w:hAnsiTheme="minorHAnsi" w:cstheme="minorHAnsi"/>
          <w:b w:val="0"/>
          <w:iCs/>
        </w:rPr>
      </w:pPr>
    </w:p>
    <w:p w14:paraId="26E6B715" w14:textId="77777777" w:rsidR="00B36E55" w:rsidRDefault="00D109E7">
      <w:pPr>
        <w:pStyle w:val="Tytu"/>
        <w:spacing w:after="60" w:line="276" w:lineRule="auto"/>
        <w:jc w:val="both"/>
        <w:rPr>
          <w:rFonts w:asciiTheme="minorHAnsi" w:hAnsiTheme="minorHAnsi" w:cstheme="minorHAnsi"/>
          <w:iCs/>
          <w:sz w:val="32"/>
          <w:szCs w:val="32"/>
        </w:rPr>
      </w:pPr>
      <w:r>
        <w:rPr>
          <w:rFonts w:asciiTheme="minorHAnsi" w:hAnsiTheme="minorHAnsi" w:cstheme="minorHAnsi"/>
          <w:iCs/>
          <w:sz w:val="32"/>
          <w:szCs w:val="32"/>
          <w:highlight w:val="lightGray"/>
        </w:rPr>
        <w:t>4</w:t>
      </w:r>
      <w:r w:rsidR="00612E7B">
        <w:rPr>
          <w:rFonts w:asciiTheme="minorHAnsi" w:hAnsiTheme="minorHAnsi" w:cstheme="minorHAnsi"/>
          <w:iCs/>
          <w:sz w:val="32"/>
          <w:szCs w:val="32"/>
          <w:highlight w:val="lightGray"/>
        </w:rPr>
        <w:t>. Informacja o warunkach udziału w postępowaniu o udzielenie zamówienia.</w:t>
      </w:r>
      <w:r w:rsidR="00612E7B">
        <w:rPr>
          <w:rFonts w:asciiTheme="minorHAnsi" w:hAnsiTheme="minorHAnsi" w:cstheme="minorHAnsi"/>
          <w:iCs/>
          <w:sz w:val="32"/>
          <w:szCs w:val="32"/>
        </w:rPr>
        <w:t xml:space="preserve"> </w:t>
      </w:r>
    </w:p>
    <w:p w14:paraId="7C0A6C14"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br/>
        <w:t xml:space="preserve">Na podstawie art. 112 ustawy </w:t>
      </w:r>
      <w:proofErr w:type="spellStart"/>
      <w:r>
        <w:rPr>
          <w:rFonts w:asciiTheme="minorHAnsi" w:hAnsiTheme="minorHAnsi" w:cstheme="minorHAnsi"/>
          <w:b w:val="0"/>
          <w:iCs/>
        </w:rPr>
        <w:t>Pzp</w:t>
      </w:r>
      <w:proofErr w:type="spellEnd"/>
      <w:r>
        <w:rPr>
          <w:rFonts w:asciiTheme="minorHAnsi" w:hAnsiTheme="minorHAnsi" w:cstheme="minorHAnsi"/>
          <w:b w:val="0"/>
          <w:iCs/>
        </w:rPr>
        <w:t xml:space="preserve">, zamawiający określa warunku udziału w postępowaniu dotyczący: </w:t>
      </w:r>
    </w:p>
    <w:p w14:paraId="36E13819" w14:textId="77777777" w:rsidR="00B36E55" w:rsidRDefault="00612E7B">
      <w:pPr>
        <w:pStyle w:val="Tytu"/>
        <w:spacing w:after="60" w:line="276" w:lineRule="auto"/>
        <w:jc w:val="both"/>
        <w:rPr>
          <w:rFonts w:asciiTheme="minorHAnsi" w:hAnsiTheme="minorHAnsi" w:cstheme="minorHAnsi"/>
          <w:iCs/>
          <w:u w:val="single"/>
        </w:rPr>
      </w:pPr>
      <w:r>
        <w:rPr>
          <w:rFonts w:asciiTheme="minorHAnsi" w:hAnsiTheme="minorHAnsi" w:cstheme="minorHAnsi"/>
          <w:b w:val="0"/>
          <w:iCs/>
        </w:rPr>
        <w:t xml:space="preserve">1) </w:t>
      </w:r>
      <w:r>
        <w:rPr>
          <w:rFonts w:asciiTheme="minorHAnsi" w:hAnsiTheme="minorHAnsi" w:cstheme="minorHAnsi"/>
          <w:iCs/>
          <w:u w:val="single"/>
        </w:rPr>
        <w:t xml:space="preserve">zdolność do występowania w obrocie gospodarczym: </w:t>
      </w:r>
    </w:p>
    <w:p w14:paraId="7931E23B"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Zamawiający nie precyzuje w tym zakresie szczegółowych warunków.</w:t>
      </w:r>
    </w:p>
    <w:p w14:paraId="09C0F8C2" w14:textId="77777777" w:rsidR="00B36E55" w:rsidRDefault="00612E7B">
      <w:pPr>
        <w:pStyle w:val="Tytu"/>
        <w:spacing w:after="60" w:line="276" w:lineRule="auto"/>
        <w:jc w:val="both"/>
        <w:rPr>
          <w:rFonts w:asciiTheme="minorHAnsi" w:hAnsiTheme="minorHAnsi" w:cstheme="minorHAnsi"/>
          <w:iCs/>
          <w:u w:val="single"/>
        </w:rPr>
      </w:pPr>
      <w:r>
        <w:rPr>
          <w:rFonts w:asciiTheme="minorHAnsi" w:hAnsiTheme="minorHAnsi" w:cstheme="minorHAnsi"/>
          <w:b w:val="0"/>
          <w:iCs/>
        </w:rPr>
        <w:t xml:space="preserve">2) </w:t>
      </w:r>
      <w:r>
        <w:rPr>
          <w:rFonts w:asciiTheme="minorHAnsi" w:hAnsiTheme="minorHAnsi" w:cstheme="minorHAnsi"/>
          <w:iCs/>
          <w:u w:val="single"/>
        </w:rPr>
        <w:t xml:space="preserve">uprawnień do prowadzenia określonej działalności gospodarczej lub zawodowej, o ile wynika to z odrębnych przepisów: </w:t>
      </w:r>
    </w:p>
    <w:p w14:paraId="4B13DFC0"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Zamawiający nie precyzuje w tym zakresie szczegółowych warunków. </w:t>
      </w:r>
    </w:p>
    <w:p w14:paraId="547BA835"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3) </w:t>
      </w:r>
      <w:r>
        <w:rPr>
          <w:rFonts w:asciiTheme="minorHAnsi" w:hAnsiTheme="minorHAnsi" w:cstheme="minorHAnsi"/>
          <w:iCs/>
          <w:u w:val="single"/>
        </w:rPr>
        <w:t>sytuacji ekonomicznej lub finansowej:</w:t>
      </w:r>
      <w:r>
        <w:rPr>
          <w:rFonts w:asciiTheme="minorHAnsi" w:hAnsiTheme="minorHAnsi" w:cstheme="minorHAnsi"/>
          <w:b w:val="0"/>
          <w:iCs/>
        </w:rPr>
        <w:t xml:space="preserve"> </w:t>
      </w:r>
    </w:p>
    <w:p w14:paraId="26F0E2D4" w14:textId="77777777" w:rsidR="00FD5334" w:rsidRDefault="00FD5334">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Zamawiający nie precyzuje w tym zakresie szczegółowych warunków. </w:t>
      </w:r>
    </w:p>
    <w:p w14:paraId="023AB63C"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4) </w:t>
      </w:r>
      <w:r>
        <w:rPr>
          <w:rFonts w:asciiTheme="minorHAnsi" w:hAnsiTheme="minorHAnsi" w:cstheme="minorHAnsi"/>
          <w:iCs/>
          <w:u w:val="single"/>
        </w:rPr>
        <w:t>zdolności technicznej lub zawodowej:</w:t>
      </w:r>
      <w:r>
        <w:rPr>
          <w:rFonts w:asciiTheme="minorHAnsi" w:hAnsiTheme="minorHAnsi" w:cstheme="minorHAnsi"/>
          <w:b w:val="0"/>
          <w:iCs/>
        </w:rPr>
        <w:t xml:space="preserve"> </w:t>
      </w:r>
    </w:p>
    <w:p w14:paraId="216DDFC2" w14:textId="22C4C570" w:rsidR="002A1C8A" w:rsidRDefault="00953C25" w:rsidP="00BD23E8">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1. </w:t>
      </w:r>
      <w:r w:rsidR="001449E0" w:rsidRPr="001449E0">
        <w:rPr>
          <w:rFonts w:asciiTheme="minorHAnsi" w:hAnsiTheme="minorHAnsi" w:cstheme="minorHAnsi"/>
          <w:b w:val="0"/>
          <w:iCs/>
        </w:rPr>
        <w:t xml:space="preserve">Warunek </w:t>
      </w:r>
      <w:r w:rsidR="001449E0" w:rsidRPr="00BD23E8">
        <w:rPr>
          <w:rFonts w:asciiTheme="minorHAnsi" w:hAnsiTheme="minorHAnsi" w:cstheme="minorHAnsi"/>
          <w:b w:val="0"/>
          <w:iCs/>
        </w:rPr>
        <w:t>zostanie</w:t>
      </w:r>
      <w:r w:rsidR="00873E65">
        <w:rPr>
          <w:rFonts w:asciiTheme="minorHAnsi" w:hAnsiTheme="minorHAnsi" w:cstheme="minorHAnsi"/>
          <w:b w:val="0"/>
          <w:iCs/>
        </w:rPr>
        <w:t xml:space="preserve"> spełniony, jeżeli W</w:t>
      </w:r>
      <w:r w:rsidR="001449E0" w:rsidRPr="001449E0">
        <w:rPr>
          <w:rFonts w:asciiTheme="minorHAnsi" w:hAnsiTheme="minorHAnsi" w:cstheme="minorHAnsi"/>
          <w:b w:val="0"/>
          <w:iCs/>
        </w:rPr>
        <w:t xml:space="preserve">ykonawca wykaże, </w:t>
      </w:r>
      <w:r>
        <w:rPr>
          <w:rFonts w:asciiTheme="minorHAnsi" w:hAnsiTheme="minorHAnsi" w:cstheme="minorHAnsi"/>
          <w:b w:val="0"/>
          <w:iCs/>
        </w:rPr>
        <w:t xml:space="preserve">że w ostatnich </w:t>
      </w:r>
      <w:r w:rsidR="00532778">
        <w:rPr>
          <w:rFonts w:asciiTheme="minorHAnsi" w:hAnsiTheme="minorHAnsi" w:cstheme="minorHAnsi"/>
          <w:b w:val="0"/>
          <w:iCs/>
        </w:rPr>
        <w:t>3</w:t>
      </w:r>
      <w:r w:rsidR="00961E0C">
        <w:rPr>
          <w:rFonts w:asciiTheme="minorHAnsi" w:hAnsiTheme="minorHAnsi" w:cstheme="minorHAnsi"/>
          <w:b w:val="0"/>
          <w:iCs/>
        </w:rPr>
        <w:t xml:space="preserve"> lat</w:t>
      </w:r>
      <w:r w:rsidR="00873E65">
        <w:rPr>
          <w:rFonts w:asciiTheme="minorHAnsi" w:hAnsiTheme="minorHAnsi" w:cstheme="minorHAnsi"/>
          <w:b w:val="0"/>
          <w:iCs/>
        </w:rPr>
        <w:t>ach</w:t>
      </w:r>
      <w:r w:rsidR="00961E0C">
        <w:rPr>
          <w:rFonts w:asciiTheme="minorHAnsi" w:hAnsiTheme="minorHAnsi" w:cstheme="minorHAnsi"/>
          <w:b w:val="0"/>
          <w:iCs/>
        </w:rPr>
        <w:t xml:space="preserve"> przed upływem terminu składania ofert, </w:t>
      </w:r>
      <w:r w:rsidR="002A1C8A">
        <w:rPr>
          <w:rFonts w:asciiTheme="minorHAnsi" w:hAnsiTheme="minorHAnsi" w:cstheme="minorHAnsi"/>
          <w:b w:val="0"/>
          <w:iCs/>
        </w:rPr>
        <w:t>wykonywał</w:t>
      </w:r>
      <w:r w:rsidR="009E4CAC">
        <w:rPr>
          <w:rFonts w:asciiTheme="minorHAnsi" w:hAnsiTheme="minorHAnsi" w:cstheme="minorHAnsi"/>
          <w:b w:val="0"/>
          <w:iCs/>
        </w:rPr>
        <w:t xml:space="preserve"> </w:t>
      </w:r>
      <w:r w:rsidR="009E4CAC" w:rsidRPr="003F7367">
        <w:rPr>
          <w:rFonts w:asciiTheme="minorHAnsi" w:hAnsiTheme="minorHAnsi" w:cstheme="minorHAnsi"/>
          <w:iCs/>
        </w:rPr>
        <w:t>przynajmniej przez jeden sezon zimowy</w:t>
      </w:r>
      <w:r w:rsidR="002A1C8A">
        <w:rPr>
          <w:rFonts w:asciiTheme="minorHAnsi" w:hAnsiTheme="minorHAnsi" w:cstheme="minorHAnsi"/>
          <w:b w:val="0"/>
          <w:iCs/>
        </w:rPr>
        <w:t xml:space="preserve"> usługę </w:t>
      </w:r>
      <w:r w:rsidR="003F7367">
        <w:rPr>
          <w:rFonts w:asciiTheme="minorHAnsi" w:hAnsiTheme="minorHAnsi" w:cstheme="minorHAnsi"/>
          <w:b w:val="0"/>
          <w:iCs/>
        </w:rPr>
        <w:t>polegającą na zimowym utrzymaniu</w:t>
      </w:r>
      <w:r w:rsidR="002A1C8A">
        <w:rPr>
          <w:rFonts w:asciiTheme="minorHAnsi" w:hAnsiTheme="minorHAnsi" w:cstheme="minorHAnsi"/>
          <w:b w:val="0"/>
          <w:iCs/>
        </w:rPr>
        <w:t xml:space="preserve"> </w:t>
      </w:r>
      <w:r w:rsidR="002A1C8A" w:rsidRPr="002A1C8A">
        <w:rPr>
          <w:rFonts w:asciiTheme="minorHAnsi" w:hAnsiTheme="minorHAnsi" w:cstheme="minorHAnsi"/>
          <w:iCs/>
        </w:rPr>
        <w:t>co najmniej dróg gminnych</w:t>
      </w:r>
      <w:r w:rsidR="00E50C63">
        <w:rPr>
          <w:rFonts w:asciiTheme="minorHAnsi" w:hAnsiTheme="minorHAnsi" w:cstheme="minorHAnsi"/>
          <w:b w:val="0"/>
          <w:iCs/>
        </w:rPr>
        <w:t xml:space="preserve"> </w:t>
      </w:r>
      <w:r w:rsidR="00340C12" w:rsidRPr="00E80ED9">
        <w:rPr>
          <w:rFonts w:asciiTheme="minorHAnsi" w:hAnsiTheme="minorHAnsi" w:cstheme="minorHAnsi"/>
          <w:b w:val="0"/>
          <w:iCs/>
        </w:rPr>
        <w:t>– załącznik nr 7</w:t>
      </w:r>
      <w:r w:rsidR="000C23E3" w:rsidRPr="00E80ED9">
        <w:rPr>
          <w:rFonts w:asciiTheme="minorHAnsi" w:hAnsiTheme="minorHAnsi" w:cstheme="minorHAnsi"/>
          <w:b w:val="0"/>
          <w:iCs/>
        </w:rPr>
        <w:t>.</w:t>
      </w:r>
      <w:r w:rsidR="006A3A91">
        <w:rPr>
          <w:rFonts w:asciiTheme="minorHAnsi" w:hAnsiTheme="minorHAnsi" w:cstheme="minorHAnsi"/>
          <w:b w:val="0"/>
          <w:iCs/>
        </w:rPr>
        <w:t xml:space="preserve"> </w:t>
      </w:r>
    </w:p>
    <w:p w14:paraId="0F2DE5A8" w14:textId="77777777" w:rsidR="00372F15" w:rsidRDefault="00372F15">
      <w:pPr>
        <w:pStyle w:val="Tytu"/>
        <w:spacing w:after="60" w:line="276" w:lineRule="auto"/>
        <w:jc w:val="both"/>
        <w:rPr>
          <w:rFonts w:asciiTheme="minorHAnsi" w:hAnsiTheme="minorHAnsi" w:cstheme="minorHAnsi"/>
          <w:b w:val="0"/>
          <w:iCs/>
        </w:rPr>
      </w:pPr>
      <w:r w:rsidRPr="00372F15">
        <w:rPr>
          <w:rFonts w:asciiTheme="minorHAnsi" w:hAnsiTheme="minorHAnsi" w:cstheme="minorHAnsi"/>
          <w:b w:val="0"/>
          <w:iCs/>
        </w:rPr>
        <w:lastRenderedPageBreak/>
        <w:t>Wykonawca tym samym doświadczeniem może się wykazać</w:t>
      </w:r>
      <w:r w:rsidR="00A90060">
        <w:rPr>
          <w:rFonts w:asciiTheme="minorHAnsi" w:hAnsiTheme="minorHAnsi" w:cstheme="minorHAnsi"/>
          <w:b w:val="0"/>
          <w:iCs/>
        </w:rPr>
        <w:t xml:space="preserve"> do więcej niż jednego zadania.</w:t>
      </w:r>
      <w:r w:rsidR="00796B3D">
        <w:rPr>
          <w:rFonts w:asciiTheme="minorHAnsi" w:hAnsiTheme="minorHAnsi" w:cstheme="minorHAnsi"/>
          <w:b w:val="0"/>
          <w:iCs/>
        </w:rPr>
        <w:t xml:space="preserve"> </w:t>
      </w:r>
    </w:p>
    <w:p w14:paraId="6ED00FC8" w14:textId="6E31AA5D" w:rsidR="00796B3D" w:rsidRDefault="00796B3D">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Wykonawca </w:t>
      </w:r>
      <w:r w:rsidR="00AE0717">
        <w:rPr>
          <w:rFonts w:asciiTheme="minorHAnsi" w:hAnsiTheme="minorHAnsi" w:cstheme="minorHAnsi"/>
          <w:b w:val="0"/>
          <w:iCs/>
        </w:rPr>
        <w:t>którego oferta zostanie</w:t>
      </w:r>
      <w:r>
        <w:rPr>
          <w:rFonts w:asciiTheme="minorHAnsi" w:hAnsiTheme="minorHAnsi" w:cstheme="minorHAnsi"/>
          <w:b w:val="0"/>
          <w:iCs/>
        </w:rPr>
        <w:t xml:space="preserve"> najwyżej oceniona, </w:t>
      </w:r>
      <w:r w:rsidR="00AE0717">
        <w:rPr>
          <w:rFonts w:asciiTheme="minorHAnsi" w:hAnsiTheme="minorHAnsi" w:cstheme="minorHAnsi"/>
          <w:b w:val="0"/>
          <w:iCs/>
        </w:rPr>
        <w:t>będzie</w:t>
      </w:r>
      <w:r>
        <w:rPr>
          <w:rFonts w:asciiTheme="minorHAnsi" w:hAnsiTheme="minorHAnsi" w:cstheme="minorHAnsi"/>
          <w:b w:val="0"/>
          <w:iCs/>
        </w:rPr>
        <w:t xml:space="preserve"> wezwany na podstawie </w:t>
      </w:r>
      <w:r w:rsidR="00AE0717">
        <w:rPr>
          <w:rFonts w:asciiTheme="minorHAnsi" w:hAnsiTheme="minorHAnsi" w:cstheme="minorHAnsi"/>
          <w:b w:val="0"/>
          <w:iCs/>
        </w:rPr>
        <w:t xml:space="preserve">      </w:t>
      </w:r>
      <w:r w:rsidRPr="00F173DB">
        <w:rPr>
          <w:rFonts w:asciiTheme="minorHAnsi" w:hAnsiTheme="minorHAnsi" w:cstheme="minorHAnsi"/>
          <w:b w:val="0"/>
          <w:iCs/>
        </w:rPr>
        <w:t xml:space="preserve">art. 274 ust. 1 ustawy </w:t>
      </w:r>
      <w:proofErr w:type="spellStart"/>
      <w:r w:rsidRPr="00F173DB">
        <w:rPr>
          <w:rFonts w:asciiTheme="minorHAnsi" w:hAnsiTheme="minorHAnsi" w:cstheme="minorHAnsi"/>
          <w:b w:val="0"/>
          <w:iCs/>
        </w:rPr>
        <w:t>pzp</w:t>
      </w:r>
      <w:proofErr w:type="spellEnd"/>
      <w:r w:rsidRPr="00796B3D">
        <w:rPr>
          <w:rFonts w:asciiTheme="minorHAnsi" w:hAnsiTheme="minorHAnsi" w:cstheme="minorHAnsi"/>
          <w:b w:val="0"/>
          <w:iCs/>
        </w:rPr>
        <w:t xml:space="preserve"> do złożenia w wyznaczonym terminie </w:t>
      </w:r>
      <w:r w:rsidRPr="008C6C62">
        <w:rPr>
          <w:rFonts w:asciiTheme="minorHAnsi" w:hAnsiTheme="minorHAnsi" w:cstheme="minorHAnsi"/>
          <w:iCs/>
        </w:rPr>
        <w:t>dowodów określających czy te usługi zostały wykonane należycie</w:t>
      </w:r>
      <w:r w:rsidR="005478F5">
        <w:rPr>
          <w:rFonts w:asciiTheme="minorHAnsi" w:hAnsiTheme="minorHAnsi" w:cstheme="minorHAnsi"/>
          <w:iCs/>
        </w:rPr>
        <w:t xml:space="preserve"> </w:t>
      </w:r>
      <w:r w:rsidR="005478F5" w:rsidRPr="00E80ED9">
        <w:rPr>
          <w:rFonts w:asciiTheme="minorHAnsi" w:hAnsiTheme="minorHAnsi" w:cstheme="minorHAnsi"/>
          <w:b w:val="0"/>
          <w:iCs/>
        </w:rPr>
        <w:t>– załącznik nr 7.</w:t>
      </w:r>
    </w:p>
    <w:p w14:paraId="5B967EA5" w14:textId="12754A08" w:rsidR="00932DA6" w:rsidRDefault="00953C25" w:rsidP="00610E0B">
      <w:pPr>
        <w:pStyle w:val="Tytu"/>
        <w:spacing w:after="60" w:line="276" w:lineRule="auto"/>
        <w:jc w:val="both"/>
        <w:rPr>
          <w:rFonts w:asciiTheme="minorHAnsi" w:hAnsiTheme="minorHAnsi" w:cstheme="minorHAnsi"/>
          <w:b w:val="0"/>
          <w:iCs/>
        </w:rPr>
      </w:pPr>
      <w:r w:rsidRPr="00086796">
        <w:rPr>
          <w:rFonts w:asciiTheme="minorHAnsi" w:hAnsiTheme="minorHAnsi" w:cstheme="minorHAnsi"/>
          <w:b w:val="0"/>
          <w:iCs/>
        </w:rPr>
        <w:t xml:space="preserve">2. </w:t>
      </w:r>
      <w:r w:rsidR="0032475F">
        <w:rPr>
          <w:rFonts w:asciiTheme="minorHAnsi" w:hAnsiTheme="minorHAnsi" w:cstheme="minorHAnsi"/>
          <w:b w:val="0"/>
          <w:iCs/>
        </w:rPr>
        <w:t xml:space="preserve">Warunki </w:t>
      </w:r>
      <w:r w:rsidR="0075105A">
        <w:rPr>
          <w:rFonts w:asciiTheme="minorHAnsi" w:hAnsiTheme="minorHAnsi" w:cstheme="minorHAnsi"/>
          <w:b w:val="0"/>
          <w:iCs/>
        </w:rPr>
        <w:t xml:space="preserve">techniczne </w:t>
      </w:r>
      <w:r w:rsidR="0032475F">
        <w:rPr>
          <w:rFonts w:asciiTheme="minorHAnsi" w:hAnsiTheme="minorHAnsi" w:cstheme="minorHAnsi"/>
          <w:b w:val="0"/>
          <w:iCs/>
        </w:rPr>
        <w:t>dla</w:t>
      </w:r>
      <w:r w:rsidR="00932DA6">
        <w:rPr>
          <w:rFonts w:asciiTheme="minorHAnsi" w:hAnsiTheme="minorHAnsi" w:cstheme="minorHAnsi"/>
          <w:b w:val="0"/>
          <w:iCs/>
        </w:rPr>
        <w:t xml:space="preserve">: </w:t>
      </w:r>
    </w:p>
    <w:p w14:paraId="3EFA5CE0" w14:textId="026EFFDF" w:rsidR="00610E0B" w:rsidRPr="00782AE9" w:rsidRDefault="00C26ECC" w:rsidP="00932DA6">
      <w:pPr>
        <w:pStyle w:val="Tytu"/>
        <w:numPr>
          <w:ilvl w:val="0"/>
          <w:numId w:val="28"/>
        </w:numPr>
        <w:spacing w:after="60" w:line="276" w:lineRule="auto"/>
        <w:jc w:val="both"/>
        <w:rPr>
          <w:rFonts w:asciiTheme="minorHAnsi" w:hAnsiTheme="minorHAnsi" w:cstheme="minorHAnsi"/>
          <w:bCs w:val="0"/>
          <w:iCs/>
        </w:rPr>
      </w:pPr>
      <w:r>
        <w:rPr>
          <w:rFonts w:asciiTheme="minorHAnsi" w:hAnsiTheme="minorHAnsi" w:cstheme="minorHAnsi"/>
          <w:bCs w:val="0"/>
          <w:iCs/>
        </w:rPr>
        <w:t xml:space="preserve">od </w:t>
      </w:r>
      <w:r w:rsidR="00963ED6" w:rsidRPr="00782AE9">
        <w:rPr>
          <w:rFonts w:asciiTheme="minorHAnsi" w:hAnsiTheme="minorHAnsi" w:cstheme="minorHAnsi"/>
          <w:bCs w:val="0"/>
          <w:iCs/>
        </w:rPr>
        <w:t>1</w:t>
      </w:r>
      <w:r>
        <w:rPr>
          <w:rFonts w:asciiTheme="minorHAnsi" w:hAnsiTheme="minorHAnsi" w:cstheme="minorHAnsi"/>
          <w:bCs w:val="0"/>
          <w:iCs/>
        </w:rPr>
        <w:t xml:space="preserve"> do </w:t>
      </w:r>
      <w:r w:rsidR="00640586">
        <w:rPr>
          <w:rFonts w:asciiTheme="minorHAnsi" w:hAnsiTheme="minorHAnsi" w:cstheme="minorHAnsi"/>
          <w:bCs w:val="0"/>
          <w:iCs/>
        </w:rPr>
        <w:t>8</w:t>
      </w:r>
      <w:r w:rsidR="00963ED6" w:rsidRPr="00782AE9">
        <w:rPr>
          <w:rFonts w:asciiTheme="minorHAnsi" w:hAnsiTheme="minorHAnsi" w:cstheme="minorHAnsi"/>
          <w:bCs w:val="0"/>
          <w:iCs/>
        </w:rPr>
        <w:t xml:space="preserve"> </w:t>
      </w:r>
      <w:r w:rsidR="00610E0B" w:rsidRPr="00782AE9">
        <w:rPr>
          <w:rFonts w:asciiTheme="minorHAnsi" w:hAnsiTheme="minorHAnsi" w:cstheme="minorHAnsi"/>
          <w:bCs w:val="0"/>
          <w:iCs/>
        </w:rPr>
        <w:t>części zamówienia:</w:t>
      </w:r>
    </w:p>
    <w:p w14:paraId="25C9C289" w14:textId="54EBF08B" w:rsidR="00610E0B" w:rsidRPr="00782AE9" w:rsidRDefault="00610E0B" w:rsidP="00610E0B">
      <w:pPr>
        <w:pStyle w:val="Tytu"/>
        <w:spacing w:after="60" w:line="276" w:lineRule="auto"/>
        <w:jc w:val="both"/>
        <w:rPr>
          <w:rFonts w:asciiTheme="minorHAnsi" w:hAnsiTheme="minorHAnsi" w:cstheme="minorHAnsi"/>
          <w:b w:val="0"/>
          <w:iCs/>
        </w:rPr>
      </w:pPr>
      <w:r w:rsidRPr="00782AE9">
        <w:rPr>
          <w:rFonts w:asciiTheme="minorHAnsi" w:hAnsiTheme="minorHAnsi" w:cstheme="minorHAnsi"/>
          <w:b w:val="0"/>
          <w:iCs/>
        </w:rPr>
        <w:t>Warunek dotyczący zdolności technicznej zostanie spełniony, jeżeli Wykonawca wykaże dla każdej części</w:t>
      </w:r>
      <w:r w:rsidR="00C30A99">
        <w:rPr>
          <w:rFonts w:asciiTheme="minorHAnsi" w:hAnsiTheme="minorHAnsi" w:cstheme="minorHAnsi"/>
          <w:b w:val="0"/>
          <w:iCs/>
        </w:rPr>
        <w:t xml:space="preserve"> od 1- </w:t>
      </w:r>
      <w:r w:rsidR="00B6455F">
        <w:rPr>
          <w:rFonts w:asciiTheme="minorHAnsi" w:hAnsiTheme="minorHAnsi" w:cstheme="minorHAnsi"/>
          <w:b w:val="0"/>
          <w:iCs/>
        </w:rPr>
        <w:t>8</w:t>
      </w:r>
      <w:r w:rsidR="00ED0C75" w:rsidRPr="00782AE9">
        <w:rPr>
          <w:rFonts w:asciiTheme="minorHAnsi" w:hAnsiTheme="minorHAnsi" w:cstheme="minorHAnsi"/>
          <w:b w:val="0"/>
          <w:iCs/>
        </w:rPr>
        <w:t xml:space="preserve"> osobno</w:t>
      </w:r>
      <w:r w:rsidRPr="00782AE9">
        <w:rPr>
          <w:rFonts w:asciiTheme="minorHAnsi" w:hAnsiTheme="minorHAnsi" w:cstheme="minorHAnsi"/>
          <w:b w:val="0"/>
          <w:iCs/>
        </w:rPr>
        <w:t xml:space="preserve">, iż dysponuje narzędziami i urządzeniami technicznymi, tj.: </w:t>
      </w:r>
    </w:p>
    <w:p w14:paraId="4838CE59" w14:textId="5B144287" w:rsidR="00610E0B" w:rsidRPr="00782AE9" w:rsidRDefault="00610E0B" w:rsidP="00E73452">
      <w:pPr>
        <w:pStyle w:val="Tytu"/>
        <w:spacing w:after="60" w:line="276" w:lineRule="auto"/>
        <w:ind w:left="709" w:hanging="709"/>
        <w:jc w:val="both"/>
        <w:rPr>
          <w:rFonts w:asciiTheme="minorHAnsi" w:hAnsiTheme="minorHAnsi" w:cstheme="minorHAnsi"/>
          <w:b w:val="0"/>
          <w:iCs/>
        </w:rPr>
      </w:pPr>
      <w:r w:rsidRPr="00782AE9">
        <w:rPr>
          <w:rFonts w:asciiTheme="minorHAnsi" w:hAnsiTheme="minorHAnsi" w:cstheme="minorHAnsi"/>
          <w:b w:val="0"/>
          <w:iCs/>
        </w:rPr>
        <w:t>a)</w:t>
      </w:r>
      <w:r w:rsidRPr="00782AE9">
        <w:rPr>
          <w:rFonts w:asciiTheme="minorHAnsi" w:hAnsiTheme="minorHAnsi" w:cstheme="minorHAnsi"/>
          <w:b w:val="0"/>
          <w:iCs/>
        </w:rPr>
        <w:tab/>
      </w:r>
      <w:r w:rsidR="00A21477" w:rsidRPr="00782AE9">
        <w:rPr>
          <w:rFonts w:asciiTheme="minorHAnsi" w:hAnsiTheme="minorHAnsi" w:cstheme="minorHAnsi"/>
          <w:b w:val="0"/>
          <w:iCs/>
        </w:rPr>
        <w:t xml:space="preserve">pojazd </w:t>
      </w:r>
      <w:r w:rsidR="003B5D5F">
        <w:rPr>
          <w:rFonts w:asciiTheme="minorHAnsi" w:hAnsiTheme="minorHAnsi" w:cstheme="minorHAnsi"/>
          <w:b w:val="0"/>
          <w:iCs/>
        </w:rPr>
        <w:t xml:space="preserve">mechaniczny </w:t>
      </w:r>
      <w:r w:rsidR="00A21477" w:rsidRPr="00782AE9">
        <w:rPr>
          <w:rFonts w:asciiTheme="minorHAnsi" w:hAnsiTheme="minorHAnsi" w:cstheme="minorHAnsi"/>
          <w:b w:val="0"/>
          <w:iCs/>
        </w:rPr>
        <w:t xml:space="preserve">przystosowany do montażu pługa z przodu </w:t>
      </w:r>
      <w:r w:rsidR="000518B4">
        <w:rPr>
          <w:rFonts w:asciiTheme="minorHAnsi" w:hAnsiTheme="minorHAnsi" w:cstheme="minorHAnsi"/>
          <w:b w:val="0"/>
          <w:iCs/>
        </w:rPr>
        <w:t xml:space="preserve">i </w:t>
      </w:r>
      <w:r w:rsidR="00A21477" w:rsidRPr="00782AE9">
        <w:rPr>
          <w:rFonts w:asciiTheme="minorHAnsi" w:hAnsiTheme="minorHAnsi" w:cstheme="minorHAnsi"/>
          <w:b w:val="0"/>
          <w:iCs/>
        </w:rPr>
        <w:t xml:space="preserve">z tyłu, z napędem na </w:t>
      </w:r>
      <w:r w:rsidR="00417D99">
        <w:rPr>
          <w:rFonts w:asciiTheme="minorHAnsi" w:hAnsiTheme="minorHAnsi" w:cstheme="minorHAnsi"/>
          <w:b w:val="0"/>
          <w:iCs/>
        </w:rPr>
        <w:t xml:space="preserve">minimum </w:t>
      </w:r>
      <w:r w:rsidR="00A21477" w:rsidRPr="00782AE9">
        <w:rPr>
          <w:rFonts w:asciiTheme="minorHAnsi" w:hAnsiTheme="minorHAnsi" w:cstheme="minorHAnsi"/>
          <w:b w:val="0"/>
          <w:iCs/>
        </w:rPr>
        <w:t>dwi</w:t>
      </w:r>
      <w:r w:rsidR="00C04246" w:rsidRPr="00782AE9">
        <w:rPr>
          <w:rFonts w:asciiTheme="minorHAnsi" w:hAnsiTheme="minorHAnsi" w:cstheme="minorHAnsi"/>
          <w:b w:val="0"/>
          <w:iCs/>
        </w:rPr>
        <w:t>e osie o mocy silnika minimum 68</w:t>
      </w:r>
      <w:r w:rsidR="00A21477" w:rsidRPr="00782AE9">
        <w:rPr>
          <w:rFonts w:asciiTheme="minorHAnsi" w:hAnsiTheme="minorHAnsi" w:cstheme="minorHAnsi"/>
          <w:b w:val="0"/>
          <w:iCs/>
        </w:rPr>
        <w:t xml:space="preserve"> KM,  </w:t>
      </w:r>
      <w:r w:rsidR="007B725B">
        <w:rPr>
          <w:rFonts w:asciiTheme="minorHAnsi" w:hAnsiTheme="minorHAnsi" w:cstheme="minorHAnsi"/>
          <w:b w:val="0"/>
          <w:iCs/>
        </w:rPr>
        <w:t xml:space="preserve">(Uwaga! Szerokość pojazdu musi być dostosowana do szerokości dróg gminnych.) </w:t>
      </w:r>
    </w:p>
    <w:p w14:paraId="2F83A11E" w14:textId="1D22ED8C" w:rsidR="00A75578" w:rsidRDefault="00610E0B" w:rsidP="00E73452">
      <w:pPr>
        <w:pStyle w:val="Tytu"/>
        <w:spacing w:after="60" w:line="276" w:lineRule="auto"/>
        <w:ind w:left="709" w:hanging="709"/>
        <w:jc w:val="both"/>
        <w:rPr>
          <w:rFonts w:asciiTheme="minorHAnsi" w:hAnsiTheme="minorHAnsi" w:cstheme="minorHAnsi"/>
          <w:b w:val="0"/>
          <w:iCs/>
        </w:rPr>
      </w:pPr>
      <w:r w:rsidRPr="00782AE9">
        <w:rPr>
          <w:rFonts w:asciiTheme="minorHAnsi" w:hAnsiTheme="minorHAnsi" w:cstheme="minorHAnsi"/>
          <w:b w:val="0"/>
          <w:iCs/>
        </w:rPr>
        <w:t>b)</w:t>
      </w:r>
      <w:r w:rsidRPr="00782AE9">
        <w:rPr>
          <w:rFonts w:asciiTheme="minorHAnsi" w:hAnsiTheme="minorHAnsi" w:cstheme="minorHAnsi"/>
          <w:b w:val="0"/>
          <w:iCs/>
        </w:rPr>
        <w:tab/>
      </w:r>
      <w:r w:rsidR="00CF1DA8" w:rsidRPr="00782AE9">
        <w:rPr>
          <w:rFonts w:asciiTheme="minorHAnsi" w:hAnsiTheme="minorHAnsi" w:cstheme="minorHAnsi"/>
          <w:b w:val="0"/>
          <w:iCs/>
        </w:rPr>
        <w:t>pług patrolowy</w:t>
      </w:r>
      <w:r w:rsidR="00A75578">
        <w:rPr>
          <w:rFonts w:asciiTheme="minorHAnsi" w:hAnsiTheme="minorHAnsi" w:cstheme="minorHAnsi"/>
          <w:b w:val="0"/>
          <w:iCs/>
        </w:rPr>
        <w:t xml:space="preserve"> </w:t>
      </w:r>
      <w:r w:rsidR="00A75578" w:rsidRPr="00782AE9">
        <w:rPr>
          <w:rFonts w:asciiTheme="minorHAnsi" w:hAnsiTheme="minorHAnsi" w:cstheme="minorHAnsi"/>
          <w:b w:val="0"/>
          <w:iCs/>
        </w:rPr>
        <w:t>wyposażony w lemiesz zakończony nakładką z gumy z możliwością jej demontażu</w:t>
      </w:r>
      <w:r w:rsidR="00A75578">
        <w:rPr>
          <w:rFonts w:asciiTheme="minorHAnsi" w:hAnsiTheme="minorHAnsi" w:cstheme="minorHAnsi"/>
          <w:b w:val="0"/>
          <w:iCs/>
        </w:rPr>
        <w:t xml:space="preserve"> - 1 szt.,</w:t>
      </w:r>
      <w:r w:rsidR="00CF1DA8" w:rsidRPr="00782AE9">
        <w:rPr>
          <w:rFonts w:asciiTheme="minorHAnsi" w:hAnsiTheme="minorHAnsi" w:cstheme="minorHAnsi"/>
          <w:b w:val="0"/>
          <w:iCs/>
        </w:rPr>
        <w:t xml:space="preserve"> </w:t>
      </w:r>
    </w:p>
    <w:p w14:paraId="1EB02508" w14:textId="139B3DFF" w:rsidR="00A75578" w:rsidRDefault="00A75578" w:rsidP="00ED2334">
      <w:pPr>
        <w:pStyle w:val="Tytu"/>
        <w:spacing w:after="60" w:line="276" w:lineRule="auto"/>
        <w:ind w:left="709" w:hanging="709"/>
        <w:jc w:val="both"/>
        <w:rPr>
          <w:rFonts w:asciiTheme="minorHAnsi" w:hAnsiTheme="minorHAnsi" w:cstheme="minorHAnsi"/>
          <w:b w:val="0"/>
          <w:iCs/>
        </w:rPr>
      </w:pPr>
      <w:r>
        <w:rPr>
          <w:rFonts w:asciiTheme="minorHAnsi" w:hAnsiTheme="minorHAnsi" w:cstheme="minorHAnsi"/>
          <w:b w:val="0"/>
          <w:iCs/>
        </w:rPr>
        <w:t xml:space="preserve">c) </w:t>
      </w:r>
      <w:r>
        <w:rPr>
          <w:rFonts w:asciiTheme="minorHAnsi" w:hAnsiTheme="minorHAnsi" w:cstheme="minorHAnsi"/>
          <w:b w:val="0"/>
          <w:iCs/>
        </w:rPr>
        <w:tab/>
      </w:r>
      <w:r w:rsidR="00ED2334">
        <w:rPr>
          <w:rFonts w:asciiTheme="minorHAnsi" w:hAnsiTheme="minorHAnsi" w:cstheme="minorHAnsi"/>
          <w:b w:val="0"/>
          <w:iCs/>
        </w:rPr>
        <w:t xml:space="preserve">pług </w:t>
      </w:r>
      <w:r w:rsidR="00CF1DA8" w:rsidRPr="00782AE9">
        <w:rPr>
          <w:rFonts w:asciiTheme="minorHAnsi" w:hAnsiTheme="minorHAnsi" w:cstheme="minorHAnsi"/>
          <w:b w:val="0"/>
          <w:iCs/>
        </w:rPr>
        <w:t>klinowy</w:t>
      </w:r>
      <w:r>
        <w:rPr>
          <w:rFonts w:asciiTheme="minorHAnsi" w:hAnsiTheme="minorHAnsi" w:cstheme="minorHAnsi"/>
          <w:b w:val="0"/>
          <w:iCs/>
        </w:rPr>
        <w:t xml:space="preserve"> </w:t>
      </w:r>
      <w:r w:rsidRPr="00782AE9">
        <w:rPr>
          <w:rFonts w:asciiTheme="minorHAnsi" w:hAnsiTheme="minorHAnsi" w:cstheme="minorHAnsi"/>
          <w:b w:val="0"/>
          <w:iCs/>
        </w:rPr>
        <w:t>wyposażony w lemiesz zakończony nakładką z gumy z możliwością jej demontażu</w:t>
      </w:r>
      <w:r>
        <w:rPr>
          <w:rFonts w:asciiTheme="minorHAnsi" w:hAnsiTheme="minorHAnsi" w:cstheme="minorHAnsi"/>
          <w:b w:val="0"/>
          <w:iCs/>
        </w:rPr>
        <w:t xml:space="preserve"> -  1 szt.</w:t>
      </w:r>
      <w:r w:rsidR="004F03A0">
        <w:rPr>
          <w:rFonts w:asciiTheme="minorHAnsi" w:hAnsiTheme="minorHAnsi" w:cstheme="minorHAnsi"/>
          <w:b w:val="0"/>
          <w:iCs/>
        </w:rPr>
        <w:t>,</w:t>
      </w:r>
      <w:r w:rsidRPr="00A75578">
        <w:rPr>
          <w:rFonts w:asciiTheme="minorHAnsi" w:hAnsiTheme="minorHAnsi" w:cstheme="minorHAnsi"/>
          <w:b w:val="0"/>
          <w:iCs/>
        </w:rPr>
        <w:t xml:space="preserve"> </w:t>
      </w:r>
    </w:p>
    <w:p w14:paraId="0E10772D" w14:textId="3391134C" w:rsidR="00627B84" w:rsidRPr="00627B84" w:rsidRDefault="00627B84" w:rsidP="00627B84">
      <w:pPr>
        <w:pStyle w:val="Tytu"/>
        <w:spacing w:after="60" w:line="276" w:lineRule="auto"/>
        <w:jc w:val="both"/>
        <w:rPr>
          <w:rFonts w:asciiTheme="minorHAnsi" w:hAnsiTheme="minorHAnsi" w:cstheme="minorHAnsi"/>
          <w:iCs/>
        </w:rPr>
      </w:pPr>
      <w:r w:rsidRPr="00782AE9">
        <w:rPr>
          <w:rFonts w:asciiTheme="minorHAnsi" w:hAnsiTheme="minorHAnsi" w:cstheme="minorHAnsi"/>
          <w:iCs/>
        </w:rPr>
        <w:t xml:space="preserve">Uwaga! </w:t>
      </w:r>
    </w:p>
    <w:p w14:paraId="4650F83C" w14:textId="64F2F90B" w:rsidR="00610E0B" w:rsidRPr="00782AE9" w:rsidRDefault="00402857" w:rsidP="00610E0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Zamawiający dopuszcza jeden pług do jednego pojazdu, mający możliwość ustawienia kąta pługa na pług patrolowy </w:t>
      </w:r>
      <w:r w:rsidR="00C30A99">
        <w:rPr>
          <w:rFonts w:asciiTheme="minorHAnsi" w:hAnsiTheme="minorHAnsi" w:cstheme="minorHAnsi"/>
          <w:b w:val="0"/>
          <w:iCs/>
        </w:rPr>
        <w:t>lub</w:t>
      </w:r>
      <w:r>
        <w:rPr>
          <w:rFonts w:asciiTheme="minorHAnsi" w:hAnsiTheme="minorHAnsi" w:cstheme="minorHAnsi"/>
          <w:b w:val="0"/>
          <w:iCs/>
        </w:rPr>
        <w:t xml:space="preserve"> klinowy</w:t>
      </w:r>
      <w:r w:rsidR="00A75578">
        <w:rPr>
          <w:rFonts w:asciiTheme="minorHAnsi" w:hAnsiTheme="minorHAnsi" w:cstheme="minorHAnsi"/>
          <w:b w:val="0"/>
          <w:iCs/>
        </w:rPr>
        <w:t>.</w:t>
      </w:r>
    </w:p>
    <w:p w14:paraId="34ABF1C2" w14:textId="77777777" w:rsidR="0084569B" w:rsidRPr="00782AE9" w:rsidRDefault="0084569B" w:rsidP="00610E0B">
      <w:pPr>
        <w:pStyle w:val="Tytu"/>
        <w:spacing w:after="60" w:line="276" w:lineRule="auto"/>
        <w:jc w:val="both"/>
        <w:rPr>
          <w:rFonts w:asciiTheme="minorHAnsi" w:hAnsiTheme="minorHAnsi" w:cstheme="minorHAnsi"/>
          <w:b w:val="0"/>
          <w:iCs/>
        </w:rPr>
      </w:pPr>
      <w:r w:rsidRPr="00782AE9">
        <w:rPr>
          <w:rFonts w:asciiTheme="minorHAnsi" w:hAnsiTheme="minorHAnsi" w:cstheme="minorHAnsi"/>
          <w:b w:val="0"/>
          <w:iCs/>
        </w:rPr>
        <w:t xml:space="preserve">Zamawiający dopuszcza 1 pług wirnikowy na maksymalnie dwa zadania oraz 1 posypywarkę mechaniczną na maksymalnie dwa zadania. </w:t>
      </w:r>
    </w:p>
    <w:p w14:paraId="436674BF" w14:textId="6C97FA5F" w:rsidR="00610E0B" w:rsidRPr="00782AE9" w:rsidRDefault="00C605B3" w:rsidP="00610E0B">
      <w:pPr>
        <w:pStyle w:val="Tytu"/>
        <w:spacing w:after="60" w:line="276" w:lineRule="auto"/>
        <w:jc w:val="both"/>
        <w:rPr>
          <w:rFonts w:asciiTheme="minorHAnsi" w:hAnsiTheme="minorHAnsi" w:cstheme="minorHAnsi"/>
          <w:b w:val="0"/>
          <w:iCs/>
        </w:rPr>
      </w:pPr>
      <w:r>
        <w:rPr>
          <w:rFonts w:asciiTheme="minorHAnsi" w:hAnsiTheme="minorHAnsi" w:cstheme="minorHAnsi"/>
          <w:b w:val="0"/>
          <w:iCs/>
        </w:rPr>
        <w:t>d</w:t>
      </w:r>
      <w:r w:rsidR="00A21477" w:rsidRPr="00782AE9">
        <w:rPr>
          <w:rFonts w:asciiTheme="minorHAnsi" w:hAnsiTheme="minorHAnsi" w:cstheme="minorHAnsi"/>
          <w:b w:val="0"/>
          <w:iCs/>
        </w:rPr>
        <w:t>)</w:t>
      </w:r>
      <w:r w:rsidR="00A21477" w:rsidRPr="00782AE9">
        <w:rPr>
          <w:rFonts w:asciiTheme="minorHAnsi" w:hAnsiTheme="minorHAnsi" w:cstheme="minorHAnsi"/>
          <w:b w:val="0"/>
          <w:iCs/>
        </w:rPr>
        <w:tab/>
        <w:t>pług wirnikowy – 1 szt</w:t>
      </w:r>
      <w:r w:rsidR="00CF2F19" w:rsidRPr="00782AE9">
        <w:rPr>
          <w:rFonts w:asciiTheme="minorHAnsi" w:hAnsiTheme="minorHAnsi" w:cstheme="minorHAnsi"/>
          <w:b w:val="0"/>
          <w:iCs/>
        </w:rPr>
        <w:t>.</w:t>
      </w:r>
      <w:r w:rsidR="00A21477" w:rsidRPr="00782AE9">
        <w:rPr>
          <w:rFonts w:asciiTheme="minorHAnsi" w:hAnsiTheme="minorHAnsi" w:cstheme="minorHAnsi"/>
          <w:b w:val="0"/>
          <w:iCs/>
        </w:rPr>
        <w:t xml:space="preserve">, </w:t>
      </w:r>
    </w:p>
    <w:p w14:paraId="4C9991FC" w14:textId="64C44D76" w:rsidR="00A21477" w:rsidRPr="00782AE9" w:rsidRDefault="00C605B3" w:rsidP="00610E0B">
      <w:pPr>
        <w:pStyle w:val="Tytu"/>
        <w:spacing w:after="60" w:line="276" w:lineRule="auto"/>
        <w:jc w:val="both"/>
        <w:rPr>
          <w:rFonts w:asciiTheme="minorHAnsi" w:hAnsiTheme="minorHAnsi" w:cstheme="minorHAnsi"/>
          <w:b w:val="0"/>
          <w:iCs/>
        </w:rPr>
      </w:pPr>
      <w:r>
        <w:rPr>
          <w:rFonts w:asciiTheme="minorHAnsi" w:hAnsiTheme="minorHAnsi" w:cstheme="minorHAnsi"/>
          <w:b w:val="0"/>
          <w:iCs/>
        </w:rPr>
        <w:t>e</w:t>
      </w:r>
      <w:r w:rsidR="00A21477" w:rsidRPr="00782AE9">
        <w:rPr>
          <w:rFonts w:asciiTheme="minorHAnsi" w:hAnsiTheme="minorHAnsi" w:cstheme="minorHAnsi"/>
          <w:b w:val="0"/>
          <w:iCs/>
        </w:rPr>
        <w:t xml:space="preserve">) </w:t>
      </w:r>
      <w:r w:rsidR="00A21477" w:rsidRPr="00782AE9">
        <w:rPr>
          <w:rFonts w:asciiTheme="minorHAnsi" w:hAnsiTheme="minorHAnsi" w:cstheme="minorHAnsi"/>
          <w:b w:val="0"/>
          <w:iCs/>
        </w:rPr>
        <w:tab/>
        <w:t xml:space="preserve">posypywarka mechaniczna – 1 </w:t>
      </w:r>
      <w:r w:rsidR="00B05A33" w:rsidRPr="00782AE9">
        <w:rPr>
          <w:rFonts w:asciiTheme="minorHAnsi" w:hAnsiTheme="minorHAnsi" w:cstheme="minorHAnsi"/>
          <w:b w:val="0"/>
          <w:iCs/>
        </w:rPr>
        <w:t>szt</w:t>
      </w:r>
      <w:r w:rsidR="00CF2F19" w:rsidRPr="00782AE9">
        <w:rPr>
          <w:rFonts w:asciiTheme="minorHAnsi" w:hAnsiTheme="minorHAnsi" w:cstheme="minorHAnsi"/>
          <w:b w:val="0"/>
          <w:iCs/>
        </w:rPr>
        <w:t>.</w:t>
      </w:r>
      <w:r w:rsidR="00B05A33" w:rsidRPr="00782AE9">
        <w:rPr>
          <w:rFonts w:asciiTheme="minorHAnsi" w:hAnsiTheme="minorHAnsi" w:cstheme="minorHAnsi"/>
          <w:b w:val="0"/>
          <w:iCs/>
        </w:rPr>
        <w:t xml:space="preserve"> – </w:t>
      </w:r>
      <w:r w:rsidR="003F54FF" w:rsidRPr="00782AE9">
        <w:rPr>
          <w:rFonts w:asciiTheme="minorHAnsi" w:hAnsiTheme="minorHAnsi" w:cstheme="minorHAnsi"/>
          <w:b w:val="0"/>
          <w:iCs/>
        </w:rPr>
        <w:t>załącznik nr 6</w:t>
      </w:r>
      <w:r w:rsidR="007F5343">
        <w:rPr>
          <w:rFonts w:asciiTheme="minorHAnsi" w:hAnsiTheme="minorHAnsi" w:cstheme="minorHAnsi"/>
          <w:b w:val="0"/>
          <w:iCs/>
        </w:rPr>
        <w:t xml:space="preserve"> dla części od 1 - </w:t>
      </w:r>
      <w:r w:rsidR="00B6455F">
        <w:rPr>
          <w:rFonts w:asciiTheme="minorHAnsi" w:hAnsiTheme="minorHAnsi" w:cstheme="minorHAnsi"/>
          <w:b w:val="0"/>
          <w:iCs/>
        </w:rPr>
        <w:t>8</w:t>
      </w:r>
      <w:r w:rsidR="003F54FF" w:rsidRPr="00782AE9">
        <w:rPr>
          <w:rFonts w:asciiTheme="minorHAnsi" w:hAnsiTheme="minorHAnsi" w:cstheme="minorHAnsi"/>
          <w:b w:val="0"/>
          <w:iCs/>
        </w:rPr>
        <w:t>.</w:t>
      </w:r>
      <w:r w:rsidR="00961394" w:rsidRPr="00782AE9">
        <w:rPr>
          <w:rFonts w:asciiTheme="minorHAnsi" w:hAnsiTheme="minorHAnsi" w:cstheme="minorHAnsi"/>
          <w:b w:val="0"/>
          <w:iCs/>
        </w:rPr>
        <w:t xml:space="preserve"> </w:t>
      </w:r>
    </w:p>
    <w:p w14:paraId="7D11EB83" w14:textId="49298D11" w:rsidR="00961394" w:rsidRPr="00932BCC" w:rsidRDefault="005A09BB" w:rsidP="00961394">
      <w:pPr>
        <w:pStyle w:val="Tytu"/>
        <w:numPr>
          <w:ilvl w:val="0"/>
          <w:numId w:val="28"/>
        </w:numPr>
        <w:spacing w:after="60" w:line="276" w:lineRule="auto"/>
        <w:jc w:val="both"/>
        <w:rPr>
          <w:rFonts w:asciiTheme="minorHAnsi" w:hAnsiTheme="minorHAnsi" w:cstheme="minorHAnsi"/>
          <w:bCs w:val="0"/>
          <w:iCs/>
        </w:rPr>
      </w:pPr>
      <w:r>
        <w:rPr>
          <w:rFonts w:asciiTheme="minorHAnsi" w:hAnsiTheme="minorHAnsi" w:cstheme="minorHAnsi"/>
          <w:bCs w:val="0"/>
          <w:iCs/>
        </w:rPr>
        <w:t>9</w:t>
      </w:r>
      <w:r w:rsidR="00C26ECC">
        <w:rPr>
          <w:rFonts w:asciiTheme="minorHAnsi" w:hAnsiTheme="minorHAnsi" w:cstheme="minorHAnsi"/>
          <w:bCs w:val="0"/>
          <w:iCs/>
        </w:rPr>
        <w:t xml:space="preserve"> (dzie</w:t>
      </w:r>
      <w:r>
        <w:rPr>
          <w:rFonts w:asciiTheme="minorHAnsi" w:hAnsiTheme="minorHAnsi" w:cstheme="minorHAnsi"/>
          <w:bCs w:val="0"/>
          <w:iCs/>
        </w:rPr>
        <w:t>wiątej</w:t>
      </w:r>
      <w:r w:rsidR="00C26ECC">
        <w:rPr>
          <w:rFonts w:asciiTheme="minorHAnsi" w:hAnsiTheme="minorHAnsi" w:cstheme="minorHAnsi"/>
          <w:bCs w:val="0"/>
          <w:iCs/>
        </w:rPr>
        <w:t>)</w:t>
      </w:r>
      <w:r w:rsidR="00A866B3" w:rsidRPr="00932BCC">
        <w:rPr>
          <w:rFonts w:asciiTheme="minorHAnsi" w:hAnsiTheme="minorHAnsi" w:cstheme="minorHAnsi"/>
          <w:bCs w:val="0"/>
          <w:iCs/>
        </w:rPr>
        <w:t xml:space="preserve"> czę</w:t>
      </w:r>
      <w:r w:rsidR="00C26ECC">
        <w:rPr>
          <w:rFonts w:asciiTheme="minorHAnsi" w:hAnsiTheme="minorHAnsi" w:cstheme="minorHAnsi"/>
          <w:bCs w:val="0"/>
          <w:iCs/>
        </w:rPr>
        <w:t>ści</w:t>
      </w:r>
      <w:r w:rsidR="00A866B3" w:rsidRPr="00932BCC">
        <w:rPr>
          <w:rFonts w:asciiTheme="minorHAnsi" w:hAnsiTheme="minorHAnsi" w:cstheme="minorHAnsi"/>
          <w:bCs w:val="0"/>
          <w:iCs/>
        </w:rPr>
        <w:t xml:space="preserve"> zamówienia: </w:t>
      </w:r>
    </w:p>
    <w:p w14:paraId="554CF401" w14:textId="25BD1D33" w:rsidR="00A866B3" w:rsidRPr="00932BCC" w:rsidRDefault="00A866B3" w:rsidP="00A866B3">
      <w:pPr>
        <w:pStyle w:val="Tytu"/>
        <w:spacing w:after="60" w:line="276" w:lineRule="auto"/>
        <w:jc w:val="both"/>
        <w:rPr>
          <w:rFonts w:asciiTheme="minorHAnsi" w:hAnsiTheme="minorHAnsi" w:cstheme="minorHAnsi"/>
          <w:b w:val="0"/>
          <w:iCs/>
        </w:rPr>
      </w:pPr>
      <w:r w:rsidRPr="00932BCC">
        <w:rPr>
          <w:rFonts w:asciiTheme="minorHAnsi" w:hAnsiTheme="minorHAnsi" w:cstheme="minorHAnsi"/>
          <w:b w:val="0"/>
          <w:iCs/>
        </w:rPr>
        <w:t>Warunek dotyczący zdolności technicznej zostanie spełniony, jeżeli Wykonawca wykaże dla części</w:t>
      </w:r>
      <w:r w:rsidR="007340B2">
        <w:rPr>
          <w:rFonts w:asciiTheme="minorHAnsi" w:hAnsiTheme="minorHAnsi" w:cstheme="minorHAnsi"/>
          <w:b w:val="0"/>
          <w:iCs/>
        </w:rPr>
        <w:t xml:space="preserve"> </w:t>
      </w:r>
      <w:r w:rsidR="005A09BB">
        <w:rPr>
          <w:rFonts w:asciiTheme="minorHAnsi" w:hAnsiTheme="minorHAnsi" w:cstheme="minorHAnsi"/>
          <w:b w:val="0"/>
          <w:iCs/>
        </w:rPr>
        <w:t>9</w:t>
      </w:r>
      <w:r w:rsidR="00261FE3">
        <w:rPr>
          <w:rFonts w:asciiTheme="minorHAnsi" w:hAnsiTheme="minorHAnsi" w:cstheme="minorHAnsi"/>
          <w:b w:val="0"/>
          <w:iCs/>
        </w:rPr>
        <w:t xml:space="preserve"> (dzie</w:t>
      </w:r>
      <w:r w:rsidR="005A09BB">
        <w:rPr>
          <w:rFonts w:asciiTheme="minorHAnsi" w:hAnsiTheme="minorHAnsi" w:cstheme="minorHAnsi"/>
          <w:b w:val="0"/>
          <w:iCs/>
        </w:rPr>
        <w:t>wiątej</w:t>
      </w:r>
      <w:r w:rsidR="00261FE3">
        <w:rPr>
          <w:rFonts w:asciiTheme="minorHAnsi" w:hAnsiTheme="minorHAnsi" w:cstheme="minorHAnsi"/>
          <w:b w:val="0"/>
          <w:iCs/>
        </w:rPr>
        <w:t>)</w:t>
      </w:r>
      <w:r w:rsidRPr="00932BCC">
        <w:rPr>
          <w:rFonts w:asciiTheme="minorHAnsi" w:hAnsiTheme="minorHAnsi" w:cstheme="minorHAnsi"/>
          <w:b w:val="0"/>
          <w:iCs/>
        </w:rPr>
        <w:t xml:space="preserve">, iż dysponuje narzędziami i urządzeniami technicznymi, tj.: </w:t>
      </w:r>
    </w:p>
    <w:p w14:paraId="04399CDD" w14:textId="6922E639" w:rsidR="00A866B3" w:rsidRPr="00932BCC" w:rsidRDefault="00A866B3" w:rsidP="00261FE3">
      <w:pPr>
        <w:pStyle w:val="Tytu"/>
        <w:spacing w:after="60" w:line="276" w:lineRule="auto"/>
        <w:ind w:left="709" w:hanging="709"/>
        <w:jc w:val="both"/>
        <w:rPr>
          <w:rFonts w:asciiTheme="minorHAnsi" w:hAnsiTheme="minorHAnsi" w:cstheme="minorHAnsi"/>
          <w:b w:val="0"/>
          <w:iCs/>
        </w:rPr>
      </w:pPr>
      <w:r w:rsidRPr="00932BCC">
        <w:rPr>
          <w:rFonts w:asciiTheme="minorHAnsi" w:hAnsiTheme="minorHAnsi" w:cstheme="minorHAnsi"/>
          <w:b w:val="0"/>
          <w:iCs/>
        </w:rPr>
        <w:t>a)</w:t>
      </w:r>
      <w:r w:rsidRPr="00932BCC">
        <w:rPr>
          <w:rFonts w:asciiTheme="minorHAnsi" w:hAnsiTheme="minorHAnsi" w:cstheme="minorHAnsi"/>
          <w:b w:val="0"/>
          <w:iCs/>
        </w:rPr>
        <w:tab/>
        <w:t>pojazd</w:t>
      </w:r>
      <w:r w:rsidR="003B5D5F">
        <w:rPr>
          <w:rFonts w:asciiTheme="minorHAnsi" w:hAnsiTheme="minorHAnsi" w:cstheme="minorHAnsi"/>
          <w:b w:val="0"/>
          <w:iCs/>
        </w:rPr>
        <w:t xml:space="preserve"> mechaniczny</w:t>
      </w:r>
      <w:r w:rsidRPr="00932BCC">
        <w:rPr>
          <w:rFonts w:asciiTheme="minorHAnsi" w:hAnsiTheme="minorHAnsi" w:cstheme="minorHAnsi"/>
          <w:b w:val="0"/>
          <w:iCs/>
        </w:rPr>
        <w:t xml:space="preserve"> przystosowany do montażu pługa z przodu z napędem na </w:t>
      </w:r>
      <w:r w:rsidR="00074B50" w:rsidRPr="00932BCC">
        <w:rPr>
          <w:rFonts w:asciiTheme="minorHAnsi" w:hAnsiTheme="minorHAnsi" w:cstheme="minorHAnsi"/>
          <w:b w:val="0"/>
          <w:iCs/>
        </w:rPr>
        <w:t xml:space="preserve">min. </w:t>
      </w:r>
      <w:r w:rsidRPr="00932BCC">
        <w:rPr>
          <w:rFonts w:asciiTheme="minorHAnsi" w:hAnsiTheme="minorHAnsi" w:cstheme="minorHAnsi"/>
          <w:b w:val="0"/>
          <w:iCs/>
        </w:rPr>
        <w:t xml:space="preserve">dwie osie o mocy silnika minimum </w:t>
      </w:r>
      <w:r w:rsidR="00E45B85">
        <w:rPr>
          <w:rFonts w:asciiTheme="minorHAnsi" w:hAnsiTheme="minorHAnsi" w:cstheme="minorHAnsi"/>
          <w:b w:val="0"/>
          <w:iCs/>
        </w:rPr>
        <w:t>170</w:t>
      </w:r>
      <w:r w:rsidRPr="00932BCC">
        <w:rPr>
          <w:rFonts w:asciiTheme="minorHAnsi" w:hAnsiTheme="minorHAnsi" w:cstheme="minorHAnsi"/>
          <w:b w:val="0"/>
          <w:iCs/>
        </w:rPr>
        <w:t xml:space="preserve"> KM,  </w:t>
      </w:r>
    </w:p>
    <w:p w14:paraId="3B61D6FD" w14:textId="232C1BBB" w:rsidR="00A866B3" w:rsidRDefault="00A866B3" w:rsidP="00CE36CA">
      <w:pPr>
        <w:pStyle w:val="Tytu"/>
        <w:spacing w:after="60" w:line="276" w:lineRule="auto"/>
        <w:ind w:left="709" w:hanging="709"/>
        <w:jc w:val="both"/>
        <w:rPr>
          <w:rFonts w:asciiTheme="minorHAnsi" w:hAnsiTheme="minorHAnsi" w:cstheme="minorHAnsi"/>
          <w:b w:val="0"/>
          <w:iCs/>
        </w:rPr>
      </w:pPr>
      <w:r w:rsidRPr="00932BCC">
        <w:rPr>
          <w:rFonts w:asciiTheme="minorHAnsi" w:hAnsiTheme="minorHAnsi" w:cstheme="minorHAnsi"/>
          <w:b w:val="0"/>
          <w:iCs/>
        </w:rPr>
        <w:t>b)</w:t>
      </w:r>
      <w:r w:rsidRPr="00932BCC">
        <w:rPr>
          <w:rFonts w:asciiTheme="minorHAnsi" w:hAnsiTheme="minorHAnsi" w:cstheme="minorHAnsi"/>
          <w:b w:val="0"/>
          <w:iCs/>
        </w:rPr>
        <w:tab/>
        <w:t xml:space="preserve">pług </w:t>
      </w:r>
      <w:r w:rsidR="00791AF7" w:rsidRPr="00932BCC">
        <w:rPr>
          <w:rFonts w:asciiTheme="minorHAnsi" w:hAnsiTheme="minorHAnsi" w:cstheme="minorHAnsi"/>
          <w:b w:val="0"/>
          <w:iCs/>
        </w:rPr>
        <w:t>patrolowy</w:t>
      </w:r>
      <w:r w:rsidRPr="00932BCC">
        <w:rPr>
          <w:rFonts w:asciiTheme="minorHAnsi" w:hAnsiTheme="minorHAnsi" w:cstheme="minorHAnsi"/>
          <w:b w:val="0"/>
          <w:iCs/>
        </w:rPr>
        <w:t xml:space="preserve"> wyposażony w lemiesz zakończony nakładką z gumy z możliwością jej demontażu</w:t>
      </w:r>
      <w:r w:rsidR="00CE36CA">
        <w:rPr>
          <w:rFonts w:asciiTheme="minorHAnsi" w:hAnsiTheme="minorHAnsi" w:cstheme="minorHAnsi"/>
          <w:b w:val="0"/>
          <w:iCs/>
        </w:rPr>
        <w:t xml:space="preserve"> o </w:t>
      </w:r>
      <w:r w:rsidR="00CE36CA" w:rsidRPr="00932BCC">
        <w:rPr>
          <w:rFonts w:asciiTheme="minorHAnsi" w:hAnsiTheme="minorHAnsi" w:cstheme="minorHAnsi"/>
          <w:b w:val="0"/>
          <w:iCs/>
        </w:rPr>
        <w:t>minimaln</w:t>
      </w:r>
      <w:r w:rsidR="00CE36CA">
        <w:rPr>
          <w:rFonts w:asciiTheme="minorHAnsi" w:hAnsiTheme="minorHAnsi" w:cstheme="minorHAnsi"/>
          <w:b w:val="0"/>
          <w:iCs/>
        </w:rPr>
        <w:t>ej</w:t>
      </w:r>
      <w:r w:rsidR="00CE36CA" w:rsidRPr="00932BCC">
        <w:rPr>
          <w:rFonts w:asciiTheme="minorHAnsi" w:hAnsiTheme="minorHAnsi" w:cstheme="minorHAnsi"/>
          <w:b w:val="0"/>
          <w:iCs/>
        </w:rPr>
        <w:t xml:space="preserve"> szer. pługa 3  m. </w:t>
      </w:r>
      <w:r w:rsidRPr="00932BCC">
        <w:rPr>
          <w:rFonts w:asciiTheme="minorHAnsi" w:hAnsiTheme="minorHAnsi" w:cstheme="minorHAnsi"/>
          <w:b w:val="0"/>
          <w:iCs/>
        </w:rPr>
        <w:t xml:space="preserve"> – 1 szt</w:t>
      </w:r>
      <w:r w:rsidR="00543629" w:rsidRPr="00932BCC">
        <w:rPr>
          <w:rFonts w:asciiTheme="minorHAnsi" w:hAnsiTheme="minorHAnsi" w:cstheme="minorHAnsi"/>
          <w:b w:val="0"/>
          <w:iCs/>
        </w:rPr>
        <w:t>.</w:t>
      </w:r>
      <w:r w:rsidR="00826041">
        <w:rPr>
          <w:rFonts w:asciiTheme="minorHAnsi" w:hAnsiTheme="minorHAnsi" w:cstheme="minorHAnsi"/>
          <w:b w:val="0"/>
          <w:iCs/>
        </w:rPr>
        <w:t>,</w:t>
      </w:r>
      <w:r w:rsidR="009E5289" w:rsidRPr="00932BCC">
        <w:rPr>
          <w:rFonts w:asciiTheme="minorHAnsi" w:hAnsiTheme="minorHAnsi" w:cstheme="minorHAnsi"/>
          <w:b w:val="0"/>
          <w:iCs/>
        </w:rPr>
        <w:t xml:space="preserve"> </w:t>
      </w:r>
    </w:p>
    <w:p w14:paraId="2839CEF1" w14:textId="04D60FE3" w:rsidR="00826041" w:rsidRPr="00932BCC" w:rsidRDefault="00826041" w:rsidP="00CE36CA">
      <w:pPr>
        <w:pStyle w:val="Tytu"/>
        <w:spacing w:after="60" w:line="276" w:lineRule="auto"/>
        <w:ind w:left="709" w:hanging="709"/>
        <w:jc w:val="both"/>
        <w:rPr>
          <w:rFonts w:asciiTheme="minorHAnsi" w:hAnsiTheme="minorHAnsi" w:cstheme="minorHAnsi"/>
          <w:b w:val="0"/>
          <w:iCs/>
        </w:rPr>
      </w:pPr>
      <w:r>
        <w:rPr>
          <w:rFonts w:asciiTheme="minorHAnsi" w:hAnsiTheme="minorHAnsi" w:cstheme="minorHAnsi"/>
          <w:b w:val="0"/>
          <w:iCs/>
        </w:rPr>
        <w:t xml:space="preserve">c)          </w:t>
      </w:r>
      <w:r w:rsidRPr="00782AE9">
        <w:rPr>
          <w:rFonts w:asciiTheme="minorHAnsi" w:hAnsiTheme="minorHAnsi" w:cstheme="minorHAnsi"/>
          <w:b w:val="0"/>
          <w:iCs/>
        </w:rPr>
        <w:t>pług wirnikowy – 1 szt</w:t>
      </w:r>
      <w:r>
        <w:rPr>
          <w:rFonts w:asciiTheme="minorHAnsi" w:hAnsiTheme="minorHAnsi" w:cstheme="minorHAnsi"/>
          <w:b w:val="0"/>
          <w:iCs/>
        </w:rPr>
        <w:t>.,</w:t>
      </w:r>
    </w:p>
    <w:p w14:paraId="3A825F24" w14:textId="57678872" w:rsidR="00E34CF6" w:rsidRPr="00932BCC" w:rsidRDefault="00A866B3" w:rsidP="00A866B3">
      <w:pPr>
        <w:pStyle w:val="Tytu"/>
        <w:spacing w:after="60" w:line="276" w:lineRule="auto"/>
        <w:jc w:val="both"/>
        <w:rPr>
          <w:rFonts w:asciiTheme="minorHAnsi" w:hAnsiTheme="minorHAnsi" w:cstheme="minorHAnsi"/>
          <w:b w:val="0"/>
          <w:iCs/>
        </w:rPr>
      </w:pPr>
      <w:r w:rsidRPr="00932BCC">
        <w:rPr>
          <w:rFonts w:asciiTheme="minorHAnsi" w:hAnsiTheme="minorHAnsi" w:cstheme="minorHAnsi"/>
          <w:b w:val="0"/>
          <w:iCs/>
        </w:rPr>
        <w:t xml:space="preserve">d) </w:t>
      </w:r>
      <w:r w:rsidRPr="00932BCC">
        <w:rPr>
          <w:rFonts w:asciiTheme="minorHAnsi" w:hAnsiTheme="minorHAnsi" w:cstheme="minorHAnsi"/>
          <w:b w:val="0"/>
          <w:iCs/>
        </w:rPr>
        <w:tab/>
        <w:t xml:space="preserve">posypywarka mechaniczna </w:t>
      </w:r>
      <w:r w:rsidR="004E0A5E" w:rsidRPr="00932BCC">
        <w:rPr>
          <w:rFonts w:asciiTheme="minorHAnsi" w:hAnsiTheme="minorHAnsi" w:cstheme="minorHAnsi"/>
          <w:b w:val="0"/>
          <w:iCs/>
        </w:rPr>
        <w:t xml:space="preserve">o poj. </w:t>
      </w:r>
      <w:r w:rsidR="00512218" w:rsidRPr="00932BCC">
        <w:rPr>
          <w:rFonts w:asciiTheme="minorHAnsi" w:hAnsiTheme="minorHAnsi" w:cstheme="minorHAnsi"/>
          <w:b w:val="0"/>
          <w:iCs/>
        </w:rPr>
        <w:t>m</w:t>
      </w:r>
      <w:r w:rsidR="004E0A5E" w:rsidRPr="00932BCC">
        <w:rPr>
          <w:rFonts w:asciiTheme="minorHAnsi" w:hAnsiTheme="minorHAnsi" w:cstheme="minorHAnsi"/>
          <w:b w:val="0"/>
          <w:iCs/>
        </w:rPr>
        <w:t>in. 3m</w:t>
      </w:r>
      <w:r w:rsidR="004E0A5E" w:rsidRPr="00932BCC">
        <w:rPr>
          <w:rFonts w:asciiTheme="minorHAnsi" w:hAnsiTheme="minorHAnsi" w:cstheme="minorHAnsi"/>
          <w:b w:val="0"/>
          <w:iCs/>
          <w:vertAlign w:val="superscript"/>
        </w:rPr>
        <w:t>3</w:t>
      </w:r>
      <w:r w:rsidRPr="00932BCC">
        <w:rPr>
          <w:rFonts w:asciiTheme="minorHAnsi" w:hAnsiTheme="minorHAnsi" w:cstheme="minorHAnsi"/>
          <w:b w:val="0"/>
          <w:iCs/>
        </w:rPr>
        <w:t>– 1 szt</w:t>
      </w:r>
      <w:r w:rsidR="00F2320C" w:rsidRPr="00932BCC">
        <w:rPr>
          <w:rFonts w:asciiTheme="minorHAnsi" w:hAnsiTheme="minorHAnsi" w:cstheme="minorHAnsi"/>
          <w:b w:val="0"/>
          <w:iCs/>
        </w:rPr>
        <w:t>.</w:t>
      </w:r>
      <w:r w:rsidRPr="00932BCC">
        <w:rPr>
          <w:rFonts w:asciiTheme="minorHAnsi" w:hAnsiTheme="minorHAnsi" w:cstheme="minorHAnsi"/>
          <w:b w:val="0"/>
          <w:iCs/>
        </w:rPr>
        <w:t xml:space="preserve"> – załącznik nr 6</w:t>
      </w:r>
      <w:r w:rsidR="007F5343">
        <w:rPr>
          <w:rFonts w:asciiTheme="minorHAnsi" w:hAnsiTheme="minorHAnsi" w:cstheme="minorHAnsi"/>
          <w:b w:val="0"/>
          <w:iCs/>
        </w:rPr>
        <w:t xml:space="preserve"> dla cz. </w:t>
      </w:r>
      <w:r w:rsidR="00897C0E">
        <w:rPr>
          <w:rFonts w:asciiTheme="minorHAnsi" w:hAnsiTheme="minorHAnsi" w:cstheme="minorHAnsi"/>
          <w:b w:val="0"/>
          <w:iCs/>
        </w:rPr>
        <w:t>9</w:t>
      </w:r>
      <w:r w:rsidRPr="00932BCC">
        <w:rPr>
          <w:rFonts w:asciiTheme="minorHAnsi" w:hAnsiTheme="minorHAnsi" w:cstheme="minorHAnsi"/>
          <w:b w:val="0"/>
          <w:iCs/>
        </w:rPr>
        <w:t>.</w:t>
      </w:r>
    </w:p>
    <w:p w14:paraId="3688C5D0" w14:textId="18C8AE5F" w:rsidR="00B36E55" w:rsidRDefault="00610E0B" w:rsidP="00610E0B">
      <w:pPr>
        <w:pStyle w:val="Tytu"/>
        <w:spacing w:after="60" w:line="276" w:lineRule="auto"/>
        <w:jc w:val="both"/>
        <w:rPr>
          <w:rFonts w:asciiTheme="minorHAnsi" w:hAnsiTheme="minorHAnsi" w:cstheme="minorHAnsi"/>
          <w:iCs/>
        </w:rPr>
      </w:pPr>
      <w:r w:rsidRPr="00932BCC">
        <w:rPr>
          <w:rFonts w:asciiTheme="minorHAnsi" w:hAnsiTheme="minorHAnsi" w:cstheme="minorHAnsi"/>
          <w:b w:val="0"/>
          <w:iCs/>
        </w:rPr>
        <w:tab/>
        <w:t xml:space="preserve">W przypadku uszkodzenia sprzętu zamiennik sprzętowy musi być o identycznych parametrach </w:t>
      </w:r>
      <w:r w:rsidR="00FB3A3E" w:rsidRPr="00932BCC">
        <w:rPr>
          <w:rFonts w:asciiTheme="minorHAnsi" w:hAnsiTheme="minorHAnsi" w:cstheme="minorHAnsi"/>
          <w:b w:val="0"/>
          <w:iCs/>
        </w:rPr>
        <w:t xml:space="preserve">technicznych </w:t>
      </w:r>
      <w:r w:rsidRPr="00932BCC">
        <w:rPr>
          <w:rFonts w:asciiTheme="minorHAnsi" w:hAnsiTheme="minorHAnsi" w:cstheme="minorHAnsi"/>
          <w:b w:val="0"/>
          <w:iCs/>
        </w:rPr>
        <w:t>(dotyczy wszystkich części</w:t>
      </w:r>
      <w:r w:rsidR="007E469E">
        <w:rPr>
          <w:rFonts w:asciiTheme="minorHAnsi" w:hAnsiTheme="minorHAnsi" w:cstheme="minorHAnsi"/>
          <w:b w:val="0"/>
          <w:iCs/>
        </w:rPr>
        <w:t xml:space="preserve"> zamówienia</w:t>
      </w:r>
      <w:r w:rsidRPr="00932BCC">
        <w:rPr>
          <w:rFonts w:asciiTheme="minorHAnsi" w:hAnsiTheme="minorHAnsi" w:cstheme="minorHAnsi"/>
          <w:b w:val="0"/>
          <w:iCs/>
        </w:rPr>
        <w:t>).</w:t>
      </w:r>
    </w:p>
    <w:p w14:paraId="38199F52" w14:textId="546A2D66" w:rsidR="00B36E55" w:rsidRDefault="00612E7B">
      <w:pPr>
        <w:pStyle w:val="Tytu"/>
        <w:spacing w:after="60" w:line="276" w:lineRule="auto"/>
        <w:jc w:val="both"/>
        <w:rPr>
          <w:rFonts w:asciiTheme="minorHAnsi" w:hAnsiTheme="minorHAnsi" w:cstheme="minorHAnsi"/>
          <w:iCs/>
        </w:rPr>
      </w:pPr>
      <w:r w:rsidRPr="004F120E">
        <w:rPr>
          <w:rFonts w:asciiTheme="minorHAnsi" w:hAnsiTheme="minorHAnsi" w:cstheme="minorHAnsi"/>
          <w:iCs/>
        </w:rPr>
        <w:t>Ocena spełni</w:t>
      </w:r>
      <w:r w:rsidR="0031316C">
        <w:rPr>
          <w:rFonts w:asciiTheme="minorHAnsi" w:hAnsiTheme="minorHAnsi" w:cstheme="minorHAnsi"/>
          <w:iCs/>
        </w:rPr>
        <w:t>e</w:t>
      </w:r>
      <w:r w:rsidRPr="004F120E">
        <w:rPr>
          <w:rFonts w:asciiTheme="minorHAnsi" w:hAnsiTheme="minorHAnsi" w:cstheme="minorHAnsi"/>
          <w:iCs/>
        </w:rPr>
        <w:t>nia warunków udziału w postępowaniu zostanie dokonana</w:t>
      </w:r>
      <w:r w:rsidR="00742552">
        <w:rPr>
          <w:rFonts w:asciiTheme="minorHAnsi" w:hAnsiTheme="minorHAnsi" w:cstheme="minorHAnsi"/>
          <w:iCs/>
        </w:rPr>
        <w:t xml:space="preserve"> m.in.</w:t>
      </w:r>
      <w:r w:rsidRPr="004F120E">
        <w:rPr>
          <w:rFonts w:asciiTheme="minorHAnsi" w:hAnsiTheme="minorHAnsi" w:cstheme="minorHAnsi"/>
          <w:iCs/>
        </w:rPr>
        <w:t xml:space="preserve"> na podstawie</w:t>
      </w:r>
      <w:r w:rsidR="004E3F70" w:rsidRPr="004F120E">
        <w:rPr>
          <w:rFonts w:asciiTheme="minorHAnsi" w:hAnsiTheme="minorHAnsi" w:cstheme="minorHAnsi"/>
          <w:iCs/>
        </w:rPr>
        <w:t xml:space="preserve"> wizji w terenie</w:t>
      </w:r>
      <w:r w:rsidR="0084405F">
        <w:rPr>
          <w:rFonts w:asciiTheme="minorHAnsi" w:hAnsiTheme="minorHAnsi" w:cstheme="minorHAnsi"/>
          <w:iCs/>
        </w:rPr>
        <w:t xml:space="preserve"> (parking za Urzędem Gminy </w:t>
      </w:r>
      <w:r w:rsidR="007468DF">
        <w:rPr>
          <w:rFonts w:asciiTheme="minorHAnsi" w:hAnsiTheme="minorHAnsi" w:cstheme="minorHAnsi"/>
          <w:iCs/>
        </w:rPr>
        <w:t>w Milówce</w:t>
      </w:r>
      <w:r w:rsidR="00BB2764">
        <w:rPr>
          <w:rFonts w:asciiTheme="minorHAnsi" w:hAnsiTheme="minorHAnsi" w:cstheme="minorHAnsi"/>
          <w:iCs/>
        </w:rPr>
        <w:t xml:space="preserve"> </w:t>
      </w:r>
      <w:r w:rsidR="0084405F">
        <w:rPr>
          <w:rFonts w:asciiTheme="minorHAnsi" w:hAnsiTheme="minorHAnsi" w:cstheme="minorHAnsi"/>
          <w:iCs/>
        </w:rPr>
        <w:t>lub siedziba, baza Wykonawcy)</w:t>
      </w:r>
      <w:r w:rsidR="00521588">
        <w:rPr>
          <w:rFonts w:asciiTheme="minorHAnsi" w:hAnsiTheme="minorHAnsi" w:cstheme="minorHAnsi"/>
          <w:iCs/>
        </w:rPr>
        <w:t>,</w:t>
      </w:r>
      <w:r w:rsidR="00E30AA7">
        <w:rPr>
          <w:rFonts w:asciiTheme="minorHAnsi" w:hAnsiTheme="minorHAnsi" w:cstheme="minorHAnsi"/>
          <w:iCs/>
        </w:rPr>
        <w:t xml:space="preserve"> czynność ta, będzie zakończona protokołem podpisanym przez </w:t>
      </w:r>
      <w:r w:rsidR="00F90146">
        <w:rPr>
          <w:rFonts w:asciiTheme="minorHAnsi" w:hAnsiTheme="minorHAnsi" w:cstheme="minorHAnsi"/>
          <w:iCs/>
        </w:rPr>
        <w:t>Komisję Przetargową</w:t>
      </w:r>
      <w:r w:rsidR="00E30AA7">
        <w:rPr>
          <w:rFonts w:asciiTheme="minorHAnsi" w:hAnsiTheme="minorHAnsi" w:cstheme="minorHAnsi"/>
          <w:iCs/>
        </w:rPr>
        <w:t xml:space="preserve"> oraz Wykonawcę lub jego upoważnionego przedstawiciela</w:t>
      </w:r>
      <w:r w:rsidR="00521588">
        <w:rPr>
          <w:rFonts w:asciiTheme="minorHAnsi" w:hAnsiTheme="minorHAnsi" w:cstheme="minorHAnsi"/>
          <w:iCs/>
        </w:rPr>
        <w:t>.</w:t>
      </w:r>
      <w:r w:rsidR="00E30AA7">
        <w:rPr>
          <w:rFonts w:asciiTheme="minorHAnsi" w:hAnsiTheme="minorHAnsi" w:cstheme="minorHAnsi"/>
          <w:iCs/>
        </w:rPr>
        <w:t xml:space="preserve"> </w:t>
      </w:r>
      <w:r w:rsidR="00521588">
        <w:rPr>
          <w:rFonts w:asciiTheme="minorHAnsi" w:hAnsiTheme="minorHAnsi" w:cstheme="minorHAnsi"/>
          <w:iCs/>
        </w:rPr>
        <w:t xml:space="preserve">Celem wizji </w:t>
      </w:r>
      <w:r w:rsidR="002B779C">
        <w:rPr>
          <w:rFonts w:asciiTheme="minorHAnsi" w:hAnsiTheme="minorHAnsi" w:cstheme="minorHAnsi"/>
          <w:iCs/>
        </w:rPr>
        <w:t xml:space="preserve">          </w:t>
      </w:r>
      <w:r w:rsidR="00521588">
        <w:rPr>
          <w:rFonts w:asciiTheme="minorHAnsi" w:hAnsiTheme="minorHAnsi" w:cstheme="minorHAnsi"/>
          <w:iCs/>
        </w:rPr>
        <w:t>w terenie, będzie</w:t>
      </w:r>
      <w:r w:rsidR="00FE5C24">
        <w:rPr>
          <w:rFonts w:asciiTheme="minorHAnsi" w:hAnsiTheme="minorHAnsi" w:cstheme="minorHAnsi"/>
          <w:iCs/>
        </w:rPr>
        <w:t xml:space="preserve"> sprawdzenie</w:t>
      </w:r>
      <w:r w:rsidR="004E3F70" w:rsidRPr="004F120E">
        <w:rPr>
          <w:rFonts w:asciiTheme="minorHAnsi" w:hAnsiTheme="minorHAnsi" w:cstheme="minorHAnsi"/>
          <w:iCs/>
        </w:rPr>
        <w:t xml:space="preserve"> wiarygodnoś</w:t>
      </w:r>
      <w:r w:rsidR="00521588">
        <w:rPr>
          <w:rFonts w:asciiTheme="minorHAnsi" w:hAnsiTheme="minorHAnsi" w:cstheme="minorHAnsi"/>
          <w:iCs/>
        </w:rPr>
        <w:t>ci</w:t>
      </w:r>
      <w:r w:rsidR="004E3F70" w:rsidRPr="004F120E">
        <w:rPr>
          <w:rFonts w:asciiTheme="minorHAnsi" w:hAnsiTheme="minorHAnsi" w:cstheme="minorHAnsi"/>
          <w:iCs/>
        </w:rPr>
        <w:t xml:space="preserve"> </w:t>
      </w:r>
      <w:r w:rsidR="004F120E">
        <w:rPr>
          <w:rFonts w:asciiTheme="minorHAnsi" w:hAnsiTheme="minorHAnsi" w:cstheme="minorHAnsi"/>
          <w:iCs/>
        </w:rPr>
        <w:t>wykazanego</w:t>
      </w:r>
      <w:r w:rsidR="004E3F70" w:rsidRPr="004F120E">
        <w:rPr>
          <w:rFonts w:asciiTheme="minorHAnsi" w:hAnsiTheme="minorHAnsi" w:cstheme="minorHAnsi"/>
          <w:iCs/>
        </w:rPr>
        <w:t xml:space="preserve"> sprzętu – </w:t>
      </w:r>
      <w:r w:rsidR="00FB176F" w:rsidRPr="007C2551">
        <w:rPr>
          <w:rFonts w:asciiTheme="minorHAnsi" w:hAnsiTheme="minorHAnsi" w:cstheme="minorHAnsi"/>
          <w:iCs/>
        </w:rPr>
        <w:t>zał. nr 6</w:t>
      </w:r>
      <w:r w:rsidR="004E3F70" w:rsidRPr="004F120E">
        <w:rPr>
          <w:rFonts w:asciiTheme="minorHAnsi" w:hAnsiTheme="minorHAnsi" w:cstheme="minorHAnsi"/>
          <w:iCs/>
        </w:rPr>
        <w:t xml:space="preserve"> do </w:t>
      </w:r>
      <w:r w:rsidR="004E3F70" w:rsidRPr="004F120E">
        <w:rPr>
          <w:rFonts w:asciiTheme="minorHAnsi" w:hAnsiTheme="minorHAnsi" w:cstheme="minorHAnsi"/>
          <w:iCs/>
        </w:rPr>
        <w:lastRenderedPageBreak/>
        <w:t>wykonywania usługi,</w:t>
      </w:r>
      <w:r w:rsidR="00521588">
        <w:rPr>
          <w:rFonts w:asciiTheme="minorHAnsi" w:hAnsiTheme="minorHAnsi" w:cstheme="minorHAnsi"/>
          <w:iCs/>
        </w:rPr>
        <w:t xml:space="preserve"> o</w:t>
      </w:r>
      <w:r w:rsidR="00521588" w:rsidRPr="004F120E">
        <w:rPr>
          <w:rFonts w:asciiTheme="minorHAnsi" w:hAnsiTheme="minorHAnsi" w:cstheme="minorHAnsi"/>
          <w:iCs/>
        </w:rPr>
        <w:t>cena spełni</w:t>
      </w:r>
      <w:r w:rsidR="00521588">
        <w:rPr>
          <w:rFonts w:asciiTheme="minorHAnsi" w:hAnsiTheme="minorHAnsi" w:cstheme="minorHAnsi"/>
          <w:iCs/>
        </w:rPr>
        <w:t>e</w:t>
      </w:r>
      <w:r w:rsidR="00521588" w:rsidRPr="004F120E">
        <w:rPr>
          <w:rFonts w:asciiTheme="minorHAnsi" w:hAnsiTheme="minorHAnsi" w:cstheme="minorHAnsi"/>
          <w:iCs/>
        </w:rPr>
        <w:t>nia warunków udziału w postępowaniu</w:t>
      </w:r>
      <w:r w:rsidRPr="004F120E">
        <w:rPr>
          <w:rFonts w:asciiTheme="minorHAnsi" w:hAnsiTheme="minorHAnsi" w:cstheme="minorHAnsi"/>
          <w:iCs/>
        </w:rPr>
        <w:t xml:space="preserve"> </w:t>
      </w:r>
      <w:r w:rsidR="00521588">
        <w:rPr>
          <w:rFonts w:asciiTheme="minorHAnsi" w:hAnsiTheme="minorHAnsi" w:cstheme="minorHAnsi"/>
          <w:iCs/>
        </w:rPr>
        <w:t>będzie</w:t>
      </w:r>
      <w:r w:rsidR="00A66F12">
        <w:rPr>
          <w:rFonts w:asciiTheme="minorHAnsi" w:hAnsiTheme="minorHAnsi" w:cstheme="minorHAnsi"/>
          <w:iCs/>
        </w:rPr>
        <w:t xml:space="preserve"> również</w:t>
      </w:r>
      <w:r w:rsidR="00521588">
        <w:rPr>
          <w:rFonts w:asciiTheme="minorHAnsi" w:hAnsiTheme="minorHAnsi" w:cstheme="minorHAnsi"/>
          <w:iCs/>
        </w:rPr>
        <w:t xml:space="preserve"> sprawdzana na podstawie </w:t>
      </w:r>
      <w:r w:rsidR="0093268D">
        <w:rPr>
          <w:rFonts w:asciiTheme="minorHAnsi" w:hAnsiTheme="minorHAnsi" w:cstheme="minorHAnsi"/>
          <w:iCs/>
        </w:rPr>
        <w:t xml:space="preserve">wszystkich </w:t>
      </w:r>
      <w:r w:rsidR="006C4051">
        <w:rPr>
          <w:rFonts w:asciiTheme="minorHAnsi" w:hAnsiTheme="minorHAnsi" w:cstheme="minorHAnsi"/>
          <w:iCs/>
        </w:rPr>
        <w:t xml:space="preserve">oświadczeń </w:t>
      </w:r>
      <w:r w:rsidRPr="004F120E">
        <w:rPr>
          <w:rFonts w:asciiTheme="minorHAnsi" w:hAnsiTheme="minorHAnsi" w:cstheme="minorHAnsi"/>
          <w:iCs/>
        </w:rPr>
        <w:t>i dokumentów złożony</w:t>
      </w:r>
      <w:r w:rsidR="001B7CDC">
        <w:rPr>
          <w:rFonts w:asciiTheme="minorHAnsi" w:hAnsiTheme="minorHAnsi" w:cstheme="minorHAnsi"/>
          <w:iCs/>
        </w:rPr>
        <w:t>ch przez wykonawców na zasadzie S</w:t>
      </w:r>
      <w:r w:rsidRPr="004F120E">
        <w:rPr>
          <w:rFonts w:asciiTheme="minorHAnsi" w:hAnsiTheme="minorHAnsi" w:cstheme="minorHAnsi"/>
          <w:iCs/>
        </w:rPr>
        <w:t>PEŁNIA/NIE SPEŁNIA.</w:t>
      </w:r>
      <w:r w:rsidR="007F7A33">
        <w:rPr>
          <w:rFonts w:asciiTheme="minorHAnsi" w:hAnsiTheme="minorHAnsi" w:cstheme="minorHAnsi"/>
          <w:iCs/>
        </w:rPr>
        <w:t xml:space="preserve"> </w:t>
      </w:r>
    </w:p>
    <w:p w14:paraId="4A01CFB3" w14:textId="77777777" w:rsidR="00B36E55" w:rsidRDefault="00B36E55">
      <w:pPr>
        <w:pStyle w:val="Tytu"/>
        <w:spacing w:after="60" w:line="276" w:lineRule="auto"/>
        <w:jc w:val="both"/>
        <w:rPr>
          <w:rFonts w:asciiTheme="minorHAnsi" w:hAnsiTheme="minorHAnsi" w:cstheme="minorHAnsi"/>
          <w:b w:val="0"/>
          <w:iCs/>
        </w:rPr>
      </w:pPr>
    </w:p>
    <w:p w14:paraId="4289E7BC"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Na podstawie 125 ust. 1 Ustawy dołączenie do oferty Oświadczenia o spełnieniu warunku dotyczącego zdolności technicznej i zawodowej </w:t>
      </w:r>
      <w:r w:rsidRPr="007C2551">
        <w:rPr>
          <w:rFonts w:asciiTheme="minorHAnsi" w:hAnsiTheme="minorHAnsi" w:cstheme="minorHAnsi"/>
          <w:b w:val="0"/>
          <w:iCs/>
        </w:rPr>
        <w:t>- załącznik nr 3 do SWZ</w:t>
      </w:r>
    </w:p>
    <w:p w14:paraId="3F8BEBBE" w14:textId="77777777" w:rsidR="00B36E55" w:rsidRDefault="00B36E55">
      <w:pPr>
        <w:pStyle w:val="Tytu"/>
        <w:spacing w:after="60" w:line="276" w:lineRule="auto"/>
        <w:jc w:val="both"/>
        <w:rPr>
          <w:rFonts w:asciiTheme="minorHAnsi" w:hAnsiTheme="minorHAnsi" w:cstheme="minorHAnsi"/>
          <w:b w:val="0"/>
          <w:iCs/>
        </w:rPr>
      </w:pPr>
    </w:p>
    <w:p w14:paraId="75DFA6B2"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Zamawiający nie określa dodatkowych wymagań związanych z zatrudnianiem osób,                o których mowa w art. 96 ust. 2 pkt 2 PZP. </w:t>
      </w:r>
    </w:p>
    <w:p w14:paraId="200AF03B" w14:textId="77777777" w:rsidR="008D4B06" w:rsidRDefault="008D4B06" w:rsidP="008D4B06">
      <w:pPr>
        <w:pStyle w:val="Tytu"/>
        <w:spacing w:after="60" w:line="276" w:lineRule="auto"/>
        <w:jc w:val="both"/>
        <w:rPr>
          <w:rFonts w:asciiTheme="minorHAnsi" w:hAnsiTheme="minorHAnsi" w:cstheme="minorHAnsi"/>
          <w:b w:val="0"/>
          <w:iCs/>
        </w:rPr>
      </w:pPr>
    </w:p>
    <w:p w14:paraId="5EAEBAC2" w14:textId="77777777" w:rsidR="008D4B06" w:rsidRDefault="008D4B06" w:rsidP="008D4B06">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Zgodnie z art. 274 ustawy </w:t>
      </w:r>
      <w:proofErr w:type="spellStart"/>
      <w:r>
        <w:rPr>
          <w:rFonts w:asciiTheme="minorHAnsi" w:hAnsiTheme="minorHAnsi" w:cstheme="minorHAnsi"/>
          <w:b w:val="0"/>
          <w:iCs/>
        </w:rPr>
        <w:t>pzp</w:t>
      </w:r>
      <w:proofErr w:type="spellEnd"/>
      <w:r>
        <w:rPr>
          <w:rFonts w:asciiTheme="minorHAnsi" w:hAnsiTheme="minorHAnsi" w:cstheme="minorHAnsi"/>
          <w:b w:val="0"/>
          <w:iCs/>
        </w:rPr>
        <w:t xml:space="preserve"> Zamawiający wzywa Wykonawcę, którego oferta została najwyżej oceniona, do złożenia w wyznaczonym terminie, nie krótszym niż 5 dni od dnia wezwania, podmiotowych środków dowodowych tj.: </w:t>
      </w:r>
    </w:p>
    <w:p w14:paraId="703F8E93" w14:textId="0EABA0AB" w:rsidR="008D4B06" w:rsidRDefault="009163C1" w:rsidP="008D4B06">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1) </w:t>
      </w:r>
      <w:r w:rsidRPr="00AE6A07">
        <w:rPr>
          <w:rFonts w:asciiTheme="minorHAnsi" w:hAnsiTheme="minorHAnsi" w:cstheme="minorHAnsi"/>
          <w:iCs/>
        </w:rPr>
        <w:t>Oświadczenie</w:t>
      </w:r>
      <w:r w:rsidR="008D4B06" w:rsidRPr="00AE6A07">
        <w:rPr>
          <w:rFonts w:asciiTheme="minorHAnsi" w:hAnsiTheme="minorHAnsi" w:cstheme="minorHAnsi"/>
          <w:iCs/>
        </w:rPr>
        <w:t xml:space="preserve"> wykonawcy, w zakresie art. 108 ust. 1 pkt 5 </w:t>
      </w:r>
      <w:proofErr w:type="spellStart"/>
      <w:r w:rsidR="008D4B06" w:rsidRPr="00AE6A07">
        <w:rPr>
          <w:rFonts w:asciiTheme="minorHAnsi" w:hAnsiTheme="minorHAnsi" w:cstheme="minorHAnsi"/>
          <w:iCs/>
        </w:rPr>
        <w:t>pzp</w:t>
      </w:r>
      <w:proofErr w:type="spellEnd"/>
      <w:r w:rsidR="008D4B06" w:rsidRPr="00AE6A07">
        <w:rPr>
          <w:rFonts w:asciiTheme="minorHAnsi" w:hAnsiTheme="minorHAnsi" w:cstheme="minorHAnsi"/>
          <w:iCs/>
        </w:rPr>
        <w:t>, o braku przynależności do tej  samej  grupy  kapitałowej</w:t>
      </w:r>
      <w:r w:rsidR="008D4B06">
        <w:rPr>
          <w:rFonts w:asciiTheme="minorHAnsi" w:hAnsiTheme="minorHAnsi" w:cstheme="minorHAnsi"/>
          <w:b w:val="0"/>
          <w:iCs/>
        </w:rPr>
        <w:t>,  w  rozumieniu  ustawy  z  dnia  16  lutego  2007  r. o  ochronie konkurencji i konsumentów (Dz.  U.  z  202</w:t>
      </w:r>
      <w:r w:rsidR="00F05357">
        <w:rPr>
          <w:rFonts w:asciiTheme="minorHAnsi" w:hAnsiTheme="minorHAnsi" w:cstheme="minorHAnsi"/>
          <w:b w:val="0"/>
          <w:iCs/>
        </w:rPr>
        <w:t>3</w:t>
      </w:r>
      <w:r w:rsidR="008D4B06">
        <w:rPr>
          <w:rFonts w:asciiTheme="minorHAnsi" w:hAnsiTheme="minorHAnsi" w:cstheme="minorHAnsi"/>
          <w:b w:val="0"/>
          <w:iCs/>
        </w:rPr>
        <w:t xml:space="preserve">  r.  poz.  </w:t>
      </w:r>
      <w:r w:rsidR="00F05357">
        <w:rPr>
          <w:rFonts w:asciiTheme="minorHAnsi" w:hAnsiTheme="minorHAnsi" w:cstheme="minorHAnsi"/>
          <w:b w:val="0"/>
          <w:iCs/>
        </w:rPr>
        <w:t>1689</w:t>
      </w:r>
      <w:r w:rsidR="008D4B06">
        <w:rPr>
          <w:rFonts w:asciiTheme="minorHAnsi" w:hAnsiTheme="minorHAnsi" w:cstheme="minorHAnsi"/>
          <w:b w:val="0"/>
          <w:iCs/>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w:t>
      </w:r>
      <w:r w:rsidR="00AC262F">
        <w:rPr>
          <w:rFonts w:asciiTheme="minorHAnsi" w:hAnsiTheme="minorHAnsi" w:cstheme="minorHAnsi"/>
          <w:b w:val="0"/>
          <w:iCs/>
        </w:rPr>
        <w:t xml:space="preserve">upy kapitałowej – </w:t>
      </w:r>
      <w:r w:rsidR="00AC262F" w:rsidRPr="0011680E">
        <w:rPr>
          <w:rFonts w:asciiTheme="minorHAnsi" w:hAnsiTheme="minorHAnsi" w:cstheme="minorHAnsi"/>
          <w:b w:val="0"/>
          <w:iCs/>
        </w:rPr>
        <w:t>załącznik nr 5</w:t>
      </w:r>
      <w:r w:rsidR="008D4B06" w:rsidRPr="0011680E">
        <w:rPr>
          <w:rFonts w:asciiTheme="minorHAnsi" w:hAnsiTheme="minorHAnsi" w:cstheme="minorHAnsi"/>
          <w:b w:val="0"/>
          <w:iCs/>
        </w:rPr>
        <w:t xml:space="preserve"> do SWZ;</w:t>
      </w:r>
    </w:p>
    <w:p w14:paraId="514D7F08" w14:textId="77777777" w:rsidR="00F173DB" w:rsidRDefault="00F173DB">
      <w:pPr>
        <w:pStyle w:val="Tytu"/>
        <w:spacing w:after="60" w:line="276" w:lineRule="auto"/>
        <w:jc w:val="both"/>
        <w:rPr>
          <w:rFonts w:asciiTheme="minorHAnsi" w:hAnsiTheme="minorHAnsi" w:cstheme="minorHAnsi"/>
          <w:b w:val="0"/>
          <w:iCs/>
        </w:rPr>
      </w:pPr>
    </w:p>
    <w:p w14:paraId="250F49D3" w14:textId="68DB197B" w:rsidR="00F173DB" w:rsidRPr="00F173DB" w:rsidRDefault="00F173DB" w:rsidP="00F173DB">
      <w:pPr>
        <w:pStyle w:val="Tytu"/>
        <w:spacing w:after="60" w:line="276" w:lineRule="auto"/>
        <w:jc w:val="both"/>
        <w:rPr>
          <w:rFonts w:asciiTheme="minorHAnsi" w:hAnsiTheme="minorHAnsi" w:cstheme="minorHAnsi"/>
          <w:b w:val="0"/>
          <w:iCs/>
        </w:rPr>
      </w:pPr>
      <w:r w:rsidRPr="00F173DB">
        <w:rPr>
          <w:rFonts w:asciiTheme="minorHAnsi" w:hAnsiTheme="minorHAnsi" w:cstheme="minorHAnsi"/>
          <w:b w:val="0"/>
          <w:iCs/>
        </w:rPr>
        <w:t xml:space="preserve">Na podstawie art. 274 ust. 1 ustawy </w:t>
      </w:r>
      <w:proofErr w:type="spellStart"/>
      <w:r w:rsidRPr="00F173DB">
        <w:rPr>
          <w:rFonts w:asciiTheme="minorHAnsi" w:hAnsiTheme="minorHAnsi" w:cstheme="minorHAnsi"/>
          <w:b w:val="0"/>
          <w:iCs/>
        </w:rPr>
        <w:t>pzp</w:t>
      </w:r>
      <w:proofErr w:type="spellEnd"/>
      <w:r w:rsidRPr="00F173DB">
        <w:rPr>
          <w:rFonts w:asciiTheme="minorHAnsi" w:hAnsiTheme="minorHAnsi" w:cstheme="minorHAnsi"/>
          <w:b w:val="0"/>
          <w:iCs/>
        </w:rPr>
        <w:t xml:space="preserve">, Zamawiający przed wyborem najkorzystniejszej oferty wezwie wykonawcę, którego oferta została najwyżej oceniona, do złożenia </w:t>
      </w:r>
      <w:r w:rsidR="00A34A8F">
        <w:rPr>
          <w:rFonts w:asciiTheme="minorHAnsi" w:hAnsiTheme="minorHAnsi" w:cstheme="minorHAnsi"/>
          <w:b w:val="0"/>
          <w:iCs/>
        </w:rPr>
        <w:t xml:space="preserve">                   </w:t>
      </w:r>
      <w:r w:rsidRPr="00F173DB">
        <w:rPr>
          <w:rFonts w:asciiTheme="minorHAnsi" w:hAnsiTheme="minorHAnsi" w:cstheme="minorHAnsi"/>
          <w:b w:val="0"/>
          <w:iCs/>
        </w:rPr>
        <w:t>w wyznaczonym terminie nie krótszym niż 5 dni, aktualnych na dzień złożenia:</w:t>
      </w:r>
    </w:p>
    <w:p w14:paraId="568FD70D" w14:textId="1DBEB31C" w:rsidR="0077785F" w:rsidRPr="0077785F" w:rsidRDefault="00F173DB" w:rsidP="0077785F">
      <w:pPr>
        <w:pStyle w:val="Tytu"/>
        <w:spacing w:after="60" w:line="276" w:lineRule="auto"/>
        <w:jc w:val="both"/>
        <w:rPr>
          <w:rFonts w:asciiTheme="minorHAnsi" w:hAnsiTheme="minorHAnsi" w:cstheme="minorHAnsi"/>
          <w:b w:val="0"/>
          <w:iCs/>
        </w:rPr>
      </w:pPr>
      <w:r w:rsidRPr="00F173DB">
        <w:rPr>
          <w:rFonts w:asciiTheme="minorHAnsi" w:hAnsiTheme="minorHAnsi" w:cstheme="minorHAnsi"/>
          <w:b w:val="0"/>
          <w:iCs/>
        </w:rPr>
        <w:t xml:space="preserve">a) </w:t>
      </w:r>
      <w:r w:rsidR="0077785F" w:rsidRPr="0077785F">
        <w:rPr>
          <w:rFonts w:asciiTheme="minorHAnsi" w:hAnsiTheme="minorHAnsi" w:cstheme="minorHAnsi"/>
          <w:iCs/>
        </w:rPr>
        <w:t>Wykaz usług</w:t>
      </w:r>
      <w:r w:rsidR="0077785F" w:rsidRPr="0077785F">
        <w:rPr>
          <w:rFonts w:asciiTheme="minorHAnsi" w:hAnsiTheme="minorHAnsi" w:cstheme="minorHAnsi"/>
          <w:b w:val="0"/>
          <w:iCs/>
        </w:rPr>
        <w:t xml:space="preserve"> wykonanych, a w przypadku świadczeń okresowych lub ciągłych również wykonywanych, w okresie ostatnich</w:t>
      </w:r>
      <w:r w:rsidR="00F05357">
        <w:rPr>
          <w:rFonts w:asciiTheme="minorHAnsi" w:hAnsiTheme="minorHAnsi" w:cstheme="minorHAnsi"/>
          <w:b w:val="0"/>
          <w:iCs/>
        </w:rPr>
        <w:t xml:space="preserve"> </w:t>
      </w:r>
      <w:r w:rsidR="00532778">
        <w:rPr>
          <w:rFonts w:asciiTheme="minorHAnsi" w:hAnsiTheme="minorHAnsi" w:cstheme="minorHAnsi"/>
          <w:b w:val="0"/>
          <w:iCs/>
        </w:rPr>
        <w:t>trzech</w:t>
      </w:r>
      <w:r w:rsidR="0077785F" w:rsidRPr="0077785F">
        <w:rPr>
          <w:rFonts w:asciiTheme="minorHAnsi" w:hAnsiTheme="minorHAnsi" w:cstheme="minorHAnsi"/>
          <w:b w:val="0"/>
          <w:iCs/>
        </w:rPr>
        <w:t xml:space="preserve"> lat</w:t>
      </w:r>
      <w:r w:rsidR="00532778">
        <w:rPr>
          <w:rFonts w:asciiTheme="minorHAnsi" w:hAnsiTheme="minorHAnsi" w:cstheme="minorHAnsi"/>
          <w:b w:val="0"/>
          <w:iCs/>
        </w:rPr>
        <w:t>ach</w:t>
      </w:r>
      <w:r w:rsidR="0077785F" w:rsidRPr="0077785F">
        <w:rPr>
          <w:rFonts w:asciiTheme="minorHAnsi" w:hAnsiTheme="minorHAnsi" w:cstheme="minorHAnsi"/>
          <w:b w:val="0"/>
          <w:iCs/>
        </w:rPr>
        <w:t xml:space="preserve"> przed upływem terminu składania ofert, </w:t>
      </w:r>
      <w:r w:rsidR="00F05357">
        <w:rPr>
          <w:rFonts w:asciiTheme="minorHAnsi" w:hAnsiTheme="minorHAnsi" w:cstheme="minorHAnsi"/>
          <w:b w:val="0"/>
          <w:iCs/>
        </w:rPr>
        <w:t xml:space="preserve">          </w:t>
      </w:r>
      <w:r w:rsidR="0077785F" w:rsidRPr="0077785F">
        <w:rPr>
          <w:rFonts w:asciiTheme="minorHAnsi" w:hAnsiTheme="minorHAnsi" w:cstheme="minorHAnsi"/>
          <w:b w:val="0"/>
          <w:iCs/>
        </w:rPr>
        <w:t xml:space="preserve">a jeżeli okres prowadzenia działalności jest krótszy – w tym okresie, wraz z podaniem </w:t>
      </w:r>
      <w:r w:rsidR="00532778">
        <w:rPr>
          <w:rFonts w:asciiTheme="minorHAnsi" w:hAnsiTheme="minorHAnsi" w:cstheme="minorHAnsi"/>
          <w:b w:val="0"/>
          <w:iCs/>
        </w:rPr>
        <w:t xml:space="preserve">wartości świadczonej usługi, </w:t>
      </w:r>
      <w:r w:rsidR="00256F70">
        <w:rPr>
          <w:rFonts w:asciiTheme="minorHAnsi" w:hAnsiTheme="minorHAnsi" w:cstheme="minorHAnsi"/>
          <w:b w:val="0"/>
          <w:iCs/>
        </w:rPr>
        <w:t>kategori</w:t>
      </w:r>
      <w:r w:rsidR="00DD6861">
        <w:rPr>
          <w:rFonts w:asciiTheme="minorHAnsi" w:hAnsiTheme="minorHAnsi" w:cstheme="minorHAnsi"/>
          <w:b w:val="0"/>
          <w:iCs/>
        </w:rPr>
        <w:t xml:space="preserve">i </w:t>
      </w:r>
      <w:r w:rsidR="008F74D2">
        <w:rPr>
          <w:rFonts w:asciiTheme="minorHAnsi" w:hAnsiTheme="minorHAnsi" w:cstheme="minorHAnsi"/>
          <w:b w:val="0"/>
          <w:iCs/>
        </w:rPr>
        <w:t>odśnieżanych dróg</w:t>
      </w:r>
      <w:r w:rsidR="0077785F" w:rsidRPr="0077785F">
        <w:rPr>
          <w:rFonts w:asciiTheme="minorHAnsi" w:hAnsiTheme="minorHAnsi" w:cstheme="minorHAnsi"/>
          <w:b w:val="0"/>
          <w:iCs/>
        </w:rPr>
        <w:t xml:space="preserve">, </w:t>
      </w:r>
      <w:r w:rsidR="00DD6861">
        <w:rPr>
          <w:rFonts w:asciiTheme="minorHAnsi" w:hAnsiTheme="minorHAnsi" w:cstheme="minorHAnsi"/>
          <w:b w:val="0"/>
          <w:iCs/>
        </w:rPr>
        <w:t xml:space="preserve">nazwę </w:t>
      </w:r>
      <w:r w:rsidR="0077785F" w:rsidRPr="0077785F">
        <w:rPr>
          <w:rFonts w:asciiTheme="minorHAnsi" w:hAnsiTheme="minorHAnsi" w:cstheme="minorHAnsi"/>
          <w:b w:val="0"/>
          <w:iCs/>
        </w:rPr>
        <w:t>przedmiotu</w:t>
      </w:r>
      <w:r w:rsidR="00DD6861">
        <w:rPr>
          <w:rFonts w:asciiTheme="minorHAnsi" w:hAnsiTheme="minorHAnsi" w:cstheme="minorHAnsi"/>
          <w:b w:val="0"/>
          <w:iCs/>
        </w:rPr>
        <w:t xml:space="preserve"> świadczonej usługi</w:t>
      </w:r>
      <w:r w:rsidR="0077785F" w:rsidRPr="0077785F">
        <w:rPr>
          <w:rFonts w:asciiTheme="minorHAnsi" w:hAnsiTheme="minorHAnsi" w:cstheme="minorHAnsi"/>
          <w:b w:val="0"/>
          <w:iCs/>
        </w:rPr>
        <w:t>, dat wykonania i podmiotów, na rzecz których usługi zostały wykonane lu</w:t>
      </w:r>
      <w:r w:rsidR="004969D1">
        <w:rPr>
          <w:rFonts w:asciiTheme="minorHAnsi" w:hAnsiTheme="minorHAnsi" w:cstheme="minorHAnsi"/>
          <w:b w:val="0"/>
          <w:iCs/>
        </w:rPr>
        <w:t>b są wykonywane oraz załączenie</w:t>
      </w:r>
      <w:r w:rsidR="0077785F" w:rsidRPr="0077785F">
        <w:rPr>
          <w:rFonts w:asciiTheme="minorHAnsi" w:hAnsiTheme="minorHAnsi" w:cstheme="minorHAnsi"/>
          <w:b w:val="0"/>
          <w:iCs/>
        </w:rPr>
        <w:t xml:space="preserve"> dowodów określających </w:t>
      </w:r>
      <w:r w:rsidR="00F27987">
        <w:rPr>
          <w:rFonts w:asciiTheme="minorHAnsi" w:hAnsiTheme="minorHAnsi" w:cstheme="minorHAnsi"/>
          <w:iCs/>
        </w:rPr>
        <w:t xml:space="preserve">czy te usługi zostały wykonane </w:t>
      </w:r>
      <w:r w:rsidR="0077785F" w:rsidRPr="00397C73">
        <w:rPr>
          <w:rFonts w:asciiTheme="minorHAnsi" w:hAnsiTheme="minorHAnsi" w:cstheme="minorHAnsi"/>
          <w:iCs/>
        </w:rPr>
        <w:t>należycie.</w:t>
      </w:r>
    </w:p>
    <w:p w14:paraId="6739FECA" w14:textId="5E14CA12" w:rsidR="00F173DB" w:rsidRDefault="0077785F" w:rsidP="0077785F">
      <w:pPr>
        <w:pStyle w:val="Tytu"/>
        <w:spacing w:after="60" w:line="276" w:lineRule="auto"/>
        <w:jc w:val="both"/>
        <w:rPr>
          <w:rFonts w:asciiTheme="minorHAnsi" w:hAnsiTheme="minorHAnsi" w:cstheme="minorHAnsi"/>
          <w:b w:val="0"/>
          <w:iCs/>
        </w:rPr>
      </w:pPr>
      <w:r w:rsidRPr="0077785F">
        <w:rPr>
          <w:rFonts w:asciiTheme="minorHAnsi" w:hAnsiTheme="minorHAnsi" w:cstheme="minorHAnsi"/>
          <w:b w:val="0"/>
          <w:iCs/>
        </w:rPr>
        <w:t>Dowodami, o których mowa, są referencje bądź inne dokumenty wystawione przez podmiot, na rzecz którego usługi były wykonywane, a w przypadku świadczeń okresowych lub ciągłych nadal wykonywanych</w:t>
      </w:r>
      <w:r w:rsidR="005A11D8">
        <w:rPr>
          <w:rFonts w:asciiTheme="minorHAnsi" w:hAnsiTheme="minorHAnsi" w:cstheme="minorHAnsi"/>
          <w:b w:val="0"/>
          <w:iCs/>
        </w:rPr>
        <w:t>,</w:t>
      </w:r>
      <w:r w:rsidRPr="0077785F">
        <w:rPr>
          <w:rFonts w:asciiTheme="minorHAnsi" w:hAnsiTheme="minorHAnsi" w:cstheme="minorHAnsi"/>
          <w:b w:val="0"/>
          <w:iCs/>
        </w:rPr>
        <w:t xml:space="preserve"> referencje bądź inne dokumenty potwierdzające ich należyte wykonywanie</w:t>
      </w:r>
      <w:r w:rsidR="00153F9C">
        <w:rPr>
          <w:rFonts w:asciiTheme="minorHAnsi" w:hAnsiTheme="minorHAnsi" w:cstheme="minorHAnsi"/>
          <w:b w:val="0"/>
          <w:iCs/>
        </w:rPr>
        <w:t>,</w:t>
      </w:r>
      <w:r w:rsidRPr="0077785F">
        <w:rPr>
          <w:rFonts w:asciiTheme="minorHAnsi" w:hAnsiTheme="minorHAnsi" w:cstheme="minorHAnsi"/>
          <w:b w:val="0"/>
          <w:iCs/>
        </w:rPr>
        <w:t xml:space="preserve"> powinny być</w:t>
      </w:r>
      <w:r w:rsidR="00397C73">
        <w:rPr>
          <w:rFonts w:asciiTheme="minorHAnsi" w:hAnsiTheme="minorHAnsi" w:cstheme="minorHAnsi"/>
          <w:b w:val="0"/>
          <w:iCs/>
        </w:rPr>
        <w:t xml:space="preserve"> </w:t>
      </w:r>
      <w:r w:rsidR="00397C73" w:rsidRPr="00397C73">
        <w:rPr>
          <w:rFonts w:asciiTheme="minorHAnsi" w:hAnsiTheme="minorHAnsi" w:cstheme="minorHAnsi"/>
          <w:b w:val="0"/>
          <w:iCs/>
        </w:rPr>
        <w:t xml:space="preserve">wydane nie wcześniej niż 3 miesiące przed </w:t>
      </w:r>
      <w:r w:rsidR="000B053E">
        <w:rPr>
          <w:rFonts w:asciiTheme="minorHAnsi" w:hAnsiTheme="minorHAnsi" w:cstheme="minorHAnsi"/>
          <w:b w:val="0"/>
          <w:iCs/>
        </w:rPr>
        <w:t xml:space="preserve">upływem terminu składania ofert – </w:t>
      </w:r>
      <w:r w:rsidR="000B053E" w:rsidRPr="0011680E">
        <w:rPr>
          <w:rFonts w:asciiTheme="minorHAnsi" w:hAnsiTheme="minorHAnsi" w:cstheme="minorHAnsi"/>
          <w:b w:val="0"/>
          <w:iCs/>
        </w:rPr>
        <w:t>załącznik nr 7.</w:t>
      </w:r>
      <w:r w:rsidR="00AC3E3E">
        <w:rPr>
          <w:rFonts w:asciiTheme="minorHAnsi" w:hAnsiTheme="minorHAnsi" w:cstheme="minorHAnsi"/>
          <w:b w:val="0"/>
          <w:iCs/>
        </w:rPr>
        <w:t xml:space="preserve"> </w:t>
      </w:r>
    </w:p>
    <w:p w14:paraId="3FF4E70B" w14:textId="5882534F" w:rsidR="008A0E46" w:rsidRDefault="00EA003A">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b) </w:t>
      </w:r>
      <w:r w:rsidRPr="00A918B1">
        <w:rPr>
          <w:rFonts w:asciiTheme="minorHAnsi" w:hAnsiTheme="minorHAnsi" w:cstheme="minorHAnsi"/>
          <w:iCs/>
        </w:rPr>
        <w:t>Wykaz sprzętu,</w:t>
      </w:r>
      <w:r>
        <w:rPr>
          <w:rFonts w:asciiTheme="minorHAnsi" w:hAnsiTheme="minorHAnsi" w:cstheme="minorHAnsi"/>
          <w:b w:val="0"/>
          <w:iCs/>
        </w:rPr>
        <w:t xml:space="preserve"> dostępny W</w:t>
      </w:r>
      <w:r w:rsidRPr="00EA003A">
        <w:rPr>
          <w:rFonts w:asciiTheme="minorHAnsi" w:hAnsiTheme="minorHAnsi" w:cstheme="minorHAnsi"/>
          <w:b w:val="0"/>
          <w:iCs/>
        </w:rPr>
        <w:t>ykonawcy w celu wykonania zamówie</w:t>
      </w:r>
      <w:r w:rsidR="007103E2">
        <w:rPr>
          <w:rFonts w:asciiTheme="minorHAnsi" w:hAnsiTheme="minorHAnsi" w:cstheme="minorHAnsi"/>
          <w:b w:val="0"/>
          <w:iCs/>
        </w:rPr>
        <w:t>nia publicznego, oraz informację</w:t>
      </w:r>
      <w:r w:rsidRPr="00EA003A">
        <w:rPr>
          <w:rFonts w:asciiTheme="minorHAnsi" w:hAnsiTheme="minorHAnsi" w:cstheme="minorHAnsi"/>
          <w:b w:val="0"/>
          <w:iCs/>
        </w:rPr>
        <w:t xml:space="preserve"> o podstawi</w:t>
      </w:r>
      <w:r w:rsidR="000B053E">
        <w:rPr>
          <w:rFonts w:asciiTheme="minorHAnsi" w:hAnsiTheme="minorHAnsi" w:cstheme="minorHAnsi"/>
          <w:b w:val="0"/>
          <w:iCs/>
        </w:rPr>
        <w:t>e do dysponowania tymi zasobami</w:t>
      </w:r>
      <w:r w:rsidR="007D7A9B">
        <w:rPr>
          <w:rFonts w:asciiTheme="minorHAnsi" w:hAnsiTheme="minorHAnsi" w:cstheme="minorHAnsi"/>
          <w:b w:val="0"/>
          <w:iCs/>
        </w:rPr>
        <w:t>.</w:t>
      </w:r>
      <w:r w:rsidR="000B053E">
        <w:rPr>
          <w:rFonts w:asciiTheme="minorHAnsi" w:hAnsiTheme="minorHAnsi" w:cstheme="minorHAnsi"/>
          <w:b w:val="0"/>
          <w:iCs/>
        </w:rPr>
        <w:t xml:space="preserve"> </w:t>
      </w:r>
      <w:r w:rsidR="009F2DD1" w:rsidRPr="009F2DD1">
        <w:rPr>
          <w:rFonts w:asciiTheme="minorHAnsi" w:hAnsiTheme="minorHAnsi" w:cstheme="minorHAnsi"/>
          <w:b w:val="0"/>
          <w:iCs/>
        </w:rPr>
        <w:t xml:space="preserve">Uczestnik przetargu musi wykazać, </w:t>
      </w:r>
      <w:r w:rsidR="009F2DD1" w:rsidRPr="009F2DD1">
        <w:rPr>
          <w:rFonts w:asciiTheme="minorHAnsi" w:hAnsiTheme="minorHAnsi" w:cstheme="minorHAnsi"/>
          <w:b w:val="0"/>
          <w:iCs/>
        </w:rPr>
        <w:lastRenderedPageBreak/>
        <w:t>że sprzęt</w:t>
      </w:r>
      <w:r w:rsidR="009F4329">
        <w:rPr>
          <w:rFonts w:asciiTheme="minorHAnsi" w:hAnsiTheme="minorHAnsi" w:cstheme="minorHAnsi"/>
          <w:b w:val="0"/>
          <w:iCs/>
        </w:rPr>
        <w:t xml:space="preserve">, który wykazał </w:t>
      </w:r>
      <w:r w:rsidR="009F2DD1" w:rsidRPr="009F2DD1">
        <w:rPr>
          <w:rFonts w:asciiTheme="minorHAnsi" w:hAnsiTheme="minorHAnsi" w:cstheme="minorHAnsi"/>
          <w:b w:val="0"/>
          <w:iCs/>
        </w:rPr>
        <w:t xml:space="preserve">w przetargu jest jego własnością lub jest wynajęty. Na dowód posiadania sprzętu, do wykazu </w:t>
      </w:r>
      <w:r w:rsidR="009F2DD1" w:rsidRPr="00E471F3">
        <w:rPr>
          <w:rFonts w:asciiTheme="minorHAnsi" w:hAnsiTheme="minorHAnsi" w:cstheme="minorHAnsi"/>
          <w:b w:val="0"/>
          <w:iCs/>
        </w:rPr>
        <w:t xml:space="preserve">sprzętu </w:t>
      </w:r>
      <w:r w:rsidR="009F2DD1" w:rsidRPr="002C6E4A">
        <w:rPr>
          <w:rFonts w:asciiTheme="minorHAnsi" w:hAnsiTheme="minorHAnsi" w:cstheme="minorHAnsi"/>
          <w:b w:val="0"/>
          <w:iCs/>
        </w:rPr>
        <w:t>(zał. nr 6)</w:t>
      </w:r>
      <w:r w:rsidR="009F2DD1" w:rsidRPr="00E471F3">
        <w:rPr>
          <w:rFonts w:asciiTheme="minorHAnsi" w:hAnsiTheme="minorHAnsi" w:cstheme="minorHAnsi"/>
          <w:b w:val="0"/>
          <w:iCs/>
        </w:rPr>
        <w:t xml:space="preserve"> należy dołączyć kserokopię dowodu rejestracyjnego </w:t>
      </w:r>
      <w:r w:rsidR="002C5462">
        <w:rPr>
          <w:rFonts w:asciiTheme="minorHAnsi" w:hAnsiTheme="minorHAnsi" w:cstheme="minorHAnsi"/>
          <w:b w:val="0"/>
          <w:iCs/>
        </w:rPr>
        <w:t xml:space="preserve">dot. pojazdów dla których prawo wymaga rejestrowania pojazdów </w:t>
      </w:r>
      <w:r w:rsidR="009F2DD1" w:rsidRPr="00E471F3">
        <w:rPr>
          <w:rFonts w:asciiTheme="minorHAnsi" w:hAnsiTheme="minorHAnsi" w:cstheme="minorHAnsi"/>
          <w:b w:val="0"/>
          <w:iCs/>
        </w:rPr>
        <w:t>(w tym: numer rej. posiadanego sprzętu)  lub  umowę  najmu</w:t>
      </w:r>
      <w:r w:rsidR="000B053E" w:rsidRPr="00E471F3">
        <w:rPr>
          <w:rFonts w:asciiTheme="minorHAnsi" w:hAnsiTheme="minorHAnsi" w:cstheme="minorHAnsi"/>
          <w:b w:val="0"/>
          <w:iCs/>
        </w:rPr>
        <w:t>.</w:t>
      </w:r>
      <w:r w:rsidR="000B053E">
        <w:rPr>
          <w:rFonts w:asciiTheme="minorHAnsi" w:hAnsiTheme="minorHAnsi" w:cstheme="minorHAnsi"/>
          <w:b w:val="0"/>
          <w:iCs/>
        </w:rPr>
        <w:t xml:space="preserve"> </w:t>
      </w:r>
    </w:p>
    <w:p w14:paraId="2D13B239" w14:textId="77777777" w:rsidR="007F2243" w:rsidRPr="008A0E46" w:rsidRDefault="007F2243">
      <w:pPr>
        <w:pStyle w:val="Tytu"/>
        <w:spacing w:after="60" w:line="276" w:lineRule="auto"/>
        <w:jc w:val="both"/>
        <w:rPr>
          <w:rFonts w:asciiTheme="minorHAnsi" w:hAnsiTheme="minorHAnsi" w:cstheme="minorHAnsi"/>
          <w:b w:val="0"/>
          <w:iCs/>
        </w:rPr>
      </w:pPr>
    </w:p>
    <w:p w14:paraId="31506045" w14:textId="77777777" w:rsidR="00B36E55" w:rsidRDefault="00612E7B">
      <w:pPr>
        <w:pStyle w:val="Tytu"/>
        <w:spacing w:after="60" w:line="276" w:lineRule="auto"/>
        <w:jc w:val="both"/>
        <w:rPr>
          <w:rFonts w:asciiTheme="minorHAnsi" w:hAnsiTheme="minorHAnsi" w:cstheme="minorHAnsi"/>
          <w:iCs/>
        </w:rPr>
      </w:pPr>
      <w:r>
        <w:rPr>
          <w:rFonts w:asciiTheme="minorHAnsi" w:hAnsiTheme="minorHAnsi" w:cstheme="minorHAnsi"/>
          <w:iCs/>
        </w:rPr>
        <w:t xml:space="preserve">Wymagana forma: </w:t>
      </w:r>
    </w:p>
    <w:p w14:paraId="738A17A5"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 Oświadczenie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t>
      </w:r>
    </w:p>
    <w:p w14:paraId="6D210261" w14:textId="77777777" w:rsidR="009304C1" w:rsidRDefault="009304C1">
      <w:pPr>
        <w:pStyle w:val="Tytu"/>
        <w:spacing w:after="60" w:line="276" w:lineRule="auto"/>
        <w:jc w:val="both"/>
        <w:rPr>
          <w:rFonts w:asciiTheme="minorHAnsi" w:hAnsiTheme="minorHAnsi" w:cstheme="minorHAnsi"/>
          <w:b w:val="0"/>
          <w:iCs/>
        </w:rPr>
      </w:pPr>
    </w:p>
    <w:p w14:paraId="26652B51" w14:textId="77777777" w:rsidR="00B36E55" w:rsidRDefault="00D109E7">
      <w:pPr>
        <w:pStyle w:val="Tytu"/>
        <w:spacing w:after="60" w:line="276" w:lineRule="auto"/>
        <w:jc w:val="both"/>
        <w:rPr>
          <w:rFonts w:asciiTheme="minorHAnsi" w:hAnsiTheme="minorHAnsi" w:cstheme="minorHAnsi"/>
          <w:iCs/>
          <w:sz w:val="32"/>
          <w:szCs w:val="32"/>
        </w:rPr>
      </w:pPr>
      <w:r>
        <w:rPr>
          <w:rFonts w:asciiTheme="minorHAnsi" w:hAnsiTheme="minorHAnsi" w:cstheme="minorHAnsi"/>
          <w:iCs/>
          <w:sz w:val="32"/>
          <w:szCs w:val="32"/>
          <w:highlight w:val="lightGray"/>
        </w:rPr>
        <w:t>5</w:t>
      </w:r>
      <w:r w:rsidR="00612E7B">
        <w:rPr>
          <w:rFonts w:asciiTheme="minorHAnsi" w:hAnsiTheme="minorHAnsi" w:cstheme="minorHAnsi"/>
          <w:iCs/>
          <w:sz w:val="32"/>
          <w:szCs w:val="32"/>
          <w:highlight w:val="lightGray"/>
        </w:rPr>
        <w:t>. Podstawy wykluczenia</w:t>
      </w:r>
      <w:r w:rsidR="00612E7B">
        <w:rPr>
          <w:rFonts w:asciiTheme="minorHAnsi" w:hAnsiTheme="minorHAnsi" w:cstheme="minorHAnsi"/>
          <w:iCs/>
          <w:sz w:val="32"/>
          <w:szCs w:val="32"/>
        </w:rPr>
        <w:t xml:space="preserve"> </w:t>
      </w:r>
    </w:p>
    <w:p w14:paraId="123B8172"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1.</w:t>
      </w:r>
      <w:r>
        <w:rPr>
          <w:rFonts w:asciiTheme="minorHAnsi" w:hAnsiTheme="minorHAnsi" w:cstheme="minorHAnsi"/>
          <w:b w:val="0"/>
          <w:iCs/>
        </w:rPr>
        <w:tab/>
        <w:t xml:space="preserve">Zgodnie z art. 108 ust. 1 ustawy </w:t>
      </w:r>
      <w:proofErr w:type="spellStart"/>
      <w:r>
        <w:rPr>
          <w:rFonts w:asciiTheme="minorHAnsi" w:hAnsiTheme="minorHAnsi" w:cstheme="minorHAnsi"/>
          <w:b w:val="0"/>
          <w:iCs/>
        </w:rPr>
        <w:t>pzp</w:t>
      </w:r>
      <w:proofErr w:type="spellEnd"/>
      <w:r>
        <w:rPr>
          <w:rFonts w:asciiTheme="minorHAnsi" w:hAnsiTheme="minorHAnsi" w:cstheme="minorHAnsi"/>
          <w:b w:val="0"/>
          <w:iCs/>
        </w:rPr>
        <w:t xml:space="preserve"> z postępowania o udzielenie zamówienia wyklucza się Wykonawcę:</w:t>
      </w:r>
    </w:p>
    <w:p w14:paraId="0FE19CAD"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1)</w:t>
      </w:r>
      <w:r>
        <w:rPr>
          <w:rFonts w:asciiTheme="minorHAnsi" w:hAnsiTheme="minorHAnsi" w:cstheme="minorHAnsi"/>
          <w:b w:val="0"/>
          <w:iCs/>
        </w:rPr>
        <w:tab/>
        <w:t xml:space="preserve">będącego osobą fizyczną, którego prawomocnie skazano za przestępstwo: </w:t>
      </w:r>
    </w:p>
    <w:p w14:paraId="5D445D68"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a) </w:t>
      </w:r>
      <w:r>
        <w:rPr>
          <w:rFonts w:asciiTheme="minorHAnsi" w:hAnsiTheme="minorHAnsi" w:cstheme="minorHAnsi"/>
          <w:b w:val="0"/>
          <w:iCs/>
        </w:rPr>
        <w:tab/>
        <w:t xml:space="preserve">udziału w zorganizowanej grupie przestępczej albo związku mającym na celu popełnienie przestępstwa lub przestępstwa skarbowego, o którym mowa w art. 258 Kodeksu karnego, </w:t>
      </w:r>
    </w:p>
    <w:p w14:paraId="22C04057"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b) </w:t>
      </w:r>
      <w:r>
        <w:rPr>
          <w:rFonts w:asciiTheme="minorHAnsi" w:hAnsiTheme="minorHAnsi" w:cstheme="minorHAnsi"/>
          <w:b w:val="0"/>
          <w:iCs/>
        </w:rPr>
        <w:tab/>
        <w:t xml:space="preserve">handlu ludźmi, o którym mowa w art. 189a Kodeksu karnego, </w:t>
      </w:r>
    </w:p>
    <w:p w14:paraId="4471101D"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c) </w:t>
      </w:r>
      <w:r>
        <w:rPr>
          <w:rFonts w:asciiTheme="minorHAnsi" w:hAnsiTheme="minorHAnsi" w:cstheme="minorHAnsi"/>
          <w:b w:val="0"/>
          <w:iCs/>
        </w:rPr>
        <w:tab/>
        <w:t xml:space="preserve">o którym mowa w art. 228–230a, art. 250a Kodeksu karnego lub w art. 46 lub art. 48 ustawy z dnia 25 czerwca 2010 r. o sporcie, </w:t>
      </w:r>
    </w:p>
    <w:p w14:paraId="4083FF74"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d) </w:t>
      </w:r>
      <w:r>
        <w:rPr>
          <w:rFonts w:asciiTheme="minorHAnsi" w:hAnsiTheme="minorHAnsi" w:cstheme="minorHAnsi"/>
          <w:b w:val="0"/>
          <w:iCs/>
        </w:rPr>
        <w:tab/>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22EBD398"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e) </w:t>
      </w:r>
      <w:r>
        <w:rPr>
          <w:rFonts w:asciiTheme="minorHAnsi" w:hAnsiTheme="minorHAnsi" w:cstheme="minorHAnsi"/>
          <w:b w:val="0"/>
          <w:iCs/>
        </w:rPr>
        <w:tab/>
        <w:t xml:space="preserve">o charakterze terrorystycznym, o którym mowa w art. 115 § 20 Kodeksu karnego, lub mające na celu popełnienie tego przestępstwa, </w:t>
      </w:r>
    </w:p>
    <w:p w14:paraId="4C212883"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f) </w:t>
      </w:r>
      <w:r>
        <w:rPr>
          <w:rFonts w:asciiTheme="minorHAnsi" w:hAnsiTheme="minorHAnsi" w:cstheme="minorHAnsi"/>
          <w:b w:val="0"/>
          <w:iCs/>
        </w:rPr>
        <w:tab/>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2F1C0F92"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g) </w:t>
      </w:r>
      <w:r>
        <w:rPr>
          <w:rFonts w:asciiTheme="minorHAnsi" w:hAnsiTheme="minorHAnsi" w:cstheme="minorHAnsi"/>
          <w:b w:val="0"/>
          <w:iCs/>
        </w:rPr>
        <w:tab/>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628E0FAE"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h) </w:t>
      </w:r>
      <w:r>
        <w:rPr>
          <w:rFonts w:asciiTheme="minorHAnsi" w:hAnsiTheme="minorHAnsi" w:cstheme="minorHAnsi"/>
          <w:b w:val="0"/>
          <w:iCs/>
        </w:rPr>
        <w:tab/>
        <w:t xml:space="preserve">o którym mowa w art. 9 ust. 1 i 3 lub art. 10 ustawy z dnia 15 czerwca 2012 r.                o skutkach powierzania wykonywania pracy cudzoziemcom przebywającym wbrew przepisom na terytorium Rzeczypospolitej Polskiej </w:t>
      </w:r>
    </w:p>
    <w:p w14:paraId="7EFC7686"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lastRenderedPageBreak/>
        <w:tab/>
        <w:t xml:space="preserve">– lub za odpowiedni czyn zabroniony określony w przepisach prawa obcego; </w:t>
      </w:r>
    </w:p>
    <w:p w14:paraId="365BFD99"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2) </w:t>
      </w:r>
      <w:r>
        <w:rPr>
          <w:rFonts w:asciiTheme="minorHAnsi" w:hAnsiTheme="minorHAnsi" w:cstheme="minorHAnsi"/>
          <w:b w:val="0"/>
          <w:iCs/>
        </w:rPr>
        <w:tab/>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021CA76F"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3) </w:t>
      </w:r>
      <w:r>
        <w:rPr>
          <w:rFonts w:asciiTheme="minorHAnsi" w:hAnsiTheme="minorHAnsi" w:cstheme="minorHAnsi"/>
          <w:b w:val="0"/>
          <w:iCs/>
        </w:rPr>
        <w:tab/>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2050006D"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4) </w:t>
      </w:r>
      <w:r>
        <w:rPr>
          <w:rFonts w:asciiTheme="minorHAnsi" w:hAnsiTheme="minorHAnsi" w:cstheme="minorHAnsi"/>
          <w:b w:val="0"/>
          <w:iCs/>
        </w:rPr>
        <w:tab/>
        <w:t xml:space="preserve">wobec którego prawomocnie orzeczono zakaz ubiegania się o zamówienia publiczne; </w:t>
      </w:r>
    </w:p>
    <w:p w14:paraId="382D2ACB"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5) </w:t>
      </w:r>
      <w:r>
        <w:rPr>
          <w:rFonts w:asciiTheme="minorHAnsi" w:hAnsiTheme="minorHAnsi" w:cstheme="minorHAnsi"/>
          <w:b w:val="0"/>
          <w:iCs/>
        </w:rPr>
        <w:tab/>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37CF8C62"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 xml:space="preserve">6)  </w:t>
      </w:r>
      <w:r>
        <w:rPr>
          <w:rFonts w:asciiTheme="minorHAnsi" w:hAnsiTheme="minorHAnsi" w:cstheme="minorHAnsi"/>
          <w:b w:val="0"/>
          <w:iCs/>
        </w:rPr>
        <w:tab/>
        <w:t xml:space="preserve">jeżeli, w przypadkach, o których mowa w art. 85 ust. 1 ustawy </w:t>
      </w:r>
      <w:proofErr w:type="spellStart"/>
      <w:r>
        <w:rPr>
          <w:rFonts w:asciiTheme="minorHAnsi" w:hAnsiTheme="minorHAnsi" w:cstheme="minorHAnsi"/>
          <w:b w:val="0"/>
          <w:iCs/>
        </w:rPr>
        <w:t>pzp</w:t>
      </w:r>
      <w:proofErr w:type="spellEnd"/>
      <w:r>
        <w:rPr>
          <w:rFonts w:asciiTheme="minorHAnsi" w:hAnsiTheme="minorHAnsi" w:cstheme="minorHAnsi"/>
          <w:b w:val="0"/>
          <w:iCs/>
        </w:rPr>
        <w:t xml:space="preserve">,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30494EE3" w14:textId="386D6CE2" w:rsidR="00B36E55" w:rsidRDefault="009F4329">
      <w:pPr>
        <w:pStyle w:val="Tytu"/>
        <w:spacing w:after="60" w:line="276" w:lineRule="auto"/>
        <w:jc w:val="both"/>
        <w:rPr>
          <w:rFonts w:asciiTheme="minorHAnsi" w:hAnsiTheme="minorHAnsi" w:cstheme="minorHAnsi"/>
          <w:b w:val="0"/>
          <w:iCs/>
        </w:rPr>
      </w:pPr>
      <w:r>
        <w:rPr>
          <w:rFonts w:asciiTheme="minorHAnsi" w:hAnsiTheme="minorHAnsi" w:cstheme="minorHAnsi"/>
          <w:b w:val="0"/>
          <w:iCs/>
        </w:rPr>
        <w:t>7) W</w:t>
      </w:r>
      <w:r w:rsidRPr="00A90750">
        <w:rPr>
          <w:rFonts w:asciiTheme="minorHAnsi" w:hAnsiTheme="minorHAnsi" w:cstheme="minorHAnsi"/>
          <w:b w:val="0"/>
          <w:iCs/>
        </w:rPr>
        <w:t xml:space="preserve">ykonawcę wymienionego w wykazach określonych w rozporządzeniu 765/2006 z dnia 18 maja 2006 r. dotyczącego środków ograniczających w związku z sytuacją na Białorusi i udziałem Białorusi w agresji Rosji wobec Ukrainy i rozporządzeniu 269/2014 z dnia 17 marca 2014 r. w sprawie środków ograniczających w odniesieniu do działań podważających integralność terytorialną, suwerenność i niezależność Ukrainy lub im zagrażających albo wpisanego na listę na podstawie decyzji w sprawie wpisu na listę rozstrzygającej </w:t>
      </w:r>
      <w:r>
        <w:rPr>
          <w:rFonts w:asciiTheme="minorHAnsi" w:hAnsiTheme="minorHAnsi" w:cstheme="minorHAnsi"/>
          <w:b w:val="0"/>
          <w:iCs/>
        </w:rPr>
        <w:t xml:space="preserve">                      </w:t>
      </w:r>
      <w:r w:rsidRPr="00A90750">
        <w:rPr>
          <w:rFonts w:asciiTheme="minorHAnsi" w:hAnsiTheme="minorHAnsi" w:cstheme="minorHAnsi"/>
          <w:b w:val="0"/>
          <w:iCs/>
        </w:rPr>
        <w:t>o zastosowaniu środka, o którym mowa w art. 1 pkt 3 ustawy z dnia 13 kwietnia 2022 r. o szczególnych rozwiązaniach w zakresie przeciwdziałania wspieraniu agresji na Ukrainę oraz służących och</w:t>
      </w:r>
      <w:r>
        <w:rPr>
          <w:rFonts w:asciiTheme="minorHAnsi" w:hAnsiTheme="minorHAnsi" w:cstheme="minorHAnsi"/>
          <w:b w:val="0"/>
          <w:iCs/>
        </w:rPr>
        <w:t>ronie bezpieczeństwa narodowego.</w:t>
      </w:r>
    </w:p>
    <w:p w14:paraId="076438A7" w14:textId="77777777" w:rsidR="00B36E55" w:rsidRDefault="00612E7B">
      <w:pPr>
        <w:pStyle w:val="Tytu"/>
        <w:spacing w:after="60" w:line="276" w:lineRule="auto"/>
        <w:jc w:val="both"/>
        <w:rPr>
          <w:rFonts w:asciiTheme="minorHAnsi" w:hAnsiTheme="minorHAnsi" w:cstheme="minorHAnsi"/>
          <w:b w:val="0"/>
          <w:iCs/>
        </w:rPr>
      </w:pPr>
      <w:r>
        <w:rPr>
          <w:rFonts w:asciiTheme="minorHAnsi" w:hAnsiTheme="minorHAnsi" w:cstheme="minorHAnsi"/>
          <w:b w:val="0"/>
          <w:iCs/>
        </w:rPr>
        <w:t>2.Wykonawca może zostać wykluczony przez Zamawiającego na każdym etapie postępowania o udzielenie zamówienia.</w:t>
      </w:r>
    </w:p>
    <w:p w14:paraId="2ADE1E82" w14:textId="77777777" w:rsidR="00B36E55" w:rsidRDefault="00B36E55">
      <w:pPr>
        <w:pStyle w:val="Tytu"/>
        <w:spacing w:after="60" w:line="276" w:lineRule="auto"/>
        <w:jc w:val="both"/>
        <w:rPr>
          <w:rFonts w:asciiTheme="minorHAnsi" w:hAnsiTheme="minorHAnsi" w:cstheme="minorHAnsi"/>
          <w:b w:val="0"/>
          <w:iCs/>
        </w:rPr>
      </w:pPr>
    </w:p>
    <w:p w14:paraId="264531C7" w14:textId="77777777" w:rsidR="00B36E55" w:rsidRDefault="00D109E7">
      <w:pPr>
        <w:pStyle w:val="Tytu"/>
        <w:spacing w:after="60" w:line="276" w:lineRule="auto"/>
        <w:jc w:val="both"/>
        <w:rPr>
          <w:rFonts w:asciiTheme="minorHAnsi" w:hAnsiTheme="minorHAnsi" w:cstheme="minorHAnsi"/>
          <w:iCs/>
          <w:sz w:val="32"/>
          <w:szCs w:val="32"/>
        </w:rPr>
      </w:pPr>
      <w:r>
        <w:rPr>
          <w:rFonts w:asciiTheme="minorHAnsi" w:hAnsiTheme="minorHAnsi" w:cstheme="minorHAnsi"/>
          <w:iCs/>
          <w:sz w:val="32"/>
          <w:szCs w:val="32"/>
          <w:highlight w:val="lightGray"/>
        </w:rPr>
        <w:t>6</w:t>
      </w:r>
      <w:r w:rsidR="00612E7B">
        <w:rPr>
          <w:rFonts w:asciiTheme="minorHAnsi" w:hAnsiTheme="minorHAnsi" w:cstheme="minorHAnsi"/>
          <w:iCs/>
          <w:sz w:val="32"/>
          <w:szCs w:val="32"/>
          <w:highlight w:val="lightGray"/>
        </w:rPr>
        <w:t>. Wymagania dotyczące wadium.</w:t>
      </w:r>
      <w:r w:rsidR="00612E7B">
        <w:rPr>
          <w:rFonts w:asciiTheme="minorHAnsi" w:hAnsiTheme="minorHAnsi" w:cstheme="minorHAnsi"/>
          <w:iCs/>
          <w:sz w:val="32"/>
          <w:szCs w:val="32"/>
        </w:rPr>
        <w:t xml:space="preserve"> </w:t>
      </w:r>
    </w:p>
    <w:p w14:paraId="47935CE2" w14:textId="77777777" w:rsidR="00B36E55" w:rsidRDefault="00BC4296">
      <w:pPr>
        <w:pStyle w:val="Tytu"/>
        <w:spacing w:after="60" w:line="276" w:lineRule="auto"/>
        <w:jc w:val="both"/>
        <w:rPr>
          <w:rFonts w:asciiTheme="minorHAnsi" w:hAnsiTheme="minorHAnsi" w:cstheme="minorHAnsi"/>
          <w:b w:val="0"/>
          <w:iCs/>
        </w:rPr>
      </w:pPr>
      <w:r>
        <w:rPr>
          <w:rFonts w:asciiTheme="minorHAnsi" w:hAnsiTheme="minorHAnsi" w:cstheme="minorHAnsi"/>
          <w:b w:val="0"/>
          <w:iCs/>
        </w:rPr>
        <w:t>Zamawiający nie przewiduje obowiązku wniesienia wadium.</w:t>
      </w:r>
    </w:p>
    <w:p w14:paraId="7B5F2FC7" w14:textId="77777777" w:rsidR="00B36E55" w:rsidRDefault="00D109E7">
      <w:pPr>
        <w:pStyle w:val="Tytu"/>
        <w:spacing w:after="60" w:line="276" w:lineRule="auto"/>
        <w:jc w:val="both"/>
        <w:rPr>
          <w:rFonts w:asciiTheme="minorHAnsi" w:hAnsiTheme="minorHAnsi" w:cstheme="minorHAnsi"/>
          <w:iCs/>
          <w:sz w:val="32"/>
          <w:szCs w:val="32"/>
        </w:rPr>
      </w:pPr>
      <w:r>
        <w:rPr>
          <w:rFonts w:asciiTheme="minorHAnsi" w:hAnsiTheme="minorHAnsi" w:cstheme="minorHAnsi"/>
          <w:iCs/>
          <w:sz w:val="32"/>
          <w:szCs w:val="32"/>
          <w:highlight w:val="lightGray"/>
        </w:rPr>
        <w:lastRenderedPageBreak/>
        <w:t>7</w:t>
      </w:r>
      <w:r w:rsidR="00612E7B">
        <w:rPr>
          <w:rFonts w:asciiTheme="minorHAnsi" w:hAnsiTheme="minorHAnsi" w:cstheme="minorHAnsi"/>
          <w:iCs/>
          <w:sz w:val="32"/>
          <w:szCs w:val="32"/>
          <w:highlight w:val="lightGray"/>
        </w:rPr>
        <w:t xml:space="preserve">. Sposób przygotowania </w:t>
      </w:r>
      <w:r w:rsidR="00612E7B">
        <w:rPr>
          <w:rFonts w:asciiTheme="minorHAnsi" w:hAnsiTheme="minorHAnsi" w:cstheme="minorHAnsi"/>
          <w:iCs/>
          <w:sz w:val="32"/>
          <w:szCs w:val="32"/>
          <w:highlight w:val="lightGray"/>
          <w:shd w:val="clear" w:color="auto" w:fill="D9D9D9"/>
        </w:rPr>
        <w:t>ofert</w:t>
      </w:r>
      <w:r w:rsidR="00612E7B">
        <w:rPr>
          <w:rFonts w:asciiTheme="minorHAnsi" w:hAnsiTheme="minorHAnsi" w:cstheme="minorHAnsi"/>
          <w:iCs/>
          <w:sz w:val="32"/>
          <w:szCs w:val="32"/>
          <w:shd w:val="clear" w:color="auto" w:fill="D9D9D9"/>
        </w:rPr>
        <w:t>y</w:t>
      </w:r>
    </w:p>
    <w:p w14:paraId="65766F3F" w14:textId="77777777" w:rsidR="00A641AA" w:rsidRPr="008A609E" w:rsidRDefault="00A641AA" w:rsidP="00A641AA">
      <w:pPr>
        <w:pStyle w:val="Tytu"/>
        <w:spacing w:after="60" w:line="276" w:lineRule="auto"/>
        <w:jc w:val="both"/>
        <w:rPr>
          <w:rFonts w:asciiTheme="minorHAnsi" w:hAnsiTheme="minorHAnsi" w:cstheme="minorHAnsi"/>
          <w:b w:val="0"/>
          <w:iCs/>
        </w:rPr>
      </w:pPr>
      <w:r w:rsidRPr="008A609E">
        <w:rPr>
          <w:rFonts w:asciiTheme="minorHAnsi" w:hAnsiTheme="minorHAnsi" w:cstheme="minorHAnsi"/>
          <w:b w:val="0"/>
          <w:iCs/>
        </w:rPr>
        <w:t>1.</w:t>
      </w:r>
      <w:r w:rsidRPr="008A609E">
        <w:rPr>
          <w:rFonts w:asciiTheme="minorHAnsi" w:hAnsiTheme="minorHAnsi" w:cstheme="minorHAnsi"/>
          <w:b w:val="0"/>
          <w:iCs/>
        </w:rPr>
        <w:tab/>
        <w:t xml:space="preserve">Wykonawca przygotowuje ofertę przy pomocy interaktywnego „Formularza ofertowego” udostępnionego przez Zamawiającego na Platformie e-Zamówienia </w:t>
      </w:r>
      <w:r>
        <w:rPr>
          <w:rFonts w:asciiTheme="minorHAnsi" w:hAnsiTheme="minorHAnsi" w:cstheme="minorHAnsi"/>
          <w:b w:val="0"/>
          <w:iCs/>
        </w:rPr>
        <w:t xml:space="preserve">                      </w:t>
      </w:r>
      <w:r w:rsidRPr="008A609E">
        <w:rPr>
          <w:rFonts w:asciiTheme="minorHAnsi" w:hAnsiTheme="minorHAnsi" w:cstheme="minorHAnsi"/>
          <w:b w:val="0"/>
          <w:iCs/>
        </w:rPr>
        <w:t>i zamieszczonego w podglądzie postępowania w zakładce „Informacje podstawowe”.</w:t>
      </w:r>
    </w:p>
    <w:p w14:paraId="0B96BF72" w14:textId="77777777" w:rsidR="00A641AA" w:rsidRPr="008A609E" w:rsidRDefault="00A641AA" w:rsidP="00A641AA">
      <w:pPr>
        <w:pStyle w:val="Tytu"/>
        <w:spacing w:after="60" w:line="276" w:lineRule="auto"/>
        <w:jc w:val="both"/>
        <w:rPr>
          <w:rFonts w:asciiTheme="minorHAnsi" w:hAnsiTheme="minorHAnsi" w:cstheme="minorHAnsi"/>
          <w:b w:val="0"/>
          <w:iCs/>
        </w:rPr>
      </w:pPr>
      <w:r w:rsidRPr="008A609E">
        <w:rPr>
          <w:rFonts w:asciiTheme="minorHAnsi" w:hAnsiTheme="minorHAnsi" w:cstheme="minorHAnsi"/>
          <w:b w:val="0"/>
          <w:iCs/>
        </w:rPr>
        <w:t>2.</w:t>
      </w:r>
      <w:r w:rsidRPr="008A609E">
        <w:rPr>
          <w:rFonts w:asciiTheme="minorHAnsi" w:hAnsiTheme="minorHAnsi" w:cstheme="minorHAnsi"/>
          <w:b w:val="0"/>
          <w:iCs/>
        </w:rPr>
        <w:tab/>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313B400C" w14:textId="77777777" w:rsidR="00A641AA" w:rsidRPr="008A609E" w:rsidRDefault="00A641AA" w:rsidP="00A641AA">
      <w:pPr>
        <w:pStyle w:val="Tytu"/>
        <w:spacing w:after="60" w:line="276" w:lineRule="auto"/>
        <w:jc w:val="both"/>
        <w:rPr>
          <w:rFonts w:asciiTheme="minorHAnsi" w:hAnsiTheme="minorHAnsi" w:cstheme="minorHAnsi"/>
          <w:b w:val="0"/>
          <w:iCs/>
        </w:rPr>
      </w:pPr>
      <w:r w:rsidRPr="008A609E">
        <w:rPr>
          <w:rFonts w:asciiTheme="minorHAnsi" w:hAnsiTheme="minorHAnsi" w:cstheme="minorHAnsi"/>
          <w:b w:val="0"/>
          <w:iCs/>
        </w:rPr>
        <w:t>3.</w:t>
      </w:r>
      <w:r w:rsidRPr="008A609E">
        <w:rPr>
          <w:rFonts w:asciiTheme="minorHAnsi" w:hAnsiTheme="minorHAnsi" w:cstheme="minorHAnsi"/>
          <w:b w:val="0"/>
          <w:iCs/>
        </w:rPr>
        <w:tab/>
        <w:t>Następnie wykonawca powinien pobrać „Formularz ofertowy”, zapisać go na dysku komputera użytkownika, uzupełnić</w:t>
      </w:r>
      <w:r>
        <w:rPr>
          <w:rFonts w:asciiTheme="minorHAnsi" w:hAnsiTheme="minorHAnsi" w:cstheme="minorHAnsi"/>
          <w:b w:val="0"/>
          <w:iCs/>
        </w:rPr>
        <w:t xml:space="preserve"> pozostałymi danymi wymaganymi </w:t>
      </w:r>
      <w:r w:rsidRPr="008A609E">
        <w:rPr>
          <w:rFonts w:asciiTheme="minorHAnsi" w:hAnsiTheme="minorHAnsi" w:cstheme="minorHAnsi"/>
          <w:b w:val="0"/>
          <w:iCs/>
        </w:rPr>
        <w:t xml:space="preserve">przez Zamawiającego </w:t>
      </w:r>
      <w:r>
        <w:rPr>
          <w:rFonts w:asciiTheme="minorHAnsi" w:hAnsiTheme="minorHAnsi" w:cstheme="minorHAnsi"/>
          <w:b w:val="0"/>
          <w:iCs/>
        </w:rPr>
        <w:t xml:space="preserve">    </w:t>
      </w:r>
      <w:r w:rsidRPr="008A609E">
        <w:rPr>
          <w:rFonts w:asciiTheme="minorHAnsi" w:hAnsiTheme="minorHAnsi" w:cstheme="minorHAnsi"/>
          <w:b w:val="0"/>
          <w:iCs/>
        </w:rPr>
        <w:t xml:space="preserve">i ponownie zapisać </w:t>
      </w:r>
      <w:r>
        <w:rPr>
          <w:rFonts w:asciiTheme="minorHAnsi" w:hAnsiTheme="minorHAnsi" w:cstheme="minorHAnsi"/>
          <w:b w:val="0"/>
          <w:iCs/>
        </w:rPr>
        <w:t xml:space="preserve">na dysku komputera użytkownika </w:t>
      </w:r>
      <w:r w:rsidRPr="008A609E">
        <w:rPr>
          <w:rFonts w:asciiTheme="minorHAnsi" w:hAnsiTheme="minorHAnsi" w:cstheme="minorHAnsi"/>
          <w:b w:val="0"/>
          <w:iCs/>
        </w:rPr>
        <w:t xml:space="preserve">oraz podpisać odpowiednim rodzajem podpisu elektronicznego, zgodnie z pkt 7. </w:t>
      </w:r>
    </w:p>
    <w:p w14:paraId="4914D8B6" w14:textId="77777777" w:rsidR="00A641AA" w:rsidRPr="00D03ECD" w:rsidRDefault="00A641AA" w:rsidP="00A641AA">
      <w:pPr>
        <w:pStyle w:val="Tytu"/>
        <w:spacing w:after="60" w:line="276" w:lineRule="auto"/>
        <w:jc w:val="both"/>
        <w:rPr>
          <w:rFonts w:asciiTheme="minorHAnsi" w:hAnsiTheme="minorHAnsi" w:cstheme="minorHAnsi"/>
          <w:iCs/>
        </w:rPr>
      </w:pPr>
      <w:r w:rsidRPr="00D03ECD">
        <w:rPr>
          <w:rFonts w:asciiTheme="minorHAnsi" w:hAnsiTheme="minorHAnsi" w:cstheme="minorHAnsi"/>
          <w:iCs/>
        </w:rPr>
        <w:t xml:space="preserve">Uwaga! Nie należy zmieniać nazwy pliku nadanej przez Platformę e-Zamówienia.  Zapisany „Formularz ofertowy” należy  zawsze otwierać w programie Adobe </w:t>
      </w:r>
      <w:proofErr w:type="spellStart"/>
      <w:r w:rsidRPr="00D03ECD">
        <w:rPr>
          <w:rFonts w:asciiTheme="minorHAnsi" w:hAnsiTheme="minorHAnsi" w:cstheme="minorHAnsi"/>
          <w:iCs/>
        </w:rPr>
        <w:t>Acrobat</w:t>
      </w:r>
      <w:proofErr w:type="spellEnd"/>
      <w:r w:rsidRPr="00D03ECD">
        <w:rPr>
          <w:rFonts w:asciiTheme="minorHAnsi" w:hAnsiTheme="minorHAnsi" w:cstheme="minorHAnsi"/>
          <w:iCs/>
        </w:rPr>
        <w:t xml:space="preserve"> Reader DC.</w:t>
      </w:r>
    </w:p>
    <w:p w14:paraId="3FCA9B7A" w14:textId="77777777" w:rsidR="00A641AA" w:rsidRPr="008A609E" w:rsidRDefault="00A641AA" w:rsidP="00A641AA">
      <w:pPr>
        <w:pStyle w:val="Tytu"/>
        <w:spacing w:after="60" w:line="276" w:lineRule="auto"/>
        <w:jc w:val="both"/>
        <w:rPr>
          <w:rFonts w:asciiTheme="minorHAnsi" w:hAnsiTheme="minorHAnsi" w:cstheme="minorHAnsi"/>
          <w:b w:val="0"/>
          <w:iCs/>
        </w:rPr>
      </w:pPr>
      <w:r w:rsidRPr="008A609E">
        <w:rPr>
          <w:rFonts w:asciiTheme="minorHAnsi" w:hAnsiTheme="minorHAnsi" w:cstheme="minorHAnsi"/>
          <w:b w:val="0"/>
          <w:iCs/>
        </w:rPr>
        <w:t>4.</w:t>
      </w:r>
      <w:r w:rsidRPr="008A609E">
        <w:rPr>
          <w:rFonts w:asciiTheme="minorHAnsi" w:hAnsiTheme="minorHAnsi" w:cstheme="minorHAnsi"/>
          <w:b w:val="0"/>
          <w:iCs/>
        </w:rPr>
        <w:tab/>
        <w:t>Wykonawca składa ofertę za pośrednictwem zakład</w:t>
      </w:r>
      <w:r>
        <w:rPr>
          <w:rFonts w:asciiTheme="minorHAnsi" w:hAnsiTheme="minorHAnsi" w:cstheme="minorHAnsi"/>
          <w:b w:val="0"/>
          <w:iCs/>
        </w:rPr>
        <w:t xml:space="preserve">ki „Oferty/wnioski”, widocznej      </w:t>
      </w:r>
      <w:r w:rsidRPr="008A609E">
        <w:rPr>
          <w:rFonts w:asciiTheme="minorHAnsi" w:hAnsiTheme="minorHAnsi" w:cstheme="minorHAnsi"/>
          <w:b w:val="0"/>
          <w:iCs/>
        </w:rP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8A609E">
        <w:rPr>
          <w:rFonts w:asciiTheme="minorHAnsi" w:hAnsiTheme="minorHAnsi" w:cstheme="minorHAnsi"/>
          <w:b w:val="0"/>
          <w:iCs/>
        </w:rPr>
        <w:t>drag&amp;drop</w:t>
      </w:r>
      <w:proofErr w:type="spellEnd"/>
      <w:r w:rsidRPr="008A609E">
        <w:rPr>
          <w:rFonts w:asciiTheme="minorHAnsi" w:hAnsiTheme="minorHAnsi" w:cstheme="minorHAnsi"/>
          <w:b w:val="0"/>
          <w:iCs/>
        </w:rPr>
        <w:t xml:space="preserve">  („przeciągnij” </w:t>
      </w:r>
      <w:r>
        <w:rPr>
          <w:rFonts w:asciiTheme="minorHAnsi" w:hAnsiTheme="minorHAnsi" w:cstheme="minorHAnsi"/>
          <w:b w:val="0"/>
          <w:iCs/>
        </w:rPr>
        <w:t xml:space="preserve">         </w:t>
      </w:r>
      <w:r w:rsidRPr="008A609E">
        <w:rPr>
          <w:rFonts w:asciiTheme="minorHAnsi" w:hAnsiTheme="minorHAnsi" w:cstheme="minorHAnsi"/>
          <w:b w:val="0"/>
          <w:iCs/>
        </w:rPr>
        <w:t>i „upuść”) służące do dodawania plików.</w:t>
      </w:r>
    </w:p>
    <w:p w14:paraId="5ABB7D99" w14:textId="77777777" w:rsidR="00A641AA" w:rsidRPr="008A609E" w:rsidRDefault="00A641AA" w:rsidP="00A641AA">
      <w:pPr>
        <w:pStyle w:val="Tytu"/>
        <w:spacing w:after="60" w:line="276" w:lineRule="auto"/>
        <w:jc w:val="both"/>
        <w:rPr>
          <w:rFonts w:asciiTheme="minorHAnsi" w:hAnsiTheme="minorHAnsi" w:cstheme="minorHAnsi"/>
          <w:b w:val="0"/>
          <w:iCs/>
        </w:rPr>
      </w:pPr>
      <w:r w:rsidRPr="008A609E">
        <w:rPr>
          <w:rFonts w:asciiTheme="minorHAnsi" w:hAnsiTheme="minorHAnsi" w:cstheme="minorHAnsi"/>
          <w:b w:val="0"/>
          <w:iCs/>
        </w:rPr>
        <w:t>5.</w:t>
      </w:r>
      <w:r w:rsidRPr="008A609E">
        <w:rPr>
          <w:rFonts w:asciiTheme="minorHAnsi" w:hAnsiTheme="minorHAnsi" w:cstheme="minorHAnsi"/>
          <w:b w:val="0"/>
          <w:iCs/>
        </w:rPr>
        <w:tab/>
        <w:t>Wykonawca dodaje wybrany z dysku i uprzedni</w:t>
      </w:r>
      <w:r>
        <w:rPr>
          <w:rFonts w:asciiTheme="minorHAnsi" w:hAnsiTheme="minorHAnsi" w:cstheme="minorHAnsi"/>
          <w:b w:val="0"/>
          <w:iCs/>
        </w:rPr>
        <w:t xml:space="preserve">o podpisany „Formularz oferty”            </w:t>
      </w:r>
      <w:r w:rsidRPr="008A609E">
        <w:rPr>
          <w:rFonts w:asciiTheme="minorHAnsi" w:hAnsiTheme="minorHAnsi" w:cstheme="minorHAnsi"/>
          <w:b w:val="0"/>
          <w:iCs/>
        </w:rPr>
        <w:t>w pierwszym polu („Wypełniony formularz oferty”). W  kolejnym polu („Za</w:t>
      </w:r>
      <w:r>
        <w:rPr>
          <w:rFonts w:asciiTheme="minorHAnsi" w:hAnsiTheme="minorHAnsi" w:cstheme="minorHAnsi"/>
          <w:b w:val="0"/>
          <w:iCs/>
        </w:rPr>
        <w:t xml:space="preserve">łączniki </w:t>
      </w:r>
      <w:r w:rsidRPr="008A609E">
        <w:rPr>
          <w:rFonts w:asciiTheme="minorHAnsi" w:hAnsiTheme="minorHAnsi" w:cstheme="minorHAnsi"/>
          <w:b w:val="0"/>
          <w:iCs/>
        </w:rPr>
        <w:t>i inne dokumenty przedstawione w ofercie przez Wykonawcę”)  wykonawca dodaje pozostałe pliki stanowiące ofertę lub składane wraz z ofertą .</w:t>
      </w:r>
    </w:p>
    <w:p w14:paraId="65CE2E19" w14:textId="77777777" w:rsidR="00A641AA" w:rsidRPr="008A609E" w:rsidRDefault="00A641AA" w:rsidP="00A641AA">
      <w:pPr>
        <w:pStyle w:val="Tytu"/>
        <w:spacing w:after="60" w:line="276" w:lineRule="auto"/>
        <w:jc w:val="both"/>
        <w:rPr>
          <w:rFonts w:asciiTheme="minorHAnsi" w:hAnsiTheme="minorHAnsi" w:cstheme="minorHAnsi"/>
          <w:b w:val="0"/>
          <w:iCs/>
        </w:rPr>
      </w:pPr>
      <w:r w:rsidRPr="008A609E">
        <w:rPr>
          <w:rFonts w:asciiTheme="minorHAnsi" w:hAnsiTheme="minorHAnsi" w:cstheme="minorHAnsi"/>
          <w:b w:val="0"/>
          <w:iCs/>
        </w:rPr>
        <w:t>6.</w:t>
      </w:r>
      <w:r w:rsidRPr="008A609E">
        <w:rPr>
          <w:rFonts w:asciiTheme="minorHAnsi" w:hAnsiTheme="minorHAnsi" w:cstheme="minorHAnsi"/>
          <w:b w:val="0"/>
          <w:iCs/>
        </w:rPr>
        <w:tab/>
        <w:t>Jeżeli wraz z ofertą składane są dokumenty zawierające tajemnicę przedsiębiorstwa wykonawca, w celu utrzymania w poufnoś</w:t>
      </w:r>
      <w:r>
        <w:rPr>
          <w:rFonts w:asciiTheme="minorHAnsi" w:hAnsiTheme="minorHAnsi" w:cstheme="minorHAnsi"/>
          <w:b w:val="0"/>
          <w:iCs/>
        </w:rPr>
        <w:t xml:space="preserve">ci tych informacji, przekazuje </w:t>
      </w:r>
      <w:r w:rsidRPr="008A609E">
        <w:rPr>
          <w:rFonts w:asciiTheme="minorHAnsi" w:hAnsiTheme="minorHAnsi" w:cstheme="minorHAnsi"/>
          <w:b w:val="0"/>
          <w:iCs/>
        </w:rPr>
        <w:t xml:space="preserve">je w wydzielonym </w:t>
      </w:r>
      <w:r>
        <w:rPr>
          <w:rFonts w:asciiTheme="minorHAnsi" w:hAnsiTheme="minorHAnsi" w:cstheme="minorHAnsi"/>
          <w:b w:val="0"/>
          <w:iCs/>
        </w:rPr>
        <w:t xml:space="preserve">       </w:t>
      </w:r>
      <w:r w:rsidRPr="008A609E">
        <w:rPr>
          <w:rFonts w:asciiTheme="minorHAnsi" w:hAnsiTheme="minorHAnsi" w:cstheme="minorHAnsi"/>
          <w:b w:val="0"/>
          <w:iCs/>
        </w:rPr>
        <w:t xml:space="preserve">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31CB54EB" w14:textId="77777777" w:rsidR="00A641AA" w:rsidRPr="008A609E" w:rsidRDefault="00A641AA" w:rsidP="00A641AA">
      <w:pPr>
        <w:pStyle w:val="Tytu"/>
        <w:spacing w:after="60" w:line="276" w:lineRule="auto"/>
        <w:jc w:val="both"/>
        <w:rPr>
          <w:rFonts w:asciiTheme="minorHAnsi" w:hAnsiTheme="minorHAnsi" w:cstheme="minorHAnsi"/>
          <w:b w:val="0"/>
          <w:iCs/>
        </w:rPr>
      </w:pPr>
      <w:r w:rsidRPr="008A609E">
        <w:rPr>
          <w:rFonts w:asciiTheme="minorHAnsi" w:hAnsiTheme="minorHAnsi" w:cstheme="minorHAnsi"/>
          <w:b w:val="0"/>
          <w:iCs/>
        </w:rPr>
        <w:t>7.</w:t>
      </w:r>
      <w:r w:rsidRPr="008A609E">
        <w:rPr>
          <w:rFonts w:asciiTheme="minorHAnsi" w:hAnsiTheme="minorHAnsi" w:cstheme="minorHAnsi"/>
          <w:b w:val="0"/>
          <w:iCs/>
        </w:rPr>
        <w:tab/>
        <w:t xml:space="preserve">Formularz ofertowy podpisuje się kwalifikowanym podpisem elektronicznym, podpisem zaufanym  lub podpisem osobistym  w </w:t>
      </w:r>
      <w:r>
        <w:rPr>
          <w:rFonts w:asciiTheme="minorHAnsi" w:hAnsiTheme="minorHAnsi" w:cstheme="minorHAnsi"/>
          <w:b w:val="0"/>
          <w:iCs/>
        </w:rPr>
        <w:t xml:space="preserve">formacie </w:t>
      </w:r>
      <w:proofErr w:type="spellStart"/>
      <w:r>
        <w:rPr>
          <w:rFonts w:asciiTheme="minorHAnsi" w:hAnsiTheme="minorHAnsi" w:cstheme="minorHAnsi"/>
          <w:b w:val="0"/>
          <w:iCs/>
        </w:rPr>
        <w:t>PAdES</w:t>
      </w:r>
      <w:proofErr w:type="spellEnd"/>
      <w:r>
        <w:rPr>
          <w:rFonts w:asciiTheme="minorHAnsi" w:hAnsiTheme="minorHAnsi" w:cstheme="minorHAnsi"/>
          <w:b w:val="0"/>
          <w:iCs/>
        </w:rPr>
        <w:t xml:space="preserve"> typ wewnętrzny. </w:t>
      </w:r>
      <w:r w:rsidRPr="008A609E">
        <w:rPr>
          <w:rFonts w:asciiTheme="minorHAnsi" w:hAnsiTheme="minorHAnsi" w:cstheme="minorHAnsi"/>
          <w:b w:val="0"/>
          <w:iCs/>
        </w:rPr>
        <w:t xml:space="preserve">Pozostałe dokumenty wchodzące w skład oferty lub składane wraz z ofertą, które są zgodnie z ustawą </w:t>
      </w:r>
      <w:proofErr w:type="spellStart"/>
      <w:r w:rsidRPr="008A609E">
        <w:rPr>
          <w:rFonts w:asciiTheme="minorHAnsi" w:hAnsiTheme="minorHAnsi" w:cstheme="minorHAnsi"/>
          <w:b w:val="0"/>
          <w:iCs/>
        </w:rPr>
        <w:t>Pzp</w:t>
      </w:r>
      <w:proofErr w:type="spellEnd"/>
      <w:r w:rsidRPr="008A609E">
        <w:rPr>
          <w:rFonts w:asciiTheme="minorHAnsi" w:hAnsiTheme="minorHAnsi" w:cstheme="minorHAnsi"/>
          <w:b w:val="0"/>
          <w:iCs/>
        </w:rPr>
        <w:t xml:space="preserve"> lub rozporządzeniem Prezesa Rady Ministrów w sprawie wymagań dla dokumentów elektronicznych opatrzone kwalifikowanym podpisem elektronicznym, podpisem zaufanym  lub podpis</w:t>
      </w:r>
      <w:r>
        <w:rPr>
          <w:rFonts w:asciiTheme="minorHAnsi" w:hAnsiTheme="minorHAnsi" w:cstheme="minorHAnsi"/>
          <w:b w:val="0"/>
          <w:iCs/>
        </w:rPr>
        <w:t xml:space="preserve">em osobistym , mogą być zgodnie </w:t>
      </w:r>
      <w:r w:rsidRPr="008A609E">
        <w:rPr>
          <w:rFonts w:asciiTheme="minorHAnsi" w:hAnsiTheme="minorHAnsi" w:cstheme="minorHAnsi"/>
          <w:b w:val="0"/>
          <w:iCs/>
        </w:rPr>
        <w:t xml:space="preserve">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t>
      </w:r>
      <w:r>
        <w:rPr>
          <w:rFonts w:asciiTheme="minorHAnsi" w:hAnsiTheme="minorHAnsi" w:cstheme="minorHAnsi"/>
          <w:b w:val="0"/>
          <w:iCs/>
        </w:rPr>
        <w:t xml:space="preserve">              </w:t>
      </w:r>
      <w:r w:rsidRPr="008A609E">
        <w:rPr>
          <w:rFonts w:asciiTheme="minorHAnsi" w:hAnsiTheme="minorHAnsi" w:cstheme="minorHAnsi"/>
          <w:b w:val="0"/>
          <w:iCs/>
        </w:rPr>
        <w:lastRenderedPageBreak/>
        <w:t xml:space="preserve">w ofercie przez Wykonawcę” dodaje się uprzednio podpisane dokumenty wraz </w:t>
      </w:r>
      <w:r>
        <w:rPr>
          <w:rFonts w:asciiTheme="minorHAnsi" w:hAnsiTheme="minorHAnsi" w:cstheme="minorHAnsi"/>
          <w:b w:val="0"/>
          <w:iCs/>
        </w:rPr>
        <w:t xml:space="preserve">                        </w:t>
      </w:r>
      <w:r w:rsidRPr="008A609E">
        <w:rPr>
          <w:rFonts w:asciiTheme="minorHAnsi" w:hAnsiTheme="minorHAnsi" w:cstheme="minorHAnsi"/>
          <w:b w:val="0"/>
          <w:iCs/>
        </w:rPr>
        <w:t>z wygenerowanym plikiem podpisu (typ zewnętrzny) lub dokument z wszy</w:t>
      </w:r>
      <w:r>
        <w:rPr>
          <w:rFonts w:asciiTheme="minorHAnsi" w:hAnsiTheme="minorHAnsi" w:cstheme="minorHAnsi"/>
          <w:b w:val="0"/>
          <w:iCs/>
        </w:rPr>
        <w:t xml:space="preserve">tym podpisem (typ wewnętrzny). </w:t>
      </w:r>
      <w:r w:rsidRPr="008A609E">
        <w:rPr>
          <w:rFonts w:asciiTheme="minorHAnsi" w:hAnsiTheme="minorHAnsi" w:cstheme="minorHAnsi"/>
          <w:b w:val="0"/>
          <w:iCs/>
        </w:rPr>
        <w:t>W przypadku przekazywania dokumentu elektronicznego w formacie poddającym dane kompresji, opatrzenie pliku zawierającego skompresowane dokumenty kwalifikowanym podpisem elektronicznym, podpisem zaufanym lub podpisem osobistym, jest równoznaczne z opatrzeniem w</w:t>
      </w:r>
      <w:r>
        <w:rPr>
          <w:rFonts w:asciiTheme="minorHAnsi" w:hAnsiTheme="minorHAnsi" w:cstheme="minorHAnsi"/>
          <w:b w:val="0"/>
          <w:iCs/>
        </w:rPr>
        <w:t xml:space="preserve">szystkich dokumentów zawartych </w:t>
      </w:r>
      <w:r w:rsidRPr="008A609E">
        <w:rPr>
          <w:rFonts w:asciiTheme="minorHAnsi" w:hAnsiTheme="minorHAnsi" w:cstheme="minorHAnsi"/>
          <w:b w:val="0"/>
          <w:iCs/>
        </w:rPr>
        <w:t>w tym pliku odpowiednio kwalifikowanym podpisem elektronicznym, podpisem zaufanym  lub podpisem osobistym .</w:t>
      </w:r>
    </w:p>
    <w:p w14:paraId="60857B0F" w14:textId="77777777" w:rsidR="00A641AA" w:rsidRPr="008A609E" w:rsidRDefault="00A641AA" w:rsidP="00A641AA">
      <w:pPr>
        <w:pStyle w:val="Tytu"/>
        <w:spacing w:after="60" w:line="276" w:lineRule="auto"/>
        <w:jc w:val="both"/>
        <w:rPr>
          <w:rFonts w:asciiTheme="minorHAnsi" w:hAnsiTheme="minorHAnsi" w:cstheme="minorHAnsi"/>
          <w:b w:val="0"/>
          <w:iCs/>
        </w:rPr>
      </w:pPr>
      <w:r w:rsidRPr="008A609E">
        <w:rPr>
          <w:rFonts w:asciiTheme="minorHAnsi" w:hAnsiTheme="minorHAnsi" w:cstheme="minorHAnsi"/>
          <w:b w:val="0"/>
          <w:iCs/>
        </w:rPr>
        <w:t>8.</w:t>
      </w:r>
      <w:r w:rsidRPr="008A609E">
        <w:rPr>
          <w:rFonts w:asciiTheme="minorHAnsi" w:hAnsiTheme="minorHAnsi" w:cstheme="minorHAnsi"/>
          <w:b w:val="0"/>
          <w:iCs/>
        </w:rPr>
        <w:tab/>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t>
      </w:r>
      <w:r>
        <w:rPr>
          <w:rFonts w:asciiTheme="minorHAnsi" w:hAnsiTheme="minorHAnsi" w:cstheme="minorHAnsi"/>
          <w:b w:val="0"/>
          <w:iCs/>
        </w:rPr>
        <w:t xml:space="preserve">          </w:t>
      </w:r>
      <w:r w:rsidRPr="008A609E">
        <w:rPr>
          <w:rFonts w:asciiTheme="minorHAnsi" w:hAnsiTheme="minorHAnsi" w:cstheme="minorHAnsi"/>
          <w:b w:val="0"/>
          <w:iCs/>
        </w:rPr>
        <w:t>w zakładce „Oferty/Wnioski”.</w:t>
      </w:r>
    </w:p>
    <w:p w14:paraId="7BCED76C" w14:textId="77777777" w:rsidR="00A641AA" w:rsidRPr="008A609E" w:rsidRDefault="00A641AA" w:rsidP="00A641AA">
      <w:pPr>
        <w:pStyle w:val="Tytu"/>
        <w:spacing w:after="60" w:line="276" w:lineRule="auto"/>
        <w:jc w:val="both"/>
        <w:rPr>
          <w:rFonts w:asciiTheme="minorHAnsi" w:hAnsiTheme="minorHAnsi" w:cstheme="minorHAnsi"/>
          <w:b w:val="0"/>
          <w:iCs/>
        </w:rPr>
      </w:pPr>
      <w:r w:rsidRPr="008A609E">
        <w:rPr>
          <w:rFonts w:asciiTheme="minorHAnsi" w:hAnsiTheme="minorHAnsi" w:cstheme="minorHAnsi"/>
          <w:b w:val="0"/>
          <w:iCs/>
        </w:rPr>
        <w:t>9.</w:t>
      </w:r>
      <w:r w:rsidRPr="008A609E">
        <w:rPr>
          <w:rFonts w:asciiTheme="minorHAnsi" w:hAnsiTheme="minorHAnsi" w:cstheme="minorHAnsi"/>
          <w:b w:val="0"/>
          <w:iCs/>
        </w:rPr>
        <w:tab/>
        <w:t>Oferta może być złożona tylko do upływu terminu składania ofert.</w:t>
      </w:r>
    </w:p>
    <w:p w14:paraId="492B366E" w14:textId="77777777" w:rsidR="00A641AA" w:rsidRPr="008A609E" w:rsidRDefault="00A641AA" w:rsidP="00A641AA">
      <w:pPr>
        <w:pStyle w:val="Tytu"/>
        <w:spacing w:after="60" w:line="276" w:lineRule="auto"/>
        <w:jc w:val="both"/>
        <w:rPr>
          <w:rFonts w:asciiTheme="minorHAnsi" w:hAnsiTheme="minorHAnsi" w:cstheme="minorHAnsi"/>
          <w:b w:val="0"/>
          <w:iCs/>
        </w:rPr>
      </w:pPr>
      <w:r w:rsidRPr="008A609E">
        <w:rPr>
          <w:rFonts w:asciiTheme="minorHAnsi" w:hAnsiTheme="minorHAnsi" w:cstheme="minorHAnsi"/>
          <w:b w:val="0"/>
          <w:iCs/>
        </w:rPr>
        <w:t>10.</w:t>
      </w:r>
      <w:r w:rsidRPr="008A609E">
        <w:rPr>
          <w:rFonts w:asciiTheme="minorHAnsi" w:hAnsiTheme="minorHAnsi" w:cstheme="minorHAnsi"/>
          <w:b w:val="0"/>
          <w:iCs/>
        </w:rPr>
        <w:tab/>
        <w:t>Wykonawca może przed upływem terminu składania ofert wycofać ofertę. Wykonawca wycofuje ofertę w zakładce „Oferty/wnioski” używając przycisku „Wycofaj ofertę”.</w:t>
      </w:r>
    </w:p>
    <w:p w14:paraId="19D3FEE4" w14:textId="77777777" w:rsidR="00A641AA" w:rsidRPr="00A641AA" w:rsidRDefault="00A641AA" w:rsidP="00A641AA">
      <w:pPr>
        <w:pStyle w:val="Tytu"/>
        <w:spacing w:after="60" w:line="276" w:lineRule="auto"/>
        <w:jc w:val="both"/>
        <w:rPr>
          <w:rFonts w:asciiTheme="minorHAnsi" w:hAnsiTheme="minorHAnsi" w:cstheme="minorHAnsi"/>
          <w:iCs/>
          <w:sz w:val="28"/>
          <w:szCs w:val="28"/>
          <w:highlight w:val="lightGray"/>
        </w:rPr>
      </w:pPr>
      <w:r w:rsidRPr="008A609E">
        <w:rPr>
          <w:rFonts w:asciiTheme="minorHAnsi" w:hAnsiTheme="minorHAnsi" w:cstheme="minorHAnsi"/>
          <w:b w:val="0"/>
          <w:iCs/>
        </w:rPr>
        <w:t>11.</w:t>
      </w:r>
      <w:r w:rsidRPr="008A609E">
        <w:rPr>
          <w:rFonts w:asciiTheme="minorHAnsi" w:hAnsiTheme="minorHAnsi" w:cstheme="minorHAnsi"/>
          <w:b w:val="0"/>
          <w:iCs/>
        </w:rPr>
        <w:tab/>
        <w:t>Maksymalny łączny rozmiar plików stanowiących ofertę lub składanych wraz z ofertą to 250 MB.</w:t>
      </w:r>
    </w:p>
    <w:p w14:paraId="7AE66177" w14:textId="77777777" w:rsidR="00B36E55" w:rsidRDefault="00B36E55">
      <w:pPr>
        <w:pStyle w:val="Tytu"/>
        <w:spacing w:after="60" w:line="276" w:lineRule="auto"/>
        <w:jc w:val="both"/>
        <w:rPr>
          <w:rFonts w:asciiTheme="minorHAnsi" w:hAnsiTheme="minorHAnsi" w:cstheme="minorHAnsi"/>
          <w:iCs/>
          <w:sz w:val="28"/>
          <w:szCs w:val="28"/>
          <w:highlight w:val="lightGray"/>
        </w:rPr>
      </w:pPr>
    </w:p>
    <w:p w14:paraId="73360F5C" w14:textId="77777777" w:rsidR="00B36E55" w:rsidRDefault="00D109E7">
      <w:pPr>
        <w:pStyle w:val="Tytu"/>
        <w:spacing w:after="60" w:line="276" w:lineRule="auto"/>
        <w:jc w:val="both"/>
        <w:rPr>
          <w:rFonts w:asciiTheme="minorHAnsi" w:hAnsiTheme="minorHAnsi" w:cstheme="minorHAnsi"/>
          <w:iCs/>
          <w:sz w:val="28"/>
          <w:szCs w:val="28"/>
        </w:rPr>
      </w:pPr>
      <w:r>
        <w:rPr>
          <w:rFonts w:asciiTheme="minorHAnsi" w:hAnsiTheme="minorHAnsi" w:cstheme="minorHAnsi"/>
          <w:iCs/>
          <w:sz w:val="28"/>
          <w:szCs w:val="28"/>
          <w:highlight w:val="lightGray"/>
        </w:rPr>
        <w:t>8</w:t>
      </w:r>
      <w:r w:rsidR="00612E7B">
        <w:rPr>
          <w:rFonts w:asciiTheme="minorHAnsi" w:hAnsiTheme="minorHAnsi" w:cstheme="minorHAnsi"/>
          <w:iCs/>
          <w:sz w:val="28"/>
          <w:szCs w:val="28"/>
          <w:highlight w:val="lightGray"/>
        </w:rPr>
        <w:t>. Opis sposobu obliczenia ceny i kryteria oceny ofert</w:t>
      </w:r>
    </w:p>
    <w:p w14:paraId="7BF82372" w14:textId="77777777" w:rsidR="00B36E55" w:rsidRDefault="00B36E55">
      <w:pPr>
        <w:pStyle w:val="Tytu"/>
        <w:spacing w:after="60" w:line="276" w:lineRule="auto"/>
        <w:jc w:val="both"/>
        <w:rPr>
          <w:rFonts w:asciiTheme="minorHAnsi" w:hAnsiTheme="minorHAnsi" w:cstheme="minorHAnsi"/>
          <w:iCs/>
          <w:sz w:val="28"/>
          <w:szCs w:val="28"/>
        </w:rPr>
      </w:pPr>
    </w:p>
    <w:p w14:paraId="7974C352" w14:textId="247E096B" w:rsidR="00310F31" w:rsidRPr="00310F31" w:rsidRDefault="00310F31" w:rsidP="00310F31">
      <w:pPr>
        <w:pStyle w:val="Tytu"/>
        <w:spacing w:after="60" w:line="276" w:lineRule="auto"/>
        <w:jc w:val="both"/>
        <w:rPr>
          <w:rFonts w:asciiTheme="minorHAnsi" w:hAnsiTheme="minorHAnsi" w:cstheme="minorHAnsi"/>
          <w:b w:val="0"/>
          <w:bCs w:val="0"/>
          <w:color w:val="000000"/>
          <w:lang w:eastAsia="zh-CN"/>
        </w:rPr>
      </w:pPr>
      <w:r w:rsidRPr="00310F31">
        <w:rPr>
          <w:rFonts w:asciiTheme="minorHAnsi" w:hAnsiTheme="minorHAnsi" w:cstheme="minorHAnsi"/>
          <w:b w:val="0"/>
          <w:bCs w:val="0"/>
          <w:color w:val="000000"/>
          <w:lang w:eastAsia="zh-CN"/>
        </w:rPr>
        <w:t>1.  Zamawiający ustala następujące kryteria oceny ofert i ich znaczenie (wagi)</w:t>
      </w:r>
      <w:r w:rsidR="0047523D">
        <w:rPr>
          <w:rFonts w:asciiTheme="minorHAnsi" w:hAnsiTheme="minorHAnsi" w:cstheme="minorHAnsi"/>
          <w:b w:val="0"/>
          <w:bCs w:val="0"/>
          <w:color w:val="000000"/>
          <w:lang w:eastAsia="zh-CN"/>
        </w:rPr>
        <w:t xml:space="preserve"> dla wszystkich części zamówienia</w:t>
      </w:r>
      <w:r w:rsidRPr="00310F31">
        <w:rPr>
          <w:rFonts w:asciiTheme="minorHAnsi" w:hAnsiTheme="minorHAnsi" w:cstheme="minorHAnsi"/>
          <w:b w:val="0"/>
          <w:bCs w:val="0"/>
          <w:color w:val="000000"/>
          <w:lang w:eastAsia="zh-CN"/>
        </w:rPr>
        <w:t xml:space="preserve">: </w:t>
      </w:r>
    </w:p>
    <w:p w14:paraId="0F762B2F" w14:textId="77777777" w:rsidR="00310F31" w:rsidRPr="00310F31" w:rsidRDefault="00310F31" w:rsidP="00310F31">
      <w:pPr>
        <w:pStyle w:val="Tytu"/>
        <w:spacing w:after="60" w:line="276" w:lineRule="auto"/>
        <w:jc w:val="both"/>
        <w:rPr>
          <w:rFonts w:asciiTheme="minorHAnsi" w:hAnsiTheme="minorHAnsi" w:cstheme="minorHAnsi"/>
          <w:b w:val="0"/>
          <w:bCs w:val="0"/>
          <w:color w:val="000000"/>
          <w:lang w:eastAsia="zh-CN"/>
        </w:rPr>
      </w:pPr>
      <w:r w:rsidRPr="00310F31">
        <w:rPr>
          <w:rFonts w:asciiTheme="minorHAnsi" w:hAnsiTheme="minorHAnsi" w:cstheme="minorHAnsi"/>
          <w:b w:val="0"/>
          <w:bCs w:val="0"/>
          <w:color w:val="000000"/>
          <w:lang w:eastAsia="zh-CN"/>
        </w:rPr>
        <w:t>•</w:t>
      </w:r>
      <w:r w:rsidRPr="00310F31">
        <w:rPr>
          <w:rFonts w:asciiTheme="minorHAnsi" w:hAnsiTheme="minorHAnsi" w:cstheme="minorHAnsi"/>
          <w:b w:val="0"/>
          <w:bCs w:val="0"/>
          <w:color w:val="000000"/>
          <w:lang w:eastAsia="zh-CN"/>
        </w:rPr>
        <w:tab/>
        <w:t>cena brutto                            – waga 60 %</w:t>
      </w:r>
    </w:p>
    <w:p w14:paraId="4363706F" w14:textId="77777777" w:rsidR="00310F31" w:rsidRPr="00310F31" w:rsidRDefault="00310F31" w:rsidP="00310F31">
      <w:pPr>
        <w:pStyle w:val="Tytu"/>
        <w:spacing w:after="60" w:line="276" w:lineRule="auto"/>
        <w:jc w:val="both"/>
        <w:rPr>
          <w:rFonts w:asciiTheme="minorHAnsi" w:hAnsiTheme="minorHAnsi" w:cstheme="minorHAnsi"/>
          <w:b w:val="0"/>
          <w:bCs w:val="0"/>
          <w:color w:val="000000"/>
          <w:lang w:eastAsia="zh-CN"/>
        </w:rPr>
      </w:pPr>
      <w:r w:rsidRPr="00310F31">
        <w:rPr>
          <w:rFonts w:asciiTheme="minorHAnsi" w:hAnsiTheme="minorHAnsi" w:cstheme="minorHAnsi"/>
          <w:b w:val="0"/>
          <w:bCs w:val="0"/>
          <w:color w:val="000000"/>
          <w:lang w:eastAsia="zh-CN"/>
        </w:rPr>
        <w:t>•</w:t>
      </w:r>
      <w:r w:rsidRPr="00310F31">
        <w:rPr>
          <w:rFonts w:asciiTheme="minorHAnsi" w:hAnsiTheme="minorHAnsi" w:cstheme="minorHAnsi"/>
          <w:b w:val="0"/>
          <w:bCs w:val="0"/>
          <w:color w:val="000000"/>
          <w:lang w:eastAsia="zh-CN"/>
        </w:rPr>
        <w:tab/>
        <w:t>czas reakcji w minutach        – waga 40 %</w:t>
      </w:r>
    </w:p>
    <w:p w14:paraId="58DD1B4E" w14:textId="77777777" w:rsidR="00310F31" w:rsidRPr="00310F31" w:rsidRDefault="00310F31" w:rsidP="00310F31">
      <w:pPr>
        <w:pStyle w:val="Tytu"/>
        <w:spacing w:after="60" w:line="276" w:lineRule="auto"/>
        <w:jc w:val="both"/>
        <w:rPr>
          <w:rFonts w:asciiTheme="minorHAnsi" w:hAnsiTheme="minorHAnsi" w:cstheme="minorHAnsi"/>
          <w:b w:val="0"/>
          <w:bCs w:val="0"/>
          <w:color w:val="000000"/>
          <w:lang w:eastAsia="zh-CN"/>
        </w:rPr>
      </w:pPr>
      <w:r w:rsidRPr="00310F31">
        <w:rPr>
          <w:rFonts w:asciiTheme="minorHAnsi" w:hAnsiTheme="minorHAnsi" w:cstheme="minorHAnsi"/>
          <w:b w:val="0"/>
          <w:bCs w:val="0"/>
          <w:color w:val="000000"/>
          <w:lang w:eastAsia="zh-CN"/>
        </w:rPr>
        <w:t>2.  Ocena ofert będzie dokonana wg poniższej zasady:</w:t>
      </w:r>
    </w:p>
    <w:p w14:paraId="356D5607" w14:textId="77777777" w:rsidR="00310F31" w:rsidRPr="00310F31" w:rsidRDefault="00310F31" w:rsidP="00310F31">
      <w:pPr>
        <w:pStyle w:val="Tytu"/>
        <w:spacing w:after="60" w:line="276" w:lineRule="auto"/>
        <w:jc w:val="both"/>
        <w:rPr>
          <w:rFonts w:asciiTheme="minorHAnsi" w:hAnsiTheme="minorHAnsi" w:cstheme="minorHAnsi"/>
          <w:b w:val="0"/>
          <w:bCs w:val="0"/>
          <w:color w:val="000000"/>
          <w:lang w:eastAsia="zh-CN"/>
        </w:rPr>
      </w:pPr>
      <w:r w:rsidRPr="00310F31">
        <w:rPr>
          <w:rFonts w:asciiTheme="minorHAnsi" w:hAnsiTheme="minorHAnsi" w:cstheme="minorHAnsi"/>
          <w:b w:val="0"/>
          <w:bCs w:val="0"/>
          <w:color w:val="000000"/>
          <w:lang w:eastAsia="zh-CN"/>
        </w:rPr>
        <w:t xml:space="preserve">    Ilość punktów przyznana będzie poszczególnym Wykonawcom według poniżej przedstawionych zasad:</w:t>
      </w:r>
    </w:p>
    <w:p w14:paraId="3E8A2A74" w14:textId="77777777" w:rsidR="00310F31" w:rsidRPr="00310F31" w:rsidRDefault="00310F31" w:rsidP="00310F31">
      <w:pPr>
        <w:pStyle w:val="Tytu"/>
        <w:spacing w:after="60" w:line="276" w:lineRule="auto"/>
        <w:jc w:val="both"/>
        <w:rPr>
          <w:rFonts w:asciiTheme="minorHAnsi" w:hAnsiTheme="minorHAnsi" w:cstheme="minorHAnsi"/>
          <w:b w:val="0"/>
          <w:bCs w:val="0"/>
          <w:color w:val="000000"/>
          <w:lang w:eastAsia="zh-CN"/>
        </w:rPr>
      </w:pPr>
      <w:r w:rsidRPr="00310F31">
        <w:rPr>
          <w:rFonts w:asciiTheme="minorHAnsi" w:hAnsiTheme="minorHAnsi" w:cstheme="minorHAnsi"/>
          <w:b w:val="0"/>
          <w:bCs w:val="0"/>
          <w:color w:val="000000"/>
          <w:lang w:eastAsia="zh-CN"/>
        </w:rPr>
        <w:t>a)</w:t>
      </w:r>
      <w:r w:rsidRPr="00310F31">
        <w:rPr>
          <w:rFonts w:asciiTheme="minorHAnsi" w:hAnsiTheme="minorHAnsi" w:cstheme="minorHAnsi"/>
          <w:b w:val="0"/>
          <w:bCs w:val="0"/>
          <w:color w:val="000000"/>
          <w:lang w:eastAsia="zh-CN"/>
        </w:rPr>
        <w:tab/>
        <w:t xml:space="preserve">punkty za cenę ( C ) : </w:t>
      </w:r>
    </w:p>
    <w:p w14:paraId="558B6ACC" w14:textId="77777777" w:rsidR="00310F31" w:rsidRPr="00310F31" w:rsidRDefault="00310F31" w:rsidP="00310F31">
      <w:pPr>
        <w:pStyle w:val="Tytu"/>
        <w:spacing w:after="60" w:line="276" w:lineRule="auto"/>
        <w:jc w:val="both"/>
        <w:rPr>
          <w:rFonts w:asciiTheme="minorHAnsi" w:hAnsiTheme="minorHAnsi" w:cstheme="minorHAnsi"/>
          <w:b w:val="0"/>
          <w:bCs w:val="0"/>
          <w:color w:val="000000"/>
          <w:lang w:eastAsia="zh-CN"/>
        </w:rPr>
      </w:pPr>
    </w:p>
    <w:p w14:paraId="608CF8F6" w14:textId="77777777" w:rsidR="00310F31" w:rsidRPr="00310F31" w:rsidRDefault="00310F31" w:rsidP="00310F31">
      <w:pPr>
        <w:pStyle w:val="Tytu"/>
        <w:spacing w:after="60" w:line="276" w:lineRule="auto"/>
        <w:jc w:val="both"/>
        <w:rPr>
          <w:rFonts w:asciiTheme="minorHAnsi" w:hAnsiTheme="minorHAnsi" w:cstheme="minorHAnsi"/>
          <w:b w:val="0"/>
          <w:bCs w:val="0"/>
          <w:color w:val="000000"/>
          <w:lang w:eastAsia="zh-CN"/>
        </w:rPr>
      </w:pPr>
      <w:r w:rsidRPr="00310F31">
        <w:rPr>
          <w:rFonts w:asciiTheme="minorHAnsi" w:hAnsiTheme="minorHAnsi" w:cstheme="minorHAnsi"/>
          <w:b w:val="0"/>
          <w:bCs w:val="0"/>
          <w:color w:val="000000"/>
          <w:lang w:eastAsia="zh-CN"/>
        </w:rPr>
        <w:t xml:space="preserve">                  oferowana najniższa cena brutto </w:t>
      </w:r>
    </w:p>
    <w:p w14:paraId="1B37E1F1" w14:textId="77777777" w:rsidR="00310F31" w:rsidRPr="00310F31" w:rsidRDefault="00310F31" w:rsidP="00310F31">
      <w:pPr>
        <w:pStyle w:val="Tytu"/>
        <w:spacing w:after="60" w:line="276" w:lineRule="auto"/>
        <w:jc w:val="both"/>
        <w:rPr>
          <w:rFonts w:asciiTheme="minorHAnsi" w:hAnsiTheme="minorHAnsi" w:cstheme="minorHAnsi"/>
          <w:b w:val="0"/>
          <w:bCs w:val="0"/>
          <w:color w:val="000000"/>
          <w:lang w:eastAsia="zh-CN"/>
        </w:rPr>
      </w:pPr>
      <w:r w:rsidRPr="00310F31">
        <w:rPr>
          <w:rFonts w:asciiTheme="minorHAnsi" w:hAnsiTheme="minorHAnsi" w:cstheme="minorHAnsi"/>
          <w:b w:val="0"/>
          <w:bCs w:val="0"/>
          <w:color w:val="000000"/>
          <w:lang w:eastAsia="zh-CN"/>
        </w:rPr>
        <w:t>cena =   ______________________</w:t>
      </w:r>
      <w:r>
        <w:rPr>
          <w:rFonts w:asciiTheme="minorHAnsi" w:hAnsiTheme="minorHAnsi" w:cstheme="minorHAnsi"/>
          <w:b w:val="0"/>
          <w:bCs w:val="0"/>
          <w:color w:val="000000"/>
          <w:lang w:eastAsia="zh-CN"/>
        </w:rPr>
        <w:t>_______</w:t>
      </w:r>
      <w:r w:rsidRPr="00310F31">
        <w:rPr>
          <w:rFonts w:asciiTheme="minorHAnsi" w:hAnsiTheme="minorHAnsi" w:cstheme="minorHAnsi"/>
          <w:b w:val="0"/>
          <w:bCs w:val="0"/>
          <w:color w:val="000000"/>
          <w:lang w:eastAsia="zh-CN"/>
        </w:rPr>
        <w:t xml:space="preserve">      x  60 pkt </w:t>
      </w:r>
    </w:p>
    <w:p w14:paraId="49E39598" w14:textId="77777777" w:rsidR="00310F31" w:rsidRPr="00310F31" w:rsidRDefault="00310F31" w:rsidP="00310F31">
      <w:pPr>
        <w:pStyle w:val="Tytu"/>
        <w:spacing w:after="60" w:line="276" w:lineRule="auto"/>
        <w:jc w:val="both"/>
        <w:rPr>
          <w:rFonts w:asciiTheme="minorHAnsi" w:hAnsiTheme="minorHAnsi" w:cstheme="minorHAnsi"/>
          <w:b w:val="0"/>
          <w:bCs w:val="0"/>
          <w:color w:val="000000"/>
          <w:lang w:eastAsia="zh-CN"/>
        </w:rPr>
      </w:pPr>
      <w:r w:rsidRPr="00310F31">
        <w:rPr>
          <w:rFonts w:asciiTheme="minorHAnsi" w:hAnsiTheme="minorHAnsi" w:cstheme="minorHAnsi"/>
          <w:b w:val="0"/>
          <w:bCs w:val="0"/>
          <w:color w:val="000000"/>
          <w:lang w:eastAsia="zh-CN"/>
        </w:rPr>
        <w:t xml:space="preserve">                      cena brutto oferty badanej </w:t>
      </w:r>
    </w:p>
    <w:p w14:paraId="3F751E37" w14:textId="77777777" w:rsidR="00310F31" w:rsidRDefault="00310F31" w:rsidP="00310F31">
      <w:pPr>
        <w:pStyle w:val="Tytu"/>
        <w:spacing w:after="60" w:line="276" w:lineRule="auto"/>
        <w:jc w:val="both"/>
        <w:rPr>
          <w:rFonts w:asciiTheme="minorHAnsi" w:hAnsiTheme="minorHAnsi" w:cstheme="minorHAnsi"/>
          <w:b w:val="0"/>
          <w:bCs w:val="0"/>
          <w:color w:val="000000"/>
          <w:lang w:eastAsia="zh-CN"/>
        </w:rPr>
      </w:pPr>
    </w:p>
    <w:p w14:paraId="136DB054" w14:textId="77777777" w:rsidR="002B5075" w:rsidRDefault="002B5075" w:rsidP="00310F31">
      <w:pPr>
        <w:pStyle w:val="Tytu"/>
        <w:spacing w:after="60" w:line="276" w:lineRule="auto"/>
        <w:jc w:val="both"/>
        <w:rPr>
          <w:rFonts w:asciiTheme="minorHAnsi" w:hAnsiTheme="minorHAnsi" w:cstheme="minorHAnsi"/>
          <w:b w:val="0"/>
          <w:bCs w:val="0"/>
          <w:color w:val="000000"/>
          <w:lang w:eastAsia="zh-CN"/>
        </w:rPr>
      </w:pPr>
    </w:p>
    <w:p w14:paraId="40D7507B" w14:textId="77777777" w:rsidR="002B5075" w:rsidRDefault="002B5075" w:rsidP="00310F31">
      <w:pPr>
        <w:pStyle w:val="Tytu"/>
        <w:spacing w:after="60" w:line="276" w:lineRule="auto"/>
        <w:jc w:val="both"/>
        <w:rPr>
          <w:rFonts w:asciiTheme="minorHAnsi" w:hAnsiTheme="minorHAnsi" w:cstheme="minorHAnsi"/>
          <w:b w:val="0"/>
          <w:bCs w:val="0"/>
          <w:color w:val="000000"/>
          <w:lang w:eastAsia="zh-CN"/>
        </w:rPr>
      </w:pPr>
    </w:p>
    <w:p w14:paraId="271877B4" w14:textId="77777777" w:rsidR="002B5075" w:rsidRPr="00310F31" w:rsidRDefault="002B5075" w:rsidP="00310F31">
      <w:pPr>
        <w:pStyle w:val="Tytu"/>
        <w:spacing w:after="60" w:line="276" w:lineRule="auto"/>
        <w:jc w:val="both"/>
        <w:rPr>
          <w:rFonts w:asciiTheme="minorHAnsi" w:hAnsiTheme="minorHAnsi" w:cstheme="minorHAnsi"/>
          <w:b w:val="0"/>
          <w:bCs w:val="0"/>
          <w:color w:val="000000"/>
          <w:lang w:eastAsia="zh-CN"/>
        </w:rPr>
      </w:pPr>
    </w:p>
    <w:p w14:paraId="0B150BC2" w14:textId="77777777" w:rsidR="00310F31" w:rsidRPr="00310F31" w:rsidRDefault="00310F31" w:rsidP="00310F31">
      <w:pPr>
        <w:pStyle w:val="Tytu"/>
        <w:spacing w:after="60" w:line="276" w:lineRule="auto"/>
        <w:jc w:val="both"/>
        <w:rPr>
          <w:rFonts w:asciiTheme="minorHAnsi" w:hAnsiTheme="minorHAnsi" w:cstheme="minorHAnsi"/>
          <w:b w:val="0"/>
          <w:bCs w:val="0"/>
          <w:color w:val="000000"/>
          <w:lang w:eastAsia="zh-CN"/>
        </w:rPr>
      </w:pPr>
      <w:r w:rsidRPr="00310F31">
        <w:rPr>
          <w:rFonts w:asciiTheme="minorHAnsi" w:hAnsiTheme="minorHAnsi" w:cstheme="minorHAnsi"/>
          <w:b w:val="0"/>
          <w:bCs w:val="0"/>
          <w:color w:val="000000"/>
          <w:lang w:eastAsia="zh-CN"/>
        </w:rPr>
        <w:t>b)</w:t>
      </w:r>
      <w:r w:rsidRPr="00310F31">
        <w:rPr>
          <w:rFonts w:asciiTheme="minorHAnsi" w:hAnsiTheme="minorHAnsi" w:cstheme="minorHAnsi"/>
          <w:b w:val="0"/>
          <w:bCs w:val="0"/>
          <w:color w:val="000000"/>
          <w:lang w:eastAsia="zh-CN"/>
        </w:rPr>
        <w:tab/>
        <w:t>punkty za czas reakcji  ( R ) :</w:t>
      </w:r>
    </w:p>
    <w:p w14:paraId="4170DAE8" w14:textId="77777777" w:rsidR="00310F31" w:rsidRPr="00310F31" w:rsidRDefault="00310F31" w:rsidP="00310F31">
      <w:pPr>
        <w:pStyle w:val="Tytu"/>
        <w:spacing w:after="60" w:line="276" w:lineRule="auto"/>
        <w:jc w:val="both"/>
        <w:rPr>
          <w:rFonts w:asciiTheme="minorHAnsi" w:hAnsiTheme="minorHAnsi" w:cstheme="minorHAnsi"/>
          <w:b w:val="0"/>
          <w:bCs w:val="0"/>
          <w:color w:val="000000"/>
          <w:lang w:eastAsia="zh-CN"/>
        </w:rPr>
      </w:pPr>
    </w:p>
    <w:p w14:paraId="218AD06C" w14:textId="77777777" w:rsidR="00310F31" w:rsidRPr="00310F31" w:rsidRDefault="00310F31" w:rsidP="00310F31">
      <w:pPr>
        <w:pStyle w:val="Tytu"/>
        <w:spacing w:after="60" w:line="276" w:lineRule="auto"/>
        <w:jc w:val="both"/>
        <w:rPr>
          <w:rFonts w:asciiTheme="minorHAnsi" w:hAnsiTheme="minorHAnsi" w:cstheme="minorHAnsi"/>
          <w:b w:val="0"/>
          <w:bCs w:val="0"/>
          <w:color w:val="000000"/>
          <w:lang w:eastAsia="zh-CN"/>
        </w:rPr>
      </w:pPr>
      <w:r w:rsidRPr="00310F31">
        <w:rPr>
          <w:rFonts w:asciiTheme="minorHAnsi" w:hAnsiTheme="minorHAnsi" w:cstheme="minorHAnsi"/>
          <w:b w:val="0"/>
          <w:bCs w:val="0"/>
          <w:color w:val="000000"/>
          <w:lang w:eastAsia="zh-CN"/>
        </w:rPr>
        <w:t xml:space="preserve">                            oferowany najniższy czas reakcji [min] </w:t>
      </w:r>
    </w:p>
    <w:p w14:paraId="656A866A" w14:textId="77777777" w:rsidR="00310F31" w:rsidRPr="00310F31" w:rsidRDefault="00310F31" w:rsidP="00310F31">
      <w:pPr>
        <w:pStyle w:val="Tytu"/>
        <w:spacing w:after="60" w:line="276" w:lineRule="auto"/>
        <w:jc w:val="both"/>
        <w:rPr>
          <w:rFonts w:asciiTheme="minorHAnsi" w:hAnsiTheme="minorHAnsi" w:cstheme="minorHAnsi"/>
          <w:b w:val="0"/>
          <w:bCs w:val="0"/>
          <w:color w:val="000000"/>
          <w:lang w:eastAsia="zh-CN"/>
        </w:rPr>
      </w:pPr>
      <w:r w:rsidRPr="00310F31">
        <w:rPr>
          <w:rFonts w:asciiTheme="minorHAnsi" w:hAnsiTheme="minorHAnsi" w:cstheme="minorHAnsi"/>
          <w:b w:val="0"/>
          <w:bCs w:val="0"/>
          <w:color w:val="000000"/>
          <w:lang w:eastAsia="zh-CN"/>
        </w:rPr>
        <w:t>czas reakcji =   _______________</w:t>
      </w:r>
      <w:r>
        <w:rPr>
          <w:rFonts w:asciiTheme="minorHAnsi" w:hAnsiTheme="minorHAnsi" w:cstheme="minorHAnsi"/>
          <w:b w:val="0"/>
          <w:bCs w:val="0"/>
          <w:color w:val="000000"/>
          <w:lang w:eastAsia="zh-CN"/>
        </w:rPr>
        <w:t>_________________</w:t>
      </w:r>
      <w:r w:rsidRPr="00310F31">
        <w:rPr>
          <w:rFonts w:asciiTheme="minorHAnsi" w:hAnsiTheme="minorHAnsi" w:cstheme="minorHAnsi"/>
          <w:b w:val="0"/>
          <w:bCs w:val="0"/>
          <w:color w:val="000000"/>
          <w:lang w:eastAsia="zh-CN"/>
        </w:rPr>
        <w:t xml:space="preserve">      x  40 pkt </w:t>
      </w:r>
    </w:p>
    <w:p w14:paraId="42B37FC7" w14:textId="77777777" w:rsidR="00310F31" w:rsidRPr="00310F31" w:rsidRDefault="00310F31" w:rsidP="00310F31">
      <w:pPr>
        <w:pStyle w:val="Tytu"/>
        <w:spacing w:after="60" w:line="276" w:lineRule="auto"/>
        <w:jc w:val="both"/>
        <w:rPr>
          <w:rFonts w:asciiTheme="minorHAnsi" w:hAnsiTheme="minorHAnsi" w:cstheme="minorHAnsi"/>
          <w:b w:val="0"/>
          <w:bCs w:val="0"/>
          <w:color w:val="000000"/>
          <w:lang w:eastAsia="zh-CN"/>
        </w:rPr>
      </w:pPr>
      <w:r w:rsidRPr="00310F31">
        <w:rPr>
          <w:rFonts w:asciiTheme="minorHAnsi" w:hAnsiTheme="minorHAnsi" w:cstheme="minorHAnsi"/>
          <w:b w:val="0"/>
          <w:bCs w:val="0"/>
          <w:color w:val="000000"/>
          <w:lang w:eastAsia="zh-CN"/>
        </w:rPr>
        <w:t xml:space="preserve">                                czas reakcji z oferty badanej [min]</w:t>
      </w:r>
    </w:p>
    <w:p w14:paraId="7B39C503" w14:textId="77777777" w:rsidR="00310F31" w:rsidRPr="00310F31" w:rsidRDefault="00310F31" w:rsidP="00310F31">
      <w:pPr>
        <w:pStyle w:val="Tytu"/>
        <w:spacing w:after="60" w:line="276" w:lineRule="auto"/>
        <w:jc w:val="both"/>
        <w:rPr>
          <w:rFonts w:asciiTheme="minorHAnsi" w:hAnsiTheme="minorHAnsi" w:cstheme="minorHAnsi"/>
          <w:b w:val="0"/>
          <w:bCs w:val="0"/>
          <w:color w:val="000000"/>
          <w:lang w:eastAsia="zh-CN"/>
        </w:rPr>
      </w:pPr>
    </w:p>
    <w:p w14:paraId="72480E7B" w14:textId="77777777" w:rsidR="00310F31" w:rsidRPr="00310F31" w:rsidRDefault="00395A0C" w:rsidP="00310F31">
      <w:pPr>
        <w:pStyle w:val="Tytu"/>
        <w:spacing w:after="60" w:line="276" w:lineRule="auto"/>
        <w:jc w:val="both"/>
        <w:rPr>
          <w:rFonts w:asciiTheme="minorHAnsi" w:hAnsiTheme="minorHAnsi" w:cstheme="minorHAnsi"/>
          <w:b w:val="0"/>
          <w:bCs w:val="0"/>
          <w:color w:val="000000"/>
          <w:lang w:eastAsia="zh-CN"/>
        </w:rPr>
      </w:pPr>
      <w:r>
        <w:rPr>
          <w:rFonts w:asciiTheme="minorHAnsi" w:hAnsiTheme="minorHAnsi" w:cstheme="minorHAnsi"/>
          <w:b w:val="0"/>
          <w:bCs w:val="0"/>
          <w:color w:val="000000"/>
          <w:lang w:eastAsia="zh-CN"/>
        </w:rPr>
        <w:t xml:space="preserve">1. </w:t>
      </w:r>
      <w:r w:rsidR="00310F31" w:rsidRPr="00310F31">
        <w:rPr>
          <w:rFonts w:asciiTheme="minorHAnsi" w:hAnsiTheme="minorHAnsi" w:cstheme="minorHAnsi"/>
          <w:b w:val="0"/>
          <w:bCs w:val="0"/>
          <w:color w:val="000000"/>
          <w:lang w:eastAsia="zh-CN"/>
        </w:rPr>
        <w:t>Zasady oceny kryterium „czas reakcji”. Przez „czas reakcji” Zamawiający rozumie czas od momentu wystąpienia zjawiska lub przyjęcia przez Wykonawcę zgłoszenia od Zamawiającego dotyczącego utrudnień w ruchu na drogach na skutek opadów śniegu, śliskości pośniegowej, gołoledzi, itp., do momentu rozpoczęcia przez Wykonawcę usługi, będącej prze</w:t>
      </w:r>
      <w:r>
        <w:rPr>
          <w:rFonts w:asciiTheme="minorHAnsi" w:hAnsiTheme="minorHAnsi" w:cstheme="minorHAnsi"/>
          <w:b w:val="0"/>
          <w:bCs w:val="0"/>
          <w:color w:val="000000"/>
          <w:lang w:eastAsia="zh-CN"/>
        </w:rPr>
        <w:t>dmiotem niniejszego zamówienia.</w:t>
      </w:r>
    </w:p>
    <w:p w14:paraId="51607167" w14:textId="641F4E0F" w:rsidR="00395A0C" w:rsidRDefault="00310F31" w:rsidP="00310F31">
      <w:pPr>
        <w:pStyle w:val="Tytu"/>
        <w:spacing w:after="60" w:line="276" w:lineRule="auto"/>
        <w:jc w:val="both"/>
        <w:rPr>
          <w:rFonts w:asciiTheme="minorHAnsi" w:hAnsiTheme="minorHAnsi" w:cstheme="minorHAnsi"/>
          <w:b w:val="0"/>
          <w:bCs w:val="0"/>
          <w:color w:val="000000"/>
          <w:lang w:eastAsia="zh-CN"/>
        </w:rPr>
      </w:pPr>
      <w:r w:rsidRPr="00310F31">
        <w:rPr>
          <w:rFonts w:asciiTheme="minorHAnsi" w:hAnsiTheme="minorHAnsi" w:cstheme="minorHAnsi"/>
          <w:b w:val="0"/>
          <w:bCs w:val="0"/>
          <w:color w:val="000000"/>
          <w:lang w:eastAsia="zh-CN"/>
        </w:rPr>
        <w:t xml:space="preserve">Uwaga: Dla celów punktacji ustala się </w:t>
      </w:r>
      <w:r w:rsidRPr="00310F31">
        <w:rPr>
          <w:rFonts w:asciiTheme="minorHAnsi" w:hAnsiTheme="minorHAnsi" w:cstheme="minorHAnsi"/>
          <w:bCs w:val="0"/>
          <w:color w:val="000000"/>
          <w:lang w:eastAsia="zh-CN"/>
        </w:rPr>
        <w:t>minimalny czas reakcji:</w:t>
      </w:r>
      <w:r w:rsidRPr="00310F31">
        <w:rPr>
          <w:rFonts w:asciiTheme="minorHAnsi" w:hAnsiTheme="minorHAnsi" w:cstheme="minorHAnsi"/>
          <w:b w:val="0"/>
          <w:bCs w:val="0"/>
          <w:color w:val="000000"/>
          <w:lang w:eastAsia="zh-CN"/>
        </w:rPr>
        <w:t xml:space="preserve"> </w:t>
      </w:r>
      <w:r w:rsidRPr="00310F31">
        <w:rPr>
          <w:rFonts w:asciiTheme="minorHAnsi" w:hAnsiTheme="minorHAnsi" w:cstheme="minorHAnsi"/>
          <w:bCs w:val="0"/>
          <w:color w:val="000000"/>
          <w:lang w:eastAsia="zh-CN"/>
        </w:rPr>
        <w:t>60 minut</w:t>
      </w:r>
      <w:r w:rsidRPr="00310F31">
        <w:rPr>
          <w:rFonts w:asciiTheme="minorHAnsi" w:hAnsiTheme="minorHAnsi" w:cstheme="minorHAnsi"/>
          <w:b w:val="0"/>
          <w:bCs w:val="0"/>
          <w:color w:val="000000"/>
          <w:lang w:eastAsia="zh-CN"/>
        </w:rPr>
        <w:t xml:space="preserve"> od momentu wystąpienia zjawiska lub przyjęcia przez Wykonawcę zgłoszenia od Zamawiającego dotyczącego utrudnień w ruchu na drodze na skutek warunków atmosferycznych. </w:t>
      </w:r>
      <w:r w:rsidRPr="00310F31">
        <w:rPr>
          <w:rFonts w:asciiTheme="minorHAnsi" w:hAnsiTheme="minorHAnsi" w:cstheme="minorHAnsi"/>
          <w:bCs w:val="0"/>
          <w:color w:val="000000"/>
          <w:lang w:eastAsia="zh-CN"/>
        </w:rPr>
        <w:t xml:space="preserve">Zaproponowany czas reakcji nie może być dłuższy niż 120 minut </w:t>
      </w:r>
      <w:r w:rsidRPr="00310F31">
        <w:rPr>
          <w:rFonts w:asciiTheme="minorHAnsi" w:hAnsiTheme="minorHAnsi" w:cstheme="minorHAnsi"/>
          <w:b w:val="0"/>
          <w:bCs w:val="0"/>
          <w:color w:val="000000"/>
          <w:lang w:eastAsia="zh-CN"/>
        </w:rPr>
        <w:t xml:space="preserve">od momentu wystąpienia zjawiska lub przyjęcia przez Wykonawcę zgłoszenia od Zamawiającego dotyczącego utrudnień w ruchu na drodze. </w:t>
      </w:r>
    </w:p>
    <w:p w14:paraId="7BEB6BD5" w14:textId="77777777" w:rsidR="00310F31" w:rsidRPr="00310F31" w:rsidRDefault="00395A0C" w:rsidP="00310F31">
      <w:pPr>
        <w:pStyle w:val="Tytu"/>
        <w:spacing w:after="60" w:line="276" w:lineRule="auto"/>
        <w:jc w:val="both"/>
        <w:rPr>
          <w:rFonts w:asciiTheme="minorHAnsi" w:hAnsiTheme="minorHAnsi" w:cstheme="minorHAnsi"/>
          <w:b w:val="0"/>
          <w:bCs w:val="0"/>
          <w:color w:val="000000"/>
          <w:lang w:eastAsia="zh-CN"/>
        </w:rPr>
      </w:pPr>
      <w:r>
        <w:rPr>
          <w:rFonts w:asciiTheme="minorHAnsi" w:hAnsiTheme="minorHAnsi" w:cstheme="minorHAnsi"/>
          <w:b w:val="0"/>
          <w:bCs w:val="0"/>
          <w:color w:val="000000"/>
          <w:lang w:eastAsia="zh-CN"/>
        </w:rPr>
        <w:t xml:space="preserve">2. </w:t>
      </w:r>
      <w:r w:rsidR="00310F31" w:rsidRPr="00310F31">
        <w:rPr>
          <w:rFonts w:asciiTheme="minorHAnsi" w:hAnsiTheme="minorHAnsi" w:cstheme="minorHAnsi"/>
          <w:bCs w:val="0"/>
          <w:color w:val="000000"/>
          <w:lang w:eastAsia="zh-CN"/>
        </w:rPr>
        <w:t>W przypadku zaproponowania czasu reakcji spoza ww. przedziału czasowego oferta Wykonawcy zostanie odrzucona jako niezgodna z SWZ.</w:t>
      </w:r>
    </w:p>
    <w:p w14:paraId="1194CE68" w14:textId="77777777" w:rsidR="00310F31" w:rsidRPr="00310F31" w:rsidRDefault="00310F31" w:rsidP="00310F31">
      <w:pPr>
        <w:pStyle w:val="Tytu"/>
        <w:spacing w:after="60" w:line="276" w:lineRule="auto"/>
        <w:jc w:val="both"/>
        <w:rPr>
          <w:rFonts w:asciiTheme="minorHAnsi" w:hAnsiTheme="minorHAnsi" w:cstheme="minorHAnsi"/>
          <w:b w:val="0"/>
          <w:bCs w:val="0"/>
          <w:color w:val="000000"/>
          <w:lang w:eastAsia="zh-CN"/>
        </w:rPr>
      </w:pPr>
      <w:r w:rsidRPr="00310F31">
        <w:rPr>
          <w:rFonts w:asciiTheme="minorHAnsi" w:hAnsiTheme="minorHAnsi" w:cstheme="minorHAnsi"/>
          <w:b w:val="0"/>
          <w:bCs w:val="0"/>
          <w:color w:val="000000"/>
          <w:lang w:eastAsia="zh-CN"/>
        </w:rPr>
        <w:t>3. Punktacja będzie przeliczana z dokładnością do 2 miejsc po przecinku, możliwa do uzyskania liczba punktów wynosi 100.</w:t>
      </w:r>
    </w:p>
    <w:p w14:paraId="14BF215C" w14:textId="77777777" w:rsidR="00310F31" w:rsidRPr="00310F31" w:rsidRDefault="00310F31" w:rsidP="00310F31">
      <w:pPr>
        <w:pStyle w:val="Tytu"/>
        <w:spacing w:after="60" w:line="276" w:lineRule="auto"/>
        <w:jc w:val="both"/>
        <w:rPr>
          <w:rFonts w:asciiTheme="minorHAnsi" w:hAnsiTheme="minorHAnsi" w:cstheme="minorHAnsi"/>
          <w:b w:val="0"/>
          <w:bCs w:val="0"/>
          <w:color w:val="000000"/>
          <w:lang w:eastAsia="zh-CN"/>
        </w:rPr>
      </w:pPr>
      <w:r w:rsidRPr="00310F31">
        <w:rPr>
          <w:rFonts w:asciiTheme="minorHAnsi" w:hAnsiTheme="minorHAnsi" w:cstheme="minorHAnsi"/>
          <w:b w:val="0"/>
          <w:bCs w:val="0"/>
          <w:color w:val="000000"/>
          <w:lang w:eastAsia="zh-CN"/>
        </w:rPr>
        <w:t>4.  Ocena punktowa będzie dotyczyć wyłącznie ofert nie podlegających odrzuceniu.</w:t>
      </w:r>
    </w:p>
    <w:p w14:paraId="036F7508" w14:textId="77777777" w:rsidR="00B36E55" w:rsidRDefault="009172D7" w:rsidP="00310F31">
      <w:pPr>
        <w:pStyle w:val="Tytu"/>
        <w:spacing w:after="60" w:line="276" w:lineRule="auto"/>
        <w:jc w:val="both"/>
        <w:rPr>
          <w:rFonts w:asciiTheme="minorHAnsi" w:hAnsiTheme="minorHAnsi" w:cstheme="minorHAnsi"/>
          <w:b w:val="0"/>
          <w:iCs/>
        </w:rPr>
      </w:pPr>
      <w:r>
        <w:rPr>
          <w:rFonts w:asciiTheme="minorHAnsi" w:hAnsiTheme="minorHAnsi" w:cstheme="minorHAnsi"/>
          <w:b w:val="0"/>
          <w:bCs w:val="0"/>
          <w:color w:val="000000"/>
          <w:lang w:eastAsia="zh-CN"/>
        </w:rPr>
        <w:t xml:space="preserve">5. </w:t>
      </w:r>
      <w:r w:rsidR="00310F31" w:rsidRPr="00310F31">
        <w:rPr>
          <w:rFonts w:asciiTheme="minorHAnsi" w:hAnsiTheme="minorHAnsi" w:cstheme="minorHAnsi"/>
          <w:b w:val="0"/>
          <w:bCs w:val="0"/>
          <w:color w:val="000000"/>
          <w:lang w:eastAsia="zh-CN"/>
        </w:rPr>
        <w:t>Za najkorzystniejszą zostanie uznana oferta, która uzyska największą ilość punktów obliczonych wg powyższych zasad.</w:t>
      </w:r>
    </w:p>
    <w:p w14:paraId="65E966A1" w14:textId="77777777" w:rsidR="00D109E7" w:rsidRDefault="00D109E7">
      <w:pPr>
        <w:pStyle w:val="Tytu"/>
        <w:spacing w:after="60" w:line="276" w:lineRule="auto"/>
        <w:jc w:val="left"/>
        <w:rPr>
          <w:rFonts w:asciiTheme="minorHAnsi" w:hAnsiTheme="minorHAnsi" w:cstheme="minorHAnsi"/>
          <w:iCs/>
          <w:sz w:val="32"/>
          <w:szCs w:val="32"/>
          <w:u w:val="single"/>
        </w:rPr>
      </w:pPr>
    </w:p>
    <w:p w14:paraId="46132D91" w14:textId="77777777" w:rsidR="00B36E55" w:rsidRDefault="00612E7B">
      <w:pPr>
        <w:pStyle w:val="Tytu"/>
        <w:spacing w:after="60" w:line="276" w:lineRule="auto"/>
        <w:jc w:val="left"/>
        <w:rPr>
          <w:rFonts w:asciiTheme="minorHAnsi" w:hAnsiTheme="minorHAnsi" w:cstheme="minorHAnsi"/>
          <w:iCs/>
          <w:sz w:val="32"/>
          <w:szCs w:val="32"/>
          <w:u w:val="single"/>
        </w:rPr>
      </w:pPr>
      <w:r>
        <w:rPr>
          <w:rFonts w:asciiTheme="minorHAnsi" w:hAnsiTheme="minorHAnsi" w:cstheme="minorHAnsi"/>
          <w:iCs/>
          <w:sz w:val="32"/>
          <w:szCs w:val="32"/>
          <w:u w:val="single"/>
        </w:rPr>
        <w:t xml:space="preserve">Rozdział III Informacje o przebiegu postępowania </w:t>
      </w:r>
    </w:p>
    <w:p w14:paraId="68C7EFE9" w14:textId="77777777" w:rsidR="00B36E55" w:rsidRDefault="00B36E55">
      <w:pPr>
        <w:pStyle w:val="Tytu"/>
        <w:spacing w:after="60" w:line="276" w:lineRule="auto"/>
        <w:jc w:val="left"/>
        <w:rPr>
          <w:rFonts w:asciiTheme="minorHAnsi" w:hAnsiTheme="minorHAnsi" w:cstheme="minorHAnsi"/>
          <w:iCs/>
          <w:sz w:val="32"/>
          <w:szCs w:val="32"/>
          <w:u w:val="single"/>
        </w:rPr>
      </w:pPr>
    </w:p>
    <w:p w14:paraId="594BAE7C" w14:textId="77777777" w:rsidR="00B36E55" w:rsidRDefault="00451FCF">
      <w:pPr>
        <w:pStyle w:val="Tytu"/>
        <w:spacing w:after="60" w:line="276" w:lineRule="auto"/>
        <w:jc w:val="both"/>
        <w:rPr>
          <w:rFonts w:asciiTheme="minorHAnsi" w:hAnsiTheme="minorHAnsi" w:cstheme="minorHAnsi"/>
          <w:iCs/>
          <w:sz w:val="28"/>
          <w:szCs w:val="28"/>
        </w:rPr>
      </w:pPr>
      <w:r>
        <w:rPr>
          <w:rFonts w:asciiTheme="minorHAnsi" w:hAnsiTheme="minorHAnsi" w:cstheme="minorHAnsi"/>
          <w:iCs/>
          <w:sz w:val="28"/>
          <w:szCs w:val="28"/>
          <w:highlight w:val="lightGray"/>
        </w:rPr>
        <w:t>1. Sposób porozumiewania się Zamawiającego z W</w:t>
      </w:r>
      <w:r w:rsidR="00612E7B">
        <w:rPr>
          <w:rFonts w:asciiTheme="minorHAnsi" w:hAnsiTheme="minorHAnsi" w:cstheme="minorHAnsi"/>
          <w:iCs/>
          <w:sz w:val="28"/>
          <w:szCs w:val="28"/>
          <w:highlight w:val="lightGray"/>
        </w:rPr>
        <w:t>ykonawcami oraz informacje o wymaganiach technicznych i organizacyjnych sporządzania, wysyłania i odbierania korespondencji elektronicznej.</w:t>
      </w:r>
      <w:r w:rsidR="00612E7B">
        <w:rPr>
          <w:rFonts w:asciiTheme="minorHAnsi" w:hAnsiTheme="minorHAnsi" w:cstheme="minorHAnsi"/>
          <w:iCs/>
          <w:sz w:val="28"/>
          <w:szCs w:val="28"/>
        </w:rPr>
        <w:t xml:space="preserve"> </w:t>
      </w:r>
    </w:p>
    <w:p w14:paraId="7FFCB60D" w14:textId="77777777" w:rsidR="00605F98" w:rsidRPr="00605F98" w:rsidRDefault="00605F98" w:rsidP="00605F98">
      <w:pPr>
        <w:spacing w:line="276" w:lineRule="auto"/>
        <w:jc w:val="both"/>
        <w:rPr>
          <w:rFonts w:asciiTheme="minorHAnsi" w:hAnsiTheme="minorHAnsi" w:cstheme="minorHAnsi"/>
          <w:bCs/>
          <w:iCs/>
        </w:rPr>
      </w:pPr>
      <w:r w:rsidRPr="00605F98">
        <w:rPr>
          <w:rFonts w:asciiTheme="minorHAnsi" w:hAnsiTheme="minorHAnsi" w:cstheme="minorHAnsi"/>
          <w:bCs/>
          <w:iCs/>
        </w:rPr>
        <w:t>1.</w:t>
      </w:r>
      <w:r w:rsidRPr="00605F98">
        <w:rPr>
          <w:rFonts w:asciiTheme="minorHAnsi" w:hAnsiTheme="minorHAnsi" w:cstheme="minorHAnsi"/>
          <w:bCs/>
          <w:iCs/>
        </w:rPr>
        <w:tab/>
        <w:t>W postępowaniu o udzielenie zamówienia publicznego komunikacja między Zamawiającym a wykonawcami odbywa się przy użyciu Platformy e-Zamówienia, która jest dostępna pod adresem https://ezamowienia.gov.pl.</w:t>
      </w:r>
    </w:p>
    <w:p w14:paraId="1CE100AB" w14:textId="77777777" w:rsidR="00605F98" w:rsidRPr="00605F98" w:rsidRDefault="00605F98" w:rsidP="00605F98">
      <w:pPr>
        <w:spacing w:line="276" w:lineRule="auto"/>
        <w:jc w:val="both"/>
        <w:rPr>
          <w:rFonts w:asciiTheme="minorHAnsi" w:hAnsiTheme="minorHAnsi" w:cstheme="minorHAnsi"/>
          <w:bCs/>
          <w:iCs/>
        </w:rPr>
      </w:pPr>
      <w:r w:rsidRPr="00605F98">
        <w:rPr>
          <w:rFonts w:asciiTheme="minorHAnsi" w:hAnsiTheme="minorHAnsi" w:cstheme="minorHAnsi"/>
          <w:bCs/>
          <w:iCs/>
        </w:rPr>
        <w:t>2.</w:t>
      </w:r>
      <w:r w:rsidRPr="00605F98">
        <w:rPr>
          <w:rFonts w:asciiTheme="minorHAnsi" w:hAnsiTheme="minorHAnsi" w:cstheme="minorHAnsi"/>
          <w:bCs/>
          <w:iCs/>
        </w:rPr>
        <w:tab/>
        <w:t>Korzystanie z Platformy e-Zamówienia jest bezpłatne.</w:t>
      </w:r>
    </w:p>
    <w:p w14:paraId="7EE361FB" w14:textId="77777777" w:rsidR="00605F98" w:rsidRPr="00605F98" w:rsidRDefault="00605F98" w:rsidP="00605F98">
      <w:pPr>
        <w:spacing w:line="276" w:lineRule="auto"/>
        <w:jc w:val="both"/>
        <w:rPr>
          <w:rFonts w:asciiTheme="minorHAnsi" w:hAnsiTheme="minorHAnsi" w:cstheme="minorHAnsi"/>
          <w:bCs/>
          <w:iCs/>
        </w:rPr>
      </w:pPr>
      <w:r w:rsidRPr="00605F98">
        <w:rPr>
          <w:rFonts w:asciiTheme="minorHAnsi" w:hAnsiTheme="minorHAnsi" w:cstheme="minorHAnsi"/>
          <w:bCs/>
          <w:iCs/>
        </w:rPr>
        <w:t>3.</w:t>
      </w:r>
      <w:r w:rsidRPr="00605F98">
        <w:rPr>
          <w:rFonts w:asciiTheme="minorHAnsi" w:hAnsiTheme="minorHAnsi" w:cstheme="minorHAnsi"/>
          <w:bCs/>
          <w:iCs/>
        </w:rPr>
        <w:tab/>
        <w:t>Zamawiający wyznacza następujące osoby do kontaktu z wykonawcami:</w:t>
      </w:r>
    </w:p>
    <w:p w14:paraId="7432CD6C" w14:textId="1542AD90" w:rsidR="00605F98" w:rsidRPr="00605F98" w:rsidRDefault="00605F98" w:rsidP="00605F98">
      <w:pPr>
        <w:spacing w:line="276" w:lineRule="auto"/>
        <w:jc w:val="both"/>
        <w:rPr>
          <w:rFonts w:asciiTheme="minorHAnsi" w:hAnsiTheme="minorHAnsi" w:cstheme="minorHAnsi"/>
          <w:bCs/>
          <w:iCs/>
        </w:rPr>
      </w:pPr>
      <w:r w:rsidRPr="00605F98">
        <w:rPr>
          <w:rFonts w:asciiTheme="minorHAnsi" w:hAnsiTheme="minorHAnsi" w:cstheme="minorHAnsi"/>
          <w:bCs/>
          <w:iCs/>
        </w:rPr>
        <w:lastRenderedPageBreak/>
        <w:t xml:space="preserve">- w sprawach dot. przedmiotu zamówienia: - </w:t>
      </w:r>
      <w:r w:rsidR="00823664">
        <w:rPr>
          <w:rFonts w:asciiTheme="minorHAnsi" w:hAnsiTheme="minorHAnsi" w:cstheme="minorHAnsi"/>
          <w:bCs/>
          <w:iCs/>
        </w:rPr>
        <w:t xml:space="preserve">p. Wojciech </w:t>
      </w:r>
      <w:proofErr w:type="spellStart"/>
      <w:r w:rsidR="00823664">
        <w:rPr>
          <w:rFonts w:asciiTheme="minorHAnsi" w:hAnsiTheme="minorHAnsi" w:cstheme="minorHAnsi"/>
          <w:bCs/>
          <w:iCs/>
        </w:rPr>
        <w:t>Capanda</w:t>
      </w:r>
      <w:proofErr w:type="spellEnd"/>
      <w:r w:rsidR="00823664">
        <w:rPr>
          <w:rFonts w:asciiTheme="minorHAnsi" w:hAnsiTheme="minorHAnsi" w:cstheme="minorHAnsi"/>
          <w:bCs/>
          <w:iCs/>
        </w:rPr>
        <w:t xml:space="preserve"> oraz p. Marcin Ryłko</w:t>
      </w:r>
      <w:r>
        <w:rPr>
          <w:rFonts w:asciiTheme="minorHAnsi" w:hAnsiTheme="minorHAnsi" w:cstheme="minorHAnsi"/>
          <w:bCs/>
          <w:iCs/>
        </w:rPr>
        <w:t xml:space="preserve"> </w:t>
      </w:r>
      <w:r w:rsidRPr="00605F98">
        <w:rPr>
          <w:rFonts w:asciiTheme="minorHAnsi" w:hAnsiTheme="minorHAnsi" w:cstheme="minorHAnsi"/>
          <w:bCs/>
          <w:iCs/>
        </w:rPr>
        <w:t>– codziennie w dni robocze od godz. 09:00 do 14:00 pod nr telefonu 33/8637190</w:t>
      </w:r>
      <w:r w:rsidR="00BB16F8">
        <w:rPr>
          <w:rFonts w:asciiTheme="minorHAnsi" w:hAnsiTheme="minorHAnsi" w:cstheme="minorHAnsi"/>
          <w:bCs/>
          <w:iCs/>
        </w:rPr>
        <w:t xml:space="preserve">. </w:t>
      </w:r>
    </w:p>
    <w:p w14:paraId="5BFF9029" w14:textId="77777777" w:rsidR="00605F98" w:rsidRPr="00605F98" w:rsidRDefault="00605F98" w:rsidP="00605F98">
      <w:pPr>
        <w:spacing w:line="276" w:lineRule="auto"/>
        <w:jc w:val="both"/>
        <w:rPr>
          <w:rFonts w:asciiTheme="minorHAnsi" w:hAnsiTheme="minorHAnsi" w:cstheme="minorHAnsi"/>
          <w:bCs/>
          <w:iCs/>
        </w:rPr>
      </w:pPr>
      <w:r w:rsidRPr="00605F98">
        <w:rPr>
          <w:rFonts w:asciiTheme="minorHAnsi" w:hAnsiTheme="minorHAnsi" w:cstheme="minorHAnsi"/>
          <w:bCs/>
          <w:iCs/>
        </w:rPr>
        <w:t xml:space="preserve">- w sprawach proceduralnych: - Patrycja Bogdał – codziennie w dni robocze od godz. 09:00 do 14:00 pod nr telefonu 33/8637190 wewn.23 </w:t>
      </w:r>
    </w:p>
    <w:p w14:paraId="764A4C55" w14:textId="77777777" w:rsidR="00605F98" w:rsidRPr="00605F98" w:rsidRDefault="00605F98" w:rsidP="00605F98">
      <w:pPr>
        <w:spacing w:line="276" w:lineRule="auto"/>
        <w:jc w:val="both"/>
        <w:rPr>
          <w:rFonts w:asciiTheme="minorHAnsi" w:hAnsiTheme="minorHAnsi" w:cstheme="minorHAnsi"/>
          <w:bCs/>
          <w:iCs/>
        </w:rPr>
      </w:pPr>
      <w:r w:rsidRPr="00605F98">
        <w:rPr>
          <w:rFonts w:asciiTheme="minorHAnsi" w:hAnsiTheme="minorHAnsi" w:cstheme="minorHAnsi"/>
          <w:bCs/>
          <w:iCs/>
        </w:rPr>
        <w:t>4.</w:t>
      </w:r>
      <w:r w:rsidRPr="00605F98">
        <w:rPr>
          <w:rFonts w:asciiTheme="minorHAnsi" w:hAnsiTheme="minorHAnsi" w:cstheme="minorHAnsi"/>
          <w:bCs/>
          <w:iCs/>
        </w:rPr>
        <w:tab/>
        <w:t>Adres strony internetowej prowadzonego postępowania:</w:t>
      </w:r>
    </w:p>
    <w:p w14:paraId="2FE79442" w14:textId="77777777" w:rsidR="003E4C8F" w:rsidRDefault="003E4C8F" w:rsidP="00605F98">
      <w:pPr>
        <w:spacing w:line="276" w:lineRule="auto"/>
        <w:jc w:val="both"/>
        <w:rPr>
          <w:rFonts w:ascii="Roboto" w:hAnsi="Roboto"/>
          <w:color w:val="4A4A4A"/>
          <w:shd w:val="clear" w:color="auto" w:fill="FFFFFF"/>
        </w:rPr>
      </w:pPr>
      <w:hyperlink r:id="rId10" w:history="1">
        <w:r w:rsidRPr="003E4C8F">
          <w:rPr>
            <w:rStyle w:val="Hipercze"/>
            <w:rFonts w:ascii="Roboto" w:hAnsi="Roboto"/>
            <w:shd w:val="clear" w:color="auto" w:fill="FFFFFF"/>
          </w:rPr>
          <w:t>https://ezamowienia.gov.pl/mp-client/search/list/ocds-148610-d326c5ae-c118-4143-9785-23801b27cef0</w:t>
        </w:r>
      </w:hyperlink>
      <w:r>
        <w:rPr>
          <w:rFonts w:ascii="Roboto" w:hAnsi="Roboto"/>
          <w:color w:val="4A4A4A"/>
          <w:shd w:val="clear" w:color="auto" w:fill="FFFFFF"/>
        </w:rPr>
        <w:t xml:space="preserve"> </w:t>
      </w:r>
    </w:p>
    <w:p w14:paraId="33C3EE22" w14:textId="6A6E98C4" w:rsidR="00605F98" w:rsidRPr="00605F98" w:rsidRDefault="00605F98" w:rsidP="00605F98">
      <w:pPr>
        <w:spacing w:line="276" w:lineRule="auto"/>
        <w:jc w:val="both"/>
        <w:rPr>
          <w:rFonts w:asciiTheme="minorHAnsi" w:hAnsiTheme="minorHAnsi" w:cstheme="minorHAnsi"/>
          <w:bCs/>
          <w:iCs/>
        </w:rPr>
      </w:pPr>
      <w:r w:rsidRPr="00605F98">
        <w:rPr>
          <w:rFonts w:asciiTheme="minorHAnsi" w:hAnsiTheme="minorHAnsi" w:cstheme="minorHAnsi"/>
          <w:bCs/>
          <w:iCs/>
        </w:rPr>
        <w:t xml:space="preserve">Postępowanie można wyszukać również ze strony głównej Platformy e-Zamówienia (przycisk „Przeglądaj postępowania/konkursy”). </w:t>
      </w:r>
    </w:p>
    <w:p w14:paraId="7E935E85" w14:textId="6F04D8B8" w:rsidR="00605F98" w:rsidRPr="00FB03EE" w:rsidRDefault="00605F98" w:rsidP="00FB03EE">
      <w:pPr>
        <w:pStyle w:val="Akapitzlist"/>
        <w:numPr>
          <w:ilvl w:val="0"/>
          <w:numId w:val="17"/>
        </w:numPr>
        <w:ind w:hanging="720"/>
        <w:jc w:val="both"/>
        <w:rPr>
          <w:rFonts w:asciiTheme="minorHAnsi" w:hAnsiTheme="minorHAnsi" w:cstheme="minorHAnsi"/>
          <w:bCs/>
          <w:iCs/>
        </w:rPr>
      </w:pPr>
      <w:r w:rsidRPr="00FB03EE">
        <w:rPr>
          <w:rFonts w:asciiTheme="minorHAnsi" w:hAnsiTheme="minorHAnsi" w:cstheme="minorHAnsi"/>
          <w:bCs/>
          <w:iCs/>
        </w:rPr>
        <w:t>Identyfikator (ID) postępowania na Platformie e-Zamówienia:</w:t>
      </w:r>
    </w:p>
    <w:p w14:paraId="4BD03C51" w14:textId="77777777" w:rsidR="003E4C8F" w:rsidRDefault="003E4C8F" w:rsidP="003E4C8F">
      <w:pPr>
        <w:pStyle w:val="Nagwek3"/>
        <w:shd w:val="clear" w:color="auto" w:fill="FFFFFF"/>
        <w:spacing w:before="0"/>
        <w:rPr>
          <w:rFonts w:ascii="Roboto" w:hAnsi="Roboto"/>
          <w:sz w:val="27"/>
          <w:szCs w:val="27"/>
        </w:rPr>
      </w:pPr>
      <w:r>
        <w:rPr>
          <w:rStyle w:val="normal"/>
          <w:rFonts w:ascii="Roboto" w:hAnsi="Roboto"/>
          <w:b/>
          <w:bCs/>
          <w:color w:val="000000"/>
        </w:rPr>
        <w:t>ocds-148610-d326c5ae-c118-4143-9785-23801b27cef0</w:t>
      </w:r>
    </w:p>
    <w:p w14:paraId="2B912C87" w14:textId="77777777" w:rsidR="00605F98" w:rsidRPr="00605F98" w:rsidRDefault="00605F98" w:rsidP="00605F98">
      <w:pPr>
        <w:spacing w:line="276" w:lineRule="auto"/>
        <w:jc w:val="both"/>
        <w:rPr>
          <w:rFonts w:asciiTheme="minorHAnsi" w:hAnsiTheme="minorHAnsi" w:cstheme="minorHAnsi"/>
          <w:bCs/>
          <w:iCs/>
        </w:rPr>
      </w:pPr>
      <w:r w:rsidRPr="00605F98">
        <w:rPr>
          <w:rFonts w:asciiTheme="minorHAnsi" w:hAnsiTheme="minorHAnsi" w:cstheme="minorHAnsi"/>
          <w:bCs/>
          <w:iCs/>
        </w:rPr>
        <w:t>6.</w:t>
      </w:r>
      <w:r w:rsidRPr="00605F98">
        <w:rPr>
          <w:rFonts w:asciiTheme="minorHAnsi" w:hAnsiTheme="minorHAnsi" w:cstheme="minorHAnsi"/>
          <w:bCs/>
          <w:iCs/>
        </w:rPr>
        <w:tab/>
        <w:t xml:space="preserve">Wykonawca zamierzający wziąć udział w postępowaniu o udzielenie zamówienia publicznego musi posiadać konto podmiotu „Wykonawca” na Platformie </w:t>
      </w:r>
    </w:p>
    <w:p w14:paraId="7B660258" w14:textId="77777777" w:rsidR="00605F98" w:rsidRPr="00605F98" w:rsidRDefault="00605F98" w:rsidP="00605F98">
      <w:pPr>
        <w:spacing w:line="276" w:lineRule="auto"/>
        <w:jc w:val="both"/>
        <w:rPr>
          <w:rFonts w:asciiTheme="minorHAnsi" w:hAnsiTheme="minorHAnsi" w:cstheme="minorHAnsi"/>
          <w:bCs/>
          <w:iCs/>
        </w:rPr>
      </w:pPr>
      <w:r w:rsidRPr="00605F98">
        <w:rPr>
          <w:rFonts w:asciiTheme="minorHAnsi" w:hAnsiTheme="minorHAnsi" w:cstheme="minorHAnsi"/>
          <w:bCs/>
          <w:iCs/>
        </w:rPr>
        <w:t xml:space="preserve">e-Zamówienia. Szczegółowe informacje na temat zakładania kont podmiotów </w:t>
      </w:r>
    </w:p>
    <w:p w14:paraId="1374D8DE" w14:textId="77777777" w:rsidR="00605F98" w:rsidRPr="00605F98" w:rsidRDefault="00605F98" w:rsidP="00605F98">
      <w:pPr>
        <w:spacing w:line="276" w:lineRule="auto"/>
        <w:jc w:val="both"/>
        <w:rPr>
          <w:rFonts w:asciiTheme="minorHAnsi" w:hAnsiTheme="minorHAnsi" w:cstheme="minorHAnsi"/>
          <w:bCs/>
          <w:iCs/>
        </w:rPr>
      </w:pPr>
      <w:r w:rsidRPr="00605F98">
        <w:rPr>
          <w:rFonts w:asciiTheme="minorHAnsi" w:hAnsiTheme="minorHAnsi" w:cstheme="minorHAnsi"/>
          <w:bCs/>
          <w:iCs/>
        </w:rPr>
        <w:t xml:space="preserve">oraz zasady i warunki korzystania z Platformy e-Zamówienia określa Regulamin Platformy     e-Zamówienia, dostępny na stronie internetowej  https://ezamowienia.gov.pl oraz informacje zamieszczone w zakładce „Centrum Pomocy”. </w:t>
      </w:r>
    </w:p>
    <w:p w14:paraId="04B06989" w14:textId="77777777" w:rsidR="00605F98" w:rsidRPr="00605F98" w:rsidRDefault="00605F98" w:rsidP="00605F98">
      <w:pPr>
        <w:spacing w:line="276" w:lineRule="auto"/>
        <w:jc w:val="both"/>
        <w:rPr>
          <w:rFonts w:asciiTheme="minorHAnsi" w:hAnsiTheme="minorHAnsi" w:cstheme="minorHAnsi"/>
          <w:bCs/>
          <w:iCs/>
        </w:rPr>
      </w:pPr>
      <w:r w:rsidRPr="00605F98">
        <w:rPr>
          <w:rFonts w:asciiTheme="minorHAnsi" w:hAnsiTheme="minorHAnsi" w:cstheme="minorHAnsi"/>
          <w:bCs/>
          <w:iCs/>
        </w:rPr>
        <w:t>7.</w:t>
      </w:r>
      <w:r w:rsidRPr="00605F98">
        <w:rPr>
          <w:rFonts w:asciiTheme="minorHAnsi" w:hAnsiTheme="minorHAnsi" w:cstheme="minorHAnsi"/>
          <w:bCs/>
          <w:iCs/>
        </w:rPr>
        <w:tab/>
        <w:t xml:space="preserve">Przeglądanie i pobieranie publicznej treści dokumentacji postępowania nie wymaga posiadania konta na Platformie e-Zamówienia ani logowania. </w:t>
      </w:r>
    </w:p>
    <w:p w14:paraId="7ECD58AD" w14:textId="77777777" w:rsidR="00605F98" w:rsidRPr="00605F98" w:rsidRDefault="00605F98" w:rsidP="00605F98">
      <w:pPr>
        <w:spacing w:line="276" w:lineRule="auto"/>
        <w:jc w:val="both"/>
        <w:rPr>
          <w:rFonts w:asciiTheme="minorHAnsi" w:hAnsiTheme="minorHAnsi" w:cstheme="minorHAnsi"/>
          <w:bCs/>
          <w:iCs/>
        </w:rPr>
      </w:pPr>
      <w:r w:rsidRPr="00605F98">
        <w:rPr>
          <w:rFonts w:asciiTheme="minorHAnsi" w:hAnsiTheme="minorHAnsi" w:cstheme="minorHAnsi"/>
          <w:bCs/>
          <w:iCs/>
        </w:rPr>
        <w:t>8.</w:t>
      </w:r>
      <w:r w:rsidRPr="00605F98">
        <w:rPr>
          <w:rFonts w:asciiTheme="minorHAnsi" w:hAnsiTheme="minorHAnsi" w:cstheme="minorHAnsi"/>
          <w:bCs/>
          <w:iCs/>
        </w:rPr>
        <w:tab/>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6CFCF9F" w14:textId="77777777" w:rsidR="00605F98" w:rsidRPr="00605F98" w:rsidRDefault="00605F98" w:rsidP="00605F98">
      <w:pPr>
        <w:spacing w:line="276" w:lineRule="auto"/>
        <w:jc w:val="both"/>
        <w:rPr>
          <w:rFonts w:asciiTheme="minorHAnsi" w:hAnsiTheme="minorHAnsi" w:cstheme="minorHAnsi"/>
          <w:bCs/>
          <w:iCs/>
        </w:rPr>
      </w:pPr>
      <w:r w:rsidRPr="00605F98">
        <w:rPr>
          <w:rFonts w:asciiTheme="minorHAnsi" w:hAnsiTheme="minorHAnsi" w:cstheme="minorHAnsi"/>
          <w:bCs/>
          <w:iCs/>
        </w:rPr>
        <w:t>9.</w:t>
      </w:r>
      <w:r w:rsidRPr="00605F98">
        <w:rPr>
          <w:rFonts w:asciiTheme="minorHAnsi" w:hAnsiTheme="minorHAnsi" w:cstheme="minorHAnsi"/>
          <w:bCs/>
          <w:iCs/>
        </w:rPr>
        <w:tab/>
        <w:t xml:space="preserve">Dokumenty elektroniczne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605F98">
        <w:rPr>
          <w:rFonts w:asciiTheme="minorHAnsi" w:hAnsiTheme="minorHAnsi" w:cstheme="minorHAnsi"/>
          <w:bCs/>
          <w:iCs/>
        </w:rPr>
        <w:t>Pzp</w:t>
      </w:r>
      <w:proofErr w:type="spellEnd"/>
      <w:r w:rsidRPr="00605F98">
        <w:rPr>
          <w:rFonts w:asciiTheme="minorHAnsi" w:hAnsiTheme="minorHAnsi" w:cstheme="minorHAnsi"/>
          <w:bCs/>
          <w:iCs/>
        </w:rPr>
        <w:t xml:space="preserve">, ww. regulacje nie będą miały bezpośredniego zastosowania.  </w:t>
      </w:r>
    </w:p>
    <w:p w14:paraId="0D5CDA76" w14:textId="77777777" w:rsidR="00605F98" w:rsidRPr="00605F98" w:rsidRDefault="00605F98" w:rsidP="00605F98">
      <w:pPr>
        <w:spacing w:line="276" w:lineRule="auto"/>
        <w:jc w:val="both"/>
        <w:rPr>
          <w:rFonts w:asciiTheme="minorHAnsi" w:hAnsiTheme="minorHAnsi" w:cstheme="minorHAnsi"/>
          <w:bCs/>
          <w:iCs/>
        </w:rPr>
      </w:pPr>
      <w:r w:rsidRPr="00605F98">
        <w:rPr>
          <w:rFonts w:asciiTheme="minorHAnsi" w:hAnsiTheme="minorHAnsi" w:cstheme="minorHAnsi"/>
          <w:bCs/>
          <w:iCs/>
        </w:rPr>
        <w:t>10.</w:t>
      </w:r>
      <w:r w:rsidRPr="00605F98">
        <w:rPr>
          <w:rFonts w:asciiTheme="minorHAnsi" w:hAnsiTheme="minorHAnsi" w:cstheme="minorHAnsi"/>
          <w:bCs/>
          <w:iCs/>
        </w:rPr>
        <w:tab/>
        <w:t>Informacje, oświadczenia lub dokumenty , inne niż wymienione w  § 2 ust. 1 rozporządzenia Prezesa Rady Ministrów w sprawie wymagań dla dokumentów elektronicznych, przekazywane w postępowaniu sporządza się w postaci elektronicznej:</w:t>
      </w:r>
    </w:p>
    <w:p w14:paraId="3E359039" w14:textId="77777777" w:rsidR="00605F98" w:rsidRPr="00605F98" w:rsidRDefault="00605F98" w:rsidP="00605F98">
      <w:pPr>
        <w:spacing w:line="276" w:lineRule="auto"/>
        <w:jc w:val="both"/>
        <w:rPr>
          <w:rFonts w:asciiTheme="minorHAnsi" w:hAnsiTheme="minorHAnsi" w:cstheme="minorHAnsi"/>
          <w:bCs/>
          <w:iCs/>
        </w:rPr>
      </w:pPr>
      <w:r w:rsidRPr="00605F98">
        <w:rPr>
          <w:rFonts w:asciiTheme="minorHAnsi" w:hAnsiTheme="minorHAnsi" w:cstheme="minorHAnsi"/>
          <w:bCs/>
          <w:iCs/>
        </w:rPr>
        <w:t>a.</w:t>
      </w:r>
      <w:r w:rsidRPr="00605F98">
        <w:rPr>
          <w:rFonts w:asciiTheme="minorHAnsi" w:hAnsiTheme="minorHAnsi" w:cstheme="minorHAnsi"/>
          <w:bCs/>
          <w:iCs/>
        </w:rPr>
        <w:tab/>
        <w:t xml:space="preserve">w formatach danych określonych w przepisach rozporządzenia Rady Ministrów             w sprawie Krajowych Ram Interoperacyjności (i przekazuje się jako załącznik), lub </w:t>
      </w:r>
    </w:p>
    <w:p w14:paraId="27EAACC1" w14:textId="77777777" w:rsidR="00605F98" w:rsidRPr="00605F98" w:rsidRDefault="00605F98" w:rsidP="00605F98">
      <w:pPr>
        <w:spacing w:line="276" w:lineRule="auto"/>
        <w:jc w:val="both"/>
        <w:rPr>
          <w:rFonts w:asciiTheme="minorHAnsi" w:hAnsiTheme="minorHAnsi" w:cstheme="minorHAnsi"/>
          <w:bCs/>
          <w:iCs/>
        </w:rPr>
      </w:pPr>
      <w:r w:rsidRPr="00605F98">
        <w:rPr>
          <w:rFonts w:asciiTheme="minorHAnsi" w:hAnsiTheme="minorHAnsi" w:cstheme="minorHAnsi"/>
          <w:bCs/>
          <w:iCs/>
        </w:rPr>
        <w:t>b.</w:t>
      </w:r>
      <w:r w:rsidRPr="00605F98">
        <w:rPr>
          <w:rFonts w:asciiTheme="minorHAnsi" w:hAnsiTheme="minorHAnsi" w:cstheme="minorHAnsi"/>
          <w:bCs/>
          <w:iCs/>
        </w:rPr>
        <w:tab/>
        <w:t>jako tekst wpisany bezpośrednio do wiadomości przekazywanej przy użyciu środków komunikacji elektronicznej (np. w treści wiadomości e-mail lub w treści „Formularza do komunikacji”).</w:t>
      </w:r>
    </w:p>
    <w:p w14:paraId="70F23DFA" w14:textId="77777777" w:rsidR="00605F98" w:rsidRPr="00605F98" w:rsidRDefault="00605F98" w:rsidP="00605F98">
      <w:pPr>
        <w:spacing w:line="276" w:lineRule="auto"/>
        <w:jc w:val="both"/>
        <w:rPr>
          <w:rFonts w:asciiTheme="minorHAnsi" w:hAnsiTheme="minorHAnsi" w:cstheme="minorHAnsi"/>
          <w:bCs/>
          <w:iCs/>
        </w:rPr>
      </w:pPr>
      <w:r w:rsidRPr="00605F98">
        <w:rPr>
          <w:rFonts w:asciiTheme="minorHAnsi" w:hAnsiTheme="minorHAnsi" w:cstheme="minorHAnsi"/>
          <w:bCs/>
          <w:iCs/>
        </w:rPr>
        <w:t>11.</w:t>
      </w:r>
      <w:r w:rsidRPr="00605F98">
        <w:rPr>
          <w:rFonts w:asciiTheme="minorHAnsi" w:hAnsiTheme="minorHAnsi" w:cstheme="minorHAnsi"/>
          <w:bCs/>
          <w:iCs/>
        </w:rPr>
        <w:tab/>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Pr="00605F98">
        <w:rPr>
          <w:rFonts w:asciiTheme="minorHAnsi" w:hAnsiTheme="minorHAnsi" w:cstheme="minorHAnsi"/>
          <w:bCs/>
          <w:iCs/>
        </w:rPr>
        <w:lastRenderedPageBreak/>
        <w:t xml:space="preserve">(Dz.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1840A62B" w14:textId="77777777" w:rsidR="00605F98" w:rsidRPr="00605F98" w:rsidRDefault="00605F98" w:rsidP="00605F98">
      <w:pPr>
        <w:spacing w:line="276" w:lineRule="auto"/>
        <w:jc w:val="both"/>
        <w:rPr>
          <w:rFonts w:asciiTheme="minorHAnsi" w:hAnsiTheme="minorHAnsi" w:cstheme="minorHAnsi"/>
          <w:bCs/>
          <w:iCs/>
        </w:rPr>
      </w:pPr>
      <w:r w:rsidRPr="00605F98">
        <w:rPr>
          <w:rFonts w:asciiTheme="minorHAnsi" w:hAnsiTheme="minorHAnsi" w:cstheme="minorHAnsi"/>
          <w:bCs/>
          <w:iCs/>
        </w:rPr>
        <w:t>12.</w:t>
      </w:r>
      <w:r w:rsidRPr="00605F98">
        <w:rPr>
          <w:rFonts w:asciiTheme="minorHAnsi" w:hAnsiTheme="minorHAnsi" w:cstheme="minorHAnsi"/>
          <w:bCs/>
          <w:iCs/>
        </w:rPr>
        <w:tab/>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605F98">
        <w:rPr>
          <w:rFonts w:asciiTheme="minorHAnsi" w:hAnsiTheme="minorHAnsi" w:cstheme="minorHAnsi"/>
          <w:bCs/>
          <w:iCs/>
        </w:rPr>
        <w:t>Pzp</w:t>
      </w:r>
      <w:proofErr w:type="spellEnd"/>
      <w:r w:rsidRPr="00605F98">
        <w:rPr>
          <w:rFonts w:asciiTheme="minorHAnsi" w:hAnsiTheme="minorHAnsi" w:cstheme="minorHAnsi"/>
          <w:bCs/>
          <w:iCs/>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03338D53" w14:textId="77777777" w:rsidR="00605F98" w:rsidRPr="00605F98" w:rsidRDefault="00605F98" w:rsidP="00605F98">
      <w:pPr>
        <w:spacing w:line="276" w:lineRule="auto"/>
        <w:jc w:val="both"/>
        <w:rPr>
          <w:rFonts w:asciiTheme="minorHAnsi" w:hAnsiTheme="minorHAnsi" w:cstheme="minorHAnsi"/>
          <w:bCs/>
          <w:iCs/>
        </w:rPr>
      </w:pPr>
      <w:r w:rsidRPr="00605F98">
        <w:rPr>
          <w:rFonts w:asciiTheme="minorHAnsi" w:hAnsiTheme="minorHAnsi" w:cstheme="minorHAnsi"/>
          <w:bCs/>
          <w:iCs/>
        </w:rPr>
        <w:t>13.</w:t>
      </w:r>
      <w:r w:rsidRPr="00605F98">
        <w:rPr>
          <w:rFonts w:asciiTheme="minorHAnsi" w:hAnsiTheme="minorHAnsi" w:cstheme="minorHAnsi"/>
          <w:bCs/>
          <w:iCs/>
        </w:rPr>
        <w:tab/>
        <w:t xml:space="preserve">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6BC16A7D" w14:textId="77777777" w:rsidR="00605F98" w:rsidRPr="00605F98" w:rsidRDefault="00605F98" w:rsidP="00605F98">
      <w:pPr>
        <w:spacing w:line="276" w:lineRule="auto"/>
        <w:jc w:val="both"/>
        <w:rPr>
          <w:rFonts w:asciiTheme="minorHAnsi" w:hAnsiTheme="minorHAnsi" w:cstheme="minorHAnsi"/>
          <w:bCs/>
          <w:iCs/>
        </w:rPr>
      </w:pPr>
      <w:r w:rsidRPr="00605F98">
        <w:rPr>
          <w:rFonts w:asciiTheme="minorHAnsi" w:hAnsiTheme="minorHAnsi" w:cstheme="minorHAnsi"/>
          <w:bCs/>
          <w:iCs/>
        </w:rPr>
        <w:t>14.</w:t>
      </w:r>
      <w:r w:rsidRPr="00605F98">
        <w:rPr>
          <w:rFonts w:asciiTheme="minorHAnsi" w:hAnsiTheme="minorHAnsi" w:cstheme="minorHAnsi"/>
          <w:bCs/>
          <w:iCs/>
        </w:rPr>
        <w:tab/>
        <w:t xml:space="preserve">Wszystkie wysłane i odebrane w postępowaniu przez wykonawcę wiadomości widoczne są po zalogowaniu w podglądzie postępowania w zakładce „Komunikacja”. </w:t>
      </w:r>
    </w:p>
    <w:p w14:paraId="761F263C" w14:textId="77777777" w:rsidR="00605F98" w:rsidRPr="00605F98" w:rsidRDefault="00605F98" w:rsidP="00605F98">
      <w:pPr>
        <w:spacing w:line="276" w:lineRule="auto"/>
        <w:jc w:val="both"/>
        <w:rPr>
          <w:rFonts w:asciiTheme="minorHAnsi" w:hAnsiTheme="minorHAnsi" w:cstheme="minorHAnsi"/>
          <w:bCs/>
          <w:iCs/>
        </w:rPr>
      </w:pPr>
      <w:r w:rsidRPr="00605F98">
        <w:rPr>
          <w:rFonts w:asciiTheme="minorHAnsi" w:hAnsiTheme="minorHAnsi" w:cstheme="minorHAnsi"/>
          <w:bCs/>
          <w:iCs/>
        </w:rPr>
        <w:t>15.</w:t>
      </w:r>
      <w:r w:rsidRPr="00605F98">
        <w:rPr>
          <w:rFonts w:asciiTheme="minorHAnsi" w:hAnsiTheme="minorHAnsi" w:cstheme="minorHAnsi"/>
          <w:bCs/>
          <w:iCs/>
        </w:rPr>
        <w:tab/>
        <w:t>Maksymalny rozmiar plików przesyłanych za pośrednictwem „Formularzy do komunikacji” wynosi 150 MB  (wielkość ta dotyczy plików przesyłanych jako załączniki do jednego formularza).</w:t>
      </w:r>
    </w:p>
    <w:p w14:paraId="240AC110" w14:textId="77777777" w:rsidR="00605F98" w:rsidRPr="00605F98" w:rsidRDefault="00605F98" w:rsidP="00605F98">
      <w:pPr>
        <w:spacing w:line="276" w:lineRule="auto"/>
        <w:jc w:val="both"/>
        <w:rPr>
          <w:rFonts w:asciiTheme="minorHAnsi" w:hAnsiTheme="minorHAnsi" w:cstheme="minorHAnsi"/>
          <w:bCs/>
          <w:iCs/>
        </w:rPr>
      </w:pPr>
      <w:r w:rsidRPr="00605F98">
        <w:rPr>
          <w:rFonts w:asciiTheme="minorHAnsi" w:hAnsiTheme="minorHAnsi" w:cstheme="minorHAnsi"/>
          <w:bCs/>
          <w:iCs/>
        </w:rPr>
        <w:t>16.</w:t>
      </w:r>
      <w:r w:rsidRPr="00605F98">
        <w:rPr>
          <w:rFonts w:asciiTheme="minorHAnsi" w:hAnsiTheme="minorHAnsi" w:cstheme="minorHAnsi"/>
          <w:bCs/>
          <w:iCs/>
        </w:rPr>
        <w:tab/>
        <w:t xml:space="preserve">Minimalne wymagania techniczne dotyczące sprzętu używanego w celu korzystania     z usług Platformy e-Zamówienia oraz informacje dotyczące specyfikacji połączenia określa Regulamin Platformy e-Zamówienia. </w:t>
      </w:r>
    </w:p>
    <w:p w14:paraId="4B9D40A1" w14:textId="77777777" w:rsidR="00605F98" w:rsidRPr="00605F98" w:rsidRDefault="00605F98" w:rsidP="00605F98">
      <w:pPr>
        <w:spacing w:line="276" w:lineRule="auto"/>
        <w:jc w:val="both"/>
        <w:rPr>
          <w:rFonts w:asciiTheme="minorHAnsi" w:hAnsiTheme="minorHAnsi" w:cstheme="minorHAnsi"/>
          <w:bCs/>
          <w:iCs/>
        </w:rPr>
      </w:pPr>
      <w:r w:rsidRPr="00605F98">
        <w:rPr>
          <w:rFonts w:asciiTheme="minorHAnsi" w:hAnsiTheme="minorHAnsi" w:cstheme="minorHAnsi"/>
          <w:bCs/>
          <w:iCs/>
        </w:rPr>
        <w:t>17.</w:t>
      </w:r>
      <w:r w:rsidRPr="00605F98">
        <w:rPr>
          <w:rFonts w:asciiTheme="minorHAnsi" w:hAnsiTheme="minorHAnsi" w:cstheme="minorHAnsi"/>
          <w:bCs/>
          <w:iCs/>
        </w:rPr>
        <w:tab/>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6AC534B5" w14:textId="77777777" w:rsidR="00605F98" w:rsidRPr="00605F98" w:rsidRDefault="00605F98" w:rsidP="00605F98">
      <w:pPr>
        <w:spacing w:line="276" w:lineRule="auto"/>
        <w:jc w:val="both"/>
        <w:rPr>
          <w:rFonts w:asciiTheme="minorHAnsi" w:hAnsiTheme="minorHAnsi" w:cstheme="minorHAnsi"/>
          <w:bCs/>
          <w:iCs/>
        </w:rPr>
      </w:pPr>
      <w:r w:rsidRPr="00605F98">
        <w:rPr>
          <w:rFonts w:asciiTheme="minorHAnsi" w:hAnsiTheme="minorHAnsi" w:cstheme="minorHAnsi"/>
          <w:bCs/>
          <w:iCs/>
        </w:rPr>
        <w:t>18.</w:t>
      </w:r>
      <w:r w:rsidRPr="00605F98">
        <w:rPr>
          <w:rFonts w:asciiTheme="minorHAnsi" w:hAnsiTheme="minorHAnsi" w:cstheme="minorHAnsi"/>
          <w:bCs/>
          <w:iCs/>
        </w:rPr>
        <w:tab/>
        <w:t xml:space="preserve">W szczególnie uzasadnionych przypadkach uniemożliwiających komunikację wykonawcy i Zamawiającego za pośrednictwem Platformy e-Zamówienia, Zamawiający dopuszcza komunikację za pomocą poczty elektronicznej na adres e-mail: </w:t>
      </w:r>
      <w:r w:rsidRPr="00605F98">
        <w:rPr>
          <w:rFonts w:asciiTheme="minorHAnsi" w:hAnsiTheme="minorHAnsi" w:cstheme="minorHAnsi"/>
          <w:bCs/>
          <w:iCs/>
        </w:rPr>
        <w:lastRenderedPageBreak/>
        <w:t xml:space="preserve">przetargi@milowka.com.pl (nie dotyczy składania ofert/wniosków o dopuszczenie do udziału w postępowaniu). </w:t>
      </w:r>
    </w:p>
    <w:p w14:paraId="7FE87B6C" w14:textId="77777777" w:rsidR="00B36E55" w:rsidRDefault="00B36E55">
      <w:pPr>
        <w:spacing w:line="276" w:lineRule="auto"/>
        <w:jc w:val="both"/>
        <w:rPr>
          <w:rFonts w:asciiTheme="minorHAnsi" w:hAnsiTheme="minorHAnsi" w:cstheme="minorHAnsi"/>
        </w:rPr>
      </w:pPr>
    </w:p>
    <w:p w14:paraId="14D3CF74" w14:textId="77777777" w:rsidR="00B36E55" w:rsidRDefault="00612E7B">
      <w:pPr>
        <w:spacing w:line="276" w:lineRule="auto"/>
        <w:jc w:val="both"/>
        <w:rPr>
          <w:rFonts w:asciiTheme="minorHAnsi" w:hAnsiTheme="minorHAnsi" w:cstheme="minorHAnsi"/>
          <w:b/>
          <w:sz w:val="28"/>
          <w:szCs w:val="28"/>
        </w:rPr>
      </w:pPr>
      <w:r>
        <w:rPr>
          <w:rFonts w:asciiTheme="minorHAnsi" w:hAnsiTheme="minorHAnsi" w:cstheme="minorHAnsi"/>
          <w:b/>
          <w:sz w:val="28"/>
          <w:szCs w:val="28"/>
          <w:highlight w:val="lightGray"/>
        </w:rPr>
        <w:t>2. Termin składania ofert oraz termin otwarcia ofert</w:t>
      </w:r>
      <w:r>
        <w:rPr>
          <w:rFonts w:asciiTheme="minorHAnsi" w:hAnsiTheme="minorHAnsi" w:cstheme="minorHAnsi"/>
          <w:b/>
          <w:sz w:val="28"/>
          <w:szCs w:val="28"/>
        </w:rPr>
        <w:t xml:space="preserve"> </w:t>
      </w:r>
    </w:p>
    <w:p w14:paraId="1CCA5A4D" w14:textId="77777777" w:rsidR="00B36E55" w:rsidRDefault="00B36E55">
      <w:pPr>
        <w:spacing w:line="276" w:lineRule="auto"/>
        <w:jc w:val="both"/>
        <w:rPr>
          <w:rFonts w:asciiTheme="minorHAnsi" w:hAnsiTheme="minorHAnsi" w:cstheme="minorHAnsi"/>
          <w:b/>
          <w:sz w:val="28"/>
          <w:szCs w:val="28"/>
        </w:rPr>
      </w:pPr>
    </w:p>
    <w:p w14:paraId="5F938604" w14:textId="6B131BFE" w:rsidR="007A7CEA" w:rsidRPr="007A7CEA" w:rsidRDefault="007A7CEA" w:rsidP="007A7CEA">
      <w:pPr>
        <w:spacing w:line="276" w:lineRule="auto"/>
        <w:jc w:val="both"/>
        <w:rPr>
          <w:rFonts w:asciiTheme="minorHAnsi" w:hAnsiTheme="minorHAnsi" w:cstheme="minorHAnsi"/>
        </w:rPr>
      </w:pPr>
      <w:r w:rsidRPr="007A7CEA">
        <w:rPr>
          <w:rFonts w:asciiTheme="minorHAnsi" w:hAnsiTheme="minorHAnsi" w:cstheme="minorHAnsi"/>
        </w:rPr>
        <w:t>1) Ofertę wraz z wymaganymi załącznikami należy złożyć w terminie do dnia</w:t>
      </w:r>
      <w:r w:rsidRPr="007A7CEA">
        <w:rPr>
          <w:rFonts w:asciiTheme="minorHAnsi" w:hAnsiTheme="minorHAnsi" w:cstheme="minorHAnsi"/>
          <w:b/>
          <w:bCs/>
        </w:rPr>
        <w:t xml:space="preserve"> </w:t>
      </w:r>
      <w:r w:rsidR="006559A2" w:rsidRPr="0031384A">
        <w:rPr>
          <w:rFonts w:asciiTheme="minorHAnsi" w:hAnsiTheme="minorHAnsi" w:cstheme="minorHAnsi"/>
          <w:b/>
          <w:bCs/>
        </w:rPr>
        <w:t>1</w:t>
      </w:r>
      <w:r w:rsidR="0031384A" w:rsidRPr="0031384A">
        <w:rPr>
          <w:rFonts w:asciiTheme="minorHAnsi" w:hAnsiTheme="minorHAnsi" w:cstheme="minorHAnsi"/>
          <w:b/>
          <w:bCs/>
        </w:rPr>
        <w:t>5</w:t>
      </w:r>
      <w:r w:rsidRPr="0031384A">
        <w:rPr>
          <w:rFonts w:asciiTheme="minorHAnsi" w:hAnsiTheme="minorHAnsi" w:cstheme="minorHAnsi"/>
          <w:b/>
          <w:bCs/>
        </w:rPr>
        <w:t>.</w:t>
      </w:r>
      <w:r w:rsidR="006559A2" w:rsidRPr="0031384A">
        <w:rPr>
          <w:rFonts w:asciiTheme="minorHAnsi" w:hAnsiTheme="minorHAnsi" w:cstheme="minorHAnsi"/>
          <w:b/>
          <w:bCs/>
        </w:rPr>
        <w:t>10</w:t>
      </w:r>
      <w:r w:rsidRPr="0031384A">
        <w:rPr>
          <w:rFonts w:asciiTheme="minorHAnsi" w:hAnsiTheme="minorHAnsi" w:cstheme="minorHAnsi"/>
          <w:b/>
          <w:bCs/>
        </w:rPr>
        <w:t>.202</w:t>
      </w:r>
      <w:r w:rsidR="0031384A" w:rsidRPr="0031384A">
        <w:rPr>
          <w:rFonts w:asciiTheme="minorHAnsi" w:hAnsiTheme="minorHAnsi" w:cstheme="minorHAnsi"/>
          <w:b/>
          <w:bCs/>
        </w:rPr>
        <w:t>4</w:t>
      </w:r>
      <w:r w:rsidRPr="0031384A">
        <w:rPr>
          <w:rFonts w:asciiTheme="minorHAnsi" w:hAnsiTheme="minorHAnsi" w:cstheme="minorHAnsi"/>
          <w:b/>
          <w:bCs/>
        </w:rPr>
        <w:t xml:space="preserve"> r.</w:t>
      </w:r>
      <w:r w:rsidRPr="0031384A">
        <w:rPr>
          <w:rFonts w:asciiTheme="minorHAnsi" w:hAnsiTheme="minorHAnsi" w:cstheme="minorHAnsi"/>
          <w:b/>
        </w:rPr>
        <w:t xml:space="preserve"> do godz. 10.00.</w:t>
      </w:r>
    </w:p>
    <w:p w14:paraId="3989312D" w14:textId="77777777" w:rsidR="007A7CEA" w:rsidRPr="007A7CEA" w:rsidRDefault="007A7CEA" w:rsidP="007A7CEA">
      <w:pPr>
        <w:spacing w:line="276" w:lineRule="auto"/>
        <w:jc w:val="both"/>
        <w:rPr>
          <w:rFonts w:asciiTheme="minorHAnsi" w:hAnsiTheme="minorHAnsi" w:cstheme="minorHAnsi"/>
        </w:rPr>
      </w:pPr>
    </w:p>
    <w:p w14:paraId="5F307080" w14:textId="14247CFA" w:rsidR="007A7CEA" w:rsidRPr="007A7CEA" w:rsidRDefault="007A7CEA" w:rsidP="007A7CEA">
      <w:pPr>
        <w:spacing w:line="276" w:lineRule="auto"/>
        <w:jc w:val="both"/>
        <w:rPr>
          <w:rFonts w:asciiTheme="minorHAnsi" w:hAnsiTheme="minorHAnsi" w:cstheme="minorHAnsi"/>
        </w:rPr>
      </w:pPr>
      <w:r w:rsidRPr="007A7CEA">
        <w:rPr>
          <w:rFonts w:asciiTheme="minorHAnsi" w:hAnsiTheme="minorHAnsi" w:cstheme="minorHAnsi"/>
        </w:rPr>
        <w:t xml:space="preserve">2) Otwarcie ofert nastąpi </w:t>
      </w:r>
      <w:r w:rsidRPr="0031384A">
        <w:rPr>
          <w:rFonts w:asciiTheme="minorHAnsi" w:hAnsiTheme="minorHAnsi" w:cstheme="minorHAnsi"/>
          <w:b/>
        </w:rPr>
        <w:t xml:space="preserve">w dniu </w:t>
      </w:r>
      <w:r w:rsidR="00DA5266" w:rsidRPr="0031384A">
        <w:rPr>
          <w:rFonts w:asciiTheme="minorHAnsi" w:hAnsiTheme="minorHAnsi" w:cstheme="minorHAnsi"/>
          <w:b/>
          <w:bCs/>
        </w:rPr>
        <w:t>1</w:t>
      </w:r>
      <w:r w:rsidR="0031384A" w:rsidRPr="0031384A">
        <w:rPr>
          <w:rFonts w:asciiTheme="minorHAnsi" w:hAnsiTheme="minorHAnsi" w:cstheme="minorHAnsi"/>
          <w:b/>
          <w:bCs/>
        </w:rPr>
        <w:t>5</w:t>
      </w:r>
      <w:r w:rsidRPr="0031384A">
        <w:rPr>
          <w:rFonts w:asciiTheme="minorHAnsi" w:hAnsiTheme="minorHAnsi" w:cstheme="minorHAnsi"/>
          <w:b/>
          <w:bCs/>
        </w:rPr>
        <w:t>.</w:t>
      </w:r>
      <w:r w:rsidR="00DA5266" w:rsidRPr="0031384A">
        <w:rPr>
          <w:rFonts w:asciiTheme="minorHAnsi" w:hAnsiTheme="minorHAnsi" w:cstheme="minorHAnsi"/>
          <w:b/>
          <w:bCs/>
        </w:rPr>
        <w:t>10</w:t>
      </w:r>
      <w:r w:rsidRPr="0031384A">
        <w:rPr>
          <w:rFonts w:asciiTheme="minorHAnsi" w:hAnsiTheme="minorHAnsi" w:cstheme="minorHAnsi"/>
          <w:b/>
          <w:bCs/>
        </w:rPr>
        <w:t>.202</w:t>
      </w:r>
      <w:r w:rsidR="0031384A" w:rsidRPr="0031384A">
        <w:rPr>
          <w:rFonts w:asciiTheme="minorHAnsi" w:hAnsiTheme="minorHAnsi" w:cstheme="minorHAnsi"/>
          <w:b/>
          <w:bCs/>
        </w:rPr>
        <w:t>4</w:t>
      </w:r>
      <w:r w:rsidRPr="0031384A">
        <w:rPr>
          <w:rFonts w:asciiTheme="minorHAnsi" w:hAnsiTheme="minorHAnsi" w:cstheme="minorHAnsi"/>
          <w:b/>
          <w:bCs/>
        </w:rPr>
        <w:t xml:space="preserve"> r. </w:t>
      </w:r>
      <w:r w:rsidRPr="0031384A">
        <w:rPr>
          <w:rFonts w:asciiTheme="minorHAnsi" w:hAnsiTheme="minorHAnsi" w:cstheme="minorHAnsi"/>
          <w:b/>
        </w:rPr>
        <w:t>o godz. 11.00.</w:t>
      </w:r>
    </w:p>
    <w:p w14:paraId="6058C094" w14:textId="77777777" w:rsidR="007A7CEA" w:rsidRPr="007A7CEA" w:rsidRDefault="007A7CEA" w:rsidP="007A7CEA">
      <w:pPr>
        <w:spacing w:line="276" w:lineRule="auto"/>
        <w:jc w:val="both"/>
        <w:rPr>
          <w:rFonts w:asciiTheme="minorHAnsi" w:hAnsiTheme="minorHAnsi" w:cstheme="minorHAnsi"/>
        </w:rPr>
      </w:pPr>
    </w:p>
    <w:p w14:paraId="47E0E50D" w14:textId="77777777" w:rsidR="007A7CEA" w:rsidRPr="007A7CEA" w:rsidRDefault="007A7CEA" w:rsidP="007A7CEA">
      <w:pPr>
        <w:spacing w:line="276" w:lineRule="auto"/>
        <w:jc w:val="both"/>
        <w:rPr>
          <w:rFonts w:asciiTheme="minorHAnsi" w:hAnsiTheme="minorHAnsi" w:cstheme="minorHAnsi"/>
        </w:rPr>
      </w:pPr>
      <w:r w:rsidRPr="007A7CEA">
        <w:rPr>
          <w:rFonts w:asciiTheme="minorHAnsi" w:hAnsiTheme="minorHAnsi" w:cstheme="minorHAnsi"/>
        </w:rPr>
        <w:t xml:space="preserve">3) Zamawiający, najpóźniej przed otwarciem ofert, udostępni na stronie internetowej prowadzonego postępowania informację o kwocie, jaką zamierza przeznaczyć na sfinansowanie zamówienia. </w:t>
      </w:r>
    </w:p>
    <w:p w14:paraId="19C00428" w14:textId="77777777" w:rsidR="007A7CEA" w:rsidRPr="007A7CEA" w:rsidRDefault="007A7CEA" w:rsidP="007A7CEA">
      <w:pPr>
        <w:spacing w:line="276" w:lineRule="auto"/>
        <w:jc w:val="both"/>
        <w:rPr>
          <w:rFonts w:asciiTheme="minorHAnsi" w:hAnsiTheme="minorHAnsi" w:cstheme="minorHAnsi"/>
        </w:rPr>
      </w:pPr>
    </w:p>
    <w:p w14:paraId="766C439A" w14:textId="77777777" w:rsidR="007A7CEA" w:rsidRPr="007A7CEA" w:rsidRDefault="007A7CEA" w:rsidP="007A7CEA">
      <w:pPr>
        <w:spacing w:line="276" w:lineRule="auto"/>
        <w:jc w:val="both"/>
        <w:rPr>
          <w:rFonts w:asciiTheme="minorHAnsi" w:hAnsiTheme="minorHAnsi" w:cstheme="minorHAnsi"/>
        </w:rPr>
      </w:pPr>
      <w:r w:rsidRPr="007A7CEA">
        <w:rPr>
          <w:rFonts w:asciiTheme="minorHAnsi" w:hAnsiTheme="minorHAnsi" w:cstheme="minorHAnsi"/>
        </w:rPr>
        <w:t xml:space="preserve">4) Zamawiający, niezwłocznie po otwarciu ofert, udostępnia na stronie internetowej prowadzonego postępowania informacje o: </w:t>
      </w:r>
    </w:p>
    <w:p w14:paraId="326A5951" w14:textId="77777777" w:rsidR="007A7CEA" w:rsidRPr="007A7CEA" w:rsidRDefault="007A7CEA" w:rsidP="007A7CEA">
      <w:pPr>
        <w:spacing w:line="276" w:lineRule="auto"/>
        <w:jc w:val="both"/>
        <w:rPr>
          <w:rFonts w:asciiTheme="minorHAnsi" w:hAnsiTheme="minorHAnsi" w:cstheme="minorHAnsi"/>
        </w:rPr>
      </w:pPr>
      <w:r w:rsidRPr="007A7CEA">
        <w:rPr>
          <w:rFonts w:asciiTheme="minorHAnsi" w:hAnsiTheme="minorHAnsi" w:cstheme="minorHAnsi"/>
        </w:rPr>
        <w:t xml:space="preserve"> - nazwach albo imionach i nazwiskach oraz siedzibach lub miejscach prowadzonej działalności gospodarczej bądź miejscach zamieszkania wykonawców, których oferty zostały otwarte; </w:t>
      </w:r>
    </w:p>
    <w:p w14:paraId="34F14155" w14:textId="77777777" w:rsidR="007A7CEA" w:rsidRPr="007A7CEA" w:rsidRDefault="007A7CEA" w:rsidP="007A7CEA">
      <w:pPr>
        <w:spacing w:line="276" w:lineRule="auto"/>
        <w:jc w:val="both"/>
        <w:rPr>
          <w:rFonts w:asciiTheme="minorHAnsi" w:hAnsiTheme="minorHAnsi" w:cstheme="minorHAnsi"/>
        </w:rPr>
      </w:pPr>
      <w:r w:rsidRPr="007A7CEA">
        <w:rPr>
          <w:rFonts w:asciiTheme="minorHAnsi" w:hAnsiTheme="minorHAnsi" w:cstheme="minorHAnsi"/>
        </w:rPr>
        <w:t xml:space="preserve">- cenach zawartych w ofercie. </w:t>
      </w:r>
    </w:p>
    <w:p w14:paraId="2664299B" w14:textId="77777777" w:rsidR="007A7CEA" w:rsidRPr="007A7CEA" w:rsidRDefault="007A7CEA" w:rsidP="007A7CEA">
      <w:pPr>
        <w:spacing w:line="276" w:lineRule="auto"/>
        <w:jc w:val="both"/>
        <w:rPr>
          <w:rFonts w:asciiTheme="minorHAnsi" w:hAnsiTheme="minorHAnsi" w:cstheme="minorHAnsi"/>
        </w:rPr>
      </w:pPr>
    </w:p>
    <w:p w14:paraId="6B9CDCF9" w14:textId="77777777" w:rsidR="007A7CEA" w:rsidRPr="007A7CEA" w:rsidRDefault="007A7CEA" w:rsidP="007A7CEA">
      <w:pPr>
        <w:spacing w:line="276" w:lineRule="auto"/>
        <w:jc w:val="both"/>
        <w:rPr>
          <w:rFonts w:asciiTheme="minorHAnsi" w:hAnsiTheme="minorHAnsi" w:cstheme="minorHAnsi"/>
        </w:rPr>
      </w:pPr>
      <w:r w:rsidRPr="007A7CEA">
        <w:rPr>
          <w:rFonts w:asciiTheme="minorHAnsi" w:hAnsiTheme="minorHAnsi" w:cstheme="minorHAnsi"/>
        </w:rPr>
        <w:t xml:space="preserve">5) W przypadku awarii systemu teleinformatycznego, która powoduje brak możliwości otwarcia ofert w terminie określonym przez zamawiającego, otwarcie ofert następuje niezwłocznie po usunięciu awarii. </w:t>
      </w:r>
    </w:p>
    <w:p w14:paraId="7BD6291A" w14:textId="77777777" w:rsidR="007A7CEA" w:rsidRPr="007A7CEA" w:rsidRDefault="007A7CEA" w:rsidP="007A7CEA">
      <w:pPr>
        <w:spacing w:line="276" w:lineRule="auto"/>
        <w:jc w:val="both"/>
        <w:rPr>
          <w:rFonts w:asciiTheme="minorHAnsi" w:hAnsiTheme="minorHAnsi" w:cstheme="minorHAnsi"/>
        </w:rPr>
      </w:pPr>
    </w:p>
    <w:p w14:paraId="61F3B2F8" w14:textId="77777777" w:rsidR="007A7CEA" w:rsidRPr="007A7CEA" w:rsidRDefault="007A7CEA" w:rsidP="007A7CEA">
      <w:pPr>
        <w:spacing w:line="276" w:lineRule="auto"/>
        <w:jc w:val="both"/>
        <w:rPr>
          <w:rFonts w:asciiTheme="minorHAnsi" w:hAnsiTheme="minorHAnsi" w:cstheme="minorHAnsi"/>
        </w:rPr>
      </w:pPr>
      <w:r w:rsidRPr="007A7CEA">
        <w:rPr>
          <w:rFonts w:asciiTheme="minorHAnsi" w:hAnsiTheme="minorHAnsi" w:cstheme="minorHAnsi"/>
        </w:rPr>
        <w:t xml:space="preserve">6) Zgodnie z art. 68 ustawy </w:t>
      </w:r>
      <w:proofErr w:type="spellStart"/>
      <w:r w:rsidRPr="007A7CEA">
        <w:rPr>
          <w:rFonts w:asciiTheme="minorHAnsi" w:hAnsiTheme="minorHAnsi" w:cstheme="minorHAnsi"/>
        </w:rPr>
        <w:t>pzp</w:t>
      </w:r>
      <w:proofErr w:type="spellEnd"/>
      <w:r w:rsidRPr="007A7CEA">
        <w:rPr>
          <w:rFonts w:asciiTheme="minorHAnsi" w:hAnsiTheme="minorHAnsi" w:cstheme="minorHAnsi"/>
        </w:rPr>
        <w:t>, przekazywanie ofert w postępowaniu odbywa się przy użyciu środków komunikacji elektronicznej, zapewniających zachowanie integralności, autentyczności, nienaruszalności danych i ich poufności w ramach wymiany                                i przechowywania informacji, w tym zapewniających możliwość zapoznania się z ich treścią wyłącznie po upływie terminu na ich składanie.</w:t>
      </w:r>
    </w:p>
    <w:p w14:paraId="3820A8EF" w14:textId="77777777" w:rsidR="00B36E55" w:rsidRDefault="00B36E55">
      <w:pPr>
        <w:spacing w:line="276" w:lineRule="auto"/>
        <w:jc w:val="both"/>
        <w:rPr>
          <w:rFonts w:asciiTheme="minorHAnsi" w:hAnsiTheme="minorHAnsi" w:cstheme="minorHAnsi"/>
          <w:b/>
          <w:sz w:val="28"/>
          <w:szCs w:val="28"/>
          <w:highlight w:val="lightGray"/>
        </w:rPr>
      </w:pPr>
    </w:p>
    <w:p w14:paraId="57FD9AE9" w14:textId="77777777" w:rsidR="00B36E55" w:rsidRDefault="00612E7B">
      <w:pPr>
        <w:spacing w:line="276" w:lineRule="auto"/>
        <w:jc w:val="both"/>
        <w:rPr>
          <w:rFonts w:asciiTheme="minorHAnsi" w:hAnsiTheme="minorHAnsi" w:cstheme="minorHAnsi"/>
          <w:b/>
          <w:sz w:val="28"/>
          <w:szCs w:val="28"/>
        </w:rPr>
      </w:pPr>
      <w:r>
        <w:rPr>
          <w:rFonts w:asciiTheme="minorHAnsi" w:hAnsiTheme="minorHAnsi" w:cstheme="minorHAnsi"/>
          <w:b/>
          <w:sz w:val="28"/>
          <w:szCs w:val="28"/>
          <w:highlight w:val="lightGray"/>
        </w:rPr>
        <w:t>3. Termin związania ofertą</w:t>
      </w:r>
      <w:r>
        <w:rPr>
          <w:rFonts w:asciiTheme="minorHAnsi" w:hAnsiTheme="minorHAnsi" w:cstheme="minorHAnsi"/>
          <w:b/>
          <w:sz w:val="28"/>
          <w:szCs w:val="28"/>
        </w:rPr>
        <w:t xml:space="preserve"> </w:t>
      </w:r>
    </w:p>
    <w:p w14:paraId="372CBE6D" w14:textId="5D18EA62" w:rsidR="00B36E55" w:rsidRDefault="00612E7B">
      <w:pPr>
        <w:spacing w:line="276" w:lineRule="auto"/>
        <w:jc w:val="both"/>
        <w:rPr>
          <w:rFonts w:asciiTheme="minorHAnsi" w:hAnsiTheme="minorHAnsi" w:cstheme="minorHAnsi"/>
        </w:rPr>
      </w:pPr>
      <w:r>
        <w:rPr>
          <w:rFonts w:asciiTheme="minorHAnsi" w:hAnsiTheme="minorHAnsi" w:cstheme="minorHAnsi"/>
        </w:rPr>
        <w:t xml:space="preserve">1. Wykonawca pozostaje związany ofertą 30 dni, tj. do dnia </w:t>
      </w:r>
      <w:r w:rsidR="005B2CD6" w:rsidRPr="005D325D">
        <w:rPr>
          <w:rFonts w:asciiTheme="minorHAnsi" w:hAnsiTheme="minorHAnsi" w:cstheme="minorHAnsi"/>
          <w:b/>
          <w:bCs/>
          <w:color w:val="000000"/>
        </w:rPr>
        <w:t>1</w:t>
      </w:r>
      <w:r w:rsidR="005D325D" w:rsidRPr="005D325D">
        <w:rPr>
          <w:rFonts w:asciiTheme="minorHAnsi" w:hAnsiTheme="minorHAnsi" w:cstheme="minorHAnsi"/>
          <w:b/>
          <w:bCs/>
          <w:color w:val="000000"/>
        </w:rPr>
        <w:t>3</w:t>
      </w:r>
      <w:r w:rsidR="005B2CD6" w:rsidRPr="005D325D">
        <w:rPr>
          <w:rFonts w:asciiTheme="minorHAnsi" w:hAnsiTheme="minorHAnsi" w:cstheme="minorHAnsi"/>
          <w:b/>
          <w:bCs/>
          <w:color w:val="000000"/>
        </w:rPr>
        <w:t>.</w:t>
      </w:r>
      <w:r w:rsidR="00D93C47" w:rsidRPr="005D325D">
        <w:rPr>
          <w:rFonts w:asciiTheme="minorHAnsi" w:hAnsiTheme="minorHAnsi" w:cstheme="minorHAnsi"/>
          <w:b/>
          <w:bCs/>
          <w:color w:val="000000"/>
        </w:rPr>
        <w:t>1</w:t>
      </w:r>
      <w:r w:rsidR="005B2CD6" w:rsidRPr="005D325D">
        <w:rPr>
          <w:rFonts w:asciiTheme="minorHAnsi" w:hAnsiTheme="minorHAnsi" w:cstheme="minorHAnsi"/>
          <w:b/>
          <w:bCs/>
          <w:color w:val="000000"/>
        </w:rPr>
        <w:t>1.202</w:t>
      </w:r>
      <w:r w:rsidR="005D325D" w:rsidRPr="005D325D">
        <w:rPr>
          <w:rFonts w:asciiTheme="minorHAnsi" w:hAnsiTheme="minorHAnsi" w:cstheme="minorHAnsi"/>
          <w:b/>
          <w:bCs/>
          <w:color w:val="000000"/>
        </w:rPr>
        <w:t>4</w:t>
      </w:r>
      <w:r w:rsidRPr="005D325D">
        <w:rPr>
          <w:rFonts w:asciiTheme="minorHAnsi" w:hAnsiTheme="minorHAnsi" w:cstheme="minorHAnsi"/>
          <w:b/>
          <w:bCs/>
          <w:color w:val="000000"/>
        </w:rPr>
        <w:t xml:space="preserve"> r.</w:t>
      </w:r>
      <w:r>
        <w:rPr>
          <w:rFonts w:asciiTheme="minorHAnsi" w:hAnsiTheme="minorHAnsi" w:cstheme="minorHAnsi"/>
          <w:b/>
          <w:bCs/>
          <w:color w:val="000000"/>
        </w:rPr>
        <w:t xml:space="preserve"> </w:t>
      </w:r>
      <w:r>
        <w:rPr>
          <w:rFonts w:asciiTheme="minorHAnsi" w:hAnsiTheme="minorHAnsi" w:cstheme="minorHAnsi"/>
        </w:rPr>
        <w:t xml:space="preserve">Bieg terminu związania ofertą rozpoczyna się wraz z upływem terminu składania ofert. </w:t>
      </w:r>
    </w:p>
    <w:p w14:paraId="4A923703" w14:textId="77777777" w:rsidR="00B36E55" w:rsidRDefault="00612E7B">
      <w:pPr>
        <w:spacing w:line="276" w:lineRule="auto"/>
        <w:jc w:val="both"/>
        <w:rPr>
          <w:rFonts w:asciiTheme="minorHAnsi" w:hAnsiTheme="minorHAnsi" w:cstheme="minorHAnsi"/>
        </w:rPr>
      </w:pPr>
      <w:r>
        <w:rPr>
          <w:rFonts w:asciiTheme="minorHAnsi" w:hAnsiTheme="minorHAnsi" w:cstheme="minorHAnsi"/>
        </w:rPr>
        <w:t xml:space="preserve">2.W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 </w:t>
      </w:r>
    </w:p>
    <w:p w14:paraId="665538A4" w14:textId="77777777" w:rsidR="00B36E55" w:rsidRDefault="00612E7B">
      <w:pPr>
        <w:spacing w:line="276" w:lineRule="auto"/>
        <w:jc w:val="both"/>
        <w:rPr>
          <w:rFonts w:asciiTheme="minorHAnsi" w:hAnsiTheme="minorHAnsi" w:cstheme="minorHAnsi"/>
        </w:rPr>
      </w:pPr>
      <w:r>
        <w:rPr>
          <w:rFonts w:asciiTheme="minorHAnsi" w:hAnsiTheme="minorHAnsi" w:cstheme="minorHAnsi"/>
        </w:rPr>
        <w:t>3.Przedłużenie terminu związania ofertą, o którym mowa w ust. 2, wymaga złożenia przez Wykonawcę pisemnego oświadczenia o wyrażeniu zgody na przedłużenie terminu związania ofertą.</w:t>
      </w:r>
    </w:p>
    <w:p w14:paraId="6E6AE183" w14:textId="77777777" w:rsidR="00144CED" w:rsidRDefault="00144CED">
      <w:pPr>
        <w:spacing w:line="276" w:lineRule="auto"/>
        <w:jc w:val="both"/>
        <w:rPr>
          <w:rFonts w:asciiTheme="minorHAnsi" w:hAnsiTheme="minorHAnsi" w:cstheme="minorHAnsi"/>
          <w:b/>
          <w:sz w:val="28"/>
          <w:szCs w:val="28"/>
          <w:highlight w:val="lightGray"/>
        </w:rPr>
      </w:pPr>
    </w:p>
    <w:p w14:paraId="676F8C75" w14:textId="77777777" w:rsidR="00BE06E0" w:rsidRDefault="00BE06E0">
      <w:pPr>
        <w:spacing w:line="276" w:lineRule="auto"/>
        <w:jc w:val="both"/>
        <w:rPr>
          <w:rFonts w:asciiTheme="minorHAnsi" w:hAnsiTheme="minorHAnsi" w:cstheme="minorHAnsi"/>
          <w:b/>
          <w:sz w:val="28"/>
          <w:szCs w:val="28"/>
          <w:highlight w:val="lightGray"/>
        </w:rPr>
      </w:pPr>
    </w:p>
    <w:p w14:paraId="155A5B0C" w14:textId="77777777" w:rsidR="00B36E55" w:rsidRDefault="00612E7B">
      <w:pPr>
        <w:spacing w:line="276" w:lineRule="auto"/>
        <w:jc w:val="both"/>
        <w:rPr>
          <w:rFonts w:asciiTheme="minorHAnsi" w:hAnsiTheme="minorHAnsi" w:cstheme="minorHAnsi"/>
          <w:b/>
          <w:sz w:val="28"/>
          <w:szCs w:val="28"/>
        </w:rPr>
      </w:pPr>
      <w:r>
        <w:rPr>
          <w:rFonts w:asciiTheme="minorHAnsi" w:hAnsiTheme="minorHAnsi" w:cstheme="minorHAnsi"/>
          <w:b/>
          <w:sz w:val="28"/>
          <w:szCs w:val="28"/>
          <w:highlight w:val="lightGray"/>
        </w:rPr>
        <w:t>4. Informacje o treści zawieranej umowy oraz możliwości jej zmiany</w:t>
      </w:r>
    </w:p>
    <w:p w14:paraId="4663A9F6" w14:textId="77777777" w:rsidR="007B76EA" w:rsidRPr="00AD6CC4" w:rsidRDefault="007B76EA" w:rsidP="007B76EA">
      <w:pPr>
        <w:spacing w:line="276" w:lineRule="auto"/>
        <w:jc w:val="both"/>
        <w:rPr>
          <w:rFonts w:asciiTheme="minorHAnsi" w:hAnsiTheme="minorHAnsi" w:cstheme="minorHAnsi"/>
        </w:rPr>
      </w:pPr>
      <w:r>
        <w:rPr>
          <w:rFonts w:asciiTheme="minorHAnsi" w:hAnsiTheme="minorHAnsi" w:cstheme="minorHAnsi"/>
        </w:rPr>
        <w:t>1.</w:t>
      </w:r>
      <w:r w:rsidRPr="00AD6CC4">
        <w:rPr>
          <w:rFonts w:asciiTheme="minorHAnsi" w:hAnsiTheme="minorHAnsi" w:cstheme="minorHAnsi"/>
        </w:rPr>
        <w:t>Wybrany Wykonawca jest zobowiązany do zawarcia umowy w sprawie zamówienia publicznego na warunkach określonych we Wzorze u</w:t>
      </w:r>
      <w:r>
        <w:rPr>
          <w:rFonts w:asciiTheme="minorHAnsi" w:hAnsiTheme="minorHAnsi" w:cstheme="minorHAnsi"/>
        </w:rPr>
        <w:t xml:space="preserve">mowy, stanowiącym załącznik </w:t>
      </w:r>
      <w:r w:rsidRPr="004F0E12">
        <w:rPr>
          <w:rFonts w:asciiTheme="minorHAnsi" w:hAnsiTheme="minorHAnsi" w:cstheme="minorHAnsi"/>
        </w:rPr>
        <w:t>nr 4 do SWZ.</w:t>
      </w:r>
    </w:p>
    <w:p w14:paraId="787C0A98" w14:textId="77777777" w:rsidR="007B76EA" w:rsidRPr="00AD6CC4" w:rsidRDefault="007B76EA" w:rsidP="007B76EA">
      <w:pPr>
        <w:spacing w:line="276" w:lineRule="auto"/>
        <w:jc w:val="both"/>
        <w:rPr>
          <w:rFonts w:asciiTheme="minorHAnsi" w:hAnsiTheme="minorHAnsi" w:cstheme="minorHAnsi"/>
        </w:rPr>
      </w:pPr>
      <w:r>
        <w:rPr>
          <w:rFonts w:asciiTheme="minorHAnsi" w:hAnsiTheme="minorHAnsi" w:cstheme="minorHAnsi"/>
        </w:rPr>
        <w:t>2.</w:t>
      </w:r>
      <w:r w:rsidRPr="00AD6CC4">
        <w:rPr>
          <w:rFonts w:asciiTheme="minorHAnsi" w:hAnsiTheme="minorHAnsi" w:cstheme="minorHAnsi"/>
        </w:rPr>
        <w:t>Zakres świadczenia Wykonawcy wynikający z umowy jest tożsamy z jego zobowiązaniem zawartym w ofercie.</w:t>
      </w:r>
    </w:p>
    <w:p w14:paraId="49AF6D51" w14:textId="77777777" w:rsidR="007B76EA" w:rsidRPr="00AD6CC4" w:rsidRDefault="007B76EA" w:rsidP="007B76EA">
      <w:pPr>
        <w:spacing w:line="276" w:lineRule="auto"/>
        <w:jc w:val="both"/>
        <w:rPr>
          <w:rFonts w:asciiTheme="minorHAnsi" w:hAnsiTheme="minorHAnsi" w:cstheme="minorHAnsi"/>
        </w:rPr>
      </w:pPr>
      <w:r>
        <w:rPr>
          <w:rFonts w:asciiTheme="minorHAnsi" w:hAnsiTheme="minorHAnsi" w:cstheme="minorHAnsi"/>
        </w:rPr>
        <w:t>3.</w:t>
      </w:r>
      <w:r w:rsidRPr="00AD6CC4">
        <w:rPr>
          <w:rFonts w:asciiTheme="minorHAnsi" w:hAnsiTheme="minorHAnsi" w:cstheme="minorHAnsi"/>
        </w:rPr>
        <w:t xml:space="preserve">Zamawiający przewiduje możliwość zmiany zawartej umowy w stosunku do treści wybranej oferty w zakresie uregulowanym w art. 454-455 ustawy </w:t>
      </w:r>
      <w:proofErr w:type="spellStart"/>
      <w:r w:rsidRPr="00AD6CC4">
        <w:rPr>
          <w:rFonts w:asciiTheme="minorHAnsi" w:hAnsiTheme="minorHAnsi" w:cstheme="minorHAnsi"/>
        </w:rPr>
        <w:t>Pzp</w:t>
      </w:r>
      <w:proofErr w:type="spellEnd"/>
      <w:r w:rsidRPr="00AD6CC4">
        <w:rPr>
          <w:rFonts w:asciiTheme="minorHAnsi" w:hAnsiTheme="minorHAnsi" w:cstheme="minorHAnsi"/>
        </w:rPr>
        <w:t xml:space="preserve"> oraz wskazanym we Wzorze u</w:t>
      </w:r>
      <w:r>
        <w:rPr>
          <w:rFonts w:asciiTheme="minorHAnsi" w:hAnsiTheme="minorHAnsi" w:cstheme="minorHAnsi"/>
        </w:rPr>
        <w:t xml:space="preserve">mowy, stanowiącym </w:t>
      </w:r>
      <w:r w:rsidRPr="008F62F8">
        <w:rPr>
          <w:rFonts w:asciiTheme="minorHAnsi" w:hAnsiTheme="minorHAnsi" w:cstheme="minorHAnsi"/>
        </w:rPr>
        <w:t>załącznik nr 4 do SWZ.</w:t>
      </w:r>
    </w:p>
    <w:p w14:paraId="6A019F41" w14:textId="77777777" w:rsidR="007B76EA" w:rsidRDefault="007B76EA" w:rsidP="007B76EA">
      <w:pPr>
        <w:spacing w:line="276" w:lineRule="auto"/>
        <w:jc w:val="both"/>
        <w:rPr>
          <w:rFonts w:asciiTheme="minorHAnsi" w:hAnsiTheme="minorHAnsi" w:cstheme="minorHAnsi"/>
        </w:rPr>
      </w:pPr>
      <w:r>
        <w:rPr>
          <w:rFonts w:asciiTheme="minorHAnsi" w:hAnsiTheme="minorHAnsi" w:cstheme="minorHAnsi"/>
        </w:rPr>
        <w:t>4.</w:t>
      </w:r>
      <w:r w:rsidRPr="00AD6CC4">
        <w:rPr>
          <w:rFonts w:asciiTheme="minorHAnsi" w:hAnsiTheme="minorHAnsi" w:cstheme="minorHAnsi"/>
        </w:rPr>
        <w:t>Zmiana umowy wymaga dla swej ważności, pod rygorem nieważności, zachowania formy pisemnej.</w:t>
      </w:r>
    </w:p>
    <w:p w14:paraId="5B4770DB" w14:textId="77777777" w:rsidR="00B36E55" w:rsidRDefault="00B36E55">
      <w:pPr>
        <w:spacing w:line="276" w:lineRule="auto"/>
        <w:jc w:val="both"/>
        <w:rPr>
          <w:rFonts w:asciiTheme="minorHAnsi" w:hAnsiTheme="minorHAnsi" w:cstheme="minorHAnsi"/>
        </w:rPr>
      </w:pPr>
    </w:p>
    <w:p w14:paraId="5EC15F24" w14:textId="77777777" w:rsidR="00B36E55" w:rsidRDefault="00612E7B">
      <w:pPr>
        <w:spacing w:line="276" w:lineRule="auto"/>
        <w:jc w:val="both"/>
        <w:rPr>
          <w:rFonts w:asciiTheme="minorHAnsi" w:hAnsiTheme="minorHAnsi" w:cstheme="minorHAnsi"/>
          <w:b/>
          <w:sz w:val="28"/>
          <w:szCs w:val="28"/>
        </w:rPr>
      </w:pPr>
      <w:r>
        <w:rPr>
          <w:rFonts w:asciiTheme="minorHAnsi" w:hAnsiTheme="minorHAnsi" w:cstheme="minorHAnsi"/>
          <w:b/>
          <w:sz w:val="28"/>
          <w:szCs w:val="28"/>
          <w:highlight w:val="lightGray"/>
        </w:rPr>
        <w:t>5. Zabezpieczenie należytego wykonania umowy</w:t>
      </w:r>
      <w:r>
        <w:rPr>
          <w:rFonts w:asciiTheme="minorHAnsi" w:hAnsiTheme="minorHAnsi" w:cstheme="minorHAnsi"/>
          <w:b/>
          <w:sz w:val="28"/>
          <w:szCs w:val="28"/>
        </w:rPr>
        <w:t xml:space="preserve"> </w:t>
      </w:r>
    </w:p>
    <w:p w14:paraId="3B6BE343" w14:textId="77777777" w:rsidR="00B36E55" w:rsidRPr="00E6636F" w:rsidRDefault="00E6636F">
      <w:pPr>
        <w:spacing w:line="276" w:lineRule="auto"/>
        <w:jc w:val="both"/>
        <w:rPr>
          <w:rFonts w:asciiTheme="minorHAnsi" w:hAnsiTheme="minorHAnsi" w:cstheme="minorHAnsi"/>
        </w:rPr>
      </w:pPr>
      <w:r w:rsidRPr="00E6636F">
        <w:rPr>
          <w:rFonts w:asciiTheme="minorHAnsi" w:hAnsiTheme="minorHAnsi" w:cstheme="minorHAnsi"/>
        </w:rPr>
        <w:t>Zamawiający nie</w:t>
      </w:r>
      <w:r>
        <w:rPr>
          <w:rFonts w:asciiTheme="minorHAnsi" w:hAnsiTheme="minorHAnsi" w:cstheme="minorHAnsi"/>
        </w:rPr>
        <w:t xml:space="preserve"> wymaga wniesienia zabezpieczenia należytego wykonania umowy. </w:t>
      </w:r>
    </w:p>
    <w:p w14:paraId="34FA4C7E" w14:textId="77777777" w:rsidR="00B36E55" w:rsidRDefault="00B36E55">
      <w:pPr>
        <w:spacing w:line="276" w:lineRule="auto"/>
        <w:jc w:val="both"/>
        <w:rPr>
          <w:rFonts w:asciiTheme="minorHAnsi" w:hAnsiTheme="minorHAnsi" w:cstheme="minorHAnsi"/>
        </w:rPr>
      </w:pPr>
    </w:p>
    <w:p w14:paraId="01555EBC" w14:textId="77777777" w:rsidR="00B36E55" w:rsidRDefault="00612E7B">
      <w:pPr>
        <w:spacing w:line="276" w:lineRule="auto"/>
        <w:jc w:val="both"/>
        <w:rPr>
          <w:rFonts w:asciiTheme="minorHAnsi" w:hAnsiTheme="minorHAnsi" w:cstheme="minorHAnsi"/>
          <w:b/>
          <w:sz w:val="28"/>
          <w:szCs w:val="28"/>
        </w:rPr>
      </w:pPr>
      <w:r>
        <w:rPr>
          <w:rFonts w:asciiTheme="minorHAnsi" w:hAnsiTheme="minorHAnsi" w:cstheme="minorHAnsi"/>
          <w:b/>
          <w:sz w:val="28"/>
          <w:szCs w:val="28"/>
          <w:highlight w:val="lightGray"/>
        </w:rPr>
        <w:t>6. Informacje o formalnościach, jakie muszą zostać dopełnione po wyborze oferty w celu zawarcia umowy w sprawie zamówienia publicznego</w:t>
      </w:r>
      <w:r>
        <w:rPr>
          <w:rFonts w:asciiTheme="minorHAnsi" w:hAnsiTheme="minorHAnsi" w:cstheme="minorHAnsi"/>
          <w:b/>
          <w:sz w:val="28"/>
          <w:szCs w:val="28"/>
        </w:rPr>
        <w:t xml:space="preserve"> </w:t>
      </w:r>
    </w:p>
    <w:p w14:paraId="4320076C" w14:textId="77777777" w:rsidR="00B36E55" w:rsidRDefault="00612E7B">
      <w:pPr>
        <w:spacing w:line="276" w:lineRule="auto"/>
        <w:jc w:val="both"/>
        <w:rPr>
          <w:rFonts w:asciiTheme="minorHAnsi" w:hAnsiTheme="minorHAnsi" w:cstheme="minorHAnsi"/>
        </w:rPr>
      </w:pPr>
      <w:r>
        <w:rPr>
          <w:rFonts w:asciiTheme="minorHAnsi" w:hAnsiTheme="minorHAnsi" w:cstheme="minorHAnsi"/>
        </w:rPr>
        <w:t xml:space="preserve">1) Zamawiający po dokonaniu wyboru najkorzystniejszej oferty zawiadomi o wynikach postępowania wszystkich Wykonawców, którzy złożyli oferty. Informacja ta zostanie umieszczona również na stronie internetowej prowadzonego postępowania. </w:t>
      </w:r>
    </w:p>
    <w:p w14:paraId="3EC98BC2" w14:textId="77777777" w:rsidR="00B36E55" w:rsidRDefault="00B36E55">
      <w:pPr>
        <w:spacing w:line="276" w:lineRule="auto"/>
        <w:jc w:val="both"/>
        <w:rPr>
          <w:rFonts w:asciiTheme="minorHAnsi" w:hAnsiTheme="minorHAnsi" w:cstheme="minorHAnsi"/>
        </w:rPr>
      </w:pPr>
    </w:p>
    <w:p w14:paraId="55036864" w14:textId="77777777" w:rsidR="00B36E55" w:rsidRDefault="00612E7B">
      <w:pPr>
        <w:spacing w:line="276" w:lineRule="auto"/>
        <w:jc w:val="both"/>
        <w:rPr>
          <w:rFonts w:asciiTheme="minorHAnsi" w:hAnsiTheme="minorHAnsi" w:cstheme="minorHAnsi"/>
        </w:rPr>
      </w:pPr>
      <w:r>
        <w:rPr>
          <w:rFonts w:asciiTheme="minorHAnsi" w:hAnsiTheme="minorHAnsi" w:cstheme="minorHAnsi"/>
        </w:rPr>
        <w:t>2) 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14:paraId="7EC8B923" w14:textId="77777777" w:rsidR="00B36E55" w:rsidRDefault="00B36E55">
      <w:pPr>
        <w:spacing w:line="276" w:lineRule="auto"/>
        <w:jc w:val="both"/>
        <w:rPr>
          <w:rFonts w:asciiTheme="minorHAnsi" w:hAnsiTheme="minorHAnsi" w:cstheme="minorHAnsi"/>
        </w:rPr>
      </w:pPr>
    </w:p>
    <w:p w14:paraId="75737ABC" w14:textId="77777777" w:rsidR="00B36E55" w:rsidRDefault="00612E7B">
      <w:pPr>
        <w:spacing w:line="276" w:lineRule="auto"/>
        <w:jc w:val="both"/>
        <w:rPr>
          <w:rFonts w:asciiTheme="minorHAnsi" w:hAnsiTheme="minorHAnsi" w:cstheme="minorHAnsi"/>
        </w:rPr>
      </w:pPr>
      <w:r>
        <w:rPr>
          <w:rFonts w:asciiTheme="minorHAnsi" w:hAnsiTheme="minorHAnsi" w:cstheme="minorHAnsi"/>
        </w:rPr>
        <w:t xml:space="preserve">3) Zamawiający poinformuje wykonawcę, któremu zostanie udzielone zamówienie, o miejscu i terminie zawarcia umowy. </w:t>
      </w:r>
    </w:p>
    <w:p w14:paraId="6A38646C" w14:textId="77777777" w:rsidR="00B36E55" w:rsidRDefault="00B36E55">
      <w:pPr>
        <w:spacing w:line="276" w:lineRule="auto"/>
        <w:jc w:val="both"/>
        <w:rPr>
          <w:rFonts w:asciiTheme="minorHAnsi" w:hAnsiTheme="minorHAnsi" w:cstheme="minorHAnsi"/>
        </w:rPr>
      </w:pPr>
    </w:p>
    <w:p w14:paraId="10717341" w14:textId="77777777" w:rsidR="00B36E55" w:rsidRDefault="00612E7B">
      <w:pPr>
        <w:spacing w:line="276" w:lineRule="auto"/>
        <w:jc w:val="both"/>
        <w:rPr>
          <w:rFonts w:asciiTheme="minorHAnsi" w:hAnsiTheme="minorHAnsi" w:cstheme="minorHAnsi"/>
        </w:rPr>
      </w:pPr>
      <w:r>
        <w:rPr>
          <w:rFonts w:asciiTheme="minorHAnsi" w:hAnsiTheme="minorHAnsi" w:cstheme="minorHAnsi"/>
        </w:rPr>
        <w:t xml:space="preserve">3) Wykonawca przed zawarciem umowy: </w:t>
      </w:r>
    </w:p>
    <w:p w14:paraId="6B5F4D4B" w14:textId="77777777" w:rsidR="00D37670" w:rsidRDefault="00D37670" w:rsidP="00D37670">
      <w:pPr>
        <w:spacing w:line="276" w:lineRule="auto"/>
        <w:ind w:left="142" w:hanging="142"/>
        <w:jc w:val="both"/>
        <w:rPr>
          <w:rFonts w:asciiTheme="minorHAnsi" w:hAnsiTheme="minorHAnsi" w:cstheme="minorHAnsi"/>
          <w:b/>
        </w:rPr>
      </w:pPr>
      <w:r>
        <w:rPr>
          <w:rFonts w:asciiTheme="minorHAnsi" w:hAnsiTheme="minorHAnsi" w:cstheme="minorHAnsi"/>
        </w:rPr>
        <w:t>-</w:t>
      </w:r>
      <w:r w:rsidRPr="00D37670">
        <w:t xml:space="preserve"> </w:t>
      </w:r>
      <w:r w:rsidRPr="00D37670">
        <w:rPr>
          <w:rFonts w:asciiTheme="minorHAnsi" w:hAnsiTheme="minorHAnsi" w:cstheme="minorHAnsi"/>
          <w:b/>
        </w:rPr>
        <w:t xml:space="preserve">Wykonawca przed zawarciem umowy przedłoży Zamawiającemu kserokopie polisy wraz </w:t>
      </w:r>
      <w:r>
        <w:rPr>
          <w:rFonts w:asciiTheme="minorHAnsi" w:hAnsiTheme="minorHAnsi" w:cstheme="minorHAnsi"/>
          <w:b/>
        </w:rPr>
        <w:t xml:space="preserve">       </w:t>
      </w:r>
      <w:r w:rsidRPr="00D37670">
        <w:rPr>
          <w:rFonts w:asciiTheme="minorHAnsi" w:hAnsiTheme="minorHAnsi" w:cstheme="minorHAnsi"/>
          <w:b/>
        </w:rPr>
        <w:t xml:space="preserve">z </w:t>
      </w:r>
      <w:r>
        <w:rPr>
          <w:rFonts w:asciiTheme="minorHAnsi" w:hAnsiTheme="minorHAnsi" w:cstheme="minorHAnsi"/>
          <w:b/>
        </w:rPr>
        <w:t>dowodem opłacenia polisy,</w:t>
      </w:r>
    </w:p>
    <w:p w14:paraId="4225176E" w14:textId="77777777" w:rsidR="00B36E55" w:rsidRDefault="00612E7B">
      <w:pPr>
        <w:spacing w:line="276" w:lineRule="auto"/>
        <w:jc w:val="both"/>
        <w:rPr>
          <w:rFonts w:asciiTheme="minorHAnsi" w:hAnsiTheme="minorHAnsi" w:cstheme="minorHAnsi"/>
          <w:b/>
        </w:rPr>
      </w:pPr>
      <w:r>
        <w:rPr>
          <w:rFonts w:asciiTheme="minorHAnsi" w:hAnsiTheme="minorHAnsi" w:cstheme="minorHAnsi"/>
          <w:b/>
        </w:rPr>
        <w:t>- poda wszelkie niezbędne do wypełn</w:t>
      </w:r>
      <w:r w:rsidR="006B330F">
        <w:rPr>
          <w:rFonts w:asciiTheme="minorHAnsi" w:hAnsiTheme="minorHAnsi" w:cstheme="minorHAnsi"/>
          <w:b/>
        </w:rPr>
        <w:t>ienia treści umowy na wezwanie Zamawiającego.</w:t>
      </w:r>
      <w:r>
        <w:rPr>
          <w:rFonts w:asciiTheme="minorHAnsi" w:hAnsiTheme="minorHAnsi" w:cstheme="minorHAnsi"/>
          <w:b/>
        </w:rPr>
        <w:t xml:space="preserve"> </w:t>
      </w:r>
    </w:p>
    <w:p w14:paraId="2400A111" w14:textId="77777777" w:rsidR="00B36E55" w:rsidRPr="001110C6" w:rsidRDefault="00B36E55">
      <w:pPr>
        <w:spacing w:line="276" w:lineRule="auto"/>
        <w:jc w:val="both"/>
        <w:rPr>
          <w:rFonts w:asciiTheme="minorHAnsi" w:hAnsiTheme="minorHAnsi" w:cstheme="minorHAnsi"/>
          <w:b/>
        </w:rPr>
      </w:pPr>
    </w:p>
    <w:p w14:paraId="472FD54E" w14:textId="77777777" w:rsidR="00B36E55" w:rsidRDefault="00612E7B">
      <w:pPr>
        <w:spacing w:line="276" w:lineRule="auto"/>
        <w:jc w:val="both"/>
        <w:rPr>
          <w:rFonts w:asciiTheme="minorHAnsi" w:hAnsiTheme="minorHAnsi" w:cstheme="minorHAnsi"/>
        </w:rPr>
      </w:pPr>
      <w:r>
        <w:rPr>
          <w:rFonts w:asciiTheme="minorHAnsi" w:hAnsiTheme="minorHAnsi" w:cstheme="minorHAnsi"/>
        </w:rPr>
        <w:t xml:space="preserve">4) Zamawiający zawrze umowę w sprawie zamówienia publicznego w terminie i sposób określony w art. 308 ust. 2 lub ust. 3 pkt 1 lit. a) ustawy </w:t>
      </w:r>
      <w:proofErr w:type="spellStart"/>
      <w:r>
        <w:rPr>
          <w:rFonts w:asciiTheme="minorHAnsi" w:hAnsiTheme="minorHAnsi" w:cstheme="minorHAnsi"/>
        </w:rPr>
        <w:t>pzp</w:t>
      </w:r>
      <w:proofErr w:type="spellEnd"/>
      <w:r>
        <w:rPr>
          <w:rFonts w:asciiTheme="minorHAnsi" w:hAnsiTheme="minorHAnsi" w:cstheme="minorHAnsi"/>
        </w:rPr>
        <w:t>.</w:t>
      </w:r>
    </w:p>
    <w:p w14:paraId="1116D9CB" w14:textId="77777777" w:rsidR="00B36E55" w:rsidRDefault="00B36E55">
      <w:pPr>
        <w:spacing w:line="276" w:lineRule="auto"/>
        <w:jc w:val="both"/>
        <w:rPr>
          <w:rFonts w:asciiTheme="minorHAnsi" w:hAnsiTheme="minorHAnsi" w:cstheme="minorHAnsi"/>
        </w:rPr>
      </w:pPr>
    </w:p>
    <w:p w14:paraId="34AE0D06" w14:textId="77777777" w:rsidR="00B36E55" w:rsidRDefault="00612E7B">
      <w:pPr>
        <w:spacing w:line="276" w:lineRule="auto"/>
        <w:jc w:val="both"/>
        <w:rPr>
          <w:rFonts w:asciiTheme="minorHAnsi" w:hAnsiTheme="minorHAnsi" w:cstheme="minorHAnsi"/>
        </w:rPr>
      </w:pPr>
      <w:r>
        <w:rPr>
          <w:rFonts w:asciiTheme="minorHAnsi" w:hAnsiTheme="minorHAnsi" w:cstheme="minorHAnsi"/>
        </w:rPr>
        <w:lastRenderedPageBreak/>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w:t>
      </w:r>
      <w:r w:rsidR="000820D6">
        <w:rPr>
          <w:rFonts w:asciiTheme="minorHAnsi" w:hAnsiTheme="minorHAnsi" w:cstheme="minorHAnsi"/>
        </w:rPr>
        <w:t>cnik uprawniony do kontaktów z Z</w:t>
      </w:r>
      <w:r>
        <w:rPr>
          <w:rFonts w:asciiTheme="minorHAnsi" w:hAnsiTheme="minorHAnsi" w:cstheme="minorHAnsi"/>
        </w:rPr>
        <w:t xml:space="preserve">amawiającym oraz do wystawienia dokumentów związanych z płatnościami, przy czym termin, na jaki została zawarta umowa, nie może być krótszy niż termin realizacji zamówienia. </w:t>
      </w:r>
    </w:p>
    <w:p w14:paraId="14367593" w14:textId="77777777" w:rsidR="00B36E55" w:rsidRDefault="00612E7B">
      <w:pPr>
        <w:spacing w:line="276" w:lineRule="auto"/>
        <w:jc w:val="both"/>
        <w:rPr>
          <w:rFonts w:asciiTheme="minorHAnsi" w:hAnsiTheme="minorHAnsi" w:cstheme="minorHAnsi"/>
        </w:rPr>
      </w:pPr>
      <w:r>
        <w:rPr>
          <w:rFonts w:asciiTheme="minorHAnsi" w:hAnsiTheme="minorHAnsi" w:cstheme="minorHAnsi"/>
        </w:rPr>
        <w:t xml:space="preserve">Niedopełnienie powyższych formalności przez wybranego wykonawcę będzie potraktowane przez zamawiającego jako niemożność zawarcia umowy w sprawie zamówienia publicznego        z przyczyn leżących po stronie wykonawcy i zgodnie z art. 6 pkt 3 ustawy </w:t>
      </w:r>
      <w:proofErr w:type="spellStart"/>
      <w:r>
        <w:rPr>
          <w:rFonts w:asciiTheme="minorHAnsi" w:hAnsiTheme="minorHAnsi" w:cstheme="minorHAnsi"/>
        </w:rPr>
        <w:t>Pzp</w:t>
      </w:r>
      <w:proofErr w:type="spellEnd"/>
      <w:r>
        <w:rPr>
          <w:rFonts w:asciiTheme="minorHAnsi" w:hAnsiTheme="minorHAnsi" w:cstheme="minorHAnsi"/>
        </w:rPr>
        <w:t xml:space="preserve">, będzie skutkowało zatrzymaniem przez zamawiającego wadium wraz z odsetkami. </w:t>
      </w:r>
    </w:p>
    <w:p w14:paraId="08494C71" w14:textId="77777777" w:rsidR="00B36E55" w:rsidRDefault="00612E7B">
      <w:pPr>
        <w:spacing w:line="276" w:lineRule="auto"/>
        <w:jc w:val="both"/>
        <w:rPr>
          <w:rFonts w:asciiTheme="minorHAnsi" w:hAnsiTheme="minorHAnsi" w:cstheme="minorHAnsi"/>
          <w:b/>
        </w:rPr>
      </w:pPr>
      <w:r>
        <w:rPr>
          <w:rFonts w:asciiTheme="minorHAnsi" w:hAnsiTheme="minorHAnsi" w:cstheme="minorHAnsi"/>
          <w:b/>
        </w:rPr>
        <w:t xml:space="preserve">Załączniki do SWZ: </w:t>
      </w:r>
    </w:p>
    <w:tbl>
      <w:tblPr>
        <w:tblStyle w:val="Tabela-Siatka"/>
        <w:tblW w:w="9212" w:type="dxa"/>
        <w:tblLayout w:type="fixed"/>
        <w:tblLook w:val="04A0" w:firstRow="1" w:lastRow="0" w:firstColumn="1" w:lastColumn="0" w:noHBand="0" w:noVBand="1"/>
      </w:tblPr>
      <w:tblGrid>
        <w:gridCol w:w="537"/>
        <w:gridCol w:w="2829"/>
        <w:gridCol w:w="5846"/>
      </w:tblGrid>
      <w:tr w:rsidR="00B36E55" w:rsidRPr="00AA3ABB" w14:paraId="18B564AE" w14:textId="77777777">
        <w:tc>
          <w:tcPr>
            <w:tcW w:w="537" w:type="dxa"/>
          </w:tcPr>
          <w:p w14:paraId="7F063BD3" w14:textId="77777777" w:rsidR="00B36E55" w:rsidRPr="006C65FB" w:rsidRDefault="00612E7B">
            <w:pPr>
              <w:widowControl w:val="0"/>
              <w:spacing w:line="276" w:lineRule="auto"/>
              <w:jc w:val="both"/>
              <w:rPr>
                <w:rFonts w:asciiTheme="minorHAnsi" w:hAnsiTheme="minorHAnsi" w:cstheme="minorHAnsi"/>
                <w:b/>
              </w:rPr>
            </w:pPr>
            <w:r w:rsidRPr="006C65FB">
              <w:rPr>
                <w:rFonts w:asciiTheme="minorHAnsi" w:hAnsiTheme="minorHAnsi" w:cstheme="minorHAnsi"/>
                <w:b/>
              </w:rPr>
              <w:t>l.p.</w:t>
            </w:r>
          </w:p>
        </w:tc>
        <w:tc>
          <w:tcPr>
            <w:tcW w:w="2829" w:type="dxa"/>
          </w:tcPr>
          <w:p w14:paraId="2D32175F" w14:textId="77777777" w:rsidR="00B36E55" w:rsidRPr="006C65FB" w:rsidRDefault="00612E7B">
            <w:pPr>
              <w:widowControl w:val="0"/>
              <w:spacing w:line="276" w:lineRule="auto"/>
              <w:jc w:val="center"/>
              <w:rPr>
                <w:rFonts w:asciiTheme="minorHAnsi" w:hAnsiTheme="minorHAnsi" w:cstheme="minorHAnsi"/>
                <w:b/>
              </w:rPr>
            </w:pPr>
            <w:r w:rsidRPr="006C65FB">
              <w:rPr>
                <w:rFonts w:asciiTheme="minorHAnsi" w:hAnsiTheme="minorHAnsi" w:cstheme="minorHAnsi"/>
                <w:b/>
              </w:rPr>
              <w:t>Oznaczenie Załącznika</w:t>
            </w:r>
          </w:p>
        </w:tc>
        <w:tc>
          <w:tcPr>
            <w:tcW w:w="5846" w:type="dxa"/>
          </w:tcPr>
          <w:p w14:paraId="75B76BF4" w14:textId="77777777" w:rsidR="00B36E55" w:rsidRPr="006C65FB" w:rsidRDefault="00612E7B">
            <w:pPr>
              <w:widowControl w:val="0"/>
              <w:spacing w:line="276" w:lineRule="auto"/>
              <w:jc w:val="center"/>
              <w:rPr>
                <w:rFonts w:asciiTheme="minorHAnsi" w:hAnsiTheme="minorHAnsi" w:cstheme="minorHAnsi"/>
                <w:b/>
              </w:rPr>
            </w:pPr>
            <w:r w:rsidRPr="006C65FB">
              <w:rPr>
                <w:rFonts w:asciiTheme="minorHAnsi" w:hAnsiTheme="minorHAnsi" w:cstheme="minorHAnsi"/>
                <w:b/>
              </w:rPr>
              <w:t>Nazwa Załącznika</w:t>
            </w:r>
          </w:p>
        </w:tc>
      </w:tr>
      <w:tr w:rsidR="00B36E55" w:rsidRPr="00AA3ABB" w14:paraId="1E6FE379" w14:textId="77777777">
        <w:tc>
          <w:tcPr>
            <w:tcW w:w="537" w:type="dxa"/>
          </w:tcPr>
          <w:p w14:paraId="01E43690" w14:textId="77777777" w:rsidR="00B36E55" w:rsidRPr="006C65FB" w:rsidRDefault="00612E7B">
            <w:pPr>
              <w:widowControl w:val="0"/>
              <w:spacing w:line="276" w:lineRule="auto"/>
              <w:jc w:val="both"/>
              <w:rPr>
                <w:rFonts w:asciiTheme="minorHAnsi" w:hAnsiTheme="minorHAnsi" w:cstheme="minorHAnsi"/>
              </w:rPr>
            </w:pPr>
            <w:r w:rsidRPr="006C65FB">
              <w:rPr>
                <w:rFonts w:asciiTheme="minorHAnsi" w:hAnsiTheme="minorHAnsi" w:cstheme="minorHAnsi"/>
              </w:rPr>
              <w:t>1.</w:t>
            </w:r>
          </w:p>
        </w:tc>
        <w:tc>
          <w:tcPr>
            <w:tcW w:w="2829" w:type="dxa"/>
          </w:tcPr>
          <w:p w14:paraId="2B0DF380" w14:textId="77777777" w:rsidR="00B36E55" w:rsidRPr="006C65FB" w:rsidRDefault="00612E7B">
            <w:pPr>
              <w:widowControl w:val="0"/>
              <w:spacing w:line="276" w:lineRule="auto"/>
              <w:jc w:val="both"/>
              <w:rPr>
                <w:rFonts w:asciiTheme="minorHAnsi" w:hAnsiTheme="minorHAnsi" w:cstheme="minorHAnsi"/>
              </w:rPr>
            </w:pPr>
            <w:r w:rsidRPr="006C65FB">
              <w:rPr>
                <w:rFonts w:asciiTheme="minorHAnsi" w:hAnsiTheme="minorHAnsi" w:cstheme="minorHAnsi"/>
              </w:rPr>
              <w:t>Załącznik nr 1</w:t>
            </w:r>
          </w:p>
        </w:tc>
        <w:tc>
          <w:tcPr>
            <w:tcW w:w="5846" w:type="dxa"/>
          </w:tcPr>
          <w:p w14:paraId="51435064" w14:textId="69EB1AFA" w:rsidR="00B36E55" w:rsidRPr="006C65FB" w:rsidRDefault="00612E7B">
            <w:pPr>
              <w:widowControl w:val="0"/>
              <w:spacing w:line="276" w:lineRule="auto"/>
              <w:jc w:val="both"/>
              <w:rPr>
                <w:rFonts w:asciiTheme="minorHAnsi" w:hAnsiTheme="minorHAnsi" w:cstheme="minorHAnsi"/>
              </w:rPr>
            </w:pPr>
            <w:r w:rsidRPr="006C65FB">
              <w:rPr>
                <w:rFonts w:asciiTheme="minorHAnsi" w:hAnsiTheme="minorHAnsi" w:cstheme="minorHAnsi"/>
              </w:rPr>
              <w:t xml:space="preserve">Wzór </w:t>
            </w:r>
            <w:r w:rsidR="006C65FB" w:rsidRPr="006C65FB">
              <w:rPr>
                <w:rFonts w:asciiTheme="minorHAnsi" w:hAnsiTheme="minorHAnsi" w:cstheme="minorHAnsi"/>
              </w:rPr>
              <w:t>Formularza cen jednostkowych</w:t>
            </w:r>
          </w:p>
        </w:tc>
      </w:tr>
      <w:tr w:rsidR="00B36E55" w:rsidRPr="00AA3ABB" w14:paraId="738C3B84" w14:textId="77777777">
        <w:tc>
          <w:tcPr>
            <w:tcW w:w="537" w:type="dxa"/>
          </w:tcPr>
          <w:p w14:paraId="457655F3" w14:textId="77777777" w:rsidR="00B36E55" w:rsidRPr="00BE0955" w:rsidRDefault="00612E7B">
            <w:pPr>
              <w:widowControl w:val="0"/>
              <w:spacing w:line="276" w:lineRule="auto"/>
              <w:jc w:val="both"/>
              <w:rPr>
                <w:rFonts w:asciiTheme="minorHAnsi" w:hAnsiTheme="minorHAnsi" w:cstheme="minorHAnsi"/>
              </w:rPr>
            </w:pPr>
            <w:r w:rsidRPr="00BE0955">
              <w:rPr>
                <w:rFonts w:asciiTheme="minorHAnsi" w:hAnsiTheme="minorHAnsi" w:cstheme="minorHAnsi"/>
              </w:rPr>
              <w:t>2.</w:t>
            </w:r>
          </w:p>
        </w:tc>
        <w:tc>
          <w:tcPr>
            <w:tcW w:w="2829" w:type="dxa"/>
          </w:tcPr>
          <w:p w14:paraId="67CC1F92" w14:textId="77777777" w:rsidR="00B36E55" w:rsidRPr="00BE0955" w:rsidRDefault="00612E7B">
            <w:pPr>
              <w:widowControl w:val="0"/>
              <w:spacing w:line="276" w:lineRule="auto"/>
              <w:jc w:val="both"/>
              <w:rPr>
                <w:rFonts w:asciiTheme="minorHAnsi" w:hAnsiTheme="minorHAnsi" w:cstheme="minorHAnsi"/>
              </w:rPr>
            </w:pPr>
            <w:r w:rsidRPr="00BE0955">
              <w:rPr>
                <w:rFonts w:asciiTheme="minorHAnsi" w:hAnsiTheme="minorHAnsi" w:cstheme="minorHAnsi"/>
              </w:rPr>
              <w:t>Załącznik nr 2</w:t>
            </w:r>
          </w:p>
        </w:tc>
        <w:tc>
          <w:tcPr>
            <w:tcW w:w="5846" w:type="dxa"/>
          </w:tcPr>
          <w:p w14:paraId="1CE40B25" w14:textId="77777777" w:rsidR="00B36E55" w:rsidRPr="00BE0955" w:rsidRDefault="00612E7B">
            <w:pPr>
              <w:widowControl w:val="0"/>
              <w:spacing w:line="276" w:lineRule="auto"/>
              <w:jc w:val="both"/>
              <w:rPr>
                <w:rFonts w:asciiTheme="minorHAnsi" w:hAnsiTheme="minorHAnsi" w:cstheme="minorHAnsi"/>
              </w:rPr>
            </w:pPr>
            <w:r w:rsidRPr="00BE0955">
              <w:rPr>
                <w:rFonts w:asciiTheme="minorHAnsi" w:hAnsiTheme="minorHAnsi" w:cstheme="minorHAnsi"/>
              </w:rPr>
              <w:t>Wzór Oświadczenia o braku podstaw do wykluczenia</w:t>
            </w:r>
          </w:p>
        </w:tc>
      </w:tr>
      <w:tr w:rsidR="00B36E55" w:rsidRPr="00AA3ABB" w14:paraId="260E5087" w14:textId="77777777">
        <w:tc>
          <w:tcPr>
            <w:tcW w:w="537" w:type="dxa"/>
          </w:tcPr>
          <w:p w14:paraId="65D4362E" w14:textId="77777777" w:rsidR="00B36E55" w:rsidRPr="00BE0955" w:rsidRDefault="00612E7B">
            <w:pPr>
              <w:widowControl w:val="0"/>
              <w:spacing w:line="276" w:lineRule="auto"/>
              <w:jc w:val="both"/>
              <w:rPr>
                <w:rFonts w:asciiTheme="minorHAnsi" w:hAnsiTheme="minorHAnsi" w:cstheme="minorHAnsi"/>
              </w:rPr>
            </w:pPr>
            <w:r w:rsidRPr="00BE0955">
              <w:rPr>
                <w:rFonts w:asciiTheme="minorHAnsi" w:hAnsiTheme="minorHAnsi" w:cstheme="minorHAnsi"/>
              </w:rPr>
              <w:t>3.</w:t>
            </w:r>
          </w:p>
        </w:tc>
        <w:tc>
          <w:tcPr>
            <w:tcW w:w="2829" w:type="dxa"/>
          </w:tcPr>
          <w:p w14:paraId="192F6D09" w14:textId="77777777" w:rsidR="00B36E55" w:rsidRPr="00BE0955" w:rsidRDefault="00612E7B">
            <w:pPr>
              <w:widowControl w:val="0"/>
              <w:spacing w:line="276" w:lineRule="auto"/>
              <w:jc w:val="both"/>
              <w:rPr>
                <w:rFonts w:asciiTheme="minorHAnsi" w:hAnsiTheme="minorHAnsi" w:cstheme="minorHAnsi"/>
              </w:rPr>
            </w:pPr>
            <w:r w:rsidRPr="00BE0955">
              <w:rPr>
                <w:rFonts w:asciiTheme="minorHAnsi" w:hAnsiTheme="minorHAnsi" w:cstheme="minorHAnsi"/>
              </w:rPr>
              <w:t>Załącznik nr 3</w:t>
            </w:r>
          </w:p>
        </w:tc>
        <w:tc>
          <w:tcPr>
            <w:tcW w:w="5846" w:type="dxa"/>
          </w:tcPr>
          <w:p w14:paraId="4B76C271" w14:textId="77777777" w:rsidR="00B36E55" w:rsidRPr="00BE0955" w:rsidRDefault="00612E7B">
            <w:pPr>
              <w:widowControl w:val="0"/>
              <w:spacing w:line="276" w:lineRule="auto"/>
              <w:jc w:val="both"/>
              <w:rPr>
                <w:rFonts w:asciiTheme="minorHAnsi" w:hAnsiTheme="minorHAnsi" w:cstheme="minorHAnsi"/>
              </w:rPr>
            </w:pPr>
            <w:r w:rsidRPr="00BE0955">
              <w:rPr>
                <w:rFonts w:asciiTheme="minorHAnsi" w:hAnsiTheme="minorHAnsi" w:cstheme="minorHAnsi"/>
              </w:rPr>
              <w:t>Wzór Oświadczenia o spełnieniu warunków udziału w postępowaniu</w:t>
            </w:r>
          </w:p>
        </w:tc>
      </w:tr>
      <w:tr w:rsidR="00B36E55" w:rsidRPr="00AA3ABB" w14:paraId="53BBC3FF" w14:textId="77777777">
        <w:tc>
          <w:tcPr>
            <w:tcW w:w="537" w:type="dxa"/>
          </w:tcPr>
          <w:p w14:paraId="0E341EF7" w14:textId="77777777" w:rsidR="00B36E55" w:rsidRPr="000D7DDB" w:rsidRDefault="00612E7B">
            <w:pPr>
              <w:widowControl w:val="0"/>
              <w:spacing w:line="276" w:lineRule="auto"/>
              <w:jc w:val="both"/>
              <w:rPr>
                <w:rFonts w:asciiTheme="minorHAnsi" w:hAnsiTheme="minorHAnsi" w:cstheme="minorHAnsi"/>
              </w:rPr>
            </w:pPr>
            <w:r w:rsidRPr="000D7DDB">
              <w:rPr>
                <w:rFonts w:asciiTheme="minorHAnsi" w:hAnsiTheme="minorHAnsi" w:cstheme="minorHAnsi"/>
              </w:rPr>
              <w:t>4.</w:t>
            </w:r>
          </w:p>
        </w:tc>
        <w:tc>
          <w:tcPr>
            <w:tcW w:w="2829" w:type="dxa"/>
          </w:tcPr>
          <w:p w14:paraId="0094ADFF" w14:textId="77777777" w:rsidR="00B36E55" w:rsidRPr="000D7DDB" w:rsidRDefault="00612E7B">
            <w:pPr>
              <w:widowControl w:val="0"/>
              <w:spacing w:line="276" w:lineRule="auto"/>
              <w:jc w:val="both"/>
              <w:rPr>
                <w:rFonts w:asciiTheme="minorHAnsi" w:hAnsiTheme="minorHAnsi" w:cstheme="minorHAnsi"/>
              </w:rPr>
            </w:pPr>
            <w:r w:rsidRPr="000D7DDB">
              <w:rPr>
                <w:rFonts w:asciiTheme="minorHAnsi" w:hAnsiTheme="minorHAnsi" w:cstheme="minorHAnsi"/>
              </w:rPr>
              <w:t>Załącznik nr 4</w:t>
            </w:r>
          </w:p>
        </w:tc>
        <w:tc>
          <w:tcPr>
            <w:tcW w:w="5846" w:type="dxa"/>
          </w:tcPr>
          <w:p w14:paraId="62E3AEF4" w14:textId="77777777" w:rsidR="00B36E55" w:rsidRPr="000D7DDB" w:rsidRDefault="006072C8">
            <w:pPr>
              <w:widowControl w:val="0"/>
              <w:spacing w:line="276" w:lineRule="auto"/>
              <w:jc w:val="both"/>
              <w:rPr>
                <w:rFonts w:asciiTheme="minorHAnsi" w:hAnsiTheme="minorHAnsi" w:cstheme="minorHAnsi"/>
              </w:rPr>
            </w:pPr>
            <w:r w:rsidRPr="000D7DDB">
              <w:rPr>
                <w:rFonts w:asciiTheme="minorHAnsi" w:hAnsiTheme="minorHAnsi" w:cstheme="minorHAnsi"/>
              </w:rPr>
              <w:t>Projekt Umowy – istotne warunki</w:t>
            </w:r>
          </w:p>
        </w:tc>
      </w:tr>
      <w:tr w:rsidR="00B36E55" w:rsidRPr="00AA3ABB" w14:paraId="0D5E841F" w14:textId="77777777">
        <w:tc>
          <w:tcPr>
            <w:tcW w:w="537" w:type="dxa"/>
          </w:tcPr>
          <w:p w14:paraId="655AEE84" w14:textId="77777777" w:rsidR="00B36E55" w:rsidRPr="00C13AAD" w:rsidRDefault="00612E7B">
            <w:pPr>
              <w:widowControl w:val="0"/>
              <w:spacing w:line="276" w:lineRule="auto"/>
              <w:jc w:val="both"/>
              <w:rPr>
                <w:rFonts w:asciiTheme="minorHAnsi" w:hAnsiTheme="minorHAnsi" w:cstheme="minorHAnsi"/>
              </w:rPr>
            </w:pPr>
            <w:r w:rsidRPr="00C13AAD">
              <w:rPr>
                <w:rFonts w:asciiTheme="minorHAnsi" w:hAnsiTheme="minorHAnsi" w:cstheme="minorHAnsi"/>
              </w:rPr>
              <w:t>5.</w:t>
            </w:r>
          </w:p>
        </w:tc>
        <w:tc>
          <w:tcPr>
            <w:tcW w:w="2829" w:type="dxa"/>
          </w:tcPr>
          <w:p w14:paraId="6C7D38D5" w14:textId="77777777" w:rsidR="00B36E55" w:rsidRPr="00C13AAD" w:rsidRDefault="00612E7B">
            <w:pPr>
              <w:widowControl w:val="0"/>
              <w:spacing w:line="276" w:lineRule="auto"/>
              <w:jc w:val="both"/>
              <w:rPr>
                <w:rFonts w:asciiTheme="minorHAnsi" w:hAnsiTheme="minorHAnsi" w:cstheme="minorHAnsi"/>
              </w:rPr>
            </w:pPr>
            <w:r w:rsidRPr="00C13AAD">
              <w:rPr>
                <w:rFonts w:asciiTheme="minorHAnsi" w:hAnsiTheme="minorHAnsi" w:cstheme="minorHAnsi"/>
              </w:rPr>
              <w:t>Załącznik nr 5</w:t>
            </w:r>
          </w:p>
        </w:tc>
        <w:tc>
          <w:tcPr>
            <w:tcW w:w="5846" w:type="dxa"/>
          </w:tcPr>
          <w:p w14:paraId="1AFA3F63" w14:textId="77777777" w:rsidR="00B36E55" w:rsidRPr="00C13AAD" w:rsidRDefault="00251D67">
            <w:pPr>
              <w:widowControl w:val="0"/>
              <w:spacing w:line="276" w:lineRule="auto"/>
              <w:jc w:val="both"/>
              <w:rPr>
                <w:rFonts w:asciiTheme="minorHAnsi" w:hAnsiTheme="minorHAnsi" w:cstheme="minorHAnsi"/>
              </w:rPr>
            </w:pPr>
            <w:r w:rsidRPr="00C13AAD">
              <w:rPr>
                <w:rFonts w:asciiTheme="minorHAnsi" w:hAnsiTheme="minorHAnsi" w:cstheme="minorHAnsi"/>
              </w:rPr>
              <w:t>Wzór oświadczenia grupa kapitałowa</w:t>
            </w:r>
          </w:p>
        </w:tc>
      </w:tr>
      <w:tr w:rsidR="00B36E55" w:rsidRPr="00AA3ABB" w14:paraId="1539066E" w14:textId="77777777">
        <w:tc>
          <w:tcPr>
            <w:tcW w:w="537" w:type="dxa"/>
          </w:tcPr>
          <w:p w14:paraId="7DFF53DA" w14:textId="77777777" w:rsidR="00B36E55" w:rsidRPr="00ED4D9D" w:rsidRDefault="00612E7B">
            <w:pPr>
              <w:widowControl w:val="0"/>
              <w:spacing w:line="276" w:lineRule="auto"/>
              <w:jc w:val="both"/>
              <w:rPr>
                <w:rFonts w:asciiTheme="minorHAnsi" w:hAnsiTheme="minorHAnsi" w:cstheme="minorHAnsi"/>
              </w:rPr>
            </w:pPr>
            <w:r w:rsidRPr="00ED4D9D">
              <w:rPr>
                <w:rFonts w:asciiTheme="minorHAnsi" w:hAnsiTheme="minorHAnsi" w:cstheme="minorHAnsi"/>
              </w:rPr>
              <w:t>6.</w:t>
            </w:r>
          </w:p>
        </w:tc>
        <w:tc>
          <w:tcPr>
            <w:tcW w:w="2829" w:type="dxa"/>
          </w:tcPr>
          <w:p w14:paraId="4740D40C" w14:textId="77777777" w:rsidR="00B36E55" w:rsidRPr="00ED4D9D" w:rsidRDefault="00612E7B">
            <w:pPr>
              <w:widowControl w:val="0"/>
              <w:spacing w:line="276" w:lineRule="auto"/>
              <w:jc w:val="both"/>
              <w:rPr>
                <w:rFonts w:asciiTheme="minorHAnsi" w:hAnsiTheme="minorHAnsi" w:cstheme="minorHAnsi"/>
              </w:rPr>
            </w:pPr>
            <w:r w:rsidRPr="00ED4D9D">
              <w:rPr>
                <w:rFonts w:asciiTheme="minorHAnsi" w:hAnsiTheme="minorHAnsi" w:cstheme="minorHAnsi"/>
              </w:rPr>
              <w:t>Załącznik nr 6</w:t>
            </w:r>
          </w:p>
        </w:tc>
        <w:tc>
          <w:tcPr>
            <w:tcW w:w="5846" w:type="dxa"/>
          </w:tcPr>
          <w:p w14:paraId="1D13A1F5" w14:textId="77777777" w:rsidR="00B36E55" w:rsidRPr="00ED4D9D" w:rsidRDefault="005A3BF5">
            <w:pPr>
              <w:widowControl w:val="0"/>
              <w:spacing w:line="276" w:lineRule="auto"/>
              <w:jc w:val="both"/>
              <w:rPr>
                <w:rFonts w:asciiTheme="minorHAnsi" w:hAnsiTheme="minorHAnsi" w:cstheme="minorHAnsi"/>
              </w:rPr>
            </w:pPr>
            <w:r w:rsidRPr="00ED4D9D">
              <w:rPr>
                <w:rFonts w:asciiTheme="minorHAnsi" w:hAnsiTheme="minorHAnsi" w:cstheme="minorHAnsi"/>
              </w:rPr>
              <w:t>Wykaz sprzętu</w:t>
            </w:r>
          </w:p>
        </w:tc>
      </w:tr>
      <w:tr w:rsidR="005A3BF5" w:rsidRPr="00AA3ABB" w14:paraId="3F473A83" w14:textId="77777777">
        <w:tc>
          <w:tcPr>
            <w:tcW w:w="537" w:type="dxa"/>
          </w:tcPr>
          <w:p w14:paraId="47B855F2" w14:textId="77777777" w:rsidR="005A3BF5" w:rsidRPr="001B6D10" w:rsidRDefault="005A3BF5">
            <w:pPr>
              <w:widowControl w:val="0"/>
              <w:spacing w:line="276" w:lineRule="auto"/>
              <w:jc w:val="both"/>
              <w:rPr>
                <w:rFonts w:asciiTheme="minorHAnsi" w:hAnsiTheme="minorHAnsi" w:cstheme="minorHAnsi"/>
              </w:rPr>
            </w:pPr>
            <w:r w:rsidRPr="001B6D10">
              <w:rPr>
                <w:rFonts w:asciiTheme="minorHAnsi" w:hAnsiTheme="minorHAnsi" w:cstheme="minorHAnsi"/>
              </w:rPr>
              <w:t>7.</w:t>
            </w:r>
          </w:p>
        </w:tc>
        <w:tc>
          <w:tcPr>
            <w:tcW w:w="2829" w:type="dxa"/>
          </w:tcPr>
          <w:p w14:paraId="05C5F04C" w14:textId="77777777" w:rsidR="005A3BF5" w:rsidRPr="001B6D10" w:rsidRDefault="005A3BF5">
            <w:pPr>
              <w:widowControl w:val="0"/>
              <w:spacing w:line="276" w:lineRule="auto"/>
              <w:jc w:val="both"/>
              <w:rPr>
                <w:rFonts w:asciiTheme="minorHAnsi" w:hAnsiTheme="minorHAnsi" w:cstheme="minorHAnsi"/>
              </w:rPr>
            </w:pPr>
            <w:r w:rsidRPr="001B6D10">
              <w:rPr>
                <w:rFonts w:asciiTheme="minorHAnsi" w:hAnsiTheme="minorHAnsi" w:cstheme="minorHAnsi"/>
              </w:rPr>
              <w:t>Załącznik nr 7</w:t>
            </w:r>
          </w:p>
        </w:tc>
        <w:tc>
          <w:tcPr>
            <w:tcW w:w="5846" w:type="dxa"/>
          </w:tcPr>
          <w:p w14:paraId="15A03CBF" w14:textId="77777777" w:rsidR="005A3BF5" w:rsidRPr="001B6D10" w:rsidRDefault="005A3BF5">
            <w:pPr>
              <w:widowControl w:val="0"/>
              <w:spacing w:line="276" w:lineRule="auto"/>
              <w:jc w:val="both"/>
              <w:rPr>
                <w:rFonts w:asciiTheme="minorHAnsi" w:hAnsiTheme="minorHAnsi" w:cstheme="minorHAnsi"/>
              </w:rPr>
            </w:pPr>
            <w:r w:rsidRPr="001B6D10">
              <w:rPr>
                <w:rFonts w:asciiTheme="minorHAnsi" w:hAnsiTheme="minorHAnsi" w:cstheme="minorHAnsi"/>
              </w:rPr>
              <w:t>Wykaz usług</w:t>
            </w:r>
          </w:p>
        </w:tc>
      </w:tr>
      <w:tr w:rsidR="005A3BF5" w:rsidRPr="00AA3ABB" w14:paraId="76C5DB48" w14:textId="77777777" w:rsidTr="00670EF4">
        <w:trPr>
          <w:trHeight w:val="94"/>
        </w:trPr>
        <w:tc>
          <w:tcPr>
            <w:tcW w:w="537" w:type="dxa"/>
          </w:tcPr>
          <w:p w14:paraId="2A9C863D" w14:textId="77777777" w:rsidR="005A3BF5" w:rsidRPr="00670EF4" w:rsidRDefault="005A3BF5">
            <w:pPr>
              <w:widowControl w:val="0"/>
              <w:spacing w:line="276" w:lineRule="auto"/>
              <w:jc w:val="both"/>
              <w:rPr>
                <w:rFonts w:asciiTheme="minorHAnsi" w:hAnsiTheme="minorHAnsi" w:cstheme="minorHAnsi"/>
              </w:rPr>
            </w:pPr>
            <w:r w:rsidRPr="00670EF4">
              <w:rPr>
                <w:rFonts w:asciiTheme="minorHAnsi" w:hAnsiTheme="minorHAnsi" w:cstheme="minorHAnsi"/>
              </w:rPr>
              <w:t>8.</w:t>
            </w:r>
          </w:p>
        </w:tc>
        <w:tc>
          <w:tcPr>
            <w:tcW w:w="2829" w:type="dxa"/>
          </w:tcPr>
          <w:p w14:paraId="51D6930C" w14:textId="77777777" w:rsidR="005A3BF5" w:rsidRPr="00670EF4" w:rsidRDefault="005A3BF5">
            <w:pPr>
              <w:widowControl w:val="0"/>
              <w:spacing w:line="276" w:lineRule="auto"/>
              <w:jc w:val="both"/>
              <w:rPr>
                <w:rFonts w:asciiTheme="minorHAnsi" w:hAnsiTheme="minorHAnsi" w:cstheme="minorHAnsi"/>
              </w:rPr>
            </w:pPr>
            <w:r w:rsidRPr="00670EF4">
              <w:rPr>
                <w:rFonts w:asciiTheme="minorHAnsi" w:hAnsiTheme="minorHAnsi" w:cstheme="minorHAnsi"/>
              </w:rPr>
              <w:t>Załącznik nr 8</w:t>
            </w:r>
          </w:p>
        </w:tc>
        <w:tc>
          <w:tcPr>
            <w:tcW w:w="5846" w:type="dxa"/>
          </w:tcPr>
          <w:p w14:paraId="2FD418BD" w14:textId="77777777" w:rsidR="005A3BF5" w:rsidRPr="00670EF4" w:rsidRDefault="00961BED">
            <w:pPr>
              <w:widowControl w:val="0"/>
              <w:spacing w:line="276" w:lineRule="auto"/>
              <w:jc w:val="both"/>
              <w:rPr>
                <w:rFonts w:asciiTheme="minorHAnsi" w:hAnsiTheme="minorHAnsi" w:cstheme="minorHAnsi"/>
              </w:rPr>
            </w:pPr>
            <w:r w:rsidRPr="00670EF4">
              <w:rPr>
                <w:rFonts w:asciiTheme="minorHAnsi" w:hAnsiTheme="minorHAnsi" w:cstheme="minorHAnsi"/>
              </w:rPr>
              <w:t>Wykaz dróg do odśnieżania</w:t>
            </w:r>
          </w:p>
        </w:tc>
      </w:tr>
    </w:tbl>
    <w:p w14:paraId="1F7A4415" w14:textId="77777777" w:rsidR="00B36E55" w:rsidRPr="00AA3ABB" w:rsidRDefault="00B36E55">
      <w:pPr>
        <w:spacing w:line="276" w:lineRule="auto"/>
        <w:jc w:val="both"/>
        <w:rPr>
          <w:rFonts w:asciiTheme="minorHAnsi" w:hAnsiTheme="minorHAnsi" w:cstheme="minorHAnsi"/>
          <w:highlight w:val="yellow"/>
        </w:rPr>
      </w:pPr>
    </w:p>
    <w:p w14:paraId="309294E6" w14:textId="77777777" w:rsidR="00B36E55" w:rsidRPr="00AA3ABB" w:rsidRDefault="00B36E55">
      <w:pPr>
        <w:spacing w:line="276" w:lineRule="auto"/>
        <w:jc w:val="both"/>
        <w:rPr>
          <w:rFonts w:asciiTheme="minorHAnsi" w:hAnsiTheme="minorHAnsi" w:cstheme="minorHAnsi"/>
          <w:highlight w:val="yellow"/>
        </w:rPr>
      </w:pPr>
    </w:p>
    <w:p w14:paraId="02670909" w14:textId="3BF54D72" w:rsidR="00B36E55" w:rsidRPr="00917B3B" w:rsidRDefault="00D100C0">
      <w:pPr>
        <w:spacing w:line="276" w:lineRule="auto"/>
        <w:jc w:val="both"/>
        <w:rPr>
          <w:rFonts w:asciiTheme="minorHAnsi" w:hAnsiTheme="minorHAnsi" w:cstheme="minorHAnsi"/>
        </w:rPr>
      </w:pPr>
      <w:r w:rsidRPr="008851AB">
        <w:rPr>
          <w:rFonts w:asciiTheme="minorHAnsi" w:hAnsiTheme="minorHAnsi" w:cstheme="minorHAnsi"/>
        </w:rPr>
        <w:t xml:space="preserve">Milówka, dnia </w:t>
      </w:r>
      <w:r w:rsidRPr="009021E7">
        <w:rPr>
          <w:rFonts w:asciiTheme="minorHAnsi" w:hAnsiTheme="minorHAnsi" w:cstheme="minorHAnsi"/>
        </w:rPr>
        <w:t>0</w:t>
      </w:r>
      <w:r w:rsidR="009021E7" w:rsidRPr="009021E7">
        <w:rPr>
          <w:rFonts w:asciiTheme="minorHAnsi" w:hAnsiTheme="minorHAnsi" w:cstheme="minorHAnsi"/>
        </w:rPr>
        <w:t>7</w:t>
      </w:r>
      <w:r w:rsidRPr="009021E7">
        <w:rPr>
          <w:rFonts w:asciiTheme="minorHAnsi" w:hAnsiTheme="minorHAnsi" w:cstheme="minorHAnsi"/>
        </w:rPr>
        <w:t>.1</w:t>
      </w:r>
      <w:r w:rsidR="008851AB" w:rsidRPr="009021E7">
        <w:rPr>
          <w:rFonts w:asciiTheme="minorHAnsi" w:hAnsiTheme="minorHAnsi" w:cstheme="minorHAnsi"/>
        </w:rPr>
        <w:t>0</w:t>
      </w:r>
      <w:r w:rsidR="00612E7B" w:rsidRPr="009021E7">
        <w:rPr>
          <w:rFonts w:asciiTheme="minorHAnsi" w:hAnsiTheme="minorHAnsi" w:cstheme="minorHAnsi"/>
        </w:rPr>
        <w:t>.202</w:t>
      </w:r>
      <w:r w:rsidR="009021E7" w:rsidRPr="009021E7">
        <w:rPr>
          <w:rFonts w:asciiTheme="minorHAnsi" w:hAnsiTheme="minorHAnsi" w:cstheme="minorHAnsi"/>
        </w:rPr>
        <w:t>4</w:t>
      </w:r>
      <w:r w:rsidR="00612E7B" w:rsidRPr="009021E7">
        <w:rPr>
          <w:rFonts w:asciiTheme="minorHAnsi" w:hAnsiTheme="minorHAnsi" w:cstheme="minorHAnsi"/>
        </w:rPr>
        <w:t xml:space="preserve"> r.</w:t>
      </w:r>
    </w:p>
    <w:p w14:paraId="45D24AB4" w14:textId="77777777" w:rsidR="00B36E55" w:rsidRPr="00DB3D67" w:rsidRDefault="00B36E55">
      <w:pPr>
        <w:spacing w:line="276" w:lineRule="auto"/>
        <w:jc w:val="both"/>
        <w:rPr>
          <w:rFonts w:asciiTheme="minorHAnsi" w:hAnsiTheme="minorHAnsi" w:cstheme="minorHAnsi"/>
        </w:rPr>
      </w:pPr>
    </w:p>
    <w:p w14:paraId="2F88AA38" w14:textId="77777777" w:rsidR="00443CD6" w:rsidRPr="00DB3D67" w:rsidRDefault="00443CD6" w:rsidP="00443CD6">
      <w:pPr>
        <w:spacing w:line="276" w:lineRule="auto"/>
        <w:jc w:val="right"/>
        <w:rPr>
          <w:rFonts w:asciiTheme="minorHAnsi" w:hAnsiTheme="minorHAnsi" w:cstheme="minorHAnsi"/>
        </w:rPr>
      </w:pPr>
      <w:r w:rsidRPr="00DB3D67">
        <w:rPr>
          <w:rFonts w:asciiTheme="minorHAnsi" w:hAnsiTheme="minorHAnsi" w:cstheme="minorHAnsi"/>
        </w:rPr>
        <w:t xml:space="preserve">Dokumentację wraz z załącznikami zatwierdził:                                                                                                                                                                                                                                            </w:t>
      </w:r>
    </w:p>
    <w:p w14:paraId="28F6F41F" w14:textId="77777777" w:rsidR="00443CD6" w:rsidRPr="00DB3D67" w:rsidRDefault="00443CD6" w:rsidP="00443CD6">
      <w:pPr>
        <w:spacing w:line="276" w:lineRule="auto"/>
        <w:jc w:val="right"/>
        <w:rPr>
          <w:rFonts w:asciiTheme="minorHAnsi" w:hAnsiTheme="minorHAnsi" w:cstheme="minorHAnsi"/>
        </w:rPr>
      </w:pPr>
      <w:r w:rsidRPr="00DB3D67">
        <w:rPr>
          <w:rFonts w:asciiTheme="minorHAnsi" w:hAnsiTheme="minorHAnsi" w:cstheme="minorHAnsi"/>
        </w:rPr>
        <w:t xml:space="preserve">                                                                              Kierownik Jednostki Zamawiającego   </w:t>
      </w:r>
    </w:p>
    <w:p w14:paraId="25001192" w14:textId="4916CF2E" w:rsidR="00153A71" w:rsidRDefault="00443CD6" w:rsidP="00443CD6">
      <w:pPr>
        <w:spacing w:line="276" w:lineRule="auto"/>
        <w:jc w:val="right"/>
        <w:rPr>
          <w:sz w:val="22"/>
          <w:szCs w:val="22"/>
        </w:rPr>
      </w:pPr>
      <w:r w:rsidRPr="00DB3D67">
        <w:rPr>
          <w:rFonts w:asciiTheme="minorHAnsi" w:hAnsiTheme="minorHAnsi" w:cstheme="minorHAnsi"/>
        </w:rPr>
        <w:t xml:space="preserve">                                                                              Wójt Gminy </w:t>
      </w:r>
      <w:r w:rsidR="003F627C">
        <w:rPr>
          <w:rFonts w:asciiTheme="minorHAnsi" w:hAnsiTheme="minorHAnsi" w:cstheme="minorHAnsi"/>
        </w:rPr>
        <w:t>Krzysztof Kamiński</w:t>
      </w:r>
    </w:p>
    <w:p w14:paraId="0EAECC62" w14:textId="77777777" w:rsidR="00B36E55" w:rsidRDefault="00B36E55">
      <w:pPr>
        <w:spacing w:line="276" w:lineRule="auto"/>
        <w:jc w:val="center"/>
        <w:rPr>
          <w:sz w:val="22"/>
          <w:szCs w:val="22"/>
        </w:rPr>
      </w:pPr>
    </w:p>
    <w:sectPr w:rsidR="00B36E55">
      <w:footerReference w:type="default" r:id="rId11"/>
      <w:pgSz w:w="11906" w:h="16838"/>
      <w:pgMar w:top="1417" w:right="1417" w:bottom="1417" w:left="1417" w:header="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64690C" w14:textId="77777777" w:rsidR="00AD7CF8" w:rsidRDefault="00AD7CF8">
      <w:r>
        <w:separator/>
      </w:r>
    </w:p>
  </w:endnote>
  <w:endnote w:type="continuationSeparator" w:id="0">
    <w:p w14:paraId="132CB7CA" w14:textId="77777777" w:rsidR="00AD7CF8" w:rsidRDefault="00AD7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8455689"/>
      <w:docPartObj>
        <w:docPartGallery w:val="Page Numbers (Bottom of Page)"/>
        <w:docPartUnique/>
      </w:docPartObj>
    </w:sdtPr>
    <w:sdtContent>
      <w:p w14:paraId="2B994C56" w14:textId="77777777" w:rsidR="00593F97" w:rsidRDefault="00593F97">
        <w:pPr>
          <w:pStyle w:val="Stopka"/>
          <w:tabs>
            <w:tab w:val="left" w:pos="7012"/>
          </w:tabs>
          <w:rPr>
            <w:rFonts w:asciiTheme="majorHAnsi" w:eastAsiaTheme="majorEastAsia" w:hAnsiTheme="majorHAnsi" w:cstheme="majorBidi"/>
            <w:sz w:val="28"/>
            <w:szCs w:val="28"/>
          </w:rPr>
        </w:pPr>
        <w:r>
          <w:rPr>
            <w:rFonts w:asciiTheme="majorHAnsi" w:eastAsiaTheme="majorEastAsia" w:hAnsiTheme="majorHAnsi" w:cstheme="majorBidi"/>
            <w:sz w:val="28"/>
            <w:szCs w:val="28"/>
          </w:rPr>
          <w:tab/>
        </w:r>
        <w:r>
          <w:rPr>
            <w:rFonts w:asciiTheme="majorHAnsi" w:eastAsiaTheme="majorEastAsia" w:hAnsiTheme="majorHAnsi" w:cstheme="majorBidi"/>
            <w:sz w:val="28"/>
            <w:szCs w:val="28"/>
          </w:rPr>
          <w:tab/>
        </w:r>
        <w:r>
          <w:rPr>
            <w:rFonts w:asciiTheme="majorHAnsi" w:eastAsiaTheme="majorEastAsia" w:hAnsiTheme="majorHAnsi" w:cstheme="majorBidi"/>
            <w:sz w:val="28"/>
            <w:szCs w:val="28"/>
          </w:rPr>
          <w:tab/>
          <w:t xml:space="preserve">str. </w:t>
        </w:r>
        <w:r>
          <w:rPr>
            <w:rFonts w:ascii="Cambria" w:hAnsi="Cambria"/>
            <w:sz w:val="28"/>
            <w:szCs w:val="28"/>
          </w:rPr>
          <w:fldChar w:fldCharType="begin"/>
        </w:r>
        <w:r>
          <w:rPr>
            <w:rFonts w:ascii="Cambria" w:hAnsi="Cambria"/>
            <w:sz w:val="28"/>
            <w:szCs w:val="28"/>
          </w:rPr>
          <w:instrText>PAGE</w:instrText>
        </w:r>
        <w:r>
          <w:rPr>
            <w:rFonts w:ascii="Cambria" w:hAnsi="Cambria"/>
            <w:sz w:val="28"/>
            <w:szCs w:val="28"/>
          </w:rPr>
          <w:fldChar w:fldCharType="separate"/>
        </w:r>
        <w:r w:rsidR="00931120">
          <w:rPr>
            <w:rFonts w:ascii="Cambria" w:hAnsi="Cambria"/>
            <w:noProof/>
            <w:sz w:val="28"/>
            <w:szCs w:val="28"/>
          </w:rPr>
          <w:t>2</w:t>
        </w:r>
        <w:r>
          <w:rPr>
            <w:rFonts w:ascii="Cambria" w:hAnsi="Cambria"/>
            <w:sz w:val="28"/>
            <w:szCs w:val="28"/>
          </w:rPr>
          <w:fldChar w:fldCharType="end"/>
        </w:r>
      </w:p>
    </w:sdtContent>
  </w:sdt>
  <w:p w14:paraId="33124EE4" w14:textId="77777777" w:rsidR="00593F97" w:rsidRDefault="00593F9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204876" w14:textId="77777777" w:rsidR="00AD7CF8" w:rsidRDefault="00AD7CF8">
      <w:r>
        <w:separator/>
      </w:r>
    </w:p>
  </w:footnote>
  <w:footnote w:type="continuationSeparator" w:id="0">
    <w:p w14:paraId="022907E6" w14:textId="77777777" w:rsidR="00AD7CF8" w:rsidRDefault="00AD7C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2A04B5"/>
    <w:multiLevelType w:val="multilevel"/>
    <w:tmpl w:val="9D8A304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CC222E0"/>
    <w:multiLevelType w:val="hybridMultilevel"/>
    <w:tmpl w:val="3C30553E"/>
    <w:lvl w:ilvl="0" w:tplc="04150017">
      <w:start w:val="1"/>
      <w:numFmt w:val="lowerLetter"/>
      <w:lvlText w:val="%1)"/>
      <w:lvlJc w:val="left"/>
      <w:pPr>
        <w:ind w:left="360" w:hanging="360"/>
      </w:pPr>
      <w:rPr>
        <w:rFonts w:hint="default"/>
        <w:w w:val="1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42A4839"/>
    <w:multiLevelType w:val="hybridMultilevel"/>
    <w:tmpl w:val="73D2DDC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 w15:restartNumberingAfterBreak="0">
    <w:nsid w:val="24B85669"/>
    <w:multiLevelType w:val="multilevel"/>
    <w:tmpl w:val="A20655B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28627CE5"/>
    <w:multiLevelType w:val="multilevel"/>
    <w:tmpl w:val="496C0CC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286C6BAE"/>
    <w:multiLevelType w:val="hybridMultilevel"/>
    <w:tmpl w:val="9BC0A1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A293316"/>
    <w:multiLevelType w:val="multilevel"/>
    <w:tmpl w:val="1988CFC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2A7A402E"/>
    <w:multiLevelType w:val="multilevel"/>
    <w:tmpl w:val="DD8250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ABF1378"/>
    <w:multiLevelType w:val="multilevel"/>
    <w:tmpl w:val="5162929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368550C7"/>
    <w:multiLevelType w:val="hybridMultilevel"/>
    <w:tmpl w:val="209EB09E"/>
    <w:lvl w:ilvl="0" w:tplc="04150011">
      <w:start w:val="1"/>
      <w:numFmt w:val="decimal"/>
      <w:lvlText w:val="%1)"/>
      <w:lvlJc w:val="left"/>
      <w:pPr>
        <w:ind w:left="360" w:hanging="360"/>
      </w:pPr>
      <w:rPr>
        <w:rFonts w:hint="default"/>
        <w:w w:val="1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BA56C15"/>
    <w:multiLevelType w:val="hybridMultilevel"/>
    <w:tmpl w:val="9F6A556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4B774630"/>
    <w:multiLevelType w:val="multilevel"/>
    <w:tmpl w:val="A678CD6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569E2B56"/>
    <w:multiLevelType w:val="multilevel"/>
    <w:tmpl w:val="6EBCB79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57B03A22"/>
    <w:multiLevelType w:val="multilevel"/>
    <w:tmpl w:val="CE6218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59F01499"/>
    <w:multiLevelType w:val="hybridMultilevel"/>
    <w:tmpl w:val="F0B043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A3C09D6"/>
    <w:multiLevelType w:val="multilevel"/>
    <w:tmpl w:val="19C034E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65AA77CA"/>
    <w:multiLevelType w:val="multilevel"/>
    <w:tmpl w:val="BF04B432"/>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697C77A9"/>
    <w:multiLevelType w:val="multilevel"/>
    <w:tmpl w:val="E1BA22B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6ED66557"/>
    <w:multiLevelType w:val="multilevel"/>
    <w:tmpl w:val="16B441E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032652252">
    <w:abstractNumId w:val="16"/>
  </w:num>
  <w:num w:numId="2" w16cid:durableId="1900047558">
    <w:abstractNumId w:val="11"/>
  </w:num>
  <w:num w:numId="3" w16cid:durableId="1632783086">
    <w:abstractNumId w:val="3"/>
  </w:num>
  <w:num w:numId="4" w16cid:durableId="2010597681">
    <w:abstractNumId w:val="4"/>
  </w:num>
  <w:num w:numId="5" w16cid:durableId="1031220832">
    <w:abstractNumId w:val="0"/>
  </w:num>
  <w:num w:numId="6" w16cid:durableId="414671377">
    <w:abstractNumId w:val="13"/>
  </w:num>
  <w:num w:numId="7" w16cid:durableId="836112400">
    <w:abstractNumId w:val="6"/>
  </w:num>
  <w:num w:numId="8" w16cid:durableId="1474257089">
    <w:abstractNumId w:val="15"/>
  </w:num>
  <w:num w:numId="9" w16cid:durableId="1299722295">
    <w:abstractNumId w:val="17"/>
  </w:num>
  <w:num w:numId="10" w16cid:durableId="908199747">
    <w:abstractNumId w:val="7"/>
  </w:num>
  <w:num w:numId="11" w16cid:durableId="1659112064">
    <w:abstractNumId w:val="8"/>
  </w:num>
  <w:num w:numId="12" w16cid:durableId="1299144435">
    <w:abstractNumId w:val="18"/>
  </w:num>
  <w:num w:numId="13" w16cid:durableId="1465385630">
    <w:abstractNumId w:val="12"/>
  </w:num>
  <w:num w:numId="14" w16cid:durableId="1472332370">
    <w:abstractNumId w:val="4"/>
    <w:lvlOverride w:ilvl="0">
      <w:startOverride w:val="1"/>
    </w:lvlOverride>
  </w:num>
  <w:num w:numId="15" w16cid:durableId="1817910078">
    <w:abstractNumId w:val="4"/>
  </w:num>
  <w:num w:numId="16" w16cid:durableId="64576283">
    <w:abstractNumId w:val="4"/>
  </w:num>
  <w:num w:numId="17" w16cid:durableId="1798404351">
    <w:abstractNumId w:val="4"/>
  </w:num>
  <w:num w:numId="18" w16cid:durableId="336736142">
    <w:abstractNumId w:val="15"/>
    <w:lvlOverride w:ilvl="0">
      <w:startOverride w:val="1"/>
    </w:lvlOverride>
  </w:num>
  <w:num w:numId="19" w16cid:durableId="1949583778">
    <w:abstractNumId w:val="15"/>
  </w:num>
  <w:num w:numId="20" w16cid:durableId="256257887">
    <w:abstractNumId w:val="15"/>
  </w:num>
  <w:num w:numId="21" w16cid:durableId="433597725">
    <w:abstractNumId w:val="15"/>
  </w:num>
  <w:num w:numId="22" w16cid:durableId="77362860">
    <w:abstractNumId w:val="15"/>
  </w:num>
  <w:num w:numId="23" w16cid:durableId="1021280082">
    <w:abstractNumId w:val="5"/>
  </w:num>
  <w:num w:numId="24" w16cid:durableId="246112251">
    <w:abstractNumId w:val="10"/>
  </w:num>
  <w:num w:numId="25" w16cid:durableId="1392460764">
    <w:abstractNumId w:val="9"/>
  </w:num>
  <w:num w:numId="26" w16cid:durableId="516504554">
    <w:abstractNumId w:val="1"/>
  </w:num>
  <w:num w:numId="27" w16cid:durableId="874465625">
    <w:abstractNumId w:val="14"/>
  </w:num>
  <w:num w:numId="28" w16cid:durableId="18975441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36E55"/>
    <w:rsid w:val="00000BA2"/>
    <w:rsid w:val="00001E47"/>
    <w:rsid w:val="00002620"/>
    <w:rsid w:val="0000334D"/>
    <w:rsid w:val="00007C2E"/>
    <w:rsid w:val="000120BF"/>
    <w:rsid w:val="00013E5A"/>
    <w:rsid w:val="0001790E"/>
    <w:rsid w:val="00023828"/>
    <w:rsid w:val="00023A1F"/>
    <w:rsid w:val="00024814"/>
    <w:rsid w:val="00025394"/>
    <w:rsid w:val="00027685"/>
    <w:rsid w:val="00030679"/>
    <w:rsid w:val="00035393"/>
    <w:rsid w:val="00035A02"/>
    <w:rsid w:val="00040420"/>
    <w:rsid w:val="0004142E"/>
    <w:rsid w:val="00046783"/>
    <w:rsid w:val="00046A26"/>
    <w:rsid w:val="000518B4"/>
    <w:rsid w:val="000542CB"/>
    <w:rsid w:val="00061B6C"/>
    <w:rsid w:val="000670BB"/>
    <w:rsid w:val="0007221E"/>
    <w:rsid w:val="00073136"/>
    <w:rsid w:val="00074B50"/>
    <w:rsid w:val="000818BF"/>
    <w:rsid w:val="000820D6"/>
    <w:rsid w:val="00086796"/>
    <w:rsid w:val="00091FE9"/>
    <w:rsid w:val="0009727A"/>
    <w:rsid w:val="00097C37"/>
    <w:rsid w:val="000A28C9"/>
    <w:rsid w:val="000A4605"/>
    <w:rsid w:val="000A635E"/>
    <w:rsid w:val="000A6D68"/>
    <w:rsid w:val="000A7384"/>
    <w:rsid w:val="000B053E"/>
    <w:rsid w:val="000B3E86"/>
    <w:rsid w:val="000B4055"/>
    <w:rsid w:val="000C17C0"/>
    <w:rsid w:val="000C23E3"/>
    <w:rsid w:val="000C5B3B"/>
    <w:rsid w:val="000C6B6E"/>
    <w:rsid w:val="000D0BEB"/>
    <w:rsid w:val="000D0FC3"/>
    <w:rsid w:val="000D68F4"/>
    <w:rsid w:val="000D7DDB"/>
    <w:rsid w:val="000E1F0B"/>
    <w:rsid w:val="000E3EE6"/>
    <w:rsid w:val="000E4C18"/>
    <w:rsid w:val="000E6D10"/>
    <w:rsid w:val="000F1230"/>
    <w:rsid w:val="00101D20"/>
    <w:rsid w:val="0010273C"/>
    <w:rsid w:val="00102B53"/>
    <w:rsid w:val="001110C6"/>
    <w:rsid w:val="00111D54"/>
    <w:rsid w:val="00113FB7"/>
    <w:rsid w:val="00116476"/>
    <w:rsid w:val="0011680E"/>
    <w:rsid w:val="001207D6"/>
    <w:rsid w:val="001209E2"/>
    <w:rsid w:val="0012135B"/>
    <w:rsid w:val="00127740"/>
    <w:rsid w:val="00133BA8"/>
    <w:rsid w:val="00135258"/>
    <w:rsid w:val="00137E3C"/>
    <w:rsid w:val="00140565"/>
    <w:rsid w:val="00143E1E"/>
    <w:rsid w:val="001449E0"/>
    <w:rsid w:val="00144CED"/>
    <w:rsid w:val="00147A28"/>
    <w:rsid w:val="00153A71"/>
    <w:rsid w:val="00153F9C"/>
    <w:rsid w:val="00154D0D"/>
    <w:rsid w:val="00163C59"/>
    <w:rsid w:val="00166062"/>
    <w:rsid w:val="0017605B"/>
    <w:rsid w:val="001779E5"/>
    <w:rsid w:val="001800DB"/>
    <w:rsid w:val="00181FE9"/>
    <w:rsid w:val="00182B64"/>
    <w:rsid w:val="00183855"/>
    <w:rsid w:val="00183F96"/>
    <w:rsid w:val="00184B3B"/>
    <w:rsid w:val="00185146"/>
    <w:rsid w:val="001865AB"/>
    <w:rsid w:val="00186BEE"/>
    <w:rsid w:val="0019097C"/>
    <w:rsid w:val="00192602"/>
    <w:rsid w:val="00194239"/>
    <w:rsid w:val="001A1C1B"/>
    <w:rsid w:val="001A3DDB"/>
    <w:rsid w:val="001A4AF9"/>
    <w:rsid w:val="001A765A"/>
    <w:rsid w:val="001B35BC"/>
    <w:rsid w:val="001B3961"/>
    <w:rsid w:val="001B616B"/>
    <w:rsid w:val="001B6D10"/>
    <w:rsid w:val="001B7CDC"/>
    <w:rsid w:val="001C0348"/>
    <w:rsid w:val="001C2414"/>
    <w:rsid w:val="001C277B"/>
    <w:rsid w:val="001C6C09"/>
    <w:rsid w:val="001D4818"/>
    <w:rsid w:val="001D67A7"/>
    <w:rsid w:val="001D6BA2"/>
    <w:rsid w:val="001E1102"/>
    <w:rsid w:val="001E1A1A"/>
    <w:rsid w:val="001E2669"/>
    <w:rsid w:val="001E5BE2"/>
    <w:rsid w:val="001F05A9"/>
    <w:rsid w:val="001F27AA"/>
    <w:rsid w:val="001F4153"/>
    <w:rsid w:val="001F4BFE"/>
    <w:rsid w:val="001F6369"/>
    <w:rsid w:val="001F6503"/>
    <w:rsid w:val="001F72D0"/>
    <w:rsid w:val="001F7E72"/>
    <w:rsid w:val="002067A5"/>
    <w:rsid w:val="0020691D"/>
    <w:rsid w:val="00210A51"/>
    <w:rsid w:val="00212A1F"/>
    <w:rsid w:val="0021507B"/>
    <w:rsid w:val="00216684"/>
    <w:rsid w:val="00216C7F"/>
    <w:rsid w:val="002174F8"/>
    <w:rsid w:val="00226172"/>
    <w:rsid w:val="00227262"/>
    <w:rsid w:val="002347D5"/>
    <w:rsid w:val="0023710F"/>
    <w:rsid w:val="0024130F"/>
    <w:rsid w:val="0024358A"/>
    <w:rsid w:val="00243E46"/>
    <w:rsid w:val="00244946"/>
    <w:rsid w:val="00250CCC"/>
    <w:rsid w:val="00250DDA"/>
    <w:rsid w:val="00251D56"/>
    <w:rsid w:val="00251D67"/>
    <w:rsid w:val="0025216D"/>
    <w:rsid w:val="002553A8"/>
    <w:rsid w:val="00255C21"/>
    <w:rsid w:val="002567D2"/>
    <w:rsid w:val="00256F70"/>
    <w:rsid w:val="00260662"/>
    <w:rsid w:val="00261FE3"/>
    <w:rsid w:val="00263FD7"/>
    <w:rsid w:val="002675D7"/>
    <w:rsid w:val="00272082"/>
    <w:rsid w:val="00272A55"/>
    <w:rsid w:val="00274B47"/>
    <w:rsid w:val="00275AA8"/>
    <w:rsid w:val="002767EF"/>
    <w:rsid w:val="002807A9"/>
    <w:rsid w:val="00283DB2"/>
    <w:rsid w:val="002865B6"/>
    <w:rsid w:val="00287A23"/>
    <w:rsid w:val="00287FE6"/>
    <w:rsid w:val="00296D3F"/>
    <w:rsid w:val="00296DF2"/>
    <w:rsid w:val="0029739E"/>
    <w:rsid w:val="002A1C8A"/>
    <w:rsid w:val="002B0AAB"/>
    <w:rsid w:val="002B171B"/>
    <w:rsid w:val="002B5075"/>
    <w:rsid w:val="002B779C"/>
    <w:rsid w:val="002C0008"/>
    <w:rsid w:val="002C1F47"/>
    <w:rsid w:val="002C3073"/>
    <w:rsid w:val="002C31A5"/>
    <w:rsid w:val="002C5462"/>
    <w:rsid w:val="002C6784"/>
    <w:rsid w:val="002C6E4A"/>
    <w:rsid w:val="002D10D1"/>
    <w:rsid w:val="002D2DBD"/>
    <w:rsid w:val="002D3DC1"/>
    <w:rsid w:val="002D62B5"/>
    <w:rsid w:val="002D6A01"/>
    <w:rsid w:val="002D7CD5"/>
    <w:rsid w:val="002E03A2"/>
    <w:rsid w:val="002E18AF"/>
    <w:rsid w:val="002E37F4"/>
    <w:rsid w:val="002E3C18"/>
    <w:rsid w:val="002E700C"/>
    <w:rsid w:val="002F4D8A"/>
    <w:rsid w:val="002F5AA7"/>
    <w:rsid w:val="002F5D4D"/>
    <w:rsid w:val="0030391C"/>
    <w:rsid w:val="00303DBF"/>
    <w:rsid w:val="00307F73"/>
    <w:rsid w:val="00307FDD"/>
    <w:rsid w:val="00310F31"/>
    <w:rsid w:val="00312459"/>
    <w:rsid w:val="0031316C"/>
    <w:rsid w:val="0031384A"/>
    <w:rsid w:val="00316A01"/>
    <w:rsid w:val="00317E8A"/>
    <w:rsid w:val="0032025A"/>
    <w:rsid w:val="0032475F"/>
    <w:rsid w:val="003260CB"/>
    <w:rsid w:val="003265AD"/>
    <w:rsid w:val="00327A2D"/>
    <w:rsid w:val="00337281"/>
    <w:rsid w:val="00337E0B"/>
    <w:rsid w:val="00340C12"/>
    <w:rsid w:val="00341F8A"/>
    <w:rsid w:val="003422F1"/>
    <w:rsid w:val="003433CA"/>
    <w:rsid w:val="00345A8D"/>
    <w:rsid w:val="00347C63"/>
    <w:rsid w:val="00351332"/>
    <w:rsid w:val="003513EB"/>
    <w:rsid w:val="00352A0F"/>
    <w:rsid w:val="00362BF2"/>
    <w:rsid w:val="003704F0"/>
    <w:rsid w:val="0037064E"/>
    <w:rsid w:val="00371353"/>
    <w:rsid w:val="00372F15"/>
    <w:rsid w:val="003736A2"/>
    <w:rsid w:val="00376BA4"/>
    <w:rsid w:val="0038455B"/>
    <w:rsid w:val="00391554"/>
    <w:rsid w:val="00391588"/>
    <w:rsid w:val="00392B11"/>
    <w:rsid w:val="00395A0C"/>
    <w:rsid w:val="00396E8C"/>
    <w:rsid w:val="00396E96"/>
    <w:rsid w:val="00397597"/>
    <w:rsid w:val="003975F3"/>
    <w:rsid w:val="00397C73"/>
    <w:rsid w:val="003A1DAD"/>
    <w:rsid w:val="003A3E62"/>
    <w:rsid w:val="003A563A"/>
    <w:rsid w:val="003B377F"/>
    <w:rsid w:val="003B49E8"/>
    <w:rsid w:val="003B5BC9"/>
    <w:rsid w:val="003B5D5F"/>
    <w:rsid w:val="003C2110"/>
    <w:rsid w:val="003D1199"/>
    <w:rsid w:val="003D1908"/>
    <w:rsid w:val="003D212B"/>
    <w:rsid w:val="003D2207"/>
    <w:rsid w:val="003D3C23"/>
    <w:rsid w:val="003D5D98"/>
    <w:rsid w:val="003E1009"/>
    <w:rsid w:val="003E4C8F"/>
    <w:rsid w:val="003E5CDF"/>
    <w:rsid w:val="003E6FC6"/>
    <w:rsid w:val="003F3231"/>
    <w:rsid w:val="003F54FF"/>
    <w:rsid w:val="003F627C"/>
    <w:rsid w:val="003F7367"/>
    <w:rsid w:val="00402857"/>
    <w:rsid w:val="0040500E"/>
    <w:rsid w:val="004053BD"/>
    <w:rsid w:val="00407A8E"/>
    <w:rsid w:val="00407BA5"/>
    <w:rsid w:val="00412A17"/>
    <w:rsid w:val="00416008"/>
    <w:rsid w:val="00417D99"/>
    <w:rsid w:val="00417E77"/>
    <w:rsid w:val="00420C8B"/>
    <w:rsid w:val="00420E55"/>
    <w:rsid w:val="00426187"/>
    <w:rsid w:val="00427199"/>
    <w:rsid w:val="004325A7"/>
    <w:rsid w:val="00432DED"/>
    <w:rsid w:val="00433BB6"/>
    <w:rsid w:val="00433FA8"/>
    <w:rsid w:val="0043421F"/>
    <w:rsid w:val="004343A5"/>
    <w:rsid w:val="004353DD"/>
    <w:rsid w:val="00435D3F"/>
    <w:rsid w:val="004412C8"/>
    <w:rsid w:val="00443CD6"/>
    <w:rsid w:val="00451FCF"/>
    <w:rsid w:val="00456B59"/>
    <w:rsid w:val="00456D63"/>
    <w:rsid w:val="00460795"/>
    <w:rsid w:val="004631B4"/>
    <w:rsid w:val="00463206"/>
    <w:rsid w:val="00466CF1"/>
    <w:rsid w:val="00467078"/>
    <w:rsid w:val="00470789"/>
    <w:rsid w:val="00470C7C"/>
    <w:rsid w:val="004746DC"/>
    <w:rsid w:val="0047523D"/>
    <w:rsid w:val="004761A9"/>
    <w:rsid w:val="0047689E"/>
    <w:rsid w:val="004778B4"/>
    <w:rsid w:val="004818D4"/>
    <w:rsid w:val="00481D21"/>
    <w:rsid w:val="00482AFC"/>
    <w:rsid w:val="00484A29"/>
    <w:rsid w:val="00490915"/>
    <w:rsid w:val="00492643"/>
    <w:rsid w:val="0049341D"/>
    <w:rsid w:val="0049577D"/>
    <w:rsid w:val="00495D05"/>
    <w:rsid w:val="004964B7"/>
    <w:rsid w:val="004969D1"/>
    <w:rsid w:val="00496DC2"/>
    <w:rsid w:val="00497888"/>
    <w:rsid w:val="00497FF8"/>
    <w:rsid w:val="004A339C"/>
    <w:rsid w:val="004A5830"/>
    <w:rsid w:val="004B3BF6"/>
    <w:rsid w:val="004B7E2E"/>
    <w:rsid w:val="004C0B7A"/>
    <w:rsid w:val="004C512C"/>
    <w:rsid w:val="004C7749"/>
    <w:rsid w:val="004D3181"/>
    <w:rsid w:val="004D33CE"/>
    <w:rsid w:val="004D382D"/>
    <w:rsid w:val="004D774C"/>
    <w:rsid w:val="004E0A5E"/>
    <w:rsid w:val="004E1A6C"/>
    <w:rsid w:val="004E3774"/>
    <w:rsid w:val="004E3F70"/>
    <w:rsid w:val="004E4B1C"/>
    <w:rsid w:val="004F03A0"/>
    <w:rsid w:val="004F0E12"/>
    <w:rsid w:val="004F120E"/>
    <w:rsid w:val="004F1EDE"/>
    <w:rsid w:val="004F291F"/>
    <w:rsid w:val="004F4FD7"/>
    <w:rsid w:val="004F6678"/>
    <w:rsid w:val="004F75D1"/>
    <w:rsid w:val="00501AE3"/>
    <w:rsid w:val="00512218"/>
    <w:rsid w:val="00512368"/>
    <w:rsid w:val="00512593"/>
    <w:rsid w:val="005157CF"/>
    <w:rsid w:val="005213B8"/>
    <w:rsid w:val="00521588"/>
    <w:rsid w:val="005254DA"/>
    <w:rsid w:val="00531920"/>
    <w:rsid w:val="00532778"/>
    <w:rsid w:val="00532821"/>
    <w:rsid w:val="005328E8"/>
    <w:rsid w:val="00543629"/>
    <w:rsid w:val="00544454"/>
    <w:rsid w:val="005449CD"/>
    <w:rsid w:val="005478F5"/>
    <w:rsid w:val="00550FAF"/>
    <w:rsid w:val="00557D71"/>
    <w:rsid w:val="00560A45"/>
    <w:rsid w:val="005637F7"/>
    <w:rsid w:val="00564B8E"/>
    <w:rsid w:val="00564F63"/>
    <w:rsid w:val="005651BE"/>
    <w:rsid w:val="00565E78"/>
    <w:rsid w:val="00566165"/>
    <w:rsid w:val="00576986"/>
    <w:rsid w:val="00577A31"/>
    <w:rsid w:val="00581106"/>
    <w:rsid w:val="00581987"/>
    <w:rsid w:val="00581C0C"/>
    <w:rsid w:val="00583C59"/>
    <w:rsid w:val="00584DEB"/>
    <w:rsid w:val="005852BA"/>
    <w:rsid w:val="00585435"/>
    <w:rsid w:val="005871FD"/>
    <w:rsid w:val="005919A4"/>
    <w:rsid w:val="00592EAE"/>
    <w:rsid w:val="00593F97"/>
    <w:rsid w:val="00597205"/>
    <w:rsid w:val="005A004F"/>
    <w:rsid w:val="005A04E8"/>
    <w:rsid w:val="005A09BB"/>
    <w:rsid w:val="005A11D8"/>
    <w:rsid w:val="005A19B8"/>
    <w:rsid w:val="005A38E9"/>
    <w:rsid w:val="005A3BF5"/>
    <w:rsid w:val="005A4F68"/>
    <w:rsid w:val="005A6C2D"/>
    <w:rsid w:val="005A71C4"/>
    <w:rsid w:val="005B2CD6"/>
    <w:rsid w:val="005C2348"/>
    <w:rsid w:val="005C2F3A"/>
    <w:rsid w:val="005C38D1"/>
    <w:rsid w:val="005C5229"/>
    <w:rsid w:val="005C6556"/>
    <w:rsid w:val="005D325D"/>
    <w:rsid w:val="005D5607"/>
    <w:rsid w:val="005E1579"/>
    <w:rsid w:val="005E26FB"/>
    <w:rsid w:val="005E28EF"/>
    <w:rsid w:val="005E2BF3"/>
    <w:rsid w:val="005F632B"/>
    <w:rsid w:val="005F7AD0"/>
    <w:rsid w:val="005F7F1B"/>
    <w:rsid w:val="00605F98"/>
    <w:rsid w:val="006072C8"/>
    <w:rsid w:val="006108AE"/>
    <w:rsid w:val="00610E0B"/>
    <w:rsid w:val="0061215F"/>
    <w:rsid w:val="00612E7B"/>
    <w:rsid w:val="00614884"/>
    <w:rsid w:val="00623CE0"/>
    <w:rsid w:val="0062532E"/>
    <w:rsid w:val="00625FE2"/>
    <w:rsid w:val="00627B84"/>
    <w:rsid w:val="00632462"/>
    <w:rsid w:val="00636B85"/>
    <w:rsid w:val="00637042"/>
    <w:rsid w:val="00640586"/>
    <w:rsid w:val="006407FA"/>
    <w:rsid w:val="006412F5"/>
    <w:rsid w:val="00641420"/>
    <w:rsid w:val="00641A40"/>
    <w:rsid w:val="00644F9C"/>
    <w:rsid w:val="00647A19"/>
    <w:rsid w:val="00654552"/>
    <w:rsid w:val="00654E48"/>
    <w:rsid w:val="006559A2"/>
    <w:rsid w:val="00656098"/>
    <w:rsid w:val="006612D4"/>
    <w:rsid w:val="00661871"/>
    <w:rsid w:val="00663402"/>
    <w:rsid w:val="00664774"/>
    <w:rsid w:val="00664A37"/>
    <w:rsid w:val="00667AE5"/>
    <w:rsid w:val="00670EF4"/>
    <w:rsid w:val="00673D35"/>
    <w:rsid w:val="00673EC6"/>
    <w:rsid w:val="006746C2"/>
    <w:rsid w:val="00675810"/>
    <w:rsid w:val="00675AEE"/>
    <w:rsid w:val="00676206"/>
    <w:rsid w:val="0067754B"/>
    <w:rsid w:val="006824F3"/>
    <w:rsid w:val="00684340"/>
    <w:rsid w:val="00684BA6"/>
    <w:rsid w:val="0068502A"/>
    <w:rsid w:val="00685259"/>
    <w:rsid w:val="00685A42"/>
    <w:rsid w:val="0068629A"/>
    <w:rsid w:val="006871A6"/>
    <w:rsid w:val="006A0EA8"/>
    <w:rsid w:val="006A1597"/>
    <w:rsid w:val="006A1693"/>
    <w:rsid w:val="006A2FD7"/>
    <w:rsid w:val="006A3A91"/>
    <w:rsid w:val="006A45DD"/>
    <w:rsid w:val="006B17B0"/>
    <w:rsid w:val="006B1EB7"/>
    <w:rsid w:val="006B29A3"/>
    <w:rsid w:val="006B330F"/>
    <w:rsid w:val="006B6C0D"/>
    <w:rsid w:val="006C14EE"/>
    <w:rsid w:val="006C29B4"/>
    <w:rsid w:val="006C395E"/>
    <w:rsid w:val="006C4051"/>
    <w:rsid w:val="006C45B0"/>
    <w:rsid w:val="006C58F9"/>
    <w:rsid w:val="006C5AF9"/>
    <w:rsid w:val="006C65FB"/>
    <w:rsid w:val="006D36C8"/>
    <w:rsid w:val="006D403A"/>
    <w:rsid w:val="006D523E"/>
    <w:rsid w:val="006E16A7"/>
    <w:rsid w:val="006F03A1"/>
    <w:rsid w:val="006F4590"/>
    <w:rsid w:val="006F53B1"/>
    <w:rsid w:val="006F68EE"/>
    <w:rsid w:val="007001E7"/>
    <w:rsid w:val="007019A9"/>
    <w:rsid w:val="00702CE1"/>
    <w:rsid w:val="00703CF7"/>
    <w:rsid w:val="007103E2"/>
    <w:rsid w:val="0071191F"/>
    <w:rsid w:val="00711F8B"/>
    <w:rsid w:val="00715AB6"/>
    <w:rsid w:val="0072002B"/>
    <w:rsid w:val="007217E6"/>
    <w:rsid w:val="007241EE"/>
    <w:rsid w:val="00724BCA"/>
    <w:rsid w:val="00730C32"/>
    <w:rsid w:val="007329E5"/>
    <w:rsid w:val="007340B2"/>
    <w:rsid w:val="007348C7"/>
    <w:rsid w:val="0074044B"/>
    <w:rsid w:val="0074049E"/>
    <w:rsid w:val="00740B56"/>
    <w:rsid w:val="00742552"/>
    <w:rsid w:val="007468DF"/>
    <w:rsid w:val="0074698B"/>
    <w:rsid w:val="00750042"/>
    <w:rsid w:val="00750FCE"/>
    <w:rsid w:val="0075105A"/>
    <w:rsid w:val="007543BA"/>
    <w:rsid w:val="00754EA3"/>
    <w:rsid w:val="0075599C"/>
    <w:rsid w:val="00761E31"/>
    <w:rsid w:val="00762FBF"/>
    <w:rsid w:val="00764C6D"/>
    <w:rsid w:val="007662C6"/>
    <w:rsid w:val="007666F2"/>
    <w:rsid w:val="0077785F"/>
    <w:rsid w:val="007807C0"/>
    <w:rsid w:val="00780819"/>
    <w:rsid w:val="007813E2"/>
    <w:rsid w:val="00782AE9"/>
    <w:rsid w:val="00782B9E"/>
    <w:rsid w:val="00784418"/>
    <w:rsid w:val="00791AF7"/>
    <w:rsid w:val="007943B6"/>
    <w:rsid w:val="00794FD4"/>
    <w:rsid w:val="00796B3D"/>
    <w:rsid w:val="007A082D"/>
    <w:rsid w:val="007A0F70"/>
    <w:rsid w:val="007A1E4A"/>
    <w:rsid w:val="007A7C17"/>
    <w:rsid w:val="007A7CEA"/>
    <w:rsid w:val="007B4C9E"/>
    <w:rsid w:val="007B50B6"/>
    <w:rsid w:val="007B6B4E"/>
    <w:rsid w:val="007B725B"/>
    <w:rsid w:val="007B76EA"/>
    <w:rsid w:val="007C2551"/>
    <w:rsid w:val="007C5FD6"/>
    <w:rsid w:val="007D0FF9"/>
    <w:rsid w:val="007D506E"/>
    <w:rsid w:val="007D5A05"/>
    <w:rsid w:val="007D7A9B"/>
    <w:rsid w:val="007E0720"/>
    <w:rsid w:val="007E18E6"/>
    <w:rsid w:val="007E23C5"/>
    <w:rsid w:val="007E469E"/>
    <w:rsid w:val="007E4997"/>
    <w:rsid w:val="007E4D59"/>
    <w:rsid w:val="007E55DE"/>
    <w:rsid w:val="007E7706"/>
    <w:rsid w:val="007F03EE"/>
    <w:rsid w:val="007F1EA4"/>
    <w:rsid w:val="007F2243"/>
    <w:rsid w:val="007F3569"/>
    <w:rsid w:val="007F5343"/>
    <w:rsid w:val="007F7655"/>
    <w:rsid w:val="007F7A33"/>
    <w:rsid w:val="008008FA"/>
    <w:rsid w:val="00802343"/>
    <w:rsid w:val="00802995"/>
    <w:rsid w:val="00803943"/>
    <w:rsid w:val="00804C63"/>
    <w:rsid w:val="00806057"/>
    <w:rsid w:val="00807C83"/>
    <w:rsid w:val="008156A6"/>
    <w:rsid w:val="00823664"/>
    <w:rsid w:val="008253AF"/>
    <w:rsid w:val="00825CC0"/>
    <w:rsid w:val="00826041"/>
    <w:rsid w:val="008264F6"/>
    <w:rsid w:val="0083072E"/>
    <w:rsid w:val="00831D88"/>
    <w:rsid w:val="00835E46"/>
    <w:rsid w:val="00840A7C"/>
    <w:rsid w:val="00840D90"/>
    <w:rsid w:val="008415F6"/>
    <w:rsid w:val="0084405F"/>
    <w:rsid w:val="0084569B"/>
    <w:rsid w:val="00846AED"/>
    <w:rsid w:val="008477C6"/>
    <w:rsid w:val="00850894"/>
    <w:rsid w:val="00852B6C"/>
    <w:rsid w:val="008575BA"/>
    <w:rsid w:val="008610D5"/>
    <w:rsid w:val="00862FF4"/>
    <w:rsid w:val="0086426F"/>
    <w:rsid w:val="0086603B"/>
    <w:rsid w:val="008672FC"/>
    <w:rsid w:val="00872A7F"/>
    <w:rsid w:val="00872E37"/>
    <w:rsid w:val="00873582"/>
    <w:rsid w:val="00873E65"/>
    <w:rsid w:val="00874200"/>
    <w:rsid w:val="00880837"/>
    <w:rsid w:val="00880E6D"/>
    <w:rsid w:val="0088213C"/>
    <w:rsid w:val="008851AB"/>
    <w:rsid w:val="008857D7"/>
    <w:rsid w:val="00886857"/>
    <w:rsid w:val="008907C8"/>
    <w:rsid w:val="00890FFD"/>
    <w:rsid w:val="00892542"/>
    <w:rsid w:val="00897C0E"/>
    <w:rsid w:val="008A017A"/>
    <w:rsid w:val="008A0E46"/>
    <w:rsid w:val="008A1D35"/>
    <w:rsid w:val="008A2004"/>
    <w:rsid w:val="008A2898"/>
    <w:rsid w:val="008A4EFC"/>
    <w:rsid w:val="008A5ED2"/>
    <w:rsid w:val="008B26EF"/>
    <w:rsid w:val="008B27EA"/>
    <w:rsid w:val="008B3611"/>
    <w:rsid w:val="008C02D9"/>
    <w:rsid w:val="008C1B9B"/>
    <w:rsid w:val="008C31D5"/>
    <w:rsid w:val="008C60C4"/>
    <w:rsid w:val="008C6C62"/>
    <w:rsid w:val="008C74FA"/>
    <w:rsid w:val="008D296B"/>
    <w:rsid w:val="008D41CD"/>
    <w:rsid w:val="008D483B"/>
    <w:rsid w:val="008D4B06"/>
    <w:rsid w:val="008E00C1"/>
    <w:rsid w:val="008E4575"/>
    <w:rsid w:val="008E4D36"/>
    <w:rsid w:val="008E536C"/>
    <w:rsid w:val="008F02A3"/>
    <w:rsid w:val="008F4D11"/>
    <w:rsid w:val="008F62F8"/>
    <w:rsid w:val="008F74D2"/>
    <w:rsid w:val="009021E7"/>
    <w:rsid w:val="00905F8E"/>
    <w:rsid w:val="009163C1"/>
    <w:rsid w:val="009172D7"/>
    <w:rsid w:val="00917B3B"/>
    <w:rsid w:val="0092263D"/>
    <w:rsid w:val="009304C1"/>
    <w:rsid w:val="00930B24"/>
    <w:rsid w:val="00931120"/>
    <w:rsid w:val="009321DB"/>
    <w:rsid w:val="0093253D"/>
    <w:rsid w:val="0093268D"/>
    <w:rsid w:val="00932BCC"/>
    <w:rsid w:val="00932DA6"/>
    <w:rsid w:val="00932F77"/>
    <w:rsid w:val="0093526D"/>
    <w:rsid w:val="00947442"/>
    <w:rsid w:val="00951095"/>
    <w:rsid w:val="0095128B"/>
    <w:rsid w:val="00952B7A"/>
    <w:rsid w:val="00953305"/>
    <w:rsid w:val="00953C25"/>
    <w:rsid w:val="00954CE1"/>
    <w:rsid w:val="009554E5"/>
    <w:rsid w:val="00955E80"/>
    <w:rsid w:val="00956A2A"/>
    <w:rsid w:val="00957DFD"/>
    <w:rsid w:val="00961394"/>
    <w:rsid w:val="0096157D"/>
    <w:rsid w:val="00961BED"/>
    <w:rsid w:val="00961E0C"/>
    <w:rsid w:val="00963527"/>
    <w:rsid w:val="00963ED6"/>
    <w:rsid w:val="009657E5"/>
    <w:rsid w:val="009676A6"/>
    <w:rsid w:val="00967C56"/>
    <w:rsid w:val="00971E2E"/>
    <w:rsid w:val="00974F1D"/>
    <w:rsid w:val="00975CF2"/>
    <w:rsid w:val="00976E04"/>
    <w:rsid w:val="009776E4"/>
    <w:rsid w:val="00981650"/>
    <w:rsid w:val="00983241"/>
    <w:rsid w:val="00984332"/>
    <w:rsid w:val="0098543F"/>
    <w:rsid w:val="00985BFB"/>
    <w:rsid w:val="00986914"/>
    <w:rsid w:val="00990B25"/>
    <w:rsid w:val="009915C7"/>
    <w:rsid w:val="009919E8"/>
    <w:rsid w:val="00993537"/>
    <w:rsid w:val="00994D88"/>
    <w:rsid w:val="00995EB8"/>
    <w:rsid w:val="009962B6"/>
    <w:rsid w:val="00996E31"/>
    <w:rsid w:val="009B0617"/>
    <w:rsid w:val="009B08F7"/>
    <w:rsid w:val="009B20A1"/>
    <w:rsid w:val="009B254D"/>
    <w:rsid w:val="009B6443"/>
    <w:rsid w:val="009C09C6"/>
    <w:rsid w:val="009C0F4F"/>
    <w:rsid w:val="009C4BE2"/>
    <w:rsid w:val="009C4CDC"/>
    <w:rsid w:val="009C6275"/>
    <w:rsid w:val="009C6E69"/>
    <w:rsid w:val="009D20DA"/>
    <w:rsid w:val="009D3917"/>
    <w:rsid w:val="009D4757"/>
    <w:rsid w:val="009D7FFB"/>
    <w:rsid w:val="009E0700"/>
    <w:rsid w:val="009E3717"/>
    <w:rsid w:val="009E4CAC"/>
    <w:rsid w:val="009E5289"/>
    <w:rsid w:val="009E5D48"/>
    <w:rsid w:val="009E6A4E"/>
    <w:rsid w:val="009F1948"/>
    <w:rsid w:val="009F2DD1"/>
    <w:rsid w:val="009F4329"/>
    <w:rsid w:val="009F6EA6"/>
    <w:rsid w:val="009F7AA8"/>
    <w:rsid w:val="00A004B3"/>
    <w:rsid w:val="00A0226C"/>
    <w:rsid w:val="00A06C2C"/>
    <w:rsid w:val="00A10640"/>
    <w:rsid w:val="00A1080C"/>
    <w:rsid w:val="00A10BE1"/>
    <w:rsid w:val="00A10FDF"/>
    <w:rsid w:val="00A1699F"/>
    <w:rsid w:val="00A16D01"/>
    <w:rsid w:val="00A17618"/>
    <w:rsid w:val="00A17F2E"/>
    <w:rsid w:val="00A21477"/>
    <w:rsid w:val="00A224EF"/>
    <w:rsid w:val="00A23002"/>
    <w:rsid w:val="00A23210"/>
    <w:rsid w:val="00A24BBF"/>
    <w:rsid w:val="00A24F46"/>
    <w:rsid w:val="00A26E8A"/>
    <w:rsid w:val="00A34A8F"/>
    <w:rsid w:val="00A3671F"/>
    <w:rsid w:val="00A40050"/>
    <w:rsid w:val="00A43B90"/>
    <w:rsid w:val="00A4695C"/>
    <w:rsid w:val="00A53755"/>
    <w:rsid w:val="00A55708"/>
    <w:rsid w:val="00A61610"/>
    <w:rsid w:val="00A641AA"/>
    <w:rsid w:val="00A66F12"/>
    <w:rsid w:val="00A6739E"/>
    <w:rsid w:val="00A674BF"/>
    <w:rsid w:val="00A708B8"/>
    <w:rsid w:val="00A70B08"/>
    <w:rsid w:val="00A724E2"/>
    <w:rsid w:val="00A72F70"/>
    <w:rsid w:val="00A736CC"/>
    <w:rsid w:val="00A75578"/>
    <w:rsid w:val="00A75695"/>
    <w:rsid w:val="00A866B3"/>
    <w:rsid w:val="00A87867"/>
    <w:rsid w:val="00A90060"/>
    <w:rsid w:val="00A918B1"/>
    <w:rsid w:val="00A935A6"/>
    <w:rsid w:val="00AA032D"/>
    <w:rsid w:val="00AA0B90"/>
    <w:rsid w:val="00AA2EA5"/>
    <w:rsid w:val="00AA3ABB"/>
    <w:rsid w:val="00AA3B6D"/>
    <w:rsid w:val="00AA3BF5"/>
    <w:rsid w:val="00AA5A6D"/>
    <w:rsid w:val="00AB0739"/>
    <w:rsid w:val="00AB0B3A"/>
    <w:rsid w:val="00AB34E4"/>
    <w:rsid w:val="00AB3DBF"/>
    <w:rsid w:val="00AB5351"/>
    <w:rsid w:val="00AC1BE0"/>
    <w:rsid w:val="00AC262F"/>
    <w:rsid w:val="00AC3CDC"/>
    <w:rsid w:val="00AC3E3E"/>
    <w:rsid w:val="00AC7CF4"/>
    <w:rsid w:val="00AD45E6"/>
    <w:rsid w:val="00AD51D5"/>
    <w:rsid w:val="00AD5FE9"/>
    <w:rsid w:val="00AD790C"/>
    <w:rsid w:val="00AD7CF8"/>
    <w:rsid w:val="00AE0717"/>
    <w:rsid w:val="00AE1F75"/>
    <w:rsid w:val="00AE3AFD"/>
    <w:rsid w:val="00AE45B8"/>
    <w:rsid w:val="00AE6A07"/>
    <w:rsid w:val="00AF5396"/>
    <w:rsid w:val="00AF6BFD"/>
    <w:rsid w:val="00AF6E88"/>
    <w:rsid w:val="00AF7142"/>
    <w:rsid w:val="00B01F7D"/>
    <w:rsid w:val="00B020F9"/>
    <w:rsid w:val="00B05A33"/>
    <w:rsid w:val="00B112EF"/>
    <w:rsid w:val="00B1332D"/>
    <w:rsid w:val="00B161F0"/>
    <w:rsid w:val="00B24A89"/>
    <w:rsid w:val="00B27E53"/>
    <w:rsid w:val="00B32BA3"/>
    <w:rsid w:val="00B338AC"/>
    <w:rsid w:val="00B34D85"/>
    <w:rsid w:val="00B3504E"/>
    <w:rsid w:val="00B36E55"/>
    <w:rsid w:val="00B37183"/>
    <w:rsid w:val="00B40DAF"/>
    <w:rsid w:val="00B413E7"/>
    <w:rsid w:val="00B4382E"/>
    <w:rsid w:val="00B479E5"/>
    <w:rsid w:val="00B50EF5"/>
    <w:rsid w:val="00B5123E"/>
    <w:rsid w:val="00B51A97"/>
    <w:rsid w:val="00B52FDF"/>
    <w:rsid w:val="00B54682"/>
    <w:rsid w:val="00B56798"/>
    <w:rsid w:val="00B60C49"/>
    <w:rsid w:val="00B61B6B"/>
    <w:rsid w:val="00B63264"/>
    <w:rsid w:val="00B6455F"/>
    <w:rsid w:val="00B64729"/>
    <w:rsid w:val="00B658C2"/>
    <w:rsid w:val="00B72B3E"/>
    <w:rsid w:val="00B811E5"/>
    <w:rsid w:val="00B82AE2"/>
    <w:rsid w:val="00B83343"/>
    <w:rsid w:val="00B846DA"/>
    <w:rsid w:val="00B900B9"/>
    <w:rsid w:val="00B91323"/>
    <w:rsid w:val="00B92140"/>
    <w:rsid w:val="00B9273F"/>
    <w:rsid w:val="00B954B8"/>
    <w:rsid w:val="00BA220A"/>
    <w:rsid w:val="00BA2511"/>
    <w:rsid w:val="00BA2611"/>
    <w:rsid w:val="00BA7D2F"/>
    <w:rsid w:val="00BB0F96"/>
    <w:rsid w:val="00BB16F8"/>
    <w:rsid w:val="00BB1B74"/>
    <w:rsid w:val="00BB2764"/>
    <w:rsid w:val="00BB30F4"/>
    <w:rsid w:val="00BB54DD"/>
    <w:rsid w:val="00BC0C23"/>
    <w:rsid w:val="00BC1A68"/>
    <w:rsid w:val="00BC3E48"/>
    <w:rsid w:val="00BC4296"/>
    <w:rsid w:val="00BC523F"/>
    <w:rsid w:val="00BC5DB0"/>
    <w:rsid w:val="00BD23E8"/>
    <w:rsid w:val="00BD672A"/>
    <w:rsid w:val="00BD67B2"/>
    <w:rsid w:val="00BE06E0"/>
    <w:rsid w:val="00BE08BB"/>
    <w:rsid w:val="00BE0955"/>
    <w:rsid w:val="00BE1C9F"/>
    <w:rsid w:val="00BE2D0B"/>
    <w:rsid w:val="00BF5803"/>
    <w:rsid w:val="00BF5C26"/>
    <w:rsid w:val="00BF6423"/>
    <w:rsid w:val="00BF7A84"/>
    <w:rsid w:val="00C03092"/>
    <w:rsid w:val="00C033CF"/>
    <w:rsid w:val="00C04246"/>
    <w:rsid w:val="00C07117"/>
    <w:rsid w:val="00C10860"/>
    <w:rsid w:val="00C13AAD"/>
    <w:rsid w:val="00C14231"/>
    <w:rsid w:val="00C15F51"/>
    <w:rsid w:val="00C1758A"/>
    <w:rsid w:val="00C21490"/>
    <w:rsid w:val="00C21E17"/>
    <w:rsid w:val="00C23876"/>
    <w:rsid w:val="00C23EF2"/>
    <w:rsid w:val="00C2626D"/>
    <w:rsid w:val="00C26ECC"/>
    <w:rsid w:val="00C30A99"/>
    <w:rsid w:val="00C32A70"/>
    <w:rsid w:val="00C33D8B"/>
    <w:rsid w:val="00C34D72"/>
    <w:rsid w:val="00C35354"/>
    <w:rsid w:val="00C364F1"/>
    <w:rsid w:val="00C410C6"/>
    <w:rsid w:val="00C41673"/>
    <w:rsid w:val="00C4265C"/>
    <w:rsid w:val="00C43FC0"/>
    <w:rsid w:val="00C44E01"/>
    <w:rsid w:val="00C4720C"/>
    <w:rsid w:val="00C56FD2"/>
    <w:rsid w:val="00C605B3"/>
    <w:rsid w:val="00C61A96"/>
    <w:rsid w:val="00C62E5B"/>
    <w:rsid w:val="00C64522"/>
    <w:rsid w:val="00C65789"/>
    <w:rsid w:val="00C70770"/>
    <w:rsid w:val="00C70DC6"/>
    <w:rsid w:val="00C71017"/>
    <w:rsid w:val="00C72D90"/>
    <w:rsid w:val="00C756AB"/>
    <w:rsid w:val="00C7737D"/>
    <w:rsid w:val="00C779F3"/>
    <w:rsid w:val="00C806AE"/>
    <w:rsid w:val="00C80AD2"/>
    <w:rsid w:val="00C82F68"/>
    <w:rsid w:val="00C8621F"/>
    <w:rsid w:val="00C86866"/>
    <w:rsid w:val="00C86B52"/>
    <w:rsid w:val="00C9401F"/>
    <w:rsid w:val="00CA1005"/>
    <w:rsid w:val="00CA3552"/>
    <w:rsid w:val="00CA3954"/>
    <w:rsid w:val="00CA5D1C"/>
    <w:rsid w:val="00CA678F"/>
    <w:rsid w:val="00CB368B"/>
    <w:rsid w:val="00CB49D9"/>
    <w:rsid w:val="00CB5E04"/>
    <w:rsid w:val="00CB63B4"/>
    <w:rsid w:val="00CB784A"/>
    <w:rsid w:val="00CC3E5C"/>
    <w:rsid w:val="00CC4A54"/>
    <w:rsid w:val="00CC616F"/>
    <w:rsid w:val="00CC7729"/>
    <w:rsid w:val="00CD06B9"/>
    <w:rsid w:val="00CD0A34"/>
    <w:rsid w:val="00CD349C"/>
    <w:rsid w:val="00CD5EE6"/>
    <w:rsid w:val="00CE1074"/>
    <w:rsid w:val="00CE194B"/>
    <w:rsid w:val="00CE36CA"/>
    <w:rsid w:val="00CF1349"/>
    <w:rsid w:val="00CF1DA8"/>
    <w:rsid w:val="00CF291D"/>
    <w:rsid w:val="00CF2F19"/>
    <w:rsid w:val="00CF54C5"/>
    <w:rsid w:val="00CF6165"/>
    <w:rsid w:val="00CF641A"/>
    <w:rsid w:val="00D011A1"/>
    <w:rsid w:val="00D02B7C"/>
    <w:rsid w:val="00D06AAA"/>
    <w:rsid w:val="00D079CC"/>
    <w:rsid w:val="00D100C0"/>
    <w:rsid w:val="00D109E7"/>
    <w:rsid w:val="00D12674"/>
    <w:rsid w:val="00D14B9E"/>
    <w:rsid w:val="00D21883"/>
    <w:rsid w:val="00D21A22"/>
    <w:rsid w:val="00D23DEC"/>
    <w:rsid w:val="00D23E1C"/>
    <w:rsid w:val="00D252BD"/>
    <w:rsid w:val="00D2642F"/>
    <w:rsid w:val="00D27202"/>
    <w:rsid w:val="00D301FF"/>
    <w:rsid w:val="00D3103A"/>
    <w:rsid w:val="00D31D3E"/>
    <w:rsid w:val="00D37670"/>
    <w:rsid w:val="00D37EAE"/>
    <w:rsid w:val="00D402B1"/>
    <w:rsid w:val="00D4365A"/>
    <w:rsid w:val="00D441B9"/>
    <w:rsid w:val="00D523CD"/>
    <w:rsid w:val="00D53605"/>
    <w:rsid w:val="00D6148D"/>
    <w:rsid w:val="00D61506"/>
    <w:rsid w:val="00D652D6"/>
    <w:rsid w:val="00D70355"/>
    <w:rsid w:val="00D72314"/>
    <w:rsid w:val="00D72979"/>
    <w:rsid w:val="00D75C70"/>
    <w:rsid w:val="00D76CBF"/>
    <w:rsid w:val="00D82645"/>
    <w:rsid w:val="00D85823"/>
    <w:rsid w:val="00D93C47"/>
    <w:rsid w:val="00D97463"/>
    <w:rsid w:val="00D97AA4"/>
    <w:rsid w:val="00DA0B1D"/>
    <w:rsid w:val="00DA0E0F"/>
    <w:rsid w:val="00DA1964"/>
    <w:rsid w:val="00DA1A76"/>
    <w:rsid w:val="00DA3E73"/>
    <w:rsid w:val="00DA5266"/>
    <w:rsid w:val="00DA6AAF"/>
    <w:rsid w:val="00DB32DF"/>
    <w:rsid w:val="00DB3D67"/>
    <w:rsid w:val="00DB4BDB"/>
    <w:rsid w:val="00DB5856"/>
    <w:rsid w:val="00DB5C66"/>
    <w:rsid w:val="00DB7C84"/>
    <w:rsid w:val="00DC5AA9"/>
    <w:rsid w:val="00DD173F"/>
    <w:rsid w:val="00DD18EA"/>
    <w:rsid w:val="00DD3742"/>
    <w:rsid w:val="00DD6861"/>
    <w:rsid w:val="00DE6B97"/>
    <w:rsid w:val="00DF13F6"/>
    <w:rsid w:val="00DF1713"/>
    <w:rsid w:val="00DF1720"/>
    <w:rsid w:val="00DF212E"/>
    <w:rsid w:val="00DF4847"/>
    <w:rsid w:val="00DF6BD1"/>
    <w:rsid w:val="00DF718F"/>
    <w:rsid w:val="00DF7BF0"/>
    <w:rsid w:val="00E14E80"/>
    <w:rsid w:val="00E15FF2"/>
    <w:rsid w:val="00E20688"/>
    <w:rsid w:val="00E22299"/>
    <w:rsid w:val="00E22DF4"/>
    <w:rsid w:val="00E24DC6"/>
    <w:rsid w:val="00E30AA7"/>
    <w:rsid w:val="00E313F9"/>
    <w:rsid w:val="00E34207"/>
    <w:rsid w:val="00E34CF6"/>
    <w:rsid w:val="00E37BCF"/>
    <w:rsid w:val="00E44AD5"/>
    <w:rsid w:val="00E45B85"/>
    <w:rsid w:val="00E471F3"/>
    <w:rsid w:val="00E50C63"/>
    <w:rsid w:val="00E527EF"/>
    <w:rsid w:val="00E52A32"/>
    <w:rsid w:val="00E53809"/>
    <w:rsid w:val="00E53B4A"/>
    <w:rsid w:val="00E53C74"/>
    <w:rsid w:val="00E55662"/>
    <w:rsid w:val="00E55DAF"/>
    <w:rsid w:val="00E57292"/>
    <w:rsid w:val="00E57543"/>
    <w:rsid w:val="00E62401"/>
    <w:rsid w:val="00E6636F"/>
    <w:rsid w:val="00E6695B"/>
    <w:rsid w:val="00E73452"/>
    <w:rsid w:val="00E736FD"/>
    <w:rsid w:val="00E73DE9"/>
    <w:rsid w:val="00E7661B"/>
    <w:rsid w:val="00E80BE9"/>
    <w:rsid w:val="00E80ED9"/>
    <w:rsid w:val="00E81E25"/>
    <w:rsid w:val="00E8299E"/>
    <w:rsid w:val="00E8337A"/>
    <w:rsid w:val="00E86240"/>
    <w:rsid w:val="00E928BB"/>
    <w:rsid w:val="00EA003A"/>
    <w:rsid w:val="00EA1E02"/>
    <w:rsid w:val="00EA37B8"/>
    <w:rsid w:val="00EB00BD"/>
    <w:rsid w:val="00EB479F"/>
    <w:rsid w:val="00EB751E"/>
    <w:rsid w:val="00EB780E"/>
    <w:rsid w:val="00EC6CDD"/>
    <w:rsid w:val="00EC796F"/>
    <w:rsid w:val="00ED048C"/>
    <w:rsid w:val="00ED0C75"/>
    <w:rsid w:val="00ED229C"/>
    <w:rsid w:val="00ED2334"/>
    <w:rsid w:val="00ED2B44"/>
    <w:rsid w:val="00ED4B11"/>
    <w:rsid w:val="00ED4D9D"/>
    <w:rsid w:val="00ED650F"/>
    <w:rsid w:val="00EE273B"/>
    <w:rsid w:val="00EE6758"/>
    <w:rsid w:val="00EF1828"/>
    <w:rsid w:val="00EF3158"/>
    <w:rsid w:val="00EF53D7"/>
    <w:rsid w:val="00EF7589"/>
    <w:rsid w:val="00EF76CB"/>
    <w:rsid w:val="00EF7E7F"/>
    <w:rsid w:val="00F00921"/>
    <w:rsid w:val="00F02630"/>
    <w:rsid w:val="00F05357"/>
    <w:rsid w:val="00F1367A"/>
    <w:rsid w:val="00F14DB8"/>
    <w:rsid w:val="00F157D8"/>
    <w:rsid w:val="00F15C8B"/>
    <w:rsid w:val="00F16650"/>
    <w:rsid w:val="00F17055"/>
    <w:rsid w:val="00F173DB"/>
    <w:rsid w:val="00F20828"/>
    <w:rsid w:val="00F22201"/>
    <w:rsid w:val="00F22680"/>
    <w:rsid w:val="00F2271B"/>
    <w:rsid w:val="00F2320C"/>
    <w:rsid w:val="00F27987"/>
    <w:rsid w:val="00F27D9C"/>
    <w:rsid w:val="00F319DA"/>
    <w:rsid w:val="00F31FCA"/>
    <w:rsid w:val="00F344D9"/>
    <w:rsid w:val="00F34D19"/>
    <w:rsid w:val="00F375B4"/>
    <w:rsid w:val="00F41CFB"/>
    <w:rsid w:val="00F43A7A"/>
    <w:rsid w:val="00F441E0"/>
    <w:rsid w:val="00F449E2"/>
    <w:rsid w:val="00F46C44"/>
    <w:rsid w:val="00F50A04"/>
    <w:rsid w:val="00F52CB2"/>
    <w:rsid w:val="00F52E41"/>
    <w:rsid w:val="00F56A36"/>
    <w:rsid w:val="00F6003D"/>
    <w:rsid w:val="00F609EB"/>
    <w:rsid w:val="00F6189A"/>
    <w:rsid w:val="00F63C1E"/>
    <w:rsid w:val="00F65AD2"/>
    <w:rsid w:val="00F70ADA"/>
    <w:rsid w:val="00F77ADB"/>
    <w:rsid w:val="00F80B7D"/>
    <w:rsid w:val="00F81880"/>
    <w:rsid w:val="00F8490C"/>
    <w:rsid w:val="00F90146"/>
    <w:rsid w:val="00F93E4E"/>
    <w:rsid w:val="00F945CA"/>
    <w:rsid w:val="00F950AF"/>
    <w:rsid w:val="00F97181"/>
    <w:rsid w:val="00FA20E9"/>
    <w:rsid w:val="00FA6635"/>
    <w:rsid w:val="00FB03EE"/>
    <w:rsid w:val="00FB11BA"/>
    <w:rsid w:val="00FB176F"/>
    <w:rsid w:val="00FB3A3E"/>
    <w:rsid w:val="00FB42BD"/>
    <w:rsid w:val="00FB4720"/>
    <w:rsid w:val="00FB7149"/>
    <w:rsid w:val="00FC2040"/>
    <w:rsid w:val="00FC3234"/>
    <w:rsid w:val="00FC5DB3"/>
    <w:rsid w:val="00FC6B02"/>
    <w:rsid w:val="00FD47BF"/>
    <w:rsid w:val="00FD5334"/>
    <w:rsid w:val="00FD72B8"/>
    <w:rsid w:val="00FD7EBB"/>
    <w:rsid w:val="00FE1058"/>
    <w:rsid w:val="00FE28FB"/>
    <w:rsid w:val="00FE3ECA"/>
    <w:rsid w:val="00FE4068"/>
    <w:rsid w:val="00FE5C24"/>
    <w:rsid w:val="00FE76C2"/>
    <w:rsid w:val="00FF3696"/>
    <w:rsid w:val="00FF5E11"/>
    <w:rsid w:val="00FF743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411A8"/>
  <w15:docId w15:val="{BC49B632-47B8-4046-9980-6D5BE499B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50AF"/>
    <w:rPr>
      <w:rFonts w:ascii="Times New Roman" w:eastAsia="Times New Roman" w:hAnsi="Times New Roman" w:cs="Times New Roman"/>
      <w:sz w:val="24"/>
      <w:szCs w:val="24"/>
      <w:lang w:eastAsia="pl-PL"/>
    </w:rPr>
  </w:style>
  <w:style w:type="paragraph" w:styleId="Nagwek1">
    <w:name w:val="heading 1"/>
    <w:basedOn w:val="Normalny"/>
    <w:link w:val="Nagwek1Znak"/>
    <w:uiPriority w:val="9"/>
    <w:qFormat/>
    <w:rsid w:val="0061215F"/>
    <w:pPr>
      <w:widowControl w:val="0"/>
      <w:suppressAutoHyphens w:val="0"/>
      <w:autoSpaceDE w:val="0"/>
      <w:autoSpaceDN w:val="0"/>
      <w:ind w:left="850"/>
      <w:outlineLvl w:val="0"/>
    </w:pPr>
    <w:rPr>
      <w:b/>
      <w:bCs/>
      <w:sz w:val="22"/>
      <w:szCs w:val="22"/>
      <w:lang w:eastAsia="en-US"/>
    </w:rPr>
  </w:style>
  <w:style w:type="paragraph" w:styleId="Nagwek3">
    <w:name w:val="heading 3"/>
    <w:basedOn w:val="Normalny"/>
    <w:next w:val="Normalny"/>
    <w:link w:val="Nagwek3Znak"/>
    <w:uiPriority w:val="9"/>
    <w:semiHidden/>
    <w:unhideWhenUsed/>
    <w:qFormat/>
    <w:rsid w:val="00FB7149"/>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B50373"/>
    <w:rPr>
      <w:color w:val="0000FF" w:themeColor="hyperlink"/>
      <w:u w:val="single"/>
    </w:rPr>
  </w:style>
  <w:style w:type="character" w:customStyle="1" w:styleId="TytuZnak">
    <w:name w:val="Tytuł Znak"/>
    <w:aliases w:val="Znak Znak"/>
    <w:basedOn w:val="Domylnaczcionkaakapitu"/>
    <w:link w:val="Tytu"/>
    <w:qFormat/>
    <w:locked/>
    <w:rsid w:val="00B50373"/>
    <w:rPr>
      <w:rFonts w:ascii="Garamond" w:eastAsia="Times New Roman" w:hAnsi="Garamond" w:cs="Times New Roman"/>
      <w:b/>
      <w:bCs/>
      <w:sz w:val="24"/>
      <w:szCs w:val="24"/>
    </w:rPr>
  </w:style>
  <w:style w:type="character" w:customStyle="1" w:styleId="TytuZnak1">
    <w:name w:val="Tytuł Znak1"/>
    <w:basedOn w:val="Domylnaczcionkaakapitu"/>
    <w:uiPriority w:val="10"/>
    <w:qFormat/>
    <w:rsid w:val="00B50373"/>
    <w:rPr>
      <w:rFonts w:asciiTheme="majorHAnsi" w:eastAsiaTheme="majorEastAsia" w:hAnsiTheme="majorHAnsi" w:cstheme="majorBidi"/>
      <w:color w:val="17365D" w:themeColor="text2" w:themeShade="BF"/>
      <w:spacing w:val="5"/>
      <w:kern w:val="2"/>
      <w:sz w:val="52"/>
      <w:szCs w:val="52"/>
      <w:lang w:eastAsia="pl-PL"/>
    </w:rPr>
  </w:style>
  <w:style w:type="character" w:customStyle="1" w:styleId="TekstpodstawowyZnak">
    <w:name w:val="Tekst podstawowy Znak"/>
    <w:basedOn w:val="Domylnaczcionkaakapitu"/>
    <w:link w:val="Tekstpodstawowy"/>
    <w:qFormat/>
    <w:locked/>
    <w:rsid w:val="00B50373"/>
    <w:rPr>
      <w:rFonts w:ascii="Times New Roman" w:eastAsia="Times New Roman" w:hAnsi="Times New Roman" w:cs="Times New Roman"/>
      <w:sz w:val="28"/>
      <w:szCs w:val="20"/>
      <w:lang w:eastAsia="pl-PL"/>
    </w:rPr>
  </w:style>
  <w:style w:type="character" w:customStyle="1" w:styleId="TekstpodstawowyZnak1">
    <w:name w:val="Tekst podstawowy Znak1"/>
    <w:basedOn w:val="Domylnaczcionkaakapitu"/>
    <w:uiPriority w:val="99"/>
    <w:semiHidden/>
    <w:qFormat/>
    <w:rsid w:val="00B50373"/>
    <w:rPr>
      <w:rFonts w:ascii="Times New Roman" w:eastAsia="Times New Roman" w:hAnsi="Times New Roman" w:cs="Times New Roman"/>
      <w:sz w:val="24"/>
      <w:szCs w:val="24"/>
      <w:lang w:eastAsia="pl-PL"/>
    </w:rPr>
  </w:style>
  <w:style w:type="character" w:customStyle="1" w:styleId="TekstdymkaZnak">
    <w:name w:val="Tekst dymka Znak"/>
    <w:basedOn w:val="Domylnaczcionkaakapitu"/>
    <w:link w:val="Tekstdymka"/>
    <w:uiPriority w:val="99"/>
    <w:semiHidden/>
    <w:qFormat/>
    <w:rsid w:val="00B12673"/>
    <w:rPr>
      <w:rFonts w:ascii="Tahoma" w:eastAsia="Times New Roman" w:hAnsi="Tahoma" w:cs="Tahoma"/>
      <w:sz w:val="16"/>
      <w:szCs w:val="16"/>
      <w:lang w:eastAsia="pl-PL"/>
    </w:rPr>
  </w:style>
  <w:style w:type="character" w:customStyle="1" w:styleId="TekstpodstawowywcityZnak">
    <w:name w:val="Tekst podstawowy wcięty Znak"/>
    <w:basedOn w:val="Domylnaczcionkaakapitu"/>
    <w:link w:val="Tekstpodstawowywcity"/>
    <w:uiPriority w:val="99"/>
    <w:semiHidden/>
    <w:qFormat/>
    <w:rsid w:val="0043745E"/>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qFormat/>
    <w:rsid w:val="002F0087"/>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2F0087"/>
    <w:rPr>
      <w:rFonts w:ascii="Times New Roman" w:eastAsia="Times New Roman" w:hAnsi="Times New Roman" w:cs="Times New Roman"/>
      <w:sz w:val="24"/>
      <w:szCs w:val="24"/>
      <w:lang w:eastAsia="pl-PL"/>
    </w:rPr>
  </w:style>
  <w:style w:type="paragraph" w:styleId="Nagwek">
    <w:name w:val="header"/>
    <w:basedOn w:val="Normalny"/>
    <w:next w:val="Tekstpodstawowy"/>
    <w:link w:val="NagwekZnak"/>
    <w:uiPriority w:val="99"/>
    <w:unhideWhenUsed/>
    <w:rsid w:val="002F0087"/>
    <w:pPr>
      <w:tabs>
        <w:tab w:val="center" w:pos="4536"/>
        <w:tab w:val="right" w:pos="9072"/>
      </w:tabs>
    </w:pPr>
  </w:style>
  <w:style w:type="paragraph" w:styleId="Tekstpodstawowy">
    <w:name w:val="Body Text"/>
    <w:basedOn w:val="Normalny"/>
    <w:link w:val="TekstpodstawowyZnak"/>
    <w:unhideWhenUsed/>
    <w:rsid w:val="00B50373"/>
    <w:pPr>
      <w:tabs>
        <w:tab w:val="left" w:pos="142"/>
      </w:tabs>
      <w:jc w:val="both"/>
    </w:pPr>
    <w:rPr>
      <w:sz w:val="28"/>
      <w:szCs w:val="20"/>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Tytu">
    <w:name w:val="Title"/>
    <w:aliases w:val="Znak"/>
    <w:basedOn w:val="Normalny"/>
    <w:link w:val="TytuZnak"/>
    <w:qFormat/>
    <w:rsid w:val="00B50373"/>
    <w:pPr>
      <w:overflowPunct w:val="0"/>
      <w:jc w:val="center"/>
    </w:pPr>
    <w:rPr>
      <w:rFonts w:ascii="Garamond" w:hAnsi="Garamond"/>
      <w:b/>
      <w:bCs/>
    </w:rPr>
  </w:style>
  <w:style w:type="paragraph" w:styleId="Akapitzlist">
    <w:name w:val="List Paragraph"/>
    <w:aliases w:val="L1,Numerowanie,List Paragraph,Akapit z listą5,sw tekst,Akapit z listą BS,Kolorowa lista — akcent 11,2 heading,A_wyliczenie,K-P_odwolanie,maz_wyliczenie,opis dzialania,CW_Lista,Lista num,Wypunktowanie"/>
    <w:basedOn w:val="Normalny"/>
    <w:link w:val="AkapitzlistZnak"/>
    <w:uiPriority w:val="99"/>
    <w:qFormat/>
    <w:rsid w:val="00B50373"/>
    <w:pPr>
      <w:spacing w:after="200" w:line="276" w:lineRule="auto"/>
      <w:ind w:left="720"/>
    </w:pPr>
    <w:rPr>
      <w:rFonts w:ascii="Calibri" w:hAnsi="Calibri" w:cs="Calibri"/>
      <w:sz w:val="22"/>
      <w:szCs w:val="22"/>
      <w:lang w:eastAsia="en-US"/>
    </w:rPr>
  </w:style>
  <w:style w:type="paragraph" w:styleId="Tekstdymka">
    <w:name w:val="Balloon Text"/>
    <w:basedOn w:val="Normalny"/>
    <w:link w:val="TekstdymkaZnak"/>
    <w:uiPriority w:val="99"/>
    <w:semiHidden/>
    <w:unhideWhenUsed/>
    <w:qFormat/>
    <w:rsid w:val="00B12673"/>
    <w:rPr>
      <w:rFonts w:ascii="Tahoma" w:hAnsi="Tahoma" w:cs="Tahoma"/>
      <w:sz w:val="16"/>
      <w:szCs w:val="16"/>
    </w:rPr>
  </w:style>
  <w:style w:type="paragraph" w:styleId="Tekstpodstawowywcity">
    <w:name w:val="Body Text Indent"/>
    <w:basedOn w:val="Normalny"/>
    <w:link w:val="TekstpodstawowywcityZnak"/>
    <w:uiPriority w:val="99"/>
    <w:semiHidden/>
    <w:unhideWhenUsed/>
    <w:rsid w:val="0043745E"/>
    <w:pPr>
      <w:spacing w:after="120"/>
      <w:ind w:left="283"/>
    </w:pPr>
  </w:style>
  <w:style w:type="paragraph" w:customStyle="1" w:styleId="Gwkaistopka">
    <w:name w:val="Główka i stopka"/>
    <w:basedOn w:val="Normalny"/>
    <w:qFormat/>
  </w:style>
  <w:style w:type="paragraph" w:styleId="Stopka">
    <w:name w:val="footer"/>
    <w:basedOn w:val="Normalny"/>
    <w:link w:val="StopkaZnak"/>
    <w:uiPriority w:val="99"/>
    <w:unhideWhenUsed/>
    <w:rsid w:val="002F0087"/>
    <w:pPr>
      <w:tabs>
        <w:tab w:val="center" w:pos="4536"/>
        <w:tab w:val="right" w:pos="9072"/>
      </w:tabs>
    </w:pPr>
  </w:style>
  <w:style w:type="table" w:styleId="Tabela-Siatka">
    <w:name w:val="Table Grid"/>
    <w:basedOn w:val="Standardowy"/>
    <w:uiPriority w:val="59"/>
    <w:rsid w:val="00FF52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unhideWhenUsed/>
    <w:rsid w:val="00ED650F"/>
    <w:pPr>
      <w:spacing w:after="120" w:line="480" w:lineRule="auto"/>
    </w:pPr>
  </w:style>
  <w:style w:type="character" w:customStyle="1" w:styleId="Tekstpodstawowy2Znak">
    <w:name w:val="Tekst podstawowy 2 Znak"/>
    <w:basedOn w:val="Domylnaczcionkaakapitu"/>
    <w:link w:val="Tekstpodstawowy2"/>
    <w:uiPriority w:val="99"/>
    <w:semiHidden/>
    <w:rsid w:val="00ED650F"/>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61215F"/>
    <w:rPr>
      <w:rFonts w:ascii="Times New Roman" w:eastAsia="Times New Roman" w:hAnsi="Times New Roman" w:cs="Times New Roman"/>
      <w:b/>
      <w:bCs/>
    </w:rPr>
  </w:style>
  <w:style w:type="character" w:styleId="Hipercze">
    <w:name w:val="Hyperlink"/>
    <w:basedOn w:val="Domylnaczcionkaakapitu"/>
    <w:uiPriority w:val="99"/>
    <w:unhideWhenUsed/>
    <w:rsid w:val="0061215F"/>
    <w:rPr>
      <w:color w:val="0000FF" w:themeColor="hyperlink"/>
      <w:u w:val="single"/>
    </w:rPr>
  </w:style>
  <w:style w:type="character" w:customStyle="1" w:styleId="AkapitzlistZnak">
    <w:name w:val="Akapit z listą Znak"/>
    <w:aliases w:val="L1 Znak,Numerowanie Znak,List Paragraph Znak,Akapit z listą5 Znak,sw tekst Znak,Akapit z listą BS Znak,Kolorowa lista — akcent 11 Znak,2 heading Znak,A_wyliczenie Znak,K-P_odwolanie Znak,maz_wyliczenie Znak,opis dzialania Znak"/>
    <w:link w:val="Akapitzlist"/>
    <w:uiPriority w:val="99"/>
    <w:qFormat/>
    <w:locked/>
    <w:rsid w:val="0061215F"/>
    <w:rPr>
      <w:rFonts w:ascii="Calibri" w:eastAsia="Times New Roman" w:hAnsi="Calibri" w:cs="Calibri"/>
    </w:rPr>
  </w:style>
  <w:style w:type="character" w:styleId="Nierozpoznanawzmianka">
    <w:name w:val="Unresolved Mention"/>
    <w:basedOn w:val="Domylnaczcionkaakapitu"/>
    <w:uiPriority w:val="99"/>
    <w:semiHidden/>
    <w:unhideWhenUsed/>
    <w:rsid w:val="00605F98"/>
    <w:rPr>
      <w:color w:val="605E5C"/>
      <w:shd w:val="clear" w:color="auto" w:fill="E1DFDD"/>
    </w:rPr>
  </w:style>
  <w:style w:type="character" w:customStyle="1" w:styleId="Nagwek3Znak">
    <w:name w:val="Nagłówek 3 Znak"/>
    <w:basedOn w:val="Domylnaczcionkaakapitu"/>
    <w:link w:val="Nagwek3"/>
    <w:uiPriority w:val="9"/>
    <w:semiHidden/>
    <w:rsid w:val="00FB7149"/>
    <w:rPr>
      <w:rFonts w:asciiTheme="majorHAnsi" w:eastAsiaTheme="majorEastAsia" w:hAnsiTheme="majorHAnsi" w:cstheme="majorBidi"/>
      <w:color w:val="243F60" w:themeColor="accent1" w:themeShade="7F"/>
      <w:sz w:val="24"/>
      <w:szCs w:val="24"/>
      <w:lang w:eastAsia="pl-PL"/>
    </w:rPr>
  </w:style>
  <w:style w:type="character" w:customStyle="1" w:styleId="Normalny1">
    <w:name w:val="Normalny1"/>
    <w:basedOn w:val="Domylnaczcionkaakapitu"/>
    <w:rsid w:val="00FB7149"/>
  </w:style>
  <w:style w:type="character" w:customStyle="1" w:styleId="normal">
    <w:name w:val="normal"/>
    <w:basedOn w:val="Domylnaczcionkaakapitu"/>
    <w:rsid w:val="003E4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208183">
      <w:bodyDiv w:val="1"/>
      <w:marLeft w:val="0"/>
      <w:marRight w:val="0"/>
      <w:marTop w:val="0"/>
      <w:marBottom w:val="0"/>
      <w:divBdr>
        <w:top w:val="none" w:sz="0" w:space="0" w:color="auto"/>
        <w:left w:val="none" w:sz="0" w:space="0" w:color="auto"/>
        <w:bottom w:val="none" w:sz="0" w:space="0" w:color="auto"/>
        <w:right w:val="none" w:sz="0" w:space="0" w:color="auto"/>
      </w:divBdr>
    </w:div>
    <w:div w:id="361637860">
      <w:bodyDiv w:val="1"/>
      <w:marLeft w:val="0"/>
      <w:marRight w:val="0"/>
      <w:marTop w:val="0"/>
      <w:marBottom w:val="0"/>
      <w:divBdr>
        <w:top w:val="none" w:sz="0" w:space="0" w:color="auto"/>
        <w:left w:val="none" w:sz="0" w:space="0" w:color="auto"/>
        <w:bottom w:val="none" w:sz="0" w:space="0" w:color="auto"/>
        <w:right w:val="none" w:sz="0" w:space="0" w:color="auto"/>
      </w:divBdr>
    </w:div>
    <w:div w:id="1288389827">
      <w:bodyDiv w:val="1"/>
      <w:marLeft w:val="0"/>
      <w:marRight w:val="0"/>
      <w:marTop w:val="0"/>
      <w:marBottom w:val="0"/>
      <w:divBdr>
        <w:top w:val="none" w:sz="0" w:space="0" w:color="auto"/>
        <w:left w:val="none" w:sz="0" w:space="0" w:color="auto"/>
        <w:bottom w:val="none" w:sz="0" w:space="0" w:color="auto"/>
        <w:right w:val="none" w:sz="0" w:space="0" w:color="auto"/>
      </w:divBdr>
    </w:div>
    <w:div w:id="1293905637">
      <w:bodyDiv w:val="1"/>
      <w:marLeft w:val="0"/>
      <w:marRight w:val="0"/>
      <w:marTop w:val="0"/>
      <w:marBottom w:val="0"/>
      <w:divBdr>
        <w:top w:val="none" w:sz="0" w:space="0" w:color="auto"/>
        <w:left w:val="none" w:sz="0" w:space="0" w:color="auto"/>
        <w:bottom w:val="none" w:sz="0" w:space="0" w:color="auto"/>
        <w:right w:val="none" w:sz="0" w:space="0" w:color="auto"/>
      </w:divBdr>
    </w:div>
    <w:div w:id="16663949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milowka.com.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ezamowienia.gov.pl/mp-client/search/list/ocds-148610-d326c5ae-c118-4143-9785-23801b27cef0" TargetMode="External"/><Relationship Id="rId4" Type="http://schemas.openxmlformats.org/officeDocument/2006/relationships/settings" Target="settings.xml"/><Relationship Id="rId9" Type="http://schemas.openxmlformats.org/officeDocument/2006/relationships/hyperlink" Target="mailto:iod@milowka.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A4452-554A-4A2C-96AB-825F03BE6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5733</TotalTime>
  <Pages>26</Pages>
  <Words>8550</Words>
  <Characters>51300</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59731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alicja.zaworonek</dc:creator>
  <cp:lastModifiedBy>Gmina Milówka</cp:lastModifiedBy>
  <cp:revision>1742</cp:revision>
  <cp:lastPrinted>2024-10-03T08:15:00Z</cp:lastPrinted>
  <dcterms:created xsi:type="dcterms:W3CDTF">2021-03-26T07:46:00Z</dcterms:created>
  <dcterms:modified xsi:type="dcterms:W3CDTF">2024-10-07T07:38:00Z</dcterms:modified>
  <dc:language>pl-PL</dc:language>
</cp:coreProperties>
</file>