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367B9" w14:textId="054317B4" w:rsidR="009F5A4C" w:rsidRPr="004C7C80" w:rsidRDefault="009F5A4C" w:rsidP="009F5A4C">
      <w:pPr>
        <w:jc w:val="right"/>
        <w:rPr>
          <w:rFonts w:ascii="Garamond" w:hAnsi="Garamond" w:cs="Times New Roman"/>
          <w:b/>
          <w:sz w:val="24"/>
          <w:szCs w:val="24"/>
        </w:rPr>
      </w:pPr>
      <w:r w:rsidRPr="004C7C80">
        <w:rPr>
          <w:rFonts w:ascii="Garamond" w:hAnsi="Garamond" w:cs="Times New Roman"/>
          <w:b/>
          <w:sz w:val="24"/>
          <w:szCs w:val="24"/>
        </w:rPr>
        <w:t>Załącznik nr 2 do SWZ</w:t>
      </w:r>
    </w:p>
    <w:p w14:paraId="2B44FBFB" w14:textId="398C1D78" w:rsidR="004C71B1" w:rsidRPr="004C7C80" w:rsidRDefault="004C71B1" w:rsidP="004C71B1">
      <w:pPr>
        <w:rPr>
          <w:rFonts w:ascii="Garamond" w:hAnsi="Garamond" w:cs="Times New Roman"/>
          <w:b/>
          <w:sz w:val="24"/>
          <w:szCs w:val="24"/>
        </w:rPr>
      </w:pPr>
      <w:r w:rsidRPr="004C7C80">
        <w:rPr>
          <w:rFonts w:ascii="Garamond" w:hAnsi="Garamond" w:cs="Times New Roman"/>
          <w:b/>
          <w:sz w:val="24"/>
          <w:szCs w:val="24"/>
        </w:rPr>
        <w:t xml:space="preserve">Zamawiający: </w:t>
      </w:r>
    </w:p>
    <w:p w14:paraId="10838356" w14:textId="2ECE2BCA" w:rsidR="004C71B1" w:rsidRPr="004C7C80" w:rsidRDefault="004C71B1" w:rsidP="004C71B1">
      <w:pPr>
        <w:spacing w:after="0"/>
        <w:rPr>
          <w:rFonts w:ascii="Garamond" w:hAnsi="Garamond" w:cs="Times New Roman"/>
          <w:sz w:val="24"/>
          <w:szCs w:val="24"/>
        </w:rPr>
      </w:pPr>
      <w:r w:rsidRPr="004C7C80">
        <w:rPr>
          <w:rFonts w:ascii="Garamond" w:hAnsi="Garamond" w:cs="Times New Roman"/>
          <w:sz w:val="24"/>
          <w:szCs w:val="24"/>
        </w:rPr>
        <w:t>Baseny Miejskie „Termy Jakuba" Sp</w:t>
      </w:r>
      <w:r w:rsidR="005A7C6F" w:rsidRPr="004C7C80">
        <w:rPr>
          <w:rFonts w:ascii="Garamond" w:hAnsi="Garamond" w:cs="Times New Roman"/>
          <w:sz w:val="24"/>
          <w:szCs w:val="24"/>
        </w:rPr>
        <w:t>.</w:t>
      </w:r>
      <w:r w:rsidRPr="004C7C80">
        <w:rPr>
          <w:rFonts w:ascii="Garamond" w:hAnsi="Garamond" w:cs="Times New Roman"/>
          <w:sz w:val="24"/>
          <w:szCs w:val="24"/>
        </w:rPr>
        <w:t xml:space="preserve"> z o.o., </w:t>
      </w:r>
    </w:p>
    <w:p w14:paraId="205221BB" w14:textId="77777777" w:rsidR="004C71B1" w:rsidRPr="004C7C80" w:rsidRDefault="004C71B1" w:rsidP="004C71B1">
      <w:pPr>
        <w:spacing w:after="0"/>
        <w:rPr>
          <w:rFonts w:ascii="Garamond" w:hAnsi="Garamond" w:cs="Times New Roman"/>
          <w:b/>
          <w:sz w:val="24"/>
          <w:szCs w:val="24"/>
        </w:rPr>
      </w:pPr>
      <w:r w:rsidRPr="004C7C80">
        <w:rPr>
          <w:rFonts w:ascii="Garamond" w:hAnsi="Garamond" w:cs="Times New Roman"/>
          <w:sz w:val="24"/>
          <w:szCs w:val="24"/>
        </w:rPr>
        <w:t>55-200 Oława, ul. 1 Maja 33A</w:t>
      </w:r>
    </w:p>
    <w:p w14:paraId="09E4D236" w14:textId="77777777" w:rsidR="004C71B1" w:rsidRPr="004C7C80" w:rsidRDefault="004C71B1" w:rsidP="004C71B1">
      <w:pPr>
        <w:spacing w:after="0"/>
        <w:rPr>
          <w:rFonts w:ascii="Garamond" w:hAnsi="Garamond" w:cs="Times New Roman"/>
          <w:b/>
          <w:sz w:val="24"/>
          <w:szCs w:val="24"/>
        </w:rPr>
      </w:pPr>
    </w:p>
    <w:p w14:paraId="2A611BD7" w14:textId="77777777" w:rsidR="004C71B1" w:rsidRPr="004C7C80" w:rsidRDefault="004C71B1" w:rsidP="004C71B1">
      <w:pPr>
        <w:spacing w:after="0"/>
        <w:rPr>
          <w:rFonts w:ascii="Garamond" w:hAnsi="Garamond" w:cs="Times New Roman"/>
          <w:b/>
          <w:sz w:val="24"/>
          <w:szCs w:val="24"/>
        </w:rPr>
      </w:pPr>
      <w:r w:rsidRPr="004C7C80">
        <w:rPr>
          <w:rFonts w:ascii="Garamond" w:hAnsi="Garamond" w:cs="Times New Roman"/>
          <w:b/>
          <w:sz w:val="24"/>
          <w:szCs w:val="24"/>
        </w:rPr>
        <w:t>Wykonawca:</w:t>
      </w:r>
    </w:p>
    <w:p w14:paraId="424A0EE1" w14:textId="0499CBCA" w:rsidR="004C71B1" w:rsidRPr="004C7C80" w:rsidRDefault="00D479E3" w:rsidP="00D479E3">
      <w:pPr>
        <w:spacing w:after="0" w:line="240" w:lineRule="auto"/>
        <w:ind w:right="5954"/>
        <w:rPr>
          <w:rFonts w:ascii="Garamond" w:hAnsi="Garamond" w:cs="Times New Roman"/>
          <w:i/>
          <w:sz w:val="24"/>
          <w:szCs w:val="24"/>
        </w:rPr>
      </w:pPr>
      <w:r w:rsidRPr="004C7C80">
        <w:rPr>
          <w:rFonts w:ascii="Garamond" w:hAnsi="Garamond" w:cs="Times New Roman"/>
          <w:sz w:val="24"/>
          <w:szCs w:val="24"/>
        </w:rPr>
        <w:br/>
      </w:r>
      <w:r w:rsidR="004C7C80">
        <w:rPr>
          <w:rFonts w:ascii="Garamond" w:hAnsi="Garamond" w:cs="Times New Roman"/>
          <w:sz w:val="24"/>
          <w:szCs w:val="24"/>
        </w:rPr>
        <w:t>………………………………</w:t>
      </w:r>
      <w:r w:rsidRPr="004C7C80">
        <w:rPr>
          <w:rFonts w:ascii="Garamond" w:hAnsi="Garamond" w:cs="Times New Roman"/>
          <w:sz w:val="24"/>
          <w:szCs w:val="24"/>
        </w:rPr>
        <w:br/>
      </w:r>
      <w:r w:rsidRPr="004C7C80">
        <w:rPr>
          <w:rFonts w:ascii="Garamond" w:hAnsi="Garamond" w:cs="Times New Roman"/>
          <w:sz w:val="24"/>
          <w:szCs w:val="24"/>
        </w:rPr>
        <w:br/>
      </w:r>
      <w:r w:rsidR="006573F0" w:rsidRPr="004C7C80">
        <w:rPr>
          <w:rFonts w:ascii="Garamond" w:hAnsi="Garamond" w:cs="Times New Roman"/>
          <w:sz w:val="24"/>
          <w:szCs w:val="24"/>
        </w:rPr>
        <w:t>……………………………………………………</w:t>
      </w:r>
      <w:r w:rsidR="006573F0" w:rsidRPr="004C7C80">
        <w:rPr>
          <w:rFonts w:ascii="Garamond" w:hAnsi="Garamond" w:cs="Times New Roman"/>
          <w:i/>
          <w:sz w:val="24"/>
          <w:szCs w:val="24"/>
        </w:rPr>
        <w:t xml:space="preserve"> </w:t>
      </w:r>
      <w:r w:rsidR="004C71B1" w:rsidRPr="004C7C80">
        <w:rPr>
          <w:rFonts w:ascii="Garamond" w:hAnsi="Garamond" w:cs="Times New Roman"/>
          <w:i/>
          <w:sz w:val="24"/>
          <w:szCs w:val="24"/>
        </w:rPr>
        <w:t>(pełna nazwa/firma, adres, w zależności od podmiotu: NIP/PESEL, KRS/CEiDG)</w:t>
      </w:r>
    </w:p>
    <w:p w14:paraId="2E299752" w14:textId="77777777" w:rsidR="004C71B1" w:rsidRPr="004C7C80" w:rsidRDefault="004C71B1" w:rsidP="004C71B1">
      <w:pPr>
        <w:spacing w:after="0"/>
        <w:rPr>
          <w:rFonts w:ascii="Garamond" w:hAnsi="Garamond" w:cs="Times New Roman"/>
          <w:sz w:val="24"/>
          <w:szCs w:val="24"/>
          <w:u w:val="single"/>
        </w:rPr>
      </w:pPr>
      <w:r w:rsidRPr="004C7C80">
        <w:rPr>
          <w:rFonts w:ascii="Garamond" w:hAnsi="Garamond" w:cs="Times New Roman"/>
          <w:sz w:val="24"/>
          <w:szCs w:val="24"/>
          <w:u w:val="single"/>
        </w:rPr>
        <w:t>reprezentowany przez:</w:t>
      </w:r>
    </w:p>
    <w:p w14:paraId="0C9EE681" w14:textId="787C6714" w:rsidR="004C71B1" w:rsidRPr="004C7C80" w:rsidRDefault="00D479E3" w:rsidP="00F873B4">
      <w:pPr>
        <w:spacing w:after="0" w:line="240" w:lineRule="auto"/>
        <w:ind w:right="5954"/>
        <w:rPr>
          <w:rFonts w:ascii="Garamond" w:hAnsi="Garamond" w:cs="Times New Roman"/>
          <w:sz w:val="24"/>
          <w:szCs w:val="24"/>
        </w:rPr>
      </w:pPr>
      <w:r w:rsidRPr="004C7C80">
        <w:rPr>
          <w:rFonts w:ascii="Garamond" w:hAnsi="Garamond" w:cs="Times New Roman"/>
          <w:sz w:val="24"/>
          <w:szCs w:val="24"/>
        </w:rPr>
        <w:br/>
      </w:r>
      <w:r w:rsidR="004C71B1" w:rsidRPr="004C7C80">
        <w:rPr>
          <w:rFonts w:ascii="Garamond" w:hAnsi="Garamond" w:cs="Times New Roman"/>
          <w:sz w:val="24"/>
          <w:szCs w:val="24"/>
        </w:rPr>
        <w:t>………………………………</w:t>
      </w:r>
      <w:r w:rsidR="00F873B4" w:rsidRPr="004C7C80">
        <w:rPr>
          <w:rFonts w:ascii="Garamond" w:hAnsi="Garamond" w:cs="Times New Roman"/>
          <w:sz w:val="24"/>
          <w:szCs w:val="24"/>
        </w:rPr>
        <w:br/>
      </w:r>
      <w:r w:rsidRPr="004C7C80">
        <w:rPr>
          <w:rFonts w:ascii="Garamond" w:hAnsi="Garamond" w:cs="Times New Roman"/>
          <w:sz w:val="24"/>
          <w:szCs w:val="24"/>
        </w:rPr>
        <w:t>………………………………</w:t>
      </w:r>
    </w:p>
    <w:p w14:paraId="46FDA1CE" w14:textId="77777777" w:rsidR="004C71B1" w:rsidRPr="00DE6F7B" w:rsidRDefault="004C71B1" w:rsidP="00F873B4">
      <w:pPr>
        <w:spacing w:after="0" w:line="240" w:lineRule="auto"/>
        <w:ind w:right="5953"/>
        <w:rPr>
          <w:rFonts w:ascii="Garamond" w:hAnsi="Garamond" w:cs="Times New Roman"/>
          <w:i/>
          <w:sz w:val="20"/>
          <w:szCs w:val="20"/>
        </w:rPr>
      </w:pPr>
      <w:r w:rsidRPr="00DE6F7B">
        <w:rPr>
          <w:rFonts w:ascii="Garamond" w:hAnsi="Garamond" w:cs="Times New Roman"/>
          <w:i/>
          <w:sz w:val="20"/>
          <w:szCs w:val="20"/>
        </w:rPr>
        <w:t>(imię, nazwisko, stanowisko/podstawa do reprezentacji)</w:t>
      </w:r>
    </w:p>
    <w:p w14:paraId="0B35257E" w14:textId="77777777" w:rsidR="004C71B1" w:rsidRPr="004C7C80" w:rsidRDefault="004C71B1" w:rsidP="004C71B1">
      <w:pPr>
        <w:spacing w:line="360" w:lineRule="auto"/>
        <w:jc w:val="right"/>
        <w:rPr>
          <w:rFonts w:ascii="Garamond" w:hAnsi="Garamond"/>
          <w:sz w:val="24"/>
          <w:szCs w:val="24"/>
        </w:rPr>
      </w:pPr>
      <w:r w:rsidRPr="004C7C80">
        <w:rPr>
          <w:rFonts w:ascii="Garamond" w:hAnsi="Garamond"/>
          <w:sz w:val="24"/>
          <w:szCs w:val="24"/>
        </w:rPr>
        <w:t>Data …………………….</w:t>
      </w:r>
    </w:p>
    <w:p w14:paraId="3D476163" w14:textId="77777777" w:rsidR="004C71B1" w:rsidRPr="004C7C80" w:rsidRDefault="004C71B1" w:rsidP="004C71B1">
      <w:pPr>
        <w:spacing w:line="360" w:lineRule="auto"/>
        <w:jc w:val="center"/>
        <w:rPr>
          <w:rFonts w:ascii="Garamond" w:hAnsi="Garamond"/>
          <w:sz w:val="24"/>
          <w:szCs w:val="24"/>
        </w:rPr>
      </w:pPr>
      <w:r w:rsidRPr="004C7C80">
        <w:rPr>
          <w:rFonts w:ascii="Garamond" w:hAnsi="Garamond"/>
          <w:sz w:val="24"/>
          <w:szCs w:val="24"/>
        </w:rPr>
        <w:t>FORMULARZ CENOWY</w:t>
      </w:r>
    </w:p>
    <w:p w14:paraId="766FE6CE" w14:textId="6AAE792B" w:rsidR="004C71B1" w:rsidRPr="004C7C80" w:rsidRDefault="004C71B1" w:rsidP="005425F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Garamond" w:hAnsi="Garamond"/>
          <w:sz w:val="24"/>
          <w:szCs w:val="24"/>
        </w:rPr>
      </w:pPr>
      <w:r w:rsidRPr="004C7C80">
        <w:rPr>
          <w:rFonts w:ascii="Garamond" w:hAnsi="Garamond"/>
          <w:sz w:val="24"/>
          <w:szCs w:val="24"/>
        </w:rPr>
        <w:t>Cenę oferty brutto i odpowiedni</w:t>
      </w:r>
      <w:r w:rsidR="004C7C80">
        <w:rPr>
          <w:rFonts w:ascii="Garamond" w:hAnsi="Garamond"/>
          <w:sz w:val="24"/>
          <w:szCs w:val="24"/>
        </w:rPr>
        <w:t>o</w:t>
      </w:r>
      <w:r w:rsidRPr="004C7C80">
        <w:rPr>
          <w:rFonts w:ascii="Garamond" w:hAnsi="Garamond"/>
          <w:sz w:val="24"/>
          <w:szCs w:val="24"/>
        </w:rPr>
        <w:t xml:space="preserve"> netto i VAT należy obliczyć w sposób następujący:</w:t>
      </w:r>
      <w:r w:rsidRPr="004C7C80">
        <w:rPr>
          <w:rFonts w:ascii="Garamond" w:hAnsi="Garamond"/>
          <w:sz w:val="24"/>
          <w:szCs w:val="24"/>
        </w:rPr>
        <w:br/>
        <w:t xml:space="preserve">(Cena jednostkowa netto A x </w:t>
      </w:r>
      <w:r w:rsidR="00DB72C8" w:rsidRPr="00DB72C8">
        <w:rPr>
          <w:rFonts w:ascii="Garamond" w:hAnsi="Garamond"/>
          <w:sz w:val="24"/>
          <w:szCs w:val="24"/>
        </w:rPr>
        <w:t>1 285</w:t>
      </w:r>
      <w:r w:rsidR="00DB72C8">
        <w:rPr>
          <w:rFonts w:ascii="Garamond" w:hAnsi="Garamond"/>
          <w:sz w:val="24"/>
          <w:szCs w:val="24"/>
        </w:rPr>
        <w:t> </w:t>
      </w:r>
      <w:r w:rsidR="00DB72C8" w:rsidRPr="00DB72C8">
        <w:rPr>
          <w:rFonts w:ascii="Garamond" w:hAnsi="Garamond"/>
          <w:sz w:val="24"/>
          <w:szCs w:val="24"/>
        </w:rPr>
        <w:t>062</w:t>
      </w:r>
      <w:r w:rsidR="00DB72C8">
        <w:rPr>
          <w:rFonts w:ascii="Garamond" w:hAnsi="Garamond"/>
          <w:sz w:val="24"/>
          <w:szCs w:val="24"/>
        </w:rPr>
        <w:t xml:space="preserve"> </w:t>
      </w:r>
      <w:r w:rsidR="00DB72C8" w:rsidRPr="00DB72C8">
        <w:rPr>
          <w:rFonts w:ascii="Garamond" w:hAnsi="Garamond"/>
          <w:sz w:val="24"/>
          <w:szCs w:val="24"/>
        </w:rPr>
        <w:t>kWh</w:t>
      </w:r>
      <w:r w:rsidRPr="004C7C80">
        <w:rPr>
          <w:rFonts w:ascii="Garamond" w:hAnsi="Garamond"/>
          <w:sz w:val="24"/>
          <w:szCs w:val="24"/>
        </w:rPr>
        <w:t>) x 1,23</w:t>
      </w:r>
    </w:p>
    <w:p w14:paraId="3DF676DB" w14:textId="16D2BFBA" w:rsidR="004C71B1" w:rsidRPr="004C7C80" w:rsidRDefault="004C71B1" w:rsidP="004C71B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Garamond" w:hAnsi="Garamond"/>
          <w:sz w:val="24"/>
          <w:szCs w:val="24"/>
        </w:rPr>
      </w:pPr>
      <w:r w:rsidRPr="004C7C80">
        <w:rPr>
          <w:rFonts w:ascii="Garamond" w:hAnsi="Garamond"/>
          <w:sz w:val="24"/>
          <w:szCs w:val="24"/>
        </w:rPr>
        <w:t>Tak obliczone wartości należy p</w:t>
      </w:r>
      <w:r w:rsidR="004C7C80">
        <w:rPr>
          <w:rFonts w:ascii="Garamond" w:hAnsi="Garamond"/>
          <w:sz w:val="24"/>
          <w:szCs w:val="24"/>
        </w:rPr>
        <w:t xml:space="preserve">rzenieść do „Formularza oferty </w:t>
      </w:r>
      <w:r w:rsidRPr="004C7C80">
        <w:rPr>
          <w:rFonts w:ascii="Garamond" w:hAnsi="Garamond"/>
          <w:sz w:val="24"/>
          <w:szCs w:val="24"/>
        </w:rPr>
        <w:t xml:space="preserve"> ( zał.nr.1)</w:t>
      </w:r>
    </w:p>
    <w:p w14:paraId="333A7984" w14:textId="4F76F529" w:rsidR="004C71B1" w:rsidRPr="004C7C80" w:rsidRDefault="004C71B1" w:rsidP="004C71B1">
      <w:pPr>
        <w:spacing w:line="360" w:lineRule="auto"/>
        <w:rPr>
          <w:rFonts w:ascii="Garamond" w:hAnsi="Garamond"/>
          <w:sz w:val="24"/>
          <w:szCs w:val="24"/>
        </w:rPr>
      </w:pPr>
      <w:r w:rsidRPr="004C7C80">
        <w:rPr>
          <w:rFonts w:ascii="Garamond" w:hAnsi="Garamond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22860" distR="22860" simplePos="0" relativeHeight="251682304" behindDoc="0" locked="0" layoutInCell="1" allowOverlap="1" wp14:anchorId="1E472708" wp14:editId="309B1147">
                <wp:simplePos x="0" y="0"/>
                <wp:positionH relativeFrom="margin">
                  <wp:posOffset>-50800</wp:posOffset>
                </wp:positionH>
                <wp:positionV relativeFrom="paragraph">
                  <wp:posOffset>257175</wp:posOffset>
                </wp:positionV>
                <wp:extent cx="5821045" cy="1654810"/>
                <wp:effectExtent l="0" t="0" r="27305" b="21590"/>
                <wp:wrapSquare wrapText="largest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1045" cy="1654810"/>
                          <a:chOff x="972" y="7308"/>
                          <a:chExt cx="9014" cy="2606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72" y="7308"/>
                            <a:ext cx="9014" cy="1872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  <w:insideH w:val="single" w:sz="6" w:space="0" w:color="auto"/>
                                  <w:insideV w:val="single" w:sz="6" w:space="0" w:color="auto"/>
                                </w:tblBorders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317"/>
                                <w:gridCol w:w="4565"/>
                                <w:gridCol w:w="1418"/>
                                <w:gridCol w:w="1253"/>
                                <w:gridCol w:w="1462"/>
                              </w:tblGrid>
                              <w:tr w:rsidR="004C71B1" w14:paraId="67EE9783" w14:textId="77777777" w:rsidTr="004C69D9">
                                <w:tc>
                                  <w:tcPr>
                                    <w:tcW w:w="9015" w:type="dxa"/>
                                    <w:gridSpan w:val="5"/>
                                  </w:tcPr>
                                  <w:p w14:paraId="2AB11E92" w14:textId="77777777" w:rsidR="004C71B1" w:rsidRDefault="004C71B1">
                                    <w:pPr>
                                      <w:pStyle w:val="Style25"/>
                                      <w:widowControl/>
                                      <w:ind w:left="1994"/>
                                      <w:rPr>
                                        <w:rStyle w:val="FontStyle70"/>
                                      </w:rPr>
                                    </w:pPr>
                                    <w:r>
                                      <w:rPr>
                                        <w:rStyle w:val="FontStyle70"/>
                                      </w:rPr>
                                      <w:t>Cena jednostkowa energii elektrycznej *</w:t>
                                    </w:r>
                                  </w:p>
                                </w:tc>
                              </w:tr>
                              <w:tr w:rsidR="004C71B1" w14:paraId="7C9ABAE8" w14:textId="77777777" w:rsidTr="004C69D9">
                                <w:tc>
                                  <w:tcPr>
                                    <w:tcW w:w="317" w:type="dxa"/>
                                  </w:tcPr>
                                  <w:p w14:paraId="47375993" w14:textId="77777777" w:rsidR="004C71B1" w:rsidRDefault="004C71B1">
                                    <w:pPr>
                                      <w:pStyle w:val="Style42"/>
                                      <w:widowControl/>
                                      <w:spacing w:line="240" w:lineRule="auto"/>
                                      <w:rPr>
                                        <w:rStyle w:val="FontStyle65"/>
                                      </w:rPr>
                                    </w:pPr>
                                    <w:r>
                                      <w:rPr>
                                        <w:rStyle w:val="FontStyle65"/>
                                      </w:rPr>
                                      <w:t>A</w:t>
                                    </w:r>
                                  </w:p>
                                </w:tc>
                                <w:tc>
                                  <w:tcPr>
                                    <w:tcW w:w="4565" w:type="dxa"/>
                                  </w:tcPr>
                                  <w:p w14:paraId="31744634" w14:textId="77777777" w:rsidR="004C71B1" w:rsidRDefault="004C71B1">
                                    <w:pPr>
                                      <w:pStyle w:val="Style48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418" w:type="dxa"/>
                                  </w:tcPr>
                                  <w:p w14:paraId="54B5FEA6" w14:textId="77777777" w:rsidR="004C71B1" w:rsidRDefault="004C71B1">
                                    <w:pPr>
                                      <w:pStyle w:val="Style18"/>
                                      <w:widowControl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Cena Netto</w:t>
                                    </w:r>
                                  </w:p>
                                </w:tc>
                                <w:tc>
                                  <w:tcPr>
                                    <w:tcW w:w="1253" w:type="dxa"/>
                                  </w:tcPr>
                                  <w:p w14:paraId="64F70443" w14:textId="77777777" w:rsidR="004C71B1" w:rsidRDefault="004C71B1">
                                    <w:pPr>
                                      <w:pStyle w:val="Style18"/>
                                      <w:widowControl/>
                                      <w:spacing w:line="245" w:lineRule="exact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Wartość VAT**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</w:tcPr>
                                  <w:p w14:paraId="736B75FF" w14:textId="77777777" w:rsidR="004C71B1" w:rsidRDefault="004C71B1">
                                    <w:pPr>
                                      <w:pStyle w:val="Style18"/>
                                      <w:widowControl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Cena Brutto</w:t>
                                    </w:r>
                                  </w:p>
                                </w:tc>
                              </w:tr>
                              <w:tr w:rsidR="004C71B1" w14:paraId="1FF449F2" w14:textId="77777777" w:rsidTr="004C69D9">
                                <w:tc>
                                  <w:tcPr>
                                    <w:tcW w:w="317" w:type="dxa"/>
                                  </w:tcPr>
                                  <w:p w14:paraId="57015F79" w14:textId="77777777" w:rsidR="004C71B1" w:rsidRDefault="004C71B1">
                                    <w:pPr>
                                      <w:pStyle w:val="Style48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4565" w:type="dxa"/>
                                  </w:tcPr>
                                  <w:p w14:paraId="6AB89546" w14:textId="3B231659" w:rsidR="004C71B1" w:rsidRDefault="004C71B1">
                                    <w:pPr>
                                      <w:pStyle w:val="Style42"/>
                                      <w:widowControl/>
                                      <w:ind w:left="418"/>
                                      <w:rPr>
                                        <w:rStyle w:val="FontStyle65"/>
                                      </w:rPr>
                                    </w:pPr>
                                    <w:r>
                                      <w:rPr>
                                        <w:rStyle w:val="FontStyle65"/>
                                      </w:rPr>
                                      <w:t>Cena jednostkowa za energię elektryczną czynną -</w:t>
                                    </w:r>
                                    <w:r w:rsidR="00513FBE">
                                      <w:rPr>
                                        <w:rStyle w:val="FontStyle6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Style w:val="FontStyle66"/>
                                      </w:rPr>
                                      <w:t xml:space="preserve">całodobową </w:t>
                                    </w:r>
                                    <w:r>
                                      <w:rPr>
                                        <w:rStyle w:val="FontStyle65"/>
                                      </w:rPr>
                                      <w:t>w zł/kWh</w:t>
                                    </w:r>
                                  </w:p>
                                </w:tc>
                                <w:tc>
                                  <w:tcPr>
                                    <w:tcW w:w="1418" w:type="dxa"/>
                                  </w:tcPr>
                                  <w:p w14:paraId="464382FC" w14:textId="77777777" w:rsidR="004C71B1" w:rsidRDefault="004C71B1">
                                    <w:pPr>
                                      <w:pStyle w:val="Style48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253" w:type="dxa"/>
                                  </w:tcPr>
                                  <w:p w14:paraId="2704CE3F" w14:textId="77777777" w:rsidR="004C71B1" w:rsidRDefault="004C71B1">
                                    <w:pPr>
                                      <w:pStyle w:val="Style48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462" w:type="dxa"/>
                                  </w:tcPr>
                                  <w:p w14:paraId="7E691269" w14:textId="77777777" w:rsidR="004C71B1" w:rsidRDefault="004C71B1">
                                    <w:pPr>
                                      <w:pStyle w:val="Style48"/>
                                      <w:widowControl/>
                                    </w:pPr>
                                  </w:p>
                                </w:tc>
                              </w:tr>
                            </w:tbl>
                            <w:p w14:paraId="2A415431" w14:textId="77777777" w:rsidR="000923FB" w:rsidRDefault="000923F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22" y="9223"/>
                            <a:ext cx="7366" cy="69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2D3860" w14:textId="587A36C3" w:rsidR="004C71B1" w:rsidRDefault="004C71B1" w:rsidP="004C71B1">
                              <w:pPr>
                                <w:pStyle w:val="Style37"/>
                                <w:widowControl/>
                                <w:rPr>
                                  <w:rStyle w:val="FontStyle71"/>
                                </w:rPr>
                              </w:pPr>
                              <w:r>
                                <w:rPr>
                                  <w:rStyle w:val="FontStyle71"/>
                                </w:rPr>
                                <w:t xml:space="preserve">*Cena powinna być podana w </w:t>
                              </w:r>
                              <w:r w:rsidR="001C466E">
                                <w:rPr>
                                  <w:rStyle w:val="FontStyle71"/>
                                </w:rPr>
                                <w:t>formacie 0,00</w:t>
                              </w:r>
                              <w:r>
                                <w:rPr>
                                  <w:rStyle w:val="FontStyle71"/>
                                </w:rPr>
                                <w:t xml:space="preserve"> zł</w:t>
                              </w:r>
                              <w:r w:rsidR="001C466E">
                                <w:rPr>
                                  <w:rStyle w:val="FontStyle71"/>
                                </w:rPr>
                                <w:t>. tj. z dokładnością do dwóch</w:t>
                              </w:r>
                              <w:r>
                                <w:rPr>
                                  <w:rStyle w:val="FontStyle71"/>
                                </w:rPr>
                                <w:t xml:space="preserve"> miejsc po przecinku.</w:t>
                              </w:r>
                            </w:p>
                            <w:p w14:paraId="00D8971E" w14:textId="77777777" w:rsidR="004C71B1" w:rsidRDefault="004C71B1" w:rsidP="004C71B1">
                              <w:pPr>
                                <w:pStyle w:val="Style37"/>
                                <w:widowControl/>
                                <w:spacing w:line="497" w:lineRule="exact"/>
                                <w:jc w:val="both"/>
                                <w:rPr>
                                  <w:rStyle w:val="FontStyle71"/>
                                </w:rPr>
                              </w:pPr>
                              <w:r>
                                <w:rPr>
                                  <w:rStyle w:val="FontStyle71"/>
                                </w:rPr>
                                <w:t>** Podatek VAT powinien zostać wyliczony zgodnie z obowiązującymi w dniu składania oferty przepisami prawa.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472708" id="Grupa 1" o:spid="_x0000_s1026" style="position:absolute;margin-left:-4pt;margin-top:20.25pt;width:458.35pt;height:130.3pt;z-index:251682304;mso-wrap-distance-left:1.8pt;mso-wrap-distance-right:1.8pt;mso-position-horizontal-relative:margin" coordorigin="972,7308" coordsize="9014,2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2j9vAIAANkHAAAOAAAAZHJzL2Uyb0RvYy54bWzcVdtu2zAMfR+wfxD0vvqS1E2MOkXXGwZ0&#10;W4F2H6DIsi1MljRJid19/SgpbrL2YUCHDcP8YFAiRZGHh9Tp2dgLtGXGciUrnB2lGDFJVc1lW+Ev&#10;D9fvFhhZR2RNhJKswo/M4rPV2zengy5ZrjolamYQOJG2HHSFO+d0mSSWdqwn9khpJkHZKNMTB0vT&#10;JrUhA3jvRZKnaZEMytTaKMqshd3LqMSr4L9pGHWfm8Yyh0SFITYX/ib81/6frE5J2RqiO053YZBX&#10;RNETLuHSJ1eXxBG0MfyFq55To6xq3BFVfaKahlMWcoBssvRZNjdGbXTIpS2HVj/BBNA+w+nVbumn&#10;7Y3R9/rOxOhBvFX0qwVckkG35aHer9tojNbDR1VDPcnGqZD42Jjeu4CU0BjwfXzCl40OUdg8XuRZ&#10;Oj/GiIIuK47ni2xXAdpBmfy55UmOEWhPZukiFod2V7vjyzSbx7N5kRZem5Ay3hti3cXmaw9ksnu8&#10;7O/hdd8RzUIZrMfjziBeVxjilKQHCB58eu/ViGY+JH83GHlEkRthGzINANkILJLqoiOyZefGqKFj&#10;pIbospDMwdHox3onv0L6JWIT3Hu8sgXAeogXKbWx7oapHnmhwgY6JYRJtrfWRdPJxJdVqmsuBOyT&#10;Ukg0+NJ62SrBa68JC9OuL4RBWwLNdh2+3aU/mfXcQcsL3ld4kfrPG5HSQ3El6yA7wkWUocJCBi7a&#10;0sMRgXHjegRDD9ha1Y+AklGxtWEUgdAp8x2jAdq6wvbbhhiGkfggAWk/AybBTMJ6EoikcLTCDqMo&#10;Xrg4Kzba8LYDz7GWUp0D7xsegNpHsYsTqBdj++McnL3g4NyDeUCkv8PBLM1j2y7zPHQBKScSnsyK&#10;IjZtsYw0n3r2P+BgGAQhqz0J/j0qhuEI70eYl7u3zj9Qh+tA3f2LvPoBAAD//wMAUEsDBBQABgAI&#10;AAAAIQDi9RlO4AAAAAkBAAAPAAAAZHJzL2Rvd25yZXYueG1sTI9BS8NAFITvgv9heYK3dnet1Rjz&#10;UkpRT0WwFcTba/KahGZ3Q3abpP/e9aTHYYaZb7LVZFoxcO8bZxH0XIFgW7iysRXC5/51loDwgWxJ&#10;rbOMcGEPq/z6KqO0dKP94GEXKhFLrE8JoQ6hS6X0Rc2G/Nx1bKN3dL2hEGVfybKnMZabVt4p9SAN&#10;NTYu1NTxpubitDsbhLeRxvVCvwzb03Fz+d4v37+2mhFvb6b1M4jAU/gLwy9+RIc8Mh3c2ZZetAiz&#10;JF4JCPdqCSL6Typ5BHFAWCitQeaZ/P8g/wEAAP//AwBQSwECLQAUAAYACAAAACEAtoM4kv4AAADh&#10;AQAAEwAAAAAAAAAAAAAAAAAAAAAAW0NvbnRlbnRfVHlwZXNdLnhtbFBLAQItABQABgAIAAAAIQA4&#10;/SH/1gAAAJQBAAALAAAAAAAAAAAAAAAAAC8BAABfcmVscy8ucmVsc1BLAQItABQABgAIAAAAIQCQ&#10;i2j9vAIAANkHAAAOAAAAAAAAAAAAAAAAAC4CAABkcnMvZTJvRG9jLnhtbFBLAQItABQABgAIAAAA&#10;IQDi9RlO4AAAAAkBAAAPAAAAAAAAAAAAAAAAABY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972;top:7308;width:9014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kwhxAAAANoAAAAPAAAAZHJzL2Rvd25yZXYueG1sRI9Ba8JA&#10;FITvBf/D8oReRDfNodToKiIUPAilSYvXR/aZTcy+jdlVo7++Wyj0OMzMN8xyPdhWXKn3tWMFL7ME&#10;BHHpdM2Vgq/iffoGwgdkja1jUnAnD+vV6GmJmXY3/qRrHioRIewzVGBC6DIpfWnIop+5jjh6R9db&#10;DFH2ldQ93iLctjJNkldpsea4YLCjraHylF+sgo/jd7Pr0n0eDudJ0cxN8zCTQqnn8bBZgAg0hP/w&#10;X3unFaTweyXeALn6AQAA//8DAFBLAQItABQABgAIAAAAIQDb4fbL7gAAAIUBAAATAAAAAAAAAAAA&#10;AAAAAAAAAABbQ29udGVudF9UeXBlc10ueG1sUEsBAi0AFAAGAAgAAAAhAFr0LFu/AAAAFQEAAAsA&#10;AAAAAAAAAAAAAAAAHwEAAF9yZWxzLy5yZWxzUEsBAi0AFAAGAAgAAAAhALvCTCHEAAAA2gAAAA8A&#10;AAAAAAAAAAAAAAAABwIAAGRycy9kb3ducmV2LnhtbFBLBQYAAAAAAwADALcAAAD4Ag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17"/>
                          <w:gridCol w:w="4565"/>
                          <w:gridCol w:w="1418"/>
                          <w:gridCol w:w="1253"/>
                          <w:gridCol w:w="1462"/>
                        </w:tblGrid>
                        <w:tr w:rsidR="004C71B1" w14:paraId="67EE9783" w14:textId="77777777" w:rsidTr="004C69D9">
                          <w:tc>
                            <w:tcPr>
                              <w:tcW w:w="9015" w:type="dxa"/>
                              <w:gridSpan w:val="5"/>
                            </w:tcPr>
                            <w:p w14:paraId="2AB11E92" w14:textId="77777777" w:rsidR="004C71B1" w:rsidRDefault="004C71B1">
                              <w:pPr>
                                <w:pStyle w:val="Style25"/>
                                <w:widowControl/>
                                <w:ind w:left="1994"/>
                                <w:rPr>
                                  <w:rStyle w:val="FontStyle70"/>
                                </w:rPr>
                              </w:pPr>
                              <w:r>
                                <w:rPr>
                                  <w:rStyle w:val="FontStyle70"/>
                                </w:rPr>
                                <w:t>Cena jednostkowa energii elektrycznej *</w:t>
                              </w:r>
                            </w:p>
                          </w:tc>
                        </w:tr>
                        <w:tr w:rsidR="004C71B1" w14:paraId="7C9ABAE8" w14:textId="77777777" w:rsidTr="004C69D9">
                          <w:tc>
                            <w:tcPr>
                              <w:tcW w:w="317" w:type="dxa"/>
                            </w:tcPr>
                            <w:p w14:paraId="47375993" w14:textId="77777777" w:rsidR="004C71B1" w:rsidRDefault="004C71B1">
                              <w:pPr>
                                <w:pStyle w:val="Style42"/>
                                <w:widowControl/>
                                <w:spacing w:line="240" w:lineRule="auto"/>
                                <w:rPr>
                                  <w:rStyle w:val="FontStyle65"/>
                                </w:rPr>
                              </w:pPr>
                              <w:r>
                                <w:rPr>
                                  <w:rStyle w:val="FontStyle65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4565" w:type="dxa"/>
                            </w:tcPr>
                            <w:p w14:paraId="31744634" w14:textId="77777777" w:rsidR="004C71B1" w:rsidRDefault="004C71B1">
                              <w:pPr>
                                <w:pStyle w:val="Style48"/>
                                <w:widowControl/>
                              </w:pPr>
                            </w:p>
                          </w:tc>
                          <w:tc>
                            <w:tcPr>
                              <w:tcW w:w="1418" w:type="dxa"/>
                            </w:tcPr>
                            <w:p w14:paraId="54B5FEA6" w14:textId="77777777" w:rsidR="004C71B1" w:rsidRDefault="004C71B1">
                              <w:pPr>
                                <w:pStyle w:val="Style18"/>
                                <w:widowControl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Cena Netto</w:t>
                              </w:r>
                            </w:p>
                          </w:tc>
                          <w:tc>
                            <w:tcPr>
                              <w:tcW w:w="1253" w:type="dxa"/>
                            </w:tcPr>
                            <w:p w14:paraId="64F70443" w14:textId="77777777" w:rsidR="004C71B1" w:rsidRDefault="004C71B1">
                              <w:pPr>
                                <w:pStyle w:val="Style18"/>
                                <w:widowControl/>
                                <w:spacing w:line="245" w:lineRule="exact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Wartość VAT**</w:t>
                              </w:r>
                            </w:p>
                          </w:tc>
                          <w:tc>
                            <w:tcPr>
                              <w:tcW w:w="1462" w:type="dxa"/>
                            </w:tcPr>
                            <w:p w14:paraId="736B75FF" w14:textId="77777777" w:rsidR="004C71B1" w:rsidRDefault="004C71B1">
                              <w:pPr>
                                <w:pStyle w:val="Style18"/>
                                <w:widowControl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Cena Brutto</w:t>
                              </w:r>
                            </w:p>
                          </w:tc>
                        </w:tr>
                        <w:tr w:rsidR="004C71B1" w14:paraId="1FF449F2" w14:textId="77777777" w:rsidTr="004C69D9">
                          <w:tc>
                            <w:tcPr>
                              <w:tcW w:w="317" w:type="dxa"/>
                            </w:tcPr>
                            <w:p w14:paraId="57015F79" w14:textId="77777777" w:rsidR="004C71B1" w:rsidRDefault="004C71B1">
                              <w:pPr>
                                <w:pStyle w:val="Style48"/>
                                <w:widowControl/>
                              </w:pPr>
                            </w:p>
                          </w:tc>
                          <w:tc>
                            <w:tcPr>
                              <w:tcW w:w="4565" w:type="dxa"/>
                            </w:tcPr>
                            <w:p w14:paraId="6AB89546" w14:textId="3B231659" w:rsidR="004C71B1" w:rsidRDefault="004C71B1">
                              <w:pPr>
                                <w:pStyle w:val="Style42"/>
                                <w:widowControl/>
                                <w:ind w:left="418"/>
                                <w:rPr>
                                  <w:rStyle w:val="FontStyle65"/>
                                </w:rPr>
                              </w:pPr>
                              <w:r>
                                <w:rPr>
                                  <w:rStyle w:val="FontStyle65"/>
                                </w:rPr>
                                <w:t>Cena jednostkowa za energię elektryczną czynną -</w:t>
                              </w:r>
                              <w:r w:rsidR="00513FBE">
                                <w:rPr>
                                  <w:rStyle w:val="FontStyle65"/>
                                </w:rPr>
                                <w:t xml:space="preserve"> </w:t>
                              </w:r>
                              <w:r>
                                <w:rPr>
                                  <w:rStyle w:val="FontStyle66"/>
                                </w:rPr>
                                <w:t xml:space="preserve">całodobową </w:t>
                              </w:r>
                              <w:r>
                                <w:rPr>
                                  <w:rStyle w:val="FontStyle65"/>
                                </w:rPr>
                                <w:t>w zł/kWh</w:t>
                              </w:r>
                            </w:p>
                          </w:tc>
                          <w:tc>
                            <w:tcPr>
                              <w:tcW w:w="1418" w:type="dxa"/>
                            </w:tcPr>
                            <w:p w14:paraId="464382FC" w14:textId="77777777" w:rsidR="004C71B1" w:rsidRDefault="004C71B1">
                              <w:pPr>
                                <w:pStyle w:val="Style48"/>
                                <w:widowControl/>
                              </w:pPr>
                            </w:p>
                          </w:tc>
                          <w:tc>
                            <w:tcPr>
                              <w:tcW w:w="1253" w:type="dxa"/>
                            </w:tcPr>
                            <w:p w14:paraId="2704CE3F" w14:textId="77777777" w:rsidR="004C71B1" w:rsidRDefault="004C71B1">
                              <w:pPr>
                                <w:pStyle w:val="Style48"/>
                                <w:widowControl/>
                              </w:pPr>
                            </w:p>
                          </w:tc>
                          <w:tc>
                            <w:tcPr>
                              <w:tcW w:w="1462" w:type="dxa"/>
                            </w:tcPr>
                            <w:p w14:paraId="7E691269" w14:textId="77777777" w:rsidR="004C71B1" w:rsidRDefault="004C71B1">
                              <w:pPr>
                                <w:pStyle w:val="Style48"/>
                                <w:widowControl/>
                              </w:pPr>
                            </w:p>
                          </w:tc>
                        </w:tr>
                      </w:tbl>
                      <w:p w14:paraId="2A415431" w14:textId="77777777" w:rsidR="000923FB" w:rsidRDefault="000923FB"/>
                    </w:txbxContent>
                  </v:textbox>
                </v:shape>
                <v:shape id="Text Box 4" o:spid="_x0000_s1028" type="#_x0000_t202" style="position:absolute;left:1022;top:9223;width:7366;height: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um6xAAAANoAAAAPAAAAZHJzL2Rvd25yZXYueG1sRI9Ba8JA&#10;FITvQv/D8gq9iG5UEE1dpQiCh0IxsfT6yD6zSbNv0+yqqb/eLRQ8DjPzDbPa9LYRF+p85VjBZJyA&#10;IC6crrhUcMx3owUIH5A1No5JwS952KyfBitMtbvygS5ZKEWEsE9RgQmhTaX0hSGLfuxa4uidXGcx&#10;RNmVUnd4jXDbyGmSzKXFiuOCwZa2horv7GwVfJw+6307fc/C188wr5emvplhrtTLc//2CiJQHx7h&#10;//ZeK5jB35V4A+T6DgAA//8DAFBLAQItABQABgAIAAAAIQDb4fbL7gAAAIUBAAATAAAAAAAAAAAA&#10;AAAAAAAAAABbQ29udGVudF9UeXBlc10ueG1sUEsBAi0AFAAGAAgAAAAhAFr0LFu/AAAAFQEAAAsA&#10;AAAAAAAAAAAAAAAAHwEAAF9yZWxzLy5yZWxzUEsBAi0AFAAGAAgAAAAhANSO6brEAAAA2gAAAA8A&#10;AAAAAAAAAAAAAAAABwIAAGRycy9kb3ducmV2LnhtbFBLBQYAAAAAAwADALcAAAD4AgAAAAA=&#10;" filled="f" strokecolor="white" strokeweight="0">
                  <v:textbox inset="0,0,0,0">
                    <w:txbxContent>
                      <w:p w14:paraId="2B2D3860" w14:textId="587A36C3" w:rsidR="004C71B1" w:rsidRDefault="004C71B1" w:rsidP="004C71B1">
                        <w:pPr>
                          <w:pStyle w:val="Style37"/>
                          <w:widowControl/>
                          <w:rPr>
                            <w:rStyle w:val="FontStyle71"/>
                          </w:rPr>
                        </w:pPr>
                        <w:r>
                          <w:rPr>
                            <w:rStyle w:val="FontStyle71"/>
                          </w:rPr>
                          <w:t xml:space="preserve">*Cena powinna być podana w </w:t>
                        </w:r>
                        <w:r w:rsidR="001C466E">
                          <w:rPr>
                            <w:rStyle w:val="FontStyle71"/>
                          </w:rPr>
                          <w:t>formacie 0,00</w:t>
                        </w:r>
                        <w:r>
                          <w:rPr>
                            <w:rStyle w:val="FontStyle71"/>
                          </w:rPr>
                          <w:t xml:space="preserve"> zł</w:t>
                        </w:r>
                        <w:r w:rsidR="001C466E">
                          <w:rPr>
                            <w:rStyle w:val="FontStyle71"/>
                          </w:rPr>
                          <w:t>. tj. z dokładnością do dwóch</w:t>
                        </w:r>
                        <w:r>
                          <w:rPr>
                            <w:rStyle w:val="FontStyle71"/>
                          </w:rPr>
                          <w:t xml:space="preserve"> miejsc po przecinku.</w:t>
                        </w:r>
                      </w:p>
                      <w:p w14:paraId="00D8971E" w14:textId="77777777" w:rsidR="004C71B1" w:rsidRDefault="004C71B1" w:rsidP="004C71B1">
                        <w:pPr>
                          <w:pStyle w:val="Style37"/>
                          <w:widowControl/>
                          <w:spacing w:line="497" w:lineRule="exact"/>
                          <w:jc w:val="both"/>
                          <w:rPr>
                            <w:rStyle w:val="FontStyle71"/>
                          </w:rPr>
                        </w:pPr>
                        <w:r>
                          <w:rPr>
                            <w:rStyle w:val="FontStyle71"/>
                          </w:rPr>
                          <w:t>** Podatek VAT powinien zostać wyliczony zgodnie z obowiązującymi w dniu składania oferty przepisami prawa.</w:t>
                        </w:r>
                      </w:p>
                    </w:txbxContent>
                  </v:textbox>
                </v:shape>
                <w10:wrap type="square" side="largest" anchorx="margin"/>
              </v:group>
            </w:pict>
          </mc:Fallback>
        </mc:AlternateContent>
      </w:r>
    </w:p>
    <w:p w14:paraId="5D892F9B" w14:textId="77777777" w:rsidR="004C71B1" w:rsidRPr="004C7C80" w:rsidRDefault="004C71B1" w:rsidP="004C71B1">
      <w:pPr>
        <w:spacing w:line="360" w:lineRule="auto"/>
        <w:jc w:val="right"/>
        <w:rPr>
          <w:rFonts w:ascii="Garamond" w:hAnsi="Garamond"/>
          <w:sz w:val="24"/>
          <w:szCs w:val="24"/>
        </w:rPr>
      </w:pPr>
    </w:p>
    <w:p w14:paraId="7A1E5133" w14:textId="77777777" w:rsidR="00A26516" w:rsidRPr="004C7C80" w:rsidRDefault="00A26516" w:rsidP="00A26516">
      <w:pPr>
        <w:spacing w:before="120" w:after="120" w:line="264" w:lineRule="auto"/>
        <w:jc w:val="right"/>
        <w:rPr>
          <w:rFonts w:ascii="Garamond" w:hAnsi="Garamond"/>
          <w:sz w:val="24"/>
          <w:szCs w:val="24"/>
        </w:rPr>
      </w:pPr>
      <w:r w:rsidRPr="004C7C80">
        <w:rPr>
          <w:rFonts w:ascii="Garamond" w:hAnsi="Garamond"/>
          <w:sz w:val="24"/>
          <w:szCs w:val="24"/>
        </w:rPr>
        <w:t>………………………….……………</w:t>
      </w:r>
    </w:p>
    <w:p w14:paraId="26C91652" w14:textId="2F345E77" w:rsidR="004C7C80" w:rsidRPr="004C7C80" w:rsidRDefault="00A26516" w:rsidP="00E74F04">
      <w:pPr>
        <w:spacing w:line="264" w:lineRule="auto"/>
        <w:jc w:val="right"/>
        <w:rPr>
          <w:rFonts w:ascii="Garamond" w:hAnsi="Garamond"/>
          <w:sz w:val="24"/>
          <w:szCs w:val="24"/>
        </w:rPr>
      </w:pPr>
      <w:r w:rsidRPr="00E74F04">
        <w:rPr>
          <w:rFonts w:ascii="Garamond" w:hAnsi="Garamond"/>
          <w:sz w:val="20"/>
          <w:szCs w:val="20"/>
        </w:rPr>
        <w:t>Niniejszy formularz należy opatrzyć kwalifikowanym podpisem</w:t>
      </w:r>
      <w:r w:rsidRPr="00E74F04">
        <w:rPr>
          <w:rFonts w:ascii="Garamond" w:hAnsi="Garamond"/>
          <w:sz w:val="20"/>
          <w:szCs w:val="20"/>
        </w:rPr>
        <w:br/>
        <w:t>elektronicznym, podpisem zaufanym lub podpisem osobistym osoby uprawnionej</w:t>
      </w:r>
    </w:p>
    <w:sectPr w:rsidR="004C7C80" w:rsidRPr="004C7C80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498C0" w14:textId="77777777" w:rsidR="0037165E" w:rsidRDefault="0037165E" w:rsidP="0038231F">
      <w:pPr>
        <w:spacing w:after="0" w:line="240" w:lineRule="auto"/>
      </w:pPr>
      <w:r>
        <w:separator/>
      </w:r>
    </w:p>
  </w:endnote>
  <w:endnote w:type="continuationSeparator" w:id="0">
    <w:p w14:paraId="02F8C03A" w14:textId="77777777" w:rsidR="0037165E" w:rsidRDefault="003716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59372" w14:textId="77777777" w:rsidR="00DB72C8" w:rsidRDefault="00DB72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3691EBD" w14:textId="33A3BB4F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C466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3691EB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B44A3" w14:textId="77777777" w:rsidR="00DB72C8" w:rsidRDefault="00DB72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9F081" w14:textId="77777777" w:rsidR="0037165E" w:rsidRDefault="0037165E" w:rsidP="0038231F">
      <w:pPr>
        <w:spacing w:after="0" w:line="240" w:lineRule="auto"/>
      </w:pPr>
      <w:r>
        <w:separator/>
      </w:r>
    </w:p>
  </w:footnote>
  <w:footnote w:type="continuationSeparator" w:id="0">
    <w:p w14:paraId="458A98F4" w14:textId="77777777" w:rsidR="0037165E" w:rsidRDefault="003716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B5C4B" w14:textId="77777777" w:rsidR="00DB72C8" w:rsidRDefault="00DB72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6EBD9" w14:textId="635A3165" w:rsidR="003C581B" w:rsidRDefault="004C7C80" w:rsidP="003C581B">
    <w:pPr>
      <w:pStyle w:val="Nagwek"/>
      <w:jc w:val="right"/>
    </w:pPr>
    <w:r>
      <w:rPr>
        <w:rFonts w:ascii="Arial" w:hAnsi="Arial"/>
        <w:sz w:val="16"/>
        <w:szCs w:val="16"/>
      </w:rPr>
      <w:t>Nr postępowania: 1</w:t>
    </w:r>
    <w:r w:rsidR="003C581B" w:rsidRPr="00781382">
      <w:rPr>
        <w:rFonts w:ascii="Arial" w:hAnsi="Arial"/>
        <w:sz w:val="16"/>
        <w:szCs w:val="16"/>
      </w:rPr>
      <w:t>/202</w:t>
    </w:r>
    <w:r w:rsidR="00DB72C8">
      <w:rPr>
        <w:rFonts w:ascii="Arial" w:hAnsi="Arial"/>
        <w:sz w:val="16"/>
        <w:szCs w:val="16"/>
      </w:rPr>
      <w:t>4</w:t>
    </w:r>
  </w:p>
  <w:p w14:paraId="0282B057" w14:textId="77777777" w:rsidR="003C581B" w:rsidRPr="00773D17" w:rsidRDefault="003C581B" w:rsidP="003C581B">
    <w:pPr>
      <w:rPr>
        <w:rFonts w:asciiTheme="majorHAnsi" w:eastAsiaTheme="majorEastAsia" w:hAnsiTheme="majorHAnsi"/>
        <w:b/>
      </w:rPr>
    </w:pPr>
    <w:r w:rsidRPr="00773D17">
      <w:rPr>
        <w:rFonts w:asciiTheme="majorHAnsi" w:eastAsiaTheme="majorEastAsia" w:hAnsiTheme="majorHAnsi"/>
        <w:b/>
      </w:rPr>
      <w:t>Nazwa zamówienia:</w:t>
    </w:r>
  </w:p>
  <w:p w14:paraId="65EE2A1F" w14:textId="3A3D4381" w:rsidR="00AD392E" w:rsidRPr="003C581B" w:rsidRDefault="003C581B" w:rsidP="003C581B">
    <w:pPr>
      <w:outlineLvl w:val="5"/>
      <w:rPr>
        <w:rFonts w:asciiTheme="majorHAnsi" w:eastAsiaTheme="majorEastAsia" w:hAnsiTheme="majorHAnsi"/>
        <w:caps/>
        <w:color w:val="C45911" w:themeColor="accent2" w:themeShade="BF"/>
        <w:spacing w:val="10"/>
      </w:rPr>
    </w:pPr>
    <w:r w:rsidRPr="009075CF">
      <w:rPr>
        <w:rFonts w:asciiTheme="majorHAnsi" w:eastAsiaTheme="majorEastAsia" w:hAnsiTheme="majorHAnsi"/>
        <w:caps/>
        <w:color w:val="C45911" w:themeColor="accent2" w:themeShade="BF"/>
        <w:spacing w:val="10"/>
      </w:rPr>
      <w:t>DOSTAWA ENERGII ELEKTRYCZNEJ W ROKU 20</w:t>
    </w:r>
    <w:r w:rsidR="00DB72C8">
      <w:rPr>
        <w:rFonts w:asciiTheme="majorHAnsi" w:eastAsiaTheme="majorEastAsia" w:hAnsiTheme="majorHAnsi"/>
        <w:caps/>
        <w:color w:val="C45911" w:themeColor="accent2" w:themeShade="BF"/>
        <w:spacing w:val="10"/>
      </w:rPr>
      <w:t>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86AC6" w14:textId="77777777" w:rsidR="00DB72C8" w:rsidRDefault="00DB72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F70CA"/>
    <w:multiLevelType w:val="hybridMultilevel"/>
    <w:tmpl w:val="D840AD60"/>
    <w:lvl w:ilvl="0" w:tplc="88B641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667FA"/>
    <w:multiLevelType w:val="hybridMultilevel"/>
    <w:tmpl w:val="7E563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45365">
    <w:abstractNumId w:val="5"/>
  </w:num>
  <w:num w:numId="2" w16cid:durableId="923882068">
    <w:abstractNumId w:val="0"/>
  </w:num>
  <w:num w:numId="3" w16cid:durableId="1827210917">
    <w:abstractNumId w:val="4"/>
  </w:num>
  <w:num w:numId="4" w16cid:durableId="947855190">
    <w:abstractNumId w:val="8"/>
  </w:num>
  <w:num w:numId="5" w16cid:durableId="782072101">
    <w:abstractNumId w:val="6"/>
  </w:num>
  <w:num w:numId="6" w16cid:durableId="2082408892">
    <w:abstractNumId w:val="3"/>
  </w:num>
  <w:num w:numId="7" w16cid:durableId="1411846571">
    <w:abstractNumId w:val="1"/>
  </w:num>
  <w:num w:numId="8" w16cid:durableId="1483354260">
    <w:abstractNumId w:val="2"/>
  </w:num>
  <w:num w:numId="9" w16cid:durableId="830561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1BCC8F4-9057-4BAD-88DE-C544746DFB40}"/>
  </w:docVars>
  <w:rsids>
    <w:rsidRoot w:val="00C4103F"/>
    <w:rsid w:val="00045DBA"/>
    <w:rsid w:val="000520B6"/>
    <w:rsid w:val="000613EB"/>
    <w:rsid w:val="000809B6"/>
    <w:rsid w:val="000817F4"/>
    <w:rsid w:val="000923FB"/>
    <w:rsid w:val="000B1025"/>
    <w:rsid w:val="000B1F47"/>
    <w:rsid w:val="000C021E"/>
    <w:rsid w:val="000D03AF"/>
    <w:rsid w:val="000D73C4"/>
    <w:rsid w:val="000E4093"/>
    <w:rsid w:val="000E4D37"/>
    <w:rsid w:val="000E749E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466E"/>
    <w:rsid w:val="001C6945"/>
    <w:rsid w:val="001D3A19"/>
    <w:rsid w:val="001D4C90"/>
    <w:rsid w:val="001E1FEA"/>
    <w:rsid w:val="001F4C82"/>
    <w:rsid w:val="00206D8E"/>
    <w:rsid w:val="0021109F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7D88"/>
    <w:rsid w:val="002E641A"/>
    <w:rsid w:val="00300674"/>
    <w:rsid w:val="00304292"/>
    <w:rsid w:val="00307A36"/>
    <w:rsid w:val="00313911"/>
    <w:rsid w:val="003140F3"/>
    <w:rsid w:val="003178CE"/>
    <w:rsid w:val="003257D7"/>
    <w:rsid w:val="003416FE"/>
    <w:rsid w:val="00342028"/>
    <w:rsid w:val="0034230E"/>
    <w:rsid w:val="003449D1"/>
    <w:rsid w:val="003636E7"/>
    <w:rsid w:val="0037165E"/>
    <w:rsid w:val="003761EA"/>
    <w:rsid w:val="0038231F"/>
    <w:rsid w:val="00392EC7"/>
    <w:rsid w:val="003B10BA"/>
    <w:rsid w:val="003B214C"/>
    <w:rsid w:val="003B295A"/>
    <w:rsid w:val="003B690E"/>
    <w:rsid w:val="003C3B64"/>
    <w:rsid w:val="003C4E34"/>
    <w:rsid w:val="003C581B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958"/>
    <w:rsid w:val="00484F88"/>
    <w:rsid w:val="004B00A9"/>
    <w:rsid w:val="004C43B8"/>
    <w:rsid w:val="004C69D9"/>
    <w:rsid w:val="004C71B1"/>
    <w:rsid w:val="004C7C80"/>
    <w:rsid w:val="004E074C"/>
    <w:rsid w:val="004F23F7"/>
    <w:rsid w:val="004F3005"/>
    <w:rsid w:val="00500358"/>
    <w:rsid w:val="005031A7"/>
    <w:rsid w:val="00513FBE"/>
    <w:rsid w:val="0051737E"/>
    <w:rsid w:val="00520174"/>
    <w:rsid w:val="00520592"/>
    <w:rsid w:val="0052487A"/>
    <w:rsid w:val="00525621"/>
    <w:rsid w:val="0053130C"/>
    <w:rsid w:val="005319CA"/>
    <w:rsid w:val="005425FF"/>
    <w:rsid w:val="005641F0"/>
    <w:rsid w:val="005A73FB"/>
    <w:rsid w:val="005A7C6F"/>
    <w:rsid w:val="005E176A"/>
    <w:rsid w:val="0062393C"/>
    <w:rsid w:val="00643768"/>
    <w:rsid w:val="006440B0"/>
    <w:rsid w:val="0064500B"/>
    <w:rsid w:val="006573F0"/>
    <w:rsid w:val="00661B3E"/>
    <w:rsid w:val="00677C66"/>
    <w:rsid w:val="00687919"/>
    <w:rsid w:val="00692DF3"/>
    <w:rsid w:val="006A52B6"/>
    <w:rsid w:val="006C3CF1"/>
    <w:rsid w:val="006D3C0F"/>
    <w:rsid w:val="006D6378"/>
    <w:rsid w:val="006E16A6"/>
    <w:rsid w:val="006F3D32"/>
    <w:rsid w:val="007118F0"/>
    <w:rsid w:val="00746532"/>
    <w:rsid w:val="007530E5"/>
    <w:rsid w:val="007742BF"/>
    <w:rsid w:val="007840F2"/>
    <w:rsid w:val="007936D6"/>
    <w:rsid w:val="0079713A"/>
    <w:rsid w:val="007A1AFC"/>
    <w:rsid w:val="007E25BD"/>
    <w:rsid w:val="007E2F69"/>
    <w:rsid w:val="007E6590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6CDA"/>
    <w:rsid w:val="00920F98"/>
    <w:rsid w:val="009301A2"/>
    <w:rsid w:val="009375EB"/>
    <w:rsid w:val="009469C7"/>
    <w:rsid w:val="00955F24"/>
    <w:rsid w:val="00956306"/>
    <w:rsid w:val="00956C26"/>
    <w:rsid w:val="00971D8A"/>
    <w:rsid w:val="00975C49"/>
    <w:rsid w:val="00993640"/>
    <w:rsid w:val="009944F8"/>
    <w:rsid w:val="009A397D"/>
    <w:rsid w:val="009A7B53"/>
    <w:rsid w:val="009B46DC"/>
    <w:rsid w:val="009C0C6C"/>
    <w:rsid w:val="009C6DDE"/>
    <w:rsid w:val="009D314C"/>
    <w:rsid w:val="009F1F13"/>
    <w:rsid w:val="009F33F3"/>
    <w:rsid w:val="009F5A4C"/>
    <w:rsid w:val="00A058AD"/>
    <w:rsid w:val="00A0658E"/>
    <w:rsid w:val="00A1401D"/>
    <w:rsid w:val="00A1471A"/>
    <w:rsid w:val="00A1685D"/>
    <w:rsid w:val="00A26516"/>
    <w:rsid w:val="00A2654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392E"/>
    <w:rsid w:val="00AE6FF2"/>
    <w:rsid w:val="00AF33BF"/>
    <w:rsid w:val="00AF69CC"/>
    <w:rsid w:val="00B01B85"/>
    <w:rsid w:val="00B119F4"/>
    <w:rsid w:val="00B15219"/>
    <w:rsid w:val="00B154B4"/>
    <w:rsid w:val="00B1735D"/>
    <w:rsid w:val="00B22BBE"/>
    <w:rsid w:val="00B22E78"/>
    <w:rsid w:val="00B35FDB"/>
    <w:rsid w:val="00B37134"/>
    <w:rsid w:val="00B40FC8"/>
    <w:rsid w:val="00B4258E"/>
    <w:rsid w:val="00B54789"/>
    <w:rsid w:val="00B80D0E"/>
    <w:rsid w:val="00BD06C3"/>
    <w:rsid w:val="00BD7B11"/>
    <w:rsid w:val="00BE2AAB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9E3"/>
    <w:rsid w:val="00D47D38"/>
    <w:rsid w:val="00D7532C"/>
    <w:rsid w:val="00D815DB"/>
    <w:rsid w:val="00DB6F90"/>
    <w:rsid w:val="00DB72C8"/>
    <w:rsid w:val="00DC3F44"/>
    <w:rsid w:val="00DD146A"/>
    <w:rsid w:val="00DD3E9D"/>
    <w:rsid w:val="00DE4D66"/>
    <w:rsid w:val="00DE6F7B"/>
    <w:rsid w:val="00DE73EE"/>
    <w:rsid w:val="00DF6F5A"/>
    <w:rsid w:val="00E14552"/>
    <w:rsid w:val="00E15D59"/>
    <w:rsid w:val="00E21B42"/>
    <w:rsid w:val="00E30517"/>
    <w:rsid w:val="00E42CC3"/>
    <w:rsid w:val="00E55512"/>
    <w:rsid w:val="00E74F04"/>
    <w:rsid w:val="00E759A6"/>
    <w:rsid w:val="00E86A2B"/>
    <w:rsid w:val="00EA74CD"/>
    <w:rsid w:val="00EB3286"/>
    <w:rsid w:val="00EE4535"/>
    <w:rsid w:val="00EE76A4"/>
    <w:rsid w:val="00EE7725"/>
    <w:rsid w:val="00EF741B"/>
    <w:rsid w:val="00EF74CA"/>
    <w:rsid w:val="00F011F7"/>
    <w:rsid w:val="00F014B6"/>
    <w:rsid w:val="00F053EC"/>
    <w:rsid w:val="00F2074D"/>
    <w:rsid w:val="00F33AC3"/>
    <w:rsid w:val="00F34EE2"/>
    <w:rsid w:val="00F365F2"/>
    <w:rsid w:val="00F54680"/>
    <w:rsid w:val="00F739E5"/>
    <w:rsid w:val="00F873B4"/>
    <w:rsid w:val="00F9698A"/>
    <w:rsid w:val="00FB7965"/>
    <w:rsid w:val="00FC0667"/>
    <w:rsid w:val="00FD2EE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1E74"/>
  <w15:docId w15:val="{A08699D6-D6CD-45AC-BB59-BDC3631C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21109F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1109F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customStyle="1" w:styleId="Style18">
    <w:name w:val="Style18"/>
    <w:basedOn w:val="Normalny"/>
    <w:uiPriority w:val="99"/>
    <w:rsid w:val="004C7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4C7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4C7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4C71B1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4C7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65">
    <w:name w:val="Font Style65"/>
    <w:basedOn w:val="Domylnaczcionkaakapitu"/>
    <w:uiPriority w:val="99"/>
    <w:rsid w:val="004C71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6">
    <w:name w:val="Font Style66"/>
    <w:basedOn w:val="Domylnaczcionkaakapitu"/>
    <w:uiPriority w:val="99"/>
    <w:rsid w:val="004C71B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0">
    <w:name w:val="Font Style70"/>
    <w:basedOn w:val="Domylnaczcionkaakapitu"/>
    <w:uiPriority w:val="99"/>
    <w:rsid w:val="004C71B1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71">
    <w:name w:val="Font Style71"/>
    <w:basedOn w:val="Domylnaczcionkaakapitu"/>
    <w:uiPriority w:val="99"/>
    <w:rsid w:val="004C71B1"/>
    <w:rPr>
      <w:rFonts w:ascii="Times New Roman" w:hAnsi="Times New Roman" w:cs="Times New Roman"/>
      <w:b/>
      <w:bCs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68286B8-DE7F-4C32-A411-6709E6CB07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BCC8F4-9057-4BAD-88DE-C544746DFB4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Hadryś</dc:creator>
  <cp:lastModifiedBy>Krzysztof Petrykiewicz</cp:lastModifiedBy>
  <cp:revision>5</cp:revision>
  <cp:lastPrinted>2016-08-25T10:58:00Z</cp:lastPrinted>
  <dcterms:created xsi:type="dcterms:W3CDTF">2023-09-06T07:58:00Z</dcterms:created>
  <dcterms:modified xsi:type="dcterms:W3CDTF">2024-10-05T08:48:00Z</dcterms:modified>
</cp:coreProperties>
</file>