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36424" w14:textId="77777777" w:rsidR="00FB10F2" w:rsidRPr="00157528" w:rsidRDefault="00FB10F2" w:rsidP="00FB10F2">
      <w:pPr>
        <w:pStyle w:val="Akapitzlist"/>
        <w:spacing w:after="0" w:line="360" w:lineRule="auto"/>
        <w:ind w:left="360"/>
        <w:jc w:val="right"/>
        <w:rPr>
          <w:rFonts w:ascii="Garamond" w:hAnsi="Garamond"/>
          <w:b/>
          <w:bCs/>
          <w:szCs w:val="40"/>
        </w:rPr>
      </w:pPr>
      <w:r w:rsidRPr="00157528">
        <w:rPr>
          <w:rFonts w:ascii="Garamond" w:hAnsi="Garamond"/>
          <w:b/>
          <w:bCs/>
          <w:szCs w:val="40"/>
        </w:rPr>
        <w:t>Załącznik nr 2</w:t>
      </w:r>
      <w:r>
        <w:rPr>
          <w:rFonts w:ascii="Garamond" w:hAnsi="Garamond"/>
          <w:b/>
          <w:bCs/>
          <w:szCs w:val="40"/>
        </w:rPr>
        <w:t>b</w:t>
      </w:r>
      <w:r w:rsidRPr="00157528">
        <w:rPr>
          <w:rFonts w:ascii="Garamond" w:hAnsi="Garamond"/>
          <w:b/>
          <w:bCs/>
          <w:szCs w:val="40"/>
        </w:rPr>
        <w:t xml:space="preserve"> do SWZ</w:t>
      </w:r>
    </w:p>
    <w:p w14:paraId="64058979" w14:textId="77777777" w:rsidR="00FB10F2" w:rsidRPr="00157528" w:rsidRDefault="00FB10F2" w:rsidP="00FB10F2">
      <w:pPr>
        <w:pStyle w:val="Akapitzlist"/>
        <w:spacing w:after="0" w:line="360" w:lineRule="auto"/>
        <w:ind w:left="360"/>
        <w:jc w:val="right"/>
        <w:rPr>
          <w:rFonts w:ascii="Garamond" w:eastAsia="Calibri" w:hAnsi="Garamond" w:cs="Times New Roman"/>
          <w:szCs w:val="24"/>
          <w:lang w:bidi="he-IL"/>
        </w:rPr>
      </w:pPr>
      <w:r w:rsidRPr="00157528">
        <w:rPr>
          <w:rFonts w:ascii="Garamond" w:eastAsia="Calibri" w:hAnsi="Garamond" w:cs="Times New Roman"/>
          <w:sz w:val="20"/>
          <w:szCs w:val="24"/>
          <w:lang w:bidi="he-IL"/>
        </w:rPr>
        <w:t>(Miejsce i data)</w:t>
      </w:r>
      <w:r w:rsidRPr="00157528">
        <w:rPr>
          <w:rFonts w:ascii="Garamond" w:eastAsia="Calibri" w:hAnsi="Garamond" w:cs="Times New Roman"/>
          <w:szCs w:val="24"/>
          <w:lang w:bidi="he-IL"/>
        </w:rPr>
        <w:t xml:space="preserve"> __________________________, </w:t>
      </w:r>
      <w:r>
        <w:rPr>
          <w:rFonts w:ascii="Garamond" w:eastAsia="Calibri" w:hAnsi="Garamond" w:cs="Times New Roman"/>
          <w:szCs w:val="24"/>
          <w:lang w:bidi="he-IL"/>
        </w:rPr>
        <w:t>__.__.</w:t>
      </w:r>
      <w:r w:rsidRPr="00157528">
        <w:rPr>
          <w:rFonts w:ascii="Garamond" w:eastAsia="Calibri" w:hAnsi="Garamond" w:cs="Times New Roman"/>
          <w:szCs w:val="24"/>
          <w:lang w:bidi="he-IL"/>
        </w:rPr>
        <w:t>2024 r.</w:t>
      </w:r>
    </w:p>
    <w:p w14:paraId="4377E357" w14:textId="77777777" w:rsidR="00FB10F2" w:rsidRPr="0064530F" w:rsidRDefault="00FB10F2" w:rsidP="00FB10F2">
      <w:pPr>
        <w:spacing w:after="0" w:line="360" w:lineRule="auto"/>
        <w:contextualSpacing/>
        <w:jc w:val="center"/>
        <w:rPr>
          <w:rFonts w:ascii="Garamond" w:eastAsia="Calibri" w:hAnsi="Garamond" w:cs="Times New Roman"/>
          <w:b/>
          <w:spacing w:val="40"/>
          <w:sz w:val="40"/>
          <w:szCs w:val="24"/>
          <w:lang w:bidi="he-IL"/>
        </w:rPr>
      </w:pPr>
      <w:r w:rsidRPr="0064530F">
        <w:rPr>
          <w:rFonts w:ascii="Garamond" w:eastAsia="Calibri" w:hAnsi="Garamond" w:cs="Times New Roman"/>
          <w:b/>
          <w:spacing w:val="40"/>
          <w:sz w:val="40"/>
          <w:szCs w:val="24"/>
          <w:lang w:bidi="he-IL"/>
        </w:rPr>
        <w:t xml:space="preserve">Przedmiotowe środki dowodowe </w:t>
      </w:r>
    </w:p>
    <w:p w14:paraId="69594829" w14:textId="77777777" w:rsidR="00FB10F2" w:rsidRDefault="00FB10F2" w:rsidP="00FB10F2">
      <w:pPr>
        <w:pStyle w:val="Default"/>
        <w:spacing w:line="276" w:lineRule="auto"/>
        <w:ind w:left="1080"/>
        <w:jc w:val="center"/>
        <w:rPr>
          <w:rFonts w:ascii="Garamond" w:hAnsi="Garamond"/>
          <w:b/>
          <w:bCs/>
        </w:rPr>
      </w:pPr>
      <w:r w:rsidRPr="0064530F">
        <w:rPr>
          <w:rFonts w:ascii="Garamond" w:hAnsi="Garamond"/>
          <w:b/>
          <w:bCs/>
          <w:sz w:val="28"/>
          <w:szCs w:val="28"/>
        </w:rPr>
        <w:t>Wykaz proponowanego osprzętu komputerowego.</w:t>
      </w:r>
    </w:p>
    <w:p w14:paraId="213238A5" w14:textId="77777777" w:rsidR="00FB10F2" w:rsidRPr="00750FF8" w:rsidRDefault="00FB10F2" w:rsidP="00FB10F2">
      <w:pPr>
        <w:pStyle w:val="Default"/>
        <w:numPr>
          <w:ilvl w:val="0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Komputer Stacjonarny</w:t>
      </w:r>
    </w:p>
    <w:p w14:paraId="1EB3CD10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Ilość – 21 szt.</w:t>
      </w:r>
    </w:p>
    <w:p w14:paraId="72CE9E59" w14:textId="77777777" w:rsidR="00FB10F2" w:rsidRPr="00750FF8" w:rsidRDefault="00FB10F2" w:rsidP="00FB10F2">
      <w:pPr>
        <w:pStyle w:val="Default"/>
        <w:numPr>
          <w:ilvl w:val="1"/>
          <w:numId w:val="3"/>
        </w:numPr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Specyfikacja: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6"/>
        <w:gridCol w:w="6017"/>
        <w:gridCol w:w="2943"/>
      </w:tblGrid>
      <w:tr w:rsidR="00FB10F2" w:rsidRPr="00750FF8" w14:paraId="6F863F5B" w14:textId="77777777" w:rsidTr="00AA4A37">
        <w:trPr>
          <w:trHeight w:val="44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DBDB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Nazwa komponentu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4A37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Wymagane minimalne parametry techniczne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47F37A4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Oferowane</w:t>
            </w:r>
          </w:p>
        </w:tc>
      </w:tr>
      <w:tr w:rsidR="00FB10F2" w:rsidRPr="00750FF8" w14:paraId="65ED4A74" w14:textId="77777777" w:rsidTr="00AA4A37">
        <w:trPr>
          <w:trHeight w:val="86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9696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Zastosowanie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DDBF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Komputer stacjonarny typu stacja robocza, fabrycznie nowy, gotowy do pracy. Zamawiający wymaga wyszczególnienia w ofercie nazwy producenta, modelu oferowanego komputera oraz kodu produktu. W przypadku konfiguracji niedostępnej w </w:t>
            </w:r>
            <w:proofErr w:type="spellStart"/>
            <w:r w:rsidRPr="00750FF8">
              <w:rPr>
                <w:rFonts w:ascii="Garamond" w:hAnsi="Garamond"/>
                <w:szCs w:val="24"/>
              </w:rPr>
              <w:t>internecie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wymagane jest dostarczenie wraz z ofertą konfiguracji w pliku PDF dotyczy to również konfiguracji CTO (</w:t>
            </w:r>
            <w:proofErr w:type="spellStart"/>
            <w:r w:rsidRPr="00750FF8">
              <w:rPr>
                <w:rFonts w:ascii="Garamond" w:hAnsi="Garamond"/>
                <w:szCs w:val="24"/>
              </w:rPr>
              <w:t>Confirm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To Order – do zamówienia). Nieuzupełnienie parametrów w kolumnie „Oferowane” będzie skutkowało odrzuceniem oferty.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EE52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>Producent komputera:</w:t>
            </w:r>
          </w:p>
          <w:p w14:paraId="383268A0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>……………………………….</w:t>
            </w:r>
          </w:p>
          <w:p w14:paraId="00E49BBE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 xml:space="preserve">Model produktu:  </w:t>
            </w:r>
          </w:p>
          <w:p w14:paraId="5D3784CA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>……………..……………….</w:t>
            </w:r>
          </w:p>
          <w:p w14:paraId="35EE1F23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>Kod produktu:</w:t>
            </w:r>
          </w:p>
          <w:p w14:paraId="0B2D5A49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……………………………..</w:t>
            </w:r>
          </w:p>
        </w:tc>
      </w:tr>
      <w:tr w:rsidR="00FB10F2" w:rsidRPr="00750FF8" w14:paraId="67A1C4ED" w14:textId="77777777" w:rsidTr="00AA4A37">
        <w:trPr>
          <w:trHeight w:val="1276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E3D3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Płyta główna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FA1E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Płyta główna z wbudowanym modułem TPM 2.0 z min. 2 gniazdami pamięci, min. 2 złączami SATA3, min 1 gniazdem na dysk m2, min. 1 port sieci Gigabit Ethernet, Wi-Fi AC, Bluetooth 5.0 min. 2 gniazda USB 3.2 z przodu obudowy, min. 2 gniazda USB 2.0 z przodu obudowy min. 2 gniazda USB 3.2 z tyłu obudowy, min. 2 gniazda USB 2,0 z tyłu obudowy, min. 1 gniazdo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PCIe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x16 na płycie głównej min. 1 gniazda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PCIe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x1 na płycie głównej, , min. 1 wyjście wideo  HDMI, min. 1 wyjście wideo </w:t>
            </w:r>
            <w:proofErr w:type="spellStart"/>
            <w:r w:rsidRPr="00750FF8">
              <w:rPr>
                <w:rFonts w:ascii="Garamond" w:hAnsi="Garamond"/>
                <w:szCs w:val="24"/>
              </w:rPr>
              <w:t>DisplayPort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1.4a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E25B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>Spełnia/nie spełnia</w:t>
            </w:r>
          </w:p>
          <w:p w14:paraId="7F4F8E0D" w14:textId="77777777" w:rsidR="00FB10F2" w:rsidRPr="00157528" w:rsidRDefault="00FB10F2" w:rsidP="00AA4A37">
            <w:pPr>
              <w:rPr>
                <w:rFonts w:ascii="Garamond" w:hAnsi="Garamond"/>
              </w:rPr>
            </w:pPr>
          </w:p>
          <w:p w14:paraId="2A09967D" w14:textId="77777777" w:rsidR="00FB10F2" w:rsidRPr="00157528" w:rsidRDefault="00FB10F2" w:rsidP="00AA4A37">
            <w:pPr>
              <w:rPr>
                <w:rFonts w:ascii="Garamond" w:hAnsi="Garamond"/>
              </w:rPr>
            </w:pPr>
          </w:p>
          <w:p w14:paraId="4CDF065C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>Model zainstalowanej bezprzewodowej karty sieciowej:</w:t>
            </w:r>
          </w:p>
          <w:p w14:paraId="2303E62B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………………………….</w:t>
            </w:r>
          </w:p>
        </w:tc>
      </w:tr>
      <w:tr w:rsidR="00FB10F2" w:rsidRPr="00750FF8" w14:paraId="168B593C" w14:textId="77777777" w:rsidTr="00AA4A37">
        <w:trPr>
          <w:trHeight w:val="125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CB8F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Procesor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1127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Procesor o min 6 rdzeniach i min. 12 wątkach, o częstotliwości bazowej min. 2,5 GHz, według testu wydajnościowego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PassMark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CPU (</w:t>
            </w:r>
            <w:hyperlink r:id="rId7" w:history="1">
              <w:r w:rsidRPr="00750FF8">
                <w:rPr>
                  <w:rStyle w:val="Hipercze"/>
                  <w:rFonts w:ascii="Garamond" w:hAnsi="Garamond"/>
                  <w:szCs w:val="24"/>
                </w:rPr>
                <w:t>https://www.cpubenchmark.net/cpu_list.php</w:t>
              </w:r>
            </w:hyperlink>
            <w:r w:rsidRPr="00750FF8">
              <w:rPr>
                <w:rFonts w:ascii="Garamond" w:hAnsi="Garamond"/>
                <w:szCs w:val="24"/>
              </w:rPr>
              <w:t xml:space="preserve"> ) – wynik nie może być niższy niż 19325 punktów. Procesor musi obsługiwać system operacyjny Microsoft Windows 11 Professional PL 64. Zamawiający wymaga wyszczególnienia w ofercie nazwy producenta i modelu oferowanego procesora.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D35A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 xml:space="preserve">Producent procesora: </w:t>
            </w:r>
          </w:p>
          <w:p w14:paraId="3B8ECEEE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 xml:space="preserve">………………… </w:t>
            </w:r>
          </w:p>
          <w:p w14:paraId="70A552E1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 xml:space="preserve">Model procesora: </w:t>
            </w:r>
          </w:p>
          <w:p w14:paraId="11697A73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…………………</w:t>
            </w:r>
          </w:p>
        </w:tc>
      </w:tr>
      <w:tr w:rsidR="00FB10F2" w:rsidRPr="00750FF8" w14:paraId="497B2622" w14:textId="77777777" w:rsidTr="00AA4A37">
        <w:trPr>
          <w:trHeight w:val="32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B02E6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Pamięć RAM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B22E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Pamięć RAM typu DDR4 o pojemności min. 32 GB, szybkość przesyłania danych min. 3200MB/s,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8AD5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 xml:space="preserve">Ilość pamięci RAM: </w:t>
            </w:r>
          </w:p>
          <w:p w14:paraId="38F5D1B7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…………………....</w:t>
            </w:r>
          </w:p>
        </w:tc>
      </w:tr>
      <w:tr w:rsidR="00FB10F2" w:rsidRPr="00750FF8" w14:paraId="643B21B3" w14:textId="77777777" w:rsidTr="00AA4A37">
        <w:trPr>
          <w:trHeight w:val="20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2B93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Dysk twardy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8958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M.2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PCIe</w:t>
            </w:r>
            <w:proofErr w:type="spellEnd"/>
            <w:r w:rsidRPr="00750FF8">
              <w:rPr>
                <w:rFonts w:ascii="Garamond" w:hAnsi="Garamond"/>
                <w:szCs w:val="24"/>
              </w:rPr>
              <w:t>  SSD min 512 GB. Zainstalowany przez producenta komputera. Możliwość dołożenia drugiego dysku 2,5” lub 3,5”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2883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1D773E94" w14:textId="77777777" w:rsidTr="00AA4A37">
        <w:trPr>
          <w:trHeight w:val="12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8B06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Interfejs dysku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3901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M.2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PCIe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co najmniej x4 </w:t>
            </w:r>
            <w:proofErr w:type="spellStart"/>
            <w:r w:rsidRPr="00750FF8">
              <w:rPr>
                <w:rFonts w:ascii="Garamond" w:hAnsi="Garamond"/>
                <w:szCs w:val="24"/>
              </w:rPr>
              <w:t>NVMe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trzeciej generacji.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CEAB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37E579EE" w14:textId="77777777" w:rsidTr="00AA4A37">
        <w:trPr>
          <w:trHeight w:val="187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8800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Karta dźwiękowa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4FC6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Zintegrowana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4C5E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176F4F57" w14:textId="77777777" w:rsidTr="00AA4A37">
        <w:trPr>
          <w:trHeight w:val="68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379B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Pozostałe elementy składowe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28FD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Obudowa nie większa niż SFF (Smart Form Factor), Z przodu obudowy wymagany jest wbudowany fabrycznie wizualny system diagnostyczny, służący do sygnalizowania i </w:t>
            </w:r>
            <w:r w:rsidRPr="00750FF8">
              <w:rPr>
                <w:rFonts w:ascii="Garamond" w:hAnsi="Garamond"/>
                <w:szCs w:val="24"/>
              </w:rPr>
              <w:lastRenderedPageBreak/>
              <w:t>diagnozowania problemów z komputerem i jego komponentami, który musi sygnalizować co najmniej:</w:t>
            </w:r>
          </w:p>
          <w:p w14:paraId="65B61EAC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awarie procesora lub pamięci podręcznej procesora,</w:t>
            </w:r>
          </w:p>
          <w:p w14:paraId="16C3A353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lub brak pamięci RAM,</w:t>
            </w:r>
          </w:p>
          <w:p w14:paraId="6A5D5DC6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płyty głównej,</w:t>
            </w:r>
          </w:p>
          <w:p w14:paraId="1AE35EBB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zasilacza,</w:t>
            </w:r>
          </w:p>
          <w:p w14:paraId="1FB5F1B2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kontrolera Video.</w:t>
            </w:r>
          </w:p>
          <w:p w14:paraId="2205F14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Zasilacz o mocy wyjściowej maksymalnej nie większej niż 180W 80+ </w:t>
            </w:r>
            <w:proofErr w:type="spellStart"/>
            <w:r w:rsidRPr="00750FF8">
              <w:rPr>
                <w:rFonts w:ascii="Garamond" w:hAnsi="Garamond"/>
                <w:szCs w:val="24"/>
              </w:rPr>
              <w:t>bronze</w:t>
            </w:r>
            <w:proofErr w:type="spellEnd"/>
            <w:r w:rsidRPr="00750FF8">
              <w:rPr>
                <w:rFonts w:ascii="Garamond" w:hAnsi="Garamond"/>
                <w:szCs w:val="24"/>
              </w:rPr>
              <w:t>. Zasilacz dostosowany do wymogów zainstalowanych komponentów. Klawiatura i mysz przeznaczona przez producenta na rynek polski i w pełni kompatybilna z zaoferowanym komputerem oraz inne elementy niezbędne do prawidłowego funkcjonowania.</w:t>
            </w:r>
          </w:p>
          <w:p w14:paraId="590568A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Komputer klawiatura oraz myszka musi posiadać: CE, ISO 9 0001 ISO 14 001, ISO 50 001. Certyfikaty należy załączyć do oferty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1220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lastRenderedPageBreak/>
              <w:t>Spełnia/nie spełnia</w:t>
            </w:r>
          </w:p>
          <w:p w14:paraId="7BA03874" w14:textId="77777777" w:rsidR="00FB10F2" w:rsidRPr="00157528" w:rsidRDefault="00FB10F2" w:rsidP="00AA4A37">
            <w:pPr>
              <w:rPr>
                <w:rFonts w:ascii="Garamond" w:hAnsi="Garamond"/>
              </w:rPr>
            </w:pPr>
          </w:p>
          <w:p w14:paraId="4CA2AA62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lastRenderedPageBreak/>
              <w:t>Certyfikaty załączniki nr: ………………………….</w:t>
            </w:r>
          </w:p>
        </w:tc>
      </w:tr>
      <w:tr w:rsidR="00FB10F2" w:rsidRPr="00750FF8" w14:paraId="20E93E51" w14:textId="77777777" w:rsidTr="00AA4A37">
        <w:trPr>
          <w:trHeight w:val="68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3790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lastRenderedPageBreak/>
              <w:t>Karta graficzna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5B7E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Osiągająca według testu wydajnościowego (</w:t>
            </w:r>
            <w:hyperlink r:id="rId8" w:history="1">
              <w:r w:rsidRPr="00750FF8">
                <w:rPr>
                  <w:rStyle w:val="Hipercze"/>
                  <w:rFonts w:ascii="Garamond" w:hAnsi="Garamond"/>
                  <w:szCs w:val="24"/>
                </w:rPr>
                <w:t>www.videocardbenchmark.net</w:t>
              </w:r>
            </w:hyperlink>
            <w:r w:rsidRPr="00750FF8">
              <w:rPr>
                <w:rFonts w:ascii="Garamond" w:hAnsi="Garamond"/>
                <w:szCs w:val="24"/>
              </w:rPr>
              <w:t>)  GPU Benchmark co najmniej 1460. Należy dołączyć wydruk testu.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4759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>Wydruk testu załącznik nr:</w:t>
            </w:r>
          </w:p>
          <w:p w14:paraId="20D71C24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>…………………………….</w:t>
            </w:r>
          </w:p>
          <w:p w14:paraId="775F5FC0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FB10F2" w:rsidRPr="00750FF8" w14:paraId="29B7E3C8" w14:textId="77777777" w:rsidTr="00AA4A37">
        <w:trPr>
          <w:trHeight w:val="38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85CC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Gwarancja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B1BD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Min. 36 miesięcy realizowana w miejscu użytkowania w następnym dniu roboczym przez producenta komputera.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3576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2938B547" w14:textId="77777777" w:rsidTr="00AA4A37">
        <w:trPr>
          <w:trHeight w:val="38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A496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System operacyjny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F7EF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Microsoft Windows 11 Professional (64-bit) lub równoważny, nie wymagający aktywacji za pomocą telefonu lub Internetu.</w:t>
            </w:r>
          </w:p>
          <w:p w14:paraId="74459AB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Przez równoważność rozumie się m.in.:</w:t>
            </w:r>
          </w:p>
          <w:p w14:paraId="2D4C92E1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wbudowany mechanizm ochrony przed programami szpiegującymi i innym niepożądanym oprogramowaniem</w:t>
            </w:r>
          </w:p>
          <w:p w14:paraId="6DAB9116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wbudowaną zaporę firewall</w:t>
            </w:r>
          </w:p>
          <w:p w14:paraId="69E9E08A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możliwość obsługi wielu monitorów</w:t>
            </w:r>
          </w:p>
          <w:p w14:paraId="4C580F89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system automatycznej aktualizacji systemu i zabezpieczeń</w:t>
            </w:r>
          </w:p>
          <w:p w14:paraId="6958C8D8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obsługę architektury 64-bitowej</w:t>
            </w:r>
          </w:p>
          <w:p w14:paraId="0E1DEAA7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wbudowany system przywracania systemu w przypadku awarii </w:t>
            </w:r>
          </w:p>
          <w:p w14:paraId="2CBFB687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wbudowany system tworzenia i przywracania kopii zapasowej systemu</w:t>
            </w:r>
          </w:p>
          <w:p w14:paraId="51CA12D0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możliwość podłączenia do domeny i stosowanie Group Policy</w:t>
            </w:r>
          </w:p>
          <w:p w14:paraId="5040912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Ponowna instalacja systemu nie może wymagać wpisania klucza licencyjnego.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511D" w14:textId="77777777" w:rsidR="00FB10F2" w:rsidRPr="00157528" w:rsidRDefault="00FB10F2" w:rsidP="00AA4A37">
            <w:pPr>
              <w:rPr>
                <w:rFonts w:ascii="Garamond" w:hAnsi="Garamond"/>
              </w:rPr>
            </w:pPr>
            <w:r w:rsidRPr="00157528">
              <w:rPr>
                <w:rFonts w:ascii="Garamond" w:hAnsi="Garamond"/>
              </w:rPr>
              <w:t>Oferowany system operacyjny:</w:t>
            </w:r>
          </w:p>
          <w:p w14:paraId="6B90B33A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……………………………….</w:t>
            </w:r>
          </w:p>
        </w:tc>
      </w:tr>
      <w:tr w:rsidR="00FB10F2" w:rsidRPr="00750FF8" w14:paraId="4FB75308" w14:textId="77777777" w:rsidTr="00AA4A37">
        <w:trPr>
          <w:trHeight w:val="701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F2C5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Dostawa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53E1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Wszystkie części muszą być dostarczone w stanie fabrycznie nowym, w oryginalnym opakowaniu, wolnym od wad technicznych, prawnych i formalnych, zwłaszcza w zakresie licencji i uprawnień do aktualizacji oprogramowania systemowego, wraz z zainstalowanym oprogramowaniem systemowym i wymaganymi licencjami. Zamawiający zastrzega sobie prawo do skierowania, po dostawie sprzętu, zapytania do producenta z prośbą o weryfikację numerów seryjnych w celu sprawdzenia zgodności ze specyfikacją i zastrzega sobie prawo odstąpienia od podpisania Protokołu Odbioru w przypadku nie spełnienia powyższych zapisów.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66E7" w14:textId="77777777" w:rsidR="00FB10F2" w:rsidRPr="0015752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157528">
              <w:rPr>
                <w:rFonts w:ascii="Garamond" w:hAnsi="Garamond"/>
              </w:rPr>
              <w:t>Akceptuję / Nie Akceptuję</w:t>
            </w:r>
          </w:p>
        </w:tc>
      </w:tr>
    </w:tbl>
    <w:p w14:paraId="46F92CB4" w14:textId="77777777" w:rsidR="00FB10F2" w:rsidRPr="00750FF8" w:rsidRDefault="00FB10F2" w:rsidP="00FB10F2">
      <w:pPr>
        <w:spacing w:after="0" w:line="240" w:lineRule="auto"/>
        <w:rPr>
          <w:rFonts w:ascii="Garamond" w:hAnsi="Garamond"/>
          <w:szCs w:val="24"/>
        </w:rPr>
      </w:pPr>
    </w:p>
    <w:p w14:paraId="6034C437" w14:textId="77777777" w:rsidR="00FB10F2" w:rsidRPr="00750FF8" w:rsidRDefault="00FB10F2" w:rsidP="00FB10F2">
      <w:pPr>
        <w:pStyle w:val="Default"/>
        <w:numPr>
          <w:ilvl w:val="0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 xml:space="preserve">Laptop 15” </w:t>
      </w:r>
    </w:p>
    <w:p w14:paraId="63584F1D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Ilość – 16 szt.</w:t>
      </w:r>
    </w:p>
    <w:p w14:paraId="4DE00345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Specyfikacja: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5876"/>
        <w:gridCol w:w="3045"/>
      </w:tblGrid>
      <w:tr w:rsidR="00FB10F2" w:rsidRPr="00750FF8" w14:paraId="7A17DE4D" w14:textId="77777777" w:rsidTr="00AA4A37">
        <w:trPr>
          <w:trHeight w:val="44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A51F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Nazwa komponentu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68FA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Wymagane minimalne parametry techniczne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8D0B760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Oferowane</w:t>
            </w:r>
          </w:p>
        </w:tc>
      </w:tr>
      <w:tr w:rsidR="00FB10F2" w:rsidRPr="00750FF8" w14:paraId="637A13C0" w14:textId="77777777" w:rsidTr="00AA4A37">
        <w:trPr>
          <w:trHeight w:val="86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816B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Zastosowanie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BAC1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Komputer przenośny typu notebook, fabrycznie nowy, gotowy do pracy.</w:t>
            </w:r>
          </w:p>
          <w:p w14:paraId="3F14D64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Zamawiający wymaga wyszczególnienia w ofercie nazwy producenta, modelu oferowanego komputera oraz kodu produktu. W przypadku konfiguracji niedostępnej w Internecie wymagane jest dostarczenie wraz z ofertą konfiguracji w pliku PDF dotyczy to również konfiguracji CTO (</w:t>
            </w:r>
            <w:proofErr w:type="spellStart"/>
            <w:r w:rsidRPr="00750FF8">
              <w:rPr>
                <w:rFonts w:ascii="Garamond" w:hAnsi="Garamond"/>
                <w:szCs w:val="24"/>
              </w:rPr>
              <w:t>Confirm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To Order – do zamówienia). Nieuzupełnienie parametrów w kolumnie „Oferowane” będzie skutkowało odrzuceniem oferty.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44EF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Producent komputera:</w:t>
            </w:r>
          </w:p>
          <w:p w14:paraId="5D9D415D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……………………………….</w:t>
            </w:r>
          </w:p>
          <w:p w14:paraId="74E183FE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 xml:space="preserve">Model produktu:  </w:t>
            </w:r>
          </w:p>
          <w:p w14:paraId="0A91A71B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……………..……………….</w:t>
            </w:r>
          </w:p>
          <w:p w14:paraId="10C465CB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Kod produktu:</w:t>
            </w:r>
          </w:p>
          <w:p w14:paraId="5981CBF3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……………………………..</w:t>
            </w:r>
          </w:p>
        </w:tc>
      </w:tr>
      <w:tr w:rsidR="00FB10F2" w:rsidRPr="00750FF8" w14:paraId="140255C8" w14:textId="77777777" w:rsidTr="00AA4A37">
        <w:trPr>
          <w:trHeight w:val="86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48AD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Ekran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FF92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Przekątna: nie mniejsza niż 15.6 cala</w:t>
            </w:r>
          </w:p>
          <w:p w14:paraId="6FE6483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Rozdzielczość: nie mniejsza niż FHD 1080p (1920x1080), podświetlenie LED w technologii IPS lub zgodnej, o częstotliwości odświeżania minimum 120 </w:t>
            </w:r>
            <w:proofErr w:type="spellStart"/>
            <w:r w:rsidRPr="00750FF8">
              <w:rPr>
                <w:rFonts w:ascii="Garamond" w:hAnsi="Garamond"/>
                <w:szCs w:val="24"/>
              </w:rPr>
              <w:t>Hz</w:t>
            </w:r>
            <w:proofErr w:type="spellEnd"/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B01B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Przekątna:</w:t>
            </w:r>
          </w:p>
          <w:p w14:paraId="14ACE516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………………………..</w:t>
            </w:r>
          </w:p>
          <w:p w14:paraId="47DD3869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Rozdzielczość:</w:t>
            </w:r>
          </w:p>
          <w:p w14:paraId="0CC9EF8F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………………………….</w:t>
            </w:r>
          </w:p>
          <w:p w14:paraId="39F80B81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Częstotliwości odświeżania:</w:t>
            </w:r>
          </w:p>
          <w:p w14:paraId="7BDE236F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……………………………….</w:t>
            </w:r>
          </w:p>
        </w:tc>
      </w:tr>
      <w:tr w:rsidR="00FB10F2" w:rsidRPr="00750FF8" w14:paraId="5E4CF15A" w14:textId="77777777" w:rsidTr="00AA4A37">
        <w:trPr>
          <w:trHeight w:val="888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1A84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Płyta główna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0B43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Płyta główna z wbudowanym modułem TPM 2.0 z min. 2 gniazdami pamięci, min 1 gniazdem na dysk m2, min. 1 port sieci Gigabit Ethernet, Wi-Fi AX, min. Bluetooth 5.2 min. 2 gniazda USB 3.2, min. 1 gniazda USB 2.0 min. 1 wyjście wideo  HDMI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32FC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Spełnia/nie spełnia</w:t>
            </w:r>
          </w:p>
          <w:p w14:paraId="3C86F6AB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Model zainstalowanej bezprzewodowej karty sieciowej:</w:t>
            </w:r>
          </w:p>
          <w:p w14:paraId="20B1C12F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………………………….</w:t>
            </w:r>
          </w:p>
        </w:tc>
      </w:tr>
      <w:tr w:rsidR="00FB10F2" w:rsidRPr="00750FF8" w14:paraId="7C505AAB" w14:textId="77777777" w:rsidTr="00AA4A37">
        <w:trPr>
          <w:trHeight w:val="125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3FC4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Procesor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165C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Procesor o min 10 rdzeniach i min. 12 wątkach, o częstotliwości bazowej min. 1,3 GHz, według testu wydajnościowego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PassMark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CPU (</w:t>
            </w:r>
            <w:hyperlink r:id="rId9" w:history="1">
              <w:r w:rsidRPr="00750FF8">
                <w:rPr>
                  <w:rStyle w:val="Hipercze"/>
                  <w:rFonts w:ascii="Garamond" w:hAnsi="Garamond"/>
                  <w:szCs w:val="24"/>
                </w:rPr>
                <w:t>https://www.cpubenchmark.net/cpu_list.php</w:t>
              </w:r>
            </w:hyperlink>
            <w:r w:rsidRPr="00750FF8">
              <w:rPr>
                <w:rFonts w:ascii="Garamond" w:hAnsi="Garamond"/>
                <w:szCs w:val="24"/>
              </w:rPr>
              <w:t xml:space="preserve"> ) wynik nie może być niższy niż 13340 punktów. Procesor musi obsługiwać system operacyjny Microsoft Windows 11 Professional PL 64. Zamawiający wymaga wyszczególnienia w ofercie nazwy producenta i modelu oferowanego procesora.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D85D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 xml:space="preserve">Producent procesora: </w:t>
            </w:r>
          </w:p>
          <w:p w14:paraId="025E1831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 xml:space="preserve">………………… </w:t>
            </w:r>
          </w:p>
          <w:p w14:paraId="6ED2D050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 xml:space="preserve">Model procesora: </w:t>
            </w:r>
          </w:p>
          <w:p w14:paraId="288E75F7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…………………</w:t>
            </w:r>
          </w:p>
        </w:tc>
      </w:tr>
      <w:tr w:rsidR="00FB10F2" w:rsidRPr="00750FF8" w14:paraId="2445C371" w14:textId="77777777" w:rsidTr="00AA4A37">
        <w:trPr>
          <w:trHeight w:val="32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35F7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Pamięć RAM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11557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Pamięć RAM typu DDR4 o pojemności min. 32 GB, szybkość przesyłania danych min. 2666MB/s,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99A7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 xml:space="preserve">Ilość pamięci RAM: </w:t>
            </w:r>
          </w:p>
          <w:p w14:paraId="431F567D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…………………....</w:t>
            </w:r>
          </w:p>
        </w:tc>
      </w:tr>
      <w:tr w:rsidR="00FB10F2" w:rsidRPr="00750FF8" w14:paraId="66C30316" w14:textId="77777777" w:rsidTr="00AA4A37">
        <w:trPr>
          <w:trHeight w:val="20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78B36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Dysk twardy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4633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M.2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PCIe</w:t>
            </w:r>
            <w:proofErr w:type="spellEnd"/>
            <w:r w:rsidRPr="00750FF8">
              <w:rPr>
                <w:rFonts w:ascii="Garamond" w:hAnsi="Garamond"/>
                <w:szCs w:val="24"/>
              </w:rPr>
              <w:t>  SSD min 512 GB. Zainstalowany przez producenta komputera. Możliwość dołożenia drugiego dysku 2,5”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4110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44E13855" w14:textId="77777777" w:rsidTr="00AA4A37">
        <w:trPr>
          <w:trHeight w:val="12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A61F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Interfejs dysku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E48E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M.2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PCIe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co najmniej x4 </w:t>
            </w:r>
            <w:proofErr w:type="spellStart"/>
            <w:r w:rsidRPr="00750FF8">
              <w:rPr>
                <w:rFonts w:ascii="Garamond" w:hAnsi="Garamond"/>
                <w:szCs w:val="24"/>
              </w:rPr>
              <w:t>NVMe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trzeciej generacji.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BAE1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39FBEFBD" w14:textId="77777777" w:rsidTr="00AA4A37">
        <w:trPr>
          <w:trHeight w:val="187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AF29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Karta dźwiękowa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A53C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Zintegrowana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55A8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360614EA" w14:textId="77777777" w:rsidTr="00AA4A37">
        <w:trPr>
          <w:trHeight w:val="68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8FA1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lastRenderedPageBreak/>
              <w:t>Pozostałe elementy składowe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FAC7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Dioda wizualnego systemu diagnostycznego, służący do sygnalizowania i diagnozowania problemów z komputerem i jego komponentami, który musi sygnalizować co najmniej:</w:t>
            </w:r>
          </w:p>
          <w:p w14:paraId="3058E03F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awarie procesora lub pamięci podręcznej procesora,</w:t>
            </w:r>
          </w:p>
          <w:p w14:paraId="5C9FAA93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lub brak pamięci RAM,</w:t>
            </w:r>
          </w:p>
          <w:p w14:paraId="745FB37F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płyty głównej,</w:t>
            </w:r>
          </w:p>
          <w:p w14:paraId="16761722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zasilacza,</w:t>
            </w:r>
          </w:p>
          <w:p w14:paraId="4B6240E7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kontrolera Video.</w:t>
            </w:r>
          </w:p>
          <w:p w14:paraId="1360B7A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Zasilacz producenta komputera dostosowany do wymogów zainstalowanych komponentów</w:t>
            </w:r>
          </w:p>
          <w:p w14:paraId="00737F4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Komputer musi posiadać: CE, ISO 9 0001 ISO 14 001, ISO 50 001, Certyfikaty należy załączyć do oferty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A44D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Spełnia/nie spełnia</w:t>
            </w:r>
          </w:p>
          <w:p w14:paraId="503A1230" w14:textId="77777777" w:rsidR="00FB10F2" w:rsidRPr="0064530F" w:rsidRDefault="00FB10F2" w:rsidP="00AA4A37">
            <w:pPr>
              <w:rPr>
                <w:rFonts w:ascii="Garamond" w:hAnsi="Garamond"/>
              </w:rPr>
            </w:pPr>
          </w:p>
          <w:p w14:paraId="5ED8962D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Certyfikaty załączniki nr: ………………………….</w:t>
            </w:r>
          </w:p>
        </w:tc>
      </w:tr>
      <w:tr w:rsidR="00FB10F2" w:rsidRPr="00750FF8" w14:paraId="7F07300C" w14:textId="77777777" w:rsidTr="00AA4A37">
        <w:trPr>
          <w:trHeight w:val="68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D234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Karta graficzna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0606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Osiągająca według testu wydajnościowego (</w:t>
            </w:r>
            <w:hyperlink r:id="rId10" w:history="1">
              <w:r w:rsidRPr="00750FF8">
                <w:rPr>
                  <w:rStyle w:val="Hipercze"/>
                  <w:rFonts w:ascii="Garamond" w:hAnsi="Garamond"/>
                  <w:szCs w:val="24"/>
                </w:rPr>
                <w:t>www.videocardbenchmark.net</w:t>
              </w:r>
            </w:hyperlink>
            <w:r w:rsidRPr="00750FF8">
              <w:rPr>
                <w:rFonts w:ascii="Garamond" w:hAnsi="Garamond"/>
                <w:szCs w:val="24"/>
              </w:rPr>
              <w:t>)  GPU Benchmark co najmniej 2650. Należy dołączyć wydruk testu.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D716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Wydruk testu załącznik nr:</w:t>
            </w:r>
          </w:p>
          <w:p w14:paraId="1B8B6E9D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…………………………….</w:t>
            </w:r>
          </w:p>
          <w:p w14:paraId="4F1F4E2F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FB10F2" w:rsidRPr="00750FF8" w14:paraId="343B89A9" w14:textId="77777777" w:rsidTr="00AA4A37">
        <w:trPr>
          <w:trHeight w:val="68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B276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Obudowa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49687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Wbudowane głośniki o łącznej mocy co najmniej 2W</w:t>
            </w:r>
          </w:p>
          <w:p w14:paraId="1FFFA4A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Wbudowana kamera internetowa minimum 1280 x 720p 30fps</w:t>
            </w:r>
          </w:p>
          <w:p w14:paraId="2D5BFB2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Wbudowany mikrofon</w:t>
            </w:r>
          </w:p>
          <w:p w14:paraId="3CBDC26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Wbudowana bateria o pojemności co najmniej 41WH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EA12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FB10F2" w:rsidRPr="00750FF8" w14:paraId="2E4D5263" w14:textId="77777777" w:rsidTr="00AA4A37">
        <w:trPr>
          <w:trHeight w:val="20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CD90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Klawiatura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FE4E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QWERTY z podświetleniem, wbudowana klawiatura numeryczna.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0EDE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5EE2C062" w14:textId="77777777" w:rsidTr="00AA4A37">
        <w:trPr>
          <w:trHeight w:val="38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E5DA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Gwarancja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AD62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Min. 36 miesięcy realizowana w miejscu użytkowania w następnym dniu roboczym przez producenta komputera.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BEBA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1975FD64" w14:textId="77777777" w:rsidTr="00AA4A37">
        <w:trPr>
          <w:trHeight w:val="38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B4F2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System operacyjny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7BBE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Microsoft Windows 11 Professional (64-bit) lub równoważny, nie wymagający aktywacji za pomocą telefonu lub Internetu.</w:t>
            </w:r>
          </w:p>
          <w:p w14:paraId="3090134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Przez równoważność rozumie się m.in.:</w:t>
            </w:r>
          </w:p>
          <w:p w14:paraId="2240C238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wbudowany mechanizm ochrony przed programami szpiegującymi i innym niepożądanym oprogramowaniem</w:t>
            </w:r>
          </w:p>
          <w:p w14:paraId="2967AAFF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wbudowaną zaporę firewall</w:t>
            </w:r>
          </w:p>
          <w:p w14:paraId="0917CB83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możliwość obsługi wielu monitorów</w:t>
            </w:r>
          </w:p>
          <w:p w14:paraId="70E71004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system automatycznej aktualizacji systemu i zabezpieczeń</w:t>
            </w:r>
          </w:p>
          <w:p w14:paraId="6B5E68D4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obsługę architektury 64-bitowej</w:t>
            </w:r>
          </w:p>
          <w:p w14:paraId="1FE88521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wbudowany system przywracania systemu w przypadku awarii </w:t>
            </w:r>
          </w:p>
          <w:p w14:paraId="3647FD0F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wbudowany system tworzenia i przywracania kopii zapasowej systemu</w:t>
            </w:r>
          </w:p>
          <w:p w14:paraId="02C3F987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możliwość podłączenia do domeny i stosowanie Group Policy</w:t>
            </w:r>
          </w:p>
          <w:p w14:paraId="334851B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Ponowna instalacja systemu nie może wymagać wpisania klucza licencyjnego.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95C4" w14:textId="77777777" w:rsidR="00FB10F2" w:rsidRPr="0064530F" w:rsidRDefault="00FB10F2" w:rsidP="00AA4A37">
            <w:pPr>
              <w:rPr>
                <w:rFonts w:ascii="Garamond" w:hAnsi="Garamond"/>
              </w:rPr>
            </w:pPr>
            <w:r w:rsidRPr="0064530F">
              <w:rPr>
                <w:rFonts w:ascii="Garamond" w:hAnsi="Garamond"/>
              </w:rPr>
              <w:t>Oferowany system operacyjny:</w:t>
            </w:r>
          </w:p>
          <w:p w14:paraId="5EE88653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……………………………….</w:t>
            </w:r>
          </w:p>
        </w:tc>
      </w:tr>
      <w:tr w:rsidR="00FB10F2" w:rsidRPr="00750FF8" w14:paraId="0C6789A3" w14:textId="77777777" w:rsidTr="00AA4A37">
        <w:trPr>
          <w:trHeight w:val="196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693A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lastRenderedPageBreak/>
              <w:t>Dostawa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A916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Wszystkie części muszą być dostarczone w stanie fabrycznie nowym, w oryginalnym opakowaniu, wolnym od wad technicznych, prawnych i formalnych, zwłaszcza w zakresie licencji i uprawnień do aktualizacji oprogramowania systemowego, wraz z zainstalowanym oprogramowaniem systemowym i wymaganymi licencjami. Zamawiający zastrzega sobie prawo do skierowania, po dostawie sprzętu, zapytania do producenta z prośbą o weryfikację numerów seryjnych w celu sprawdzenia zgodności ze specyfikacją i zastrzega sobie prawo odstąpienia od podpisania Protokołu Odbioru w przypadku nie spełnienia powyższych zapisów.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1229" w14:textId="77777777" w:rsidR="00FB10F2" w:rsidRPr="0064530F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64530F">
              <w:rPr>
                <w:rFonts w:ascii="Garamond" w:hAnsi="Garamond"/>
              </w:rPr>
              <w:t>Akceptuję / Nie Akceptuję</w:t>
            </w:r>
          </w:p>
        </w:tc>
      </w:tr>
    </w:tbl>
    <w:p w14:paraId="7B17E46A" w14:textId="77777777" w:rsidR="00FB10F2" w:rsidRDefault="00FB10F2" w:rsidP="00FB10F2">
      <w:pPr>
        <w:spacing w:after="0" w:line="240" w:lineRule="auto"/>
        <w:rPr>
          <w:rFonts w:ascii="Garamond" w:hAnsi="Garamond"/>
          <w:szCs w:val="24"/>
        </w:rPr>
      </w:pPr>
    </w:p>
    <w:p w14:paraId="5EA2AB2B" w14:textId="77777777" w:rsidR="00FB10F2" w:rsidRPr="00750FF8" w:rsidRDefault="00FB10F2" w:rsidP="00FB10F2">
      <w:pPr>
        <w:pStyle w:val="Default"/>
        <w:numPr>
          <w:ilvl w:val="0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Laptop 1</w:t>
      </w:r>
      <w:r>
        <w:rPr>
          <w:rFonts w:ascii="Garamond" w:hAnsi="Garamond"/>
          <w:b/>
          <w:bCs/>
        </w:rPr>
        <w:t>4</w:t>
      </w:r>
      <w:r w:rsidRPr="00750FF8">
        <w:rPr>
          <w:rFonts w:ascii="Garamond" w:hAnsi="Garamond"/>
          <w:b/>
          <w:bCs/>
        </w:rPr>
        <w:t xml:space="preserve">” </w:t>
      </w:r>
    </w:p>
    <w:p w14:paraId="218D89C8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Ilość – 1</w:t>
      </w:r>
      <w:r>
        <w:rPr>
          <w:rFonts w:ascii="Garamond" w:hAnsi="Garamond"/>
          <w:b/>
          <w:bCs/>
        </w:rPr>
        <w:t>1</w:t>
      </w:r>
      <w:r w:rsidRPr="00750FF8">
        <w:rPr>
          <w:rFonts w:ascii="Garamond" w:hAnsi="Garamond"/>
          <w:b/>
          <w:bCs/>
        </w:rPr>
        <w:t xml:space="preserve"> szt.</w:t>
      </w:r>
    </w:p>
    <w:p w14:paraId="4DEB8C7B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Specyfikacja: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5876"/>
        <w:gridCol w:w="3045"/>
      </w:tblGrid>
      <w:tr w:rsidR="00FB10F2" w:rsidRPr="00750FF8" w14:paraId="50A36B23" w14:textId="77777777" w:rsidTr="00AA4A37">
        <w:trPr>
          <w:trHeight w:val="44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927D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Nazwa komponentu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974A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Wymagane minimalne parametry techniczne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6FD5B46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Oferowane</w:t>
            </w:r>
          </w:p>
        </w:tc>
      </w:tr>
      <w:tr w:rsidR="00FB10F2" w:rsidRPr="00750FF8" w14:paraId="722D418B" w14:textId="77777777" w:rsidTr="00AA4A37">
        <w:trPr>
          <w:trHeight w:val="86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20E5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Zastosowanie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CACF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Komputer przenośny typu notebook, fabrycznie nowy, gotowy do pracy. Zamawiający wymaga wyszczególnienia w ofercie nazwy producenta, modelu oferowanego komputera oraz kodu produktu. W przypadku konfiguracji niedostępnej w </w:t>
            </w:r>
            <w:proofErr w:type="spellStart"/>
            <w:r w:rsidRPr="00750FF8">
              <w:rPr>
                <w:rFonts w:ascii="Garamond" w:hAnsi="Garamond"/>
                <w:szCs w:val="24"/>
              </w:rPr>
              <w:t>internecie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wymagane jest dostarczenie wraz z ofertą konfiguracji w pliku PDF dotyczy to również konfiguracji CTO (</w:t>
            </w:r>
            <w:proofErr w:type="spellStart"/>
            <w:r w:rsidRPr="00750FF8">
              <w:rPr>
                <w:rFonts w:ascii="Garamond" w:hAnsi="Garamond"/>
                <w:szCs w:val="24"/>
              </w:rPr>
              <w:t>Confirm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To Order – do zamówienia). Nieuzupełnienie parametrów w kolumnie „Oferowane” będzie skutkowało odrzuceniem oferty.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8020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Producent komputera:</w:t>
            </w:r>
          </w:p>
          <w:p w14:paraId="45D73F17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……………………………….</w:t>
            </w:r>
          </w:p>
          <w:p w14:paraId="6D9C2BBF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Model produktu:  </w:t>
            </w:r>
          </w:p>
          <w:p w14:paraId="1B4728CA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……………..……………….</w:t>
            </w:r>
          </w:p>
          <w:p w14:paraId="13F47E2A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Kod produktu:</w:t>
            </w:r>
          </w:p>
          <w:p w14:paraId="2598CE40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……………………………..</w:t>
            </w:r>
          </w:p>
        </w:tc>
      </w:tr>
      <w:tr w:rsidR="00FB10F2" w:rsidRPr="00750FF8" w14:paraId="7D808DD0" w14:textId="77777777" w:rsidTr="00AA4A37">
        <w:trPr>
          <w:trHeight w:val="86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8589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Ekran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BBD07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Przekątna: nie mniejsza niż 14,0 cala nie większa niż 14.5 cala</w:t>
            </w:r>
          </w:p>
          <w:p w14:paraId="287F680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Rozdzielczość: nie mniejsza niż FHD 1080p (1920x1080), podświetlenie LED w technologii IPS lub zgodnej, o częstotliwości odświeżania minimum 120 </w:t>
            </w:r>
            <w:proofErr w:type="spellStart"/>
            <w:r w:rsidRPr="00750FF8">
              <w:rPr>
                <w:rFonts w:ascii="Garamond" w:hAnsi="Garamond"/>
                <w:szCs w:val="24"/>
              </w:rPr>
              <w:t>Hz</w:t>
            </w:r>
            <w:proofErr w:type="spellEnd"/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582C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Przekątna:</w:t>
            </w:r>
          </w:p>
          <w:p w14:paraId="0C8E5239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………………………..</w:t>
            </w:r>
          </w:p>
          <w:p w14:paraId="4AF51E10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Rozdzielczość:</w:t>
            </w:r>
          </w:p>
          <w:p w14:paraId="388F1EFC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………………………….</w:t>
            </w:r>
          </w:p>
          <w:p w14:paraId="65A474D9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Częstotliwości odświeżania:</w:t>
            </w:r>
          </w:p>
          <w:p w14:paraId="712397B9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……………………………….</w:t>
            </w:r>
          </w:p>
        </w:tc>
      </w:tr>
      <w:tr w:rsidR="00FB10F2" w:rsidRPr="00750FF8" w14:paraId="2C68E32F" w14:textId="77777777" w:rsidTr="00AA4A37">
        <w:trPr>
          <w:trHeight w:val="1276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D5D46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Płyta główna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011E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Płyta główna z wbudowanym modułem TPM 2.0 z min. 2 gniazdami pamięci, min 1 gniazdem na dysk m2, min. 1 port sieci Gigabit Ethernet, Wi-Fi AX, min. Bluetooth 5.2 min. 1 gniazdo USB 3.2, min. 1 gniazdo USB-C min. 1 gniazdo USB 2.0 min. 1 wyjście wideo  HDMI,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E192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  <w:p w14:paraId="15EC690C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Model zainstalowanej bezprzewodowej karty sieciowej:</w:t>
            </w:r>
          </w:p>
          <w:p w14:paraId="29869E05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………………………….</w:t>
            </w:r>
          </w:p>
        </w:tc>
      </w:tr>
      <w:tr w:rsidR="00FB10F2" w:rsidRPr="00750FF8" w14:paraId="2473B94D" w14:textId="77777777" w:rsidTr="00AA4A37">
        <w:trPr>
          <w:trHeight w:val="125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052D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Procesor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7215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Procesor o min 10 rdzeniach i min. 12 wątkach, o częstotliwości bazowej min. 1,3 GHz, według testu wydajnościowego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PassMark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CPU (</w:t>
            </w:r>
            <w:hyperlink r:id="rId11" w:history="1">
              <w:r w:rsidRPr="00750FF8">
                <w:rPr>
                  <w:rStyle w:val="Hipercze"/>
                  <w:rFonts w:ascii="Garamond" w:hAnsi="Garamond"/>
                  <w:szCs w:val="24"/>
                </w:rPr>
                <w:t>https://www.cpubenchmark.net/cpu_list.php</w:t>
              </w:r>
            </w:hyperlink>
            <w:r w:rsidRPr="00750FF8">
              <w:rPr>
                <w:rFonts w:ascii="Garamond" w:hAnsi="Garamond"/>
                <w:szCs w:val="24"/>
              </w:rPr>
              <w:t xml:space="preserve"> ) – wynik nie może być niższy niż 14730 punktów. Procesor musi obsługiwać system operacyjny Microsoft Windows 11 Professional PL 64. Zamawiający wymaga wyszczególnienia w ofercie nazwy producenta i modelu oferowanego procesora.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6CD4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Producent procesora: </w:t>
            </w:r>
          </w:p>
          <w:p w14:paraId="5329EEA3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………………… </w:t>
            </w:r>
          </w:p>
          <w:p w14:paraId="0AB4B32B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Model procesora: </w:t>
            </w:r>
          </w:p>
          <w:p w14:paraId="514A24D4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</w:t>
            </w:r>
          </w:p>
        </w:tc>
      </w:tr>
      <w:tr w:rsidR="00FB10F2" w:rsidRPr="00750FF8" w14:paraId="1205D7B5" w14:textId="77777777" w:rsidTr="00AA4A37">
        <w:trPr>
          <w:trHeight w:val="32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8821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Pamięć RAM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43C6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Pamięć RAM typu DDR4 o pojemności min. 32 GB, szybkość przesyłania danych min. 2666MB/s,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C351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Ilość pamięci RAM: </w:t>
            </w:r>
          </w:p>
          <w:p w14:paraId="7AA7CA39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lastRenderedPageBreak/>
              <w:t>…………………....</w:t>
            </w:r>
          </w:p>
        </w:tc>
      </w:tr>
      <w:tr w:rsidR="00FB10F2" w:rsidRPr="00750FF8" w14:paraId="4F4E627E" w14:textId="77777777" w:rsidTr="00AA4A37">
        <w:trPr>
          <w:trHeight w:val="20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0FCE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lastRenderedPageBreak/>
              <w:t>Dysk twardy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385C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M.2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PCIe</w:t>
            </w:r>
            <w:proofErr w:type="spellEnd"/>
            <w:r w:rsidRPr="00750FF8">
              <w:rPr>
                <w:rFonts w:ascii="Garamond" w:hAnsi="Garamond"/>
                <w:szCs w:val="24"/>
              </w:rPr>
              <w:t>  SSD min 512 GB.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3AC4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68F8523F" w14:textId="77777777" w:rsidTr="00AA4A37">
        <w:trPr>
          <w:trHeight w:val="12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56E3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Interfejs dysku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10F4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M.2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PCIe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co najmniej x4 </w:t>
            </w:r>
            <w:proofErr w:type="spellStart"/>
            <w:r w:rsidRPr="00750FF8">
              <w:rPr>
                <w:rFonts w:ascii="Garamond" w:hAnsi="Garamond"/>
                <w:szCs w:val="24"/>
              </w:rPr>
              <w:t>NVMe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czwartej generacji.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5A47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1CEE5CA3" w14:textId="77777777" w:rsidTr="00AA4A37">
        <w:trPr>
          <w:trHeight w:val="187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82FD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Karta dźwiękowa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0866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Zintegrowana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E156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1C0B0358" w14:textId="77777777" w:rsidTr="00AA4A37">
        <w:trPr>
          <w:trHeight w:val="68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49C1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Pozostałe elementy składowe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6595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Dioda wizualnego systemu diagnostycznego, służący do sygnalizowania i diagnozowania problemów z komputerem i jego komponentami, który musi sygnalizować co najmniej:</w:t>
            </w:r>
          </w:p>
          <w:p w14:paraId="415DE653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awarie procesora lub pamięci podręcznej procesora,</w:t>
            </w:r>
          </w:p>
          <w:p w14:paraId="4A59CCD4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lub brak pamięci RAM,</w:t>
            </w:r>
          </w:p>
          <w:p w14:paraId="7213B036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płyty głównej,</w:t>
            </w:r>
          </w:p>
          <w:p w14:paraId="785C0797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zasilacza,</w:t>
            </w:r>
          </w:p>
          <w:p w14:paraId="7D9C3558" w14:textId="77777777" w:rsidR="00FB10F2" w:rsidRPr="00750FF8" w:rsidRDefault="00FB10F2" w:rsidP="00AA4A3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uszkodzenie kontrolera Video.</w:t>
            </w:r>
          </w:p>
          <w:p w14:paraId="6CB77D2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Zasilacz producenta komputera dostosowany do wymogów zainstalowanych komponentów</w:t>
            </w:r>
          </w:p>
          <w:p w14:paraId="5649620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Komputer musi posiadać: CE, ISO 9 0001 ISO 14 001, ISO 50 001, Certyfikaty należy załączyć do oferty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F2DF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  <w:p w14:paraId="1B6C3BAB" w14:textId="77777777" w:rsidR="00FB10F2" w:rsidRPr="00B62850" w:rsidRDefault="00FB10F2" w:rsidP="00AA4A37">
            <w:pPr>
              <w:rPr>
                <w:rFonts w:ascii="Garamond" w:hAnsi="Garamond"/>
              </w:rPr>
            </w:pPr>
          </w:p>
          <w:p w14:paraId="2239BCC1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Certyfikaty załączniki nr: ………………………….</w:t>
            </w:r>
          </w:p>
        </w:tc>
      </w:tr>
      <w:tr w:rsidR="00FB10F2" w:rsidRPr="00750FF8" w14:paraId="710C4B5B" w14:textId="77777777" w:rsidTr="00AA4A37">
        <w:trPr>
          <w:trHeight w:val="68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C0887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Karta graficzna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020C6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Osiągająca według testu wydajnościowego (</w:t>
            </w:r>
            <w:hyperlink r:id="rId12" w:history="1">
              <w:r w:rsidRPr="00750FF8">
                <w:rPr>
                  <w:rStyle w:val="Hipercze"/>
                  <w:rFonts w:ascii="Garamond" w:hAnsi="Garamond"/>
                  <w:szCs w:val="24"/>
                </w:rPr>
                <w:t>www.videocardbenchmark.net</w:t>
              </w:r>
            </w:hyperlink>
            <w:r w:rsidRPr="00750FF8">
              <w:rPr>
                <w:rFonts w:ascii="Garamond" w:hAnsi="Garamond"/>
                <w:szCs w:val="24"/>
              </w:rPr>
              <w:t>)  GPU Benchmark co najmniej 2650. Należy dołączyć wydruk testu.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1DFA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Wydruk testu załącznik nr:</w:t>
            </w:r>
          </w:p>
          <w:p w14:paraId="0598D5B1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…………………………….</w:t>
            </w:r>
          </w:p>
          <w:p w14:paraId="534AA0EB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</w:p>
        </w:tc>
      </w:tr>
      <w:tr w:rsidR="00FB10F2" w:rsidRPr="00750FF8" w14:paraId="4785B946" w14:textId="77777777" w:rsidTr="00AA4A37">
        <w:trPr>
          <w:trHeight w:val="684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3E927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Obudowa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46A3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Wbudowane głośniki o łącznej mocy co najmniej 2W</w:t>
            </w:r>
          </w:p>
          <w:p w14:paraId="286A985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Wbudowana kamera internetowa minimum 1280 x 720p 30fps</w:t>
            </w:r>
          </w:p>
          <w:p w14:paraId="1C641B5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Wbudowany mikrofon</w:t>
            </w:r>
          </w:p>
          <w:p w14:paraId="47791C7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Wbudowana bateria o pojemności co najmniej 41WH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D400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0CA84008" w14:textId="77777777" w:rsidTr="00AA4A37">
        <w:trPr>
          <w:trHeight w:val="293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191E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Klawiatura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69B0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QWERTY z podświetleniem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A5EC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5C77E634" w14:textId="77777777" w:rsidTr="00AA4A37">
        <w:trPr>
          <w:trHeight w:val="38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D189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Gwarancja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5671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Min. 36 miesięcy realizowana w miejscu użytkowania w następnym dniu roboczym przez producenta komputera.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EDF0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5C52BFB7" w14:textId="77777777" w:rsidTr="00AA4A37">
        <w:trPr>
          <w:trHeight w:val="38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746C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System operacyjny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45EF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Microsoft Windows 11 Professional (64-bit) lub równoważny, nie wymagający aktywacji za pomocą telefonu lub Internetu.</w:t>
            </w:r>
          </w:p>
          <w:p w14:paraId="62EB4B8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Przez równoważność rozumie się m.in.:</w:t>
            </w:r>
          </w:p>
          <w:p w14:paraId="77BE0755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wbudowany mechanizm ochrony przed programami szpiegującymi i innym niepożądanym oprogramowaniem</w:t>
            </w:r>
          </w:p>
          <w:p w14:paraId="502C410A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wbudowaną zaporę firewall</w:t>
            </w:r>
          </w:p>
          <w:p w14:paraId="4CC7EB88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możliwość obsługi wielu monitorów</w:t>
            </w:r>
          </w:p>
          <w:p w14:paraId="2CA3A483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system automatycznej aktualizacji systemu i zabezpieczeń</w:t>
            </w:r>
          </w:p>
          <w:p w14:paraId="1CEB02D8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obsługę architektury 64-bitowej</w:t>
            </w:r>
          </w:p>
          <w:p w14:paraId="7ED8D65B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wbudowany system przywracania systemu w przypadku awarii </w:t>
            </w:r>
          </w:p>
          <w:p w14:paraId="5FA4629C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wbudowany system tworzenia i przywracania kopii zapasowej systemu</w:t>
            </w:r>
          </w:p>
          <w:p w14:paraId="4067D6C2" w14:textId="77777777" w:rsidR="00FB10F2" w:rsidRPr="00750FF8" w:rsidRDefault="00FB10F2" w:rsidP="00AA4A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możliwość podłączenia do domeny i stosowanie Group Policy</w:t>
            </w:r>
          </w:p>
          <w:p w14:paraId="6AA6B36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Ponowna instalacja systemu nie może wymagać wpisania klucza licencyjnego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8774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Oferowany system operacyjny:</w:t>
            </w:r>
          </w:p>
          <w:p w14:paraId="6525203D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……………………………….</w:t>
            </w:r>
          </w:p>
        </w:tc>
      </w:tr>
      <w:tr w:rsidR="00FB10F2" w:rsidRPr="00750FF8" w14:paraId="2416C09E" w14:textId="77777777" w:rsidTr="00AA4A37">
        <w:trPr>
          <w:trHeight w:val="196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1BD7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lastRenderedPageBreak/>
              <w:t>Dostawa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EBDA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Wszystkie części muszą być dostarczone w stanie fabrycznie nowym, w oryginalnym opakowaniu, wolnym od wad technicznych, prawnych i formalnych, zwłaszcza w zakresie licencji i uprawnień do aktualizacji oprogramowania systemowego, wraz z zainstalowanym oprogramowaniem systemowym i wymaganymi licencjami. Zamawiający zastrzega sobie prawo do skierowania, po dostawie sprzętu, zapytania do producenta z prośbą o weryfikację numerów seryjnych w celu sprawdzenia zgodności ze specyfikacją i zastrzega sobie prawo odstąpienia od podpisania Protokołu Odbioru w przypadku nie spełnienia powyższych zapisów.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4CEC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Akceptuję / Nie Akceptuję</w:t>
            </w:r>
          </w:p>
        </w:tc>
      </w:tr>
    </w:tbl>
    <w:p w14:paraId="17E840CC" w14:textId="77777777" w:rsidR="00FB10F2" w:rsidRPr="00750FF8" w:rsidRDefault="00FB10F2" w:rsidP="00FB10F2">
      <w:pPr>
        <w:spacing w:after="0" w:line="240" w:lineRule="auto"/>
        <w:rPr>
          <w:rFonts w:ascii="Garamond" w:hAnsi="Garamond"/>
          <w:szCs w:val="24"/>
        </w:rPr>
      </w:pPr>
    </w:p>
    <w:p w14:paraId="440A8BF4" w14:textId="77777777" w:rsidR="00FB10F2" w:rsidRPr="00750FF8" w:rsidRDefault="00FB10F2" w:rsidP="00FB10F2">
      <w:pPr>
        <w:pStyle w:val="Default"/>
        <w:numPr>
          <w:ilvl w:val="0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Monitor nr 1</w:t>
      </w:r>
    </w:p>
    <w:p w14:paraId="63A7F22B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 xml:space="preserve">Ilość – </w:t>
      </w:r>
      <w:r>
        <w:rPr>
          <w:rFonts w:ascii="Garamond" w:hAnsi="Garamond"/>
          <w:b/>
          <w:bCs/>
        </w:rPr>
        <w:t>13</w:t>
      </w:r>
      <w:r w:rsidRPr="00750FF8">
        <w:rPr>
          <w:rFonts w:ascii="Garamond" w:hAnsi="Garamond"/>
          <w:b/>
          <w:bCs/>
        </w:rPr>
        <w:t xml:space="preserve"> szt.</w:t>
      </w:r>
    </w:p>
    <w:p w14:paraId="3D02565B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Specyfikacja: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5701"/>
        <w:gridCol w:w="3045"/>
      </w:tblGrid>
      <w:tr w:rsidR="00FB10F2" w:rsidRPr="00750FF8" w14:paraId="2A35C106" w14:textId="77777777" w:rsidTr="00AA4A37">
        <w:trPr>
          <w:trHeight w:val="443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7A8C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Nazwa komponentu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23A86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Wymagane minimalne parametry techniczne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11BFFEC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Oferowane</w:t>
            </w:r>
          </w:p>
        </w:tc>
      </w:tr>
      <w:tr w:rsidR="00FB10F2" w:rsidRPr="00750FF8" w14:paraId="10B7D851" w14:textId="77777777" w:rsidTr="00AA4A37">
        <w:trPr>
          <w:trHeight w:val="863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AD72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Zastosowanie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DB01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Monitor fabrycznie nowy, gotowy do pracy. Zamawiający wymaga wyszczególnienia w ofercie nazwy producenta, modelu oferowanego monitora oraz kodu produktu. W przypadku konfiguracji niedostępnej w </w:t>
            </w:r>
            <w:proofErr w:type="spellStart"/>
            <w:r w:rsidRPr="00750FF8">
              <w:rPr>
                <w:rFonts w:ascii="Garamond" w:hAnsi="Garamond"/>
                <w:szCs w:val="24"/>
              </w:rPr>
              <w:t>internecie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wymagane jest dostarczenie wraz z ofertą konfiguracji w pliku PDF. Nieuzupełnienie parametrów w kolumnie „Oferowane” będzie skutkowało odrzuceniem oferty.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BF83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Producent komputera:</w:t>
            </w:r>
          </w:p>
          <w:p w14:paraId="7017F308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……………………………….</w:t>
            </w:r>
          </w:p>
          <w:p w14:paraId="61D37011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Model produktu:  </w:t>
            </w:r>
          </w:p>
          <w:p w14:paraId="077F2741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……………..……………….</w:t>
            </w:r>
          </w:p>
          <w:p w14:paraId="34118B62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Kod produktu:</w:t>
            </w:r>
          </w:p>
          <w:p w14:paraId="201CECDF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……………………………..</w:t>
            </w:r>
          </w:p>
        </w:tc>
      </w:tr>
      <w:tr w:rsidR="00FB10F2" w:rsidRPr="00750FF8" w14:paraId="66657270" w14:textId="77777777" w:rsidTr="00AA4A37">
        <w:trPr>
          <w:trHeight w:val="307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262D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Przekątna ekranu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6633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mniejsza niż 23,8 cala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1229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Przekątna:</w:t>
            </w:r>
          </w:p>
          <w:p w14:paraId="453D940C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………………………..</w:t>
            </w:r>
          </w:p>
        </w:tc>
      </w:tr>
      <w:tr w:rsidR="00FB10F2" w:rsidRPr="00750FF8" w14:paraId="07D711EE" w14:textId="77777777" w:rsidTr="00AA4A37">
        <w:trPr>
          <w:trHeight w:val="448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429F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Rozdzielczość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B15E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mniejsza niż FHD 1080p (1920x1080)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9CE6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 xml:space="preserve">Spełnia/nie spełnia </w:t>
            </w:r>
          </w:p>
        </w:tc>
      </w:tr>
      <w:tr w:rsidR="00FB10F2" w:rsidRPr="00750FF8" w14:paraId="76135442" w14:textId="77777777" w:rsidTr="00AA4A37">
        <w:trPr>
          <w:trHeight w:val="438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779E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Matryca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D6837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IPS LED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EE22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75E9A0FE" w14:textId="77777777" w:rsidTr="00AA4A37">
        <w:trPr>
          <w:trHeight w:val="324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453D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Czas reakcji matrycy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2816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większy niż 8ms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36A0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Ilość pamięci RAM: </w:t>
            </w:r>
          </w:p>
          <w:p w14:paraId="28984DB3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…………………....</w:t>
            </w:r>
          </w:p>
        </w:tc>
      </w:tr>
      <w:tr w:rsidR="00FB10F2" w:rsidRPr="00750FF8" w14:paraId="2000C5D9" w14:textId="77777777" w:rsidTr="00AA4A37">
        <w:trPr>
          <w:trHeight w:val="204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22FB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Częstotliwość odświeżania ekranu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DCB5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mniej niż 100Hz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6BA0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10D05BC5" w14:textId="77777777" w:rsidTr="00AA4A37">
        <w:trPr>
          <w:trHeight w:val="124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2EA6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Jasność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8343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Co najmniej 250 cd/m2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C294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344AA1E6" w14:textId="77777777" w:rsidTr="00AA4A37">
        <w:trPr>
          <w:trHeight w:val="187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D4A4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Wbudowane głośniki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7DBC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Tak, o łącznej mocy co najmniej 10W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A53C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3328BF01" w14:textId="77777777" w:rsidTr="00AA4A37">
        <w:trPr>
          <w:trHeight w:val="297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1C9C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Kolory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5926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16.7mln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85F5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346B6576" w14:textId="77777777" w:rsidTr="00AA4A37">
        <w:trPr>
          <w:trHeight w:val="260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44947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Złącza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C005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Co najmniej 2x HDMI,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B689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04A9A548" w14:textId="77777777" w:rsidTr="00AA4A37">
        <w:trPr>
          <w:trHeight w:val="684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0227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Redukcja niebieskiego światła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78E8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tak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42E1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 xml:space="preserve">Spełnia/nie spełnia </w:t>
            </w:r>
          </w:p>
        </w:tc>
      </w:tr>
      <w:tr w:rsidR="00FB10F2" w:rsidRPr="00750FF8" w14:paraId="23E85E2B" w14:textId="77777777" w:rsidTr="00AA4A37">
        <w:trPr>
          <w:trHeight w:val="333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6721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proofErr w:type="spellStart"/>
            <w:r w:rsidRPr="00750FF8">
              <w:rPr>
                <w:rFonts w:ascii="Garamond" w:hAnsi="Garamond"/>
                <w:szCs w:val="24"/>
              </w:rPr>
              <w:t>Flicker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</w:t>
            </w:r>
            <w:proofErr w:type="spellStart"/>
            <w:r w:rsidRPr="00750FF8">
              <w:rPr>
                <w:rFonts w:ascii="Garamond" w:hAnsi="Garamond"/>
                <w:szCs w:val="24"/>
              </w:rPr>
              <w:t>free</w:t>
            </w:r>
            <w:proofErr w:type="spellEnd"/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3489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tak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0B0A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07FD2888" w14:textId="77777777" w:rsidTr="00AA4A37">
        <w:trPr>
          <w:trHeight w:val="380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161C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Zakres regulacji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1C89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wysokość,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pivot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(rotacja), obrót, pochył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4D60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3275B928" w14:textId="77777777" w:rsidTr="00AA4A37">
        <w:trPr>
          <w:trHeight w:val="380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895E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Standard VESA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C07C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100 x 100mm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1C7C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2F5CF819" w14:textId="77777777" w:rsidTr="00AA4A37">
        <w:trPr>
          <w:trHeight w:val="380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D13E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Waga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00DBE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większa niż 5kg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2BF4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2D365B83" w14:textId="77777777" w:rsidTr="00AA4A37">
        <w:trPr>
          <w:trHeight w:val="380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6A35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lastRenderedPageBreak/>
              <w:t>Kable w zestawie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5D6D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zasilający, HDMI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D3F7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542041AF" w14:textId="77777777" w:rsidTr="00AA4A37">
        <w:trPr>
          <w:trHeight w:val="380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16D96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5C16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Monitor musi posiadać: CE, ISO 9 0001 ISO 14 001, ISO 50 001. Certyfikaty należy załączyć do oferty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3356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Certyfikaty załączniki nr:………………………….</w:t>
            </w:r>
          </w:p>
        </w:tc>
      </w:tr>
    </w:tbl>
    <w:p w14:paraId="7484AF70" w14:textId="77777777" w:rsidR="00FB10F2" w:rsidRDefault="00FB10F2" w:rsidP="00FB10F2">
      <w:pPr>
        <w:pStyle w:val="Default"/>
        <w:spacing w:line="276" w:lineRule="auto"/>
        <w:ind w:left="360"/>
        <w:jc w:val="both"/>
        <w:rPr>
          <w:rFonts w:ascii="Garamond" w:hAnsi="Garamond"/>
          <w:b/>
          <w:bCs/>
        </w:rPr>
      </w:pPr>
    </w:p>
    <w:p w14:paraId="214B45DD" w14:textId="77777777" w:rsidR="00FB10F2" w:rsidRPr="00750FF8" w:rsidRDefault="00FB10F2" w:rsidP="00FB10F2">
      <w:pPr>
        <w:pStyle w:val="Default"/>
        <w:numPr>
          <w:ilvl w:val="0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Monitor nr 2</w:t>
      </w:r>
    </w:p>
    <w:p w14:paraId="5FC3F198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 xml:space="preserve">Ilość – </w:t>
      </w:r>
      <w:r>
        <w:rPr>
          <w:rFonts w:ascii="Garamond" w:hAnsi="Garamond"/>
          <w:b/>
          <w:bCs/>
        </w:rPr>
        <w:t>5</w:t>
      </w:r>
      <w:r w:rsidRPr="00750FF8">
        <w:rPr>
          <w:rFonts w:ascii="Garamond" w:hAnsi="Garamond"/>
          <w:b/>
          <w:bCs/>
        </w:rPr>
        <w:t xml:space="preserve"> szt.</w:t>
      </w:r>
    </w:p>
    <w:p w14:paraId="7B184AE7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Specyfikacja: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3"/>
        <w:gridCol w:w="5818"/>
        <w:gridCol w:w="3045"/>
      </w:tblGrid>
      <w:tr w:rsidR="00FB10F2" w:rsidRPr="00750FF8" w14:paraId="712720C4" w14:textId="77777777" w:rsidTr="00AA4A37">
        <w:trPr>
          <w:trHeight w:val="443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E755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Nazwa komponentu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809A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Wymagane minimalne parametry techniczne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1C657E7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Oferowane</w:t>
            </w:r>
          </w:p>
        </w:tc>
      </w:tr>
      <w:tr w:rsidR="00FB10F2" w:rsidRPr="00750FF8" w14:paraId="2FC9B73B" w14:textId="77777777" w:rsidTr="00AA4A37">
        <w:trPr>
          <w:trHeight w:val="863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0F5F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Zastosowanie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8DAD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Monitor fabrycznie nowy, gotowy do pracy.</w:t>
            </w:r>
            <w:r w:rsidRPr="00750FF8">
              <w:rPr>
                <w:rFonts w:ascii="Garamond" w:hAnsi="Garamond"/>
                <w:szCs w:val="24"/>
              </w:rPr>
              <w:br/>
              <w:t xml:space="preserve">Zamawiający wymaga wyszczególnienia w ofercie nazwy producenta, modelu oferowanego monitora oraz kodu produktu. W przypadku konfiguracji niedostępnej w </w:t>
            </w:r>
            <w:proofErr w:type="spellStart"/>
            <w:r w:rsidRPr="00750FF8">
              <w:rPr>
                <w:rFonts w:ascii="Garamond" w:hAnsi="Garamond"/>
                <w:szCs w:val="24"/>
              </w:rPr>
              <w:t>internecie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wymagane jest dostarczenie wraz z ofertą konfiguracji w pliku PDF. Nieuzupełnienie parametrów w kolumnie „Oferowane” będzie skutkowało odrzuceniem oferty.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9F2E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Producent komputera:</w:t>
            </w:r>
          </w:p>
          <w:p w14:paraId="68CA68F9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……………………………….</w:t>
            </w:r>
          </w:p>
          <w:p w14:paraId="3829FA50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Model produktu:  </w:t>
            </w:r>
          </w:p>
          <w:p w14:paraId="3D74B172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……………..……………….</w:t>
            </w:r>
          </w:p>
          <w:p w14:paraId="40C828D9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Kod produktu:</w:t>
            </w:r>
          </w:p>
          <w:p w14:paraId="59D3DCC7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……………………………..</w:t>
            </w:r>
          </w:p>
        </w:tc>
      </w:tr>
      <w:tr w:rsidR="00FB10F2" w:rsidRPr="00750FF8" w14:paraId="0D993AA8" w14:textId="77777777" w:rsidTr="00AA4A37">
        <w:trPr>
          <w:trHeight w:val="354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70C5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Przekątna ekranu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1C23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mniejsza niż 27 cali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C86A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Przekątna:</w:t>
            </w:r>
          </w:p>
          <w:p w14:paraId="441C5297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………………………..</w:t>
            </w:r>
          </w:p>
        </w:tc>
      </w:tr>
      <w:tr w:rsidR="00FB10F2" w:rsidRPr="00750FF8" w14:paraId="0C284694" w14:textId="77777777" w:rsidTr="00AA4A37">
        <w:trPr>
          <w:trHeight w:val="448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C03A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Rozdzielczość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5794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mniejsza niż FHD 1080p (1920x1080)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A7E9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 xml:space="preserve">Spełnia/nie spełnia </w:t>
            </w:r>
          </w:p>
        </w:tc>
      </w:tr>
      <w:tr w:rsidR="00FB10F2" w:rsidRPr="00750FF8" w14:paraId="7CA6EDD8" w14:textId="77777777" w:rsidTr="00AA4A37">
        <w:trPr>
          <w:trHeight w:val="438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84056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Matryca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8C8E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IPS LED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3A50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754A76AF" w14:textId="77777777" w:rsidTr="00AA4A37">
        <w:trPr>
          <w:trHeight w:val="324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F6F0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Czas reakcji matrycy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4420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większy niż 8ms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ED7E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Ilość pamięci RAM: </w:t>
            </w:r>
          </w:p>
          <w:p w14:paraId="7A24EAA3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…………………....</w:t>
            </w:r>
          </w:p>
        </w:tc>
      </w:tr>
      <w:tr w:rsidR="00FB10F2" w:rsidRPr="00750FF8" w14:paraId="710556BC" w14:textId="77777777" w:rsidTr="00AA4A37">
        <w:trPr>
          <w:trHeight w:val="204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8010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Częstotliwość odświeżania ekranu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B265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mniej niż 100Hz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443A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675AD121" w14:textId="77777777" w:rsidTr="00AA4A37">
        <w:trPr>
          <w:trHeight w:val="124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D593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Jasność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3800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Co najmniej 300 cd/m2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1EB6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4FA9A002" w14:textId="77777777" w:rsidTr="00AA4A37">
        <w:trPr>
          <w:trHeight w:val="187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5D4D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Wbudowane głośniki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3955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Tak, o łącznej mocy co najmniej 10W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5ABB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7A8AD374" w14:textId="77777777" w:rsidTr="00AA4A37">
        <w:trPr>
          <w:trHeight w:val="336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C520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Kolory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3C69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16.7mln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4AFE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57770F89" w14:textId="77777777" w:rsidTr="00AA4A37">
        <w:trPr>
          <w:trHeight w:val="270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EF98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Złącza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7C1E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Co najmniej 2x HDMI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940B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683292D9" w14:textId="77777777" w:rsidTr="00AA4A37">
        <w:trPr>
          <w:trHeight w:val="684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BD4B0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Redukcja niebieskiego światła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B1637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tak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1140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 xml:space="preserve">Spełnia/nie spełnia </w:t>
            </w:r>
          </w:p>
        </w:tc>
      </w:tr>
      <w:tr w:rsidR="00FB10F2" w:rsidRPr="00750FF8" w14:paraId="23674F00" w14:textId="77777777" w:rsidTr="00AA4A37">
        <w:trPr>
          <w:trHeight w:val="205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87D6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proofErr w:type="spellStart"/>
            <w:r w:rsidRPr="00750FF8">
              <w:rPr>
                <w:rFonts w:ascii="Garamond" w:hAnsi="Garamond"/>
                <w:szCs w:val="24"/>
              </w:rPr>
              <w:t>Flicker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</w:t>
            </w:r>
            <w:proofErr w:type="spellStart"/>
            <w:r w:rsidRPr="00750FF8">
              <w:rPr>
                <w:rFonts w:ascii="Garamond" w:hAnsi="Garamond"/>
                <w:szCs w:val="24"/>
              </w:rPr>
              <w:t>free</w:t>
            </w:r>
            <w:proofErr w:type="spellEnd"/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09C5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tak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BB5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6C3A361E" w14:textId="77777777" w:rsidTr="00AA4A37">
        <w:trPr>
          <w:trHeight w:val="380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E6A3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Zakres regulacji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DE186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wysokość,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pivot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(rotacja), obrót, pochył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C332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41546B76" w14:textId="77777777" w:rsidTr="00AA4A37">
        <w:trPr>
          <w:trHeight w:val="380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B1EC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Standard VESA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77D59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100 x 100mm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91C0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157E8348" w14:textId="77777777" w:rsidTr="00AA4A37">
        <w:trPr>
          <w:trHeight w:val="380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B595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Waga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E754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większa niż 5kg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2FFA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155FB08A" w14:textId="77777777" w:rsidTr="00AA4A37">
        <w:trPr>
          <w:trHeight w:val="380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F257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Kable w zestawie</w:t>
            </w: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E1F6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zasilający, HDMI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6B77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6D0FD755" w14:textId="77777777" w:rsidTr="00AA4A37">
        <w:trPr>
          <w:trHeight w:val="380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45ECD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</w:p>
        </w:tc>
        <w:tc>
          <w:tcPr>
            <w:tcW w:w="2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58896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Monitor musi posiadać: CE, ISO 9 0001 ISO 14 001, ISO 50 001. Certyfikaty należy załączyć do oferty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991E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Certyfikaty załączniki nr:………………………….</w:t>
            </w:r>
          </w:p>
        </w:tc>
      </w:tr>
    </w:tbl>
    <w:p w14:paraId="13C4C401" w14:textId="77777777" w:rsidR="00FB10F2" w:rsidRDefault="00FB10F2" w:rsidP="00FB10F2">
      <w:pPr>
        <w:spacing w:after="0" w:line="240" w:lineRule="auto"/>
        <w:rPr>
          <w:rFonts w:ascii="Garamond" w:hAnsi="Garamond"/>
          <w:szCs w:val="24"/>
        </w:rPr>
      </w:pPr>
    </w:p>
    <w:p w14:paraId="11874FB6" w14:textId="77777777" w:rsidR="00FB10F2" w:rsidRDefault="00FB10F2" w:rsidP="00FB10F2">
      <w:pPr>
        <w:spacing w:after="0" w:line="240" w:lineRule="auto"/>
        <w:rPr>
          <w:rFonts w:ascii="Garamond" w:hAnsi="Garamond"/>
          <w:szCs w:val="24"/>
        </w:rPr>
      </w:pPr>
    </w:p>
    <w:p w14:paraId="0F09C3E6" w14:textId="77777777" w:rsidR="00FB10F2" w:rsidRPr="00750FF8" w:rsidRDefault="00FB10F2" w:rsidP="00FB10F2">
      <w:pPr>
        <w:spacing w:after="0" w:line="240" w:lineRule="auto"/>
        <w:rPr>
          <w:rFonts w:ascii="Garamond" w:hAnsi="Garamond"/>
          <w:szCs w:val="24"/>
        </w:rPr>
      </w:pPr>
    </w:p>
    <w:p w14:paraId="04AD0CAD" w14:textId="77777777" w:rsidR="00FB10F2" w:rsidRPr="00750FF8" w:rsidRDefault="00FB10F2" w:rsidP="00FB10F2">
      <w:pPr>
        <w:pStyle w:val="Default"/>
        <w:numPr>
          <w:ilvl w:val="0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Monitor nr 3</w:t>
      </w:r>
    </w:p>
    <w:p w14:paraId="7DCBEC36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 xml:space="preserve">Ilość – </w:t>
      </w:r>
      <w:r>
        <w:rPr>
          <w:rFonts w:ascii="Garamond" w:hAnsi="Garamond"/>
          <w:b/>
          <w:bCs/>
        </w:rPr>
        <w:t>8</w:t>
      </w:r>
      <w:r w:rsidRPr="00750FF8">
        <w:rPr>
          <w:rFonts w:ascii="Garamond" w:hAnsi="Garamond"/>
          <w:b/>
          <w:bCs/>
        </w:rPr>
        <w:t xml:space="preserve"> szt.</w:t>
      </w:r>
    </w:p>
    <w:p w14:paraId="1331C9A2" w14:textId="77777777" w:rsidR="00FB10F2" w:rsidRPr="00750FF8" w:rsidRDefault="00FB10F2" w:rsidP="00FB10F2">
      <w:pPr>
        <w:pStyle w:val="Default"/>
        <w:numPr>
          <w:ilvl w:val="1"/>
          <w:numId w:val="3"/>
        </w:numPr>
        <w:spacing w:line="276" w:lineRule="auto"/>
        <w:jc w:val="both"/>
        <w:rPr>
          <w:rFonts w:ascii="Garamond" w:hAnsi="Garamond"/>
          <w:b/>
          <w:bCs/>
        </w:rPr>
      </w:pPr>
      <w:r w:rsidRPr="00750FF8">
        <w:rPr>
          <w:rFonts w:ascii="Garamond" w:hAnsi="Garamond"/>
          <w:b/>
          <w:bCs/>
        </w:rPr>
        <w:t>Specyfikacja: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6"/>
        <w:gridCol w:w="5445"/>
        <w:gridCol w:w="3045"/>
      </w:tblGrid>
      <w:tr w:rsidR="00FB10F2" w:rsidRPr="00750FF8" w14:paraId="695B60E7" w14:textId="77777777" w:rsidTr="00AA4A37">
        <w:trPr>
          <w:trHeight w:val="443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1029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Nazwa komponentu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E857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Wymagane minimalne parametry techniczne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F743D2B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Oferowane</w:t>
            </w:r>
          </w:p>
        </w:tc>
      </w:tr>
      <w:tr w:rsidR="00FB10F2" w:rsidRPr="00750FF8" w14:paraId="7CDEFF67" w14:textId="77777777" w:rsidTr="00AA4A37">
        <w:trPr>
          <w:trHeight w:val="863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1664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Zastosowanie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E260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Monitor fabrycznie nowy, gotowy do pracy. Zamawiający wymaga wyszczególnienia w ofercie nazwy producenta, modelu oferowanego monitora oraz kodu produktu. W przypadku konfiguracji niedostępnej w </w:t>
            </w:r>
            <w:proofErr w:type="spellStart"/>
            <w:r w:rsidRPr="00750FF8">
              <w:rPr>
                <w:rFonts w:ascii="Garamond" w:hAnsi="Garamond"/>
                <w:szCs w:val="24"/>
              </w:rPr>
              <w:t>internecie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wymagane jest dostarczenie wraz z ofertą konfiguracji w pliku PDF. Nieuzupełnienie parametrów w kolumnie „Oferowane” będzie skutkowało odrzuceniem oferty.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ECFD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Producent komputera:</w:t>
            </w:r>
          </w:p>
          <w:p w14:paraId="079E49BB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……………………………….</w:t>
            </w:r>
          </w:p>
          <w:p w14:paraId="5E7F37AA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Model produktu:  </w:t>
            </w:r>
          </w:p>
          <w:p w14:paraId="51876DD5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……………..……………….</w:t>
            </w:r>
          </w:p>
          <w:p w14:paraId="538D6350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Kod produktu:</w:t>
            </w:r>
          </w:p>
          <w:p w14:paraId="7227D338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……………………………..</w:t>
            </w:r>
          </w:p>
        </w:tc>
      </w:tr>
      <w:tr w:rsidR="00FB10F2" w:rsidRPr="00750FF8" w14:paraId="62B3466A" w14:textId="77777777" w:rsidTr="00AA4A37">
        <w:trPr>
          <w:trHeight w:val="354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9208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Przekątna ekranu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2D77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mniejsza niż 23,8 cala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E3F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>Przekątna:</w:t>
            </w:r>
          </w:p>
          <w:p w14:paraId="675C804F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………………………..</w:t>
            </w:r>
          </w:p>
        </w:tc>
      </w:tr>
      <w:tr w:rsidR="00FB10F2" w:rsidRPr="00750FF8" w14:paraId="22DC1D1C" w14:textId="77777777" w:rsidTr="00AA4A37">
        <w:trPr>
          <w:trHeight w:val="448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14A0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Rozdzielczość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2534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mniejsza niż FHD 1080p (1920x1080)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7980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 xml:space="preserve">Spełnia/nie spełnia </w:t>
            </w:r>
          </w:p>
        </w:tc>
      </w:tr>
      <w:tr w:rsidR="00FB10F2" w:rsidRPr="00750FF8" w14:paraId="14F2E834" w14:textId="77777777" w:rsidTr="00AA4A37">
        <w:trPr>
          <w:trHeight w:val="127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58D84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Matryca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2F2B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IPS LED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6651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4FE902BE" w14:textId="77777777" w:rsidTr="00AA4A37">
        <w:trPr>
          <w:trHeight w:val="324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2BDE6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Czas reakcji matrycy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C046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większy niż 5ms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F509" w14:textId="77777777" w:rsidR="00FB10F2" w:rsidRPr="00B62850" w:rsidRDefault="00FB10F2" w:rsidP="00AA4A37">
            <w:pPr>
              <w:rPr>
                <w:rFonts w:ascii="Garamond" w:hAnsi="Garamond"/>
              </w:rPr>
            </w:pPr>
            <w:r w:rsidRPr="00B62850">
              <w:rPr>
                <w:rFonts w:ascii="Garamond" w:hAnsi="Garamond"/>
              </w:rPr>
              <w:t xml:space="preserve">Ilość pamięci RAM: </w:t>
            </w:r>
          </w:p>
          <w:p w14:paraId="50BF2486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…………………....</w:t>
            </w:r>
          </w:p>
        </w:tc>
      </w:tr>
      <w:tr w:rsidR="00FB10F2" w:rsidRPr="00750FF8" w14:paraId="3C956663" w14:textId="77777777" w:rsidTr="00AA4A37">
        <w:trPr>
          <w:trHeight w:val="204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B199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Częstotliwość odświeżania ekranu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1F5F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mniej niż 60Hz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20CE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0E094377" w14:textId="77777777" w:rsidTr="00AA4A37">
        <w:trPr>
          <w:trHeight w:val="124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5BEDA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Jasność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797B3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Co najmniej 250 cd/m2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7416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3C56C63A" w14:textId="77777777" w:rsidTr="00AA4A37">
        <w:trPr>
          <w:trHeight w:val="187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DED0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Wbudowane głośniki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2B9D6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Tak, o łącznej mocy co najmniej 10W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387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77629E90" w14:textId="77777777" w:rsidTr="00AA4A37">
        <w:trPr>
          <w:trHeight w:val="336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F8425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Kolory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D80E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16.7mln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8C69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6DC35C47" w14:textId="77777777" w:rsidTr="00AA4A37">
        <w:trPr>
          <w:trHeight w:val="684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9F56C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Złącza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8F47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Co najmniej 1x HDMI, 2x </w:t>
            </w:r>
            <w:proofErr w:type="spellStart"/>
            <w:r w:rsidRPr="00750FF8">
              <w:rPr>
                <w:rFonts w:ascii="Garamond" w:hAnsi="Garamond"/>
                <w:szCs w:val="24"/>
              </w:rPr>
              <w:t>DisplayPort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, 1 x USB (</w:t>
            </w:r>
            <w:proofErr w:type="spellStart"/>
            <w:r w:rsidRPr="00750FF8">
              <w:rPr>
                <w:rFonts w:ascii="Garamond" w:hAnsi="Garamond"/>
                <w:szCs w:val="24"/>
              </w:rPr>
              <w:t>Type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B), 4 x USB 3.0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71D2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68DE277D" w14:textId="77777777" w:rsidTr="00AA4A37">
        <w:trPr>
          <w:trHeight w:val="3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80B9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Zakres regulacji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0E2F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wysokość, </w:t>
            </w:r>
            <w:proofErr w:type="spellStart"/>
            <w:r w:rsidRPr="00750FF8">
              <w:rPr>
                <w:rFonts w:ascii="Garamond" w:hAnsi="Garamond"/>
                <w:szCs w:val="24"/>
              </w:rPr>
              <w:t>pivot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(rotacja), obrót, pochył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F79E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7BA7E2D5" w14:textId="77777777" w:rsidTr="00AA4A37">
        <w:trPr>
          <w:trHeight w:val="3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DC98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Standard VESA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828F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100 x 100mm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448F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7CE7B380" w14:textId="77777777" w:rsidTr="00AA4A37">
        <w:trPr>
          <w:trHeight w:val="3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B6111E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Wideokonferencja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BB15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Tak wbudowane mikrofon i kamera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6A24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3ED72E8B" w14:textId="77777777" w:rsidTr="00AA4A37">
        <w:trPr>
          <w:trHeight w:val="3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E403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Waga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17A08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Nie większa niż 6,1kg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63C5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0CA6214D" w14:textId="77777777" w:rsidTr="00AA4A37">
        <w:trPr>
          <w:trHeight w:val="3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16A41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Kable w zestawie</w:t>
            </w: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61EB2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 xml:space="preserve">zasilający, </w:t>
            </w:r>
            <w:proofErr w:type="spellStart"/>
            <w:r w:rsidRPr="00750FF8">
              <w:rPr>
                <w:rFonts w:ascii="Garamond" w:hAnsi="Garamond"/>
                <w:szCs w:val="24"/>
              </w:rPr>
              <w:t>DisplayPort</w:t>
            </w:r>
            <w:proofErr w:type="spellEnd"/>
            <w:r w:rsidRPr="00750FF8">
              <w:rPr>
                <w:rFonts w:ascii="Garamond" w:hAnsi="Garamond"/>
                <w:szCs w:val="24"/>
              </w:rPr>
              <w:t xml:space="preserve"> do </w:t>
            </w:r>
            <w:proofErr w:type="spellStart"/>
            <w:r w:rsidRPr="00750FF8">
              <w:rPr>
                <w:rFonts w:ascii="Garamond" w:hAnsi="Garamond"/>
                <w:szCs w:val="24"/>
              </w:rPr>
              <w:t>DisplayPort</w:t>
            </w:r>
            <w:proofErr w:type="spellEnd"/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7FC3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Spełnia/nie spełnia</w:t>
            </w:r>
          </w:p>
        </w:tc>
      </w:tr>
      <w:tr w:rsidR="00FB10F2" w:rsidRPr="00750FF8" w14:paraId="257A4F63" w14:textId="77777777" w:rsidTr="00AA4A37">
        <w:trPr>
          <w:trHeight w:val="3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8490F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</w:p>
        </w:tc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7A63B" w14:textId="77777777" w:rsidR="00FB10F2" w:rsidRPr="00750FF8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750FF8">
              <w:rPr>
                <w:rFonts w:ascii="Garamond" w:hAnsi="Garamond"/>
                <w:szCs w:val="24"/>
              </w:rPr>
              <w:t>Monitor musi posiadać: CE, ISO 9 0001 ISO 14 001, ISO 50 001, Certyfikaty należy załączyć do oferty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00D8" w14:textId="77777777" w:rsidR="00FB10F2" w:rsidRPr="00B62850" w:rsidRDefault="00FB10F2" w:rsidP="00AA4A37">
            <w:pPr>
              <w:spacing w:after="0" w:line="240" w:lineRule="auto"/>
              <w:rPr>
                <w:rFonts w:ascii="Garamond" w:hAnsi="Garamond"/>
                <w:szCs w:val="24"/>
              </w:rPr>
            </w:pPr>
            <w:r w:rsidRPr="00B62850">
              <w:rPr>
                <w:rFonts w:ascii="Garamond" w:hAnsi="Garamond"/>
              </w:rPr>
              <w:t>Certyfikaty załączniki nr:………………………….</w:t>
            </w:r>
          </w:p>
        </w:tc>
      </w:tr>
    </w:tbl>
    <w:p w14:paraId="60445889" w14:textId="77777777" w:rsidR="00FB10F2" w:rsidRPr="00750FF8" w:rsidRDefault="00FB10F2" w:rsidP="00FB10F2">
      <w:pPr>
        <w:spacing w:after="0" w:line="240" w:lineRule="auto"/>
        <w:rPr>
          <w:rFonts w:ascii="Garamond" w:hAnsi="Garamond"/>
          <w:szCs w:val="24"/>
        </w:rPr>
      </w:pPr>
    </w:p>
    <w:p w14:paraId="227B8B99" w14:textId="577F737D" w:rsidR="00FB10F2" w:rsidRDefault="00FB10F2" w:rsidP="00FB10F2">
      <w:pPr>
        <w:spacing w:after="0" w:line="240" w:lineRule="auto"/>
        <w:rPr>
          <w:rFonts w:ascii="Garamond" w:eastAsia="Calibri" w:hAnsi="Garamond" w:cs="Times New Roman"/>
          <w:b/>
          <w:szCs w:val="24"/>
          <w:lang w:bidi="he-IL"/>
        </w:rPr>
      </w:pPr>
    </w:p>
    <w:p w14:paraId="4F7E5D26" w14:textId="77777777" w:rsidR="00DF2290" w:rsidRPr="00152C73" w:rsidRDefault="00DF2290" w:rsidP="00FB10F2">
      <w:pPr>
        <w:spacing w:after="0" w:line="240" w:lineRule="auto"/>
        <w:rPr>
          <w:rFonts w:ascii="Garamond" w:eastAsia="Calibri" w:hAnsi="Garamond" w:cs="Times New Roman"/>
          <w:b/>
          <w:szCs w:val="24"/>
          <w:lang w:bidi="he-IL"/>
        </w:rPr>
      </w:pPr>
      <w:bookmarkStart w:id="1" w:name="_GoBack"/>
      <w:bookmarkEnd w:id="1"/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4960"/>
      </w:tblGrid>
      <w:tr w:rsidR="00FB10F2" w:rsidRPr="00152C73" w14:paraId="703323C5" w14:textId="77777777" w:rsidTr="00AA4A37">
        <w:trPr>
          <w:trHeight w:val="541"/>
        </w:trPr>
        <w:tc>
          <w:tcPr>
            <w:tcW w:w="4960" w:type="dxa"/>
          </w:tcPr>
          <w:p w14:paraId="78A72DD7" w14:textId="77777777" w:rsidR="00FB10F2" w:rsidRPr="00152C73" w:rsidRDefault="00FB10F2" w:rsidP="00AA4A37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_______________________________________________</w:t>
            </w:r>
          </w:p>
          <w:p w14:paraId="40969953" w14:textId="77777777" w:rsidR="00FB10F2" w:rsidRPr="00152C73" w:rsidRDefault="00FB10F2" w:rsidP="00AA4A37">
            <w:pPr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(miejscowość, data)</w:t>
            </w:r>
          </w:p>
        </w:tc>
        <w:tc>
          <w:tcPr>
            <w:tcW w:w="4960" w:type="dxa"/>
          </w:tcPr>
          <w:p w14:paraId="6C84E7AE" w14:textId="77777777" w:rsidR="00FB10F2" w:rsidRPr="00152C73" w:rsidRDefault="00FB10F2" w:rsidP="00AA4A37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_______________________________________________</w:t>
            </w:r>
          </w:p>
          <w:p w14:paraId="41B8F8F2" w14:textId="77777777" w:rsidR="00FB10F2" w:rsidRPr="00152C73" w:rsidRDefault="00FB10F2" w:rsidP="00AA4A37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(czytelny podpis Wykonawcy)</w:t>
            </w:r>
          </w:p>
        </w:tc>
      </w:tr>
    </w:tbl>
    <w:p w14:paraId="3AB4F8CD" w14:textId="77777777" w:rsidR="00FB10F2" w:rsidRPr="00152C73" w:rsidRDefault="00FB10F2" w:rsidP="00FB10F2">
      <w:pPr>
        <w:spacing w:after="0" w:line="48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Załącznikami do niniejsze</w:t>
      </w:r>
      <w:r>
        <w:rPr>
          <w:rFonts w:ascii="Garamond" w:eastAsia="Calibri" w:hAnsi="Garamond" w:cs="Times New Roman"/>
          <w:szCs w:val="24"/>
          <w:lang w:bidi="he-IL"/>
        </w:rPr>
        <w:t>go wykazu są</w:t>
      </w:r>
      <w:r w:rsidRPr="00152C73">
        <w:rPr>
          <w:rFonts w:ascii="Garamond" w:eastAsia="Calibri" w:hAnsi="Garamond" w:cs="Times New Roman"/>
          <w:szCs w:val="24"/>
          <w:lang w:bidi="he-IL"/>
        </w:rPr>
        <w:t>:</w:t>
      </w:r>
      <w:r w:rsidRPr="00152C73">
        <w:rPr>
          <w:rFonts w:ascii="Garamond" w:eastAsia="Calibri" w:hAnsi="Garamond" w:cs="Times New Roman"/>
          <w:szCs w:val="24"/>
          <w:vertAlign w:val="superscript"/>
          <w:lang w:bidi="he-IL"/>
        </w:rPr>
        <w:footnoteReference w:id="1"/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FB10F2" w:rsidRPr="00152C73" w14:paraId="776CC56E" w14:textId="77777777" w:rsidTr="00AA4A37">
        <w:trPr>
          <w:trHeight w:val="567"/>
          <w:jc w:val="center"/>
        </w:trPr>
        <w:tc>
          <w:tcPr>
            <w:tcW w:w="5097" w:type="dxa"/>
          </w:tcPr>
          <w:p w14:paraId="4BB99F86" w14:textId="77777777" w:rsidR="00FB10F2" w:rsidRPr="00152C73" w:rsidRDefault="00FB10F2" w:rsidP="00AA4A37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1. ______________________________________</w:t>
            </w:r>
          </w:p>
        </w:tc>
        <w:tc>
          <w:tcPr>
            <w:tcW w:w="5097" w:type="dxa"/>
          </w:tcPr>
          <w:p w14:paraId="2B29A35C" w14:textId="77777777" w:rsidR="00FB10F2" w:rsidRPr="00152C73" w:rsidRDefault="00FB10F2" w:rsidP="00AA4A37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>
              <w:rPr>
                <w:rFonts w:ascii="Garamond" w:eastAsia="Calibri" w:hAnsi="Garamond" w:cs="Times New Roman"/>
                <w:szCs w:val="24"/>
                <w:lang w:bidi="he-IL"/>
              </w:rPr>
              <w:t>2</w:t>
            </w: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. _____________________________________</w:t>
            </w:r>
          </w:p>
        </w:tc>
      </w:tr>
    </w:tbl>
    <w:p w14:paraId="49D62F93" w14:textId="77777777" w:rsidR="00BD7593" w:rsidRPr="00DF2290" w:rsidRDefault="00BD7593" w:rsidP="00DF2290">
      <w:pPr>
        <w:spacing w:after="0" w:line="240" w:lineRule="auto"/>
        <w:rPr>
          <w:sz w:val="8"/>
          <w:szCs w:val="6"/>
        </w:rPr>
      </w:pPr>
    </w:p>
    <w:sectPr w:rsidR="00BD7593" w:rsidRPr="00DF2290" w:rsidSect="00DF2290">
      <w:headerReference w:type="default" r:id="rId13"/>
      <w:footerReference w:type="default" r:id="rId14"/>
      <w:pgSz w:w="11906" w:h="16838"/>
      <w:pgMar w:top="720" w:right="720" w:bottom="720" w:left="720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BB0B4" w14:textId="77777777" w:rsidR="007F0A29" w:rsidRDefault="007F0A29" w:rsidP="00FB10F2">
      <w:pPr>
        <w:spacing w:after="0" w:line="240" w:lineRule="auto"/>
      </w:pPr>
      <w:r>
        <w:separator/>
      </w:r>
    </w:p>
  </w:endnote>
  <w:endnote w:type="continuationSeparator" w:id="0">
    <w:p w14:paraId="2EBA0C10" w14:textId="77777777" w:rsidR="007F0A29" w:rsidRDefault="007F0A29" w:rsidP="00FB1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1914578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18"/>
      </w:rPr>
    </w:sdtEndPr>
    <w:sdtContent>
      <w:p w14:paraId="3A684B96" w14:textId="78045BD4" w:rsidR="002F5B7B" w:rsidRPr="00DF2290" w:rsidRDefault="00A57E0A" w:rsidP="00DF2290">
        <w:pPr>
          <w:pStyle w:val="Stopka"/>
          <w:jc w:val="center"/>
          <w:rPr>
            <w:rFonts w:ascii="Garamond" w:hAnsi="Garamond"/>
            <w:sz w:val="20"/>
            <w:szCs w:val="18"/>
          </w:rPr>
        </w:pPr>
        <w:r w:rsidRPr="00DF2290">
          <w:rPr>
            <w:rFonts w:ascii="Garamond" w:hAnsi="Garamond"/>
            <w:sz w:val="20"/>
            <w:szCs w:val="18"/>
          </w:rPr>
          <w:fldChar w:fldCharType="begin"/>
        </w:r>
        <w:r w:rsidRPr="00DF2290">
          <w:rPr>
            <w:rFonts w:ascii="Garamond" w:hAnsi="Garamond"/>
            <w:sz w:val="20"/>
            <w:szCs w:val="18"/>
          </w:rPr>
          <w:instrText>PAGE   \* MERGEFORMAT</w:instrText>
        </w:r>
        <w:r w:rsidRPr="00DF2290">
          <w:rPr>
            <w:rFonts w:ascii="Garamond" w:hAnsi="Garamond"/>
            <w:sz w:val="20"/>
            <w:szCs w:val="18"/>
          </w:rPr>
          <w:fldChar w:fldCharType="separate"/>
        </w:r>
        <w:r w:rsidRPr="00DF2290">
          <w:rPr>
            <w:rFonts w:ascii="Garamond" w:hAnsi="Garamond"/>
            <w:sz w:val="20"/>
            <w:szCs w:val="18"/>
          </w:rPr>
          <w:t>2</w:t>
        </w:r>
        <w:r w:rsidRPr="00DF2290">
          <w:rPr>
            <w:rFonts w:ascii="Garamond" w:hAnsi="Garamond"/>
            <w:sz w:val="20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51467" w14:textId="77777777" w:rsidR="007F0A29" w:rsidRDefault="007F0A29" w:rsidP="00FB10F2">
      <w:pPr>
        <w:spacing w:after="0" w:line="240" w:lineRule="auto"/>
      </w:pPr>
      <w:bookmarkStart w:id="0" w:name="_Hlk178953369"/>
      <w:bookmarkEnd w:id="0"/>
      <w:r>
        <w:separator/>
      </w:r>
    </w:p>
  </w:footnote>
  <w:footnote w:type="continuationSeparator" w:id="0">
    <w:p w14:paraId="7BD8CA82" w14:textId="77777777" w:rsidR="007F0A29" w:rsidRDefault="007F0A29" w:rsidP="00FB10F2">
      <w:pPr>
        <w:spacing w:after="0" w:line="240" w:lineRule="auto"/>
      </w:pPr>
      <w:r>
        <w:continuationSeparator/>
      </w:r>
    </w:p>
  </w:footnote>
  <w:footnote w:id="1">
    <w:p w14:paraId="22DEF1F7" w14:textId="77777777" w:rsidR="00FB10F2" w:rsidRPr="00B50F2D" w:rsidRDefault="00FB10F2" w:rsidP="00FB10F2">
      <w:pPr>
        <w:pStyle w:val="Tekstprzypisudolnego"/>
        <w:jc w:val="both"/>
        <w:rPr>
          <w:rFonts w:ascii="Garamond" w:hAnsi="Garamond"/>
        </w:rPr>
      </w:pPr>
      <w:r w:rsidRPr="00133451">
        <w:rPr>
          <w:rFonts w:ascii="Garamond" w:hAnsi="Garamond" w:cs="Arial Narrow"/>
          <w:vertAlign w:val="superscript"/>
        </w:rPr>
        <w:footnoteRef/>
      </w:r>
      <w:r w:rsidRPr="00133451">
        <w:rPr>
          <w:rFonts w:ascii="Garamond" w:hAnsi="Garamond" w:cs="Arial Narrow"/>
          <w:vertAlign w:val="superscript"/>
        </w:rPr>
        <w:t xml:space="preserve"> </w:t>
      </w:r>
      <w:r w:rsidRPr="00B50F2D">
        <w:rPr>
          <w:rFonts w:ascii="Garamond" w:hAnsi="Garamond" w:cs="Arial Narrow"/>
        </w:rPr>
        <w:t>Należy wymienić wszystkie dokumenty załączone do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BE41A" w14:textId="44CDC4D7" w:rsidR="00DF2290" w:rsidRDefault="00DF2290" w:rsidP="002F5B7B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25054652" wp14:editId="566785F0">
          <wp:extent cx="1516380" cy="350520"/>
          <wp:effectExtent l="0" t="0" r="762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533F8F" w14:textId="776D3C04" w:rsidR="002F5B7B" w:rsidRDefault="002F5B7B" w:rsidP="002F5B7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27F96"/>
    <w:multiLevelType w:val="hybridMultilevel"/>
    <w:tmpl w:val="E82EB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97236"/>
    <w:multiLevelType w:val="hybridMultilevel"/>
    <w:tmpl w:val="B86210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5A07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0F2"/>
    <w:rsid w:val="00183ACE"/>
    <w:rsid w:val="002F5B7B"/>
    <w:rsid w:val="002F6968"/>
    <w:rsid w:val="0065145A"/>
    <w:rsid w:val="007F0A29"/>
    <w:rsid w:val="008204CD"/>
    <w:rsid w:val="00955572"/>
    <w:rsid w:val="00986601"/>
    <w:rsid w:val="00A57E0A"/>
    <w:rsid w:val="00BD7593"/>
    <w:rsid w:val="00DF2290"/>
    <w:rsid w:val="00E842F3"/>
    <w:rsid w:val="00FB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FF81B"/>
  <w15:chartTrackingRefBased/>
  <w15:docId w15:val="{1BFC03E7-0002-494D-B4E2-0B46C49E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10F2"/>
    <w:pPr>
      <w:spacing w:line="259" w:lineRule="auto"/>
    </w:pPr>
    <w:rPr>
      <w:rFonts w:ascii="Arial Narrow" w:hAnsi="Arial Narrow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0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10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10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10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10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10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10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10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10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0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10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10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10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10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10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10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10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10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10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10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0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10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10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10F2"/>
    <w:rPr>
      <w:i/>
      <w:iCs/>
      <w:color w:val="404040" w:themeColor="text1" w:themeTint="BF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lp1"/>
    <w:basedOn w:val="Normalny"/>
    <w:link w:val="AkapitzlistZnak"/>
    <w:uiPriority w:val="34"/>
    <w:qFormat/>
    <w:rsid w:val="00FB10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10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0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0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10F2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B10F2"/>
    <w:rPr>
      <w:color w:val="467886" w:themeColor="hyperlink"/>
      <w:u w:val="single"/>
    </w:rPr>
  </w:style>
  <w:style w:type="paragraph" w:customStyle="1" w:styleId="Default">
    <w:name w:val="Default"/>
    <w:rsid w:val="00FB1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styleId="Tabela-Siatka">
    <w:name w:val="Table Grid"/>
    <w:basedOn w:val="Standardowy"/>
    <w:uiPriority w:val="39"/>
    <w:rsid w:val="00FB10F2"/>
    <w:pPr>
      <w:spacing w:after="0" w:line="240" w:lineRule="auto"/>
    </w:pPr>
    <w:rPr>
      <w:rFonts w:ascii="Arial Narrow" w:hAnsi="Arial Narrow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FB10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10F2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lp1 Znak"/>
    <w:link w:val="Akapitzlist"/>
    <w:uiPriority w:val="34"/>
    <w:qFormat/>
    <w:locked/>
    <w:rsid w:val="00FB10F2"/>
  </w:style>
  <w:style w:type="paragraph" w:styleId="Nagwek">
    <w:name w:val="header"/>
    <w:basedOn w:val="Normalny"/>
    <w:link w:val="NagwekZnak"/>
    <w:uiPriority w:val="99"/>
    <w:unhideWhenUsed/>
    <w:rsid w:val="002F5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B7B"/>
    <w:rPr>
      <w:rFonts w:ascii="Arial Narrow" w:hAnsi="Arial Narrow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5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B7B"/>
    <w:rPr>
      <w:rFonts w:ascii="Arial Narrow" w:hAnsi="Arial Narrow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ardbenchmark.ne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_list.php" TargetMode="External"/><Relationship Id="rId12" Type="http://schemas.openxmlformats.org/officeDocument/2006/relationships/hyperlink" Target="http://www.videocardbenchmark.n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videocardbenchmark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pubenchmark.net/cpu_list.php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2819</Words>
  <Characters>16917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Kosson</dc:creator>
  <cp:keywords/>
  <dc:description/>
  <cp:lastModifiedBy>Olga Pastewka</cp:lastModifiedBy>
  <cp:revision>2</cp:revision>
  <dcterms:created xsi:type="dcterms:W3CDTF">2024-10-04T14:57:00Z</dcterms:created>
  <dcterms:modified xsi:type="dcterms:W3CDTF">2024-10-04T14:57:00Z</dcterms:modified>
</cp:coreProperties>
</file>