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A88962" w14:textId="77777777" w:rsidR="00036DF0" w:rsidRPr="002B49E6" w:rsidRDefault="00036DF0" w:rsidP="00036DF0">
      <w:pPr>
        <w:suppressAutoHyphens/>
        <w:autoSpaceDN w:val="0"/>
        <w:spacing w:after="0" w:line="276" w:lineRule="auto"/>
        <w:textAlignment w:val="baseline"/>
        <w:rPr>
          <w:rFonts w:ascii="Times New Roman" w:hAnsi="Times New Roman" w:cs="Times New Roman"/>
          <w:b/>
          <w:bCs/>
          <w:sz w:val="24"/>
          <w:szCs w:val="24"/>
        </w:rPr>
      </w:pPr>
    </w:p>
    <w:p w14:paraId="67AB1651" w14:textId="77777777" w:rsidR="00036DF0" w:rsidRPr="002B49E6" w:rsidRDefault="00036DF0" w:rsidP="00036DF0">
      <w:pPr>
        <w:suppressAutoHyphens/>
        <w:autoSpaceDN w:val="0"/>
        <w:spacing w:after="0" w:line="276" w:lineRule="auto"/>
        <w:jc w:val="center"/>
        <w:textAlignment w:val="baseline"/>
        <w:rPr>
          <w:rFonts w:ascii="Times New Roman" w:hAnsi="Times New Roman" w:cs="Times New Roman"/>
          <w:b/>
          <w:bCs/>
          <w:sz w:val="24"/>
          <w:szCs w:val="24"/>
        </w:rPr>
      </w:pPr>
      <w:r w:rsidRPr="002B49E6">
        <w:rPr>
          <w:rFonts w:ascii="Times New Roman" w:hAnsi="Times New Roman" w:cs="Times New Roman"/>
          <w:b/>
          <w:bCs/>
          <w:sz w:val="24"/>
          <w:szCs w:val="24"/>
        </w:rPr>
        <w:t>SPECYFIKACJA WARUNKÓW ZAMÓWIENIA</w:t>
      </w:r>
    </w:p>
    <w:p w14:paraId="29841797" w14:textId="77777777" w:rsidR="00036DF0" w:rsidRPr="002B49E6" w:rsidRDefault="00036DF0" w:rsidP="00036DF0">
      <w:pPr>
        <w:suppressAutoHyphens/>
        <w:autoSpaceDN w:val="0"/>
        <w:spacing w:after="0" w:line="276" w:lineRule="auto"/>
        <w:jc w:val="center"/>
        <w:textAlignment w:val="baseline"/>
        <w:rPr>
          <w:rFonts w:ascii="Times New Roman" w:hAnsi="Times New Roman" w:cs="Times New Roman"/>
          <w:sz w:val="24"/>
          <w:szCs w:val="24"/>
        </w:rPr>
      </w:pPr>
      <w:r w:rsidRPr="002B49E6">
        <w:rPr>
          <w:rFonts w:ascii="Times New Roman" w:hAnsi="Times New Roman" w:cs="Times New Roman"/>
          <w:sz w:val="24"/>
          <w:szCs w:val="24"/>
        </w:rPr>
        <w:t>ZAMAWIAJĄJCY GMINA ABRAMÓW</w:t>
      </w:r>
    </w:p>
    <w:p w14:paraId="4B89C07D" w14:textId="77777777" w:rsidR="00036DF0" w:rsidRPr="002B49E6" w:rsidRDefault="00036DF0" w:rsidP="00036DF0">
      <w:pPr>
        <w:suppressAutoHyphens/>
        <w:autoSpaceDN w:val="0"/>
        <w:spacing w:after="0" w:line="276" w:lineRule="auto"/>
        <w:jc w:val="both"/>
        <w:textAlignment w:val="baseline"/>
        <w:rPr>
          <w:rFonts w:ascii="Times New Roman" w:hAnsi="Times New Roman" w:cs="Times New Roman"/>
          <w:sz w:val="24"/>
          <w:szCs w:val="24"/>
        </w:rPr>
      </w:pPr>
    </w:p>
    <w:p w14:paraId="7EAA63EE" w14:textId="1F77B2F9" w:rsidR="00036DF0" w:rsidRPr="002B49E6" w:rsidRDefault="00036DF0" w:rsidP="00036DF0">
      <w:pPr>
        <w:suppressAutoHyphens/>
        <w:autoSpaceDN w:val="0"/>
        <w:spacing w:after="0" w:line="276" w:lineRule="auto"/>
        <w:jc w:val="both"/>
        <w:textAlignment w:val="baseline"/>
        <w:rPr>
          <w:rFonts w:ascii="Times New Roman" w:hAnsi="Times New Roman" w:cs="Times New Roman"/>
          <w:sz w:val="24"/>
          <w:szCs w:val="24"/>
        </w:rPr>
      </w:pPr>
      <w:r w:rsidRPr="002B49E6">
        <w:rPr>
          <w:rFonts w:ascii="Times New Roman" w:hAnsi="Times New Roman" w:cs="Times New Roman"/>
          <w:sz w:val="24"/>
          <w:szCs w:val="24"/>
        </w:rPr>
        <w:t>w postępowaniu o udzielenie zamówienia publicznego prowadzonym w trybie podstawowym bez negocjacji o wartości zamówienia nie przekraczającej progów unijnych o jakich stanowi art. 3 ustawy z 11 września 2019 r. – Prawo zamówień publicznych (Dz. U. z 202</w:t>
      </w:r>
      <w:r w:rsidR="00853A7C" w:rsidRPr="002B49E6">
        <w:rPr>
          <w:rFonts w:ascii="Times New Roman" w:hAnsi="Times New Roman" w:cs="Times New Roman"/>
          <w:sz w:val="24"/>
          <w:szCs w:val="24"/>
        </w:rPr>
        <w:t>4</w:t>
      </w:r>
      <w:r w:rsidRPr="002B49E6">
        <w:rPr>
          <w:rFonts w:ascii="Times New Roman" w:hAnsi="Times New Roman" w:cs="Times New Roman"/>
          <w:sz w:val="24"/>
          <w:szCs w:val="24"/>
        </w:rPr>
        <w:t xml:space="preserve"> r. poz. </w:t>
      </w:r>
      <w:r w:rsidR="00853A7C" w:rsidRPr="002B49E6">
        <w:rPr>
          <w:rFonts w:ascii="Times New Roman" w:hAnsi="Times New Roman" w:cs="Times New Roman"/>
          <w:sz w:val="24"/>
          <w:szCs w:val="24"/>
        </w:rPr>
        <w:t>1320</w:t>
      </w:r>
      <w:r w:rsidRPr="002B49E6">
        <w:rPr>
          <w:rFonts w:ascii="Times New Roman" w:hAnsi="Times New Roman" w:cs="Times New Roman"/>
          <w:sz w:val="24"/>
          <w:szCs w:val="24"/>
        </w:rPr>
        <w:t xml:space="preserve">) – na: </w:t>
      </w:r>
    </w:p>
    <w:p w14:paraId="69C8B092" w14:textId="77777777" w:rsidR="00036DF0" w:rsidRPr="002B49E6" w:rsidRDefault="00036DF0" w:rsidP="00036DF0">
      <w:pPr>
        <w:suppressAutoHyphens/>
        <w:autoSpaceDN w:val="0"/>
        <w:spacing w:after="0" w:line="276" w:lineRule="auto"/>
        <w:jc w:val="both"/>
        <w:textAlignment w:val="baseline"/>
        <w:rPr>
          <w:rFonts w:ascii="Times New Roman" w:hAnsi="Times New Roman" w:cs="Times New Roman"/>
          <w:sz w:val="24"/>
          <w:szCs w:val="24"/>
        </w:rPr>
      </w:pPr>
    </w:p>
    <w:p w14:paraId="532ACED8" w14:textId="09B9B716" w:rsidR="00036DF0" w:rsidRPr="002B49E6" w:rsidRDefault="003968D9" w:rsidP="00036DF0">
      <w:pPr>
        <w:suppressAutoHyphens/>
        <w:autoSpaceDN w:val="0"/>
        <w:spacing w:after="0" w:line="276" w:lineRule="auto"/>
        <w:jc w:val="center"/>
        <w:textAlignment w:val="baseline"/>
        <w:rPr>
          <w:rFonts w:ascii="Times New Roman" w:hAnsi="Times New Roman" w:cs="Times New Roman"/>
          <w:b/>
          <w:bCs/>
          <w:sz w:val="24"/>
          <w:szCs w:val="24"/>
        </w:rPr>
      </w:pPr>
      <w:r>
        <w:rPr>
          <w:rFonts w:ascii="Times New Roman" w:hAnsi="Times New Roman" w:cs="Times New Roman"/>
          <w:b/>
          <w:bCs/>
          <w:sz w:val="24"/>
          <w:szCs w:val="24"/>
        </w:rPr>
        <w:t>,,Zakup i dostawa</w:t>
      </w:r>
      <w:r w:rsidR="00036DF0" w:rsidRPr="002B49E6">
        <w:rPr>
          <w:rFonts w:ascii="Times New Roman" w:hAnsi="Times New Roman" w:cs="Times New Roman"/>
          <w:b/>
          <w:bCs/>
          <w:sz w:val="24"/>
          <w:szCs w:val="24"/>
        </w:rPr>
        <w:t xml:space="preserve"> kruszywa oraz pospółki</w:t>
      </w:r>
    </w:p>
    <w:p w14:paraId="2C4E0D56" w14:textId="77777777" w:rsidR="00036DF0" w:rsidRPr="002B49E6" w:rsidRDefault="00036DF0" w:rsidP="00036DF0">
      <w:pPr>
        <w:suppressAutoHyphens/>
        <w:autoSpaceDN w:val="0"/>
        <w:spacing w:after="0" w:line="276" w:lineRule="auto"/>
        <w:jc w:val="center"/>
        <w:textAlignment w:val="baseline"/>
        <w:rPr>
          <w:rFonts w:ascii="Times New Roman" w:hAnsi="Times New Roman" w:cs="Times New Roman"/>
          <w:b/>
          <w:bCs/>
          <w:sz w:val="24"/>
          <w:szCs w:val="24"/>
        </w:rPr>
      </w:pPr>
      <w:r w:rsidRPr="002B49E6">
        <w:rPr>
          <w:rFonts w:ascii="Times New Roman" w:hAnsi="Times New Roman" w:cs="Times New Roman"/>
          <w:b/>
          <w:bCs/>
          <w:sz w:val="24"/>
          <w:szCs w:val="24"/>
        </w:rPr>
        <w:t>na remonty dróg gminnych”</w:t>
      </w:r>
    </w:p>
    <w:p w14:paraId="4962600D" w14:textId="77777777" w:rsidR="00036DF0" w:rsidRPr="002B49E6" w:rsidRDefault="00036DF0" w:rsidP="00036DF0">
      <w:pPr>
        <w:suppressAutoHyphens/>
        <w:autoSpaceDN w:val="0"/>
        <w:spacing w:after="0" w:line="276" w:lineRule="auto"/>
        <w:jc w:val="both"/>
        <w:textAlignment w:val="baseline"/>
        <w:rPr>
          <w:rFonts w:ascii="Times New Roman" w:hAnsi="Times New Roman" w:cs="Times New Roman"/>
          <w:sz w:val="24"/>
          <w:szCs w:val="24"/>
        </w:rPr>
      </w:pPr>
    </w:p>
    <w:p w14:paraId="5E0BBB52" w14:textId="77777777" w:rsidR="00036DF0" w:rsidRPr="002B49E6" w:rsidRDefault="00036DF0" w:rsidP="00036DF0">
      <w:pPr>
        <w:tabs>
          <w:tab w:val="num" w:pos="540"/>
        </w:tabs>
        <w:spacing w:after="0" w:line="276" w:lineRule="auto"/>
        <w:ind w:left="3969" w:right="1417"/>
        <w:jc w:val="center"/>
        <w:rPr>
          <w:rFonts w:ascii="Times New Roman" w:eastAsia="Times New Roman" w:hAnsi="Times New Roman" w:cs="Times New Roman"/>
          <w:b/>
          <w:bCs/>
          <w:sz w:val="24"/>
          <w:szCs w:val="24"/>
        </w:rPr>
      </w:pPr>
    </w:p>
    <w:p w14:paraId="031E2883" w14:textId="77777777" w:rsidR="00036DF0" w:rsidRPr="002B49E6" w:rsidRDefault="00036DF0" w:rsidP="00036DF0">
      <w:pPr>
        <w:tabs>
          <w:tab w:val="num" w:pos="540"/>
        </w:tabs>
        <w:spacing w:after="0" w:line="276" w:lineRule="auto"/>
        <w:ind w:left="3969" w:right="1417"/>
        <w:jc w:val="center"/>
        <w:rPr>
          <w:rFonts w:ascii="Times New Roman" w:eastAsia="Times New Roman" w:hAnsi="Times New Roman" w:cs="Times New Roman"/>
          <w:b/>
          <w:bCs/>
          <w:sz w:val="24"/>
          <w:szCs w:val="24"/>
        </w:rPr>
      </w:pPr>
    </w:p>
    <w:p w14:paraId="3704D666" w14:textId="77777777" w:rsidR="00036DF0" w:rsidRPr="002B49E6" w:rsidRDefault="00036DF0" w:rsidP="009346DD">
      <w:pPr>
        <w:numPr>
          <w:ilvl w:val="0"/>
          <w:numId w:val="56"/>
        </w:numPr>
        <w:shd w:val="clear" w:color="auto" w:fill="F2F2F2"/>
        <w:spacing w:after="0" w:line="276" w:lineRule="auto"/>
        <w:jc w:val="both"/>
        <w:rPr>
          <w:rFonts w:ascii="Times New Roman" w:eastAsia="Times New Roman" w:hAnsi="Times New Roman" w:cs="Times New Roman"/>
          <w:b/>
          <w:bCs/>
          <w:szCs w:val="24"/>
          <w:highlight w:val="lightGray"/>
          <w:u w:val="single"/>
        </w:rPr>
      </w:pPr>
      <w:r w:rsidRPr="002B49E6">
        <w:rPr>
          <w:rFonts w:ascii="Times New Roman" w:eastAsia="Times New Roman" w:hAnsi="Times New Roman" w:cs="Times New Roman"/>
          <w:b/>
          <w:bCs/>
          <w:szCs w:val="24"/>
          <w:highlight w:val="lightGray"/>
          <w:u w:val="single"/>
        </w:rPr>
        <w:t>NAZWA ORAZ ADRES ZAMAWIAJĄCEGO</w:t>
      </w:r>
    </w:p>
    <w:p w14:paraId="4FA1D25C" w14:textId="77777777" w:rsidR="00036DF0" w:rsidRPr="002B49E6" w:rsidRDefault="00036DF0" w:rsidP="00036DF0">
      <w:pPr>
        <w:spacing w:after="0" w:line="276" w:lineRule="auto"/>
        <w:jc w:val="both"/>
        <w:rPr>
          <w:rFonts w:ascii="Times New Roman" w:eastAsia="Times New Roman" w:hAnsi="Times New Roman" w:cs="Times New Roman"/>
          <w:sz w:val="24"/>
          <w:szCs w:val="24"/>
        </w:rPr>
      </w:pPr>
    </w:p>
    <w:p w14:paraId="0E0FF2F5" w14:textId="77777777" w:rsidR="00036DF0" w:rsidRPr="002B49E6" w:rsidRDefault="00036DF0" w:rsidP="00036DF0">
      <w:pPr>
        <w:numPr>
          <w:ilvl w:val="0"/>
          <w:numId w:val="55"/>
        </w:numPr>
        <w:spacing w:after="0" w:line="276" w:lineRule="auto"/>
        <w:jc w:val="both"/>
        <w:rPr>
          <w:rFonts w:ascii="Times New Roman" w:eastAsia="Times New Roman" w:hAnsi="Times New Roman" w:cs="Times New Roman"/>
          <w:sz w:val="24"/>
          <w:szCs w:val="24"/>
        </w:rPr>
      </w:pPr>
      <w:r w:rsidRPr="002B49E6">
        <w:rPr>
          <w:rFonts w:ascii="Times New Roman" w:eastAsia="Times New Roman" w:hAnsi="Times New Roman" w:cs="Times New Roman"/>
          <w:sz w:val="24"/>
          <w:szCs w:val="24"/>
        </w:rPr>
        <w:t>Nazwa zamawiającego – Gmina Abramów</w:t>
      </w:r>
    </w:p>
    <w:p w14:paraId="14E86B30" w14:textId="77777777" w:rsidR="00036DF0" w:rsidRPr="002B49E6" w:rsidRDefault="00036DF0" w:rsidP="00036DF0">
      <w:pPr>
        <w:numPr>
          <w:ilvl w:val="0"/>
          <w:numId w:val="55"/>
        </w:numPr>
        <w:spacing w:after="0" w:line="276" w:lineRule="auto"/>
        <w:jc w:val="both"/>
        <w:rPr>
          <w:rFonts w:ascii="Times New Roman" w:eastAsia="Times New Roman" w:hAnsi="Times New Roman" w:cs="Times New Roman"/>
          <w:sz w:val="24"/>
          <w:szCs w:val="24"/>
        </w:rPr>
      </w:pPr>
      <w:r w:rsidRPr="002B49E6">
        <w:rPr>
          <w:rFonts w:ascii="Times New Roman" w:eastAsia="Times New Roman" w:hAnsi="Times New Roman" w:cs="Times New Roman"/>
          <w:sz w:val="24"/>
          <w:szCs w:val="24"/>
        </w:rPr>
        <w:t>Adres zamawiającego – ul. Szkolna 2, 21-143 Abramów</w:t>
      </w:r>
    </w:p>
    <w:p w14:paraId="3364BD2C" w14:textId="77777777" w:rsidR="00036DF0" w:rsidRPr="002B49E6" w:rsidRDefault="00036DF0" w:rsidP="00036DF0">
      <w:pPr>
        <w:numPr>
          <w:ilvl w:val="0"/>
          <w:numId w:val="55"/>
        </w:numPr>
        <w:spacing w:after="0" w:line="276" w:lineRule="auto"/>
        <w:jc w:val="both"/>
        <w:rPr>
          <w:rFonts w:ascii="Times New Roman" w:eastAsia="Times New Roman" w:hAnsi="Times New Roman" w:cs="Times New Roman"/>
          <w:sz w:val="24"/>
          <w:szCs w:val="24"/>
        </w:rPr>
      </w:pPr>
      <w:r w:rsidRPr="002B49E6">
        <w:rPr>
          <w:rFonts w:ascii="Times New Roman" w:eastAsia="Times New Roman" w:hAnsi="Times New Roman" w:cs="Times New Roman"/>
          <w:sz w:val="24"/>
          <w:szCs w:val="24"/>
        </w:rPr>
        <w:t>Numer telefonu – 81 852 50 16</w:t>
      </w:r>
    </w:p>
    <w:p w14:paraId="3ABA0552" w14:textId="77777777" w:rsidR="00036DF0" w:rsidRPr="002B49E6" w:rsidRDefault="00036DF0" w:rsidP="00036DF0">
      <w:pPr>
        <w:numPr>
          <w:ilvl w:val="0"/>
          <w:numId w:val="55"/>
        </w:numPr>
        <w:spacing w:after="0" w:line="276" w:lineRule="auto"/>
        <w:jc w:val="both"/>
        <w:rPr>
          <w:rFonts w:ascii="Times New Roman" w:eastAsia="Times New Roman" w:hAnsi="Times New Roman" w:cs="Times New Roman"/>
          <w:sz w:val="24"/>
          <w:szCs w:val="24"/>
        </w:rPr>
      </w:pPr>
      <w:r w:rsidRPr="002B49E6">
        <w:rPr>
          <w:rFonts w:ascii="Times New Roman" w:eastAsia="Times New Roman" w:hAnsi="Times New Roman" w:cs="Times New Roman"/>
          <w:sz w:val="24"/>
          <w:szCs w:val="24"/>
        </w:rPr>
        <w:t xml:space="preserve">Adres poczty elektronicznej – </w:t>
      </w:r>
      <w:hyperlink r:id="rId9" w:history="1">
        <w:r w:rsidRPr="002B49E6">
          <w:rPr>
            <w:rStyle w:val="Hipercze"/>
            <w:rFonts w:ascii="Times New Roman" w:eastAsia="Times New Roman" w:hAnsi="Times New Roman" w:cs="Times New Roman"/>
            <w:sz w:val="24"/>
            <w:szCs w:val="24"/>
          </w:rPr>
          <w:t>gmina@abramow.pl</w:t>
        </w:r>
      </w:hyperlink>
    </w:p>
    <w:p w14:paraId="0D6AE772" w14:textId="77777777" w:rsidR="00036DF0" w:rsidRPr="002B49E6" w:rsidRDefault="00036DF0" w:rsidP="00036DF0">
      <w:pPr>
        <w:numPr>
          <w:ilvl w:val="0"/>
          <w:numId w:val="55"/>
        </w:numPr>
        <w:spacing w:after="0" w:line="276" w:lineRule="auto"/>
        <w:jc w:val="both"/>
        <w:rPr>
          <w:rFonts w:ascii="Times New Roman" w:eastAsia="Times New Roman" w:hAnsi="Times New Roman" w:cs="Times New Roman"/>
          <w:sz w:val="24"/>
          <w:szCs w:val="24"/>
        </w:rPr>
      </w:pPr>
      <w:r w:rsidRPr="002B49E6">
        <w:rPr>
          <w:rFonts w:ascii="Times New Roman" w:eastAsia="Times New Roman" w:hAnsi="Times New Roman" w:cs="Times New Roman"/>
          <w:b/>
          <w:bCs/>
          <w:sz w:val="24"/>
          <w:szCs w:val="24"/>
        </w:rPr>
        <w:t>Adres strony internetowej</w:t>
      </w:r>
      <w:r w:rsidRPr="002B49E6">
        <w:rPr>
          <w:rFonts w:ascii="Times New Roman" w:eastAsia="Times New Roman" w:hAnsi="Times New Roman" w:cs="Times New Roman"/>
          <w:sz w:val="24"/>
          <w:szCs w:val="24"/>
        </w:rPr>
        <w:t xml:space="preserve">, na której jest prowadzone postępowanie i na której udostępniane będą zmiany i wyjaśnienia treści SWZ oraz inne dokumenty zamówienia bezpośrednio związane z postępowaniem o udzielenie zamówienia: </w:t>
      </w:r>
      <w:r w:rsidRPr="002B49E6">
        <w:rPr>
          <w:rFonts w:ascii="Times New Roman" w:eastAsia="Times New Roman" w:hAnsi="Times New Roman" w:cs="Times New Roman"/>
          <w:b/>
          <w:bCs/>
          <w:sz w:val="24"/>
          <w:szCs w:val="24"/>
        </w:rPr>
        <w:t xml:space="preserve"> </w:t>
      </w:r>
      <w:hyperlink r:id="rId10" w:history="1">
        <w:r w:rsidRPr="002B49E6">
          <w:rPr>
            <w:rStyle w:val="Hipercze"/>
            <w:rFonts w:ascii="Times New Roman" w:eastAsia="Times New Roman" w:hAnsi="Times New Roman" w:cs="Times New Roman"/>
            <w:b/>
            <w:bCs/>
            <w:color w:val="auto"/>
            <w:sz w:val="24"/>
            <w:szCs w:val="24"/>
            <w:u w:val="none"/>
          </w:rPr>
          <w:t>https://ezamowienia.gov.pl</w:t>
        </w:r>
      </w:hyperlink>
    </w:p>
    <w:p w14:paraId="593DACEC" w14:textId="77777777" w:rsidR="00036DF0" w:rsidRPr="002B49E6" w:rsidRDefault="00036DF0" w:rsidP="00036DF0">
      <w:pPr>
        <w:spacing w:after="0" w:line="276" w:lineRule="auto"/>
        <w:jc w:val="both"/>
        <w:rPr>
          <w:rFonts w:ascii="Times New Roman" w:eastAsia="Times New Roman" w:hAnsi="Times New Roman" w:cs="Times New Roman"/>
          <w:sz w:val="24"/>
          <w:szCs w:val="24"/>
        </w:rPr>
      </w:pPr>
    </w:p>
    <w:p w14:paraId="2E1FAF87" w14:textId="77777777" w:rsidR="00036DF0" w:rsidRPr="002B49E6" w:rsidRDefault="00036DF0" w:rsidP="009346DD">
      <w:pPr>
        <w:pStyle w:val="Akapitzlist"/>
        <w:numPr>
          <w:ilvl w:val="0"/>
          <w:numId w:val="56"/>
        </w:numPr>
        <w:shd w:val="clear" w:color="auto" w:fill="F2F2F2"/>
        <w:tabs>
          <w:tab w:val="left" w:pos="284"/>
        </w:tabs>
        <w:spacing w:after="0" w:line="276" w:lineRule="auto"/>
        <w:jc w:val="both"/>
        <w:rPr>
          <w:rFonts w:ascii="Times New Roman" w:eastAsia="Times New Roman" w:hAnsi="Times New Roman" w:cs="Times New Roman"/>
          <w:b/>
          <w:bCs/>
          <w:szCs w:val="24"/>
          <w:highlight w:val="lightGray"/>
        </w:rPr>
      </w:pPr>
      <w:r w:rsidRPr="002B49E6">
        <w:rPr>
          <w:rFonts w:ascii="Times New Roman" w:eastAsia="Times New Roman" w:hAnsi="Times New Roman" w:cs="Times New Roman"/>
          <w:b/>
          <w:bCs/>
          <w:szCs w:val="24"/>
          <w:highlight w:val="lightGray"/>
        </w:rPr>
        <w:t>TRYB UDZIELENIA ZAMÓWIENIA.</w:t>
      </w:r>
    </w:p>
    <w:p w14:paraId="109DA710" w14:textId="77777777" w:rsidR="00036DF0" w:rsidRPr="002B49E6" w:rsidRDefault="00036DF0" w:rsidP="00036DF0">
      <w:pPr>
        <w:tabs>
          <w:tab w:val="left" w:pos="284"/>
        </w:tabs>
        <w:spacing w:after="0" w:line="276" w:lineRule="auto"/>
        <w:jc w:val="both"/>
        <w:rPr>
          <w:rFonts w:ascii="Times New Roman" w:eastAsia="Times New Roman" w:hAnsi="Times New Roman" w:cs="Times New Roman"/>
          <w:sz w:val="24"/>
          <w:szCs w:val="24"/>
        </w:rPr>
      </w:pPr>
    </w:p>
    <w:p w14:paraId="0B1EBC33" w14:textId="77777777" w:rsidR="00036DF0" w:rsidRPr="002B49E6" w:rsidRDefault="00036DF0" w:rsidP="00036DF0">
      <w:pPr>
        <w:numPr>
          <w:ilvl w:val="0"/>
          <w:numId w:val="54"/>
        </w:numPr>
        <w:tabs>
          <w:tab w:val="left" w:pos="0"/>
          <w:tab w:val="left" w:pos="284"/>
        </w:tabs>
        <w:spacing w:after="0" w:line="276" w:lineRule="auto"/>
        <w:ind w:left="0" w:hanging="11"/>
        <w:jc w:val="both"/>
        <w:rPr>
          <w:rFonts w:ascii="Times New Roman" w:eastAsia="Times New Roman" w:hAnsi="Times New Roman" w:cs="Times New Roman"/>
          <w:sz w:val="24"/>
          <w:szCs w:val="24"/>
        </w:rPr>
      </w:pPr>
      <w:r w:rsidRPr="002B49E6">
        <w:rPr>
          <w:rFonts w:ascii="Times New Roman" w:eastAsia="Times New Roman" w:hAnsi="Times New Roman" w:cs="Times New Roman"/>
          <w:sz w:val="24"/>
          <w:szCs w:val="24"/>
        </w:rPr>
        <w:t xml:space="preserve">Niniejsze postępowanie prowadzone jest w trybie podstawowym, na podstawie art. 275 pkt 1 ustawy </w:t>
      </w:r>
      <w:proofErr w:type="spellStart"/>
      <w:r w:rsidRPr="002B49E6">
        <w:rPr>
          <w:rFonts w:ascii="Times New Roman" w:eastAsia="Times New Roman" w:hAnsi="Times New Roman" w:cs="Times New Roman"/>
          <w:sz w:val="24"/>
          <w:szCs w:val="24"/>
        </w:rPr>
        <w:t>Pzp</w:t>
      </w:r>
      <w:proofErr w:type="spellEnd"/>
      <w:r w:rsidRPr="002B49E6">
        <w:rPr>
          <w:rFonts w:ascii="Times New Roman" w:eastAsia="Times New Roman" w:hAnsi="Times New Roman" w:cs="Times New Roman"/>
          <w:sz w:val="24"/>
          <w:szCs w:val="24"/>
        </w:rPr>
        <w:t>.</w:t>
      </w:r>
    </w:p>
    <w:p w14:paraId="3526AA86" w14:textId="77777777" w:rsidR="00036DF0" w:rsidRPr="002B49E6" w:rsidRDefault="00036DF0" w:rsidP="00036DF0">
      <w:pPr>
        <w:numPr>
          <w:ilvl w:val="0"/>
          <w:numId w:val="54"/>
        </w:numPr>
        <w:tabs>
          <w:tab w:val="left" w:pos="0"/>
          <w:tab w:val="left" w:pos="284"/>
        </w:tabs>
        <w:spacing w:after="0" w:line="276" w:lineRule="auto"/>
        <w:ind w:left="0" w:hanging="11"/>
        <w:jc w:val="both"/>
        <w:rPr>
          <w:rFonts w:ascii="Times New Roman" w:eastAsia="Times New Roman" w:hAnsi="Times New Roman" w:cs="Times New Roman"/>
          <w:sz w:val="24"/>
          <w:szCs w:val="24"/>
        </w:rPr>
      </w:pPr>
      <w:r w:rsidRPr="002B49E6">
        <w:rPr>
          <w:rFonts w:ascii="Times New Roman" w:eastAsia="Times New Roman" w:hAnsi="Times New Roman" w:cs="Times New Roman"/>
          <w:sz w:val="24"/>
          <w:szCs w:val="24"/>
        </w:rPr>
        <w:t xml:space="preserve">Zamawiający nie przewiduje wybory najkorzystniejszej oferty z możliwością prowadzenia negocjacji. </w:t>
      </w:r>
    </w:p>
    <w:p w14:paraId="2768A0C9" w14:textId="77777777" w:rsidR="00036DF0" w:rsidRPr="002B49E6" w:rsidRDefault="00036DF0" w:rsidP="00D336D2">
      <w:pPr>
        <w:tabs>
          <w:tab w:val="left" w:pos="0"/>
          <w:tab w:val="left" w:pos="284"/>
        </w:tabs>
        <w:spacing w:after="0" w:line="276" w:lineRule="auto"/>
        <w:jc w:val="both"/>
        <w:rPr>
          <w:rFonts w:ascii="Times New Roman" w:eastAsia="Times New Roman" w:hAnsi="Times New Roman" w:cs="Times New Roman"/>
          <w:sz w:val="24"/>
          <w:szCs w:val="24"/>
        </w:rPr>
      </w:pPr>
    </w:p>
    <w:p w14:paraId="73ED0B25" w14:textId="6C215262" w:rsidR="00036DF0" w:rsidRPr="002B49E6" w:rsidRDefault="00036DF0" w:rsidP="009346DD">
      <w:pPr>
        <w:pStyle w:val="Akapitzlist"/>
        <w:numPr>
          <w:ilvl w:val="0"/>
          <w:numId w:val="56"/>
        </w:numPr>
        <w:shd w:val="clear" w:color="auto" w:fill="F2F2F2"/>
        <w:tabs>
          <w:tab w:val="left" w:pos="284"/>
        </w:tabs>
        <w:spacing w:after="0" w:line="276" w:lineRule="auto"/>
        <w:jc w:val="both"/>
        <w:rPr>
          <w:rFonts w:ascii="Times New Roman" w:eastAsia="Times New Roman" w:hAnsi="Times New Roman" w:cs="Times New Roman"/>
          <w:b/>
          <w:bCs/>
          <w:szCs w:val="24"/>
          <w:highlight w:val="lightGray"/>
        </w:rPr>
      </w:pPr>
      <w:r w:rsidRPr="002B49E6">
        <w:rPr>
          <w:rFonts w:ascii="Times New Roman" w:eastAsia="Times New Roman" w:hAnsi="Times New Roman" w:cs="Times New Roman"/>
          <w:b/>
          <w:bCs/>
          <w:szCs w:val="24"/>
          <w:highlight w:val="lightGray"/>
        </w:rPr>
        <w:t>OPIS PRZEDMIOTU ZAMÓWIENIA.</w:t>
      </w:r>
    </w:p>
    <w:p w14:paraId="67D17942" w14:textId="77777777" w:rsidR="00036DF0" w:rsidRPr="002B49E6" w:rsidRDefault="00036DF0" w:rsidP="00036DF0">
      <w:pPr>
        <w:pStyle w:val="Tekstpodstawowyzwciciem22"/>
        <w:spacing w:after="0" w:line="276" w:lineRule="auto"/>
        <w:ind w:left="0" w:firstLine="0"/>
        <w:jc w:val="both"/>
      </w:pPr>
    </w:p>
    <w:p w14:paraId="6A25CBB1" w14:textId="77777777" w:rsidR="00036DF0" w:rsidRPr="002B49E6" w:rsidRDefault="00036DF0" w:rsidP="00036DF0">
      <w:pPr>
        <w:pStyle w:val="Tekstpodstawowyzwciciem22"/>
        <w:spacing w:after="0" w:line="276" w:lineRule="auto"/>
        <w:ind w:left="0" w:firstLine="0"/>
        <w:jc w:val="both"/>
      </w:pPr>
      <w:r w:rsidRPr="002B49E6">
        <w:t xml:space="preserve">Przedmiotem zamówienia jest zakup pospółki drogowej zgodnej z normą PN-B-02480:1986, kruszywa łamanego dolomitowego o frakcji 0–31,5mm spełniającego polskie i europejskie normy </w:t>
      </w:r>
      <w:proofErr w:type="spellStart"/>
      <w:r w:rsidRPr="002B49E6">
        <w:t>jakości:_PN-EN</w:t>
      </w:r>
      <w:proofErr w:type="spellEnd"/>
      <w:r w:rsidRPr="002B49E6">
        <w:t xml:space="preserve"> 13242+1:2010 oraz transport do miejsc wskazanych przez Zamawiającego (drogi gminne) z mechanicznym załadunkiem i wyładunkiem samochodami  ciężarowymi. </w:t>
      </w:r>
    </w:p>
    <w:p w14:paraId="470422A9" w14:textId="77777777" w:rsidR="00036DF0" w:rsidRPr="002B49E6" w:rsidRDefault="00036DF0" w:rsidP="00036DF0">
      <w:pPr>
        <w:suppressAutoHyphens/>
        <w:autoSpaceDN w:val="0"/>
        <w:spacing w:after="0" w:line="276" w:lineRule="auto"/>
        <w:jc w:val="both"/>
        <w:textAlignment w:val="baseline"/>
        <w:rPr>
          <w:rFonts w:ascii="Times New Roman" w:hAnsi="Times New Roman" w:cs="Times New Roman"/>
          <w:sz w:val="24"/>
          <w:szCs w:val="24"/>
        </w:rPr>
      </w:pPr>
      <w:r w:rsidRPr="002B49E6">
        <w:rPr>
          <w:rFonts w:ascii="Times New Roman" w:hAnsi="Times New Roman" w:cs="Times New Roman"/>
          <w:sz w:val="24"/>
          <w:szCs w:val="24"/>
        </w:rPr>
        <w:t xml:space="preserve">Wspólny Słownik Zamówienia CPV: </w:t>
      </w:r>
    </w:p>
    <w:p w14:paraId="04B293AD" w14:textId="77777777" w:rsidR="00036DF0" w:rsidRPr="002B49E6" w:rsidRDefault="00036DF0" w:rsidP="00036DF0">
      <w:pPr>
        <w:suppressAutoHyphens/>
        <w:autoSpaceDN w:val="0"/>
        <w:spacing w:after="0" w:line="276" w:lineRule="auto"/>
        <w:jc w:val="both"/>
        <w:textAlignment w:val="baseline"/>
        <w:rPr>
          <w:rFonts w:ascii="Times New Roman" w:hAnsi="Times New Roman" w:cs="Times New Roman"/>
          <w:sz w:val="24"/>
          <w:szCs w:val="24"/>
        </w:rPr>
      </w:pPr>
      <w:r w:rsidRPr="002B49E6">
        <w:rPr>
          <w:rFonts w:ascii="Times New Roman" w:hAnsi="Times New Roman" w:cs="Times New Roman"/>
          <w:sz w:val="24"/>
          <w:szCs w:val="24"/>
        </w:rPr>
        <w:t>CPV - 14212200-2 – Kruszywo</w:t>
      </w:r>
    </w:p>
    <w:p w14:paraId="51D80500" w14:textId="77777777" w:rsidR="00036DF0" w:rsidRPr="002B49E6" w:rsidRDefault="00036DF0" w:rsidP="00036DF0">
      <w:pPr>
        <w:suppressAutoHyphens/>
        <w:autoSpaceDN w:val="0"/>
        <w:spacing w:after="0" w:line="276" w:lineRule="auto"/>
        <w:jc w:val="both"/>
        <w:textAlignment w:val="baseline"/>
        <w:rPr>
          <w:rFonts w:ascii="Times New Roman" w:hAnsi="Times New Roman" w:cs="Times New Roman"/>
          <w:sz w:val="24"/>
          <w:szCs w:val="24"/>
        </w:rPr>
      </w:pPr>
      <w:r w:rsidRPr="002B49E6">
        <w:rPr>
          <w:rFonts w:ascii="Times New Roman" w:hAnsi="Times New Roman" w:cs="Times New Roman"/>
          <w:sz w:val="24"/>
          <w:szCs w:val="24"/>
        </w:rPr>
        <w:t>CPV – 44922200 – 1  Dolomit</w:t>
      </w:r>
    </w:p>
    <w:p w14:paraId="6744B0D5" w14:textId="77777777" w:rsidR="00036DF0" w:rsidRPr="002B49E6" w:rsidRDefault="00036DF0" w:rsidP="00036DF0">
      <w:pPr>
        <w:suppressAutoHyphens/>
        <w:autoSpaceDN w:val="0"/>
        <w:spacing w:after="0" w:line="276" w:lineRule="auto"/>
        <w:jc w:val="both"/>
        <w:textAlignment w:val="baseline"/>
        <w:rPr>
          <w:rFonts w:ascii="Times New Roman" w:hAnsi="Times New Roman" w:cs="Times New Roman"/>
          <w:sz w:val="24"/>
          <w:szCs w:val="24"/>
        </w:rPr>
      </w:pPr>
      <w:r w:rsidRPr="002B49E6">
        <w:rPr>
          <w:rFonts w:ascii="Times New Roman" w:hAnsi="Times New Roman" w:cs="Times New Roman"/>
          <w:sz w:val="24"/>
          <w:szCs w:val="24"/>
        </w:rPr>
        <w:t>CPV - 14212210-5 – Mieszanka piasku i żwiru</w:t>
      </w:r>
    </w:p>
    <w:p w14:paraId="5140C16E" w14:textId="77777777" w:rsidR="00036DF0" w:rsidRPr="002B49E6" w:rsidRDefault="00036DF0" w:rsidP="00036DF0">
      <w:pPr>
        <w:suppressAutoHyphens/>
        <w:autoSpaceDN w:val="0"/>
        <w:spacing w:after="0" w:line="276" w:lineRule="auto"/>
        <w:jc w:val="both"/>
        <w:textAlignment w:val="baseline"/>
        <w:rPr>
          <w:rFonts w:ascii="Times New Roman" w:hAnsi="Times New Roman" w:cs="Times New Roman"/>
          <w:sz w:val="24"/>
          <w:szCs w:val="24"/>
        </w:rPr>
      </w:pPr>
      <w:r w:rsidRPr="002B49E6">
        <w:rPr>
          <w:rFonts w:ascii="Times New Roman" w:hAnsi="Times New Roman" w:cs="Times New Roman"/>
          <w:sz w:val="24"/>
          <w:szCs w:val="24"/>
        </w:rPr>
        <w:t>CPN - 60100000-9 – Usługi w zakresie transportu drogowego</w:t>
      </w:r>
    </w:p>
    <w:p w14:paraId="3C4981F0" w14:textId="77777777" w:rsidR="00036DF0" w:rsidRPr="002B49E6" w:rsidRDefault="00036DF0" w:rsidP="00036DF0">
      <w:pPr>
        <w:pStyle w:val="Tekstpodstawowyzwciciem22"/>
        <w:tabs>
          <w:tab w:val="left" w:pos="0"/>
        </w:tabs>
        <w:spacing w:after="0" w:line="276" w:lineRule="auto"/>
        <w:ind w:left="0" w:firstLine="0"/>
        <w:jc w:val="both"/>
      </w:pPr>
      <w:r w:rsidRPr="002B49E6">
        <w:lastRenderedPageBreak/>
        <w:t xml:space="preserve">Przewidywana ilość zakupu pospółki - </w:t>
      </w:r>
      <w:r w:rsidRPr="002B49E6">
        <w:rPr>
          <w:b/>
        </w:rPr>
        <w:t>do 200 t.</w:t>
      </w:r>
    </w:p>
    <w:p w14:paraId="6B0A9A05" w14:textId="77777777" w:rsidR="00036DF0" w:rsidRPr="002B49E6" w:rsidRDefault="00036DF0" w:rsidP="00036DF0">
      <w:pPr>
        <w:pStyle w:val="Tekstpodstawowyzwciciem22"/>
        <w:tabs>
          <w:tab w:val="left" w:pos="0"/>
        </w:tabs>
        <w:spacing w:after="0" w:line="276" w:lineRule="auto"/>
        <w:ind w:left="0" w:firstLine="0"/>
        <w:jc w:val="both"/>
      </w:pPr>
      <w:r w:rsidRPr="002B49E6">
        <w:t xml:space="preserve">Przewidywana ilość zakupu kruszywa łamanego dolomitowego 0-31,5mm (C50/30) - </w:t>
      </w:r>
      <w:r w:rsidRPr="002B49E6">
        <w:br/>
      </w:r>
      <w:r w:rsidRPr="002B49E6">
        <w:rPr>
          <w:b/>
        </w:rPr>
        <w:t xml:space="preserve">do 200 t. </w:t>
      </w:r>
    </w:p>
    <w:p w14:paraId="10C396BF" w14:textId="77777777" w:rsidR="00036DF0" w:rsidRPr="002B49E6" w:rsidRDefault="00036DF0" w:rsidP="00036DF0">
      <w:pPr>
        <w:pStyle w:val="Akapitzlist"/>
        <w:numPr>
          <w:ilvl w:val="3"/>
          <w:numId w:val="1"/>
        </w:numPr>
        <w:spacing w:after="0"/>
        <w:ind w:left="709" w:hanging="425"/>
        <w:jc w:val="both"/>
        <w:rPr>
          <w:rFonts w:ascii="Times New Roman" w:hAnsi="Times New Roman" w:cs="Times New Roman"/>
          <w:bCs/>
          <w:sz w:val="24"/>
          <w:szCs w:val="24"/>
          <w:lang w:eastAsia="ar-SA"/>
        </w:rPr>
      </w:pPr>
      <w:r w:rsidRPr="002B49E6">
        <w:rPr>
          <w:rFonts w:ascii="Times New Roman" w:hAnsi="Times New Roman" w:cs="Times New Roman"/>
          <w:bCs/>
          <w:sz w:val="24"/>
          <w:szCs w:val="24"/>
          <w:lang w:eastAsia="ar-SA"/>
        </w:rPr>
        <w:t xml:space="preserve">Kruszywo powinno spełniać normy zgodnie z ustalonymi powszechnymi standardami jakościowymi tego rodzaju oraz posiadać odpowiednie wyniki badań potwierdzające spełnienie odpowiednich norm, ponadto powinno być bez zanieczyszczeń obcych, gliny, frakcji pylastych i ilastych, elementów metalu, plastiku, szkła, ceramiki, glazury, itp. </w:t>
      </w:r>
      <w:r w:rsidRPr="002B49E6">
        <w:rPr>
          <w:rFonts w:ascii="Times New Roman" w:eastAsia="Times New Roman" w:hAnsi="Times New Roman" w:cs="Times New Roman"/>
          <w:sz w:val="24"/>
          <w:szCs w:val="24"/>
          <w:lang w:eastAsia="pl-PL"/>
        </w:rPr>
        <w:t>nie może zawierać substancji szkodliwych w stosunku do środowiska wg odrębnych przepisów np. azbest, popioły. W przypadku ujawnienia w zawartości kruszywa takich zanieczyszczeń, Zamawiający żądać będzie ich usunięcia na koszt Wykonawcy lub nie przyjmie dostawy.</w:t>
      </w:r>
    </w:p>
    <w:p w14:paraId="3A7AEAA3" w14:textId="77777777" w:rsidR="00036DF0" w:rsidRPr="002B49E6" w:rsidRDefault="00036DF0" w:rsidP="00036DF0">
      <w:pPr>
        <w:pStyle w:val="Akapitzlist"/>
        <w:numPr>
          <w:ilvl w:val="3"/>
          <w:numId w:val="1"/>
        </w:numPr>
        <w:spacing w:after="0"/>
        <w:ind w:left="709" w:hanging="425"/>
        <w:jc w:val="both"/>
        <w:rPr>
          <w:rFonts w:ascii="Times New Roman" w:hAnsi="Times New Roman" w:cs="Times New Roman"/>
          <w:bCs/>
          <w:sz w:val="24"/>
          <w:szCs w:val="24"/>
          <w:lang w:eastAsia="ar-SA"/>
        </w:rPr>
      </w:pPr>
      <w:r w:rsidRPr="002B49E6">
        <w:rPr>
          <w:rFonts w:ascii="Times New Roman" w:eastAsia="Times New Roman" w:hAnsi="Times New Roman" w:cs="Times New Roman"/>
          <w:sz w:val="24"/>
          <w:szCs w:val="24"/>
          <w:lang w:eastAsia="pl-PL"/>
        </w:rPr>
        <w:t xml:space="preserve">Wykonawca dostarczy materiał sukcesywnie własnym transportem w ilościach </w:t>
      </w:r>
      <w:r w:rsidRPr="002B49E6">
        <w:rPr>
          <w:rFonts w:ascii="Times New Roman" w:eastAsia="Times New Roman" w:hAnsi="Times New Roman" w:cs="Times New Roman"/>
          <w:sz w:val="24"/>
          <w:szCs w:val="24"/>
          <w:lang w:eastAsia="pl-PL"/>
        </w:rPr>
        <w:br/>
        <w:t xml:space="preserve">i terminie uzgodnionym telefonicznie lub e-mailowo na miejsca wskazane przez Zamawiającego. </w:t>
      </w:r>
      <w:r w:rsidRPr="002B49E6">
        <w:rPr>
          <w:rFonts w:ascii="Times New Roman" w:hAnsi="Times New Roman" w:cs="Times New Roman"/>
          <w:bCs/>
          <w:sz w:val="24"/>
          <w:szCs w:val="24"/>
          <w:lang w:eastAsia="ar-SA"/>
        </w:rPr>
        <w:t>Zamawiający zastrzega, że dowóz materiału będzie kierowany bezpośrednio na drogi gminne, lub dojazdowe do pól z koniecznością wielokrotnego częściowego rozładunku.</w:t>
      </w:r>
    </w:p>
    <w:p w14:paraId="18885379" w14:textId="77777777" w:rsidR="00036DF0" w:rsidRPr="002B49E6" w:rsidRDefault="00036DF0" w:rsidP="00036DF0">
      <w:pPr>
        <w:pStyle w:val="Akapitzlist"/>
        <w:numPr>
          <w:ilvl w:val="3"/>
          <w:numId w:val="1"/>
        </w:numPr>
        <w:spacing w:after="0"/>
        <w:ind w:left="709" w:hanging="425"/>
        <w:jc w:val="both"/>
        <w:rPr>
          <w:rFonts w:ascii="Times New Roman" w:hAnsi="Times New Roman" w:cs="Times New Roman"/>
          <w:bCs/>
          <w:sz w:val="24"/>
          <w:szCs w:val="24"/>
          <w:lang w:eastAsia="ar-SA"/>
        </w:rPr>
      </w:pPr>
      <w:r w:rsidRPr="002B49E6">
        <w:rPr>
          <w:rFonts w:ascii="Times New Roman" w:eastAsia="Times New Roman" w:hAnsi="Times New Roman" w:cs="Times New Roman"/>
          <w:sz w:val="24"/>
          <w:szCs w:val="24"/>
          <w:lang w:eastAsia="pl-PL"/>
        </w:rPr>
        <w:t xml:space="preserve">Dostawa obejmuje 200 ton pospółki oraz 200 ton kruszywa </w:t>
      </w:r>
      <w:r w:rsidRPr="002B49E6">
        <w:rPr>
          <w:rFonts w:ascii="Times New Roman" w:hAnsi="Times New Roman" w:cs="Times New Roman"/>
          <w:sz w:val="24"/>
          <w:szCs w:val="24"/>
        </w:rPr>
        <w:t>łamanego dolomitowego 0-31,5mm (C50/30)</w:t>
      </w:r>
      <w:r w:rsidRPr="002B49E6">
        <w:rPr>
          <w:rFonts w:ascii="Times New Roman" w:eastAsia="Times New Roman" w:hAnsi="Times New Roman" w:cs="Times New Roman"/>
          <w:sz w:val="24"/>
          <w:szCs w:val="24"/>
          <w:lang w:eastAsia="pl-PL"/>
        </w:rPr>
        <w:t>. Dostawy realizowane będą w dni robocze (od poniedziałku do piątku) w godzinach od 7:30 do 15:00.</w:t>
      </w:r>
    </w:p>
    <w:p w14:paraId="40F6FDC8" w14:textId="77777777" w:rsidR="00036DF0" w:rsidRPr="002B49E6" w:rsidRDefault="00036DF0" w:rsidP="00036DF0">
      <w:pPr>
        <w:pStyle w:val="Akapitzlist"/>
        <w:numPr>
          <w:ilvl w:val="3"/>
          <w:numId w:val="1"/>
        </w:numPr>
        <w:spacing w:after="0"/>
        <w:ind w:left="709" w:hanging="425"/>
        <w:jc w:val="both"/>
        <w:rPr>
          <w:rFonts w:ascii="Times New Roman" w:hAnsi="Times New Roman" w:cs="Times New Roman"/>
          <w:bCs/>
          <w:sz w:val="24"/>
          <w:szCs w:val="24"/>
          <w:lang w:eastAsia="ar-SA"/>
        </w:rPr>
      </w:pPr>
      <w:r w:rsidRPr="002B49E6">
        <w:rPr>
          <w:rFonts w:ascii="Times New Roman" w:eastAsia="Times New Roman" w:hAnsi="Times New Roman" w:cs="Times New Roman"/>
          <w:sz w:val="24"/>
          <w:szCs w:val="24"/>
          <w:lang w:eastAsia="pl-PL"/>
        </w:rPr>
        <w:t xml:space="preserve">Wykonawca oświadcza i gwarantuje, że dostarczone kruszywo oraz pospółka jest wprowadzone do obrotu i stosowania przy wykonywaniu robót drogowych w zakresie odpowiadającym właściwościom użytkowym i przeznaczeniu, zgodnie zobowiązującymi przepisami prawa oraz odpowiada wymaganiom jakościowym określonym w/w normą. </w:t>
      </w:r>
    </w:p>
    <w:p w14:paraId="5E72BDAB" w14:textId="77777777" w:rsidR="00036DF0" w:rsidRPr="002B49E6" w:rsidRDefault="00036DF0" w:rsidP="00036DF0">
      <w:pPr>
        <w:pStyle w:val="Akapitzlist"/>
        <w:numPr>
          <w:ilvl w:val="3"/>
          <w:numId w:val="1"/>
        </w:numPr>
        <w:spacing w:after="0"/>
        <w:ind w:left="709" w:hanging="425"/>
        <w:jc w:val="both"/>
        <w:rPr>
          <w:rFonts w:ascii="Times New Roman" w:hAnsi="Times New Roman" w:cs="Times New Roman"/>
          <w:bCs/>
          <w:sz w:val="24"/>
          <w:szCs w:val="24"/>
          <w:lang w:eastAsia="ar-SA"/>
        </w:rPr>
      </w:pPr>
      <w:r w:rsidRPr="002B49E6">
        <w:rPr>
          <w:rFonts w:ascii="Times New Roman" w:hAnsi="Times New Roman" w:cs="Times New Roman"/>
          <w:bCs/>
          <w:sz w:val="24"/>
          <w:szCs w:val="24"/>
          <w:lang w:eastAsia="ar-SA"/>
        </w:rPr>
        <w:t xml:space="preserve">Zamawiający nie dopuszcza kruszyw: </w:t>
      </w:r>
      <w:r w:rsidRPr="002B49E6">
        <w:rPr>
          <w:rFonts w:ascii="Times New Roman" w:hAnsi="Times New Roman" w:cs="Times New Roman"/>
          <w:b/>
          <w:bCs/>
          <w:sz w:val="24"/>
          <w:szCs w:val="24"/>
          <w:lang w:eastAsia="ar-SA"/>
        </w:rPr>
        <w:t xml:space="preserve">sztucznych </w:t>
      </w:r>
      <w:r w:rsidRPr="002B49E6">
        <w:rPr>
          <w:rFonts w:ascii="Times New Roman" w:hAnsi="Times New Roman" w:cs="Times New Roman"/>
          <w:bCs/>
          <w:sz w:val="24"/>
          <w:szCs w:val="24"/>
          <w:lang w:eastAsia="ar-SA"/>
        </w:rPr>
        <w:t xml:space="preserve">(kruszywo pochodzenia mineralnego, uzyskane w wyniku procesu przemysłowego, obejmującego termiczną lub inną modyfikację (np. żużle, keramzyt), oraz </w:t>
      </w:r>
      <w:r w:rsidRPr="002B49E6">
        <w:rPr>
          <w:rFonts w:ascii="Times New Roman" w:hAnsi="Times New Roman" w:cs="Times New Roman"/>
          <w:b/>
          <w:bCs/>
          <w:sz w:val="24"/>
          <w:szCs w:val="24"/>
          <w:lang w:eastAsia="ar-SA"/>
        </w:rPr>
        <w:t xml:space="preserve">z recyklingu </w:t>
      </w:r>
      <w:r w:rsidRPr="002B49E6">
        <w:rPr>
          <w:rFonts w:ascii="Times New Roman" w:hAnsi="Times New Roman" w:cs="Times New Roman"/>
          <w:bCs/>
          <w:sz w:val="24"/>
          <w:szCs w:val="24"/>
          <w:lang w:eastAsia="ar-SA"/>
        </w:rPr>
        <w:t xml:space="preserve">(kruszywo powstające w wyniku przeróbki nieorganicznego materiału zastosowanego uprzednio </w:t>
      </w:r>
      <w:r w:rsidRPr="002B49E6">
        <w:rPr>
          <w:rFonts w:ascii="Times New Roman" w:hAnsi="Times New Roman" w:cs="Times New Roman"/>
          <w:bCs/>
          <w:sz w:val="24"/>
          <w:szCs w:val="24"/>
          <w:lang w:eastAsia="ar-SA"/>
        </w:rPr>
        <w:br/>
        <w:t>w budownictwie).</w:t>
      </w:r>
    </w:p>
    <w:p w14:paraId="72E3250E" w14:textId="77777777" w:rsidR="00036DF0" w:rsidRPr="002B49E6" w:rsidRDefault="00036DF0" w:rsidP="00036DF0">
      <w:pPr>
        <w:pStyle w:val="Akapitzlist"/>
        <w:numPr>
          <w:ilvl w:val="3"/>
          <w:numId w:val="1"/>
        </w:numPr>
        <w:spacing w:after="0"/>
        <w:ind w:left="709" w:hanging="425"/>
        <w:jc w:val="both"/>
        <w:rPr>
          <w:rFonts w:ascii="Times New Roman" w:hAnsi="Times New Roman" w:cs="Times New Roman"/>
          <w:bCs/>
          <w:sz w:val="24"/>
          <w:szCs w:val="24"/>
          <w:lang w:eastAsia="ar-SA"/>
        </w:rPr>
      </w:pPr>
      <w:r w:rsidRPr="002B49E6">
        <w:rPr>
          <w:rFonts w:ascii="Times New Roman" w:eastAsia="Times New Roman" w:hAnsi="Times New Roman" w:cs="Times New Roman"/>
          <w:sz w:val="24"/>
          <w:szCs w:val="24"/>
          <w:u w:val="single"/>
          <w:lang w:eastAsia="pl-PL"/>
        </w:rPr>
        <w:t>Ilość dostawy kruszywa oraz pospółki zgodna z ilością wykazaną w dokumencie dostawy (</w:t>
      </w:r>
      <w:proofErr w:type="spellStart"/>
      <w:r w:rsidRPr="002B49E6">
        <w:rPr>
          <w:rFonts w:ascii="Times New Roman" w:eastAsia="Times New Roman" w:hAnsi="Times New Roman" w:cs="Times New Roman"/>
          <w:sz w:val="24"/>
          <w:szCs w:val="24"/>
          <w:u w:val="single"/>
          <w:lang w:eastAsia="pl-PL"/>
        </w:rPr>
        <w:t>Wz</w:t>
      </w:r>
      <w:proofErr w:type="spellEnd"/>
      <w:r w:rsidRPr="002B49E6">
        <w:rPr>
          <w:rFonts w:ascii="Times New Roman" w:eastAsia="Times New Roman" w:hAnsi="Times New Roman" w:cs="Times New Roman"/>
          <w:sz w:val="24"/>
          <w:szCs w:val="24"/>
          <w:u w:val="single"/>
          <w:lang w:eastAsia="pl-PL"/>
        </w:rPr>
        <w:t>). Zamawiający dopuszcza losową kontrolę ilości jednorazowej dostawy (ważenie towaru).</w:t>
      </w:r>
    </w:p>
    <w:p w14:paraId="0F11856C" w14:textId="77777777" w:rsidR="00036DF0" w:rsidRPr="002B49E6" w:rsidRDefault="00036DF0" w:rsidP="00036DF0">
      <w:pPr>
        <w:pStyle w:val="Akapitzlist"/>
        <w:numPr>
          <w:ilvl w:val="3"/>
          <w:numId w:val="1"/>
        </w:numPr>
        <w:spacing w:after="0"/>
        <w:ind w:left="709" w:hanging="425"/>
        <w:jc w:val="both"/>
        <w:rPr>
          <w:rFonts w:ascii="Times New Roman" w:hAnsi="Times New Roman" w:cs="Times New Roman"/>
          <w:bCs/>
          <w:sz w:val="24"/>
          <w:szCs w:val="24"/>
          <w:lang w:eastAsia="ar-SA"/>
        </w:rPr>
      </w:pPr>
      <w:r w:rsidRPr="002B49E6">
        <w:rPr>
          <w:rFonts w:ascii="Times New Roman" w:eastAsia="Times New Roman" w:hAnsi="Times New Roman" w:cs="Times New Roman"/>
          <w:sz w:val="24"/>
          <w:szCs w:val="24"/>
          <w:lang w:eastAsia="pl-PL"/>
        </w:rPr>
        <w:t xml:space="preserve">Wykonawca dla dostarczonego każdorazowo materiału (ujętego w fakturach </w:t>
      </w:r>
      <w:r w:rsidRPr="002B49E6">
        <w:rPr>
          <w:rFonts w:ascii="Times New Roman" w:eastAsia="Times New Roman" w:hAnsi="Times New Roman" w:cs="Times New Roman"/>
          <w:sz w:val="24"/>
          <w:szCs w:val="24"/>
          <w:lang w:eastAsia="pl-PL"/>
        </w:rPr>
        <w:br/>
        <w:t xml:space="preserve">i dowodach dostawy WZ) zobowiązany jest przedłożyć Zamawiającemu certyfikaty, deklaracje zgodności bądź aprobaty techniczne na kruszywo drogowe będące przedmiotem dostawy do wbudowania i stosowania w budownictwie drogowym potwierdzoną przez Producenta (kopalnię). Wraz z każdą dostawą kruszywa Wykonawca zobowiązany będzie do dostarczenia Zamawiającemu oryginalnych dokumentów ważenia kruszywa oraz pospółki dowodów dostawy WZ oraz atest, certyfikat lub deklarację zgodności z normami określonymi w pkt 1. 1). Brak dostarczenia ww. dokumentów daje Zamawiającemu prawo do odmowy odbioru kruszywa. </w:t>
      </w:r>
    </w:p>
    <w:p w14:paraId="2E38331D" w14:textId="77777777" w:rsidR="00036DF0" w:rsidRPr="002B49E6" w:rsidRDefault="00036DF0" w:rsidP="00036DF0">
      <w:pPr>
        <w:pStyle w:val="Akapitzlist"/>
        <w:numPr>
          <w:ilvl w:val="3"/>
          <w:numId w:val="1"/>
        </w:numPr>
        <w:spacing w:after="0"/>
        <w:ind w:left="709" w:hanging="425"/>
        <w:jc w:val="both"/>
        <w:rPr>
          <w:rFonts w:ascii="Times New Roman" w:hAnsi="Times New Roman" w:cs="Times New Roman"/>
          <w:bCs/>
          <w:sz w:val="24"/>
          <w:szCs w:val="24"/>
          <w:lang w:eastAsia="ar-SA"/>
        </w:rPr>
      </w:pPr>
      <w:r w:rsidRPr="002B49E6">
        <w:rPr>
          <w:rFonts w:ascii="Times New Roman" w:eastAsia="Times New Roman" w:hAnsi="Times New Roman" w:cs="Times New Roman"/>
          <w:sz w:val="24"/>
          <w:szCs w:val="24"/>
          <w:lang w:eastAsia="pl-PL"/>
        </w:rPr>
        <w:t xml:space="preserve">Zamawiający ma prawo do zbadania dostarczonego kruszywa pod względem: jakości, ilości i zanieczyszczenia. W przypadku stwierdzenia którejkolwiek z w/w okoliczności Zamawiający może odmówić zapłaty wynagrodzenia, obciążyć Wykonawcę kosztami badania i kontroli wagi, żądać wymiany kruszywa (na koszt wykonawcy) na </w:t>
      </w:r>
      <w:r w:rsidRPr="002B49E6">
        <w:rPr>
          <w:rFonts w:ascii="Times New Roman" w:eastAsia="Times New Roman" w:hAnsi="Times New Roman" w:cs="Times New Roman"/>
          <w:sz w:val="24"/>
          <w:szCs w:val="24"/>
          <w:lang w:eastAsia="pl-PL"/>
        </w:rPr>
        <w:lastRenderedPageBreak/>
        <w:t>spełniające wymagania w terminie 3-ech dni, od dnia, w którym dana okoliczność zaistniała.</w:t>
      </w:r>
    </w:p>
    <w:p w14:paraId="3D0D9FD3" w14:textId="77777777" w:rsidR="00036DF0" w:rsidRPr="002B49E6" w:rsidRDefault="00036DF0" w:rsidP="00036DF0">
      <w:pPr>
        <w:pStyle w:val="Akapitzlist"/>
        <w:numPr>
          <w:ilvl w:val="3"/>
          <w:numId w:val="1"/>
        </w:numPr>
        <w:spacing w:after="0"/>
        <w:ind w:left="709" w:hanging="425"/>
        <w:jc w:val="both"/>
        <w:rPr>
          <w:rFonts w:ascii="Times New Roman" w:hAnsi="Times New Roman" w:cs="Times New Roman"/>
          <w:bCs/>
          <w:sz w:val="24"/>
          <w:szCs w:val="24"/>
          <w:lang w:eastAsia="ar-SA"/>
        </w:rPr>
      </w:pPr>
      <w:r w:rsidRPr="002B49E6">
        <w:rPr>
          <w:rFonts w:ascii="Times New Roman" w:hAnsi="Times New Roman" w:cs="Times New Roman"/>
          <w:sz w:val="24"/>
          <w:szCs w:val="24"/>
          <w:lang w:eastAsia="ar-SA"/>
        </w:rPr>
        <w:t xml:space="preserve">Rozliczenie z wykonawcą odbywać się będzie na podstawie faktur częściowych. Wykonawca wystawi fakturę VAT na koniec każdego miesiąca kalendarzowego, </w:t>
      </w:r>
      <w:r w:rsidRPr="002B49E6">
        <w:rPr>
          <w:rFonts w:ascii="Times New Roman" w:hAnsi="Times New Roman" w:cs="Times New Roman"/>
          <w:sz w:val="24"/>
          <w:szCs w:val="24"/>
          <w:lang w:eastAsia="ar-SA"/>
        </w:rPr>
        <w:br/>
        <w:t>w którym realizowana była dostawa/dostawy.</w:t>
      </w:r>
    </w:p>
    <w:p w14:paraId="4EB935A5" w14:textId="77777777" w:rsidR="00036DF0" w:rsidRPr="002B49E6" w:rsidRDefault="00036DF0" w:rsidP="00036DF0">
      <w:pPr>
        <w:pStyle w:val="Akapitzlist"/>
        <w:numPr>
          <w:ilvl w:val="3"/>
          <w:numId w:val="1"/>
        </w:numPr>
        <w:spacing w:after="0"/>
        <w:ind w:left="709" w:hanging="425"/>
        <w:jc w:val="both"/>
        <w:rPr>
          <w:rFonts w:ascii="Times New Roman" w:hAnsi="Times New Roman" w:cs="Times New Roman"/>
          <w:bCs/>
          <w:sz w:val="24"/>
          <w:szCs w:val="24"/>
          <w:lang w:eastAsia="ar-SA"/>
        </w:rPr>
      </w:pPr>
      <w:r w:rsidRPr="002B49E6">
        <w:rPr>
          <w:rFonts w:ascii="Times New Roman" w:hAnsi="Times New Roman" w:cs="Times New Roman"/>
          <w:sz w:val="24"/>
          <w:szCs w:val="24"/>
          <w:lang w:eastAsia="ar-SA"/>
        </w:rPr>
        <w:t>W przypadku wystąpienia niekorzystnych warunków atmosferycznych po uzgodnieniu dostawy, Zamawiający ma prawo do zawiadomienia Wykonawcy o wstrzymaniu odbioru kruszywa oraz pospółki do odwołania.</w:t>
      </w:r>
    </w:p>
    <w:p w14:paraId="324BEC89" w14:textId="77777777" w:rsidR="00036DF0" w:rsidRPr="002B49E6" w:rsidRDefault="00036DF0" w:rsidP="00036DF0">
      <w:pPr>
        <w:pStyle w:val="Akapitzlist"/>
        <w:numPr>
          <w:ilvl w:val="3"/>
          <w:numId w:val="1"/>
        </w:numPr>
        <w:spacing w:after="0"/>
        <w:ind w:left="709" w:hanging="425"/>
        <w:jc w:val="both"/>
        <w:rPr>
          <w:rFonts w:ascii="Times New Roman" w:hAnsi="Times New Roman" w:cs="Times New Roman"/>
          <w:bCs/>
          <w:sz w:val="24"/>
          <w:szCs w:val="24"/>
          <w:lang w:eastAsia="ar-SA"/>
        </w:rPr>
      </w:pPr>
      <w:r w:rsidRPr="002B49E6">
        <w:rPr>
          <w:rFonts w:ascii="Times New Roman" w:eastAsia="Times New Roman" w:hAnsi="Times New Roman" w:cs="Times New Roman"/>
          <w:sz w:val="24"/>
          <w:szCs w:val="24"/>
          <w:lang w:eastAsia="pl-PL"/>
        </w:rPr>
        <w:t xml:space="preserve">Zamawiający zastrzega, że wszędzie tam, gdzie w treści Opisu Przedmiotu Zamówienia zostały w opisie tego przedmiotu wskazane znaki towarowe, patenty lub pochodzenie, źródła lub szczególne procesy, które charakteryzują produkty lub usługi dostarczane przez konkretnego wykonawcę, normy europejskie, oceny techniczne, aprobaty specyfikacje techniczne, systemy referencji technicznych, o których mowa </w:t>
      </w:r>
      <w:r w:rsidRPr="002B49E6">
        <w:rPr>
          <w:rFonts w:ascii="Times New Roman" w:eastAsia="Times New Roman" w:hAnsi="Times New Roman" w:cs="Times New Roman"/>
          <w:sz w:val="24"/>
          <w:szCs w:val="24"/>
          <w:lang w:eastAsia="pl-PL"/>
        </w:rPr>
        <w:br/>
        <w:t xml:space="preserve">w art. 101 i 102 ustawy </w:t>
      </w:r>
      <w:proofErr w:type="spellStart"/>
      <w:r w:rsidRPr="002B49E6">
        <w:rPr>
          <w:rFonts w:ascii="Times New Roman" w:eastAsia="Times New Roman" w:hAnsi="Times New Roman" w:cs="Times New Roman"/>
          <w:sz w:val="24"/>
          <w:szCs w:val="24"/>
          <w:lang w:eastAsia="pl-PL"/>
        </w:rPr>
        <w:t>Pzp</w:t>
      </w:r>
      <w:proofErr w:type="spellEnd"/>
      <w:r w:rsidRPr="002B49E6">
        <w:rPr>
          <w:rFonts w:ascii="Times New Roman" w:eastAsia="Times New Roman" w:hAnsi="Times New Roman" w:cs="Times New Roman"/>
          <w:sz w:val="24"/>
          <w:szCs w:val="24"/>
          <w:lang w:eastAsia="pl-PL"/>
        </w:rPr>
        <w:t xml:space="preserve">. – Zamawiający dopuszcza metody, materiały, urządzenia, technologie itp. równoważne do przedstawionych w opisie przedmiotu zamówienia, rozumiane jako wykonane przez dowolnych producentów przy zachowaniu identycznych lub lepszych parametrów technicznych i walorów użytkowych oraz </w:t>
      </w:r>
      <w:r w:rsidRPr="002B49E6">
        <w:rPr>
          <w:rFonts w:ascii="Times New Roman" w:eastAsia="Times New Roman" w:hAnsi="Times New Roman" w:cs="Times New Roman"/>
          <w:sz w:val="24"/>
          <w:szCs w:val="24"/>
          <w:lang w:eastAsia="pl-PL"/>
        </w:rPr>
        <w:br/>
        <w:t>w pełni kompatybilnych z resztą urządzeń pod warunkiem, iż spełnią one te same właściwości techniczne oraz na etapie realizacji uzyskają akceptację Zamawiającego. Decyzje Zamawiającego w tym zakresie oparte będą na wymaganiach sformułowanych w dokumentach umowy, a także normach i wytycznych. Parametry wskazanego standardu określają minimalne warunki techniczne, eksploatacyjne, użytkowe, jakościowe i funkcjonalne, jakie ma spełniać przedmiot zamówienia. Wskazane marki, nazwy producenta, znaki towarowe, patenty, pochodzenie, źródła lub szczególne procesy, które charakteryzują produkty – służą ustaleniu pożądanego standardu wykonania i określeniu właściwości, wymogów technicznych produktu, metody, materiałów, urządzeń, technologii itp. założonych w treści Opisu Przedmiotu zamówienia.</w:t>
      </w:r>
    </w:p>
    <w:p w14:paraId="2D463C83" w14:textId="77777777" w:rsidR="00DF0BBA" w:rsidRPr="002B49E6" w:rsidRDefault="00DF0BBA" w:rsidP="00712021">
      <w:pPr>
        <w:spacing w:after="0" w:line="276" w:lineRule="auto"/>
        <w:rPr>
          <w:rFonts w:ascii="Times New Roman" w:hAnsi="Times New Roman" w:cs="Times New Roman"/>
          <w:lang w:eastAsia="ar-SA"/>
        </w:rPr>
      </w:pPr>
    </w:p>
    <w:p w14:paraId="1A9EB63D" w14:textId="77777777" w:rsidR="00445BA8" w:rsidRPr="002B49E6" w:rsidRDefault="00445BA8" w:rsidP="00497617">
      <w:pPr>
        <w:pStyle w:val="Akapitzlist"/>
        <w:spacing w:after="0" w:line="276" w:lineRule="auto"/>
        <w:jc w:val="both"/>
        <w:rPr>
          <w:rFonts w:ascii="Times New Roman" w:hAnsi="Times New Roman" w:cs="Times New Roman"/>
          <w:lang w:eastAsia="ar-SA"/>
        </w:rPr>
      </w:pPr>
    </w:p>
    <w:p w14:paraId="4F397F7A" w14:textId="2D957079" w:rsidR="00D977CD" w:rsidRPr="002B49E6" w:rsidRDefault="00D977CD" w:rsidP="009346DD">
      <w:pPr>
        <w:pStyle w:val="Akapitzlist"/>
        <w:numPr>
          <w:ilvl w:val="0"/>
          <w:numId w:val="56"/>
        </w:numPr>
        <w:shd w:val="clear" w:color="auto" w:fill="FFFFFF"/>
        <w:spacing w:after="0" w:line="276" w:lineRule="auto"/>
        <w:jc w:val="both"/>
        <w:rPr>
          <w:rFonts w:ascii="Times New Roman" w:eastAsia="Times New Roman" w:hAnsi="Times New Roman" w:cs="Times New Roman"/>
          <w:b/>
          <w:bCs/>
          <w:color w:val="000000" w:themeColor="text1"/>
          <w:highlight w:val="lightGray"/>
          <w:u w:val="single"/>
          <w:lang w:eastAsia="pl-PL"/>
        </w:rPr>
      </w:pPr>
      <w:r w:rsidRPr="002B49E6">
        <w:rPr>
          <w:rFonts w:ascii="Times New Roman" w:eastAsia="Times New Roman" w:hAnsi="Times New Roman" w:cs="Times New Roman"/>
          <w:b/>
          <w:bCs/>
          <w:color w:val="000000" w:themeColor="text1"/>
          <w:highlight w:val="lightGray"/>
          <w:u w:val="single"/>
          <w:lang w:eastAsia="pl-PL"/>
        </w:rPr>
        <w:t xml:space="preserve">INFORMACJE, O KTÓRYCH MOWA W ART. 281 UST. 2 PKT  4, </w:t>
      </w:r>
      <w:r w:rsidR="00CD69DF" w:rsidRPr="002B49E6">
        <w:rPr>
          <w:rFonts w:ascii="Times New Roman" w:eastAsia="Times New Roman" w:hAnsi="Times New Roman" w:cs="Times New Roman"/>
          <w:b/>
          <w:bCs/>
          <w:color w:val="000000" w:themeColor="text1"/>
          <w:highlight w:val="lightGray"/>
          <w:u w:val="single"/>
          <w:lang w:eastAsia="pl-PL"/>
        </w:rPr>
        <w:t>6</w:t>
      </w:r>
      <w:r w:rsidR="00F079D3" w:rsidRPr="002B49E6">
        <w:rPr>
          <w:rFonts w:ascii="Times New Roman" w:eastAsia="Times New Roman" w:hAnsi="Times New Roman" w:cs="Times New Roman"/>
          <w:b/>
          <w:bCs/>
          <w:color w:val="000000" w:themeColor="text1"/>
          <w:highlight w:val="lightGray"/>
          <w:u w:val="single"/>
          <w:lang w:eastAsia="pl-PL"/>
        </w:rPr>
        <w:t>,</w:t>
      </w:r>
      <w:r w:rsidR="00D27301" w:rsidRPr="002B49E6">
        <w:rPr>
          <w:rFonts w:ascii="Times New Roman" w:eastAsia="Times New Roman" w:hAnsi="Times New Roman" w:cs="Times New Roman"/>
          <w:b/>
          <w:bCs/>
          <w:color w:val="000000" w:themeColor="text1"/>
          <w:highlight w:val="lightGray"/>
          <w:u w:val="single"/>
          <w:lang w:eastAsia="pl-PL"/>
        </w:rPr>
        <w:t xml:space="preserve"> 8,</w:t>
      </w:r>
      <w:r w:rsidR="00F079D3" w:rsidRPr="002B49E6">
        <w:rPr>
          <w:rFonts w:ascii="Times New Roman" w:eastAsia="Times New Roman" w:hAnsi="Times New Roman" w:cs="Times New Roman"/>
          <w:b/>
          <w:bCs/>
          <w:color w:val="000000" w:themeColor="text1"/>
          <w:highlight w:val="lightGray"/>
          <w:u w:val="single"/>
          <w:lang w:eastAsia="pl-PL"/>
        </w:rPr>
        <w:t xml:space="preserve"> 9, 11, 12</w:t>
      </w:r>
      <w:r w:rsidR="00C9424D" w:rsidRPr="002B49E6">
        <w:rPr>
          <w:rFonts w:ascii="Times New Roman" w:eastAsia="Times New Roman" w:hAnsi="Times New Roman" w:cs="Times New Roman"/>
          <w:b/>
          <w:bCs/>
          <w:color w:val="000000" w:themeColor="text1"/>
          <w:highlight w:val="lightGray"/>
          <w:u w:val="single"/>
          <w:lang w:eastAsia="pl-PL"/>
        </w:rPr>
        <w:t xml:space="preserve">, 14, </w:t>
      </w:r>
      <w:r w:rsidR="006B425C" w:rsidRPr="002B49E6">
        <w:rPr>
          <w:rFonts w:ascii="Times New Roman" w:eastAsia="Times New Roman" w:hAnsi="Times New Roman" w:cs="Times New Roman"/>
          <w:b/>
          <w:bCs/>
          <w:color w:val="000000" w:themeColor="text1"/>
          <w:highlight w:val="lightGray"/>
          <w:u w:val="single"/>
          <w:lang w:eastAsia="pl-PL"/>
        </w:rPr>
        <w:t>15, 16, 17, 18 USTAWY PZP.</w:t>
      </w:r>
    </w:p>
    <w:p w14:paraId="4CFF5E1B" w14:textId="7257D083" w:rsidR="0012231B" w:rsidRPr="002B49E6" w:rsidRDefault="0012231B" w:rsidP="00712021">
      <w:pPr>
        <w:pStyle w:val="Akapitzlist"/>
        <w:numPr>
          <w:ilvl w:val="0"/>
          <w:numId w:val="4"/>
        </w:numPr>
        <w:shd w:val="clear" w:color="auto" w:fill="FFFFFF"/>
        <w:spacing w:after="0" w:line="276" w:lineRule="auto"/>
        <w:ind w:left="709" w:hanging="425"/>
        <w:jc w:val="both"/>
        <w:rPr>
          <w:rFonts w:ascii="Times New Roman" w:eastAsia="Times New Roman" w:hAnsi="Times New Roman" w:cs="Times New Roman"/>
          <w:bCs/>
          <w:lang w:eastAsia="pl-PL"/>
        </w:rPr>
      </w:pPr>
      <w:r w:rsidRPr="002B49E6">
        <w:rPr>
          <w:rFonts w:ascii="Times New Roman" w:eastAsia="Times New Roman" w:hAnsi="Times New Roman" w:cs="Times New Roman"/>
          <w:lang w:eastAsia="pl-PL"/>
        </w:rPr>
        <w:t xml:space="preserve">Zamawiający </w:t>
      </w:r>
      <w:r w:rsidR="00712021" w:rsidRPr="002B49E6">
        <w:rPr>
          <w:rFonts w:ascii="Times New Roman" w:eastAsia="Times New Roman" w:hAnsi="Times New Roman" w:cs="Times New Roman"/>
          <w:lang w:eastAsia="pl-PL"/>
        </w:rPr>
        <w:t xml:space="preserve">nie dopuszcza </w:t>
      </w:r>
      <w:r w:rsidRPr="002B49E6">
        <w:rPr>
          <w:rFonts w:ascii="Times New Roman" w:eastAsia="Times New Roman" w:hAnsi="Times New Roman" w:cs="Times New Roman"/>
          <w:lang w:eastAsia="pl-PL"/>
        </w:rPr>
        <w:t xml:space="preserve">składania ofert częściowych. </w:t>
      </w:r>
      <w:r w:rsidR="00712021" w:rsidRPr="002B49E6">
        <w:rPr>
          <w:rFonts w:ascii="Times New Roman" w:eastAsia="Times New Roman" w:hAnsi="Times New Roman" w:cs="Times New Roman"/>
          <w:bCs/>
          <w:lang w:eastAsia="pl-PL"/>
        </w:rPr>
        <w:t>Zamawiający nie dokonał podziału zamówienia na części. Podział na części nie ma uzasadnienia technicznego, technologicznego ani ekonomicznego. Przedmiotowe zamówienie nie zostało podzielone na części z uwagi na konieczność całościowej realizacji zamówienia przez jednego wykonawcę – ze względów organizacyjnych i technologicznych przedmiot zamówienia stanowi całość. Podział zamówienia na części groziłby nadmiernymi trudnościami technicznymi oraz nadmiernymi kosztami wykonania zamówienia. Zastosowany ewentualnie podział zamówienia na części nie zwiększyłby konkurencyjności w sektorze małych i średnich przedsiębiorstw zakres zamówienia jest zakresem typowym, umożliwiającym złożenie oferty wykonawcom z grupy małych lub średnich przedsiębiorstw.</w:t>
      </w:r>
    </w:p>
    <w:p w14:paraId="47C854B4" w14:textId="39A563F6" w:rsidR="00CD69DF" w:rsidRPr="002B49E6" w:rsidRDefault="00CD69DF" w:rsidP="00497617">
      <w:pPr>
        <w:pStyle w:val="Akapitzlist"/>
        <w:numPr>
          <w:ilvl w:val="0"/>
          <w:numId w:val="4"/>
        </w:numPr>
        <w:shd w:val="clear" w:color="auto" w:fill="FFFFFF"/>
        <w:spacing w:after="0" w:line="276" w:lineRule="auto"/>
        <w:ind w:left="709" w:hanging="425"/>
        <w:jc w:val="both"/>
        <w:rPr>
          <w:rFonts w:ascii="Times New Roman" w:eastAsia="Times New Roman" w:hAnsi="Times New Roman" w:cs="Times New Roman"/>
          <w:b/>
          <w:bCs/>
          <w:lang w:eastAsia="pl-PL"/>
        </w:rPr>
      </w:pPr>
      <w:r w:rsidRPr="002B49E6">
        <w:rPr>
          <w:rFonts w:ascii="Times New Roman" w:eastAsia="Times New Roman" w:hAnsi="Times New Roman" w:cs="Times New Roman"/>
          <w:lang w:eastAsia="pl-PL"/>
        </w:rPr>
        <w:t>Zamawiający nie dopuszcza możliwości składania ofert wariantowych.</w:t>
      </w:r>
    </w:p>
    <w:p w14:paraId="2209BC7F" w14:textId="7D065FAA" w:rsidR="00D27301" w:rsidRPr="002B49E6" w:rsidRDefault="00D27301" w:rsidP="00497617">
      <w:pPr>
        <w:pStyle w:val="Akapitzlist"/>
        <w:numPr>
          <w:ilvl w:val="0"/>
          <w:numId w:val="4"/>
        </w:numPr>
        <w:shd w:val="clear" w:color="auto" w:fill="FFFFFF"/>
        <w:spacing w:after="0" w:line="276" w:lineRule="auto"/>
        <w:ind w:left="709" w:hanging="425"/>
        <w:jc w:val="both"/>
        <w:rPr>
          <w:rFonts w:ascii="Times New Roman" w:eastAsia="Times New Roman" w:hAnsi="Times New Roman" w:cs="Times New Roman"/>
          <w:b/>
          <w:bCs/>
          <w:lang w:eastAsia="pl-PL"/>
        </w:rPr>
      </w:pPr>
      <w:r w:rsidRPr="002B49E6">
        <w:rPr>
          <w:rFonts w:ascii="Times New Roman" w:eastAsia="Times New Roman" w:hAnsi="Times New Roman" w:cs="Times New Roman"/>
          <w:lang w:eastAsia="pl-PL"/>
        </w:rPr>
        <w:t xml:space="preserve">Zamawiający nie stawia wymagań w zakresie zatrudnienia osób, o których mowa w art. 96 ust. 2 pkt 2 ustawy </w:t>
      </w:r>
      <w:proofErr w:type="spellStart"/>
      <w:r w:rsidRPr="002B49E6">
        <w:rPr>
          <w:rFonts w:ascii="Times New Roman" w:eastAsia="Times New Roman" w:hAnsi="Times New Roman" w:cs="Times New Roman"/>
          <w:lang w:eastAsia="pl-PL"/>
        </w:rPr>
        <w:t>Pzp</w:t>
      </w:r>
      <w:proofErr w:type="spellEnd"/>
      <w:r w:rsidR="00A76092" w:rsidRPr="002B49E6">
        <w:rPr>
          <w:rFonts w:ascii="Times New Roman" w:eastAsia="Times New Roman" w:hAnsi="Times New Roman" w:cs="Times New Roman"/>
          <w:lang w:eastAsia="pl-PL"/>
        </w:rPr>
        <w:t>.</w:t>
      </w:r>
    </w:p>
    <w:p w14:paraId="4F954CB3" w14:textId="7AD03EE4" w:rsidR="00F079D3" w:rsidRPr="002B49E6" w:rsidRDefault="00F079D3" w:rsidP="00497617">
      <w:pPr>
        <w:pStyle w:val="Akapitzlist"/>
        <w:numPr>
          <w:ilvl w:val="0"/>
          <w:numId w:val="4"/>
        </w:numPr>
        <w:shd w:val="clear" w:color="auto" w:fill="FFFFFF"/>
        <w:spacing w:after="0" w:line="276" w:lineRule="auto"/>
        <w:ind w:left="709" w:hanging="425"/>
        <w:jc w:val="both"/>
        <w:rPr>
          <w:rFonts w:ascii="Times New Roman" w:eastAsia="Times New Roman" w:hAnsi="Times New Roman" w:cs="Times New Roman"/>
          <w:b/>
          <w:bCs/>
          <w:lang w:eastAsia="pl-PL"/>
        </w:rPr>
      </w:pPr>
      <w:r w:rsidRPr="002B49E6">
        <w:rPr>
          <w:rFonts w:ascii="Times New Roman" w:eastAsia="Times New Roman" w:hAnsi="Times New Roman" w:cs="Times New Roman"/>
          <w:lang w:eastAsia="pl-PL"/>
        </w:rPr>
        <w:t xml:space="preserve">Zamawiający nie zastrzega możliwości ubiegania się o udzielenie zamówienia wyłącznie przez wykonawców, o których mowa w art. 94 ustawy </w:t>
      </w:r>
      <w:proofErr w:type="spellStart"/>
      <w:r w:rsidRPr="002B49E6">
        <w:rPr>
          <w:rFonts w:ascii="Times New Roman" w:eastAsia="Times New Roman" w:hAnsi="Times New Roman" w:cs="Times New Roman"/>
          <w:lang w:eastAsia="pl-PL"/>
        </w:rPr>
        <w:t>Pzp</w:t>
      </w:r>
      <w:proofErr w:type="spellEnd"/>
      <w:r w:rsidRPr="002B49E6">
        <w:rPr>
          <w:rFonts w:ascii="Times New Roman" w:eastAsia="Times New Roman" w:hAnsi="Times New Roman" w:cs="Times New Roman"/>
          <w:lang w:eastAsia="pl-PL"/>
        </w:rPr>
        <w:t>.</w:t>
      </w:r>
    </w:p>
    <w:p w14:paraId="66A20AD5" w14:textId="70E63076" w:rsidR="00F079D3" w:rsidRPr="002B49E6" w:rsidRDefault="00F079D3" w:rsidP="00497617">
      <w:pPr>
        <w:pStyle w:val="Akapitzlist"/>
        <w:numPr>
          <w:ilvl w:val="0"/>
          <w:numId w:val="4"/>
        </w:numPr>
        <w:shd w:val="clear" w:color="auto" w:fill="FFFFFF"/>
        <w:spacing w:after="0" w:line="276" w:lineRule="auto"/>
        <w:ind w:left="709" w:hanging="425"/>
        <w:jc w:val="both"/>
        <w:rPr>
          <w:rFonts w:ascii="Times New Roman" w:eastAsia="Times New Roman" w:hAnsi="Times New Roman" w:cs="Times New Roman"/>
          <w:b/>
          <w:bCs/>
          <w:lang w:eastAsia="pl-PL"/>
        </w:rPr>
      </w:pPr>
      <w:r w:rsidRPr="002B49E6">
        <w:rPr>
          <w:rFonts w:ascii="Times New Roman" w:eastAsia="Times New Roman" w:hAnsi="Times New Roman" w:cs="Times New Roman"/>
          <w:lang w:eastAsia="pl-PL"/>
        </w:rPr>
        <w:lastRenderedPageBreak/>
        <w:t xml:space="preserve">Zamawiający </w:t>
      </w:r>
      <w:r w:rsidR="00DE2B22" w:rsidRPr="002B49E6">
        <w:rPr>
          <w:rFonts w:ascii="Times New Roman" w:eastAsia="Times New Roman" w:hAnsi="Times New Roman" w:cs="Times New Roman"/>
          <w:lang w:eastAsia="pl-PL"/>
        </w:rPr>
        <w:t xml:space="preserve">nie </w:t>
      </w:r>
      <w:r w:rsidRPr="002B49E6">
        <w:rPr>
          <w:rFonts w:ascii="Times New Roman" w:eastAsia="Times New Roman" w:hAnsi="Times New Roman" w:cs="Times New Roman"/>
          <w:lang w:eastAsia="pl-PL"/>
        </w:rPr>
        <w:t xml:space="preserve">przewiduje udzielenia zamówień, o których mowa w art. 214 ust. 1 pkt 8 ustawy </w:t>
      </w:r>
      <w:proofErr w:type="spellStart"/>
      <w:r w:rsidRPr="002B49E6">
        <w:rPr>
          <w:rFonts w:ascii="Times New Roman" w:eastAsia="Times New Roman" w:hAnsi="Times New Roman" w:cs="Times New Roman"/>
          <w:lang w:eastAsia="pl-PL"/>
        </w:rPr>
        <w:t>Pzp</w:t>
      </w:r>
      <w:proofErr w:type="spellEnd"/>
      <w:r w:rsidRPr="002B49E6">
        <w:rPr>
          <w:rFonts w:ascii="Times New Roman" w:eastAsia="Times New Roman" w:hAnsi="Times New Roman" w:cs="Times New Roman"/>
          <w:lang w:eastAsia="pl-PL"/>
        </w:rPr>
        <w:t>.</w:t>
      </w:r>
    </w:p>
    <w:p w14:paraId="5720819E" w14:textId="45B56300" w:rsidR="00F079D3" w:rsidRPr="002B49E6" w:rsidRDefault="00F079D3" w:rsidP="00497617">
      <w:pPr>
        <w:pStyle w:val="Akapitzlist"/>
        <w:numPr>
          <w:ilvl w:val="0"/>
          <w:numId w:val="4"/>
        </w:numPr>
        <w:shd w:val="clear" w:color="auto" w:fill="FFFFFF"/>
        <w:spacing w:after="0" w:line="276" w:lineRule="auto"/>
        <w:ind w:left="709" w:hanging="425"/>
        <w:jc w:val="both"/>
        <w:rPr>
          <w:rFonts w:ascii="Times New Roman" w:eastAsia="Times New Roman" w:hAnsi="Times New Roman" w:cs="Times New Roman"/>
          <w:b/>
          <w:bCs/>
          <w:lang w:eastAsia="pl-PL"/>
        </w:rPr>
      </w:pPr>
      <w:r w:rsidRPr="002B49E6">
        <w:rPr>
          <w:rFonts w:ascii="Times New Roman" w:eastAsia="Times New Roman" w:hAnsi="Times New Roman" w:cs="Times New Roman"/>
          <w:lang w:eastAsia="pl-PL"/>
        </w:rPr>
        <w:t>Zamawiający nie wymaga złożenia oferty po</w:t>
      </w:r>
      <w:r w:rsidR="00C9424D" w:rsidRPr="002B49E6">
        <w:rPr>
          <w:rFonts w:ascii="Times New Roman" w:eastAsia="Times New Roman" w:hAnsi="Times New Roman" w:cs="Times New Roman"/>
          <w:lang w:eastAsia="pl-PL"/>
        </w:rPr>
        <w:t xml:space="preserve"> uprzednim</w:t>
      </w:r>
      <w:r w:rsidRPr="002B49E6">
        <w:rPr>
          <w:rFonts w:ascii="Times New Roman" w:eastAsia="Times New Roman" w:hAnsi="Times New Roman" w:cs="Times New Roman"/>
          <w:lang w:eastAsia="pl-PL"/>
        </w:rPr>
        <w:t xml:space="preserve"> odbyciu wizji lokalnej lub sprawdzeniu dokumentów dostępnych na miejscu u zamawiającego.</w:t>
      </w:r>
    </w:p>
    <w:p w14:paraId="5AA3E19F" w14:textId="1FE761DF" w:rsidR="00C9424D" w:rsidRPr="002B49E6" w:rsidRDefault="00C9424D" w:rsidP="00497617">
      <w:pPr>
        <w:pStyle w:val="Akapitzlist"/>
        <w:numPr>
          <w:ilvl w:val="0"/>
          <w:numId w:val="4"/>
        </w:numPr>
        <w:shd w:val="clear" w:color="auto" w:fill="FFFFFF"/>
        <w:spacing w:after="0" w:line="276" w:lineRule="auto"/>
        <w:ind w:left="709" w:hanging="425"/>
        <w:jc w:val="both"/>
        <w:rPr>
          <w:rFonts w:ascii="Times New Roman" w:eastAsia="Times New Roman" w:hAnsi="Times New Roman" w:cs="Times New Roman"/>
          <w:b/>
          <w:bCs/>
          <w:lang w:eastAsia="pl-PL"/>
        </w:rPr>
      </w:pPr>
      <w:r w:rsidRPr="002B49E6">
        <w:rPr>
          <w:rFonts w:ascii="Times New Roman" w:eastAsia="Times New Roman" w:hAnsi="Times New Roman" w:cs="Times New Roman"/>
          <w:lang w:eastAsia="pl-PL"/>
        </w:rPr>
        <w:t>Zamawiający nie przewiduje zwrotu kosztów udziału w postę</w:t>
      </w:r>
      <w:r w:rsidR="00A716F3" w:rsidRPr="002B49E6">
        <w:rPr>
          <w:rFonts w:ascii="Times New Roman" w:eastAsia="Times New Roman" w:hAnsi="Times New Roman" w:cs="Times New Roman"/>
          <w:lang w:eastAsia="pl-PL"/>
        </w:rPr>
        <w:t>p</w:t>
      </w:r>
      <w:r w:rsidRPr="002B49E6">
        <w:rPr>
          <w:rFonts w:ascii="Times New Roman" w:eastAsia="Times New Roman" w:hAnsi="Times New Roman" w:cs="Times New Roman"/>
          <w:lang w:eastAsia="pl-PL"/>
        </w:rPr>
        <w:t>owaniu.</w:t>
      </w:r>
    </w:p>
    <w:p w14:paraId="3942F57A" w14:textId="1D867CDC" w:rsidR="00C9424D" w:rsidRPr="002B49E6" w:rsidRDefault="006B425C" w:rsidP="00497617">
      <w:pPr>
        <w:pStyle w:val="Akapitzlist"/>
        <w:numPr>
          <w:ilvl w:val="0"/>
          <w:numId w:val="4"/>
        </w:numPr>
        <w:shd w:val="clear" w:color="auto" w:fill="FFFFFF"/>
        <w:spacing w:after="0" w:line="276" w:lineRule="auto"/>
        <w:ind w:left="709" w:hanging="425"/>
        <w:jc w:val="both"/>
        <w:rPr>
          <w:rFonts w:ascii="Times New Roman" w:eastAsia="Times New Roman" w:hAnsi="Times New Roman" w:cs="Times New Roman"/>
          <w:b/>
          <w:bCs/>
          <w:lang w:eastAsia="pl-PL"/>
        </w:rPr>
      </w:pPr>
      <w:r w:rsidRPr="002B49E6">
        <w:rPr>
          <w:rFonts w:ascii="Times New Roman" w:eastAsia="Times New Roman" w:hAnsi="Times New Roman" w:cs="Times New Roman"/>
          <w:lang w:eastAsia="pl-PL"/>
        </w:rPr>
        <w:t>Zamawiający nie zastrzega obowiązku osobistego wykonania przez wykonawcę kluczowych zadań.</w:t>
      </w:r>
    </w:p>
    <w:p w14:paraId="4B70C868" w14:textId="79521173" w:rsidR="006B425C" w:rsidRPr="002B49E6" w:rsidRDefault="006B425C" w:rsidP="00497617">
      <w:pPr>
        <w:pStyle w:val="Akapitzlist"/>
        <w:numPr>
          <w:ilvl w:val="0"/>
          <w:numId w:val="4"/>
        </w:numPr>
        <w:shd w:val="clear" w:color="auto" w:fill="FFFFFF"/>
        <w:spacing w:after="0" w:line="276" w:lineRule="auto"/>
        <w:ind w:left="709" w:hanging="425"/>
        <w:jc w:val="both"/>
        <w:rPr>
          <w:rFonts w:ascii="Times New Roman" w:eastAsia="Times New Roman" w:hAnsi="Times New Roman" w:cs="Times New Roman"/>
          <w:b/>
          <w:bCs/>
          <w:lang w:eastAsia="pl-PL"/>
        </w:rPr>
      </w:pPr>
      <w:r w:rsidRPr="002B49E6">
        <w:rPr>
          <w:rFonts w:ascii="Times New Roman" w:eastAsia="Times New Roman" w:hAnsi="Times New Roman" w:cs="Times New Roman"/>
          <w:lang w:eastAsia="pl-PL"/>
        </w:rPr>
        <w:t>Zamawiający nie przewiduje zawarcia umowy ramowej.</w:t>
      </w:r>
    </w:p>
    <w:p w14:paraId="5C7459EB" w14:textId="11EADDEA" w:rsidR="006B425C" w:rsidRPr="002B49E6" w:rsidRDefault="006B425C" w:rsidP="00497617">
      <w:pPr>
        <w:pStyle w:val="Akapitzlist"/>
        <w:numPr>
          <w:ilvl w:val="0"/>
          <w:numId w:val="4"/>
        </w:numPr>
        <w:shd w:val="clear" w:color="auto" w:fill="FFFFFF"/>
        <w:spacing w:after="0" w:line="276" w:lineRule="auto"/>
        <w:ind w:left="709" w:hanging="425"/>
        <w:jc w:val="both"/>
        <w:rPr>
          <w:rFonts w:ascii="Times New Roman" w:eastAsia="Times New Roman" w:hAnsi="Times New Roman" w:cs="Times New Roman"/>
          <w:b/>
          <w:bCs/>
          <w:lang w:eastAsia="pl-PL"/>
        </w:rPr>
      </w:pPr>
      <w:r w:rsidRPr="002B49E6">
        <w:rPr>
          <w:rFonts w:ascii="Times New Roman" w:eastAsia="Times New Roman" w:hAnsi="Times New Roman" w:cs="Times New Roman"/>
          <w:lang w:eastAsia="pl-PL"/>
        </w:rPr>
        <w:t>Zamawiający nie przewiduje wyboru oferty najkorzystniejszej z zastosowaniem aukcji elektronicznej.</w:t>
      </w:r>
    </w:p>
    <w:p w14:paraId="1D87D940" w14:textId="28124757" w:rsidR="003511EB" w:rsidRPr="002B49E6" w:rsidRDefault="006B425C" w:rsidP="00497617">
      <w:pPr>
        <w:pStyle w:val="Akapitzlist"/>
        <w:numPr>
          <w:ilvl w:val="0"/>
          <w:numId w:val="4"/>
        </w:numPr>
        <w:shd w:val="clear" w:color="auto" w:fill="FFFFFF"/>
        <w:spacing w:after="0" w:line="276" w:lineRule="auto"/>
        <w:ind w:left="709" w:hanging="425"/>
        <w:jc w:val="both"/>
        <w:rPr>
          <w:rFonts w:ascii="Times New Roman" w:eastAsia="Times New Roman" w:hAnsi="Times New Roman" w:cs="Times New Roman"/>
          <w:b/>
          <w:bCs/>
          <w:lang w:eastAsia="pl-PL"/>
        </w:rPr>
      </w:pPr>
      <w:r w:rsidRPr="002B49E6">
        <w:rPr>
          <w:rFonts w:ascii="Times New Roman" w:eastAsia="Times New Roman" w:hAnsi="Times New Roman" w:cs="Times New Roman"/>
          <w:lang w:eastAsia="pl-PL"/>
        </w:rPr>
        <w:t>Zamawiający nie dopuszcza możliwości składania ofert w postaci katalogów elektronicznych lub dołączenia katalogów elektronicznych do oferty.</w:t>
      </w:r>
    </w:p>
    <w:p w14:paraId="2E7E1498" w14:textId="01B9F2BE" w:rsidR="00E65D43" w:rsidRPr="002B49E6" w:rsidRDefault="00E65D43" w:rsidP="00497617">
      <w:pPr>
        <w:shd w:val="clear" w:color="auto" w:fill="FFFFFF"/>
        <w:spacing w:after="0" w:line="276" w:lineRule="auto"/>
        <w:jc w:val="both"/>
        <w:rPr>
          <w:rFonts w:ascii="Times New Roman" w:eastAsia="Times New Roman" w:hAnsi="Times New Roman" w:cs="Times New Roman"/>
          <w:highlight w:val="yellow"/>
          <w:lang w:eastAsia="pl-PL"/>
        </w:rPr>
      </w:pPr>
    </w:p>
    <w:p w14:paraId="43F88425" w14:textId="19752702" w:rsidR="003E45FF" w:rsidRPr="002B49E6" w:rsidRDefault="003E45FF" w:rsidP="009346DD">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2B49E6">
        <w:rPr>
          <w:rFonts w:ascii="Times New Roman" w:eastAsia="Times New Roman" w:hAnsi="Times New Roman" w:cs="Times New Roman"/>
          <w:b/>
          <w:bCs/>
          <w:highlight w:val="lightGray"/>
          <w:u w:val="single"/>
          <w:lang w:eastAsia="pl-PL"/>
        </w:rPr>
        <w:t>TERMIN WYKONANIA ZAMÓWIENIA</w:t>
      </w:r>
    </w:p>
    <w:p w14:paraId="556C168F" w14:textId="188AF4A3" w:rsidR="00775D8E" w:rsidRPr="002B49E6" w:rsidRDefault="00A27E13" w:rsidP="00497617">
      <w:pPr>
        <w:shd w:val="clear" w:color="auto" w:fill="FFFFFF"/>
        <w:spacing w:after="0" w:line="276" w:lineRule="auto"/>
        <w:ind w:left="284"/>
        <w:jc w:val="both"/>
        <w:rPr>
          <w:rFonts w:ascii="Times New Roman" w:eastAsia="Times New Roman" w:hAnsi="Times New Roman" w:cs="Times New Roman"/>
          <w:lang w:eastAsia="pl-PL"/>
        </w:rPr>
      </w:pPr>
      <w:r w:rsidRPr="002B49E6">
        <w:rPr>
          <w:rFonts w:ascii="Times New Roman" w:eastAsia="Times New Roman" w:hAnsi="Times New Roman" w:cs="Times New Roman"/>
          <w:lang w:eastAsia="pl-PL"/>
        </w:rPr>
        <w:t xml:space="preserve">Termin wykonania zamówienia – </w:t>
      </w:r>
      <w:r w:rsidRPr="002B49E6">
        <w:rPr>
          <w:rFonts w:ascii="Times New Roman" w:eastAsia="Times New Roman" w:hAnsi="Times New Roman" w:cs="Times New Roman"/>
          <w:b/>
          <w:bCs/>
          <w:lang w:eastAsia="pl-PL"/>
        </w:rPr>
        <w:t xml:space="preserve">do </w:t>
      </w:r>
      <w:r w:rsidR="00791586" w:rsidRPr="002B49E6">
        <w:rPr>
          <w:rFonts w:ascii="Times New Roman" w:eastAsia="Times New Roman" w:hAnsi="Times New Roman" w:cs="Times New Roman"/>
          <w:b/>
          <w:bCs/>
          <w:lang w:eastAsia="pl-PL"/>
        </w:rPr>
        <w:t>2</w:t>
      </w:r>
      <w:r w:rsidRPr="002B49E6">
        <w:rPr>
          <w:rFonts w:ascii="Times New Roman" w:eastAsia="Times New Roman" w:hAnsi="Times New Roman" w:cs="Times New Roman"/>
          <w:b/>
          <w:bCs/>
          <w:lang w:eastAsia="pl-PL"/>
        </w:rPr>
        <w:t xml:space="preserve"> miesięcy</w:t>
      </w:r>
      <w:r w:rsidRPr="002B49E6">
        <w:rPr>
          <w:rFonts w:ascii="Times New Roman" w:eastAsia="Times New Roman" w:hAnsi="Times New Roman" w:cs="Times New Roman"/>
          <w:lang w:eastAsia="pl-PL"/>
        </w:rPr>
        <w:t xml:space="preserve"> od daty </w:t>
      </w:r>
      <w:r w:rsidR="00CA4690" w:rsidRPr="002B49E6">
        <w:rPr>
          <w:rFonts w:ascii="Times New Roman" w:eastAsia="Times New Roman" w:hAnsi="Times New Roman" w:cs="Times New Roman"/>
          <w:lang w:eastAsia="pl-PL"/>
        </w:rPr>
        <w:t>zawarcia</w:t>
      </w:r>
      <w:r w:rsidRPr="002B49E6">
        <w:rPr>
          <w:rFonts w:ascii="Times New Roman" w:eastAsia="Times New Roman" w:hAnsi="Times New Roman" w:cs="Times New Roman"/>
          <w:lang w:eastAsia="pl-PL"/>
        </w:rPr>
        <w:t xml:space="preserve"> umowy</w:t>
      </w:r>
      <w:r w:rsidR="000611E2" w:rsidRPr="002B49E6">
        <w:rPr>
          <w:rFonts w:ascii="Times New Roman" w:eastAsia="Times New Roman" w:hAnsi="Times New Roman" w:cs="Times New Roman"/>
          <w:lang w:eastAsia="pl-PL"/>
        </w:rPr>
        <w:t>.</w:t>
      </w:r>
    </w:p>
    <w:p w14:paraId="48590DC5" w14:textId="77777777" w:rsidR="00A27E13" w:rsidRPr="002B49E6" w:rsidRDefault="00A27E13" w:rsidP="00497617">
      <w:pPr>
        <w:shd w:val="clear" w:color="auto" w:fill="FFFFFF"/>
        <w:spacing w:after="0" w:line="276" w:lineRule="auto"/>
        <w:ind w:left="709" w:hanging="425"/>
        <w:jc w:val="both"/>
        <w:rPr>
          <w:rFonts w:ascii="Times New Roman" w:eastAsia="Times New Roman" w:hAnsi="Times New Roman" w:cs="Times New Roman"/>
          <w:b/>
          <w:bCs/>
          <w:highlight w:val="yellow"/>
          <w:lang w:eastAsia="pl-PL"/>
        </w:rPr>
      </w:pPr>
    </w:p>
    <w:p w14:paraId="5F271271" w14:textId="0B198C70" w:rsidR="00D977CD" w:rsidRPr="002B49E6" w:rsidRDefault="005865E7" w:rsidP="009346DD">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2B49E6">
        <w:rPr>
          <w:rFonts w:ascii="Times New Roman" w:eastAsia="Times New Roman" w:hAnsi="Times New Roman" w:cs="Times New Roman"/>
          <w:b/>
          <w:bCs/>
          <w:highlight w:val="lightGray"/>
          <w:u w:val="single"/>
          <w:lang w:eastAsia="pl-PL"/>
        </w:rPr>
        <w:t>PODSTAWY WYKLUCZENIA</w:t>
      </w:r>
      <w:r w:rsidR="00FF754B" w:rsidRPr="002B49E6">
        <w:rPr>
          <w:rFonts w:ascii="Times New Roman" w:eastAsia="Times New Roman" w:hAnsi="Times New Roman" w:cs="Times New Roman"/>
          <w:b/>
          <w:bCs/>
          <w:highlight w:val="lightGray"/>
          <w:u w:val="single"/>
          <w:lang w:eastAsia="pl-PL"/>
        </w:rPr>
        <w:t xml:space="preserve"> </w:t>
      </w:r>
    </w:p>
    <w:p w14:paraId="3F8CB997" w14:textId="02624DFC" w:rsidR="00C63C6E" w:rsidRPr="002B49E6" w:rsidRDefault="00FF754B" w:rsidP="00497617">
      <w:pPr>
        <w:shd w:val="clear" w:color="auto" w:fill="FFFFFF"/>
        <w:tabs>
          <w:tab w:val="left" w:pos="709"/>
        </w:tabs>
        <w:spacing w:after="0" w:line="276" w:lineRule="auto"/>
        <w:ind w:left="284"/>
        <w:jc w:val="both"/>
        <w:rPr>
          <w:rFonts w:ascii="Times New Roman" w:eastAsia="Times New Roman" w:hAnsi="Times New Roman" w:cs="Times New Roman"/>
          <w:b/>
          <w:bCs/>
          <w:lang w:eastAsia="pl-PL"/>
        </w:rPr>
      </w:pPr>
      <w:r w:rsidRPr="002B49E6">
        <w:rPr>
          <w:rFonts w:ascii="Times New Roman" w:eastAsia="Times New Roman" w:hAnsi="Times New Roman" w:cs="Times New Roman"/>
          <w:lang w:eastAsia="pl-PL"/>
        </w:rPr>
        <w:t xml:space="preserve">Z postępowania o udzielenie zamówienia </w:t>
      </w:r>
      <w:r w:rsidRPr="002B49E6">
        <w:rPr>
          <w:rFonts w:ascii="Times New Roman" w:eastAsia="Times New Roman" w:hAnsi="Times New Roman" w:cs="Times New Roman"/>
          <w:b/>
          <w:bCs/>
          <w:u w:val="single"/>
          <w:lang w:eastAsia="pl-PL"/>
        </w:rPr>
        <w:t>wyklucza się</w:t>
      </w:r>
      <w:r w:rsidRPr="002B49E6">
        <w:rPr>
          <w:rFonts w:ascii="Times New Roman" w:eastAsia="Times New Roman" w:hAnsi="Times New Roman" w:cs="Times New Roman"/>
          <w:b/>
          <w:bCs/>
          <w:lang w:eastAsia="pl-PL"/>
        </w:rPr>
        <w:t xml:space="preserve"> </w:t>
      </w:r>
      <w:r w:rsidRPr="002B49E6">
        <w:rPr>
          <w:rFonts w:ascii="Times New Roman" w:eastAsia="Times New Roman" w:hAnsi="Times New Roman" w:cs="Times New Roman"/>
          <w:lang w:eastAsia="pl-PL"/>
        </w:rPr>
        <w:t>Wykonawc</w:t>
      </w:r>
      <w:r w:rsidR="000C0438" w:rsidRPr="002B49E6">
        <w:rPr>
          <w:rFonts w:ascii="Times New Roman" w:eastAsia="Times New Roman" w:hAnsi="Times New Roman" w:cs="Times New Roman"/>
          <w:lang w:eastAsia="pl-PL"/>
        </w:rPr>
        <w:t>ę</w:t>
      </w:r>
      <w:r w:rsidR="00724C73" w:rsidRPr="002B49E6">
        <w:rPr>
          <w:rFonts w:ascii="Times New Roman" w:eastAsia="Times New Roman" w:hAnsi="Times New Roman" w:cs="Times New Roman"/>
          <w:lang w:eastAsia="pl-PL"/>
        </w:rPr>
        <w:t>,</w:t>
      </w:r>
      <w:r w:rsidR="000C0438" w:rsidRPr="002B49E6">
        <w:rPr>
          <w:rFonts w:ascii="Times New Roman" w:eastAsia="Times New Roman" w:hAnsi="Times New Roman" w:cs="Times New Roman"/>
          <w:lang w:eastAsia="pl-PL"/>
        </w:rPr>
        <w:t xml:space="preserve"> </w:t>
      </w:r>
      <w:r w:rsidRPr="002B49E6">
        <w:rPr>
          <w:rFonts w:ascii="Times New Roman" w:eastAsia="Times New Roman" w:hAnsi="Times New Roman" w:cs="Times New Roman"/>
          <w:lang w:eastAsia="pl-PL"/>
        </w:rPr>
        <w:t>w stosunku do któr</w:t>
      </w:r>
      <w:r w:rsidR="000C0438" w:rsidRPr="002B49E6">
        <w:rPr>
          <w:rFonts w:ascii="Times New Roman" w:eastAsia="Times New Roman" w:hAnsi="Times New Roman" w:cs="Times New Roman"/>
          <w:lang w:eastAsia="pl-PL"/>
        </w:rPr>
        <w:t>ego</w:t>
      </w:r>
      <w:r w:rsidRPr="002B49E6">
        <w:rPr>
          <w:rFonts w:ascii="Times New Roman" w:eastAsia="Times New Roman" w:hAnsi="Times New Roman" w:cs="Times New Roman"/>
          <w:lang w:eastAsia="pl-PL"/>
        </w:rPr>
        <w:t xml:space="preserve"> zachodzi którakolwiek z okoliczności wskazanych</w:t>
      </w:r>
      <w:r w:rsidR="00C63C6E" w:rsidRPr="002B49E6">
        <w:rPr>
          <w:rFonts w:ascii="Times New Roman" w:eastAsia="Times New Roman" w:hAnsi="Times New Roman" w:cs="Times New Roman"/>
          <w:lang w:eastAsia="pl-PL"/>
        </w:rPr>
        <w:t>:</w:t>
      </w:r>
    </w:p>
    <w:p w14:paraId="2274A83C" w14:textId="1FFD111F" w:rsidR="006F0FF5" w:rsidRPr="002B49E6" w:rsidRDefault="00FF754B" w:rsidP="008647A1">
      <w:pPr>
        <w:pStyle w:val="Akapitzlist"/>
        <w:numPr>
          <w:ilvl w:val="1"/>
          <w:numId w:val="17"/>
        </w:numPr>
        <w:shd w:val="clear" w:color="auto" w:fill="FFFFFF"/>
        <w:tabs>
          <w:tab w:val="left" w:pos="709"/>
        </w:tabs>
        <w:spacing w:after="0" w:line="276" w:lineRule="auto"/>
        <w:ind w:left="1134" w:hanging="850"/>
        <w:jc w:val="both"/>
        <w:rPr>
          <w:rFonts w:ascii="Times New Roman" w:eastAsia="Times New Roman" w:hAnsi="Times New Roman" w:cs="Times New Roman"/>
          <w:b/>
          <w:bCs/>
          <w:lang w:eastAsia="pl-PL"/>
        </w:rPr>
      </w:pPr>
      <w:r w:rsidRPr="002B49E6">
        <w:rPr>
          <w:rFonts w:ascii="Times New Roman" w:eastAsia="Times New Roman" w:hAnsi="Times New Roman" w:cs="Times New Roman"/>
          <w:b/>
          <w:bCs/>
          <w:lang w:eastAsia="pl-PL"/>
        </w:rPr>
        <w:t>w art. 108 ust. 1</w:t>
      </w:r>
      <w:r w:rsidR="00FE496D" w:rsidRPr="002B49E6">
        <w:rPr>
          <w:rFonts w:ascii="Times New Roman" w:eastAsia="Times New Roman" w:hAnsi="Times New Roman" w:cs="Times New Roman"/>
          <w:b/>
          <w:bCs/>
          <w:lang w:eastAsia="pl-PL"/>
        </w:rPr>
        <w:t xml:space="preserve"> pkt 1-6</w:t>
      </w:r>
      <w:r w:rsidRPr="002B49E6">
        <w:rPr>
          <w:rFonts w:ascii="Times New Roman" w:eastAsia="Times New Roman" w:hAnsi="Times New Roman" w:cs="Times New Roman"/>
          <w:b/>
          <w:bCs/>
          <w:lang w:eastAsia="pl-PL"/>
        </w:rPr>
        <w:t xml:space="preserve"> ustawy </w:t>
      </w:r>
      <w:proofErr w:type="spellStart"/>
      <w:r w:rsidRPr="002B49E6">
        <w:rPr>
          <w:rFonts w:ascii="Times New Roman" w:eastAsia="Times New Roman" w:hAnsi="Times New Roman" w:cs="Times New Roman"/>
          <w:b/>
          <w:bCs/>
          <w:lang w:eastAsia="pl-PL"/>
        </w:rPr>
        <w:t>Pzp</w:t>
      </w:r>
      <w:proofErr w:type="spellEnd"/>
      <w:r w:rsidR="00034F40" w:rsidRPr="002B49E6">
        <w:rPr>
          <w:rFonts w:ascii="Times New Roman" w:eastAsia="Times New Roman" w:hAnsi="Times New Roman" w:cs="Times New Roman"/>
          <w:lang w:eastAsia="pl-PL"/>
        </w:rPr>
        <w:t xml:space="preserve"> tj</w:t>
      </w:r>
      <w:r w:rsidR="006F0FF5" w:rsidRPr="002B49E6">
        <w:rPr>
          <w:rFonts w:ascii="Times New Roman" w:eastAsia="Times New Roman" w:hAnsi="Times New Roman" w:cs="Times New Roman"/>
          <w:lang w:eastAsia="pl-PL"/>
        </w:rPr>
        <w:t>.</w:t>
      </w:r>
      <w:r w:rsidR="00034F40" w:rsidRPr="002B49E6">
        <w:rPr>
          <w:rFonts w:ascii="Times New Roman" w:eastAsia="Times New Roman" w:hAnsi="Times New Roman" w:cs="Times New Roman"/>
          <w:lang w:eastAsia="pl-PL"/>
        </w:rPr>
        <w:t>:</w:t>
      </w:r>
      <w:r w:rsidR="00C63C6E" w:rsidRPr="002B49E6">
        <w:rPr>
          <w:rFonts w:ascii="Times New Roman" w:eastAsia="Times New Roman" w:hAnsi="Times New Roman" w:cs="Times New Roman"/>
          <w:lang w:eastAsia="pl-PL"/>
        </w:rPr>
        <w:t xml:space="preserve"> </w:t>
      </w:r>
    </w:p>
    <w:p w14:paraId="29F17B9E" w14:textId="15587C1A" w:rsidR="00034F40" w:rsidRPr="002B49E6" w:rsidRDefault="006F0FF5" w:rsidP="00497617">
      <w:pPr>
        <w:pStyle w:val="Akapitzlist"/>
        <w:shd w:val="clear" w:color="auto" w:fill="FFFFFF"/>
        <w:tabs>
          <w:tab w:val="left" w:pos="709"/>
        </w:tabs>
        <w:spacing w:after="0" w:line="276" w:lineRule="auto"/>
        <w:ind w:left="1134"/>
        <w:jc w:val="both"/>
        <w:rPr>
          <w:rFonts w:ascii="Times New Roman" w:eastAsia="Times New Roman" w:hAnsi="Times New Roman" w:cs="Times New Roman"/>
          <w:b/>
          <w:bCs/>
          <w:lang w:eastAsia="pl-PL"/>
        </w:rPr>
      </w:pPr>
      <w:r w:rsidRPr="002B49E6">
        <w:rPr>
          <w:rFonts w:ascii="Times New Roman" w:eastAsia="Times New Roman" w:hAnsi="Times New Roman" w:cs="Times New Roman"/>
          <w:lang w:eastAsia="pl-PL"/>
        </w:rPr>
        <w:t>„</w:t>
      </w:r>
      <w:r w:rsidR="00034F40" w:rsidRPr="002B49E6">
        <w:rPr>
          <w:rFonts w:ascii="Times New Roman" w:eastAsia="Times New Roman" w:hAnsi="Times New Roman" w:cs="Times New Roman"/>
          <w:lang w:eastAsia="pl-PL"/>
        </w:rPr>
        <w:t>z</w:t>
      </w:r>
      <w:r w:rsidR="00034F40" w:rsidRPr="002B49E6">
        <w:rPr>
          <w:rFonts w:ascii="Times New Roman" w:hAnsi="Times New Roman" w:cs="Times New Roman"/>
        </w:rPr>
        <w:t xml:space="preserve"> postępowania o udzielenie zamówienia wyklucza się wykonawcę: </w:t>
      </w:r>
    </w:p>
    <w:p w14:paraId="5EF8B1E4" w14:textId="46E73F2B" w:rsidR="00034F40" w:rsidRPr="002B49E6" w:rsidRDefault="00034F40" w:rsidP="008647A1">
      <w:pPr>
        <w:pStyle w:val="Akapitzlist"/>
        <w:numPr>
          <w:ilvl w:val="2"/>
          <w:numId w:val="22"/>
        </w:numPr>
        <w:shd w:val="clear" w:color="auto" w:fill="FFFFFF"/>
        <w:tabs>
          <w:tab w:val="left" w:pos="1560"/>
        </w:tabs>
        <w:spacing w:after="0" w:line="276" w:lineRule="auto"/>
        <w:ind w:left="1560" w:hanging="426"/>
        <w:jc w:val="both"/>
        <w:rPr>
          <w:rFonts w:ascii="Times New Roman" w:hAnsi="Times New Roman" w:cs="Times New Roman"/>
        </w:rPr>
      </w:pPr>
      <w:r w:rsidRPr="002B49E6">
        <w:rPr>
          <w:rFonts w:ascii="Times New Roman" w:hAnsi="Times New Roman" w:cs="Times New Roman"/>
        </w:rPr>
        <w:t xml:space="preserve">będącego osobą fizyczną, którego prawomocnie skazano za przestępstwo: </w:t>
      </w:r>
    </w:p>
    <w:p w14:paraId="32EDA5D6" w14:textId="1F19C862" w:rsidR="00034F40" w:rsidRPr="002B49E6" w:rsidRDefault="00034F40" w:rsidP="008647A1">
      <w:pPr>
        <w:pStyle w:val="Akapitzlist"/>
        <w:numPr>
          <w:ilvl w:val="5"/>
          <w:numId w:val="23"/>
        </w:numPr>
        <w:shd w:val="clear" w:color="auto" w:fill="FFFFFF"/>
        <w:tabs>
          <w:tab w:val="left" w:pos="1843"/>
        </w:tabs>
        <w:spacing w:after="0" w:line="276" w:lineRule="auto"/>
        <w:ind w:left="1843" w:hanging="283"/>
        <w:jc w:val="both"/>
        <w:rPr>
          <w:rFonts w:ascii="Times New Roman" w:hAnsi="Times New Roman" w:cs="Times New Roman"/>
        </w:rPr>
      </w:pPr>
      <w:r w:rsidRPr="002B49E6">
        <w:rPr>
          <w:rFonts w:ascii="Times New Roman" w:hAnsi="Times New Roman" w:cs="Times New Roman"/>
        </w:rPr>
        <w:t xml:space="preserve">udziału w zorganizowanej grupie przestępczej albo związku mającym na celu popełnienie przestępstwa lub przestępstwa skarbowego, o którym mowa w art. 258 Kodeksu karnego, </w:t>
      </w:r>
    </w:p>
    <w:p w14:paraId="06BC9543" w14:textId="598C0F05" w:rsidR="00034F40" w:rsidRPr="002B49E6" w:rsidRDefault="00034F40" w:rsidP="008647A1">
      <w:pPr>
        <w:pStyle w:val="Akapitzlist"/>
        <w:numPr>
          <w:ilvl w:val="5"/>
          <w:numId w:val="23"/>
        </w:numPr>
        <w:shd w:val="clear" w:color="auto" w:fill="FFFFFF"/>
        <w:tabs>
          <w:tab w:val="left" w:pos="1843"/>
        </w:tabs>
        <w:spacing w:after="0" w:line="276" w:lineRule="auto"/>
        <w:ind w:left="1843" w:hanging="283"/>
        <w:jc w:val="both"/>
        <w:rPr>
          <w:rFonts w:ascii="Times New Roman" w:hAnsi="Times New Roman" w:cs="Times New Roman"/>
        </w:rPr>
      </w:pPr>
      <w:r w:rsidRPr="002B49E6">
        <w:rPr>
          <w:rFonts w:ascii="Times New Roman" w:hAnsi="Times New Roman" w:cs="Times New Roman"/>
        </w:rPr>
        <w:t xml:space="preserve">handlu ludźmi, o którym mowa w art. 189a Kodeksu karnego, </w:t>
      </w:r>
    </w:p>
    <w:p w14:paraId="2B76E313" w14:textId="0E2284F7" w:rsidR="00034F40" w:rsidRPr="002B49E6" w:rsidRDefault="00C23FF3" w:rsidP="008647A1">
      <w:pPr>
        <w:pStyle w:val="Akapitzlist"/>
        <w:numPr>
          <w:ilvl w:val="5"/>
          <w:numId w:val="23"/>
        </w:numPr>
        <w:shd w:val="clear" w:color="auto" w:fill="FFFFFF"/>
        <w:tabs>
          <w:tab w:val="left" w:pos="1843"/>
        </w:tabs>
        <w:spacing w:after="0" w:line="276" w:lineRule="auto"/>
        <w:ind w:left="1843" w:hanging="283"/>
        <w:jc w:val="both"/>
        <w:rPr>
          <w:rFonts w:ascii="Times New Roman" w:hAnsi="Times New Roman" w:cs="Times New Roman"/>
        </w:rPr>
      </w:pPr>
      <w:r w:rsidRPr="002B49E6">
        <w:rPr>
          <w:rFonts w:ascii="Times New Roman" w:hAnsi="Times New Roman" w:cs="Times New Roman"/>
        </w:rPr>
        <w:t xml:space="preserve">o którym mowa w art. 228-230a, art. 250a Kodeksu karnego, w art. 46-48 ustawy z dnia 25 czerwca 2010 r. o sporcie (Dz. U. z </w:t>
      </w:r>
      <w:r w:rsidR="00853A7C" w:rsidRPr="002B49E6">
        <w:rPr>
          <w:rFonts w:ascii="Times New Roman" w:hAnsi="Times New Roman" w:cs="Times New Roman"/>
        </w:rPr>
        <w:t>2023 poz. 2048 ze zm.</w:t>
      </w:r>
      <w:r w:rsidRPr="002B49E6">
        <w:rPr>
          <w:rFonts w:ascii="Times New Roman" w:hAnsi="Times New Roman" w:cs="Times New Roman"/>
        </w:rPr>
        <w:t xml:space="preserve">) lub w art. 54 ust. 1-4 ustawy z dnia 12 maja 2011 r. o refundacji leków, środków spożywczych specjalnego przeznaczenia żywieniowego oraz wyrobów medycznych (Dz. U. z </w:t>
      </w:r>
      <w:r w:rsidR="00853A7C" w:rsidRPr="002B49E6">
        <w:rPr>
          <w:rFonts w:ascii="Times New Roman" w:hAnsi="Times New Roman" w:cs="Times New Roman"/>
        </w:rPr>
        <w:t xml:space="preserve">2024 </w:t>
      </w:r>
      <w:r w:rsidRPr="002B49E6">
        <w:rPr>
          <w:rFonts w:ascii="Times New Roman" w:hAnsi="Times New Roman" w:cs="Times New Roman"/>
        </w:rPr>
        <w:t xml:space="preserve">r. poz. </w:t>
      </w:r>
      <w:r w:rsidR="00853A7C" w:rsidRPr="002B49E6">
        <w:rPr>
          <w:rFonts w:ascii="Times New Roman" w:hAnsi="Times New Roman" w:cs="Times New Roman"/>
        </w:rPr>
        <w:t>930</w:t>
      </w:r>
      <w:r w:rsidRPr="002B49E6">
        <w:rPr>
          <w:rFonts w:ascii="Times New Roman" w:hAnsi="Times New Roman" w:cs="Times New Roman"/>
        </w:rPr>
        <w:t>)</w:t>
      </w:r>
      <w:r w:rsidR="00034F40" w:rsidRPr="002B49E6">
        <w:rPr>
          <w:rFonts w:ascii="Times New Roman" w:hAnsi="Times New Roman" w:cs="Times New Roman"/>
        </w:rPr>
        <w:t xml:space="preserve">, </w:t>
      </w:r>
    </w:p>
    <w:p w14:paraId="3B3FAB20" w14:textId="7749AD2C" w:rsidR="006F0FF5" w:rsidRPr="002B49E6" w:rsidRDefault="00034F40" w:rsidP="008647A1">
      <w:pPr>
        <w:pStyle w:val="Akapitzlist"/>
        <w:numPr>
          <w:ilvl w:val="5"/>
          <w:numId w:val="23"/>
        </w:numPr>
        <w:shd w:val="clear" w:color="auto" w:fill="FFFFFF"/>
        <w:tabs>
          <w:tab w:val="left" w:pos="1843"/>
        </w:tabs>
        <w:spacing w:after="0" w:line="276" w:lineRule="auto"/>
        <w:ind w:left="1843" w:hanging="283"/>
        <w:jc w:val="both"/>
        <w:rPr>
          <w:rFonts w:ascii="Times New Roman" w:hAnsi="Times New Roman" w:cs="Times New Roman"/>
        </w:rPr>
      </w:pPr>
      <w:r w:rsidRPr="002B49E6">
        <w:rPr>
          <w:rFonts w:ascii="Times New Roman" w:hAnsi="Times New Roman" w:cs="Times New Roman"/>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2B49E6" w:rsidRDefault="00034F40" w:rsidP="008647A1">
      <w:pPr>
        <w:pStyle w:val="Akapitzlist"/>
        <w:numPr>
          <w:ilvl w:val="5"/>
          <w:numId w:val="23"/>
        </w:numPr>
        <w:shd w:val="clear" w:color="auto" w:fill="FFFFFF"/>
        <w:tabs>
          <w:tab w:val="left" w:pos="1843"/>
        </w:tabs>
        <w:spacing w:after="0" w:line="276" w:lineRule="auto"/>
        <w:ind w:left="1843" w:hanging="283"/>
        <w:jc w:val="both"/>
        <w:rPr>
          <w:rFonts w:ascii="Times New Roman" w:hAnsi="Times New Roman" w:cs="Times New Roman"/>
        </w:rPr>
      </w:pPr>
      <w:r w:rsidRPr="002B49E6">
        <w:rPr>
          <w:rFonts w:ascii="Times New Roman" w:hAnsi="Times New Roman" w:cs="Times New Roman"/>
        </w:rPr>
        <w:t xml:space="preserve">o charakterze terrorystycznym, o którym mowa w art. 115 § 20 Kodeksu karnego, lub mające na celu popełnienie tego przestępstwa, </w:t>
      </w:r>
    </w:p>
    <w:p w14:paraId="70AC1B34" w14:textId="5D53AAAE" w:rsidR="006F0FF5" w:rsidRPr="002B49E6" w:rsidRDefault="00034F40" w:rsidP="008647A1">
      <w:pPr>
        <w:pStyle w:val="Akapitzlist"/>
        <w:numPr>
          <w:ilvl w:val="5"/>
          <w:numId w:val="23"/>
        </w:numPr>
        <w:shd w:val="clear" w:color="auto" w:fill="FFFFFF"/>
        <w:tabs>
          <w:tab w:val="left" w:pos="1843"/>
        </w:tabs>
        <w:spacing w:after="0" w:line="276" w:lineRule="auto"/>
        <w:ind w:left="1843" w:hanging="283"/>
        <w:jc w:val="both"/>
        <w:rPr>
          <w:rFonts w:ascii="Times New Roman" w:hAnsi="Times New Roman" w:cs="Times New Roman"/>
        </w:rPr>
      </w:pPr>
      <w:r w:rsidRPr="002B49E6">
        <w:rPr>
          <w:rFonts w:ascii="Times New Roman" w:hAnsi="Times New Roman" w:cs="Times New Roman"/>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853A7C" w:rsidRPr="002B49E6">
        <w:rPr>
          <w:rFonts w:ascii="Times New Roman" w:hAnsi="Times New Roman" w:cs="Times New Roman"/>
        </w:rPr>
        <w:t>z 2021 r. poz. 1745 ze zm.</w:t>
      </w:r>
      <w:r w:rsidRPr="002B49E6">
        <w:rPr>
          <w:rFonts w:ascii="Times New Roman" w:hAnsi="Times New Roman" w:cs="Times New Roman"/>
        </w:rPr>
        <w:t xml:space="preserve">), </w:t>
      </w:r>
    </w:p>
    <w:p w14:paraId="2F277210" w14:textId="188813A7" w:rsidR="006F0FF5" w:rsidRPr="002B49E6" w:rsidRDefault="00034F40" w:rsidP="008647A1">
      <w:pPr>
        <w:pStyle w:val="Akapitzlist"/>
        <w:numPr>
          <w:ilvl w:val="5"/>
          <w:numId w:val="23"/>
        </w:numPr>
        <w:tabs>
          <w:tab w:val="left" w:pos="1843"/>
        </w:tabs>
        <w:spacing w:after="0" w:line="276" w:lineRule="auto"/>
        <w:ind w:left="1843" w:hanging="283"/>
        <w:jc w:val="both"/>
        <w:rPr>
          <w:rFonts w:ascii="Times New Roman" w:hAnsi="Times New Roman" w:cs="Times New Roman"/>
        </w:rPr>
      </w:pPr>
      <w:r w:rsidRPr="002B49E6">
        <w:rPr>
          <w:rFonts w:ascii="Times New Roman" w:hAnsi="Times New Roman" w:cs="Times New Roman"/>
        </w:rPr>
        <w:t>przeciwko obrotowi gospodarczemu, o których mowa w art. 296– 307 Kodeksu karnego, przestępstwo oszustwa, o którym mowa w art. 286 Kodeksu karnego, przestępstwo przeciwko wiarygodności dokumentów, o</w:t>
      </w:r>
      <w:r w:rsidR="006F0FF5" w:rsidRPr="002B49E6">
        <w:rPr>
          <w:rFonts w:ascii="Times New Roman" w:hAnsi="Times New Roman" w:cs="Times New Roman"/>
        </w:rPr>
        <w:t> </w:t>
      </w:r>
      <w:r w:rsidRPr="002B49E6">
        <w:rPr>
          <w:rFonts w:ascii="Times New Roman" w:hAnsi="Times New Roman" w:cs="Times New Roman"/>
        </w:rPr>
        <w:t>których mowa w art. 270–277d Kodeksu karnego, lub przestępstwo skarbowe,</w:t>
      </w:r>
    </w:p>
    <w:p w14:paraId="1770A229" w14:textId="3EB34B5A" w:rsidR="006F0FF5" w:rsidRPr="002B49E6" w:rsidRDefault="00034F40" w:rsidP="008647A1">
      <w:pPr>
        <w:pStyle w:val="Akapitzlist"/>
        <w:numPr>
          <w:ilvl w:val="5"/>
          <w:numId w:val="23"/>
        </w:numPr>
        <w:tabs>
          <w:tab w:val="left" w:pos="1843"/>
        </w:tabs>
        <w:spacing w:after="0" w:line="276" w:lineRule="auto"/>
        <w:ind w:left="1843" w:hanging="283"/>
        <w:jc w:val="both"/>
        <w:rPr>
          <w:rFonts w:ascii="Times New Roman" w:hAnsi="Times New Roman" w:cs="Times New Roman"/>
        </w:rPr>
      </w:pPr>
      <w:r w:rsidRPr="002B49E6">
        <w:rPr>
          <w:rFonts w:ascii="Times New Roman" w:hAnsi="Times New Roman" w:cs="Times New Roman"/>
        </w:rPr>
        <w:t>o którym mowa w art. 9 ust. 1 i 3 lub art. 10 ustawy z dnia 15 czerwca 2012</w:t>
      </w:r>
      <w:r w:rsidR="006F0FF5" w:rsidRPr="002B49E6">
        <w:rPr>
          <w:rFonts w:ascii="Times New Roman" w:hAnsi="Times New Roman" w:cs="Times New Roman"/>
        </w:rPr>
        <w:t> </w:t>
      </w:r>
      <w:r w:rsidRPr="002B49E6">
        <w:rPr>
          <w:rFonts w:ascii="Times New Roman" w:hAnsi="Times New Roman" w:cs="Times New Roman"/>
        </w:rPr>
        <w:t xml:space="preserve">r. o skutkach powierzania wykonywania pracy cudzoziemcom przebywającym </w:t>
      </w:r>
      <w:r w:rsidRPr="002B49E6">
        <w:rPr>
          <w:rFonts w:ascii="Times New Roman" w:hAnsi="Times New Roman" w:cs="Times New Roman"/>
        </w:rPr>
        <w:lastRenderedPageBreak/>
        <w:t xml:space="preserve">wbrew przepisom na terytorium Rzeczypospolitej Polskiej – lub za odpowiedni czyn zabroniony określony w przepisach prawa obcego; </w:t>
      </w:r>
    </w:p>
    <w:p w14:paraId="2D26147E" w14:textId="7FF4BC98" w:rsidR="006F0FF5" w:rsidRPr="002B49E6" w:rsidRDefault="00034F40" w:rsidP="008647A1">
      <w:pPr>
        <w:pStyle w:val="Akapitzlist"/>
        <w:numPr>
          <w:ilvl w:val="2"/>
          <w:numId w:val="22"/>
        </w:numPr>
        <w:shd w:val="clear" w:color="auto" w:fill="FFFFFF"/>
        <w:tabs>
          <w:tab w:val="left" w:pos="1560"/>
        </w:tabs>
        <w:spacing w:after="0" w:line="276" w:lineRule="auto"/>
        <w:ind w:left="1560" w:hanging="426"/>
        <w:jc w:val="both"/>
        <w:rPr>
          <w:rFonts w:ascii="Times New Roman" w:hAnsi="Times New Roman" w:cs="Times New Roman"/>
        </w:rPr>
      </w:pPr>
      <w:r w:rsidRPr="002B49E6">
        <w:rPr>
          <w:rFonts w:ascii="Times New Roman" w:hAnsi="Times New Roman" w:cs="Times New Roman"/>
        </w:rPr>
        <w:t>jeżeli urzędującego członka jego organu zarządzającego lub nadzorczego, wspólnika spółki w spółce jawnej lub partnerskiej albo komplementariusza w</w:t>
      </w:r>
      <w:r w:rsidR="006F0FF5" w:rsidRPr="002B49E6">
        <w:rPr>
          <w:rFonts w:ascii="Times New Roman" w:hAnsi="Times New Roman" w:cs="Times New Roman"/>
        </w:rPr>
        <w:t> </w:t>
      </w:r>
      <w:r w:rsidRPr="002B49E6">
        <w:rPr>
          <w:rFonts w:ascii="Times New Roman" w:hAnsi="Times New Roman" w:cs="Times New Roman"/>
        </w:rPr>
        <w:t xml:space="preserve">spółce komandytowej lub komandytowo-akcyjnej lub prokurenta prawomocnie skazano za przestępstwo, o którym mowa w pkt 1; </w:t>
      </w:r>
    </w:p>
    <w:p w14:paraId="586F7EF5" w14:textId="4CC8DDD3" w:rsidR="006F0FF5" w:rsidRPr="002B49E6" w:rsidRDefault="00034F40" w:rsidP="008647A1">
      <w:pPr>
        <w:pStyle w:val="Akapitzlist"/>
        <w:numPr>
          <w:ilvl w:val="2"/>
          <w:numId w:val="22"/>
        </w:numPr>
        <w:shd w:val="clear" w:color="auto" w:fill="FFFFFF"/>
        <w:tabs>
          <w:tab w:val="left" w:pos="1560"/>
        </w:tabs>
        <w:spacing w:after="0" w:line="276" w:lineRule="auto"/>
        <w:ind w:left="1560" w:hanging="426"/>
        <w:jc w:val="both"/>
        <w:rPr>
          <w:rFonts w:ascii="Times New Roman" w:hAnsi="Times New Roman" w:cs="Times New Roman"/>
        </w:rPr>
      </w:pPr>
      <w:r w:rsidRPr="002B49E6">
        <w:rPr>
          <w:rFonts w:ascii="Times New Roman" w:hAnsi="Times New Roman" w:cs="Times New Roman"/>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2B49E6">
        <w:rPr>
          <w:rFonts w:ascii="Times New Roman" w:hAnsi="Times New Roman" w:cs="Times New Roman"/>
        </w:rPr>
        <w:t> </w:t>
      </w:r>
      <w:r w:rsidRPr="002B49E6">
        <w:rPr>
          <w:rFonts w:ascii="Times New Roman" w:hAnsi="Times New Roman" w:cs="Times New Roman"/>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34B676C" w14:textId="789D836F" w:rsidR="006F0FF5" w:rsidRPr="002B49E6" w:rsidRDefault="00034F40" w:rsidP="008647A1">
      <w:pPr>
        <w:pStyle w:val="Akapitzlist"/>
        <w:numPr>
          <w:ilvl w:val="2"/>
          <w:numId w:val="22"/>
        </w:numPr>
        <w:shd w:val="clear" w:color="auto" w:fill="FFFFFF"/>
        <w:tabs>
          <w:tab w:val="left" w:pos="1560"/>
        </w:tabs>
        <w:spacing w:after="0" w:line="276" w:lineRule="auto"/>
        <w:ind w:left="1560" w:hanging="426"/>
        <w:jc w:val="both"/>
        <w:rPr>
          <w:rFonts w:ascii="Times New Roman" w:hAnsi="Times New Roman" w:cs="Times New Roman"/>
        </w:rPr>
      </w:pPr>
      <w:r w:rsidRPr="002B49E6">
        <w:rPr>
          <w:rFonts w:ascii="Times New Roman" w:hAnsi="Times New Roman" w:cs="Times New Roman"/>
        </w:rPr>
        <w:t xml:space="preserve">wobec którego prawomocnie orzeczono zakaz ubiegania się o zamówienia publiczne; </w:t>
      </w:r>
    </w:p>
    <w:p w14:paraId="1D3D5EAE" w14:textId="0C950D44" w:rsidR="006F0FF5" w:rsidRPr="002B49E6" w:rsidRDefault="00034F40" w:rsidP="008647A1">
      <w:pPr>
        <w:pStyle w:val="Akapitzlist"/>
        <w:numPr>
          <w:ilvl w:val="2"/>
          <w:numId w:val="22"/>
        </w:numPr>
        <w:shd w:val="clear" w:color="auto" w:fill="FFFFFF"/>
        <w:tabs>
          <w:tab w:val="left" w:pos="1560"/>
        </w:tabs>
        <w:spacing w:after="0" w:line="276" w:lineRule="auto"/>
        <w:ind w:left="1560" w:hanging="426"/>
        <w:jc w:val="both"/>
        <w:rPr>
          <w:rFonts w:ascii="Times New Roman" w:hAnsi="Times New Roman" w:cs="Times New Roman"/>
        </w:rPr>
      </w:pPr>
      <w:r w:rsidRPr="002B49E6">
        <w:rPr>
          <w:rFonts w:ascii="Times New Roman" w:hAnsi="Times New Roman" w:cs="Times New Roman"/>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198DAB2" w14:textId="7D7AAA2C" w:rsidR="00034F40" w:rsidRPr="002B49E6" w:rsidRDefault="00034F40" w:rsidP="008647A1">
      <w:pPr>
        <w:pStyle w:val="Akapitzlist"/>
        <w:numPr>
          <w:ilvl w:val="2"/>
          <w:numId w:val="22"/>
        </w:numPr>
        <w:shd w:val="clear" w:color="auto" w:fill="FFFFFF"/>
        <w:tabs>
          <w:tab w:val="left" w:pos="1560"/>
        </w:tabs>
        <w:spacing w:after="0" w:line="276" w:lineRule="auto"/>
        <w:ind w:left="1560" w:hanging="426"/>
        <w:jc w:val="both"/>
        <w:rPr>
          <w:rFonts w:ascii="Times New Roman" w:eastAsia="Times New Roman" w:hAnsi="Times New Roman" w:cs="Times New Roman"/>
          <w:b/>
          <w:bCs/>
          <w:lang w:eastAsia="pl-PL"/>
        </w:rPr>
      </w:pPr>
      <w:r w:rsidRPr="002B49E6">
        <w:rPr>
          <w:rFonts w:ascii="Times New Roman" w:hAnsi="Times New Roman" w:cs="Times New Roman"/>
        </w:rPr>
        <w:t>jeżeli, w przypadkach, o których mowa w art. 85 ust. 1, doszło do zakłócenia konkurencji wynikającego z wcześniejszego zaangażowania tego wykonawcy lub podmiotu, który należy z wykonawcą do tej samej grupy kapitałowej w</w:t>
      </w:r>
      <w:r w:rsidR="006F0FF5" w:rsidRPr="002B49E6">
        <w:rPr>
          <w:rFonts w:ascii="Times New Roman" w:hAnsi="Times New Roman" w:cs="Times New Roman"/>
        </w:rPr>
        <w:t> </w:t>
      </w:r>
      <w:r w:rsidRPr="002B49E6">
        <w:rPr>
          <w:rFonts w:ascii="Times New Roman" w:hAnsi="Times New Roman" w:cs="Times New Roman"/>
        </w:rPr>
        <w:t>rozumieniu ustawy z dnia 16 lutego 2007 r. o ochronie konkurencji i</w:t>
      </w:r>
      <w:r w:rsidR="006F0FF5" w:rsidRPr="002B49E6">
        <w:rPr>
          <w:rFonts w:ascii="Times New Roman" w:hAnsi="Times New Roman" w:cs="Times New Roman"/>
        </w:rPr>
        <w:t> </w:t>
      </w:r>
      <w:r w:rsidRPr="002B49E6">
        <w:rPr>
          <w:rFonts w:ascii="Times New Roman" w:hAnsi="Times New Roman" w:cs="Times New Roman"/>
        </w:rPr>
        <w:t>konsumentów, chyba że spowodowane tym zakłócenie konkurencji może być wyeliminowane w inny sposób niż przez wykluczenie wykonawcy z udziału w</w:t>
      </w:r>
      <w:r w:rsidR="006F0FF5" w:rsidRPr="002B49E6">
        <w:rPr>
          <w:rFonts w:ascii="Times New Roman" w:hAnsi="Times New Roman" w:cs="Times New Roman"/>
        </w:rPr>
        <w:t> </w:t>
      </w:r>
      <w:r w:rsidRPr="002B49E6">
        <w:rPr>
          <w:rFonts w:ascii="Times New Roman" w:hAnsi="Times New Roman" w:cs="Times New Roman"/>
        </w:rPr>
        <w:t>postępowaniu o udzielenie zamówienia</w:t>
      </w:r>
      <w:r w:rsidR="006F0FF5" w:rsidRPr="002B49E6">
        <w:rPr>
          <w:rFonts w:ascii="Times New Roman" w:hAnsi="Times New Roman" w:cs="Times New Roman"/>
        </w:rPr>
        <w:t>”,</w:t>
      </w:r>
    </w:p>
    <w:p w14:paraId="407CA291" w14:textId="77777777" w:rsidR="00100529" w:rsidRPr="002B49E6" w:rsidRDefault="00100529" w:rsidP="008647A1">
      <w:pPr>
        <w:pStyle w:val="Akapitzlist"/>
        <w:numPr>
          <w:ilvl w:val="1"/>
          <w:numId w:val="17"/>
        </w:numPr>
        <w:shd w:val="clear" w:color="auto" w:fill="FFFFFF"/>
        <w:tabs>
          <w:tab w:val="left" w:pos="709"/>
        </w:tabs>
        <w:spacing w:after="0" w:line="276" w:lineRule="auto"/>
        <w:ind w:left="1134" w:hanging="850"/>
        <w:jc w:val="both"/>
        <w:rPr>
          <w:rFonts w:ascii="Times New Roman" w:eastAsia="Times New Roman" w:hAnsi="Times New Roman" w:cs="Times New Roman"/>
          <w:b/>
          <w:bCs/>
          <w:lang w:eastAsia="pl-PL"/>
        </w:rPr>
      </w:pPr>
      <w:bookmarkStart w:id="0" w:name="_Hlk102637796"/>
      <w:r w:rsidRPr="002B49E6">
        <w:rPr>
          <w:rFonts w:ascii="Times New Roman" w:eastAsia="Times New Roman" w:hAnsi="Times New Roman" w:cs="Times New Roman"/>
          <w:b/>
          <w:bCs/>
          <w:lang w:eastAsia="pl-PL"/>
        </w:rPr>
        <w:t xml:space="preserve">w art. 109 ust. 1 pkt 4, 5, 7, 8 i 10 ustawy </w:t>
      </w:r>
      <w:proofErr w:type="spellStart"/>
      <w:r w:rsidRPr="002B49E6">
        <w:rPr>
          <w:rFonts w:ascii="Times New Roman" w:eastAsia="Times New Roman" w:hAnsi="Times New Roman" w:cs="Times New Roman"/>
          <w:b/>
          <w:bCs/>
          <w:lang w:eastAsia="pl-PL"/>
        </w:rPr>
        <w:t>Pzp</w:t>
      </w:r>
      <w:proofErr w:type="spellEnd"/>
      <w:r w:rsidRPr="002B49E6">
        <w:rPr>
          <w:rFonts w:ascii="Times New Roman" w:eastAsia="Times New Roman" w:hAnsi="Times New Roman" w:cs="Times New Roman"/>
          <w:lang w:eastAsia="pl-PL"/>
        </w:rPr>
        <w:t xml:space="preserve"> </w:t>
      </w:r>
      <w:r w:rsidRPr="002B49E6">
        <w:rPr>
          <w:rFonts w:ascii="Times New Roman" w:eastAsia="Times New Roman" w:hAnsi="Times New Roman" w:cs="Times New Roman"/>
          <w:b/>
          <w:bCs/>
          <w:lang w:eastAsia="pl-PL"/>
        </w:rPr>
        <w:t>tj.</w:t>
      </w:r>
      <w:r w:rsidRPr="002B49E6">
        <w:rPr>
          <w:rFonts w:ascii="Times New Roman" w:eastAsia="Times New Roman" w:hAnsi="Times New Roman" w:cs="Times New Roman"/>
          <w:lang w:eastAsia="pl-PL"/>
        </w:rPr>
        <w:t xml:space="preserve"> </w:t>
      </w:r>
    </w:p>
    <w:p w14:paraId="08757556" w14:textId="77777777" w:rsidR="00100529" w:rsidRPr="002B49E6" w:rsidRDefault="00100529" w:rsidP="00497617">
      <w:pPr>
        <w:pStyle w:val="Akapitzlist"/>
        <w:shd w:val="clear" w:color="auto" w:fill="FFFFFF"/>
        <w:spacing w:after="0" w:line="276" w:lineRule="auto"/>
        <w:ind w:left="1134"/>
        <w:jc w:val="both"/>
        <w:rPr>
          <w:rFonts w:ascii="Times New Roman" w:eastAsia="Times New Roman" w:hAnsi="Times New Roman" w:cs="Times New Roman"/>
          <w:b/>
          <w:bCs/>
          <w:lang w:eastAsia="pl-PL"/>
        </w:rPr>
      </w:pPr>
      <w:r w:rsidRPr="002B49E6">
        <w:rPr>
          <w:rFonts w:ascii="Times New Roman" w:hAnsi="Times New Roman" w:cs="Times New Roman"/>
        </w:rPr>
        <w:t>„Z postępowania o udzielenie zamówienia zamawiający wykluczy wykonawcę:</w:t>
      </w:r>
    </w:p>
    <w:p w14:paraId="1D2323DC" w14:textId="77777777" w:rsidR="00100529" w:rsidRPr="002B49E6" w:rsidRDefault="00100529" w:rsidP="008647A1">
      <w:pPr>
        <w:pStyle w:val="Akapitzlist"/>
        <w:numPr>
          <w:ilvl w:val="0"/>
          <w:numId w:val="24"/>
        </w:numPr>
        <w:spacing w:line="276" w:lineRule="auto"/>
        <w:ind w:left="1560" w:hanging="426"/>
        <w:jc w:val="both"/>
        <w:rPr>
          <w:rFonts w:ascii="Times New Roman" w:hAnsi="Times New Roman" w:cs="Times New Roman"/>
        </w:rPr>
      </w:pPr>
      <w:r w:rsidRPr="002B49E6">
        <w:rPr>
          <w:rFonts w:ascii="Times New Roman" w:hAnsi="Times New Roman" w:cs="Times New Roma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8236A90" w14:textId="77777777" w:rsidR="00100529" w:rsidRPr="002B49E6" w:rsidRDefault="00100529" w:rsidP="008647A1">
      <w:pPr>
        <w:pStyle w:val="Akapitzlist"/>
        <w:numPr>
          <w:ilvl w:val="0"/>
          <w:numId w:val="24"/>
        </w:numPr>
        <w:spacing w:line="276" w:lineRule="auto"/>
        <w:ind w:left="1560" w:hanging="426"/>
        <w:jc w:val="both"/>
        <w:rPr>
          <w:rFonts w:ascii="Times New Roman" w:hAnsi="Times New Roman" w:cs="Times New Roman"/>
        </w:rPr>
      </w:pPr>
      <w:r w:rsidRPr="002B49E6">
        <w:rPr>
          <w:rFonts w:ascii="Times New Roman" w:hAnsi="Times New Roman" w:cs="Times New Roma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1BC06A2" w14:textId="77777777" w:rsidR="00100529" w:rsidRPr="002B49E6" w:rsidRDefault="00100529" w:rsidP="008647A1">
      <w:pPr>
        <w:pStyle w:val="Akapitzlist"/>
        <w:numPr>
          <w:ilvl w:val="0"/>
          <w:numId w:val="34"/>
        </w:numPr>
        <w:spacing w:line="276" w:lineRule="auto"/>
        <w:ind w:left="1560" w:hanging="426"/>
        <w:jc w:val="both"/>
        <w:rPr>
          <w:rFonts w:ascii="Times New Roman" w:hAnsi="Times New Roman" w:cs="Times New Roman"/>
        </w:rPr>
      </w:pPr>
      <w:r w:rsidRPr="002B49E6">
        <w:rPr>
          <w:rFonts w:ascii="Times New Roman" w:hAnsi="Times New Roman" w:cs="Times New Roman"/>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57330C" w14:textId="77777777" w:rsidR="00100529" w:rsidRPr="002B49E6" w:rsidRDefault="00100529" w:rsidP="008647A1">
      <w:pPr>
        <w:pStyle w:val="Akapitzlist"/>
        <w:numPr>
          <w:ilvl w:val="0"/>
          <w:numId w:val="26"/>
        </w:numPr>
        <w:spacing w:line="276" w:lineRule="auto"/>
        <w:ind w:left="1560" w:hanging="426"/>
        <w:jc w:val="both"/>
        <w:rPr>
          <w:rFonts w:ascii="Times New Roman" w:hAnsi="Times New Roman" w:cs="Times New Roman"/>
        </w:rPr>
      </w:pPr>
      <w:r w:rsidRPr="002B49E6">
        <w:rPr>
          <w:rFonts w:ascii="Times New Roman" w:hAnsi="Times New Roman" w:cs="Times New Roman"/>
        </w:rPr>
        <w:lastRenderedPageBreak/>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D4DFDB2" w14:textId="77777777" w:rsidR="00100529" w:rsidRPr="002B49E6" w:rsidRDefault="00100529" w:rsidP="008647A1">
      <w:pPr>
        <w:pStyle w:val="Akapitzlist"/>
        <w:numPr>
          <w:ilvl w:val="0"/>
          <w:numId w:val="25"/>
        </w:numPr>
        <w:spacing w:line="276" w:lineRule="auto"/>
        <w:ind w:left="1560" w:hanging="426"/>
        <w:jc w:val="both"/>
        <w:rPr>
          <w:rFonts w:ascii="Times New Roman" w:hAnsi="Times New Roman" w:cs="Times New Roman"/>
        </w:rPr>
      </w:pPr>
      <w:r w:rsidRPr="002B49E6">
        <w:rPr>
          <w:rFonts w:ascii="Times New Roman" w:hAnsi="Times New Roman" w:cs="Times New Roman"/>
        </w:rPr>
        <w:t>który w wyniku lekkomyślności lub niedbalstwa przedstawił informacje wprowadzające w błąd, co mogło mieć istotny wpływ na decyzje podejmowane przez zamawiającego w postępowaniu o udzielenie zamówienia.”</w:t>
      </w:r>
    </w:p>
    <w:p w14:paraId="7E071142" w14:textId="4E19ADC8" w:rsidR="00425A18" w:rsidRPr="002B49E6" w:rsidRDefault="00425A18" w:rsidP="008647A1">
      <w:pPr>
        <w:pStyle w:val="Akapitzlist"/>
        <w:numPr>
          <w:ilvl w:val="1"/>
          <w:numId w:val="17"/>
        </w:numPr>
        <w:shd w:val="clear" w:color="auto" w:fill="FFFFFF"/>
        <w:tabs>
          <w:tab w:val="left" w:pos="709"/>
        </w:tabs>
        <w:spacing w:after="0" w:line="276" w:lineRule="auto"/>
        <w:ind w:left="709" w:hanging="425"/>
        <w:jc w:val="both"/>
        <w:rPr>
          <w:rFonts w:ascii="Times New Roman" w:eastAsia="Times New Roman" w:hAnsi="Times New Roman" w:cs="Times New Roman"/>
          <w:b/>
          <w:bCs/>
          <w:lang w:eastAsia="pl-PL"/>
        </w:rPr>
      </w:pPr>
      <w:r w:rsidRPr="002B49E6">
        <w:rPr>
          <w:rFonts w:ascii="Times New Roman" w:eastAsia="Times New Roman" w:hAnsi="Times New Roman" w:cs="Times New Roman"/>
          <w:b/>
          <w:bCs/>
          <w:lang w:eastAsia="pl-PL"/>
        </w:rPr>
        <w:t>w art. 7 ust. 1 ustawy z dnia 13 kwietnia 2022 r. o szczególnych rozwiązaniach w zakresie przeciwdziałania wspieraniu agresji na Ukrainę oraz służących ochronie bezpieczeństwa narodowego (</w:t>
      </w:r>
      <w:bookmarkStart w:id="1" w:name="_Hlk150339002"/>
      <w:r w:rsidR="004966B5" w:rsidRPr="002B49E6">
        <w:rPr>
          <w:rFonts w:ascii="Times New Roman" w:eastAsia="Times New Roman" w:hAnsi="Times New Roman" w:cs="Times New Roman"/>
          <w:b/>
          <w:bCs/>
          <w:lang w:eastAsia="pl-PL"/>
        </w:rPr>
        <w:t xml:space="preserve">tekst jedn. </w:t>
      </w:r>
      <w:r w:rsidRPr="002B49E6">
        <w:rPr>
          <w:rFonts w:ascii="Times New Roman" w:eastAsia="Times New Roman" w:hAnsi="Times New Roman" w:cs="Times New Roman"/>
          <w:b/>
          <w:bCs/>
          <w:lang w:eastAsia="pl-PL"/>
        </w:rPr>
        <w:t xml:space="preserve">Dz. U. z </w:t>
      </w:r>
      <w:r w:rsidR="00853A7C" w:rsidRPr="002B49E6">
        <w:rPr>
          <w:rFonts w:ascii="Times New Roman" w:eastAsia="Times New Roman" w:hAnsi="Times New Roman" w:cs="Times New Roman"/>
          <w:b/>
          <w:bCs/>
          <w:lang w:eastAsia="pl-PL"/>
        </w:rPr>
        <w:t xml:space="preserve">2024 </w:t>
      </w:r>
      <w:r w:rsidRPr="002B49E6">
        <w:rPr>
          <w:rFonts w:ascii="Times New Roman" w:eastAsia="Times New Roman" w:hAnsi="Times New Roman" w:cs="Times New Roman"/>
          <w:b/>
          <w:bCs/>
          <w:lang w:eastAsia="pl-PL"/>
        </w:rPr>
        <w:t xml:space="preserve">r., poz. </w:t>
      </w:r>
      <w:r w:rsidR="00853A7C" w:rsidRPr="002B49E6">
        <w:rPr>
          <w:rFonts w:ascii="Times New Roman" w:eastAsia="Times New Roman" w:hAnsi="Times New Roman" w:cs="Times New Roman"/>
          <w:b/>
          <w:bCs/>
          <w:lang w:eastAsia="pl-PL"/>
        </w:rPr>
        <w:t>507</w:t>
      </w:r>
      <w:r w:rsidRPr="002B49E6">
        <w:rPr>
          <w:rFonts w:ascii="Times New Roman" w:eastAsia="Times New Roman" w:hAnsi="Times New Roman" w:cs="Times New Roman"/>
          <w:b/>
          <w:bCs/>
          <w:lang w:eastAsia="pl-PL"/>
        </w:rPr>
        <w:t>)</w:t>
      </w:r>
      <w:r w:rsidRPr="002B49E6">
        <w:rPr>
          <w:rFonts w:ascii="Times New Roman" w:hAnsi="Times New Roman" w:cs="Times New Roman"/>
        </w:rPr>
        <w:t xml:space="preserve"> </w:t>
      </w:r>
      <w:bookmarkEnd w:id="0"/>
      <w:bookmarkEnd w:id="1"/>
      <w:r w:rsidRPr="002B49E6">
        <w:rPr>
          <w:rFonts w:ascii="Times New Roman" w:hAnsi="Times New Roman" w:cs="Times New Roman"/>
          <w:b/>
          <w:bCs/>
        </w:rPr>
        <w:t>tj.:</w:t>
      </w:r>
      <w:r w:rsidRPr="002B49E6">
        <w:rPr>
          <w:rFonts w:ascii="Times New Roman" w:hAnsi="Times New Roman" w:cs="Times New Roman"/>
        </w:rPr>
        <w:t xml:space="preserve"> </w:t>
      </w:r>
    </w:p>
    <w:p w14:paraId="18AEC753" w14:textId="65DD8368" w:rsidR="00425A18" w:rsidRPr="002B49E6" w:rsidRDefault="00425A18" w:rsidP="00497617">
      <w:pPr>
        <w:pStyle w:val="Akapitzlist"/>
        <w:shd w:val="clear" w:color="auto" w:fill="FFFFFF"/>
        <w:spacing w:after="0" w:line="276" w:lineRule="auto"/>
        <w:ind w:left="1134"/>
        <w:jc w:val="both"/>
        <w:rPr>
          <w:rFonts w:ascii="Times New Roman" w:eastAsia="Times New Roman" w:hAnsi="Times New Roman" w:cs="Times New Roman"/>
          <w:b/>
          <w:bCs/>
          <w:lang w:eastAsia="pl-PL"/>
        </w:rPr>
      </w:pPr>
      <w:r w:rsidRPr="002B49E6">
        <w:rPr>
          <w:rFonts w:ascii="Times New Roman" w:hAnsi="Times New Roman" w:cs="Times New Roman"/>
        </w:rPr>
        <w:t xml:space="preserve">„Z postępowania o udzielenie zamówienia publicznego lub konkursu prowadzonego na podstawie </w:t>
      </w:r>
      <w:hyperlink r:id="rId11" w:anchor="/document/18903829?cm=DOCUMENT" w:history="1">
        <w:r w:rsidRPr="002B49E6">
          <w:rPr>
            <w:rFonts w:ascii="Times New Roman" w:hAnsi="Times New Roman" w:cs="Times New Roman"/>
          </w:rPr>
          <w:t>ustawy</w:t>
        </w:r>
      </w:hyperlink>
      <w:r w:rsidRPr="002B49E6">
        <w:rPr>
          <w:rFonts w:ascii="Times New Roman" w:hAnsi="Times New Roman" w:cs="Times New Roman"/>
        </w:rPr>
        <w:t xml:space="preserve"> z dnia 11 września 2019 r. - Prawo zamówień publicznych wyklucza się:</w:t>
      </w:r>
    </w:p>
    <w:p w14:paraId="042180EA" w14:textId="77777777" w:rsidR="00425A18" w:rsidRPr="002B49E6" w:rsidRDefault="00425A18" w:rsidP="008647A1">
      <w:pPr>
        <w:pStyle w:val="Akapitzlist"/>
        <w:numPr>
          <w:ilvl w:val="0"/>
          <w:numId w:val="27"/>
        </w:numPr>
        <w:spacing w:after="0" w:line="276" w:lineRule="auto"/>
        <w:ind w:left="1560" w:hanging="426"/>
        <w:jc w:val="both"/>
        <w:rPr>
          <w:rFonts w:ascii="Times New Roman" w:hAnsi="Times New Roman" w:cs="Times New Roman"/>
        </w:rPr>
      </w:pPr>
      <w:r w:rsidRPr="002B49E6">
        <w:rPr>
          <w:rFonts w:ascii="Times New Roman" w:hAnsi="Times New Roman" w:cs="Times New Roman"/>
        </w:rPr>
        <w:t xml:space="preserve">wykonawcę oraz uczestnika konkursu wymienionego w wykazach określonych w </w:t>
      </w:r>
      <w:hyperlink r:id="rId12" w:anchor="/document/67607987?cm=DOCUMENT" w:history="1">
        <w:r w:rsidRPr="002B49E6">
          <w:rPr>
            <w:rFonts w:ascii="Times New Roman" w:hAnsi="Times New Roman" w:cs="Times New Roman"/>
          </w:rPr>
          <w:t>rozporządzeniu</w:t>
        </w:r>
      </w:hyperlink>
      <w:r w:rsidRPr="002B49E6">
        <w:rPr>
          <w:rFonts w:ascii="Times New Roman" w:hAnsi="Times New Roman" w:cs="Times New Roman"/>
        </w:rPr>
        <w:t xml:space="preserve"> 765/2006 i </w:t>
      </w:r>
      <w:hyperlink r:id="rId13" w:anchor="/document/68410867?cm=DOCUMENT" w:history="1">
        <w:r w:rsidRPr="002B49E6">
          <w:rPr>
            <w:rFonts w:ascii="Times New Roman" w:hAnsi="Times New Roman" w:cs="Times New Roman"/>
          </w:rPr>
          <w:t>rozporządzeniu</w:t>
        </w:r>
      </w:hyperlink>
      <w:r w:rsidRPr="002B49E6">
        <w:rPr>
          <w:rFonts w:ascii="Times New Roman" w:hAnsi="Times New Roman" w:cs="Times New Roman"/>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45B489C" w14:textId="6AF68807" w:rsidR="00425A18" w:rsidRPr="002B49E6" w:rsidRDefault="00425A18" w:rsidP="008647A1">
      <w:pPr>
        <w:pStyle w:val="Akapitzlist"/>
        <w:numPr>
          <w:ilvl w:val="0"/>
          <w:numId w:val="27"/>
        </w:numPr>
        <w:spacing w:after="0" w:line="276" w:lineRule="auto"/>
        <w:ind w:left="1559" w:hanging="425"/>
        <w:jc w:val="both"/>
        <w:rPr>
          <w:rFonts w:ascii="Times New Roman" w:hAnsi="Times New Roman" w:cs="Times New Roman"/>
        </w:rPr>
      </w:pPr>
      <w:r w:rsidRPr="002B49E6">
        <w:rPr>
          <w:rFonts w:ascii="Times New Roman" w:hAnsi="Times New Roman" w:cs="Times New Roman"/>
        </w:rPr>
        <w:t xml:space="preserve">wykonawcę oraz uczestnika konkursu, którego beneficjentem rzeczywistym w rozumieniu </w:t>
      </w:r>
      <w:hyperlink r:id="rId14" w:anchor="/document/18708093?cm=DOCUMENT" w:history="1">
        <w:r w:rsidRPr="002B49E6">
          <w:rPr>
            <w:rFonts w:ascii="Times New Roman" w:hAnsi="Times New Roman" w:cs="Times New Roman"/>
          </w:rPr>
          <w:t>ustawy</w:t>
        </w:r>
      </w:hyperlink>
      <w:r w:rsidRPr="002B49E6">
        <w:rPr>
          <w:rFonts w:ascii="Times New Roman" w:hAnsi="Times New Roman" w:cs="Times New Roman"/>
        </w:rPr>
        <w:t xml:space="preserve"> z dnia 1 marca 2018 r. o przeciwdziałaniu praniu pieniędzy oraz finansowaniu terroryzmu (Dz. U. z </w:t>
      </w:r>
      <w:r w:rsidR="00853A7C" w:rsidRPr="002B49E6">
        <w:rPr>
          <w:rFonts w:ascii="Times New Roman" w:hAnsi="Times New Roman" w:cs="Times New Roman"/>
        </w:rPr>
        <w:t xml:space="preserve">2023 </w:t>
      </w:r>
      <w:r w:rsidRPr="002B49E6">
        <w:rPr>
          <w:rFonts w:ascii="Times New Roman" w:hAnsi="Times New Roman" w:cs="Times New Roman"/>
        </w:rPr>
        <w:t xml:space="preserve">r. poz. </w:t>
      </w:r>
      <w:r w:rsidR="00853A7C" w:rsidRPr="002B49E6">
        <w:rPr>
          <w:rFonts w:ascii="Times New Roman" w:hAnsi="Times New Roman" w:cs="Times New Roman"/>
        </w:rPr>
        <w:t>1124</w:t>
      </w:r>
      <w:r w:rsidRPr="002B49E6">
        <w:rPr>
          <w:rFonts w:ascii="Times New Roman" w:hAnsi="Times New Roman" w:cs="Times New Roman"/>
        </w:rPr>
        <w:t xml:space="preserve">) jest osoba wymieniona w wykazach określonych w </w:t>
      </w:r>
      <w:hyperlink r:id="rId15" w:anchor="/document/67607987?cm=DOCUMENT" w:history="1">
        <w:r w:rsidRPr="002B49E6">
          <w:rPr>
            <w:rFonts w:ascii="Times New Roman" w:hAnsi="Times New Roman" w:cs="Times New Roman"/>
          </w:rPr>
          <w:t>rozporządzeniu</w:t>
        </w:r>
      </w:hyperlink>
      <w:r w:rsidRPr="002B49E6">
        <w:rPr>
          <w:rFonts w:ascii="Times New Roman" w:hAnsi="Times New Roman" w:cs="Times New Roman"/>
        </w:rPr>
        <w:t xml:space="preserve"> 765/2006 i </w:t>
      </w:r>
      <w:hyperlink r:id="rId16" w:anchor="/document/68410867?cm=DOCUMENT" w:history="1">
        <w:r w:rsidRPr="002B49E6">
          <w:rPr>
            <w:rFonts w:ascii="Times New Roman" w:hAnsi="Times New Roman" w:cs="Times New Roman"/>
          </w:rPr>
          <w:t>rozporządzeniu</w:t>
        </w:r>
      </w:hyperlink>
      <w:r w:rsidRPr="002B49E6">
        <w:rPr>
          <w:rFonts w:ascii="Times New Roman" w:hAnsi="Times New Roman" w:cs="Times New Roman"/>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D2FAE5" w14:textId="78CE4EAF" w:rsidR="00425A18" w:rsidRPr="002B49E6" w:rsidRDefault="00425A18" w:rsidP="008647A1">
      <w:pPr>
        <w:pStyle w:val="Akapitzlist"/>
        <w:numPr>
          <w:ilvl w:val="0"/>
          <w:numId w:val="27"/>
        </w:numPr>
        <w:shd w:val="clear" w:color="auto" w:fill="FFFFFF"/>
        <w:tabs>
          <w:tab w:val="left" w:pos="709"/>
        </w:tabs>
        <w:spacing w:after="0" w:line="276" w:lineRule="auto"/>
        <w:ind w:left="1559" w:hanging="425"/>
        <w:jc w:val="both"/>
        <w:rPr>
          <w:rFonts w:ascii="Times New Roman" w:eastAsia="Times New Roman" w:hAnsi="Times New Roman" w:cs="Times New Roman"/>
          <w:b/>
          <w:bCs/>
          <w:lang w:eastAsia="pl-PL"/>
        </w:rPr>
      </w:pPr>
      <w:r w:rsidRPr="002B49E6">
        <w:rPr>
          <w:rFonts w:ascii="Times New Roman" w:hAnsi="Times New Roman" w:cs="Times New Roman"/>
        </w:rPr>
        <w:t xml:space="preserve">wykonawcę oraz uczestnika konkursu, którego jednostką dominującą w rozumieniu </w:t>
      </w:r>
      <w:hyperlink r:id="rId17" w:anchor="/document/16796295?unitId=art(3)ust(1)pkt(37)&amp;cm=DOCUMENT" w:history="1">
        <w:r w:rsidRPr="002B49E6">
          <w:rPr>
            <w:rFonts w:ascii="Times New Roman" w:hAnsi="Times New Roman" w:cs="Times New Roman"/>
          </w:rPr>
          <w:t>art. 3 ust. 1 pkt 37</w:t>
        </w:r>
      </w:hyperlink>
      <w:r w:rsidRPr="002B49E6">
        <w:rPr>
          <w:rFonts w:ascii="Times New Roman" w:hAnsi="Times New Roman" w:cs="Times New Roman"/>
        </w:rPr>
        <w:t xml:space="preserve"> ustawy z dnia 29 września 1994 r. o rachunkowości (Dz. U. z </w:t>
      </w:r>
      <w:r w:rsidR="00853A7C" w:rsidRPr="002B49E6">
        <w:rPr>
          <w:rFonts w:ascii="Times New Roman" w:hAnsi="Times New Roman" w:cs="Times New Roman"/>
        </w:rPr>
        <w:t xml:space="preserve">2023 </w:t>
      </w:r>
      <w:r w:rsidRPr="002B49E6">
        <w:rPr>
          <w:rFonts w:ascii="Times New Roman" w:hAnsi="Times New Roman" w:cs="Times New Roman"/>
        </w:rPr>
        <w:t xml:space="preserve">r. poz. </w:t>
      </w:r>
      <w:r w:rsidR="00853A7C" w:rsidRPr="002B49E6">
        <w:rPr>
          <w:rFonts w:ascii="Times New Roman" w:hAnsi="Times New Roman" w:cs="Times New Roman"/>
        </w:rPr>
        <w:t>120</w:t>
      </w:r>
      <w:r w:rsidRPr="002B49E6">
        <w:rPr>
          <w:rFonts w:ascii="Times New Roman" w:hAnsi="Times New Roman" w:cs="Times New Roman"/>
        </w:rPr>
        <w:t xml:space="preserve">) jest podmiot wymieniony w wykazach określonych w </w:t>
      </w:r>
      <w:hyperlink r:id="rId18" w:anchor="/document/67607987?cm=DOCUMENT" w:history="1">
        <w:r w:rsidRPr="002B49E6">
          <w:rPr>
            <w:rFonts w:ascii="Times New Roman" w:hAnsi="Times New Roman" w:cs="Times New Roman"/>
          </w:rPr>
          <w:t>rozporządzeniu</w:t>
        </w:r>
      </w:hyperlink>
      <w:r w:rsidRPr="002B49E6">
        <w:rPr>
          <w:rFonts w:ascii="Times New Roman" w:hAnsi="Times New Roman" w:cs="Times New Roman"/>
        </w:rPr>
        <w:t xml:space="preserve"> 765/2006 i </w:t>
      </w:r>
      <w:hyperlink r:id="rId19" w:anchor="/document/68410867?cm=DOCUMENT" w:history="1">
        <w:r w:rsidRPr="002B49E6">
          <w:rPr>
            <w:rFonts w:ascii="Times New Roman" w:hAnsi="Times New Roman" w:cs="Times New Roman"/>
          </w:rPr>
          <w:t>rozporządzeniu</w:t>
        </w:r>
      </w:hyperlink>
      <w:r w:rsidRPr="002B49E6">
        <w:rPr>
          <w:rFonts w:ascii="Times New Roman" w:hAnsi="Times New Roman" w:cs="Times New Roman"/>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D87E36E" w14:textId="77777777" w:rsidR="00425A18" w:rsidRPr="002B49E6" w:rsidRDefault="00425A18" w:rsidP="00497617">
      <w:pPr>
        <w:shd w:val="clear" w:color="auto" w:fill="FFFFFF"/>
        <w:spacing w:after="0" w:line="276" w:lineRule="auto"/>
        <w:jc w:val="both"/>
        <w:rPr>
          <w:rFonts w:ascii="Times New Roman" w:eastAsia="Times New Roman" w:hAnsi="Times New Roman" w:cs="Times New Roman"/>
          <w:b/>
          <w:bCs/>
          <w:lang w:eastAsia="pl-PL"/>
        </w:rPr>
      </w:pPr>
    </w:p>
    <w:p w14:paraId="5B882158" w14:textId="0ADFFAB6" w:rsidR="000C0438" w:rsidRPr="002B49E6" w:rsidRDefault="000C0438" w:rsidP="009346DD">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lang w:eastAsia="pl-PL"/>
        </w:rPr>
      </w:pPr>
      <w:r w:rsidRPr="002B49E6">
        <w:rPr>
          <w:rFonts w:ascii="Times New Roman" w:eastAsia="Times New Roman" w:hAnsi="Times New Roman" w:cs="Times New Roman"/>
          <w:b/>
          <w:bCs/>
          <w:highlight w:val="lightGray"/>
          <w:u w:val="single"/>
          <w:lang w:eastAsia="pl-PL"/>
        </w:rPr>
        <w:t>WARUNKI UDZIAŁU W POSTĘPOWANIU</w:t>
      </w:r>
    </w:p>
    <w:p w14:paraId="1A85106D" w14:textId="0C5C5864" w:rsidR="000C0438" w:rsidRPr="002B49E6" w:rsidRDefault="000C0438" w:rsidP="008647A1">
      <w:pPr>
        <w:pStyle w:val="Akapitzlist"/>
        <w:numPr>
          <w:ilvl w:val="1"/>
          <w:numId w:val="18"/>
        </w:numPr>
        <w:spacing w:after="0" w:line="276" w:lineRule="auto"/>
        <w:ind w:left="567" w:hanging="283"/>
        <w:jc w:val="both"/>
        <w:rPr>
          <w:rFonts w:ascii="Times New Roman" w:hAnsi="Times New Roman" w:cs="Times New Roman"/>
          <w:b/>
          <w:u w:val="single"/>
        </w:rPr>
      </w:pPr>
      <w:r w:rsidRPr="002B49E6">
        <w:rPr>
          <w:rFonts w:ascii="Times New Roman" w:hAnsi="Times New Roman" w:cs="Times New Roman"/>
          <w:b/>
          <w:u w:val="single"/>
        </w:rPr>
        <w:t xml:space="preserve">O udzielenie zamówienia mogą ubiegać się Wykonawcy, którzy spełniają warunki udziału w postępowaniu dotyczące: </w:t>
      </w:r>
    </w:p>
    <w:p w14:paraId="5D4F5D8D" w14:textId="77777777" w:rsidR="007C2BDE" w:rsidRPr="002B49E6" w:rsidRDefault="000C0438" w:rsidP="008647A1">
      <w:pPr>
        <w:pStyle w:val="Akapitzlist"/>
        <w:numPr>
          <w:ilvl w:val="0"/>
          <w:numId w:val="35"/>
        </w:numPr>
        <w:spacing w:after="0" w:line="276" w:lineRule="auto"/>
        <w:jc w:val="both"/>
        <w:rPr>
          <w:rFonts w:ascii="Times New Roman" w:eastAsia="Calibri" w:hAnsi="Times New Roman" w:cs="Times New Roman"/>
        </w:rPr>
      </w:pPr>
      <w:r w:rsidRPr="002B49E6">
        <w:rPr>
          <w:rFonts w:ascii="Times New Roman" w:hAnsi="Times New Roman" w:cs="Times New Roman"/>
          <w:b/>
          <w:bCs/>
        </w:rPr>
        <w:t xml:space="preserve">zdolności do występowania w obrocie gospodarczym - </w:t>
      </w:r>
      <w:r w:rsidRPr="002B49E6">
        <w:rPr>
          <w:rFonts w:ascii="Times New Roman" w:eastAsia="Calibri" w:hAnsi="Times New Roman" w:cs="Times New Roman"/>
        </w:rPr>
        <w:t xml:space="preserve">Zamawiający nie stawia warunku w </w:t>
      </w:r>
      <w:r w:rsidR="009241C8" w:rsidRPr="002B49E6">
        <w:rPr>
          <w:rFonts w:ascii="Times New Roman" w:eastAsia="Calibri" w:hAnsi="Times New Roman" w:cs="Times New Roman"/>
        </w:rPr>
        <w:t>tym</w:t>
      </w:r>
      <w:r w:rsidRPr="002B49E6">
        <w:rPr>
          <w:rFonts w:ascii="Times New Roman" w:eastAsia="Calibri" w:hAnsi="Times New Roman" w:cs="Times New Roman"/>
        </w:rPr>
        <w:t xml:space="preserve"> zakresie.</w:t>
      </w:r>
      <w:bookmarkStart w:id="2" w:name="_Hlk61041939"/>
    </w:p>
    <w:p w14:paraId="2A724380" w14:textId="32C649DD" w:rsidR="007C2BDE" w:rsidRPr="002B49E6" w:rsidRDefault="000C0438" w:rsidP="008647A1">
      <w:pPr>
        <w:pStyle w:val="Akapitzlist"/>
        <w:numPr>
          <w:ilvl w:val="0"/>
          <w:numId w:val="35"/>
        </w:numPr>
        <w:spacing w:after="0" w:line="276" w:lineRule="auto"/>
        <w:jc w:val="both"/>
        <w:rPr>
          <w:rFonts w:ascii="Times New Roman" w:eastAsia="Calibri" w:hAnsi="Times New Roman" w:cs="Times New Roman"/>
        </w:rPr>
      </w:pPr>
      <w:r w:rsidRPr="002B49E6">
        <w:rPr>
          <w:rFonts w:ascii="Times New Roman" w:hAnsi="Times New Roman" w:cs="Times New Roman"/>
          <w:b/>
          <w:bCs/>
        </w:rPr>
        <w:t>uprawnień do prowadzenia określonej działalnoś</w:t>
      </w:r>
      <w:r w:rsidR="00D32E9A" w:rsidRPr="002B49E6">
        <w:rPr>
          <w:rFonts w:ascii="Times New Roman" w:hAnsi="Times New Roman" w:cs="Times New Roman"/>
          <w:b/>
          <w:bCs/>
        </w:rPr>
        <w:t xml:space="preserve">ci gospodarczej lub zawodowej, </w:t>
      </w:r>
      <w:r w:rsidRPr="002B49E6">
        <w:rPr>
          <w:rFonts w:ascii="Times New Roman" w:hAnsi="Times New Roman" w:cs="Times New Roman"/>
          <w:b/>
          <w:bCs/>
        </w:rPr>
        <w:t xml:space="preserve">o ile wynika to z odrębnych przepisów - </w:t>
      </w:r>
      <w:r w:rsidRPr="002B49E6">
        <w:rPr>
          <w:rFonts w:ascii="Times New Roman" w:hAnsi="Times New Roman" w:cs="Times New Roman"/>
          <w:bCs/>
        </w:rPr>
        <w:t>Zamawiający</w:t>
      </w:r>
      <w:r w:rsidRPr="002B49E6">
        <w:rPr>
          <w:rFonts w:ascii="Times New Roman" w:eastAsia="Calibri" w:hAnsi="Times New Roman" w:cs="Times New Roman"/>
        </w:rPr>
        <w:t xml:space="preserve"> nie stawia warunku w </w:t>
      </w:r>
      <w:r w:rsidR="009241C8" w:rsidRPr="002B49E6">
        <w:rPr>
          <w:rFonts w:ascii="Times New Roman" w:eastAsia="Calibri" w:hAnsi="Times New Roman" w:cs="Times New Roman"/>
        </w:rPr>
        <w:t>tym</w:t>
      </w:r>
      <w:r w:rsidRPr="002B49E6">
        <w:rPr>
          <w:rFonts w:ascii="Times New Roman" w:eastAsia="Calibri" w:hAnsi="Times New Roman" w:cs="Times New Roman"/>
        </w:rPr>
        <w:t xml:space="preserve"> zakresie.</w:t>
      </w:r>
      <w:bookmarkEnd w:id="2"/>
    </w:p>
    <w:p w14:paraId="369E90EE" w14:textId="77777777" w:rsidR="007C2BDE" w:rsidRPr="002B49E6" w:rsidRDefault="000C0438" w:rsidP="008647A1">
      <w:pPr>
        <w:pStyle w:val="Akapitzlist"/>
        <w:numPr>
          <w:ilvl w:val="0"/>
          <w:numId w:val="35"/>
        </w:numPr>
        <w:spacing w:after="0" w:line="276" w:lineRule="auto"/>
        <w:jc w:val="both"/>
        <w:rPr>
          <w:rFonts w:ascii="Times New Roman" w:eastAsia="Calibri" w:hAnsi="Times New Roman" w:cs="Times New Roman"/>
        </w:rPr>
      </w:pPr>
      <w:r w:rsidRPr="002B49E6">
        <w:rPr>
          <w:rFonts w:ascii="Times New Roman" w:hAnsi="Times New Roman" w:cs="Times New Roman"/>
          <w:b/>
          <w:bCs/>
        </w:rPr>
        <w:lastRenderedPageBreak/>
        <w:t>sytuacji ekonomicznej i finansowej</w:t>
      </w:r>
      <w:r w:rsidR="009241C8" w:rsidRPr="002B49E6">
        <w:rPr>
          <w:rFonts w:ascii="Times New Roman" w:hAnsi="Times New Roman" w:cs="Times New Roman"/>
          <w:b/>
          <w:bCs/>
        </w:rPr>
        <w:t xml:space="preserve"> - </w:t>
      </w:r>
      <w:r w:rsidRPr="002B49E6">
        <w:rPr>
          <w:rFonts w:ascii="Times New Roman" w:hAnsi="Times New Roman" w:cs="Times New Roman"/>
          <w:bCs/>
        </w:rPr>
        <w:t>Zama</w:t>
      </w:r>
      <w:r w:rsidRPr="002B49E6">
        <w:rPr>
          <w:rFonts w:ascii="Times New Roman" w:eastAsia="Calibri" w:hAnsi="Times New Roman" w:cs="Times New Roman"/>
        </w:rPr>
        <w:t>wiający nie stawia warunku w</w:t>
      </w:r>
      <w:r w:rsidR="009241C8" w:rsidRPr="002B49E6">
        <w:rPr>
          <w:rFonts w:ascii="Times New Roman" w:eastAsia="Calibri" w:hAnsi="Times New Roman" w:cs="Times New Roman"/>
        </w:rPr>
        <w:t> tym</w:t>
      </w:r>
      <w:r w:rsidRPr="002B49E6">
        <w:rPr>
          <w:rFonts w:ascii="Times New Roman" w:eastAsia="Calibri" w:hAnsi="Times New Roman" w:cs="Times New Roman"/>
        </w:rPr>
        <w:t xml:space="preserve"> zakresie.</w:t>
      </w:r>
    </w:p>
    <w:p w14:paraId="38DE12AF" w14:textId="6B286A9E" w:rsidR="00BC21A8" w:rsidRPr="002B49E6" w:rsidRDefault="000C0438" w:rsidP="008647A1">
      <w:pPr>
        <w:pStyle w:val="Akapitzlist"/>
        <w:numPr>
          <w:ilvl w:val="0"/>
          <w:numId w:val="35"/>
        </w:numPr>
        <w:spacing w:after="0" w:line="276" w:lineRule="auto"/>
        <w:jc w:val="both"/>
        <w:rPr>
          <w:rFonts w:ascii="Times New Roman" w:eastAsia="Calibri" w:hAnsi="Times New Roman" w:cs="Times New Roman"/>
        </w:rPr>
      </w:pPr>
      <w:r w:rsidRPr="002B49E6">
        <w:rPr>
          <w:rFonts w:ascii="Times New Roman" w:hAnsi="Times New Roman" w:cs="Times New Roman"/>
          <w:b/>
          <w:bCs/>
          <w:u w:val="single"/>
        </w:rPr>
        <w:t>zdolności technicznej lub zawodowej</w:t>
      </w:r>
      <w:r w:rsidR="00AE7DEC" w:rsidRPr="002B49E6">
        <w:rPr>
          <w:rFonts w:ascii="Times New Roman" w:hAnsi="Times New Roman" w:cs="Times New Roman"/>
          <w:b/>
          <w:bCs/>
          <w:u w:val="single"/>
        </w:rPr>
        <w:t>:</w:t>
      </w:r>
    </w:p>
    <w:p w14:paraId="645204EB" w14:textId="1A5A0BFC" w:rsidR="00AE7DEC" w:rsidRPr="002B49E6" w:rsidRDefault="00AE7DEC" w:rsidP="00AE7DEC">
      <w:pPr>
        <w:pStyle w:val="Akapitzlist"/>
        <w:spacing w:after="0" w:line="276" w:lineRule="auto"/>
        <w:ind w:left="1571"/>
        <w:jc w:val="both"/>
        <w:rPr>
          <w:rFonts w:ascii="Times New Roman" w:eastAsia="Calibri" w:hAnsi="Times New Roman" w:cs="Times New Roman"/>
        </w:rPr>
      </w:pPr>
      <w:r w:rsidRPr="002B49E6">
        <w:rPr>
          <w:rFonts w:ascii="Times New Roman" w:eastAsia="Calibri" w:hAnsi="Times New Roman" w:cs="Times New Roman"/>
        </w:rPr>
        <w:t xml:space="preserve">Zamawiający uzna, że Wykonawca spełnia warunek dotyczący posiadania wiedzy </w:t>
      </w:r>
      <w:r w:rsidR="00036DF0" w:rsidRPr="002B49E6">
        <w:rPr>
          <w:rFonts w:ascii="Times New Roman" w:eastAsia="Calibri" w:hAnsi="Times New Roman" w:cs="Times New Roman"/>
        </w:rPr>
        <w:br/>
      </w:r>
      <w:r w:rsidRPr="002B49E6">
        <w:rPr>
          <w:rFonts w:ascii="Times New Roman" w:eastAsia="Calibri" w:hAnsi="Times New Roman" w:cs="Times New Roman"/>
        </w:rPr>
        <w:t xml:space="preserve">i doświadczenia, jeżeli udokumentuje (udowodni), że w okresie ostatnich trzech lat przed upływem terminu składania ofert, a jeżeli okres prowadzenia działalności jest krótszy – w tym okresie, wykonał lub wykonuje co najmniej jedną dostawę </w:t>
      </w:r>
      <w:r w:rsidR="00F54983" w:rsidRPr="002B49E6">
        <w:rPr>
          <w:rFonts w:ascii="Times New Roman" w:eastAsia="Calibri" w:hAnsi="Times New Roman" w:cs="Times New Roman"/>
        </w:rPr>
        <w:t>kruszywa</w:t>
      </w:r>
      <w:r w:rsidR="00036DF0" w:rsidRPr="002B49E6">
        <w:rPr>
          <w:rFonts w:ascii="Times New Roman" w:eastAsia="Calibri" w:hAnsi="Times New Roman" w:cs="Times New Roman"/>
        </w:rPr>
        <w:t xml:space="preserve"> oraz</w:t>
      </w:r>
      <w:r w:rsidR="00853A7C" w:rsidRPr="002B49E6">
        <w:rPr>
          <w:rFonts w:ascii="Times New Roman" w:eastAsia="Calibri" w:hAnsi="Times New Roman" w:cs="Times New Roman"/>
        </w:rPr>
        <w:t>/lub</w:t>
      </w:r>
      <w:r w:rsidR="00036DF0" w:rsidRPr="002B49E6">
        <w:rPr>
          <w:rFonts w:ascii="Times New Roman" w:eastAsia="Calibri" w:hAnsi="Times New Roman" w:cs="Times New Roman"/>
        </w:rPr>
        <w:t xml:space="preserve"> pospółki</w:t>
      </w:r>
      <w:r w:rsidR="00EC1D1E" w:rsidRPr="002B49E6">
        <w:rPr>
          <w:rFonts w:ascii="Times New Roman" w:eastAsia="Calibri" w:hAnsi="Times New Roman" w:cs="Times New Roman"/>
        </w:rPr>
        <w:t xml:space="preserve"> </w:t>
      </w:r>
      <w:r w:rsidRPr="002B49E6">
        <w:rPr>
          <w:rFonts w:ascii="Times New Roman" w:eastAsia="Calibri" w:hAnsi="Times New Roman" w:cs="Times New Roman"/>
        </w:rPr>
        <w:t xml:space="preserve">na rzecz jednego Zamawiającego, w ilości </w:t>
      </w:r>
      <w:r w:rsidRPr="002B49E6">
        <w:rPr>
          <w:rFonts w:ascii="Times New Roman" w:eastAsia="Calibri" w:hAnsi="Times New Roman" w:cs="Times New Roman"/>
          <w:color w:val="FF0000"/>
        </w:rPr>
        <w:t>minimum</w:t>
      </w:r>
      <w:r w:rsidR="00712021" w:rsidRPr="002B49E6">
        <w:rPr>
          <w:rFonts w:ascii="Times New Roman" w:eastAsia="Calibri" w:hAnsi="Times New Roman" w:cs="Times New Roman"/>
          <w:color w:val="FF0000"/>
        </w:rPr>
        <w:t xml:space="preserve"> </w:t>
      </w:r>
      <w:r w:rsidR="00036DF0" w:rsidRPr="002B49E6">
        <w:rPr>
          <w:rFonts w:ascii="Times New Roman" w:eastAsia="Calibri" w:hAnsi="Times New Roman" w:cs="Times New Roman"/>
          <w:color w:val="FF0000"/>
        </w:rPr>
        <w:t>2</w:t>
      </w:r>
      <w:r w:rsidRPr="002B49E6">
        <w:rPr>
          <w:rFonts w:ascii="Times New Roman" w:eastAsia="Calibri" w:hAnsi="Times New Roman" w:cs="Times New Roman"/>
          <w:color w:val="FF0000"/>
        </w:rPr>
        <w:t>00 ton (</w:t>
      </w:r>
      <w:r w:rsidR="0091497D" w:rsidRPr="002B49E6">
        <w:rPr>
          <w:rFonts w:ascii="Times New Roman" w:eastAsia="Calibri" w:hAnsi="Times New Roman" w:cs="Times New Roman"/>
          <w:color w:val="FF0000"/>
        </w:rPr>
        <w:t>dwieście</w:t>
      </w:r>
      <w:r w:rsidR="00831380" w:rsidRPr="002B49E6">
        <w:rPr>
          <w:rFonts w:ascii="Times New Roman" w:eastAsia="Calibri" w:hAnsi="Times New Roman" w:cs="Times New Roman"/>
          <w:color w:val="FF0000"/>
        </w:rPr>
        <w:t xml:space="preserve"> </w:t>
      </w:r>
      <w:r w:rsidRPr="002B49E6">
        <w:rPr>
          <w:rFonts w:ascii="Times New Roman" w:eastAsia="Calibri" w:hAnsi="Times New Roman" w:cs="Times New Roman"/>
          <w:color w:val="FF0000"/>
        </w:rPr>
        <w:t>ton</w:t>
      </w:r>
      <w:r w:rsidRPr="002B49E6">
        <w:rPr>
          <w:rFonts w:ascii="Times New Roman" w:eastAsia="Calibri" w:hAnsi="Times New Roman" w:cs="Times New Roman"/>
        </w:rPr>
        <w:t>).</w:t>
      </w:r>
    </w:p>
    <w:p w14:paraId="7013249E" w14:textId="77777777" w:rsidR="00AE7DEC" w:rsidRPr="002B49E6" w:rsidRDefault="00AE7DEC" w:rsidP="00AE7DEC">
      <w:pPr>
        <w:pStyle w:val="Akapitzlist"/>
        <w:spacing w:after="0" w:line="276" w:lineRule="auto"/>
        <w:ind w:left="1571"/>
        <w:jc w:val="both"/>
        <w:rPr>
          <w:rFonts w:ascii="Times New Roman" w:eastAsia="Calibri" w:hAnsi="Times New Roman" w:cs="Times New Roman"/>
        </w:rPr>
      </w:pPr>
      <w:r w:rsidRPr="002B49E6">
        <w:rPr>
          <w:rFonts w:ascii="Times New Roman" w:eastAsia="Calibri" w:hAnsi="Times New Roman" w:cs="Times New Roman"/>
        </w:rPr>
        <w:t>Jedna dostawa rozumiana jest jako jedna umowa. Zamawiający nie dopuszcza sumowania ilości dostaw z różnych umów. Każda wykazana dostawa musi posiadać wymaganą ilość.</w:t>
      </w:r>
    </w:p>
    <w:p w14:paraId="6356E245" w14:textId="77777777" w:rsidR="004C0BBB" w:rsidRPr="002B49E6" w:rsidRDefault="004C0BBB" w:rsidP="00497617">
      <w:pPr>
        <w:pStyle w:val="NormalnyWeb"/>
        <w:spacing w:before="0" w:beforeAutospacing="0" w:after="0" w:afterAutospacing="0" w:line="276" w:lineRule="auto"/>
        <w:ind w:left="1134"/>
        <w:rPr>
          <w:color w:val="000000"/>
          <w:sz w:val="22"/>
          <w:szCs w:val="22"/>
        </w:rPr>
      </w:pPr>
    </w:p>
    <w:p w14:paraId="021154E5" w14:textId="32801E0F" w:rsidR="00983FD9" w:rsidRPr="002B49E6" w:rsidRDefault="000C0438" w:rsidP="008647A1">
      <w:pPr>
        <w:pStyle w:val="Akapitzlist"/>
        <w:numPr>
          <w:ilvl w:val="1"/>
          <w:numId w:val="18"/>
        </w:numPr>
        <w:spacing w:after="0" w:line="276" w:lineRule="auto"/>
        <w:ind w:left="567" w:hanging="283"/>
        <w:jc w:val="both"/>
        <w:rPr>
          <w:rFonts w:ascii="Times New Roman" w:eastAsia="Calibri" w:hAnsi="Times New Roman" w:cs="Times New Roman"/>
        </w:rPr>
      </w:pPr>
      <w:r w:rsidRPr="002B49E6">
        <w:rPr>
          <w:rFonts w:ascii="Times New Roman" w:eastAsia="Calibri" w:hAnsi="Times New Roman" w:cs="Times New Roman"/>
        </w:rPr>
        <w:t>Zamawiający, w stosunku do Wykonawców wspólnie ubiegających się o udzielenie zamówienia, w odniesieniu do warunku dotyczącego zdolności technicznej lub zawodowej – dopuszcza łączne spełnianie warunk</w:t>
      </w:r>
      <w:r w:rsidR="00A324F2" w:rsidRPr="002B49E6">
        <w:rPr>
          <w:rFonts w:ascii="Times New Roman" w:eastAsia="Calibri" w:hAnsi="Times New Roman" w:cs="Times New Roman"/>
        </w:rPr>
        <w:t>ów</w:t>
      </w:r>
      <w:r w:rsidRPr="002B49E6">
        <w:rPr>
          <w:rFonts w:ascii="Times New Roman" w:eastAsia="Calibri" w:hAnsi="Times New Roman" w:cs="Times New Roman"/>
        </w:rPr>
        <w:t xml:space="preserve"> przez Wykonawców. </w:t>
      </w:r>
    </w:p>
    <w:p w14:paraId="395B0289" w14:textId="7C0C64EB" w:rsidR="000C0438" w:rsidRPr="002B49E6" w:rsidRDefault="000C0438" w:rsidP="008647A1">
      <w:pPr>
        <w:pStyle w:val="Akapitzlist"/>
        <w:numPr>
          <w:ilvl w:val="1"/>
          <w:numId w:val="18"/>
        </w:numPr>
        <w:spacing w:after="0" w:line="276" w:lineRule="auto"/>
        <w:ind w:left="567" w:hanging="283"/>
        <w:jc w:val="both"/>
        <w:rPr>
          <w:rFonts w:ascii="Times New Roman" w:eastAsia="Calibri" w:hAnsi="Times New Roman" w:cs="Times New Roman"/>
        </w:rPr>
      </w:pPr>
      <w:r w:rsidRPr="002B49E6">
        <w:rPr>
          <w:rFonts w:ascii="Times New Roman" w:eastAsia="Calibri" w:hAnsi="Times New Roman" w:cs="Times New Roman"/>
        </w:rPr>
        <w:t>Ocena spełniania warunków udziału w postępowaniu o zamówienie publiczne przeprowadzona będzie w oparciu o złożone przez wykonawców oświadczenia zgodnie z formułą „spełnia – nie spełnia”.</w:t>
      </w:r>
    </w:p>
    <w:p w14:paraId="2683C795" w14:textId="7F240638" w:rsidR="0010068E" w:rsidRPr="002B49E6" w:rsidRDefault="000C0438" w:rsidP="008647A1">
      <w:pPr>
        <w:pStyle w:val="Akapitzlist"/>
        <w:numPr>
          <w:ilvl w:val="1"/>
          <w:numId w:val="18"/>
        </w:numPr>
        <w:spacing w:after="0" w:line="276" w:lineRule="auto"/>
        <w:ind w:left="567" w:hanging="283"/>
        <w:jc w:val="both"/>
        <w:rPr>
          <w:rFonts w:ascii="Times New Roman" w:eastAsia="Calibri" w:hAnsi="Times New Roman" w:cs="Times New Roman"/>
        </w:rPr>
      </w:pPr>
      <w:r w:rsidRPr="002B49E6">
        <w:rPr>
          <w:rFonts w:ascii="Times New Roman" w:eastAsia="Calibri" w:hAnsi="Times New Roman" w:cs="Times New Roman"/>
        </w:rPr>
        <w:t xml:space="preserve">Wykonawca może w celu potwierdzenia spełniania warunków udziału w postępowaniu, </w:t>
      </w:r>
      <w:r w:rsidRPr="002B49E6">
        <w:rPr>
          <w:rFonts w:ascii="Times New Roman" w:eastAsia="Calibri" w:hAnsi="Times New Roman" w:cs="Times New Roman"/>
        </w:rPr>
        <w:br/>
        <w:t>w stosownych sytuacjach oraz w odniesieniu do konkretnego zamówienia, lub jego części, polegać na zdolnościach technicznych lub zawodowych innych podmiotów, niezależnie od charakteru prawnego łączących go z nim stosunków prawnych.</w:t>
      </w:r>
      <w:r w:rsidR="0010068E" w:rsidRPr="002B49E6">
        <w:rPr>
          <w:rFonts w:ascii="Times New Roman" w:eastAsia="Calibri" w:hAnsi="Times New Roman" w:cs="Times New Roman"/>
        </w:rPr>
        <w:t xml:space="preserve"> W odniesieniu do warunku dotyczącego doświadczenia Wykonawca może polegać na zdolnościach podmiotów udostępniających zasoby, jeśli podmioty te wykonają </w:t>
      </w:r>
      <w:r w:rsidR="00D76BF7" w:rsidRPr="002B49E6">
        <w:rPr>
          <w:rFonts w:ascii="Times New Roman" w:eastAsia="Calibri" w:hAnsi="Times New Roman" w:cs="Times New Roman"/>
        </w:rPr>
        <w:t>dostawy</w:t>
      </w:r>
      <w:r w:rsidR="00724C73" w:rsidRPr="002B49E6">
        <w:rPr>
          <w:rFonts w:ascii="Times New Roman" w:eastAsia="Calibri" w:hAnsi="Times New Roman" w:cs="Times New Roman"/>
        </w:rPr>
        <w:t xml:space="preserve"> </w:t>
      </w:r>
      <w:r w:rsidR="0010068E" w:rsidRPr="002B49E6">
        <w:rPr>
          <w:rFonts w:ascii="Times New Roman" w:eastAsia="Calibri" w:hAnsi="Times New Roman" w:cs="Times New Roman"/>
        </w:rPr>
        <w:t>do realizacji których te zdolności są wymagane.</w:t>
      </w:r>
    </w:p>
    <w:p w14:paraId="0C068721" w14:textId="3855B2A0" w:rsidR="000C0438" w:rsidRPr="002B49E6" w:rsidRDefault="000C0438" w:rsidP="008647A1">
      <w:pPr>
        <w:pStyle w:val="Akapitzlist"/>
        <w:numPr>
          <w:ilvl w:val="1"/>
          <w:numId w:val="18"/>
        </w:numPr>
        <w:spacing w:after="0" w:line="276" w:lineRule="auto"/>
        <w:ind w:left="567" w:hanging="283"/>
        <w:jc w:val="both"/>
        <w:rPr>
          <w:rFonts w:ascii="Times New Roman" w:eastAsia="Calibri" w:hAnsi="Times New Roman" w:cs="Times New Roman"/>
        </w:rPr>
      </w:pPr>
      <w:r w:rsidRPr="002B49E6">
        <w:rPr>
          <w:rFonts w:ascii="Times New Roman" w:eastAsia="Calibri" w:hAnsi="Times New Roman" w:cs="Times New Roman"/>
        </w:rPr>
        <w:t>Wykonawca, który polega na zdolnościach podmiotów</w:t>
      </w:r>
      <w:r w:rsidR="0010068E" w:rsidRPr="002B49E6">
        <w:rPr>
          <w:rFonts w:ascii="Times New Roman" w:eastAsia="Calibri" w:hAnsi="Times New Roman" w:cs="Times New Roman"/>
        </w:rPr>
        <w:t xml:space="preserve"> udostępniających zasoby</w:t>
      </w:r>
      <w:r w:rsidRPr="002B49E6">
        <w:rPr>
          <w:rFonts w:ascii="Times New Roman" w:eastAsia="Calibri" w:hAnsi="Times New Roman" w:cs="Times New Roman"/>
        </w:rPr>
        <w:t xml:space="preserve">, musi udowodnić zamawiającemu, że realizując zamówienie, będzie dysponował niezbędnymi zasobami tych podmiotów, w szczególności </w:t>
      </w:r>
      <w:r w:rsidRPr="002B49E6">
        <w:rPr>
          <w:rFonts w:ascii="Times New Roman" w:eastAsia="Calibri" w:hAnsi="Times New Roman" w:cs="Times New Roman"/>
          <w:b/>
          <w:bCs/>
        </w:rPr>
        <w:t xml:space="preserve">dołączając do oferty zobowiązanie tych podmiotów </w:t>
      </w:r>
      <w:r w:rsidRPr="002B49E6">
        <w:rPr>
          <w:rFonts w:ascii="Times New Roman" w:eastAsia="Calibri" w:hAnsi="Times New Roman" w:cs="Times New Roman"/>
        </w:rPr>
        <w:t>do oddania mu do dyspozycji niezbędnych zasobów na potrzeby realizacji zamówienia (w formie elektronicznej</w:t>
      </w:r>
      <w:r w:rsidR="0010068E" w:rsidRPr="002B49E6">
        <w:rPr>
          <w:rFonts w:ascii="Times New Roman" w:eastAsia="Calibri" w:hAnsi="Times New Roman" w:cs="Times New Roman"/>
        </w:rPr>
        <w:t xml:space="preserve"> (podpisane kwalifikowanym podpisem elektronicznym) lub</w:t>
      </w:r>
      <w:r w:rsidRPr="002B49E6">
        <w:rPr>
          <w:rFonts w:ascii="Times New Roman" w:eastAsia="Calibri" w:hAnsi="Times New Roman" w:cs="Times New Roman"/>
        </w:rPr>
        <w:t xml:space="preserve"> w postaci elektronicznej opatrzonej podpisem zaufanym lub podpisem osobistym),</w:t>
      </w:r>
      <w:r w:rsidRPr="002B49E6">
        <w:rPr>
          <w:rFonts w:ascii="Times New Roman" w:eastAsia="Calibri" w:hAnsi="Times New Roman" w:cs="Times New Roman"/>
          <w:b/>
          <w:bCs/>
          <w:i/>
          <w:iCs/>
        </w:rPr>
        <w:t xml:space="preserve"> </w:t>
      </w:r>
      <w:r w:rsidRPr="002B49E6">
        <w:rPr>
          <w:rFonts w:ascii="Times New Roman" w:eastAsia="Calibri" w:hAnsi="Times New Roman" w:cs="Times New Roman"/>
          <w:bCs/>
          <w:iCs/>
        </w:rPr>
        <w:t xml:space="preserve">zgodnie z </w:t>
      </w:r>
      <w:r w:rsidR="0010068E" w:rsidRPr="002B49E6">
        <w:rPr>
          <w:rFonts w:ascii="Times New Roman" w:eastAsia="Calibri" w:hAnsi="Times New Roman" w:cs="Times New Roman"/>
          <w:b/>
          <w:iCs/>
        </w:rPr>
        <w:t>z</w:t>
      </w:r>
      <w:r w:rsidRPr="002B49E6">
        <w:rPr>
          <w:rFonts w:ascii="Times New Roman" w:eastAsia="Calibri" w:hAnsi="Times New Roman" w:cs="Times New Roman"/>
          <w:b/>
          <w:bCs/>
          <w:iCs/>
        </w:rPr>
        <w:t xml:space="preserve">ałącznikiem nr </w:t>
      </w:r>
      <w:r w:rsidR="00C87676" w:rsidRPr="002B49E6">
        <w:rPr>
          <w:rFonts w:ascii="Times New Roman" w:eastAsia="Calibri" w:hAnsi="Times New Roman" w:cs="Times New Roman"/>
          <w:b/>
          <w:bCs/>
          <w:iCs/>
        </w:rPr>
        <w:t>3</w:t>
      </w:r>
      <w:r w:rsidRPr="002B49E6">
        <w:rPr>
          <w:rFonts w:ascii="Times New Roman" w:eastAsia="Calibri" w:hAnsi="Times New Roman" w:cs="Times New Roman"/>
          <w:b/>
          <w:bCs/>
          <w:iCs/>
        </w:rPr>
        <w:t xml:space="preserve"> do SWZ.</w:t>
      </w:r>
      <w:r w:rsidR="00CE51CC" w:rsidRPr="002B49E6">
        <w:rPr>
          <w:rFonts w:ascii="Times New Roman" w:eastAsia="Calibri" w:hAnsi="Times New Roman" w:cs="Times New Roman"/>
          <w:b/>
          <w:bCs/>
          <w:iCs/>
        </w:rPr>
        <w:t xml:space="preserve"> </w:t>
      </w:r>
      <w:r w:rsidRPr="002B49E6">
        <w:rPr>
          <w:rFonts w:ascii="Times New Roman" w:eastAsia="Calibri" w:hAnsi="Times New Roman" w:cs="Times New Roman"/>
          <w:iCs/>
        </w:rPr>
        <w:t>Wykonawca może przedstawić też inny środek dowodowy potwierdzający, że wykonawca realizując zamówienie, będzie dysponował niezbędnymi zasobami tych podmiotów</w:t>
      </w:r>
      <w:r w:rsidR="00CE51CC" w:rsidRPr="002B49E6">
        <w:rPr>
          <w:rFonts w:ascii="Times New Roman" w:eastAsia="Calibri" w:hAnsi="Times New Roman" w:cs="Times New Roman"/>
          <w:iCs/>
        </w:rPr>
        <w:t>.</w:t>
      </w:r>
    </w:p>
    <w:p w14:paraId="2616D03B" w14:textId="77777777" w:rsidR="007C2BDE" w:rsidRPr="002B49E6" w:rsidRDefault="000C0438" w:rsidP="008647A1">
      <w:pPr>
        <w:pStyle w:val="Akapitzlist"/>
        <w:numPr>
          <w:ilvl w:val="1"/>
          <w:numId w:val="18"/>
        </w:numPr>
        <w:spacing w:after="0" w:line="276" w:lineRule="auto"/>
        <w:ind w:left="567" w:hanging="283"/>
        <w:jc w:val="both"/>
        <w:rPr>
          <w:rFonts w:ascii="Times New Roman" w:eastAsia="Calibri" w:hAnsi="Times New Roman" w:cs="Times New Roman"/>
        </w:rPr>
      </w:pPr>
      <w:r w:rsidRPr="002B49E6">
        <w:rPr>
          <w:rFonts w:ascii="Times New Roman" w:eastAsia="Calibri" w:hAnsi="Times New Roman" w:cs="Times New Roman"/>
        </w:rPr>
        <w:t xml:space="preserve">Z zobowiązania lub innych dokumentów potwierdzających udostępnienie zasobów przez inne podmioty musi bezspornie i jednoznacznie wynikać w szczególności: </w:t>
      </w:r>
    </w:p>
    <w:p w14:paraId="1003C47A" w14:textId="77777777" w:rsidR="007C2BDE" w:rsidRPr="002B49E6" w:rsidRDefault="000C0438" w:rsidP="008647A1">
      <w:pPr>
        <w:pStyle w:val="Akapitzlist"/>
        <w:numPr>
          <w:ilvl w:val="0"/>
          <w:numId w:val="36"/>
        </w:numPr>
        <w:spacing w:after="0" w:line="276" w:lineRule="auto"/>
        <w:jc w:val="both"/>
        <w:rPr>
          <w:rFonts w:ascii="Times New Roman" w:eastAsia="Calibri" w:hAnsi="Times New Roman" w:cs="Times New Roman"/>
        </w:rPr>
      </w:pPr>
      <w:r w:rsidRPr="002B49E6">
        <w:rPr>
          <w:rFonts w:ascii="Times New Roman" w:eastAsia="Calibri" w:hAnsi="Times New Roman" w:cs="Times New Roman"/>
        </w:rPr>
        <w:t>zakres dostępnych wykonawcy zasobów podmiotu udostępniającego zasoby</w:t>
      </w:r>
      <w:r w:rsidR="00CE51CC" w:rsidRPr="002B49E6">
        <w:rPr>
          <w:rFonts w:ascii="Times New Roman" w:eastAsia="Calibri" w:hAnsi="Times New Roman" w:cs="Times New Roman"/>
        </w:rPr>
        <w:t>,</w:t>
      </w:r>
    </w:p>
    <w:p w14:paraId="144C234A" w14:textId="77777777" w:rsidR="007C2BDE" w:rsidRPr="002B49E6" w:rsidRDefault="000C0438" w:rsidP="008647A1">
      <w:pPr>
        <w:pStyle w:val="Akapitzlist"/>
        <w:numPr>
          <w:ilvl w:val="0"/>
          <w:numId w:val="36"/>
        </w:numPr>
        <w:spacing w:after="0" w:line="276" w:lineRule="auto"/>
        <w:jc w:val="both"/>
        <w:rPr>
          <w:rFonts w:ascii="Times New Roman" w:eastAsia="Calibri" w:hAnsi="Times New Roman" w:cs="Times New Roman"/>
        </w:rPr>
      </w:pPr>
      <w:r w:rsidRPr="002B49E6">
        <w:rPr>
          <w:rFonts w:ascii="Times New Roman" w:eastAsia="Calibri" w:hAnsi="Times New Roman" w:cs="Times New Roman"/>
        </w:rPr>
        <w:t>sposób i okres udostępnienia wykonawcy i wykorzystania przez niego zasobów podmiotu udostępniającego te zasoby przy wykonywaniu zamówienia</w:t>
      </w:r>
      <w:r w:rsidR="00CE51CC" w:rsidRPr="002B49E6">
        <w:rPr>
          <w:rFonts w:ascii="Times New Roman" w:eastAsia="Calibri" w:hAnsi="Times New Roman" w:cs="Times New Roman"/>
        </w:rPr>
        <w:t>,</w:t>
      </w:r>
    </w:p>
    <w:p w14:paraId="267CD899" w14:textId="118ABD35" w:rsidR="000C0438" w:rsidRPr="002B49E6" w:rsidRDefault="000C0438" w:rsidP="008647A1">
      <w:pPr>
        <w:pStyle w:val="Akapitzlist"/>
        <w:numPr>
          <w:ilvl w:val="0"/>
          <w:numId w:val="36"/>
        </w:numPr>
        <w:spacing w:after="0" w:line="276" w:lineRule="auto"/>
        <w:jc w:val="both"/>
        <w:rPr>
          <w:rFonts w:ascii="Times New Roman" w:eastAsia="Calibri" w:hAnsi="Times New Roman" w:cs="Times New Roman"/>
        </w:rPr>
      </w:pPr>
      <w:r w:rsidRPr="002B49E6">
        <w:rPr>
          <w:rFonts w:ascii="Times New Roman" w:eastAsia="Calibri" w:hAnsi="Times New Roman" w:cs="Times New Roman"/>
        </w:rPr>
        <w:t>czy i w jakim zakresie podmiot udostępniający zasoby, na zdolnościach którego wykonawca polega w odniesieniu do warunk</w:t>
      </w:r>
      <w:r w:rsidR="00CE51CC" w:rsidRPr="002B49E6">
        <w:rPr>
          <w:rFonts w:ascii="Times New Roman" w:eastAsia="Calibri" w:hAnsi="Times New Roman" w:cs="Times New Roman"/>
        </w:rPr>
        <w:t>u</w:t>
      </w:r>
      <w:r w:rsidRPr="002B49E6">
        <w:rPr>
          <w:rFonts w:ascii="Times New Roman" w:eastAsia="Calibri" w:hAnsi="Times New Roman" w:cs="Times New Roman"/>
        </w:rPr>
        <w:t xml:space="preserve"> udziału w postępowaniu dotycząc</w:t>
      </w:r>
      <w:r w:rsidR="00165B40" w:rsidRPr="002B49E6">
        <w:rPr>
          <w:rFonts w:ascii="Times New Roman" w:eastAsia="Calibri" w:hAnsi="Times New Roman" w:cs="Times New Roman"/>
        </w:rPr>
        <w:t>ego</w:t>
      </w:r>
      <w:r w:rsidRPr="002B49E6">
        <w:rPr>
          <w:rFonts w:ascii="Times New Roman" w:eastAsia="Calibri" w:hAnsi="Times New Roman" w:cs="Times New Roman"/>
        </w:rPr>
        <w:t xml:space="preserve"> doświadczenia, zrealizuje </w:t>
      </w:r>
      <w:r w:rsidR="00D76BF7" w:rsidRPr="002B49E6">
        <w:rPr>
          <w:rFonts w:ascii="Times New Roman" w:eastAsia="Calibri" w:hAnsi="Times New Roman" w:cs="Times New Roman"/>
        </w:rPr>
        <w:t>dostawy</w:t>
      </w:r>
      <w:r w:rsidRPr="002B49E6">
        <w:rPr>
          <w:rFonts w:ascii="Times New Roman" w:eastAsia="Calibri" w:hAnsi="Times New Roman" w:cs="Times New Roman"/>
        </w:rPr>
        <w:t xml:space="preserve">, których wskazane zdolności dotyczą. </w:t>
      </w:r>
    </w:p>
    <w:p w14:paraId="2198B5C8" w14:textId="68FE5CB0" w:rsidR="000C0438" w:rsidRPr="002B49E6" w:rsidRDefault="000C0438" w:rsidP="008647A1">
      <w:pPr>
        <w:pStyle w:val="Akapitzlist"/>
        <w:numPr>
          <w:ilvl w:val="1"/>
          <w:numId w:val="18"/>
        </w:numPr>
        <w:spacing w:after="0" w:line="276" w:lineRule="auto"/>
        <w:ind w:left="567" w:hanging="283"/>
        <w:jc w:val="both"/>
        <w:rPr>
          <w:rFonts w:ascii="Times New Roman" w:eastAsia="Calibri" w:hAnsi="Times New Roman" w:cs="Times New Roman"/>
        </w:rPr>
      </w:pPr>
      <w:r w:rsidRPr="002B49E6">
        <w:rPr>
          <w:rFonts w:ascii="Times New Roman" w:eastAsia="Calibri" w:hAnsi="Times New Roman" w:cs="Times New Roman"/>
        </w:rPr>
        <w:t>Dla swej skuteczności zobowiązanie musi zostać złożon</w:t>
      </w:r>
      <w:r w:rsidR="004B3783" w:rsidRPr="002B49E6">
        <w:rPr>
          <w:rFonts w:ascii="Times New Roman" w:eastAsia="Calibri" w:hAnsi="Times New Roman" w:cs="Times New Roman"/>
        </w:rPr>
        <w:t xml:space="preserve">e przez osobę/osoby uprawnione </w:t>
      </w:r>
      <w:r w:rsidRPr="002B49E6">
        <w:rPr>
          <w:rFonts w:ascii="Times New Roman" w:eastAsia="Calibri" w:hAnsi="Times New Roman" w:cs="Times New Roman"/>
        </w:rPr>
        <w:t xml:space="preserve">do reprezentowania podmiotu </w:t>
      </w:r>
      <w:r w:rsidR="001452DB" w:rsidRPr="002B49E6">
        <w:rPr>
          <w:rFonts w:ascii="Times New Roman" w:eastAsia="Calibri" w:hAnsi="Times New Roman" w:cs="Times New Roman"/>
        </w:rPr>
        <w:t>udostępniającego zasoby</w:t>
      </w:r>
      <w:r w:rsidRPr="002B49E6">
        <w:rPr>
          <w:rFonts w:ascii="Times New Roman" w:eastAsia="Calibri" w:hAnsi="Times New Roman" w:cs="Times New Roman"/>
        </w:rPr>
        <w:t xml:space="preserve"> w powyższym zakresie. Zobowiązanie złożone przez osobę nieuprawnioną nie dowodzi udostępnienia zasobu.</w:t>
      </w:r>
    </w:p>
    <w:p w14:paraId="39D5549E" w14:textId="6D6D28A4" w:rsidR="001A4751" w:rsidRPr="002B49E6" w:rsidRDefault="001A4751" w:rsidP="008647A1">
      <w:pPr>
        <w:pStyle w:val="Akapitzlist"/>
        <w:numPr>
          <w:ilvl w:val="1"/>
          <w:numId w:val="18"/>
        </w:numPr>
        <w:spacing w:after="0" w:line="276" w:lineRule="auto"/>
        <w:ind w:left="567" w:hanging="283"/>
        <w:jc w:val="both"/>
        <w:rPr>
          <w:rFonts w:ascii="Times New Roman" w:eastAsia="Calibri" w:hAnsi="Times New Roman" w:cs="Times New Roman"/>
        </w:rPr>
      </w:pPr>
      <w:r w:rsidRPr="002B49E6">
        <w:rPr>
          <w:rFonts w:ascii="Times New Roman" w:eastAsia="Calibri" w:hAnsi="Times New Roman" w:cs="Times New Roman"/>
        </w:rPr>
        <w:lastRenderedPageBreak/>
        <w:t xml:space="preserve">Wykonawca nie może, po upływie terminu składania ofert, powoływać się na zdolności lub sytuację podmiotów udostępniających zasoby, jeżeli na etapie składania ofert nie polegał on </w:t>
      </w:r>
      <w:r w:rsidR="0020125F" w:rsidRPr="002B49E6">
        <w:rPr>
          <w:rFonts w:ascii="Times New Roman" w:eastAsia="Calibri" w:hAnsi="Times New Roman" w:cs="Times New Roman"/>
        </w:rPr>
        <w:br/>
      </w:r>
      <w:r w:rsidRPr="002B49E6">
        <w:rPr>
          <w:rFonts w:ascii="Times New Roman" w:eastAsia="Calibri" w:hAnsi="Times New Roman" w:cs="Times New Roman"/>
        </w:rPr>
        <w:t>w danym zakresie na zdolnościach lub sytuacji podmiotów udostępniających zasoby.</w:t>
      </w:r>
    </w:p>
    <w:p w14:paraId="79A71740" w14:textId="77777777" w:rsidR="000C0438" w:rsidRPr="002B49E6" w:rsidRDefault="000C0438" w:rsidP="00497617">
      <w:pPr>
        <w:pStyle w:val="Akapitzlist"/>
        <w:spacing w:after="0" w:line="276" w:lineRule="auto"/>
        <w:ind w:left="567"/>
        <w:jc w:val="both"/>
        <w:rPr>
          <w:rFonts w:ascii="Times New Roman" w:eastAsia="Calibri" w:hAnsi="Times New Roman" w:cs="Times New Roman"/>
        </w:rPr>
      </w:pPr>
    </w:p>
    <w:p w14:paraId="59A038BF" w14:textId="4E87D15B" w:rsidR="00F51CBD" w:rsidRPr="002B49E6" w:rsidRDefault="009D1B53" w:rsidP="009346DD">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2B49E6">
        <w:rPr>
          <w:rFonts w:ascii="Times New Roman" w:eastAsia="Times New Roman" w:hAnsi="Times New Roman" w:cs="Times New Roman"/>
          <w:b/>
          <w:bCs/>
          <w:highlight w:val="lightGray"/>
          <w:u w:val="single"/>
          <w:lang w:eastAsia="pl-PL"/>
        </w:rPr>
        <w:t>PRZEDMIOTOWE I PODMIOTOWE ŚRODKI DOWODOWE</w:t>
      </w:r>
    </w:p>
    <w:p w14:paraId="3D7BC321" w14:textId="504C8D9E" w:rsidR="006D2E2A" w:rsidRPr="002B49E6" w:rsidRDefault="006D2E2A" w:rsidP="00497617">
      <w:pPr>
        <w:numPr>
          <w:ilvl w:val="1"/>
          <w:numId w:val="5"/>
        </w:numPr>
        <w:tabs>
          <w:tab w:val="clear" w:pos="1440"/>
        </w:tabs>
        <w:suppressAutoHyphens/>
        <w:spacing w:after="0" w:line="276" w:lineRule="auto"/>
        <w:ind w:left="709" w:hanging="425"/>
        <w:jc w:val="both"/>
        <w:rPr>
          <w:rFonts w:ascii="Times New Roman" w:hAnsi="Times New Roman" w:cs="Times New Roman"/>
          <w:bCs/>
          <w:shd w:val="clear" w:color="auto" w:fill="FFFFFF"/>
        </w:rPr>
      </w:pPr>
      <w:r w:rsidRPr="002B49E6">
        <w:rPr>
          <w:rFonts w:ascii="Times New Roman" w:hAnsi="Times New Roman" w:cs="Times New Roman"/>
          <w:bCs/>
        </w:rPr>
        <w:t>Zamawiający nie żąda złożenia przedmiotowych środków dowodowych.</w:t>
      </w:r>
    </w:p>
    <w:p w14:paraId="06EC1345" w14:textId="5B736A30" w:rsidR="009F2039" w:rsidRPr="002B49E6" w:rsidRDefault="009F2039" w:rsidP="00497617">
      <w:pPr>
        <w:numPr>
          <w:ilvl w:val="1"/>
          <w:numId w:val="5"/>
        </w:numPr>
        <w:tabs>
          <w:tab w:val="clear" w:pos="1440"/>
        </w:tabs>
        <w:suppressAutoHyphens/>
        <w:spacing w:after="0" w:line="276" w:lineRule="auto"/>
        <w:ind w:left="709" w:hanging="425"/>
        <w:jc w:val="both"/>
        <w:rPr>
          <w:rFonts w:ascii="Times New Roman" w:hAnsi="Times New Roman" w:cs="Times New Roman"/>
          <w:bCs/>
          <w:shd w:val="clear" w:color="auto" w:fill="FFFFFF"/>
        </w:rPr>
      </w:pPr>
      <w:r w:rsidRPr="002B49E6">
        <w:rPr>
          <w:rFonts w:ascii="Times New Roman" w:hAnsi="Times New Roman" w:cs="Times New Roman"/>
          <w:bCs/>
        </w:rPr>
        <w:t xml:space="preserve">Zamawiający wezwie wykonawcę, którego oferta zostanie najwyżej oceniona, do złożenia w wyznaczonym terminie, nie krótszym niż 5 dni od dnia wezwania, </w:t>
      </w:r>
      <w:r w:rsidRPr="002B49E6">
        <w:rPr>
          <w:rFonts w:ascii="Times New Roman" w:hAnsi="Times New Roman" w:cs="Times New Roman"/>
          <w:b/>
        </w:rPr>
        <w:t xml:space="preserve">następujących </w:t>
      </w:r>
      <w:r w:rsidRPr="002B49E6">
        <w:rPr>
          <w:rFonts w:ascii="Times New Roman" w:hAnsi="Times New Roman" w:cs="Times New Roman"/>
          <w:b/>
          <w:u w:val="thick"/>
        </w:rPr>
        <w:t>podmiotowych środków dowodowych:</w:t>
      </w:r>
    </w:p>
    <w:p w14:paraId="327AA623" w14:textId="78F501F9" w:rsidR="009F2039" w:rsidRPr="002B49E6" w:rsidRDefault="009F2039" w:rsidP="00497617">
      <w:pPr>
        <w:pStyle w:val="Akapitzlist"/>
        <w:numPr>
          <w:ilvl w:val="2"/>
          <w:numId w:val="5"/>
        </w:numPr>
        <w:tabs>
          <w:tab w:val="clear" w:pos="928"/>
          <w:tab w:val="num" w:pos="1134"/>
        </w:tabs>
        <w:suppressAutoHyphens/>
        <w:spacing w:after="0" w:line="276" w:lineRule="auto"/>
        <w:ind w:left="1134" w:hanging="425"/>
        <w:jc w:val="both"/>
        <w:rPr>
          <w:rFonts w:ascii="Times New Roman" w:hAnsi="Times New Roman" w:cs="Times New Roman"/>
          <w:b/>
          <w:u w:val="single"/>
          <w:shd w:val="clear" w:color="auto" w:fill="FFFFFF"/>
        </w:rPr>
      </w:pPr>
      <w:r w:rsidRPr="002B49E6">
        <w:rPr>
          <w:rFonts w:ascii="Times New Roman" w:hAnsi="Times New Roman" w:cs="Times New Roman"/>
          <w:b/>
          <w:u w:val="single"/>
          <w:shd w:val="clear" w:color="auto" w:fill="FFFFFF"/>
        </w:rPr>
        <w:t>w celu potwierdzenia br</w:t>
      </w:r>
      <w:r w:rsidR="000A336E" w:rsidRPr="002B49E6">
        <w:rPr>
          <w:rFonts w:ascii="Times New Roman" w:hAnsi="Times New Roman" w:cs="Times New Roman"/>
          <w:b/>
          <w:u w:val="single"/>
          <w:shd w:val="clear" w:color="auto" w:fill="FFFFFF"/>
        </w:rPr>
        <w:t>a</w:t>
      </w:r>
      <w:r w:rsidRPr="002B49E6">
        <w:rPr>
          <w:rFonts w:ascii="Times New Roman" w:hAnsi="Times New Roman" w:cs="Times New Roman"/>
          <w:b/>
          <w:u w:val="single"/>
          <w:shd w:val="clear" w:color="auto" w:fill="FFFFFF"/>
        </w:rPr>
        <w:t>ku podstaw wykluczenia z udziału w postępowaniu:</w:t>
      </w:r>
    </w:p>
    <w:p w14:paraId="22D079B8" w14:textId="4866E6B0" w:rsidR="009F2039" w:rsidRPr="00FF4D05" w:rsidRDefault="009F2039" w:rsidP="008647A1">
      <w:pPr>
        <w:pStyle w:val="Akapitzlist"/>
        <w:numPr>
          <w:ilvl w:val="0"/>
          <w:numId w:val="20"/>
        </w:numPr>
        <w:suppressAutoHyphens/>
        <w:spacing w:after="0" w:line="276" w:lineRule="auto"/>
        <w:jc w:val="both"/>
        <w:rPr>
          <w:rFonts w:ascii="Times New Roman" w:hAnsi="Times New Roman" w:cs="Times New Roman"/>
          <w:bCs/>
          <w:shd w:val="clear" w:color="auto" w:fill="FFFFFF"/>
        </w:rPr>
      </w:pPr>
      <w:r w:rsidRPr="002B49E6">
        <w:rPr>
          <w:rFonts w:ascii="Times New Roman" w:hAnsi="Times New Roman" w:cs="Times New Roman"/>
          <w:bCs/>
          <w:shd w:val="clear" w:color="auto" w:fill="FFFFFF"/>
        </w:rPr>
        <w:t>oświadczeni</w:t>
      </w:r>
      <w:r w:rsidR="00EE36D2" w:rsidRPr="002B49E6">
        <w:rPr>
          <w:rFonts w:ascii="Times New Roman" w:hAnsi="Times New Roman" w:cs="Times New Roman"/>
          <w:bCs/>
          <w:shd w:val="clear" w:color="auto" w:fill="FFFFFF"/>
        </w:rPr>
        <w:t>e</w:t>
      </w:r>
      <w:r w:rsidRPr="002B49E6">
        <w:rPr>
          <w:rFonts w:ascii="Times New Roman" w:hAnsi="Times New Roman" w:cs="Times New Roman"/>
          <w:bCs/>
          <w:shd w:val="clear" w:color="auto" w:fill="FFFFFF"/>
        </w:rPr>
        <w:t xml:space="preserve"> wykonawcy, w zakresie art. 108 ust. 1 pkt 5 ustawy </w:t>
      </w:r>
      <w:proofErr w:type="spellStart"/>
      <w:r w:rsidRPr="002B49E6">
        <w:rPr>
          <w:rFonts w:ascii="Times New Roman" w:hAnsi="Times New Roman" w:cs="Times New Roman"/>
          <w:bCs/>
          <w:shd w:val="clear" w:color="auto" w:fill="FFFFFF"/>
        </w:rPr>
        <w:t>Pzp</w:t>
      </w:r>
      <w:proofErr w:type="spellEnd"/>
      <w:r w:rsidRPr="002B49E6">
        <w:rPr>
          <w:rFonts w:ascii="Times New Roman" w:hAnsi="Times New Roman" w:cs="Times New Roman"/>
          <w:bCs/>
          <w:shd w:val="clear" w:color="auto" w:fill="FFFFFF"/>
        </w:rPr>
        <w:t>, o braku przynależności do tej samej grupy kapitałowej w rozumieniu ustawy z dnia 16 lutego 2007 r. o ochronie konkurencji i konsumentów (</w:t>
      </w:r>
      <w:r w:rsidR="00F667A1" w:rsidRPr="002B49E6">
        <w:rPr>
          <w:rFonts w:ascii="Times New Roman" w:hAnsi="Times New Roman" w:cs="Times New Roman"/>
          <w:bCs/>
          <w:shd w:val="clear" w:color="auto" w:fill="FFFFFF"/>
        </w:rPr>
        <w:t xml:space="preserve">tekst jedn. </w:t>
      </w:r>
      <w:r w:rsidRPr="002B49E6">
        <w:rPr>
          <w:rFonts w:ascii="Times New Roman" w:hAnsi="Times New Roman" w:cs="Times New Roman"/>
          <w:bCs/>
          <w:shd w:val="clear" w:color="auto" w:fill="FFFFFF"/>
        </w:rPr>
        <w:t>Dz. U. z</w:t>
      </w:r>
      <w:r w:rsidR="00B31EAA" w:rsidRPr="002B49E6">
        <w:rPr>
          <w:rFonts w:ascii="Times New Roman" w:hAnsi="Times New Roman" w:cs="Times New Roman"/>
          <w:bCs/>
          <w:shd w:val="clear" w:color="auto" w:fill="FFFFFF"/>
        </w:rPr>
        <w:t> </w:t>
      </w:r>
      <w:r w:rsidR="00853A7C" w:rsidRPr="002B49E6">
        <w:rPr>
          <w:rFonts w:ascii="Times New Roman" w:hAnsi="Times New Roman" w:cs="Times New Roman"/>
          <w:bCs/>
          <w:shd w:val="clear" w:color="auto" w:fill="FFFFFF"/>
        </w:rPr>
        <w:t>2024 </w:t>
      </w:r>
      <w:r w:rsidRPr="002B49E6">
        <w:rPr>
          <w:rFonts w:ascii="Times New Roman" w:hAnsi="Times New Roman" w:cs="Times New Roman"/>
          <w:bCs/>
          <w:shd w:val="clear" w:color="auto" w:fill="FFFFFF"/>
        </w:rPr>
        <w:t xml:space="preserve">r. poz. </w:t>
      </w:r>
      <w:r w:rsidR="00853A7C" w:rsidRPr="002B49E6">
        <w:rPr>
          <w:rFonts w:ascii="Times New Roman" w:hAnsi="Times New Roman" w:cs="Times New Roman"/>
          <w:bCs/>
          <w:shd w:val="clear" w:color="auto" w:fill="FFFFFF"/>
        </w:rPr>
        <w:t xml:space="preserve">594 </w:t>
      </w:r>
      <w:r w:rsidR="00165B40" w:rsidRPr="002B49E6">
        <w:rPr>
          <w:rFonts w:ascii="Times New Roman" w:hAnsi="Times New Roman" w:cs="Times New Roman"/>
          <w:bCs/>
          <w:shd w:val="clear" w:color="auto" w:fill="FFFFFF"/>
        </w:rPr>
        <w:t>ze zm.</w:t>
      </w:r>
      <w:r w:rsidRPr="002B49E6">
        <w:rPr>
          <w:rFonts w:ascii="Times New Roman" w:hAnsi="Times New Roman" w:cs="Times New Roman"/>
          <w:bCs/>
          <w:shd w:val="clear" w:color="auto" w:fill="FFFFFF"/>
        </w:rPr>
        <w:t>), z innym wykonawcą, który złożył odrębną ofertę albo oświadczeni</w:t>
      </w:r>
      <w:r w:rsidR="00EE36D2" w:rsidRPr="002B49E6">
        <w:rPr>
          <w:rFonts w:ascii="Times New Roman" w:hAnsi="Times New Roman" w:cs="Times New Roman"/>
          <w:bCs/>
          <w:shd w:val="clear" w:color="auto" w:fill="FFFFFF"/>
        </w:rPr>
        <w:t>e</w:t>
      </w:r>
      <w:r w:rsidRPr="002B49E6">
        <w:rPr>
          <w:rFonts w:ascii="Times New Roman" w:hAnsi="Times New Roman" w:cs="Times New Roman"/>
          <w:bCs/>
          <w:shd w:val="clear" w:color="auto" w:fill="FFFFFF"/>
        </w:rPr>
        <w:t xml:space="preserve"> </w:t>
      </w:r>
      <w:r w:rsidR="0020125F" w:rsidRPr="002B49E6">
        <w:rPr>
          <w:rFonts w:ascii="Times New Roman" w:hAnsi="Times New Roman" w:cs="Times New Roman"/>
          <w:bCs/>
          <w:shd w:val="clear" w:color="auto" w:fill="FFFFFF"/>
        </w:rPr>
        <w:br/>
      </w:r>
      <w:r w:rsidRPr="002B49E6">
        <w:rPr>
          <w:rFonts w:ascii="Times New Roman" w:hAnsi="Times New Roman" w:cs="Times New Roman"/>
          <w:bCs/>
          <w:shd w:val="clear" w:color="auto" w:fill="FFFFFF"/>
        </w:rPr>
        <w:t xml:space="preserve">o przynależności do tej samej grupy kapitałowej wraz z dokumentami lub informacjami potwierdzającymi przygotowanie oferty niezależnie od innego wykonawcy należącego do tej samej grupy kapitałowej (wzór oświadczenia stanowi </w:t>
      </w:r>
      <w:r w:rsidRPr="00FF4D05">
        <w:rPr>
          <w:rFonts w:ascii="Times New Roman" w:hAnsi="Times New Roman" w:cs="Times New Roman"/>
          <w:b/>
          <w:shd w:val="clear" w:color="auto" w:fill="FFFFFF"/>
        </w:rPr>
        <w:t xml:space="preserve">załącznik nr </w:t>
      </w:r>
      <w:r w:rsidR="005D2F17" w:rsidRPr="00FF4D05">
        <w:rPr>
          <w:rFonts w:ascii="Times New Roman" w:hAnsi="Times New Roman" w:cs="Times New Roman"/>
          <w:b/>
          <w:shd w:val="clear" w:color="auto" w:fill="FFFFFF"/>
        </w:rPr>
        <w:t>6</w:t>
      </w:r>
      <w:r w:rsidRPr="00FF4D05">
        <w:rPr>
          <w:rFonts w:ascii="Times New Roman" w:hAnsi="Times New Roman" w:cs="Times New Roman"/>
          <w:b/>
          <w:shd w:val="clear" w:color="auto" w:fill="FFFFFF"/>
        </w:rPr>
        <w:t xml:space="preserve"> do SWZ</w:t>
      </w:r>
      <w:r w:rsidRPr="00FF4D05">
        <w:rPr>
          <w:rFonts w:ascii="Times New Roman" w:hAnsi="Times New Roman" w:cs="Times New Roman"/>
          <w:bCs/>
          <w:shd w:val="clear" w:color="auto" w:fill="FFFFFF"/>
        </w:rPr>
        <w:t>),</w:t>
      </w:r>
    </w:p>
    <w:p w14:paraId="3E06123F" w14:textId="652A560A" w:rsidR="009F2039" w:rsidRPr="00FF4D05" w:rsidRDefault="00FA77E4" w:rsidP="008647A1">
      <w:pPr>
        <w:pStyle w:val="Akapitzlist"/>
        <w:numPr>
          <w:ilvl w:val="0"/>
          <w:numId w:val="20"/>
        </w:numPr>
        <w:suppressAutoHyphens/>
        <w:spacing w:after="0" w:line="276" w:lineRule="auto"/>
        <w:jc w:val="both"/>
        <w:rPr>
          <w:rFonts w:ascii="Times New Roman" w:hAnsi="Times New Roman" w:cs="Times New Roman"/>
          <w:bCs/>
          <w:shd w:val="clear" w:color="auto" w:fill="FFFFFF"/>
        </w:rPr>
      </w:pPr>
      <w:r w:rsidRPr="00FF4D05">
        <w:rPr>
          <w:rFonts w:ascii="Times New Roman" w:hAnsi="Times New Roman" w:cs="Times New Roman"/>
          <w:bCs/>
          <w:shd w:val="clear" w:color="auto" w:fill="FFFFFF"/>
        </w:rPr>
        <w:t>odpis lub informacj</w:t>
      </w:r>
      <w:r w:rsidR="00EE36D2" w:rsidRPr="00FF4D05">
        <w:rPr>
          <w:rFonts w:ascii="Times New Roman" w:hAnsi="Times New Roman" w:cs="Times New Roman"/>
          <w:bCs/>
          <w:shd w:val="clear" w:color="auto" w:fill="FFFFFF"/>
        </w:rPr>
        <w:t>a</w:t>
      </w:r>
      <w:r w:rsidRPr="00FF4D05">
        <w:rPr>
          <w:rFonts w:ascii="Times New Roman" w:hAnsi="Times New Roman" w:cs="Times New Roman"/>
          <w:bCs/>
          <w:shd w:val="clear" w:color="auto" w:fill="FFFFFF"/>
        </w:rPr>
        <w:t xml:space="preserve"> z Krajowego Rejestru Sądowego lub z Centralnej Ewidencji </w:t>
      </w:r>
      <w:r w:rsidR="0020125F" w:rsidRPr="00FF4D05">
        <w:rPr>
          <w:rFonts w:ascii="Times New Roman" w:hAnsi="Times New Roman" w:cs="Times New Roman"/>
          <w:bCs/>
          <w:shd w:val="clear" w:color="auto" w:fill="FFFFFF"/>
        </w:rPr>
        <w:br/>
      </w:r>
      <w:r w:rsidRPr="00FF4D05">
        <w:rPr>
          <w:rFonts w:ascii="Times New Roman" w:hAnsi="Times New Roman" w:cs="Times New Roman"/>
          <w:bCs/>
          <w:shd w:val="clear" w:color="auto" w:fill="FFFFFF"/>
        </w:rPr>
        <w:t>i Informacji o Działalności Gospodarczej, w zakresie art. 109 ust. 1 pkt 4 ustawy, sporządzon</w:t>
      </w:r>
      <w:r w:rsidR="00EE36D2" w:rsidRPr="00FF4D05">
        <w:rPr>
          <w:rFonts w:ascii="Times New Roman" w:hAnsi="Times New Roman" w:cs="Times New Roman"/>
          <w:bCs/>
          <w:shd w:val="clear" w:color="auto" w:fill="FFFFFF"/>
        </w:rPr>
        <w:t xml:space="preserve">e </w:t>
      </w:r>
      <w:r w:rsidRPr="00FF4D05">
        <w:rPr>
          <w:rFonts w:ascii="Times New Roman" w:hAnsi="Times New Roman" w:cs="Times New Roman"/>
          <w:bCs/>
          <w:shd w:val="clear" w:color="auto" w:fill="FFFFFF"/>
        </w:rPr>
        <w:t>nie wcześniej niż 3 miesiące przed jej złożeniem, jeżeli odrębne przepisy wymagają wpisu do rejestru lub ewidencji,</w:t>
      </w:r>
    </w:p>
    <w:p w14:paraId="4DB8934A" w14:textId="1058081F" w:rsidR="009F2039" w:rsidRPr="00FF4D05" w:rsidRDefault="00FA77E4" w:rsidP="008647A1">
      <w:pPr>
        <w:pStyle w:val="Akapitzlist"/>
        <w:numPr>
          <w:ilvl w:val="0"/>
          <w:numId w:val="20"/>
        </w:numPr>
        <w:suppressAutoHyphens/>
        <w:spacing w:after="0" w:line="276" w:lineRule="auto"/>
        <w:jc w:val="both"/>
        <w:rPr>
          <w:rFonts w:ascii="Times New Roman" w:hAnsi="Times New Roman" w:cs="Times New Roman"/>
          <w:bCs/>
          <w:shd w:val="clear" w:color="auto" w:fill="FFFFFF"/>
        </w:rPr>
      </w:pPr>
      <w:r w:rsidRPr="00FF4D05">
        <w:rPr>
          <w:rFonts w:ascii="Times New Roman" w:hAnsi="Times New Roman" w:cs="Times New Roman"/>
          <w:bCs/>
          <w:shd w:val="clear" w:color="auto" w:fill="FFFFFF"/>
        </w:rPr>
        <w:t>oświadczeni</w:t>
      </w:r>
      <w:r w:rsidR="00EE36D2" w:rsidRPr="00FF4D05">
        <w:rPr>
          <w:rFonts w:ascii="Times New Roman" w:hAnsi="Times New Roman" w:cs="Times New Roman"/>
          <w:bCs/>
          <w:shd w:val="clear" w:color="auto" w:fill="FFFFFF"/>
        </w:rPr>
        <w:t>e</w:t>
      </w:r>
      <w:r w:rsidRPr="00FF4D05">
        <w:rPr>
          <w:rFonts w:ascii="Times New Roman" w:hAnsi="Times New Roman" w:cs="Times New Roman"/>
          <w:bCs/>
          <w:shd w:val="clear" w:color="auto" w:fill="FFFFFF"/>
        </w:rPr>
        <w:t xml:space="preserve"> wykonawcy o aktualności informacji zawartych w oświadczeniu, </w:t>
      </w:r>
      <w:r w:rsidR="0020125F" w:rsidRPr="00FF4D05">
        <w:rPr>
          <w:rFonts w:ascii="Times New Roman" w:hAnsi="Times New Roman" w:cs="Times New Roman"/>
          <w:bCs/>
          <w:shd w:val="clear" w:color="auto" w:fill="FFFFFF"/>
        </w:rPr>
        <w:br/>
      </w:r>
      <w:r w:rsidRPr="00FF4D05">
        <w:rPr>
          <w:rFonts w:ascii="Times New Roman" w:hAnsi="Times New Roman" w:cs="Times New Roman"/>
          <w:bCs/>
          <w:shd w:val="clear" w:color="auto" w:fill="FFFFFF"/>
        </w:rPr>
        <w:t xml:space="preserve">o którym mowa w art. 125 ust. 1 ustawy </w:t>
      </w:r>
      <w:proofErr w:type="spellStart"/>
      <w:r w:rsidRPr="00FF4D05">
        <w:rPr>
          <w:rFonts w:ascii="Times New Roman" w:hAnsi="Times New Roman" w:cs="Times New Roman"/>
          <w:bCs/>
          <w:shd w:val="clear" w:color="auto" w:fill="FFFFFF"/>
        </w:rPr>
        <w:t>Pzp</w:t>
      </w:r>
      <w:proofErr w:type="spellEnd"/>
      <w:r w:rsidRPr="00FF4D05">
        <w:rPr>
          <w:rFonts w:ascii="Times New Roman" w:hAnsi="Times New Roman" w:cs="Times New Roman"/>
          <w:bCs/>
          <w:shd w:val="clear" w:color="auto" w:fill="FFFFFF"/>
        </w:rPr>
        <w:t xml:space="preserve"> (załączniku nr </w:t>
      </w:r>
      <w:r w:rsidR="005D2F17" w:rsidRPr="00FF4D05">
        <w:rPr>
          <w:rFonts w:ascii="Times New Roman" w:hAnsi="Times New Roman" w:cs="Times New Roman"/>
          <w:bCs/>
          <w:shd w:val="clear" w:color="auto" w:fill="FFFFFF"/>
        </w:rPr>
        <w:t>2</w:t>
      </w:r>
      <w:r w:rsidRPr="00FF4D05">
        <w:rPr>
          <w:rFonts w:ascii="Times New Roman" w:hAnsi="Times New Roman" w:cs="Times New Roman"/>
          <w:bCs/>
          <w:shd w:val="clear" w:color="auto" w:fill="FFFFFF"/>
        </w:rPr>
        <w:t xml:space="preserve"> do SWZ), w zakresie podstaw wykluczenia z postępowania, </w:t>
      </w:r>
      <w:bookmarkStart w:id="3" w:name="_Hlk65758364"/>
      <w:r w:rsidRPr="00FF4D05">
        <w:rPr>
          <w:rFonts w:ascii="Times New Roman" w:hAnsi="Times New Roman" w:cs="Times New Roman"/>
          <w:bCs/>
          <w:shd w:val="clear" w:color="auto" w:fill="FFFFFF"/>
        </w:rPr>
        <w:t>o których mowa w art. 108 ust. 1 pkt 1, 2</w:t>
      </w:r>
      <w:r w:rsidR="00345FA8" w:rsidRPr="00FF4D05">
        <w:rPr>
          <w:rFonts w:ascii="Times New Roman" w:hAnsi="Times New Roman" w:cs="Times New Roman"/>
          <w:bCs/>
          <w:shd w:val="clear" w:color="auto" w:fill="FFFFFF"/>
        </w:rPr>
        <w:t>, 3,</w:t>
      </w:r>
      <w:r w:rsidRPr="00FF4D05">
        <w:rPr>
          <w:rFonts w:ascii="Times New Roman" w:hAnsi="Times New Roman" w:cs="Times New Roman"/>
          <w:bCs/>
          <w:shd w:val="clear" w:color="auto" w:fill="FFFFFF"/>
        </w:rPr>
        <w:t xml:space="preserve"> 4</w:t>
      </w:r>
      <w:r w:rsidR="00345FA8" w:rsidRPr="00FF4D05">
        <w:rPr>
          <w:rFonts w:ascii="Times New Roman" w:hAnsi="Times New Roman" w:cs="Times New Roman"/>
          <w:bCs/>
          <w:shd w:val="clear" w:color="auto" w:fill="FFFFFF"/>
        </w:rPr>
        <w:t>, 6</w:t>
      </w:r>
      <w:r w:rsidRPr="00FF4D05">
        <w:rPr>
          <w:rFonts w:ascii="Times New Roman" w:hAnsi="Times New Roman" w:cs="Times New Roman"/>
          <w:bCs/>
          <w:shd w:val="clear" w:color="auto" w:fill="FFFFFF"/>
        </w:rPr>
        <w:t xml:space="preserve"> ustawy </w:t>
      </w:r>
      <w:proofErr w:type="spellStart"/>
      <w:r w:rsidRPr="00FF4D05">
        <w:rPr>
          <w:rFonts w:ascii="Times New Roman" w:hAnsi="Times New Roman" w:cs="Times New Roman"/>
          <w:bCs/>
          <w:shd w:val="clear" w:color="auto" w:fill="FFFFFF"/>
        </w:rPr>
        <w:t>Pzp</w:t>
      </w:r>
      <w:proofErr w:type="spellEnd"/>
      <w:r w:rsidR="00F65C2E" w:rsidRPr="00FF4D05">
        <w:rPr>
          <w:rFonts w:ascii="Times New Roman" w:hAnsi="Times New Roman" w:cs="Times New Roman"/>
          <w:bCs/>
          <w:shd w:val="clear" w:color="auto" w:fill="FFFFFF"/>
        </w:rPr>
        <w:t xml:space="preserve"> oraz w art. 109 ust. 1 pkt </w:t>
      </w:r>
      <w:r w:rsidR="006C29C9" w:rsidRPr="00FF4D05">
        <w:rPr>
          <w:rFonts w:ascii="Times New Roman" w:hAnsi="Times New Roman" w:cs="Times New Roman"/>
          <w:bCs/>
          <w:shd w:val="clear" w:color="auto" w:fill="FFFFFF"/>
        </w:rPr>
        <w:t>5, 7, 8 i pkt 10</w:t>
      </w:r>
      <w:r w:rsidR="0037617C" w:rsidRPr="00FF4D05">
        <w:rPr>
          <w:rFonts w:ascii="Times New Roman" w:hAnsi="Times New Roman" w:cs="Times New Roman"/>
          <w:bCs/>
          <w:shd w:val="clear" w:color="auto" w:fill="FFFFFF"/>
        </w:rPr>
        <w:t xml:space="preserve"> </w:t>
      </w:r>
      <w:r w:rsidR="005955AA" w:rsidRPr="00FF4D05">
        <w:rPr>
          <w:rFonts w:ascii="Times New Roman" w:hAnsi="Times New Roman" w:cs="Times New Roman"/>
          <w:bCs/>
          <w:shd w:val="clear" w:color="auto" w:fill="FFFFFF"/>
        </w:rPr>
        <w:t>oraz w art. 7 ust. 1 ustawy z dnia 13 kwietnia 2022 r. o szczególnych rozwiązaniach w zakresie przeciwdziałania wspieraniu agresji na Ukrainę oraz służących ochronie bezpieczeństwa narodowego (</w:t>
      </w:r>
      <w:r w:rsidR="0037617C" w:rsidRPr="00FF4D05">
        <w:rPr>
          <w:rFonts w:ascii="Times New Roman" w:hAnsi="Times New Roman" w:cs="Times New Roman"/>
          <w:bCs/>
          <w:shd w:val="clear" w:color="auto" w:fill="FFFFFF"/>
        </w:rPr>
        <w:t xml:space="preserve">tekst jedn. Dz. U. z </w:t>
      </w:r>
      <w:r w:rsidR="00853A7C" w:rsidRPr="00FF4D05">
        <w:rPr>
          <w:rFonts w:ascii="Times New Roman" w:hAnsi="Times New Roman" w:cs="Times New Roman"/>
          <w:bCs/>
          <w:shd w:val="clear" w:color="auto" w:fill="FFFFFF"/>
        </w:rPr>
        <w:t xml:space="preserve">2024 </w:t>
      </w:r>
      <w:r w:rsidR="0037617C" w:rsidRPr="00FF4D05">
        <w:rPr>
          <w:rFonts w:ascii="Times New Roman" w:hAnsi="Times New Roman" w:cs="Times New Roman"/>
          <w:bCs/>
          <w:shd w:val="clear" w:color="auto" w:fill="FFFFFF"/>
        </w:rPr>
        <w:t xml:space="preserve">r., poz. </w:t>
      </w:r>
      <w:r w:rsidR="00853A7C" w:rsidRPr="00FF4D05">
        <w:rPr>
          <w:rFonts w:ascii="Times New Roman" w:hAnsi="Times New Roman" w:cs="Times New Roman"/>
          <w:bCs/>
          <w:shd w:val="clear" w:color="auto" w:fill="FFFFFF"/>
        </w:rPr>
        <w:t>507</w:t>
      </w:r>
      <w:r w:rsidR="005955AA" w:rsidRPr="00FF4D05">
        <w:rPr>
          <w:rFonts w:ascii="Times New Roman" w:hAnsi="Times New Roman" w:cs="Times New Roman"/>
          <w:bCs/>
          <w:shd w:val="clear" w:color="auto" w:fill="FFFFFF"/>
        </w:rPr>
        <w:t>)</w:t>
      </w:r>
      <w:r w:rsidRPr="00FF4D05">
        <w:rPr>
          <w:rFonts w:ascii="Times New Roman" w:hAnsi="Times New Roman" w:cs="Times New Roman"/>
          <w:bCs/>
          <w:shd w:val="clear" w:color="auto" w:fill="FFFFFF"/>
        </w:rPr>
        <w:t xml:space="preserve"> </w:t>
      </w:r>
      <w:bookmarkEnd w:id="3"/>
      <w:r w:rsidR="005955AA" w:rsidRPr="00FF4D05">
        <w:rPr>
          <w:rFonts w:ascii="Times New Roman" w:hAnsi="Times New Roman" w:cs="Times New Roman"/>
          <w:bCs/>
          <w:shd w:val="clear" w:color="auto" w:fill="FFFFFF"/>
        </w:rPr>
        <w:t xml:space="preserve">- </w:t>
      </w:r>
      <w:r w:rsidRPr="00FF4D05">
        <w:rPr>
          <w:rFonts w:ascii="Times New Roman" w:hAnsi="Times New Roman" w:cs="Times New Roman"/>
          <w:bCs/>
          <w:shd w:val="clear" w:color="auto" w:fill="FFFFFF"/>
        </w:rPr>
        <w:t xml:space="preserve">wzór oświadczenia stanowi </w:t>
      </w:r>
      <w:r w:rsidRPr="00FF4D05">
        <w:rPr>
          <w:rFonts w:ascii="Times New Roman" w:hAnsi="Times New Roman" w:cs="Times New Roman"/>
          <w:b/>
          <w:shd w:val="clear" w:color="auto" w:fill="FFFFFF"/>
        </w:rPr>
        <w:t xml:space="preserve">załącznik nr </w:t>
      </w:r>
      <w:r w:rsidR="005D2F17" w:rsidRPr="00FF4D05">
        <w:rPr>
          <w:rFonts w:ascii="Times New Roman" w:hAnsi="Times New Roman" w:cs="Times New Roman"/>
          <w:b/>
          <w:shd w:val="clear" w:color="auto" w:fill="FFFFFF"/>
        </w:rPr>
        <w:t xml:space="preserve">7 </w:t>
      </w:r>
      <w:r w:rsidRPr="00FF4D05">
        <w:rPr>
          <w:rFonts w:ascii="Times New Roman" w:hAnsi="Times New Roman" w:cs="Times New Roman"/>
          <w:b/>
          <w:shd w:val="clear" w:color="auto" w:fill="FFFFFF"/>
        </w:rPr>
        <w:t>do SWZ</w:t>
      </w:r>
      <w:r w:rsidRPr="00FF4D05">
        <w:rPr>
          <w:rFonts w:ascii="Times New Roman" w:hAnsi="Times New Roman" w:cs="Times New Roman"/>
          <w:bCs/>
          <w:shd w:val="clear" w:color="auto" w:fill="FFFFFF"/>
        </w:rPr>
        <w:t>,</w:t>
      </w:r>
      <w:r w:rsidR="00B1445A" w:rsidRPr="00FF4D05">
        <w:rPr>
          <w:rFonts w:ascii="Times New Roman" w:hAnsi="Times New Roman" w:cs="Times New Roman"/>
          <w:bCs/>
          <w:shd w:val="clear" w:color="auto" w:fill="FFFFFF"/>
        </w:rPr>
        <w:t xml:space="preserve"> </w:t>
      </w:r>
    </w:p>
    <w:p w14:paraId="347CC963" w14:textId="4180FC48" w:rsidR="00E93E1A" w:rsidRPr="00FF4D05" w:rsidRDefault="00E93E1A" w:rsidP="008647A1">
      <w:pPr>
        <w:pStyle w:val="Akapitzlist"/>
        <w:numPr>
          <w:ilvl w:val="0"/>
          <w:numId w:val="20"/>
        </w:numPr>
        <w:suppressAutoHyphens/>
        <w:spacing w:after="0" w:line="276" w:lineRule="auto"/>
        <w:jc w:val="both"/>
        <w:rPr>
          <w:rFonts w:ascii="Times New Roman" w:hAnsi="Times New Roman" w:cs="Times New Roman"/>
          <w:bCs/>
          <w:shd w:val="clear" w:color="auto" w:fill="FFFFFF"/>
        </w:rPr>
      </w:pPr>
      <w:r w:rsidRPr="00FF4D05">
        <w:rPr>
          <w:rFonts w:ascii="Times New Roman" w:hAnsi="Times New Roman" w:cs="Times New Roman"/>
          <w:bCs/>
        </w:rPr>
        <w:t>dokumenty potwierdzające brak podstaw do wykluczenia z postępowania, o których mowa w dziale VIII ust. 2 pkt 1 lit. a-</w:t>
      </w:r>
      <w:r w:rsidR="00275867" w:rsidRPr="00FF4D05">
        <w:rPr>
          <w:rFonts w:ascii="Times New Roman" w:hAnsi="Times New Roman" w:cs="Times New Roman"/>
          <w:bCs/>
        </w:rPr>
        <w:t>c</w:t>
      </w:r>
      <w:r w:rsidRPr="00FF4D05">
        <w:rPr>
          <w:rFonts w:ascii="Times New Roman" w:hAnsi="Times New Roman" w:cs="Times New Roman"/>
          <w:bCs/>
        </w:rPr>
        <w:t xml:space="preserve"> SWZ składa każdy z Wykonawców wspólnie ubiegających się o zamówienie</w:t>
      </w:r>
      <w:r w:rsidR="005B3F3D" w:rsidRPr="00FF4D05">
        <w:rPr>
          <w:rFonts w:ascii="Times New Roman" w:hAnsi="Times New Roman" w:cs="Times New Roman"/>
          <w:bCs/>
        </w:rPr>
        <w:t>,</w:t>
      </w:r>
    </w:p>
    <w:p w14:paraId="501D3AC3" w14:textId="6195D75C" w:rsidR="005B3F3D" w:rsidRPr="00FF4D05" w:rsidRDefault="005B3F3D" w:rsidP="008647A1">
      <w:pPr>
        <w:pStyle w:val="Akapitzlist"/>
        <w:numPr>
          <w:ilvl w:val="0"/>
          <w:numId w:val="20"/>
        </w:numPr>
        <w:suppressAutoHyphens/>
        <w:spacing w:after="0" w:line="276" w:lineRule="auto"/>
        <w:jc w:val="both"/>
        <w:rPr>
          <w:rFonts w:ascii="Times New Roman" w:hAnsi="Times New Roman" w:cs="Times New Roman"/>
          <w:bCs/>
          <w:shd w:val="clear" w:color="auto" w:fill="FFFFFF"/>
        </w:rPr>
      </w:pPr>
      <w:r w:rsidRPr="00FF4D05">
        <w:rPr>
          <w:rFonts w:ascii="Times New Roman" w:hAnsi="Times New Roman" w:cs="Times New Roman"/>
          <w:bCs/>
        </w:rPr>
        <w:t xml:space="preserve">Zamawiający żąda od wykonawcy, który polega na zdolnościach technicznych lub zawodowych podmiotów udostępniających zasoby, na zasadach określonych w art. 118 ustawy </w:t>
      </w:r>
      <w:proofErr w:type="spellStart"/>
      <w:r w:rsidRPr="00FF4D05">
        <w:rPr>
          <w:rFonts w:ascii="Times New Roman" w:hAnsi="Times New Roman" w:cs="Times New Roman"/>
          <w:bCs/>
        </w:rPr>
        <w:t>Pzp</w:t>
      </w:r>
      <w:proofErr w:type="spellEnd"/>
      <w:r w:rsidRPr="00FF4D05">
        <w:rPr>
          <w:rFonts w:ascii="Times New Roman" w:hAnsi="Times New Roman" w:cs="Times New Roman"/>
          <w:bCs/>
        </w:rPr>
        <w:t xml:space="preserve">, przedstawienia podmiotowych środków dowodowych, o których mowa w dziale VIII ust. 2 pkt 1 lit. </w:t>
      </w:r>
      <w:r w:rsidR="00F35B94" w:rsidRPr="00FF4D05">
        <w:rPr>
          <w:rFonts w:ascii="Times New Roman" w:hAnsi="Times New Roman" w:cs="Times New Roman"/>
          <w:bCs/>
        </w:rPr>
        <w:t>b-</w:t>
      </w:r>
      <w:r w:rsidR="00275867" w:rsidRPr="00FF4D05">
        <w:rPr>
          <w:rFonts w:ascii="Times New Roman" w:hAnsi="Times New Roman" w:cs="Times New Roman"/>
          <w:bCs/>
        </w:rPr>
        <w:t>c</w:t>
      </w:r>
      <w:r w:rsidRPr="00FF4D05">
        <w:rPr>
          <w:rFonts w:ascii="Times New Roman" w:hAnsi="Times New Roman" w:cs="Times New Roman"/>
          <w:bCs/>
        </w:rPr>
        <w:t xml:space="preserve"> SWZ dotyczących tych podmiotów </w:t>
      </w:r>
      <w:r w:rsidR="004F6F54" w:rsidRPr="00FF4D05">
        <w:rPr>
          <w:rFonts w:ascii="Times New Roman" w:hAnsi="Times New Roman" w:cs="Times New Roman"/>
          <w:bCs/>
        </w:rPr>
        <w:t>potwierdzających, że nie zachodzą wobec t</w:t>
      </w:r>
      <w:r w:rsidR="00836197" w:rsidRPr="00FF4D05">
        <w:rPr>
          <w:rFonts w:ascii="Times New Roman" w:hAnsi="Times New Roman" w:cs="Times New Roman"/>
          <w:bCs/>
        </w:rPr>
        <w:t>y</w:t>
      </w:r>
      <w:r w:rsidR="004F6F54" w:rsidRPr="00FF4D05">
        <w:rPr>
          <w:rFonts w:ascii="Times New Roman" w:hAnsi="Times New Roman" w:cs="Times New Roman"/>
          <w:bCs/>
        </w:rPr>
        <w:t xml:space="preserve">ch podmiotów podstawy wykluczenia </w:t>
      </w:r>
      <w:r w:rsidR="003C7FC9" w:rsidRPr="00FF4D05">
        <w:rPr>
          <w:rFonts w:ascii="Times New Roman" w:hAnsi="Times New Roman" w:cs="Times New Roman"/>
          <w:bCs/>
        </w:rPr>
        <w:br/>
      </w:r>
      <w:r w:rsidR="004F6F54" w:rsidRPr="00FF4D05">
        <w:rPr>
          <w:rFonts w:ascii="Times New Roman" w:hAnsi="Times New Roman" w:cs="Times New Roman"/>
          <w:bCs/>
        </w:rPr>
        <w:t xml:space="preserve">z postępowania. </w:t>
      </w:r>
    </w:p>
    <w:p w14:paraId="46E52E27" w14:textId="77777777" w:rsidR="0037617C" w:rsidRPr="00FF4D05" w:rsidRDefault="0037617C" w:rsidP="008647A1">
      <w:pPr>
        <w:pStyle w:val="Akapitzlist"/>
        <w:numPr>
          <w:ilvl w:val="0"/>
          <w:numId w:val="20"/>
        </w:numPr>
        <w:suppressAutoHyphens/>
        <w:spacing w:after="0" w:line="276" w:lineRule="auto"/>
        <w:jc w:val="both"/>
        <w:rPr>
          <w:rFonts w:ascii="Times New Roman" w:eastAsia="Times New Roman" w:hAnsi="Times New Roman" w:cs="Times New Roman"/>
          <w:lang w:eastAsia="pl-PL"/>
        </w:rPr>
      </w:pPr>
      <w:r w:rsidRPr="00FF4D05">
        <w:rPr>
          <w:rFonts w:ascii="Times New Roman" w:hAnsi="Times New Roman" w:cs="Times New Roman"/>
          <w:bCs/>
        </w:rPr>
        <w:t>Jeżeli</w:t>
      </w:r>
      <w:r w:rsidRPr="00FF4D05">
        <w:rPr>
          <w:rFonts w:ascii="Times New Roman" w:eastAsia="Times New Roman" w:hAnsi="Times New Roman" w:cs="Times New Roman"/>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1286382" w14:textId="77777777" w:rsidR="0037617C" w:rsidRPr="00FF4D05" w:rsidRDefault="0037617C" w:rsidP="00497617">
      <w:pPr>
        <w:spacing w:after="0" w:line="276" w:lineRule="auto"/>
        <w:ind w:left="1418"/>
        <w:jc w:val="both"/>
        <w:rPr>
          <w:rFonts w:ascii="Times New Roman" w:eastAsia="Times New Roman" w:hAnsi="Times New Roman" w:cs="Times New Roman"/>
          <w:lang w:eastAsia="pl-PL"/>
        </w:rPr>
      </w:pPr>
      <w:r w:rsidRPr="00FF4D05">
        <w:rPr>
          <w:rFonts w:ascii="Times New Roman" w:eastAsia="Times New Roman" w:hAnsi="Times New Roman" w:cs="Times New Roman"/>
          <w:lang w:eastAsia="pl-PL"/>
        </w:rPr>
        <w:lastRenderedPageBreak/>
        <w:t>Dokumenty powinny być wystawione nie wcześniej niż 3 miesiące przed ich złożeniem.</w:t>
      </w:r>
    </w:p>
    <w:p w14:paraId="657E6E28" w14:textId="5B66396F" w:rsidR="0037617C" w:rsidRPr="00FF4D05" w:rsidRDefault="0037617C" w:rsidP="008647A1">
      <w:pPr>
        <w:pStyle w:val="Akapitzlist"/>
        <w:numPr>
          <w:ilvl w:val="0"/>
          <w:numId w:val="20"/>
        </w:numPr>
        <w:suppressAutoHyphens/>
        <w:spacing w:after="0" w:line="276" w:lineRule="auto"/>
        <w:jc w:val="both"/>
        <w:rPr>
          <w:rFonts w:ascii="Times New Roman" w:eastAsia="Times New Roman" w:hAnsi="Times New Roman" w:cs="Times New Roman"/>
          <w:lang w:eastAsia="pl-PL"/>
        </w:rPr>
      </w:pPr>
      <w:r w:rsidRPr="00FF4D05">
        <w:rPr>
          <w:rFonts w:ascii="Times New Roman" w:eastAsia="Times New Roman" w:hAnsi="Times New Roman" w:cs="Times New Roman"/>
          <w:lang w:eastAsia="pl-PL"/>
        </w:rPr>
        <w:t xml:space="preserve">Jeżeli w kraju, w którym wykonawca ma siedzibę lub miejsce zamieszkania lub miejsce zamieszkania ma osoba, której dokument dotyczy, nie wydaje się dokumentów, o których mowa w lit. </w:t>
      </w:r>
      <w:r w:rsidR="000F5D00" w:rsidRPr="00FF4D05">
        <w:rPr>
          <w:rFonts w:ascii="Times New Roman" w:eastAsia="Times New Roman" w:hAnsi="Times New Roman" w:cs="Times New Roman"/>
          <w:lang w:eastAsia="pl-PL"/>
        </w:rPr>
        <w:t>f</w:t>
      </w:r>
      <w:r w:rsidRPr="00FF4D05">
        <w:rPr>
          <w:rFonts w:ascii="Times New Roman" w:eastAsia="Times New Roman" w:hAnsi="Times New Roman" w:cs="Times New Roman"/>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3A875818" w14:textId="77777777" w:rsidR="00F35B94" w:rsidRPr="00FF4D05" w:rsidRDefault="00F35B94" w:rsidP="00497617">
      <w:pPr>
        <w:pStyle w:val="Akapitzlist"/>
        <w:suppressAutoHyphens/>
        <w:spacing w:after="0" w:line="276" w:lineRule="auto"/>
        <w:ind w:left="1440"/>
        <w:jc w:val="both"/>
        <w:rPr>
          <w:rFonts w:ascii="Times New Roman" w:hAnsi="Times New Roman" w:cs="Times New Roman"/>
          <w:bCs/>
          <w:highlight w:val="yellow"/>
          <w:shd w:val="clear" w:color="auto" w:fill="FFFFFF"/>
        </w:rPr>
      </w:pPr>
    </w:p>
    <w:p w14:paraId="610865B8" w14:textId="059B8ADA" w:rsidR="009F2039" w:rsidRPr="00FF4D05" w:rsidRDefault="009F2039" w:rsidP="00497617">
      <w:pPr>
        <w:pStyle w:val="Akapitzlist"/>
        <w:numPr>
          <w:ilvl w:val="2"/>
          <w:numId w:val="5"/>
        </w:numPr>
        <w:tabs>
          <w:tab w:val="clear" w:pos="928"/>
          <w:tab w:val="num" w:pos="1134"/>
        </w:tabs>
        <w:suppressAutoHyphens/>
        <w:spacing w:after="0" w:line="276" w:lineRule="auto"/>
        <w:ind w:left="1134" w:hanging="425"/>
        <w:jc w:val="both"/>
        <w:rPr>
          <w:rFonts w:ascii="Times New Roman" w:hAnsi="Times New Roman" w:cs="Times New Roman"/>
          <w:b/>
          <w:u w:val="single"/>
          <w:shd w:val="clear" w:color="auto" w:fill="FFFFFF"/>
        </w:rPr>
      </w:pPr>
      <w:r w:rsidRPr="00FF4D05">
        <w:rPr>
          <w:rFonts w:ascii="Times New Roman" w:hAnsi="Times New Roman" w:cs="Times New Roman"/>
          <w:b/>
          <w:u w:val="single"/>
          <w:shd w:val="clear" w:color="auto" w:fill="FFFFFF"/>
        </w:rPr>
        <w:t>w celu potwierdzenia spełniania warunków udziału w postępowaniu:</w:t>
      </w:r>
    </w:p>
    <w:p w14:paraId="599EC14A" w14:textId="2D66487C" w:rsidR="00804CEC" w:rsidRPr="00FF4D05" w:rsidRDefault="00AE7DEC" w:rsidP="0017581A">
      <w:pPr>
        <w:pStyle w:val="Akapitzlist"/>
        <w:numPr>
          <w:ilvl w:val="5"/>
          <w:numId w:val="27"/>
        </w:numPr>
        <w:ind w:left="1418" w:hanging="284"/>
        <w:jc w:val="both"/>
        <w:rPr>
          <w:rFonts w:ascii="Times New Roman" w:hAnsi="Times New Roman" w:cs="Times New Roman"/>
          <w:b/>
        </w:rPr>
      </w:pPr>
      <w:r w:rsidRPr="00FF4D05">
        <w:rPr>
          <w:rFonts w:ascii="Times New Roman" w:hAnsi="Times New Roman" w:cs="Times New Roman"/>
          <w:bCs/>
        </w:rPr>
        <w:t>Wykaz dostaw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miesięcy; wzór wyka</w:t>
      </w:r>
      <w:r w:rsidR="00907C2B" w:rsidRPr="00FF4D05">
        <w:rPr>
          <w:rFonts w:ascii="Times New Roman" w:hAnsi="Times New Roman" w:cs="Times New Roman"/>
          <w:bCs/>
        </w:rPr>
        <w:t xml:space="preserve">zu dostaw stanowi </w:t>
      </w:r>
      <w:r w:rsidR="00907C2B" w:rsidRPr="00FF4D05">
        <w:rPr>
          <w:rFonts w:ascii="Times New Roman" w:hAnsi="Times New Roman" w:cs="Times New Roman"/>
          <w:b/>
        </w:rPr>
        <w:t>Załącznik nr 8</w:t>
      </w:r>
      <w:r w:rsidRPr="00FF4D05">
        <w:rPr>
          <w:rFonts w:ascii="Times New Roman" w:hAnsi="Times New Roman" w:cs="Times New Roman"/>
          <w:b/>
        </w:rPr>
        <w:t xml:space="preserve"> do SWZ;</w:t>
      </w:r>
    </w:p>
    <w:p w14:paraId="07254F26" w14:textId="25F229CC" w:rsidR="009F2039" w:rsidRPr="00FF4D05" w:rsidRDefault="0017581A" w:rsidP="003C7FC9">
      <w:pPr>
        <w:suppressAutoHyphens/>
        <w:spacing w:after="0" w:line="276" w:lineRule="auto"/>
        <w:ind w:left="284" w:hanging="426"/>
        <w:jc w:val="both"/>
        <w:rPr>
          <w:rFonts w:ascii="Times New Roman" w:hAnsi="Times New Roman" w:cs="Times New Roman"/>
          <w:b/>
          <w:bCs/>
        </w:rPr>
      </w:pPr>
      <w:r w:rsidRPr="00FF4D05">
        <w:rPr>
          <w:rFonts w:ascii="Times New Roman" w:hAnsi="Times New Roman" w:cs="Times New Roman"/>
        </w:rPr>
        <w:t xml:space="preserve">3.   </w:t>
      </w:r>
      <w:r w:rsidR="009F2039" w:rsidRPr="00FF4D05">
        <w:rPr>
          <w:rFonts w:ascii="Times New Roman" w:hAnsi="Times New Roman" w:cs="Times New Roman"/>
        </w:rPr>
        <w:t>Zamawiający nie wzywa do złożenia podmiotowych środków dowodowych, jeżeli</w:t>
      </w:r>
      <w:r w:rsidR="00A7371B" w:rsidRPr="00FF4D05">
        <w:rPr>
          <w:rFonts w:ascii="Times New Roman" w:hAnsi="Times New Roman" w:cs="Times New Roman"/>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FF4D05">
        <w:rPr>
          <w:rFonts w:ascii="Times New Roman" w:hAnsi="Times New Roman" w:cs="Times New Roman"/>
          <w:b/>
          <w:bCs/>
        </w:rPr>
        <w:t>o ile wykonawca wskazał w</w:t>
      </w:r>
      <w:r w:rsidR="001B24B4" w:rsidRPr="00FF4D05">
        <w:rPr>
          <w:rFonts w:ascii="Times New Roman" w:hAnsi="Times New Roman" w:cs="Times New Roman"/>
          <w:b/>
          <w:bCs/>
        </w:rPr>
        <w:t> </w:t>
      </w:r>
      <w:r w:rsidR="00A7371B" w:rsidRPr="00FF4D05">
        <w:rPr>
          <w:rFonts w:ascii="Times New Roman" w:hAnsi="Times New Roman" w:cs="Times New Roman"/>
          <w:b/>
          <w:bCs/>
        </w:rPr>
        <w:t xml:space="preserve">oświadczeniu, o którym mowa w art. 125 ust. 1 (załącznik nr </w:t>
      </w:r>
      <w:r w:rsidR="005D2F17" w:rsidRPr="00FF4D05">
        <w:rPr>
          <w:rFonts w:ascii="Times New Roman" w:hAnsi="Times New Roman" w:cs="Times New Roman"/>
          <w:b/>
          <w:bCs/>
        </w:rPr>
        <w:t>2</w:t>
      </w:r>
      <w:r w:rsidR="00A7371B" w:rsidRPr="00FF4D05">
        <w:rPr>
          <w:rFonts w:ascii="Times New Roman" w:hAnsi="Times New Roman" w:cs="Times New Roman"/>
          <w:b/>
          <w:bCs/>
        </w:rPr>
        <w:t xml:space="preserve"> do SWZ)</w:t>
      </w:r>
      <w:r w:rsidR="008C0A74" w:rsidRPr="00FF4D05">
        <w:rPr>
          <w:rFonts w:ascii="Times New Roman" w:hAnsi="Times New Roman" w:cs="Times New Roman"/>
          <w:b/>
          <w:bCs/>
        </w:rPr>
        <w:t xml:space="preserve"> lub w formularzu ofertowym</w:t>
      </w:r>
      <w:r w:rsidR="00A7371B" w:rsidRPr="00FF4D05">
        <w:rPr>
          <w:rFonts w:ascii="Times New Roman" w:hAnsi="Times New Roman" w:cs="Times New Roman"/>
          <w:b/>
          <w:bCs/>
        </w:rPr>
        <w:t xml:space="preserve">, dane umożliwiające dostęp do tych środków. </w:t>
      </w:r>
    </w:p>
    <w:p w14:paraId="3D5A1E93" w14:textId="12C67A71" w:rsidR="009F2039" w:rsidRPr="00FF4D05" w:rsidRDefault="0017581A" w:rsidP="003C7FC9">
      <w:pPr>
        <w:suppressAutoHyphens/>
        <w:spacing w:after="0" w:line="276" w:lineRule="auto"/>
        <w:ind w:left="142" w:hanging="142"/>
        <w:jc w:val="both"/>
        <w:rPr>
          <w:rFonts w:ascii="Times New Roman" w:hAnsi="Times New Roman" w:cs="Times New Roman"/>
        </w:rPr>
      </w:pPr>
      <w:r w:rsidRPr="00FF4D05">
        <w:rPr>
          <w:rFonts w:ascii="Times New Roman" w:hAnsi="Times New Roman" w:cs="Times New Roman"/>
        </w:rPr>
        <w:t xml:space="preserve">4. </w:t>
      </w:r>
      <w:r w:rsidR="003C7FC9" w:rsidRPr="00FF4D05">
        <w:rPr>
          <w:rFonts w:ascii="Times New Roman" w:hAnsi="Times New Roman" w:cs="Times New Roman"/>
        </w:rPr>
        <w:t xml:space="preserve"> </w:t>
      </w:r>
      <w:r w:rsidR="009F2039" w:rsidRPr="00FF4D05">
        <w:rPr>
          <w:rFonts w:ascii="Times New Roman" w:hAnsi="Times New Roman" w:cs="Times New Roman"/>
        </w:rPr>
        <w:t>Do oświadczeń i dokumentów składanych przez Wykonawcę w postępowaniu zastosowanie mają w szczególności przepisy rozporządzenia Ministra Rozwoju Pracy i</w:t>
      </w:r>
      <w:r w:rsidR="00A7371B" w:rsidRPr="00FF4D05">
        <w:rPr>
          <w:rFonts w:ascii="Times New Roman" w:hAnsi="Times New Roman" w:cs="Times New Roman"/>
        </w:rPr>
        <w:t> </w:t>
      </w:r>
      <w:r w:rsidR="009F2039" w:rsidRPr="00FF4D05">
        <w:rPr>
          <w:rFonts w:ascii="Times New Roman" w:hAnsi="Times New Roman" w:cs="Times New Roman"/>
        </w:rPr>
        <w:t>Technologii z dnia 23 grudnia 2020 r. w sprawie podmiotowych środków dowodowych oraz innych dokumentów lub oświadczeń, jakich może żądać zamawiający od wykonawcy (Dz.U. z 2020 r. poz. 2415</w:t>
      </w:r>
      <w:r w:rsidR="001572FF" w:rsidRPr="00FF4D05">
        <w:rPr>
          <w:rFonts w:ascii="Times New Roman" w:hAnsi="Times New Roman" w:cs="Times New Roman"/>
        </w:rPr>
        <w:t xml:space="preserve"> ze zm.</w:t>
      </w:r>
      <w:r w:rsidR="009F2039" w:rsidRPr="00FF4D05">
        <w:rPr>
          <w:rFonts w:ascii="Times New Roman" w:hAnsi="Times New Roman" w:cs="Times New Roman"/>
        </w:rPr>
        <w:t xml:space="preserve">) oraz rozporządzenia Prezesa Rady Ministrów z dnia </w:t>
      </w:r>
      <w:r w:rsidR="009F2039" w:rsidRPr="00FF4D05">
        <w:rPr>
          <w:rFonts w:ascii="Times New Roman" w:hAnsi="Times New Roman" w:cs="Times New Roman"/>
          <w:caps/>
        </w:rPr>
        <w:t xml:space="preserve">30 </w:t>
      </w:r>
      <w:r w:rsidR="009F2039" w:rsidRPr="00FF4D05">
        <w:rPr>
          <w:rFonts w:ascii="Times New Roman" w:hAnsi="Times New Roman" w:cs="Times New Roman"/>
        </w:rPr>
        <w:t>grudnia 2020 r. w sprawie sposobu sporządzania i</w:t>
      </w:r>
      <w:r w:rsidR="00A7371B" w:rsidRPr="00FF4D05">
        <w:rPr>
          <w:rFonts w:ascii="Times New Roman" w:hAnsi="Times New Roman" w:cs="Times New Roman"/>
        </w:rPr>
        <w:t> </w:t>
      </w:r>
      <w:r w:rsidR="009F2039" w:rsidRPr="00FF4D05">
        <w:rPr>
          <w:rFonts w:ascii="Times New Roman" w:hAnsi="Times New Roman" w:cs="Times New Roman"/>
        </w:rPr>
        <w:t>przekazywania informacji oraz wymagań technicznych dla dokumentów elektronicznych oraz środków komunikacji elektronicznej w postępowaniu o udzielenie zamówienia publicznego lub konkursie (Dz. U. z 2020 r. poz. 2452).</w:t>
      </w:r>
    </w:p>
    <w:p w14:paraId="75010966" w14:textId="77777777" w:rsidR="0017581A" w:rsidRPr="00FF4D05" w:rsidRDefault="0017581A" w:rsidP="0017581A">
      <w:pPr>
        <w:suppressAutoHyphens/>
        <w:spacing w:after="0" w:line="276" w:lineRule="auto"/>
        <w:jc w:val="both"/>
        <w:rPr>
          <w:rFonts w:ascii="Times New Roman" w:hAnsi="Times New Roman" w:cs="Times New Roman"/>
          <w:b/>
          <w:bCs/>
        </w:rPr>
      </w:pPr>
    </w:p>
    <w:p w14:paraId="56923DC9" w14:textId="73CD2942" w:rsidR="002D065C" w:rsidRPr="00FF4D05" w:rsidRDefault="0017581A" w:rsidP="0017581A">
      <w:pPr>
        <w:suppressAutoHyphens/>
        <w:spacing w:after="0" w:line="276" w:lineRule="auto"/>
        <w:ind w:left="426" w:hanging="426"/>
        <w:jc w:val="both"/>
        <w:rPr>
          <w:rFonts w:ascii="Times New Roman" w:hAnsi="Times New Roman" w:cs="Times New Roman"/>
          <w:b/>
          <w:bCs/>
        </w:rPr>
      </w:pPr>
      <w:r w:rsidRPr="00FF4D05">
        <w:rPr>
          <w:rFonts w:ascii="Times New Roman" w:hAnsi="Times New Roman" w:cs="Times New Roman"/>
        </w:rPr>
        <w:t xml:space="preserve">5. </w:t>
      </w:r>
      <w:r w:rsidR="009F2039" w:rsidRPr="00FF4D05">
        <w:rPr>
          <w:rFonts w:ascii="Times New Roman" w:hAnsi="Times New Roman" w:cs="Times New Roman"/>
        </w:rPr>
        <w:t>D</w:t>
      </w:r>
      <w:r w:rsidR="002E5FDC" w:rsidRPr="00FF4D05">
        <w:rPr>
          <w:rFonts w:ascii="Times New Roman" w:hAnsi="Times New Roman" w:cs="Times New Roman"/>
        </w:rPr>
        <w:t>okumenty wymagane do złożenia wraz z ofertą zostały wskazane w dziale X</w:t>
      </w:r>
      <w:r w:rsidR="009F2039" w:rsidRPr="00FF4D05">
        <w:rPr>
          <w:rFonts w:ascii="Times New Roman" w:hAnsi="Times New Roman" w:cs="Times New Roman"/>
        </w:rPr>
        <w:t>I</w:t>
      </w:r>
      <w:r w:rsidR="002E5FDC" w:rsidRPr="00FF4D05">
        <w:rPr>
          <w:rFonts w:ascii="Times New Roman" w:hAnsi="Times New Roman" w:cs="Times New Roman"/>
        </w:rPr>
        <w:t xml:space="preserve">I ust. </w:t>
      </w:r>
      <w:r w:rsidR="008C0A74" w:rsidRPr="00FF4D05">
        <w:rPr>
          <w:rFonts w:ascii="Times New Roman" w:hAnsi="Times New Roman" w:cs="Times New Roman"/>
        </w:rPr>
        <w:t>8</w:t>
      </w:r>
      <w:r w:rsidR="002E5FDC" w:rsidRPr="00FF4D05">
        <w:rPr>
          <w:rFonts w:ascii="Times New Roman" w:hAnsi="Times New Roman" w:cs="Times New Roman"/>
        </w:rPr>
        <w:t xml:space="preserve"> SWZ.</w:t>
      </w:r>
    </w:p>
    <w:p w14:paraId="76F4F755" w14:textId="77777777" w:rsidR="0030669A" w:rsidRPr="00FF4D05" w:rsidRDefault="0030669A" w:rsidP="00497617">
      <w:pPr>
        <w:shd w:val="clear" w:color="auto" w:fill="FFFFFF"/>
        <w:spacing w:after="0" w:line="276" w:lineRule="auto"/>
        <w:jc w:val="both"/>
        <w:rPr>
          <w:rFonts w:ascii="Times New Roman" w:eastAsia="Times New Roman" w:hAnsi="Times New Roman" w:cs="Times New Roman"/>
          <w:b/>
          <w:bCs/>
          <w:highlight w:val="yellow"/>
          <w:lang w:eastAsia="pl-PL"/>
        </w:rPr>
      </w:pPr>
    </w:p>
    <w:p w14:paraId="69F31E95" w14:textId="5AB60216" w:rsidR="00DA633C" w:rsidRPr="00FF4D05" w:rsidRDefault="00DA633C" w:rsidP="009346DD">
      <w:pPr>
        <w:pStyle w:val="Akapitzlist"/>
        <w:numPr>
          <w:ilvl w:val="0"/>
          <w:numId w:val="56"/>
        </w:numPr>
        <w:shd w:val="clear" w:color="auto" w:fill="FFFFFF"/>
        <w:spacing w:after="0" w:line="276" w:lineRule="auto"/>
        <w:jc w:val="both"/>
        <w:rPr>
          <w:rFonts w:ascii="Times New Roman" w:hAnsi="Times New Roman" w:cs="Times New Roman"/>
          <w:b/>
          <w:highlight w:val="lightGray"/>
          <w:u w:val="single"/>
        </w:rPr>
      </w:pPr>
      <w:r w:rsidRPr="00FF4D05">
        <w:rPr>
          <w:rFonts w:ascii="Times New Roman" w:eastAsia="Times New Roman" w:hAnsi="Times New Roman" w:cs="Times New Roman"/>
          <w:b/>
          <w:bCs/>
          <w:highlight w:val="lightGray"/>
          <w:u w:val="single"/>
          <w:lang w:eastAsia="pl-PL"/>
        </w:rPr>
        <w:t>INFORMACJA</w:t>
      </w:r>
      <w:r w:rsidRPr="00FF4D05">
        <w:rPr>
          <w:rFonts w:ascii="Times New Roman" w:hAnsi="Times New Roman" w:cs="Times New Roman"/>
          <w:b/>
          <w:highlight w:val="lightGray"/>
          <w:u w:val="single"/>
        </w:rPr>
        <w:t xml:space="preserve"> DLA WYKONAWCÓW WSPÓLNIE UBIEGAJĄCYCH SIĘ O UDZIELENIE ZAMÓWIENIA (SPÓŁKI CYWILNE/ KONSORCJA)</w:t>
      </w:r>
    </w:p>
    <w:p w14:paraId="5EF6010B" w14:textId="278528F5" w:rsidR="008C4F35" w:rsidRPr="00FF4D05" w:rsidRDefault="00DA633C" w:rsidP="005418DE">
      <w:pPr>
        <w:pStyle w:val="Akapitzlist"/>
        <w:numPr>
          <w:ilvl w:val="0"/>
          <w:numId w:val="6"/>
        </w:numPr>
        <w:tabs>
          <w:tab w:val="clear" w:pos="1009"/>
        </w:tabs>
        <w:spacing w:after="0" w:line="276" w:lineRule="auto"/>
        <w:ind w:left="709" w:hanging="425"/>
        <w:jc w:val="both"/>
        <w:rPr>
          <w:rFonts w:ascii="Times New Roman" w:hAnsi="Times New Roman" w:cs="Times New Roman"/>
        </w:rPr>
      </w:pPr>
      <w:r w:rsidRPr="00FF4D05">
        <w:rPr>
          <w:rFonts w:ascii="Times New Roman" w:hAnsi="Times New Roman" w:cs="Times New Roman"/>
        </w:rPr>
        <w:lastRenderedPageBreak/>
        <w:t xml:space="preserve">Wykonawcy mogą wspólnie ubiegać się o udzielenie zamówienia. W takim przypadku </w:t>
      </w:r>
      <w:r w:rsidR="000E25FA" w:rsidRPr="00FF4D05">
        <w:rPr>
          <w:rFonts w:ascii="Times New Roman" w:hAnsi="Times New Roman" w:cs="Times New Roman"/>
          <w:b/>
          <w:bCs/>
        </w:rPr>
        <w:t>wszyscy Wykonawcy</w:t>
      </w:r>
      <w:r w:rsidR="000E25FA" w:rsidRPr="00FF4D05">
        <w:rPr>
          <w:rFonts w:ascii="Times New Roman" w:hAnsi="Times New Roman" w:cs="Times New Roman"/>
        </w:rPr>
        <w:t xml:space="preserve"> wspólnie ubiegający się o udzielenie zamówienia </w:t>
      </w:r>
      <w:r w:rsidRPr="00FF4D05">
        <w:rPr>
          <w:rFonts w:ascii="Times New Roman" w:hAnsi="Times New Roman" w:cs="Times New Roman"/>
          <w:b/>
          <w:bCs/>
        </w:rPr>
        <w:t>ustanawiają pełnomocnika</w:t>
      </w:r>
      <w:r w:rsidRPr="00FF4D05">
        <w:rPr>
          <w:rFonts w:ascii="Times New Roman" w:hAnsi="Times New Roman" w:cs="Times New Roman"/>
        </w:rPr>
        <w:t xml:space="preserve"> do reprezentowania ich w</w:t>
      </w:r>
      <w:r w:rsidR="000E25FA" w:rsidRPr="00FF4D05">
        <w:rPr>
          <w:rFonts w:ascii="Times New Roman" w:hAnsi="Times New Roman" w:cs="Times New Roman"/>
        </w:rPr>
        <w:t> </w:t>
      </w:r>
      <w:r w:rsidRPr="00FF4D05">
        <w:rPr>
          <w:rFonts w:ascii="Times New Roman" w:hAnsi="Times New Roman" w:cs="Times New Roman"/>
        </w:rPr>
        <w:t>postępowaniu albo do reprezentowania i</w:t>
      </w:r>
      <w:r w:rsidR="000E25FA" w:rsidRPr="00FF4D05">
        <w:rPr>
          <w:rFonts w:ascii="Times New Roman" w:hAnsi="Times New Roman" w:cs="Times New Roman"/>
        </w:rPr>
        <w:t> </w:t>
      </w:r>
      <w:r w:rsidRPr="00FF4D05">
        <w:rPr>
          <w:rFonts w:ascii="Times New Roman" w:hAnsi="Times New Roman" w:cs="Times New Roman"/>
        </w:rPr>
        <w:t xml:space="preserve">zawarcia umowy w sprawie zamówienia publicznego. </w:t>
      </w:r>
      <w:r w:rsidR="00D737FA" w:rsidRPr="00FF4D05">
        <w:rPr>
          <w:rFonts w:ascii="Times New Roman" w:hAnsi="Times New Roman" w:cs="Times New Roman"/>
          <w:b/>
          <w:bCs/>
        </w:rPr>
        <w:t>Do oferty należy dołączyć stosowne pełnomocnictwo, podpisane przez osoby upoważnione do składania oświadczeń woli</w:t>
      </w:r>
      <w:r w:rsidR="00535CCD" w:rsidRPr="00FF4D05">
        <w:rPr>
          <w:rFonts w:ascii="Times New Roman" w:hAnsi="Times New Roman" w:cs="Times New Roman"/>
          <w:b/>
          <w:bCs/>
        </w:rPr>
        <w:t xml:space="preserve"> </w:t>
      </w:r>
      <w:r w:rsidR="003C7FC9" w:rsidRPr="00FF4D05">
        <w:rPr>
          <w:rFonts w:ascii="Times New Roman" w:hAnsi="Times New Roman" w:cs="Times New Roman"/>
          <w:b/>
          <w:bCs/>
        </w:rPr>
        <w:br/>
      </w:r>
      <w:r w:rsidR="00535CCD" w:rsidRPr="00FF4D05">
        <w:rPr>
          <w:rFonts w:ascii="Times New Roman" w:hAnsi="Times New Roman" w:cs="Times New Roman"/>
          <w:b/>
          <w:bCs/>
        </w:rPr>
        <w:t xml:space="preserve">w imieniu </w:t>
      </w:r>
      <w:r w:rsidR="00D737FA" w:rsidRPr="00FF4D05">
        <w:rPr>
          <w:rFonts w:ascii="Times New Roman" w:hAnsi="Times New Roman" w:cs="Times New Roman"/>
          <w:b/>
          <w:bCs/>
          <w:u w:val="single"/>
        </w:rPr>
        <w:t>każdego ze wspólników</w:t>
      </w:r>
      <w:r w:rsidR="00D737FA" w:rsidRPr="00FF4D05">
        <w:rPr>
          <w:rFonts w:ascii="Times New Roman" w:hAnsi="Times New Roman" w:cs="Times New Roman"/>
        </w:rPr>
        <w:t xml:space="preserve">. </w:t>
      </w:r>
      <w:r w:rsidR="008C4F35" w:rsidRPr="00FF4D05">
        <w:rPr>
          <w:rFonts w:ascii="Times New Roman" w:hAnsi="Times New Roman" w:cs="Times New Roman"/>
          <w:bCs/>
        </w:rPr>
        <w:t>Pełnomocnictwo musi być złożone w oryginale w takiej samej formie, jak składana oferta (tj. w formie elektronicznej (</w:t>
      </w:r>
      <w:r w:rsidR="004C4207" w:rsidRPr="00FF4D05">
        <w:rPr>
          <w:rFonts w:ascii="Times New Roman" w:hAnsi="Times New Roman" w:cs="Times New Roman"/>
          <w:bCs/>
        </w:rPr>
        <w:t xml:space="preserve">opatrzone kwalifikowanym podpisem elektronicznym) </w:t>
      </w:r>
      <w:r w:rsidR="008C4F35" w:rsidRPr="00FF4D05">
        <w:rPr>
          <w:rFonts w:ascii="Times New Roman" w:hAnsi="Times New Roman" w:cs="Times New Roman"/>
          <w:bCs/>
        </w:rPr>
        <w:t>lub postaci elektronicznej</w:t>
      </w:r>
      <w:r w:rsidR="004C4207" w:rsidRPr="00FF4D05">
        <w:rPr>
          <w:rFonts w:ascii="Times New Roman" w:hAnsi="Times New Roman" w:cs="Times New Roman"/>
          <w:bCs/>
        </w:rPr>
        <w:t xml:space="preserve"> opatrzone</w:t>
      </w:r>
      <w:r w:rsidR="008C4F35" w:rsidRPr="00FF4D05">
        <w:rPr>
          <w:rFonts w:ascii="Times New Roman" w:hAnsi="Times New Roman" w:cs="Times New Roman"/>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FF4D05">
        <w:rPr>
          <w:rFonts w:ascii="Times New Roman" w:hAnsi="Times New Roman" w:cs="Times New Roman"/>
          <w:bCs/>
        </w:rPr>
        <w:t>z</w:t>
      </w:r>
      <w:r w:rsidR="008C4F35" w:rsidRPr="00FF4D05">
        <w:rPr>
          <w:rFonts w:ascii="Times New Roman" w:hAnsi="Times New Roman" w:cs="Times New Roman"/>
          <w:bCs/>
        </w:rPr>
        <w:t xml:space="preserve">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7B763522" w14:textId="317E45E6" w:rsidR="00DC0CA0" w:rsidRPr="00FF4D05" w:rsidRDefault="00DC0CA0" w:rsidP="005418DE">
      <w:pPr>
        <w:pStyle w:val="Akapitzlist"/>
        <w:numPr>
          <w:ilvl w:val="0"/>
          <w:numId w:val="6"/>
        </w:numPr>
        <w:tabs>
          <w:tab w:val="clear" w:pos="1009"/>
        </w:tabs>
        <w:spacing w:after="0" w:line="276" w:lineRule="auto"/>
        <w:ind w:left="709" w:hanging="425"/>
        <w:jc w:val="both"/>
        <w:rPr>
          <w:rFonts w:ascii="Times New Roman" w:hAnsi="Times New Roman" w:cs="Times New Roman"/>
          <w:bCs/>
        </w:rPr>
      </w:pPr>
      <w:r w:rsidRPr="00FF4D05">
        <w:rPr>
          <w:rFonts w:ascii="Times New Roman" w:hAnsi="Times New Roman" w:cs="Times New Roman"/>
          <w:bCs/>
        </w:rPr>
        <w:t xml:space="preserve">Oświadczenia (załącznik nr </w:t>
      </w:r>
      <w:r w:rsidR="005D2F17" w:rsidRPr="00FF4D05">
        <w:rPr>
          <w:rFonts w:ascii="Times New Roman" w:hAnsi="Times New Roman" w:cs="Times New Roman"/>
          <w:bCs/>
        </w:rPr>
        <w:t>2</w:t>
      </w:r>
      <w:r w:rsidRPr="00FF4D05">
        <w:rPr>
          <w:rFonts w:ascii="Times New Roman" w:hAnsi="Times New Roman" w:cs="Times New Roman"/>
          <w:bCs/>
        </w:rPr>
        <w:t xml:space="preserve"> do SWZ) i dokumenty potwierdzające brak podstaw do wykluczenia z postępowania, o których mowa w dziale VIII ust. 2 pkt 1 </w:t>
      </w:r>
      <w:r w:rsidR="00E93E1A" w:rsidRPr="00FF4D05">
        <w:rPr>
          <w:rFonts w:ascii="Times New Roman" w:hAnsi="Times New Roman" w:cs="Times New Roman"/>
          <w:bCs/>
        </w:rPr>
        <w:t>lit. a-</w:t>
      </w:r>
      <w:r w:rsidR="001A61C4" w:rsidRPr="00FF4D05">
        <w:rPr>
          <w:rFonts w:ascii="Times New Roman" w:hAnsi="Times New Roman" w:cs="Times New Roman"/>
          <w:bCs/>
        </w:rPr>
        <w:t>c</w:t>
      </w:r>
      <w:r w:rsidR="00E93E1A" w:rsidRPr="00FF4D05">
        <w:rPr>
          <w:rFonts w:ascii="Times New Roman" w:hAnsi="Times New Roman" w:cs="Times New Roman"/>
          <w:bCs/>
        </w:rPr>
        <w:t xml:space="preserve"> </w:t>
      </w:r>
      <w:r w:rsidRPr="00FF4D05">
        <w:rPr>
          <w:rFonts w:ascii="Times New Roman" w:hAnsi="Times New Roman" w:cs="Times New Roman"/>
          <w:bCs/>
        </w:rPr>
        <w:t>SWZ składa każdy z Wykonawców wspólnie ubiegających się o zamówienie. Oświadczenia potwierdzają brak podstaw wykluczenia oraz spełnianie warunków udziału w zakresie, w jakim każdy z wykonawców wykazuje spełnianie warunków udziału</w:t>
      </w:r>
      <w:r w:rsidR="00D1383C" w:rsidRPr="00FF4D05">
        <w:rPr>
          <w:rFonts w:ascii="Times New Roman" w:hAnsi="Times New Roman" w:cs="Times New Roman"/>
          <w:bCs/>
        </w:rPr>
        <w:t xml:space="preserve"> </w:t>
      </w:r>
      <w:r w:rsidRPr="00FF4D05">
        <w:rPr>
          <w:rFonts w:ascii="Times New Roman" w:hAnsi="Times New Roman" w:cs="Times New Roman"/>
          <w:bCs/>
        </w:rPr>
        <w:t>w postępowaniu.</w:t>
      </w:r>
    </w:p>
    <w:p w14:paraId="1B95BE8F" w14:textId="77777777" w:rsidR="005955AA" w:rsidRPr="00FF4D05" w:rsidRDefault="005955AA" w:rsidP="00497617">
      <w:pPr>
        <w:pStyle w:val="Akapitzlist"/>
        <w:spacing w:after="0" w:line="276" w:lineRule="auto"/>
        <w:ind w:left="709"/>
        <w:jc w:val="both"/>
        <w:rPr>
          <w:rFonts w:ascii="Times New Roman" w:hAnsi="Times New Roman" w:cs="Times New Roman"/>
          <w:bCs/>
          <w:highlight w:val="yellow"/>
        </w:rPr>
      </w:pPr>
    </w:p>
    <w:p w14:paraId="003B069E" w14:textId="3A81074F" w:rsidR="003E45FF" w:rsidRPr="00FF4D05" w:rsidRDefault="003E45FF" w:rsidP="009346DD">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FF4D05">
        <w:rPr>
          <w:rFonts w:ascii="Times New Roman" w:eastAsia="Times New Roman" w:hAnsi="Times New Roman" w:cs="Times New Roman"/>
          <w:b/>
          <w:bCs/>
          <w:highlight w:val="lightGray"/>
          <w:u w:val="single"/>
          <w:lang w:eastAsia="pl-PL"/>
        </w:rPr>
        <w:t>ŚRODK</w:t>
      </w:r>
      <w:r w:rsidR="0001663C" w:rsidRPr="00FF4D05">
        <w:rPr>
          <w:rFonts w:ascii="Times New Roman" w:eastAsia="Times New Roman" w:hAnsi="Times New Roman" w:cs="Times New Roman"/>
          <w:b/>
          <w:bCs/>
          <w:highlight w:val="lightGray"/>
          <w:u w:val="single"/>
          <w:lang w:eastAsia="pl-PL"/>
        </w:rPr>
        <w:t>I</w:t>
      </w:r>
      <w:r w:rsidRPr="00FF4D05">
        <w:rPr>
          <w:rFonts w:ascii="Times New Roman" w:eastAsia="Times New Roman" w:hAnsi="Times New Roman" w:cs="Times New Roman"/>
          <w:b/>
          <w:bCs/>
          <w:highlight w:val="lightGray"/>
          <w:u w:val="single"/>
          <w:lang w:eastAsia="pl-PL"/>
        </w:rPr>
        <w:t xml:space="preserve"> KOMUNIKACJI ELEKTRONICZNEJ, PRZY UŻYCIU KTÓRYCH ZAMAWIAJĄCY BĘDZIE KOMUNIKOWAŁ SIĘ Z WYKONAWCAMI, ORAZ WYMAGANI</w:t>
      </w:r>
      <w:r w:rsidR="00BB3703" w:rsidRPr="00FF4D05">
        <w:rPr>
          <w:rFonts w:ascii="Times New Roman" w:eastAsia="Times New Roman" w:hAnsi="Times New Roman" w:cs="Times New Roman"/>
          <w:b/>
          <w:bCs/>
          <w:highlight w:val="lightGray"/>
          <w:u w:val="single"/>
          <w:lang w:eastAsia="pl-PL"/>
        </w:rPr>
        <w:t>A</w:t>
      </w:r>
      <w:r w:rsidRPr="00FF4D05">
        <w:rPr>
          <w:rFonts w:ascii="Times New Roman" w:eastAsia="Times New Roman" w:hAnsi="Times New Roman" w:cs="Times New Roman"/>
          <w:b/>
          <w:bCs/>
          <w:highlight w:val="lightGray"/>
          <w:u w:val="single"/>
          <w:lang w:eastAsia="pl-PL"/>
        </w:rPr>
        <w:t xml:space="preserve"> TECHNICZN</w:t>
      </w:r>
      <w:r w:rsidR="0001663C" w:rsidRPr="00FF4D05">
        <w:rPr>
          <w:rFonts w:ascii="Times New Roman" w:eastAsia="Times New Roman" w:hAnsi="Times New Roman" w:cs="Times New Roman"/>
          <w:b/>
          <w:bCs/>
          <w:highlight w:val="lightGray"/>
          <w:u w:val="single"/>
          <w:lang w:eastAsia="pl-PL"/>
        </w:rPr>
        <w:t xml:space="preserve">E </w:t>
      </w:r>
      <w:r w:rsidRPr="00FF4D05">
        <w:rPr>
          <w:rFonts w:ascii="Times New Roman" w:eastAsia="Times New Roman" w:hAnsi="Times New Roman" w:cs="Times New Roman"/>
          <w:b/>
          <w:bCs/>
          <w:highlight w:val="lightGray"/>
          <w:u w:val="single"/>
          <w:lang w:eastAsia="pl-PL"/>
        </w:rPr>
        <w:t>I</w:t>
      </w:r>
      <w:r w:rsidR="007C1D6E" w:rsidRPr="00FF4D05">
        <w:rPr>
          <w:rFonts w:ascii="Times New Roman" w:eastAsia="Times New Roman" w:hAnsi="Times New Roman" w:cs="Times New Roman"/>
          <w:b/>
          <w:bCs/>
          <w:highlight w:val="lightGray"/>
          <w:u w:val="single"/>
          <w:lang w:eastAsia="pl-PL"/>
        </w:rPr>
        <w:t> </w:t>
      </w:r>
      <w:r w:rsidRPr="00FF4D05">
        <w:rPr>
          <w:rFonts w:ascii="Times New Roman" w:eastAsia="Times New Roman" w:hAnsi="Times New Roman" w:cs="Times New Roman"/>
          <w:b/>
          <w:bCs/>
          <w:highlight w:val="lightGray"/>
          <w:u w:val="single"/>
          <w:lang w:eastAsia="pl-PL"/>
        </w:rPr>
        <w:t>ORGANIZACYJN</w:t>
      </w:r>
      <w:r w:rsidR="0001663C" w:rsidRPr="00FF4D05">
        <w:rPr>
          <w:rFonts w:ascii="Times New Roman" w:eastAsia="Times New Roman" w:hAnsi="Times New Roman" w:cs="Times New Roman"/>
          <w:b/>
          <w:bCs/>
          <w:highlight w:val="lightGray"/>
          <w:u w:val="single"/>
          <w:lang w:eastAsia="pl-PL"/>
        </w:rPr>
        <w:t>E</w:t>
      </w:r>
      <w:r w:rsidRPr="00FF4D05">
        <w:rPr>
          <w:rFonts w:ascii="Times New Roman" w:eastAsia="Times New Roman" w:hAnsi="Times New Roman" w:cs="Times New Roman"/>
          <w:b/>
          <w:bCs/>
          <w:highlight w:val="lightGray"/>
          <w:u w:val="single"/>
          <w:lang w:eastAsia="pl-PL"/>
        </w:rPr>
        <w:t xml:space="preserve"> SPORZĄDZANIA, WYSYŁANIA </w:t>
      </w:r>
      <w:r w:rsidR="003C7FC9" w:rsidRPr="00FF4D05">
        <w:rPr>
          <w:rFonts w:ascii="Times New Roman" w:eastAsia="Times New Roman" w:hAnsi="Times New Roman" w:cs="Times New Roman"/>
          <w:b/>
          <w:bCs/>
          <w:highlight w:val="lightGray"/>
          <w:u w:val="single"/>
          <w:lang w:eastAsia="pl-PL"/>
        </w:rPr>
        <w:br/>
      </w:r>
      <w:r w:rsidRPr="00FF4D05">
        <w:rPr>
          <w:rFonts w:ascii="Times New Roman" w:eastAsia="Times New Roman" w:hAnsi="Times New Roman" w:cs="Times New Roman"/>
          <w:b/>
          <w:bCs/>
          <w:highlight w:val="lightGray"/>
          <w:u w:val="single"/>
          <w:lang w:eastAsia="pl-PL"/>
        </w:rPr>
        <w:t>I ODBIERANIA KORESPONDENCJI ELEKTRONICZNEJ</w:t>
      </w:r>
    </w:p>
    <w:p w14:paraId="1A85A739" w14:textId="03024668" w:rsidR="004A3EDB" w:rsidRPr="00FF4D05" w:rsidRDefault="004A3EDB" w:rsidP="008647A1">
      <w:pPr>
        <w:pStyle w:val="Default"/>
        <w:numPr>
          <w:ilvl w:val="0"/>
          <w:numId w:val="28"/>
        </w:numPr>
        <w:spacing w:line="276" w:lineRule="auto"/>
        <w:ind w:left="709" w:hanging="425"/>
        <w:jc w:val="both"/>
        <w:rPr>
          <w:color w:val="0462C1"/>
          <w:sz w:val="22"/>
          <w:szCs w:val="22"/>
        </w:rPr>
      </w:pPr>
      <w:r w:rsidRPr="00FF4D05">
        <w:rPr>
          <w:sz w:val="22"/>
          <w:szCs w:val="22"/>
        </w:rPr>
        <w:t xml:space="preserve">W postępowaniu o udzielenie zamówienia publicznego komunikacja między Zamawiającym </w:t>
      </w:r>
      <w:r w:rsidR="003C7FC9" w:rsidRPr="00FF4D05">
        <w:rPr>
          <w:sz w:val="22"/>
          <w:szCs w:val="22"/>
        </w:rPr>
        <w:br/>
      </w:r>
      <w:r w:rsidRPr="00FF4D05">
        <w:rPr>
          <w:sz w:val="22"/>
          <w:szCs w:val="22"/>
        </w:rPr>
        <w:t xml:space="preserve">a wykonawcami odbywa się przy użyciu Platformy e-Zamówienia, która jest dostępna pod adresem </w:t>
      </w:r>
      <w:r w:rsidRPr="00FF4D05">
        <w:rPr>
          <w:color w:val="0462C1"/>
          <w:sz w:val="22"/>
          <w:szCs w:val="22"/>
        </w:rPr>
        <w:t xml:space="preserve">https://ezamowienia.gov.pl. </w:t>
      </w:r>
    </w:p>
    <w:p w14:paraId="146CEECF" w14:textId="77777777" w:rsidR="004A3EDB" w:rsidRPr="009F5862" w:rsidRDefault="004A3EDB" w:rsidP="008647A1">
      <w:pPr>
        <w:pStyle w:val="Default"/>
        <w:numPr>
          <w:ilvl w:val="0"/>
          <w:numId w:val="28"/>
        </w:numPr>
        <w:spacing w:line="276" w:lineRule="auto"/>
        <w:ind w:left="709" w:hanging="425"/>
        <w:jc w:val="both"/>
        <w:rPr>
          <w:sz w:val="22"/>
          <w:szCs w:val="22"/>
        </w:rPr>
      </w:pPr>
      <w:r w:rsidRPr="009F5862">
        <w:rPr>
          <w:sz w:val="22"/>
          <w:szCs w:val="22"/>
        </w:rPr>
        <w:t xml:space="preserve">Korzystanie z Platformy e-Zamówienia jest bezpłatne. </w:t>
      </w:r>
    </w:p>
    <w:p w14:paraId="7EA3D3DF" w14:textId="3A80F999" w:rsidR="004A3EDB" w:rsidRPr="009F5862" w:rsidRDefault="004A3EDB" w:rsidP="008647A1">
      <w:pPr>
        <w:pStyle w:val="Default"/>
        <w:numPr>
          <w:ilvl w:val="0"/>
          <w:numId w:val="28"/>
        </w:numPr>
        <w:spacing w:line="276" w:lineRule="auto"/>
        <w:ind w:left="709" w:hanging="425"/>
        <w:jc w:val="both"/>
        <w:rPr>
          <w:sz w:val="22"/>
          <w:szCs w:val="22"/>
        </w:rPr>
      </w:pPr>
      <w:r w:rsidRPr="009F5862">
        <w:rPr>
          <w:sz w:val="22"/>
          <w:szCs w:val="22"/>
        </w:rPr>
        <w:t xml:space="preserve">Adres strony internetowej prowadzonego postępowania: </w:t>
      </w:r>
      <w:hyperlink r:id="rId20" w:history="1">
        <w:r w:rsidR="000212E3" w:rsidRPr="009F5862">
          <w:rPr>
            <w:rStyle w:val="Hipercze"/>
          </w:rPr>
          <w:t>https://ezamowienia.gov.pl/mp-client/search/list/ocds-148610-b24d2372-e1c2-</w:t>
        </w:r>
      </w:hyperlink>
      <w:r w:rsidR="000212E3" w:rsidRPr="009F5862">
        <w:t xml:space="preserve"> </w:t>
      </w:r>
    </w:p>
    <w:p w14:paraId="6E03FD28" w14:textId="77777777" w:rsidR="004A3EDB" w:rsidRPr="00FF4D05" w:rsidRDefault="004A3EDB" w:rsidP="00497617">
      <w:pPr>
        <w:pStyle w:val="Default"/>
        <w:spacing w:line="276" w:lineRule="auto"/>
        <w:ind w:left="709"/>
        <w:jc w:val="both"/>
        <w:rPr>
          <w:sz w:val="22"/>
          <w:szCs w:val="22"/>
        </w:rPr>
      </w:pPr>
      <w:r w:rsidRPr="00FF4D05">
        <w:rPr>
          <w:sz w:val="22"/>
          <w:szCs w:val="22"/>
        </w:rPr>
        <w:t xml:space="preserve">Postępowanie można wyszukać również ze strony głównej Platformy e-Zamówienia (przycisk „Przeglądaj postępowania/konkursy”). </w:t>
      </w:r>
    </w:p>
    <w:p w14:paraId="573DF999" w14:textId="09970BB2" w:rsidR="004A3EDB" w:rsidRPr="00C601D6" w:rsidRDefault="004A3EDB" w:rsidP="008647A1">
      <w:pPr>
        <w:pStyle w:val="Default"/>
        <w:numPr>
          <w:ilvl w:val="0"/>
          <w:numId w:val="28"/>
        </w:numPr>
        <w:spacing w:line="276" w:lineRule="auto"/>
        <w:ind w:left="709" w:hanging="425"/>
        <w:jc w:val="both"/>
        <w:rPr>
          <w:sz w:val="22"/>
          <w:szCs w:val="22"/>
        </w:rPr>
      </w:pPr>
      <w:r w:rsidRPr="00C601D6">
        <w:rPr>
          <w:sz w:val="22"/>
          <w:szCs w:val="22"/>
        </w:rPr>
        <w:t>Identyfikator (ID) postępowania na Platformie e-Zamówienia:</w:t>
      </w:r>
      <w:r w:rsidRPr="00C601D6">
        <w:rPr>
          <w:color w:val="auto"/>
          <w:sz w:val="22"/>
          <w:szCs w:val="22"/>
        </w:rPr>
        <w:t xml:space="preserve"> </w:t>
      </w:r>
      <w:bookmarkStart w:id="4" w:name="_GoBack"/>
      <w:bookmarkEnd w:id="4"/>
      <w:r w:rsidR="00C601D6">
        <w:t>ocds-148610-4f2caa2e-7f2e-44ac-9b3a-a1fb35ff587f</w:t>
      </w:r>
      <w:r w:rsidR="00C601D6">
        <w:t xml:space="preserve"> </w:t>
      </w:r>
      <w:r w:rsidRPr="00C601D6">
        <w:rPr>
          <w:sz w:val="22"/>
          <w:szCs w:val="22"/>
        </w:rPr>
        <w:t>Wykonawca zamierzający wziąć udział w postępowaniu o udzielenie zamówienia publicznego musi posiadać konto podmiotu „</w:t>
      </w:r>
      <w:r w:rsidRPr="00C601D6">
        <w:rPr>
          <w:b/>
          <w:bCs/>
          <w:sz w:val="22"/>
          <w:szCs w:val="22"/>
        </w:rPr>
        <w:t>Wykonawca</w:t>
      </w:r>
      <w:r w:rsidR="003C7FC9" w:rsidRPr="00C601D6">
        <w:rPr>
          <w:sz w:val="22"/>
          <w:szCs w:val="22"/>
        </w:rPr>
        <w:t xml:space="preserve">” na Platformie </w:t>
      </w:r>
      <w:r w:rsidRPr="00C601D6">
        <w:rPr>
          <w:sz w:val="22"/>
          <w:szCs w:val="22"/>
        </w:rPr>
        <w:t xml:space="preserve">e-Zamówienia. Szczegółowe informacje na temat zakładania kont podmiotów oraz zasady i warunki korzystania z Platformy e-Zamówienia określa </w:t>
      </w:r>
      <w:r w:rsidRPr="00C601D6">
        <w:rPr>
          <w:i/>
          <w:iCs/>
          <w:sz w:val="22"/>
          <w:szCs w:val="22"/>
        </w:rPr>
        <w:t xml:space="preserve">Regulamin Platformy e-Zamówienia, </w:t>
      </w:r>
      <w:r w:rsidRPr="00C601D6">
        <w:rPr>
          <w:sz w:val="22"/>
          <w:szCs w:val="22"/>
        </w:rPr>
        <w:t xml:space="preserve">dostępny na stronie internetowej </w:t>
      </w:r>
      <w:r w:rsidRPr="00C601D6">
        <w:rPr>
          <w:color w:val="0462C1"/>
          <w:sz w:val="22"/>
          <w:szCs w:val="22"/>
        </w:rPr>
        <w:t xml:space="preserve">https://ezamowienia.gov.pl </w:t>
      </w:r>
      <w:r w:rsidRPr="00C601D6">
        <w:rPr>
          <w:sz w:val="22"/>
          <w:szCs w:val="22"/>
        </w:rPr>
        <w:t>oraz informacje zamieszczo</w:t>
      </w:r>
      <w:r w:rsidR="003C7FC9" w:rsidRPr="00C601D6">
        <w:rPr>
          <w:sz w:val="22"/>
          <w:szCs w:val="22"/>
        </w:rPr>
        <w:t xml:space="preserve">ne w zakładce „Centrum Pomocy”. </w:t>
      </w:r>
      <w:r w:rsidRPr="00C601D6">
        <w:rPr>
          <w:sz w:val="22"/>
          <w:szCs w:val="22"/>
        </w:rPr>
        <w:t xml:space="preserve">Sposób komunikacji opisuje instrukcja: </w:t>
      </w:r>
      <w:hyperlink r:id="rId21" w:history="1">
        <w:r w:rsidRPr="00C601D6">
          <w:rPr>
            <w:rStyle w:val="Hipercze"/>
            <w:sz w:val="22"/>
            <w:szCs w:val="22"/>
          </w:rPr>
          <w:t>https://media.ezamowienia.gov.pl/pod/2021/10/Komunikacja-w-postepowaniu-5.1.pdf</w:t>
        </w:r>
      </w:hyperlink>
      <w:r w:rsidRPr="00C601D6">
        <w:rPr>
          <w:sz w:val="22"/>
          <w:szCs w:val="22"/>
        </w:rPr>
        <w:t>.</w:t>
      </w:r>
    </w:p>
    <w:p w14:paraId="7F9D3958" w14:textId="77777777" w:rsidR="004A3EDB" w:rsidRPr="00FF4D05" w:rsidRDefault="004A3EDB" w:rsidP="008647A1">
      <w:pPr>
        <w:pStyle w:val="Default"/>
        <w:numPr>
          <w:ilvl w:val="0"/>
          <w:numId w:val="28"/>
        </w:numPr>
        <w:spacing w:line="276" w:lineRule="auto"/>
        <w:ind w:left="709" w:hanging="425"/>
        <w:jc w:val="both"/>
        <w:rPr>
          <w:sz w:val="22"/>
          <w:szCs w:val="22"/>
        </w:rPr>
      </w:pPr>
      <w:r w:rsidRPr="00FF4D05">
        <w:rPr>
          <w:sz w:val="22"/>
          <w:szCs w:val="22"/>
        </w:rPr>
        <w:t xml:space="preserve">Przeglądanie i pobieranie publicznej treści dokumentacji postępowania nie wymaga posiadania konta na Platformie e-Zamówienia ani logowania. </w:t>
      </w:r>
    </w:p>
    <w:p w14:paraId="4DADF235" w14:textId="529C9247" w:rsidR="004A3EDB" w:rsidRPr="00FF4D05" w:rsidRDefault="004A3EDB" w:rsidP="008647A1">
      <w:pPr>
        <w:pStyle w:val="Default"/>
        <w:numPr>
          <w:ilvl w:val="0"/>
          <w:numId w:val="28"/>
        </w:numPr>
        <w:spacing w:line="276" w:lineRule="auto"/>
        <w:ind w:left="709" w:hanging="425"/>
        <w:jc w:val="both"/>
        <w:rPr>
          <w:sz w:val="22"/>
          <w:szCs w:val="22"/>
        </w:rPr>
      </w:pPr>
      <w:r w:rsidRPr="00FF4D05">
        <w:rPr>
          <w:sz w:val="22"/>
          <w:szCs w:val="22"/>
        </w:rPr>
        <w:t xml:space="preserve">Sposób sporządzenia dokumentów elektronicznych lub dokumentów elektronicznych będących kopią elektroniczną treści zapisanej w postaci papierowej (cyfrowe odwzorowania) </w:t>
      </w:r>
      <w:r w:rsidRPr="00FF4D05">
        <w:rPr>
          <w:sz w:val="22"/>
          <w:szCs w:val="22"/>
        </w:rPr>
        <w:lastRenderedPageBreak/>
        <w:t xml:space="preserve">musi być zgodny z wymaganiami określonymi w rozporządzeniu Prezesa Rady Ministrów </w:t>
      </w:r>
      <w:r w:rsidR="003C7FC9" w:rsidRPr="00FF4D05">
        <w:rPr>
          <w:sz w:val="22"/>
          <w:szCs w:val="22"/>
        </w:rPr>
        <w:br/>
      </w:r>
      <w:r w:rsidRPr="00FF4D05">
        <w:rPr>
          <w:sz w:val="22"/>
          <w:szCs w:val="22"/>
        </w:rPr>
        <w:t xml:space="preserve">w sprawie wymagań dla dokumentów elektronicznych. </w:t>
      </w:r>
    </w:p>
    <w:p w14:paraId="2531C43B" w14:textId="6349A502" w:rsidR="004A3EDB" w:rsidRPr="00FF4D05" w:rsidRDefault="004A3EDB" w:rsidP="008647A1">
      <w:pPr>
        <w:pStyle w:val="Default"/>
        <w:numPr>
          <w:ilvl w:val="0"/>
          <w:numId w:val="28"/>
        </w:numPr>
        <w:spacing w:line="276" w:lineRule="auto"/>
        <w:ind w:left="709" w:hanging="425"/>
        <w:jc w:val="both"/>
        <w:rPr>
          <w:sz w:val="22"/>
          <w:szCs w:val="22"/>
        </w:rPr>
      </w:pPr>
      <w:r w:rsidRPr="00FF4D05">
        <w:rPr>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FF4D05" w:rsidRDefault="004A3EDB" w:rsidP="008647A1">
      <w:pPr>
        <w:pStyle w:val="Default"/>
        <w:numPr>
          <w:ilvl w:val="0"/>
          <w:numId w:val="28"/>
        </w:numPr>
        <w:spacing w:line="276" w:lineRule="auto"/>
        <w:ind w:left="709" w:hanging="425"/>
        <w:jc w:val="both"/>
        <w:rPr>
          <w:sz w:val="22"/>
          <w:szCs w:val="22"/>
        </w:rPr>
      </w:pPr>
      <w:r w:rsidRPr="00FF4D05">
        <w:rPr>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FF4D05" w:rsidRDefault="004A3EDB" w:rsidP="008647A1">
      <w:pPr>
        <w:pStyle w:val="Default"/>
        <w:numPr>
          <w:ilvl w:val="0"/>
          <w:numId w:val="29"/>
        </w:numPr>
        <w:spacing w:line="276" w:lineRule="auto"/>
        <w:ind w:left="1134" w:hanging="425"/>
        <w:jc w:val="both"/>
        <w:rPr>
          <w:sz w:val="22"/>
          <w:szCs w:val="22"/>
        </w:rPr>
      </w:pPr>
      <w:r w:rsidRPr="00FF4D05">
        <w:rPr>
          <w:sz w:val="22"/>
          <w:szCs w:val="22"/>
        </w:rPr>
        <w:t xml:space="preserve">w formatach danych określonych w przepisach rozporządzenia Rady Ministrów w sprawie Krajowych Ram Interoperacyjności (i przekazuje się jako załącznik), lub </w:t>
      </w:r>
    </w:p>
    <w:p w14:paraId="629FCE07" w14:textId="77777777" w:rsidR="004A3EDB" w:rsidRPr="00FF4D05" w:rsidRDefault="004A3EDB" w:rsidP="008647A1">
      <w:pPr>
        <w:pStyle w:val="Default"/>
        <w:numPr>
          <w:ilvl w:val="0"/>
          <w:numId w:val="29"/>
        </w:numPr>
        <w:spacing w:line="276" w:lineRule="auto"/>
        <w:ind w:left="1134" w:hanging="425"/>
        <w:jc w:val="both"/>
        <w:rPr>
          <w:sz w:val="22"/>
          <w:szCs w:val="22"/>
        </w:rPr>
      </w:pPr>
      <w:r w:rsidRPr="00FF4D05">
        <w:rPr>
          <w:sz w:val="22"/>
          <w:szCs w:val="22"/>
        </w:rPr>
        <w:t xml:space="preserve">jako tekst wpisany bezpośrednio do wiadomości przekazywanej przy użyciu środków komunikacji elektronicznej (np. w treści wiadomości e-mail lub w treści „Formularza do komunikacji”). </w:t>
      </w:r>
    </w:p>
    <w:p w14:paraId="27AFCB4B" w14:textId="7E0C7FEC" w:rsidR="004A3EDB" w:rsidRPr="00FF4D05" w:rsidRDefault="004A3EDB" w:rsidP="008647A1">
      <w:pPr>
        <w:pStyle w:val="Default"/>
        <w:numPr>
          <w:ilvl w:val="0"/>
          <w:numId w:val="28"/>
        </w:numPr>
        <w:spacing w:line="276" w:lineRule="auto"/>
        <w:ind w:left="709" w:hanging="425"/>
        <w:jc w:val="both"/>
        <w:rPr>
          <w:sz w:val="22"/>
          <w:szCs w:val="22"/>
        </w:rPr>
      </w:pPr>
      <w:r w:rsidRPr="00FF4D05">
        <w:rPr>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r w:rsidR="0060454D" w:rsidRPr="00FF4D05">
        <w:rPr>
          <w:sz w:val="22"/>
          <w:szCs w:val="22"/>
        </w:rPr>
        <w:t xml:space="preserve">tekst jedn. </w:t>
      </w:r>
      <w:r w:rsidRPr="00FF4D05">
        <w:rPr>
          <w:sz w:val="22"/>
          <w:szCs w:val="22"/>
        </w:rPr>
        <w:t xml:space="preserve">Dz. U. z </w:t>
      </w:r>
      <w:r w:rsidR="0060454D" w:rsidRPr="00FF4D05">
        <w:rPr>
          <w:sz w:val="22"/>
          <w:szCs w:val="22"/>
        </w:rPr>
        <w:t>2022</w:t>
      </w:r>
      <w:r w:rsidRPr="00FF4D05">
        <w:rPr>
          <w:sz w:val="22"/>
          <w:szCs w:val="22"/>
        </w:rPr>
        <w:t xml:space="preserve"> r. poz. 1</w:t>
      </w:r>
      <w:r w:rsidR="0060454D" w:rsidRPr="00FF4D05">
        <w:rPr>
          <w:sz w:val="22"/>
          <w:szCs w:val="22"/>
        </w:rPr>
        <w:t>233</w:t>
      </w:r>
      <w:r w:rsidRPr="00FF4D05">
        <w:rPr>
          <w:sz w:val="22"/>
          <w:szCs w:val="22"/>
        </w:rPr>
        <w:t>) wykonawca, w celu utrzymania w</w:t>
      </w:r>
      <w:r w:rsidR="0060454D" w:rsidRPr="00FF4D05">
        <w:rPr>
          <w:sz w:val="22"/>
          <w:szCs w:val="22"/>
        </w:rPr>
        <w:t> </w:t>
      </w:r>
      <w:r w:rsidRPr="00FF4D05">
        <w:rPr>
          <w:sz w:val="22"/>
          <w:szCs w:val="22"/>
        </w:rPr>
        <w:t xml:space="preserve">poufności tych informacji, przekazuje je w wydzielonym i odpowiednio oznaczonym pliku, wraz z jednoczesnym zaznaczeniem w nazwie pliku „Dokument stanowiący tajemnicę przedsiębiorstwa”. </w:t>
      </w:r>
    </w:p>
    <w:p w14:paraId="1E16D38A" w14:textId="7127C10A" w:rsidR="004A3EDB" w:rsidRPr="00FF4D05" w:rsidRDefault="004A3EDB" w:rsidP="008647A1">
      <w:pPr>
        <w:pStyle w:val="Default"/>
        <w:numPr>
          <w:ilvl w:val="0"/>
          <w:numId w:val="28"/>
        </w:numPr>
        <w:spacing w:line="276" w:lineRule="auto"/>
        <w:ind w:left="709" w:hanging="425"/>
        <w:jc w:val="both"/>
        <w:rPr>
          <w:sz w:val="22"/>
          <w:szCs w:val="22"/>
        </w:rPr>
      </w:pPr>
      <w:r w:rsidRPr="00FF4D05">
        <w:rPr>
          <w:sz w:val="22"/>
          <w:szCs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w:t>
      </w:r>
      <w:r w:rsidR="00BC6096" w:rsidRPr="00FF4D05">
        <w:rPr>
          <w:sz w:val="22"/>
          <w:szCs w:val="22"/>
        </w:rPr>
        <w:t xml:space="preserve"> (przycisk „dodaj załącznik”). </w:t>
      </w:r>
      <w:r w:rsidRPr="00FF4D05">
        <w:rPr>
          <w:sz w:val="22"/>
          <w:szCs w:val="22"/>
        </w:rPr>
        <w:t xml:space="preserve">W przypadku załączników, które są zgodnie z ustawą </w:t>
      </w:r>
      <w:proofErr w:type="spellStart"/>
      <w:r w:rsidRPr="00FF4D05">
        <w:rPr>
          <w:sz w:val="22"/>
          <w:szCs w:val="22"/>
        </w:rPr>
        <w:t>Pzp</w:t>
      </w:r>
      <w:proofErr w:type="spellEnd"/>
      <w:r w:rsidRPr="00FF4D05">
        <w:rPr>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600A02A6" w:rsidR="004A3EDB" w:rsidRPr="00FF4D05" w:rsidRDefault="004A3EDB" w:rsidP="008647A1">
      <w:pPr>
        <w:pStyle w:val="Default"/>
        <w:numPr>
          <w:ilvl w:val="0"/>
          <w:numId w:val="28"/>
        </w:numPr>
        <w:spacing w:line="276" w:lineRule="auto"/>
        <w:ind w:left="709" w:hanging="425"/>
        <w:jc w:val="both"/>
        <w:rPr>
          <w:sz w:val="22"/>
          <w:szCs w:val="22"/>
        </w:rPr>
      </w:pPr>
      <w:r w:rsidRPr="00FF4D05">
        <w:rPr>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w:t>
      </w:r>
      <w:r w:rsidR="00FD6814" w:rsidRPr="00FF4D05">
        <w:rPr>
          <w:sz w:val="22"/>
          <w:szCs w:val="22"/>
        </w:rPr>
        <w:t xml:space="preserve">ta uproszczonego na Platformie </w:t>
      </w:r>
      <w:r w:rsidRPr="00FF4D05">
        <w:rPr>
          <w:sz w:val="22"/>
          <w:szCs w:val="22"/>
        </w:rPr>
        <w:t xml:space="preserve">e-Zamówienia. </w:t>
      </w:r>
    </w:p>
    <w:p w14:paraId="54E0D1DD" w14:textId="77777777" w:rsidR="004A3EDB" w:rsidRPr="00FF4D05" w:rsidRDefault="004A3EDB" w:rsidP="008647A1">
      <w:pPr>
        <w:pStyle w:val="Default"/>
        <w:numPr>
          <w:ilvl w:val="0"/>
          <w:numId w:val="28"/>
        </w:numPr>
        <w:spacing w:line="276" w:lineRule="auto"/>
        <w:ind w:left="709" w:hanging="425"/>
        <w:jc w:val="both"/>
        <w:rPr>
          <w:sz w:val="22"/>
          <w:szCs w:val="22"/>
        </w:rPr>
      </w:pPr>
      <w:r w:rsidRPr="00FF4D05">
        <w:rPr>
          <w:sz w:val="22"/>
          <w:szCs w:val="22"/>
        </w:rPr>
        <w:t xml:space="preserve">Wszystkie wysłane i odebrane w postępowaniu przez wykonawcę wiadomości widoczne są po zalogowaniu w podglądzie postępowania w zakładce „Komunikacja”. </w:t>
      </w:r>
    </w:p>
    <w:p w14:paraId="4FDFF336" w14:textId="77777777" w:rsidR="004A3EDB" w:rsidRPr="00FF4D05" w:rsidRDefault="004A3EDB" w:rsidP="008647A1">
      <w:pPr>
        <w:pStyle w:val="Default"/>
        <w:numPr>
          <w:ilvl w:val="0"/>
          <w:numId w:val="28"/>
        </w:numPr>
        <w:spacing w:line="276" w:lineRule="auto"/>
        <w:ind w:left="709" w:hanging="425"/>
        <w:jc w:val="both"/>
        <w:rPr>
          <w:sz w:val="22"/>
          <w:szCs w:val="22"/>
        </w:rPr>
      </w:pPr>
      <w:r w:rsidRPr="00FF4D05">
        <w:rPr>
          <w:sz w:val="22"/>
          <w:szCs w:val="22"/>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FF4D05" w:rsidRDefault="004A3EDB" w:rsidP="008647A1">
      <w:pPr>
        <w:pStyle w:val="Default"/>
        <w:numPr>
          <w:ilvl w:val="0"/>
          <w:numId w:val="28"/>
        </w:numPr>
        <w:spacing w:line="276" w:lineRule="auto"/>
        <w:ind w:left="709" w:hanging="425"/>
        <w:jc w:val="both"/>
        <w:rPr>
          <w:rFonts w:eastAsia="Times New Roman"/>
          <w:sz w:val="22"/>
          <w:szCs w:val="22"/>
          <w:lang w:eastAsia="pl-PL"/>
        </w:rPr>
      </w:pPr>
      <w:r w:rsidRPr="00FF4D05">
        <w:rPr>
          <w:sz w:val="22"/>
          <w:szCs w:val="22"/>
        </w:rPr>
        <w:t xml:space="preserve">Minimalne wymagania techniczne dotyczące sprzętu używanego w celu korzystania z usług Platformy e-Zamówienia oraz informacje dotyczące specyfikacji połączenia określa </w:t>
      </w:r>
      <w:r w:rsidRPr="00FF4D05">
        <w:rPr>
          <w:i/>
          <w:iCs/>
          <w:sz w:val="22"/>
          <w:szCs w:val="22"/>
        </w:rPr>
        <w:t xml:space="preserve">Regulamin Platformy e-Zamówienia, </w:t>
      </w:r>
      <w:r w:rsidRPr="00FF4D05">
        <w:rPr>
          <w:sz w:val="22"/>
          <w:szCs w:val="22"/>
        </w:rPr>
        <w:t>w szczególności:</w:t>
      </w:r>
      <w:r w:rsidRPr="00FF4D05">
        <w:rPr>
          <w:i/>
          <w:iCs/>
          <w:sz w:val="22"/>
          <w:szCs w:val="22"/>
        </w:rPr>
        <w:t xml:space="preserve"> </w:t>
      </w:r>
    </w:p>
    <w:p w14:paraId="675DD671" w14:textId="77777777" w:rsidR="004A3EDB" w:rsidRPr="002B49E6" w:rsidRDefault="004A3EDB" w:rsidP="008647A1">
      <w:pPr>
        <w:pStyle w:val="Default"/>
        <w:numPr>
          <w:ilvl w:val="0"/>
          <w:numId w:val="30"/>
        </w:numPr>
        <w:tabs>
          <w:tab w:val="clear" w:pos="720"/>
          <w:tab w:val="num" w:pos="993"/>
        </w:tabs>
        <w:spacing w:line="276" w:lineRule="auto"/>
        <w:ind w:left="993" w:hanging="284"/>
        <w:jc w:val="both"/>
        <w:rPr>
          <w:rFonts w:eastAsia="Times New Roman"/>
          <w:sz w:val="22"/>
          <w:szCs w:val="22"/>
          <w:lang w:eastAsia="pl-PL"/>
        </w:rPr>
      </w:pPr>
      <w:r w:rsidRPr="002B49E6">
        <w:rPr>
          <w:rFonts w:eastAsia="Times New Roman"/>
          <w:sz w:val="22"/>
          <w:szCs w:val="22"/>
          <w:lang w:eastAsia="pl-PL"/>
        </w:rPr>
        <w:lastRenderedPageBreak/>
        <w:t>W celu prawidłowego korzystania z usług Platformy e-Zamówienia wymagany jest:</w:t>
      </w:r>
    </w:p>
    <w:p w14:paraId="15F89B59" w14:textId="77777777" w:rsidR="004A3EDB" w:rsidRPr="00FF4D05" w:rsidRDefault="004A3EDB" w:rsidP="008647A1">
      <w:pPr>
        <w:pStyle w:val="Default"/>
        <w:numPr>
          <w:ilvl w:val="0"/>
          <w:numId w:val="31"/>
        </w:numPr>
        <w:spacing w:line="276" w:lineRule="auto"/>
        <w:ind w:left="1276" w:hanging="283"/>
        <w:jc w:val="both"/>
        <w:rPr>
          <w:rFonts w:eastAsia="Times New Roman"/>
          <w:sz w:val="22"/>
          <w:szCs w:val="22"/>
          <w:lang w:eastAsia="pl-PL"/>
        </w:rPr>
      </w:pPr>
      <w:r w:rsidRPr="00FF4D05">
        <w:rPr>
          <w:rFonts w:eastAsia="Times New Roman"/>
          <w:sz w:val="22"/>
          <w:szCs w:val="22"/>
          <w:lang w:eastAsia="pl-PL"/>
        </w:rPr>
        <w:t xml:space="preserve"> Komputer PC:</w:t>
      </w:r>
    </w:p>
    <w:p w14:paraId="7D6C6731" w14:textId="77777777" w:rsidR="004A3EDB" w:rsidRPr="00FF4D05" w:rsidRDefault="004A3EDB" w:rsidP="008647A1">
      <w:pPr>
        <w:pStyle w:val="Default"/>
        <w:numPr>
          <w:ilvl w:val="0"/>
          <w:numId w:val="32"/>
        </w:numPr>
        <w:spacing w:line="276" w:lineRule="auto"/>
        <w:ind w:left="1560" w:hanging="284"/>
        <w:jc w:val="both"/>
        <w:rPr>
          <w:rFonts w:eastAsia="Times New Roman"/>
          <w:sz w:val="22"/>
          <w:szCs w:val="22"/>
          <w:lang w:val="en-US" w:eastAsia="pl-PL"/>
        </w:rPr>
      </w:pPr>
      <w:proofErr w:type="spellStart"/>
      <w:r w:rsidRPr="00FF4D05">
        <w:rPr>
          <w:rFonts w:eastAsia="Times New Roman"/>
          <w:sz w:val="22"/>
          <w:szCs w:val="22"/>
          <w:lang w:val="en-US" w:eastAsia="pl-PL"/>
        </w:rPr>
        <w:t>parametry</w:t>
      </w:r>
      <w:proofErr w:type="spellEnd"/>
      <w:r w:rsidRPr="00FF4D05">
        <w:rPr>
          <w:rFonts w:eastAsia="Times New Roman"/>
          <w:sz w:val="22"/>
          <w:szCs w:val="22"/>
          <w:lang w:val="en-US" w:eastAsia="pl-PL"/>
        </w:rPr>
        <w:t xml:space="preserve"> minimum: Intel Core2 Duo, 2 GB RAM, HDD,</w:t>
      </w:r>
    </w:p>
    <w:p w14:paraId="42BFB60A" w14:textId="77777777" w:rsidR="004A3EDB" w:rsidRPr="00FF4D05" w:rsidRDefault="004A3EDB" w:rsidP="008647A1">
      <w:pPr>
        <w:pStyle w:val="Default"/>
        <w:numPr>
          <w:ilvl w:val="0"/>
          <w:numId w:val="32"/>
        </w:numPr>
        <w:spacing w:line="276" w:lineRule="auto"/>
        <w:ind w:left="1560" w:hanging="284"/>
        <w:jc w:val="both"/>
        <w:rPr>
          <w:rFonts w:eastAsia="Times New Roman"/>
          <w:sz w:val="22"/>
          <w:szCs w:val="22"/>
          <w:lang w:eastAsia="pl-PL"/>
        </w:rPr>
      </w:pPr>
      <w:r w:rsidRPr="00FF4D05">
        <w:rPr>
          <w:rFonts w:eastAsia="Times New Roman"/>
          <w:sz w:val="22"/>
          <w:szCs w:val="22"/>
          <w:lang w:eastAsia="pl-PL"/>
        </w:rPr>
        <w:t>zainstalowany jeden z poniższych systemów operacyjnych:</w:t>
      </w:r>
    </w:p>
    <w:p w14:paraId="4FB7858F" w14:textId="77777777" w:rsidR="004A3EDB" w:rsidRPr="00FF4D05" w:rsidRDefault="004A3EDB" w:rsidP="00497617">
      <w:pPr>
        <w:pStyle w:val="Default"/>
        <w:spacing w:line="276" w:lineRule="auto"/>
        <w:ind w:left="1560"/>
        <w:jc w:val="both"/>
        <w:rPr>
          <w:rFonts w:eastAsia="Times New Roman"/>
          <w:sz w:val="22"/>
          <w:szCs w:val="22"/>
          <w:lang w:eastAsia="pl-PL"/>
        </w:rPr>
      </w:pPr>
      <w:r w:rsidRPr="00FF4D05">
        <w:rPr>
          <w:rFonts w:eastAsia="Times New Roman"/>
          <w:sz w:val="22"/>
          <w:szCs w:val="22"/>
          <w:lang w:eastAsia="pl-PL"/>
        </w:rPr>
        <w:t>MS Windows 7 lub nowszy</w:t>
      </w:r>
    </w:p>
    <w:p w14:paraId="4E8B9651" w14:textId="77777777" w:rsidR="004A3EDB" w:rsidRPr="00FF4D05" w:rsidRDefault="004A3EDB" w:rsidP="00497617">
      <w:pPr>
        <w:pStyle w:val="Default"/>
        <w:spacing w:line="276" w:lineRule="auto"/>
        <w:ind w:left="1560"/>
        <w:jc w:val="both"/>
        <w:rPr>
          <w:rFonts w:eastAsia="Times New Roman"/>
          <w:sz w:val="22"/>
          <w:szCs w:val="22"/>
          <w:lang w:eastAsia="pl-PL"/>
        </w:rPr>
      </w:pPr>
      <w:r w:rsidRPr="00FF4D05">
        <w:rPr>
          <w:rFonts w:eastAsia="Times New Roman"/>
          <w:sz w:val="22"/>
          <w:szCs w:val="22"/>
          <w:lang w:eastAsia="pl-PL"/>
        </w:rPr>
        <w:t>OSX/Mac OS 10.10,.</w:t>
      </w:r>
    </w:p>
    <w:p w14:paraId="5C127352" w14:textId="77777777" w:rsidR="004A3EDB" w:rsidRPr="00FF4D05" w:rsidRDefault="004A3EDB" w:rsidP="00497617">
      <w:pPr>
        <w:pStyle w:val="Default"/>
        <w:spacing w:line="276" w:lineRule="auto"/>
        <w:ind w:left="1560"/>
        <w:jc w:val="both"/>
        <w:rPr>
          <w:rFonts w:eastAsia="Times New Roman"/>
          <w:sz w:val="22"/>
          <w:szCs w:val="22"/>
          <w:lang w:eastAsia="pl-PL"/>
        </w:rPr>
      </w:pPr>
      <w:proofErr w:type="spellStart"/>
      <w:r w:rsidRPr="00FF4D05">
        <w:rPr>
          <w:rFonts w:eastAsia="Times New Roman"/>
          <w:sz w:val="22"/>
          <w:szCs w:val="22"/>
          <w:lang w:eastAsia="pl-PL"/>
        </w:rPr>
        <w:t>Ubuntu</w:t>
      </w:r>
      <w:proofErr w:type="spellEnd"/>
      <w:r w:rsidRPr="00FF4D05">
        <w:rPr>
          <w:rFonts w:eastAsia="Times New Roman"/>
          <w:sz w:val="22"/>
          <w:szCs w:val="22"/>
          <w:lang w:eastAsia="pl-PL"/>
        </w:rPr>
        <w:t xml:space="preserve"> 14.04</w:t>
      </w:r>
    </w:p>
    <w:p w14:paraId="4ADEFF15" w14:textId="77777777" w:rsidR="004A3EDB" w:rsidRPr="00FF4D05" w:rsidRDefault="004A3EDB" w:rsidP="008647A1">
      <w:pPr>
        <w:pStyle w:val="Default"/>
        <w:numPr>
          <w:ilvl w:val="0"/>
          <w:numId w:val="32"/>
        </w:numPr>
        <w:spacing w:line="276" w:lineRule="auto"/>
        <w:ind w:left="1560" w:hanging="284"/>
        <w:jc w:val="both"/>
        <w:rPr>
          <w:rFonts w:eastAsia="Times New Roman"/>
          <w:sz w:val="22"/>
          <w:szCs w:val="22"/>
          <w:lang w:eastAsia="pl-PL"/>
        </w:rPr>
      </w:pPr>
      <w:r w:rsidRPr="00FF4D05">
        <w:rPr>
          <w:rFonts w:eastAsia="Times New Roman"/>
          <w:sz w:val="22"/>
          <w:szCs w:val="22"/>
          <w:lang w:eastAsia="pl-PL"/>
        </w:rPr>
        <w:t>Zainstalowana jedna z poniższych przeglądarek:</w:t>
      </w:r>
    </w:p>
    <w:p w14:paraId="67ECB0DA" w14:textId="77777777" w:rsidR="004A3EDB" w:rsidRPr="00FF4D05" w:rsidRDefault="004A3EDB" w:rsidP="00497617">
      <w:pPr>
        <w:pStyle w:val="Default"/>
        <w:spacing w:line="276" w:lineRule="auto"/>
        <w:ind w:left="1560"/>
        <w:jc w:val="both"/>
        <w:rPr>
          <w:rFonts w:eastAsia="Times New Roman"/>
          <w:sz w:val="22"/>
          <w:szCs w:val="22"/>
          <w:lang w:eastAsia="pl-PL"/>
        </w:rPr>
      </w:pPr>
      <w:r w:rsidRPr="00FF4D05">
        <w:rPr>
          <w:rFonts w:eastAsia="Times New Roman"/>
          <w:sz w:val="22"/>
          <w:szCs w:val="22"/>
          <w:lang w:eastAsia="pl-PL"/>
        </w:rPr>
        <w:t>Chrome 66.0 lub nowsza</w:t>
      </w:r>
    </w:p>
    <w:p w14:paraId="7E498E6E" w14:textId="77777777" w:rsidR="004A3EDB" w:rsidRPr="00FF4D05" w:rsidRDefault="004A3EDB" w:rsidP="00497617">
      <w:pPr>
        <w:pStyle w:val="Default"/>
        <w:spacing w:line="276" w:lineRule="auto"/>
        <w:ind w:left="1560"/>
        <w:jc w:val="both"/>
        <w:rPr>
          <w:rFonts w:eastAsia="Times New Roman"/>
          <w:sz w:val="22"/>
          <w:szCs w:val="22"/>
          <w:lang w:eastAsia="pl-PL"/>
        </w:rPr>
      </w:pPr>
      <w:proofErr w:type="spellStart"/>
      <w:r w:rsidRPr="00FF4D05">
        <w:rPr>
          <w:rFonts w:eastAsia="Times New Roman"/>
          <w:sz w:val="22"/>
          <w:szCs w:val="22"/>
          <w:lang w:eastAsia="pl-PL"/>
        </w:rPr>
        <w:t>Firefox</w:t>
      </w:r>
      <w:proofErr w:type="spellEnd"/>
      <w:r w:rsidRPr="00FF4D05">
        <w:rPr>
          <w:rFonts w:eastAsia="Times New Roman"/>
          <w:sz w:val="22"/>
          <w:szCs w:val="22"/>
          <w:lang w:eastAsia="pl-PL"/>
        </w:rPr>
        <w:t xml:space="preserve"> 59.0 lub nowszy</w:t>
      </w:r>
    </w:p>
    <w:p w14:paraId="66EA2019" w14:textId="77777777" w:rsidR="004A3EDB" w:rsidRPr="00FF4D05" w:rsidRDefault="004A3EDB" w:rsidP="00497617">
      <w:pPr>
        <w:pStyle w:val="Default"/>
        <w:spacing w:line="276" w:lineRule="auto"/>
        <w:ind w:left="1560"/>
        <w:jc w:val="both"/>
        <w:rPr>
          <w:rFonts w:eastAsia="Times New Roman"/>
          <w:sz w:val="22"/>
          <w:szCs w:val="22"/>
          <w:lang w:eastAsia="pl-PL"/>
        </w:rPr>
      </w:pPr>
      <w:r w:rsidRPr="00FF4D05">
        <w:rPr>
          <w:rFonts w:eastAsia="Times New Roman"/>
          <w:sz w:val="22"/>
          <w:szCs w:val="22"/>
          <w:lang w:eastAsia="pl-PL"/>
        </w:rPr>
        <w:t>Safari 11.1 lub nowsza</w:t>
      </w:r>
    </w:p>
    <w:p w14:paraId="3EDE4EF3" w14:textId="77777777" w:rsidR="004A3EDB" w:rsidRPr="00FF4D05" w:rsidRDefault="004A3EDB" w:rsidP="00497617">
      <w:pPr>
        <w:pStyle w:val="Default"/>
        <w:spacing w:line="276" w:lineRule="auto"/>
        <w:ind w:left="1560"/>
        <w:jc w:val="both"/>
        <w:rPr>
          <w:rFonts w:eastAsia="Times New Roman"/>
          <w:sz w:val="22"/>
          <w:szCs w:val="22"/>
          <w:lang w:eastAsia="pl-PL"/>
        </w:rPr>
      </w:pPr>
      <w:r w:rsidRPr="00FF4D05">
        <w:rPr>
          <w:rFonts w:eastAsia="Times New Roman"/>
          <w:sz w:val="22"/>
          <w:szCs w:val="22"/>
          <w:lang w:eastAsia="pl-PL"/>
        </w:rPr>
        <w:t>Edge 14.0 i nowsze</w:t>
      </w:r>
    </w:p>
    <w:p w14:paraId="7187A162" w14:textId="77777777" w:rsidR="004A3EDB" w:rsidRPr="00FF4D05" w:rsidRDefault="004A3EDB" w:rsidP="00497617">
      <w:pPr>
        <w:pStyle w:val="Default"/>
        <w:spacing w:line="276" w:lineRule="auto"/>
        <w:ind w:left="993"/>
        <w:jc w:val="both"/>
        <w:rPr>
          <w:rFonts w:eastAsia="Times New Roman"/>
          <w:sz w:val="22"/>
          <w:szCs w:val="22"/>
          <w:lang w:eastAsia="pl-PL"/>
        </w:rPr>
      </w:pPr>
      <w:r w:rsidRPr="00FF4D05">
        <w:rPr>
          <w:rFonts w:eastAsia="Times New Roman"/>
          <w:sz w:val="22"/>
          <w:szCs w:val="22"/>
          <w:lang w:eastAsia="pl-PL"/>
        </w:rPr>
        <w:t>albo</w:t>
      </w:r>
    </w:p>
    <w:p w14:paraId="7B471606" w14:textId="77777777" w:rsidR="004A3EDB" w:rsidRPr="00FF4D05" w:rsidRDefault="004A3EDB" w:rsidP="008647A1">
      <w:pPr>
        <w:pStyle w:val="Default"/>
        <w:numPr>
          <w:ilvl w:val="0"/>
          <w:numId w:val="31"/>
        </w:numPr>
        <w:spacing w:line="276" w:lineRule="auto"/>
        <w:jc w:val="both"/>
        <w:rPr>
          <w:rFonts w:eastAsia="Times New Roman"/>
          <w:sz w:val="22"/>
          <w:szCs w:val="22"/>
          <w:lang w:eastAsia="pl-PL"/>
        </w:rPr>
      </w:pPr>
      <w:r w:rsidRPr="00FF4D05">
        <w:rPr>
          <w:rFonts w:eastAsia="Times New Roman"/>
          <w:sz w:val="22"/>
          <w:szCs w:val="22"/>
          <w:lang w:eastAsia="pl-PL"/>
        </w:rPr>
        <w:t>1.2 Tablet/Telefon:</w:t>
      </w:r>
      <w:r w:rsidRPr="00FF4D05">
        <w:rPr>
          <w:rFonts w:eastAsia="Times New Roman"/>
          <w:sz w:val="22"/>
          <w:szCs w:val="22"/>
          <w:lang w:eastAsia="pl-PL"/>
        </w:rPr>
        <w:br/>
        <w:t xml:space="preserve">Parametry minimum: 4 rdzenie procesora, 2GB RAM, Android 6.0 </w:t>
      </w:r>
      <w:proofErr w:type="spellStart"/>
      <w:r w:rsidRPr="00FF4D05">
        <w:rPr>
          <w:rFonts w:eastAsia="Times New Roman"/>
          <w:sz w:val="22"/>
          <w:szCs w:val="22"/>
          <w:lang w:eastAsia="pl-PL"/>
        </w:rPr>
        <w:t>Marshmallow</w:t>
      </w:r>
      <w:proofErr w:type="spellEnd"/>
      <w:r w:rsidRPr="00FF4D05">
        <w:rPr>
          <w:rFonts w:eastAsia="Times New Roman"/>
          <w:sz w:val="22"/>
          <w:szCs w:val="22"/>
          <w:lang w:eastAsia="pl-PL"/>
        </w:rPr>
        <w:t>, iOS 10.3, Przeglądarka Chrome 61 lub nowa.</w:t>
      </w:r>
    </w:p>
    <w:p w14:paraId="7124D3E5" w14:textId="77777777" w:rsidR="004A3EDB" w:rsidRPr="00FF4D05" w:rsidRDefault="004A3EDB" w:rsidP="008647A1">
      <w:pPr>
        <w:pStyle w:val="Default"/>
        <w:numPr>
          <w:ilvl w:val="0"/>
          <w:numId w:val="30"/>
        </w:numPr>
        <w:tabs>
          <w:tab w:val="clear" w:pos="720"/>
          <w:tab w:val="num" w:pos="993"/>
        </w:tabs>
        <w:spacing w:line="276" w:lineRule="auto"/>
        <w:ind w:left="993" w:hanging="284"/>
        <w:jc w:val="both"/>
        <w:rPr>
          <w:rFonts w:eastAsia="Times New Roman"/>
          <w:sz w:val="22"/>
          <w:szCs w:val="22"/>
          <w:lang w:eastAsia="pl-PL"/>
        </w:rPr>
      </w:pPr>
      <w:r w:rsidRPr="00FF4D05">
        <w:rPr>
          <w:rFonts w:eastAsia="Times New Roman"/>
          <w:sz w:val="22"/>
          <w:szCs w:val="22"/>
          <w:lang w:eastAsia="pl-PL"/>
        </w:rPr>
        <w:t xml:space="preserve">Dla skorzystania z pełnej funkcjonalności może być konieczne włączenie w przeglądarce obsługi protokołu bezpiecznej transmisji danych SSL, obsługi Java </w:t>
      </w:r>
      <w:proofErr w:type="spellStart"/>
      <w:r w:rsidRPr="00FF4D05">
        <w:rPr>
          <w:rFonts w:eastAsia="Times New Roman"/>
          <w:sz w:val="22"/>
          <w:szCs w:val="22"/>
          <w:lang w:eastAsia="pl-PL"/>
        </w:rPr>
        <w:t>Script</w:t>
      </w:r>
      <w:proofErr w:type="spellEnd"/>
      <w:r w:rsidRPr="00FF4D05">
        <w:rPr>
          <w:rFonts w:eastAsia="Times New Roman"/>
          <w:sz w:val="22"/>
          <w:szCs w:val="22"/>
          <w:lang w:eastAsia="pl-PL"/>
        </w:rPr>
        <w:t xml:space="preserve">, oraz </w:t>
      </w:r>
      <w:proofErr w:type="spellStart"/>
      <w:r w:rsidRPr="00FF4D05">
        <w:rPr>
          <w:rFonts w:eastAsia="Times New Roman"/>
          <w:sz w:val="22"/>
          <w:szCs w:val="22"/>
          <w:lang w:eastAsia="pl-PL"/>
        </w:rPr>
        <w:t>cookies</w:t>
      </w:r>
      <w:proofErr w:type="spellEnd"/>
      <w:r w:rsidRPr="00FF4D05">
        <w:rPr>
          <w:rFonts w:eastAsia="Times New Roman"/>
          <w:sz w:val="22"/>
          <w:szCs w:val="22"/>
          <w:lang w:eastAsia="pl-PL"/>
        </w:rPr>
        <w:t>;</w:t>
      </w:r>
    </w:p>
    <w:p w14:paraId="2CE1F1CD" w14:textId="77777777" w:rsidR="004A3EDB" w:rsidRPr="00FF4D05" w:rsidRDefault="004A3EDB" w:rsidP="008647A1">
      <w:pPr>
        <w:pStyle w:val="Default"/>
        <w:numPr>
          <w:ilvl w:val="0"/>
          <w:numId w:val="30"/>
        </w:numPr>
        <w:tabs>
          <w:tab w:val="clear" w:pos="720"/>
          <w:tab w:val="num" w:pos="993"/>
        </w:tabs>
        <w:spacing w:line="276" w:lineRule="auto"/>
        <w:ind w:left="993" w:hanging="284"/>
        <w:jc w:val="both"/>
        <w:rPr>
          <w:rFonts w:eastAsia="Times New Roman"/>
          <w:sz w:val="22"/>
          <w:szCs w:val="22"/>
          <w:lang w:eastAsia="pl-PL"/>
        </w:rPr>
      </w:pPr>
      <w:r w:rsidRPr="00FF4D05">
        <w:rPr>
          <w:rFonts w:eastAsia="Times New Roman"/>
          <w:sz w:val="22"/>
          <w:szCs w:val="22"/>
          <w:lang w:eastAsia="pl-PL"/>
        </w:rPr>
        <w:t>Specyfikacja połączenia, formatu przesyłanych danych oraz kodowania i oznaczania czasu odbioru danych:</w:t>
      </w:r>
    </w:p>
    <w:p w14:paraId="730617D1" w14:textId="77777777" w:rsidR="004A3EDB" w:rsidRPr="00FF4D05" w:rsidRDefault="004A3EDB" w:rsidP="008647A1">
      <w:pPr>
        <w:pStyle w:val="Default"/>
        <w:numPr>
          <w:ilvl w:val="0"/>
          <w:numId w:val="33"/>
        </w:numPr>
        <w:spacing w:line="276" w:lineRule="auto"/>
        <w:ind w:left="1276" w:hanging="283"/>
        <w:jc w:val="both"/>
        <w:rPr>
          <w:rFonts w:eastAsia="Times New Roman"/>
          <w:sz w:val="22"/>
          <w:szCs w:val="22"/>
          <w:lang w:eastAsia="pl-PL"/>
        </w:rPr>
      </w:pPr>
      <w:r w:rsidRPr="00FF4D05">
        <w:rPr>
          <w:rFonts w:eastAsia="Times New Roman"/>
          <w:sz w:val="22"/>
          <w:szCs w:val="22"/>
          <w:lang w:eastAsia="pl-PL"/>
        </w:rPr>
        <w:t>specyfikacja połączenia – formularze udostępnione są za pomocą protokołu TLS 1.2,</w:t>
      </w:r>
    </w:p>
    <w:p w14:paraId="4BCC9EAB" w14:textId="77777777" w:rsidR="004A3EDB" w:rsidRPr="00FF4D05" w:rsidRDefault="004A3EDB" w:rsidP="008647A1">
      <w:pPr>
        <w:pStyle w:val="Default"/>
        <w:numPr>
          <w:ilvl w:val="0"/>
          <w:numId w:val="33"/>
        </w:numPr>
        <w:spacing w:line="276" w:lineRule="auto"/>
        <w:ind w:left="1276" w:hanging="283"/>
        <w:jc w:val="both"/>
        <w:rPr>
          <w:rFonts w:eastAsia="Times New Roman"/>
          <w:sz w:val="22"/>
          <w:szCs w:val="22"/>
          <w:lang w:eastAsia="pl-PL"/>
        </w:rPr>
      </w:pPr>
      <w:r w:rsidRPr="00FF4D05">
        <w:rPr>
          <w:rFonts w:eastAsia="Times New Roman"/>
          <w:sz w:val="22"/>
          <w:szCs w:val="22"/>
          <w:lang w:eastAsia="pl-PL"/>
        </w:rPr>
        <w:t>1.2 format danych oraz kodowanie: formularze dostępne są w formacie HTML z kodowaniem UTF-8,</w:t>
      </w:r>
    </w:p>
    <w:p w14:paraId="03EFD5C6" w14:textId="77777777" w:rsidR="004A3EDB" w:rsidRPr="00FF4D05" w:rsidRDefault="004A3EDB" w:rsidP="008647A1">
      <w:pPr>
        <w:pStyle w:val="Default"/>
        <w:numPr>
          <w:ilvl w:val="0"/>
          <w:numId w:val="33"/>
        </w:numPr>
        <w:spacing w:line="276" w:lineRule="auto"/>
        <w:ind w:left="1276" w:hanging="283"/>
        <w:jc w:val="both"/>
        <w:rPr>
          <w:rFonts w:eastAsia="Times New Roman"/>
          <w:sz w:val="22"/>
          <w:szCs w:val="22"/>
          <w:lang w:eastAsia="pl-PL"/>
        </w:rPr>
      </w:pPr>
      <w:r w:rsidRPr="00FF4D05">
        <w:rPr>
          <w:rFonts w:eastAsia="Times New Roman"/>
          <w:sz w:val="22"/>
          <w:szCs w:val="22"/>
          <w:lang w:eastAsia="pl-PL"/>
        </w:rPr>
        <w:t>oznaczenia czasu odbioru danych: wszelkie operacje opierają się o czas serwera i dane zapisywane są z dokładnością co do sekundy.</w:t>
      </w:r>
    </w:p>
    <w:p w14:paraId="22E8C3A1" w14:textId="34D01CE7" w:rsidR="004A3EDB" w:rsidRPr="00FF4D05" w:rsidRDefault="004A3EDB" w:rsidP="008647A1">
      <w:pPr>
        <w:pStyle w:val="Default"/>
        <w:numPr>
          <w:ilvl w:val="0"/>
          <w:numId w:val="28"/>
        </w:numPr>
        <w:spacing w:line="276" w:lineRule="auto"/>
        <w:ind w:left="709" w:hanging="425"/>
        <w:jc w:val="both"/>
        <w:rPr>
          <w:sz w:val="22"/>
          <w:szCs w:val="22"/>
        </w:rPr>
      </w:pPr>
      <w:r w:rsidRPr="00FF4D05">
        <w:rPr>
          <w:sz w:val="22"/>
          <w:szCs w:val="22"/>
        </w:rPr>
        <w:t>W przypadku problemów technicznych i awarii związanych z funkcjonowaniem Platformy e-Zamówienia użytkownicy mogą skorzystać ze wsparcia technicznego dostępnego pod numerem telefonu (</w:t>
      </w:r>
      <w:r w:rsidR="0071230A" w:rsidRPr="00FF4D05">
        <w:rPr>
          <w:sz w:val="22"/>
          <w:szCs w:val="22"/>
        </w:rPr>
        <w:t>2</w:t>
      </w:r>
      <w:r w:rsidRPr="00FF4D05">
        <w:rPr>
          <w:sz w:val="22"/>
          <w:szCs w:val="22"/>
        </w:rPr>
        <w:t xml:space="preserve">2) </w:t>
      </w:r>
      <w:r w:rsidR="00AD0BA8" w:rsidRPr="00FF4D05">
        <w:rPr>
          <w:sz w:val="22"/>
          <w:szCs w:val="22"/>
        </w:rPr>
        <w:t>458 77 99</w:t>
      </w:r>
      <w:r w:rsidRPr="00FF4D05">
        <w:rPr>
          <w:sz w:val="22"/>
          <w:szCs w:val="22"/>
        </w:rPr>
        <w:t xml:space="preserve"> lub drogą elektroniczną poprzez formularz udostępniony na stronie internetowej </w:t>
      </w:r>
      <w:r w:rsidRPr="00FF4D05">
        <w:rPr>
          <w:color w:val="0462C1"/>
          <w:sz w:val="22"/>
          <w:szCs w:val="22"/>
        </w:rPr>
        <w:t xml:space="preserve">https://ezamowienia.gov.pl </w:t>
      </w:r>
      <w:r w:rsidRPr="00FF4D05">
        <w:rPr>
          <w:sz w:val="22"/>
          <w:szCs w:val="22"/>
        </w:rPr>
        <w:t xml:space="preserve">w zakładce „Zgłoś problem”. </w:t>
      </w:r>
    </w:p>
    <w:p w14:paraId="56A5C1E4" w14:textId="18164E7A" w:rsidR="004A3EDB" w:rsidRPr="00FF4D05" w:rsidRDefault="004A3EDB" w:rsidP="008647A1">
      <w:pPr>
        <w:pStyle w:val="Default"/>
        <w:numPr>
          <w:ilvl w:val="0"/>
          <w:numId w:val="28"/>
        </w:numPr>
        <w:spacing w:line="276" w:lineRule="auto"/>
        <w:ind w:left="709" w:hanging="425"/>
        <w:jc w:val="both"/>
        <w:rPr>
          <w:sz w:val="22"/>
          <w:szCs w:val="22"/>
        </w:rPr>
      </w:pPr>
      <w:r w:rsidRPr="00FF4D05">
        <w:rPr>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004B3783" w:rsidRPr="00FF4D05">
          <w:rPr>
            <w:rStyle w:val="Hipercze"/>
            <w:sz w:val="22"/>
            <w:szCs w:val="22"/>
          </w:rPr>
          <w:t>gmina@abramow.pl</w:t>
        </w:r>
      </w:hyperlink>
      <w:r w:rsidR="004B3783" w:rsidRPr="00FF4D05">
        <w:rPr>
          <w:sz w:val="22"/>
          <w:szCs w:val="22"/>
        </w:rPr>
        <w:t xml:space="preserve"> </w:t>
      </w:r>
      <w:r w:rsidR="007C2BDE" w:rsidRPr="00FF4D05">
        <w:rPr>
          <w:sz w:val="22"/>
          <w:szCs w:val="22"/>
        </w:rPr>
        <w:t xml:space="preserve"> </w:t>
      </w:r>
      <w:r w:rsidRPr="00FF4D05">
        <w:rPr>
          <w:sz w:val="22"/>
          <w:szCs w:val="22"/>
        </w:rPr>
        <w:t xml:space="preserve">(nie dotyczy składania ofert). </w:t>
      </w:r>
    </w:p>
    <w:p w14:paraId="39562CC5" w14:textId="77777777" w:rsidR="004E5EEE" w:rsidRPr="00FF4D05" w:rsidRDefault="004E5EEE" w:rsidP="00497617">
      <w:pPr>
        <w:pStyle w:val="Akapitzlist"/>
        <w:shd w:val="clear" w:color="auto" w:fill="FFFFFF"/>
        <w:spacing w:after="0" w:line="276" w:lineRule="auto"/>
        <w:ind w:left="284"/>
        <w:jc w:val="both"/>
        <w:rPr>
          <w:rFonts w:ascii="Times New Roman" w:eastAsia="Times New Roman" w:hAnsi="Times New Roman" w:cs="Times New Roman"/>
          <w:b/>
          <w:bCs/>
          <w:highlight w:val="yellow"/>
          <w:lang w:eastAsia="pl-PL"/>
        </w:rPr>
      </w:pPr>
    </w:p>
    <w:p w14:paraId="168DFA07" w14:textId="23DB8DFD" w:rsidR="003E45FF" w:rsidRPr="00FF4D05" w:rsidRDefault="003E45FF" w:rsidP="009346DD">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FF4D05">
        <w:rPr>
          <w:rFonts w:ascii="Times New Roman" w:eastAsia="Times New Roman" w:hAnsi="Times New Roman" w:cs="Times New Roman"/>
          <w:b/>
          <w:bCs/>
          <w:highlight w:val="lightGray"/>
          <w:u w:val="single"/>
          <w:lang w:eastAsia="pl-PL"/>
        </w:rPr>
        <w:t>OS</w:t>
      </w:r>
      <w:r w:rsidR="00A723FE" w:rsidRPr="00FF4D05">
        <w:rPr>
          <w:rFonts w:ascii="Times New Roman" w:eastAsia="Times New Roman" w:hAnsi="Times New Roman" w:cs="Times New Roman"/>
          <w:b/>
          <w:bCs/>
          <w:highlight w:val="lightGray"/>
          <w:u w:val="single"/>
          <w:lang w:eastAsia="pl-PL"/>
        </w:rPr>
        <w:t>O</w:t>
      </w:r>
      <w:r w:rsidRPr="00FF4D05">
        <w:rPr>
          <w:rFonts w:ascii="Times New Roman" w:eastAsia="Times New Roman" w:hAnsi="Times New Roman" w:cs="Times New Roman"/>
          <w:b/>
          <w:bCs/>
          <w:highlight w:val="lightGray"/>
          <w:u w:val="single"/>
          <w:lang w:eastAsia="pl-PL"/>
        </w:rPr>
        <w:t>B</w:t>
      </w:r>
      <w:r w:rsidR="00A723FE" w:rsidRPr="00FF4D05">
        <w:rPr>
          <w:rFonts w:ascii="Times New Roman" w:eastAsia="Times New Roman" w:hAnsi="Times New Roman" w:cs="Times New Roman"/>
          <w:b/>
          <w:bCs/>
          <w:highlight w:val="lightGray"/>
          <w:u w:val="single"/>
          <w:lang w:eastAsia="pl-PL"/>
        </w:rPr>
        <w:t>Y</w:t>
      </w:r>
      <w:r w:rsidRPr="00FF4D05">
        <w:rPr>
          <w:rFonts w:ascii="Times New Roman" w:eastAsia="Times New Roman" w:hAnsi="Times New Roman" w:cs="Times New Roman"/>
          <w:b/>
          <w:bCs/>
          <w:highlight w:val="lightGray"/>
          <w:u w:val="single"/>
          <w:lang w:eastAsia="pl-PL"/>
        </w:rPr>
        <w:t xml:space="preserve"> UPRAWNION</w:t>
      </w:r>
      <w:r w:rsidR="00A723FE" w:rsidRPr="00FF4D05">
        <w:rPr>
          <w:rFonts w:ascii="Times New Roman" w:eastAsia="Times New Roman" w:hAnsi="Times New Roman" w:cs="Times New Roman"/>
          <w:b/>
          <w:bCs/>
          <w:highlight w:val="lightGray"/>
          <w:u w:val="single"/>
          <w:lang w:eastAsia="pl-PL"/>
        </w:rPr>
        <w:t>E</w:t>
      </w:r>
      <w:r w:rsidRPr="00FF4D05">
        <w:rPr>
          <w:rFonts w:ascii="Times New Roman" w:eastAsia="Times New Roman" w:hAnsi="Times New Roman" w:cs="Times New Roman"/>
          <w:b/>
          <w:bCs/>
          <w:highlight w:val="lightGray"/>
          <w:u w:val="single"/>
          <w:lang w:eastAsia="pl-PL"/>
        </w:rPr>
        <w:t xml:space="preserve"> DO KOMUNIKOWANIA SIĘ Z WYKONAWCAMI</w:t>
      </w:r>
    </w:p>
    <w:p w14:paraId="41C597C3" w14:textId="42A17311" w:rsidR="00B10BDB" w:rsidRPr="002B49E6" w:rsidRDefault="00A723FE" w:rsidP="004B3783">
      <w:pPr>
        <w:pStyle w:val="Akapitzlist"/>
        <w:spacing w:line="276" w:lineRule="auto"/>
        <w:ind w:left="284"/>
        <w:jc w:val="both"/>
        <w:rPr>
          <w:rFonts w:ascii="Times New Roman" w:hAnsi="Times New Roman" w:cs="Times New Roman"/>
        </w:rPr>
      </w:pPr>
      <w:r w:rsidRPr="00FF4D05">
        <w:rPr>
          <w:rFonts w:ascii="Times New Roman" w:eastAsia="Times New Roman" w:hAnsi="Times New Roman" w:cs="Times New Roman"/>
          <w:lang w:eastAsia="pl-PL"/>
        </w:rPr>
        <w:t xml:space="preserve">Osobami uprawnionymi do komunikowania się z Wykonawcami są: </w:t>
      </w:r>
      <w:r w:rsidR="009346DD" w:rsidRPr="00FF4D05">
        <w:rPr>
          <w:rFonts w:ascii="Times New Roman" w:eastAsia="Times New Roman" w:hAnsi="Times New Roman" w:cs="Times New Roman"/>
          <w:lang w:eastAsia="pl-PL"/>
        </w:rPr>
        <w:t>Izabela Winiarczyk</w:t>
      </w:r>
      <w:r w:rsidR="001238E2" w:rsidRPr="00FF4D05">
        <w:rPr>
          <w:rFonts w:ascii="Times New Roman" w:eastAsia="Times New Roman" w:hAnsi="Times New Roman" w:cs="Times New Roman"/>
          <w:lang w:eastAsia="pl-PL"/>
        </w:rPr>
        <w:t xml:space="preserve">, </w:t>
      </w:r>
      <w:r w:rsidR="001238E2" w:rsidRPr="00FF4D05">
        <w:rPr>
          <w:rFonts w:ascii="Times New Roman" w:hAnsi="Times New Roman" w:cs="Times New Roman"/>
        </w:rPr>
        <w:t xml:space="preserve">e-mail: </w:t>
      </w:r>
      <w:hyperlink r:id="rId23" w:history="1">
        <w:r w:rsidR="000D2A29" w:rsidRPr="002B49E6">
          <w:rPr>
            <w:rStyle w:val="Hipercze"/>
            <w:rFonts w:ascii="Times New Roman" w:hAnsi="Times New Roman" w:cs="Times New Roman"/>
          </w:rPr>
          <w:t>i.winiarczyk@abramow.pl</w:t>
        </w:r>
      </w:hyperlink>
    </w:p>
    <w:p w14:paraId="1092E9C1" w14:textId="77777777" w:rsidR="004B3783" w:rsidRPr="002B49E6" w:rsidRDefault="004B3783" w:rsidP="004B3783">
      <w:pPr>
        <w:pStyle w:val="Akapitzlist"/>
        <w:spacing w:line="276" w:lineRule="auto"/>
        <w:ind w:left="284"/>
        <w:jc w:val="both"/>
        <w:rPr>
          <w:rFonts w:ascii="Times New Roman" w:eastAsia="Times New Roman" w:hAnsi="Times New Roman" w:cs="Times New Roman"/>
          <w:b/>
          <w:bCs/>
          <w:highlight w:val="yellow"/>
          <w:lang w:eastAsia="pl-PL"/>
        </w:rPr>
      </w:pPr>
    </w:p>
    <w:p w14:paraId="0AF2E950" w14:textId="7DFE298E" w:rsidR="003E45FF" w:rsidRPr="002B49E6" w:rsidRDefault="003E45FF" w:rsidP="009346DD">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2B49E6">
        <w:rPr>
          <w:rFonts w:ascii="Times New Roman" w:eastAsia="Times New Roman" w:hAnsi="Times New Roman" w:cs="Times New Roman"/>
          <w:b/>
          <w:bCs/>
          <w:highlight w:val="lightGray"/>
          <w:u w:val="single"/>
          <w:lang w:eastAsia="pl-PL"/>
        </w:rPr>
        <w:t>OPIS SPOSOBU PRZYGOTOWANIA OFERTY</w:t>
      </w:r>
    </w:p>
    <w:p w14:paraId="7DA84CCF" w14:textId="77777777" w:rsidR="009040C1" w:rsidRPr="00FF4D05" w:rsidRDefault="009040C1" w:rsidP="009040C1">
      <w:pPr>
        <w:pStyle w:val="Akapitzlist"/>
        <w:shd w:val="clear" w:color="auto" w:fill="FFFFFF"/>
        <w:spacing w:after="0" w:line="276" w:lineRule="auto"/>
        <w:ind w:left="284"/>
        <w:jc w:val="both"/>
        <w:rPr>
          <w:rFonts w:ascii="Times New Roman" w:eastAsia="Times New Roman" w:hAnsi="Times New Roman" w:cs="Times New Roman"/>
          <w:b/>
          <w:bCs/>
          <w:u w:val="single"/>
          <w:lang w:eastAsia="pl-PL"/>
        </w:rPr>
      </w:pPr>
    </w:p>
    <w:p w14:paraId="2866C5F2" w14:textId="77777777" w:rsidR="009040C1" w:rsidRPr="00FF4D05" w:rsidRDefault="009040C1" w:rsidP="008647A1">
      <w:pPr>
        <w:numPr>
          <w:ilvl w:val="0"/>
          <w:numId w:val="40"/>
        </w:numPr>
        <w:spacing w:after="0" w:line="276" w:lineRule="auto"/>
        <w:ind w:left="709" w:hanging="425"/>
        <w:jc w:val="both"/>
        <w:rPr>
          <w:rFonts w:ascii="Times New Roman" w:eastAsia="Verdana" w:hAnsi="Times New Roman" w:cs="Times New Roman"/>
          <w:sz w:val="24"/>
          <w:szCs w:val="24"/>
        </w:rPr>
      </w:pPr>
      <w:r w:rsidRPr="00FF4D05">
        <w:rPr>
          <w:rFonts w:ascii="Times New Roman" w:eastAsia="Verdana" w:hAnsi="Times New Roman" w:cs="Times New Roman"/>
          <w:sz w:val="24"/>
          <w:szCs w:val="24"/>
        </w:rPr>
        <w:t>Wykonawca może złożyć tylko jedną ofertę.</w:t>
      </w:r>
    </w:p>
    <w:p w14:paraId="09C4A1CB" w14:textId="77777777" w:rsidR="009040C1" w:rsidRPr="00FF4D05" w:rsidRDefault="009040C1" w:rsidP="008647A1">
      <w:pPr>
        <w:numPr>
          <w:ilvl w:val="0"/>
          <w:numId w:val="40"/>
        </w:numPr>
        <w:spacing w:after="0" w:line="276" w:lineRule="auto"/>
        <w:ind w:left="709" w:hanging="425"/>
        <w:jc w:val="both"/>
        <w:rPr>
          <w:rFonts w:ascii="Times New Roman" w:eastAsia="Verdana" w:hAnsi="Times New Roman" w:cs="Times New Roman"/>
          <w:sz w:val="24"/>
          <w:szCs w:val="24"/>
        </w:rPr>
      </w:pPr>
      <w:r w:rsidRPr="00FF4D05">
        <w:rPr>
          <w:rFonts w:ascii="Times New Roman" w:eastAsia="Verdana" w:hAnsi="Times New Roman" w:cs="Times New Roman"/>
          <w:sz w:val="24"/>
          <w:szCs w:val="24"/>
        </w:rPr>
        <w:t>Treść oferty musi odpowiadać treści SWZ.</w:t>
      </w:r>
    </w:p>
    <w:p w14:paraId="577FAA28" w14:textId="5D90C18F" w:rsidR="009040C1" w:rsidRPr="00FF4D05" w:rsidRDefault="009040C1" w:rsidP="008647A1">
      <w:pPr>
        <w:numPr>
          <w:ilvl w:val="0"/>
          <w:numId w:val="40"/>
        </w:numPr>
        <w:spacing w:after="0" w:line="276" w:lineRule="auto"/>
        <w:ind w:left="709" w:hanging="425"/>
        <w:jc w:val="both"/>
        <w:rPr>
          <w:rFonts w:ascii="Times New Roman" w:eastAsia="Verdana" w:hAnsi="Times New Roman" w:cs="Times New Roman"/>
          <w:sz w:val="24"/>
          <w:szCs w:val="24"/>
        </w:rPr>
      </w:pPr>
      <w:r w:rsidRPr="00FF4D05">
        <w:rPr>
          <w:rFonts w:ascii="Times New Roman" w:eastAsia="Calibri" w:hAnsi="Times New Roman" w:cs="Times New Roman"/>
          <w:sz w:val="24"/>
          <w:szCs w:val="24"/>
        </w:rPr>
        <w:t>Ofertę składa się, pod rygorem nieważności, w formie elektronicznej lub w</w:t>
      </w:r>
      <w:r w:rsidRPr="00FF4D05">
        <w:rPr>
          <w:rFonts w:ascii="Times New Roman" w:eastAsia="Verdana" w:hAnsi="Times New Roman" w:cs="Times New Roman"/>
          <w:sz w:val="24"/>
          <w:szCs w:val="24"/>
        </w:rPr>
        <w:t xml:space="preserve"> </w:t>
      </w:r>
      <w:r w:rsidRPr="00FF4D05">
        <w:rPr>
          <w:rFonts w:ascii="Times New Roman" w:eastAsia="Calibri" w:hAnsi="Times New Roman" w:cs="Times New Roman"/>
          <w:sz w:val="24"/>
          <w:szCs w:val="24"/>
        </w:rPr>
        <w:t>postaci elektronicznej opatrzonej podpisem zaufanym lub podpisem</w:t>
      </w:r>
      <w:r w:rsidRPr="00FF4D05">
        <w:rPr>
          <w:rFonts w:ascii="Times New Roman" w:eastAsia="Verdana" w:hAnsi="Times New Roman" w:cs="Times New Roman"/>
          <w:sz w:val="24"/>
          <w:szCs w:val="24"/>
        </w:rPr>
        <w:t xml:space="preserve"> </w:t>
      </w:r>
      <w:r w:rsidRPr="00FF4D05">
        <w:rPr>
          <w:rFonts w:ascii="Times New Roman" w:eastAsia="Calibri" w:hAnsi="Times New Roman" w:cs="Times New Roman"/>
          <w:sz w:val="24"/>
          <w:szCs w:val="24"/>
        </w:rPr>
        <w:t>osobistym w formatach danych określonych w przepisach wydanych na</w:t>
      </w:r>
      <w:r w:rsidRPr="00FF4D05">
        <w:rPr>
          <w:rFonts w:ascii="Times New Roman" w:eastAsia="Verdana" w:hAnsi="Times New Roman" w:cs="Times New Roman"/>
          <w:sz w:val="24"/>
          <w:szCs w:val="24"/>
        </w:rPr>
        <w:t xml:space="preserve"> </w:t>
      </w:r>
      <w:r w:rsidRPr="00FF4D05">
        <w:rPr>
          <w:rFonts w:ascii="Times New Roman" w:eastAsia="Calibri" w:hAnsi="Times New Roman" w:cs="Times New Roman"/>
          <w:sz w:val="24"/>
          <w:szCs w:val="24"/>
        </w:rPr>
        <w:t>podstawie art. 18 ustawy z dnia 17 lutego 2005 r. o informatyzacji działalności</w:t>
      </w:r>
      <w:r w:rsidRPr="00FF4D05">
        <w:rPr>
          <w:rFonts w:ascii="Times New Roman" w:eastAsia="Verdana" w:hAnsi="Times New Roman" w:cs="Times New Roman"/>
          <w:sz w:val="24"/>
          <w:szCs w:val="24"/>
        </w:rPr>
        <w:t xml:space="preserve"> </w:t>
      </w:r>
      <w:r w:rsidRPr="00FF4D05">
        <w:rPr>
          <w:rFonts w:ascii="Times New Roman" w:eastAsia="Calibri" w:hAnsi="Times New Roman" w:cs="Times New Roman"/>
          <w:sz w:val="24"/>
          <w:szCs w:val="24"/>
        </w:rPr>
        <w:t xml:space="preserve">podmiotów realizujących zadania publiczne (Dz. U. z </w:t>
      </w:r>
      <w:r w:rsidR="000F0804" w:rsidRPr="00FF4D05">
        <w:rPr>
          <w:rFonts w:ascii="Times New Roman" w:eastAsia="Calibri" w:hAnsi="Times New Roman" w:cs="Times New Roman"/>
          <w:sz w:val="24"/>
          <w:szCs w:val="24"/>
        </w:rPr>
        <w:t xml:space="preserve">2024 </w:t>
      </w:r>
      <w:r w:rsidRPr="00FF4D05">
        <w:rPr>
          <w:rFonts w:ascii="Times New Roman" w:eastAsia="Calibri" w:hAnsi="Times New Roman" w:cs="Times New Roman"/>
          <w:sz w:val="24"/>
          <w:szCs w:val="24"/>
        </w:rPr>
        <w:t xml:space="preserve">r. poz. </w:t>
      </w:r>
      <w:r w:rsidR="000F0804" w:rsidRPr="00FF4D05">
        <w:rPr>
          <w:rFonts w:ascii="Times New Roman" w:eastAsia="Calibri" w:hAnsi="Times New Roman" w:cs="Times New Roman"/>
          <w:sz w:val="24"/>
          <w:szCs w:val="24"/>
        </w:rPr>
        <w:t>307</w:t>
      </w:r>
      <w:r w:rsidRPr="00FF4D05">
        <w:rPr>
          <w:rFonts w:ascii="Times New Roman" w:eastAsia="Calibri" w:hAnsi="Times New Roman" w:cs="Times New Roman"/>
          <w:sz w:val="24"/>
          <w:szCs w:val="24"/>
        </w:rPr>
        <w:t>), z</w:t>
      </w:r>
      <w:r w:rsidRPr="00FF4D05">
        <w:rPr>
          <w:rFonts w:ascii="Times New Roman" w:eastAsia="Verdana" w:hAnsi="Times New Roman" w:cs="Times New Roman"/>
          <w:sz w:val="24"/>
          <w:szCs w:val="24"/>
        </w:rPr>
        <w:t xml:space="preserve"> </w:t>
      </w:r>
      <w:r w:rsidRPr="00FF4D05">
        <w:rPr>
          <w:rFonts w:ascii="Times New Roman" w:eastAsia="Calibri" w:hAnsi="Times New Roman" w:cs="Times New Roman"/>
          <w:sz w:val="24"/>
          <w:szCs w:val="24"/>
        </w:rPr>
        <w:t xml:space="preserve">zastrzeżeniem formatów, o których mowa w </w:t>
      </w:r>
      <w:r w:rsidRPr="00FF4D05">
        <w:rPr>
          <w:rFonts w:ascii="Times New Roman" w:eastAsia="Calibri" w:hAnsi="Times New Roman" w:cs="Times New Roman"/>
          <w:sz w:val="24"/>
          <w:szCs w:val="24"/>
        </w:rPr>
        <w:lastRenderedPageBreak/>
        <w:t xml:space="preserve">art. 66 ust. 1 ustawy </w:t>
      </w:r>
      <w:proofErr w:type="spellStart"/>
      <w:r w:rsidRPr="00FF4D05">
        <w:rPr>
          <w:rFonts w:ascii="Times New Roman" w:eastAsia="Calibri" w:hAnsi="Times New Roman" w:cs="Times New Roman"/>
          <w:sz w:val="24"/>
          <w:szCs w:val="24"/>
        </w:rPr>
        <w:t>Pzp</w:t>
      </w:r>
      <w:proofErr w:type="spellEnd"/>
      <w:r w:rsidRPr="00FF4D05">
        <w:rPr>
          <w:rFonts w:ascii="Times New Roman" w:eastAsia="Calibri" w:hAnsi="Times New Roman" w:cs="Times New Roman"/>
          <w:sz w:val="24"/>
          <w:szCs w:val="24"/>
        </w:rPr>
        <w:t>, z</w:t>
      </w:r>
      <w:r w:rsidRPr="00FF4D05">
        <w:rPr>
          <w:rFonts w:ascii="Times New Roman" w:eastAsia="Verdana" w:hAnsi="Times New Roman" w:cs="Times New Roman"/>
          <w:sz w:val="24"/>
          <w:szCs w:val="24"/>
        </w:rPr>
        <w:t xml:space="preserve"> </w:t>
      </w:r>
      <w:r w:rsidRPr="00FF4D05">
        <w:rPr>
          <w:rFonts w:ascii="Times New Roman" w:eastAsia="Calibri" w:hAnsi="Times New Roman" w:cs="Times New Roman"/>
          <w:sz w:val="24"/>
          <w:szCs w:val="24"/>
        </w:rPr>
        <w:t>uwzględnieniem rodzaju przekazywanych danych. Zamawiający preferuje w</w:t>
      </w:r>
      <w:r w:rsidRPr="00FF4D05">
        <w:rPr>
          <w:rFonts w:ascii="Times New Roman" w:eastAsia="Verdana" w:hAnsi="Times New Roman" w:cs="Times New Roman"/>
          <w:sz w:val="24"/>
          <w:szCs w:val="24"/>
        </w:rPr>
        <w:t xml:space="preserve"> </w:t>
      </w:r>
      <w:r w:rsidRPr="00FF4D05">
        <w:rPr>
          <w:rFonts w:ascii="Times New Roman" w:eastAsia="Calibri" w:hAnsi="Times New Roman" w:cs="Times New Roman"/>
          <w:sz w:val="24"/>
          <w:szCs w:val="24"/>
        </w:rPr>
        <w:t>szczególności następujące formaty przesłanych danych: .pdf, .</w:t>
      </w:r>
      <w:proofErr w:type="spellStart"/>
      <w:r w:rsidRPr="00FF4D05">
        <w:rPr>
          <w:rFonts w:ascii="Times New Roman" w:eastAsia="Calibri" w:hAnsi="Times New Roman" w:cs="Times New Roman"/>
          <w:sz w:val="24"/>
          <w:szCs w:val="24"/>
        </w:rPr>
        <w:t>docx</w:t>
      </w:r>
      <w:proofErr w:type="spellEnd"/>
      <w:r w:rsidRPr="00FF4D05">
        <w:rPr>
          <w:rFonts w:ascii="Times New Roman" w:eastAsia="Calibri" w:hAnsi="Times New Roman" w:cs="Times New Roman"/>
          <w:sz w:val="24"/>
          <w:szCs w:val="24"/>
        </w:rPr>
        <w:t>, zip.</w:t>
      </w:r>
      <w:r w:rsidRPr="00FF4D05">
        <w:rPr>
          <w:rFonts w:ascii="Times New Roman" w:eastAsia="Verdana" w:hAnsi="Times New Roman" w:cs="Times New Roman"/>
          <w:sz w:val="24"/>
          <w:szCs w:val="24"/>
        </w:rPr>
        <w:t xml:space="preserve"> </w:t>
      </w:r>
    </w:p>
    <w:p w14:paraId="57AFB053" w14:textId="77777777" w:rsidR="009040C1" w:rsidRPr="00FF4D05" w:rsidRDefault="009040C1" w:rsidP="008647A1">
      <w:pPr>
        <w:numPr>
          <w:ilvl w:val="0"/>
          <w:numId w:val="40"/>
        </w:numPr>
        <w:spacing w:after="200" w:line="276" w:lineRule="auto"/>
        <w:ind w:hanging="413"/>
        <w:contextualSpacing/>
        <w:jc w:val="both"/>
        <w:rPr>
          <w:rFonts w:ascii="Times New Roman" w:eastAsia="Calibri" w:hAnsi="Times New Roman" w:cs="Times New Roman"/>
          <w:sz w:val="24"/>
          <w:szCs w:val="24"/>
        </w:rPr>
      </w:pPr>
      <w:r w:rsidRPr="00FF4D05">
        <w:rPr>
          <w:rFonts w:ascii="Times New Roman" w:eastAsia="Calibri" w:hAnsi="Times New Roman" w:cs="Times New Roman"/>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0A0C3A4B" w14:textId="77777777" w:rsidR="009040C1" w:rsidRPr="00FF4D05" w:rsidRDefault="009040C1" w:rsidP="008647A1">
      <w:pPr>
        <w:numPr>
          <w:ilvl w:val="0"/>
          <w:numId w:val="40"/>
        </w:numPr>
        <w:spacing w:after="200" w:line="276" w:lineRule="auto"/>
        <w:ind w:hanging="413"/>
        <w:contextualSpacing/>
        <w:jc w:val="both"/>
        <w:rPr>
          <w:rFonts w:ascii="Times New Roman" w:eastAsia="Calibri" w:hAnsi="Times New Roman" w:cs="Times New Roman"/>
          <w:sz w:val="24"/>
          <w:szCs w:val="24"/>
        </w:rPr>
      </w:pPr>
      <w:r w:rsidRPr="00FF4D05">
        <w:rPr>
          <w:rFonts w:ascii="Times New Roman" w:eastAsia="Calibri" w:hAnsi="Times New Roman" w:cs="Times New Roman"/>
          <w:sz w:val="24"/>
          <w:szCs w:val="24"/>
        </w:rPr>
        <w:t xml:space="preserve">Pozostałe dokumenty wchodzące w skład oferty lub składane wraz z ofertą, które są zgodne z ustawą </w:t>
      </w:r>
      <w:proofErr w:type="spellStart"/>
      <w:r w:rsidRPr="00FF4D05">
        <w:rPr>
          <w:rFonts w:ascii="Times New Roman" w:eastAsia="Calibri" w:hAnsi="Times New Roman" w:cs="Times New Roman"/>
          <w:sz w:val="24"/>
          <w:szCs w:val="24"/>
        </w:rPr>
        <w:t>Pzp</w:t>
      </w:r>
      <w:proofErr w:type="spellEnd"/>
      <w:r w:rsidRPr="00FF4D05">
        <w:rPr>
          <w:rFonts w:ascii="Times New Roman" w:eastAsia="Calibri" w:hAnsi="Times New Roman" w:cs="Times New Roman"/>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w:t>
      </w:r>
      <w:proofErr w:type="spellStart"/>
      <w:r w:rsidRPr="00FF4D05">
        <w:rPr>
          <w:rFonts w:ascii="Times New Roman" w:eastAsia="Calibri" w:hAnsi="Times New Roman" w:cs="Times New Roman"/>
          <w:sz w:val="24"/>
          <w:szCs w:val="24"/>
        </w:rPr>
        <w:t>byc</w:t>
      </w:r>
      <w:proofErr w:type="spellEnd"/>
      <w:r w:rsidRPr="00FF4D05">
        <w:rPr>
          <w:rFonts w:ascii="Times New Roman" w:eastAsia="Calibri" w:hAnsi="Times New Roman" w:cs="Times New Roman"/>
          <w:sz w:val="24"/>
          <w:szCs w:val="24"/>
        </w:rPr>
        <w:t>́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225166E" w14:textId="77777777" w:rsidR="009040C1" w:rsidRPr="00FF4D05" w:rsidRDefault="009040C1" w:rsidP="008647A1">
      <w:pPr>
        <w:numPr>
          <w:ilvl w:val="0"/>
          <w:numId w:val="40"/>
        </w:numPr>
        <w:spacing w:after="200" w:line="276" w:lineRule="auto"/>
        <w:ind w:hanging="413"/>
        <w:contextualSpacing/>
        <w:jc w:val="both"/>
        <w:rPr>
          <w:rFonts w:ascii="Times New Roman" w:eastAsia="Calibri" w:hAnsi="Times New Roman" w:cs="Times New Roman"/>
          <w:sz w:val="24"/>
          <w:szCs w:val="24"/>
        </w:rPr>
      </w:pPr>
      <w:r w:rsidRPr="00FF4D05">
        <w:rPr>
          <w:rFonts w:ascii="Times New Roman" w:eastAsia="Calibri"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106DA9E" w14:textId="33427020" w:rsidR="007C2BDE" w:rsidRPr="00FF4D05" w:rsidRDefault="0005731F" w:rsidP="00C31985">
      <w:pPr>
        <w:pStyle w:val="Akapitzlist"/>
        <w:numPr>
          <w:ilvl w:val="0"/>
          <w:numId w:val="40"/>
        </w:numPr>
        <w:spacing w:after="0" w:line="276" w:lineRule="auto"/>
        <w:jc w:val="both"/>
        <w:rPr>
          <w:rFonts w:ascii="Times New Roman" w:eastAsia="Verdana" w:hAnsi="Times New Roman" w:cs="Times New Roman"/>
          <w:b/>
          <w:bCs/>
          <w:u w:val="single"/>
        </w:rPr>
      </w:pPr>
      <w:r w:rsidRPr="00FF4D05">
        <w:rPr>
          <w:rFonts w:ascii="Times New Roman" w:eastAsia="Verdana" w:hAnsi="Times New Roman" w:cs="Times New Roman"/>
          <w:b/>
          <w:bCs/>
          <w:u w:val="single"/>
        </w:rPr>
        <w:t>Jako załączniki do oferty</w:t>
      </w:r>
      <w:r w:rsidR="002368D8" w:rsidRPr="00FF4D05">
        <w:rPr>
          <w:rFonts w:ascii="Times New Roman" w:eastAsia="Verdana" w:hAnsi="Times New Roman" w:cs="Times New Roman"/>
          <w:b/>
          <w:bCs/>
          <w:u w:val="single"/>
        </w:rPr>
        <w:t xml:space="preserve"> Wykonawca jest zobowiązany złożyć:</w:t>
      </w:r>
    </w:p>
    <w:p w14:paraId="428D656C" w14:textId="1887A13A" w:rsidR="00C95D78" w:rsidRPr="00FF4D05" w:rsidRDefault="00C95D78" w:rsidP="00673913">
      <w:pPr>
        <w:pStyle w:val="Akapitzlist"/>
        <w:numPr>
          <w:ilvl w:val="0"/>
          <w:numId w:val="37"/>
        </w:numPr>
        <w:jc w:val="both"/>
        <w:rPr>
          <w:rFonts w:ascii="Times New Roman" w:eastAsia="Verdana" w:hAnsi="Times New Roman" w:cs="Times New Roman"/>
        </w:rPr>
      </w:pPr>
      <w:r w:rsidRPr="00FF4D05">
        <w:rPr>
          <w:rFonts w:ascii="Times New Roman" w:eastAsia="Verdana" w:hAnsi="Times New Roman" w:cs="Times New Roman"/>
        </w:rPr>
        <w:t xml:space="preserve">oświadczenia </w:t>
      </w:r>
      <w:r w:rsidR="00673913" w:rsidRPr="00FF4D05">
        <w:rPr>
          <w:rFonts w:ascii="Times New Roman" w:eastAsia="Verdana" w:hAnsi="Times New Roman" w:cs="Times New Roman"/>
        </w:rPr>
        <w:t xml:space="preserve">o niepodleganiu </w:t>
      </w:r>
      <w:r w:rsidR="00E80C04" w:rsidRPr="00FF4D05">
        <w:rPr>
          <w:rFonts w:ascii="Times New Roman" w:eastAsia="Verdana" w:hAnsi="Times New Roman" w:cs="Times New Roman"/>
        </w:rPr>
        <w:t>wykluczeniu</w:t>
      </w:r>
      <w:r w:rsidR="00673913" w:rsidRPr="00FF4D05">
        <w:rPr>
          <w:rFonts w:ascii="Times New Roman" w:eastAsia="Verdana" w:hAnsi="Times New Roman" w:cs="Times New Roman"/>
        </w:rPr>
        <w:t xml:space="preserve"> i spełnieniu warunków udziału w postepowaniu</w:t>
      </w:r>
      <w:r w:rsidRPr="00FF4D05">
        <w:rPr>
          <w:rFonts w:ascii="Times New Roman" w:eastAsia="Verdana" w:hAnsi="Times New Roman" w:cs="Times New Roman"/>
        </w:rPr>
        <w:t xml:space="preserve">, o którym mowa w art. 125 ust. 1 ustawy </w:t>
      </w:r>
      <w:proofErr w:type="spellStart"/>
      <w:r w:rsidRPr="00FF4D05">
        <w:rPr>
          <w:rFonts w:ascii="Times New Roman" w:eastAsia="Verdana" w:hAnsi="Times New Roman" w:cs="Times New Roman"/>
        </w:rPr>
        <w:t>Pzp</w:t>
      </w:r>
      <w:proofErr w:type="spellEnd"/>
      <w:r w:rsidRPr="00FF4D05">
        <w:rPr>
          <w:rFonts w:ascii="Times New Roman" w:eastAsia="Verdana" w:hAnsi="Times New Roman" w:cs="Times New Roman"/>
        </w:rPr>
        <w:t xml:space="preserve"> (załączniku nr 2 do SWZ), </w:t>
      </w:r>
      <w:r w:rsidR="00673913" w:rsidRPr="00FF4D05">
        <w:rPr>
          <w:rFonts w:ascii="Times New Roman" w:eastAsia="Verdana" w:hAnsi="Times New Roman" w:cs="Times New Roman"/>
        </w:rPr>
        <w:t>składane , pod rygorem nieważności w formie elektronicznej (opatrzone kwalifikowanym podpisem elektronicznym) lub w postaci elektronicznej opatrzonej podpisem zaufanym lub podpisem osobistym,</w:t>
      </w:r>
    </w:p>
    <w:p w14:paraId="1AF7A1D5" w14:textId="77777777" w:rsidR="007C2BDE" w:rsidRPr="00FF4D05" w:rsidRDefault="002368D8" w:rsidP="008647A1">
      <w:pPr>
        <w:pStyle w:val="Akapitzlist"/>
        <w:numPr>
          <w:ilvl w:val="0"/>
          <w:numId w:val="37"/>
        </w:numPr>
        <w:spacing w:after="0" w:line="276" w:lineRule="auto"/>
        <w:contextualSpacing w:val="0"/>
        <w:jc w:val="both"/>
        <w:rPr>
          <w:rFonts w:ascii="Times New Roman" w:eastAsia="Verdana" w:hAnsi="Times New Roman" w:cs="Times New Roman"/>
          <w:b/>
          <w:bCs/>
          <w:u w:val="single"/>
        </w:rPr>
      </w:pPr>
      <w:r w:rsidRPr="00FF4D05">
        <w:rPr>
          <w:rFonts w:ascii="Times New Roman" w:hAnsi="Times New Roman" w:cs="Times New Roman"/>
        </w:rPr>
        <w:t>w przypadku wspólnego ubiegania się o zamówienie przez wykonawców, oświadczenie, o którym mowa w pkt 1 składa każdy z wykonawców wspólnie ubiegających się o zamówienie,</w:t>
      </w:r>
    </w:p>
    <w:p w14:paraId="0F7165F7" w14:textId="77777777" w:rsidR="007C2BDE" w:rsidRPr="00FF4D05" w:rsidRDefault="00D557B7" w:rsidP="008647A1">
      <w:pPr>
        <w:pStyle w:val="Akapitzlist"/>
        <w:numPr>
          <w:ilvl w:val="0"/>
          <w:numId w:val="37"/>
        </w:numPr>
        <w:spacing w:after="0" w:line="276" w:lineRule="auto"/>
        <w:contextualSpacing w:val="0"/>
        <w:jc w:val="both"/>
        <w:rPr>
          <w:rFonts w:ascii="Times New Roman" w:eastAsia="Verdana" w:hAnsi="Times New Roman" w:cs="Times New Roman"/>
          <w:b/>
          <w:bCs/>
          <w:u w:val="single"/>
        </w:rPr>
      </w:pPr>
      <w:r w:rsidRPr="00FF4D05">
        <w:rPr>
          <w:rFonts w:ascii="Times New Roman" w:eastAsia="Calibri" w:hAnsi="Times New Roman" w:cs="Times New Roman"/>
        </w:rPr>
        <w:t>Wykonawca, który polega na zdolnościach podmiotów udostępniających zasoby,</w:t>
      </w:r>
      <w:r w:rsidRPr="00FF4D05">
        <w:rPr>
          <w:rFonts w:ascii="Times New Roman" w:hAnsi="Times New Roman" w:cs="Times New Roman"/>
          <w:b/>
        </w:rPr>
        <w:t xml:space="preserve"> na zasadach określonych w art. 118 ustawy </w:t>
      </w:r>
      <w:proofErr w:type="spellStart"/>
      <w:r w:rsidRPr="00FF4D05">
        <w:rPr>
          <w:rFonts w:ascii="Times New Roman" w:hAnsi="Times New Roman" w:cs="Times New Roman"/>
          <w:b/>
        </w:rPr>
        <w:t>Pzp</w:t>
      </w:r>
      <w:proofErr w:type="spellEnd"/>
      <w:r w:rsidRPr="00FF4D05">
        <w:rPr>
          <w:rFonts w:ascii="Times New Roman" w:hAnsi="Times New Roman" w:cs="Times New Roman"/>
          <w:b/>
        </w:rPr>
        <w:t>,</w:t>
      </w:r>
      <w:r w:rsidRPr="00FF4D05">
        <w:rPr>
          <w:rFonts w:ascii="Times New Roman" w:eastAsia="Calibri" w:hAnsi="Times New Roman" w:cs="Times New Roman"/>
        </w:rPr>
        <w:t xml:space="preserve"> musi udowodnić zamawiającemu, że realizując zamówienie, będzie dysponował niezbędnymi zasobami tych podmiotów, w szczególności </w:t>
      </w:r>
      <w:r w:rsidRPr="00FF4D05">
        <w:rPr>
          <w:rFonts w:ascii="Times New Roman" w:eastAsia="Calibri" w:hAnsi="Times New Roman" w:cs="Times New Roman"/>
          <w:b/>
          <w:bCs/>
        </w:rPr>
        <w:t xml:space="preserve">dołączając do oferty zobowiązanie tych podmiotów </w:t>
      </w:r>
      <w:r w:rsidRPr="00FF4D05">
        <w:rPr>
          <w:rFonts w:ascii="Times New Roman" w:eastAsia="Calibri" w:hAnsi="Times New Roman" w:cs="Times New Roman"/>
        </w:rPr>
        <w:t>do oddania mu do dyspozycji niezbędnych zasobów na potrzeby realizacji zamówienia (w formie elektronicznej (podpisane kwalifikowanym podpisem elektronicznym) lub w postaci elektronicznej opatrzonej podpisem zaufanym lub podpisem osobistym),</w:t>
      </w:r>
      <w:r w:rsidRPr="00FF4D05">
        <w:rPr>
          <w:rFonts w:ascii="Times New Roman" w:eastAsia="Calibri" w:hAnsi="Times New Roman" w:cs="Times New Roman"/>
          <w:b/>
          <w:bCs/>
          <w:i/>
          <w:iCs/>
        </w:rPr>
        <w:t xml:space="preserve"> </w:t>
      </w:r>
      <w:r w:rsidRPr="00FF4D05">
        <w:rPr>
          <w:rFonts w:ascii="Times New Roman" w:eastAsia="Calibri" w:hAnsi="Times New Roman" w:cs="Times New Roman"/>
          <w:bCs/>
          <w:iCs/>
        </w:rPr>
        <w:t xml:space="preserve">zgodnie </w:t>
      </w:r>
      <w:r w:rsidRPr="00FF4D05">
        <w:rPr>
          <w:rFonts w:ascii="Times New Roman" w:eastAsia="Calibri" w:hAnsi="Times New Roman" w:cs="Times New Roman"/>
          <w:b/>
          <w:iCs/>
        </w:rPr>
        <w:t>z</w:t>
      </w:r>
      <w:r w:rsidRPr="00FF4D05">
        <w:rPr>
          <w:rFonts w:ascii="Times New Roman" w:eastAsia="Calibri" w:hAnsi="Times New Roman" w:cs="Times New Roman"/>
          <w:bCs/>
          <w:iCs/>
        </w:rPr>
        <w:t> </w:t>
      </w:r>
      <w:r w:rsidRPr="00FF4D05">
        <w:rPr>
          <w:rFonts w:ascii="Times New Roman" w:eastAsia="Calibri" w:hAnsi="Times New Roman" w:cs="Times New Roman"/>
          <w:b/>
          <w:iCs/>
        </w:rPr>
        <w:t>z</w:t>
      </w:r>
      <w:r w:rsidRPr="00FF4D05">
        <w:rPr>
          <w:rFonts w:ascii="Times New Roman" w:eastAsia="Calibri" w:hAnsi="Times New Roman" w:cs="Times New Roman"/>
          <w:b/>
          <w:bCs/>
          <w:iCs/>
        </w:rPr>
        <w:t xml:space="preserve">ałącznikiem nr 3 do SWZ. </w:t>
      </w:r>
      <w:r w:rsidRPr="00FF4D05">
        <w:rPr>
          <w:rFonts w:ascii="Times New Roman" w:eastAsia="Calibri" w:hAnsi="Times New Roman" w:cs="Times New Roman"/>
          <w:iCs/>
        </w:rPr>
        <w:t xml:space="preserve">Wykonawca może przedstawić też inny środek </w:t>
      </w:r>
      <w:r w:rsidRPr="00FF4D05">
        <w:rPr>
          <w:rFonts w:ascii="Times New Roman" w:eastAsia="Calibri" w:hAnsi="Times New Roman" w:cs="Times New Roman"/>
          <w:iCs/>
        </w:rPr>
        <w:lastRenderedPageBreak/>
        <w:t xml:space="preserve">dowodowy potwierdzający, że wykonawca realizując zamówienie, będzie dysponował niezbędnymi zasobami tych podmiotów. </w:t>
      </w:r>
      <w:r w:rsidRPr="00FF4D05">
        <w:rPr>
          <w:rFonts w:ascii="Times New Roman" w:eastAsia="Calibri" w:hAnsi="Times New Roman" w:cs="Times New Roman"/>
        </w:rPr>
        <w:t xml:space="preserve">Z zobowiązania lub innych dokumentów potwierdzających udostępnienie zasobów przez inne podmioty musi bezspornie i jednoznacznie wynikać w szczególności: </w:t>
      </w:r>
    </w:p>
    <w:p w14:paraId="612B9098" w14:textId="77777777" w:rsidR="007C2BDE" w:rsidRPr="00FF4D05" w:rsidRDefault="00D557B7" w:rsidP="008647A1">
      <w:pPr>
        <w:pStyle w:val="Akapitzlist"/>
        <w:numPr>
          <w:ilvl w:val="0"/>
          <w:numId w:val="38"/>
        </w:numPr>
        <w:spacing w:after="0" w:line="276" w:lineRule="auto"/>
        <w:contextualSpacing w:val="0"/>
        <w:jc w:val="both"/>
        <w:rPr>
          <w:rFonts w:ascii="Times New Roman" w:eastAsia="Verdana" w:hAnsi="Times New Roman" w:cs="Times New Roman"/>
          <w:b/>
          <w:bCs/>
          <w:u w:val="single"/>
        </w:rPr>
      </w:pPr>
      <w:r w:rsidRPr="00FF4D05">
        <w:rPr>
          <w:rFonts w:ascii="Times New Roman" w:eastAsia="Calibri" w:hAnsi="Times New Roman" w:cs="Times New Roman"/>
        </w:rPr>
        <w:t>zakres dostępnych wykonawcy zasobów podmiotu udostępniającego zasoby,</w:t>
      </w:r>
    </w:p>
    <w:p w14:paraId="2FDA33D3" w14:textId="77777777" w:rsidR="007C2BDE" w:rsidRPr="00FF4D05" w:rsidRDefault="00D557B7" w:rsidP="008647A1">
      <w:pPr>
        <w:pStyle w:val="Akapitzlist"/>
        <w:numPr>
          <w:ilvl w:val="0"/>
          <w:numId w:val="38"/>
        </w:numPr>
        <w:spacing w:after="0" w:line="276" w:lineRule="auto"/>
        <w:contextualSpacing w:val="0"/>
        <w:jc w:val="both"/>
        <w:rPr>
          <w:rFonts w:ascii="Times New Roman" w:eastAsia="Verdana" w:hAnsi="Times New Roman" w:cs="Times New Roman"/>
          <w:b/>
          <w:bCs/>
          <w:u w:val="single"/>
        </w:rPr>
      </w:pPr>
      <w:r w:rsidRPr="00FF4D05">
        <w:rPr>
          <w:rFonts w:ascii="Times New Roman" w:eastAsia="Calibri" w:hAnsi="Times New Roman" w:cs="Times New Roman"/>
        </w:rPr>
        <w:t>sposób i okres udostępnienia wykonawcy i wykorzystania przez niego zasobów podmiotu udostępniającego te zasoby przy wykonywaniu zamówienia,</w:t>
      </w:r>
    </w:p>
    <w:p w14:paraId="15773BF6" w14:textId="7445ABBC" w:rsidR="00D557B7" w:rsidRPr="00FF4D05" w:rsidRDefault="00D557B7" w:rsidP="008647A1">
      <w:pPr>
        <w:pStyle w:val="Akapitzlist"/>
        <w:numPr>
          <w:ilvl w:val="0"/>
          <w:numId w:val="38"/>
        </w:numPr>
        <w:spacing w:after="0" w:line="276" w:lineRule="auto"/>
        <w:contextualSpacing w:val="0"/>
        <w:jc w:val="both"/>
        <w:rPr>
          <w:rFonts w:ascii="Times New Roman" w:eastAsia="Verdana" w:hAnsi="Times New Roman" w:cs="Times New Roman"/>
          <w:b/>
          <w:bCs/>
          <w:u w:val="single"/>
        </w:rPr>
      </w:pPr>
      <w:r w:rsidRPr="00FF4D05">
        <w:rPr>
          <w:rFonts w:ascii="Times New Roman" w:eastAsia="Calibri" w:hAnsi="Times New Roman" w:cs="Times New Roman"/>
        </w:rPr>
        <w:t xml:space="preserve">czy i w jakim zakresie podmiot udostępniający zasoby, na zdolnościach którego wykonawca polega w odniesieniu do warunku udziału w postępowaniu dotyczących doświadczenia, zrealizuje </w:t>
      </w:r>
      <w:r w:rsidR="00D2441E" w:rsidRPr="00FF4D05">
        <w:rPr>
          <w:rFonts w:ascii="Times New Roman" w:eastAsia="Calibri" w:hAnsi="Times New Roman" w:cs="Times New Roman"/>
        </w:rPr>
        <w:t>roboty budowlane</w:t>
      </w:r>
      <w:r w:rsidRPr="00FF4D05">
        <w:rPr>
          <w:rFonts w:ascii="Times New Roman" w:eastAsia="Calibri" w:hAnsi="Times New Roman" w:cs="Times New Roman"/>
        </w:rPr>
        <w:t xml:space="preserve">, których wskazane zdolności dotyczą. </w:t>
      </w:r>
    </w:p>
    <w:p w14:paraId="28E66462" w14:textId="00D56D38" w:rsidR="00D557B7" w:rsidRPr="00FF4D05" w:rsidRDefault="00D557B7" w:rsidP="008647A1">
      <w:pPr>
        <w:pStyle w:val="Akapitzlist"/>
        <w:numPr>
          <w:ilvl w:val="0"/>
          <w:numId w:val="37"/>
        </w:numPr>
        <w:spacing w:after="0" w:line="276" w:lineRule="auto"/>
        <w:ind w:right="20"/>
        <w:jc w:val="both"/>
        <w:rPr>
          <w:rFonts w:ascii="Times New Roman" w:hAnsi="Times New Roman" w:cs="Times New Roman"/>
        </w:rPr>
      </w:pPr>
      <w:r w:rsidRPr="00FF4D05">
        <w:rPr>
          <w:rFonts w:ascii="Times New Roman" w:hAnsi="Times New Roman" w:cs="Times New Roman"/>
        </w:rPr>
        <w:t>Wykonawca, w przypadku polegania na zdolnościach podmiotów udostępniających zasoby, na zasadach określonych w art. 118 ustawy</w:t>
      </w:r>
      <w:r w:rsidR="00AE72FD" w:rsidRPr="00FF4D05">
        <w:rPr>
          <w:rFonts w:ascii="Times New Roman" w:hAnsi="Times New Roman" w:cs="Times New Roman"/>
        </w:rPr>
        <w:t xml:space="preserve"> </w:t>
      </w:r>
      <w:proofErr w:type="spellStart"/>
      <w:r w:rsidR="00AE72FD" w:rsidRPr="00FF4D05">
        <w:rPr>
          <w:rFonts w:ascii="Times New Roman" w:hAnsi="Times New Roman" w:cs="Times New Roman"/>
        </w:rPr>
        <w:t>Pzp</w:t>
      </w:r>
      <w:proofErr w:type="spellEnd"/>
      <w:r w:rsidRPr="00FF4D05">
        <w:rPr>
          <w:rFonts w:ascii="Times New Roman" w:hAnsi="Times New Roman" w:cs="Times New Roman"/>
        </w:rPr>
        <w:t>, przedstawia, wraz z oświadczeniem, o którym mowa w ust. 1, także oświadczenie podmiotu udostępniającego zasoby, potwierdzające brak podstaw wykluczenia tego podmiotu oraz odpowiednio spełnianie warunków udziału w postępowaniu, w</w:t>
      </w:r>
      <w:r w:rsidR="00D5248F" w:rsidRPr="00FF4D05">
        <w:rPr>
          <w:rFonts w:ascii="Times New Roman" w:hAnsi="Times New Roman" w:cs="Times New Roman"/>
        </w:rPr>
        <w:t> </w:t>
      </w:r>
      <w:r w:rsidRPr="00FF4D05">
        <w:rPr>
          <w:rFonts w:ascii="Times New Roman" w:hAnsi="Times New Roman" w:cs="Times New Roman"/>
        </w:rPr>
        <w:t xml:space="preserve">zakresie, w jakim wykonawca powołuje się na jego zasoby. Oświadczenie podmiotu udostępniającego zasoby stanowi </w:t>
      </w:r>
      <w:r w:rsidRPr="00FF4D05">
        <w:rPr>
          <w:rFonts w:ascii="Times New Roman" w:hAnsi="Times New Roman" w:cs="Times New Roman"/>
          <w:b/>
          <w:bCs/>
        </w:rPr>
        <w:t>załącznik nr</w:t>
      </w:r>
      <w:r w:rsidR="00AE72FD" w:rsidRPr="00FF4D05">
        <w:rPr>
          <w:rFonts w:ascii="Times New Roman" w:hAnsi="Times New Roman" w:cs="Times New Roman"/>
          <w:b/>
          <w:bCs/>
        </w:rPr>
        <w:t xml:space="preserve"> 4</w:t>
      </w:r>
      <w:r w:rsidRPr="00FF4D05">
        <w:rPr>
          <w:rFonts w:ascii="Times New Roman" w:hAnsi="Times New Roman" w:cs="Times New Roman"/>
          <w:b/>
          <w:bCs/>
        </w:rPr>
        <w:t xml:space="preserve"> do SWZ.</w:t>
      </w:r>
    </w:p>
    <w:p w14:paraId="4A9A2616" w14:textId="77777777" w:rsidR="007C2BDE" w:rsidRPr="00FF4D05" w:rsidRDefault="00A3015D" w:rsidP="008647A1">
      <w:pPr>
        <w:pStyle w:val="Akapitzlist"/>
        <w:numPr>
          <w:ilvl w:val="0"/>
          <w:numId w:val="37"/>
        </w:numPr>
        <w:spacing w:after="0" w:line="276" w:lineRule="auto"/>
        <w:ind w:right="20"/>
        <w:contextualSpacing w:val="0"/>
        <w:jc w:val="both"/>
        <w:rPr>
          <w:rFonts w:ascii="Times New Roman" w:eastAsia="Verdana" w:hAnsi="Times New Roman" w:cs="Times New Roman"/>
          <w:bCs/>
        </w:rPr>
      </w:pPr>
      <w:r w:rsidRPr="00FF4D05">
        <w:rPr>
          <w:rFonts w:ascii="Times New Roman" w:eastAsia="Verdana" w:hAnsi="Times New Roman" w:cs="Times New Roman"/>
          <w:bCs/>
        </w:rPr>
        <w:t xml:space="preserve">w celu potwierdzenia, że osoba działająca w imieniu wykonawcy jest umocowana do jego reprezentowania, zamawiający żąda od wykonawcy </w:t>
      </w:r>
      <w:r w:rsidR="00C82607" w:rsidRPr="00FF4D05">
        <w:rPr>
          <w:rFonts w:ascii="Times New Roman" w:eastAsia="Verdana" w:hAnsi="Times New Roman" w:cs="Times New Roman"/>
          <w:bCs/>
        </w:rPr>
        <w:t xml:space="preserve">złożenia </w:t>
      </w:r>
      <w:r w:rsidR="0027151F" w:rsidRPr="00FF4D05">
        <w:rPr>
          <w:rFonts w:ascii="Times New Roman" w:eastAsia="Verdana" w:hAnsi="Times New Roman" w:cs="Times New Roman"/>
          <w:bCs/>
        </w:rPr>
        <w:t xml:space="preserve">wraz z ofertą </w:t>
      </w:r>
      <w:r w:rsidRPr="00FF4D05">
        <w:rPr>
          <w:rFonts w:ascii="Times New Roman" w:eastAsia="Verdana" w:hAnsi="Times New Roman" w:cs="Times New Roman"/>
          <w:b/>
        </w:rPr>
        <w:t>odpisu lub informacji z Krajowego Rejestru Sądowego, Centralnej Ewidencji i</w:t>
      </w:r>
      <w:r w:rsidR="00C82607" w:rsidRPr="00FF4D05">
        <w:rPr>
          <w:rFonts w:ascii="Times New Roman" w:eastAsia="Verdana" w:hAnsi="Times New Roman" w:cs="Times New Roman"/>
          <w:b/>
        </w:rPr>
        <w:t> </w:t>
      </w:r>
      <w:r w:rsidRPr="00FF4D05">
        <w:rPr>
          <w:rFonts w:ascii="Times New Roman" w:eastAsia="Verdana" w:hAnsi="Times New Roman" w:cs="Times New Roman"/>
          <w:b/>
        </w:rPr>
        <w:t>Informacji o</w:t>
      </w:r>
      <w:r w:rsidR="00C82607" w:rsidRPr="00FF4D05">
        <w:rPr>
          <w:rFonts w:ascii="Times New Roman" w:eastAsia="Verdana" w:hAnsi="Times New Roman" w:cs="Times New Roman"/>
          <w:b/>
        </w:rPr>
        <w:t> </w:t>
      </w:r>
      <w:r w:rsidRPr="00FF4D05">
        <w:rPr>
          <w:rFonts w:ascii="Times New Roman" w:eastAsia="Verdana" w:hAnsi="Times New Roman" w:cs="Times New Roman"/>
          <w:b/>
        </w:rPr>
        <w:t>Działalności Gospodarczej lub innego właściwego rejestru</w:t>
      </w:r>
      <w:r w:rsidRPr="00FF4D05">
        <w:rPr>
          <w:rFonts w:ascii="Times New Roman" w:eastAsia="Verdana" w:hAnsi="Times New Roman" w:cs="Times New Roman"/>
          <w:bCs/>
        </w:rPr>
        <w:t xml:space="preserve">, przy czym, Wykonawca nie jest zobowiązany do złożenia tych dokumentów, jeżeli zamawiający może je uzyskać za pomocą bezpłatnych i ogólnodostępnych baz danych, </w:t>
      </w:r>
      <w:r w:rsidRPr="00FF4D05">
        <w:rPr>
          <w:rFonts w:ascii="Times New Roman" w:eastAsia="Verdana" w:hAnsi="Times New Roman" w:cs="Times New Roman"/>
          <w:b/>
        </w:rPr>
        <w:t>o ile wykonawca wskazał dane umożliwiające dostęp do tych dokumentów</w:t>
      </w:r>
      <w:r w:rsidRPr="00FF4D05">
        <w:rPr>
          <w:rFonts w:ascii="Times New Roman" w:eastAsia="Verdana" w:hAnsi="Times New Roman" w:cs="Times New Roman"/>
          <w:bCs/>
        </w:rPr>
        <w:t>,</w:t>
      </w:r>
    </w:p>
    <w:p w14:paraId="6C3378AB" w14:textId="77777777" w:rsidR="007C2BDE" w:rsidRPr="00FF4D05" w:rsidRDefault="00CC22A2" w:rsidP="008647A1">
      <w:pPr>
        <w:pStyle w:val="Akapitzlist"/>
        <w:numPr>
          <w:ilvl w:val="0"/>
          <w:numId w:val="37"/>
        </w:numPr>
        <w:spacing w:after="0" w:line="276" w:lineRule="auto"/>
        <w:ind w:right="20"/>
        <w:contextualSpacing w:val="0"/>
        <w:jc w:val="both"/>
        <w:rPr>
          <w:rFonts w:ascii="Times New Roman" w:eastAsia="Verdana" w:hAnsi="Times New Roman" w:cs="Times New Roman"/>
          <w:bCs/>
        </w:rPr>
      </w:pPr>
      <w:r w:rsidRPr="00FF4D05">
        <w:rPr>
          <w:rFonts w:ascii="Times New Roman" w:eastAsia="Verdana" w:hAnsi="Times New Roman" w:cs="Times New Roman"/>
        </w:rPr>
        <w:t>pełnomocnictwo lub inny dokument potwierdzający umocowanie do reprezentowania wykonawcy - jeżeli w imieniu wykonawcy działa osoba, której umocowanie do jego reprezentowania nie wynika z dokumentów</w:t>
      </w:r>
      <w:r w:rsidR="00C82607" w:rsidRPr="00FF4D05">
        <w:rPr>
          <w:rFonts w:ascii="Times New Roman" w:eastAsia="Verdana" w:hAnsi="Times New Roman" w:cs="Times New Roman"/>
        </w:rPr>
        <w:t xml:space="preserve">, o których mowa w ust. </w:t>
      </w:r>
      <w:r w:rsidR="009D564F" w:rsidRPr="00FF4D05">
        <w:rPr>
          <w:rFonts w:ascii="Times New Roman" w:eastAsia="Verdana" w:hAnsi="Times New Roman" w:cs="Times New Roman"/>
        </w:rPr>
        <w:t>5</w:t>
      </w:r>
      <w:r w:rsidR="00F0196D" w:rsidRPr="00FF4D05">
        <w:rPr>
          <w:rFonts w:ascii="Times New Roman" w:eastAsia="Verdana" w:hAnsi="Times New Roman" w:cs="Times New Roman"/>
        </w:rPr>
        <w:t>,</w:t>
      </w:r>
    </w:p>
    <w:p w14:paraId="1FEC7EE8" w14:textId="374BA631" w:rsidR="00CC22A2" w:rsidRPr="00FF4D05" w:rsidRDefault="00CC22A2" w:rsidP="008647A1">
      <w:pPr>
        <w:pStyle w:val="Akapitzlist"/>
        <w:numPr>
          <w:ilvl w:val="0"/>
          <w:numId w:val="37"/>
        </w:numPr>
        <w:spacing w:after="0" w:line="276" w:lineRule="auto"/>
        <w:ind w:right="20"/>
        <w:contextualSpacing w:val="0"/>
        <w:jc w:val="both"/>
        <w:rPr>
          <w:rFonts w:ascii="Times New Roman" w:eastAsia="Verdana" w:hAnsi="Times New Roman" w:cs="Times New Roman"/>
          <w:bCs/>
        </w:rPr>
      </w:pPr>
      <w:r w:rsidRPr="00FF4D05">
        <w:rPr>
          <w:rFonts w:ascii="Times New Roman" w:hAnsi="Times New Roman" w:cs="Times New Roman"/>
        </w:rPr>
        <w:t xml:space="preserve">pełnomocnictwo, o którym mowa w dziale </w:t>
      </w:r>
      <w:r w:rsidR="00C82607" w:rsidRPr="00FF4D05">
        <w:rPr>
          <w:rFonts w:ascii="Times New Roman" w:hAnsi="Times New Roman" w:cs="Times New Roman"/>
        </w:rPr>
        <w:t>IX</w:t>
      </w:r>
      <w:r w:rsidRPr="00FF4D05">
        <w:rPr>
          <w:rFonts w:ascii="Times New Roman" w:hAnsi="Times New Roman" w:cs="Times New Roman"/>
        </w:rPr>
        <w:t xml:space="preserve"> ust. 1 SWZ - w przypadku wspólnego ubiegania się o zamówienie przez wykonawców</w:t>
      </w:r>
      <w:r w:rsidR="00F0196D" w:rsidRPr="00FF4D05">
        <w:rPr>
          <w:rFonts w:ascii="Times New Roman" w:eastAsia="Verdana" w:hAnsi="Times New Roman" w:cs="Times New Roman"/>
        </w:rPr>
        <w:t>,</w:t>
      </w:r>
      <w:r w:rsidR="005A7369" w:rsidRPr="00FF4D05">
        <w:rPr>
          <w:rFonts w:ascii="Times New Roman" w:eastAsia="Verdana" w:hAnsi="Times New Roman" w:cs="Times New Roman"/>
        </w:rPr>
        <w:t xml:space="preserve"> (pełnomocnictwo, podpisane przez osoby upoważnione do składania oświadczeń woli każdego ze wspólników).</w:t>
      </w:r>
    </w:p>
    <w:p w14:paraId="5B04C05A" w14:textId="7B1BE384" w:rsidR="0076265C" w:rsidRPr="00FF4D05" w:rsidRDefault="00AB0A1C" w:rsidP="008647A1">
      <w:pPr>
        <w:pStyle w:val="Akapitzlist"/>
        <w:numPr>
          <w:ilvl w:val="0"/>
          <w:numId w:val="37"/>
        </w:numPr>
        <w:spacing w:after="0" w:line="276" w:lineRule="auto"/>
        <w:ind w:right="20"/>
        <w:contextualSpacing w:val="0"/>
        <w:jc w:val="both"/>
        <w:rPr>
          <w:rFonts w:ascii="Times New Roman" w:hAnsi="Times New Roman" w:cs="Times New Roman"/>
        </w:rPr>
      </w:pPr>
      <w:r w:rsidRPr="00FF4D05">
        <w:rPr>
          <w:rFonts w:ascii="Times New Roman" w:eastAsia="Verdana" w:hAnsi="Times New Roman" w:cs="Times New Roman"/>
        </w:rPr>
        <w:t>z</w:t>
      </w:r>
      <w:r w:rsidR="0076265C" w:rsidRPr="00FF4D05">
        <w:rPr>
          <w:rFonts w:ascii="Times New Roman" w:eastAsia="Verdana" w:hAnsi="Times New Roman" w:cs="Times New Roman"/>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0EC2AD19" w14:textId="6B0712DE" w:rsidR="004E4098" w:rsidRPr="00FF4D05" w:rsidRDefault="004E4098" w:rsidP="008647A1">
      <w:pPr>
        <w:pStyle w:val="Akapitzlist"/>
        <w:numPr>
          <w:ilvl w:val="0"/>
          <w:numId w:val="16"/>
        </w:numPr>
        <w:spacing w:after="0" w:line="276" w:lineRule="auto"/>
        <w:ind w:left="709" w:hanging="425"/>
        <w:contextualSpacing w:val="0"/>
        <w:jc w:val="both"/>
        <w:rPr>
          <w:rFonts w:ascii="Times New Roman" w:eastAsia="Verdana" w:hAnsi="Times New Roman" w:cs="Times New Roman"/>
        </w:rPr>
      </w:pPr>
      <w:r w:rsidRPr="00FF4D05">
        <w:rPr>
          <w:rFonts w:ascii="Times New Roman" w:eastAsia="Verdana" w:hAnsi="Times New Roman" w:cs="Times New Roman"/>
          <w:b/>
          <w:bCs/>
        </w:rPr>
        <w:t>Zamawiający</w:t>
      </w:r>
      <w:r w:rsidRPr="00FF4D05">
        <w:rPr>
          <w:rFonts w:ascii="Times New Roman" w:eastAsia="Verdana" w:hAnsi="Times New Roman" w:cs="Times New Roman"/>
        </w:rPr>
        <w:t xml:space="preserve"> </w:t>
      </w:r>
      <w:r w:rsidRPr="00FF4D05">
        <w:rPr>
          <w:rFonts w:ascii="Times New Roman" w:eastAsia="Verdana" w:hAnsi="Times New Roman" w:cs="Times New Roman"/>
          <w:b/>
          <w:bCs/>
        </w:rPr>
        <w:t>żąda wskazania przez wykonawcę części zamówienia, których wykonanie zamierza powierzyć podwykonawcom</w:t>
      </w:r>
      <w:r w:rsidRPr="00FF4D05">
        <w:rPr>
          <w:rFonts w:ascii="Times New Roman" w:eastAsia="Verdana" w:hAnsi="Times New Roman" w:cs="Times New Roman"/>
        </w:rPr>
        <w:t xml:space="preserve"> i podania przez wykonawcę nazw podwykonawców</w:t>
      </w:r>
      <w:r w:rsidR="00C82607" w:rsidRPr="00FF4D05">
        <w:rPr>
          <w:rFonts w:ascii="Times New Roman" w:eastAsia="Verdana" w:hAnsi="Times New Roman" w:cs="Times New Roman"/>
        </w:rPr>
        <w:t>,</w:t>
      </w:r>
      <w:r w:rsidRPr="00FF4D05">
        <w:rPr>
          <w:rFonts w:ascii="Times New Roman" w:eastAsia="Verdana" w:hAnsi="Times New Roman" w:cs="Times New Roman"/>
        </w:rPr>
        <w:t xml:space="preserve"> jeżeli są już znani. Informacji należy udzielić w formularzu ofertowym.</w:t>
      </w:r>
    </w:p>
    <w:p w14:paraId="299D95D2" w14:textId="14FA99FD" w:rsidR="00F210A6" w:rsidRPr="00FF4D05" w:rsidRDefault="00F210A6" w:rsidP="008647A1">
      <w:pPr>
        <w:pStyle w:val="Akapitzlist"/>
        <w:numPr>
          <w:ilvl w:val="0"/>
          <w:numId w:val="16"/>
        </w:numPr>
        <w:spacing w:after="0" w:line="276" w:lineRule="auto"/>
        <w:ind w:left="709" w:hanging="425"/>
        <w:contextualSpacing w:val="0"/>
        <w:jc w:val="both"/>
        <w:rPr>
          <w:rFonts w:ascii="Times New Roman" w:eastAsia="Verdana" w:hAnsi="Times New Roman" w:cs="Times New Roman"/>
        </w:rPr>
      </w:pPr>
      <w:r w:rsidRPr="00FF4D05">
        <w:rPr>
          <w:rFonts w:ascii="Times New Roman" w:hAnsi="Times New Roman" w:cs="Times New Roman"/>
        </w:rPr>
        <w:t>Sposób sporządzenia dokumentów elektronicznych musi być zgod</w:t>
      </w:r>
      <w:r w:rsidR="004E4098" w:rsidRPr="00FF4D05">
        <w:rPr>
          <w:rFonts w:ascii="Times New Roman" w:hAnsi="Times New Roman" w:cs="Times New Roman"/>
        </w:rPr>
        <w:t>n</w:t>
      </w:r>
      <w:r w:rsidRPr="00FF4D05">
        <w:rPr>
          <w:rFonts w:ascii="Times New Roman" w:hAnsi="Times New Roman" w:cs="Times New Roman"/>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FF4D05">
        <w:rPr>
          <w:rFonts w:ascii="Times New Roman" w:hAnsi="Times New Roman" w:cs="Times New Roman"/>
        </w:rPr>
        <w:t> </w:t>
      </w:r>
      <w:r w:rsidRPr="00FF4D05">
        <w:rPr>
          <w:rFonts w:ascii="Times New Roman" w:hAnsi="Times New Roman" w:cs="Times New Roman"/>
        </w:rPr>
        <w:t xml:space="preserve">dnia 23 grudnia 2020 r. w sprawie </w:t>
      </w:r>
      <w:r w:rsidRPr="00FF4D05">
        <w:rPr>
          <w:rFonts w:ascii="Times New Roman" w:hAnsi="Times New Roman" w:cs="Times New Roman"/>
        </w:rPr>
        <w:lastRenderedPageBreak/>
        <w:t>podmiotowych środków dowodowych oraz innych dokumentów lub oświadczeń, jakich może żądać zamawiający od wykonawcy (Dz. U. z</w:t>
      </w:r>
      <w:r w:rsidR="00783930" w:rsidRPr="00FF4D05">
        <w:rPr>
          <w:rFonts w:ascii="Times New Roman" w:hAnsi="Times New Roman" w:cs="Times New Roman"/>
        </w:rPr>
        <w:t> </w:t>
      </w:r>
      <w:r w:rsidRPr="00FF4D05">
        <w:rPr>
          <w:rFonts w:ascii="Times New Roman" w:hAnsi="Times New Roman" w:cs="Times New Roman"/>
        </w:rPr>
        <w:t>2020 poz. 2415</w:t>
      </w:r>
      <w:r w:rsidR="0060454D" w:rsidRPr="00FF4D05">
        <w:rPr>
          <w:rFonts w:ascii="Times New Roman" w:hAnsi="Times New Roman" w:cs="Times New Roman"/>
        </w:rPr>
        <w:t xml:space="preserve"> ze zm.</w:t>
      </w:r>
      <w:r w:rsidRPr="00FF4D05">
        <w:rPr>
          <w:rFonts w:ascii="Times New Roman" w:hAnsi="Times New Roman" w:cs="Times New Roman"/>
        </w:rPr>
        <w:t>).</w:t>
      </w:r>
    </w:p>
    <w:p w14:paraId="3F8B4D6D" w14:textId="54869336" w:rsidR="002368D8" w:rsidRPr="00FF4D05" w:rsidRDefault="002368D8" w:rsidP="008647A1">
      <w:pPr>
        <w:pStyle w:val="Akapitzlist"/>
        <w:numPr>
          <w:ilvl w:val="0"/>
          <w:numId w:val="16"/>
        </w:numPr>
        <w:spacing w:after="0" w:line="276" w:lineRule="auto"/>
        <w:ind w:left="709" w:hanging="425"/>
        <w:contextualSpacing w:val="0"/>
        <w:jc w:val="both"/>
        <w:rPr>
          <w:rFonts w:ascii="Times New Roman" w:eastAsia="Verdana" w:hAnsi="Times New Roman" w:cs="Times New Roman"/>
        </w:rPr>
      </w:pPr>
      <w:r w:rsidRPr="00FF4D05">
        <w:rPr>
          <w:rFonts w:ascii="Times New Roman" w:eastAsia="Verdana" w:hAnsi="Times New Roman" w:cs="Times New Roman"/>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FF4D05" w:rsidRDefault="002368D8" w:rsidP="008647A1">
      <w:pPr>
        <w:pStyle w:val="Akapitzlist"/>
        <w:numPr>
          <w:ilvl w:val="0"/>
          <w:numId w:val="16"/>
        </w:numPr>
        <w:spacing w:after="0" w:line="276" w:lineRule="auto"/>
        <w:ind w:left="709" w:hanging="425"/>
        <w:contextualSpacing w:val="0"/>
        <w:jc w:val="both"/>
        <w:rPr>
          <w:rFonts w:ascii="Times New Roman" w:eastAsia="Verdana" w:hAnsi="Times New Roman" w:cs="Times New Roman"/>
        </w:rPr>
      </w:pPr>
      <w:r w:rsidRPr="00FF4D05">
        <w:rPr>
          <w:rFonts w:ascii="Times New Roman" w:eastAsia="Verdana" w:hAnsi="Times New Roman" w:cs="Times New Roman"/>
        </w:rPr>
        <w:t>Oferta oraz pozostałe oświadczenia i dokumenty, dla których Zamawiający określił wzory w formie formularzy zamieszczonych w załącznikach do SWZ, powinny być sporządzone zgodnie z tymi wzorami</w:t>
      </w:r>
      <w:r w:rsidR="00264680" w:rsidRPr="00FF4D05">
        <w:rPr>
          <w:rFonts w:ascii="Times New Roman" w:eastAsia="Verdana" w:hAnsi="Times New Roman" w:cs="Times New Roman"/>
        </w:rPr>
        <w:t>.</w:t>
      </w:r>
    </w:p>
    <w:p w14:paraId="7A55BCCB" w14:textId="6C0F1AB8" w:rsidR="002368D8" w:rsidRPr="00FF4D05" w:rsidRDefault="002368D8" w:rsidP="008647A1">
      <w:pPr>
        <w:pStyle w:val="Akapitzlist"/>
        <w:numPr>
          <w:ilvl w:val="0"/>
          <w:numId w:val="16"/>
        </w:numPr>
        <w:spacing w:after="0" w:line="276" w:lineRule="auto"/>
        <w:ind w:left="709" w:hanging="425"/>
        <w:contextualSpacing w:val="0"/>
        <w:jc w:val="both"/>
        <w:rPr>
          <w:rFonts w:ascii="Times New Roman" w:eastAsia="Verdana" w:hAnsi="Times New Roman" w:cs="Times New Roman"/>
        </w:rPr>
      </w:pPr>
      <w:r w:rsidRPr="00FF4D05">
        <w:rPr>
          <w:rFonts w:ascii="Times New Roman" w:eastAsia="Verdana" w:hAnsi="Times New Roman" w:cs="Times New Roman"/>
        </w:rPr>
        <w:t>Oferta powinna być sporządzona w języku polskim. Każdy dokument składający się na ofertę powinien być czytelny.</w:t>
      </w:r>
    </w:p>
    <w:p w14:paraId="2F0BD467" w14:textId="08310D38" w:rsidR="00754C04" w:rsidRPr="00FF4D05" w:rsidRDefault="004E5EEE" w:rsidP="008647A1">
      <w:pPr>
        <w:pStyle w:val="Akapitzlist"/>
        <w:numPr>
          <w:ilvl w:val="0"/>
          <w:numId w:val="16"/>
        </w:numPr>
        <w:spacing w:after="0" w:line="276" w:lineRule="auto"/>
        <w:ind w:left="709" w:hanging="425"/>
        <w:contextualSpacing w:val="0"/>
        <w:jc w:val="both"/>
        <w:rPr>
          <w:rFonts w:ascii="Times New Roman" w:eastAsia="Verdana" w:hAnsi="Times New Roman" w:cs="Times New Roman"/>
        </w:rPr>
      </w:pPr>
      <w:r w:rsidRPr="00FF4D05">
        <w:rPr>
          <w:rFonts w:ascii="Times New Roman" w:eastAsia="Verdana" w:hAnsi="Times New Roman" w:cs="Times New Roman"/>
        </w:rPr>
        <w:t>Podmiotowe środki dowodowe lub inne dokumenty, w tym dokumenty potwierdzające umocowanie do reprezentowania, sporządzone w języku obcym przekazuje się wraz z tłumaczeniem na język polski.</w:t>
      </w:r>
    </w:p>
    <w:p w14:paraId="5F2A0986" w14:textId="77777777" w:rsidR="004E1E81" w:rsidRPr="00FF4D05" w:rsidRDefault="004E1E81" w:rsidP="008647A1">
      <w:pPr>
        <w:pStyle w:val="Akapitzlist"/>
        <w:numPr>
          <w:ilvl w:val="0"/>
          <w:numId w:val="16"/>
        </w:numPr>
        <w:spacing w:after="0" w:line="276" w:lineRule="auto"/>
        <w:ind w:left="709" w:hanging="425"/>
        <w:contextualSpacing w:val="0"/>
        <w:jc w:val="both"/>
        <w:rPr>
          <w:rFonts w:ascii="Times New Roman" w:hAnsi="Times New Roman" w:cs="Times New Roman"/>
        </w:rPr>
      </w:pPr>
      <w:r w:rsidRPr="00FF4D05">
        <w:rPr>
          <w:rFonts w:ascii="Times New Roman" w:hAnsi="Times New Roman" w:cs="Times New Roman"/>
        </w:rPr>
        <w:t>Postępowanie prowadzi się w języku polskim.</w:t>
      </w:r>
    </w:p>
    <w:p w14:paraId="57B7C18A" w14:textId="11F458E8" w:rsidR="00264680" w:rsidRPr="00FF4D05" w:rsidRDefault="00264680" w:rsidP="008647A1">
      <w:pPr>
        <w:pStyle w:val="Akapitzlist"/>
        <w:numPr>
          <w:ilvl w:val="0"/>
          <w:numId w:val="16"/>
        </w:numPr>
        <w:spacing w:after="0" w:line="276" w:lineRule="auto"/>
        <w:ind w:left="709" w:hanging="425"/>
        <w:contextualSpacing w:val="0"/>
        <w:jc w:val="both"/>
        <w:rPr>
          <w:rFonts w:ascii="Times New Roman" w:hAnsi="Times New Roman" w:cs="Times New Roman"/>
        </w:rPr>
      </w:pPr>
      <w:r w:rsidRPr="00FF4D05">
        <w:rPr>
          <w:rFonts w:ascii="Times New Roman" w:hAnsi="Times New Roman" w:cs="Times New Roman"/>
        </w:rPr>
        <w:t>Sposób składania ofert</w:t>
      </w:r>
      <w:r w:rsidR="00C82607" w:rsidRPr="00FF4D05">
        <w:rPr>
          <w:rFonts w:ascii="Times New Roman" w:hAnsi="Times New Roman" w:cs="Times New Roman"/>
        </w:rPr>
        <w:t>y</w:t>
      </w:r>
      <w:r w:rsidRPr="00FF4D05">
        <w:rPr>
          <w:rFonts w:ascii="Times New Roman" w:hAnsi="Times New Roman" w:cs="Times New Roman"/>
        </w:rPr>
        <w:t xml:space="preserve"> określa dział XV SWZ.</w:t>
      </w:r>
    </w:p>
    <w:p w14:paraId="00C94AEE" w14:textId="21B99B31" w:rsidR="004E5EEE" w:rsidRPr="00FF4D05" w:rsidRDefault="004E5EEE" w:rsidP="00497617">
      <w:pPr>
        <w:spacing w:after="0" w:line="276" w:lineRule="auto"/>
        <w:jc w:val="both"/>
        <w:rPr>
          <w:rFonts w:ascii="Times New Roman" w:eastAsia="Verdana" w:hAnsi="Times New Roman" w:cs="Times New Roman"/>
          <w:bCs/>
          <w:highlight w:val="yellow"/>
        </w:rPr>
      </w:pPr>
    </w:p>
    <w:p w14:paraId="1BF6843B" w14:textId="77777777" w:rsidR="005D58D8" w:rsidRPr="00FF4D05" w:rsidRDefault="005D58D8" w:rsidP="00C31985">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bookmarkStart w:id="5" w:name="_Hlk90450640"/>
      <w:r w:rsidRPr="00FF4D05">
        <w:rPr>
          <w:rFonts w:ascii="Times New Roman" w:eastAsia="Times New Roman" w:hAnsi="Times New Roman" w:cs="Times New Roman"/>
          <w:b/>
          <w:bCs/>
          <w:highlight w:val="lightGray"/>
          <w:u w:val="single"/>
          <w:lang w:eastAsia="pl-PL"/>
        </w:rPr>
        <w:t xml:space="preserve">WYMAGANIA DOTYCZĄCE WADIUM, W TYM JEGO KWOTA </w:t>
      </w:r>
    </w:p>
    <w:p w14:paraId="4A650589" w14:textId="5A9C1034" w:rsidR="005D58D8" w:rsidRPr="00FF4D05" w:rsidRDefault="00EB1A1A" w:rsidP="00497617">
      <w:pPr>
        <w:suppressAutoHyphens/>
        <w:spacing w:after="0" w:line="276" w:lineRule="auto"/>
        <w:ind w:left="284"/>
        <w:jc w:val="both"/>
        <w:rPr>
          <w:rFonts w:ascii="Times New Roman" w:hAnsi="Times New Roman" w:cs="Times New Roman"/>
        </w:rPr>
      </w:pPr>
      <w:r w:rsidRPr="00FF4D05">
        <w:rPr>
          <w:rFonts w:ascii="Times New Roman" w:hAnsi="Times New Roman" w:cs="Times New Roman"/>
        </w:rPr>
        <w:t>Zamawiający nie żąda wniesienia wadium.</w:t>
      </w:r>
    </w:p>
    <w:bookmarkEnd w:id="5"/>
    <w:p w14:paraId="209245B8" w14:textId="77777777" w:rsidR="005D58D8" w:rsidRPr="00FF4D05" w:rsidRDefault="005D58D8" w:rsidP="00497617">
      <w:pPr>
        <w:suppressAutoHyphens/>
        <w:spacing w:after="0" w:line="276" w:lineRule="auto"/>
        <w:ind w:left="709"/>
        <w:jc w:val="both"/>
        <w:rPr>
          <w:rFonts w:ascii="Times New Roman" w:eastAsia="Times New Roman" w:hAnsi="Times New Roman" w:cs="Times New Roman"/>
          <w:b/>
          <w:bCs/>
          <w:u w:val="single"/>
          <w:lang w:eastAsia="pl-PL"/>
        </w:rPr>
      </w:pPr>
    </w:p>
    <w:p w14:paraId="26895B5E" w14:textId="77777777" w:rsidR="005D58D8" w:rsidRPr="00FF4D05" w:rsidRDefault="005D58D8" w:rsidP="00C31985">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FF4D05">
        <w:rPr>
          <w:rFonts w:ascii="Times New Roman" w:eastAsia="Times New Roman" w:hAnsi="Times New Roman" w:cs="Times New Roman"/>
          <w:b/>
          <w:bCs/>
          <w:highlight w:val="lightGray"/>
          <w:u w:val="single"/>
          <w:lang w:eastAsia="pl-PL"/>
        </w:rPr>
        <w:t>TERMIN ZWIĄZANIA OFERTĄ</w:t>
      </w:r>
    </w:p>
    <w:p w14:paraId="7E82EF79" w14:textId="2534D025" w:rsidR="005D58D8" w:rsidRPr="00FF4D05" w:rsidRDefault="005D58D8" w:rsidP="005418DE">
      <w:pPr>
        <w:pStyle w:val="Akapitzlist"/>
        <w:numPr>
          <w:ilvl w:val="0"/>
          <w:numId w:val="13"/>
        </w:numPr>
        <w:spacing w:after="0" w:line="276" w:lineRule="auto"/>
        <w:ind w:left="567" w:hanging="283"/>
        <w:jc w:val="both"/>
        <w:rPr>
          <w:rFonts w:ascii="Times New Roman" w:hAnsi="Times New Roman" w:cs="Times New Roman"/>
        </w:rPr>
      </w:pPr>
      <w:r w:rsidRPr="00FF4D05">
        <w:rPr>
          <w:rFonts w:ascii="Times New Roman" w:hAnsi="Times New Roman" w:cs="Times New Roman"/>
        </w:rPr>
        <w:t xml:space="preserve">Wykonawca będzie związany ofertą do dnia </w:t>
      </w:r>
      <w:r w:rsidR="00301B32" w:rsidRPr="00CB5AE1">
        <w:rPr>
          <w:rFonts w:ascii="Times New Roman" w:hAnsi="Times New Roman" w:cs="Times New Roman"/>
          <w:b/>
          <w:bCs/>
          <w:caps/>
          <w:u w:val="single"/>
        </w:rPr>
        <w:t>22</w:t>
      </w:r>
      <w:r w:rsidR="000D2A29" w:rsidRPr="00CB5AE1">
        <w:rPr>
          <w:rFonts w:ascii="Times New Roman" w:hAnsi="Times New Roman" w:cs="Times New Roman"/>
          <w:b/>
          <w:bCs/>
          <w:caps/>
          <w:u w:val="single"/>
        </w:rPr>
        <w:t>.1</w:t>
      </w:r>
      <w:r w:rsidR="00301B32" w:rsidRPr="00CB5AE1">
        <w:rPr>
          <w:rFonts w:ascii="Times New Roman" w:hAnsi="Times New Roman" w:cs="Times New Roman"/>
          <w:b/>
          <w:bCs/>
          <w:caps/>
          <w:u w:val="single"/>
        </w:rPr>
        <w:t>1</w:t>
      </w:r>
      <w:r w:rsidR="00232A95" w:rsidRPr="00CB5AE1">
        <w:rPr>
          <w:rFonts w:ascii="Times New Roman" w:hAnsi="Times New Roman" w:cs="Times New Roman"/>
          <w:b/>
          <w:bCs/>
          <w:caps/>
          <w:u w:val="single"/>
        </w:rPr>
        <w:t>.</w:t>
      </w:r>
      <w:r w:rsidRPr="00CB5AE1">
        <w:rPr>
          <w:rFonts w:ascii="Times New Roman" w:hAnsi="Times New Roman" w:cs="Times New Roman"/>
          <w:b/>
          <w:bCs/>
          <w:caps/>
          <w:u w:val="single"/>
        </w:rPr>
        <w:t>202</w:t>
      </w:r>
      <w:r w:rsidR="00890BEE" w:rsidRPr="00CB5AE1">
        <w:rPr>
          <w:rFonts w:ascii="Times New Roman" w:hAnsi="Times New Roman" w:cs="Times New Roman"/>
          <w:b/>
          <w:bCs/>
          <w:caps/>
          <w:u w:val="single"/>
        </w:rPr>
        <w:t>4</w:t>
      </w:r>
      <w:r w:rsidRPr="00CB5AE1">
        <w:rPr>
          <w:rFonts w:ascii="Times New Roman" w:hAnsi="Times New Roman" w:cs="Times New Roman"/>
          <w:b/>
          <w:bCs/>
          <w:caps/>
          <w:u w:val="single"/>
        </w:rPr>
        <w:t xml:space="preserve"> </w:t>
      </w:r>
      <w:r w:rsidRPr="00CB5AE1">
        <w:rPr>
          <w:rFonts w:ascii="Times New Roman" w:hAnsi="Times New Roman" w:cs="Times New Roman"/>
          <w:b/>
          <w:bCs/>
          <w:u w:val="single"/>
        </w:rPr>
        <w:t>r.</w:t>
      </w:r>
    </w:p>
    <w:p w14:paraId="0029FC5B" w14:textId="77777777" w:rsidR="005D58D8" w:rsidRPr="00FF4D05" w:rsidRDefault="005D58D8" w:rsidP="005418DE">
      <w:pPr>
        <w:pStyle w:val="Akapitzlist"/>
        <w:numPr>
          <w:ilvl w:val="0"/>
          <w:numId w:val="13"/>
        </w:numPr>
        <w:spacing w:after="0" w:line="276" w:lineRule="auto"/>
        <w:ind w:left="567" w:hanging="283"/>
        <w:jc w:val="both"/>
        <w:rPr>
          <w:rFonts w:ascii="Times New Roman" w:hAnsi="Times New Roman" w:cs="Times New Roman"/>
        </w:rPr>
      </w:pPr>
      <w:r w:rsidRPr="00FF4D05">
        <w:rPr>
          <w:rFonts w:ascii="Times New Roman" w:hAnsi="Times New Roman" w:cs="Times New Roman"/>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FF4D05">
        <w:rPr>
          <w:rFonts w:ascii="Times New Roman" w:hAnsi="Times New Roman" w:cs="Times New Roman"/>
        </w:rPr>
        <w:tab/>
      </w:r>
    </w:p>
    <w:p w14:paraId="46369925" w14:textId="19AB9D65" w:rsidR="005D58D8" w:rsidRPr="00FF4D05" w:rsidRDefault="005D58D8" w:rsidP="005418DE">
      <w:pPr>
        <w:pStyle w:val="Akapitzlist"/>
        <w:numPr>
          <w:ilvl w:val="0"/>
          <w:numId w:val="13"/>
        </w:numPr>
        <w:spacing w:after="0" w:line="276" w:lineRule="auto"/>
        <w:ind w:left="567" w:hanging="283"/>
        <w:jc w:val="both"/>
        <w:rPr>
          <w:rFonts w:ascii="Times New Roman" w:eastAsia="Times New Roman" w:hAnsi="Times New Roman" w:cs="Times New Roman"/>
          <w:b/>
          <w:bCs/>
          <w:u w:val="single"/>
          <w:lang w:eastAsia="pl-PL"/>
        </w:rPr>
      </w:pPr>
      <w:r w:rsidRPr="00FF4D05">
        <w:rPr>
          <w:rFonts w:ascii="Times New Roman" w:hAnsi="Times New Roman" w:cs="Times New Roman"/>
        </w:rPr>
        <w:t xml:space="preserve">Przedłużenie terminu związania ofertą wymaga złożenia przez wykonawcę pisemnego oświadczenia o wyrażeniu zgody na przedłużenie terminu związania ofertą. </w:t>
      </w:r>
    </w:p>
    <w:p w14:paraId="00D44B42" w14:textId="77777777" w:rsidR="00BB5E3D" w:rsidRPr="00FF4D05" w:rsidRDefault="00BB5E3D" w:rsidP="00497617">
      <w:pPr>
        <w:pStyle w:val="Akapitzlist"/>
        <w:shd w:val="clear" w:color="auto" w:fill="FFFFFF"/>
        <w:spacing w:after="0" w:line="276" w:lineRule="auto"/>
        <w:ind w:left="284"/>
        <w:jc w:val="both"/>
        <w:rPr>
          <w:rFonts w:ascii="Times New Roman" w:eastAsia="Times New Roman" w:hAnsi="Times New Roman" w:cs="Times New Roman"/>
          <w:b/>
          <w:bCs/>
          <w:u w:val="single"/>
          <w:lang w:eastAsia="pl-PL"/>
        </w:rPr>
      </w:pPr>
    </w:p>
    <w:p w14:paraId="23ED6161" w14:textId="369CE04E" w:rsidR="003E45FF" w:rsidRPr="00FF4D05" w:rsidRDefault="003E45FF" w:rsidP="00C31985">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FF4D05">
        <w:rPr>
          <w:rFonts w:ascii="Times New Roman" w:eastAsia="Times New Roman" w:hAnsi="Times New Roman" w:cs="Times New Roman"/>
          <w:b/>
          <w:bCs/>
          <w:highlight w:val="lightGray"/>
          <w:u w:val="single"/>
          <w:lang w:eastAsia="pl-PL"/>
        </w:rPr>
        <w:t>SPOSÓB ORAZ TERMIN SKŁADANIA OFERT</w:t>
      </w:r>
    </w:p>
    <w:p w14:paraId="672039F0" w14:textId="561AA801" w:rsidR="00DE7F36" w:rsidRPr="00FF4D05" w:rsidRDefault="00DE7F36" w:rsidP="008647A1">
      <w:pPr>
        <w:numPr>
          <w:ilvl w:val="0"/>
          <w:numId w:val="15"/>
        </w:numPr>
        <w:shd w:val="clear" w:color="auto" w:fill="FFFFFF"/>
        <w:spacing w:after="0" w:line="240" w:lineRule="auto"/>
        <w:ind w:left="709" w:hanging="425"/>
        <w:contextualSpacing/>
        <w:jc w:val="both"/>
        <w:rPr>
          <w:rFonts w:ascii="Times New Roman" w:eastAsia="Calibri" w:hAnsi="Times New Roman" w:cs="Times New Roman"/>
          <w:b/>
          <w:bCs/>
          <w:sz w:val="24"/>
          <w:szCs w:val="24"/>
        </w:rPr>
      </w:pPr>
      <w:r w:rsidRPr="00FF4D05">
        <w:rPr>
          <w:rFonts w:ascii="Times New Roman" w:eastAsia="Times New Roman" w:hAnsi="Times New Roman" w:cs="Times New Roman"/>
          <w:sz w:val="24"/>
          <w:szCs w:val="24"/>
          <w:lang w:eastAsia="pl-PL"/>
        </w:rPr>
        <w:t>Ofertę</w:t>
      </w:r>
      <w:r w:rsidRPr="00FF4D05">
        <w:rPr>
          <w:rFonts w:ascii="Times New Roman" w:eastAsia="Calibri" w:hAnsi="Times New Roman" w:cs="Times New Roman"/>
          <w:sz w:val="24"/>
          <w:szCs w:val="24"/>
        </w:rPr>
        <w:t xml:space="preserve"> należy złożyć do </w:t>
      </w:r>
      <w:r w:rsidRPr="00CB5AE1">
        <w:rPr>
          <w:rFonts w:ascii="Times New Roman" w:eastAsia="Calibri" w:hAnsi="Times New Roman" w:cs="Times New Roman"/>
          <w:sz w:val="24"/>
          <w:szCs w:val="24"/>
        </w:rPr>
        <w:t xml:space="preserve">dnia </w:t>
      </w:r>
      <w:r w:rsidR="00EF4768" w:rsidRPr="00CB5AE1">
        <w:rPr>
          <w:rFonts w:ascii="Times New Roman" w:eastAsia="Calibri" w:hAnsi="Times New Roman" w:cs="Times New Roman"/>
          <w:b/>
          <w:bCs/>
          <w:sz w:val="24"/>
          <w:szCs w:val="24"/>
        </w:rPr>
        <w:t>24</w:t>
      </w:r>
      <w:r w:rsidRPr="00CB5AE1">
        <w:rPr>
          <w:rFonts w:ascii="Times New Roman" w:eastAsia="Calibri" w:hAnsi="Times New Roman" w:cs="Times New Roman"/>
          <w:b/>
          <w:bCs/>
          <w:sz w:val="24"/>
          <w:szCs w:val="24"/>
        </w:rPr>
        <w:t>.</w:t>
      </w:r>
      <w:r w:rsidR="00EF4768" w:rsidRPr="00CB5AE1">
        <w:rPr>
          <w:rFonts w:ascii="Times New Roman" w:eastAsia="Calibri" w:hAnsi="Times New Roman" w:cs="Times New Roman"/>
          <w:b/>
          <w:bCs/>
          <w:sz w:val="24"/>
          <w:szCs w:val="24"/>
        </w:rPr>
        <w:t>10</w:t>
      </w:r>
      <w:r w:rsidRPr="00CB5AE1">
        <w:rPr>
          <w:rFonts w:ascii="Times New Roman" w:eastAsia="Calibri" w:hAnsi="Times New Roman" w:cs="Times New Roman"/>
          <w:b/>
          <w:bCs/>
          <w:sz w:val="24"/>
          <w:szCs w:val="24"/>
        </w:rPr>
        <w:t>.202</w:t>
      </w:r>
      <w:r w:rsidR="00C65D1E" w:rsidRPr="00CB5AE1">
        <w:rPr>
          <w:rFonts w:ascii="Times New Roman" w:eastAsia="Calibri" w:hAnsi="Times New Roman" w:cs="Times New Roman"/>
          <w:b/>
          <w:bCs/>
          <w:sz w:val="24"/>
          <w:szCs w:val="24"/>
        </w:rPr>
        <w:t>4</w:t>
      </w:r>
      <w:r w:rsidR="00CB5AE1">
        <w:rPr>
          <w:rFonts w:ascii="Times New Roman" w:eastAsia="Calibri" w:hAnsi="Times New Roman" w:cs="Times New Roman"/>
          <w:b/>
          <w:bCs/>
          <w:sz w:val="24"/>
          <w:szCs w:val="24"/>
        </w:rPr>
        <w:t xml:space="preserve"> </w:t>
      </w:r>
      <w:r w:rsidRPr="00CB5AE1">
        <w:rPr>
          <w:rFonts w:ascii="Times New Roman" w:eastAsia="Calibri" w:hAnsi="Times New Roman" w:cs="Times New Roman"/>
          <w:b/>
          <w:bCs/>
          <w:sz w:val="24"/>
          <w:szCs w:val="24"/>
        </w:rPr>
        <w:t>r.</w:t>
      </w:r>
      <w:r w:rsidRPr="00FF4D05">
        <w:rPr>
          <w:rFonts w:ascii="Times New Roman" w:eastAsia="Calibri" w:hAnsi="Times New Roman" w:cs="Times New Roman"/>
          <w:b/>
          <w:bCs/>
          <w:sz w:val="24"/>
          <w:szCs w:val="24"/>
        </w:rPr>
        <w:t xml:space="preserve"> godz. 10:00.</w:t>
      </w:r>
    </w:p>
    <w:p w14:paraId="5A5B8AF8" w14:textId="77777777" w:rsidR="00DE7F36" w:rsidRPr="00FF4D05" w:rsidRDefault="00DE7F36" w:rsidP="008647A1">
      <w:pPr>
        <w:numPr>
          <w:ilvl w:val="0"/>
          <w:numId w:val="15"/>
        </w:numPr>
        <w:shd w:val="clear" w:color="auto" w:fill="FFFFFF"/>
        <w:spacing w:after="0" w:line="276" w:lineRule="auto"/>
        <w:ind w:left="709" w:hanging="425"/>
        <w:contextualSpacing/>
        <w:jc w:val="both"/>
        <w:rPr>
          <w:rFonts w:ascii="Times New Roman" w:eastAsia="Calibri" w:hAnsi="Times New Roman" w:cs="Times New Roman"/>
          <w:sz w:val="24"/>
          <w:szCs w:val="24"/>
        </w:rPr>
      </w:pPr>
      <w:r w:rsidRPr="00FF4D05">
        <w:rPr>
          <w:rFonts w:ascii="Times New Roman" w:eastAsia="Calibri"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F4D05">
        <w:rPr>
          <w:rFonts w:ascii="Times New Roman" w:eastAsia="Calibri" w:hAnsi="Times New Roman" w:cs="Times New Roman"/>
          <w:sz w:val="24"/>
          <w:szCs w:val="24"/>
        </w:rPr>
        <w:t>drag&amp;drop</w:t>
      </w:r>
      <w:proofErr w:type="spellEnd"/>
      <w:r w:rsidRPr="00FF4D05">
        <w:rPr>
          <w:rFonts w:ascii="Times New Roman" w:eastAsia="Calibri" w:hAnsi="Times New Roman" w:cs="Times New Roman"/>
          <w:sz w:val="24"/>
          <w:szCs w:val="24"/>
        </w:rPr>
        <w:t xml:space="preserve"> („przeciągnij” i „upuść”) służące do dodawania plików. </w:t>
      </w:r>
    </w:p>
    <w:p w14:paraId="04EF43AF" w14:textId="77777777" w:rsidR="00DE7F36" w:rsidRPr="00FF4D05" w:rsidRDefault="00DE7F36" w:rsidP="008647A1">
      <w:pPr>
        <w:numPr>
          <w:ilvl w:val="0"/>
          <w:numId w:val="15"/>
        </w:numPr>
        <w:shd w:val="clear" w:color="auto" w:fill="FFFFFF"/>
        <w:spacing w:after="0" w:line="276" w:lineRule="auto"/>
        <w:ind w:left="709" w:hanging="425"/>
        <w:contextualSpacing/>
        <w:jc w:val="both"/>
        <w:rPr>
          <w:rFonts w:ascii="Times New Roman" w:eastAsia="Calibri" w:hAnsi="Times New Roman" w:cs="Times New Roman"/>
          <w:sz w:val="24"/>
          <w:szCs w:val="24"/>
        </w:rPr>
      </w:pPr>
      <w:r w:rsidRPr="00FF4D05">
        <w:rPr>
          <w:rFonts w:ascii="Times New Roman" w:eastAsia="Calibri" w:hAnsi="Times New Roman" w:cs="Times New Roman"/>
          <w:sz w:val="24"/>
          <w:szCs w:val="24"/>
        </w:rPr>
        <w:t>Wykonawca dodaje wybrany z dysku i uprzednio podpisany „Formularz oferty – załącznik nr 1” w pierwszym polu („Wypełniony formularz oferty”). W kolejnym polu („Załączniki i inne dokumenty przedstawione w ofercie przez Wykonawcę”) wykonawca dodaje pozostałe pliki stanowiące ofertę lub składane wraz z ofertą, o których mowa w dziale XI ust. 7 SWZ.</w:t>
      </w:r>
    </w:p>
    <w:p w14:paraId="6A044027" w14:textId="77777777" w:rsidR="00DE7F36" w:rsidRPr="00FF4D05" w:rsidRDefault="00DE7F36" w:rsidP="00DE7F36">
      <w:pPr>
        <w:rPr>
          <w:rFonts w:ascii="Times New Roman" w:hAnsi="Times New Roman" w:cs="Times New Roman"/>
          <w:b/>
          <w:color w:val="FF0000"/>
          <w:u w:val="single"/>
        </w:rPr>
      </w:pPr>
      <w:r w:rsidRPr="00FF4D05">
        <w:rPr>
          <w:rFonts w:ascii="Times New Roman" w:hAnsi="Times New Roman" w:cs="Times New Roman"/>
          <w:b/>
          <w:color w:val="FF0000"/>
          <w:u w:val="single"/>
        </w:rPr>
        <w:t>Uwaga:</w:t>
      </w:r>
    </w:p>
    <w:p w14:paraId="401DFF1F" w14:textId="77777777" w:rsidR="00DE7F36" w:rsidRPr="00FF4D05" w:rsidRDefault="00DE7F36" w:rsidP="00DE7F36">
      <w:pPr>
        <w:jc w:val="both"/>
        <w:rPr>
          <w:rFonts w:ascii="Times New Roman" w:hAnsi="Times New Roman" w:cs="Times New Roman"/>
          <w:b/>
          <w:color w:val="FF0000"/>
          <w:u w:val="single"/>
        </w:rPr>
      </w:pPr>
      <w:r w:rsidRPr="00FF4D05">
        <w:rPr>
          <w:rFonts w:ascii="Times New Roman" w:hAnsi="Times New Roman" w:cs="Times New Roman"/>
          <w:b/>
          <w:color w:val="FF0000"/>
          <w:u w:val="single"/>
        </w:rPr>
        <w:t xml:space="preserve">W związku z tym, że Zamawiający udostępnia Wykonawcom własny Formularz oferty – Załącznik Nr 1 do SWZ (tj. nie za pośrednictwem „interaktywnego Formularza ofertowego, który umożliwia </w:t>
      </w:r>
      <w:proofErr w:type="spellStart"/>
      <w:r w:rsidRPr="00FF4D05">
        <w:rPr>
          <w:rFonts w:ascii="Times New Roman" w:hAnsi="Times New Roman" w:cs="Times New Roman"/>
          <w:b/>
          <w:color w:val="FF0000"/>
          <w:u w:val="single"/>
        </w:rPr>
        <w:t>Platformae</w:t>
      </w:r>
      <w:proofErr w:type="spellEnd"/>
      <w:r w:rsidRPr="00FF4D05">
        <w:rPr>
          <w:rFonts w:ascii="Times New Roman" w:hAnsi="Times New Roman" w:cs="Times New Roman"/>
          <w:b/>
          <w:color w:val="FF0000"/>
          <w:u w:val="single"/>
        </w:rPr>
        <w:t xml:space="preserve">-zamówienia”), podczas czynności składania oferty może pojawić się komunikat o następującej treści: „Czy chcesz kontynuować? Postępowanie nie posiada opublikowanego formularza do tego etapu postępowania. Plik [w tym miejscu pojawia się nazwa </w:t>
      </w:r>
      <w:r w:rsidRPr="00FF4D05">
        <w:rPr>
          <w:rFonts w:ascii="Times New Roman" w:hAnsi="Times New Roman" w:cs="Times New Roman"/>
          <w:b/>
          <w:color w:val="FF0000"/>
          <w:u w:val="single"/>
        </w:rPr>
        <w:lastRenderedPageBreak/>
        <w:t>pliku] nie jest poprawnym formularzem interaktywnym wygenerowanym na Platformie." W takim przypadku należy wybrać opcję „Tak, chcę kontynuować".</w:t>
      </w:r>
    </w:p>
    <w:p w14:paraId="59D111C4" w14:textId="77777777" w:rsidR="00DE7F36" w:rsidRPr="00FF4D05" w:rsidRDefault="00DE7F36" w:rsidP="00DE7F36">
      <w:pPr>
        <w:shd w:val="clear" w:color="auto" w:fill="FFFFFF"/>
        <w:spacing w:after="0"/>
        <w:ind w:left="709"/>
        <w:contextualSpacing/>
        <w:jc w:val="both"/>
        <w:rPr>
          <w:rFonts w:ascii="Times New Roman" w:eastAsia="Calibri" w:hAnsi="Times New Roman" w:cs="Times New Roman"/>
          <w:sz w:val="24"/>
          <w:szCs w:val="24"/>
          <w:highlight w:val="yellow"/>
        </w:rPr>
      </w:pPr>
    </w:p>
    <w:p w14:paraId="44A36D4F" w14:textId="77777777" w:rsidR="00DE7F36" w:rsidRPr="00FF4D05" w:rsidRDefault="00DE7F36" w:rsidP="008647A1">
      <w:pPr>
        <w:numPr>
          <w:ilvl w:val="0"/>
          <w:numId w:val="15"/>
        </w:numPr>
        <w:shd w:val="clear" w:color="auto" w:fill="FFFFFF"/>
        <w:spacing w:after="0" w:line="276" w:lineRule="auto"/>
        <w:ind w:left="709" w:hanging="425"/>
        <w:contextualSpacing/>
        <w:jc w:val="both"/>
        <w:rPr>
          <w:rFonts w:ascii="Times New Roman" w:eastAsia="Calibri" w:hAnsi="Times New Roman" w:cs="Times New Roman"/>
          <w:sz w:val="24"/>
          <w:szCs w:val="24"/>
        </w:rPr>
      </w:pPr>
      <w:r w:rsidRPr="00FF4D05">
        <w:rPr>
          <w:rFonts w:ascii="Times New Roman" w:eastAsia="Calibri" w:hAnsi="Times New Roman" w:cs="Times New Roman"/>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CA5591F" w14:textId="77777777" w:rsidR="00DE7F36" w:rsidRPr="00FF4D05" w:rsidRDefault="00DE7F36" w:rsidP="008647A1">
      <w:pPr>
        <w:numPr>
          <w:ilvl w:val="0"/>
          <w:numId w:val="15"/>
        </w:numPr>
        <w:shd w:val="clear" w:color="auto" w:fill="FFFFFF"/>
        <w:spacing w:after="0" w:line="276" w:lineRule="auto"/>
        <w:ind w:left="709" w:hanging="425"/>
        <w:contextualSpacing/>
        <w:jc w:val="both"/>
        <w:rPr>
          <w:rFonts w:ascii="Times New Roman" w:eastAsia="Calibri" w:hAnsi="Times New Roman" w:cs="Times New Roman"/>
          <w:sz w:val="24"/>
          <w:szCs w:val="24"/>
        </w:rPr>
      </w:pPr>
      <w:r w:rsidRPr="00FF4D05">
        <w:rPr>
          <w:rFonts w:ascii="Times New Roman" w:eastAsia="Calibri" w:hAnsi="Times New Roman" w:cs="Times New Roman"/>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E58E9E7" w14:textId="77777777" w:rsidR="00DE7F36" w:rsidRPr="00FF4D05" w:rsidRDefault="00DE7F36" w:rsidP="008647A1">
      <w:pPr>
        <w:numPr>
          <w:ilvl w:val="0"/>
          <w:numId w:val="15"/>
        </w:numPr>
        <w:shd w:val="clear" w:color="auto" w:fill="FFFFFF"/>
        <w:spacing w:after="0" w:line="276" w:lineRule="auto"/>
        <w:ind w:left="709" w:hanging="425"/>
        <w:contextualSpacing/>
        <w:jc w:val="both"/>
        <w:rPr>
          <w:rFonts w:ascii="Times New Roman" w:eastAsia="Calibri" w:hAnsi="Times New Roman" w:cs="Times New Roman"/>
          <w:sz w:val="24"/>
          <w:szCs w:val="24"/>
        </w:rPr>
      </w:pPr>
      <w:r w:rsidRPr="00FF4D05">
        <w:rPr>
          <w:rFonts w:ascii="Times New Roman" w:eastAsia="Times New Roman" w:hAnsi="Times New Roman" w:cs="Times New Roman"/>
          <w:sz w:val="24"/>
          <w:szCs w:val="24"/>
          <w:lang w:eastAsia="pl-PL"/>
        </w:rPr>
        <w:t>Proces składania ofert może trwać przez dłuższy czas, w zależności od liczby i wielkości składanych dokumentów. W tym czasie nie należy zamykać okna przeglądarki. System pokazuje kolejne etapy przetwarzania dokumentów</w:t>
      </w:r>
    </w:p>
    <w:p w14:paraId="3412357C" w14:textId="77777777" w:rsidR="00DE7F36" w:rsidRPr="00FF4D05" w:rsidRDefault="00DE7F36" w:rsidP="008647A1">
      <w:pPr>
        <w:numPr>
          <w:ilvl w:val="0"/>
          <w:numId w:val="15"/>
        </w:numPr>
        <w:shd w:val="clear" w:color="auto" w:fill="FFFFFF"/>
        <w:spacing w:after="0" w:line="276" w:lineRule="auto"/>
        <w:ind w:left="709" w:hanging="425"/>
        <w:contextualSpacing/>
        <w:jc w:val="both"/>
        <w:rPr>
          <w:rFonts w:ascii="Times New Roman" w:eastAsia="Calibri" w:hAnsi="Times New Roman" w:cs="Times New Roman"/>
          <w:sz w:val="24"/>
          <w:szCs w:val="24"/>
        </w:rPr>
      </w:pPr>
      <w:r w:rsidRPr="00FF4D05">
        <w:rPr>
          <w:rFonts w:ascii="Times New Roman" w:eastAsia="Calibri" w:hAnsi="Times New Roman" w:cs="Times New Roman"/>
          <w:sz w:val="24"/>
          <w:szCs w:val="24"/>
        </w:rPr>
        <w:t xml:space="preserve">Oferta może być złożona tylko do upływu terminu składania ofert. </w:t>
      </w:r>
    </w:p>
    <w:p w14:paraId="399AA58C" w14:textId="77777777" w:rsidR="00DE7F36" w:rsidRPr="00FF4D05" w:rsidRDefault="00DE7F36" w:rsidP="008647A1">
      <w:pPr>
        <w:numPr>
          <w:ilvl w:val="0"/>
          <w:numId w:val="15"/>
        </w:numPr>
        <w:shd w:val="clear" w:color="auto" w:fill="FFFFFF"/>
        <w:spacing w:after="0" w:line="276" w:lineRule="auto"/>
        <w:ind w:left="709" w:hanging="425"/>
        <w:contextualSpacing/>
        <w:jc w:val="both"/>
        <w:rPr>
          <w:rFonts w:ascii="Times New Roman" w:eastAsia="Calibri" w:hAnsi="Times New Roman" w:cs="Times New Roman"/>
          <w:sz w:val="24"/>
          <w:szCs w:val="24"/>
        </w:rPr>
      </w:pPr>
      <w:r w:rsidRPr="00FF4D05">
        <w:rPr>
          <w:rFonts w:ascii="Times New Roman" w:eastAsia="Calibri" w:hAnsi="Times New Roman" w:cs="Times New Roman"/>
          <w:sz w:val="24"/>
          <w:szCs w:val="24"/>
        </w:rPr>
        <w:t xml:space="preserve">Wykonawca może przed upływem terminu składania ofert wycofać ofertę. Wykonawca wycofuje ofertę w zakładce „Oferty/wnioski” używając przycisku „Wycofaj ofertę”. </w:t>
      </w:r>
    </w:p>
    <w:p w14:paraId="7CCDBAFB" w14:textId="77777777" w:rsidR="00DE7F36" w:rsidRPr="00FF4D05" w:rsidRDefault="00DE7F36" w:rsidP="008647A1">
      <w:pPr>
        <w:numPr>
          <w:ilvl w:val="0"/>
          <w:numId w:val="15"/>
        </w:numPr>
        <w:shd w:val="clear" w:color="auto" w:fill="FFFFFF"/>
        <w:spacing w:after="0" w:line="276" w:lineRule="auto"/>
        <w:ind w:left="709" w:hanging="425"/>
        <w:contextualSpacing/>
        <w:jc w:val="both"/>
        <w:rPr>
          <w:rFonts w:ascii="Times New Roman" w:eastAsia="Calibri" w:hAnsi="Times New Roman" w:cs="Times New Roman"/>
          <w:sz w:val="24"/>
          <w:szCs w:val="24"/>
        </w:rPr>
      </w:pPr>
      <w:r w:rsidRPr="00FF4D05">
        <w:rPr>
          <w:rFonts w:ascii="Times New Roman" w:eastAsia="Calibri" w:hAnsi="Times New Roman" w:cs="Times New Roman"/>
          <w:sz w:val="24"/>
          <w:szCs w:val="24"/>
        </w:rPr>
        <w:t xml:space="preserve">Maksymalny łączny rozmiar plików stanowiących ofertę lub składanych wraz z ofertą to 250 MB. </w:t>
      </w:r>
    </w:p>
    <w:p w14:paraId="7B8B2831" w14:textId="77777777" w:rsidR="00DE7F36" w:rsidRPr="00FF4D05" w:rsidRDefault="00DE7F36" w:rsidP="008647A1">
      <w:pPr>
        <w:numPr>
          <w:ilvl w:val="0"/>
          <w:numId w:val="15"/>
        </w:numPr>
        <w:shd w:val="clear" w:color="auto" w:fill="FFFFFF"/>
        <w:spacing w:after="0" w:line="276" w:lineRule="auto"/>
        <w:ind w:left="709" w:hanging="425"/>
        <w:contextualSpacing/>
        <w:jc w:val="both"/>
        <w:rPr>
          <w:rFonts w:ascii="Times New Roman" w:eastAsia="Calibri" w:hAnsi="Times New Roman" w:cs="Times New Roman"/>
          <w:sz w:val="24"/>
          <w:szCs w:val="24"/>
        </w:rPr>
      </w:pPr>
      <w:r w:rsidRPr="00FF4D05">
        <w:rPr>
          <w:rFonts w:ascii="Times New Roman" w:eastAsia="Times New Roman" w:hAnsi="Times New Roman" w:cs="Times New Roman"/>
          <w:sz w:val="24"/>
          <w:szCs w:val="24"/>
          <w:lang w:eastAsia="pl-PL"/>
        </w:rPr>
        <w:t>Ofertę wraz z załącznikami należy przygotować zgodnie z wytycznymi opisanymi w dziale XI SWZ.</w:t>
      </w:r>
    </w:p>
    <w:p w14:paraId="2491C721" w14:textId="77777777" w:rsidR="00DE7F36" w:rsidRPr="00FF4D05" w:rsidRDefault="00DE7F36" w:rsidP="008647A1">
      <w:pPr>
        <w:numPr>
          <w:ilvl w:val="0"/>
          <w:numId w:val="15"/>
        </w:numPr>
        <w:shd w:val="clear" w:color="auto" w:fill="FFFFFF"/>
        <w:spacing w:after="0" w:line="276" w:lineRule="auto"/>
        <w:ind w:left="709" w:hanging="425"/>
        <w:contextualSpacing/>
        <w:jc w:val="both"/>
        <w:rPr>
          <w:rFonts w:ascii="Times New Roman" w:eastAsia="Times New Roman" w:hAnsi="Times New Roman" w:cs="Times New Roman"/>
          <w:sz w:val="24"/>
          <w:szCs w:val="24"/>
          <w:lang w:eastAsia="pl-PL"/>
        </w:rPr>
      </w:pPr>
      <w:r w:rsidRPr="00FF4D05">
        <w:rPr>
          <w:rFonts w:ascii="Times New Roman" w:eastAsia="Times New Roman" w:hAnsi="Times New Roman" w:cs="Times New Roman"/>
          <w:sz w:val="24"/>
          <w:szCs w:val="24"/>
          <w:lang w:eastAsia="pl-PL"/>
        </w:rPr>
        <w:t>Zamawiający odrzuca ofertę, jeżeli została złożona po terminie składania ofert.</w:t>
      </w:r>
    </w:p>
    <w:p w14:paraId="0791030D" w14:textId="77777777" w:rsidR="00DE7F36" w:rsidRPr="00FF4D05" w:rsidRDefault="00DE7F36" w:rsidP="008647A1">
      <w:pPr>
        <w:numPr>
          <w:ilvl w:val="0"/>
          <w:numId w:val="15"/>
        </w:numPr>
        <w:shd w:val="clear" w:color="auto" w:fill="FFFFFF"/>
        <w:spacing w:after="0" w:line="276" w:lineRule="auto"/>
        <w:ind w:left="709" w:hanging="425"/>
        <w:contextualSpacing/>
        <w:jc w:val="both"/>
        <w:rPr>
          <w:rFonts w:ascii="Times New Roman" w:eastAsia="Times New Roman" w:hAnsi="Times New Roman" w:cs="Times New Roman"/>
          <w:sz w:val="24"/>
          <w:szCs w:val="24"/>
          <w:lang w:eastAsia="pl-PL"/>
        </w:rPr>
      </w:pPr>
      <w:r w:rsidRPr="00FF4D05">
        <w:rPr>
          <w:rFonts w:ascii="Times New Roman" w:eastAsia="Times New Roman" w:hAnsi="Times New Roman" w:cs="Times New Roman"/>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2F0C7048" w14:textId="09CF7C8B" w:rsidR="00476808" w:rsidRPr="00FF4D05" w:rsidRDefault="00476808" w:rsidP="00497617">
      <w:pPr>
        <w:shd w:val="clear" w:color="auto" w:fill="FFFFFF"/>
        <w:spacing w:after="0" w:line="276" w:lineRule="auto"/>
        <w:jc w:val="both"/>
        <w:rPr>
          <w:rFonts w:ascii="Times New Roman" w:eastAsia="Times New Roman" w:hAnsi="Times New Roman" w:cs="Times New Roman"/>
          <w:b/>
          <w:bCs/>
          <w:highlight w:val="yellow"/>
          <w:u w:val="single"/>
          <w:lang w:eastAsia="pl-PL"/>
        </w:rPr>
      </w:pPr>
    </w:p>
    <w:p w14:paraId="64BD8C5F" w14:textId="76948829" w:rsidR="003E45FF" w:rsidRPr="00FF4D05" w:rsidRDefault="003E45FF" w:rsidP="00C31985">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FF4D05">
        <w:rPr>
          <w:rFonts w:ascii="Times New Roman" w:eastAsia="Times New Roman" w:hAnsi="Times New Roman" w:cs="Times New Roman"/>
          <w:b/>
          <w:bCs/>
          <w:highlight w:val="lightGray"/>
          <w:u w:val="single"/>
          <w:lang w:eastAsia="pl-PL"/>
        </w:rPr>
        <w:t>TERMIN OTWARCIA OFERT</w:t>
      </w:r>
    </w:p>
    <w:p w14:paraId="6A9A7FAE" w14:textId="102B3B27" w:rsidR="00FD3BB0" w:rsidRPr="00FF4D05" w:rsidRDefault="00FD3BB0" w:rsidP="008647A1">
      <w:pPr>
        <w:pStyle w:val="Nagwek3"/>
        <w:numPr>
          <w:ilvl w:val="3"/>
          <w:numId w:val="14"/>
        </w:numPr>
        <w:tabs>
          <w:tab w:val="clear" w:pos="4897"/>
        </w:tabs>
        <w:spacing w:line="276" w:lineRule="auto"/>
        <w:ind w:left="567" w:hanging="283"/>
        <w:jc w:val="both"/>
        <w:rPr>
          <w:b w:val="0"/>
          <w:bCs/>
          <w:szCs w:val="22"/>
        </w:rPr>
      </w:pPr>
      <w:r w:rsidRPr="00FF4D05">
        <w:rPr>
          <w:b w:val="0"/>
          <w:bCs/>
          <w:szCs w:val="22"/>
        </w:rPr>
        <w:t xml:space="preserve">Otwarcie ofert nastąpi w dniu </w:t>
      </w:r>
      <w:r w:rsidR="00EF4768" w:rsidRPr="00CB5AE1">
        <w:rPr>
          <w:szCs w:val="22"/>
        </w:rPr>
        <w:t>24.10</w:t>
      </w:r>
      <w:r w:rsidR="00232A95" w:rsidRPr="00CB5AE1">
        <w:rPr>
          <w:szCs w:val="22"/>
        </w:rPr>
        <w:t>.2024</w:t>
      </w:r>
      <w:r w:rsidRPr="00FF4D05">
        <w:rPr>
          <w:szCs w:val="22"/>
        </w:rPr>
        <w:t xml:space="preserve"> r. o godz. 10:30</w:t>
      </w:r>
      <w:r w:rsidRPr="00FF4D05">
        <w:rPr>
          <w:b w:val="0"/>
          <w:bCs/>
          <w:szCs w:val="22"/>
        </w:rPr>
        <w:t>.</w:t>
      </w:r>
    </w:p>
    <w:p w14:paraId="5078CB32" w14:textId="1F1B7A05" w:rsidR="00A45AD5" w:rsidRPr="00FF4D05" w:rsidRDefault="00A45AD5" w:rsidP="008647A1">
      <w:pPr>
        <w:pStyle w:val="Nagwek3"/>
        <w:keepNext w:val="0"/>
        <w:numPr>
          <w:ilvl w:val="3"/>
          <w:numId w:val="14"/>
        </w:numPr>
        <w:tabs>
          <w:tab w:val="clear" w:pos="4897"/>
        </w:tabs>
        <w:spacing w:line="276" w:lineRule="auto"/>
        <w:ind w:left="567" w:hanging="283"/>
        <w:jc w:val="both"/>
        <w:rPr>
          <w:b w:val="0"/>
          <w:bCs/>
          <w:szCs w:val="22"/>
        </w:rPr>
      </w:pPr>
      <w:r w:rsidRPr="00FF4D05">
        <w:rPr>
          <w:b w:val="0"/>
          <w:bCs/>
          <w:szCs w:val="22"/>
        </w:rPr>
        <w:t>Po upływie terminu składania i otwarcia ofert Zamawiający za pośrednictwem Platformy e-Zamówienia dokonuje czynności automatycznej deszyfracji ofert.</w:t>
      </w:r>
    </w:p>
    <w:p w14:paraId="7C24DE9D" w14:textId="1823C5DD" w:rsidR="004F7EC1" w:rsidRPr="00FF4D05" w:rsidRDefault="004F7EC1" w:rsidP="008647A1">
      <w:pPr>
        <w:pStyle w:val="Nagwek3"/>
        <w:keepNext w:val="0"/>
        <w:numPr>
          <w:ilvl w:val="3"/>
          <w:numId w:val="14"/>
        </w:numPr>
        <w:tabs>
          <w:tab w:val="clear" w:pos="4897"/>
        </w:tabs>
        <w:spacing w:line="276" w:lineRule="auto"/>
        <w:ind w:left="567" w:hanging="283"/>
        <w:jc w:val="both"/>
        <w:rPr>
          <w:b w:val="0"/>
          <w:bCs/>
          <w:szCs w:val="22"/>
        </w:rPr>
      </w:pPr>
      <w:r w:rsidRPr="00FF4D05">
        <w:rPr>
          <w:b w:val="0"/>
          <w:bCs/>
          <w:szCs w:val="22"/>
        </w:rPr>
        <w:t xml:space="preserve">W przypadku awarii systemu teleinformatycznego przy użyciu którego następuję otwarcie, która powoduje brak możliwości otwarcia ofert w terminie określonym </w:t>
      </w:r>
      <w:r w:rsidRPr="00FF4D05">
        <w:rPr>
          <w:b w:val="0"/>
          <w:bCs/>
          <w:szCs w:val="22"/>
        </w:rPr>
        <w:br/>
        <w:t>w ust. 1, otwarcie ofert nastąpi niezwłocznie po usunięciu awarii.</w:t>
      </w:r>
    </w:p>
    <w:p w14:paraId="44436AF4" w14:textId="77777777" w:rsidR="00FD3BB0" w:rsidRPr="00FF4D05" w:rsidRDefault="00FD3BB0" w:rsidP="008647A1">
      <w:pPr>
        <w:pStyle w:val="Nagwek3"/>
        <w:numPr>
          <w:ilvl w:val="3"/>
          <w:numId w:val="14"/>
        </w:numPr>
        <w:tabs>
          <w:tab w:val="clear" w:pos="4897"/>
        </w:tabs>
        <w:spacing w:line="276" w:lineRule="auto"/>
        <w:ind w:left="567" w:hanging="283"/>
        <w:jc w:val="both"/>
        <w:rPr>
          <w:b w:val="0"/>
          <w:bCs/>
          <w:szCs w:val="22"/>
        </w:rPr>
      </w:pPr>
      <w:r w:rsidRPr="00FF4D05">
        <w:rPr>
          <w:b w:val="0"/>
          <w:bCs/>
          <w:szCs w:val="22"/>
        </w:rPr>
        <w:lastRenderedPageBreak/>
        <w:t>Najpóźniej przed otwarciem ofert, zamawiający udostępni na stronie internetowej prowadzonego postępowania informację o kwocie, jaką zamierza się przeznaczyć na sfinansowanie zamówienia.</w:t>
      </w:r>
    </w:p>
    <w:p w14:paraId="696AF219" w14:textId="77777777" w:rsidR="00FD3BB0" w:rsidRPr="00FF4D05" w:rsidRDefault="00FD3BB0" w:rsidP="008647A1">
      <w:pPr>
        <w:pStyle w:val="Nagwek3"/>
        <w:numPr>
          <w:ilvl w:val="3"/>
          <w:numId w:val="14"/>
        </w:numPr>
        <w:tabs>
          <w:tab w:val="clear" w:pos="4897"/>
        </w:tabs>
        <w:spacing w:line="276" w:lineRule="auto"/>
        <w:ind w:left="567" w:hanging="283"/>
        <w:jc w:val="both"/>
        <w:rPr>
          <w:b w:val="0"/>
          <w:szCs w:val="22"/>
        </w:rPr>
      </w:pPr>
      <w:r w:rsidRPr="00FF4D05">
        <w:rPr>
          <w:b w:val="0"/>
          <w:szCs w:val="22"/>
        </w:rPr>
        <w:t xml:space="preserve">Niezwłocznie po otwarciu ofert, zamawiający udostępni na stronie internetowej prowadzonego postępowania informacje o: </w:t>
      </w:r>
    </w:p>
    <w:p w14:paraId="46D692A8" w14:textId="77777777" w:rsidR="00FD3BB0" w:rsidRPr="00FF4D05" w:rsidRDefault="00FD3BB0" w:rsidP="00497617">
      <w:pPr>
        <w:spacing w:after="0" w:line="276" w:lineRule="auto"/>
        <w:ind w:left="993" w:hanging="426"/>
        <w:jc w:val="both"/>
        <w:rPr>
          <w:rFonts w:ascii="Times New Roman" w:eastAsia="Times New Roman" w:hAnsi="Times New Roman" w:cs="Times New Roman"/>
          <w:bCs/>
          <w:lang w:eastAsia="ar-SA"/>
        </w:rPr>
      </w:pPr>
      <w:r w:rsidRPr="00FF4D05">
        <w:rPr>
          <w:rFonts w:ascii="Times New Roman" w:eastAsia="Times New Roman" w:hAnsi="Times New Roman" w:cs="Times New Roman"/>
          <w:bCs/>
          <w:lang w:eastAsia="ar-SA"/>
        </w:rPr>
        <w:t>1)</w:t>
      </w:r>
      <w:r w:rsidRPr="00FF4D05">
        <w:rPr>
          <w:rFonts w:ascii="Times New Roman" w:eastAsia="Times New Roman" w:hAnsi="Times New Roman" w:cs="Times New Roman"/>
          <w:bCs/>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FF4D05" w:rsidRDefault="00FD3BB0" w:rsidP="00497617">
      <w:pPr>
        <w:spacing w:after="0" w:line="276" w:lineRule="auto"/>
        <w:ind w:left="993" w:hanging="426"/>
        <w:jc w:val="both"/>
        <w:rPr>
          <w:rFonts w:ascii="Times New Roman" w:eastAsia="Times New Roman" w:hAnsi="Times New Roman" w:cs="Times New Roman"/>
          <w:bCs/>
          <w:lang w:eastAsia="ar-SA"/>
        </w:rPr>
      </w:pPr>
      <w:r w:rsidRPr="00FF4D05">
        <w:rPr>
          <w:rFonts w:ascii="Times New Roman" w:eastAsia="Times New Roman" w:hAnsi="Times New Roman" w:cs="Times New Roman"/>
          <w:bCs/>
          <w:lang w:eastAsia="ar-SA"/>
        </w:rPr>
        <w:t>2)</w:t>
      </w:r>
      <w:r w:rsidRPr="00FF4D05">
        <w:rPr>
          <w:rFonts w:ascii="Times New Roman" w:eastAsia="Times New Roman" w:hAnsi="Times New Roman" w:cs="Times New Roman"/>
          <w:bCs/>
          <w:lang w:eastAsia="ar-SA"/>
        </w:rPr>
        <w:tab/>
        <w:t>cenach zawartych w ofertach.</w:t>
      </w:r>
    </w:p>
    <w:p w14:paraId="1B5D0826" w14:textId="77777777" w:rsidR="0030669A" w:rsidRPr="00FF4D05" w:rsidRDefault="0030669A" w:rsidP="00497617">
      <w:pPr>
        <w:shd w:val="clear" w:color="auto" w:fill="FFFFFF"/>
        <w:spacing w:after="0" w:line="276" w:lineRule="auto"/>
        <w:jc w:val="both"/>
        <w:rPr>
          <w:rFonts w:ascii="Times New Roman" w:eastAsia="Times New Roman" w:hAnsi="Times New Roman" w:cs="Times New Roman"/>
          <w:b/>
          <w:bCs/>
          <w:highlight w:val="yellow"/>
          <w:u w:val="single"/>
          <w:lang w:eastAsia="pl-PL"/>
        </w:rPr>
      </w:pPr>
    </w:p>
    <w:p w14:paraId="767B3754" w14:textId="3473D52B" w:rsidR="003E45FF" w:rsidRPr="00FF4D05" w:rsidRDefault="003E45FF" w:rsidP="00C31985">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FF4D05">
        <w:rPr>
          <w:rFonts w:ascii="Times New Roman" w:eastAsia="Times New Roman" w:hAnsi="Times New Roman" w:cs="Times New Roman"/>
          <w:b/>
          <w:bCs/>
          <w:highlight w:val="lightGray"/>
          <w:u w:val="single"/>
          <w:lang w:eastAsia="pl-PL"/>
        </w:rPr>
        <w:t>SPOSÓB OBLICZENIA CENY</w:t>
      </w:r>
      <w:r w:rsidR="00C65D1E" w:rsidRPr="00FF4D05">
        <w:rPr>
          <w:rFonts w:ascii="Times New Roman" w:eastAsia="Times New Roman" w:hAnsi="Times New Roman" w:cs="Times New Roman"/>
          <w:b/>
          <w:bCs/>
          <w:highlight w:val="lightGray"/>
          <w:u w:val="single"/>
          <w:lang w:eastAsia="pl-PL"/>
        </w:rPr>
        <w:t xml:space="preserve"> </w:t>
      </w:r>
    </w:p>
    <w:p w14:paraId="47E63A31" w14:textId="5B78BD54" w:rsidR="005A2FA1" w:rsidRPr="00FF4D05" w:rsidRDefault="005A2FA1" w:rsidP="008647A1">
      <w:pPr>
        <w:pStyle w:val="Tekstpodstawowywcity21"/>
        <w:numPr>
          <w:ilvl w:val="0"/>
          <w:numId w:val="21"/>
        </w:numPr>
        <w:tabs>
          <w:tab w:val="clear" w:pos="644"/>
          <w:tab w:val="num" w:pos="709"/>
        </w:tabs>
        <w:suppressAutoHyphens w:val="0"/>
        <w:spacing w:line="276" w:lineRule="auto"/>
        <w:ind w:left="709" w:hanging="425"/>
        <w:rPr>
          <w:rFonts w:ascii="Times New Roman" w:hAnsi="Times New Roman" w:cs="Times New Roman"/>
          <w:b/>
          <w:bCs/>
          <w:sz w:val="22"/>
          <w:szCs w:val="22"/>
          <w:lang w:eastAsia="pl-PL"/>
        </w:rPr>
      </w:pPr>
      <w:bookmarkStart w:id="6" w:name="_Hlk66639711"/>
      <w:r w:rsidRPr="00FF4D05">
        <w:rPr>
          <w:rFonts w:ascii="Times New Roman" w:hAnsi="Times New Roman" w:cs="Times New Roman"/>
          <w:sz w:val="22"/>
          <w:szCs w:val="22"/>
        </w:rPr>
        <w:t>Cena</w:t>
      </w:r>
      <w:r w:rsidRPr="00FF4D05">
        <w:rPr>
          <w:rFonts w:ascii="Times New Roman" w:hAnsi="Times New Roman" w:cs="Times New Roman"/>
          <w:sz w:val="22"/>
          <w:szCs w:val="22"/>
          <w:shd w:val="clear" w:color="auto" w:fill="FFFFFF"/>
        </w:rPr>
        <w:t xml:space="preserve"> podana w ofercie jest ceną ostateczną, niepodlegającą negocjacji i wyczerpującą wszelkie należności Wykonawcy wobec Zamawiającego związane z realizacją przedmiotu zamówienia.</w:t>
      </w:r>
    </w:p>
    <w:p w14:paraId="6653516D" w14:textId="77777777" w:rsidR="005A2FA1" w:rsidRPr="00FF4D05" w:rsidRDefault="005A2FA1" w:rsidP="008647A1">
      <w:pPr>
        <w:pStyle w:val="Tekstpodstawowywcity21"/>
        <w:numPr>
          <w:ilvl w:val="0"/>
          <w:numId w:val="21"/>
        </w:numPr>
        <w:tabs>
          <w:tab w:val="clear" w:pos="644"/>
          <w:tab w:val="num" w:pos="709"/>
        </w:tabs>
        <w:suppressAutoHyphens w:val="0"/>
        <w:spacing w:line="276" w:lineRule="auto"/>
        <w:ind w:left="709" w:hanging="425"/>
        <w:rPr>
          <w:rFonts w:ascii="Times New Roman" w:hAnsi="Times New Roman" w:cs="Times New Roman"/>
          <w:b/>
          <w:bCs/>
          <w:sz w:val="22"/>
          <w:szCs w:val="22"/>
          <w:lang w:eastAsia="pl-PL"/>
        </w:rPr>
      </w:pPr>
      <w:r w:rsidRPr="00FF4D05">
        <w:rPr>
          <w:rFonts w:ascii="Times New Roman" w:hAnsi="Times New Roman" w:cs="Times New Roman"/>
          <w:sz w:val="22"/>
          <w:szCs w:val="22"/>
        </w:rPr>
        <w:t>Cena</w:t>
      </w:r>
      <w:r w:rsidRPr="00FF4D05">
        <w:rPr>
          <w:rFonts w:ascii="Times New Roman" w:hAnsi="Times New Roman" w:cs="Times New Roman"/>
          <w:sz w:val="22"/>
          <w:szCs w:val="22"/>
          <w:shd w:val="clear" w:color="auto" w:fill="FFFFFF"/>
        </w:rPr>
        <w:t xml:space="preserve"> ofertowa powinna być wyrażona w złotych polskich (PLN) z dokładnością do dwóch </w:t>
      </w:r>
      <w:r w:rsidRPr="00FF4D05">
        <w:rPr>
          <w:rFonts w:ascii="Times New Roman" w:hAnsi="Times New Roman" w:cs="Times New Roman"/>
          <w:sz w:val="22"/>
          <w:szCs w:val="22"/>
        </w:rPr>
        <w:t>miejsc</w:t>
      </w:r>
      <w:r w:rsidRPr="00FF4D05">
        <w:rPr>
          <w:rFonts w:ascii="Times New Roman" w:hAnsi="Times New Roman" w:cs="Times New Roman"/>
          <w:sz w:val="22"/>
          <w:szCs w:val="22"/>
          <w:shd w:val="clear" w:color="auto" w:fill="FFFFFF"/>
        </w:rPr>
        <w:t xml:space="preserve"> po przecinku. Cenę należy podać cyfrowo oraz słownie. W przypadku rozbieżności w cenie podanej cyfrą i cenie podanej słownie za prawidłową uznaje się cenę podaną słownie.</w:t>
      </w:r>
    </w:p>
    <w:p w14:paraId="2567A475" w14:textId="77777777" w:rsidR="005A2FA1" w:rsidRPr="00FF4D05" w:rsidRDefault="005A2FA1" w:rsidP="008647A1">
      <w:pPr>
        <w:pStyle w:val="Tekstpodstawowywcity21"/>
        <w:numPr>
          <w:ilvl w:val="0"/>
          <w:numId w:val="21"/>
        </w:numPr>
        <w:tabs>
          <w:tab w:val="clear" w:pos="644"/>
          <w:tab w:val="num" w:pos="709"/>
        </w:tabs>
        <w:suppressAutoHyphens w:val="0"/>
        <w:spacing w:line="276" w:lineRule="auto"/>
        <w:ind w:left="709" w:hanging="425"/>
        <w:rPr>
          <w:rFonts w:ascii="Times New Roman" w:hAnsi="Times New Roman" w:cs="Times New Roman"/>
          <w:b/>
          <w:bCs/>
          <w:sz w:val="22"/>
          <w:szCs w:val="22"/>
          <w:lang w:eastAsia="pl-PL"/>
        </w:rPr>
      </w:pPr>
      <w:r w:rsidRPr="00FF4D05">
        <w:rPr>
          <w:rFonts w:ascii="Times New Roman" w:hAnsi="Times New Roman" w:cs="Times New Roman"/>
          <w:sz w:val="22"/>
          <w:szCs w:val="22"/>
          <w:shd w:val="clear" w:color="auto" w:fill="FFFFFF"/>
        </w:rPr>
        <w:t>Zamawiający nie przewiduje rozliczeń w walucie obcej.</w:t>
      </w:r>
    </w:p>
    <w:p w14:paraId="78C3D0CE" w14:textId="546BA679" w:rsidR="005418DE" w:rsidRPr="00FF4D05" w:rsidRDefault="005A2FA1" w:rsidP="008647A1">
      <w:pPr>
        <w:pStyle w:val="Tekstpodstawowywcity21"/>
        <w:numPr>
          <w:ilvl w:val="0"/>
          <w:numId w:val="21"/>
        </w:numPr>
        <w:tabs>
          <w:tab w:val="clear" w:pos="644"/>
          <w:tab w:val="num" w:pos="709"/>
        </w:tabs>
        <w:suppressAutoHyphens w:val="0"/>
        <w:spacing w:line="276" w:lineRule="auto"/>
        <w:ind w:left="709" w:hanging="425"/>
        <w:rPr>
          <w:rFonts w:ascii="Times New Roman" w:hAnsi="Times New Roman" w:cs="Times New Roman"/>
          <w:b/>
          <w:bCs/>
          <w:sz w:val="22"/>
          <w:szCs w:val="22"/>
          <w:lang w:eastAsia="pl-PL"/>
        </w:rPr>
      </w:pPr>
      <w:r w:rsidRPr="00FF4D05">
        <w:rPr>
          <w:rFonts w:ascii="Times New Roman" w:hAnsi="Times New Roman" w:cs="Times New Roman"/>
          <w:sz w:val="22"/>
          <w:szCs w:val="22"/>
        </w:rPr>
        <w:t>Jeżeli</w:t>
      </w:r>
      <w:r w:rsidRPr="00FF4D05">
        <w:rPr>
          <w:rFonts w:ascii="Times New Roman" w:hAnsi="Times New Roman" w:cs="Times New Roman"/>
          <w:sz w:val="22"/>
          <w:szCs w:val="22"/>
          <w:shd w:val="clear" w:color="auto" w:fill="FFFFFF"/>
        </w:rPr>
        <w:t xml:space="preserve"> została złożona oferta, której wybór prowadziłby do powstania u zamawiającego obowiązku podatkowego zgodnie z ustawą z dnia 11 marca 2004 r. o podatku od towarów i usług (</w:t>
      </w:r>
      <w:r w:rsidR="00197463" w:rsidRPr="00FF4D05">
        <w:rPr>
          <w:rFonts w:ascii="Times New Roman" w:hAnsi="Times New Roman" w:cs="Times New Roman"/>
          <w:sz w:val="22"/>
          <w:szCs w:val="22"/>
          <w:shd w:val="clear" w:color="auto" w:fill="FFFFFF"/>
        </w:rPr>
        <w:t xml:space="preserve">tekst jedn. </w:t>
      </w:r>
      <w:r w:rsidRPr="00FF4D05">
        <w:rPr>
          <w:rFonts w:ascii="Times New Roman" w:hAnsi="Times New Roman" w:cs="Times New Roman"/>
          <w:sz w:val="22"/>
          <w:szCs w:val="22"/>
          <w:shd w:val="clear" w:color="auto" w:fill="FFFFFF"/>
        </w:rPr>
        <w:t xml:space="preserve">Dz. U. z </w:t>
      </w:r>
      <w:r w:rsidR="000F0804" w:rsidRPr="00FF4D05">
        <w:rPr>
          <w:rFonts w:ascii="Times New Roman" w:hAnsi="Times New Roman" w:cs="Times New Roman"/>
          <w:sz w:val="22"/>
          <w:szCs w:val="22"/>
          <w:shd w:val="clear" w:color="auto" w:fill="FFFFFF"/>
        </w:rPr>
        <w:t xml:space="preserve">2024 </w:t>
      </w:r>
      <w:r w:rsidRPr="00FF4D05">
        <w:rPr>
          <w:rFonts w:ascii="Times New Roman" w:hAnsi="Times New Roman" w:cs="Times New Roman"/>
          <w:sz w:val="22"/>
          <w:szCs w:val="22"/>
          <w:shd w:val="clear" w:color="auto" w:fill="FFFFFF"/>
        </w:rPr>
        <w:t>r. poz.</w:t>
      </w:r>
      <w:r w:rsidR="000F0804" w:rsidRPr="00FF4D05">
        <w:rPr>
          <w:rFonts w:ascii="Times New Roman" w:hAnsi="Times New Roman" w:cs="Times New Roman"/>
          <w:sz w:val="22"/>
          <w:szCs w:val="22"/>
          <w:shd w:val="clear" w:color="auto" w:fill="FFFFFF"/>
        </w:rPr>
        <w:t>361</w:t>
      </w:r>
      <w:r w:rsidRPr="00FF4D05">
        <w:rPr>
          <w:rFonts w:ascii="Times New Roman" w:hAnsi="Times New Roman" w:cs="Times New Roman"/>
          <w:sz w:val="22"/>
          <w:szCs w:val="22"/>
          <w:shd w:val="clear" w:color="auto" w:fill="FFFFFF"/>
        </w:rPr>
        <w:t>), dla celów zastosowania kryterium ceny zamawiający dolicza do przedstawionej w tej ofercie ceny kwotę podatku od towarów i usług, którą miałby obowiązek rozliczyć. W ofercie wykonawca ma obowiązek:</w:t>
      </w:r>
    </w:p>
    <w:p w14:paraId="44FF98B0" w14:textId="77777777" w:rsidR="005418DE" w:rsidRPr="00FF4D05" w:rsidRDefault="005A2FA1" w:rsidP="008647A1">
      <w:pPr>
        <w:pStyle w:val="Tekstpodstawowywcity21"/>
        <w:numPr>
          <w:ilvl w:val="0"/>
          <w:numId w:val="39"/>
        </w:numPr>
        <w:suppressAutoHyphens w:val="0"/>
        <w:spacing w:line="276" w:lineRule="auto"/>
        <w:rPr>
          <w:rFonts w:ascii="Times New Roman" w:hAnsi="Times New Roman" w:cs="Times New Roman"/>
          <w:b/>
          <w:bCs/>
          <w:sz w:val="22"/>
          <w:szCs w:val="22"/>
          <w:lang w:eastAsia="pl-PL"/>
        </w:rPr>
      </w:pPr>
      <w:r w:rsidRPr="00FF4D05">
        <w:rPr>
          <w:rFonts w:ascii="Times New Roman" w:hAnsi="Times New Roman" w:cs="Times New Roman"/>
          <w:sz w:val="22"/>
          <w:szCs w:val="22"/>
          <w:shd w:val="clear" w:color="auto" w:fill="FFFFFF"/>
        </w:rPr>
        <w:t>poinformowania zamawiającego, że wybór jego oferty będzie prowadził do powstania u zamawiającego obowiązku podatkowego,</w:t>
      </w:r>
    </w:p>
    <w:p w14:paraId="1340C76B" w14:textId="77777777" w:rsidR="005418DE" w:rsidRPr="00FF4D05" w:rsidRDefault="005A2FA1" w:rsidP="008647A1">
      <w:pPr>
        <w:pStyle w:val="Tekstpodstawowywcity21"/>
        <w:numPr>
          <w:ilvl w:val="0"/>
          <w:numId w:val="39"/>
        </w:numPr>
        <w:suppressAutoHyphens w:val="0"/>
        <w:spacing w:line="276" w:lineRule="auto"/>
        <w:rPr>
          <w:rFonts w:ascii="Times New Roman" w:hAnsi="Times New Roman" w:cs="Times New Roman"/>
          <w:b/>
          <w:bCs/>
          <w:sz w:val="22"/>
          <w:szCs w:val="22"/>
          <w:lang w:eastAsia="pl-PL"/>
        </w:rPr>
      </w:pPr>
      <w:r w:rsidRPr="00FF4D05">
        <w:rPr>
          <w:rFonts w:ascii="Times New Roman" w:hAnsi="Times New Roman" w:cs="Times New Roman"/>
          <w:sz w:val="22"/>
          <w:szCs w:val="22"/>
          <w:shd w:val="clear" w:color="auto" w:fill="FFFFFF"/>
        </w:rPr>
        <w:t>wskazania nazwy (rodzaju) towaru lub usługi, których dostawa lub świadczenie będą prowadziły do powstania obowiązku podatkowego,</w:t>
      </w:r>
    </w:p>
    <w:p w14:paraId="312F48F7" w14:textId="77777777" w:rsidR="005418DE" w:rsidRPr="00FF4D05" w:rsidRDefault="005A2FA1" w:rsidP="008647A1">
      <w:pPr>
        <w:pStyle w:val="Tekstpodstawowywcity21"/>
        <w:numPr>
          <w:ilvl w:val="0"/>
          <w:numId w:val="39"/>
        </w:numPr>
        <w:suppressAutoHyphens w:val="0"/>
        <w:spacing w:line="276" w:lineRule="auto"/>
        <w:rPr>
          <w:rFonts w:ascii="Times New Roman" w:hAnsi="Times New Roman" w:cs="Times New Roman"/>
          <w:b/>
          <w:bCs/>
          <w:sz w:val="22"/>
          <w:szCs w:val="22"/>
          <w:lang w:eastAsia="pl-PL"/>
        </w:rPr>
      </w:pPr>
      <w:r w:rsidRPr="00FF4D05">
        <w:rPr>
          <w:rFonts w:ascii="Times New Roman" w:hAnsi="Times New Roman" w:cs="Times New Roman"/>
          <w:sz w:val="22"/>
          <w:szCs w:val="22"/>
          <w:shd w:val="clear" w:color="auto" w:fill="FFFFFF"/>
        </w:rPr>
        <w:t>wskazania wartości towaru lub usługi objętego obowiązkiem podatkowym zamawiającego, bez kwoty podatku,</w:t>
      </w:r>
    </w:p>
    <w:p w14:paraId="79E89FB5" w14:textId="57E617E3" w:rsidR="005A2FA1" w:rsidRPr="00FF4D05" w:rsidRDefault="005A2FA1" w:rsidP="008647A1">
      <w:pPr>
        <w:pStyle w:val="Tekstpodstawowywcity21"/>
        <w:numPr>
          <w:ilvl w:val="0"/>
          <w:numId w:val="39"/>
        </w:numPr>
        <w:suppressAutoHyphens w:val="0"/>
        <w:spacing w:line="276" w:lineRule="auto"/>
        <w:rPr>
          <w:rFonts w:ascii="Times New Roman" w:hAnsi="Times New Roman" w:cs="Times New Roman"/>
          <w:b/>
          <w:bCs/>
          <w:sz w:val="22"/>
          <w:szCs w:val="22"/>
          <w:lang w:eastAsia="pl-PL"/>
        </w:rPr>
      </w:pPr>
      <w:r w:rsidRPr="00FF4D05">
        <w:rPr>
          <w:rFonts w:ascii="Times New Roman" w:hAnsi="Times New Roman" w:cs="Times New Roman"/>
          <w:sz w:val="22"/>
          <w:szCs w:val="22"/>
          <w:shd w:val="clear" w:color="auto" w:fill="FFFFFF"/>
        </w:rPr>
        <w:t>wskazania stawki podatku od towarów i usług, która zgodnie z wiedzą wykonawcy, będzie miała zastosowanie.</w:t>
      </w:r>
    </w:p>
    <w:bookmarkEnd w:id="6"/>
    <w:p w14:paraId="2161D60D" w14:textId="77777777" w:rsidR="00A825B4" w:rsidRPr="00FF4D05" w:rsidRDefault="00A825B4" w:rsidP="00A825B4">
      <w:pPr>
        <w:tabs>
          <w:tab w:val="left" w:pos="284"/>
          <w:tab w:val="left" w:pos="426"/>
        </w:tabs>
        <w:spacing w:after="0" w:line="276" w:lineRule="auto"/>
        <w:jc w:val="both"/>
        <w:rPr>
          <w:rFonts w:ascii="Times New Roman" w:eastAsia="Times New Roman" w:hAnsi="Times New Roman" w:cs="Times New Roman"/>
          <w:szCs w:val="24"/>
        </w:rPr>
      </w:pPr>
    </w:p>
    <w:p w14:paraId="4B9C55D2" w14:textId="77777777" w:rsidR="00DE7F36" w:rsidRPr="00FF4D05" w:rsidRDefault="00DE7F36" w:rsidP="00DE7F36">
      <w:pPr>
        <w:pStyle w:val="Tekstpodstawowywcity21"/>
        <w:spacing w:line="276" w:lineRule="auto"/>
        <w:rPr>
          <w:rFonts w:ascii="Times New Roman" w:hAnsi="Times New Roman" w:cs="Times New Roman"/>
          <w:strike/>
          <w:sz w:val="22"/>
          <w:szCs w:val="22"/>
        </w:rPr>
      </w:pPr>
    </w:p>
    <w:p w14:paraId="2F205EC4" w14:textId="77777777" w:rsidR="00DE7F36" w:rsidRPr="00FF4D05" w:rsidRDefault="00DE7F36" w:rsidP="00DE7F36">
      <w:pPr>
        <w:widowControl w:val="0"/>
        <w:spacing w:after="0" w:line="240" w:lineRule="auto"/>
        <w:ind w:left="720"/>
        <w:rPr>
          <w:rFonts w:ascii="Times New Roman" w:hAnsi="Times New Roman" w:cs="Times New Roman"/>
          <w:color w:val="FF0000"/>
        </w:rPr>
      </w:pPr>
    </w:p>
    <w:p w14:paraId="146918EA" w14:textId="77777777" w:rsidR="006854BD" w:rsidRPr="00FF4D05" w:rsidRDefault="006854BD" w:rsidP="006854BD">
      <w:pPr>
        <w:tabs>
          <w:tab w:val="left" w:pos="284"/>
          <w:tab w:val="left" w:pos="426"/>
        </w:tabs>
        <w:spacing w:after="0" w:line="276" w:lineRule="auto"/>
        <w:jc w:val="both"/>
        <w:rPr>
          <w:rFonts w:ascii="Times New Roman" w:eastAsia="Times New Roman" w:hAnsi="Times New Roman" w:cs="Times New Roman"/>
          <w:szCs w:val="24"/>
        </w:rPr>
      </w:pPr>
    </w:p>
    <w:p w14:paraId="1EED8567" w14:textId="62E7DCB0" w:rsidR="006854BD" w:rsidRPr="00FF4D05" w:rsidRDefault="003D02D6" w:rsidP="00C31985">
      <w:pPr>
        <w:pStyle w:val="Akapitzlist"/>
        <w:numPr>
          <w:ilvl w:val="0"/>
          <w:numId w:val="56"/>
        </w:numPr>
        <w:shd w:val="clear" w:color="auto" w:fill="FFFFFF"/>
        <w:spacing w:after="0" w:line="276" w:lineRule="auto"/>
        <w:jc w:val="both"/>
        <w:rPr>
          <w:rFonts w:ascii="Times New Roman" w:eastAsia="Times New Roman" w:hAnsi="Times New Roman" w:cs="Times New Roman"/>
          <w:b/>
          <w:bCs/>
          <w:u w:val="single"/>
          <w:lang w:eastAsia="pl-PL"/>
        </w:rPr>
      </w:pPr>
      <w:r w:rsidRPr="00FF4D05">
        <w:rPr>
          <w:rFonts w:ascii="Times New Roman" w:eastAsia="Times New Roman" w:hAnsi="Times New Roman" w:cs="Times New Roman"/>
          <w:b/>
          <w:bCs/>
          <w:highlight w:val="lightGray"/>
          <w:u w:val="single"/>
          <w:lang w:eastAsia="pl-PL"/>
        </w:rPr>
        <w:t>OPIS KRYTERIÓW OCENY OFERT, WRAZ Z PODANIEM WAG TYCH KRYTERIÓW I SPOSOBU OCENY OFERT</w:t>
      </w:r>
      <w:r w:rsidRPr="00FF4D05">
        <w:rPr>
          <w:rFonts w:ascii="Times New Roman" w:eastAsia="Times New Roman" w:hAnsi="Times New Roman" w:cs="Times New Roman"/>
          <w:b/>
          <w:bCs/>
          <w:szCs w:val="24"/>
        </w:rPr>
        <w:t xml:space="preserve"> </w:t>
      </w:r>
    </w:p>
    <w:p w14:paraId="19238355" w14:textId="77777777" w:rsidR="006854BD" w:rsidRPr="00FF4D05" w:rsidRDefault="006854BD" w:rsidP="006854BD">
      <w:pPr>
        <w:tabs>
          <w:tab w:val="left" w:pos="284"/>
          <w:tab w:val="left" w:pos="426"/>
        </w:tabs>
        <w:spacing w:after="0" w:line="276" w:lineRule="auto"/>
        <w:jc w:val="both"/>
        <w:rPr>
          <w:rFonts w:ascii="Times New Roman" w:eastAsia="Times New Roman" w:hAnsi="Times New Roman" w:cs="Times New Roman"/>
          <w:b/>
          <w:bCs/>
          <w:sz w:val="10"/>
          <w:szCs w:val="10"/>
        </w:rPr>
      </w:pPr>
    </w:p>
    <w:p w14:paraId="02720F3A" w14:textId="0648B1E0" w:rsidR="006854BD" w:rsidRPr="00FF4D05" w:rsidRDefault="006854BD" w:rsidP="008647A1">
      <w:pPr>
        <w:numPr>
          <w:ilvl w:val="0"/>
          <w:numId w:val="41"/>
        </w:numPr>
        <w:tabs>
          <w:tab w:val="left" w:pos="284"/>
          <w:tab w:val="left" w:pos="426"/>
        </w:tabs>
        <w:spacing w:after="0" w:line="276" w:lineRule="auto"/>
        <w:ind w:left="0" w:hanging="11"/>
        <w:jc w:val="both"/>
        <w:rPr>
          <w:rFonts w:ascii="Times New Roman" w:eastAsia="Times New Roman" w:hAnsi="Times New Roman" w:cs="Times New Roman"/>
          <w:szCs w:val="24"/>
        </w:rPr>
      </w:pPr>
      <w:r w:rsidRPr="00FF4D05">
        <w:rPr>
          <w:rFonts w:ascii="Times New Roman" w:eastAsia="Times New Roman" w:hAnsi="Times New Roman" w:cs="Times New Roman"/>
          <w:szCs w:val="24"/>
        </w:rPr>
        <w:t>Podczas wyboru najkorzystniejszej oferty</w:t>
      </w:r>
      <w:r w:rsidR="003D02D6" w:rsidRPr="00FF4D05">
        <w:rPr>
          <w:rFonts w:ascii="Times New Roman" w:eastAsia="Times New Roman" w:hAnsi="Times New Roman" w:cs="Times New Roman"/>
          <w:szCs w:val="24"/>
        </w:rPr>
        <w:t xml:space="preserve"> </w:t>
      </w:r>
      <w:r w:rsidRPr="00FF4D05">
        <w:rPr>
          <w:rFonts w:ascii="Times New Roman" w:eastAsia="Times New Roman" w:hAnsi="Times New Roman" w:cs="Times New Roman"/>
          <w:szCs w:val="24"/>
        </w:rPr>
        <w:t>Zamawiający stosować będzie następujące kryteria oceny ofert:</w:t>
      </w:r>
    </w:p>
    <w:p w14:paraId="6CBED226" w14:textId="77777777" w:rsidR="006854BD" w:rsidRPr="00FF4D05" w:rsidRDefault="006854BD" w:rsidP="006854BD">
      <w:pPr>
        <w:tabs>
          <w:tab w:val="left" w:pos="284"/>
          <w:tab w:val="left" w:pos="426"/>
        </w:tabs>
        <w:spacing w:after="0" w:line="276" w:lineRule="auto"/>
        <w:jc w:val="both"/>
        <w:rPr>
          <w:rFonts w:ascii="Times New Roman" w:eastAsia="Times New Roman" w:hAnsi="Times New Roman" w:cs="Times New Roman"/>
          <w:b/>
          <w:bCs/>
          <w:szCs w:val="24"/>
        </w:rPr>
      </w:pPr>
      <w:r w:rsidRPr="00FF4D05">
        <w:rPr>
          <w:rFonts w:ascii="Times New Roman" w:eastAsia="Times New Roman" w:hAnsi="Times New Roman" w:cs="Times New Roman"/>
          <w:b/>
          <w:bCs/>
          <w:szCs w:val="24"/>
        </w:rPr>
        <w:t>Ocenę punktową oferty przeprowadza się w następujących kryteriach:</w:t>
      </w:r>
    </w:p>
    <w:p w14:paraId="6F90F0D8" w14:textId="77777777" w:rsidR="006854BD" w:rsidRPr="00FF4D05" w:rsidRDefault="006854BD" w:rsidP="006854BD">
      <w:pPr>
        <w:tabs>
          <w:tab w:val="left" w:pos="284"/>
          <w:tab w:val="left" w:pos="426"/>
        </w:tabs>
        <w:spacing w:after="0" w:line="276" w:lineRule="auto"/>
        <w:jc w:val="both"/>
        <w:rPr>
          <w:rFonts w:ascii="Times New Roman" w:eastAsia="Times New Roman" w:hAnsi="Times New Roman" w:cs="Times New Roman"/>
          <w:b/>
          <w:bCs/>
          <w:szCs w:val="24"/>
        </w:rPr>
      </w:pPr>
      <w:r w:rsidRPr="00FF4D05">
        <w:rPr>
          <w:rFonts w:ascii="Times New Roman" w:eastAsia="Times New Roman" w:hAnsi="Times New Roman" w:cs="Times New Roman"/>
          <w:b/>
          <w:bCs/>
          <w:szCs w:val="24"/>
        </w:rPr>
        <w:t>Cena – 60%</w:t>
      </w:r>
    </w:p>
    <w:p w14:paraId="267474BF" w14:textId="77777777" w:rsidR="006854BD" w:rsidRPr="00FF4D05" w:rsidRDefault="006854BD" w:rsidP="006854BD">
      <w:pPr>
        <w:tabs>
          <w:tab w:val="left" w:pos="284"/>
          <w:tab w:val="left" w:pos="426"/>
        </w:tabs>
        <w:spacing w:after="0" w:line="276" w:lineRule="auto"/>
        <w:jc w:val="both"/>
        <w:rPr>
          <w:rFonts w:ascii="Times New Roman" w:eastAsia="Times New Roman" w:hAnsi="Times New Roman" w:cs="Times New Roman"/>
          <w:b/>
          <w:bCs/>
          <w:szCs w:val="24"/>
        </w:rPr>
      </w:pPr>
      <w:r w:rsidRPr="00FF4D05">
        <w:rPr>
          <w:rFonts w:ascii="Times New Roman" w:eastAsia="Times New Roman" w:hAnsi="Times New Roman" w:cs="Times New Roman"/>
          <w:b/>
          <w:bCs/>
          <w:szCs w:val="24"/>
        </w:rPr>
        <w:t>Termin dostawy – 40%</w:t>
      </w:r>
    </w:p>
    <w:p w14:paraId="5CAF9AFA" w14:textId="77777777" w:rsidR="006854BD" w:rsidRPr="00FF4D05" w:rsidRDefault="006854BD" w:rsidP="008647A1">
      <w:pPr>
        <w:numPr>
          <w:ilvl w:val="0"/>
          <w:numId w:val="42"/>
        </w:numPr>
        <w:tabs>
          <w:tab w:val="left" w:pos="284"/>
          <w:tab w:val="left" w:pos="426"/>
        </w:tabs>
        <w:spacing w:after="0" w:line="276" w:lineRule="auto"/>
        <w:jc w:val="both"/>
        <w:rPr>
          <w:rFonts w:ascii="Times New Roman" w:eastAsia="Times New Roman" w:hAnsi="Times New Roman" w:cs="Times New Roman"/>
          <w:b/>
          <w:bCs/>
          <w:szCs w:val="24"/>
          <w:u w:val="single"/>
        </w:rPr>
      </w:pPr>
      <w:r w:rsidRPr="00FF4D05">
        <w:rPr>
          <w:rFonts w:ascii="Times New Roman" w:eastAsia="Times New Roman" w:hAnsi="Times New Roman" w:cs="Times New Roman"/>
          <w:b/>
          <w:bCs/>
          <w:szCs w:val="24"/>
          <w:u w:val="single"/>
        </w:rPr>
        <w:t>Cena – 60%</w:t>
      </w:r>
    </w:p>
    <w:p w14:paraId="57D94F9F" w14:textId="77777777" w:rsidR="006854BD" w:rsidRPr="00FF4D05" w:rsidRDefault="006854BD" w:rsidP="006854BD">
      <w:pPr>
        <w:tabs>
          <w:tab w:val="left" w:pos="284"/>
          <w:tab w:val="left" w:pos="426"/>
        </w:tabs>
        <w:spacing w:after="0" w:line="276" w:lineRule="auto"/>
        <w:ind w:left="360"/>
        <w:jc w:val="both"/>
        <w:rPr>
          <w:rFonts w:ascii="Times New Roman" w:eastAsia="Times New Roman" w:hAnsi="Times New Roman" w:cs="Times New Roman"/>
          <w:szCs w:val="24"/>
        </w:rPr>
      </w:pPr>
      <w:r w:rsidRPr="00FF4D05">
        <w:rPr>
          <w:rFonts w:ascii="Times New Roman" w:eastAsia="Times New Roman" w:hAnsi="Times New Roman" w:cs="Times New Roman"/>
          <w:szCs w:val="24"/>
        </w:rPr>
        <w:t>Znaczenie kryterium „Cena” – 60% (najkorzystniejsza spośród ofert może otrzymać maksymalnie 60 pkt w tym kryterium). Ocenie podlegać będzie całkowity koszt realizacji zamówienia – uwzględniając wszelkie niezbędne prace i czynności. Cena podawana jest przez Wykonawcę w formularzu oferty.</w:t>
      </w:r>
    </w:p>
    <w:p w14:paraId="46D068B1" w14:textId="77777777" w:rsidR="006854BD" w:rsidRPr="00FF4D05" w:rsidRDefault="006854BD" w:rsidP="006854BD">
      <w:pPr>
        <w:tabs>
          <w:tab w:val="left" w:pos="284"/>
          <w:tab w:val="left" w:pos="426"/>
        </w:tabs>
        <w:spacing w:after="0" w:line="276" w:lineRule="auto"/>
        <w:ind w:left="360"/>
        <w:jc w:val="both"/>
        <w:rPr>
          <w:rFonts w:ascii="Times New Roman" w:eastAsia="Times New Roman" w:hAnsi="Times New Roman" w:cs="Times New Roman"/>
          <w:szCs w:val="24"/>
        </w:rPr>
      </w:pPr>
      <w:r w:rsidRPr="00FF4D05">
        <w:rPr>
          <w:rFonts w:ascii="Times New Roman" w:eastAsia="Times New Roman" w:hAnsi="Times New Roman" w:cs="Times New Roman"/>
          <w:szCs w:val="24"/>
        </w:rPr>
        <w:lastRenderedPageBreak/>
        <w:t>Oceny dokonuje się w następujący sposób:</w:t>
      </w:r>
    </w:p>
    <w:p w14:paraId="444D37A6" w14:textId="77777777" w:rsidR="006854BD" w:rsidRPr="00FF4D05" w:rsidRDefault="006854BD" w:rsidP="006854BD">
      <w:pPr>
        <w:tabs>
          <w:tab w:val="left" w:pos="284"/>
          <w:tab w:val="left" w:pos="426"/>
        </w:tabs>
        <w:spacing w:after="0" w:line="276" w:lineRule="auto"/>
        <w:ind w:left="360"/>
        <w:jc w:val="both"/>
        <w:rPr>
          <w:rFonts w:ascii="Times New Roman" w:eastAsia="Times New Roman" w:hAnsi="Times New Roman" w:cs="Times New Roman"/>
          <w:szCs w:val="24"/>
        </w:rPr>
      </w:pPr>
      <w:r w:rsidRPr="00FF4D05">
        <w:rPr>
          <w:rFonts w:ascii="Times New Roman" w:eastAsia="Times New Roman" w:hAnsi="Times New Roman" w:cs="Times New Roman"/>
          <w:szCs w:val="24"/>
        </w:rPr>
        <w:t>Oferta z najniższą ceną otrzymuje 60 punktów,</w:t>
      </w:r>
    </w:p>
    <w:p w14:paraId="615CC3FA" w14:textId="77777777" w:rsidR="006854BD" w:rsidRPr="00FF4D05" w:rsidRDefault="006854BD" w:rsidP="006854BD">
      <w:pPr>
        <w:tabs>
          <w:tab w:val="left" w:pos="284"/>
          <w:tab w:val="left" w:pos="426"/>
        </w:tabs>
        <w:spacing w:after="0" w:line="276" w:lineRule="auto"/>
        <w:ind w:left="360"/>
        <w:jc w:val="both"/>
        <w:rPr>
          <w:rFonts w:ascii="Times New Roman" w:eastAsia="Times New Roman" w:hAnsi="Times New Roman" w:cs="Times New Roman"/>
          <w:szCs w:val="24"/>
        </w:rPr>
      </w:pPr>
      <w:r w:rsidRPr="00FF4D05">
        <w:rPr>
          <w:rFonts w:ascii="Times New Roman" w:eastAsia="Times New Roman" w:hAnsi="Times New Roman" w:cs="Times New Roman"/>
          <w:szCs w:val="24"/>
        </w:rPr>
        <w:t>Pozostałe oferty są punktowane według następującej formuły:</w:t>
      </w:r>
    </w:p>
    <w:p w14:paraId="3ED74482" w14:textId="77777777" w:rsidR="006854BD" w:rsidRPr="00FF4D05" w:rsidRDefault="006854BD" w:rsidP="006854BD">
      <w:pPr>
        <w:tabs>
          <w:tab w:val="left" w:pos="284"/>
          <w:tab w:val="left" w:pos="426"/>
        </w:tabs>
        <w:spacing w:after="0" w:line="276" w:lineRule="auto"/>
        <w:ind w:left="360"/>
        <w:jc w:val="center"/>
        <w:rPr>
          <w:rFonts w:ascii="Times New Roman" w:eastAsia="Times New Roman" w:hAnsi="Times New Roman" w:cs="Times New Roman"/>
          <w:b/>
          <w:bCs/>
          <w:szCs w:val="24"/>
        </w:rPr>
      </w:pPr>
      <w:proofErr w:type="spellStart"/>
      <w:r w:rsidRPr="00FF4D05">
        <w:rPr>
          <w:rFonts w:ascii="Times New Roman" w:eastAsia="Times New Roman" w:hAnsi="Times New Roman" w:cs="Times New Roman"/>
          <w:b/>
          <w:bCs/>
          <w:szCs w:val="24"/>
        </w:rPr>
        <w:t>C</w:t>
      </w:r>
      <w:r w:rsidRPr="00FF4D05">
        <w:rPr>
          <w:rFonts w:ascii="Times New Roman" w:eastAsia="Times New Roman" w:hAnsi="Times New Roman" w:cs="Times New Roman"/>
          <w:b/>
          <w:bCs/>
          <w:sz w:val="14"/>
          <w:szCs w:val="14"/>
        </w:rPr>
        <w:t>min</w:t>
      </w:r>
      <w:proofErr w:type="spellEnd"/>
    </w:p>
    <w:p w14:paraId="636BFE46" w14:textId="77777777" w:rsidR="006854BD" w:rsidRPr="00FF4D05" w:rsidRDefault="006854BD" w:rsidP="006854BD">
      <w:pPr>
        <w:tabs>
          <w:tab w:val="left" w:pos="284"/>
          <w:tab w:val="left" w:pos="426"/>
        </w:tabs>
        <w:spacing w:after="0" w:line="276" w:lineRule="auto"/>
        <w:ind w:left="360"/>
        <w:jc w:val="center"/>
        <w:rPr>
          <w:rFonts w:ascii="Times New Roman" w:eastAsia="Times New Roman" w:hAnsi="Times New Roman" w:cs="Times New Roman"/>
          <w:b/>
          <w:bCs/>
          <w:szCs w:val="24"/>
        </w:rPr>
      </w:pPr>
      <w:r w:rsidRPr="00FF4D05">
        <w:rPr>
          <w:rFonts w:ascii="Times New Roman" w:eastAsia="Times New Roman" w:hAnsi="Times New Roman" w:cs="Times New Roman"/>
          <w:b/>
          <w:bCs/>
          <w:szCs w:val="24"/>
        </w:rPr>
        <w:t>C = -------------------- x 60 pkt</w:t>
      </w:r>
    </w:p>
    <w:p w14:paraId="4106B579" w14:textId="77777777" w:rsidR="006854BD" w:rsidRPr="00FF4D05" w:rsidRDefault="006854BD" w:rsidP="006854BD">
      <w:pPr>
        <w:tabs>
          <w:tab w:val="left" w:pos="284"/>
          <w:tab w:val="left" w:pos="426"/>
        </w:tabs>
        <w:spacing w:after="0" w:line="276" w:lineRule="auto"/>
        <w:ind w:left="360"/>
        <w:jc w:val="center"/>
        <w:rPr>
          <w:rFonts w:ascii="Times New Roman" w:eastAsia="Times New Roman" w:hAnsi="Times New Roman" w:cs="Times New Roman"/>
          <w:b/>
          <w:bCs/>
          <w:szCs w:val="24"/>
        </w:rPr>
      </w:pPr>
      <w:r w:rsidRPr="00FF4D05">
        <w:rPr>
          <w:rFonts w:ascii="Times New Roman" w:eastAsia="Times New Roman" w:hAnsi="Times New Roman" w:cs="Times New Roman"/>
          <w:b/>
          <w:bCs/>
          <w:szCs w:val="24"/>
        </w:rPr>
        <w:t>C</w:t>
      </w:r>
      <w:r w:rsidRPr="00FF4D05">
        <w:rPr>
          <w:rFonts w:ascii="Times New Roman" w:eastAsia="Times New Roman" w:hAnsi="Times New Roman" w:cs="Times New Roman"/>
          <w:b/>
          <w:bCs/>
          <w:sz w:val="14"/>
          <w:szCs w:val="14"/>
        </w:rPr>
        <w:t>o</w:t>
      </w:r>
    </w:p>
    <w:p w14:paraId="396CA7F7" w14:textId="77777777" w:rsidR="006854BD" w:rsidRPr="00FF4D05" w:rsidRDefault="006854BD" w:rsidP="006854BD">
      <w:pPr>
        <w:tabs>
          <w:tab w:val="left" w:pos="284"/>
          <w:tab w:val="left" w:pos="426"/>
        </w:tabs>
        <w:spacing w:after="0" w:line="276" w:lineRule="auto"/>
        <w:ind w:left="360"/>
        <w:jc w:val="both"/>
        <w:rPr>
          <w:rFonts w:ascii="Times New Roman" w:eastAsia="Times New Roman" w:hAnsi="Times New Roman" w:cs="Times New Roman"/>
          <w:szCs w:val="24"/>
        </w:rPr>
      </w:pPr>
    </w:p>
    <w:p w14:paraId="187493BD" w14:textId="77777777" w:rsidR="006854BD" w:rsidRPr="00FF4D05" w:rsidRDefault="006854BD" w:rsidP="006854BD">
      <w:pPr>
        <w:tabs>
          <w:tab w:val="left" w:pos="284"/>
          <w:tab w:val="left" w:pos="426"/>
        </w:tabs>
        <w:spacing w:after="0" w:line="276" w:lineRule="auto"/>
        <w:ind w:left="360"/>
        <w:jc w:val="both"/>
        <w:rPr>
          <w:rFonts w:ascii="Times New Roman" w:eastAsia="Times New Roman" w:hAnsi="Times New Roman" w:cs="Times New Roman"/>
          <w:szCs w:val="24"/>
        </w:rPr>
      </w:pPr>
      <w:r w:rsidRPr="00FF4D05">
        <w:rPr>
          <w:rFonts w:ascii="Times New Roman" w:eastAsia="Times New Roman" w:hAnsi="Times New Roman" w:cs="Times New Roman"/>
          <w:szCs w:val="24"/>
        </w:rPr>
        <w:t>gdzie:</w:t>
      </w:r>
    </w:p>
    <w:p w14:paraId="4B546771" w14:textId="77777777" w:rsidR="006854BD" w:rsidRPr="00FF4D05" w:rsidRDefault="006854BD" w:rsidP="006854BD">
      <w:pPr>
        <w:tabs>
          <w:tab w:val="left" w:pos="284"/>
          <w:tab w:val="left" w:pos="426"/>
        </w:tabs>
        <w:spacing w:after="0" w:line="276" w:lineRule="auto"/>
        <w:ind w:left="360"/>
        <w:jc w:val="both"/>
        <w:rPr>
          <w:rFonts w:ascii="Times New Roman" w:eastAsia="Times New Roman" w:hAnsi="Times New Roman" w:cs="Times New Roman"/>
          <w:szCs w:val="24"/>
        </w:rPr>
      </w:pPr>
      <w:r w:rsidRPr="00FF4D05">
        <w:rPr>
          <w:rFonts w:ascii="Times New Roman" w:eastAsia="Times New Roman" w:hAnsi="Times New Roman" w:cs="Times New Roman"/>
          <w:b/>
          <w:bCs/>
          <w:szCs w:val="24"/>
        </w:rPr>
        <w:t>C</w:t>
      </w:r>
      <w:r w:rsidRPr="00FF4D05">
        <w:rPr>
          <w:rFonts w:ascii="Times New Roman" w:eastAsia="Times New Roman" w:hAnsi="Times New Roman" w:cs="Times New Roman"/>
          <w:szCs w:val="24"/>
        </w:rPr>
        <w:t xml:space="preserve"> = punktacja, którą należy wyznaczyć</w:t>
      </w:r>
    </w:p>
    <w:p w14:paraId="00113338" w14:textId="77777777" w:rsidR="006854BD" w:rsidRPr="00FF4D05" w:rsidRDefault="006854BD" w:rsidP="006854BD">
      <w:pPr>
        <w:tabs>
          <w:tab w:val="left" w:pos="284"/>
          <w:tab w:val="left" w:pos="426"/>
        </w:tabs>
        <w:spacing w:after="0" w:line="276" w:lineRule="auto"/>
        <w:ind w:left="360"/>
        <w:jc w:val="both"/>
        <w:rPr>
          <w:rFonts w:ascii="Times New Roman" w:eastAsia="Times New Roman" w:hAnsi="Times New Roman" w:cs="Times New Roman"/>
          <w:szCs w:val="24"/>
        </w:rPr>
      </w:pPr>
      <w:proofErr w:type="spellStart"/>
      <w:r w:rsidRPr="00FF4D05">
        <w:rPr>
          <w:rFonts w:ascii="Times New Roman" w:eastAsia="Times New Roman" w:hAnsi="Times New Roman" w:cs="Times New Roman"/>
          <w:b/>
          <w:bCs/>
          <w:szCs w:val="24"/>
        </w:rPr>
        <w:t>C</w:t>
      </w:r>
      <w:r w:rsidRPr="00FF4D05">
        <w:rPr>
          <w:rFonts w:ascii="Times New Roman" w:eastAsia="Times New Roman" w:hAnsi="Times New Roman" w:cs="Times New Roman"/>
          <w:b/>
          <w:bCs/>
          <w:sz w:val="14"/>
          <w:szCs w:val="14"/>
        </w:rPr>
        <w:t>min</w:t>
      </w:r>
      <w:proofErr w:type="spellEnd"/>
      <w:r w:rsidRPr="00FF4D05">
        <w:rPr>
          <w:rFonts w:ascii="Times New Roman" w:eastAsia="Times New Roman" w:hAnsi="Times New Roman" w:cs="Times New Roman"/>
          <w:szCs w:val="24"/>
        </w:rPr>
        <w:t xml:space="preserve"> = cena brutto oferty najtańszej</w:t>
      </w:r>
    </w:p>
    <w:p w14:paraId="2EE6A4AA" w14:textId="77777777" w:rsidR="006854BD" w:rsidRPr="00FF4D05" w:rsidRDefault="006854BD" w:rsidP="006854BD">
      <w:pPr>
        <w:tabs>
          <w:tab w:val="left" w:pos="284"/>
          <w:tab w:val="left" w:pos="426"/>
        </w:tabs>
        <w:spacing w:after="0" w:line="276" w:lineRule="auto"/>
        <w:ind w:left="360"/>
        <w:jc w:val="both"/>
        <w:rPr>
          <w:rFonts w:ascii="Times New Roman" w:eastAsia="Times New Roman" w:hAnsi="Times New Roman" w:cs="Times New Roman"/>
          <w:szCs w:val="24"/>
        </w:rPr>
      </w:pPr>
      <w:r w:rsidRPr="00FF4D05">
        <w:rPr>
          <w:rFonts w:ascii="Times New Roman" w:eastAsia="Times New Roman" w:hAnsi="Times New Roman" w:cs="Times New Roman"/>
          <w:b/>
          <w:bCs/>
          <w:szCs w:val="24"/>
        </w:rPr>
        <w:t>C</w:t>
      </w:r>
      <w:r w:rsidRPr="00FF4D05">
        <w:rPr>
          <w:rFonts w:ascii="Times New Roman" w:eastAsia="Times New Roman" w:hAnsi="Times New Roman" w:cs="Times New Roman"/>
          <w:b/>
          <w:bCs/>
          <w:sz w:val="14"/>
          <w:szCs w:val="14"/>
        </w:rPr>
        <w:t>o</w:t>
      </w:r>
      <w:r w:rsidRPr="00FF4D05">
        <w:rPr>
          <w:rFonts w:ascii="Times New Roman" w:eastAsia="Times New Roman" w:hAnsi="Times New Roman" w:cs="Times New Roman"/>
          <w:szCs w:val="24"/>
        </w:rPr>
        <w:t xml:space="preserve"> = cena brutto oferty ocenianej.</w:t>
      </w:r>
    </w:p>
    <w:p w14:paraId="6147E5E0" w14:textId="77777777" w:rsidR="006854BD" w:rsidRPr="00FF4D05" w:rsidRDefault="006854BD" w:rsidP="006854BD">
      <w:pPr>
        <w:tabs>
          <w:tab w:val="left" w:pos="284"/>
          <w:tab w:val="left" w:pos="426"/>
        </w:tabs>
        <w:spacing w:after="0" w:line="276" w:lineRule="auto"/>
        <w:ind w:left="360"/>
        <w:jc w:val="both"/>
        <w:rPr>
          <w:rFonts w:ascii="Times New Roman" w:eastAsia="Times New Roman" w:hAnsi="Times New Roman" w:cs="Times New Roman"/>
          <w:b/>
          <w:bCs/>
          <w:szCs w:val="24"/>
        </w:rPr>
      </w:pPr>
      <w:r w:rsidRPr="00FF4D05">
        <w:rPr>
          <w:rFonts w:ascii="Times New Roman" w:eastAsia="Times New Roman" w:hAnsi="Times New Roman" w:cs="Times New Roman"/>
          <w:b/>
          <w:bCs/>
          <w:szCs w:val="24"/>
        </w:rPr>
        <w:t>Wynik będzie zaokrąglony do dwóch miejsc po przecinku.</w:t>
      </w:r>
    </w:p>
    <w:p w14:paraId="1E4A9ADE" w14:textId="77777777" w:rsidR="006854BD" w:rsidRPr="00FF4D05" w:rsidRDefault="006854BD" w:rsidP="006854BD">
      <w:pPr>
        <w:tabs>
          <w:tab w:val="left" w:pos="284"/>
          <w:tab w:val="left" w:pos="426"/>
        </w:tabs>
        <w:spacing w:after="0" w:line="276" w:lineRule="auto"/>
        <w:ind w:left="360"/>
        <w:jc w:val="both"/>
        <w:rPr>
          <w:rFonts w:ascii="Times New Roman" w:eastAsia="Times New Roman" w:hAnsi="Times New Roman" w:cs="Times New Roman"/>
          <w:sz w:val="10"/>
          <w:szCs w:val="10"/>
        </w:rPr>
      </w:pPr>
    </w:p>
    <w:p w14:paraId="2F23FDFB" w14:textId="77777777" w:rsidR="006854BD" w:rsidRPr="00FF4D05" w:rsidRDefault="006854BD" w:rsidP="008647A1">
      <w:pPr>
        <w:numPr>
          <w:ilvl w:val="0"/>
          <w:numId w:val="42"/>
        </w:numPr>
        <w:tabs>
          <w:tab w:val="left" w:pos="284"/>
          <w:tab w:val="left" w:pos="426"/>
        </w:tabs>
        <w:spacing w:after="0" w:line="276" w:lineRule="auto"/>
        <w:jc w:val="both"/>
        <w:rPr>
          <w:rFonts w:ascii="Times New Roman" w:eastAsia="Times New Roman" w:hAnsi="Times New Roman" w:cs="Times New Roman"/>
          <w:b/>
          <w:bCs/>
          <w:szCs w:val="24"/>
          <w:u w:val="single"/>
        </w:rPr>
      </w:pPr>
      <w:r w:rsidRPr="00FF4D05">
        <w:rPr>
          <w:rFonts w:ascii="Times New Roman" w:eastAsia="Times New Roman" w:hAnsi="Times New Roman" w:cs="Times New Roman"/>
          <w:b/>
          <w:bCs/>
          <w:szCs w:val="24"/>
          <w:u w:val="single"/>
        </w:rPr>
        <w:t>Termin dostawy – 40%</w:t>
      </w:r>
    </w:p>
    <w:p w14:paraId="12D35D07" w14:textId="77777777" w:rsidR="006854BD" w:rsidRPr="00FF4D05" w:rsidRDefault="006854BD" w:rsidP="006854BD">
      <w:pPr>
        <w:tabs>
          <w:tab w:val="left" w:pos="426"/>
        </w:tabs>
        <w:spacing w:after="0" w:line="276" w:lineRule="auto"/>
        <w:ind w:left="284"/>
        <w:jc w:val="both"/>
        <w:rPr>
          <w:rFonts w:ascii="Times New Roman" w:eastAsia="Times New Roman" w:hAnsi="Times New Roman" w:cs="Times New Roman"/>
          <w:szCs w:val="24"/>
        </w:rPr>
      </w:pPr>
      <w:r w:rsidRPr="00FF4D05">
        <w:rPr>
          <w:rFonts w:ascii="Times New Roman" w:eastAsia="Times New Roman" w:hAnsi="Times New Roman" w:cs="Times New Roman"/>
          <w:szCs w:val="24"/>
        </w:rPr>
        <w:t>Termin dostawy będzie rozpatrywany na podstawie zadeklarowanej ilości dni na realizację dostawy, jaką Wykonawca poda w formularzu oferty (od dnia złożenia poszczególnego zamówienia do dnia dostawy).</w:t>
      </w:r>
    </w:p>
    <w:p w14:paraId="51A49D06" w14:textId="75F91646" w:rsidR="006854BD" w:rsidRPr="00FF4D05" w:rsidRDefault="006854BD" w:rsidP="006854BD">
      <w:pPr>
        <w:tabs>
          <w:tab w:val="left" w:pos="426"/>
        </w:tabs>
        <w:spacing w:after="0" w:line="276" w:lineRule="auto"/>
        <w:ind w:left="284"/>
        <w:jc w:val="both"/>
        <w:rPr>
          <w:rFonts w:ascii="Times New Roman" w:eastAsia="Times New Roman" w:hAnsi="Times New Roman" w:cs="Times New Roman"/>
          <w:szCs w:val="24"/>
        </w:rPr>
      </w:pPr>
      <w:r w:rsidRPr="00FF4D05">
        <w:rPr>
          <w:rFonts w:ascii="Times New Roman" w:eastAsia="Times New Roman" w:hAnsi="Times New Roman" w:cs="Times New Roman"/>
          <w:b/>
          <w:bCs/>
          <w:szCs w:val="24"/>
        </w:rPr>
        <w:t>Najkrótszy</w:t>
      </w:r>
      <w:r w:rsidRPr="00FF4D05">
        <w:rPr>
          <w:rFonts w:ascii="Times New Roman" w:eastAsia="Times New Roman" w:hAnsi="Times New Roman" w:cs="Times New Roman"/>
          <w:szCs w:val="24"/>
        </w:rPr>
        <w:t xml:space="preserve"> możliwy termin realizacji przedmiotu zamówienia uwzględniony do oceny ofert to </w:t>
      </w:r>
      <w:r w:rsidR="00E80C04" w:rsidRPr="00FF4D05">
        <w:rPr>
          <w:rFonts w:ascii="Times New Roman" w:eastAsia="Times New Roman" w:hAnsi="Times New Roman" w:cs="Times New Roman"/>
          <w:b/>
          <w:bCs/>
          <w:szCs w:val="24"/>
        </w:rPr>
        <w:t>2</w:t>
      </w:r>
      <w:r w:rsidRPr="00FF4D05">
        <w:rPr>
          <w:rFonts w:ascii="Times New Roman" w:eastAsia="Times New Roman" w:hAnsi="Times New Roman" w:cs="Times New Roman"/>
          <w:b/>
          <w:bCs/>
          <w:szCs w:val="24"/>
        </w:rPr>
        <w:t xml:space="preserve"> </w:t>
      </w:r>
      <w:r w:rsidR="00E80C04" w:rsidRPr="00FF4D05">
        <w:rPr>
          <w:rFonts w:ascii="Times New Roman" w:eastAsia="Times New Roman" w:hAnsi="Times New Roman" w:cs="Times New Roman"/>
          <w:b/>
          <w:bCs/>
          <w:szCs w:val="24"/>
        </w:rPr>
        <w:t>dni robocze</w:t>
      </w:r>
      <w:r w:rsidRPr="00FF4D05">
        <w:rPr>
          <w:rFonts w:ascii="Times New Roman" w:eastAsia="Times New Roman" w:hAnsi="Times New Roman" w:cs="Times New Roman"/>
          <w:szCs w:val="24"/>
        </w:rPr>
        <w:t xml:space="preserve"> od dnia złożenia poszczególnego zamówienia.</w:t>
      </w:r>
    </w:p>
    <w:p w14:paraId="3328D3F6" w14:textId="67786DA5" w:rsidR="006854BD" w:rsidRPr="00FF4D05" w:rsidRDefault="006854BD" w:rsidP="006854BD">
      <w:pPr>
        <w:tabs>
          <w:tab w:val="left" w:pos="426"/>
        </w:tabs>
        <w:spacing w:after="0" w:line="276" w:lineRule="auto"/>
        <w:ind w:left="284"/>
        <w:jc w:val="both"/>
        <w:rPr>
          <w:rFonts w:ascii="Times New Roman" w:eastAsia="Times New Roman" w:hAnsi="Times New Roman" w:cs="Times New Roman"/>
          <w:szCs w:val="24"/>
        </w:rPr>
      </w:pPr>
      <w:r w:rsidRPr="00FF4D05">
        <w:rPr>
          <w:rFonts w:ascii="Times New Roman" w:eastAsia="Times New Roman" w:hAnsi="Times New Roman" w:cs="Times New Roman"/>
          <w:szCs w:val="24"/>
        </w:rPr>
        <w:t xml:space="preserve">Najdłuższy możliwy termin realizacji przedmiotu zamówienia wymagany przez Zamawiającego to </w:t>
      </w:r>
      <w:r w:rsidR="00E80C04" w:rsidRPr="00FF4D05">
        <w:rPr>
          <w:rFonts w:ascii="Times New Roman" w:eastAsia="Times New Roman" w:hAnsi="Times New Roman" w:cs="Times New Roman"/>
          <w:b/>
          <w:bCs/>
          <w:szCs w:val="24"/>
        </w:rPr>
        <w:t>4</w:t>
      </w:r>
      <w:r w:rsidRPr="00FF4D05">
        <w:rPr>
          <w:rFonts w:ascii="Times New Roman" w:eastAsia="Times New Roman" w:hAnsi="Times New Roman" w:cs="Times New Roman"/>
          <w:b/>
          <w:bCs/>
          <w:szCs w:val="24"/>
        </w:rPr>
        <w:t xml:space="preserve"> dni </w:t>
      </w:r>
      <w:r w:rsidR="00E80C04" w:rsidRPr="00FF4D05">
        <w:rPr>
          <w:rFonts w:ascii="Times New Roman" w:eastAsia="Times New Roman" w:hAnsi="Times New Roman" w:cs="Times New Roman"/>
          <w:b/>
          <w:bCs/>
          <w:szCs w:val="24"/>
        </w:rPr>
        <w:t>robocze</w:t>
      </w:r>
      <w:r w:rsidRPr="00FF4D05">
        <w:rPr>
          <w:rFonts w:ascii="Times New Roman" w:eastAsia="Times New Roman" w:hAnsi="Times New Roman" w:cs="Times New Roman"/>
          <w:szCs w:val="24"/>
        </w:rPr>
        <w:t xml:space="preserve"> od dnia złożenia poszczególnego zamówienia.</w:t>
      </w:r>
    </w:p>
    <w:p w14:paraId="4058439B" w14:textId="562DEA52" w:rsidR="006854BD" w:rsidRPr="00FF4D05" w:rsidRDefault="006854BD" w:rsidP="006854BD">
      <w:pPr>
        <w:tabs>
          <w:tab w:val="left" w:pos="426"/>
        </w:tabs>
        <w:spacing w:after="0" w:line="276" w:lineRule="auto"/>
        <w:ind w:left="284"/>
        <w:jc w:val="both"/>
        <w:rPr>
          <w:rFonts w:ascii="Times New Roman" w:eastAsia="Times New Roman" w:hAnsi="Times New Roman" w:cs="Times New Roman"/>
          <w:szCs w:val="24"/>
        </w:rPr>
      </w:pPr>
      <w:r w:rsidRPr="00FF4D05">
        <w:rPr>
          <w:rFonts w:ascii="Times New Roman" w:eastAsia="Times New Roman" w:hAnsi="Times New Roman" w:cs="Times New Roman"/>
          <w:szCs w:val="24"/>
        </w:rPr>
        <w:t>Wykonawca może zaproponować termin realizacji zam</w:t>
      </w:r>
      <w:r w:rsidR="00E80C04" w:rsidRPr="00FF4D05">
        <w:rPr>
          <w:rFonts w:ascii="Times New Roman" w:eastAsia="Times New Roman" w:hAnsi="Times New Roman" w:cs="Times New Roman"/>
          <w:szCs w:val="24"/>
        </w:rPr>
        <w:t xml:space="preserve">ówienia w pełnych dniach </w:t>
      </w:r>
      <w:r w:rsidR="00E80C04" w:rsidRPr="00FF4D05">
        <w:rPr>
          <w:rFonts w:ascii="Times New Roman" w:eastAsia="Times New Roman" w:hAnsi="Times New Roman" w:cs="Times New Roman"/>
          <w:szCs w:val="24"/>
        </w:rPr>
        <w:br/>
        <w:t xml:space="preserve">(tj. </w:t>
      </w:r>
      <w:r w:rsidRPr="00FF4D05">
        <w:rPr>
          <w:rFonts w:ascii="Times New Roman" w:eastAsia="Times New Roman" w:hAnsi="Times New Roman" w:cs="Times New Roman"/>
          <w:szCs w:val="24"/>
        </w:rPr>
        <w:t xml:space="preserve"> 2, 3</w:t>
      </w:r>
      <w:r w:rsidR="00E80C04" w:rsidRPr="00FF4D05">
        <w:rPr>
          <w:rFonts w:ascii="Times New Roman" w:eastAsia="Times New Roman" w:hAnsi="Times New Roman" w:cs="Times New Roman"/>
          <w:szCs w:val="24"/>
        </w:rPr>
        <w:t>, 4</w:t>
      </w:r>
      <w:r w:rsidRPr="00FF4D05">
        <w:rPr>
          <w:rFonts w:ascii="Times New Roman" w:eastAsia="Times New Roman" w:hAnsi="Times New Roman" w:cs="Times New Roman"/>
          <w:szCs w:val="24"/>
        </w:rPr>
        <w:t>) w przedzial</w:t>
      </w:r>
      <w:r w:rsidR="00E80C04" w:rsidRPr="00FF4D05">
        <w:rPr>
          <w:rFonts w:ascii="Times New Roman" w:eastAsia="Times New Roman" w:hAnsi="Times New Roman" w:cs="Times New Roman"/>
          <w:szCs w:val="24"/>
        </w:rPr>
        <w:t>e od 2 do 4</w:t>
      </w:r>
      <w:r w:rsidRPr="00FF4D05">
        <w:rPr>
          <w:rFonts w:ascii="Times New Roman" w:eastAsia="Times New Roman" w:hAnsi="Times New Roman" w:cs="Times New Roman"/>
          <w:szCs w:val="24"/>
        </w:rPr>
        <w:t xml:space="preserve"> dni.</w:t>
      </w:r>
    </w:p>
    <w:p w14:paraId="152676D7" w14:textId="77777777" w:rsidR="006854BD" w:rsidRPr="00FF4D05" w:rsidRDefault="006854BD" w:rsidP="006854BD">
      <w:pPr>
        <w:tabs>
          <w:tab w:val="left" w:pos="426"/>
        </w:tabs>
        <w:spacing w:after="0" w:line="276" w:lineRule="auto"/>
        <w:ind w:left="284"/>
        <w:jc w:val="both"/>
        <w:rPr>
          <w:rFonts w:ascii="Times New Roman" w:eastAsia="Times New Roman" w:hAnsi="Times New Roman" w:cs="Times New Roman"/>
          <w:szCs w:val="24"/>
        </w:rPr>
      </w:pPr>
      <w:r w:rsidRPr="00FF4D05">
        <w:rPr>
          <w:rFonts w:ascii="Times New Roman" w:eastAsia="Times New Roman" w:hAnsi="Times New Roman" w:cs="Times New Roman"/>
          <w:szCs w:val="24"/>
        </w:rPr>
        <w:t xml:space="preserve">Oferta Wykonawcy, który nie zastosuje się do powyższej dyspozycji zostanie odrzucona zgodnie z art. 226 ust. 1 pkt 5 ustawy </w:t>
      </w:r>
      <w:proofErr w:type="spellStart"/>
      <w:r w:rsidRPr="00FF4D05">
        <w:rPr>
          <w:rFonts w:ascii="Times New Roman" w:eastAsia="Times New Roman" w:hAnsi="Times New Roman" w:cs="Times New Roman"/>
          <w:szCs w:val="24"/>
        </w:rPr>
        <w:t>Pzp</w:t>
      </w:r>
      <w:proofErr w:type="spellEnd"/>
      <w:r w:rsidRPr="00FF4D05">
        <w:rPr>
          <w:rFonts w:ascii="Times New Roman" w:eastAsia="Times New Roman" w:hAnsi="Times New Roman" w:cs="Times New Roman"/>
          <w:szCs w:val="24"/>
        </w:rPr>
        <w:t>.</w:t>
      </w:r>
    </w:p>
    <w:p w14:paraId="7FA9CE4C" w14:textId="77777777" w:rsidR="006854BD" w:rsidRPr="00FF4D05" w:rsidRDefault="006854BD" w:rsidP="006854BD">
      <w:pPr>
        <w:tabs>
          <w:tab w:val="left" w:pos="426"/>
        </w:tabs>
        <w:spacing w:after="0" w:line="276" w:lineRule="auto"/>
        <w:ind w:left="284"/>
        <w:jc w:val="both"/>
        <w:rPr>
          <w:rFonts w:ascii="Times New Roman" w:eastAsia="Times New Roman" w:hAnsi="Times New Roman" w:cs="Times New Roman"/>
          <w:szCs w:val="24"/>
        </w:rPr>
      </w:pPr>
      <w:r w:rsidRPr="00FF4D05">
        <w:rPr>
          <w:rFonts w:ascii="Times New Roman" w:eastAsia="Times New Roman" w:hAnsi="Times New Roman" w:cs="Times New Roman"/>
          <w:szCs w:val="24"/>
        </w:rPr>
        <w:t>Zamawiający przyzna ofercie o terminie realizacji zamówienia następującą punktację wynoszącą:</w:t>
      </w:r>
    </w:p>
    <w:p w14:paraId="305C42A8" w14:textId="2B560A4A" w:rsidR="006854BD" w:rsidRPr="00FF4D05" w:rsidRDefault="00E80C04" w:rsidP="008647A1">
      <w:pPr>
        <w:numPr>
          <w:ilvl w:val="0"/>
          <w:numId w:val="43"/>
        </w:numPr>
        <w:tabs>
          <w:tab w:val="left" w:pos="426"/>
        </w:tabs>
        <w:spacing w:after="0" w:line="276" w:lineRule="auto"/>
        <w:jc w:val="both"/>
        <w:rPr>
          <w:rFonts w:ascii="Times New Roman" w:eastAsia="Times New Roman" w:hAnsi="Times New Roman" w:cs="Times New Roman"/>
          <w:szCs w:val="24"/>
        </w:rPr>
      </w:pPr>
      <w:r w:rsidRPr="00FF4D05">
        <w:rPr>
          <w:rFonts w:ascii="Times New Roman" w:eastAsia="Times New Roman" w:hAnsi="Times New Roman" w:cs="Times New Roman"/>
          <w:b/>
          <w:bCs/>
          <w:szCs w:val="24"/>
        </w:rPr>
        <w:t>2</w:t>
      </w:r>
      <w:r w:rsidR="006854BD" w:rsidRPr="00FF4D05">
        <w:rPr>
          <w:rFonts w:ascii="Times New Roman" w:eastAsia="Times New Roman" w:hAnsi="Times New Roman" w:cs="Times New Roman"/>
          <w:b/>
          <w:bCs/>
          <w:szCs w:val="24"/>
        </w:rPr>
        <w:t xml:space="preserve"> </w:t>
      </w:r>
      <w:r w:rsidRPr="00FF4D05">
        <w:rPr>
          <w:rFonts w:ascii="Times New Roman" w:eastAsia="Times New Roman" w:hAnsi="Times New Roman" w:cs="Times New Roman"/>
          <w:b/>
          <w:bCs/>
          <w:szCs w:val="24"/>
        </w:rPr>
        <w:t>dni</w:t>
      </w:r>
      <w:r w:rsidR="006854BD" w:rsidRPr="00FF4D05">
        <w:rPr>
          <w:rFonts w:ascii="Times New Roman" w:eastAsia="Times New Roman" w:hAnsi="Times New Roman" w:cs="Times New Roman"/>
          <w:szCs w:val="24"/>
        </w:rPr>
        <w:t xml:space="preserve"> </w:t>
      </w:r>
      <w:r w:rsidR="006854BD" w:rsidRPr="00FF4D05">
        <w:rPr>
          <w:rFonts w:ascii="Times New Roman" w:eastAsia="Times New Roman" w:hAnsi="Times New Roman" w:cs="Times New Roman"/>
          <w:b/>
          <w:bCs/>
          <w:szCs w:val="24"/>
        </w:rPr>
        <w:t xml:space="preserve"> </w:t>
      </w:r>
      <w:r w:rsidR="006854BD" w:rsidRPr="00FF4D05">
        <w:rPr>
          <w:rFonts w:ascii="Times New Roman" w:eastAsia="Times New Roman" w:hAnsi="Times New Roman" w:cs="Times New Roman"/>
          <w:b/>
          <w:bCs/>
          <w:szCs w:val="24"/>
        </w:rPr>
        <w:tab/>
        <w:t>- 40 punktów</w:t>
      </w:r>
    </w:p>
    <w:p w14:paraId="5E75E30C" w14:textId="019B9E32" w:rsidR="006854BD" w:rsidRPr="00FF4D05" w:rsidRDefault="00E80C04" w:rsidP="008647A1">
      <w:pPr>
        <w:numPr>
          <w:ilvl w:val="0"/>
          <w:numId w:val="43"/>
        </w:numPr>
        <w:tabs>
          <w:tab w:val="left" w:pos="426"/>
        </w:tabs>
        <w:spacing w:after="0" w:line="276" w:lineRule="auto"/>
        <w:jc w:val="both"/>
        <w:rPr>
          <w:rFonts w:ascii="Times New Roman" w:eastAsia="Times New Roman" w:hAnsi="Times New Roman" w:cs="Times New Roman"/>
          <w:b/>
          <w:bCs/>
          <w:szCs w:val="24"/>
        </w:rPr>
      </w:pPr>
      <w:r w:rsidRPr="00FF4D05">
        <w:rPr>
          <w:rFonts w:ascii="Times New Roman" w:eastAsia="Times New Roman" w:hAnsi="Times New Roman" w:cs="Times New Roman"/>
          <w:b/>
          <w:bCs/>
          <w:szCs w:val="24"/>
        </w:rPr>
        <w:t>3</w:t>
      </w:r>
      <w:r w:rsidR="006854BD" w:rsidRPr="00FF4D05">
        <w:rPr>
          <w:rFonts w:ascii="Times New Roman" w:eastAsia="Times New Roman" w:hAnsi="Times New Roman" w:cs="Times New Roman"/>
          <w:b/>
          <w:bCs/>
          <w:szCs w:val="24"/>
        </w:rPr>
        <w:t xml:space="preserve"> dni  </w:t>
      </w:r>
      <w:r w:rsidR="006854BD" w:rsidRPr="00FF4D05">
        <w:rPr>
          <w:rFonts w:ascii="Times New Roman" w:eastAsia="Times New Roman" w:hAnsi="Times New Roman" w:cs="Times New Roman"/>
          <w:b/>
          <w:bCs/>
          <w:szCs w:val="24"/>
        </w:rPr>
        <w:tab/>
        <w:t>- 20 punktów</w:t>
      </w:r>
    </w:p>
    <w:p w14:paraId="6B943027" w14:textId="77FE129D" w:rsidR="006854BD" w:rsidRPr="00FF4D05" w:rsidRDefault="00E80C04" w:rsidP="008647A1">
      <w:pPr>
        <w:numPr>
          <w:ilvl w:val="0"/>
          <w:numId w:val="43"/>
        </w:numPr>
        <w:tabs>
          <w:tab w:val="left" w:pos="426"/>
        </w:tabs>
        <w:spacing w:after="0" w:line="276" w:lineRule="auto"/>
        <w:jc w:val="both"/>
        <w:rPr>
          <w:rFonts w:ascii="Times New Roman" w:eastAsia="Times New Roman" w:hAnsi="Times New Roman" w:cs="Times New Roman"/>
          <w:b/>
          <w:bCs/>
          <w:szCs w:val="24"/>
        </w:rPr>
      </w:pPr>
      <w:r w:rsidRPr="00FF4D05">
        <w:rPr>
          <w:rFonts w:ascii="Times New Roman" w:eastAsia="Times New Roman" w:hAnsi="Times New Roman" w:cs="Times New Roman"/>
          <w:b/>
          <w:bCs/>
          <w:szCs w:val="24"/>
        </w:rPr>
        <w:t>4</w:t>
      </w:r>
      <w:r w:rsidR="006854BD" w:rsidRPr="00FF4D05">
        <w:rPr>
          <w:rFonts w:ascii="Times New Roman" w:eastAsia="Times New Roman" w:hAnsi="Times New Roman" w:cs="Times New Roman"/>
          <w:b/>
          <w:bCs/>
          <w:szCs w:val="24"/>
        </w:rPr>
        <w:t xml:space="preserve"> dni </w:t>
      </w:r>
      <w:r w:rsidR="006854BD" w:rsidRPr="00FF4D05">
        <w:rPr>
          <w:rFonts w:ascii="Times New Roman" w:eastAsia="Times New Roman" w:hAnsi="Times New Roman" w:cs="Times New Roman"/>
          <w:b/>
          <w:bCs/>
          <w:szCs w:val="24"/>
        </w:rPr>
        <w:tab/>
        <w:t>- 0 punktów</w:t>
      </w:r>
    </w:p>
    <w:p w14:paraId="2F083E7B" w14:textId="77777777" w:rsidR="006854BD" w:rsidRPr="00FF4D05" w:rsidRDefault="006854BD" w:rsidP="008647A1">
      <w:pPr>
        <w:numPr>
          <w:ilvl w:val="0"/>
          <w:numId w:val="41"/>
        </w:numPr>
        <w:tabs>
          <w:tab w:val="left" w:pos="284"/>
          <w:tab w:val="left" w:pos="426"/>
        </w:tabs>
        <w:spacing w:after="0" w:line="276" w:lineRule="auto"/>
        <w:ind w:left="0" w:hanging="11"/>
        <w:jc w:val="both"/>
        <w:rPr>
          <w:rFonts w:ascii="Times New Roman" w:eastAsia="Times New Roman" w:hAnsi="Times New Roman" w:cs="Times New Roman"/>
          <w:szCs w:val="24"/>
        </w:rPr>
      </w:pPr>
      <w:r w:rsidRPr="00FF4D05">
        <w:rPr>
          <w:rFonts w:ascii="Times New Roman" w:eastAsia="Times New Roman" w:hAnsi="Times New Roman" w:cs="Times New Roman"/>
          <w:szCs w:val="24"/>
        </w:rPr>
        <w:t>Ocena całkowita poszczególnych ofert zostanie wyliczona w oparciu o wzór:</w:t>
      </w:r>
    </w:p>
    <w:p w14:paraId="6A51C754" w14:textId="77777777" w:rsidR="006854BD" w:rsidRPr="00FF4D05" w:rsidRDefault="006854BD" w:rsidP="006854BD">
      <w:pPr>
        <w:tabs>
          <w:tab w:val="left" w:pos="284"/>
          <w:tab w:val="left" w:pos="426"/>
        </w:tabs>
        <w:spacing w:after="0" w:line="276" w:lineRule="auto"/>
        <w:jc w:val="center"/>
        <w:rPr>
          <w:rFonts w:ascii="Times New Roman" w:eastAsia="Times New Roman" w:hAnsi="Times New Roman" w:cs="Times New Roman"/>
          <w:b/>
          <w:bCs/>
          <w:szCs w:val="24"/>
        </w:rPr>
      </w:pPr>
      <w:r w:rsidRPr="00FF4D05">
        <w:rPr>
          <w:rFonts w:ascii="Times New Roman" w:eastAsia="Times New Roman" w:hAnsi="Times New Roman" w:cs="Times New Roman"/>
          <w:b/>
          <w:bCs/>
          <w:szCs w:val="24"/>
        </w:rPr>
        <w:t>Ko = C + T</w:t>
      </w:r>
    </w:p>
    <w:p w14:paraId="5E58C8C4" w14:textId="77777777" w:rsidR="006854BD" w:rsidRPr="00FF4D05" w:rsidRDefault="006854BD" w:rsidP="006854BD">
      <w:pPr>
        <w:tabs>
          <w:tab w:val="left" w:pos="284"/>
          <w:tab w:val="left" w:pos="426"/>
        </w:tabs>
        <w:spacing w:after="0" w:line="276" w:lineRule="auto"/>
        <w:jc w:val="both"/>
        <w:rPr>
          <w:rFonts w:ascii="Times New Roman" w:eastAsia="Times New Roman" w:hAnsi="Times New Roman" w:cs="Times New Roman"/>
          <w:szCs w:val="24"/>
        </w:rPr>
      </w:pPr>
      <w:r w:rsidRPr="00FF4D05">
        <w:rPr>
          <w:rFonts w:ascii="Times New Roman" w:eastAsia="Times New Roman" w:hAnsi="Times New Roman" w:cs="Times New Roman"/>
          <w:szCs w:val="24"/>
        </w:rPr>
        <w:t>gdzie:</w:t>
      </w:r>
    </w:p>
    <w:p w14:paraId="0F1AEC96" w14:textId="77777777" w:rsidR="006854BD" w:rsidRPr="00FF4D05" w:rsidRDefault="006854BD" w:rsidP="006854BD">
      <w:pPr>
        <w:tabs>
          <w:tab w:val="left" w:pos="284"/>
          <w:tab w:val="left" w:pos="426"/>
        </w:tabs>
        <w:spacing w:after="0" w:line="276" w:lineRule="auto"/>
        <w:jc w:val="both"/>
        <w:rPr>
          <w:rFonts w:ascii="Times New Roman" w:eastAsia="Times New Roman" w:hAnsi="Times New Roman" w:cs="Times New Roman"/>
          <w:szCs w:val="24"/>
        </w:rPr>
      </w:pPr>
      <w:r w:rsidRPr="00FF4D05">
        <w:rPr>
          <w:rFonts w:ascii="Times New Roman" w:eastAsia="Times New Roman" w:hAnsi="Times New Roman" w:cs="Times New Roman"/>
          <w:szCs w:val="24"/>
        </w:rPr>
        <w:t>Ko – najkorzystniejsza oferta</w:t>
      </w:r>
    </w:p>
    <w:p w14:paraId="16F2E0C1" w14:textId="77777777" w:rsidR="006854BD" w:rsidRPr="00FF4D05" w:rsidRDefault="006854BD" w:rsidP="006854BD">
      <w:pPr>
        <w:tabs>
          <w:tab w:val="left" w:pos="284"/>
          <w:tab w:val="left" w:pos="426"/>
        </w:tabs>
        <w:spacing w:after="0" w:line="276" w:lineRule="auto"/>
        <w:jc w:val="both"/>
        <w:rPr>
          <w:rFonts w:ascii="Times New Roman" w:eastAsia="Times New Roman" w:hAnsi="Times New Roman" w:cs="Times New Roman"/>
          <w:szCs w:val="24"/>
        </w:rPr>
      </w:pPr>
      <w:r w:rsidRPr="00FF4D05">
        <w:rPr>
          <w:rFonts w:ascii="Times New Roman" w:eastAsia="Times New Roman" w:hAnsi="Times New Roman" w:cs="Times New Roman"/>
          <w:szCs w:val="24"/>
        </w:rPr>
        <w:t xml:space="preserve">C – liczba punktów przyznana ofercie ocenianej w kryterium „Cena” </w:t>
      </w:r>
    </w:p>
    <w:p w14:paraId="7EA510AB" w14:textId="77777777" w:rsidR="006854BD" w:rsidRPr="00FF4D05" w:rsidRDefault="006854BD" w:rsidP="006854BD">
      <w:pPr>
        <w:tabs>
          <w:tab w:val="left" w:pos="284"/>
          <w:tab w:val="left" w:pos="426"/>
        </w:tabs>
        <w:spacing w:after="0" w:line="276" w:lineRule="auto"/>
        <w:jc w:val="both"/>
        <w:rPr>
          <w:rFonts w:ascii="Times New Roman" w:eastAsia="Times New Roman" w:hAnsi="Times New Roman" w:cs="Times New Roman"/>
          <w:szCs w:val="24"/>
        </w:rPr>
      </w:pPr>
      <w:r w:rsidRPr="00FF4D05">
        <w:rPr>
          <w:rFonts w:ascii="Times New Roman" w:eastAsia="Times New Roman" w:hAnsi="Times New Roman" w:cs="Times New Roman"/>
          <w:szCs w:val="24"/>
        </w:rPr>
        <w:t>T – liczba punktów przyznana ofercie ocenianej w kryterium „Termin dostawy”</w:t>
      </w:r>
    </w:p>
    <w:p w14:paraId="1D7D780B" w14:textId="77777777" w:rsidR="006854BD" w:rsidRPr="00FF4D05" w:rsidRDefault="006854BD" w:rsidP="006854BD">
      <w:pPr>
        <w:tabs>
          <w:tab w:val="left" w:pos="284"/>
          <w:tab w:val="left" w:pos="426"/>
        </w:tabs>
        <w:spacing w:after="0" w:line="276" w:lineRule="auto"/>
        <w:jc w:val="both"/>
        <w:rPr>
          <w:rFonts w:ascii="Times New Roman" w:eastAsia="Times New Roman" w:hAnsi="Times New Roman" w:cs="Times New Roman"/>
          <w:szCs w:val="24"/>
        </w:rPr>
      </w:pPr>
      <w:r w:rsidRPr="00FF4D05">
        <w:rPr>
          <w:rFonts w:ascii="Times New Roman" w:eastAsia="Times New Roman" w:hAnsi="Times New Roman" w:cs="Times New Roman"/>
          <w:szCs w:val="24"/>
        </w:rPr>
        <w:t>Ofertą najkorzystniejszą dla Zamawiającego będzie oferta, która uzyska największą ilość punktów. Przyznane punkty zostaną zaokrąglone do dwóch miejsc po przecinku.</w:t>
      </w:r>
    </w:p>
    <w:p w14:paraId="717304A7" w14:textId="77777777" w:rsidR="006854BD" w:rsidRPr="00FF4D05" w:rsidRDefault="006854BD" w:rsidP="008647A1">
      <w:pPr>
        <w:numPr>
          <w:ilvl w:val="0"/>
          <w:numId w:val="41"/>
        </w:numPr>
        <w:tabs>
          <w:tab w:val="left" w:pos="284"/>
          <w:tab w:val="left" w:pos="426"/>
        </w:tabs>
        <w:spacing w:after="0" w:line="276" w:lineRule="auto"/>
        <w:ind w:left="0" w:hanging="11"/>
        <w:jc w:val="both"/>
        <w:rPr>
          <w:rFonts w:ascii="Times New Roman" w:eastAsia="Times New Roman" w:hAnsi="Times New Roman" w:cs="Times New Roman"/>
          <w:szCs w:val="24"/>
        </w:rPr>
      </w:pPr>
      <w:r w:rsidRPr="00FF4D05">
        <w:rPr>
          <w:rFonts w:ascii="Times New Roman" w:eastAsia="Times New Roman" w:hAnsi="Times New Roman" w:cs="Times New Roman"/>
          <w:szCs w:val="24"/>
        </w:rPr>
        <w:t>Zamawiający zsumuje wszystkie punkty przyznane poszczególnym ofertom na podstawie zastosowanych kryteriów oceny ofert i wybierze ofertę najkorzystniejszą (o najwyższej liczbie zsumowanych punktów).</w:t>
      </w:r>
    </w:p>
    <w:p w14:paraId="64865F85" w14:textId="77777777" w:rsidR="006854BD" w:rsidRPr="00FF4D05" w:rsidRDefault="006854BD" w:rsidP="008647A1">
      <w:pPr>
        <w:numPr>
          <w:ilvl w:val="0"/>
          <w:numId w:val="41"/>
        </w:numPr>
        <w:tabs>
          <w:tab w:val="left" w:pos="284"/>
          <w:tab w:val="left" w:pos="426"/>
        </w:tabs>
        <w:spacing w:after="0" w:line="276" w:lineRule="auto"/>
        <w:ind w:left="0" w:hanging="11"/>
        <w:jc w:val="both"/>
        <w:rPr>
          <w:rFonts w:ascii="Times New Roman" w:eastAsia="Times New Roman" w:hAnsi="Times New Roman" w:cs="Times New Roman"/>
          <w:szCs w:val="24"/>
        </w:rPr>
      </w:pPr>
      <w:r w:rsidRPr="00FF4D05">
        <w:rPr>
          <w:rFonts w:ascii="Times New Roman" w:eastAsia="Times New Roman" w:hAnsi="Times New Roman" w:cs="Times New Roman"/>
          <w:szCs w:val="24"/>
        </w:rPr>
        <w:t xml:space="preserve">Jeżeli zostanie złożona oferta, której wybór prowadziłby do powstania u Zamawiającego obowiązku podatkowego zgodnie z przepisami o podatku od towarów i usług, Zamawiający </w:t>
      </w:r>
      <w:r w:rsidRPr="00FF4D05">
        <w:rPr>
          <w:rFonts w:ascii="Times New Roman" w:eastAsia="Times New Roman" w:hAnsi="Times New Roman" w:cs="Times New Roman"/>
          <w:szCs w:val="24"/>
        </w:rPr>
        <w:br/>
        <w:t>w celu oceny takiej oferty doliczy do przedstawionej w niej ceny podatek od towarów i usług, który miałby obowiązek rozliczyć zgodnie z tymi przepisami.</w:t>
      </w:r>
    </w:p>
    <w:p w14:paraId="120B5E0A" w14:textId="77777777" w:rsidR="006854BD" w:rsidRPr="00FF4D05" w:rsidRDefault="006854BD" w:rsidP="008647A1">
      <w:pPr>
        <w:numPr>
          <w:ilvl w:val="0"/>
          <w:numId w:val="41"/>
        </w:numPr>
        <w:tabs>
          <w:tab w:val="left" w:pos="284"/>
          <w:tab w:val="left" w:pos="426"/>
        </w:tabs>
        <w:spacing w:after="0" w:line="276" w:lineRule="auto"/>
        <w:ind w:left="0" w:hanging="11"/>
        <w:jc w:val="both"/>
        <w:rPr>
          <w:rFonts w:ascii="Times New Roman" w:eastAsia="Times New Roman" w:hAnsi="Times New Roman" w:cs="Times New Roman"/>
          <w:szCs w:val="24"/>
        </w:rPr>
      </w:pPr>
      <w:r w:rsidRPr="00FF4D05">
        <w:rPr>
          <w:rFonts w:ascii="Times New Roman" w:eastAsia="Times New Roman" w:hAnsi="Times New Roman" w:cs="Times New Roman"/>
          <w:szCs w:val="24"/>
        </w:rPr>
        <w:t xml:space="preserve">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w:t>
      </w:r>
      <w:r w:rsidRPr="00FF4D05">
        <w:rPr>
          <w:rFonts w:ascii="Times New Roman" w:eastAsia="Times New Roman" w:hAnsi="Times New Roman" w:cs="Times New Roman"/>
          <w:szCs w:val="24"/>
        </w:rPr>
        <w:lastRenderedPageBreak/>
        <w:t xml:space="preserve">terminie określonym przez Zamawiającego ofert dodatkowych. Wykonawcy, składając oferty dodatkowe, nie mogą zaoferować cen wyższych niż zaoferowane w uprzednio złożonych przez nich ofertach. </w:t>
      </w:r>
    </w:p>
    <w:p w14:paraId="59236E9D" w14:textId="77777777" w:rsidR="006854BD" w:rsidRPr="00FF4D05" w:rsidRDefault="006854BD" w:rsidP="008647A1">
      <w:pPr>
        <w:numPr>
          <w:ilvl w:val="0"/>
          <w:numId w:val="41"/>
        </w:numPr>
        <w:tabs>
          <w:tab w:val="left" w:pos="284"/>
          <w:tab w:val="left" w:pos="426"/>
        </w:tabs>
        <w:spacing w:after="0" w:line="276" w:lineRule="auto"/>
        <w:ind w:left="0" w:hanging="11"/>
        <w:jc w:val="both"/>
        <w:rPr>
          <w:rFonts w:ascii="Times New Roman" w:eastAsia="Times New Roman" w:hAnsi="Times New Roman" w:cs="Times New Roman"/>
          <w:szCs w:val="24"/>
        </w:rPr>
      </w:pPr>
      <w:r w:rsidRPr="00FF4D05">
        <w:rPr>
          <w:rFonts w:ascii="Times New Roman" w:eastAsia="Times New Roman" w:hAnsi="Times New Roman" w:cs="Times New Roman"/>
          <w:szCs w:val="24"/>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3F5753BA" w14:textId="77777777" w:rsidR="006854BD" w:rsidRPr="00FF4D05" w:rsidRDefault="006854BD" w:rsidP="008647A1">
      <w:pPr>
        <w:numPr>
          <w:ilvl w:val="0"/>
          <w:numId w:val="41"/>
        </w:numPr>
        <w:tabs>
          <w:tab w:val="left" w:pos="284"/>
          <w:tab w:val="left" w:pos="426"/>
        </w:tabs>
        <w:spacing w:after="0" w:line="276" w:lineRule="auto"/>
        <w:ind w:left="0" w:hanging="11"/>
        <w:jc w:val="both"/>
        <w:rPr>
          <w:rFonts w:ascii="Times New Roman" w:eastAsia="Times New Roman" w:hAnsi="Times New Roman" w:cs="Times New Roman"/>
          <w:szCs w:val="24"/>
        </w:rPr>
      </w:pPr>
      <w:r w:rsidRPr="00FF4D05">
        <w:rPr>
          <w:rFonts w:ascii="Times New Roman" w:eastAsia="Times New Roman" w:hAnsi="Times New Roman" w:cs="Times New Roman"/>
          <w:szCs w:val="24"/>
        </w:rPr>
        <w:t xml:space="preserve">Zamawiający wybiera najkorzystniejszą ofertę w terminie związania ofertą określonym </w:t>
      </w:r>
      <w:r w:rsidRPr="00FF4D05">
        <w:rPr>
          <w:rFonts w:ascii="Times New Roman" w:eastAsia="Times New Roman" w:hAnsi="Times New Roman" w:cs="Times New Roman"/>
          <w:szCs w:val="24"/>
        </w:rPr>
        <w:br/>
        <w:t>w SWZ.</w:t>
      </w:r>
    </w:p>
    <w:p w14:paraId="1433E67B" w14:textId="77777777" w:rsidR="006854BD" w:rsidRPr="00FF4D05" w:rsidRDefault="006854BD" w:rsidP="008647A1">
      <w:pPr>
        <w:numPr>
          <w:ilvl w:val="0"/>
          <w:numId w:val="41"/>
        </w:numPr>
        <w:tabs>
          <w:tab w:val="left" w:pos="284"/>
          <w:tab w:val="left" w:pos="426"/>
        </w:tabs>
        <w:spacing w:after="0" w:line="276" w:lineRule="auto"/>
        <w:ind w:left="0" w:hanging="11"/>
        <w:jc w:val="both"/>
        <w:rPr>
          <w:rFonts w:ascii="Times New Roman" w:eastAsia="Times New Roman" w:hAnsi="Times New Roman" w:cs="Times New Roman"/>
          <w:szCs w:val="24"/>
        </w:rPr>
      </w:pPr>
      <w:r w:rsidRPr="00FF4D05">
        <w:rPr>
          <w:rFonts w:ascii="Times New Roman" w:eastAsia="Times New Roman" w:hAnsi="Times New Roman" w:cs="Times New Roman"/>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61DC358" w14:textId="77777777" w:rsidR="006854BD" w:rsidRPr="00FF4D05" w:rsidRDefault="006854BD" w:rsidP="008647A1">
      <w:pPr>
        <w:numPr>
          <w:ilvl w:val="0"/>
          <w:numId w:val="41"/>
        </w:numPr>
        <w:tabs>
          <w:tab w:val="left" w:pos="284"/>
          <w:tab w:val="left" w:pos="426"/>
        </w:tabs>
        <w:spacing w:after="0" w:line="276" w:lineRule="auto"/>
        <w:ind w:left="0" w:hanging="11"/>
        <w:jc w:val="both"/>
        <w:rPr>
          <w:rFonts w:ascii="Times New Roman" w:eastAsia="Times New Roman" w:hAnsi="Times New Roman" w:cs="Times New Roman"/>
          <w:szCs w:val="24"/>
        </w:rPr>
      </w:pPr>
      <w:r w:rsidRPr="00FF4D05">
        <w:rPr>
          <w:rFonts w:ascii="Times New Roman" w:eastAsia="Times New Roman" w:hAnsi="Times New Roman" w:cs="Times New Roman"/>
          <w:szCs w:val="24"/>
        </w:rPr>
        <w:t xml:space="preserve">W przypadku braku zgody, o której mowa w pkt 8, oferta podlega odrzuceniu, </w:t>
      </w:r>
      <w:r w:rsidRPr="00FF4D05">
        <w:rPr>
          <w:rFonts w:ascii="Times New Roman" w:eastAsia="Times New Roman" w:hAnsi="Times New Roman" w:cs="Times New Roman"/>
          <w:szCs w:val="24"/>
        </w:rPr>
        <w:br/>
        <w:t>a Zamawiający zwraca się o wyrażenie takiej zgody do kolejnego Wykonawcy, którego oferta została najwyżej oceniona, chyba że zachodzą przesłanki do unieważnienia postępowania.</w:t>
      </w:r>
    </w:p>
    <w:p w14:paraId="5EDBC575" w14:textId="77777777" w:rsidR="006854BD" w:rsidRPr="00FF4D05" w:rsidRDefault="006854BD" w:rsidP="006854BD">
      <w:pPr>
        <w:tabs>
          <w:tab w:val="left" w:pos="284"/>
          <w:tab w:val="left" w:pos="426"/>
        </w:tabs>
        <w:spacing w:after="0" w:line="276" w:lineRule="auto"/>
        <w:jc w:val="both"/>
        <w:rPr>
          <w:rFonts w:ascii="Times New Roman" w:eastAsia="Times New Roman" w:hAnsi="Times New Roman" w:cs="Times New Roman"/>
          <w:szCs w:val="24"/>
        </w:rPr>
      </w:pPr>
    </w:p>
    <w:p w14:paraId="47952B8F" w14:textId="77777777" w:rsidR="00DE7F36" w:rsidRPr="00FF4D05" w:rsidRDefault="00DE7F36" w:rsidP="00DE7F36">
      <w:pPr>
        <w:pStyle w:val="Tekstpodstawowywcity21"/>
        <w:spacing w:line="276" w:lineRule="auto"/>
        <w:rPr>
          <w:rFonts w:ascii="Times New Roman" w:hAnsi="Times New Roman" w:cs="Times New Roman"/>
          <w:strike/>
          <w:sz w:val="22"/>
          <w:szCs w:val="22"/>
        </w:rPr>
      </w:pPr>
    </w:p>
    <w:p w14:paraId="26FFFA39" w14:textId="77777777" w:rsidR="00734A88" w:rsidRPr="00FF4D05" w:rsidRDefault="00734A88" w:rsidP="00497617">
      <w:pPr>
        <w:pStyle w:val="Tekstpodstawowywcity21"/>
        <w:spacing w:line="276" w:lineRule="auto"/>
        <w:ind w:left="644" w:firstLine="0"/>
        <w:rPr>
          <w:rFonts w:ascii="Times New Roman" w:hAnsi="Times New Roman" w:cs="Times New Roman"/>
          <w:sz w:val="22"/>
          <w:szCs w:val="22"/>
          <w:highlight w:val="yellow"/>
        </w:rPr>
      </w:pPr>
    </w:p>
    <w:p w14:paraId="069946BC" w14:textId="77777777" w:rsidR="00765110" w:rsidRPr="00FF4D05" w:rsidRDefault="00765110" w:rsidP="00497617">
      <w:pPr>
        <w:suppressAutoHyphens/>
        <w:spacing w:after="0" w:line="276" w:lineRule="auto"/>
        <w:ind w:left="709"/>
        <w:jc w:val="both"/>
        <w:rPr>
          <w:rFonts w:ascii="Times New Roman" w:hAnsi="Times New Roman" w:cs="Times New Roman"/>
          <w:highlight w:val="yellow"/>
        </w:rPr>
      </w:pPr>
    </w:p>
    <w:p w14:paraId="2F986CC6" w14:textId="77777777" w:rsidR="006834DB" w:rsidRPr="00FF4D05" w:rsidRDefault="006834DB" w:rsidP="00C31985">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FF4D05">
        <w:rPr>
          <w:rFonts w:ascii="Times New Roman" w:eastAsia="Times New Roman" w:hAnsi="Times New Roman" w:cs="Times New Roman"/>
          <w:b/>
          <w:bCs/>
          <w:highlight w:val="lightGray"/>
          <w:u w:val="single"/>
          <w:lang w:eastAsia="pl-PL"/>
        </w:rPr>
        <w:t>PROJEKTOWANE POSTANOWIENIA UMOWY W SPRAWIE ZAMÓWIENIA PUBLICZNEGO, KTÓRE ZOSTANĄ WPROWADZONE DO TREŚCI TEJ UMOWY</w:t>
      </w:r>
    </w:p>
    <w:p w14:paraId="10C5838E" w14:textId="782D71AA" w:rsidR="009B5764" w:rsidRPr="00FF4D05" w:rsidRDefault="009B5764" w:rsidP="00497617">
      <w:pPr>
        <w:shd w:val="clear" w:color="auto" w:fill="FFFFFF"/>
        <w:spacing w:after="0" w:line="276" w:lineRule="auto"/>
        <w:ind w:left="284"/>
        <w:jc w:val="both"/>
        <w:rPr>
          <w:rFonts w:ascii="Times New Roman" w:hAnsi="Times New Roman" w:cs="Times New Roman"/>
          <w:bCs/>
        </w:rPr>
      </w:pPr>
      <w:r w:rsidRPr="00FF4D05">
        <w:rPr>
          <w:rFonts w:ascii="Times New Roman" w:hAnsi="Times New Roman" w:cs="Times New Roman"/>
          <w:bCs/>
        </w:rPr>
        <w:t xml:space="preserve">Do SWZ dołączony jest wzór umowy stanowiący jej integralną część, będący załącznikiem nr </w:t>
      </w:r>
      <w:r w:rsidR="005418DE" w:rsidRPr="00FF4D05">
        <w:rPr>
          <w:rFonts w:ascii="Times New Roman" w:hAnsi="Times New Roman" w:cs="Times New Roman"/>
          <w:bCs/>
        </w:rPr>
        <w:t>9</w:t>
      </w:r>
      <w:r w:rsidRPr="00FF4D05">
        <w:rPr>
          <w:rFonts w:ascii="Times New Roman" w:hAnsi="Times New Roman" w:cs="Times New Roman"/>
          <w:bCs/>
        </w:rPr>
        <w:t xml:space="preserve"> do SWZ, w którym Zamawiający przewidział wszystkie istotne dla stron postanowienia oraz przyszłe zobowiązania Wykonawcy i Zamawiającego.</w:t>
      </w:r>
    </w:p>
    <w:p w14:paraId="1E1C33FC" w14:textId="77777777" w:rsidR="003C7B3A" w:rsidRPr="00FF4D05" w:rsidRDefault="003C7B3A" w:rsidP="00497617">
      <w:pPr>
        <w:pStyle w:val="Akapitzlist"/>
        <w:shd w:val="clear" w:color="auto" w:fill="FFFFFF"/>
        <w:spacing w:after="0" w:line="276" w:lineRule="auto"/>
        <w:ind w:left="709"/>
        <w:jc w:val="both"/>
        <w:rPr>
          <w:rFonts w:ascii="Times New Roman" w:eastAsia="Times New Roman" w:hAnsi="Times New Roman" w:cs="Times New Roman"/>
          <w:highlight w:val="yellow"/>
          <w:lang w:eastAsia="pl-PL"/>
        </w:rPr>
      </w:pPr>
    </w:p>
    <w:p w14:paraId="5C663789" w14:textId="17870D08" w:rsidR="00436F21" w:rsidRPr="00FF4D05" w:rsidRDefault="00436F21" w:rsidP="00C31985">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FF4D05">
        <w:rPr>
          <w:rFonts w:ascii="Times New Roman" w:eastAsia="Times New Roman" w:hAnsi="Times New Roman" w:cs="Times New Roman"/>
          <w:b/>
          <w:bCs/>
          <w:highlight w:val="lightGray"/>
          <w:u w:val="single"/>
          <w:lang w:eastAsia="pl-PL"/>
        </w:rPr>
        <w:t>INFORMACJE DOTYCZĄCE ZABEZPIECZENIA NALEŻYTEGO WYKONANIA UMOWY</w:t>
      </w:r>
    </w:p>
    <w:p w14:paraId="510A9A0F" w14:textId="3E3804AD" w:rsidR="0030669A" w:rsidRPr="00CB5AE1" w:rsidRDefault="00514FB1" w:rsidP="00C31985">
      <w:pPr>
        <w:pStyle w:val="Akapitzlist"/>
        <w:numPr>
          <w:ilvl w:val="3"/>
          <w:numId w:val="21"/>
        </w:numPr>
        <w:suppressAutoHyphens/>
        <w:spacing w:after="0" w:line="276" w:lineRule="auto"/>
        <w:jc w:val="both"/>
        <w:rPr>
          <w:rFonts w:ascii="Times New Roman" w:eastAsia="Times New Roman" w:hAnsi="Times New Roman" w:cs="Times New Roman"/>
          <w:lang w:eastAsia="pl-PL"/>
        </w:rPr>
      </w:pPr>
      <w:r w:rsidRPr="00CB5AE1">
        <w:rPr>
          <w:rFonts w:ascii="Times New Roman" w:hAnsi="Times New Roman" w:cs="Times New Roman"/>
        </w:rPr>
        <w:t xml:space="preserve">Zamawiający </w:t>
      </w:r>
      <w:r w:rsidR="001B794D" w:rsidRPr="00CB5AE1">
        <w:rPr>
          <w:rFonts w:ascii="Times New Roman" w:hAnsi="Times New Roman" w:cs="Times New Roman"/>
        </w:rPr>
        <w:t>nie będzie żądać od Wykonawcy zabezpieczenia wykonania zamówienia</w:t>
      </w:r>
    </w:p>
    <w:p w14:paraId="36E6E8B4" w14:textId="77777777" w:rsidR="001B794D" w:rsidRPr="00FF4D05" w:rsidRDefault="001B794D" w:rsidP="001B794D">
      <w:pPr>
        <w:suppressAutoHyphens/>
        <w:spacing w:after="0" w:line="276" w:lineRule="auto"/>
        <w:ind w:left="567"/>
        <w:jc w:val="both"/>
        <w:rPr>
          <w:rFonts w:ascii="Times New Roman" w:eastAsia="Times New Roman" w:hAnsi="Times New Roman" w:cs="Times New Roman"/>
          <w:highlight w:val="yellow"/>
          <w:lang w:eastAsia="pl-PL"/>
        </w:rPr>
      </w:pPr>
    </w:p>
    <w:p w14:paraId="47CEC90E" w14:textId="098B2375" w:rsidR="003E45FF" w:rsidRPr="00FF4D05" w:rsidRDefault="003E45FF" w:rsidP="00C31985">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FF4D05">
        <w:rPr>
          <w:rFonts w:ascii="Times New Roman" w:eastAsia="Times New Roman" w:hAnsi="Times New Roman" w:cs="Times New Roman"/>
          <w:b/>
          <w:bCs/>
          <w:highlight w:val="lightGray"/>
          <w:u w:val="single"/>
          <w:lang w:eastAsia="pl-PL"/>
        </w:rPr>
        <w:t>INFORMACJE O FORMALNOŚCIACH, JAKIE MUSZĄ ZOSTAĆ DOPEŁNIONE PO WYBORZE OFERTY W CELU ZAWARCIA UMOWY W SPRAWIE ZAMÓWIENIA PUBLICZNEGO</w:t>
      </w:r>
    </w:p>
    <w:p w14:paraId="68C1DCF9" w14:textId="77777777" w:rsidR="00A660C7" w:rsidRPr="00FF4D05" w:rsidRDefault="00A660C7" w:rsidP="005418DE">
      <w:pPr>
        <w:numPr>
          <w:ilvl w:val="0"/>
          <w:numId w:val="11"/>
        </w:numPr>
        <w:spacing w:after="0" w:line="276" w:lineRule="auto"/>
        <w:ind w:left="709" w:hanging="425"/>
        <w:jc w:val="both"/>
        <w:rPr>
          <w:rFonts w:ascii="Times New Roman" w:hAnsi="Times New Roman" w:cs="Times New Roman"/>
        </w:rPr>
      </w:pPr>
      <w:r w:rsidRPr="00FF4D05">
        <w:rPr>
          <w:rFonts w:ascii="Times New Roman" w:hAnsi="Times New Roman" w:cs="Times New Roman"/>
        </w:rPr>
        <w:t>Wykonawca przed podpisaniem umowy dostarczy Zamawiającemu:</w:t>
      </w:r>
    </w:p>
    <w:p w14:paraId="7047207C" w14:textId="77777777" w:rsidR="00A660C7" w:rsidRPr="00FF4D05" w:rsidRDefault="00A660C7" w:rsidP="005418DE">
      <w:pPr>
        <w:numPr>
          <w:ilvl w:val="0"/>
          <w:numId w:val="12"/>
        </w:numPr>
        <w:tabs>
          <w:tab w:val="left" w:pos="1134"/>
        </w:tabs>
        <w:spacing w:after="0" w:line="276" w:lineRule="auto"/>
        <w:ind w:left="1134" w:hanging="425"/>
        <w:jc w:val="both"/>
        <w:rPr>
          <w:rFonts w:ascii="Times New Roman" w:hAnsi="Times New Roman" w:cs="Times New Roman"/>
        </w:rPr>
      </w:pPr>
      <w:r w:rsidRPr="00FF4D05">
        <w:rPr>
          <w:rFonts w:ascii="Times New Roman" w:hAnsi="Times New Roman" w:cs="Times New Roman"/>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3B621B1" w14:textId="207A7CC2" w:rsidR="00A660C7" w:rsidRPr="00FF4D05" w:rsidRDefault="00A660C7" w:rsidP="005418DE">
      <w:pPr>
        <w:numPr>
          <w:ilvl w:val="0"/>
          <w:numId w:val="12"/>
        </w:numPr>
        <w:tabs>
          <w:tab w:val="left" w:pos="1134"/>
        </w:tabs>
        <w:spacing w:after="0" w:line="276" w:lineRule="auto"/>
        <w:ind w:left="1134" w:hanging="425"/>
        <w:jc w:val="both"/>
        <w:rPr>
          <w:rFonts w:ascii="Times New Roman" w:hAnsi="Times New Roman" w:cs="Times New Roman"/>
        </w:rPr>
      </w:pPr>
      <w:r w:rsidRPr="00FF4D05">
        <w:rPr>
          <w:rFonts w:ascii="Times New Roman" w:hAnsi="Times New Roman" w:cs="Times New Roman"/>
        </w:rPr>
        <w:t xml:space="preserve">informację o zastosowanej stawce podatku VAT, </w:t>
      </w:r>
    </w:p>
    <w:p w14:paraId="2D376BD4" w14:textId="57D6BEDE" w:rsidR="00A660C7" w:rsidRPr="00FF4D05" w:rsidRDefault="00A660C7" w:rsidP="005418DE">
      <w:pPr>
        <w:numPr>
          <w:ilvl w:val="0"/>
          <w:numId w:val="12"/>
        </w:numPr>
        <w:tabs>
          <w:tab w:val="left" w:pos="1134"/>
        </w:tabs>
        <w:spacing w:after="0" w:line="276" w:lineRule="auto"/>
        <w:ind w:left="1134" w:hanging="425"/>
        <w:jc w:val="both"/>
        <w:rPr>
          <w:rFonts w:ascii="Times New Roman" w:hAnsi="Times New Roman" w:cs="Times New Roman"/>
        </w:rPr>
      </w:pPr>
      <w:r w:rsidRPr="00FF4D05">
        <w:rPr>
          <w:rFonts w:ascii="Times New Roman" w:hAnsi="Times New Roman" w:cs="Times New Roman"/>
        </w:rPr>
        <w:t>dane kontaktowe (imię i nazwisko, nr telefonu, adres e-mail</w:t>
      </w:r>
      <w:r w:rsidR="0079616E" w:rsidRPr="00FF4D05">
        <w:rPr>
          <w:rFonts w:ascii="Times New Roman" w:hAnsi="Times New Roman" w:cs="Times New Roman"/>
        </w:rPr>
        <w:t>, adres korespondencyjny</w:t>
      </w:r>
      <w:r w:rsidRPr="00FF4D05">
        <w:rPr>
          <w:rFonts w:ascii="Times New Roman" w:hAnsi="Times New Roman" w:cs="Times New Roman"/>
        </w:rPr>
        <w:t xml:space="preserve">) do osób </w:t>
      </w:r>
      <w:r w:rsidR="00C97C3F" w:rsidRPr="00FF4D05">
        <w:rPr>
          <w:rFonts w:ascii="Times New Roman" w:hAnsi="Times New Roman" w:cs="Times New Roman"/>
        </w:rPr>
        <w:t xml:space="preserve">wyznaczonych do </w:t>
      </w:r>
      <w:r w:rsidR="001B794D" w:rsidRPr="00FF4D05">
        <w:rPr>
          <w:rFonts w:ascii="Times New Roman" w:hAnsi="Times New Roman" w:cs="Times New Roman"/>
        </w:rPr>
        <w:t>kontaktów z zamawiającym.</w:t>
      </w:r>
    </w:p>
    <w:p w14:paraId="5F1D5C1C" w14:textId="77777777" w:rsidR="00A660C7" w:rsidRPr="00FF4D05" w:rsidRDefault="00A660C7" w:rsidP="005418DE">
      <w:pPr>
        <w:numPr>
          <w:ilvl w:val="0"/>
          <w:numId w:val="11"/>
        </w:numPr>
        <w:spacing w:after="0" w:line="276" w:lineRule="auto"/>
        <w:ind w:left="709" w:hanging="425"/>
        <w:jc w:val="both"/>
        <w:rPr>
          <w:rFonts w:ascii="Times New Roman" w:hAnsi="Times New Roman" w:cs="Times New Roman"/>
        </w:rPr>
      </w:pPr>
      <w:r w:rsidRPr="00FF4D05">
        <w:rPr>
          <w:rFonts w:ascii="Times New Roman" w:hAnsi="Times New Roman" w:cs="Times New Roman"/>
        </w:rPr>
        <w:t>Zamawiający zawiera umowę w sprawie zamówienia publicznego w terminie nie krótszym niż 5 dni od dnia przesłania zawiadomienia o wyborze najkorzystniejszej oferty.</w:t>
      </w:r>
    </w:p>
    <w:p w14:paraId="04638C65" w14:textId="2A829AEC" w:rsidR="00A660C7" w:rsidRPr="00FF4D05" w:rsidRDefault="00A660C7" w:rsidP="005418DE">
      <w:pPr>
        <w:numPr>
          <w:ilvl w:val="0"/>
          <w:numId w:val="11"/>
        </w:numPr>
        <w:spacing w:after="0" w:line="276" w:lineRule="auto"/>
        <w:ind w:left="709" w:hanging="425"/>
        <w:jc w:val="both"/>
        <w:rPr>
          <w:rFonts w:ascii="Times New Roman" w:hAnsi="Times New Roman" w:cs="Times New Roman"/>
        </w:rPr>
      </w:pPr>
      <w:r w:rsidRPr="00FF4D05">
        <w:rPr>
          <w:rFonts w:ascii="Times New Roman" w:hAnsi="Times New Roman" w:cs="Times New Roman"/>
        </w:rPr>
        <w:t xml:space="preserve">Zamawiający może zawrzeć umowę w sprawie zamówienia publicznego przed upływem terminu, o którym mowa w ust. 2, jeżeli </w:t>
      </w:r>
      <w:r w:rsidRPr="00FF4D05">
        <w:rPr>
          <w:rFonts w:ascii="Times New Roman" w:hAnsi="Times New Roman" w:cs="Times New Roman"/>
        </w:rPr>
        <w:tab/>
        <w:t>w postępowaniu o udzielenie zamówienia prowadzonym w trybie</w:t>
      </w:r>
      <w:r w:rsidRPr="00FF4D05">
        <w:rPr>
          <w:rFonts w:ascii="Times New Roman" w:hAnsi="Times New Roman" w:cs="Times New Roman"/>
        </w:rPr>
        <w:tab/>
        <w:t>podstawowym złożono tylko jedną ofertę.</w:t>
      </w:r>
    </w:p>
    <w:p w14:paraId="6F7E15B7" w14:textId="09672F79" w:rsidR="00A660C7" w:rsidRPr="00FF4D05" w:rsidRDefault="00A660C7" w:rsidP="005418DE">
      <w:pPr>
        <w:numPr>
          <w:ilvl w:val="0"/>
          <w:numId w:val="11"/>
        </w:numPr>
        <w:spacing w:after="0" w:line="276" w:lineRule="auto"/>
        <w:ind w:left="709" w:hanging="425"/>
        <w:jc w:val="both"/>
        <w:rPr>
          <w:rFonts w:ascii="Times New Roman" w:hAnsi="Times New Roman" w:cs="Times New Roman"/>
        </w:rPr>
      </w:pPr>
      <w:r w:rsidRPr="00FF4D05">
        <w:rPr>
          <w:rFonts w:ascii="Times New Roman" w:hAnsi="Times New Roman" w:cs="Times New Roman"/>
        </w:rPr>
        <w:t>Wykonawca będzie zobowiązany do podpisania umowy w miejscu i terminie wskazanym przez Zamawiającego.</w:t>
      </w:r>
    </w:p>
    <w:p w14:paraId="20CC5FAC" w14:textId="77777777" w:rsidR="000C5342" w:rsidRPr="00FF4D05" w:rsidRDefault="000C5342" w:rsidP="00497617">
      <w:pPr>
        <w:shd w:val="clear" w:color="auto" w:fill="FFFFFF"/>
        <w:spacing w:after="0" w:line="276" w:lineRule="auto"/>
        <w:jc w:val="both"/>
        <w:rPr>
          <w:rFonts w:ascii="Times New Roman" w:eastAsia="Times New Roman" w:hAnsi="Times New Roman" w:cs="Times New Roman"/>
          <w:b/>
          <w:bCs/>
          <w:highlight w:val="yellow"/>
          <w:lang w:eastAsia="pl-PL"/>
        </w:rPr>
      </w:pPr>
    </w:p>
    <w:p w14:paraId="6303FB12" w14:textId="63698021" w:rsidR="003E45FF" w:rsidRPr="00FF4D05" w:rsidRDefault="003E45FF" w:rsidP="00C31985">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FF4D05">
        <w:rPr>
          <w:rFonts w:ascii="Times New Roman" w:eastAsia="Times New Roman" w:hAnsi="Times New Roman" w:cs="Times New Roman"/>
          <w:b/>
          <w:bCs/>
          <w:highlight w:val="lightGray"/>
          <w:u w:val="single"/>
          <w:lang w:eastAsia="pl-PL"/>
        </w:rPr>
        <w:t>POUCZENIE O ŚRODKACH OCHRONY PRAWNEJ PRZYSŁUGUJĄCYCH WYKONAWCY.</w:t>
      </w:r>
    </w:p>
    <w:p w14:paraId="13C2A6A1" w14:textId="04091C5F" w:rsidR="00B40B53" w:rsidRPr="00FF4D05" w:rsidRDefault="00B40B53" w:rsidP="005418DE">
      <w:pPr>
        <w:pStyle w:val="Akapitzlist"/>
        <w:numPr>
          <w:ilvl w:val="0"/>
          <w:numId w:val="8"/>
        </w:numPr>
        <w:shd w:val="clear" w:color="auto" w:fill="FFFFFF"/>
        <w:spacing w:after="0" w:line="276" w:lineRule="auto"/>
        <w:ind w:left="709" w:hanging="425"/>
        <w:jc w:val="both"/>
        <w:rPr>
          <w:rFonts w:ascii="Times New Roman" w:hAnsi="Times New Roman" w:cs="Times New Roman"/>
        </w:rPr>
      </w:pPr>
      <w:r w:rsidRPr="00FF4D05">
        <w:rPr>
          <w:rFonts w:ascii="Times New Roman" w:hAnsi="Times New Roman" w:cs="Times New Roman"/>
        </w:rPr>
        <w:t xml:space="preserve">Środki ochrony prawnej przysługujące wykonawcy reguluje dział IX ustawy </w:t>
      </w:r>
      <w:proofErr w:type="spellStart"/>
      <w:r w:rsidRPr="00FF4D05">
        <w:rPr>
          <w:rFonts w:ascii="Times New Roman" w:hAnsi="Times New Roman" w:cs="Times New Roman"/>
        </w:rPr>
        <w:t>Pzp</w:t>
      </w:r>
      <w:proofErr w:type="spellEnd"/>
      <w:r w:rsidRPr="00FF4D05">
        <w:rPr>
          <w:rFonts w:ascii="Times New Roman" w:hAnsi="Times New Roman" w:cs="Times New Roman"/>
        </w:rPr>
        <w:t>. Zamawiający przedstawia poniżej najistotniejsze informacje.</w:t>
      </w:r>
    </w:p>
    <w:p w14:paraId="6D502344" w14:textId="77D72566" w:rsidR="009D154E" w:rsidRPr="00FF4D05" w:rsidRDefault="009D154E" w:rsidP="005418DE">
      <w:pPr>
        <w:pStyle w:val="Akapitzlist"/>
        <w:numPr>
          <w:ilvl w:val="0"/>
          <w:numId w:val="8"/>
        </w:numPr>
        <w:shd w:val="clear" w:color="auto" w:fill="FFFFFF"/>
        <w:spacing w:after="0" w:line="276" w:lineRule="auto"/>
        <w:ind w:left="709" w:hanging="425"/>
        <w:jc w:val="both"/>
        <w:rPr>
          <w:rFonts w:ascii="Times New Roman" w:hAnsi="Times New Roman" w:cs="Times New Roman"/>
        </w:rPr>
      </w:pPr>
      <w:r w:rsidRPr="00FF4D05">
        <w:rPr>
          <w:rFonts w:ascii="Times New Roman" w:hAnsi="Times New Roman" w:cs="Times New Roman"/>
        </w:rPr>
        <w:t>Środki ochrony prawnej określone w niniejszym dziale przysługują wykonawcy</w:t>
      </w:r>
      <w:r w:rsidR="00A511CA" w:rsidRPr="00FF4D05">
        <w:rPr>
          <w:rFonts w:ascii="Times New Roman" w:hAnsi="Times New Roman" w:cs="Times New Roman"/>
        </w:rPr>
        <w:t xml:space="preserve"> </w:t>
      </w:r>
      <w:r w:rsidRPr="00FF4D05">
        <w:rPr>
          <w:rFonts w:ascii="Times New Roman" w:hAnsi="Times New Roman" w:cs="Times New Roman"/>
        </w:rPr>
        <w:t xml:space="preserve">oraz innemu podmiotowi, jeżeli ma lub miał interes w uzyskaniu zamówienia oraz poniósł lub może ponieść szkodę w wyniku naruszenia przez zamawiającego przepisów ustawy </w:t>
      </w:r>
      <w:proofErr w:type="spellStart"/>
      <w:r w:rsidR="00A511CA" w:rsidRPr="00FF4D05">
        <w:rPr>
          <w:rFonts w:ascii="Times New Roman" w:hAnsi="Times New Roman" w:cs="Times New Roman"/>
        </w:rPr>
        <w:t>Pzp</w:t>
      </w:r>
      <w:proofErr w:type="spellEnd"/>
      <w:r w:rsidR="00A511CA" w:rsidRPr="00FF4D05">
        <w:rPr>
          <w:rFonts w:ascii="Times New Roman" w:hAnsi="Times New Roman" w:cs="Times New Roman"/>
        </w:rPr>
        <w:t>.</w:t>
      </w:r>
      <w:r w:rsidRPr="00FF4D05">
        <w:rPr>
          <w:rFonts w:ascii="Times New Roman" w:hAnsi="Times New Roman" w:cs="Times New Roman"/>
        </w:rPr>
        <w:t xml:space="preserve"> </w:t>
      </w:r>
    </w:p>
    <w:p w14:paraId="3665E582" w14:textId="12D01BA9" w:rsidR="009D154E" w:rsidRPr="00FF4D05" w:rsidRDefault="009D154E" w:rsidP="005418DE">
      <w:pPr>
        <w:pStyle w:val="Akapitzlist"/>
        <w:numPr>
          <w:ilvl w:val="0"/>
          <w:numId w:val="8"/>
        </w:numPr>
        <w:shd w:val="clear" w:color="auto" w:fill="FFFFFF"/>
        <w:spacing w:after="0" w:line="276" w:lineRule="auto"/>
        <w:ind w:left="709" w:hanging="425"/>
        <w:jc w:val="both"/>
        <w:rPr>
          <w:rFonts w:ascii="Times New Roman" w:hAnsi="Times New Roman" w:cs="Times New Roman"/>
        </w:rPr>
      </w:pPr>
      <w:r w:rsidRPr="00FF4D05">
        <w:rPr>
          <w:rFonts w:ascii="Times New Roman" w:hAnsi="Times New Roman" w:cs="Times New Roman"/>
          <w:shd w:val="clear" w:color="auto" w:fill="FFFFFF"/>
        </w:rPr>
        <w:t>Środki</w:t>
      </w:r>
      <w:r w:rsidRPr="00FF4D05">
        <w:rPr>
          <w:rFonts w:ascii="Times New Roman" w:hAnsi="Times New Roman" w:cs="Times New Roman"/>
        </w:rPr>
        <w:t xml:space="preserve"> ochrony prawnej wobec ogłoszenia wszczynającego postępowanie o udzielenie zamówienia oraz dokumentów zamówienia przysługują również organizacjom wpisanym na listę, o której mowa w art. 469 pkt 15 </w:t>
      </w:r>
      <w:r w:rsidR="0021241D" w:rsidRPr="00FF4D05">
        <w:rPr>
          <w:rFonts w:ascii="Times New Roman" w:hAnsi="Times New Roman" w:cs="Times New Roman"/>
        </w:rPr>
        <w:t xml:space="preserve">ustawy </w:t>
      </w:r>
      <w:proofErr w:type="spellStart"/>
      <w:r w:rsidR="0021241D" w:rsidRPr="00FF4D05">
        <w:rPr>
          <w:rFonts w:ascii="Times New Roman" w:hAnsi="Times New Roman" w:cs="Times New Roman"/>
        </w:rPr>
        <w:t>Pzp</w:t>
      </w:r>
      <w:proofErr w:type="spellEnd"/>
      <w:r w:rsidRPr="00FF4D05">
        <w:rPr>
          <w:rFonts w:ascii="Times New Roman" w:hAnsi="Times New Roman" w:cs="Times New Roman"/>
        </w:rPr>
        <w:t xml:space="preserve"> oraz Rzecznikowi Małych i</w:t>
      </w:r>
      <w:r w:rsidR="00571076" w:rsidRPr="00FF4D05">
        <w:rPr>
          <w:rFonts w:ascii="Times New Roman" w:hAnsi="Times New Roman" w:cs="Times New Roman"/>
        </w:rPr>
        <w:t> </w:t>
      </w:r>
      <w:r w:rsidRPr="00FF4D05">
        <w:rPr>
          <w:rFonts w:ascii="Times New Roman" w:hAnsi="Times New Roman" w:cs="Times New Roman"/>
        </w:rPr>
        <w:t>Średnich Przedsiębiorców.</w:t>
      </w:r>
    </w:p>
    <w:p w14:paraId="7E22852A" w14:textId="1ECC2230" w:rsidR="009D154E" w:rsidRPr="00FF4D05" w:rsidRDefault="009D154E" w:rsidP="005418DE">
      <w:pPr>
        <w:pStyle w:val="Akapitzlist"/>
        <w:numPr>
          <w:ilvl w:val="0"/>
          <w:numId w:val="8"/>
        </w:numPr>
        <w:shd w:val="clear" w:color="auto" w:fill="FFFFFF"/>
        <w:spacing w:after="0" w:line="276" w:lineRule="auto"/>
        <w:ind w:left="709" w:hanging="425"/>
        <w:jc w:val="both"/>
        <w:rPr>
          <w:rFonts w:ascii="Times New Roman" w:hAnsi="Times New Roman" w:cs="Times New Roman"/>
        </w:rPr>
      </w:pPr>
      <w:r w:rsidRPr="00FF4D05">
        <w:rPr>
          <w:rFonts w:ascii="Times New Roman" w:hAnsi="Times New Roman" w:cs="Times New Roman"/>
          <w:shd w:val="clear" w:color="auto" w:fill="FFFFFF"/>
        </w:rPr>
        <w:t>Odwołanie</w:t>
      </w:r>
      <w:r w:rsidRPr="00FF4D05">
        <w:rPr>
          <w:rFonts w:ascii="Times New Roman" w:hAnsi="Times New Roman" w:cs="Times New Roman"/>
        </w:rPr>
        <w:t xml:space="preserve"> przysługuje na:</w:t>
      </w:r>
    </w:p>
    <w:p w14:paraId="0D5B8D67" w14:textId="30898D07" w:rsidR="009D154E" w:rsidRPr="00FF4D05" w:rsidRDefault="009D154E" w:rsidP="005418DE">
      <w:pPr>
        <w:pStyle w:val="Akapitzlist"/>
        <w:numPr>
          <w:ilvl w:val="2"/>
          <w:numId w:val="9"/>
        </w:numPr>
        <w:suppressAutoHyphens/>
        <w:spacing w:after="0" w:line="276" w:lineRule="auto"/>
        <w:ind w:left="993" w:hanging="284"/>
        <w:jc w:val="both"/>
        <w:rPr>
          <w:rFonts w:ascii="Times New Roman" w:hAnsi="Times New Roman" w:cs="Times New Roman"/>
        </w:rPr>
      </w:pPr>
      <w:r w:rsidRPr="00FF4D05">
        <w:rPr>
          <w:rFonts w:ascii="Times New Roman" w:hAnsi="Times New Roman" w:cs="Times New Roman"/>
        </w:rPr>
        <w:t xml:space="preserve">niezgodną z przepisami ustawy czynność </w:t>
      </w:r>
      <w:r w:rsidR="00571076" w:rsidRPr="00FF4D05">
        <w:rPr>
          <w:rFonts w:ascii="Times New Roman" w:hAnsi="Times New Roman" w:cs="Times New Roman"/>
        </w:rPr>
        <w:t>z</w:t>
      </w:r>
      <w:r w:rsidRPr="00FF4D05">
        <w:rPr>
          <w:rFonts w:ascii="Times New Roman" w:hAnsi="Times New Roman" w:cs="Times New Roman"/>
        </w:rPr>
        <w:t>amawiającego, podjętą w postępowaniu o</w:t>
      </w:r>
      <w:r w:rsidR="00571076" w:rsidRPr="00FF4D05">
        <w:rPr>
          <w:rFonts w:ascii="Times New Roman" w:hAnsi="Times New Roman" w:cs="Times New Roman"/>
        </w:rPr>
        <w:t> </w:t>
      </w:r>
      <w:r w:rsidRPr="00FF4D05">
        <w:rPr>
          <w:rFonts w:ascii="Times New Roman" w:hAnsi="Times New Roman" w:cs="Times New Roman"/>
        </w:rPr>
        <w:t>udzielenie zamówienia, w tym na projektowane postanowienie umowy</w:t>
      </w:r>
      <w:r w:rsidR="00571076" w:rsidRPr="00FF4D05">
        <w:rPr>
          <w:rFonts w:ascii="Times New Roman" w:hAnsi="Times New Roman" w:cs="Times New Roman"/>
        </w:rPr>
        <w:t>,</w:t>
      </w:r>
    </w:p>
    <w:p w14:paraId="0C4C66B0" w14:textId="06291418" w:rsidR="009D154E" w:rsidRPr="00FF4D05" w:rsidRDefault="009D154E" w:rsidP="005418DE">
      <w:pPr>
        <w:pStyle w:val="Akapitzlist"/>
        <w:numPr>
          <w:ilvl w:val="2"/>
          <w:numId w:val="9"/>
        </w:numPr>
        <w:suppressAutoHyphens/>
        <w:spacing w:after="0" w:line="276" w:lineRule="auto"/>
        <w:ind w:left="993" w:hanging="284"/>
        <w:jc w:val="both"/>
        <w:rPr>
          <w:rFonts w:ascii="Times New Roman" w:hAnsi="Times New Roman" w:cs="Times New Roman"/>
        </w:rPr>
      </w:pPr>
      <w:r w:rsidRPr="00FF4D05">
        <w:rPr>
          <w:rFonts w:ascii="Times New Roman" w:hAnsi="Times New Roman" w:cs="Times New Roman"/>
        </w:rPr>
        <w:t>zaniechanie czynności w postępowaniu o udzielenie zamówienia do której zamawiający był obowiązany na podstawie ustawy</w:t>
      </w:r>
      <w:r w:rsidR="00571076" w:rsidRPr="00FF4D05">
        <w:rPr>
          <w:rFonts w:ascii="Times New Roman" w:hAnsi="Times New Roman" w:cs="Times New Roman"/>
        </w:rPr>
        <w:t xml:space="preserve"> </w:t>
      </w:r>
      <w:proofErr w:type="spellStart"/>
      <w:r w:rsidR="00571076" w:rsidRPr="00FF4D05">
        <w:rPr>
          <w:rFonts w:ascii="Times New Roman" w:hAnsi="Times New Roman" w:cs="Times New Roman"/>
        </w:rPr>
        <w:t>Pzp</w:t>
      </w:r>
      <w:proofErr w:type="spellEnd"/>
      <w:r w:rsidR="00571076" w:rsidRPr="00FF4D05">
        <w:rPr>
          <w:rFonts w:ascii="Times New Roman" w:hAnsi="Times New Roman" w:cs="Times New Roman"/>
        </w:rPr>
        <w:t>.</w:t>
      </w:r>
    </w:p>
    <w:p w14:paraId="15B6D1DB" w14:textId="77777777" w:rsidR="00571076" w:rsidRPr="00FF4D05" w:rsidRDefault="009D154E" w:rsidP="005418DE">
      <w:pPr>
        <w:pStyle w:val="Akapitzlist"/>
        <w:numPr>
          <w:ilvl w:val="0"/>
          <w:numId w:val="8"/>
        </w:numPr>
        <w:shd w:val="clear" w:color="auto" w:fill="FFFFFF"/>
        <w:spacing w:after="0" w:line="276" w:lineRule="auto"/>
        <w:ind w:left="709" w:hanging="425"/>
        <w:jc w:val="both"/>
        <w:rPr>
          <w:rFonts w:ascii="Times New Roman" w:hAnsi="Times New Roman" w:cs="Times New Roman"/>
        </w:rPr>
      </w:pPr>
      <w:r w:rsidRPr="00FF4D05">
        <w:rPr>
          <w:rFonts w:ascii="Times New Roman" w:hAnsi="Times New Roman" w:cs="Times New Roman"/>
          <w:shd w:val="clear" w:color="auto" w:fill="FFFFFF"/>
        </w:rPr>
        <w:t>Odwołanie</w:t>
      </w:r>
      <w:r w:rsidRPr="00FF4D05">
        <w:rPr>
          <w:rFonts w:ascii="Times New Roman" w:hAnsi="Times New Roman" w:cs="Times New Roman"/>
        </w:rPr>
        <w:t xml:space="preserve"> wnosi się do Prezesa Izby. </w:t>
      </w:r>
    </w:p>
    <w:p w14:paraId="727DA204" w14:textId="6B0B97B3" w:rsidR="00B40B53" w:rsidRPr="00FF4D05" w:rsidRDefault="00B40B53" w:rsidP="005418DE">
      <w:pPr>
        <w:pStyle w:val="Akapitzlist"/>
        <w:numPr>
          <w:ilvl w:val="0"/>
          <w:numId w:val="8"/>
        </w:numPr>
        <w:shd w:val="clear" w:color="auto" w:fill="FFFFFF"/>
        <w:spacing w:after="0" w:line="276" w:lineRule="auto"/>
        <w:ind w:left="709" w:hanging="425"/>
        <w:jc w:val="both"/>
        <w:rPr>
          <w:rFonts w:ascii="Times New Roman" w:hAnsi="Times New Roman" w:cs="Times New Roman"/>
        </w:rPr>
      </w:pPr>
      <w:r w:rsidRPr="00FF4D05">
        <w:rPr>
          <w:rFonts w:ascii="Times New Roman" w:hAnsi="Times New Roman" w:cs="Times New Roman"/>
        </w:rPr>
        <w:t>Odwołujący przekazuje zamawiającemu odwołanie wniesione w formie elektronicznej albo postaci elektronicznej albo kopię tego odwołania, jeżeli zostało ono wniesione w</w:t>
      </w:r>
      <w:r w:rsidR="00832AE9" w:rsidRPr="00FF4D05">
        <w:rPr>
          <w:rFonts w:ascii="Times New Roman" w:hAnsi="Times New Roman" w:cs="Times New Roman"/>
        </w:rPr>
        <w:t> </w:t>
      </w:r>
      <w:r w:rsidRPr="00FF4D05">
        <w:rPr>
          <w:rFonts w:ascii="Times New Roman" w:hAnsi="Times New Roman" w:cs="Times New Roman"/>
        </w:rPr>
        <w:t>formie pisemnej, przed upływem terminu do wniesienia odwołania w taki sposób, aby mógł on zapoznać się z jego treścią przed upływem tego terminu.</w:t>
      </w:r>
    </w:p>
    <w:p w14:paraId="6E1754ED" w14:textId="53169159" w:rsidR="009D154E" w:rsidRPr="00FF4D05" w:rsidRDefault="009D154E" w:rsidP="005418DE">
      <w:pPr>
        <w:pStyle w:val="Akapitzlist"/>
        <w:numPr>
          <w:ilvl w:val="0"/>
          <w:numId w:val="8"/>
        </w:numPr>
        <w:shd w:val="clear" w:color="auto" w:fill="FFFFFF"/>
        <w:spacing w:after="0" w:line="276" w:lineRule="auto"/>
        <w:ind w:left="709" w:hanging="425"/>
        <w:jc w:val="both"/>
        <w:rPr>
          <w:rFonts w:ascii="Times New Roman" w:hAnsi="Times New Roman" w:cs="Times New Roman"/>
        </w:rPr>
      </w:pPr>
      <w:r w:rsidRPr="00FF4D05">
        <w:rPr>
          <w:rFonts w:ascii="Times New Roman" w:hAnsi="Times New Roman" w:cs="Times New Roman"/>
        </w:rPr>
        <w:t xml:space="preserve">Odwołanie wobec treści ogłoszenia lub treści </w:t>
      </w:r>
      <w:r w:rsidR="00B40B53" w:rsidRPr="00FF4D05">
        <w:rPr>
          <w:rFonts w:ascii="Times New Roman" w:hAnsi="Times New Roman" w:cs="Times New Roman"/>
        </w:rPr>
        <w:t>dokumentów zamówienia</w:t>
      </w:r>
      <w:r w:rsidRPr="00FF4D05">
        <w:rPr>
          <w:rFonts w:ascii="Times New Roman" w:hAnsi="Times New Roman" w:cs="Times New Roman"/>
        </w:rPr>
        <w:t xml:space="preserve"> wnosi się w</w:t>
      </w:r>
      <w:r w:rsidR="00832AE9" w:rsidRPr="00FF4D05">
        <w:rPr>
          <w:rFonts w:ascii="Times New Roman" w:hAnsi="Times New Roman" w:cs="Times New Roman"/>
        </w:rPr>
        <w:t> </w:t>
      </w:r>
      <w:r w:rsidRPr="00FF4D05">
        <w:rPr>
          <w:rFonts w:ascii="Times New Roman" w:hAnsi="Times New Roman" w:cs="Times New Roman"/>
        </w:rPr>
        <w:t xml:space="preserve">terminie 5 dni od dnia zamieszczenia ogłoszenia w Biuletynie Zamówień Publicznych lub </w:t>
      </w:r>
      <w:r w:rsidR="00B40B53" w:rsidRPr="00FF4D05">
        <w:rPr>
          <w:rFonts w:ascii="Times New Roman" w:hAnsi="Times New Roman" w:cs="Times New Roman"/>
        </w:rPr>
        <w:t>dokumentów zamówienia</w:t>
      </w:r>
      <w:r w:rsidRPr="00FF4D05">
        <w:rPr>
          <w:rFonts w:ascii="Times New Roman" w:hAnsi="Times New Roman" w:cs="Times New Roman"/>
        </w:rPr>
        <w:t xml:space="preserve"> na stronie internetowej.</w:t>
      </w:r>
    </w:p>
    <w:p w14:paraId="10220C46" w14:textId="02ADC875" w:rsidR="009D154E" w:rsidRPr="00FF4D05" w:rsidRDefault="009D154E" w:rsidP="005418DE">
      <w:pPr>
        <w:pStyle w:val="Akapitzlist"/>
        <w:numPr>
          <w:ilvl w:val="0"/>
          <w:numId w:val="8"/>
        </w:numPr>
        <w:shd w:val="clear" w:color="auto" w:fill="FFFFFF"/>
        <w:spacing w:after="0" w:line="276" w:lineRule="auto"/>
        <w:ind w:left="709" w:hanging="425"/>
        <w:jc w:val="both"/>
        <w:rPr>
          <w:rFonts w:ascii="Times New Roman" w:hAnsi="Times New Roman" w:cs="Times New Roman"/>
        </w:rPr>
      </w:pPr>
      <w:r w:rsidRPr="00FF4D05">
        <w:rPr>
          <w:rFonts w:ascii="Times New Roman" w:hAnsi="Times New Roman" w:cs="Times New Roman"/>
        </w:rPr>
        <w:t>Odwołanie wnosi się w terminie:</w:t>
      </w:r>
    </w:p>
    <w:p w14:paraId="053D9CCB" w14:textId="7C2D616F" w:rsidR="009D154E" w:rsidRPr="00FF4D05" w:rsidRDefault="009D154E" w:rsidP="005418DE">
      <w:pPr>
        <w:pStyle w:val="Akapitzlist"/>
        <w:numPr>
          <w:ilvl w:val="2"/>
          <w:numId w:val="10"/>
        </w:numPr>
        <w:suppressAutoHyphens/>
        <w:spacing w:after="0" w:line="276" w:lineRule="auto"/>
        <w:ind w:left="993" w:hanging="284"/>
        <w:jc w:val="both"/>
        <w:rPr>
          <w:rFonts w:ascii="Times New Roman" w:hAnsi="Times New Roman" w:cs="Times New Roman"/>
        </w:rPr>
      </w:pPr>
      <w:r w:rsidRPr="00FF4D05">
        <w:rPr>
          <w:rFonts w:ascii="Times New Roman" w:hAnsi="Times New Roman" w:cs="Times New Roman"/>
        </w:rPr>
        <w:t>5 dni od dnia przekazania informacji o czynności zamawiającego stanowiącej podstawę jego wniesienia, jeżeli informacja została przekazana przy użyciu środków komunikacji elektronicznej,</w:t>
      </w:r>
    </w:p>
    <w:p w14:paraId="27B4D68A" w14:textId="2349F37E" w:rsidR="009D154E" w:rsidRPr="00FF4D05" w:rsidRDefault="009D154E" w:rsidP="005418DE">
      <w:pPr>
        <w:pStyle w:val="Akapitzlist"/>
        <w:numPr>
          <w:ilvl w:val="2"/>
          <w:numId w:val="10"/>
        </w:numPr>
        <w:suppressAutoHyphens/>
        <w:spacing w:after="0" w:line="276" w:lineRule="auto"/>
        <w:ind w:left="993" w:hanging="284"/>
        <w:jc w:val="both"/>
        <w:rPr>
          <w:rFonts w:ascii="Times New Roman" w:hAnsi="Times New Roman" w:cs="Times New Roman"/>
        </w:rPr>
      </w:pPr>
      <w:r w:rsidRPr="00FF4D05">
        <w:rPr>
          <w:rFonts w:ascii="Times New Roman" w:hAnsi="Times New Roman" w:cs="Times New Roman"/>
        </w:rPr>
        <w:t>10 dni od dnia przekazania informacji o czynności zamawiającego stanowiącej podstawę jego wniesienia, jeżeli informacja została przekazana w sposób inny niż określony w pkt 1</w:t>
      </w:r>
      <w:r w:rsidR="00B40B53" w:rsidRPr="00FF4D05">
        <w:rPr>
          <w:rFonts w:ascii="Times New Roman" w:hAnsi="Times New Roman" w:cs="Times New Roman"/>
        </w:rPr>
        <w:t>.</w:t>
      </w:r>
    </w:p>
    <w:p w14:paraId="5F9727D9" w14:textId="7658DDC6" w:rsidR="009D154E" w:rsidRPr="00FF4D05" w:rsidRDefault="009D154E" w:rsidP="005418DE">
      <w:pPr>
        <w:pStyle w:val="Akapitzlist"/>
        <w:numPr>
          <w:ilvl w:val="0"/>
          <w:numId w:val="8"/>
        </w:numPr>
        <w:shd w:val="clear" w:color="auto" w:fill="FFFFFF"/>
        <w:spacing w:after="0" w:line="276" w:lineRule="auto"/>
        <w:ind w:left="709" w:hanging="425"/>
        <w:jc w:val="both"/>
        <w:rPr>
          <w:rFonts w:ascii="Times New Roman" w:hAnsi="Times New Roman" w:cs="Times New Roman"/>
        </w:rPr>
      </w:pPr>
      <w:r w:rsidRPr="00FF4D05">
        <w:rPr>
          <w:rFonts w:ascii="Times New Roman" w:hAnsi="Times New Roman" w:cs="Times New Roman"/>
        </w:rPr>
        <w:t xml:space="preserve">Odwołanie w przypadkach innych niż określone w </w:t>
      </w:r>
      <w:r w:rsidR="00B40B53" w:rsidRPr="00FF4D05">
        <w:rPr>
          <w:rFonts w:ascii="Times New Roman" w:hAnsi="Times New Roman" w:cs="Times New Roman"/>
        </w:rPr>
        <w:t xml:space="preserve">ust. 7 i 8 </w:t>
      </w:r>
      <w:r w:rsidRPr="00FF4D05">
        <w:rPr>
          <w:rFonts w:ascii="Times New Roman" w:hAnsi="Times New Roman" w:cs="Times New Roman"/>
        </w:rPr>
        <w:t>wnosi się w terminie 5 dni od dnia, w którym powzięto lub przy zachowaniu należytej staranności można było powziąć wiadomość o okolicznościach stanowiących podstawę jego wniesienia</w:t>
      </w:r>
      <w:r w:rsidR="00B40B53" w:rsidRPr="00FF4D05">
        <w:rPr>
          <w:rFonts w:ascii="Times New Roman" w:hAnsi="Times New Roman" w:cs="Times New Roman"/>
        </w:rPr>
        <w:t>.</w:t>
      </w:r>
    </w:p>
    <w:p w14:paraId="7D512FDA" w14:textId="77777777" w:rsidR="00503DDD" w:rsidRPr="00FF4D05" w:rsidRDefault="00503DDD" w:rsidP="00497617">
      <w:pPr>
        <w:shd w:val="clear" w:color="auto" w:fill="FFFFFF"/>
        <w:spacing w:after="0" w:line="276" w:lineRule="auto"/>
        <w:jc w:val="both"/>
        <w:rPr>
          <w:rFonts w:ascii="Times New Roman" w:hAnsi="Times New Roman" w:cs="Times New Roman"/>
          <w:highlight w:val="yellow"/>
        </w:rPr>
      </w:pPr>
    </w:p>
    <w:p w14:paraId="28872576" w14:textId="2A441D23" w:rsidR="00737C02" w:rsidRPr="00FF4D05" w:rsidRDefault="00737C02" w:rsidP="00C31985">
      <w:pPr>
        <w:pStyle w:val="Akapitzlist"/>
        <w:numPr>
          <w:ilvl w:val="0"/>
          <w:numId w:val="56"/>
        </w:numPr>
        <w:shd w:val="clear" w:color="auto" w:fill="FFFFFF"/>
        <w:spacing w:after="0" w:line="276" w:lineRule="auto"/>
        <w:jc w:val="both"/>
        <w:rPr>
          <w:rFonts w:ascii="Times New Roman" w:eastAsia="Times New Roman" w:hAnsi="Times New Roman" w:cs="Times New Roman"/>
          <w:b/>
          <w:bCs/>
          <w:highlight w:val="lightGray"/>
          <w:u w:val="single"/>
          <w:lang w:eastAsia="pl-PL"/>
        </w:rPr>
      </w:pPr>
      <w:r w:rsidRPr="00FF4D05">
        <w:rPr>
          <w:rFonts w:ascii="Times New Roman" w:eastAsia="Times New Roman" w:hAnsi="Times New Roman" w:cs="Times New Roman"/>
          <w:b/>
          <w:bCs/>
          <w:highlight w:val="lightGray"/>
          <w:u w:val="single"/>
          <w:lang w:eastAsia="pl-PL"/>
        </w:rPr>
        <w:t>WYKAZ ZAŁĄCZNIKÓW DO SWZ</w:t>
      </w:r>
    </w:p>
    <w:p w14:paraId="47EF8BF4" w14:textId="188BB1B2" w:rsidR="00737C02" w:rsidRPr="00FF4D05" w:rsidRDefault="00737C02" w:rsidP="005418DE">
      <w:pPr>
        <w:pStyle w:val="Akapitzlist"/>
        <w:numPr>
          <w:ilvl w:val="0"/>
          <w:numId w:val="7"/>
        </w:numPr>
        <w:suppressAutoHyphens/>
        <w:spacing w:after="0" w:line="276" w:lineRule="auto"/>
        <w:rPr>
          <w:rFonts w:ascii="Times New Roman" w:hAnsi="Times New Roman" w:cs="Times New Roman"/>
        </w:rPr>
      </w:pPr>
      <w:r w:rsidRPr="00FF4D05">
        <w:rPr>
          <w:rFonts w:ascii="Times New Roman" w:hAnsi="Times New Roman" w:cs="Times New Roman"/>
        </w:rPr>
        <w:t xml:space="preserve">Załącznik nr </w:t>
      </w:r>
      <w:r w:rsidR="00096399" w:rsidRPr="00FF4D05">
        <w:rPr>
          <w:rFonts w:ascii="Times New Roman" w:hAnsi="Times New Roman" w:cs="Times New Roman"/>
        </w:rPr>
        <w:t>1</w:t>
      </w:r>
      <w:r w:rsidRPr="00FF4D05">
        <w:rPr>
          <w:rFonts w:ascii="Times New Roman" w:hAnsi="Times New Roman" w:cs="Times New Roman"/>
        </w:rPr>
        <w:t xml:space="preserve"> –</w:t>
      </w:r>
      <w:r w:rsidR="001B794D" w:rsidRPr="00FF4D05">
        <w:rPr>
          <w:rFonts w:ascii="Times New Roman" w:hAnsi="Times New Roman" w:cs="Times New Roman"/>
        </w:rPr>
        <w:t xml:space="preserve"> </w:t>
      </w:r>
      <w:r w:rsidRPr="00FF4D05">
        <w:rPr>
          <w:rFonts w:ascii="Times New Roman" w:hAnsi="Times New Roman" w:cs="Times New Roman"/>
        </w:rPr>
        <w:t>formularz ofertowy.</w:t>
      </w:r>
    </w:p>
    <w:p w14:paraId="0D205F10" w14:textId="5F92307F" w:rsidR="00737C02" w:rsidRPr="00FF4D05" w:rsidRDefault="00737C02" w:rsidP="005418DE">
      <w:pPr>
        <w:pStyle w:val="Akapitzlist"/>
        <w:numPr>
          <w:ilvl w:val="0"/>
          <w:numId w:val="7"/>
        </w:numPr>
        <w:tabs>
          <w:tab w:val="num" w:pos="426"/>
        </w:tabs>
        <w:suppressAutoHyphens/>
        <w:spacing w:after="0" w:line="276" w:lineRule="auto"/>
        <w:jc w:val="both"/>
        <w:rPr>
          <w:rFonts w:ascii="Times New Roman" w:hAnsi="Times New Roman" w:cs="Times New Roman"/>
          <w:bCs/>
        </w:rPr>
      </w:pPr>
      <w:r w:rsidRPr="00FF4D05">
        <w:rPr>
          <w:rFonts w:ascii="Times New Roman" w:hAnsi="Times New Roman" w:cs="Times New Roman"/>
        </w:rPr>
        <w:t xml:space="preserve">Załącznik nr </w:t>
      </w:r>
      <w:r w:rsidR="00096399" w:rsidRPr="00FF4D05">
        <w:rPr>
          <w:rFonts w:ascii="Times New Roman" w:hAnsi="Times New Roman" w:cs="Times New Roman"/>
        </w:rPr>
        <w:t>2</w:t>
      </w:r>
      <w:r w:rsidRPr="00FF4D05">
        <w:rPr>
          <w:rFonts w:ascii="Times New Roman" w:hAnsi="Times New Roman" w:cs="Times New Roman"/>
        </w:rPr>
        <w:t xml:space="preserve"> – </w:t>
      </w:r>
      <w:r w:rsidRPr="00FF4D05">
        <w:rPr>
          <w:rFonts w:ascii="Times New Roman" w:hAnsi="Times New Roman" w:cs="Times New Roman"/>
          <w:bCs/>
        </w:rPr>
        <w:t>oświadczenie o braku podstaw do wykluczenia</w:t>
      </w:r>
      <w:r w:rsidR="00096399" w:rsidRPr="00FF4D05">
        <w:rPr>
          <w:rFonts w:ascii="Times New Roman" w:hAnsi="Times New Roman" w:cs="Times New Roman"/>
          <w:bCs/>
        </w:rPr>
        <w:t xml:space="preserve"> oraz o spełnianiu warunków udziału w postępowaniu</w:t>
      </w:r>
      <w:r w:rsidRPr="00FF4D05">
        <w:rPr>
          <w:rFonts w:ascii="Times New Roman" w:hAnsi="Times New Roman" w:cs="Times New Roman"/>
          <w:bCs/>
        </w:rPr>
        <w:t>.</w:t>
      </w:r>
    </w:p>
    <w:p w14:paraId="7E5A910C" w14:textId="210E4C6F" w:rsidR="00096399" w:rsidRPr="00FF4D05" w:rsidRDefault="00096399" w:rsidP="005418DE">
      <w:pPr>
        <w:pStyle w:val="Akapitzlist"/>
        <w:numPr>
          <w:ilvl w:val="0"/>
          <w:numId w:val="7"/>
        </w:numPr>
        <w:tabs>
          <w:tab w:val="num" w:pos="426"/>
        </w:tabs>
        <w:suppressAutoHyphens/>
        <w:spacing w:after="0" w:line="276" w:lineRule="auto"/>
        <w:jc w:val="both"/>
        <w:rPr>
          <w:rFonts w:ascii="Times New Roman" w:hAnsi="Times New Roman" w:cs="Times New Roman"/>
          <w:bCs/>
        </w:rPr>
      </w:pPr>
      <w:r w:rsidRPr="00FF4D05">
        <w:rPr>
          <w:rFonts w:ascii="Times New Roman" w:hAnsi="Times New Roman" w:cs="Times New Roman"/>
          <w:bCs/>
        </w:rPr>
        <w:t>Załącznik nr 3 – zobowiązanie podmiotu udostępniającego zasoby.</w:t>
      </w:r>
    </w:p>
    <w:p w14:paraId="090E7163" w14:textId="308C935E" w:rsidR="00096399" w:rsidRPr="00FF4D05" w:rsidRDefault="00096399" w:rsidP="005418DE">
      <w:pPr>
        <w:pStyle w:val="Akapitzlist"/>
        <w:numPr>
          <w:ilvl w:val="0"/>
          <w:numId w:val="7"/>
        </w:numPr>
        <w:tabs>
          <w:tab w:val="num" w:pos="426"/>
        </w:tabs>
        <w:suppressAutoHyphens/>
        <w:spacing w:after="0" w:line="276" w:lineRule="auto"/>
        <w:jc w:val="both"/>
        <w:rPr>
          <w:rFonts w:ascii="Times New Roman" w:hAnsi="Times New Roman" w:cs="Times New Roman"/>
          <w:bCs/>
        </w:rPr>
      </w:pPr>
      <w:r w:rsidRPr="00FF4D05">
        <w:rPr>
          <w:rFonts w:ascii="Times New Roman" w:hAnsi="Times New Roman" w:cs="Times New Roman"/>
        </w:rPr>
        <w:t xml:space="preserve">Załącznik nr 4 – </w:t>
      </w:r>
      <w:r w:rsidRPr="00FF4D05">
        <w:rPr>
          <w:rFonts w:ascii="Times New Roman" w:hAnsi="Times New Roman" w:cs="Times New Roman"/>
          <w:bCs/>
        </w:rPr>
        <w:t>oświadczenie podmiotu udostępniającego zasoby, o braku podstaw do wykluczenia oraz o spełnianiu warunków udziału w postępowaniu.</w:t>
      </w:r>
    </w:p>
    <w:p w14:paraId="13EFED21" w14:textId="276AC142" w:rsidR="001A47FC" w:rsidRPr="00FF4D05" w:rsidRDefault="001A47FC" w:rsidP="005418DE">
      <w:pPr>
        <w:pStyle w:val="Akapitzlist"/>
        <w:numPr>
          <w:ilvl w:val="0"/>
          <w:numId w:val="7"/>
        </w:numPr>
        <w:tabs>
          <w:tab w:val="num" w:pos="426"/>
        </w:tabs>
        <w:suppressAutoHyphens/>
        <w:spacing w:after="0" w:line="276" w:lineRule="auto"/>
        <w:jc w:val="both"/>
        <w:rPr>
          <w:rFonts w:ascii="Times New Roman" w:hAnsi="Times New Roman" w:cs="Times New Roman"/>
        </w:rPr>
      </w:pPr>
      <w:r w:rsidRPr="00FF4D05">
        <w:rPr>
          <w:rFonts w:ascii="Times New Roman" w:hAnsi="Times New Roman" w:cs="Times New Roman"/>
        </w:rPr>
        <w:t>Załącznik nr 5 – oświadczenie o podziale obowiązków (podmioty wspólne).</w:t>
      </w:r>
    </w:p>
    <w:p w14:paraId="458F6506" w14:textId="11B4D92A" w:rsidR="00737C02" w:rsidRPr="00FF4D05" w:rsidRDefault="00737C02" w:rsidP="005418DE">
      <w:pPr>
        <w:pStyle w:val="Akapitzlist"/>
        <w:numPr>
          <w:ilvl w:val="0"/>
          <w:numId w:val="7"/>
        </w:numPr>
        <w:tabs>
          <w:tab w:val="num" w:pos="426"/>
        </w:tabs>
        <w:suppressAutoHyphens/>
        <w:spacing w:after="0" w:line="276" w:lineRule="auto"/>
        <w:jc w:val="both"/>
        <w:rPr>
          <w:rFonts w:ascii="Times New Roman" w:hAnsi="Times New Roman" w:cs="Times New Roman"/>
          <w:bCs/>
        </w:rPr>
      </w:pPr>
      <w:r w:rsidRPr="00FF4D05">
        <w:rPr>
          <w:rFonts w:ascii="Times New Roman" w:hAnsi="Times New Roman" w:cs="Times New Roman"/>
          <w:bCs/>
        </w:rPr>
        <w:t xml:space="preserve">Załącznik nr </w:t>
      </w:r>
      <w:r w:rsidR="001A47FC" w:rsidRPr="00FF4D05">
        <w:rPr>
          <w:rFonts w:ascii="Times New Roman" w:hAnsi="Times New Roman" w:cs="Times New Roman"/>
          <w:bCs/>
        </w:rPr>
        <w:t>6</w:t>
      </w:r>
      <w:r w:rsidRPr="00FF4D05">
        <w:rPr>
          <w:rFonts w:ascii="Times New Roman" w:hAnsi="Times New Roman" w:cs="Times New Roman"/>
          <w:bCs/>
        </w:rPr>
        <w:t xml:space="preserve"> – </w:t>
      </w:r>
      <w:r w:rsidR="00096399" w:rsidRPr="00FF4D05">
        <w:rPr>
          <w:rFonts w:ascii="Times New Roman" w:hAnsi="Times New Roman" w:cs="Times New Roman"/>
          <w:bCs/>
        </w:rPr>
        <w:t>oświadczenie dot. grupy kapitałowej.</w:t>
      </w:r>
    </w:p>
    <w:p w14:paraId="1C032E4C" w14:textId="2B708242" w:rsidR="00096399" w:rsidRPr="00FF4D05" w:rsidRDefault="00096399" w:rsidP="005418DE">
      <w:pPr>
        <w:pStyle w:val="Akapitzlist"/>
        <w:numPr>
          <w:ilvl w:val="0"/>
          <w:numId w:val="7"/>
        </w:numPr>
        <w:tabs>
          <w:tab w:val="num" w:pos="426"/>
        </w:tabs>
        <w:suppressAutoHyphens/>
        <w:spacing w:after="0" w:line="276" w:lineRule="auto"/>
        <w:jc w:val="both"/>
        <w:rPr>
          <w:rFonts w:ascii="Times New Roman" w:hAnsi="Times New Roman" w:cs="Times New Roman"/>
          <w:bCs/>
        </w:rPr>
      </w:pPr>
      <w:r w:rsidRPr="00FF4D05">
        <w:rPr>
          <w:rFonts w:ascii="Times New Roman" w:hAnsi="Times New Roman" w:cs="Times New Roman"/>
          <w:bCs/>
        </w:rPr>
        <w:t xml:space="preserve">Załącznik nr </w:t>
      </w:r>
      <w:r w:rsidR="001A47FC" w:rsidRPr="00FF4D05">
        <w:rPr>
          <w:rFonts w:ascii="Times New Roman" w:hAnsi="Times New Roman" w:cs="Times New Roman"/>
          <w:bCs/>
        </w:rPr>
        <w:t>7</w:t>
      </w:r>
      <w:r w:rsidRPr="00FF4D05">
        <w:rPr>
          <w:rFonts w:ascii="Times New Roman" w:hAnsi="Times New Roman" w:cs="Times New Roman"/>
          <w:bCs/>
        </w:rPr>
        <w:t xml:space="preserve"> – oświadczenie o aktualności informacji złożonych w oświadczeniu wstępnym</w:t>
      </w:r>
      <w:r w:rsidR="00FD3EFD" w:rsidRPr="00FF4D05">
        <w:rPr>
          <w:rFonts w:ascii="Times New Roman" w:hAnsi="Times New Roman" w:cs="Times New Roman"/>
          <w:bCs/>
        </w:rPr>
        <w:t>.</w:t>
      </w:r>
    </w:p>
    <w:p w14:paraId="47F78C52" w14:textId="47D77AAF" w:rsidR="00907C2B" w:rsidRPr="00FF4D05" w:rsidRDefault="00907C2B" w:rsidP="005418DE">
      <w:pPr>
        <w:pStyle w:val="Akapitzlist"/>
        <w:numPr>
          <w:ilvl w:val="0"/>
          <w:numId w:val="7"/>
        </w:numPr>
        <w:tabs>
          <w:tab w:val="num" w:pos="426"/>
        </w:tabs>
        <w:suppressAutoHyphens/>
        <w:spacing w:after="0" w:line="276" w:lineRule="auto"/>
        <w:jc w:val="both"/>
        <w:rPr>
          <w:rFonts w:ascii="Times New Roman" w:hAnsi="Times New Roman" w:cs="Times New Roman"/>
          <w:bCs/>
        </w:rPr>
      </w:pPr>
      <w:r w:rsidRPr="00FF4D05">
        <w:rPr>
          <w:rFonts w:ascii="Times New Roman" w:hAnsi="Times New Roman" w:cs="Times New Roman"/>
          <w:bCs/>
        </w:rPr>
        <w:t>Załącznik nr 8 – wykaz dostaw</w:t>
      </w:r>
    </w:p>
    <w:p w14:paraId="30BF7E93" w14:textId="61283ED2" w:rsidR="00737C02" w:rsidRPr="00FF4D05" w:rsidRDefault="00737C02" w:rsidP="005418DE">
      <w:pPr>
        <w:pStyle w:val="Akapitzlist"/>
        <w:numPr>
          <w:ilvl w:val="0"/>
          <w:numId w:val="7"/>
        </w:numPr>
        <w:tabs>
          <w:tab w:val="num" w:pos="426"/>
        </w:tabs>
        <w:suppressAutoHyphens/>
        <w:spacing w:after="0" w:line="276" w:lineRule="auto"/>
        <w:jc w:val="both"/>
        <w:rPr>
          <w:rFonts w:ascii="Times New Roman" w:hAnsi="Times New Roman" w:cs="Times New Roman"/>
          <w:bCs/>
        </w:rPr>
      </w:pPr>
      <w:r w:rsidRPr="00FF4D05">
        <w:rPr>
          <w:rFonts w:ascii="Times New Roman" w:hAnsi="Times New Roman" w:cs="Times New Roman"/>
          <w:bCs/>
        </w:rPr>
        <w:t xml:space="preserve">Załącznik nr </w:t>
      </w:r>
      <w:r w:rsidR="00C12097" w:rsidRPr="00FF4D05">
        <w:rPr>
          <w:rFonts w:ascii="Times New Roman" w:hAnsi="Times New Roman" w:cs="Times New Roman"/>
          <w:bCs/>
        </w:rPr>
        <w:t>9</w:t>
      </w:r>
      <w:r w:rsidRPr="00FF4D05">
        <w:rPr>
          <w:rFonts w:ascii="Times New Roman" w:hAnsi="Times New Roman" w:cs="Times New Roman"/>
          <w:bCs/>
        </w:rPr>
        <w:t xml:space="preserve"> – wzór umowy. </w:t>
      </w:r>
    </w:p>
    <w:p w14:paraId="3D67A4B2" w14:textId="536205DC" w:rsidR="00737C02" w:rsidRPr="00FF4D05" w:rsidRDefault="00737C02" w:rsidP="005418DE">
      <w:pPr>
        <w:pStyle w:val="Akapitzlist"/>
        <w:numPr>
          <w:ilvl w:val="0"/>
          <w:numId w:val="7"/>
        </w:numPr>
        <w:tabs>
          <w:tab w:val="num" w:pos="426"/>
        </w:tabs>
        <w:suppressAutoHyphens/>
        <w:spacing w:after="0" w:line="276" w:lineRule="auto"/>
        <w:jc w:val="both"/>
        <w:rPr>
          <w:rFonts w:ascii="Times New Roman" w:hAnsi="Times New Roman" w:cs="Times New Roman"/>
        </w:rPr>
      </w:pPr>
      <w:r w:rsidRPr="00FF4D05">
        <w:rPr>
          <w:rFonts w:ascii="Times New Roman" w:hAnsi="Times New Roman" w:cs="Times New Roman"/>
          <w:bCs/>
        </w:rPr>
        <w:t xml:space="preserve">Załącznik nr </w:t>
      </w:r>
      <w:r w:rsidR="00096399" w:rsidRPr="00FF4D05">
        <w:rPr>
          <w:rFonts w:ascii="Times New Roman" w:hAnsi="Times New Roman" w:cs="Times New Roman"/>
          <w:bCs/>
        </w:rPr>
        <w:t>1</w:t>
      </w:r>
      <w:r w:rsidR="00C12097" w:rsidRPr="00FF4D05">
        <w:rPr>
          <w:rFonts w:ascii="Times New Roman" w:hAnsi="Times New Roman" w:cs="Times New Roman"/>
          <w:bCs/>
        </w:rPr>
        <w:t>0</w:t>
      </w:r>
      <w:r w:rsidRPr="00FF4D05">
        <w:rPr>
          <w:rFonts w:ascii="Times New Roman" w:hAnsi="Times New Roman" w:cs="Times New Roman"/>
          <w:bCs/>
        </w:rPr>
        <w:t xml:space="preserve"> – klauzula</w:t>
      </w:r>
      <w:r w:rsidRPr="00FF4D05">
        <w:rPr>
          <w:rFonts w:ascii="Times New Roman" w:hAnsi="Times New Roman" w:cs="Times New Roman"/>
        </w:rPr>
        <w:t xml:space="preserve"> dotycząca ochrony danych osobowych.</w:t>
      </w:r>
    </w:p>
    <w:p w14:paraId="26CE9E74" w14:textId="77777777" w:rsidR="002C3BC4" w:rsidRPr="002B49E6" w:rsidRDefault="002C3BC4" w:rsidP="009D1120">
      <w:pPr>
        <w:tabs>
          <w:tab w:val="left" w:pos="329"/>
        </w:tabs>
        <w:spacing w:line="276" w:lineRule="auto"/>
        <w:rPr>
          <w:rFonts w:ascii="Times New Roman" w:hAnsi="Times New Roman" w:cs="Times New Roman"/>
          <w:b/>
          <w:i/>
        </w:rPr>
      </w:pPr>
    </w:p>
    <w:sectPr w:rsidR="002C3BC4" w:rsidRPr="002B49E6" w:rsidSect="000952E6">
      <w:footerReference w:type="default" r:id="rId2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D0C362" w14:textId="77777777" w:rsidR="0098572D" w:rsidRDefault="0098572D" w:rsidP="003E45FF">
      <w:pPr>
        <w:spacing w:after="0" w:line="240" w:lineRule="auto"/>
      </w:pPr>
      <w:r>
        <w:separator/>
      </w:r>
    </w:p>
  </w:endnote>
  <w:endnote w:type="continuationSeparator" w:id="0">
    <w:p w14:paraId="31D651ED" w14:textId="77777777" w:rsidR="0098572D" w:rsidRDefault="0098572D"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EE"/>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BF09F" w14:textId="440AFB68" w:rsidR="00DE7F36" w:rsidRPr="0089189A" w:rsidRDefault="00DE7F36" w:rsidP="00C67639">
    <w:pPr>
      <w:pStyle w:val="Stopka"/>
      <w:jc w:val="center"/>
      <w:rPr>
        <w:rFonts w:ascii="Arial" w:hAnsi="Arial" w:cs="Arial"/>
        <w:i/>
        <w:iCs/>
        <w:sz w:val="18"/>
        <w:szCs w:val="18"/>
      </w:rPr>
    </w:pPr>
    <w:r w:rsidRPr="0089189A">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EndPr/>
      <w:sdtContent>
        <w:sdt>
          <w:sdtPr>
            <w:rPr>
              <w:rFonts w:ascii="Arial" w:hAnsi="Arial" w:cs="Arial"/>
              <w:i/>
              <w:iCs/>
              <w:sz w:val="18"/>
              <w:szCs w:val="18"/>
            </w:rPr>
            <w:id w:val="-1769616900"/>
            <w:docPartObj>
              <w:docPartGallery w:val="Page Numbers (Top of Page)"/>
              <w:docPartUnique/>
            </w:docPartObj>
          </w:sdtPr>
          <w:sdtEndPr/>
          <w:sdtContent>
            <w:r w:rsidRPr="0089189A">
              <w:rPr>
                <w:rFonts w:ascii="Arial" w:hAnsi="Arial" w:cs="Arial"/>
                <w:i/>
                <w:iCs/>
                <w:sz w:val="18"/>
                <w:szCs w:val="18"/>
              </w:rPr>
              <w:t xml:space="preserve">Strona </w:t>
            </w:r>
            <w:r w:rsidRPr="0089189A">
              <w:rPr>
                <w:rFonts w:ascii="Arial" w:hAnsi="Arial" w:cs="Arial"/>
                <w:i/>
                <w:iCs/>
                <w:sz w:val="18"/>
                <w:szCs w:val="18"/>
              </w:rPr>
              <w:fldChar w:fldCharType="begin"/>
            </w:r>
            <w:r w:rsidRPr="0089189A">
              <w:rPr>
                <w:rFonts w:ascii="Arial" w:hAnsi="Arial" w:cs="Arial"/>
                <w:i/>
                <w:iCs/>
                <w:sz w:val="18"/>
                <w:szCs w:val="18"/>
              </w:rPr>
              <w:instrText>PAGE</w:instrText>
            </w:r>
            <w:r w:rsidRPr="0089189A">
              <w:rPr>
                <w:rFonts w:ascii="Arial" w:hAnsi="Arial" w:cs="Arial"/>
                <w:i/>
                <w:iCs/>
                <w:sz w:val="18"/>
                <w:szCs w:val="18"/>
              </w:rPr>
              <w:fldChar w:fldCharType="separate"/>
            </w:r>
            <w:r w:rsidR="00C601D6">
              <w:rPr>
                <w:rFonts w:ascii="Arial" w:hAnsi="Arial" w:cs="Arial"/>
                <w:i/>
                <w:iCs/>
                <w:noProof/>
                <w:sz w:val="18"/>
                <w:szCs w:val="18"/>
              </w:rPr>
              <w:t>10</w:t>
            </w:r>
            <w:r w:rsidRPr="0089189A">
              <w:rPr>
                <w:rFonts w:ascii="Arial" w:hAnsi="Arial" w:cs="Arial"/>
                <w:i/>
                <w:iCs/>
                <w:sz w:val="18"/>
                <w:szCs w:val="18"/>
              </w:rPr>
              <w:fldChar w:fldCharType="end"/>
            </w:r>
            <w:r w:rsidRPr="0089189A">
              <w:rPr>
                <w:rFonts w:ascii="Arial" w:hAnsi="Arial" w:cs="Arial"/>
                <w:i/>
                <w:iCs/>
                <w:sz w:val="18"/>
                <w:szCs w:val="18"/>
              </w:rPr>
              <w:t xml:space="preserve"> z </w:t>
            </w:r>
            <w:r w:rsidRPr="0089189A">
              <w:rPr>
                <w:rFonts w:ascii="Arial" w:hAnsi="Arial" w:cs="Arial"/>
                <w:i/>
                <w:iCs/>
                <w:sz w:val="18"/>
                <w:szCs w:val="18"/>
              </w:rPr>
              <w:fldChar w:fldCharType="begin"/>
            </w:r>
            <w:r w:rsidRPr="0089189A">
              <w:rPr>
                <w:rFonts w:ascii="Arial" w:hAnsi="Arial" w:cs="Arial"/>
                <w:i/>
                <w:iCs/>
                <w:sz w:val="18"/>
                <w:szCs w:val="18"/>
              </w:rPr>
              <w:instrText>NUMPAGES</w:instrText>
            </w:r>
            <w:r w:rsidRPr="0089189A">
              <w:rPr>
                <w:rFonts w:ascii="Arial" w:hAnsi="Arial" w:cs="Arial"/>
                <w:i/>
                <w:iCs/>
                <w:sz w:val="18"/>
                <w:szCs w:val="18"/>
              </w:rPr>
              <w:fldChar w:fldCharType="separate"/>
            </w:r>
            <w:r w:rsidR="00C601D6">
              <w:rPr>
                <w:rFonts w:ascii="Arial" w:hAnsi="Arial" w:cs="Arial"/>
                <w:i/>
                <w:iCs/>
                <w:noProof/>
                <w:sz w:val="18"/>
                <w:szCs w:val="18"/>
              </w:rPr>
              <w:t>21</w:t>
            </w:r>
            <w:r w:rsidRPr="0089189A">
              <w:rPr>
                <w:rFonts w:ascii="Arial" w:hAnsi="Arial" w:cs="Arial"/>
                <w:i/>
                <w:iCs/>
                <w:sz w:val="18"/>
                <w:szCs w:val="18"/>
              </w:rPr>
              <w:fldChar w:fldCharType="end"/>
            </w:r>
            <w:r w:rsidRPr="0089189A">
              <w:rPr>
                <w:rFonts w:ascii="Arial" w:hAnsi="Arial" w:cs="Arial"/>
                <w:i/>
                <w:iCs/>
                <w:sz w:val="18"/>
                <w:szCs w:val="18"/>
              </w:rPr>
              <w:t xml:space="preserve"> </w:t>
            </w:r>
            <w:r w:rsidRPr="0089189A">
              <w:rPr>
                <w:rFonts w:ascii="Arial" w:hAnsi="Arial" w:cs="Arial"/>
                <w:i/>
                <w:iCs/>
                <w:sz w:val="18"/>
                <w:szCs w:val="18"/>
              </w:rPr>
              <w:br/>
              <w:t xml:space="preserve">SWZ </w:t>
            </w:r>
            <w:r w:rsidR="00AB08E1">
              <w:rPr>
                <w:rFonts w:ascii="Arial" w:hAnsi="Arial" w:cs="Arial"/>
                <w:i/>
                <w:iCs/>
                <w:sz w:val="18"/>
                <w:szCs w:val="18"/>
              </w:rPr>
              <w:t>–</w:t>
            </w:r>
            <w:r w:rsidRPr="0089189A">
              <w:rPr>
                <w:rFonts w:ascii="Arial" w:hAnsi="Arial" w:cs="Arial"/>
                <w:i/>
                <w:iCs/>
                <w:sz w:val="18"/>
                <w:szCs w:val="18"/>
              </w:rPr>
              <w:t xml:space="preserve"> </w:t>
            </w:r>
            <w:r w:rsidR="00CB5AE1">
              <w:rPr>
                <w:rFonts w:ascii="Arial" w:hAnsi="Arial" w:cs="Arial"/>
                <w:i/>
                <w:sz w:val="20"/>
              </w:rPr>
              <w:t xml:space="preserve">Zakup i </w:t>
            </w:r>
            <w:r w:rsidR="00907C2B" w:rsidRPr="00907C2B">
              <w:rPr>
                <w:rFonts w:ascii="Arial" w:hAnsi="Arial" w:cs="Arial"/>
                <w:i/>
                <w:sz w:val="20"/>
              </w:rPr>
              <w:t>dostawa kruszywa</w:t>
            </w:r>
            <w:r w:rsidR="00CB5AE1">
              <w:rPr>
                <w:rFonts w:ascii="Arial" w:hAnsi="Arial" w:cs="Arial"/>
                <w:i/>
                <w:sz w:val="20"/>
              </w:rPr>
              <w:t xml:space="preserve"> oraz pospółki</w:t>
            </w:r>
            <w:r w:rsidR="00907C2B" w:rsidRPr="00907C2B">
              <w:rPr>
                <w:rFonts w:ascii="Arial" w:hAnsi="Arial" w:cs="Arial"/>
                <w:i/>
                <w:sz w:val="20"/>
              </w:rPr>
              <w:t xml:space="preserve"> na </w:t>
            </w:r>
            <w:r w:rsidR="00CB5AE1">
              <w:rPr>
                <w:rFonts w:ascii="Arial" w:hAnsi="Arial" w:cs="Arial"/>
                <w:i/>
                <w:sz w:val="20"/>
              </w:rPr>
              <w:t xml:space="preserve">remonty </w:t>
            </w:r>
            <w:r w:rsidR="00907C2B" w:rsidRPr="00907C2B">
              <w:rPr>
                <w:rFonts w:ascii="Arial" w:hAnsi="Arial" w:cs="Arial"/>
                <w:i/>
                <w:sz w:val="20"/>
              </w:rPr>
              <w:t>dr</w:t>
            </w:r>
            <w:r w:rsidR="00CB5AE1">
              <w:rPr>
                <w:rFonts w:ascii="Arial" w:hAnsi="Arial" w:cs="Arial"/>
                <w:i/>
                <w:sz w:val="20"/>
              </w:rPr>
              <w:t>óg</w:t>
            </w:r>
            <w:r w:rsidR="00907C2B" w:rsidRPr="00907C2B">
              <w:rPr>
                <w:rFonts w:ascii="Arial" w:hAnsi="Arial" w:cs="Arial"/>
                <w:i/>
                <w:sz w:val="20"/>
              </w:rPr>
              <w:t xml:space="preserve"> gmi</w:t>
            </w:r>
            <w:r w:rsidR="00CB5AE1">
              <w:rPr>
                <w:rFonts w:ascii="Arial" w:hAnsi="Arial" w:cs="Arial"/>
                <w:i/>
                <w:sz w:val="20"/>
              </w:rPr>
              <w:t>nnych</w:t>
            </w:r>
            <w:r w:rsidR="00C67639" w:rsidRPr="00C67639">
              <w:rPr>
                <w:rFonts w:ascii="Arial" w:hAnsi="Arial" w:cs="Arial"/>
                <w:i/>
                <w:iCs/>
                <w:sz w:val="18"/>
                <w:szCs w:val="18"/>
              </w:rPr>
              <w:t>.</w:t>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E50ABE" w14:textId="77777777" w:rsidR="0098572D" w:rsidRDefault="0098572D" w:rsidP="003E45FF">
      <w:pPr>
        <w:spacing w:after="0" w:line="240" w:lineRule="auto"/>
      </w:pPr>
      <w:r>
        <w:separator/>
      </w:r>
    </w:p>
  </w:footnote>
  <w:footnote w:type="continuationSeparator" w:id="0">
    <w:p w14:paraId="6B37C39A" w14:textId="77777777" w:rsidR="0098572D" w:rsidRDefault="0098572D" w:rsidP="003E45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nsid w:val="00000009"/>
    <w:multiLevelType w:val="multilevel"/>
    <w:tmpl w:val="773238D4"/>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2"/>
        <w:szCs w:val="22"/>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nsid w:val="00000010"/>
    <w:multiLevelType w:val="singleLevel"/>
    <w:tmpl w:val="00000010"/>
    <w:name w:val="WW8Num16"/>
    <w:lvl w:ilvl="0">
      <w:start w:val="1"/>
      <w:numFmt w:val="decimal"/>
      <w:lvlText w:val="%1."/>
      <w:lvlJc w:val="left"/>
      <w:pPr>
        <w:tabs>
          <w:tab w:val="num" w:pos="0"/>
        </w:tabs>
        <w:ind w:left="720" w:hanging="360"/>
      </w:pPr>
    </w:lvl>
  </w:abstractNum>
  <w:abstractNum w:abstractNumId="4">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6">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7">
    <w:nsid w:val="0000001F"/>
    <w:multiLevelType w:val="singleLevel"/>
    <w:tmpl w:val="0000001F"/>
    <w:name w:val="WW8Num53"/>
    <w:lvl w:ilvl="0">
      <w:start w:val="1"/>
      <w:numFmt w:val="bullet"/>
      <w:lvlText w:val=""/>
      <w:lvlJc w:val="left"/>
      <w:pPr>
        <w:tabs>
          <w:tab w:val="num" w:pos="0"/>
        </w:tabs>
        <w:ind w:left="720" w:hanging="360"/>
      </w:pPr>
      <w:rPr>
        <w:rFonts w:ascii="Wingdings" w:hAnsi="Wingdings" w:cs="Wingdings" w:hint="default"/>
        <w:sz w:val="21"/>
        <w:szCs w:val="20"/>
      </w:rPr>
    </w:lvl>
  </w:abstractNum>
  <w:abstractNum w:abstractNumId="8">
    <w:nsid w:val="032D1237"/>
    <w:multiLevelType w:val="hybridMultilevel"/>
    <w:tmpl w:val="01D471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365E6C"/>
    <w:multiLevelType w:val="hybridMultilevel"/>
    <w:tmpl w:val="AEF696FC"/>
    <w:lvl w:ilvl="0" w:tplc="D4B6F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40157C8"/>
    <w:multiLevelType w:val="hybridMultilevel"/>
    <w:tmpl w:val="CFBE27A6"/>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nsid w:val="060777CE"/>
    <w:multiLevelType w:val="hybridMultilevel"/>
    <w:tmpl w:val="7918FDCE"/>
    <w:lvl w:ilvl="0" w:tplc="495CBCD0">
      <w:start w:val="4"/>
      <w:numFmt w:val="upperRoman"/>
      <w:lvlText w:val="%1."/>
      <w:lvlJc w:val="left"/>
      <w:pPr>
        <w:ind w:left="720" w:hanging="720"/>
      </w:pPr>
      <w:rPr>
        <w:rFonts w:hint="default"/>
        <w:b/>
        <w:color w:val="auto"/>
      </w:rPr>
    </w:lvl>
    <w:lvl w:ilvl="1" w:tplc="4DAC40EA">
      <w:start w:val="1"/>
      <w:numFmt w:val="decimal"/>
      <w:lvlText w:val="%2)"/>
      <w:lvlJc w:val="left"/>
      <w:pPr>
        <w:ind w:left="360" w:hanging="360"/>
      </w:pPr>
      <w:rPr>
        <w:rFonts w:ascii="Arial" w:eastAsia="Times New Roman" w:hAnsi="Arial" w:cs="Arial"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8157"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86E1B72"/>
    <w:multiLevelType w:val="hybridMultilevel"/>
    <w:tmpl w:val="B134997C"/>
    <w:lvl w:ilvl="0" w:tplc="DAD0DB70">
      <w:start w:val="1"/>
      <w:numFmt w:val="decimal"/>
      <w:lvlText w:val="%1)"/>
      <w:lvlJc w:val="left"/>
      <w:pPr>
        <w:ind w:left="1429" w:hanging="360"/>
      </w:pPr>
      <w:rPr>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nsid w:val="0C247655"/>
    <w:multiLevelType w:val="hybridMultilevel"/>
    <w:tmpl w:val="E55A546A"/>
    <w:lvl w:ilvl="0" w:tplc="DB224F4E">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0E9404FD"/>
    <w:multiLevelType w:val="hybridMultilevel"/>
    <w:tmpl w:val="22269150"/>
    <w:lvl w:ilvl="0" w:tplc="04150013">
      <w:start w:val="1"/>
      <w:numFmt w:val="upperRoman"/>
      <w:lvlText w:val="%1."/>
      <w:lvlJc w:val="righ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770285"/>
    <w:multiLevelType w:val="hybridMultilevel"/>
    <w:tmpl w:val="2AA418B8"/>
    <w:lvl w:ilvl="0" w:tplc="B232DA1A">
      <w:start w:val="1"/>
      <w:numFmt w:val="lowerLetter"/>
      <w:lvlText w:val="%1)"/>
      <w:lvlJc w:val="left"/>
      <w:pPr>
        <w:ind w:left="2137" w:hanging="360"/>
      </w:pPr>
      <w:rPr>
        <w:b w:val="0"/>
        <w:bCs w:val="0"/>
      </w:r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17">
    <w:nsid w:val="1212647E"/>
    <w:multiLevelType w:val="hybridMultilevel"/>
    <w:tmpl w:val="D7D6AC24"/>
    <w:lvl w:ilvl="0" w:tplc="45682774">
      <w:start w:val="2"/>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8">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175A1024"/>
    <w:multiLevelType w:val="hybridMultilevel"/>
    <w:tmpl w:val="FAEA8F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DD76CA0"/>
    <w:multiLevelType w:val="hybridMultilevel"/>
    <w:tmpl w:val="C48823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7">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8">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7C135A4"/>
    <w:multiLevelType w:val="multilevel"/>
    <w:tmpl w:val="60B213D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30">
    <w:nsid w:val="3A7A134D"/>
    <w:multiLevelType w:val="hybridMultilevel"/>
    <w:tmpl w:val="C75A3EE0"/>
    <w:lvl w:ilvl="0" w:tplc="753C05A4">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31">
    <w:nsid w:val="3B160337"/>
    <w:multiLevelType w:val="hybridMultilevel"/>
    <w:tmpl w:val="7898E95E"/>
    <w:lvl w:ilvl="0" w:tplc="0415000F">
      <w:start w:val="1"/>
      <w:numFmt w:val="decimal"/>
      <w:lvlText w:val="%1."/>
      <w:lvlJc w:val="left"/>
      <w:pPr>
        <w:ind w:left="720" w:hanging="360"/>
      </w:pPr>
    </w:lvl>
    <w:lvl w:ilvl="1" w:tplc="6E7850FE">
      <w:start w:val="1"/>
      <w:numFmt w:val="decimal"/>
      <w:lvlText w:val="%2."/>
      <w:lvlJc w:val="left"/>
      <w:pPr>
        <w:ind w:left="5889"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B7B1027"/>
    <w:multiLevelType w:val="hybridMultilevel"/>
    <w:tmpl w:val="34F4BEAE"/>
    <w:lvl w:ilvl="0" w:tplc="EC646FD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nsid w:val="3FD57CCA"/>
    <w:multiLevelType w:val="hybridMultilevel"/>
    <w:tmpl w:val="A2BEDE48"/>
    <w:lvl w:ilvl="0" w:tplc="CC9295D2">
      <w:start w:val="1"/>
      <w:numFmt w:val="decimal"/>
      <w:lvlText w:val="%1."/>
      <w:lvlJc w:val="left"/>
      <w:pPr>
        <w:tabs>
          <w:tab w:val="num" w:pos="720"/>
        </w:tabs>
        <w:ind w:left="720" w:hanging="360"/>
      </w:pPr>
      <w:rPr>
        <w:b/>
      </w:rPr>
    </w:lvl>
    <w:lvl w:ilvl="1" w:tplc="7A42DBBC">
      <w:start w:val="1"/>
      <w:numFmt w:val="decimal"/>
      <w:lvlText w:val="%2."/>
      <w:lvlJc w:val="left"/>
      <w:pPr>
        <w:tabs>
          <w:tab w:val="num" w:pos="1440"/>
        </w:tabs>
        <w:ind w:left="1440" w:hanging="360"/>
      </w:pPr>
      <w:rPr>
        <w:b w:val="0"/>
        <w:bCs w:val="0"/>
      </w:rPr>
    </w:lvl>
    <w:lvl w:ilvl="2" w:tplc="2E9C789E">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nsid w:val="40D56F29"/>
    <w:multiLevelType w:val="hybridMultilevel"/>
    <w:tmpl w:val="F3DCEF6E"/>
    <w:lvl w:ilvl="0" w:tplc="0F00C524">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63B7DA9"/>
    <w:multiLevelType w:val="hybridMultilevel"/>
    <w:tmpl w:val="0802AF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nsid w:val="4F2A51DE"/>
    <w:multiLevelType w:val="hybridMultilevel"/>
    <w:tmpl w:val="156E7A4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nsid w:val="525845E8"/>
    <w:multiLevelType w:val="multilevel"/>
    <w:tmpl w:val="934683CC"/>
    <w:lvl w:ilvl="0">
      <w:start w:val="1"/>
      <w:numFmt w:val="upperRoman"/>
      <w:lvlText w:val="%1."/>
      <w:lvlJc w:val="left"/>
      <w:pPr>
        <w:ind w:left="1080" w:hanging="720"/>
      </w:pPr>
      <w:rPr>
        <w:rFonts w:hint="default"/>
      </w:rPr>
    </w:lvl>
    <w:lvl w:ilvl="1">
      <w:start w:val="1"/>
      <w:numFmt w:val="decimal"/>
      <w:isLgl/>
      <w:lvlText w:val="%1.%2."/>
      <w:lvlJc w:val="left"/>
      <w:pPr>
        <w:ind w:left="855" w:hanging="495"/>
      </w:pPr>
      <w:rPr>
        <w:rFonts w:hint="default"/>
        <w:b/>
        <w:color w:val="000000" w:themeColor="text1"/>
      </w:rPr>
    </w:lvl>
    <w:lvl w:ilvl="2">
      <w:start w:val="3"/>
      <w:numFmt w:val="decimal"/>
      <w:isLgl/>
      <w:lvlText w:val="%1.%2.%3."/>
      <w:lvlJc w:val="left"/>
      <w:pPr>
        <w:ind w:left="1080" w:hanging="720"/>
      </w:pPr>
      <w:rPr>
        <w:rFonts w:hint="default"/>
        <w:b w:val="0"/>
        <w:color w:val="000000" w:themeColor="text1"/>
      </w:rPr>
    </w:lvl>
    <w:lvl w:ilvl="3">
      <w:start w:val="1"/>
      <w:numFmt w:val="decimal"/>
      <w:isLgl/>
      <w:lvlText w:val="%1.%2.%3.%4."/>
      <w:lvlJc w:val="left"/>
      <w:pPr>
        <w:ind w:left="1080" w:hanging="720"/>
      </w:pPr>
      <w:rPr>
        <w:rFonts w:hint="default"/>
        <w:b w:val="0"/>
        <w:color w:val="000000" w:themeColor="text1"/>
      </w:rPr>
    </w:lvl>
    <w:lvl w:ilvl="4">
      <w:start w:val="1"/>
      <w:numFmt w:val="decimal"/>
      <w:isLgl/>
      <w:lvlText w:val="%1.%2.%3.%4.%5."/>
      <w:lvlJc w:val="left"/>
      <w:pPr>
        <w:ind w:left="1440" w:hanging="1080"/>
      </w:pPr>
      <w:rPr>
        <w:rFonts w:hint="default"/>
        <w:b w:val="0"/>
        <w:color w:val="000000" w:themeColor="text1"/>
      </w:rPr>
    </w:lvl>
    <w:lvl w:ilvl="5">
      <w:start w:val="1"/>
      <w:numFmt w:val="decimal"/>
      <w:isLgl/>
      <w:lvlText w:val="%1.%2.%3.%4.%5.%6."/>
      <w:lvlJc w:val="left"/>
      <w:pPr>
        <w:ind w:left="1440" w:hanging="1080"/>
      </w:pPr>
      <w:rPr>
        <w:rFonts w:hint="default"/>
        <w:b w:val="0"/>
        <w:color w:val="000000" w:themeColor="text1"/>
      </w:rPr>
    </w:lvl>
    <w:lvl w:ilvl="6">
      <w:start w:val="1"/>
      <w:numFmt w:val="decimal"/>
      <w:isLgl/>
      <w:lvlText w:val="%1.%2.%3.%4.%5.%6.%7."/>
      <w:lvlJc w:val="left"/>
      <w:pPr>
        <w:ind w:left="1800" w:hanging="1440"/>
      </w:pPr>
      <w:rPr>
        <w:rFonts w:hint="default"/>
        <w:b w:val="0"/>
        <w:color w:val="000000" w:themeColor="text1"/>
      </w:rPr>
    </w:lvl>
    <w:lvl w:ilvl="7">
      <w:start w:val="1"/>
      <w:numFmt w:val="decimal"/>
      <w:isLgl/>
      <w:lvlText w:val="%1.%2.%3.%4.%5.%6.%7.%8."/>
      <w:lvlJc w:val="left"/>
      <w:pPr>
        <w:ind w:left="1800" w:hanging="1440"/>
      </w:pPr>
      <w:rPr>
        <w:rFonts w:hint="default"/>
        <w:b w:val="0"/>
        <w:color w:val="000000" w:themeColor="text1"/>
      </w:rPr>
    </w:lvl>
    <w:lvl w:ilvl="8">
      <w:start w:val="1"/>
      <w:numFmt w:val="decimal"/>
      <w:isLgl/>
      <w:lvlText w:val="%1.%2.%3.%4.%5.%6.%7.%8.%9."/>
      <w:lvlJc w:val="left"/>
      <w:pPr>
        <w:ind w:left="2160" w:hanging="1800"/>
      </w:pPr>
      <w:rPr>
        <w:rFonts w:hint="default"/>
        <w:b w:val="0"/>
        <w:color w:val="000000" w:themeColor="text1"/>
      </w:rPr>
    </w:lvl>
  </w:abstractNum>
  <w:abstractNum w:abstractNumId="43">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41F62E8"/>
    <w:multiLevelType w:val="hybridMultilevel"/>
    <w:tmpl w:val="5DE2268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5697163E"/>
    <w:multiLevelType w:val="hybridMultilevel"/>
    <w:tmpl w:val="74204C06"/>
    <w:lvl w:ilvl="0" w:tplc="E916953E">
      <w:start w:val="1"/>
      <w:numFmt w:val="decimal"/>
      <w:lvlText w:val="%1)"/>
      <w:lvlJc w:val="left"/>
      <w:pPr>
        <w:ind w:left="1417" w:hanging="360"/>
      </w:pPr>
      <w:rPr>
        <w:b w:val="0"/>
        <w:bCs w:val="0"/>
        <w:i w:val="0"/>
        <w:iCs w:val="0"/>
      </w:rPr>
    </w:lvl>
    <w:lvl w:ilvl="1" w:tplc="04150019" w:tentative="1">
      <w:start w:val="1"/>
      <w:numFmt w:val="lowerLetter"/>
      <w:lvlText w:val="%2."/>
      <w:lvlJc w:val="left"/>
      <w:pPr>
        <w:ind w:left="2137" w:hanging="360"/>
      </w:pPr>
    </w:lvl>
    <w:lvl w:ilvl="2" w:tplc="0415001B" w:tentative="1">
      <w:start w:val="1"/>
      <w:numFmt w:val="lowerRoman"/>
      <w:lvlText w:val="%3."/>
      <w:lvlJc w:val="right"/>
      <w:pPr>
        <w:ind w:left="2857" w:hanging="180"/>
      </w:pPr>
    </w:lvl>
    <w:lvl w:ilvl="3" w:tplc="0415000F" w:tentative="1">
      <w:start w:val="1"/>
      <w:numFmt w:val="decimal"/>
      <w:lvlText w:val="%4."/>
      <w:lvlJc w:val="left"/>
      <w:pPr>
        <w:ind w:left="3577" w:hanging="360"/>
      </w:pPr>
    </w:lvl>
    <w:lvl w:ilvl="4" w:tplc="04150019" w:tentative="1">
      <w:start w:val="1"/>
      <w:numFmt w:val="lowerLetter"/>
      <w:lvlText w:val="%5."/>
      <w:lvlJc w:val="left"/>
      <w:pPr>
        <w:ind w:left="4297" w:hanging="360"/>
      </w:pPr>
    </w:lvl>
    <w:lvl w:ilvl="5" w:tplc="0415001B" w:tentative="1">
      <w:start w:val="1"/>
      <w:numFmt w:val="lowerRoman"/>
      <w:lvlText w:val="%6."/>
      <w:lvlJc w:val="right"/>
      <w:pPr>
        <w:ind w:left="5017" w:hanging="180"/>
      </w:pPr>
    </w:lvl>
    <w:lvl w:ilvl="6" w:tplc="0415000F" w:tentative="1">
      <w:start w:val="1"/>
      <w:numFmt w:val="decimal"/>
      <w:lvlText w:val="%7."/>
      <w:lvlJc w:val="left"/>
      <w:pPr>
        <w:ind w:left="5737" w:hanging="360"/>
      </w:pPr>
    </w:lvl>
    <w:lvl w:ilvl="7" w:tplc="04150019" w:tentative="1">
      <w:start w:val="1"/>
      <w:numFmt w:val="lowerLetter"/>
      <w:lvlText w:val="%8."/>
      <w:lvlJc w:val="left"/>
      <w:pPr>
        <w:ind w:left="6457" w:hanging="360"/>
      </w:pPr>
    </w:lvl>
    <w:lvl w:ilvl="8" w:tplc="0415001B" w:tentative="1">
      <w:start w:val="1"/>
      <w:numFmt w:val="lowerRoman"/>
      <w:lvlText w:val="%9."/>
      <w:lvlJc w:val="right"/>
      <w:pPr>
        <w:ind w:left="7177" w:hanging="180"/>
      </w:pPr>
    </w:lvl>
  </w:abstractNum>
  <w:abstractNum w:abstractNumId="46">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06142A0"/>
    <w:multiLevelType w:val="hybridMultilevel"/>
    <w:tmpl w:val="3A6220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0EA3EDB"/>
    <w:multiLevelType w:val="multilevel"/>
    <w:tmpl w:val="A5485116"/>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9">
    <w:nsid w:val="66911B53"/>
    <w:multiLevelType w:val="hybridMultilevel"/>
    <w:tmpl w:val="F7F291FA"/>
    <w:lvl w:ilvl="0" w:tplc="CA443964">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nsid w:val="69041668"/>
    <w:multiLevelType w:val="hybridMultilevel"/>
    <w:tmpl w:val="81AC0E2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nsid w:val="6C664DC7"/>
    <w:multiLevelType w:val="hybridMultilevel"/>
    <w:tmpl w:val="94309218"/>
    <w:lvl w:ilvl="0" w:tplc="284AFFE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73500F6"/>
    <w:multiLevelType w:val="hybridMultilevel"/>
    <w:tmpl w:val="BAAE3D32"/>
    <w:lvl w:ilvl="0" w:tplc="0902DBA8">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789F2DF2"/>
    <w:multiLevelType w:val="hybridMultilevel"/>
    <w:tmpl w:val="86EC759C"/>
    <w:lvl w:ilvl="0" w:tplc="8C449186">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B27582D"/>
    <w:multiLevelType w:val="hybridMultilevel"/>
    <w:tmpl w:val="314C920C"/>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60">
    <w:nsid w:val="7C970D05"/>
    <w:multiLevelType w:val="hybridMultilevel"/>
    <w:tmpl w:val="03144F4C"/>
    <w:lvl w:ilvl="0" w:tplc="A7FAC61E">
      <w:start w:val="1"/>
      <w:numFmt w:val="decimal"/>
      <w:lvlText w:val="%1."/>
      <w:lvlJc w:val="left"/>
      <w:pPr>
        <w:ind w:left="1440" w:hanging="360"/>
      </w:pPr>
      <w:rPr>
        <w:rFonts w:ascii="Arial" w:hAnsi="Arial" w:cs="Arial"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nsid w:val="7CB576BE"/>
    <w:multiLevelType w:val="hybridMultilevel"/>
    <w:tmpl w:val="F7F291FA"/>
    <w:lvl w:ilvl="0" w:tplc="CA443964">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ED46E90"/>
    <w:multiLevelType w:val="hybridMultilevel"/>
    <w:tmpl w:val="2558F788"/>
    <w:lvl w:ilvl="0" w:tplc="2F448924">
      <w:start w:val="1"/>
      <w:numFmt w:val="decimal"/>
      <w:lvlText w:val="%1)"/>
      <w:lvlJc w:val="left"/>
      <w:pPr>
        <w:ind w:left="1854" w:hanging="360"/>
      </w:pPr>
      <w:rPr>
        <w:rFonts w:hint="default"/>
      </w:rPr>
    </w:lvl>
    <w:lvl w:ilvl="1" w:tplc="A5BA783A">
      <w:start w:val="5"/>
      <w:numFmt w:val="decimal"/>
      <w:lvlText w:val="%2."/>
      <w:lvlJc w:val="left"/>
      <w:pPr>
        <w:ind w:left="2574" w:hanging="360"/>
      </w:pPr>
      <w:rPr>
        <w:rFonts w:hint="default"/>
        <w:b w:val="0"/>
      </w:r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10"/>
  </w:num>
  <w:num w:numId="2">
    <w:abstractNumId w:val="56"/>
  </w:num>
  <w:num w:numId="3">
    <w:abstractNumId w:val="54"/>
  </w:num>
  <w:num w:numId="4">
    <w:abstractNumId w:val="50"/>
  </w:num>
  <w:num w:numId="5">
    <w:abstractNumId w:val="35"/>
  </w:num>
  <w:num w:numId="6">
    <w:abstractNumId w:val="57"/>
  </w:num>
  <w:num w:numId="7">
    <w:abstractNumId w:val="46"/>
  </w:num>
  <w:num w:numId="8">
    <w:abstractNumId w:val="21"/>
  </w:num>
  <w:num w:numId="9">
    <w:abstractNumId w:val="37"/>
  </w:num>
  <w:num w:numId="10">
    <w:abstractNumId w:val="22"/>
  </w:num>
  <w:num w:numId="11">
    <w:abstractNumId w:val="20"/>
  </w:num>
  <w:num w:numId="12">
    <w:abstractNumId w:val="14"/>
  </w:num>
  <w:num w:numId="13">
    <w:abstractNumId w:val="60"/>
  </w:num>
  <w:num w:numId="14">
    <w:abstractNumId w:val="1"/>
  </w:num>
  <w:num w:numId="15">
    <w:abstractNumId w:val="18"/>
  </w:num>
  <w:num w:numId="16">
    <w:abstractNumId w:val="48"/>
  </w:num>
  <w:num w:numId="17">
    <w:abstractNumId w:val="11"/>
  </w:num>
  <w:num w:numId="18">
    <w:abstractNumId w:val="31"/>
  </w:num>
  <w:num w:numId="19">
    <w:abstractNumId w:val="36"/>
  </w:num>
  <w:num w:numId="20">
    <w:abstractNumId w:val="38"/>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3"/>
  </w:num>
  <w:num w:numId="23">
    <w:abstractNumId w:val="33"/>
  </w:num>
  <w:num w:numId="24">
    <w:abstractNumId w:val="25"/>
  </w:num>
  <w:num w:numId="25">
    <w:abstractNumId w:val="55"/>
  </w:num>
  <w:num w:numId="26">
    <w:abstractNumId w:val="23"/>
  </w:num>
  <w:num w:numId="27">
    <w:abstractNumId w:val="34"/>
  </w:num>
  <w:num w:numId="28">
    <w:abstractNumId w:val="13"/>
  </w:num>
  <w:num w:numId="29">
    <w:abstractNumId w:val="62"/>
  </w:num>
  <w:num w:numId="30">
    <w:abstractNumId w:val="28"/>
  </w:num>
  <w:num w:numId="31">
    <w:abstractNumId w:val="51"/>
  </w:num>
  <w:num w:numId="32">
    <w:abstractNumId w:val="26"/>
  </w:num>
  <w:num w:numId="33">
    <w:abstractNumId w:val="40"/>
  </w:num>
  <w:num w:numId="34">
    <w:abstractNumId w:val="43"/>
  </w:num>
  <w:num w:numId="35">
    <w:abstractNumId w:val="41"/>
  </w:num>
  <w:num w:numId="36">
    <w:abstractNumId w:val="52"/>
  </w:num>
  <w:num w:numId="37">
    <w:abstractNumId w:val="45"/>
  </w:num>
  <w:num w:numId="38">
    <w:abstractNumId w:val="16"/>
  </w:num>
  <w:num w:numId="39">
    <w:abstractNumId w:val="12"/>
  </w:num>
  <w:num w:numId="40">
    <w:abstractNumId w:val="48"/>
    <w:lvlOverride w:ilvl="0">
      <w:startOverride w:val="1"/>
    </w:lvlOverride>
    <w:lvlOverride w:ilvl="1">
      <w:startOverride w:val="1"/>
    </w:lvlOverride>
    <w:lvlOverride w:ilvl="2"/>
    <w:lvlOverride w:ilvl="3"/>
    <w:lvlOverride w:ilvl="4"/>
    <w:lvlOverride w:ilvl="5"/>
    <w:lvlOverride w:ilvl="6"/>
    <w:lvlOverride w:ilvl="7"/>
    <w:lvlOverride w:ilvl="8"/>
  </w:num>
  <w:num w:numId="41">
    <w:abstractNumId w:val="19"/>
  </w:num>
  <w:num w:numId="42">
    <w:abstractNumId w:val="24"/>
  </w:num>
  <w:num w:numId="43">
    <w:abstractNumId w:val="59"/>
  </w:num>
  <w:num w:numId="44">
    <w:abstractNumId w:val="42"/>
  </w:num>
  <w:num w:numId="45">
    <w:abstractNumId w:val="53"/>
  </w:num>
  <w:num w:numId="46">
    <w:abstractNumId w:val="61"/>
  </w:num>
  <w:num w:numId="47">
    <w:abstractNumId w:val="29"/>
  </w:num>
  <w:num w:numId="48">
    <w:abstractNumId w:val="44"/>
  </w:num>
  <w:num w:numId="49">
    <w:abstractNumId w:val="32"/>
  </w:num>
  <w:num w:numId="50">
    <w:abstractNumId w:val="17"/>
  </w:num>
  <w:num w:numId="51">
    <w:abstractNumId w:val="8"/>
  </w:num>
  <w:num w:numId="52">
    <w:abstractNumId w:val="49"/>
  </w:num>
  <w:num w:numId="53">
    <w:abstractNumId w:val="9"/>
  </w:num>
  <w:num w:numId="54">
    <w:abstractNumId w:val="58"/>
  </w:num>
  <w:num w:numId="55">
    <w:abstractNumId w:val="47"/>
  </w:num>
  <w:num w:numId="56">
    <w:abstractNumId w:val="15"/>
  </w:num>
  <w:num w:numId="57">
    <w:abstractNumId w:val="39"/>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gnieszka Piłat">
    <w15:presenceInfo w15:providerId="Windows Live" w15:userId="0b5e457a68577e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FBF"/>
    <w:rsid w:val="00000095"/>
    <w:rsid w:val="00000D18"/>
    <w:rsid w:val="000012C3"/>
    <w:rsid w:val="00001A69"/>
    <w:rsid w:val="00001C7B"/>
    <w:rsid w:val="00010447"/>
    <w:rsid w:val="000124A8"/>
    <w:rsid w:val="000161EB"/>
    <w:rsid w:val="0001663C"/>
    <w:rsid w:val="000212E3"/>
    <w:rsid w:val="00034F40"/>
    <w:rsid w:val="00035268"/>
    <w:rsid w:val="000365B4"/>
    <w:rsid w:val="00036DF0"/>
    <w:rsid w:val="000406F0"/>
    <w:rsid w:val="00044C16"/>
    <w:rsid w:val="00045717"/>
    <w:rsid w:val="00045FE9"/>
    <w:rsid w:val="000463FA"/>
    <w:rsid w:val="000479E0"/>
    <w:rsid w:val="000534BC"/>
    <w:rsid w:val="00053910"/>
    <w:rsid w:val="0005731F"/>
    <w:rsid w:val="0005782B"/>
    <w:rsid w:val="0006032F"/>
    <w:rsid w:val="000611E2"/>
    <w:rsid w:val="00061E47"/>
    <w:rsid w:val="0006310C"/>
    <w:rsid w:val="00064304"/>
    <w:rsid w:val="00070ED8"/>
    <w:rsid w:val="00084FDB"/>
    <w:rsid w:val="000850B7"/>
    <w:rsid w:val="00085102"/>
    <w:rsid w:val="000852A0"/>
    <w:rsid w:val="00087FC4"/>
    <w:rsid w:val="00092CC7"/>
    <w:rsid w:val="000952E6"/>
    <w:rsid w:val="000956A0"/>
    <w:rsid w:val="00096399"/>
    <w:rsid w:val="00097983"/>
    <w:rsid w:val="000A03C6"/>
    <w:rsid w:val="000A336E"/>
    <w:rsid w:val="000A74D4"/>
    <w:rsid w:val="000A7843"/>
    <w:rsid w:val="000A7EDE"/>
    <w:rsid w:val="000B0621"/>
    <w:rsid w:val="000B0C8A"/>
    <w:rsid w:val="000B113D"/>
    <w:rsid w:val="000B117C"/>
    <w:rsid w:val="000B19CB"/>
    <w:rsid w:val="000B2EE2"/>
    <w:rsid w:val="000B405A"/>
    <w:rsid w:val="000B4A34"/>
    <w:rsid w:val="000B620F"/>
    <w:rsid w:val="000B753A"/>
    <w:rsid w:val="000B76E0"/>
    <w:rsid w:val="000C0438"/>
    <w:rsid w:val="000C1392"/>
    <w:rsid w:val="000C4CE1"/>
    <w:rsid w:val="000C5342"/>
    <w:rsid w:val="000D2A29"/>
    <w:rsid w:val="000D2E24"/>
    <w:rsid w:val="000D32D6"/>
    <w:rsid w:val="000D367F"/>
    <w:rsid w:val="000D434B"/>
    <w:rsid w:val="000D5CCB"/>
    <w:rsid w:val="000D5E6E"/>
    <w:rsid w:val="000E073C"/>
    <w:rsid w:val="000E11DE"/>
    <w:rsid w:val="000E1588"/>
    <w:rsid w:val="000E196C"/>
    <w:rsid w:val="000E25FA"/>
    <w:rsid w:val="000E31A9"/>
    <w:rsid w:val="000E3C08"/>
    <w:rsid w:val="000E62AA"/>
    <w:rsid w:val="000E6C26"/>
    <w:rsid w:val="000F0804"/>
    <w:rsid w:val="000F461E"/>
    <w:rsid w:val="000F4C63"/>
    <w:rsid w:val="000F5D00"/>
    <w:rsid w:val="0010048B"/>
    <w:rsid w:val="00100529"/>
    <w:rsid w:val="0010068E"/>
    <w:rsid w:val="00102D5A"/>
    <w:rsid w:val="00104261"/>
    <w:rsid w:val="00104722"/>
    <w:rsid w:val="00107000"/>
    <w:rsid w:val="00107B34"/>
    <w:rsid w:val="001105FE"/>
    <w:rsid w:val="00111C39"/>
    <w:rsid w:val="00112BF5"/>
    <w:rsid w:val="00113ACA"/>
    <w:rsid w:val="00114ED2"/>
    <w:rsid w:val="00116E3C"/>
    <w:rsid w:val="0012231B"/>
    <w:rsid w:val="001238E2"/>
    <w:rsid w:val="00123B72"/>
    <w:rsid w:val="00125977"/>
    <w:rsid w:val="00127FC7"/>
    <w:rsid w:val="001307C1"/>
    <w:rsid w:val="001324BA"/>
    <w:rsid w:val="001331E0"/>
    <w:rsid w:val="00133593"/>
    <w:rsid w:val="00133FBA"/>
    <w:rsid w:val="001423BC"/>
    <w:rsid w:val="001445CA"/>
    <w:rsid w:val="001452DB"/>
    <w:rsid w:val="001475DC"/>
    <w:rsid w:val="00147D9B"/>
    <w:rsid w:val="00151671"/>
    <w:rsid w:val="001572FF"/>
    <w:rsid w:val="0016118A"/>
    <w:rsid w:val="001633AD"/>
    <w:rsid w:val="00164E5A"/>
    <w:rsid w:val="00165373"/>
    <w:rsid w:val="00165B40"/>
    <w:rsid w:val="00167C40"/>
    <w:rsid w:val="0017076B"/>
    <w:rsid w:val="001709A5"/>
    <w:rsid w:val="00174548"/>
    <w:rsid w:val="0017581A"/>
    <w:rsid w:val="001848AE"/>
    <w:rsid w:val="00185F42"/>
    <w:rsid w:val="001911CB"/>
    <w:rsid w:val="001934A6"/>
    <w:rsid w:val="00193587"/>
    <w:rsid w:val="00196C4F"/>
    <w:rsid w:val="00197463"/>
    <w:rsid w:val="001A062A"/>
    <w:rsid w:val="001A0AEF"/>
    <w:rsid w:val="001A141B"/>
    <w:rsid w:val="001A211E"/>
    <w:rsid w:val="001A4000"/>
    <w:rsid w:val="001A4751"/>
    <w:rsid w:val="001A47FC"/>
    <w:rsid w:val="001A61C4"/>
    <w:rsid w:val="001A675C"/>
    <w:rsid w:val="001B027B"/>
    <w:rsid w:val="001B24B4"/>
    <w:rsid w:val="001B36DF"/>
    <w:rsid w:val="001B3D35"/>
    <w:rsid w:val="001B432C"/>
    <w:rsid w:val="001B5582"/>
    <w:rsid w:val="001B6C2F"/>
    <w:rsid w:val="001B794D"/>
    <w:rsid w:val="001C25BA"/>
    <w:rsid w:val="001C2CF1"/>
    <w:rsid w:val="001C4514"/>
    <w:rsid w:val="001C4914"/>
    <w:rsid w:val="001C5AA7"/>
    <w:rsid w:val="001C74FD"/>
    <w:rsid w:val="001C797E"/>
    <w:rsid w:val="001C7DBB"/>
    <w:rsid w:val="001D0C52"/>
    <w:rsid w:val="001D0EF9"/>
    <w:rsid w:val="001D154B"/>
    <w:rsid w:val="001D1716"/>
    <w:rsid w:val="001D6B0D"/>
    <w:rsid w:val="001D6DCD"/>
    <w:rsid w:val="001D6F1B"/>
    <w:rsid w:val="001E1416"/>
    <w:rsid w:val="001E2D8F"/>
    <w:rsid w:val="001E4686"/>
    <w:rsid w:val="001E52D6"/>
    <w:rsid w:val="001E5412"/>
    <w:rsid w:val="001E6498"/>
    <w:rsid w:val="001E6918"/>
    <w:rsid w:val="001E7342"/>
    <w:rsid w:val="001F24F1"/>
    <w:rsid w:val="001F3181"/>
    <w:rsid w:val="001F3CF2"/>
    <w:rsid w:val="001F44CC"/>
    <w:rsid w:val="001F66C0"/>
    <w:rsid w:val="0020040C"/>
    <w:rsid w:val="0020125F"/>
    <w:rsid w:val="00202DAE"/>
    <w:rsid w:val="00203ECC"/>
    <w:rsid w:val="00203F86"/>
    <w:rsid w:val="0021241D"/>
    <w:rsid w:val="002145C3"/>
    <w:rsid w:val="00214886"/>
    <w:rsid w:val="0021604A"/>
    <w:rsid w:val="002161BC"/>
    <w:rsid w:val="00220894"/>
    <w:rsid w:val="00221A02"/>
    <w:rsid w:val="00221EE5"/>
    <w:rsid w:val="002246E4"/>
    <w:rsid w:val="00225823"/>
    <w:rsid w:val="00225DCC"/>
    <w:rsid w:val="00225E8B"/>
    <w:rsid w:val="00226E45"/>
    <w:rsid w:val="00230B4C"/>
    <w:rsid w:val="00231BF9"/>
    <w:rsid w:val="00232A95"/>
    <w:rsid w:val="002337DC"/>
    <w:rsid w:val="00233CB9"/>
    <w:rsid w:val="00234E84"/>
    <w:rsid w:val="002368D8"/>
    <w:rsid w:val="00237FA3"/>
    <w:rsid w:val="00240369"/>
    <w:rsid w:val="00240CE2"/>
    <w:rsid w:val="002439B2"/>
    <w:rsid w:val="00244C59"/>
    <w:rsid w:val="002469C8"/>
    <w:rsid w:val="00251FE0"/>
    <w:rsid w:val="00255545"/>
    <w:rsid w:val="002576D5"/>
    <w:rsid w:val="00257D8A"/>
    <w:rsid w:val="00263015"/>
    <w:rsid w:val="00263DC7"/>
    <w:rsid w:val="00264680"/>
    <w:rsid w:val="00264D31"/>
    <w:rsid w:val="0026592A"/>
    <w:rsid w:val="002710D3"/>
    <w:rsid w:val="0027151F"/>
    <w:rsid w:val="00272F98"/>
    <w:rsid w:val="002747DA"/>
    <w:rsid w:val="0027527D"/>
    <w:rsid w:val="00275867"/>
    <w:rsid w:val="00275CCE"/>
    <w:rsid w:val="002773AF"/>
    <w:rsid w:val="0028078F"/>
    <w:rsid w:val="002825E1"/>
    <w:rsid w:val="00285021"/>
    <w:rsid w:val="00285259"/>
    <w:rsid w:val="00291158"/>
    <w:rsid w:val="00291863"/>
    <w:rsid w:val="0029539C"/>
    <w:rsid w:val="002A57C4"/>
    <w:rsid w:val="002A69E1"/>
    <w:rsid w:val="002A6DE9"/>
    <w:rsid w:val="002B24D3"/>
    <w:rsid w:val="002B49E6"/>
    <w:rsid w:val="002B7C9F"/>
    <w:rsid w:val="002C39F8"/>
    <w:rsid w:val="002C3BC4"/>
    <w:rsid w:val="002C5A19"/>
    <w:rsid w:val="002C6861"/>
    <w:rsid w:val="002C6BBA"/>
    <w:rsid w:val="002C7BD1"/>
    <w:rsid w:val="002D065C"/>
    <w:rsid w:val="002D129E"/>
    <w:rsid w:val="002D1D45"/>
    <w:rsid w:val="002D3B1A"/>
    <w:rsid w:val="002D3CFC"/>
    <w:rsid w:val="002D5E6C"/>
    <w:rsid w:val="002E0424"/>
    <w:rsid w:val="002E0B7F"/>
    <w:rsid w:val="002E1368"/>
    <w:rsid w:val="002E4CCB"/>
    <w:rsid w:val="002E5E88"/>
    <w:rsid w:val="002E5FDC"/>
    <w:rsid w:val="002E6E0F"/>
    <w:rsid w:val="002F08FD"/>
    <w:rsid w:val="002F500A"/>
    <w:rsid w:val="002F6A03"/>
    <w:rsid w:val="002F7CE5"/>
    <w:rsid w:val="00300FB2"/>
    <w:rsid w:val="003019EA"/>
    <w:rsid w:val="00301B32"/>
    <w:rsid w:val="0030669A"/>
    <w:rsid w:val="003110BD"/>
    <w:rsid w:val="0031180E"/>
    <w:rsid w:val="00313BC1"/>
    <w:rsid w:val="00314664"/>
    <w:rsid w:val="003153BA"/>
    <w:rsid w:val="00321121"/>
    <w:rsid w:val="00324903"/>
    <w:rsid w:val="00332CE0"/>
    <w:rsid w:val="003337FE"/>
    <w:rsid w:val="00334523"/>
    <w:rsid w:val="003353A3"/>
    <w:rsid w:val="0033750B"/>
    <w:rsid w:val="0034032C"/>
    <w:rsid w:val="003447B1"/>
    <w:rsid w:val="00345E09"/>
    <w:rsid w:val="00345FA8"/>
    <w:rsid w:val="00346568"/>
    <w:rsid w:val="003511EB"/>
    <w:rsid w:val="00354152"/>
    <w:rsid w:val="003632CD"/>
    <w:rsid w:val="00364814"/>
    <w:rsid w:val="003657BC"/>
    <w:rsid w:val="003663CD"/>
    <w:rsid w:val="003678F1"/>
    <w:rsid w:val="00371580"/>
    <w:rsid w:val="00374ED4"/>
    <w:rsid w:val="0037617C"/>
    <w:rsid w:val="003763AE"/>
    <w:rsid w:val="00376A88"/>
    <w:rsid w:val="00376C8F"/>
    <w:rsid w:val="00376D06"/>
    <w:rsid w:val="00383556"/>
    <w:rsid w:val="00384F40"/>
    <w:rsid w:val="0038501D"/>
    <w:rsid w:val="00385503"/>
    <w:rsid w:val="00385E60"/>
    <w:rsid w:val="00390C6D"/>
    <w:rsid w:val="00392765"/>
    <w:rsid w:val="00395AA6"/>
    <w:rsid w:val="003968D9"/>
    <w:rsid w:val="003A2A06"/>
    <w:rsid w:val="003A7CE7"/>
    <w:rsid w:val="003B0A19"/>
    <w:rsid w:val="003B448D"/>
    <w:rsid w:val="003C080D"/>
    <w:rsid w:val="003C0DD6"/>
    <w:rsid w:val="003C204A"/>
    <w:rsid w:val="003C2A82"/>
    <w:rsid w:val="003C3DC9"/>
    <w:rsid w:val="003C4E92"/>
    <w:rsid w:val="003C5979"/>
    <w:rsid w:val="003C6E50"/>
    <w:rsid w:val="003C6FED"/>
    <w:rsid w:val="003C71F7"/>
    <w:rsid w:val="003C7B3A"/>
    <w:rsid w:val="003C7FC9"/>
    <w:rsid w:val="003D02D6"/>
    <w:rsid w:val="003D2908"/>
    <w:rsid w:val="003D4585"/>
    <w:rsid w:val="003E03D0"/>
    <w:rsid w:val="003E269E"/>
    <w:rsid w:val="003E45FF"/>
    <w:rsid w:val="003E5A13"/>
    <w:rsid w:val="003E5D04"/>
    <w:rsid w:val="003E7C9C"/>
    <w:rsid w:val="003F05CB"/>
    <w:rsid w:val="003F0B90"/>
    <w:rsid w:val="003F219E"/>
    <w:rsid w:val="003F5083"/>
    <w:rsid w:val="003F6E8B"/>
    <w:rsid w:val="0040423E"/>
    <w:rsid w:val="00404560"/>
    <w:rsid w:val="004049D2"/>
    <w:rsid w:val="00406759"/>
    <w:rsid w:val="0040685C"/>
    <w:rsid w:val="00415BF7"/>
    <w:rsid w:val="00415DBD"/>
    <w:rsid w:val="00415FDD"/>
    <w:rsid w:val="00417792"/>
    <w:rsid w:val="004177CF"/>
    <w:rsid w:val="00421FF1"/>
    <w:rsid w:val="0042396B"/>
    <w:rsid w:val="00425A18"/>
    <w:rsid w:val="00426F3D"/>
    <w:rsid w:val="0043196E"/>
    <w:rsid w:val="00431D01"/>
    <w:rsid w:val="00432D2A"/>
    <w:rsid w:val="0043642B"/>
    <w:rsid w:val="00436F21"/>
    <w:rsid w:val="0043752A"/>
    <w:rsid w:val="00437DB6"/>
    <w:rsid w:val="00437F92"/>
    <w:rsid w:val="004416F9"/>
    <w:rsid w:val="00443BAE"/>
    <w:rsid w:val="00445257"/>
    <w:rsid w:val="00445BA8"/>
    <w:rsid w:val="004468A6"/>
    <w:rsid w:val="004505D1"/>
    <w:rsid w:val="0045196F"/>
    <w:rsid w:val="004553AD"/>
    <w:rsid w:val="0046261D"/>
    <w:rsid w:val="004643DB"/>
    <w:rsid w:val="00465314"/>
    <w:rsid w:val="004664A3"/>
    <w:rsid w:val="0046654E"/>
    <w:rsid w:val="00466AF3"/>
    <w:rsid w:val="00470849"/>
    <w:rsid w:val="00472625"/>
    <w:rsid w:val="00473180"/>
    <w:rsid w:val="00475C89"/>
    <w:rsid w:val="00476808"/>
    <w:rsid w:val="00477C4D"/>
    <w:rsid w:val="00480E6A"/>
    <w:rsid w:val="00481397"/>
    <w:rsid w:val="00482A47"/>
    <w:rsid w:val="00483BF0"/>
    <w:rsid w:val="004854AB"/>
    <w:rsid w:val="00487BDB"/>
    <w:rsid w:val="00493312"/>
    <w:rsid w:val="004933C8"/>
    <w:rsid w:val="00494734"/>
    <w:rsid w:val="004966B5"/>
    <w:rsid w:val="004967D1"/>
    <w:rsid w:val="00497617"/>
    <w:rsid w:val="004A0250"/>
    <w:rsid w:val="004A2D6E"/>
    <w:rsid w:val="004A3EDB"/>
    <w:rsid w:val="004A4966"/>
    <w:rsid w:val="004A4A06"/>
    <w:rsid w:val="004A700D"/>
    <w:rsid w:val="004B3783"/>
    <w:rsid w:val="004B38B3"/>
    <w:rsid w:val="004B5747"/>
    <w:rsid w:val="004C029E"/>
    <w:rsid w:val="004C05C7"/>
    <w:rsid w:val="004C0BBB"/>
    <w:rsid w:val="004C0E4A"/>
    <w:rsid w:val="004C1883"/>
    <w:rsid w:val="004C4207"/>
    <w:rsid w:val="004D3B30"/>
    <w:rsid w:val="004E10DA"/>
    <w:rsid w:val="004E1E81"/>
    <w:rsid w:val="004E4098"/>
    <w:rsid w:val="004E5EEE"/>
    <w:rsid w:val="004F6F54"/>
    <w:rsid w:val="004F7EC1"/>
    <w:rsid w:val="0050069D"/>
    <w:rsid w:val="00503DDD"/>
    <w:rsid w:val="005100A5"/>
    <w:rsid w:val="00513F38"/>
    <w:rsid w:val="00514933"/>
    <w:rsid w:val="00514A46"/>
    <w:rsid w:val="00514FB1"/>
    <w:rsid w:val="005255EA"/>
    <w:rsid w:val="005271F8"/>
    <w:rsid w:val="00531950"/>
    <w:rsid w:val="00531B38"/>
    <w:rsid w:val="00533BC9"/>
    <w:rsid w:val="00535CCD"/>
    <w:rsid w:val="005418DE"/>
    <w:rsid w:val="00542489"/>
    <w:rsid w:val="00542EA1"/>
    <w:rsid w:val="00545B87"/>
    <w:rsid w:val="0055115A"/>
    <w:rsid w:val="00551B8D"/>
    <w:rsid w:val="0055256B"/>
    <w:rsid w:val="00555837"/>
    <w:rsid w:val="00557022"/>
    <w:rsid w:val="0056098D"/>
    <w:rsid w:val="0056160B"/>
    <w:rsid w:val="005651E7"/>
    <w:rsid w:val="00571076"/>
    <w:rsid w:val="00572340"/>
    <w:rsid w:val="00574F0F"/>
    <w:rsid w:val="00576E00"/>
    <w:rsid w:val="005778DE"/>
    <w:rsid w:val="00581C39"/>
    <w:rsid w:val="00581F06"/>
    <w:rsid w:val="00582876"/>
    <w:rsid w:val="005865E7"/>
    <w:rsid w:val="00592992"/>
    <w:rsid w:val="005955AA"/>
    <w:rsid w:val="005961D8"/>
    <w:rsid w:val="00596B98"/>
    <w:rsid w:val="005A13C1"/>
    <w:rsid w:val="005A28E8"/>
    <w:rsid w:val="005A2FA1"/>
    <w:rsid w:val="005A4F1C"/>
    <w:rsid w:val="005A7369"/>
    <w:rsid w:val="005B1EAD"/>
    <w:rsid w:val="005B3A3A"/>
    <w:rsid w:val="005B3F3D"/>
    <w:rsid w:val="005B7145"/>
    <w:rsid w:val="005B740D"/>
    <w:rsid w:val="005B7EF2"/>
    <w:rsid w:val="005C0DE1"/>
    <w:rsid w:val="005C1704"/>
    <w:rsid w:val="005C41D2"/>
    <w:rsid w:val="005C6F92"/>
    <w:rsid w:val="005D015C"/>
    <w:rsid w:val="005D0240"/>
    <w:rsid w:val="005D22F3"/>
    <w:rsid w:val="005D2F17"/>
    <w:rsid w:val="005D58D8"/>
    <w:rsid w:val="005D7B03"/>
    <w:rsid w:val="005F1304"/>
    <w:rsid w:val="005F2014"/>
    <w:rsid w:val="005F6098"/>
    <w:rsid w:val="006010A3"/>
    <w:rsid w:val="00601585"/>
    <w:rsid w:val="00601C01"/>
    <w:rsid w:val="00602886"/>
    <w:rsid w:val="00603264"/>
    <w:rsid w:val="0060454D"/>
    <w:rsid w:val="006062B7"/>
    <w:rsid w:val="0061278E"/>
    <w:rsid w:val="00613967"/>
    <w:rsid w:val="00620939"/>
    <w:rsid w:val="0062364F"/>
    <w:rsid w:val="0062371B"/>
    <w:rsid w:val="006238B9"/>
    <w:rsid w:val="00624328"/>
    <w:rsid w:val="006245A9"/>
    <w:rsid w:val="006302D8"/>
    <w:rsid w:val="006307E5"/>
    <w:rsid w:val="00631B3E"/>
    <w:rsid w:val="006361E7"/>
    <w:rsid w:val="00636624"/>
    <w:rsid w:val="0064178D"/>
    <w:rsid w:val="00643367"/>
    <w:rsid w:val="0064722D"/>
    <w:rsid w:val="00647590"/>
    <w:rsid w:val="00647AE4"/>
    <w:rsid w:val="006559DF"/>
    <w:rsid w:val="006563DE"/>
    <w:rsid w:val="00656C8F"/>
    <w:rsid w:val="00660576"/>
    <w:rsid w:val="00660F81"/>
    <w:rsid w:val="00663BA3"/>
    <w:rsid w:val="00663D45"/>
    <w:rsid w:val="006642A2"/>
    <w:rsid w:val="00665402"/>
    <w:rsid w:val="0066643C"/>
    <w:rsid w:val="00667B7F"/>
    <w:rsid w:val="00667F7A"/>
    <w:rsid w:val="00672319"/>
    <w:rsid w:val="00673913"/>
    <w:rsid w:val="00673D9E"/>
    <w:rsid w:val="00674638"/>
    <w:rsid w:val="00677926"/>
    <w:rsid w:val="00681274"/>
    <w:rsid w:val="00683171"/>
    <w:rsid w:val="006834DB"/>
    <w:rsid w:val="006854BD"/>
    <w:rsid w:val="00690492"/>
    <w:rsid w:val="00691C5B"/>
    <w:rsid w:val="00694C73"/>
    <w:rsid w:val="00695D08"/>
    <w:rsid w:val="006964F1"/>
    <w:rsid w:val="006A0BB8"/>
    <w:rsid w:val="006A3A68"/>
    <w:rsid w:val="006A42A2"/>
    <w:rsid w:val="006A4BAA"/>
    <w:rsid w:val="006A4C58"/>
    <w:rsid w:val="006A68E8"/>
    <w:rsid w:val="006B1140"/>
    <w:rsid w:val="006B222F"/>
    <w:rsid w:val="006B359A"/>
    <w:rsid w:val="006B425C"/>
    <w:rsid w:val="006B5330"/>
    <w:rsid w:val="006B7189"/>
    <w:rsid w:val="006C0530"/>
    <w:rsid w:val="006C0682"/>
    <w:rsid w:val="006C18EE"/>
    <w:rsid w:val="006C29C9"/>
    <w:rsid w:val="006C3D82"/>
    <w:rsid w:val="006C573F"/>
    <w:rsid w:val="006C633F"/>
    <w:rsid w:val="006C7C7C"/>
    <w:rsid w:val="006D26E7"/>
    <w:rsid w:val="006D2E2A"/>
    <w:rsid w:val="006D39D2"/>
    <w:rsid w:val="006D6B8F"/>
    <w:rsid w:val="006E2886"/>
    <w:rsid w:val="006E5DF6"/>
    <w:rsid w:val="006E781D"/>
    <w:rsid w:val="006F0FF5"/>
    <w:rsid w:val="006F2432"/>
    <w:rsid w:val="006F42E3"/>
    <w:rsid w:val="006F5762"/>
    <w:rsid w:val="00700874"/>
    <w:rsid w:val="00703E84"/>
    <w:rsid w:val="00707308"/>
    <w:rsid w:val="0071137F"/>
    <w:rsid w:val="00711C61"/>
    <w:rsid w:val="00712021"/>
    <w:rsid w:val="0071230A"/>
    <w:rsid w:val="00714163"/>
    <w:rsid w:val="00716323"/>
    <w:rsid w:val="00717671"/>
    <w:rsid w:val="00717AB6"/>
    <w:rsid w:val="0072055F"/>
    <w:rsid w:val="00722775"/>
    <w:rsid w:val="00723E9B"/>
    <w:rsid w:val="0072451B"/>
    <w:rsid w:val="00724C73"/>
    <w:rsid w:val="00725841"/>
    <w:rsid w:val="00727490"/>
    <w:rsid w:val="0073062A"/>
    <w:rsid w:val="007325D2"/>
    <w:rsid w:val="00733473"/>
    <w:rsid w:val="00734A88"/>
    <w:rsid w:val="00737C02"/>
    <w:rsid w:val="00740E44"/>
    <w:rsid w:val="007414E9"/>
    <w:rsid w:val="00741A49"/>
    <w:rsid w:val="00741ED7"/>
    <w:rsid w:val="00742196"/>
    <w:rsid w:val="00743D12"/>
    <w:rsid w:val="00744CC4"/>
    <w:rsid w:val="0074746F"/>
    <w:rsid w:val="00750436"/>
    <w:rsid w:val="00752E96"/>
    <w:rsid w:val="00753A23"/>
    <w:rsid w:val="00754C04"/>
    <w:rsid w:val="007575AE"/>
    <w:rsid w:val="007621CB"/>
    <w:rsid w:val="0076265C"/>
    <w:rsid w:val="00765110"/>
    <w:rsid w:val="00765477"/>
    <w:rsid w:val="00767EC1"/>
    <w:rsid w:val="0077297F"/>
    <w:rsid w:val="00773B22"/>
    <w:rsid w:val="00774451"/>
    <w:rsid w:val="00775362"/>
    <w:rsid w:val="00775D8E"/>
    <w:rsid w:val="007819B8"/>
    <w:rsid w:val="00783930"/>
    <w:rsid w:val="007854F0"/>
    <w:rsid w:val="00786CD2"/>
    <w:rsid w:val="00787B77"/>
    <w:rsid w:val="00791586"/>
    <w:rsid w:val="00791A16"/>
    <w:rsid w:val="00794806"/>
    <w:rsid w:val="0079616E"/>
    <w:rsid w:val="00797097"/>
    <w:rsid w:val="007A040E"/>
    <w:rsid w:val="007A1347"/>
    <w:rsid w:val="007A33DD"/>
    <w:rsid w:val="007B0F2E"/>
    <w:rsid w:val="007B0F74"/>
    <w:rsid w:val="007B1BD0"/>
    <w:rsid w:val="007B7C05"/>
    <w:rsid w:val="007C0604"/>
    <w:rsid w:val="007C1BC0"/>
    <w:rsid w:val="007C1D6E"/>
    <w:rsid w:val="007C28F9"/>
    <w:rsid w:val="007C2BDE"/>
    <w:rsid w:val="007C7B3A"/>
    <w:rsid w:val="007D17A4"/>
    <w:rsid w:val="007D3AFF"/>
    <w:rsid w:val="007D623D"/>
    <w:rsid w:val="007D7EA3"/>
    <w:rsid w:val="007E0EBA"/>
    <w:rsid w:val="007E333C"/>
    <w:rsid w:val="007F0C6A"/>
    <w:rsid w:val="007F6FE6"/>
    <w:rsid w:val="0080173E"/>
    <w:rsid w:val="0080234D"/>
    <w:rsid w:val="00803B22"/>
    <w:rsid w:val="00804CEC"/>
    <w:rsid w:val="00807DFE"/>
    <w:rsid w:val="00810937"/>
    <w:rsid w:val="00810D39"/>
    <w:rsid w:val="008124BE"/>
    <w:rsid w:val="0081536E"/>
    <w:rsid w:val="008164AA"/>
    <w:rsid w:val="008172C2"/>
    <w:rsid w:val="00820B7D"/>
    <w:rsid w:val="008210AC"/>
    <w:rsid w:val="00825182"/>
    <w:rsid w:val="00825974"/>
    <w:rsid w:val="00830145"/>
    <w:rsid w:val="00830404"/>
    <w:rsid w:val="00831380"/>
    <w:rsid w:val="00831E48"/>
    <w:rsid w:val="00832AE9"/>
    <w:rsid w:val="00836197"/>
    <w:rsid w:val="00837A60"/>
    <w:rsid w:val="00837EB5"/>
    <w:rsid w:val="00845200"/>
    <w:rsid w:val="00846F5F"/>
    <w:rsid w:val="00852322"/>
    <w:rsid w:val="00853A7C"/>
    <w:rsid w:val="0085447B"/>
    <w:rsid w:val="008554BA"/>
    <w:rsid w:val="0086157A"/>
    <w:rsid w:val="008647A1"/>
    <w:rsid w:val="008658C6"/>
    <w:rsid w:val="0086692D"/>
    <w:rsid w:val="00866B26"/>
    <w:rsid w:val="0086774A"/>
    <w:rsid w:val="00870FE4"/>
    <w:rsid w:val="00871AB6"/>
    <w:rsid w:val="008732A4"/>
    <w:rsid w:val="0087492D"/>
    <w:rsid w:val="008810C9"/>
    <w:rsid w:val="00883CA3"/>
    <w:rsid w:val="008845AA"/>
    <w:rsid w:val="00884A19"/>
    <w:rsid w:val="00884DCC"/>
    <w:rsid w:val="00890BEE"/>
    <w:rsid w:val="00891487"/>
    <w:rsid w:val="0089189A"/>
    <w:rsid w:val="008935F6"/>
    <w:rsid w:val="00893B7D"/>
    <w:rsid w:val="00893EE3"/>
    <w:rsid w:val="008A104C"/>
    <w:rsid w:val="008A15FD"/>
    <w:rsid w:val="008A1E5F"/>
    <w:rsid w:val="008A45E9"/>
    <w:rsid w:val="008B43C6"/>
    <w:rsid w:val="008C0A74"/>
    <w:rsid w:val="008C4067"/>
    <w:rsid w:val="008C4F35"/>
    <w:rsid w:val="008C628A"/>
    <w:rsid w:val="008C6BAD"/>
    <w:rsid w:val="008C6E65"/>
    <w:rsid w:val="008D0966"/>
    <w:rsid w:val="008D12C5"/>
    <w:rsid w:val="008D1CC9"/>
    <w:rsid w:val="008D2200"/>
    <w:rsid w:val="008D3733"/>
    <w:rsid w:val="008D3BB1"/>
    <w:rsid w:val="008E1725"/>
    <w:rsid w:val="008E1A1D"/>
    <w:rsid w:val="008E35B2"/>
    <w:rsid w:val="008E3CEB"/>
    <w:rsid w:val="008E3FB1"/>
    <w:rsid w:val="008E4F71"/>
    <w:rsid w:val="008E56D9"/>
    <w:rsid w:val="008F15FF"/>
    <w:rsid w:val="008F38D3"/>
    <w:rsid w:val="008F46D6"/>
    <w:rsid w:val="008F7095"/>
    <w:rsid w:val="008F7BE0"/>
    <w:rsid w:val="00902C79"/>
    <w:rsid w:val="0090386A"/>
    <w:rsid w:val="009040C1"/>
    <w:rsid w:val="0090432A"/>
    <w:rsid w:val="00906B59"/>
    <w:rsid w:val="00907C2B"/>
    <w:rsid w:val="0091497D"/>
    <w:rsid w:val="00916877"/>
    <w:rsid w:val="00921464"/>
    <w:rsid w:val="0092396B"/>
    <w:rsid w:val="009241C8"/>
    <w:rsid w:val="00925F1F"/>
    <w:rsid w:val="009268F8"/>
    <w:rsid w:val="009346DD"/>
    <w:rsid w:val="00937108"/>
    <w:rsid w:val="00944E0D"/>
    <w:rsid w:val="0094606C"/>
    <w:rsid w:val="00947335"/>
    <w:rsid w:val="00947C20"/>
    <w:rsid w:val="009501EC"/>
    <w:rsid w:val="009508CB"/>
    <w:rsid w:val="00954BB0"/>
    <w:rsid w:val="00954BEA"/>
    <w:rsid w:val="00956DDA"/>
    <w:rsid w:val="00961015"/>
    <w:rsid w:val="00961288"/>
    <w:rsid w:val="00961625"/>
    <w:rsid w:val="0096435F"/>
    <w:rsid w:val="00966474"/>
    <w:rsid w:val="00966D95"/>
    <w:rsid w:val="00967117"/>
    <w:rsid w:val="00967B06"/>
    <w:rsid w:val="009729F6"/>
    <w:rsid w:val="00976283"/>
    <w:rsid w:val="009762F4"/>
    <w:rsid w:val="00980E51"/>
    <w:rsid w:val="00981568"/>
    <w:rsid w:val="00983FD9"/>
    <w:rsid w:val="0098407E"/>
    <w:rsid w:val="009856F7"/>
    <w:rsid w:val="0098572D"/>
    <w:rsid w:val="00986BFE"/>
    <w:rsid w:val="00990C33"/>
    <w:rsid w:val="009A3EBB"/>
    <w:rsid w:val="009A5ECE"/>
    <w:rsid w:val="009B2AE5"/>
    <w:rsid w:val="009B396C"/>
    <w:rsid w:val="009B5764"/>
    <w:rsid w:val="009B6A78"/>
    <w:rsid w:val="009B6EFB"/>
    <w:rsid w:val="009C0093"/>
    <w:rsid w:val="009C599A"/>
    <w:rsid w:val="009C606B"/>
    <w:rsid w:val="009D02B2"/>
    <w:rsid w:val="009D1120"/>
    <w:rsid w:val="009D154E"/>
    <w:rsid w:val="009D1B53"/>
    <w:rsid w:val="009D33CC"/>
    <w:rsid w:val="009D564F"/>
    <w:rsid w:val="009E1257"/>
    <w:rsid w:val="009E3D91"/>
    <w:rsid w:val="009E53CF"/>
    <w:rsid w:val="009E6CF4"/>
    <w:rsid w:val="009E724C"/>
    <w:rsid w:val="009E7D95"/>
    <w:rsid w:val="009F01C1"/>
    <w:rsid w:val="009F2039"/>
    <w:rsid w:val="009F5080"/>
    <w:rsid w:val="009F579A"/>
    <w:rsid w:val="009F5862"/>
    <w:rsid w:val="009F779A"/>
    <w:rsid w:val="00A00B8D"/>
    <w:rsid w:val="00A02452"/>
    <w:rsid w:val="00A04C23"/>
    <w:rsid w:val="00A06A5E"/>
    <w:rsid w:val="00A106D9"/>
    <w:rsid w:val="00A1401E"/>
    <w:rsid w:val="00A219D6"/>
    <w:rsid w:val="00A220F4"/>
    <w:rsid w:val="00A22709"/>
    <w:rsid w:val="00A23CB1"/>
    <w:rsid w:val="00A27E13"/>
    <w:rsid w:val="00A3015D"/>
    <w:rsid w:val="00A30393"/>
    <w:rsid w:val="00A31DB9"/>
    <w:rsid w:val="00A324F2"/>
    <w:rsid w:val="00A32A52"/>
    <w:rsid w:val="00A34612"/>
    <w:rsid w:val="00A4078B"/>
    <w:rsid w:val="00A42F92"/>
    <w:rsid w:val="00A45AD5"/>
    <w:rsid w:val="00A45B7D"/>
    <w:rsid w:val="00A46DDA"/>
    <w:rsid w:val="00A511CA"/>
    <w:rsid w:val="00A52625"/>
    <w:rsid w:val="00A660C7"/>
    <w:rsid w:val="00A66254"/>
    <w:rsid w:val="00A6656E"/>
    <w:rsid w:val="00A70E0B"/>
    <w:rsid w:val="00A71116"/>
    <w:rsid w:val="00A71496"/>
    <w:rsid w:val="00A716F3"/>
    <w:rsid w:val="00A71A8A"/>
    <w:rsid w:val="00A72106"/>
    <w:rsid w:val="00A723FE"/>
    <w:rsid w:val="00A72559"/>
    <w:rsid w:val="00A73204"/>
    <w:rsid w:val="00A732AB"/>
    <w:rsid w:val="00A7346F"/>
    <w:rsid w:val="00A7371B"/>
    <w:rsid w:val="00A7386A"/>
    <w:rsid w:val="00A7434C"/>
    <w:rsid w:val="00A74C56"/>
    <w:rsid w:val="00A76092"/>
    <w:rsid w:val="00A772FC"/>
    <w:rsid w:val="00A800C8"/>
    <w:rsid w:val="00A81B52"/>
    <w:rsid w:val="00A8214F"/>
    <w:rsid w:val="00A825B4"/>
    <w:rsid w:val="00A8536A"/>
    <w:rsid w:val="00A85A0D"/>
    <w:rsid w:val="00A85B62"/>
    <w:rsid w:val="00A904B1"/>
    <w:rsid w:val="00A909BC"/>
    <w:rsid w:val="00A91F71"/>
    <w:rsid w:val="00A97701"/>
    <w:rsid w:val="00AA2137"/>
    <w:rsid w:val="00AA2454"/>
    <w:rsid w:val="00AA4358"/>
    <w:rsid w:val="00AB08E1"/>
    <w:rsid w:val="00AB0A1C"/>
    <w:rsid w:val="00AB60E4"/>
    <w:rsid w:val="00AB77C5"/>
    <w:rsid w:val="00AC1A38"/>
    <w:rsid w:val="00AC6539"/>
    <w:rsid w:val="00AC6E96"/>
    <w:rsid w:val="00AD0BA8"/>
    <w:rsid w:val="00AD0F37"/>
    <w:rsid w:val="00AD290C"/>
    <w:rsid w:val="00AD2D6B"/>
    <w:rsid w:val="00AE10C1"/>
    <w:rsid w:val="00AE141D"/>
    <w:rsid w:val="00AE50E0"/>
    <w:rsid w:val="00AE72FD"/>
    <w:rsid w:val="00AE7DEC"/>
    <w:rsid w:val="00AF109F"/>
    <w:rsid w:val="00AF1CB8"/>
    <w:rsid w:val="00AF31E8"/>
    <w:rsid w:val="00AF4AD5"/>
    <w:rsid w:val="00AF7047"/>
    <w:rsid w:val="00AF7323"/>
    <w:rsid w:val="00B047A8"/>
    <w:rsid w:val="00B052F2"/>
    <w:rsid w:val="00B05E0D"/>
    <w:rsid w:val="00B07C47"/>
    <w:rsid w:val="00B10BDB"/>
    <w:rsid w:val="00B111B2"/>
    <w:rsid w:val="00B13D57"/>
    <w:rsid w:val="00B1445A"/>
    <w:rsid w:val="00B15280"/>
    <w:rsid w:val="00B16A25"/>
    <w:rsid w:val="00B16D3F"/>
    <w:rsid w:val="00B2297B"/>
    <w:rsid w:val="00B269A9"/>
    <w:rsid w:val="00B3096D"/>
    <w:rsid w:val="00B31263"/>
    <w:rsid w:val="00B3161E"/>
    <w:rsid w:val="00B31EAA"/>
    <w:rsid w:val="00B3655F"/>
    <w:rsid w:val="00B40041"/>
    <w:rsid w:val="00B40279"/>
    <w:rsid w:val="00B40B53"/>
    <w:rsid w:val="00B415C8"/>
    <w:rsid w:val="00B421C3"/>
    <w:rsid w:val="00B4455B"/>
    <w:rsid w:val="00B45D11"/>
    <w:rsid w:val="00B56521"/>
    <w:rsid w:val="00B5781C"/>
    <w:rsid w:val="00B62762"/>
    <w:rsid w:val="00B67309"/>
    <w:rsid w:val="00B702BC"/>
    <w:rsid w:val="00B757D6"/>
    <w:rsid w:val="00B76DA6"/>
    <w:rsid w:val="00B80803"/>
    <w:rsid w:val="00B80950"/>
    <w:rsid w:val="00B82B09"/>
    <w:rsid w:val="00B82B97"/>
    <w:rsid w:val="00B85581"/>
    <w:rsid w:val="00B879D1"/>
    <w:rsid w:val="00B91620"/>
    <w:rsid w:val="00B9464E"/>
    <w:rsid w:val="00B95223"/>
    <w:rsid w:val="00B9636A"/>
    <w:rsid w:val="00BA127E"/>
    <w:rsid w:val="00BA4E2A"/>
    <w:rsid w:val="00BA7CBF"/>
    <w:rsid w:val="00BB0BF5"/>
    <w:rsid w:val="00BB3703"/>
    <w:rsid w:val="00BB423A"/>
    <w:rsid w:val="00BB5330"/>
    <w:rsid w:val="00BB5E3D"/>
    <w:rsid w:val="00BC0E52"/>
    <w:rsid w:val="00BC21A8"/>
    <w:rsid w:val="00BC2284"/>
    <w:rsid w:val="00BC2EB9"/>
    <w:rsid w:val="00BC3CD0"/>
    <w:rsid w:val="00BC3CD7"/>
    <w:rsid w:val="00BC6096"/>
    <w:rsid w:val="00BC71C3"/>
    <w:rsid w:val="00BD1511"/>
    <w:rsid w:val="00BE0076"/>
    <w:rsid w:val="00BE0ACD"/>
    <w:rsid w:val="00BE798F"/>
    <w:rsid w:val="00BF08E4"/>
    <w:rsid w:val="00BF4996"/>
    <w:rsid w:val="00BF5FCC"/>
    <w:rsid w:val="00C0360D"/>
    <w:rsid w:val="00C10EE6"/>
    <w:rsid w:val="00C11B60"/>
    <w:rsid w:val="00C11F0A"/>
    <w:rsid w:val="00C12097"/>
    <w:rsid w:val="00C16FFA"/>
    <w:rsid w:val="00C23FF3"/>
    <w:rsid w:val="00C26747"/>
    <w:rsid w:val="00C27455"/>
    <w:rsid w:val="00C27768"/>
    <w:rsid w:val="00C27E6E"/>
    <w:rsid w:val="00C3130D"/>
    <w:rsid w:val="00C31666"/>
    <w:rsid w:val="00C31985"/>
    <w:rsid w:val="00C353DF"/>
    <w:rsid w:val="00C408D9"/>
    <w:rsid w:val="00C4105E"/>
    <w:rsid w:val="00C415E7"/>
    <w:rsid w:val="00C432CD"/>
    <w:rsid w:val="00C436DC"/>
    <w:rsid w:val="00C4403E"/>
    <w:rsid w:val="00C475CB"/>
    <w:rsid w:val="00C47CC4"/>
    <w:rsid w:val="00C515FE"/>
    <w:rsid w:val="00C51C78"/>
    <w:rsid w:val="00C536C3"/>
    <w:rsid w:val="00C56370"/>
    <w:rsid w:val="00C56C5B"/>
    <w:rsid w:val="00C56F91"/>
    <w:rsid w:val="00C601D6"/>
    <w:rsid w:val="00C6021A"/>
    <w:rsid w:val="00C63C6E"/>
    <w:rsid w:val="00C65816"/>
    <w:rsid w:val="00C65D1E"/>
    <w:rsid w:val="00C67639"/>
    <w:rsid w:val="00C71318"/>
    <w:rsid w:val="00C71B2F"/>
    <w:rsid w:val="00C72226"/>
    <w:rsid w:val="00C73086"/>
    <w:rsid w:val="00C74282"/>
    <w:rsid w:val="00C7436B"/>
    <w:rsid w:val="00C74907"/>
    <w:rsid w:val="00C772EB"/>
    <w:rsid w:val="00C82607"/>
    <w:rsid w:val="00C83677"/>
    <w:rsid w:val="00C864C4"/>
    <w:rsid w:val="00C87676"/>
    <w:rsid w:val="00C87E30"/>
    <w:rsid w:val="00C91B3C"/>
    <w:rsid w:val="00C92B71"/>
    <w:rsid w:val="00C93EDE"/>
    <w:rsid w:val="00C9424D"/>
    <w:rsid w:val="00C945E1"/>
    <w:rsid w:val="00C95D78"/>
    <w:rsid w:val="00C97B9A"/>
    <w:rsid w:val="00C97C3F"/>
    <w:rsid w:val="00CA157F"/>
    <w:rsid w:val="00CA33DD"/>
    <w:rsid w:val="00CA34ED"/>
    <w:rsid w:val="00CA4489"/>
    <w:rsid w:val="00CA4690"/>
    <w:rsid w:val="00CA4995"/>
    <w:rsid w:val="00CB023C"/>
    <w:rsid w:val="00CB5AE1"/>
    <w:rsid w:val="00CB5B55"/>
    <w:rsid w:val="00CB5B9D"/>
    <w:rsid w:val="00CB74C8"/>
    <w:rsid w:val="00CB768F"/>
    <w:rsid w:val="00CB7DF5"/>
    <w:rsid w:val="00CC0555"/>
    <w:rsid w:val="00CC08F0"/>
    <w:rsid w:val="00CC09A5"/>
    <w:rsid w:val="00CC1616"/>
    <w:rsid w:val="00CC1E50"/>
    <w:rsid w:val="00CC22A2"/>
    <w:rsid w:val="00CC6697"/>
    <w:rsid w:val="00CC7C6D"/>
    <w:rsid w:val="00CD2A70"/>
    <w:rsid w:val="00CD3D16"/>
    <w:rsid w:val="00CD3D78"/>
    <w:rsid w:val="00CD69DF"/>
    <w:rsid w:val="00CE04F1"/>
    <w:rsid w:val="00CE51CC"/>
    <w:rsid w:val="00CE6853"/>
    <w:rsid w:val="00CF0242"/>
    <w:rsid w:val="00CF086D"/>
    <w:rsid w:val="00CF25D5"/>
    <w:rsid w:val="00CF6FAD"/>
    <w:rsid w:val="00D00322"/>
    <w:rsid w:val="00D04C1D"/>
    <w:rsid w:val="00D07758"/>
    <w:rsid w:val="00D11F6C"/>
    <w:rsid w:val="00D1383C"/>
    <w:rsid w:val="00D13AAC"/>
    <w:rsid w:val="00D13D10"/>
    <w:rsid w:val="00D150B5"/>
    <w:rsid w:val="00D16750"/>
    <w:rsid w:val="00D16CD7"/>
    <w:rsid w:val="00D20313"/>
    <w:rsid w:val="00D240EA"/>
    <w:rsid w:val="00D2441E"/>
    <w:rsid w:val="00D25092"/>
    <w:rsid w:val="00D27301"/>
    <w:rsid w:val="00D32803"/>
    <w:rsid w:val="00D32E9A"/>
    <w:rsid w:val="00D336D2"/>
    <w:rsid w:val="00D347F3"/>
    <w:rsid w:val="00D41A92"/>
    <w:rsid w:val="00D429B7"/>
    <w:rsid w:val="00D466A4"/>
    <w:rsid w:val="00D471CB"/>
    <w:rsid w:val="00D513A9"/>
    <w:rsid w:val="00D5248F"/>
    <w:rsid w:val="00D557B7"/>
    <w:rsid w:val="00D57967"/>
    <w:rsid w:val="00D57A59"/>
    <w:rsid w:val="00D57C0E"/>
    <w:rsid w:val="00D60B0F"/>
    <w:rsid w:val="00D61E62"/>
    <w:rsid w:val="00D62779"/>
    <w:rsid w:val="00D631E2"/>
    <w:rsid w:val="00D669D4"/>
    <w:rsid w:val="00D711BC"/>
    <w:rsid w:val="00D723EF"/>
    <w:rsid w:val="00D7304A"/>
    <w:rsid w:val="00D7367D"/>
    <w:rsid w:val="00D737FA"/>
    <w:rsid w:val="00D73B84"/>
    <w:rsid w:val="00D75B23"/>
    <w:rsid w:val="00D76BF7"/>
    <w:rsid w:val="00D76C00"/>
    <w:rsid w:val="00D84D34"/>
    <w:rsid w:val="00D85747"/>
    <w:rsid w:val="00D86EDF"/>
    <w:rsid w:val="00D87045"/>
    <w:rsid w:val="00D87795"/>
    <w:rsid w:val="00D90326"/>
    <w:rsid w:val="00D930B2"/>
    <w:rsid w:val="00D977CD"/>
    <w:rsid w:val="00DA6236"/>
    <w:rsid w:val="00DA633C"/>
    <w:rsid w:val="00DB174F"/>
    <w:rsid w:val="00DB18EE"/>
    <w:rsid w:val="00DB28B6"/>
    <w:rsid w:val="00DB39AF"/>
    <w:rsid w:val="00DB4FA8"/>
    <w:rsid w:val="00DB6E85"/>
    <w:rsid w:val="00DC0CA0"/>
    <w:rsid w:val="00DC4452"/>
    <w:rsid w:val="00DD06C9"/>
    <w:rsid w:val="00DD0E2C"/>
    <w:rsid w:val="00DD1463"/>
    <w:rsid w:val="00DD7CC0"/>
    <w:rsid w:val="00DE2B22"/>
    <w:rsid w:val="00DE3EB8"/>
    <w:rsid w:val="00DE56D6"/>
    <w:rsid w:val="00DE6112"/>
    <w:rsid w:val="00DE7F36"/>
    <w:rsid w:val="00DF0BBA"/>
    <w:rsid w:val="00DF26C3"/>
    <w:rsid w:val="00DF46B0"/>
    <w:rsid w:val="00DF4D6D"/>
    <w:rsid w:val="00DF5664"/>
    <w:rsid w:val="00E01178"/>
    <w:rsid w:val="00E02902"/>
    <w:rsid w:val="00E0602B"/>
    <w:rsid w:val="00E06AEB"/>
    <w:rsid w:val="00E07754"/>
    <w:rsid w:val="00E12966"/>
    <w:rsid w:val="00E13DE3"/>
    <w:rsid w:val="00E16162"/>
    <w:rsid w:val="00E161FE"/>
    <w:rsid w:val="00E17D28"/>
    <w:rsid w:val="00E221A8"/>
    <w:rsid w:val="00E23A2D"/>
    <w:rsid w:val="00E240F1"/>
    <w:rsid w:val="00E24C0C"/>
    <w:rsid w:val="00E26473"/>
    <w:rsid w:val="00E273C8"/>
    <w:rsid w:val="00E33D79"/>
    <w:rsid w:val="00E34393"/>
    <w:rsid w:val="00E35371"/>
    <w:rsid w:val="00E36B83"/>
    <w:rsid w:val="00E40D50"/>
    <w:rsid w:val="00E41186"/>
    <w:rsid w:val="00E418E7"/>
    <w:rsid w:val="00E41985"/>
    <w:rsid w:val="00E42A88"/>
    <w:rsid w:val="00E44307"/>
    <w:rsid w:val="00E45B2E"/>
    <w:rsid w:val="00E462AC"/>
    <w:rsid w:val="00E462C6"/>
    <w:rsid w:val="00E51A27"/>
    <w:rsid w:val="00E572E9"/>
    <w:rsid w:val="00E57CE2"/>
    <w:rsid w:val="00E61D17"/>
    <w:rsid w:val="00E65D43"/>
    <w:rsid w:val="00E6739C"/>
    <w:rsid w:val="00E70597"/>
    <w:rsid w:val="00E74740"/>
    <w:rsid w:val="00E7616E"/>
    <w:rsid w:val="00E76497"/>
    <w:rsid w:val="00E76F59"/>
    <w:rsid w:val="00E80C04"/>
    <w:rsid w:val="00E853DA"/>
    <w:rsid w:val="00E91950"/>
    <w:rsid w:val="00E92434"/>
    <w:rsid w:val="00E932AC"/>
    <w:rsid w:val="00E93E1A"/>
    <w:rsid w:val="00E93F42"/>
    <w:rsid w:val="00E94BEC"/>
    <w:rsid w:val="00E95066"/>
    <w:rsid w:val="00E97E2F"/>
    <w:rsid w:val="00EA19F2"/>
    <w:rsid w:val="00EA2E65"/>
    <w:rsid w:val="00EA30B4"/>
    <w:rsid w:val="00EA5685"/>
    <w:rsid w:val="00EA67AF"/>
    <w:rsid w:val="00EB19EC"/>
    <w:rsid w:val="00EB1A1A"/>
    <w:rsid w:val="00EB39E2"/>
    <w:rsid w:val="00EB4EA1"/>
    <w:rsid w:val="00EC1D1E"/>
    <w:rsid w:val="00EC4387"/>
    <w:rsid w:val="00EC62D2"/>
    <w:rsid w:val="00EC666D"/>
    <w:rsid w:val="00EC676A"/>
    <w:rsid w:val="00ED3CA7"/>
    <w:rsid w:val="00ED530B"/>
    <w:rsid w:val="00ED61DC"/>
    <w:rsid w:val="00ED68D9"/>
    <w:rsid w:val="00ED6A5B"/>
    <w:rsid w:val="00EE36D2"/>
    <w:rsid w:val="00EF0545"/>
    <w:rsid w:val="00EF0C91"/>
    <w:rsid w:val="00EF4768"/>
    <w:rsid w:val="00EF51FD"/>
    <w:rsid w:val="00EF5EB6"/>
    <w:rsid w:val="00EF7396"/>
    <w:rsid w:val="00F00918"/>
    <w:rsid w:val="00F00D81"/>
    <w:rsid w:val="00F0196D"/>
    <w:rsid w:val="00F02E25"/>
    <w:rsid w:val="00F03CCC"/>
    <w:rsid w:val="00F04890"/>
    <w:rsid w:val="00F079D3"/>
    <w:rsid w:val="00F1039C"/>
    <w:rsid w:val="00F14FC7"/>
    <w:rsid w:val="00F202F6"/>
    <w:rsid w:val="00F210A6"/>
    <w:rsid w:val="00F218F0"/>
    <w:rsid w:val="00F22137"/>
    <w:rsid w:val="00F22B9A"/>
    <w:rsid w:val="00F26BB8"/>
    <w:rsid w:val="00F31371"/>
    <w:rsid w:val="00F31D2E"/>
    <w:rsid w:val="00F3302D"/>
    <w:rsid w:val="00F345C3"/>
    <w:rsid w:val="00F35B94"/>
    <w:rsid w:val="00F372BB"/>
    <w:rsid w:val="00F40252"/>
    <w:rsid w:val="00F40782"/>
    <w:rsid w:val="00F408B6"/>
    <w:rsid w:val="00F46339"/>
    <w:rsid w:val="00F46ACE"/>
    <w:rsid w:val="00F5004C"/>
    <w:rsid w:val="00F51CBD"/>
    <w:rsid w:val="00F54983"/>
    <w:rsid w:val="00F6186E"/>
    <w:rsid w:val="00F62E3E"/>
    <w:rsid w:val="00F63818"/>
    <w:rsid w:val="00F6569B"/>
    <w:rsid w:val="00F65C2E"/>
    <w:rsid w:val="00F65DAD"/>
    <w:rsid w:val="00F667A1"/>
    <w:rsid w:val="00F66804"/>
    <w:rsid w:val="00F70BAE"/>
    <w:rsid w:val="00F7275A"/>
    <w:rsid w:val="00F76D4D"/>
    <w:rsid w:val="00F8041C"/>
    <w:rsid w:val="00F83798"/>
    <w:rsid w:val="00F90A42"/>
    <w:rsid w:val="00F93054"/>
    <w:rsid w:val="00F96A65"/>
    <w:rsid w:val="00FA26CD"/>
    <w:rsid w:val="00FA2950"/>
    <w:rsid w:val="00FA3738"/>
    <w:rsid w:val="00FA3929"/>
    <w:rsid w:val="00FA77E4"/>
    <w:rsid w:val="00FB0E6B"/>
    <w:rsid w:val="00FB3595"/>
    <w:rsid w:val="00FB4553"/>
    <w:rsid w:val="00FB480E"/>
    <w:rsid w:val="00FB4849"/>
    <w:rsid w:val="00FB5FBF"/>
    <w:rsid w:val="00FB73F8"/>
    <w:rsid w:val="00FC149C"/>
    <w:rsid w:val="00FC1CA5"/>
    <w:rsid w:val="00FC65C6"/>
    <w:rsid w:val="00FC7890"/>
    <w:rsid w:val="00FD2C01"/>
    <w:rsid w:val="00FD396C"/>
    <w:rsid w:val="00FD3BB0"/>
    <w:rsid w:val="00FD3EFD"/>
    <w:rsid w:val="00FD6814"/>
    <w:rsid w:val="00FE18D8"/>
    <w:rsid w:val="00FE1D25"/>
    <w:rsid w:val="00FE2314"/>
    <w:rsid w:val="00FE496D"/>
    <w:rsid w:val="00FE7442"/>
    <w:rsid w:val="00FF4126"/>
    <w:rsid w:val="00FF4D05"/>
    <w:rsid w:val="00FF754B"/>
    <w:rsid w:val="00FF7D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84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iPriority w:val="99"/>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dymka">
    <w:name w:val="Balloon Text"/>
    <w:basedOn w:val="Normalny"/>
    <w:link w:val="TekstdymkaZnak"/>
    <w:uiPriority w:val="99"/>
    <w:semiHidden/>
    <w:unhideWhenUsed/>
    <w:rsid w:val="00EA19F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A19F2"/>
    <w:rPr>
      <w:rFonts w:ascii="Tahoma" w:hAnsi="Tahoma" w:cs="Tahoma"/>
      <w:sz w:val="16"/>
      <w:szCs w:val="16"/>
    </w:rPr>
  </w:style>
  <w:style w:type="table" w:styleId="Tabela-Siatka">
    <w:name w:val="Table Grid"/>
    <w:basedOn w:val="Standardowy"/>
    <w:uiPriority w:val="39"/>
    <w:rsid w:val="00DE7F36"/>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0212E3"/>
    <w:rPr>
      <w:color w:val="605E5C"/>
      <w:shd w:val="clear" w:color="auto" w:fill="E1DFDD"/>
    </w:rPr>
  </w:style>
  <w:style w:type="paragraph" w:customStyle="1" w:styleId="Tekstpodstawowyzwciciem22">
    <w:name w:val="Tekst podstawowy z wcięciem 22"/>
    <w:basedOn w:val="Tekstpodstawowywcity"/>
    <w:rsid w:val="00036DF0"/>
    <w:pPr>
      <w:suppressAutoHyphens/>
      <w:spacing w:line="240" w:lineRule="auto"/>
      <w:ind w:firstLine="210"/>
    </w:pPr>
    <w:rPr>
      <w:rFonts w:ascii="Times New Roman" w:eastAsia="Times New Roman" w:hAnsi="Times New Roman" w:cs="Times New Roman"/>
      <w:sz w:val="24"/>
      <w:szCs w:val="24"/>
      <w:lang w:eastAsia="zh-CN"/>
    </w:rPr>
  </w:style>
  <w:style w:type="paragraph" w:styleId="Tekstpodstawowywcity">
    <w:name w:val="Body Text Indent"/>
    <w:basedOn w:val="Normalny"/>
    <w:link w:val="TekstpodstawowywcityZnak"/>
    <w:uiPriority w:val="99"/>
    <w:semiHidden/>
    <w:unhideWhenUsed/>
    <w:rsid w:val="00036DF0"/>
    <w:pPr>
      <w:spacing w:after="120"/>
      <w:ind w:left="283"/>
    </w:pPr>
  </w:style>
  <w:style w:type="character" w:customStyle="1" w:styleId="TekstpodstawowywcityZnak">
    <w:name w:val="Tekst podstawowy wcięty Znak"/>
    <w:basedOn w:val="Domylnaczcionkaakapitu"/>
    <w:link w:val="Tekstpodstawowywcity"/>
    <w:uiPriority w:val="99"/>
    <w:semiHidden/>
    <w:rsid w:val="00036D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iPriority w:val="99"/>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dymka">
    <w:name w:val="Balloon Text"/>
    <w:basedOn w:val="Normalny"/>
    <w:link w:val="TekstdymkaZnak"/>
    <w:uiPriority w:val="99"/>
    <w:semiHidden/>
    <w:unhideWhenUsed/>
    <w:rsid w:val="00EA19F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A19F2"/>
    <w:rPr>
      <w:rFonts w:ascii="Tahoma" w:hAnsi="Tahoma" w:cs="Tahoma"/>
      <w:sz w:val="16"/>
      <w:szCs w:val="16"/>
    </w:rPr>
  </w:style>
  <w:style w:type="table" w:styleId="Tabela-Siatka">
    <w:name w:val="Table Grid"/>
    <w:basedOn w:val="Standardowy"/>
    <w:uiPriority w:val="39"/>
    <w:rsid w:val="00DE7F36"/>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0212E3"/>
    <w:rPr>
      <w:color w:val="605E5C"/>
      <w:shd w:val="clear" w:color="auto" w:fill="E1DFDD"/>
    </w:rPr>
  </w:style>
  <w:style w:type="paragraph" w:customStyle="1" w:styleId="Tekstpodstawowyzwciciem22">
    <w:name w:val="Tekst podstawowy z wcięciem 22"/>
    <w:basedOn w:val="Tekstpodstawowywcity"/>
    <w:rsid w:val="00036DF0"/>
    <w:pPr>
      <w:suppressAutoHyphens/>
      <w:spacing w:line="240" w:lineRule="auto"/>
      <w:ind w:firstLine="210"/>
    </w:pPr>
    <w:rPr>
      <w:rFonts w:ascii="Times New Roman" w:eastAsia="Times New Roman" w:hAnsi="Times New Roman" w:cs="Times New Roman"/>
      <w:sz w:val="24"/>
      <w:szCs w:val="24"/>
      <w:lang w:eastAsia="zh-CN"/>
    </w:rPr>
  </w:style>
  <w:style w:type="paragraph" w:styleId="Tekstpodstawowywcity">
    <w:name w:val="Body Text Indent"/>
    <w:basedOn w:val="Normalny"/>
    <w:link w:val="TekstpodstawowywcityZnak"/>
    <w:uiPriority w:val="99"/>
    <w:semiHidden/>
    <w:unhideWhenUsed/>
    <w:rsid w:val="00036DF0"/>
    <w:pPr>
      <w:spacing w:after="120"/>
      <w:ind w:left="283"/>
    </w:pPr>
  </w:style>
  <w:style w:type="character" w:customStyle="1" w:styleId="TekstpodstawowywcityZnak">
    <w:name w:val="Tekst podstawowy wcięty Znak"/>
    <w:basedOn w:val="Domylnaczcionkaakapitu"/>
    <w:link w:val="Tekstpodstawowywcity"/>
    <w:uiPriority w:val="99"/>
    <w:semiHidden/>
    <w:rsid w:val="00036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10831">
      <w:bodyDiv w:val="1"/>
      <w:marLeft w:val="0"/>
      <w:marRight w:val="0"/>
      <w:marTop w:val="0"/>
      <w:marBottom w:val="0"/>
      <w:divBdr>
        <w:top w:val="none" w:sz="0" w:space="0" w:color="auto"/>
        <w:left w:val="none" w:sz="0" w:space="0" w:color="auto"/>
        <w:bottom w:val="none" w:sz="0" w:space="0" w:color="auto"/>
        <w:right w:val="none" w:sz="0" w:space="0" w:color="auto"/>
      </w:divBdr>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dia.ezamowienia.gov.pl/pod/2021/10/Komunikacja-w-postepowaniu-5.1.pdf" TargetMode="Externa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mp-client/search/list/ocds-148610-b24d2372-e1c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mailto:i.winiarczyk@abramow.pl" TargetMode="Externa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hyperlink" Target="mailto:gmina@abramow.pl" TargetMode="External"/><Relationship Id="rId14" Type="http://schemas.openxmlformats.org/officeDocument/2006/relationships/hyperlink" Target="https://sip.lex.pl/" TargetMode="External"/><Relationship Id="rId22" Type="http://schemas.openxmlformats.org/officeDocument/2006/relationships/hyperlink" Target="mailto:gmina@abramow.pl" TargetMode="External"/><Relationship Id="rId27"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D30E2-EF90-46A9-A017-7F540BB0F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21</Pages>
  <Words>8543</Words>
  <Characters>51264</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Halina Nakonieczna</cp:lastModifiedBy>
  <cp:revision>9</cp:revision>
  <cp:lastPrinted>2024-07-08T07:27:00Z</cp:lastPrinted>
  <dcterms:created xsi:type="dcterms:W3CDTF">2024-09-20T13:24:00Z</dcterms:created>
  <dcterms:modified xsi:type="dcterms:W3CDTF">2024-10-02T12:35:00Z</dcterms:modified>
</cp:coreProperties>
</file>