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before="0" w:after="57"/>
        <w:jc w:val="right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                                                                                                    </w:t>
      </w:r>
      <w:r>
        <w:rPr>
          <w:sz w:val="20"/>
          <w:szCs w:val="20"/>
        </w:rPr>
        <w:t>Załącznik nr 1 do SWZ</w:t>
      </w:r>
    </w:p>
    <w:p>
      <w:pPr>
        <w:pStyle w:val="Standard"/>
        <w:spacing w:before="0" w:after="57"/>
        <w:jc w:val="righ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andard"/>
        <w:spacing w:before="0" w:after="57"/>
        <w:jc w:val="center"/>
        <w:rPr>
          <w:b/>
          <w:b/>
          <w:bCs/>
        </w:rPr>
      </w:pPr>
      <w:r>
        <w:rPr>
          <w:b/>
          <w:bCs/>
        </w:rPr>
        <w:t>FORMULARZ  OFERTOWY</w:t>
      </w:r>
    </w:p>
    <w:p>
      <w:pPr>
        <w:pStyle w:val="Standard"/>
        <w:ind w:left="-180" w:hanging="0"/>
        <w:rPr>
          <w:rFonts w:cs="Tahoma"/>
          <w:b/>
          <w:b/>
          <w:sz w:val="21"/>
          <w:szCs w:val="21"/>
        </w:rPr>
      </w:pPr>
      <w:r>
        <w:rPr>
          <w:rFonts w:cs="Tahoma"/>
          <w:b/>
          <w:sz w:val="21"/>
          <w:szCs w:val="21"/>
        </w:rPr>
      </w:r>
    </w:p>
    <w:p>
      <w:pPr>
        <w:pStyle w:val="Standard"/>
        <w:rPr>
          <w:sz w:val="21"/>
          <w:szCs w:val="21"/>
        </w:rPr>
      </w:pPr>
      <w:r>
        <w:rPr>
          <w:rFonts w:cs="Tahoma"/>
          <w:sz w:val="21"/>
          <w:szCs w:val="21"/>
        </w:rPr>
        <w:t xml:space="preserve">Nawiązując do postępowania </w:t>
      </w:r>
      <w:r>
        <w:rPr>
          <w:rFonts w:eastAsia="SimSun" w:cs="Tahoma"/>
          <w:color w:val="auto"/>
          <w:kern w:val="2"/>
          <w:sz w:val="21"/>
          <w:szCs w:val="21"/>
          <w:lang w:val="pl-PL" w:eastAsia="zh-CN" w:bidi="hi-IN"/>
        </w:rPr>
        <w:t>o udzielenie zamówienia publicznego pn</w:t>
      </w:r>
      <w:r>
        <w:rPr>
          <w:rFonts w:eastAsia="SimSun" w:cs="Tahoma"/>
          <w:color w:val="000000"/>
          <w:kern w:val="2"/>
          <w:sz w:val="21"/>
          <w:szCs w:val="21"/>
          <w:shd w:fill="auto" w:val="clear"/>
          <w:lang w:val="pl-PL" w:eastAsia="zh-CN" w:bidi="hi-IN"/>
        </w:rPr>
        <w:t>.</w:t>
      </w:r>
      <w:r>
        <w:rPr>
          <w:rFonts w:cs="Tahoma"/>
          <w:sz w:val="21"/>
          <w:szCs w:val="21"/>
          <w:shd w:fill="auto" w:val="clear"/>
        </w:rPr>
        <w:t>:</w:t>
      </w:r>
      <w:r>
        <w:rPr>
          <w:rFonts w:eastAsia="Times New Roman" w:cs="Calibri"/>
          <w:b w:val="false"/>
          <w:bCs w:val="false"/>
          <w:i w:val="false"/>
          <w:iCs w:val="false"/>
          <w:color w:val="111111"/>
          <w:position w:val="0"/>
          <w:sz w:val="21"/>
          <w:sz w:val="21"/>
          <w:szCs w:val="21"/>
          <w:u w:val="none"/>
          <w:shd w:fill="auto" w:val="clear"/>
          <w:vertAlign w:val="baseline"/>
          <w:lang w:val="pl-PL" w:eastAsia="pl-PL" w:bidi="ar-SA"/>
        </w:rPr>
        <w:t xml:space="preserve"> </w:t>
      </w:r>
      <w:r>
        <w:rPr>
          <w:rFonts w:eastAsia="Times New Roman" w:cs="Calibri"/>
          <w:b/>
          <w:bCs/>
          <w:i/>
          <w:iCs/>
          <w:color w:val="000000"/>
          <w:position w:val="0"/>
          <w:sz w:val="21"/>
          <w:sz w:val="21"/>
          <w:szCs w:val="21"/>
          <w:u w:val="none"/>
          <w:shd w:fill="auto" w:val="clear"/>
          <w:vertAlign w:val="baseline"/>
          <w:lang w:val="pl-PL" w:eastAsia="pl-PL" w:bidi="ar-SA"/>
        </w:rPr>
        <w:t>„</w:t>
      </w:r>
      <w:r>
        <w:rPr>
          <w:rFonts w:eastAsia="Times New Roman" w:cs="Calibri"/>
          <w:b/>
          <w:bCs/>
          <w:i/>
          <w:iCs/>
          <w:color w:val="111111"/>
          <w:position w:val="0"/>
          <w:sz w:val="21"/>
          <w:sz w:val="21"/>
          <w:szCs w:val="21"/>
          <w:u w:val="none"/>
          <w:shd w:fill="auto" w:val="clear"/>
          <w:vertAlign w:val="baseline"/>
          <w:lang w:val="pl-PL" w:eastAsia="pl-PL" w:bidi="ar-SA"/>
        </w:rPr>
        <w:t xml:space="preserve">Wykonanie prac modernizacyjnych pomieszczeń remizy Ochotniczej Straży Pożarnej w Przyborowie”. </w:t>
      </w:r>
      <w:r>
        <w:rPr>
          <w:rFonts w:eastAsia="Times New Roman" w:cs="Calibri"/>
          <w:b w:val="false"/>
          <w:bCs w:val="false"/>
          <w:i/>
          <w:iCs/>
          <w:color w:val="111111"/>
          <w:position w:val="0"/>
          <w:sz w:val="21"/>
          <w:sz w:val="21"/>
          <w:szCs w:val="21"/>
          <w:u w:val="none"/>
          <w:shd w:fill="auto" w:val="clear"/>
          <w:vertAlign w:val="baseline"/>
          <w:lang w:val="pl-PL" w:eastAsia="pl-PL" w:bidi="ar-SA"/>
        </w:rPr>
        <w:t>Projekt współfinansowany ze środków Województwa Małopolskiego.</w:t>
      </w:r>
    </w:p>
    <w:p>
      <w:pPr>
        <w:pStyle w:val="Standard"/>
        <w:rPr>
          <w:sz w:val="21"/>
          <w:szCs w:val="21"/>
          <w:highlight w:val="none"/>
          <w:shd w:fill="auto" w:val="clear"/>
        </w:rPr>
      </w:pPr>
      <w:r>
        <w:rPr>
          <w:sz w:val="21"/>
          <w:szCs w:val="21"/>
          <w:shd w:fill="auto" w:val="clear"/>
        </w:rPr>
        <w:t>Dane Wykonawcy:</w:t>
      </w:r>
    </w:p>
    <w:p>
      <w:pPr>
        <w:pStyle w:val="Standard"/>
        <w:numPr>
          <w:ilvl w:val="1"/>
          <w:numId w:val="1"/>
        </w:numPr>
        <w:spacing w:before="227" w:after="113"/>
        <w:rPr>
          <w:sz w:val="21"/>
          <w:szCs w:val="21"/>
        </w:rPr>
      </w:pPr>
      <w:r>
        <w:rPr>
          <w:sz w:val="21"/>
          <w:szCs w:val="21"/>
        </w:rPr>
        <w:t>nazwa …………………………………………………………………………………….…………………...</w:t>
      </w:r>
    </w:p>
    <w:p>
      <w:pPr>
        <w:pStyle w:val="Standard"/>
        <w:numPr>
          <w:ilvl w:val="1"/>
          <w:numId w:val="1"/>
        </w:numPr>
        <w:spacing w:before="113" w:after="0"/>
        <w:rPr>
          <w:sz w:val="21"/>
          <w:szCs w:val="21"/>
        </w:rPr>
      </w:pPr>
      <w:r>
        <w:rPr>
          <w:color w:val="000000"/>
          <w:sz w:val="21"/>
          <w:szCs w:val="21"/>
        </w:rPr>
        <w:t>adres / siedziba Wykonawcy ………………………………………………………………………………….</w:t>
      </w:r>
    </w:p>
    <w:p>
      <w:pPr>
        <w:pStyle w:val="Standard"/>
        <w:numPr>
          <w:ilvl w:val="1"/>
          <w:numId w:val="1"/>
        </w:numPr>
        <w:spacing w:before="113" w:after="0"/>
        <w:rPr>
          <w:sz w:val="21"/>
          <w:szCs w:val="21"/>
        </w:rPr>
      </w:pPr>
      <w:r>
        <w:rPr>
          <w:color w:val="000000"/>
          <w:sz w:val="21"/>
          <w:szCs w:val="21"/>
        </w:rPr>
        <w:t>tel. / faks …………………………………………………………………………………………….………...</w:t>
      </w:r>
    </w:p>
    <w:p>
      <w:pPr>
        <w:pStyle w:val="Standard"/>
        <w:numPr>
          <w:ilvl w:val="1"/>
          <w:numId w:val="1"/>
        </w:numPr>
        <w:spacing w:before="113" w:after="0"/>
        <w:rPr>
          <w:sz w:val="21"/>
          <w:szCs w:val="21"/>
        </w:rPr>
      </w:pPr>
      <w:r>
        <w:rPr>
          <w:color w:val="000000"/>
          <w:sz w:val="21"/>
          <w:szCs w:val="21"/>
        </w:rPr>
        <w:t>adres poczty elektronicznej …………………………………………………………………………………...</w:t>
      </w:r>
    </w:p>
    <w:p>
      <w:pPr>
        <w:pStyle w:val="Standard"/>
        <w:numPr>
          <w:ilvl w:val="1"/>
          <w:numId w:val="1"/>
        </w:numPr>
        <w:spacing w:before="113" w:after="0"/>
        <w:rPr>
          <w:sz w:val="21"/>
          <w:szCs w:val="21"/>
        </w:rPr>
      </w:pPr>
      <w:r>
        <w:rPr>
          <w:rFonts w:cs="Tahoma"/>
          <w:color w:val="000000"/>
          <w:sz w:val="21"/>
          <w:szCs w:val="21"/>
        </w:rPr>
        <w:t>w zależności od podmiotu: NIP/PESEL, KRS………………………………………………………………...</w:t>
      </w:r>
    </w:p>
    <w:p>
      <w:pPr>
        <w:pStyle w:val="Tekstpodstawowy32"/>
        <w:jc w:val="both"/>
        <w:rPr>
          <w:rFonts w:cs="Tahoma"/>
          <w:b/>
          <w:b/>
          <w:bCs/>
          <w:color w:val="FF0000"/>
          <w:sz w:val="21"/>
          <w:szCs w:val="21"/>
        </w:rPr>
      </w:pPr>
      <w:r>
        <w:rPr>
          <w:rFonts w:cs="Tahoma"/>
          <w:b/>
          <w:bCs/>
          <w:color w:val="FF0000"/>
          <w:sz w:val="21"/>
          <w:szCs w:val="21"/>
        </w:rPr>
      </w:r>
    </w:p>
    <w:p>
      <w:pPr>
        <w:pStyle w:val="Tretekstu"/>
        <w:numPr>
          <w:ilvl w:val="0"/>
          <w:numId w:val="0"/>
        </w:numPr>
        <w:spacing w:lineRule="atLeast" w:line="230" w:before="0" w:after="140"/>
        <w:ind w:left="0" w:hanging="0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lang w:val="pl-PL"/>
        </w:rPr>
        <w:t>1. Oferuję / oferujemy* wykonanie robót  za cenę:</w:t>
      </w:r>
    </w:p>
    <w:p>
      <w:pPr>
        <w:pStyle w:val="Tretekstu"/>
        <w:numPr>
          <w:ilvl w:val="0"/>
          <w:numId w:val="0"/>
        </w:numPr>
        <w:spacing w:lineRule="auto" w:line="276" w:before="0" w:after="0"/>
        <w:ind w:left="0" w:hanging="0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lang w:val="pl-PL"/>
        </w:rPr>
        <w:t xml:space="preserve">kwota netto złotych: </w:t>
      </w:r>
      <w:r>
        <w:rPr>
          <w:b w:val="false"/>
          <w:color w:val="000000"/>
          <w:sz w:val="21"/>
          <w:szCs w:val="21"/>
          <w:u w:val="dottedHeavy"/>
          <w:lang w:val="pl-PL"/>
        </w:rPr>
        <w:tab/>
        <w:tab/>
        <w:tab/>
        <w:tab/>
        <w:tab/>
        <w:tab/>
        <w:tab/>
        <w:tab/>
        <w:tab/>
        <w:tab/>
        <w:tab/>
      </w:r>
    </w:p>
    <w:p>
      <w:pPr>
        <w:pStyle w:val="Tretekstu"/>
        <w:numPr>
          <w:ilvl w:val="0"/>
          <w:numId w:val="0"/>
        </w:numPr>
        <w:spacing w:lineRule="auto" w:line="276" w:before="0" w:after="0"/>
        <w:ind w:left="0" w:hanging="0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lang w:val="pl-PL"/>
        </w:rPr>
        <w:t xml:space="preserve">(słownie: </w:t>
      </w:r>
      <w:r>
        <w:rPr>
          <w:b w:val="false"/>
          <w:color w:val="000000"/>
          <w:sz w:val="21"/>
          <w:szCs w:val="21"/>
          <w:u w:val="dottedHeavy"/>
          <w:lang w:val="pl-PL"/>
        </w:rPr>
        <w:tab/>
        <w:tab/>
        <w:tab/>
        <w:tab/>
        <w:tab/>
        <w:tab/>
        <w:tab/>
        <w:tab/>
        <w:tab/>
        <w:tab/>
        <w:tab/>
        <w:tab/>
      </w:r>
      <w:r>
        <w:rPr>
          <w:b w:val="false"/>
          <w:color w:val="000000"/>
          <w:sz w:val="21"/>
          <w:szCs w:val="21"/>
          <w:lang w:val="pl-PL"/>
        </w:rPr>
        <w:t>)</w:t>
      </w:r>
    </w:p>
    <w:p>
      <w:pPr>
        <w:pStyle w:val="Tretekstu"/>
        <w:numPr>
          <w:ilvl w:val="0"/>
          <w:numId w:val="0"/>
        </w:numPr>
        <w:spacing w:lineRule="auto" w:line="276" w:before="0" w:after="0"/>
        <w:ind w:left="0" w:hanging="0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lang w:val="pl-PL"/>
        </w:rPr>
        <w:t xml:space="preserve">podatek VAT w wysokości </w:t>
      </w:r>
      <w:r>
        <w:rPr>
          <w:b w:val="false"/>
          <w:color w:val="000000"/>
          <w:sz w:val="21"/>
          <w:szCs w:val="21"/>
          <w:u w:val="dottedHeavy"/>
          <w:lang w:val="pl-PL"/>
        </w:rPr>
        <w:tab/>
      </w:r>
      <w:r>
        <w:rPr>
          <w:b w:val="false"/>
          <w:color w:val="000000"/>
          <w:sz w:val="21"/>
          <w:szCs w:val="21"/>
          <w:lang w:val="pl-PL"/>
        </w:rPr>
        <w:t xml:space="preserve">%, to jest w kwocie: </w:t>
      </w:r>
      <w:r>
        <w:rPr>
          <w:b w:val="false"/>
          <w:color w:val="000000"/>
          <w:sz w:val="21"/>
          <w:szCs w:val="21"/>
          <w:u w:val="dottedHeavy"/>
          <w:lang w:val="pl-PL"/>
        </w:rPr>
        <w:tab/>
        <w:tab/>
        <w:tab/>
        <w:tab/>
        <w:tab/>
        <w:tab/>
        <w:tab/>
      </w:r>
      <w:r>
        <w:rPr>
          <w:b w:val="false"/>
          <w:color w:val="000000"/>
          <w:sz w:val="21"/>
          <w:szCs w:val="21"/>
          <w:u w:val="none"/>
          <w:lang w:val="pl-PL"/>
        </w:rPr>
        <w:t xml:space="preserve"> </w:t>
      </w:r>
      <w:r>
        <w:rPr>
          <w:b w:val="false"/>
          <w:color w:val="000000"/>
          <w:sz w:val="21"/>
          <w:szCs w:val="21"/>
          <w:lang w:val="pl-PL"/>
        </w:rPr>
        <w:t>zł</w:t>
      </w:r>
    </w:p>
    <w:p>
      <w:pPr>
        <w:pStyle w:val="Tretekstu"/>
        <w:numPr>
          <w:ilvl w:val="0"/>
          <w:numId w:val="0"/>
        </w:numPr>
        <w:spacing w:lineRule="auto" w:line="276" w:before="0" w:after="0"/>
        <w:ind w:left="0" w:hanging="0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lang w:val="pl-PL"/>
        </w:rPr>
        <w:t xml:space="preserve">(słownie: </w:t>
      </w:r>
      <w:r>
        <w:rPr>
          <w:b w:val="false"/>
          <w:color w:val="000000"/>
          <w:sz w:val="21"/>
          <w:szCs w:val="21"/>
          <w:u w:val="dottedHeavy"/>
          <w:lang w:val="pl-PL"/>
        </w:rPr>
        <w:tab/>
        <w:tab/>
        <w:tab/>
        <w:tab/>
        <w:tab/>
        <w:tab/>
        <w:tab/>
        <w:tab/>
        <w:tab/>
        <w:tab/>
        <w:tab/>
        <w:tab/>
      </w:r>
      <w:r>
        <w:rPr>
          <w:b w:val="false"/>
          <w:color w:val="000000"/>
          <w:sz w:val="21"/>
          <w:szCs w:val="21"/>
          <w:lang w:val="pl-PL"/>
        </w:rPr>
        <w:t>)</w:t>
      </w:r>
    </w:p>
    <w:p>
      <w:pPr>
        <w:pStyle w:val="Tretekstu"/>
        <w:numPr>
          <w:ilvl w:val="0"/>
          <w:numId w:val="0"/>
        </w:numPr>
        <w:spacing w:lineRule="auto" w:line="276" w:before="0" w:after="0"/>
        <w:ind w:left="0" w:hanging="0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lang w:val="pl-PL"/>
        </w:rPr>
        <w:t xml:space="preserve">kwota brutto złotych: </w:t>
      </w:r>
      <w:r>
        <w:rPr>
          <w:b w:val="false"/>
          <w:color w:val="000000"/>
          <w:sz w:val="21"/>
          <w:szCs w:val="21"/>
          <w:u w:val="dottedHeavy"/>
          <w:lang w:val="pl-PL"/>
        </w:rPr>
        <w:tab/>
        <w:tab/>
        <w:tab/>
        <w:tab/>
        <w:tab/>
        <w:tab/>
        <w:tab/>
        <w:tab/>
        <w:tab/>
        <w:tab/>
        <w:tab/>
      </w:r>
    </w:p>
    <w:p>
      <w:pPr>
        <w:pStyle w:val="Tretekstu"/>
        <w:numPr>
          <w:ilvl w:val="0"/>
          <w:numId w:val="0"/>
        </w:numPr>
        <w:spacing w:lineRule="auto" w:line="276" w:before="0" w:after="0"/>
        <w:ind w:left="0" w:hanging="0"/>
        <w:jc w:val="both"/>
        <w:rPr>
          <w:sz w:val="21"/>
          <w:szCs w:val="21"/>
        </w:rPr>
      </w:pPr>
      <w:r>
        <w:rPr>
          <w:rFonts w:cs="Arial"/>
          <w:b w:val="false"/>
          <w:bCs w:val="false"/>
          <w:i w:val="false"/>
          <w:iCs w:val="false"/>
          <w:color w:val="000000"/>
          <w:sz w:val="21"/>
          <w:szCs w:val="21"/>
          <w:shd w:fill="auto" w:val="clear"/>
          <w:lang w:val="pl-PL"/>
        </w:rPr>
        <w:t xml:space="preserve">(słownie: </w:t>
      </w:r>
      <w:r>
        <w:rPr>
          <w:rFonts w:cs="Arial"/>
          <w:b w:val="false"/>
          <w:bCs w:val="false"/>
          <w:i w:val="false"/>
          <w:iCs w:val="false"/>
          <w:color w:val="000000"/>
          <w:sz w:val="21"/>
          <w:szCs w:val="21"/>
          <w:u w:val="dottedHeavy"/>
          <w:shd w:fill="auto" w:val="clear"/>
          <w:lang w:val="pl-PL"/>
        </w:rPr>
        <w:tab/>
        <w:tab/>
        <w:tab/>
        <w:tab/>
        <w:tab/>
        <w:tab/>
        <w:tab/>
        <w:tab/>
        <w:tab/>
        <w:tab/>
        <w:tab/>
        <w:tab/>
      </w:r>
      <w:r>
        <w:rPr>
          <w:rFonts w:cs="Arial"/>
          <w:b w:val="false"/>
          <w:bCs w:val="false"/>
          <w:i w:val="false"/>
          <w:iCs w:val="false"/>
          <w:color w:val="000000"/>
          <w:sz w:val="21"/>
          <w:szCs w:val="21"/>
          <w:u w:val="none"/>
          <w:shd w:fill="auto" w:val="clear"/>
          <w:lang w:val="pl-PL"/>
        </w:rPr>
        <w:t>)</w:t>
      </w:r>
    </w:p>
    <w:p>
      <w:pPr>
        <w:pStyle w:val="Tretekstu"/>
        <w:numPr>
          <w:ilvl w:val="0"/>
          <w:numId w:val="0"/>
        </w:numPr>
        <w:spacing w:lineRule="auto" w:line="276" w:before="0" w:after="0"/>
        <w:ind w:left="0" w:hanging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Tretekstu"/>
        <w:numPr>
          <w:ilvl w:val="0"/>
          <w:numId w:val="0"/>
        </w:numPr>
        <w:spacing w:lineRule="auto" w:line="276" w:before="0" w:after="0"/>
        <w:ind w:left="0" w:hanging="0"/>
        <w:jc w:val="both"/>
        <w:rPr>
          <w:sz w:val="21"/>
          <w:szCs w:val="21"/>
        </w:rPr>
      </w:pPr>
      <w:r>
        <w:rPr>
          <w:rFonts w:eastAsia="Calibri" w:cs="Arial"/>
          <w:b w:val="false"/>
          <w:bCs w:val="false"/>
          <w:i w:val="false"/>
          <w:iCs/>
          <w:color w:val="000000"/>
          <w:kern w:val="2"/>
          <w:sz w:val="21"/>
          <w:szCs w:val="21"/>
          <w:u w:val="none"/>
          <w:shd w:fill="auto" w:val="clear"/>
          <w:lang w:val="pl-PL"/>
        </w:rPr>
        <w:t xml:space="preserve">W ramach zamówienia udzielamy Zamawiającemu  </w:t>
      </w:r>
      <w:r>
        <w:rPr>
          <w:rFonts w:eastAsia="Calibri" w:cs="Arial"/>
          <w:b/>
          <w:bCs/>
          <w:i w:val="false"/>
          <w:iCs/>
          <w:color w:val="000000"/>
          <w:kern w:val="2"/>
          <w:sz w:val="21"/>
          <w:szCs w:val="21"/>
          <w:u w:val="none"/>
          <w:shd w:fill="auto" w:val="clear"/>
          <w:lang w:val="pl-PL"/>
        </w:rPr>
        <w:t>…….. miesięcznej gwarancji</w:t>
      </w:r>
      <w:r>
        <w:rPr>
          <w:rFonts w:eastAsia="Calibri" w:cs="Arial"/>
          <w:b w:val="false"/>
          <w:bCs w:val="false"/>
          <w:i w:val="false"/>
          <w:iCs/>
          <w:color w:val="000000"/>
          <w:kern w:val="2"/>
          <w:sz w:val="21"/>
          <w:szCs w:val="21"/>
          <w:u w:val="none"/>
          <w:shd w:fill="auto" w:val="clear"/>
          <w:lang w:val="pl-PL"/>
        </w:rPr>
        <w:t xml:space="preserve"> na wykonane roboty, licząc od daty ostatecznego odbioru robót.</w:t>
      </w:r>
    </w:p>
    <w:p>
      <w:pPr>
        <w:pStyle w:val="Tretekstu"/>
        <w:spacing w:lineRule="auto" w:line="276" w:before="0" w:after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Tretekstu"/>
        <w:numPr>
          <w:ilvl w:val="0"/>
          <w:numId w:val="1"/>
        </w:numPr>
        <w:spacing w:lineRule="auto" w:line="240" w:before="0" w:after="140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lang w:val="pl-PL"/>
        </w:rPr>
        <w:t>Oświadczam / oświadczamy*, że zapoznaliśmy się ze Specyfikacją Warunków Zamówienia i nie</w:t>
      </w:r>
      <w:r>
        <w:rPr>
          <w:b w:val="false"/>
          <w:color w:val="000000"/>
          <w:sz w:val="21"/>
          <w:szCs w:val="21"/>
          <w:shd w:fill="auto" w:val="clear"/>
          <w:lang w:val="pl-PL"/>
        </w:rPr>
        <w:t xml:space="preserve"> wnosimy do niej zastrzeżeń, oraz przyjmuję / przyjmujemy* warunki w niej zawarte.</w:t>
      </w:r>
    </w:p>
    <w:p>
      <w:pPr>
        <w:pStyle w:val="Tretekstu"/>
        <w:numPr>
          <w:ilvl w:val="0"/>
          <w:numId w:val="1"/>
        </w:numPr>
        <w:spacing w:lineRule="auto" w:line="240" w:before="0" w:after="140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shd w:fill="auto" w:val="clear"/>
          <w:lang w:val="pl-PL"/>
        </w:rPr>
        <w:t>Deklaruję / deklarujemy* wykona</w:t>
      </w:r>
      <w:r>
        <w:rPr>
          <w:rFonts w:ascii="Liberation Serif" w:hAnsi="Liberation Serif"/>
          <w:b w:val="false"/>
          <w:color w:val="000000"/>
          <w:sz w:val="21"/>
          <w:szCs w:val="21"/>
          <w:shd w:fill="auto" w:val="clear"/>
          <w:lang w:val="pl-PL"/>
        </w:rPr>
        <w:t>nie zamówienia w terminie:</w:t>
      </w:r>
      <w:r>
        <w:rPr>
          <w:rFonts w:cs="Arial" w:ascii="Liberation Serif" w:hAnsi="Liberation Serif"/>
          <w:b/>
          <w:bCs/>
          <w:i w:val="false"/>
          <w:iCs w:val="false"/>
          <w:color w:val="000000"/>
          <w:sz w:val="21"/>
          <w:szCs w:val="21"/>
          <w:shd w:fill="auto" w:val="clear"/>
          <w:lang w:val="pl-PL"/>
        </w:rPr>
        <w:t xml:space="preserve"> </w:t>
      </w:r>
      <w:r>
        <w:rPr>
          <w:rFonts w:eastAsia="Times New Roman" w:cs="Arial" w:ascii="Liberation Serif" w:hAnsi="Liberation Serif"/>
          <w:b/>
          <w:bCs/>
          <w:i w:val="false"/>
          <w:iCs/>
          <w:color w:val="000000"/>
          <w:sz w:val="21"/>
          <w:szCs w:val="21"/>
          <w:shd w:fill="auto" w:val="clear"/>
          <w:lang w:val="pl-PL" w:eastAsia="pl-PL" w:bidi="ar-SA"/>
        </w:rPr>
        <w:t>45</w:t>
      </w:r>
      <w:r>
        <w:rPr>
          <w:rFonts w:eastAsia="Times New Roman" w:cs="Arial" w:ascii="Liberation Serif" w:hAnsi="Liberation Serif"/>
          <w:b/>
          <w:bCs/>
          <w:i w:val="false"/>
          <w:iCs/>
          <w:color w:val="000000"/>
          <w:sz w:val="21"/>
          <w:szCs w:val="21"/>
          <w:shd w:fill="auto" w:val="clear"/>
          <w:lang w:val="pl-PL" w:eastAsia="pl-PL" w:bidi="ar-SA"/>
        </w:rPr>
        <w:t xml:space="preserve"> </w:t>
      </w:r>
      <w:r>
        <w:rPr>
          <w:rFonts w:eastAsia="Times New Roman" w:cs="Arial" w:ascii="Liberation Serif" w:hAnsi="Liberation Serif"/>
          <w:b/>
          <w:bCs/>
          <w:i w:val="false"/>
          <w:iCs/>
          <w:color w:val="000000"/>
          <w:sz w:val="21"/>
          <w:szCs w:val="21"/>
          <w:shd w:fill="auto" w:val="clear"/>
          <w:lang w:val="pl-PL" w:eastAsia="pl-PL" w:bidi="ar-SA"/>
        </w:rPr>
        <w:t xml:space="preserve">dni od dnia podpisania umowy, </w:t>
      </w:r>
      <w:r>
        <w:rPr>
          <w:rFonts w:eastAsia="Times New Roman" w:cs="Arial" w:ascii="Liberation Serif" w:hAnsi="Liberation Serif"/>
          <w:b/>
          <w:bCs/>
          <w:i w:val="false"/>
          <w:iCs/>
          <w:color w:val="000000"/>
          <w:sz w:val="21"/>
          <w:szCs w:val="21"/>
          <w:shd w:fill="auto" w:val="clear"/>
          <w:lang w:val="pl-PL" w:eastAsia="pl-PL" w:bidi="ar-SA"/>
        </w:rPr>
        <w:t xml:space="preserve">jednak nie później niż </w:t>
      </w:r>
      <w:r>
        <w:rPr>
          <w:rFonts w:eastAsia="Times New Roman" w:cs="Arial" w:ascii="Liberation Serif" w:hAnsi="Liberation Serif"/>
          <w:b/>
          <w:bCs/>
          <w:i w:val="false"/>
          <w:iCs/>
          <w:color w:val="000000"/>
          <w:sz w:val="21"/>
          <w:szCs w:val="21"/>
          <w:shd w:fill="auto" w:val="clear"/>
          <w:lang w:val="pl-PL" w:eastAsia="pl-PL" w:bidi="ar-SA"/>
        </w:rPr>
        <w:t xml:space="preserve">do dnia </w:t>
      </w:r>
      <w:r>
        <w:rPr>
          <w:rFonts w:eastAsia="Times New Roman" w:cs="Arial" w:ascii="Liberation Serif" w:hAnsi="Liberation Serif"/>
          <w:b/>
          <w:bCs/>
          <w:i w:val="false"/>
          <w:iCs/>
          <w:color w:val="000000"/>
          <w:sz w:val="21"/>
          <w:szCs w:val="21"/>
          <w:shd w:fill="auto" w:val="clear"/>
          <w:lang w:val="pl-PL" w:eastAsia="pl-PL" w:bidi="ar-SA"/>
        </w:rPr>
        <w:t>27</w:t>
      </w:r>
      <w:r>
        <w:rPr>
          <w:rFonts w:eastAsia="Times New Roman" w:cs="Arial" w:ascii="Liberation Serif" w:hAnsi="Liberation Serif"/>
          <w:b/>
          <w:bCs/>
          <w:i w:val="false"/>
          <w:iCs/>
          <w:color w:val="000000"/>
          <w:sz w:val="21"/>
          <w:szCs w:val="21"/>
          <w:shd w:fill="auto" w:val="clear"/>
          <w:lang w:val="pl-PL" w:eastAsia="pl-PL" w:bidi="ar-SA"/>
        </w:rPr>
        <w:t>.12.2024 r.</w:t>
      </w:r>
      <w:r>
        <w:rPr>
          <w:rFonts w:eastAsia="Times New Roman" w:cs="Arial" w:ascii="Liberation Serif" w:hAnsi="Liberation Serif"/>
          <w:b w:val="false"/>
          <w:bCs w:val="false"/>
          <w:i w:val="false"/>
          <w:iCs/>
          <w:color w:val="000000"/>
          <w:sz w:val="21"/>
          <w:szCs w:val="21"/>
          <w:shd w:fill="auto" w:val="clear"/>
          <w:lang w:val="pl-PL" w:eastAsia="pl-PL" w:bidi="ar-SA"/>
        </w:rPr>
        <w:t xml:space="preserve"> </w:t>
      </w:r>
      <w:r>
        <w:rPr>
          <w:rFonts w:eastAsia="Times New Roman" w:cs="Arial" w:ascii="Liberation Serif" w:hAnsi="Liberation Serif"/>
          <w:b w:val="false"/>
          <w:bCs w:val="false"/>
          <w:i w:val="false"/>
          <w:iCs/>
          <w:color w:val="000000"/>
          <w:sz w:val="21"/>
          <w:szCs w:val="21"/>
          <w:shd w:fill="auto" w:val="clear"/>
          <w:lang w:val="pl-PL" w:eastAsia="pl-PL" w:bidi="ar-SA"/>
        </w:rPr>
        <w:t>(</w:t>
      </w:r>
      <w:r>
        <w:rPr>
          <w:rFonts w:eastAsia="Times New Roman" w:cs="Arial" w:ascii="Liberation Serif" w:hAnsi="Liberation Serif"/>
          <w:b w:val="false"/>
          <w:bCs w:val="false"/>
          <w:i w:val="false"/>
          <w:iCs/>
          <w:color w:val="000000"/>
          <w:sz w:val="21"/>
          <w:szCs w:val="21"/>
          <w:shd w:fill="auto" w:val="clear"/>
          <w:lang w:val="pl-PL" w:eastAsia="pl-PL" w:bidi="ar-SA"/>
        </w:rPr>
        <w:t>w zależności od tego który termin nastąpi wcześniej</w:t>
      </w:r>
      <w:r>
        <w:rPr>
          <w:rFonts w:eastAsia="Times New Roman" w:cs="Arial" w:ascii="Liberation Serif" w:hAnsi="Liberation Serif"/>
          <w:b w:val="false"/>
          <w:bCs w:val="false"/>
          <w:i w:val="false"/>
          <w:iCs/>
          <w:color w:val="000000"/>
          <w:sz w:val="21"/>
          <w:szCs w:val="21"/>
          <w:shd w:fill="auto" w:val="clear"/>
          <w:lang w:val="pl-PL" w:eastAsia="pl-PL" w:bidi="ar-SA"/>
        </w:rPr>
        <w:t>)</w:t>
      </w:r>
      <w:r>
        <w:rPr>
          <w:rFonts w:eastAsia="Times New Roman" w:cs="Arial" w:ascii="Liberation Serif" w:hAnsi="Liberation Serif"/>
          <w:b w:val="false"/>
          <w:bCs w:val="false"/>
          <w:i w:val="false"/>
          <w:iCs/>
          <w:color w:val="000000"/>
          <w:sz w:val="21"/>
          <w:szCs w:val="21"/>
          <w:shd w:fill="auto" w:val="clear"/>
          <w:lang w:val="pl-PL" w:eastAsia="pl-PL" w:bidi="ar-SA"/>
        </w:rPr>
        <w:t>.</w:t>
      </w:r>
    </w:p>
    <w:p>
      <w:pPr>
        <w:pStyle w:val="Tretekstu"/>
        <w:numPr>
          <w:ilvl w:val="0"/>
          <w:numId w:val="1"/>
        </w:numPr>
        <w:spacing w:lineRule="auto" w:line="240" w:before="0" w:after="140"/>
        <w:jc w:val="both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b w:val="false"/>
          <w:color w:val="000000"/>
          <w:sz w:val="21"/>
          <w:szCs w:val="21"/>
          <w:shd w:fill="auto" w:val="clear"/>
          <w:lang w:val="pl-PL"/>
        </w:rPr>
        <w:t>Warunki płatności – termin płatności faktur – 30 dni od daty otrzymania faktury.</w:t>
      </w:r>
    </w:p>
    <w:p>
      <w:pPr>
        <w:pStyle w:val="Normal"/>
        <w:numPr>
          <w:ilvl w:val="0"/>
          <w:numId w:val="1"/>
        </w:numPr>
        <w:spacing w:lineRule="auto" w:line="240" w:before="114" w:after="114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shd w:fill="auto" w:val="clear"/>
          <w:lang w:val="pl-PL"/>
        </w:rPr>
        <w:t xml:space="preserve">Zgodnie z wymaganiami wskazanymi w rozdziale III specyfikacji warunków zamówienia do realizacji zamówienia przy czynnościach określonych w SWZ zaangażuję osoby zatrudnione na podstawie umowy o pracę </w:t>
        <w:br/>
        <w:t>w rozumieniu przepisów ustawy z dnia 26 czerwca 1976- Kodeks pracy,</w:t>
      </w:r>
    </w:p>
    <w:p>
      <w:pPr>
        <w:pStyle w:val="Tretekstu"/>
        <w:numPr>
          <w:ilvl w:val="0"/>
          <w:numId w:val="1"/>
        </w:numPr>
        <w:spacing w:lineRule="auto" w:line="240" w:before="114" w:after="114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shd w:fill="auto" w:val="clear"/>
          <w:lang w:val="pl-PL"/>
        </w:rPr>
        <w:t>Oświadczam / oświadczamy*, że zawarty w Specyfikacji Warunków Zamówienia projekt umowy został przez nas zaakceptowany i zobowiązujemy się w przypadku wyboru naszej oferty do zawarcia umowy na wyżej wymienionych warunkach w miejscu i terminie wyznaczonym przez zamawiającego.</w:t>
      </w:r>
    </w:p>
    <w:p>
      <w:pPr>
        <w:pStyle w:val="Tretekstu"/>
        <w:numPr>
          <w:ilvl w:val="0"/>
          <w:numId w:val="1"/>
        </w:numPr>
        <w:spacing w:lineRule="auto" w:line="240" w:before="0" w:after="83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shd w:fill="auto" w:val="clear"/>
          <w:lang w:val="pl-PL"/>
        </w:rPr>
        <w:t>Oświadczam / oświadczamy*, że uważamy się za związanych niniejszą ofertą na czas wskazany w specyfikacji warunków zamówienia.</w:t>
      </w:r>
    </w:p>
    <w:p>
      <w:pPr>
        <w:pStyle w:val="Tretekstu"/>
        <w:numPr>
          <w:ilvl w:val="0"/>
          <w:numId w:val="1"/>
        </w:numPr>
        <w:spacing w:lineRule="auto" w:line="240" w:before="0" w:after="83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shd w:fill="auto" w:val="clear"/>
          <w:lang w:val="pl-PL"/>
        </w:rPr>
        <w:t>W przypadku wyboru naszej oferty jako najkorzystniejszej zobowiązuję / zobowiązujemy* się najpóźniej w dniu podpisania umowy wnieść żądane przez Zamawiającego zabezpieczenie należytego wykona</w:t>
      </w:r>
      <w:r>
        <w:rPr>
          <w:b w:val="false"/>
          <w:color w:val="000000"/>
          <w:sz w:val="21"/>
          <w:szCs w:val="21"/>
          <w:lang w:val="pl-PL"/>
        </w:rPr>
        <w:t>nia umowy w wysokości 5% ceny całkowitej podanej w ofercie.</w:t>
      </w:r>
    </w:p>
    <w:p>
      <w:pPr>
        <w:pStyle w:val="Tretekstu"/>
        <w:numPr>
          <w:ilvl w:val="0"/>
          <w:numId w:val="1"/>
        </w:numPr>
        <w:spacing w:lineRule="auto" w:line="240" w:before="0" w:after="26"/>
        <w:jc w:val="both"/>
        <w:rPr>
          <w:rFonts w:ascii="Liberation Serif" w:hAnsi="Liberation Serif"/>
          <w:b w:val="false"/>
          <w:b w:val="false"/>
          <w:color w:val="000000"/>
          <w:sz w:val="20"/>
          <w:szCs w:val="20"/>
          <w:lang w:val="pl-PL"/>
        </w:rPr>
      </w:pPr>
      <w:r>
        <w:rPr>
          <w:b w:val="false"/>
          <w:color w:val="000000"/>
          <w:sz w:val="21"/>
          <w:szCs w:val="21"/>
          <w:lang w:val="pl-PL"/>
        </w:rPr>
        <w:t>Oświadczam / oświadczamy*, że sposób reprez</w:t>
      </w:r>
      <w:r>
        <w:rPr>
          <w:b w:val="false"/>
          <w:color w:val="000000"/>
          <w:sz w:val="20"/>
          <w:szCs w:val="20"/>
          <w:lang w:val="pl-PL"/>
        </w:rPr>
        <w:t>entacji spółki / konsorcjum dla potrzeb niniejszego zamówienia jest następujący:</w:t>
      </w:r>
    </w:p>
    <w:p>
      <w:pPr>
        <w:pStyle w:val="Tretekstu"/>
        <w:numPr>
          <w:ilvl w:val="0"/>
          <w:numId w:val="0"/>
        </w:numPr>
        <w:spacing w:lineRule="auto" w:line="360" w:before="0" w:after="0"/>
        <w:ind w:left="0" w:hanging="0"/>
        <w:jc w:val="center"/>
        <w:rPr>
          <w:rFonts w:ascii="Liberation Serif" w:hAnsi="Liberation Serif"/>
          <w:b w:val="false"/>
          <w:b w:val="false"/>
          <w:color w:val="000000"/>
          <w:sz w:val="22"/>
          <w:szCs w:val="22"/>
          <w:lang w:val="pl-PL"/>
        </w:rPr>
      </w:pPr>
      <w:r>
        <w:rPr>
          <w:b w:val="false"/>
          <w:color w:val="000000"/>
          <w:sz w:val="20"/>
          <w:szCs w:val="20"/>
          <w:u w:val="none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 w:val="false"/>
          <w:color w:val="000000"/>
          <w:sz w:val="20"/>
          <w:szCs w:val="20"/>
          <w:u w:val="none"/>
          <w:lang w:val="pl-PL"/>
        </w:rPr>
        <w:t>...</w:t>
      </w:r>
      <w:r>
        <w:rPr>
          <w:b w:val="false"/>
          <w:color w:val="000000"/>
          <w:sz w:val="22"/>
          <w:szCs w:val="22"/>
          <w:u w:val="none"/>
          <w:lang w:val="pl-PL"/>
        </w:rPr>
        <w:t>.</w:t>
      </w:r>
      <w:r>
        <w:rPr>
          <w:b w:val="false"/>
          <w:color w:val="000000"/>
          <w:sz w:val="16"/>
          <w:szCs w:val="16"/>
          <w:lang w:val="pl-PL"/>
        </w:rPr>
        <w:t>(wypełniają jedynie przedsiębiorcy prowadzący działalność w formie spółki cywilnej lub składający wspólną ofertę)</w:t>
      </w:r>
    </w:p>
    <w:p>
      <w:pPr>
        <w:pStyle w:val="Normal"/>
        <w:numPr>
          <w:ilvl w:val="0"/>
          <w:numId w:val="1"/>
        </w:numPr>
        <w:spacing w:lineRule="auto" w:line="360" w:before="0" w:after="0"/>
        <w:jc w:val="both"/>
        <w:rPr>
          <w:rFonts w:ascii="Liberation Serif" w:hAnsi="Liberation Serif"/>
          <w:b w:val="false"/>
          <w:b w:val="false"/>
          <w:color w:val="000000"/>
          <w:sz w:val="20"/>
          <w:szCs w:val="20"/>
          <w:u w:val="none"/>
          <w:lang w:val="pl-PL"/>
        </w:rPr>
      </w:pPr>
      <w:r>
        <w:rPr>
          <w:b w:val="false"/>
          <w:bCs w:val="false"/>
          <w:i w:val="false"/>
          <w:iCs w:val="false"/>
          <w:color w:val="000000"/>
          <w:sz w:val="20"/>
          <w:szCs w:val="20"/>
          <w:u w:val="none"/>
          <w:lang w:val="pl-PL"/>
        </w:rPr>
        <w:t xml:space="preserve">Przedmiot zamówienia wykonamy: </w:t>
      </w:r>
      <w:r>
        <w:rPr>
          <w:b/>
          <w:bCs/>
          <w:i w:val="false"/>
          <w:iCs w:val="false"/>
          <w:color w:val="000000"/>
          <w:sz w:val="20"/>
          <w:szCs w:val="20"/>
          <w:u w:val="none"/>
          <w:lang w:val="pl-PL"/>
        </w:rPr>
        <w:t>sami / z udziałem podwykonawców</w:t>
      </w:r>
      <w:r>
        <w:rPr>
          <w:b w:val="false"/>
          <w:bCs w:val="false"/>
          <w:i w:val="false"/>
          <w:iCs w:val="false"/>
          <w:color w:val="000000"/>
          <w:sz w:val="20"/>
          <w:szCs w:val="20"/>
          <w:u w:val="none"/>
          <w:lang w:val="pl-PL"/>
        </w:rPr>
        <w:t>*</w:t>
      </w:r>
    </w:p>
    <w:tbl>
      <w:tblPr>
        <w:tblW w:w="9696" w:type="dxa"/>
        <w:jc w:val="left"/>
        <w:tblInd w:w="18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3891"/>
        <w:gridCol w:w="4976"/>
      </w:tblGrid>
      <w:tr>
        <w:trPr/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Tekstpodstawowywcity"/>
              <w:widowControl w:val="false"/>
              <w:numPr>
                <w:ilvl w:val="0"/>
                <w:numId w:val="0"/>
              </w:numPr>
              <w:spacing w:lineRule="auto" w:line="360"/>
              <w:ind w:left="0" w:right="51" w:hanging="0"/>
              <w:rPr>
                <w:rFonts w:ascii="Liberation Serif" w:hAnsi="Liberation Serif"/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Tekstpodstawowywcity"/>
              <w:widowControl w:val="false"/>
              <w:numPr>
                <w:ilvl w:val="0"/>
                <w:numId w:val="0"/>
              </w:numPr>
              <w:spacing w:lineRule="auto" w:line="360"/>
              <w:ind w:left="0" w:right="51" w:hanging="0"/>
              <w:jc w:val="center"/>
              <w:rPr>
                <w:rFonts w:ascii="Liberation Serif" w:hAnsi="Liberation Serif"/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części zamówienia</w:t>
            </w:r>
          </w:p>
        </w:tc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Tekstpodstawowywcity"/>
              <w:widowControl w:val="false"/>
              <w:numPr>
                <w:ilvl w:val="0"/>
                <w:numId w:val="0"/>
              </w:numPr>
              <w:spacing w:lineRule="auto" w:line="360"/>
              <w:ind w:left="0" w:right="51" w:hanging="0"/>
              <w:jc w:val="center"/>
              <w:rPr>
                <w:rFonts w:ascii="Liberation Serif" w:hAnsi="Liberation Serif"/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podwykonawcy</w:t>
            </w:r>
          </w:p>
        </w:tc>
      </w:tr>
      <w:tr>
        <w:trPr>
          <w:trHeight w:val="567" w:hRule="atLeast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kstpodstawowywcity"/>
              <w:widowControl w:val="false"/>
              <w:numPr>
                <w:ilvl w:val="0"/>
                <w:numId w:val="0"/>
              </w:numPr>
              <w:snapToGrid w:val="false"/>
              <w:spacing w:lineRule="auto" w:line="360"/>
              <w:ind w:left="0" w:right="51" w:hanging="0"/>
              <w:rPr>
                <w:rFonts w:ascii="Tahoma" w:hAnsi="Tahoma"/>
                <w:b/>
                <w:b/>
                <w:sz w:val="18"/>
                <w:szCs w:val="18"/>
                <w:lang w:val="pl-PL"/>
              </w:rPr>
            </w:pPr>
            <w:r>
              <w:rPr>
                <w:rFonts w:ascii="Tahoma" w:hAnsi="Tahoma"/>
                <w:b/>
                <w:sz w:val="18"/>
                <w:szCs w:val="18"/>
                <w:lang w:val="pl-PL"/>
              </w:rPr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kstpodstawowywcity"/>
              <w:widowControl w:val="false"/>
              <w:numPr>
                <w:ilvl w:val="0"/>
                <w:numId w:val="0"/>
              </w:numPr>
              <w:snapToGrid w:val="false"/>
              <w:spacing w:lineRule="auto" w:line="360"/>
              <w:ind w:left="0" w:right="51" w:hanging="0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</w:r>
          </w:p>
        </w:tc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ekstpodstawowywcity"/>
              <w:widowControl w:val="false"/>
              <w:snapToGrid w:val="false"/>
              <w:spacing w:lineRule="auto" w:line="360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</w:r>
          </w:p>
          <w:p>
            <w:pPr>
              <w:pStyle w:val="Tekstpodstawowywcity"/>
              <w:widowControl w:val="false"/>
              <w:snapToGrid w:val="false"/>
              <w:spacing w:lineRule="auto" w:line="360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</w:r>
          </w:p>
        </w:tc>
      </w:tr>
    </w:tbl>
    <w:p>
      <w:pPr>
        <w:pStyle w:val="Normal"/>
        <w:numPr>
          <w:ilvl w:val="0"/>
          <w:numId w:val="1"/>
        </w:numPr>
        <w:spacing w:before="57" w:after="57"/>
        <w:jc w:val="left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lang w:val="pl-PL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>
      <w:pPr>
        <w:pStyle w:val="Normal"/>
        <w:numPr>
          <w:ilvl w:val="0"/>
          <w:numId w:val="1"/>
        </w:numPr>
        <w:spacing w:before="0" w:after="0"/>
        <w:jc w:val="left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lang w:val="pl-PL"/>
        </w:rPr>
        <w:t>Załącznikami do niniejszej oferty są:</w:t>
      </w:r>
    </w:p>
    <w:p>
      <w:pPr>
        <w:pStyle w:val="Normal"/>
        <w:numPr>
          <w:ilvl w:val="1"/>
          <w:numId w:val="1"/>
        </w:numPr>
        <w:spacing w:before="56" w:after="0"/>
        <w:jc w:val="left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0"/>
          <w:szCs w:val="20"/>
          <w:u w:val="none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……………………………………………………………………………………………………………</w:t>
      </w:r>
    </w:p>
    <w:p>
      <w:pPr>
        <w:pStyle w:val="Normal"/>
        <w:numPr>
          <w:ilvl w:val="1"/>
          <w:numId w:val="1"/>
        </w:numPr>
        <w:spacing w:before="0" w:after="0"/>
        <w:jc w:val="left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0"/>
          <w:szCs w:val="20"/>
          <w:u w:val="none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0"/>
        </w:numPr>
        <w:spacing w:before="113" w:after="0"/>
        <w:ind w:left="227" w:hanging="0"/>
        <w:jc w:val="left"/>
        <w:rPr>
          <w:rFonts w:ascii="Liberation Serif" w:hAnsi="Liberation Serif"/>
          <w:b w:val="false"/>
          <w:b w:val="false"/>
          <w:bCs w:val="false"/>
          <w:i/>
          <w:i/>
          <w:iCs/>
          <w:color w:val="000000"/>
          <w:sz w:val="18"/>
          <w:szCs w:val="18"/>
          <w:u w:val="none"/>
          <w:lang w:val="pl-PL"/>
        </w:rPr>
      </w:pPr>
      <w:r>
        <w:rPr>
          <w:b w:val="false"/>
          <w:bCs w:val="false"/>
          <w:i/>
          <w:iCs/>
          <w:color w:val="000000"/>
          <w:sz w:val="18"/>
          <w:szCs w:val="18"/>
          <w:u w:val="none"/>
          <w:lang w:val="pl-PL"/>
        </w:rPr>
      </w:r>
    </w:p>
    <w:p>
      <w:pPr>
        <w:pStyle w:val="Normal"/>
        <w:numPr>
          <w:ilvl w:val="0"/>
          <w:numId w:val="0"/>
        </w:numPr>
        <w:spacing w:before="113" w:after="0"/>
        <w:ind w:left="227" w:hanging="0"/>
        <w:jc w:val="left"/>
        <w:rPr>
          <w:rFonts w:ascii="Liberation Serif" w:hAnsi="Liberation Serif"/>
          <w:b w:val="false"/>
          <w:b w:val="false"/>
          <w:bCs w:val="false"/>
          <w:i/>
          <w:i/>
          <w:iCs/>
          <w:color w:val="000000"/>
          <w:sz w:val="12"/>
          <w:szCs w:val="12"/>
          <w:u w:val="none"/>
          <w:lang w:val="pl-PL"/>
        </w:rPr>
      </w:pPr>
      <w:r>
        <w:rPr>
          <w:b w:val="false"/>
          <w:bCs w:val="false"/>
          <w:i/>
          <w:iCs/>
          <w:color w:val="000000"/>
          <w:sz w:val="12"/>
          <w:szCs w:val="12"/>
          <w:u w:val="none"/>
          <w:lang w:val="pl-PL"/>
        </w:rPr>
      </w:r>
    </w:p>
    <w:p>
      <w:pPr>
        <w:pStyle w:val="Standard"/>
        <w:tabs>
          <w:tab w:val="clear" w:pos="709"/>
          <w:tab w:val="left" w:pos="560" w:leader="none"/>
        </w:tabs>
        <w:rPr>
          <w:rFonts w:cs="Tahoma"/>
          <w:sz w:val="21"/>
          <w:szCs w:val="21"/>
        </w:rPr>
      </w:pPr>
      <w:r>
        <w:rPr>
          <w:rFonts w:cs="Tahoma"/>
          <w:sz w:val="21"/>
          <w:szCs w:val="21"/>
        </w:rPr>
      </w:r>
    </w:p>
    <w:p>
      <w:pPr>
        <w:pStyle w:val="Standard"/>
        <w:keepNext w:val="true"/>
        <w:numPr>
          <w:ilvl w:val="0"/>
          <w:numId w:val="0"/>
        </w:numPr>
        <w:tabs>
          <w:tab w:val="clear" w:pos="709"/>
          <w:tab w:val="left" w:pos="0" w:leader="none"/>
        </w:tabs>
        <w:ind w:left="0" w:hanging="0"/>
        <w:jc w:val="right"/>
        <w:outlineLvl w:val="0"/>
        <w:rPr>
          <w:rFonts w:cs="Calibri"/>
          <w:b/>
          <w:b/>
          <w:bCs/>
          <w:i/>
          <w:i/>
          <w:sz w:val="20"/>
          <w:szCs w:val="20"/>
        </w:rPr>
      </w:pPr>
      <w:r>
        <w:rPr>
          <w:rFonts w:cs="Calibri"/>
          <w:b/>
          <w:bCs/>
          <w:i/>
          <w:sz w:val="20"/>
          <w:szCs w:val="20"/>
        </w:rPr>
        <w:t>(kwalifikowany podpis elektroniczny</w:t>
      </w:r>
    </w:p>
    <w:p>
      <w:pPr>
        <w:pStyle w:val="Textbody"/>
        <w:tabs>
          <w:tab w:val="clear" w:pos="709"/>
          <w:tab w:val="left" w:pos="5387" w:leader="none"/>
        </w:tabs>
        <w:spacing w:lineRule="auto" w:line="360" w:before="0" w:after="0"/>
        <w:jc w:val="right"/>
        <w:rPr>
          <w:rFonts w:cs="Tahoma"/>
          <w:sz w:val="20"/>
          <w:szCs w:val="20"/>
        </w:rPr>
      </w:pPr>
      <w:r>
        <w:rPr>
          <w:rFonts w:cs="Calibri"/>
          <w:b/>
          <w:bCs/>
          <w:i/>
          <w:sz w:val="20"/>
          <w:szCs w:val="20"/>
        </w:rPr>
        <w:t xml:space="preserve">lub </w:t>
      </w:r>
      <w:r>
        <w:rPr>
          <w:rFonts w:cs="Calibri"/>
          <w:b/>
          <w:bCs/>
          <w:i/>
          <w:iCs/>
          <w:sz w:val="20"/>
          <w:szCs w:val="20"/>
        </w:rPr>
        <w:t>podpis zaufany lub podpis osobisty)</w:t>
      </w:r>
    </w:p>
    <w:p>
      <w:pPr>
        <w:pStyle w:val="Standard"/>
        <w:tabs>
          <w:tab w:val="clear" w:pos="709"/>
          <w:tab w:val="left" w:pos="560" w:leader="none"/>
        </w:tabs>
        <w:rPr>
          <w:rFonts w:cs="Tahoma"/>
          <w:sz w:val="21"/>
          <w:szCs w:val="21"/>
        </w:rPr>
      </w:pPr>
      <w:r>
        <w:rPr>
          <w:rFonts w:cs="Tahoma"/>
          <w:sz w:val="21"/>
          <w:szCs w:val="21"/>
        </w:rPr>
      </w:r>
    </w:p>
    <w:p>
      <w:pPr>
        <w:pStyle w:val="Standard"/>
        <w:tabs>
          <w:tab w:val="clear" w:pos="709"/>
          <w:tab w:val="left" w:pos="560" w:leader="none"/>
        </w:tabs>
        <w:rPr>
          <w:rFonts w:cs="Tahoma"/>
          <w:sz w:val="21"/>
          <w:szCs w:val="21"/>
        </w:rPr>
      </w:pPr>
      <w:r>
        <w:rPr>
          <w:rFonts w:cs="Tahoma"/>
          <w:sz w:val="21"/>
          <w:szCs w:val="21"/>
        </w:rPr>
      </w:r>
    </w:p>
    <w:p>
      <w:pPr>
        <w:pStyle w:val="Standard"/>
        <w:tabs>
          <w:tab w:val="clear" w:pos="709"/>
          <w:tab w:val="left" w:pos="560" w:leader="none"/>
        </w:tabs>
        <w:rPr>
          <w:rFonts w:cs="Tahoma"/>
          <w:sz w:val="21"/>
          <w:szCs w:val="21"/>
        </w:rPr>
      </w:pPr>
      <w:r>
        <w:rPr>
          <w:rFonts w:cs="Tahoma"/>
          <w:sz w:val="21"/>
          <w:szCs w:val="21"/>
        </w:rPr>
        <w:br/>
        <w:t>data sporządzenia:................</w:t>
      </w:r>
    </w:p>
    <w:p>
      <w:pPr>
        <w:pStyle w:val="Textbodyindent"/>
        <w:numPr>
          <w:ilvl w:val="0"/>
          <w:numId w:val="0"/>
        </w:numPr>
        <w:spacing w:before="113" w:after="0"/>
        <w:ind w:left="227" w:hanging="0"/>
        <w:jc w:val="left"/>
        <w:rPr>
          <w:rFonts w:cs="Tahoma"/>
          <w:color w:val="000000"/>
          <w:sz w:val="21"/>
          <w:szCs w:val="21"/>
        </w:rPr>
      </w:pPr>
      <w:r>
        <w:rPr>
          <w:rFonts w:cs="Tahoma"/>
          <w:color w:val="000000"/>
          <w:sz w:val="21"/>
          <w:szCs w:val="21"/>
        </w:rPr>
      </w:r>
    </w:p>
    <w:p>
      <w:pPr>
        <w:pStyle w:val="Normal"/>
        <w:numPr>
          <w:ilvl w:val="0"/>
          <w:numId w:val="0"/>
        </w:numPr>
        <w:spacing w:before="113" w:after="0"/>
        <w:ind w:left="227" w:hanging="0"/>
        <w:jc w:val="left"/>
        <w:rPr>
          <w:rFonts w:ascii="Liberation Serif" w:hAnsi="Liberation Serif"/>
          <w:b w:val="false"/>
          <w:b w:val="false"/>
          <w:bCs w:val="false"/>
          <w:i/>
          <w:i/>
          <w:iCs/>
          <w:color w:val="000000"/>
          <w:sz w:val="12"/>
          <w:szCs w:val="12"/>
          <w:u w:val="none"/>
          <w:lang w:val="pl-PL"/>
        </w:rPr>
      </w:pPr>
      <w:r>
        <w:rPr>
          <w:b w:val="false"/>
          <w:bCs w:val="false"/>
          <w:i/>
          <w:iCs/>
          <w:color w:val="000000"/>
          <w:sz w:val="12"/>
          <w:szCs w:val="12"/>
          <w:u w:val="none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numPr>
          <w:ilvl w:val="0"/>
          <w:numId w:val="0"/>
        </w:numPr>
        <w:spacing w:before="113" w:after="0"/>
        <w:ind w:left="227" w:hanging="0"/>
        <w:jc w:val="left"/>
        <w:rPr>
          <w:rFonts w:ascii="Liberation Serif" w:hAnsi="Liberation Serif"/>
          <w:b w:val="false"/>
          <w:b w:val="false"/>
          <w:bCs w:val="false"/>
          <w:i/>
          <w:i/>
          <w:iCs/>
          <w:color w:val="000000"/>
          <w:sz w:val="12"/>
          <w:szCs w:val="12"/>
          <w:u w:val="none"/>
          <w:lang w:val="pl-PL"/>
        </w:rPr>
      </w:pPr>
      <w:r>
        <w:rPr>
          <w:b w:val="false"/>
          <w:bCs w:val="false"/>
          <w:i/>
          <w:iCs/>
          <w:color w:val="000000"/>
          <w:sz w:val="12"/>
          <w:szCs w:val="12"/>
          <w:u w:val="none"/>
          <w:lang w:val="pl-PL"/>
        </w:rPr>
        <w:t>______________________________</w:t>
      </w:r>
    </w:p>
    <w:p>
      <w:pPr>
        <w:pStyle w:val="Normal"/>
        <w:numPr>
          <w:ilvl w:val="0"/>
          <w:numId w:val="0"/>
        </w:numPr>
        <w:spacing w:before="0" w:after="0"/>
        <w:ind w:left="227" w:hanging="0"/>
        <w:jc w:val="left"/>
        <w:rPr>
          <w:rFonts w:ascii="Liberation Serif" w:hAnsi="Liberation Serif"/>
          <w:b w:val="false"/>
          <w:b w:val="false"/>
          <w:bCs w:val="false"/>
          <w:i/>
          <w:i/>
          <w:iCs/>
          <w:color w:val="000000"/>
          <w:sz w:val="12"/>
          <w:szCs w:val="12"/>
          <w:u w:val="none"/>
          <w:lang w:val="pl-PL"/>
        </w:rPr>
      </w:pPr>
      <w:r>
        <w:rPr>
          <w:b w:val="false"/>
          <w:bCs w:val="false"/>
          <w:i/>
          <w:iCs/>
          <w:color w:val="000000"/>
          <w:sz w:val="12"/>
          <w:szCs w:val="12"/>
          <w:u w:val="none"/>
          <w:lang w:val="pl-PL"/>
        </w:rPr>
        <w:t>* niepotrzebne skreślić</w:t>
      </w:r>
    </w:p>
    <w:p>
      <w:pPr>
        <w:pStyle w:val="Normal"/>
        <w:numPr>
          <w:ilvl w:val="0"/>
          <w:numId w:val="0"/>
        </w:numPr>
        <w:spacing w:before="113" w:after="0"/>
        <w:ind w:left="227" w:hanging="0"/>
        <w:jc w:val="left"/>
        <w:rPr>
          <w:rFonts w:ascii="Liberation Serif" w:hAnsi="Liberation Serif"/>
          <w:b w:val="false"/>
          <w:b w:val="false"/>
          <w:bCs w:val="false"/>
          <w:i/>
          <w:i/>
          <w:iCs/>
          <w:color w:val="000000"/>
          <w:sz w:val="12"/>
          <w:szCs w:val="12"/>
          <w:u w:val="none"/>
          <w:lang w:val="pl-PL"/>
        </w:rPr>
      </w:pPr>
      <w:r>
        <w:rPr>
          <w:b w:val="false"/>
          <w:bCs w:val="false"/>
          <w:i/>
          <w:iCs/>
          <w:color w:val="000000"/>
          <w:sz w:val="12"/>
          <w:szCs w:val="12"/>
          <w:u w:val="none"/>
          <w:lang w:val="pl-PL"/>
        </w:rPr>
        <w:t xml:space="preserve">1)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numPr>
          <w:ilvl w:val="0"/>
          <w:numId w:val="0"/>
        </w:numPr>
        <w:spacing w:before="113" w:after="0"/>
        <w:ind w:left="454" w:right="0" w:hanging="0"/>
        <w:jc w:val="left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color w:val="000000"/>
          <w:sz w:val="12"/>
          <w:szCs w:val="12"/>
          <w:u w:val="none"/>
          <w:lang w:val="pl-PL"/>
        </w:rPr>
      </w:pPr>
      <w:r>
        <w:rPr>
          <w:b w:val="false"/>
          <w:bCs w:val="false"/>
          <w:i w:val="false"/>
          <w:iCs w:val="false"/>
          <w:color w:val="000000"/>
          <w:sz w:val="12"/>
          <w:szCs w:val="12"/>
          <w:u w:val="none"/>
          <w:lang w:val="pl-PL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spacing w:before="0" w:after="57"/>
        <w:ind w:left="0" w:right="0" w:hanging="0"/>
        <w:jc w:val="right"/>
        <w:rPr>
          <w:b w:val="false"/>
          <w:b w:val="false"/>
          <w:bCs w:val="false"/>
          <w:i w:val="false"/>
          <w:i w:val="false"/>
          <w:iCs w:val="false"/>
          <w:sz w:val="12"/>
          <w:szCs w:val="12"/>
          <w:lang w:val="pl-PL"/>
        </w:rPr>
      </w:pPr>
      <w:r>
        <w:rPr>
          <w:b w:val="false"/>
          <w:bCs w:val="false"/>
          <w:i w:val="false"/>
          <w:iCs w:val="false"/>
          <w:sz w:val="12"/>
          <w:szCs w:val="12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rFonts w:cs="Tahoma"/>
          <w:b/>
          <w:b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Liberation Serif">
    <w:altName w:val="Times New Roman"/>
    <w:charset w:val="01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hanging="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1">
      <w:start w:val="1"/>
      <w:numFmt w:val="lowerLetter"/>
      <w:suff w:val="space"/>
      <w:lvlText w:val="%2)"/>
      <w:lvlJc w:val="left"/>
      <w:pPr>
        <w:tabs>
          <w:tab w:val="num" w:pos="0"/>
        </w:tabs>
        <w:ind w:left="227" w:hanging="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numeracji" w:customStyle="1">
    <w:name w:val="Znaki numeracji"/>
    <w:qFormat/>
    <w:rPr>
      <w:b w:val="false"/>
      <w:bCs w:val="false"/>
      <w:i w:val="false"/>
      <w:iCs w:val="false"/>
      <w:sz w:val="20"/>
      <w:szCs w:val="20"/>
      <w:u w:val="none"/>
    </w:rPr>
  </w:style>
  <w:style w:type="character" w:styleId="Domylnaczcionkaakapitu">
    <w:name w:val="Domyślna czcionka akapitu"/>
    <w:qFormat/>
    <w:rPr/>
  </w:style>
  <w:style w:type="character" w:styleId="WW8Num52z0">
    <w:name w:val="WW8Num52z0"/>
    <w:qFormat/>
    <w:rPr>
      <w:b w:val="false"/>
      <w:sz w:val="20"/>
    </w:rPr>
  </w:style>
  <w:style w:type="character" w:styleId="WW8Num9z0">
    <w:name w:val="WW8Num9z0"/>
    <w:qFormat/>
    <w:rPr>
      <w:rFonts w:ascii="Symbol" w:hAnsi="Symbol" w:eastAsia="Symbol"/>
      <w:b w:val="false"/>
      <w:color w:val="000000"/>
      <w:sz w:val="20"/>
      <w:szCs w:val="20"/>
      <w:lang w:val="pl-PL" w:eastAsia="ar-SA"/>
    </w:rPr>
  </w:style>
  <w:style w:type="character" w:styleId="WW8Num25z0">
    <w:name w:val="WW8Num25z0"/>
    <w:qFormat/>
    <w:rPr>
      <w:sz w:val="20"/>
    </w:rPr>
  </w:style>
  <w:style w:type="character" w:styleId="WW8Num51z0">
    <w:name w:val="WW8Num51z0"/>
    <w:qFormat/>
    <w:rPr>
      <w:rFonts w:ascii="Liberation Serif" w:hAnsi="Liberation Serif" w:eastAsia="Times New Roman"/>
      <w:sz w:val="20"/>
      <w:szCs w:val="20"/>
    </w:rPr>
  </w:style>
  <w:style w:type="character" w:styleId="WW8Num39z0">
    <w:name w:val="WW8Num39z0"/>
    <w:qFormat/>
    <w:rPr>
      <w:sz w:val="24"/>
    </w:rPr>
  </w:style>
  <w:style w:type="character" w:styleId="WW8Num45z0">
    <w:name w:val="WW8Num45z0"/>
    <w:qFormat/>
    <w:rPr>
      <w:rFonts w:ascii="Liberation Serif" w:hAnsi="Liberation Serif" w:eastAsia="Times New Roman"/>
      <w:sz w:val="20"/>
      <w:szCs w:val="20"/>
    </w:rPr>
  </w:style>
  <w:style w:type="character" w:styleId="WW8Num49z0">
    <w:name w:val="WW8Num49z0"/>
    <w:qFormat/>
    <w:rPr>
      <w:rFonts w:ascii="Liberation Serif" w:hAnsi="Liberation Serif" w:eastAsia="Times New Roman"/>
      <w:b/>
      <w:i w:val="false"/>
      <w:sz w:val="20"/>
      <w:szCs w:val="20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>
      <w:b w:val="false"/>
      <w:i w:val="false"/>
      <w:sz w:val="18"/>
    </w:rPr>
  </w:style>
  <w:style w:type="character" w:styleId="WW8Num65z2">
    <w:name w:val="WW8Num65z2"/>
    <w:qFormat/>
    <w:rPr/>
  </w:style>
  <w:style w:type="character" w:styleId="WW8Num65z1">
    <w:name w:val="WW8Num65z1"/>
    <w:qFormat/>
    <w:rPr>
      <w:rFonts w:ascii="Calibri" w:hAnsi="Calibri" w:eastAsia="Arial"/>
      <w:b w:val="false"/>
      <w:sz w:val="18"/>
      <w:szCs w:val="18"/>
    </w:rPr>
  </w:style>
  <w:style w:type="character" w:styleId="WW8Num65z0">
    <w:name w:val="WW8Num65z0"/>
    <w:qFormat/>
    <w:rPr>
      <w:b/>
    </w:rPr>
  </w:style>
  <w:style w:type="character" w:styleId="WW8Num78z2">
    <w:name w:val="WW8Num78z2"/>
    <w:qFormat/>
    <w:rPr/>
  </w:style>
  <w:style w:type="character" w:styleId="WW8Num78z1">
    <w:name w:val="WW8Num78z1"/>
    <w:qFormat/>
    <w:rPr>
      <w:rFonts w:ascii="Calibri" w:hAnsi="Calibri" w:eastAsia="Arial"/>
      <w:b w:val="false"/>
      <w:bCs/>
      <w:sz w:val="18"/>
      <w:szCs w:val="18"/>
    </w:rPr>
  </w:style>
  <w:style w:type="character" w:styleId="WW8Num78z0">
    <w:name w:val="WW8Num78z0"/>
    <w:qFormat/>
    <w:rPr>
      <w:b/>
      <w:sz w:val="18"/>
    </w:rPr>
  </w:style>
  <w:style w:type="character" w:styleId="WW8Num17z0">
    <w:name w:val="WW8Num17z0"/>
    <w:qFormat/>
    <w:rPr>
      <w:rFonts w:ascii="Arial" w:hAnsi="Arial" w:eastAsia="Symbol"/>
      <w:b w:val="false"/>
      <w:sz w:val="20"/>
      <w:szCs w:val="20"/>
    </w:rPr>
  </w:style>
  <w:style w:type="character" w:styleId="WW8Num31z8">
    <w:name w:val="WW8Num31z8"/>
    <w:qFormat/>
    <w:rPr/>
  </w:style>
  <w:style w:type="character" w:styleId="WW8Num31z7">
    <w:name w:val="WW8Num31z7"/>
    <w:qFormat/>
    <w:rPr/>
  </w:style>
  <w:style w:type="character" w:styleId="WW8Num31z6">
    <w:name w:val="WW8Num31z6"/>
    <w:qFormat/>
    <w:rPr/>
  </w:style>
  <w:style w:type="character" w:styleId="WW8Num31z5">
    <w:name w:val="WW8Num31z5"/>
    <w:qFormat/>
    <w:rPr/>
  </w:style>
  <w:style w:type="character" w:styleId="WW8Num31z4">
    <w:name w:val="WW8Num31z4"/>
    <w:qFormat/>
    <w:rPr/>
  </w:style>
  <w:style w:type="character" w:styleId="WW8Num31z3">
    <w:name w:val="WW8Num31z3"/>
    <w:qFormat/>
    <w:rPr/>
  </w:style>
  <w:style w:type="character" w:styleId="WW8Num31z2">
    <w:name w:val="WW8Num31z2"/>
    <w:qFormat/>
    <w:rPr/>
  </w:style>
  <w:style w:type="character" w:styleId="WW8Num31z1">
    <w:name w:val="WW8Num31z1"/>
    <w:qFormat/>
    <w:rPr/>
  </w:style>
  <w:style w:type="character" w:styleId="WW8Num31z0">
    <w:name w:val="WW8Num31z0"/>
    <w:qFormat/>
    <w:rPr>
      <w:rFonts w:ascii="Symbol" w:hAnsi="Symbol" w:eastAsia="StarSymbol"/>
      <w:sz w:val="18"/>
      <w:szCs w:val="18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>
      <w:b w:val="false"/>
    </w:rPr>
  </w:style>
  <w:style w:type="character" w:styleId="WW8Num7z2">
    <w:name w:val="WW8Num7z2"/>
    <w:qFormat/>
    <w:rPr>
      <w:rFonts w:ascii="Wingdings" w:hAnsi="Wingdings" w:eastAsia="Wingdings"/>
    </w:rPr>
  </w:style>
  <w:style w:type="character" w:styleId="WW8Num7z1">
    <w:name w:val="WW8Num7z1"/>
    <w:qFormat/>
    <w:rPr>
      <w:rFonts w:ascii="Courier New" w:hAnsi="Courier New" w:eastAsia="Courier New"/>
    </w:rPr>
  </w:style>
  <w:style w:type="character" w:styleId="WW8Num7z0">
    <w:name w:val="WW8Num7z0"/>
    <w:qFormat/>
    <w:rPr>
      <w:rFonts w:ascii="Symbol" w:hAnsi="Symbol" w:eastAsia="Symbol"/>
    </w:rPr>
  </w:style>
  <w:style w:type="character" w:styleId="H11">
    <w:name w:val="h11"/>
    <w:qFormat/>
    <w:rPr>
      <w:rFonts w:ascii="Verdana" w:hAnsi="Verdana" w:eastAsia="Verdana"/>
      <w:b/>
      <w:bCs/>
      <w:i w:val="false"/>
      <w:iCs w:val="false"/>
      <w:sz w:val="23"/>
      <w:szCs w:val="23"/>
    </w:rPr>
  </w:style>
  <w:style w:type="character" w:styleId="Domylnaczcionkaakapitu1">
    <w:name w:val="Domyślna czcionka akapitu1"/>
    <w:qFormat/>
    <w:rPr/>
  </w:style>
  <w:style w:type="character" w:styleId="Pagenumber">
    <w:name w:val="page number"/>
    <w:qFormat/>
    <w:rPr/>
  </w:style>
  <w:style w:type="character" w:styleId="Linenumbering">
    <w:name w:val="Line numbering"/>
    <w:qFormat/>
    <w:rPr/>
  </w:style>
  <w:style w:type="character" w:styleId="WWCharLFO2LVL8">
    <w:name w:val="WW_CharLFO2LVL8"/>
    <w:qFormat/>
    <w:rPr>
      <w:rFonts w:ascii="Courier New" w:hAnsi="Courier New" w:cs="Courier New"/>
    </w:rPr>
  </w:style>
  <w:style w:type="character" w:styleId="WWCharLFO2LVL5">
    <w:name w:val="WW_CharLFO2LVL5"/>
    <w:qFormat/>
    <w:rPr>
      <w:rFonts w:ascii="Courier New" w:hAnsi="Courier New" w:cs="Courier New"/>
    </w:rPr>
  </w:style>
  <w:style w:type="character" w:styleId="WWCharLFO2LVL2">
    <w:name w:val="WW_CharLFO2LVL2"/>
    <w:qFormat/>
    <w:rPr>
      <w:rFonts w:ascii="Courier New" w:hAnsi="Courier New" w:cs="Courier New"/>
    </w:rPr>
  </w:style>
  <w:style w:type="character" w:styleId="PlaceholderText">
    <w:name w:val="Placeholder Text"/>
    <w:qFormat/>
    <w:rPr>
      <w:color w:val="808080"/>
    </w:rPr>
  </w:style>
  <w:style w:type="character" w:styleId="Strong">
    <w:name w:val="Strong"/>
    <w:qFormat/>
    <w:rPr>
      <w:b/>
      <w:bCs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>
      <w:rFonts w:ascii="Times New Roman" w:hAnsi="Times New Roman" w:eastAsia="Times New Roman" w:cs="Times New Roman"/>
    </w:rPr>
  </w:style>
  <w:style w:type="character" w:styleId="WW8Num5z2">
    <w:name w:val="WW8Num5z2"/>
    <w:qFormat/>
    <w:rPr/>
  </w:style>
  <w:style w:type="character" w:styleId="WW8Num5z1">
    <w:name w:val="WW8Num5z1"/>
    <w:qFormat/>
    <w:rPr>
      <w:rFonts w:ascii="Symbol" w:hAnsi="Symbol" w:cs="Symbol"/>
      <w:b w:val="false"/>
    </w:rPr>
  </w:style>
  <w:style w:type="character" w:styleId="WW8Num5z0">
    <w:name w:val="WW8Num5z0"/>
    <w:qFormat/>
    <w:rPr>
      <w:rFonts w:ascii="Arial" w:hAnsi="Arial" w:cs="Tahoma"/>
      <w:b w:val="false"/>
      <w:color w:val="000000"/>
    </w:rPr>
  </w:style>
  <w:style w:type="character" w:styleId="WW8Num3z0">
    <w:name w:val="WW8Num3z0"/>
    <w:qFormat/>
    <w:rPr/>
  </w:style>
  <w:style w:type="character" w:styleId="Character20style">
    <w:name w:val="Character_20_style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4z0">
    <w:name w:val="WW8Num24z0"/>
    <w:qFormat/>
    <w:rPr>
      <w:rFonts w:ascii="Liberation Serif" w:hAnsi="Liberation Serif" w:cs="Arial"/>
      <w:sz w:val="20"/>
      <w:szCs w:val="20"/>
    </w:rPr>
  </w:style>
  <w:style w:type="character" w:styleId="FontStyle72">
    <w:name w:val="Font Style72"/>
    <w:qFormat/>
    <w:rPr>
      <w:rFonts w:ascii="Times New Roman" w:hAnsi="Times New Roman" w:cs="Times New Roman"/>
      <w:sz w:val="22"/>
      <w:szCs w:val="22"/>
    </w:rPr>
  </w:style>
  <w:style w:type="character" w:styleId="WW8Num14z1">
    <w:name w:val="WW8Num14z1"/>
    <w:qFormat/>
    <w:rPr>
      <w:rFonts w:ascii="Courier New" w:hAnsi="Courier New" w:cs="Courier New"/>
    </w:rPr>
  </w:style>
  <w:style w:type="paragraph" w:styleId="Nagwek" w:customStyle="1">
    <w:name w:val="Nagłówek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Standard"/>
    <w:qFormat/>
    <w:pPr>
      <w:suppressLineNumbers/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paragraph" w:styleId="Textbody" w:customStyle="1">
    <w:name w:val="Text body"/>
    <w:basedOn w:val="Standard"/>
    <w:qFormat/>
    <w:pPr>
      <w:spacing w:lineRule="auto" w:line="288" w:before="0" w:after="140"/>
    </w:pPr>
    <w:rPr/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Tekstpodstawowy32" w:customStyle="1">
    <w:name w:val="Tekst podstawowy 32"/>
    <w:basedOn w:val="Standard"/>
    <w:qFormat/>
    <w:pPr/>
    <w:rPr/>
  </w:style>
  <w:style w:type="paragraph" w:styleId="ListParagraph">
    <w:name w:val="List Paragraph"/>
    <w:basedOn w:val="Standard"/>
    <w:qFormat/>
    <w:pPr>
      <w:ind w:left="720" w:hanging="431"/>
    </w:pPr>
    <w:rPr/>
  </w:style>
  <w:style w:type="paragraph" w:styleId="Tekstpodstawowywcity" w:customStyle="1">
    <w:name w:val="Tekst podstawowy wci?ty"/>
    <w:basedOn w:val="Standard"/>
    <w:qFormat/>
    <w:pPr>
      <w:widowControl w:val="false"/>
      <w:ind w:right="51" w:hanging="0"/>
      <w:jc w:val="both"/>
    </w:pPr>
    <w:rPr/>
  </w:style>
  <w:style w:type="paragraph" w:styleId="Textbodyindent" w:customStyle="1">
    <w:name w:val="Text body indent"/>
    <w:basedOn w:val="Textbody"/>
    <w:qFormat/>
    <w:pPr>
      <w:ind w:left="283" w:hanging="0"/>
    </w:pPr>
    <w:rPr/>
  </w:style>
  <w:style w:type="paragraph" w:styleId="Zawartotabeli" w:customStyle="1">
    <w:name w:val="Zawartość tabeli"/>
    <w:basedOn w:val="Standard"/>
    <w:qFormat/>
    <w:pPr>
      <w:suppressLineNumbers/>
    </w:pPr>
    <w:rPr/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0" w:cs="Lucida Sans"/>
      <w:color w:val="000000"/>
      <w:kern w:val="2"/>
      <w:sz w:val="24"/>
      <w:szCs w:val="24"/>
      <w:lang w:val="pl-PL" w:eastAsia="zh-CN" w:bidi="hi-IN"/>
    </w:rPr>
  </w:style>
  <w:style w:type="paragraph" w:styleId="SIWZTektresc">
    <w:name w:val="SIWZ Tek tresc"/>
    <w:qFormat/>
    <w:pPr>
      <w:widowControl/>
      <w:suppressAutoHyphens w:val="true"/>
      <w:bidi w:val="0"/>
      <w:spacing w:before="60" w:after="120"/>
      <w:jc w:val="both"/>
    </w:pPr>
    <w:rPr>
      <w:rFonts w:ascii="Arial" w:hAnsi="Arial" w:eastAsia="Arial" w:cs="Lucida Sans"/>
      <w:color w:val="auto"/>
      <w:kern w:val="2"/>
      <w:sz w:val="22"/>
      <w:szCs w:val="20"/>
      <w:lang w:val="pl-PL" w:eastAsia="hi-IN" w:bidi="hi-IN"/>
    </w:rPr>
  </w:style>
  <w:style w:type="paragraph" w:styleId="Style26">
    <w:name w:val="Style26"/>
    <w:qFormat/>
    <w:pPr>
      <w:widowControl/>
      <w:suppressAutoHyphens w:val="false"/>
      <w:bidi w:val="0"/>
      <w:spacing w:lineRule="exact" w:line="316" w:before="0" w:after="57"/>
      <w:ind w:hanging="340"/>
      <w:jc w:val="both"/>
    </w:pPr>
    <w:rPr>
      <w:rFonts w:ascii="Calibri" w:hAnsi="Calibri" w:eastAsia="Calibri" w:cs="Lucida Sans"/>
      <w:color w:val="auto"/>
      <w:kern w:val="2"/>
      <w:sz w:val="24"/>
      <w:szCs w:val="24"/>
      <w:lang w:val="pl-PL" w:eastAsia="hi-IN" w:bidi="hi-IN"/>
    </w:rPr>
  </w:style>
  <w:style w:type="paragraph" w:styleId="Tekstpodstawowywcity22">
    <w:name w:val="Tekst podstawowy wcięty 22"/>
    <w:qFormat/>
    <w:pPr>
      <w:widowControl/>
      <w:suppressAutoHyphens w:val="true"/>
      <w:bidi w:val="0"/>
      <w:spacing w:before="0" w:after="57"/>
      <w:ind w:left="585" w:hanging="240"/>
      <w:jc w:val="both"/>
    </w:pPr>
    <w:rPr>
      <w:rFonts w:ascii="Liberation Serif" w:hAnsi="Liberation Serif" w:eastAsia="Mangal" w:cs="Lucida Sans"/>
      <w:color w:val="auto"/>
      <w:kern w:val="2"/>
      <w:sz w:val="18"/>
      <w:szCs w:val="18"/>
      <w:lang w:val="pl-PL" w:eastAsia="hi-IN" w:bidi="hi-IN"/>
    </w:rPr>
  </w:style>
  <w:style w:type="paragraph" w:styleId="BodyText3">
    <w:name w:val="Body Text 3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Mangal" w:cs="Lucida Sans"/>
      <w:i/>
      <w:color w:val="auto"/>
      <w:kern w:val="2"/>
      <w:sz w:val="24"/>
      <w:szCs w:val="20"/>
      <w:lang w:val="pl-PL" w:eastAsia="hi-IN" w:bidi="hi-IN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Liberation Serif"/>
      <w:color w:val="auto"/>
      <w:kern w:val="2"/>
      <w:sz w:val="24"/>
      <w:szCs w:val="24"/>
      <w:lang w:val="pl-PL" w:eastAsia="ar-SA" w:bidi="hi-IN"/>
    </w:rPr>
  </w:style>
  <w:style w:type="paragraph" w:styleId="BodyText2">
    <w:name w:val="Body Text 2"/>
    <w:qFormat/>
    <w:pPr>
      <w:widowControl/>
      <w:suppressAutoHyphens w:val="true"/>
      <w:bidi w:val="0"/>
      <w:spacing w:lineRule="auto" w:line="480" w:before="0" w:after="12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Contents1">
    <w:name w:val="Contents 1"/>
    <w:qFormat/>
    <w:pPr>
      <w:widowControl/>
      <w:suppressAutoHyphens w:val="true"/>
      <w:bidi w:val="0"/>
      <w:spacing w:before="0" w:after="170"/>
      <w:jc w:val="both"/>
    </w:pPr>
    <w:rPr>
      <w:rFonts w:ascii="Liberation Serif" w:hAnsi="Liberation Serif" w:eastAsia="Lucida Sans" w:cs="Lucida Sans"/>
      <w:color w:val="auto"/>
      <w:kern w:val="2"/>
      <w:sz w:val="22"/>
      <w:szCs w:val="24"/>
      <w:lang w:val="pl-PL" w:eastAsia="hi-IN" w:bidi="hi-IN"/>
    </w:rPr>
  </w:style>
  <w:style w:type="paragraph" w:styleId="ContentsHeading">
    <w:name w:val="Contents Heading"/>
    <w:qFormat/>
    <w:pPr>
      <w:keepNext w:val="true"/>
      <w:widowControl/>
      <w:suppressAutoHyphens w:val="true"/>
      <w:bidi w:val="0"/>
      <w:spacing w:before="0" w:after="567"/>
      <w:jc w:val="both"/>
    </w:pPr>
    <w:rPr>
      <w:rFonts w:ascii="Liberation Sans" w:hAnsi="Liberation Sans" w:eastAsia="Mangal" w:cs="Lucida Sans"/>
      <w:color w:val="auto"/>
      <w:kern w:val="2"/>
      <w:sz w:val="28"/>
      <w:szCs w:val="28"/>
      <w:lang w:val="pl-PL" w:eastAsia="hi-IN" w:bidi="hi-IN"/>
    </w:rPr>
  </w:style>
  <w:style w:type="paragraph" w:styleId="Indexheading">
    <w:name w:val="index heading"/>
    <w:qFormat/>
    <w:pPr>
      <w:keepNext w:val="true"/>
      <w:widowControl/>
      <w:suppressAutoHyphens w:val="true"/>
      <w:bidi w:val="0"/>
      <w:spacing w:before="240" w:after="120"/>
      <w:jc w:val="both"/>
    </w:pPr>
    <w:rPr>
      <w:rFonts w:ascii="Liberation Sans" w:hAnsi="Liberation Sans" w:eastAsia="Mangal" w:cs="Lucida Sans"/>
      <w:color w:val="auto"/>
      <w:kern w:val="2"/>
      <w:sz w:val="28"/>
      <w:szCs w:val="28"/>
      <w:lang w:val="pl-PL" w:eastAsia="hi-IN" w:bidi="hi-IN"/>
    </w:rPr>
  </w:style>
  <w:style w:type="paragraph" w:styleId="Contents9">
    <w:name w:val="Contents 9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Lucida Sans" w:cs="Lucida Sans"/>
      <w:color w:val="auto"/>
      <w:kern w:val="2"/>
      <w:sz w:val="24"/>
      <w:szCs w:val="24"/>
      <w:lang w:val="pl-PL" w:eastAsia="hi-IN" w:bidi="hi-IN"/>
    </w:rPr>
  </w:style>
  <w:style w:type="paragraph" w:styleId="Contents5">
    <w:name w:val="Contents 5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Lucida Sans" w:cs="Lucida Sans"/>
      <w:color w:val="auto"/>
      <w:kern w:val="2"/>
      <w:sz w:val="24"/>
      <w:szCs w:val="24"/>
      <w:lang w:val="pl-PL" w:eastAsia="hi-IN" w:bidi="hi-IN"/>
    </w:rPr>
  </w:style>
  <w:style w:type="paragraph" w:styleId="TableofFigures">
    <w:name w:val="Table of Figures"/>
    <w:qFormat/>
    <w:pPr>
      <w:widowControl/>
      <w:suppressAutoHyphens w:val="true"/>
      <w:bidi w:val="0"/>
      <w:spacing w:before="120" w:after="120"/>
      <w:jc w:val="both"/>
    </w:pPr>
    <w:rPr>
      <w:rFonts w:ascii="Liberation Serif" w:hAnsi="Liberation Serif" w:eastAsia="Mangal" w:cs="Lucida Sans"/>
      <w:i/>
      <w:iCs/>
      <w:color w:val="auto"/>
      <w:kern w:val="2"/>
      <w:sz w:val="24"/>
      <w:szCs w:val="24"/>
      <w:lang w:val="pl-PL" w:eastAsia="hi-IN" w:bidi="hi-IN"/>
    </w:rPr>
  </w:style>
  <w:style w:type="paragraph" w:styleId="Endnote">
    <w:name w:val="Endnote"/>
    <w:qFormat/>
    <w:pPr>
      <w:widowControl/>
      <w:suppressAutoHyphens w:val="true"/>
      <w:bidi w:val="0"/>
      <w:spacing w:before="0" w:after="57"/>
      <w:ind w:left="339" w:hanging="339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Footnote">
    <w:name w:val="Footnote"/>
    <w:qFormat/>
    <w:pPr>
      <w:widowControl/>
      <w:suppressAutoHyphens w:val="true"/>
      <w:bidi w:val="0"/>
      <w:spacing w:before="0" w:after="57"/>
      <w:ind w:left="339" w:hanging="339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Sender">
    <w:name w:val="Sender"/>
    <w:qFormat/>
    <w:pPr>
      <w:widowControl/>
      <w:suppressAutoHyphens w:val="true"/>
      <w:bidi w:val="0"/>
      <w:spacing w:before="0" w:after="6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Addressee">
    <w:name w:val="Addressee"/>
    <w:qFormat/>
    <w:pPr>
      <w:widowControl/>
      <w:suppressAutoHyphens w:val="true"/>
      <w:bidi w:val="0"/>
      <w:spacing w:before="0" w:after="6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Western">
    <w:name w:val="western"/>
    <w:basedOn w:val="Normal"/>
    <w:qFormat/>
    <w:pPr>
      <w:spacing w:before="280" w:after="119"/>
    </w:pPr>
    <w:rPr>
      <w:rFonts w:ascii="Calibri" w:hAnsi="Calibri" w:eastAsia="Times New Roman" w:cs="Times New Roman"/>
      <w:color w:val="000000"/>
      <w:lang w:eastAsia="pl-PL"/>
    </w:rPr>
  </w:style>
  <w:style w:type="paragraph" w:styleId="NormalWeb">
    <w:name w:val="Normal (Web)"/>
    <w:basedOn w:val="Normal"/>
    <w:qFormat/>
    <w:pPr>
      <w:spacing w:lineRule="auto" w:line="240" w:before="280" w:after="280"/>
    </w:pPr>
    <w:rPr>
      <w:rFonts w:ascii="Times New Roman" w:hAnsi="Times New Roman" w:eastAsia="Times New Roman"/>
      <w:lang w:val="en-US"/>
    </w:rPr>
  </w:style>
  <w:style w:type="paragraph" w:styleId="Tekstpodstawowy31">
    <w:name w:val="Tekst podstawowy 31"/>
    <w:basedOn w:val="Normal"/>
    <w:qFormat/>
    <w:pPr/>
    <w:rPr>
      <w:rFonts w:ascii="Times New Roman" w:hAnsi="Times New Roman" w:eastAsia="Times New Roman" w:cs="Times New Roman"/>
      <w:kern w:val="0"/>
      <w:szCs w:val="20"/>
      <w:lang w:eastAsia="ar-SA" w:bidi="ar-SA"/>
    </w:rPr>
  </w:style>
  <w:style w:type="paragraph" w:styleId="Tekstpodstawowy3">
    <w:name w:val="Tekst podstawowy 3"/>
    <w:basedOn w:val="Normal"/>
    <w:qFormat/>
    <w:pPr>
      <w:widowControl w:val="false"/>
    </w:pPr>
    <w:rPr>
      <w:i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Style42">
    <w:name w:val="Style42"/>
    <w:basedOn w:val="Normal"/>
    <w:qFormat/>
    <w:pPr>
      <w:widowControl w:val="false"/>
      <w:suppressAutoHyphens w:val="false"/>
      <w:spacing w:lineRule="exact" w:line="319"/>
      <w:ind w:hanging="360"/>
    </w:pPr>
    <w:rPr>
      <w:rFonts w:ascii="Calibri" w:hAnsi="Calibri" w:cs="Calibri"/>
    </w:rPr>
  </w:style>
  <w:style w:type="paragraph" w:styleId="Tekstpodstawowy2">
    <w:name w:val="Tekst podstawowy 2"/>
    <w:basedOn w:val="Normal"/>
    <w:qFormat/>
    <w:pPr>
      <w:widowControl w:val="false"/>
      <w:spacing w:lineRule="auto" w:line="480" w:before="0" w:after="120"/>
    </w:pPr>
    <w:rPr>
      <w:rFonts w:eastAsia="Lucida Sans Unicode"/>
    </w:rPr>
  </w:style>
  <w:style w:type="paragraph" w:styleId="Akapitzlist">
    <w:name w:val="Akapit z listą"/>
    <w:qFormat/>
    <w:pPr>
      <w:widowControl/>
      <w:suppressAutoHyphens w:val="false"/>
      <w:bidi w:val="0"/>
      <w:spacing w:lineRule="auto" w:line="276" w:before="0" w:after="0"/>
      <w:ind w:left="720" w:hanging="0"/>
      <w:jc w:val="left"/>
      <w:textAlignment w:val="auto"/>
    </w:pPr>
    <w:rPr>
      <w:rFonts w:ascii="Arial" w:hAnsi="Arial" w:eastAsia="Times New Roman" w:cs="Arial"/>
      <w:color w:val="auto"/>
      <w:kern w:val="0"/>
      <w:sz w:val="22"/>
      <w:szCs w:val="22"/>
      <w:lang w:val="pl-PL" w:eastAsia="en-US" w:bidi="hi-IN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0" w:cs="Lucida Sans"/>
      <w:color w:val="auto"/>
      <w:kern w:val="2"/>
      <w:sz w:val="24"/>
      <w:szCs w:val="24"/>
      <w:lang w:val="pl-PL" w:eastAsia="zh-CN" w:bidi="hi-IN"/>
    </w:rPr>
  </w:style>
  <w:style w:type="paragraph" w:styleId="Paragraf">
    <w:name w:val="paragraf"/>
    <w:basedOn w:val="Normal"/>
    <w:qFormat/>
    <w:pPr>
      <w:spacing w:before="283" w:after="283"/>
      <w:jc w:val="center"/>
    </w:pPr>
    <w:rPr>
      <w:b/>
      <w:bCs/>
      <w:sz w:val="20"/>
      <w:szCs w:val="20"/>
    </w:rPr>
  </w:style>
  <w:style w:type="paragraph" w:styleId="Zaczniki">
    <w:name w:val="Załączniki"/>
    <w:qFormat/>
    <w:pPr>
      <w:widowControl/>
      <w:suppressAutoHyphens w:val="true"/>
      <w:bidi w:val="0"/>
      <w:spacing w:lineRule="auto" w:line="288" w:before="0" w:after="85"/>
      <w:jc w:val="right"/>
      <w:outlineLvl w:val="1"/>
    </w:pPr>
    <w:rPr>
      <w:rFonts w:ascii="Liberation Serif" w:hAnsi="Liberation Serif" w:eastAsia="SimSun" w:cs="Mangal"/>
      <w:b w:val="false"/>
      <w:bCs w:val="false"/>
      <w:color w:val="000000"/>
      <w:kern w:val="2"/>
      <w:sz w:val="20"/>
      <w:szCs w:val="20"/>
      <w:lang w:val="pl-PL" w:eastAsia="zh-CN" w:bidi="hi-IN"/>
    </w:rPr>
  </w:style>
  <w:style w:type="paragraph" w:styleId="Nagwekrozdziau">
    <w:name w:val="Nagłówek rozdziału"/>
    <w:basedOn w:val="Normal"/>
    <w:qFormat/>
    <w:pPr>
      <w:keepNext w:val="true"/>
      <w:keepLines/>
      <w:shd w:fill="E6E6FF"/>
      <w:spacing w:before="85" w:after="0"/>
      <w:jc w:val="left"/>
      <w:outlineLvl w:val="0"/>
    </w:pPr>
    <w:rPr>
      <w:b/>
      <w:bCs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RozdziaustppunktliteraSIWZ">
    <w:name w:val="rozdział ustęp punkt litera SIWZ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Application>LibreOffice/7.2.4.1$Windows_X86_64 LibreOffice_project/27d75539669ac387bb498e35313b970b7fe9c4f9</Application>
  <AppVersion>15.0000</AppVersion>
  <Pages>2</Pages>
  <Words>499</Words>
  <Characters>3457</Characters>
  <CharactersWithSpaces>4074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KSOB</dc:creator>
  <dc:description/>
  <dc:language>pl-PL</dc:language>
  <cp:lastModifiedBy/>
  <dcterms:modified xsi:type="dcterms:W3CDTF">2024-10-03T12:35:31Z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