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4AF413" w14:textId="77777777" w:rsidR="009D0C7C" w:rsidRPr="00671B9B" w:rsidRDefault="009D0C7C" w:rsidP="00B67564">
      <w:pPr>
        <w:spacing w:after="0" w:line="360" w:lineRule="auto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</w:t>
      </w:r>
      <w:r w:rsidRPr="00671B9B">
        <w:rPr>
          <w:rFonts w:ascii="Times New Roman" w:hAnsi="Times New Roman" w:cs="Times New Roman"/>
          <w:b/>
          <w:bCs/>
        </w:rPr>
        <w:t>ałącznik nr 7</w:t>
      </w:r>
    </w:p>
    <w:p w14:paraId="1A822D89" w14:textId="32C47436" w:rsidR="009D0C7C" w:rsidRDefault="009D0C7C" w:rsidP="00B67564">
      <w:pPr>
        <w:spacing w:after="0" w:line="360" w:lineRule="auto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2006-7.261.</w:t>
      </w:r>
      <w:r w:rsidR="00125C13">
        <w:rPr>
          <w:rFonts w:ascii="Times New Roman" w:hAnsi="Times New Roman" w:cs="Times New Roman"/>
          <w:b/>
          <w:bCs/>
        </w:rPr>
        <w:t>3</w:t>
      </w:r>
      <w:r>
        <w:rPr>
          <w:rFonts w:ascii="Times New Roman" w:hAnsi="Times New Roman" w:cs="Times New Roman"/>
          <w:b/>
          <w:bCs/>
        </w:rPr>
        <w:t>.202</w:t>
      </w:r>
      <w:r w:rsidR="00F771AF">
        <w:rPr>
          <w:rFonts w:ascii="Times New Roman" w:hAnsi="Times New Roman" w:cs="Times New Roman"/>
          <w:b/>
          <w:bCs/>
        </w:rPr>
        <w:t>4</w:t>
      </w:r>
    </w:p>
    <w:p w14:paraId="0F198FD4" w14:textId="77777777" w:rsidR="009D0C7C" w:rsidRPr="008E3664" w:rsidRDefault="009D0C7C" w:rsidP="00CE78D1">
      <w:pPr>
        <w:spacing w:after="0" w:line="240" w:lineRule="auto"/>
        <w:jc w:val="right"/>
        <w:rPr>
          <w:b/>
          <w:bCs/>
        </w:rPr>
      </w:pPr>
    </w:p>
    <w:p w14:paraId="62AF6E30" w14:textId="77777777" w:rsidR="009D0C7C" w:rsidRPr="00077384" w:rsidRDefault="009D0C7C" w:rsidP="00CE78D1">
      <w:pPr>
        <w:spacing w:after="0" w:line="360" w:lineRule="auto"/>
        <w:rPr>
          <w:sz w:val="24"/>
          <w:szCs w:val="24"/>
        </w:rPr>
      </w:pPr>
      <w:r w:rsidRPr="00077384">
        <w:rPr>
          <w:sz w:val="24"/>
          <w:szCs w:val="24"/>
        </w:rPr>
        <w:t>Wykonawca:</w:t>
      </w:r>
    </w:p>
    <w:p w14:paraId="7F230DC9" w14:textId="77777777" w:rsidR="009D0C7C" w:rsidRPr="00077384" w:rsidRDefault="009D0C7C" w:rsidP="00CE78D1">
      <w:pPr>
        <w:spacing w:after="0" w:line="360" w:lineRule="auto"/>
        <w:rPr>
          <w:sz w:val="24"/>
          <w:szCs w:val="24"/>
        </w:rPr>
      </w:pPr>
      <w:r w:rsidRPr="00077384">
        <w:rPr>
          <w:sz w:val="24"/>
          <w:szCs w:val="24"/>
        </w:rPr>
        <w:t>………………</w:t>
      </w:r>
      <w:r>
        <w:rPr>
          <w:sz w:val="24"/>
          <w:szCs w:val="24"/>
        </w:rPr>
        <w:t>………</w:t>
      </w:r>
      <w:r w:rsidRPr="00077384">
        <w:rPr>
          <w:sz w:val="24"/>
          <w:szCs w:val="24"/>
        </w:rPr>
        <w:t>……………………………</w:t>
      </w:r>
    </w:p>
    <w:p w14:paraId="7ED4DCDD" w14:textId="77777777" w:rsidR="009D0C7C" w:rsidRPr="00077384" w:rsidRDefault="009D0C7C" w:rsidP="00CE78D1">
      <w:pPr>
        <w:spacing w:after="0" w:line="360" w:lineRule="auto"/>
        <w:rPr>
          <w:sz w:val="24"/>
          <w:szCs w:val="24"/>
        </w:rPr>
      </w:pPr>
      <w:r w:rsidRPr="00077384">
        <w:rPr>
          <w:sz w:val="24"/>
          <w:szCs w:val="24"/>
        </w:rPr>
        <w:t>………………………</w:t>
      </w:r>
      <w:r>
        <w:rPr>
          <w:sz w:val="24"/>
          <w:szCs w:val="24"/>
        </w:rPr>
        <w:t>………</w:t>
      </w:r>
      <w:r w:rsidRPr="00077384">
        <w:rPr>
          <w:sz w:val="24"/>
          <w:szCs w:val="24"/>
        </w:rPr>
        <w:t>……………………</w:t>
      </w:r>
    </w:p>
    <w:p w14:paraId="472A0C6F" w14:textId="77777777" w:rsidR="009D0C7C" w:rsidRPr="00077384" w:rsidRDefault="009D0C7C" w:rsidP="00CE78D1">
      <w:pPr>
        <w:shd w:val="clear" w:color="auto" w:fill="FFFFFF"/>
        <w:tabs>
          <w:tab w:val="left" w:leader="underscore" w:pos="9461"/>
        </w:tabs>
        <w:spacing w:after="0" w:line="360" w:lineRule="auto"/>
        <w:rPr>
          <w:b/>
          <w:bCs/>
          <w:sz w:val="24"/>
          <w:szCs w:val="24"/>
        </w:rPr>
      </w:pPr>
      <w:r w:rsidRPr="00077384">
        <w:rPr>
          <w:sz w:val="24"/>
          <w:szCs w:val="24"/>
        </w:rPr>
        <w:t>………………………………</w:t>
      </w:r>
      <w:r>
        <w:rPr>
          <w:sz w:val="24"/>
          <w:szCs w:val="24"/>
        </w:rPr>
        <w:t>………</w:t>
      </w:r>
      <w:r w:rsidRPr="00077384">
        <w:rPr>
          <w:sz w:val="24"/>
          <w:szCs w:val="24"/>
        </w:rPr>
        <w:t>……………</w:t>
      </w:r>
    </w:p>
    <w:p w14:paraId="332BEBCC" w14:textId="77777777" w:rsidR="009D0C7C" w:rsidRPr="00BA7632" w:rsidRDefault="009D0C7C" w:rsidP="00CE78D1">
      <w:pPr>
        <w:spacing w:after="0" w:line="240" w:lineRule="auto"/>
        <w:ind w:left="4248"/>
        <w:rPr>
          <w:rFonts w:ascii="Times New Roman" w:hAnsi="Times New Roman" w:cs="Times New Roman"/>
          <w:sz w:val="24"/>
          <w:szCs w:val="24"/>
        </w:rPr>
      </w:pPr>
    </w:p>
    <w:p w14:paraId="3701B30C" w14:textId="77777777" w:rsidR="009D0C7C" w:rsidRPr="00BA7632" w:rsidRDefault="009D0C7C" w:rsidP="00CE78D1">
      <w:pPr>
        <w:pStyle w:val="Nagwek9"/>
        <w:spacing w:line="240" w:lineRule="auto"/>
        <w:jc w:val="left"/>
        <w:rPr>
          <w:rFonts w:cs="Calibri"/>
          <w:b w:val="0"/>
          <w:bCs w:val="0"/>
        </w:rPr>
      </w:pPr>
    </w:p>
    <w:p w14:paraId="573EA734" w14:textId="77777777" w:rsidR="009D0C7C" w:rsidRPr="00BA7632" w:rsidRDefault="009D0C7C" w:rsidP="00CE78D1">
      <w:pPr>
        <w:pStyle w:val="Nagwek9"/>
        <w:spacing w:line="240" w:lineRule="auto"/>
        <w:ind w:firstLine="360"/>
        <w:jc w:val="center"/>
        <w:rPr>
          <w:rFonts w:cs="Calibri"/>
        </w:rPr>
      </w:pPr>
    </w:p>
    <w:p w14:paraId="19A1598C" w14:textId="77777777" w:rsidR="009D0C7C" w:rsidRPr="00935FB7" w:rsidRDefault="009D0C7C" w:rsidP="00CE78D1">
      <w:pPr>
        <w:pStyle w:val="Nagwek9"/>
        <w:spacing w:line="240" w:lineRule="auto"/>
        <w:ind w:firstLine="360"/>
        <w:jc w:val="center"/>
        <w:rPr>
          <w:rFonts w:ascii="Arial" w:hAnsi="Arial" w:cs="Arial"/>
          <w:sz w:val="28"/>
          <w:szCs w:val="28"/>
        </w:rPr>
      </w:pPr>
      <w:r w:rsidRPr="00935FB7">
        <w:rPr>
          <w:rFonts w:ascii="Arial" w:hAnsi="Arial" w:cs="Arial"/>
          <w:sz w:val="28"/>
          <w:szCs w:val="28"/>
        </w:rPr>
        <w:t>OŚWIADCZENIE</w:t>
      </w:r>
    </w:p>
    <w:p w14:paraId="5DF519AA" w14:textId="77777777" w:rsidR="009D0C7C" w:rsidRPr="00BA7632" w:rsidRDefault="009D0C7C" w:rsidP="00CE78D1">
      <w:pPr>
        <w:pStyle w:val="Tekstpodstawowywcity2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E66561" w14:textId="6277B67B" w:rsidR="009D0C7C" w:rsidRPr="008E3664" w:rsidRDefault="009D0C7C" w:rsidP="00F771AF">
      <w:pPr>
        <w:pStyle w:val="Tekstpodstawowy"/>
        <w:spacing w:after="0"/>
        <w:jc w:val="both"/>
        <w:rPr>
          <w:rFonts w:ascii="Calibri" w:hAnsi="Calibri" w:cs="Calibri"/>
          <w:sz w:val="22"/>
          <w:szCs w:val="22"/>
        </w:rPr>
      </w:pPr>
      <w:r w:rsidRPr="008E3664">
        <w:rPr>
          <w:rFonts w:ascii="Calibri" w:hAnsi="Calibri" w:cs="Calibri"/>
          <w:sz w:val="22"/>
          <w:szCs w:val="22"/>
        </w:rPr>
        <w:t xml:space="preserve">Oświadczamy, że w trakcie realizacji zamówienia na </w:t>
      </w:r>
      <w:bookmarkStart w:id="0" w:name="_Hlk94520144"/>
      <w:r w:rsidRPr="00684CD7">
        <w:rPr>
          <w:rFonts w:ascii="Calibri" w:hAnsi="Calibri" w:cs="Calibri"/>
          <w:sz w:val="22"/>
          <w:szCs w:val="22"/>
        </w:rPr>
        <w:t>w</w:t>
      </w:r>
      <w:r w:rsidRPr="00684CD7">
        <w:rPr>
          <w:rFonts w:ascii="Calibri" w:hAnsi="Calibri" w:cs="Calibri"/>
          <w:sz w:val="22"/>
          <w:szCs w:val="22"/>
          <w:lang w:eastAsia="ar-SA"/>
        </w:rPr>
        <w:t xml:space="preserve">ykonanie </w:t>
      </w:r>
      <w:r>
        <w:rPr>
          <w:rFonts w:ascii="Calibri" w:hAnsi="Calibri" w:cs="Calibri"/>
          <w:sz w:val="22"/>
          <w:szCs w:val="22"/>
          <w:lang w:eastAsia="ar-SA"/>
        </w:rPr>
        <w:t xml:space="preserve">zadania pn. </w:t>
      </w:r>
      <w:bookmarkEnd w:id="0"/>
      <w:r w:rsidR="00F771AF" w:rsidRPr="00F771AF">
        <w:rPr>
          <w:rFonts w:ascii="Calibri" w:hAnsi="Calibri" w:cs="Calibri"/>
          <w:b/>
          <w:bCs/>
          <w:sz w:val="22"/>
          <w:szCs w:val="22"/>
          <w:lang w:eastAsia="ar-SA"/>
        </w:rPr>
        <w:t>”</w:t>
      </w:r>
      <w:r w:rsidR="003A0CD1" w:rsidRPr="003A0CD1">
        <w:rPr>
          <w:rFonts w:ascii="Calibri" w:hAnsi="Calibri" w:cs="Calibri"/>
          <w:b/>
          <w:bCs/>
          <w:sz w:val="22"/>
          <w:szCs w:val="22"/>
          <w:lang w:eastAsia="ar-SA"/>
        </w:rPr>
        <w:t>Malowanie pomieszczeń wraz z wymianą wykładzin w budynku Prokuratury Regionalnej w Łodzi przy ul. Piotrkowskiej 151</w:t>
      </w:r>
      <w:r w:rsidR="00F771AF" w:rsidRPr="00F771AF">
        <w:rPr>
          <w:rFonts w:ascii="Calibri" w:hAnsi="Calibri" w:cs="Calibri"/>
          <w:b/>
          <w:bCs/>
          <w:sz w:val="22"/>
          <w:szCs w:val="22"/>
          <w:lang w:eastAsia="ar-SA"/>
        </w:rPr>
        <w:t>”</w:t>
      </w:r>
      <w:r w:rsidR="0062435C">
        <w:rPr>
          <w:rFonts w:ascii="Calibri" w:hAnsi="Calibri" w:cs="Calibri"/>
          <w:b/>
          <w:bCs/>
          <w:sz w:val="22"/>
          <w:szCs w:val="22"/>
          <w:lang w:eastAsia="ar-SA"/>
        </w:rPr>
        <w:t xml:space="preserve"> </w:t>
      </w:r>
      <w:r w:rsidRPr="008E3664">
        <w:rPr>
          <w:rFonts w:ascii="Calibri" w:hAnsi="Calibri" w:cs="Calibri"/>
          <w:sz w:val="22"/>
          <w:szCs w:val="22"/>
        </w:rPr>
        <w:t>będziemy dysponować osobami posiadającymi uprawnienia do kierowania robotami budowlanymi, które zgodnie</w:t>
      </w:r>
      <w:r w:rsidR="00705141">
        <w:rPr>
          <w:rFonts w:ascii="Calibri" w:hAnsi="Calibri" w:cs="Calibri"/>
          <w:sz w:val="22"/>
          <w:szCs w:val="22"/>
        </w:rPr>
        <w:t xml:space="preserve"> </w:t>
      </w:r>
      <w:r w:rsidRPr="008E3664">
        <w:rPr>
          <w:rFonts w:ascii="Calibri" w:hAnsi="Calibri" w:cs="Calibri"/>
          <w:sz w:val="22"/>
          <w:szCs w:val="22"/>
        </w:rPr>
        <w:t>z przepisami pozwolą na zrealizowanie przedmiotowego zadania.</w:t>
      </w:r>
    </w:p>
    <w:p w14:paraId="07CBECD2" w14:textId="77777777" w:rsidR="009D0C7C" w:rsidRPr="008E3664" w:rsidRDefault="009D0C7C" w:rsidP="00CE78D1">
      <w:pPr>
        <w:pStyle w:val="Tekstpodstawowywcity2"/>
        <w:spacing w:after="0" w:line="240" w:lineRule="auto"/>
        <w:ind w:left="0"/>
        <w:jc w:val="both"/>
      </w:pPr>
    </w:p>
    <w:p w14:paraId="3548D8B5" w14:textId="045DC1F9" w:rsidR="009D0C7C" w:rsidRPr="008E3664" w:rsidRDefault="009D0C7C" w:rsidP="00CE78D1">
      <w:pPr>
        <w:pStyle w:val="Tekstpodstawowy22"/>
        <w:rPr>
          <w:rFonts w:ascii="Calibri" w:hAnsi="Calibri" w:cs="Calibri"/>
          <w:sz w:val="22"/>
          <w:szCs w:val="22"/>
        </w:rPr>
      </w:pPr>
      <w:r w:rsidRPr="008E3664">
        <w:rPr>
          <w:rFonts w:ascii="Calibri" w:hAnsi="Calibri" w:cs="Calibri"/>
          <w:sz w:val="22"/>
          <w:szCs w:val="22"/>
        </w:rPr>
        <w:t xml:space="preserve">Spełniając warunek dysponowania osobami zdolnymi do wykonania zamówienia polegamy </w:t>
      </w:r>
      <w:r w:rsidR="00705141">
        <w:rPr>
          <w:rFonts w:ascii="Calibri" w:hAnsi="Calibri" w:cs="Calibri"/>
          <w:sz w:val="22"/>
          <w:szCs w:val="22"/>
        </w:rPr>
        <w:t xml:space="preserve">/ </w:t>
      </w:r>
      <w:r w:rsidRPr="008E3664">
        <w:rPr>
          <w:rFonts w:ascii="Calibri" w:hAnsi="Calibri" w:cs="Calibri"/>
          <w:sz w:val="22"/>
          <w:szCs w:val="22"/>
        </w:rPr>
        <w:t>nie polegamy na osobach innych podmiotów, zgodnie z poniższą tabelą:</w:t>
      </w:r>
    </w:p>
    <w:p w14:paraId="46AE55DF" w14:textId="77777777" w:rsidR="009D0C7C" w:rsidRPr="008E3664" w:rsidRDefault="009D0C7C" w:rsidP="00CE78D1">
      <w:pPr>
        <w:pStyle w:val="Tekstpodstawowywcity2"/>
        <w:spacing w:after="0" w:line="240" w:lineRule="auto"/>
        <w:ind w:left="0"/>
        <w:jc w:val="both"/>
      </w:pPr>
    </w:p>
    <w:tbl>
      <w:tblPr>
        <w:tblW w:w="864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4"/>
        <w:gridCol w:w="4932"/>
        <w:gridCol w:w="3261"/>
      </w:tblGrid>
      <w:tr w:rsidR="009D0C7C" w:rsidRPr="006708A8" w14:paraId="2EFBED6A" w14:textId="77777777">
        <w:trPr>
          <w:trHeight w:val="517"/>
        </w:trPr>
        <w:tc>
          <w:tcPr>
            <w:tcW w:w="454" w:type="dxa"/>
            <w:shd w:val="clear" w:color="auto" w:fill="E0E0E0"/>
          </w:tcPr>
          <w:p w14:paraId="292115BE" w14:textId="77777777" w:rsidR="009D0C7C" w:rsidRPr="006708A8" w:rsidRDefault="009D0C7C" w:rsidP="009650B2">
            <w:pPr>
              <w:spacing w:after="0" w:line="320" w:lineRule="atLeast"/>
              <w:jc w:val="center"/>
              <w:rPr>
                <w:b/>
                <w:bCs/>
                <w:lang w:eastAsia="pl-PL"/>
              </w:rPr>
            </w:pPr>
            <w:r w:rsidRPr="006708A8">
              <w:rPr>
                <w:b/>
                <w:bCs/>
                <w:lang w:eastAsia="pl-PL"/>
              </w:rPr>
              <w:t>lp.</w:t>
            </w:r>
          </w:p>
        </w:tc>
        <w:tc>
          <w:tcPr>
            <w:tcW w:w="4932" w:type="dxa"/>
            <w:shd w:val="clear" w:color="auto" w:fill="E0E0E0"/>
            <w:vAlign w:val="center"/>
          </w:tcPr>
          <w:p w14:paraId="754BE9AB" w14:textId="77777777" w:rsidR="009D0C7C" w:rsidRPr="006708A8" w:rsidRDefault="009D0C7C" w:rsidP="009650B2">
            <w:pPr>
              <w:spacing w:after="0" w:line="320" w:lineRule="atLeast"/>
              <w:jc w:val="center"/>
              <w:rPr>
                <w:b/>
                <w:bCs/>
                <w:lang w:eastAsia="pl-PL"/>
              </w:rPr>
            </w:pPr>
            <w:r w:rsidRPr="006708A8">
              <w:rPr>
                <w:b/>
                <w:bCs/>
                <w:lang w:eastAsia="pl-PL"/>
              </w:rPr>
              <w:t>specjalność</w:t>
            </w:r>
          </w:p>
        </w:tc>
        <w:tc>
          <w:tcPr>
            <w:tcW w:w="3261" w:type="dxa"/>
            <w:shd w:val="clear" w:color="auto" w:fill="E0E0E0"/>
            <w:vAlign w:val="center"/>
          </w:tcPr>
          <w:p w14:paraId="7C50488B" w14:textId="77777777" w:rsidR="009D0C7C" w:rsidRPr="006708A8" w:rsidRDefault="009D0C7C" w:rsidP="009650B2">
            <w:pPr>
              <w:spacing w:after="0" w:line="320" w:lineRule="atLeast"/>
              <w:jc w:val="center"/>
              <w:rPr>
                <w:b/>
                <w:bCs/>
                <w:lang w:eastAsia="pl-PL"/>
              </w:rPr>
            </w:pPr>
            <w:r w:rsidRPr="006708A8">
              <w:rPr>
                <w:b/>
                <w:bCs/>
                <w:sz w:val="20"/>
                <w:szCs w:val="20"/>
              </w:rPr>
              <w:t>podstawa dysponowania</w:t>
            </w:r>
          </w:p>
        </w:tc>
      </w:tr>
      <w:tr w:rsidR="009D0C7C" w:rsidRPr="006708A8" w14:paraId="7408C10B" w14:textId="77777777">
        <w:trPr>
          <w:trHeight w:val="1134"/>
        </w:trPr>
        <w:tc>
          <w:tcPr>
            <w:tcW w:w="454" w:type="dxa"/>
            <w:vAlign w:val="center"/>
          </w:tcPr>
          <w:p w14:paraId="11CFCB29" w14:textId="77777777" w:rsidR="009D0C7C" w:rsidRPr="006708A8" w:rsidRDefault="009D0C7C" w:rsidP="009650B2">
            <w:pPr>
              <w:spacing w:after="0" w:line="240" w:lineRule="auto"/>
              <w:jc w:val="center"/>
              <w:rPr>
                <w:lang w:eastAsia="pl-PL"/>
              </w:rPr>
            </w:pPr>
            <w:r w:rsidRPr="006708A8">
              <w:rPr>
                <w:lang w:eastAsia="pl-PL"/>
              </w:rPr>
              <w:t>1.</w:t>
            </w:r>
          </w:p>
        </w:tc>
        <w:tc>
          <w:tcPr>
            <w:tcW w:w="4932" w:type="dxa"/>
            <w:vAlign w:val="center"/>
          </w:tcPr>
          <w:p w14:paraId="6BB19A97" w14:textId="77777777" w:rsidR="009D0C7C" w:rsidRPr="006708A8" w:rsidRDefault="009D0C7C" w:rsidP="009650B2">
            <w:pPr>
              <w:spacing w:after="0" w:line="240" w:lineRule="auto"/>
              <w:jc w:val="center"/>
              <w:rPr>
                <w:lang w:eastAsia="pl-PL"/>
              </w:rPr>
            </w:pPr>
            <w:r w:rsidRPr="006708A8">
              <w:rPr>
                <w:lang w:eastAsia="pl-PL"/>
              </w:rPr>
              <w:t>konstrukcyjno-budowlana</w:t>
            </w:r>
          </w:p>
        </w:tc>
        <w:tc>
          <w:tcPr>
            <w:tcW w:w="3261" w:type="dxa"/>
            <w:vAlign w:val="center"/>
          </w:tcPr>
          <w:p w14:paraId="178483A0" w14:textId="77777777" w:rsidR="009D0C7C" w:rsidRPr="006708A8" w:rsidRDefault="009D0C7C" w:rsidP="009650B2">
            <w:pPr>
              <w:spacing w:after="0" w:line="320" w:lineRule="atLeast"/>
              <w:jc w:val="center"/>
              <w:rPr>
                <w:i/>
                <w:iCs/>
                <w:lang w:eastAsia="pl-PL"/>
              </w:rPr>
            </w:pPr>
            <w:r w:rsidRPr="006708A8">
              <w:rPr>
                <w:i/>
                <w:iCs/>
                <w:lang w:eastAsia="pl-PL"/>
              </w:rPr>
              <w:t>polegamy / nie polegamy*</w:t>
            </w:r>
          </w:p>
          <w:p w14:paraId="51BA52D6" w14:textId="77777777" w:rsidR="009D0C7C" w:rsidRPr="006708A8" w:rsidRDefault="009D0C7C" w:rsidP="009650B2">
            <w:pPr>
              <w:spacing w:after="0" w:line="320" w:lineRule="atLeast"/>
              <w:jc w:val="center"/>
              <w:rPr>
                <w:lang w:eastAsia="pl-PL"/>
              </w:rPr>
            </w:pPr>
            <w:r w:rsidRPr="006708A8">
              <w:rPr>
                <w:i/>
                <w:iCs/>
                <w:lang w:eastAsia="pl-PL"/>
              </w:rPr>
              <w:t>na osobach innych podmiotów</w:t>
            </w:r>
          </w:p>
        </w:tc>
      </w:tr>
      <w:tr w:rsidR="009D0C7C" w:rsidRPr="006708A8" w14:paraId="3775C8D6" w14:textId="77777777">
        <w:trPr>
          <w:trHeight w:val="1134"/>
        </w:trPr>
        <w:tc>
          <w:tcPr>
            <w:tcW w:w="454" w:type="dxa"/>
            <w:vAlign w:val="center"/>
          </w:tcPr>
          <w:p w14:paraId="0EE2B304" w14:textId="17C48085" w:rsidR="009D0C7C" w:rsidRPr="006708A8" w:rsidRDefault="009D0C7C" w:rsidP="009650B2">
            <w:pPr>
              <w:spacing w:after="0" w:line="240" w:lineRule="auto"/>
              <w:jc w:val="center"/>
              <w:rPr>
                <w:lang w:eastAsia="pl-PL"/>
              </w:rPr>
            </w:pPr>
          </w:p>
        </w:tc>
        <w:tc>
          <w:tcPr>
            <w:tcW w:w="4932" w:type="dxa"/>
            <w:vAlign w:val="center"/>
          </w:tcPr>
          <w:p w14:paraId="29FA6936" w14:textId="288880DE" w:rsidR="009D0C7C" w:rsidRPr="0062435C" w:rsidRDefault="009D0C7C" w:rsidP="009650B2">
            <w:pPr>
              <w:spacing w:after="0" w:line="240" w:lineRule="auto"/>
              <w:jc w:val="center"/>
              <w:rPr>
                <w:strike/>
                <w:color w:val="FF0000"/>
                <w:lang w:eastAsia="pl-PL"/>
              </w:rPr>
            </w:pPr>
          </w:p>
        </w:tc>
        <w:tc>
          <w:tcPr>
            <w:tcW w:w="3261" w:type="dxa"/>
            <w:vAlign w:val="center"/>
          </w:tcPr>
          <w:p w14:paraId="3606A1B1" w14:textId="4002050C" w:rsidR="009D0C7C" w:rsidRPr="0062435C" w:rsidRDefault="009D0C7C" w:rsidP="009650B2">
            <w:pPr>
              <w:spacing w:after="0" w:line="320" w:lineRule="atLeast"/>
              <w:jc w:val="center"/>
              <w:rPr>
                <w:strike/>
                <w:color w:val="FF0000"/>
                <w:lang w:eastAsia="pl-PL"/>
              </w:rPr>
            </w:pPr>
          </w:p>
        </w:tc>
      </w:tr>
    </w:tbl>
    <w:p w14:paraId="3CA682CC" w14:textId="77777777" w:rsidR="009D0C7C" w:rsidRPr="008E3664" w:rsidRDefault="009D0C7C" w:rsidP="00CE78D1">
      <w:pPr>
        <w:pStyle w:val="Tekstpodstawowywcity2"/>
        <w:spacing w:after="0" w:line="240" w:lineRule="auto"/>
        <w:ind w:left="0"/>
        <w:jc w:val="both"/>
      </w:pPr>
    </w:p>
    <w:p w14:paraId="5AF4A9C5" w14:textId="77777777" w:rsidR="009D0C7C" w:rsidRPr="008E3664" w:rsidRDefault="009D0C7C" w:rsidP="00CE78D1">
      <w:pPr>
        <w:pStyle w:val="Tekstpodstawowywcity2"/>
        <w:spacing w:after="0" w:line="240" w:lineRule="auto"/>
        <w:ind w:left="0"/>
        <w:jc w:val="both"/>
      </w:pPr>
      <w:r w:rsidRPr="008E3664">
        <w:t>* podkreślić właściwe</w:t>
      </w:r>
    </w:p>
    <w:p w14:paraId="7721C65A" w14:textId="77777777" w:rsidR="009D0C7C" w:rsidRPr="008E3664" w:rsidRDefault="009D0C7C" w:rsidP="00CE78D1">
      <w:pPr>
        <w:spacing w:after="0" w:line="240" w:lineRule="auto"/>
      </w:pPr>
    </w:p>
    <w:p w14:paraId="65C35817" w14:textId="77777777" w:rsidR="009D0C7C" w:rsidRPr="008E3664" w:rsidRDefault="009D0C7C" w:rsidP="00CE78D1">
      <w:pPr>
        <w:spacing w:after="0" w:line="240" w:lineRule="auto"/>
      </w:pPr>
    </w:p>
    <w:p w14:paraId="12174BB1" w14:textId="77777777" w:rsidR="009D0C7C" w:rsidRDefault="009D0C7C" w:rsidP="00CE78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BF76E8" w14:textId="77777777" w:rsidR="009D0C7C" w:rsidRPr="00E64C08" w:rsidRDefault="009D0C7C" w:rsidP="00CE78D1">
      <w:pPr>
        <w:rPr>
          <w:color w:val="FF0000"/>
        </w:rPr>
      </w:pPr>
    </w:p>
    <w:sectPr w:rsidR="009D0C7C" w:rsidRPr="00E64C08" w:rsidSect="00312F77">
      <w:headerReference w:type="default" r:id="rId6"/>
      <w:footerReference w:type="default" r:id="rId7"/>
      <w:pgSz w:w="11906" w:h="16838"/>
      <w:pgMar w:top="1418" w:right="1274" w:bottom="1418" w:left="113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966093" w14:textId="77777777" w:rsidR="006920A3" w:rsidRDefault="006920A3" w:rsidP="00A544F1">
      <w:pPr>
        <w:spacing w:after="0" w:line="240" w:lineRule="auto"/>
      </w:pPr>
      <w:r>
        <w:separator/>
      </w:r>
    </w:p>
  </w:endnote>
  <w:endnote w:type="continuationSeparator" w:id="0">
    <w:p w14:paraId="37E29BA7" w14:textId="77777777" w:rsidR="006920A3" w:rsidRDefault="006920A3" w:rsidP="00A544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8BC61" w14:textId="77777777" w:rsidR="009D0C7C" w:rsidRDefault="009D0C7C" w:rsidP="001560D5">
    <w:pPr>
      <w:pStyle w:val="Stopka"/>
      <w:tabs>
        <w:tab w:val="clear" w:pos="4536"/>
      </w:tabs>
      <w:jc w:val="center"/>
      <w:rPr>
        <w:noProof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415F33" w14:textId="77777777" w:rsidR="006920A3" w:rsidRDefault="006920A3" w:rsidP="00A544F1">
      <w:pPr>
        <w:spacing w:after="0" w:line="240" w:lineRule="auto"/>
      </w:pPr>
      <w:r>
        <w:separator/>
      </w:r>
    </w:p>
  </w:footnote>
  <w:footnote w:type="continuationSeparator" w:id="0">
    <w:p w14:paraId="27D73A6B" w14:textId="77777777" w:rsidR="006920A3" w:rsidRDefault="006920A3" w:rsidP="00A544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B5DD4" w14:textId="77777777" w:rsidR="009D0C7C" w:rsidRDefault="009D0C7C" w:rsidP="000804E7">
    <w:pPr>
      <w:pStyle w:val="Nagwek"/>
      <w:ind w:right="13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44F1"/>
    <w:rsid w:val="00077384"/>
    <w:rsid w:val="000804E7"/>
    <w:rsid w:val="000E0A0F"/>
    <w:rsid w:val="00125C13"/>
    <w:rsid w:val="001560D5"/>
    <w:rsid w:val="002516E0"/>
    <w:rsid w:val="002E7D29"/>
    <w:rsid w:val="00312F77"/>
    <w:rsid w:val="003A0CD1"/>
    <w:rsid w:val="003B4768"/>
    <w:rsid w:val="00420F67"/>
    <w:rsid w:val="004E69F5"/>
    <w:rsid w:val="00517B3E"/>
    <w:rsid w:val="00531383"/>
    <w:rsid w:val="00542DCE"/>
    <w:rsid w:val="005A145C"/>
    <w:rsid w:val="0062435C"/>
    <w:rsid w:val="006708A8"/>
    <w:rsid w:val="00671B9B"/>
    <w:rsid w:val="00684CD7"/>
    <w:rsid w:val="006920A3"/>
    <w:rsid w:val="00705141"/>
    <w:rsid w:val="007266ED"/>
    <w:rsid w:val="008C5849"/>
    <w:rsid w:val="008E3664"/>
    <w:rsid w:val="008F31EA"/>
    <w:rsid w:val="00935FB7"/>
    <w:rsid w:val="009650B2"/>
    <w:rsid w:val="009D0C7C"/>
    <w:rsid w:val="00A20B2D"/>
    <w:rsid w:val="00A544F1"/>
    <w:rsid w:val="00A6786B"/>
    <w:rsid w:val="00B231D7"/>
    <w:rsid w:val="00B67564"/>
    <w:rsid w:val="00B851F2"/>
    <w:rsid w:val="00BA3271"/>
    <w:rsid w:val="00BA7632"/>
    <w:rsid w:val="00BE0B24"/>
    <w:rsid w:val="00CE78D1"/>
    <w:rsid w:val="00E05CBA"/>
    <w:rsid w:val="00E530EF"/>
    <w:rsid w:val="00E55B99"/>
    <w:rsid w:val="00E64C08"/>
    <w:rsid w:val="00E6629B"/>
    <w:rsid w:val="00F771AF"/>
    <w:rsid w:val="00F92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E3499A"/>
  <w15:docId w15:val="{E2EF9897-8813-4E1E-AE01-C2EF38289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629B"/>
    <w:pPr>
      <w:spacing w:after="200" w:line="276" w:lineRule="auto"/>
    </w:pPr>
    <w:rPr>
      <w:rFonts w:cs="Calibri"/>
      <w:lang w:eastAsia="en-US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E78D1"/>
    <w:pPr>
      <w:keepNext/>
      <w:spacing w:after="0" w:line="360" w:lineRule="auto"/>
      <w:jc w:val="both"/>
      <w:outlineLvl w:val="8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uiPriority w:val="99"/>
    <w:locked/>
    <w:rsid w:val="00CE78D1"/>
    <w:rPr>
      <w:rFonts w:ascii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A544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A544F1"/>
  </w:style>
  <w:style w:type="paragraph" w:styleId="Stopka">
    <w:name w:val="footer"/>
    <w:basedOn w:val="Normalny"/>
    <w:link w:val="StopkaZnak"/>
    <w:uiPriority w:val="99"/>
    <w:rsid w:val="00A544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544F1"/>
  </w:style>
  <w:style w:type="table" w:styleId="Tabela-Siatka">
    <w:name w:val="Table Grid"/>
    <w:basedOn w:val="Standardowy"/>
    <w:uiPriority w:val="99"/>
    <w:rsid w:val="00A544F1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A54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544F1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uiPriority w:val="99"/>
    <w:rsid w:val="00517B3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CE78D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E78D1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Tekstpodstawowy22">
    <w:name w:val="Tekst podstawowy 22"/>
    <w:basedOn w:val="Normalny"/>
    <w:uiPriority w:val="99"/>
    <w:rsid w:val="00CE78D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CE78D1"/>
    <w:pPr>
      <w:spacing w:after="120" w:line="480" w:lineRule="auto"/>
      <w:ind w:left="283"/>
    </w:pPr>
    <w:rPr>
      <w:rFonts w:eastAsia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CE78D1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5078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90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</vt:lpstr>
    </vt:vector>
  </TitlesOfParts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</dc:title>
  <dc:subject/>
  <dc:creator>D4</dc:creator>
  <cp:keywords/>
  <dc:description/>
  <cp:lastModifiedBy>Pospiszył Przemysław (RP Łódź)</cp:lastModifiedBy>
  <cp:revision>9</cp:revision>
  <cp:lastPrinted>2022-01-18T15:51:00Z</cp:lastPrinted>
  <dcterms:created xsi:type="dcterms:W3CDTF">2022-09-22T11:49:00Z</dcterms:created>
  <dcterms:modified xsi:type="dcterms:W3CDTF">2024-09-27T10:10:00Z</dcterms:modified>
</cp:coreProperties>
</file>