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82C043" w14:textId="7B105223" w:rsidR="006F3677" w:rsidRPr="009B4D2B" w:rsidRDefault="006F3677" w:rsidP="00D6674F">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117BA5">
        <w:rPr>
          <w:rFonts w:ascii="Arial Narrow" w:hAnsi="Arial Narrow" w:cs="Arial"/>
          <w:b/>
        </w:rPr>
        <w:t>W</w:t>
      </w:r>
      <w:r w:rsidR="001E57BF">
        <w:rPr>
          <w:rFonts w:ascii="Arial Narrow" w:hAnsi="Arial Narrow" w:cs="Arial"/>
          <w:b/>
        </w:rPr>
        <w:t>KI</w:t>
      </w:r>
      <w:r w:rsidRPr="009B4D2B">
        <w:rPr>
          <w:rFonts w:ascii="Arial Narrow" w:hAnsi="Arial Narrow" w:cs="Arial"/>
          <w:b/>
        </w:rPr>
        <w:t>.271.</w:t>
      </w:r>
      <w:r w:rsidR="00521F1D" w:rsidRPr="009B4D2B">
        <w:rPr>
          <w:rFonts w:ascii="Arial Narrow" w:hAnsi="Arial Narrow" w:cs="Arial"/>
          <w:b/>
        </w:rPr>
        <w:t>1.</w:t>
      </w:r>
      <w:r w:rsidR="00901456">
        <w:rPr>
          <w:rFonts w:ascii="Arial Narrow" w:hAnsi="Arial Narrow" w:cs="Arial"/>
          <w:b/>
        </w:rPr>
        <w:t>1</w:t>
      </w:r>
      <w:r w:rsidR="00F65DD5">
        <w:rPr>
          <w:rFonts w:ascii="Arial Narrow" w:hAnsi="Arial Narrow" w:cs="Arial"/>
          <w:b/>
        </w:rPr>
        <w:t>9</w:t>
      </w:r>
      <w:r w:rsidR="00521F1D" w:rsidRPr="009B4D2B">
        <w:rPr>
          <w:rFonts w:ascii="Arial Narrow" w:hAnsi="Arial Narrow" w:cs="Arial"/>
          <w:b/>
        </w:rPr>
        <w:t>.</w:t>
      </w:r>
      <w:r w:rsidRPr="009B4D2B">
        <w:rPr>
          <w:rFonts w:ascii="Arial Narrow" w:hAnsi="Arial Narrow" w:cs="Arial"/>
          <w:b/>
        </w:rPr>
        <w:t>202</w:t>
      </w:r>
      <w:r w:rsidR="00050622">
        <w:rPr>
          <w:rFonts w:ascii="Arial Narrow" w:hAnsi="Arial Narrow" w:cs="Arial"/>
          <w:b/>
        </w:rPr>
        <w:t>4</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1723A7CF"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t>
      </w:r>
      <w:r w:rsidR="001E57BF">
        <w:rPr>
          <w:rFonts w:ascii="Arial Narrow" w:hAnsi="Arial Narrow" w:cs="Arial"/>
          <w:b/>
        </w:rPr>
        <w:t xml:space="preserve">                            </w:t>
      </w:r>
      <w:r w:rsidR="0099121C" w:rsidRPr="009B4D2B">
        <w:rPr>
          <w:rFonts w:ascii="Arial Narrow" w:hAnsi="Arial Narrow" w:cs="Arial"/>
          <w:b/>
        </w:rPr>
        <w:t>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00BEDA49" w14:textId="78157AF4" w:rsidR="00C64013" w:rsidRPr="009B4D2B" w:rsidRDefault="00F65DD5" w:rsidP="00C64013">
      <w:pPr>
        <w:overflowPunct w:val="0"/>
        <w:autoSpaceDE w:val="0"/>
        <w:spacing w:line="276" w:lineRule="auto"/>
        <w:jc w:val="both"/>
        <w:rPr>
          <w:rFonts w:ascii="Arial Narrow" w:hAnsi="Arial Narrow" w:cs="Arial"/>
          <w:b/>
          <w:bCs/>
          <w:i/>
        </w:rPr>
      </w:pPr>
      <w:r>
        <w:rPr>
          <w:rFonts w:ascii="Arial Narrow" w:eastAsia="Calibri" w:hAnsi="Arial Narrow" w:cs="Arial"/>
          <w:b/>
          <w:kern w:val="0"/>
          <w:lang w:eastAsia="en-US"/>
        </w:rPr>
        <w:t>„</w:t>
      </w:r>
      <w:bookmarkStart w:id="0" w:name="_Hlk177718144"/>
      <w:r>
        <w:rPr>
          <w:rFonts w:ascii="Arial Narrow" w:eastAsia="Calibri" w:hAnsi="Arial Narrow" w:cs="Arial"/>
          <w:b/>
          <w:kern w:val="0"/>
          <w:lang w:eastAsia="en-US"/>
        </w:rPr>
        <w:t>Dostawę i montaż wiat przystankowych na terenie Gminy Tczew</w:t>
      </w:r>
      <w:bookmarkEnd w:id="0"/>
      <w:r w:rsidR="00901456" w:rsidRPr="00901456">
        <w:rPr>
          <w:rFonts w:ascii="Arial Narrow" w:eastAsia="Calibri" w:hAnsi="Arial Narrow" w:cs="Arial"/>
          <w:b/>
          <w:kern w:val="0"/>
          <w:lang w:eastAsia="en-US"/>
        </w:rPr>
        <w:t>”</w:t>
      </w:r>
    </w:p>
    <w:p w14:paraId="404F6416" w14:textId="77777777" w:rsidR="00C96138" w:rsidRPr="009B4D2B" w:rsidRDefault="00C96138" w:rsidP="000A6A13">
      <w:pPr>
        <w:overflowPunct w:val="0"/>
        <w:autoSpaceDE w:val="0"/>
        <w:spacing w:line="276" w:lineRule="auto"/>
        <w:jc w:val="both"/>
        <w:rPr>
          <w:rFonts w:ascii="Arial Narrow" w:eastAsia="Lucida Sans Unicode" w:hAnsi="Arial Narrow" w:cs="Arial"/>
          <w:i/>
        </w:rPr>
      </w:pPr>
    </w:p>
    <w:p w14:paraId="40BF788F" w14:textId="77777777" w:rsidR="00DA2135" w:rsidRPr="009B4D2B" w:rsidRDefault="00166470" w:rsidP="000A6A13">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0C80D441" w14:textId="5BCA74BF" w:rsidR="00DA2135" w:rsidRPr="009B4D2B" w:rsidRDefault="00BB291D" w:rsidP="000A6A13">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Postępowanie zostało wszczęte i prowadzone jest zgodnie z ustawą Prawo zamówień publicznych</w:t>
      </w:r>
      <w:r w:rsidR="00784667" w:rsidRPr="009B4D2B">
        <w:rPr>
          <w:rFonts w:ascii="Arial Narrow" w:hAnsi="Arial Narrow" w:cs="Arial"/>
          <w:iCs/>
        </w:rPr>
        <w:t xml:space="preserve"> </w:t>
      </w:r>
      <w:r w:rsidRPr="009B4D2B">
        <w:rPr>
          <w:rFonts w:ascii="Arial Narrow" w:hAnsi="Arial Narrow" w:cs="Arial"/>
          <w:iCs/>
        </w:rPr>
        <w:t xml:space="preserve">z dnia </w:t>
      </w:r>
      <w:r w:rsidR="0099121C" w:rsidRPr="009B4D2B">
        <w:rPr>
          <w:rFonts w:ascii="Arial Narrow" w:hAnsi="Arial Narrow" w:cs="Arial"/>
          <w:iCs/>
        </w:rPr>
        <w:t>11</w:t>
      </w:r>
      <w:r w:rsidRPr="009B4D2B">
        <w:rPr>
          <w:rFonts w:ascii="Arial Narrow" w:hAnsi="Arial Narrow" w:cs="Arial"/>
          <w:iCs/>
        </w:rPr>
        <w:t xml:space="preserve"> </w:t>
      </w:r>
      <w:r w:rsidR="0099121C" w:rsidRPr="009B4D2B">
        <w:rPr>
          <w:rFonts w:ascii="Arial Narrow" w:hAnsi="Arial Narrow" w:cs="Arial"/>
          <w:iCs/>
        </w:rPr>
        <w:t>września</w:t>
      </w:r>
      <w:r w:rsidRPr="009B4D2B">
        <w:rPr>
          <w:rFonts w:ascii="Arial Narrow" w:hAnsi="Arial Narrow" w:cs="Arial"/>
          <w:iCs/>
        </w:rPr>
        <w:t xml:space="preserve"> 20</w:t>
      </w:r>
      <w:r w:rsidR="0099121C" w:rsidRPr="009B4D2B">
        <w:rPr>
          <w:rFonts w:ascii="Arial Narrow" w:hAnsi="Arial Narrow" w:cs="Arial"/>
          <w:iCs/>
        </w:rPr>
        <w:t>19</w:t>
      </w:r>
      <w:r w:rsidRPr="009B4D2B">
        <w:rPr>
          <w:rFonts w:ascii="Arial Narrow" w:hAnsi="Arial Narrow" w:cs="Arial"/>
          <w:iCs/>
        </w:rPr>
        <w:t xml:space="preserve"> roku </w:t>
      </w:r>
      <w:r w:rsidR="001718D4" w:rsidRPr="009B4D2B">
        <w:rPr>
          <w:rFonts w:ascii="Arial Narrow" w:hAnsi="Arial Narrow" w:cs="Arial"/>
          <w:b/>
          <w:iCs/>
        </w:rPr>
        <w:t>(</w:t>
      </w:r>
      <w:r w:rsidR="00C470DC" w:rsidRPr="009B4D2B">
        <w:rPr>
          <w:rFonts w:ascii="Arial Narrow" w:hAnsi="Arial Narrow" w:cs="Arial"/>
          <w:b/>
          <w:iCs/>
        </w:rPr>
        <w:t xml:space="preserve">t.j. </w:t>
      </w:r>
      <w:r w:rsidR="001718D4" w:rsidRPr="009B4D2B">
        <w:rPr>
          <w:rFonts w:ascii="Arial Narrow" w:hAnsi="Arial Narrow" w:cs="Arial"/>
          <w:b/>
          <w:iCs/>
        </w:rPr>
        <w:t>Dz. U. z 20</w:t>
      </w:r>
      <w:r w:rsidR="002F0B26" w:rsidRPr="009B4D2B">
        <w:rPr>
          <w:rFonts w:ascii="Arial Narrow" w:hAnsi="Arial Narrow" w:cs="Arial"/>
          <w:b/>
          <w:iCs/>
        </w:rPr>
        <w:t>2</w:t>
      </w:r>
      <w:r w:rsidR="00FD2ACC">
        <w:rPr>
          <w:rFonts w:ascii="Arial Narrow" w:hAnsi="Arial Narrow" w:cs="Arial"/>
          <w:b/>
          <w:iCs/>
        </w:rPr>
        <w:t>4</w:t>
      </w:r>
      <w:r w:rsidR="001718D4" w:rsidRPr="009B4D2B">
        <w:rPr>
          <w:rFonts w:ascii="Arial Narrow" w:hAnsi="Arial Narrow" w:cs="Arial"/>
          <w:b/>
          <w:iCs/>
        </w:rPr>
        <w:t xml:space="preserve"> r.</w:t>
      </w:r>
      <w:r w:rsidR="00C878A6">
        <w:rPr>
          <w:rFonts w:ascii="Arial Narrow" w:hAnsi="Arial Narrow" w:cs="Arial"/>
          <w:b/>
          <w:iCs/>
        </w:rPr>
        <w:t>,</w:t>
      </w:r>
      <w:r w:rsidR="001718D4" w:rsidRPr="009B4D2B">
        <w:rPr>
          <w:rFonts w:ascii="Arial Narrow" w:hAnsi="Arial Narrow" w:cs="Arial"/>
          <w:b/>
          <w:iCs/>
        </w:rPr>
        <w:t xml:space="preserve"> poz. </w:t>
      </w:r>
      <w:r w:rsidR="00C878A6">
        <w:rPr>
          <w:rFonts w:ascii="Arial Narrow" w:hAnsi="Arial Narrow" w:cs="Arial"/>
          <w:b/>
          <w:iCs/>
        </w:rPr>
        <w:t>1</w:t>
      </w:r>
      <w:r w:rsidR="00FD2ACC">
        <w:rPr>
          <w:rFonts w:ascii="Arial Narrow" w:hAnsi="Arial Narrow" w:cs="Arial"/>
          <w:b/>
          <w:iCs/>
        </w:rPr>
        <w:t>320</w:t>
      </w:r>
      <w:r w:rsidR="00236D5F" w:rsidRPr="009B4D2B">
        <w:rPr>
          <w:rFonts w:ascii="Arial Narrow" w:hAnsi="Arial Narrow" w:cs="Arial"/>
          <w:b/>
          <w:iCs/>
        </w:rPr>
        <w:t>)</w:t>
      </w:r>
      <w:r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w:t>
      </w:r>
      <w:r w:rsidR="00C878A6">
        <w:rPr>
          <w:rFonts w:ascii="Arial Narrow" w:hAnsi="Arial Narrow" w:cs="Arial"/>
          <w:iCs/>
        </w:rPr>
        <w:t xml:space="preserve"> </w:t>
      </w:r>
      <w:r w:rsidRPr="009B4D2B">
        <w:rPr>
          <w:rFonts w:ascii="Arial Narrow" w:hAnsi="Arial Narrow" w:cs="Arial"/>
          <w:iCs/>
        </w:rPr>
        <w:t>do tej ustawy.</w:t>
      </w:r>
    </w:p>
    <w:p w14:paraId="455B6DF9" w14:textId="77777777" w:rsidR="00DA2135" w:rsidRPr="009B4D2B" w:rsidRDefault="00DA2135" w:rsidP="000A6A13">
      <w:pPr>
        <w:overflowPunct w:val="0"/>
        <w:autoSpaceDE w:val="0"/>
        <w:spacing w:line="276" w:lineRule="auto"/>
        <w:jc w:val="both"/>
        <w:rPr>
          <w:rFonts w:ascii="Arial Narrow" w:eastAsia="Lucida Sans Unicode" w:hAnsi="Arial Narrow" w:cs="Arial"/>
        </w:rPr>
      </w:pPr>
    </w:p>
    <w:p w14:paraId="5F96B150" w14:textId="3C8AB07F" w:rsidR="002B1BD0" w:rsidRPr="00FA1615" w:rsidRDefault="000961B5" w:rsidP="000A6A13">
      <w:pPr>
        <w:pStyle w:val="Default"/>
        <w:spacing w:line="276" w:lineRule="auto"/>
        <w:jc w:val="both"/>
        <w:rPr>
          <w:rFonts w:ascii="Arial Narrow" w:hAnsi="Arial Narrow" w:cs="Arial"/>
          <w:color w:val="auto"/>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w:t>
      </w:r>
      <w:r w:rsidR="003F33AF" w:rsidRPr="00895CC1">
        <w:rPr>
          <w:rFonts w:ascii="Arial Narrow" w:hAnsi="Arial Narrow" w:cs="Arial"/>
          <w:color w:val="auto"/>
        </w:rPr>
        <w:t xml:space="preserve">BZP pod nr </w:t>
      </w:r>
      <w:r w:rsidR="00FA791A" w:rsidRPr="004E3BF7">
        <w:rPr>
          <w:rFonts w:ascii="Arial Narrow" w:hAnsi="Arial Narrow" w:cs="Arial"/>
          <w:color w:val="auto"/>
        </w:rPr>
        <w:t>202</w:t>
      </w:r>
      <w:r w:rsidR="005B62E7">
        <w:rPr>
          <w:rFonts w:ascii="Arial Narrow" w:hAnsi="Arial Narrow" w:cs="Arial"/>
          <w:color w:val="auto"/>
        </w:rPr>
        <w:t>4</w:t>
      </w:r>
      <w:r w:rsidR="00FA791A" w:rsidRPr="004E3BF7">
        <w:rPr>
          <w:rFonts w:ascii="Arial Narrow" w:hAnsi="Arial Narrow" w:cs="Arial"/>
          <w:color w:val="auto"/>
        </w:rPr>
        <w:t>/BZP</w:t>
      </w:r>
      <w:r w:rsidR="00D37D65">
        <w:rPr>
          <w:rFonts w:ascii="Arial Narrow" w:hAnsi="Arial Narrow" w:cs="Arial"/>
        </w:rPr>
        <w:t xml:space="preserve"> </w:t>
      </w:r>
      <w:r w:rsidR="00E33D94" w:rsidRPr="00E33D94">
        <w:rPr>
          <w:rFonts w:ascii="Arial Narrow" w:hAnsi="Arial Narrow"/>
        </w:rPr>
        <w:t>00530927/01</w:t>
      </w:r>
      <w:r w:rsidR="002C35A3" w:rsidRPr="002C35A3">
        <w:rPr>
          <w:rFonts w:ascii="Arial Narrow" w:hAnsi="Arial Narrow"/>
        </w:rPr>
        <w:t xml:space="preserve"> </w:t>
      </w:r>
      <w:r w:rsidR="00123C7F" w:rsidRPr="004E3BF7">
        <w:rPr>
          <w:rFonts w:ascii="Arial Narrow" w:hAnsi="Arial Narrow" w:cs="Arial"/>
          <w:color w:val="auto"/>
        </w:rPr>
        <w:t>w</w:t>
      </w:r>
      <w:r w:rsidR="00E11407" w:rsidRPr="004E3BF7">
        <w:rPr>
          <w:rFonts w:ascii="Arial Narrow" w:hAnsi="Arial Narrow" w:cs="Arial"/>
          <w:color w:val="auto"/>
        </w:rPr>
        <w:t xml:space="preserve"> dni</w:t>
      </w:r>
      <w:r w:rsidR="00A20238" w:rsidRPr="004E3BF7">
        <w:rPr>
          <w:rFonts w:ascii="Arial Narrow" w:hAnsi="Arial Narrow" w:cs="Arial"/>
          <w:color w:val="auto"/>
        </w:rPr>
        <w:t>u</w:t>
      </w:r>
      <w:r w:rsidR="00020733" w:rsidRPr="004E3BF7">
        <w:rPr>
          <w:rFonts w:ascii="Arial Narrow" w:hAnsi="Arial Narrow" w:cs="Arial"/>
          <w:color w:val="auto"/>
        </w:rPr>
        <w:t xml:space="preserve"> </w:t>
      </w:r>
      <w:r w:rsidR="00E34AA3" w:rsidRPr="00C2076B">
        <w:rPr>
          <w:rFonts w:ascii="Arial Narrow" w:hAnsi="Arial Narrow" w:cs="Arial"/>
          <w:color w:val="auto"/>
        </w:rPr>
        <w:t>0</w:t>
      </w:r>
      <w:r w:rsidR="00C2076B" w:rsidRPr="00C2076B">
        <w:rPr>
          <w:rFonts w:ascii="Arial Narrow" w:hAnsi="Arial Narrow" w:cs="Arial"/>
          <w:color w:val="auto"/>
        </w:rPr>
        <w:t>4</w:t>
      </w:r>
      <w:r w:rsidR="009B4D2B" w:rsidRPr="00C2076B">
        <w:rPr>
          <w:rFonts w:ascii="Arial Narrow" w:hAnsi="Arial Narrow" w:cs="Arial"/>
          <w:color w:val="auto"/>
        </w:rPr>
        <w:t>.</w:t>
      </w:r>
      <w:r w:rsidR="00E34AA3" w:rsidRPr="00C2076B">
        <w:rPr>
          <w:rFonts w:ascii="Arial Narrow" w:hAnsi="Arial Narrow" w:cs="Arial"/>
          <w:color w:val="auto"/>
        </w:rPr>
        <w:t>10</w:t>
      </w:r>
      <w:r w:rsidR="00B07531" w:rsidRPr="00C2076B">
        <w:rPr>
          <w:rFonts w:ascii="Arial Narrow" w:hAnsi="Arial Narrow" w:cs="Arial"/>
          <w:color w:val="auto"/>
        </w:rPr>
        <w:t>.</w:t>
      </w:r>
      <w:r w:rsidR="00DC614D" w:rsidRPr="00C2076B">
        <w:rPr>
          <w:rFonts w:ascii="Arial Narrow" w:hAnsi="Arial Narrow" w:cs="Arial"/>
          <w:color w:val="auto"/>
        </w:rPr>
        <w:t>202</w:t>
      </w:r>
      <w:r w:rsidR="00D97D0C" w:rsidRPr="00C2076B">
        <w:rPr>
          <w:rFonts w:ascii="Arial Narrow" w:hAnsi="Arial Narrow" w:cs="Arial"/>
          <w:color w:val="auto"/>
        </w:rPr>
        <w:t>4</w:t>
      </w:r>
      <w:r w:rsidRPr="00C2076B">
        <w:rPr>
          <w:rFonts w:ascii="Arial Narrow" w:hAnsi="Arial Narrow" w:cs="Arial"/>
          <w:color w:val="auto"/>
        </w:rPr>
        <w:t xml:space="preserve"> r.</w:t>
      </w:r>
    </w:p>
    <w:p w14:paraId="331D2B52" w14:textId="35487048" w:rsidR="001718D4" w:rsidRPr="009B4D2B"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2243DB28" w14:textId="2CAFB98B" w:rsidR="00606787" w:rsidRDefault="00606787" w:rsidP="00606787">
      <w:pPr>
        <w:pStyle w:val="Default"/>
        <w:spacing w:line="276" w:lineRule="auto"/>
        <w:jc w:val="both"/>
        <w:rPr>
          <w:rFonts w:ascii="Arial Narrow" w:hAnsi="Arial Narrow" w:cs="Arial"/>
          <w:color w:val="auto"/>
        </w:rPr>
      </w:pPr>
      <w:r w:rsidRPr="009B4D2B">
        <w:rPr>
          <w:rFonts w:ascii="Arial Narrow" w:hAnsi="Arial Narrow" w:cs="Arial"/>
          <w:color w:val="auto"/>
        </w:rPr>
        <w:t>Zatwierdził:</w:t>
      </w:r>
    </w:p>
    <w:p w14:paraId="203B468E" w14:textId="77777777" w:rsidR="00606787" w:rsidRPr="004116C1" w:rsidRDefault="00606787" w:rsidP="00606787">
      <w:pPr>
        <w:widowControl/>
        <w:suppressAutoHyphens w:val="0"/>
        <w:spacing w:line="288" w:lineRule="auto"/>
        <w:jc w:val="center"/>
        <w:rPr>
          <w:rFonts w:ascii="Arial Narrow" w:eastAsia="Calibri" w:hAnsi="Arial Narrow" w:cs="Arial"/>
          <w:color w:val="FF0000"/>
          <w:kern w:val="0"/>
          <w:sz w:val="10"/>
          <w:szCs w:val="10"/>
          <w:lang w:eastAsia="en-US"/>
        </w:rPr>
      </w:pPr>
    </w:p>
    <w:p w14:paraId="1D0E71D5" w14:textId="576683FA" w:rsidR="00606787" w:rsidRPr="009B4D2B" w:rsidRDefault="00606787" w:rsidP="00606787">
      <w:pPr>
        <w:pStyle w:val="Default"/>
        <w:spacing w:line="276" w:lineRule="auto"/>
        <w:jc w:val="both"/>
        <w:rPr>
          <w:rFonts w:ascii="Arial Narrow" w:hAnsi="Arial Narrow" w:cs="Arial"/>
          <w:color w:val="auto"/>
        </w:rPr>
      </w:pPr>
      <w:r w:rsidRPr="004116C1">
        <w:rPr>
          <w:rFonts w:ascii="Arial Narrow" w:eastAsia="Calibri" w:hAnsi="Arial Narrow" w:cs="Arial"/>
          <w:color w:val="FF0000"/>
          <w:lang w:eastAsia="en-US"/>
        </w:rPr>
        <w:t xml:space="preserve">                                                </w:t>
      </w:r>
    </w:p>
    <w:p w14:paraId="24024C3D" w14:textId="77777777" w:rsidR="00871A6B" w:rsidRPr="00D97FF1" w:rsidRDefault="00871A6B" w:rsidP="00871A6B">
      <w:pPr>
        <w:keepNext/>
        <w:spacing w:before="240" w:after="120"/>
        <w:rPr>
          <w:rFonts w:eastAsia="Lucida Sans Unicode"/>
          <w:b/>
          <w:kern w:val="2"/>
        </w:rPr>
      </w:pPr>
      <w:r>
        <w:rPr>
          <w:rFonts w:eastAsia="Lucida Sans Unicode"/>
          <w:b/>
          <w:kern w:val="2"/>
        </w:rPr>
        <w:t xml:space="preserve">                          </w:t>
      </w:r>
      <w:r w:rsidRPr="00D97FF1">
        <w:rPr>
          <w:rFonts w:eastAsia="Lucida Sans Unicode"/>
          <w:b/>
          <w:kern w:val="2"/>
        </w:rPr>
        <w:t>WÓJT GMINY</w:t>
      </w:r>
    </w:p>
    <w:p w14:paraId="073398F4" w14:textId="77777777" w:rsidR="00871A6B" w:rsidRPr="00D97FF1" w:rsidRDefault="00871A6B" w:rsidP="00871A6B">
      <w:pPr>
        <w:keepNext/>
        <w:spacing w:before="240" w:after="120"/>
        <w:rPr>
          <w:rFonts w:eastAsia="Lucida Sans Unicode"/>
          <w:b/>
          <w:kern w:val="2"/>
        </w:rPr>
      </w:pPr>
      <w:r w:rsidRPr="00D97FF1">
        <w:rPr>
          <w:rFonts w:eastAsia="Lucida Sans Unicode"/>
          <w:b/>
          <w:kern w:val="2"/>
        </w:rPr>
        <w:t xml:space="preserve">                  (-) Krzysztof Augustyniak</w:t>
      </w:r>
    </w:p>
    <w:p w14:paraId="56DFF2EF" w14:textId="3ACFF7E9" w:rsidR="00606787" w:rsidRDefault="00606787" w:rsidP="00606787">
      <w:pPr>
        <w:keepNext/>
        <w:spacing w:before="240" w:after="120"/>
        <w:rPr>
          <w:rFonts w:ascii="Arial Narrow" w:eastAsia="Calibri" w:hAnsi="Arial Narrow" w:cs="Arial"/>
          <w:color w:val="FF0000"/>
          <w:kern w:val="0"/>
          <w:lang w:eastAsia="en-US"/>
        </w:rPr>
      </w:pPr>
      <w:r w:rsidRPr="00CF7A0A">
        <w:rPr>
          <w:rFonts w:ascii="Arial Narrow" w:eastAsia="Calibri" w:hAnsi="Arial Narrow" w:cs="Arial"/>
          <w:color w:val="FF0000"/>
          <w:kern w:val="0"/>
          <w:lang w:eastAsia="en-US"/>
        </w:rPr>
        <w:t xml:space="preserve">                      </w:t>
      </w:r>
    </w:p>
    <w:p w14:paraId="59A6F9C9" w14:textId="77777777" w:rsidR="009962A1" w:rsidRDefault="009962A1" w:rsidP="00056406">
      <w:pPr>
        <w:widowControl/>
        <w:suppressAutoHyphens w:val="0"/>
        <w:spacing w:after="160" w:line="288" w:lineRule="auto"/>
        <w:jc w:val="both"/>
        <w:rPr>
          <w:rFonts w:ascii="Arial Narrow" w:hAnsi="Arial Narrow" w:cs="Arial"/>
          <w:b/>
          <w:bCs/>
        </w:rPr>
      </w:pPr>
    </w:p>
    <w:p w14:paraId="30EA0C9E" w14:textId="77777777" w:rsidR="00C878A6" w:rsidRDefault="00C878A6" w:rsidP="00056406">
      <w:pPr>
        <w:widowControl/>
        <w:suppressAutoHyphens w:val="0"/>
        <w:spacing w:after="160" w:line="288" w:lineRule="auto"/>
        <w:jc w:val="both"/>
        <w:rPr>
          <w:rFonts w:ascii="Arial Narrow" w:hAnsi="Arial Narrow" w:cs="Arial"/>
          <w:b/>
          <w:bCs/>
        </w:rPr>
      </w:pPr>
    </w:p>
    <w:p w14:paraId="08D0DAAC" w14:textId="77777777" w:rsidR="00C878A6" w:rsidRDefault="00C878A6" w:rsidP="00056406">
      <w:pPr>
        <w:widowControl/>
        <w:suppressAutoHyphens w:val="0"/>
        <w:spacing w:after="160" w:line="288" w:lineRule="auto"/>
        <w:jc w:val="both"/>
        <w:rPr>
          <w:rFonts w:ascii="Arial Narrow" w:hAnsi="Arial Narrow" w:cs="Arial"/>
          <w:b/>
          <w:bCs/>
        </w:rPr>
      </w:pPr>
    </w:p>
    <w:p w14:paraId="6A330EB1" w14:textId="43C78B92" w:rsidR="003F43F8" w:rsidRDefault="003F43F8" w:rsidP="00056406">
      <w:pPr>
        <w:widowControl/>
        <w:suppressAutoHyphens w:val="0"/>
        <w:spacing w:after="160" w:line="288" w:lineRule="auto"/>
        <w:jc w:val="both"/>
        <w:rPr>
          <w:rFonts w:ascii="Arial Narrow" w:hAnsi="Arial Narrow" w:cs="Arial"/>
          <w:b/>
          <w:bCs/>
        </w:rPr>
      </w:pPr>
    </w:p>
    <w:p w14:paraId="3B3BD36C" w14:textId="012AA211" w:rsidR="00056406" w:rsidRDefault="00056406" w:rsidP="00056406">
      <w:pPr>
        <w:widowControl/>
        <w:suppressAutoHyphens w:val="0"/>
        <w:spacing w:after="160" w:line="288" w:lineRule="auto"/>
        <w:jc w:val="both"/>
        <w:rPr>
          <w:rFonts w:ascii="Arial Narrow" w:hAnsi="Arial Narrow" w:cs="Arial"/>
          <w:b/>
          <w:bCs/>
        </w:rPr>
      </w:pPr>
    </w:p>
    <w:p w14:paraId="21181573" w14:textId="59A52221" w:rsidR="00C07D73" w:rsidRPr="00C2076B" w:rsidRDefault="00B217D0" w:rsidP="000A6A13">
      <w:pPr>
        <w:spacing w:line="276" w:lineRule="auto"/>
        <w:jc w:val="both"/>
        <w:rPr>
          <w:rFonts w:ascii="Arial Narrow" w:eastAsia="Lucida Sans Unicode" w:hAnsi="Arial Narrow" w:cs="Arial"/>
        </w:rPr>
      </w:pPr>
      <w:r w:rsidRPr="00C2076B">
        <w:rPr>
          <w:rFonts w:ascii="Arial Narrow" w:eastAsia="Lucida Sans Unicode" w:hAnsi="Arial Narrow" w:cs="Arial"/>
        </w:rPr>
        <w:t>T</w:t>
      </w:r>
      <w:r w:rsidR="00784667" w:rsidRPr="00C2076B">
        <w:rPr>
          <w:rFonts w:ascii="Arial Narrow" w:eastAsia="Lucida Sans Unicode" w:hAnsi="Arial Narrow" w:cs="Arial"/>
        </w:rPr>
        <w:t>czew, dn</w:t>
      </w:r>
      <w:r w:rsidR="00624F1D" w:rsidRPr="00C2076B">
        <w:rPr>
          <w:rFonts w:ascii="Arial Narrow" w:eastAsia="Lucida Sans Unicode" w:hAnsi="Arial Narrow" w:cs="Arial"/>
        </w:rPr>
        <w:t>.</w:t>
      </w:r>
      <w:r w:rsidR="00E274F9" w:rsidRPr="00C2076B">
        <w:rPr>
          <w:rFonts w:ascii="Arial Narrow" w:eastAsia="Lucida Sans Unicode" w:hAnsi="Arial Narrow" w:cs="Arial"/>
        </w:rPr>
        <w:t xml:space="preserve"> </w:t>
      </w:r>
      <w:r w:rsidR="00E34AA3" w:rsidRPr="00C2076B">
        <w:rPr>
          <w:rFonts w:ascii="Arial Narrow" w:eastAsia="Lucida Sans Unicode" w:hAnsi="Arial Narrow" w:cs="Arial"/>
        </w:rPr>
        <w:t>0</w:t>
      </w:r>
      <w:r w:rsidR="00C2076B" w:rsidRPr="00C2076B">
        <w:rPr>
          <w:rFonts w:ascii="Arial Narrow" w:eastAsia="Lucida Sans Unicode" w:hAnsi="Arial Narrow" w:cs="Arial"/>
        </w:rPr>
        <w:t>4</w:t>
      </w:r>
      <w:r w:rsidR="00BA69A8" w:rsidRPr="00C2076B">
        <w:rPr>
          <w:rFonts w:ascii="Arial Narrow" w:eastAsia="Lucida Sans Unicode" w:hAnsi="Arial Narrow" w:cs="Arial"/>
        </w:rPr>
        <w:t>.</w:t>
      </w:r>
      <w:r w:rsidR="00E34AA3" w:rsidRPr="00C2076B">
        <w:rPr>
          <w:rFonts w:ascii="Arial Narrow" w:eastAsia="Lucida Sans Unicode" w:hAnsi="Arial Narrow" w:cs="Arial"/>
        </w:rPr>
        <w:t>10</w:t>
      </w:r>
      <w:r w:rsidR="009072C4" w:rsidRPr="00C2076B">
        <w:rPr>
          <w:rFonts w:ascii="Arial Narrow" w:eastAsia="Lucida Sans Unicode" w:hAnsi="Arial Narrow" w:cs="Arial"/>
        </w:rPr>
        <w:t>.</w:t>
      </w:r>
      <w:r w:rsidR="000961B5" w:rsidRPr="00C2076B">
        <w:rPr>
          <w:rFonts w:ascii="Arial Narrow" w:eastAsia="Lucida Sans Unicode" w:hAnsi="Arial Narrow" w:cs="Arial"/>
        </w:rPr>
        <w:t>20</w:t>
      </w:r>
      <w:r w:rsidR="00DC614D" w:rsidRPr="00C2076B">
        <w:rPr>
          <w:rFonts w:ascii="Arial Narrow" w:eastAsia="Lucida Sans Unicode" w:hAnsi="Arial Narrow" w:cs="Arial"/>
        </w:rPr>
        <w:t>2</w:t>
      </w:r>
      <w:r w:rsidR="00D97D0C" w:rsidRPr="00C2076B">
        <w:rPr>
          <w:rFonts w:ascii="Arial Narrow" w:eastAsia="Lucida Sans Unicode" w:hAnsi="Arial Narrow" w:cs="Arial"/>
        </w:rPr>
        <w:t>4</w:t>
      </w:r>
      <w:r w:rsidR="00497034" w:rsidRPr="00C2076B">
        <w:rPr>
          <w:rFonts w:ascii="Arial Narrow" w:eastAsia="Lucida Sans Unicode" w:hAnsi="Arial Narrow" w:cs="Arial"/>
        </w:rPr>
        <w:t xml:space="preserve"> r.</w:t>
      </w:r>
    </w:p>
    <w:p w14:paraId="452CFB91" w14:textId="77777777" w:rsidR="00C07D73" w:rsidRPr="00026AAE" w:rsidRDefault="00C07D73" w:rsidP="000A6A13">
      <w:pPr>
        <w:spacing w:line="276" w:lineRule="auto"/>
        <w:jc w:val="both"/>
        <w:rPr>
          <w:rFonts w:ascii="Arial Narrow" w:eastAsia="Lucida Sans Unicode" w:hAnsi="Arial Narrow" w:cs="Arial"/>
          <w:color w:val="FF0000"/>
        </w:rPr>
      </w:pPr>
    </w:p>
    <w:p w14:paraId="72D7794E" w14:textId="77777777" w:rsidR="00403BB3" w:rsidRDefault="00403BB3" w:rsidP="009B4D2B">
      <w:pPr>
        <w:spacing w:line="276" w:lineRule="auto"/>
        <w:jc w:val="center"/>
        <w:rPr>
          <w:rFonts w:ascii="Arial Narrow" w:eastAsia="Lucida Sans Unicode" w:hAnsi="Arial Narrow" w:cs="Arial"/>
          <w:i/>
          <w:u w:val="single"/>
        </w:rPr>
      </w:pPr>
    </w:p>
    <w:p w14:paraId="7E2A707E" w14:textId="77777777" w:rsidR="00F65DD5" w:rsidRDefault="00F65DD5" w:rsidP="009B4D2B">
      <w:pPr>
        <w:spacing w:line="276" w:lineRule="auto"/>
        <w:jc w:val="center"/>
        <w:rPr>
          <w:rFonts w:ascii="Arial Narrow" w:eastAsia="Lucida Sans Unicode" w:hAnsi="Arial Narrow" w:cs="Arial"/>
          <w:i/>
          <w:u w:val="single"/>
        </w:rPr>
      </w:pPr>
    </w:p>
    <w:p w14:paraId="2695BA55" w14:textId="09468E8D" w:rsidR="007F6B3F" w:rsidRDefault="0032479C" w:rsidP="009B4D2B">
      <w:pPr>
        <w:spacing w:line="276" w:lineRule="auto"/>
        <w:jc w:val="center"/>
        <w:rPr>
          <w:rFonts w:ascii="Arial Narrow" w:eastAsia="Lucida Sans Unicode" w:hAnsi="Arial Narrow" w:cs="Arial"/>
          <w:i/>
          <w:u w:val="single"/>
        </w:rPr>
      </w:pPr>
      <w:r w:rsidRPr="009B4D2B">
        <w:rPr>
          <w:rFonts w:ascii="Arial Narrow" w:eastAsia="Lucida Sans Unicode" w:hAnsi="Arial Narrow" w:cs="Arial"/>
          <w:noProof/>
          <w:lang w:eastAsia="pl-PL"/>
        </w:rPr>
        <w:drawing>
          <wp:anchor distT="0" distB="0" distL="114300" distR="114300" simplePos="0" relativeHeight="251658752" behindDoc="1" locked="0" layoutInCell="1" allowOverlap="1" wp14:anchorId="1FF9FE50" wp14:editId="2FA1D02E">
            <wp:simplePos x="0" y="0"/>
            <wp:positionH relativeFrom="page">
              <wp:align>center</wp:align>
            </wp:positionH>
            <wp:positionV relativeFrom="paragraph">
              <wp:posOffset>130175</wp:posOffset>
            </wp:positionV>
            <wp:extent cx="6350559" cy="590963"/>
            <wp:effectExtent l="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559" cy="590963"/>
                    </a:xfrm>
                    <a:prstGeom prst="rect">
                      <a:avLst/>
                    </a:prstGeom>
                    <a:noFill/>
                    <a:ln>
                      <a:noFill/>
                    </a:ln>
                  </pic:spPr>
                </pic:pic>
              </a:graphicData>
            </a:graphic>
          </wp:anchor>
        </w:drawing>
      </w:r>
    </w:p>
    <w:p w14:paraId="14B98819" w14:textId="77777777" w:rsidR="00F6349D" w:rsidRDefault="00F6349D" w:rsidP="009B4D2B">
      <w:pPr>
        <w:spacing w:line="276" w:lineRule="auto"/>
        <w:jc w:val="center"/>
        <w:rPr>
          <w:rFonts w:ascii="Arial Narrow" w:eastAsia="Lucida Sans Unicode" w:hAnsi="Arial Narrow" w:cs="Arial"/>
          <w:b/>
          <w:iCs/>
        </w:rPr>
      </w:pPr>
    </w:p>
    <w:p w14:paraId="0D478509" w14:textId="31FB675F" w:rsidR="00DA2135" w:rsidRDefault="00BB291D" w:rsidP="009B4D2B">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lastRenderedPageBreak/>
        <w:t>SPIS TREŚCI I ZAŁĄCZNIKÓW:</w:t>
      </w:r>
    </w:p>
    <w:p w14:paraId="34CB96EC" w14:textId="79AF2BB3" w:rsidR="00B22D57" w:rsidRPr="00467142" w:rsidRDefault="00B22D57" w:rsidP="009B4D2B">
      <w:pPr>
        <w:spacing w:line="276" w:lineRule="auto"/>
        <w:jc w:val="center"/>
        <w:rPr>
          <w:rFonts w:ascii="Arial Narrow" w:eastAsia="Lucida Sans Unicode" w:hAnsi="Arial Narrow" w:cs="Arial"/>
          <w:b/>
          <w:iCs/>
          <w:sz w:val="4"/>
          <w:szCs w:val="4"/>
        </w:rPr>
      </w:pPr>
    </w:p>
    <w:p w14:paraId="11B40C0E" w14:textId="6680AA58" w:rsidR="00B22D57" w:rsidRDefault="00BB291D" w:rsidP="00B22D5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Pr="00D6674F">
          <w:rPr>
            <w:rStyle w:val="Hipercze"/>
            <w:rFonts w:ascii="Arial Narrow" w:eastAsia="TimesNewRomanPS-BoldMT" w:hAnsi="Arial Narrow" w:cs="Arial"/>
            <w:color w:val="auto"/>
            <w:u w:val="none"/>
          </w:rPr>
          <w:t xml:space="preserve">Nazwa </w:t>
        </w:r>
        <w:r w:rsidR="00110B80" w:rsidRPr="00D6674F">
          <w:rPr>
            <w:rStyle w:val="Hipercze"/>
            <w:rFonts w:ascii="Arial Narrow" w:eastAsia="TimesNewRomanPS-BoldMT" w:hAnsi="Arial Narrow" w:cs="Arial"/>
            <w:color w:val="auto"/>
            <w:u w:val="none"/>
          </w:rPr>
          <w:t>oraz</w:t>
        </w:r>
        <w:r w:rsidRPr="00D6674F">
          <w:rPr>
            <w:rStyle w:val="Hipercze"/>
            <w:rFonts w:ascii="Arial Narrow" w:eastAsia="TimesNewRomanPS-BoldMT" w:hAnsi="Arial Narrow" w:cs="Arial"/>
            <w:color w:val="auto"/>
            <w:u w:val="none"/>
          </w:rPr>
          <w:t xml:space="preserve"> adres </w:t>
        </w:r>
        <w:r w:rsidR="001E413D" w:rsidRPr="00D6674F">
          <w:rPr>
            <w:rStyle w:val="Hipercze"/>
            <w:rFonts w:ascii="Arial Narrow" w:eastAsia="TimesNewRomanPS-BoldMT" w:hAnsi="Arial Narrow" w:cs="Arial"/>
            <w:color w:val="auto"/>
            <w:u w:val="none"/>
          </w:rPr>
          <w:t>Z</w:t>
        </w:r>
        <w:r w:rsidRPr="00D6674F">
          <w:rPr>
            <w:rStyle w:val="Hipercze"/>
            <w:rFonts w:ascii="Arial Narrow" w:eastAsia="TimesNewRomanPS-BoldMT" w:hAnsi="Arial Narrow" w:cs="Arial"/>
            <w:color w:val="auto"/>
            <w:u w:val="none"/>
          </w:rPr>
          <w:t>amawiającego</w:t>
        </w:r>
      </w:hyperlink>
      <w:r w:rsidR="00110B80" w:rsidRPr="00D6674F">
        <w:rPr>
          <w:rStyle w:val="Hipercze"/>
          <w:rFonts w:ascii="Arial Narrow" w:eastAsia="TimesNewRomanPS-BoldMT" w:hAnsi="Arial Narrow" w:cs="Arial"/>
          <w:color w:val="auto"/>
          <w:u w:val="none"/>
        </w:rPr>
        <w:t>, numer telefonu, adres poczty elektronicznej oraz strony internetowej</w:t>
      </w:r>
      <w:r w:rsidR="000A2008" w:rsidRPr="00D6674F">
        <w:rPr>
          <w:rStyle w:val="Hipercze"/>
          <w:rFonts w:ascii="Arial Narrow" w:eastAsia="TimesNewRomanPS-BoldMT" w:hAnsi="Arial Narrow" w:cs="Arial"/>
          <w:color w:val="auto"/>
          <w:u w:val="none"/>
        </w:rPr>
        <w:t xml:space="preserve"> prowadzonego postępowania</w:t>
      </w:r>
    </w:p>
    <w:p w14:paraId="550AAB0D" w14:textId="77777777" w:rsidR="00B22D57" w:rsidRPr="00B22D57" w:rsidRDefault="00B22D57" w:rsidP="00B22D57">
      <w:pPr>
        <w:spacing w:line="276" w:lineRule="auto"/>
        <w:ind w:left="567"/>
        <w:jc w:val="both"/>
        <w:rPr>
          <w:rFonts w:ascii="Arial Narrow" w:eastAsia="Lucida Sans Unicode" w:hAnsi="Arial Narrow" w:cs="Arial"/>
          <w:sz w:val="10"/>
          <w:szCs w:val="10"/>
        </w:rPr>
      </w:pPr>
    </w:p>
    <w:p w14:paraId="01F16DFF" w14:textId="75A961BD" w:rsidR="00110B80" w:rsidRDefault="00110B80"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7E178D3D" w14:textId="77777777" w:rsidR="00B22D57" w:rsidRPr="00B22D57" w:rsidRDefault="00B22D57" w:rsidP="00B22D57">
      <w:pPr>
        <w:spacing w:line="276" w:lineRule="auto"/>
        <w:jc w:val="both"/>
        <w:rPr>
          <w:rFonts w:ascii="Arial Narrow" w:eastAsia="Lucida Sans Unicode" w:hAnsi="Arial Narrow" w:cs="Arial"/>
          <w:sz w:val="10"/>
          <w:szCs w:val="10"/>
        </w:rPr>
      </w:pPr>
    </w:p>
    <w:p w14:paraId="20F25AF3" w14:textId="4ECD304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Pr="00D6674F">
          <w:rPr>
            <w:rStyle w:val="Hipercze"/>
            <w:rFonts w:ascii="Arial Narrow" w:eastAsia="TimesNewRomanPS-BoldMT" w:hAnsi="Arial Narrow" w:cs="Arial"/>
            <w:color w:val="auto"/>
            <w:u w:val="none"/>
          </w:rPr>
          <w:t>Tryb udzielenia zamówienia</w:t>
        </w:r>
      </w:hyperlink>
    </w:p>
    <w:p w14:paraId="30C29BB1" w14:textId="77777777" w:rsidR="00B22D57" w:rsidRPr="00B22D57" w:rsidRDefault="00B22D57" w:rsidP="00B22D57">
      <w:pPr>
        <w:spacing w:line="276" w:lineRule="auto"/>
        <w:jc w:val="both"/>
        <w:rPr>
          <w:rFonts w:ascii="Arial Narrow" w:eastAsia="Lucida Sans Unicode" w:hAnsi="Arial Narrow" w:cs="Arial"/>
          <w:sz w:val="10"/>
          <w:szCs w:val="10"/>
        </w:rPr>
      </w:pPr>
    </w:p>
    <w:p w14:paraId="2D0664F3" w14:textId="69599B14" w:rsidR="005E68D1" w:rsidRDefault="005E68D1"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w:t>
      </w:r>
      <w:r w:rsidR="008A0536" w:rsidRPr="00D6674F">
        <w:rPr>
          <w:rFonts w:ascii="Arial Narrow" w:eastAsia="Lucida Sans Unicode" w:hAnsi="Arial Narrow" w:cs="Arial"/>
        </w:rPr>
        <w:t>a</w:t>
      </w:r>
      <w:r w:rsidR="001E413D" w:rsidRPr="00D6674F">
        <w:rPr>
          <w:rFonts w:ascii="Arial Narrow" w:eastAsia="Lucida Sans Unicode" w:hAnsi="Arial Narrow" w:cs="Arial"/>
        </w:rPr>
        <w:t>,</w:t>
      </w:r>
      <w:r w:rsidRPr="00D6674F">
        <w:rPr>
          <w:rFonts w:ascii="Arial Narrow" w:eastAsia="Lucida Sans Unicode" w:hAnsi="Arial Narrow" w:cs="Arial"/>
        </w:rPr>
        <w:t xml:space="preserve"> czy Zamawiający przewiduje wybór najkorzystniejszej oferty z możliwością prowadzenia negocjacji</w:t>
      </w:r>
    </w:p>
    <w:p w14:paraId="2D9F36CB" w14:textId="77777777" w:rsidR="00B22D57" w:rsidRPr="00B22D57" w:rsidRDefault="00B22D57" w:rsidP="00B22D57">
      <w:pPr>
        <w:spacing w:line="276" w:lineRule="auto"/>
        <w:jc w:val="both"/>
        <w:rPr>
          <w:rFonts w:ascii="Arial Narrow" w:eastAsia="Lucida Sans Unicode" w:hAnsi="Arial Narrow" w:cs="Arial"/>
          <w:sz w:val="10"/>
          <w:szCs w:val="10"/>
        </w:rPr>
      </w:pPr>
    </w:p>
    <w:p w14:paraId="0C97DCCB" w14:textId="09750BA6"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Pr="00D6674F">
          <w:rPr>
            <w:rStyle w:val="Hipercze"/>
            <w:rFonts w:ascii="Arial Narrow" w:eastAsia="TimesNewRomanPS-BoldMT" w:hAnsi="Arial Narrow" w:cs="Arial"/>
            <w:color w:val="auto"/>
            <w:u w:val="none"/>
          </w:rPr>
          <w:t>Opis przedmiotu zamówienia</w:t>
        </w:r>
      </w:hyperlink>
    </w:p>
    <w:p w14:paraId="6A4C83DE" w14:textId="77777777" w:rsidR="00B22D57" w:rsidRPr="00B22D57" w:rsidRDefault="00B22D57" w:rsidP="00B22D57">
      <w:pPr>
        <w:spacing w:line="276" w:lineRule="auto"/>
        <w:jc w:val="both"/>
        <w:rPr>
          <w:rFonts w:ascii="Arial Narrow" w:eastAsia="Lucida Sans Unicode" w:hAnsi="Arial Narrow" w:cs="Arial"/>
          <w:sz w:val="10"/>
          <w:szCs w:val="10"/>
        </w:rPr>
      </w:pPr>
    </w:p>
    <w:p w14:paraId="38FE1A48" w14:textId="06CD23A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Pr="00D6674F">
          <w:rPr>
            <w:rStyle w:val="Hipercze"/>
            <w:rFonts w:ascii="Arial Narrow" w:eastAsia="TimesNewRomanPS-BoldMT" w:hAnsi="Arial Narrow" w:cs="Arial"/>
            <w:color w:val="auto"/>
            <w:u w:val="none"/>
          </w:rPr>
          <w:t>Termin wykonania zamówienia</w:t>
        </w:r>
      </w:hyperlink>
    </w:p>
    <w:p w14:paraId="06DE0129" w14:textId="77777777" w:rsidR="00B22D57" w:rsidRPr="00B22D57" w:rsidRDefault="00B22D57" w:rsidP="00B22D57">
      <w:pPr>
        <w:spacing w:line="276" w:lineRule="auto"/>
        <w:jc w:val="both"/>
        <w:rPr>
          <w:rFonts w:ascii="Arial Narrow" w:eastAsia="Lucida Sans Unicode" w:hAnsi="Arial Narrow" w:cs="Arial"/>
          <w:sz w:val="10"/>
          <w:szCs w:val="10"/>
        </w:rPr>
      </w:pPr>
    </w:p>
    <w:p w14:paraId="34491C28" w14:textId="467CB5C7" w:rsidR="005E68D1" w:rsidRDefault="005E68D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39567F0A" w14:textId="77777777" w:rsidR="00B22D57" w:rsidRPr="00B22D57" w:rsidRDefault="00B22D57" w:rsidP="00B22D57">
      <w:pPr>
        <w:spacing w:line="276" w:lineRule="auto"/>
        <w:jc w:val="both"/>
        <w:rPr>
          <w:rFonts w:ascii="Arial Narrow" w:hAnsi="Arial Narrow" w:cs="Arial"/>
          <w:sz w:val="10"/>
          <w:szCs w:val="10"/>
        </w:rPr>
      </w:pPr>
    </w:p>
    <w:p w14:paraId="7693E67F" w14:textId="335D3270" w:rsidR="00D44881" w:rsidRDefault="00D4488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środkach komunikacji elektronicznej, przy użyciu których Zamawiający będzie komunikował się </w:t>
      </w:r>
      <w:r w:rsidR="004D3B0A" w:rsidRPr="00D6674F">
        <w:rPr>
          <w:rFonts w:ascii="Arial Narrow" w:hAnsi="Arial Narrow" w:cs="Arial"/>
        </w:rPr>
        <w:t>z Wykonawcami, oraz informacje o wymaganiach technicznych i organizacyjnych sporządzania, wysyłania i odbierania korespondencji elektronicznej</w:t>
      </w:r>
    </w:p>
    <w:p w14:paraId="1964CDBA" w14:textId="77777777" w:rsidR="00B22D57" w:rsidRPr="00B22D57" w:rsidRDefault="00B22D57" w:rsidP="00B22D57">
      <w:pPr>
        <w:spacing w:line="276" w:lineRule="auto"/>
        <w:jc w:val="both"/>
        <w:rPr>
          <w:rFonts w:ascii="Arial Narrow" w:hAnsi="Arial Narrow" w:cs="Arial"/>
          <w:sz w:val="10"/>
          <w:szCs w:val="10"/>
        </w:rPr>
      </w:pPr>
    </w:p>
    <w:p w14:paraId="0D1D963B" w14:textId="01872CCA" w:rsidR="004D3B0A" w:rsidRDefault="004D3B0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sposobie komunikowania się Zamawiającego z Wykonawcami w inny sposób</w:t>
      </w:r>
      <w:r w:rsidR="00CF7017">
        <w:rPr>
          <w:rFonts w:ascii="Arial Narrow" w:hAnsi="Arial Narrow" w:cs="Arial"/>
        </w:rPr>
        <w:t xml:space="preserve">                             </w:t>
      </w:r>
      <w:r w:rsidRPr="00D6674F">
        <w:rPr>
          <w:rFonts w:ascii="Arial Narrow" w:hAnsi="Arial Narrow" w:cs="Arial"/>
        </w:rPr>
        <w:t xml:space="preserve"> niż przy użyciu środków komunikacji elektronicznej w przypadku zaistnienia jednej z sytuacji określonych w art. 65 ust. 1, art. 66 i art. 69</w:t>
      </w:r>
      <w:r w:rsidR="001E413D" w:rsidRPr="00D6674F">
        <w:rPr>
          <w:rFonts w:ascii="Arial Narrow" w:hAnsi="Arial Narrow" w:cs="Arial"/>
        </w:rPr>
        <w:t xml:space="preserve"> ustawy Pzp</w:t>
      </w:r>
    </w:p>
    <w:p w14:paraId="30F8B57B" w14:textId="77777777" w:rsidR="00B22D57" w:rsidRPr="00B22D57" w:rsidRDefault="00B22D57" w:rsidP="00B22D57">
      <w:pPr>
        <w:spacing w:line="276" w:lineRule="auto"/>
        <w:jc w:val="both"/>
        <w:rPr>
          <w:rFonts w:ascii="Arial Narrow" w:hAnsi="Arial Narrow" w:cs="Arial"/>
          <w:sz w:val="10"/>
          <w:szCs w:val="10"/>
        </w:rPr>
      </w:pPr>
    </w:p>
    <w:p w14:paraId="09934F67" w14:textId="3706A07D" w:rsidR="00146CAA" w:rsidRDefault="00146CA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1447B3E7" w14:textId="77777777" w:rsidR="00B22D57" w:rsidRPr="00B22D57" w:rsidRDefault="00B22D57" w:rsidP="00B22D57">
      <w:pPr>
        <w:spacing w:line="276" w:lineRule="auto"/>
        <w:jc w:val="both"/>
        <w:rPr>
          <w:rFonts w:ascii="Arial Narrow" w:hAnsi="Arial Narrow" w:cs="Arial"/>
          <w:sz w:val="10"/>
          <w:szCs w:val="10"/>
        </w:rPr>
      </w:pPr>
    </w:p>
    <w:p w14:paraId="497284FD" w14:textId="6CBEAA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902233" w14:textId="77777777" w:rsidR="00B22D57" w:rsidRPr="00B22D57" w:rsidRDefault="00B22D57" w:rsidP="00B22D57">
      <w:pPr>
        <w:spacing w:line="276" w:lineRule="auto"/>
        <w:jc w:val="both"/>
        <w:rPr>
          <w:rFonts w:ascii="Arial Narrow" w:hAnsi="Arial Narrow" w:cs="Arial"/>
          <w:sz w:val="10"/>
          <w:szCs w:val="10"/>
        </w:rPr>
      </w:pPr>
    </w:p>
    <w:p w14:paraId="714DEA88" w14:textId="7201003B"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sidR="007B56DD">
        <w:rPr>
          <w:rFonts w:ascii="Arial Narrow" w:hAnsi="Arial Narrow" w:cs="Arial"/>
        </w:rPr>
        <w:t xml:space="preserve">i składania </w:t>
      </w:r>
      <w:r w:rsidRPr="00D6674F">
        <w:rPr>
          <w:rFonts w:ascii="Arial Narrow" w:hAnsi="Arial Narrow" w:cs="Arial"/>
        </w:rPr>
        <w:t>oferty</w:t>
      </w:r>
    </w:p>
    <w:p w14:paraId="2DD7FA2F" w14:textId="77777777" w:rsidR="00B22D57" w:rsidRPr="00B22D57" w:rsidRDefault="00B22D57" w:rsidP="00B22D57">
      <w:pPr>
        <w:spacing w:line="276" w:lineRule="auto"/>
        <w:jc w:val="both"/>
        <w:rPr>
          <w:rFonts w:ascii="Arial Narrow" w:hAnsi="Arial Narrow" w:cs="Arial"/>
          <w:sz w:val="10"/>
          <w:szCs w:val="10"/>
        </w:rPr>
      </w:pPr>
    </w:p>
    <w:p w14:paraId="19F673F7" w14:textId="5A02E7B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3C81019F" w14:textId="77777777" w:rsidR="00B22D57" w:rsidRPr="00B22D57" w:rsidRDefault="00B22D57" w:rsidP="00B22D57">
      <w:pPr>
        <w:spacing w:line="276" w:lineRule="auto"/>
        <w:jc w:val="both"/>
        <w:rPr>
          <w:rFonts w:ascii="Arial Narrow" w:hAnsi="Arial Narrow" w:cs="Arial"/>
          <w:sz w:val="10"/>
          <w:szCs w:val="10"/>
        </w:rPr>
      </w:pPr>
    </w:p>
    <w:p w14:paraId="31072955" w14:textId="06286321"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Podstawy wykluczenia, o których mowa w art. 108 ust. 1</w:t>
      </w:r>
      <w:r w:rsidR="00D67BDA" w:rsidRPr="00D6674F">
        <w:rPr>
          <w:rFonts w:ascii="Arial Narrow" w:hAnsi="Arial Narrow" w:cs="Arial"/>
        </w:rPr>
        <w:t xml:space="preserve"> oraz </w:t>
      </w:r>
      <w:bookmarkStart w:id="1" w:name="_Hlk152320157"/>
      <w:r w:rsidR="00D67BDA" w:rsidRPr="00D6674F">
        <w:rPr>
          <w:rFonts w:ascii="Arial Narrow" w:hAnsi="Arial Narrow" w:cs="Arial"/>
        </w:rPr>
        <w:t>art. 109 ust. 1 pkt 4</w:t>
      </w:r>
      <w:r w:rsidR="001E413D" w:rsidRPr="00D6674F">
        <w:rPr>
          <w:rFonts w:ascii="Arial Narrow" w:hAnsi="Arial Narrow" w:cs="Arial"/>
        </w:rPr>
        <w:t xml:space="preserve"> ustawy Pzp</w:t>
      </w:r>
      <w:bookmarkEnd w:id="1"/>
      <w:r w:rsidR="00747F42">
        <w:rPr>
          <w:rFonts w:ascii="Arial Narrow" w:hAnsi="Arial Narrow" w:cs="Arial"/>
        </w:rPr>
        <w:t xml:space="preserve">,                   </w:t>
      </w:r>
      <w:r w:rsidR="00903FAB">
        <w:rPr>
          <w:rFonts w:ascii="Arial Narrow" w:hAnsi="Arial Narrow" w:cs="Arial"/>
        </w:rPr>
        <w:t>i art. 7 ust.</w:t>
      </w:r>
      <w:r w:rsidR="001F163F">
        <w:rPr>
          <w:rFonts w:ascii="Arial Narrow" w:hAnsi="Arial Narrow" w:cs="Arial"/>
        </w:rPr>
        <w:t xml:space="preserve"> </w:t>
      </w:r>
      <w:r w:rsidR="00903FAB">
        <w:rPr>
          <w:rFonts w:ascii="Arial Narrow" w:hAnsi="Arial Narrow" w:cs="Arial"/>
        </w:rPr>
        <w:t>1 ustawy z dnia 13 kwietnia 2022 r.</w:t>
      </w:r>
      <w:r w:rsidR="00D67BDA" w:rsidRPr="00D6674F">
        <w:rPr>
          <w:rFonts w:ascii="Arial Narrow" w:hAnsi="Arial Narrow" w:cs="Arial"/>
        </w:rPr>
        <w:t>, a także informacje o warunkach udziału w postępowaniu</w:t>
      </w:r>
    </w:p>
    <w:p w14:paraId="7A8335E4" w14:textId="77777777" w:rsidR="00B22D57" w:rsidRPr="00B22D57" w:rsidRDefault="00B22D57" w:rsidP="00B22D57">
      <w:pPr>
        <w:spacing w:line="276" w:lineRule="auto"/>
        <w:jc w:val="both"/>
        <w:rPr>
          <w:rFonts w:ascii="Arial Narrow" w:hAnsi="Arial Narrow" w:cs="Arial"/>
          <w:sz w:val="10"/>
          <w:szCs w:val="10"/>
        </w:rPr>
      </w:pPr>
    </w:p>
    <w:p w14:paraId="23CE9478" w14:textId="127C65E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495E0684" w14:textId="77777777" w:rsidR="00B22D57" w:rsidRPr="00B22D57" w:rsidRDefault="00B22D57" w:rsidP="00B22D57">
      <w:pPr>
        <w:spacing w:line="276" w:lineRule="auto"/>
        <w:jc w:val="both"/>
        <w:rPr>
          <w:rFonts w:ascii="Arial Narrow" w:hAnsi="Arial Narrow" w:cs="Arial"/>
          <w:sz w:val="10"/>
          <w:szCs w:val="10"/>
        </w:rPr>
      </w:pPr>
    </w:p>
    <w:p w14:paraId="0D38DC4A" w14:textId="4BE4BF29" w:rsidR="00E55AAB"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21866ABA" w14:textId="77777777" w:rsidR="00B22D57" w:rsidRPr="00B22D57" w:rsidRDefault="00B22D57" w:rsidP="00B22D57">
      <w:pPr>
        <w:spacing w:line="276" w:lineRule="auto"/>
        <w:jc w:val="both"/>
        <w:rPr>
          <w:rFonts w:ascii="Arial Narrow" w:hAnsi="Arial Narrow" w:cs="Arial"/>
          <w:sz w:val="10"/>
          <w:szCs w:val="10"/>
        </w:rPr>
      </w:pPr>
    </w:p>
    <w:p w14:paraId="642DFEAB" w14:textId="26C4B85D"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63E19C9A" w14:textId="77777777" w:rsidR="00B22D57" w:rsidRPr="00B22D57" w:rsidRDefault="00B22D57" w:rsidP="00B22D57">
      <w:pPr>
        <w:spacing w:line="276" w:lineRule="auto"/>
        <w:jc w:val="both"/>
        <w:rPr>
          <w:rFonts w:ascii="Arial Narrow" w:hAnsi="Arial Narrow" w:cs="Arial"/>
          <w:sz w:val="10"/>
          <w:szCs w:val="10"/>
        </w:rPr>
      </w:pPr>
    </w:p>
    <w:p w14:paraId="2C61C2D6" w14:textId="3041DCD3"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69C16623" w14:textId="77777777" w:rsidR="00B22D57" w:rsidRPr="00B22D57" w:rsidRDefault="00B22D57" w:rsidP="00B22D57">
      <w:pPr>
        <w:spacing w:line="276" w:lineRule="auto"/>
        <w:jc w:val="both"/>
        <w:rPr>
          <w:rFonts w:ascii="Arial Narrow" w:hAnsi="Arial Narrow" w:cs="Arial"/>
          <w:sz w:val="10"/>
          <w:szCs w:val="10"/>
        </w:rPr>
      </w:pPr>
    </w:p>
    <w:p w14:paraId="7D5A32A7" w14:textId="775B721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8A0536" w:rsidRPr="00D6674F">
        <w:rPr>
          <w:rFonts w:ascii="Arial Narrow" w:hAnsi="Arial Narrow" w:cs="Arial"/>
        </w:rPr>
        <w:t>a</w:t>
      </w:r>
      <w:r w:rsidRPr="00D6674F">
        <w:rPr>
          <w:rFonts w:ascii="Arial Narrow" w:hAnsi="Arial Narrow" w:cs="Arial"/>
        </w:rPr>
        <w:t xml:space="preserve"> o podmiotowych środkach dowodowych, jeżeli Zamawiający będzie wymagał ich złożenia</w:t>
      </w:r>
    </w:p>
    <w:p w14:paraId="0A35FDDC" w14:textId="77777777" w:rsidR="009D7218" w:rsidRPr="00324C7B" w:rsidRDefault="009D7218" w:rsidP="009D7218">
      <w:pPr>
        <w:spacing w:line="276" w:lineRule="auto"/>
        <w:jc w:val="both"/>
        <w:rPr>
          <w:rFonts w:ascii="Arial Narrow" w:hAnsi="Arial Narrow" w:cs="Arial"/>
          <w:sz w:val="10"/>
          <w:szCs w:val="10"/>
        </w:rPr>
      </w:pPr>
    </w:p>
    <w:p w14:paraId="30D35FF0" w14:textId="4FA04599"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4CC9694D" w14:textId="77777777" w:rsidR="00A63A30" w:rsidRPr="00B22D57" w:rsidRDefault="00A63A30" w:rsidP="00B22D57">
      <w:pPr>
        <w:spacing w:line="276" w:lineRule="auto"/>
        <w:ind w:left="567"/>
        <w:jc w:val="both"/>
        <w:rPr>
          <w:rFonts w:ascii="Arial Narrow" w:hAnsi="Arial Narrow" w:cs="Arial"/>
          <w:sz w:val="10"/>
          <w:szCs w:val="10"/>
        </w:rPr>
      </w:pPr>
    </w:p>
    <w:p w14:paraId="3B9A358C" w14:textId="0169A1D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Liczb</w:t>
      </w:r>
      <w:r w:rsidR="008A0536" w:rsidRPr="00D6674F">
        <w:rPr>
          <w:rFonts w:ascii="Arial Narrow" w:hAnsi="Arial Narrow" w:cs="Arial"/>
        </w:rPr>
        <w:t>a</w:t>
      </w:r>
      <w:r w:rsidRPr="00D6674F">
        <w:rPr>
          <w:rFonts w:ascii="Arial Narrow" w:hAnsi="Arial Narrow" w:cs="Arial"/>
        </w:rPr>
        <w:t xml:space="preserve"> części zamówienia, na którą Wykonawca może złożyć ofertę,</w:t>
      </w:r>
      <w:r w:rsidR="007C7EFD" w:rsidRPr="00D6674F">
        <w:rPr>
          <w:rFonts w:ascii="Arial Narrow" w:hAnsi="Arial Narrow" w:cs="Arial"/>
        </w:rPr>
        <w:t xml:space="preserve"> </w:t>
      </w:r>
      <w:r w:rsidRPr="00D6674F">
        <w:rPr>
          <w:rFonts w:ascii="Arial Narrow" w:hAnsi="Arial Narrow" w:cs="Arial"/>
        </w:rPr>
        <w:t>lub maksymaln</w:t>
      </w:r>
      <w:r w:rsidR="001E413D" w:rsidRPr="00D6674F">
        <w:rPr>
          <w:rFonts w:ascii="Arial Narrow" w:hAnsi="Arial Narrow" w:cs="Arial"/>
        </w:rPr>
        <w:t>a</w:t>
      </w:r>
      <w:r w:rsidRPr="00D6674F">
        <w:rPr>
          <w:rFonts w:ascii="Arial Narrow" w:hAnsi="Arial Narrow" w:cs="Arial"/>
        </w:rPr>
        <w:t xml:space="preserve"> liczb</w:t>
      </w:r>
      <w:r w:rsidR="001E413D" w:rsidRPr="00D6674F">
        <w:rPr>
          <w:rFonts w:ascii="Arial Narrow" w:hAnsi="Arial Narrow" w:cs="Arial"/>
        </w:rPr>
        <w:t>a</w:t>
      </w:r>
      <w:r w:rsidRPr="00D6674F">
        <w:rPr>
          <w:rFonts w:ascii="Arial Narrow" w:hAnsi="Arial Narrow" w:cs="Arial"/>
        </w:rPr>
        <w:t xml:space="preserve">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4FBAE87" w14:textId="189E8238"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lastRenderedPageBreak/>
        <w:t>Informacje dotyczące ofert wariantowych, w tym informacje o sposobie przedstawiania ofert wariantowych oraz minimalne warunki, jakim muszą odpowiadać oferty wariantowe, jeżeli Zamawiający wymaga lub dopuszcza ich składanie</w:t>
      </w:r>
    </w:p>
    <w:p w14:paraId="13F66D8C" w14:textId="77777777" w:rsidR="00B22D57" w:rsidRPr="00BF0EB0" w:rsidRDefault="00B22D57" w:rsidP="00B22D57">
      <w:pPr>
        <w:spacing w:line="276" w:lineRule="auto"/>
        <w:jc w:val="both"/>
        <w:rPr>
          <w:rFonts w:ascii="Arial Narrow" w:hAnsi="Arial Narrow" w:cs="Arial"/>
          <w:sz w:val="10"/>
          <w:szCs w:val="10"/>
        </w:rPr>
      </w:pPr>
    </w:p>
    <w:p w14:paraId="576AD59F" w14:textId="1DF0377E" w:rsidR="008F3FD4"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na podstawie stosunku pracy, w okolicznościach, o których mowa w art. 95</w:t>
      </w:r>
      <w:r w:rsidR="001E413D" w:rsidRPr="00D6674F">
        <w:rPr>
          <w:rFonts w:ascii="Arial Narrow" w:hAnsi="Arial Narrow" w:cs="Arial"/>
        </w:rPr>
        <w:t xml:space="preserve"> ustawy Pzp</w:t>
      </w:r>
    </w:p>
    <w:p w14:paraId="238DA77B" w14:textId="77777777" w:rsidR="00BF0EB0" w:rsidRPr="00BF0EB0" w:rsidRDefault="00BF0EB0" w:rsidP="00BF0EB0">
      <w:pPr>
        <w:spacing w:line="276" w:lineRule="auto"/>
        <w:jc w:val="both"/>
        <w:rPr>
          <w:rFonts w:ascii="Arial Narrow" w:hAnsi="Arial Narrow" w:cs="Arial"/>
          <w:sz w:val="10"/>
          <w:szCs w:val="10"/>
        </w:rPr>
      </w:pPr>
    </w:p>
    <w:p w14:paraId="735AD26B" w14:textId="2C7E493B"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osób, o których mowa w art. 96 ust. 2 pkt 2</w:t>
      </w:r>
      <w:r w:rsidR="001E413D" w:rsidRPr="00D6674F">
        <w:rPr>
          <w:rFonts w:ascii="Arial Narrow" w:hAnsi="Arial Narrow" w:cs="Arial"/>
        </w:rPr>
        <w:t xml:space="preserve"> ustawy Pzp</w:t>
      </w:r>
      <w:r w:rsidRPr="00D6674F">
        <w:rPr>
          <w:rFonts w:ascii="Arial Narrow" w:hAnsi="Arial Narrow" w:cs="Arial"/>
        </w:rPr>
        <w:t xml:space="preserve">, </w:t>
      </w:r>
      <w:r w:rsidR="00684721" w:rsidRPr="00D6674F">
        <w:rPr>
          <w:rFonts w:ascii="Arial Narrow" w:hAnsi="Arial Narrow" w:cs="Arial"/>
        </w:rPr>
        <w:t>jeżeli</w:t>
      </w:r>
      <w:r w:rsidRPr="00D6674F">
        <w:rPr>
          <w:rFonts w:ascii="Arial Narrow" w:hAnsi="Arial Narrow" w:cs="Arial"/>
        </w:rPr>
        <w:t xml:space="preserve"> Zamawiający przewiduje takie wymagania</w:t>
      </w:r>
    </w:p>
    <w:p w14:paraId="03CC2BB6" w14:textId="77777777" w:rsidR="00BF0EB0" w:rsidRPr="00BF0EB0" w:rsidRDefault="00BF0EB0" w:rsidP="00BF0EB0">
      <w:pPr>
        <w:spacing w:line="276" w:lineRule="auto"/>
        <w:jc w:val="both"/>
        <w:rPr>
          <w:rFonts w:ascii="Arial Narrow" w:hAnsi="Arial Narrow" w:cs="Arial"/>
          <w:sz w:val="10"/>
          <w:szCs w:val="10"/>
        </w:rPr>
      </w:pPr>
    </w:p>
    <w:p w14:paraId="2FBA01F7" w14:textId="34AE8541"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zastrzeżeniu możliwości ubiegania się o udzielenie zamówienia wyłącznie przez Wykonawców, o których mowa w art. 94</w:t>
      </w:r>
      <w:r w:rsidR="001E413D" w:rsidRPr="00D6674F">
        <w:rPr>
          <w:rFonts w:ascii="Arial Narrow" w:hAnsi="Arial Narrow" w:cs="Arial"/>
        </w:rPr>
        <w:t xml:space="preserve"> ustawy Pzp</w:t>
      </w:r>
      <w:r w:rsidRPr="00D6674F">
        <w:rPr>
          <w:rFonts w:ascii="Arial Narrow" w:hAnsi="Arial Narrow" w:cs="Arial"/>
        </w:rPr>
        <w:t xml:space="preserve">, </w:t>
      </w:r>
      <w:r w:rsidR="000A2008" w:rsidRPr="00D6674F">
        <w:rPr>
          <w:rFonts w:ascii="Arial Narrow" w:hAnsi="Arial Narrow" w:cs="Arial"/>
        </w:rPr>
        <w:t>jeżeli</w:t>
      </w:r>
      <w:r w:rsidRPr="00D6674F">
        <w:rPr>
          <w:rFonts w:ascii="Arial Narrow" w:hAnsi="Arial Narrow" w:cs="Arial"/>
        </w:rPr>
        <w:t xml:space="preserve"> Zamawiający przewiduje takie wymagania</w:t>
      </w:r>
    </w:p>
    <w:p w14:paraId="263ACE61" w14:textId="77777777" w:rsidR="00BF0EB0" w:rsidRPr="00BF0EB0" w:rsidRDefault="00BF0EB0" w:rsidP="00BF0EB0">
      <w:pPr>
        <w:spacing w:line="276" w:lineRule="auto"/>
        <w:jc w:val="both"/>
        <w:rPr>
          <w:rFonts w:ascii="Arial Narrow" w:hAnsi="Arial Narrow" w:cs="Arial"/>
          <w:sz w:val="10"/>
          <w:szCs w:val="10"/>
        </w:rPr>
      </w:pPr>
    </w:p>
    <w:p w14:paraId="444408C1" w14:textId="2286C201" w:rsidR="00320D8C"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w:t>
      </w:r>
      <w:r w:rsidR="001E413D" w:rsidRPr="00D6674F">
        <w:rPr>
          <w:rFonts w:ascii="Arial Narrow" w:hAnsi="Arial Narrow" w:cs="Arial"/>
        </w:rPr>
        <w:t>a</w:t>
      </w:r>
      <w:r w:rsidRPr="00D6674F">
        <w:rPr>
          <w:rFonts w:ascii="Arial Narrow" w:hAnsi="Arial Narrow" w:cs="Arial"/>
        </w:rPr>
        <w:t>, jeżeli Zamawiający przewiduje obowiązek wniesienia wadium</w:t>
      </w:r>
    </w:p>
    <w:p w14:paraId="26CD5F4E" w14:textId="77777777" w:rsidR="00BF0EB0" w:rsidRPr="00BF0EB0" w:rsidRDefault="00BF0EB0" w:rsidP="00BF0EB0">
      <w:pPr>
        <w:spacing w:line="276" w:lineRule="auto"/>
        <w:jc w:val="both"/>
        <w:rPr>
          <w:rFonts w:ascii="Arial Narrow" w:hAnsi="Arial Narrow" w:cs="Arial"/>
          <w:sz w:val="10"/>
          <w:szCs w:val="10"/>
        </w:rPr>
      </w:pPr>
    </w:p>
    <w:p w14:paraId="41222F8E" w14:textId="0C6F64F5"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przewidywanych zamówieniach, o których mowa w art. 214 ust. 1 pkt 7 i 8</w:t>
      </w:r>
      <w:r w:rsidR="001E413D" w:rsidRPr="00D6674F">
        <w:rPr>
          <w:rFonts w:ascii="Arial Narrow" w:hAnsi="Arial Narrow" w:cs="Arial"/>
        </w:rPr>
        <w:t xml:space="preserve"> ustawy Pzp</w:t>
      </w:r>
      <w:r w:rsidRPr="00D6674F">
        <w:rPr>
          <w:rFonts w:ascii="Arial Narrow" w:hAnsi="Arial Narrow" w:cs="Arial"/>
        </w:rPr>
        <w:t>, jeżeli Zamawiający przewiduje udzielenie takich zamówień</w:t>
      </w:r>
    </w:p>
    <w:p w14:paraId="2880C5D3" w14:textId="77777777" w:rsidR="00BF0EB0" w:rsidRPr="00BF0EB0" w:rsidRDefault="00BF0EB0" w:rsidP="00BF0EB0">
      <w:pPr>
        <w:spacing w:line="276" w:lineRule="auto"/>
        <w:jc w:val="both"/>
        <w:rPr>
          <w:rFonts w:ascii="Arial Narrow" w:hAnsi="Arial Narrow" w:cs="Arial"/>
          <w:sz w:val="10"/>
          <w:szCs w:val="10"/>
        </w:rPr>
      </w:pPr>
    </w:p>
    <w:p w14:paraId="6FC0B381" w14:textId="6B4473BB"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przeprowadzenia przez Wykonawcę wizji lokalnej</w:t>
      </w:r>
      <w:r w:rsidR="007C7EFD" w:rsidRPr="00D6674F">
        <w:rPr>
          <w:rFonts w:ascii="Arial Narrow" w:hAnsi="Arial Narrow" w:cs="Arial"/>
        </w:rPr>
        <w:t xml:space="preserve"> </w:t>
      </w:r>
      <w:r w:rsidRPr="00D6674F">
        <w:rPr>
          <w:rFonts w:ascii="Arial Narrow" w:hAnsi="Arial Narrow" w:cs="Arial"/>
        </w:rPr>
        <w:t>lub sprawdzenia przez niego dokumentów niezbędnych do realizacji zamówienia, o których mowa w art. 131 ust. 2</w:t>
      </w:r>
      <w:r w:rsidR="001E413D" w:rsidRPr="00D6674F">
        <w:rPr>
          <w:rFonts w:ascii="Arial Narrow" w:hAnsi="Arial Narrow" w:cs="Arial"/>
        </w:rPr>
        <w:t xml:space="preserve"> ustawy Pzp</w:t>
      </w:r>
      <w:r w:rsidRPr="00D6674F">
        <w:rPr>
          <w:rFonts w:ascii="Arial Narrow" w:hAnsi="Arial Narrow" w:cs="Arial"/>
        </w:rPr>
        <w:t>, jeżeli Zamawiający przewiduje możliwość albo wymaga złożenia oferty po odbyciu wizji lokalnej lub sprawdzeniu tych dokumentów</w:t>
      </w:r>
    </w:p>
    <w:p w14:paraId="3C18BFF3" w14:textId="77777777" w:rsidR="00BF0EB0" w:rsidRPr="00BF0EB0" w:rsidRDefault="00BF0EB0" w:rsidP="00BF0EB0">
      <w:pPr>
        <w:spacing w:line="276" w:lineRule="auto"/>
        <w:jc w:val="both"/>
        <w:rPr>
          <w:rFonts w:ascii="Arial Narrow" w:hAnsi="Arial Narrow" w:cs="Arial"/>
          <w:sz w:val="10"/>
          <w:szCs w:val="10"/>
        </w:rPr>
      </w:pPr>
    </w:p>
    <w:p w14:paraId="149DDD8B" w14:textId="40778778" w:rsidR="006847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w:t>
      </w:r>
      <w:r w:rsidR="007C7EFD" w:rsidRPr="00D6674F">
        <w:rPr>
          <w:rFonts w:ascii="Arial Narrow" w:hAnsi="Arial Narrow" w:cs="Arial"/>
        </w:rPr>
        <w:t xml:space="preserve"> </w:t>
      </w:r>
      <w:r w:rsidRPr="00D6674F">
        <w:rPr>
          <w:rFonts w:ascii="Arial Narrow" w:hAnsi="Arial Narrow" w:cs="Arial"/>
        </w:rPr>
        <w:t>w walutach obcych</w:t>
      </w:r>
    </w:p>
    <w:p w14:paraId="4494DB7D" w14:textId="77777777" w:rsidR="00BF0EB0" w:rsidRPr="00BF0EB0" w:rsidRDefault="00BF0EB0" w:rsidP="00BF0EB0">
      <w:pPr>
        <w:spacing w:line="276" w:lineRule="auto"/>
        <w:jc w:val="both"/>
        <w:rPr>
          <w:rFonts w:ascii="Arial Narrow" w:hAnsi="Arial Narrow" w:cs="Arial"/>
          <w:sz w:val="10"/>
          <w:szCs w:val="10"/>
        </w:rPr>
      </w:pPr>
    </w:p>
    <w:p w14:paraId="67CC9791" w14:textId="48146A3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523CA862" w14:textId="77777777" w:rsidR="00BF0EB0" w:rsidRPr="00BF0EB0" w:rsidRDefault="00BF0EB0" w:rsidP="00BF0EB0">
      <w:pPr>
        <w:spacing w:line="276" w:lineRule="auto"/>
        <w:jc w:val="both"/>
        <w:rPr>
          <w:rFonts w:ascii="Arial Narrow" w:hAnsi="Arial Narrow" w:cs="Arial"/>
          <w:sz w:val="10"/>
          <w:szCs w:val="10"/>
        </w:rPr>
      </w:pPr>
    </w:p>
    <w:p w14:paraId="692656E8" w14:textId="4015FFF1"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obowiązku osobistego wykonania przez Wykonawcę kluczowych zadań, jeżeli Zamawiający dokonuje takiego zastrzeżenia zgodnie z art. 60 i art. 121</w:t>
      </w:r>
      <w:r w:rsidR="001E413D" w:rsidRPr="00D6674F">
        <w:rPr>
          <w:rFonts w:ascii="Arial Narrow" w:hAnsi="Arial Narrow" w:cs="Arial"/>
        </w:rPr>
        <w:t xml:space="preserve"> ustawy Pzp</w:t>
      </w:r>
    </w:p>
    <w:p w14:paraId="270898E5" w14:textId="77777777" w:rsidR="00BF0EB0" w:rsidRPr="00BF0EB0" w:rsidRDefault="00BF0EB0" w:rsidP="00BF0EB0">
      <w:pPr>
        <w:spacing w:line="276" w:lineRule="auto"/>
        <w:jc w:val="both"/>
        <w:rPr>
          <w:rFonts w:ascii="Arial Narrow" w:hAnsi="Arial Narrow" w:cs="Arial"/>
          <w:sz w:val="10"/>
          <w:szCs w:val="10"/>
        </w:rPr>
      </w:pPr>
    </w:p>
    <w:p w14:paraId="59156F09" w14:textId="1FFBFFD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w:t>
      </w:r>
      <w:r w:rsidR="001E413D" w:rsidRPr="00D6674F">
        <w:rPr>
          <w:rFonts w:ascii="Arial Narrow" w:hAnsi="Arial Narrow" w:cs="Arial"/>
        </w:rPr>
        <w:t>a</w:t>
      </w:r>
      <w:r w:rsidRPr="00D6674F">
        <w:rPr>
          <w:rFonts w:ascii="Arial Narrow" w:hAnsi="Arial Narrow" w:cs="Arial"/>
        </w:rPr>
        <w:t xml:space="preserve"> liczb</w:t>
      </w:r>
      <w:r w:rsidR="008F39FA" w:rsidRPr="00D6674F">
        <w:rPr>
          <w:rFonts w:ascii="Arial Narrow" w:hAnsi="Arial Narrow" w:cs="Arial"/>
        </w:rPr>
        <w:t>a</w:t>
      </w:r>
      <w:r w:rsidRPr="00D6674F">
        <w:rPr>
          <w:rFonts w:ascii="Arial Narrow" w:hAnsi="Arial Narrow" w:cs="Arial"/>
        </w:rPr>
        <w:t xml:space="preserve"> Wykonawców, z którymi Zamawiający zawrze umowę ramową, jeżeli Zamawiający przewiduje zawarcie umowy ramowej</w:t>
      </w:r>
    </w:p>
    <w:p w14:paraId="55FC0293" w14:textId="77777777" w:rsidR="00BF0EB0" w:rsidRPr="00BF0EB0" w:rsidRDefault="00BF0EB0" w:rsidP="00BF0EB0">
      <w:pPr>
        <w:spacing w:line="276" w:lineRule="auto"/>
        <w:jc w:val="both"/>
        <w:rPr>
          <w:rFonts w:ascii="Arial Narrow" w:hAnsi="Arial Narrow" w:cs="Arial"/>
          <w:sz w:val="10"/>
          <w:szCs w:val="10"/>
        </w:rPr>
      </w:pPr>
    </w:p>
    <w:p w14:paraId="39BE8259" w14:textId="34A7525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przewidywanym wyborze najkorzystniejszej oferty z zastosowaniem aukcji elektronicznej wraz z informacjami, o których mowa w art. 230</w:t>
      </w:r>
      <w:r w:rsidR="001E413D" w:rsidRPr="00D6674F">
        <w:rPr>
          <w:rFonts w:ascii="Arial Narrow" w:hAnsi="Arial Narrow" w:cs="Arial"/>
        </w:rPr>
        <w:t xml:space="preserve"> ustawy Pzp</w:t>
      </w:r>
      <w:r w:rsidRPr="00D6674F">
        <w:rPr>
          <w:rFonts w:ascii="Arial Narrow" w:hAnsi="Arial Narrow" w:cs="Arial"/>
        </w:rPr>
        <w:t>, jeżeli Zamawiający przewiduje aukcję elektroniczną</w:t>
      </w:r>
    </w:p>
    <w:p w14:paraId="120FA190" w14:textId="67958529" w:rsidR="00BF0EB0" w:rsidRDefault="00BF0EB0" w:rsidP="00BF0EB0">
      <w:pPr>
        <w:spacing w:line="276" w:lineRule="auto"/>
        <w:jc w:val="both"/>
        <w:rPr>
          <w:rFonts w:ascii="Arial Narrow" w:hAnsi="Arial Narrow" w:cs="Arial"/>
          <w:sz w:val="10"/>
          <w:szCs w:val="10"/>
        </w:rPr>
      </w:pPr>
    </w:p>
    <w:p w14:paraId="37104A43" w14:textId="238375C2"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Wymóg lub możliwość złożenia ofert w postaci katalogów elektronicznych</w:t>
      </w:r>
      <w:r w:rsidR="007C7EFD" w:rsidRPr="00D6674F">
        <w:rPr>
          <w:rFonts w:ascii="Arial Narrow" w:hAnsi="Arial Narrow" w:cs="Arial"/>
        </w:rPr>
        <w:t xml:space="preserve"> </w:t>
      </w:r>
      <w:r w:rsidR="00E701B2" w:rsidRPr="00D6674F">
        <w:rPr>
          <w:rFonts w:ascii="Arial Narrow" w:hAnsi="Arial Narrow" w:cs="Arial"/>
        </w:rPr>
        <w:t>lub dołączenia katalogów elektronicznych</w:t>
      </w:r>
      <w:r w:rsidRPr="00D6674F">
        <w:rPr>
          <w:rFonts w:ascii="Arial Narrow" w:hAnsi="Arial Narrow" w:cs="Arial"/>
        </w:rPr>
        <w:t xml:space="preserve"> do oferty,</w:t>
      </w:r>
      <w:r w:rsidR="00E701B2" w:rsidRPr="00D6674F">
        <w:rPr>
          <w:rFonts w:ascii="Arial Narrow" w:hAnsi="Arial Narrow" w:cs="Arial"/>
        </w:rPr>
        <w:t xml:space="preserve"> </w:t>
      </w:r>
      <w:r w:rsidRPr="00D6674F">
        <w:rPr>
          <w:rFonts w:ascii="Arial Narrow" w:hAnsi="Arial Narrow" w:cs="Arial"/>
        </w:rPr>
        <w:t>w sytuacji określonej w art. 93</w:t>
      </w:r>
      <w:r w:rsidR="001E413D" w:rsidRPr="00D6674F">
        <w:rPr>
          <w:rFonts w:ascii="Arial Narrow" w:hAnsi="Arial Narrow" w:cs="Arial"/>
        </w:rPr>
        <w:t xml:space="preserve"> ustawy Pzp</w:t>
      </w:r>
    </w:p>
    <w:p w14:paraId="05496920" w14:textId="77777777" w:rsidR="00BF0EB0" w:rsidRPr="00BF0EB0" w:rsidRDefault="00BF0EB0" w:rsidP="00BF0EB0">
      <w:pPr>
        <w:spacing w:line="276" w:lineRule="auto"/>
        <w:ind w:left="567"/>
        <w:jc w:val="both"/>
        <w:rPr>
          <w:rFonts w:ascii="Arial Narrow" w:hAnsi="Arial Narrow" w:cs="Arial"/>
          <w:sz w:val="10"/>
          <w:szCs w:val="10"/>
        </w:rPr>
      </w:pPr>
    </w:p>
    <w:p w14:paraId="7A364344" w14:textId="2E975C7A" w:rsidR="00485F21" w:rsidRDefault="00CD4B9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FC36F6F" w14:textId="5FD41069" w:rsidR="008908F7" w:rsidRDefault="008908F7" w:rsidP="008908F7">
      <w:pPr>
        <w:spacing w:line="276" w:lineRule="auto"/>
        <w:ind w:left="567"/>
        <w:jc w:val="both"/>
        <w:rPr>
          <w:rFonts w:ascii="Arial Narrow" w:hAnsi="Arial Narrow" w:cs="Arial"/>
          <w:sz w:val="10"/>
          <w:szCs w:val="10"/>
        </w:rPr>
      </w:pPr>
    </w:p>
    <w:p w14:paraId="6586859A" w14:textId="74C04FA4" w:rsidR="00BF0EB0" w:rsidRDefault="00BF0EB0" w:rsidP="008908F7">
      <w:pPr>
        <w:spacing w:line="276" w:lineRule="auto"/>
        <w:ind w:left="567"/>
        <w:jc w:val="both"/>
        <w:rPr>
          <w:rFonts w:ascii="Arial Narrow" w:hAnsi="Arial Narrow" w:cs="Arial"/>
          <w:sz w:val="10"/>
          <w:szCs w:val="10"/>
        </w:rPr>
      </w:pPr>
    </w:p>
    <w:p w14:paraId="10BC3999" w14:textId="625B2E7E" w:rsidR="00BF0EB0" w:rsidRDefault="00BF0EB0" w:rsidP="008908F7">
      <w:pPr>
        <w:spacing w:line="276" w:lineRule="auto"/>
        <w:ind w:left="567"/>
        <w:jc w:val="both"/>
        <w:rPr>
          <w:rFonts w:ascii="Arial Narrow" w:hAnsi="Arial Narrow" w:cs="Arial"/>
          <w:sz w:val="10"/>
          <w:szCs w:val="10"/>
        </w:rPr>
      </w:pPr>
    </w:p>
    <w:p w14:paraId="5F1373DC" w14:textId="0850AD4C" w:rsidR="00720692" w:rsidRDefault="00720692" w:rsidP="008908F7">
      <w:pPr>
        <w:spacing w:line="276" w:lineRule="auto"/>
        <w:ind w:left="567"/>
        <w:jc w:val="both"/>
        <w:rPr>
          <w:rFonts w:ascii="Arial Narrow" w:hAnsi="Arial Narrow" w:cs="Arial"/>
          <w:sz w:val="10"/>
          <w:szCs w:val="10"/>
        </w:rPr>
      </w:pPr>
    </w:p>
    <w:p w14:paraId="1A14DF14" w14:textId="4E697524" w:rsidR="00720692" w:rsidRDefault="00720692" w:rsidP="008908F7">
      <w:pPr>
        <w:spacing w:line="276" w:lineRule="auto"/>
        <w:ind w:left="567"/>
        <w:jc w:val="both"/>
        <w:rPr>
          <w:rFonts w:ascii="Arial Narrow" w:hAnsi="Arial Narrow" w:cs="Arial"/>
          <w:sz w:val="10"/>
          <w:szCs w:val="10"/>
        </w:rPr>
      </w:pPr>
    </w:p>
    <w:p w14:paraId="3EBFC517" w14:textId="77777777" w:rsidR="00840288" w:rsidRDefault="00840288" w:rsidP="008908F7">
      <w:pPr>
        <w:spacing w:line="276" w:lineRule="auto"/>
        <w:ind w:left="567"/>
        <w:jc w:val="both"/>
        <w:rPr>
          <w:rFonts w:ascii="Arial Narrow" w:hAnsi="Arial Narrow" w:cs="Arial"/>
          <w:sz w:val="10"/>
          <w:szCs w:val="10"/>
        </w:rPr>
      </w:pPr>
    </w:p>
    <w:p w14:paraId="0B7F66F8" w14:textId="4039CF8F" w:rsidR="00720692" w:rsidRDefault="00720692" w:rsidP="008908F7">
      <w:pPr>
        <w:spacing w:line="276" w:lineRule="auto"/>
        <w:ind w:left="567"/>
        <w:jc w:val="both"/>
        <w:rPr>
          <w:rFonts w:ascii="Arial Narrow" w:hAnsi="Arial Narrow" w:cs="Arial"/>
          <w:sz w:val="10"/>
          <w:szCs w:val="10"/>
        </w:rPr>
      </w:pPr>
    </w:p>
    <w:p w14:paraId="04DC7732" w14:textId="18D56F44" w:rsidR="00B763DC" w:rsidRDefault="00B763DC" w:rsidP="008908F7">
      <w:pPr>
        <w:spacing w:line="276" w:lineRule="auto"/>
        <w:ind w:left="567"/>
        <w:jc w:val="both"/>
        <w:rPr>
          <w:rFonts w:ascii="Arial Narrow" w:hAnsi="Arial Narrow" w:cs="Arial"/>
          <w:sz w:val="10"/>
          <w:szCs w:val="10"/>
        </w:rPr>
      </w:pPr>
    </w:p>
    <w:p w14:paraId="4F1A3CB9" w14:textId="0C4CB935" w:rsidR="00B763DC" w:rsidRDefault="00B763DC" w:rsidP="008908F7">
      <w:pPr>
        <w:spacing w:line="276" w:lineRule="auto"/>
        <w:ind w:left="567"/>
        <w:jc w:val="both"/>
        <w:rPr>
          <w:rFonts w:ascii="Arial Narrow" w:hAnsi="Arial Narrow" w:cs="Arial"/>
          <w:sz w:val="10"/>
          <w:szCs w:val="10"/>
        </w:rPr>
      </w:pPr>
    </w:p>
    <w:p w14:paraId="7669D588" w14:textId="5531B3D9" w:rsidR="004F1A13" w:rsidRDefault="004F1A13" w:rsidP="008908F7">
      <w:pPr>
        <w:spacing w:line="276" w:lineRule="auto"/>
        <w:ind w:left="567"/>
        <w:jc w:val="both"/>
        <w:rPr>
          <w:rFonts w:ascii="Arial Narrow" w:hAnsi="Arial Narrow" w:cs="Arial"/>
          <w:sz w:val="10"/>
          <w:szCs w:val="10"/>
        </w:rPr>
      </w:pPr>
    </w:p>
    <w:p w14:paraId="6ECD65F8" w14:textId="77777777" w:rsidR="004F1A13" w:rsidRDefault="004F1A13" w:rsidP="008908F7">
      <w:pPr>
        <w:spacing w:line="276" w:lineRule="auto"/>
        <w:ind w:left="567"/>
        <w:jc w:val="both"/>
        <w:rPr>
          <w:rFonts w:ascii="Arial Narrow" w:hAnsi="Arial Narrow" w:cs="Arial"/>
          <w:sz w:val="10"/>
          <w:szCs w:val="10"/>
        </w:rPr>
      </w:pPr>
    </w:p>
    <w:p w14:paraId="58C34BAA" w14:textId="77777777" w:rsidR="00C22E11" w:rsidRDefault="00C22E11" w:rsidP="008908F7">
      <w:pPr>
        <w:spacing w:line="276" w:lineRule="auto"/>
        <w:ind w:left="567"/>
        <w:jc w:val="both"/>
        <w:rPr>
          <w:rFonts w:ascii="Arial Narrow" w:hAnsi="Arial Narrow" w:cs="Arial"/>
          <w:sz w:val="10"/>
          <w:szCs w:val="10"/>
        </w:rPr>
      </w:pPr>
    </w:p>
    <w:p w14:paraId="3DD371E7" w14:textId="77777777" w:rsidR="00B763DC" w:rsidRDefault="00B763DC" w:rsidP="008908F7">
      <w:pPr>
        <w:spacing w:line="276" w:lineRule="auto"/>
        <w:ind w:left="567"/>
        <w:jc w:val="both"/>
        <w:rPr>
          <w:rFonts w:ascii="Arial Narrow" w:hAnsi="Arial Narrow" w:cs="Arial"/>
          <w:sz w:val="10"/>
          <w:szCs w:val="10"/>
        </w:rPr>
      </w:pPr>
    </w:p>
    <w:p w14:paraId="60BBDB04" w14:textId="495EEDB5" w:rsidR="00BF0EB0" w:rsidRDefault="00BF0EB0" w:rsidP="008908F7">
      <w:pPr>
        <w:spacing w:line="276" w:lineRule="auto"/>
        <w:ind w:left="567"/>
        <w:jc w:val="both"/>
        <w:rPr>
          <w:rFonts w:ascii="Arial Narrow" w:hAnsi="Arial Narrow" w:cs="Arial"/>
          <w:sz w:val="10"/>
          <w:szCs w:val="10"/>
        </w:rPr>
      </w:pPr>
    </w:p>
    <w:p w14:paraId="7545EC6D" w14:textId="77777777" w:rsidR="0048623B" w:rsidRPr="008908F7" w:rsidRDefault="0048623B" w:rsidP="009B4D2B">
      <w:pPr>
        <w:spacing w:line="276" w:lineRule="auto"/>
        <w:jc w:val="both"/>
        <w:rPr>
          <w:rFonts w:ascii="Arial Narrow" w:eastAsia="Lucida Sans Unicode" w:hAnsi="Arial Narrow" w:cs="Arial"/>
          <w:i/>
          <w:sz w:val="4"/>
          <w:szCs w:val="4"/>
          <w:u w:val="single"/>
        </w:rPr>
      </w:pPr>
    </w:p>
    <w:p w14:paraId="70404838" w14:textId="71E02A54" w:rsidR="00E03076" w:rsidRDefault="00E03076" w:rsidP="00E03076">
      <w:pPr>
        <w:spacing w:line="276" w:lineRule="auto"/>
        <w:ind w:left="-142"/>
        <w:jc w:val="both"/>
        <w:rPr>
          <w:rStyle w:val="Hipercze"/>
          <w:rFonts w:ascii="Arial Narrow" w:eastAsia="Lucida Sans Unicode" w:hAnsi="Arial Narrow" w:cs="Arial"/>
          <w:color w:val="auto"/>
          <w:u w:val="none"/>
        </w:rPr>
      </w:pPr>
      <w:hyperlink w:anchor="_Załącznik_nr_1" w:history="1">
        <w:r w:rsidRPr="004D0663">
          <w:rPr>
            <w:rStyle w:val="Hipercze"/>
            <w:rFonts w:ascii="Arial Narrow" w:eastAsia="Lucida Sans Unicode" w:hAnsi="Arial Narrow" w:cs="Arial"/>
            <w:b/>
            <w:color w:val="auto"/>
            <w:u w:val="none"/>
          </w:rPr>
          <w:t>Załącznik nr 1 do SWZ</w:t>
        </w:r>
        <w:r w:rsidRPr="004D0663">
          <w:rPr>
            <w:rStyle w:val="Hipercze"/>
            <w:rFonts w:ascii="Arial Narrow" w:eastAsia="Lucida Sans Unicode" w:hAnsi="Arial Narrow" w:cs="Arial"/>
            <w:color w:val="auto"/>
            <w:u w:val="none"/>
          </w:rPr>
          <w:t xml:space="preserve"> – Formularz oferty</w:t>
        </w:r>
      </w:hyperlink>
    </w:p>
    <w:p w14:paraId="6FC91729" w14:textId="77777777" w:rsidR="00B57801" w:rsidRPr="004D0663" w:rsidRDefault="00B57801" w:rsidP="00B57801">
      <w:pPr>
        <w:spacing w:line="276" w:lineRule="auto"/>
        <w:ind w:left="-142"/>
        <w:jc w:val="both"/>
        <w:rPr>
          <w:rFonts w:ascii="Arial Narrow" w:eastAsia="Lucida Sans Unicode" w:hAnsi="Arial Narrow" w:cs="Arial"/>
        </w:rPr>
      </w:pPr>
      <w:hyperlink w:anchor="_Załącznik_nr_1" w:history="1">
        <w:r w:rsidRPr="004D0663">
          <w:rPr>
            <w:rStyle w:val="Hipercze"/>
            <w:rFonts w:ascii="Arial Narrow" w:eastAsia="Lucida Sans Unicode" w:hAnsi="Arial Narrow" w:cs="Arial"/>
            <w:b/>
            <w:color w:val="auto"/>
            <w:u w:val="none"/>
          </w:rPr>
          <w:t>Załącznik nr 1</w:t>
        </w:r>
        <w:r>
          <w:rPr>
            <w:rStyle w:val="Hipercze"/>
            <w:rFonts w:ascii="Arial Narrow" w:eastAsia="Lucida Sans Unicode" w:hAnsi="Arial Narrow" w:cs="Arial"/>
            <w:b/>
            <w:color w:val="auto"/>
            <w:u w:val="none"/>
          </w:rPr>
          <w:t>a</w:t>
        </w:r>
        <w:r w:rsidRPr="004D0663">
          <w:rPr>
            <w:rStyle w:val="Hipercze"/>
            <w:rFonts w:ascii="Arial Narrow" w:eastAsia="Lucida Sans Unicode" w:hAnsi="Arial Narrow" w:cs="Arial"/>
            <w:b/>
            <w:color w:val="auto"/>
            <w:u w:val="none"/>
          </w:rPr>
          <w:t xml:space="preserve"> do SWZ</w:t>
        </w:r>
        <w:r w:rsidRPr="004D0663">
          <w:rPr>
            <w:rStyle w:val="Hipercze"/>
            <w:rFonts w:ascii="Arial Narrow" w:eastAsia="Lucida Sans Unicode" w:hAnsi="Arial Narrow" w:cs="Arial"/>
            <w:color w:val="auto"/>
            <w:u w:val="none"/>
          </w:rPr>
          <w:t xml:space="preserve"> – Formularz </w:t>
        </w:r>
        <w:r>
          <w:rPr>
            <w:rStyle w:val="Hipercze"/>
            <w:rFonts w:ascii="Arial Narrow" w:eastAsia="Lucida Sans Unicode" w:hAnsi="Arial Narrow" w:cs="Arial"/>
            <w:color w:val="auto"/>
            <w:u w:val="none"/>
          </w:rPr>
          <w:t>cenowy</w:t>
        </w:r>
      </w:hyperlink>
    </w:p>
    <w:p w14:paraId="27CA9DDA" w14:textId="0B28CF8A" w:rsidR="00024760" w:rsidRPr="009D7218" w:rsidRDefault="00024760" w:rsidP="00024760">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Arial"/>
            <w:b/>
            <w:color w:val="auto"/>
            <w:u w:val="none"/>
          </w:rPr>
          <w:t>Załącznik nr 2</w:t>
        </w:r>
        <w:r w:rsidRPr="009D7218">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b/>
            <w:color w:val="auto"/>
            <w:u w:val="none"/>
          </w:rPr>
          <w:t>do SWZ</w:t>
        </w:r>
        <w:r w:rsidRPr="009D7218">
          <w:rPr>
            <w:rStyle w:val="Hipercze"/>
            <w:rFonts w:ascii="Arial Narrow" w:eastAsia="Lucida Sans Unicode" w:hAnsi="Arial Narrow" w:cs="Arial"/>
            <w:color w:val="auto"/>
            <w:u w:val="none"/>
          </w:rPr>
          <w:t xml:space="preserve"> – Formularz oświadczenia Wykonawcy/Wykonawcy wspólnie ubiegającego</w:t>
        </w:r>
        <w:r w:rsidR="00425EFC">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color w:val="auto"/>
            <w:u w:val="none"/>
          </w:rPr>
          <w:t xml:space="preserve"> się o udzielenie zamówienia składane na podstawie art. 125 ust. 1 ustawy Pzp</w:t>
        </w:r>
      </w:hyperlink>
    </w:p>
    <w:p w14:paraId="23168E09" w14:textId="77777777" w:rsidR="00024760" w:rsidRDefault="00024760" w:rsidP="00024760">
      <w:pPr>
        <w:spacing w:line="276" w:lineRule="auto"/>
        <w:ind w:left="-142"/>
        <w:jc w:val="both"/>
        <w:rPr>
          <w:rFonts w:ascii="Arial Narrow" w:eastAsia="Lucida Sans Unicode" w:hAnsi="Arial Narrow" w:cs="Arial"/>
        </w:rPr>
      </w:pPr>
      <w:bookmarkStart w:id="2" w:name="_Hlk157601942"/>
      <w:r w:rsidRPr="009D7218">
        <w:rPr>
          <w:rFonts w:ascii="Arial Narrow" w:eastAsia="Lucida Sans Unicode" w:hAnsi="Arial Narrow" w:cs="Arial"/>
          <w:b/>
        </w:rPr>
        <w:t>Załącznik nr 3</w:t>
      </w:r>
      <w:r w:rsidRPr="009D7218">
        <w:rPr>
          <w:rFonts w:ascii="Arial Narrow" w:eastAsia="Lucida Sans Unicode" w:hAnsi="Arial Narrow" w:cs="Arial"/>
        </w:rPr>
        <w:t xml:space="preserve"> </w:t>
      </w:r>
      <w:r w:rsidRPr="009D7218">
        <w:rPr>
          <w:rFonts w:ascii="Arial Narrow" w:eastAsia="Lucida Sans Unicode" w:hAnsi="Arial Narrow" w:cs="Arial"/>
          <w:b/>
        </w:rPr>
        <w:t>do SWZ</w:t>
      </w:r>
      <w:bookmarkEnd w:id="2"/>
      <w:r w:rsidRPr="009D7218">
        <w:rPr>
          <w:rFonts w:ascii="Arial Narrow" w:eastAsia="Lucida Sans Unicode" w:hAnsi="Arial Narrow" w:cs="Arial"/>
        </w:rPr>
        <w:t xml:space="preserve"> –</w:t>
      </w:r>
      <w:r>
        <w:rPr>
          <w:rFonts w:ascii="Arial Narrow" w:eastAsia="Lucida Sans Unicode" w:hAnsi="Arial Narrow" w:cs="Arial"/>
        </w:rPr>
        <w:t xml:space="preserve"> </w:t>
      </w:r>
      <w:r w:rsidRPr="009D7218">
        <w:rPr>
          <w:rFonts w:ascii="Arial Narrow" w:eastAsia="Lucida Sans Unicode" w:hAnsi="Arial Narrow" w:cs="Arial"/>
        </w:rPr>
        <w:t>Projektowane postanowienia umowy w sprawie zamówienia publicznego, które zostaną wprowadzone do treści umowy</w:t>
      </w:r>
    </w:p>
    <w:p w14:paraId="7FBEDF07" w14:textId="27604935" w:rsidR="009C06B0" w:rsidRDefault="009C06B0" w:rsidP="00024760">
      <w:pPr>
        <w:spacing w:line="276" w:lineRule="auto"/>
        <w:ind w:left="-142"/>
        <w:jc w:val="both"/>
        <w:rPr>
          <w:rFonts w:ascii="Arial Narrow" w:eastAsia="Lucida Sans Unicode" w:hAnsi="Arial Narrow" w:cs="Arial"/>
        </w:rPr>
      </w:pPr>
      <w:r>
        <w:rPr>
          <w:rFonts w:ascii="Arial Narrow" w:eastAsia="Lucida Sans Unicode" w:hAnsi="Arial Narrow" w:cs="Arial"/>
          <w:b/>
        </w:rPr>
        <w:t xml:space="preserve">Załącznik nr 4 do SWZ </w:t>
      </w:r>
      <w:r>
        <w:rPr>
          <w:rFonts w:ascii="Arial Narrow" w:eastAsia="Lucida Sans Unicode" w:hAnsi="Arial Narrow" w:cs="Arial"/>
        </w:rPr>
        <w:t>–</w:t>
      </w:r>
      <w:r w:rsidR="009B5098">
        <w:rPr>
          <w:rFonts w:ascii="Arial Narrow" w:eastAsia="Lucida Sans Unicode" w:hAnsi="Arial Narrow" w:cs="Arial"/>
        </w:rPr>
        <w:t xml:space="preserve"> Szczegółowy opis przedmiotu zamówienia</w:t>
      </w: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178EF90F" w14:textId="62F58479" w:rsidR="00410D24" w:rsidRDefault="00410D24" w:rsidP="009B4D2B">
      <w:pPr>
        <w:spacing w:line="276" w:lineRule="auto"/>
        <w:jc w:val="both"/>
        <w:rPr>
          <w:rFonts w:ascii="Arial Narrow" w:eastAsia="Lucida Sans Unicode" w:hAnsi="Arial Narrow" w:cs="Arial"/>
        </w:rPr>
      </w:pPr>
    </w:p>
    <w:p w14:paraId="7FE7EF7E" w14:textId="7FDBB74C" w:rsidR="00410D24" w:rsidRDefault="00410D24" w:rsidP="009B4D2B">
      <w:pPr>
        <w:spacing w:line="276" w:lineRule="auto"/>
        <w:jc w:val="both"/>
        <w:rPr>
          <w:rFonts w:ascii="Arial Narrow" w:eastAsia="Lucida Sans Unicode" w:hAnsi="Arial Narrow" w:cs="Arial"/>
        </w:rPr>
      </w:pPr>
    </w:p>
    <w:p w14:paraId="2B13C8A2" w14:textId="77777777" w:rsidR="00410D24" w:rsidRDefault="00410D24" w:rsidP="009B4D2B">
      <w:pPr>
        <w:spacing w:line="276" w:lineRule="auto"/>
        <w:jc w:val="both"/>
        <w:rPr>
          <w:rFonts w:ascii="Arial Narrow" w:eastAsia="Lucida Sans Unicode" w:hAnsi="Arial Narrow" w:cs="Arial"/>
        </w:rPr>
      </w:pPr>
    </w:p>
    <w:p w14:paraId="774E5B76" w14:textId="1417C7F7" w:rsidR="00BF0EB0" w:rsidRDefault="00BF0EB0" w:rsidP="009B4D2B">
      <w:pPr>
        <w:spacing w:line="276" w:lineRule="auto"/>
        <w:jc w:val="both"/>
        <w:rPr>
          <w:rFonts w:ascii="Arial Narrow" w:eastAsia="Lucida Sans Unicode" w:hAnsi="Arial Narrow" w:cs="Arial"/>
        </w:rPr>
      </w:pPr>
    </w:p>
    <w:p w14:paraId="6F5EF936" w14:textId="298B8C72" w:rsidR="00BF0EB0" w:rsidRDefault="00BF0EB0" w:rsidP="009B4D2B">
      <w:pPr>
        <w:spacing w:line="276" w:lineRule="auto"/>
        <w:jc w:val="both"/>
        <w:rPr>
          <w:rFonts w:ascii="Arial Narrow" w:eastAsia="Lucida Sans Unicode" w:hAnsi="Arial Narrow" w:cs="Arial"/>
        </w:rPr>
      </w:pPr>
    </w:p>
    <w:p w14:paraId="6997C6C1" w14:textId="7EB0D60B" w:rsidR="00BF0EB0" w:rsidRDefault="00BF0EB0" w:rsidP="009B4D2B">
      <w:pPr>
        <w:spacing w:line="276" w:lineRule="auto"/>
        <w:jc w:val="both"/>
        <w:rPr>
          <w:rFonts w:ascii="Arial Narrow" w:eastAsia="Lucida Sans Unicode" w:hAnsi="Arial Narrow" w:cs="Arial"/>
        </w:rPr>
      </w:pPr>
    </w:p>
    <w:p w14:paraId="61104E78" w14:textId="55E10DB7" w:rsidR="00BF0EB0" w:rsidRDefault="00BF0EB0" w:rsidP="009B4D2B">
      <w:pPr>
        <w:spacing w:line="276" w:lineRule="auto"/>
        <w:jc w:val="both"/>
        <w:rPr>
          <w:rFonts w:ascii="Arial Narrow" w:eastAsia="Lucida Sans Unicode" w:hAnsi="Arial Narrow" w:cs="Arial"/>
        </w:rPr>
      </w:pPr>
    </w:p>
    <w:p w14:paraId="35D81354" w14:textId="3D6A3BEE" w:rsidR="009F5B57" w:rsidRDefault="009F5B57" w:rsidP="009B4D2B">
      <w:pPr>
        <w:spacing w:line="276" w:lineRule="auto"/>
        <w:jc w:val="both"/>
        <w:rPr>
          <w:rFonts w:ascii="Arial Narrow" w:eastAsia="Lucida Sans Unicode" w:hAnsi="Arial Narrow" w:cs="Arial"/>
        </w:rPr>
      </w:pPr>
    </w:p>
    <w:p w14:paraId="4E28224D" w14:textId="77777777" w:rsidR="00AC33D2" w:rsidRDefault="00AC33D2" w:rsidP="009B4D2B">
      <w:pPr>
        <w:spacing w:line="276" w:lineRule="auto"/>
        <w:jc w:val="both"/>
        <w:rPr>
          <w:rFonts w:ascii="Arial Narrow" w:eastAsia="Lucida Sans Unicode" w:hAnsi="Arial Narrow" w:cs="Arial"/>
        </w:rPr>
      </w:pPr>
    </w:p>
    <w:p w14:paraId="70F1883A" w14:textId="77777777" w:rsidR="00AC33D2" w:rsidRDefault="00AC33D2" w:rsidP="009B4D2B">
      <w:pPr>
        <w:spacing w:line="276" w:lineRule="auto"/>
        <w:jc w:val="both"/>
        <w:rPr>
          <w:rFonts w:ascii="Arial Narrow" w:eastAsia="Lucida Sans Unicode" w:hAnsi="Arial Narrow" w:cs="Arial"/>
        </w:rPr>
      </w:pPr>
    </w:p>
    <w:p w14:paraId="21B1DF86" w14:textId="77777777" w:rsidR="00AC33D2" w:rsidRDefault="00AC33D2" w:rsidP="009B4D2B">
      <w:pPr>
        <w:spacing w:line="276" w:lineRule="auto"/>
        <w:jc w:val="both"/>
        <w:rPr>
          <w:rFonts w:ascii="Arial Narrow" w:eastAsia="Lucida Sans Unicode" w:hAnsi="Arial Narrow" w:cs="Arial"/>
        </w:rPr>
      </w:pPr>
    </w:p>
    <w:p w14:paraId="7CB6FB06" w14:textId="77777777" w:rsidR="00AC33D2" w:rsidRDefault="00AC33D2" w:rsidP="009B4D2B">
      <w:pPr>
        <w:spacing w:line="276" w:lineRule="auto"/>
        <w:jc w:val="both"/>
        <w:rPr>
          <w:rFonts w:ascii="Arial Narrow" w:eastAsia="Lucida Sans Unicode" w:hAnsi="Arial Narrow" w:cs="Arial"/>
        </w:rPr>
      </w:pPr>
    </w:p>
    <w:p w14:paraId="2F89FF11" w14:textId="5C0AEE57" w:rsidR="009F5B57" w:rsidRDefault="009F5B57" w:rsidP="009B4D2B">
      <w:pPr>
        <w:spacing w:line="276" w:lineRule="auto"/>
        <w:jc w:val="both"/>
        <w:rPr>
          <w:rFonts w:ascii="Arial Narrow" w:eastAsia="Lucida Sans Unicode" w:hAnsi="Arial Narrow" w:cs="Arial"/>
        </w:rPr>
      </w:pPr>
    </w:p>
    <w:p w14:paraId="2A665E2B" w14:textId="343753F0" w:rsidR="009F5B57" w:rsidRDefault="009F5B57" w:rsidP="009B4D2B">
      <w:pPr>
        <w:spacing w:line="276" w:lineRule="auto"/>
        <w:jc w:val="both"/>
        <w:rPr>
          <w:rFonts w:ascii="Arial Narrow" w:eastAsia="Lucida Sans Unicode" w:hAnsi="Arial Narrow" w:cs="Arial"/>
        </w:rPr>
      </w:pPr>
    </w:p>
    <w:p w14:paraId="67CAAF23" w14:textId="77777777" w:rsidR="006E4F53" w:rsidRDefault="006E4F53" w:rsidP="009B4D2B">
      <w:pPr>
        <w:spacing w:line="276" w:lineRule="auto"/>
        <w:jc w:val="both"/>
        <w:rPr>
          <w:rFonts w:ascii="Arial Narrow" w:eastAsia="Lucida Sans Unicode" w:hAnsi="Arial Narrow" w:cs="Arial"/>
        </w:rPr>
      </w:pPr>
    </w:p>
    <w:p w14:paraId="499C007E" w14:textId="00CBC79B" w:rsidR="009F5B57" w:rsidRDefault="009F5B57" w:rsidP="009B4D2B">
      <w:pPr>
        <w:spacing w:line="276" w:lineRule="auto"/>
        <w:jc w:val="both"/>
        <w:rPr>
          <w:rFonts w:ascii="Arial Narrow" w:eastAsia="Lucida Sans Unicode" w:hAnsi="Arial Narrow" w:cs="Arial"/>
        </w:rPr>
      </w:pPr>
    </w:p>
    <w:p w14:paraId="24B53304" w14:textId="5672F2A6" w:rsidR="009F5B57" w:rsidRDefault="009F5B57" w:rsidP="009B4D2B">
      <w:pPr>
        <w:spacing w:line="276" w:lineRule="auto"/>
        <w:jc w:val="both"/>
        <w:rPr>
          <w:rFonts w:ascii="Arial Narrow" w:eastAsia="Lucida Sans Unicode" w:hAnsi="Arial Narrow" w:cs="Arial"/>
        </w:rPr>
      </w:pPr>
    </w:p>
    <w:p w14:paraId="12D3B99D" w14:textId="5F847C06" w:rsidR="009F5B57" w:rsidRDefault="009F5B57" w:rsidP="009B4D2B">
      <w:pPr>
        <w:spacing w:line="276" w:lineRule="auto"/>
        <w:jc w:val="both"/>
        <w:rPr>
          <w:rFonts w:ascii="Arial Narrow" w:eastAsia="Lucida Sans Unicode" w:hAnsi="Arial Narrow" w:cs="Arial"/>
        </w:rPr>
      </w:pPr>
    </w:p>
    <w:p w14:paraId="09A9C3CE" w14:textId="77777777" w:rsidR="00C1617B" w:rsidRDefault="00C1617B" w:rsidP="009B4D2B">
      <w:pPr>
        <w:spacing w:line="276" w:lineRule="auto"/>
        <w:jc w:val="both"/>
        <w:rPr>
          <w:rFonts w:ascii="Arial Narrow" w:eastAsia="Lucida Sans Unicode" w:hAnsi="Arial Narrow" w:cs="Arial"/>
        </w:rPr>
      </w:pPr>
    </w:p>
    <w:p w14:paraId="6CF73DFA" w14:textId="77777777" w:rsidR="00EF68C2" w:rsidRDefault="00EF68C2" w:rsidP="009B4D2B">
      <w:pPr>
        <w:spacing w:line="276" w:lineRule="auto"/>
        <w:jc w:val="both"/>
        <w:rPr>
          <w:rFonts w:ascii="Arial Narrow" w:eastAsia="Lucida Sans Unicode" w:hAnsi="Arial Narrow" w:cs="Arial"/>
        </w:rPr>
      </w:pPr>
    </w:p>
    <w:p w14:paraId="7D90A599" w14:textId="77777777" w:rsidR="00DA0502" w:rsidRDefault="00DA0502" w:rsidP="009B4D2B">
      <w:pPr>
        <w:spacing w:line="276" w:lineRule="auto"/>
        <w:jc w:val="both"/>
        <w:rPr>
          <w:rFonts w:ascii="Arial Narrow" w:eastAsia="Lucida Sans Unicode" w:hAnsi="Arial Narrow" w:cs="Arial"/>
        </w:rPr>
      </w:pPr>
    </w:p>
    <w:p w14:paraId="7896D0A9" w14:textId="4CCFE578" w:rsidR="009F5B57" w:rsidRDefault="009F5B57"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3" w:name="_NAZWA_I_ADRES"/>
      <w:bookmarkEnd w:id="3"/>
      <w:r w:rsidRPr="009B4D2B">
        <w:rPr>
          <w:rFonts w:ascii="Arial Narrow" w:eastAsia="TimesNewRomanPS-BoldMT" w:hAnsi="Arial Narrow" w:cs="Arial"/>
          <w:sz w:val="24"/>
          <w:szCs w:val="24"/>
        </w:rPr>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41E43A34" w14:textId="74B9867E" w:rsidR="00DA2135" w:rsidRPr="009B4D2B" w:rsidRDefault="00166470" w:rsidP="009B4D2B">
      <w:pPr>
        <w:spacing w:line="276" w:lineRule="auto"/>
        <w:jc w:val="both"/>
        <w:rPr>
          <w:rFonts w:ascii="Arial Narrow" w:hAnsi="Arial Narrow" w:cs="Arial"/>
        </w:rPr>
      </w:pPr>
      <w:r w:rsidRPr="009B4D2B">
        <w:rPr>
          <w:rFonts w:ascii="Arial Narrow" w:eastAsia="TimesNewRomanPSMT" w:hAnsi="Arial Narrow" w:cs="Arial"/>
        </w:rPr>
        <w:t xml:space="preserve">Zamawiający </w:t>
      </w:r>
      <w:r w:rsidR="003F3162" w:rsidRPr="009B4D2B">
        <w:rPr>
          <w:rFonts w:ascii="Arial Narrow" w:eastAsia="TimesNewRomanPSMT" w:hAnsi="Arial Narrow" w:cs="Arial"/>
        </w:rPr>
        <w:t>Gmina Tczew reprezentowana przez Wójta</w:t>
      </w:r>
      <w:r w:rsidR="00BA1BDE" w:rsidRPr="009B4D2B">
        <w:rPr>
          <w:rFonts w:ascii="Arial Narrow" w:eastAsia="TimesNewRomanPSMT" w:hAnsi="Arial Narrow" w:cs="Arial"/>
        </w:rPr>
        <w:t>,</w:t>
      </w:r>
      <w:r w:rsidR="003F3162" w:rsidRPr="009B4D2B">
        <w:rPr>
          <w:rFonts w:ascii="Arial Narrow" w:eastAsia="TimesNewRomanPSMT" w:hAnsi="Arial Narrow" w:cs="Arial"/>
        </w:rPr>
        <w:t xml:space="preserve"> z siedzibą w Tczewie (83-110),</w:t>
      </w:r>
      <w:r w:rsidR="002A65F7" w:rsidRPr="009B4D2B">
        <w:rPr>
          <w:rFonts w:ascii="Arial Narrow" w:eastAsia="TimesNewRomanPSMT" w:hAnsi="Arial Narrow" w:cs="Arial"/>
        </w:rPr>
        <w:t xml:space="preserve"> </w:t>
      </w:r>
      <w:r w:rsidR="003F3162" w:rsidRPr="009B4D2B">
        <w:rPr>
          <w:rFonts w:ascii="Arial Narrow" w:eastAsia="TimesNewRomanPSMT" w:hAnsi="Arial Narrow" w:cs="Arial"/>
        </w:rPr>
        <w:t xml:space="preserve">ul. Lecha 12, </w:t>
      </w:r>
      <w:r w:rsidR="00425EFC">
        <w:rPr>
          <w:rFonts w:ascii="Arial Narrow" w:eastAsia="TimesNewRomanPSMT" w:hAnsi="Arial Narrow" w:cs="Arial"/>
        </w:rPr>
        <w:t xml:space="preserve">               </w:t>
      </w:r>
      <w:r w:rsidR="003F3162" w:rsidRPr="009B4D2B">
        <w:rPr>
          <w:rFonts w:ascii="Arial Narrow" w:eastAsia="TimesNewRomanPSMT" w:hAnsi="Arial Narrow" w:cs="Arial"/>
        </w:rPr>
        <w:t xml:space="preserve">woj. </w:t>
      </w:r>
      <w:r w:rsidR="00082195" w:rsidRPr="009B4D2B">
        <w:rPr>
          <w:rFonts w:ascii="Arial Narrow" w:eastAsia="TimesNewRomanPSMT" w:hAnsi="Arial Narrow" w:cs="Arial"/>
        </w:rPr>
        <w:t>P</w:t>
      </w:r>
      <w:r w:rsidR="00451DD8" w:rsidRPr="009B4D2B">
        <w:rPr>
          <w:rFonts w:ascii="Arial Narrow" w:eastAsia="TimesNewRomanPSMT" w:hAnsi="Arial Narrow" w:cs="Arial"/>
        </w:rPr>
        <w:t>omorskie</w:t>
      </w:r>
      <w:r w:rsidR="00082195" w:rsidRPr="009B4D2B">
        <w:rPr>
          <w:rFonts w:ascii="Arial Narrow" w:hAnsi="Arial Narrow" w:cs="Arial"/>
        </w:rPr>
        <w:t>,</w:t>
      </w:r>
    </w:p>
    <w:p w14:paraId="6B99B71A" w14:textId="35FDBC18" w:rsidR="00DA2135" w:rsidRPr="009B4D2B" w:rsidRDefault="00166470" w:rsidP="009B4D2B">
      <w:pPr>
        <w:pStyle w:val="Default"/>
        <w:spacing w:line="276" w:lineRule="auto"/>
        <w:rPr>
          <w:rFonts w:ascii="Arial Narrow" w:hAnsi="Arial Narrow" w:cs="Arial"/>
          <w:color w:val="auto"/>
        </w:rPr>
      </w:pPr>
      <w:r w:rsidRPr="009B4D2B">
        <w:rPr>
          <w:rFonts w:ascii="Arial Narrow" w:hAnsi="Arial Narrow" w:cs="Arial"/>
          <w:color w:val="auto"/>
        </w:rPr>
        <w:t>tel. (58) 530 51 32,</w:t>
      </w:r>
      <w:r w:rsidR="00BA1BDE" w:rsidRPr="009B4D2B">
        <w:rPr>
          <w:rFonts w:ascii="Arial Narrow" w:hAnsi="Arial Narrow" w:cs="Arial"/>
          <w:color w:val="auto"/>
        </w:rPr>
        <w:t xml:space="preserve"> (58) 500 56 43, </w:t>
      </w:r>
    </w:p>
    <w:p w14:paraId="031254F6" w14:textId="2016F2D8" w:rsidR="00DA2135" w:rsidRPr="0039522A" w:rsidRDefault="00166470" w:rsidP="009B4D2B">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00DB7B55" w:rsidRPr="00EA12CF">
          <w:rPr>
            <w:rStyle w:val="Hipercze"/>
            <w:rFonts w:ascii="Arial Narrow" w:hAnsi="Arial Narrow" w:cs="Arial"/>
            <w:u w:val="none"/>
          </w:rPr>
          <w:t>zamowienia@gmina-tczew.pl</w:t>
        </w:r>
      </w:hyperlink>
    </w:p>
    <w:p w14:paraId="2C7866F8" w14:textId="695AEC42" w:rsidR="00082195" w:rsidRDefault="001018C1" w:rsidP="009B4D2B">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w:t>
      </w:r>
      <w:r w:rsidR="00AC0A6F" w:rsidRPr="002C2869">
        <w:rPr>
          <w:rFonts w:ascii="Arial Narrow" w:hAnsi="Arial Narrow" w:cs="Arial"/>
          <w:color w:val="auto"/>
        </w:rPr>
        <w:t>internetowa</w:t>
      </w:r>
      <w:r w:rsidR="00A657DA" w:rsidRPr="002C2869">
        <w:rPr>
          <w:rFonts w:ascii="Arial Narrow" w:hAnsi="Arial Narrow" w:cs="Arial"/>
          <w:color w:val="auto"/>
        </w:rPr>
        <w:t xml:space="preserve"> </w:t>
      </w:r>
      <w:r w:rsidR="00AC0A6F" w:rsidRPr="002C2869">
        <w:rPr>
          <w:rFonts w:ascii="Arial Narrow" w:hAnsi="Arial Narrow" w:cs="Arial"/>
          <w:color w:val="auto"/>
        </w:rPr>
        <w:t>prowadzone</w:t>
      </w:r>
      <w:r w:rsidR="00A657DA" w:rsidRPr="002C2869">
        <w:rPr>
          <w:rFonts w:ascii="Arial Narrow" w:hAnsi="Arial Narrow" w:cs="Arial"/>
          <w:color w:val="auto"/>
        </w:rPr>
        <w:t>go</w:t>
      </w:r>
      <w:r w:rsidR="00AC0A6F" w:rsidRPr="002C2869">
        <w:rPr>
          <w:rFonts w:ascii="Arial Narrow" w:hAnsi="Arial Narrow" w:cs="Arial"/>
          <w:color w:val="auto"/>
        </w:rPr>
        <w:t xml:space="preserve"> postępowani</w:t>
      </w:r>
      <w:r w:rsidR="00A657DA" w:rsidRPr="002C2869">
        <w:rPr>
          <w:rFonts w:ascii="Arial Narrow" w:hAnsi="Arial Narrow" w:cs="Arial"/>
          <w:color w:val="auto"/>
        </w:rPr>
        <w:t>a</w:t>
      </w:r>
      <w:r w:rsidR="00082195" w:rsidRPr="002C2869">
        <w:rPr>
          <w:rFonts w:ascii="Arial Narrow" w:hAnsi="Arial Narrow" w:cs="Arial"/>
          <w:color w:val="auto"/>
        </w:rPr>
        <w:t xml:space="preserve">: </w:t>
      </w:r>
      <w:hyperlink r:id="rId10" w:history="1">
        <w:r w:rsidR="00FC6176" w:rsidRPr="00267799">
          <w:rPr>
            <w:rStyle w:val="Hipercze"/>
            <w:rFonts w:ascii="Arial Narrow" w:hAnsi="Arial Narrow" w:cs="Arial"/>
            <w:u w:val="none"/>
          </w:rPr>
          <w:t>https://ezamowienia.gov.pl</w:t>
        </w:r>
      </w:hyperlink>
    </w:p>
    <w:p w14:paraId="2BA165FB" w14:textId="77777777" w:rsidR="005219F8" w:rsidRPr="001F1B96" w:rsidRDefault="005219F8" w:rsidP="009B4D2B">
      <w:pPr>
        <w:pStyle w:val="Default"/>
        <w:spacing w:line="276" w:lineRule="auto"/>
        <w:rPr>
          <w:rFonts w:ascii="Arial Narrow" w:hAnsi="Arial Narrow" w:cs="Arial"/>
          <w:sz w:val="16"/>
          <w:szCs w:val="16"/>
        </w:rPr>
      </w:pPr>
    </w:p>
    <w:p w14:paraId="490A48D1" w14:textId="093C688C"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4" w:name="_TRYB_UDZIELENIA_ZAMÓWIENIA"/>
      <w:bookmarkStart w:id="5" w:name="_Toc379971568"/>
      <w:bookmarkStart w:id="6" w:name="_Toc420051418"/>
      <w:bookmarkEnd w:id="4"/>
      <w:r w:rsidRPr="009B4D2B">
        <w:rPr>
          <w:rFonts w:ascii="Arial Narrow" w:eastAsia="Lucida Sans Unicode" w:hAnsi="Arial Narrow" w:cs="Arial"/>
          <w:b/>
          <w:bCs/>
          <w:caps/>
          <w:kern w:val="22"/>
        </w:rPr>
        <w:t>Adres strony internetowej, na której udostępniane będą zmiany i wyjaśnienia treści SWZ oraz inne dokumenty zamówienia bezpośrednio związane</w:t>
      </w:r>
      <w:r w:rsidR="00DB7B55">
        <w:rPr>
          <w:rFonts w:ascii="Arial Narrow" w:eastAsia="Lucida Sans Unicode" w:hAnsi="Arial Narrow" w:cs="Arial"/>
          <w:b/>
          <w:bCs/>
          <w:caps/>
          <w:kern w:val="22"/>
        </w:rPr>
        <w:t xml:space="preserve">                                    </w:t>
      </w:r>
      <w:r w:rsidRPr="009B4D2B">
        <w:rPr>
          <w:rFonts w:ascii="Arial Narrow" w:eastAsia="Lucida Sans Unicode" w:hAnsi="Arial Narrow" w:cs="Arial"/>
          <w:b/>
          <w:bCs/>
          <w:caps/>
          <w:kern w:val="22"/>
        </w:rPr>
        <w:t xml:space="preserve"> z postępowaniem o udzielenie zamówienia</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2A9EB27A" w14:textId="2531C977" w:rsidR="00491403" w:rsidRDefault="00FF7610" w:rsidP="0049140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2478F337" w14:textId="77777777" w:rsidR="00EA3829" w:rsidRPr="00EA3829" w:rsidRDefault="00EA3829" w:rsidP="00491403">
      <w:pPr>
        <w:autoSpaceDE w:val="0"/>
        <w:autoSpaceDN w:val="0"/>
        <w:adjustRightInd w:val="0"/>
        <w:jc w:val="both"/>
        <w:rPr>
          <w:rFonts w:ascii="Arial Narrow" w:hAnsi="Arial Narrow"/>
          <w:sz w:val="10"/>
          <w:szCs w:val="10"/>
        </w:rPr>
      </w:pPr>
    </w:p>
    <w:p w14:paraId="3C086CFA" w14:textId="01DE42C2" w:rsidR="006F073E" w:rsidRPr="007E6F3A" w:rsidRDefault="007E6F3A" w:rsidP="009B4D2B">
      <w:pPr>
        <w:pStyle w:val="Default"/>
        <w:spacing w:line="276" w:lineRule="auto"/>
        <w:jc w:val="both"/>
        <w:rPr>
          <w:rFonts w:ascii="Arial Narrow" w:hAnsi="Arial Narrow"/>
        </w:rPr>
      </w:pPr>
      <w:hyperlink r:id="rId11" w:history="1">
        <w:r w:rsidRPr="007E6F3A">
          <w:rPr>
            <w:rStyle w:val="Hipercze"/>
            <w:rFonts w:ascii="Arial Narrow" w:hAnsi="Arial Narrow"/>
            <w:u w:val="none"/>
          </w:rPr>
          <w:t>https://ezamowienia.gov.pl/mp-client/search/list/ocds-148610-3eee6af8-0629-40c0-9caa-51e607dd0300</w:t>
        </w:r>
      </w:hyperlink>
    </w:p>
    <w:p w14:paraId="24CAA95B" w14:textId="77777777" w:rsidR="007051DC" w:rsidRPr="00A444A2" w:rsidRDefault="007051DC" w:rsidP="009B4D2B">
      <w:pPr>
        <w:pStyle w:val="Default"/>
        <w:spacing w:line="276" w:lineRule="auto"/>
        <w:jc w:val="both"/>
        <w:rPr>
          <w:rFonts w:ascii="Arial Narrow" w:hAnsi="Arial Narrow" w:cs="Open Sans"/>
          <w:bCs/>
          <w:color w:val="auto"/>
          <w:sz w:val="10"/>
          <w:szCs w:val="10"/>
        </w:rPr>
      </w:pPr>
    </w:p>
    <w:p w14:paraId="04D4B8E9" w14:textId="7298ADC5" w:rsidR="000C451A" w:rsidRPr="000C451A" w:rsidRDefault="000C451A" w:rsidP="009B4D2B">
      <w:pPr>
        <w:pStyle w:val="Default"/>
        <w:spacing w:line="276" w:lineRule="auto"/>
        <w:jc w:val="both"/>
        <w:rPr>
          <w:rStyle w:val="Hipercze"/>
          <w:rFonts w:ascii="Arial Narrow" w:hAnsi="Arial Narrow" w:cs="Arial"/>
          <w:color w:val="auto"/>
          <w:u w:val="none"/>
        </w:rPr>
      </w:pPr>
      <w:r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Pr="000C451A">
        <w:rPr>
          <w:rFonts w:ascii="Arial Narrow" w:hAnsi="Arial Narrow" w:cs="Open Sans"/>
          <w:bCs/>
          <w:color w:val="auto"/>
        </w:rPr>
        <w:t>przycisk ,,Przeglądaj postępowania/konkursy’’).</w:t>
      </w:r>
    </w:p>
    <w:p w14:paraId="0059307C" w14:textId="77777777" w:rsidR="00B6672D" w:rsidRPr="001F1B96"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sz w:val="16"/>
          <w:szCs w:val="16"/>
        </w:rPr>
      </w:pPr>
    </w:p>
    <w:p w14:paraId="1DA2702F" w14:textId="5D5464C0"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5"/>
      <w:bookmarkEnd w:id="6"/>
    </w:p>
    <w:p w14:paraId="09A9FEFB" w14:textId="77777777" w:rsidR="00EB6D9B" w:rsidRPr="00641881" w:rsidRDefault="00EB6D9B" w:rsidP="009B4D2B">
      <w:pPr>
        <w:spacing w:line="276" w:lineRule="auto"/>
        <w:rPr>
          <w:rFonts w:ascii="Arial Narrow" w:hAnsi="Arial Narrow"/>
          <w:sz w:val="10"/>
          <w:szCs w:val="10"/>
        </w:rPr>
      </w:pPr>
    </w:p>
    <w:p w14:paraId="13DEAD9A" w14:textId="69DDD9C4" w:rsidR="008A0536" w:rsidRPr="009B4D2B" w:rsidRDefault="008D401D" w:rsidP="009B4D2B">
      <w:pPr>
        <w:spacing w:line="276" w:lineRule="auto"/>
        <w:jc w:val="both"/>
        <w:rPr>
          <w:rFonts w:ascii="Arial Narrow" w:eastAsia="Lucida Sans Unicode" w:hAnsi="Arial Narrow" w:cs="Arial"/>
        </w:rPr>
      </w:pPr>
      <w:bookmarkStart w:id="7" w:name="_Toc379971569"/>
      <w:r w:rsidRPr="009B4D2B">
        <w:rPr>
          <w:rFonts w:ascii="Arial Narrow" w:eastAsia="Lucida Sans Unicode" w:hAnsi="Arial Narrow" w:cs="Arial"/>
        </w:rPr>
        <w:t xml:space="preserve">Postępowanie </w:t>
      </w:r>
      <w:r w:rsidR="008A0536" w:rsidRPr="009B4D2B">
        <w:rPr>
          <w:rFonts w:ascii="Arial Narrow" w:eastAsia="Lucida Sans Unicode" w:hAnsi="Arial Narrow" w:cs="Arial"/>
        </w:rPr>
        <w:t xml:space="preserve">o udzielenie niniejszego zamówienia </w:t>
      </w:r>
      <w:r w:rsidRPr="009B4D2B">
        <w:rPr>
          <w:rFonts w:ascii="Arial Narrow" w:eastAsia="Lucida Sans Unicode" w:hAnsi="Arial Narrow" w:cs="Arial"/>
        </w:rPr>
        <w:t>prowadzone jest w trybie</w:t>
      </w:r>
      <w:r w:rsidR="008A0536" w:rsidRPr="009B4D2B">
        <w:rPr>
          <w:rFonts w:ascii="Arial Narrow" w:eastAsia="Lucida Sans Unicode" w:hAnsi="Arial Narrow" w:cs="Arial"/>
        </w:rPr>
        <w:t xml:space="preserve"> podstawowym, na podstawie art. 275 pkt 1 ustawy z dnia 11 września 2019 r. Prawo zamówień publicznych (</w:t>
      </w:r>
      <w:r w:rsidR="00BE2B36" w:rsidRPr="00BE2B36">
        <w:rPr>
          <w:rFonts w:ascii="Arial Narrow" w:eastAsia="Lucida Sans Unicode" w:hAnsi="Arial Narrow" w:cs="Arial"/>
        </w:rPr>
        <w:t>t.j. Dz. U. z 202</w:t>
      </w:r>
      <w:r w:rsidR="00B0543C">
        <w:rPr>
          <w:rFonts w:ascii="Arial Narrow" w:eastAsia="Lucida Sans Unicode" w:hAnsi="Arial Narrow" w:cs="Arial"/>
        </w:rPr>
        <w:t>4</w:t>
      </w:r>
      <w:r w:rsidR="00BE2B36" w:rsidRPr="00BE2B36">
        <w:rPr>
          <w:rFonts w:ascii="Arial Narrow" w:eastAsia="Lucida Sans Unicode" w:hAnsi="Arial Narrow" w:cs="Arial"/>
        </w:rPr>
        <w:t xml:space="preserve"> r., </w:t>
      </w:r>
      <w:r w:rsidR="00BE2B36">
        <w:rPr>
          <w:rFonts w:ascii="Arial Narrow" w:eastAsia="Lucida Sans Unicode" w:hAnsi="Arial Narrow" w:cs="Arial"/>
        </w:rPr>
        <w:t xml:space="preserve">                     </w:t>
      </w:r>
      <w:r w:rsidR="00BE2B36" w:rsidRPr="00BE2B36">
        <w:rPr>
          <w:rFonts w:ascii="Arial Narrow" w:eastAsia="Lucida Sans Unicode" w:hAnsi="Arial Narrow" w:cs="Arial"/>
        </w:rPr>
        <w:t>poz. 1</w:t>
      </w:r>
      <w:r w:rsidR="00B0543C">
        <w:rPr>
          <w:rFonts w:ascii="Arial Narrow" w:eastAsia="Lucida Sans Unicode" w:hAnsi="Arial Narrow" w:cs="Arial"/>
        </w:rPr>
        <w:t>320</w:t>
      </w:r>
      <w:r w:rsidR="008A0536" w:rsidRPr="009B4D2B">
        <w:rPr>
          <w:rFonts w:ascii="Arial Narrow" w:eastAsia="Lucida Sans Unicode" w:hAnsi="Arial Narrow" w:cs="Arial"/>
        </w:rPr>
        <w:t>) zwanej dalej ,,Pzp’’.</w:t>
      </w:r>
    </w:p>
    <w:p w14:paraId="24DB3F66" w14:textId="77777777" w:rsidR="005219F8" w:rsidRPr="001F1B96" w:rsidRDefault="005219F8" w:rsidP="009B4D2B">
      <w:pPr>
        <w:spacing w:line="276" w:lineRule="auto"/>
        <w:jc w:val="both"/>
        <w:rPr>
          <w:rFonts w:ascii="Arial Narrow" w:eastAsia="Lucida Sans Unicode" w:hAnsi="Arial Narrow" w:cs="Arial"/>
          <w:sz w:val="16"/>
          <w:szCs w:val="16"/>
        </w:rPr>
      </w:pPr>
    </w:p>
    <w:p w14:paraId="4F80BF0A" w14:textId="26253FBF"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 xml:space="preserve">Informacja czy Zamawiający przewiduje wybór najkorzystniejszej oferty </w:t>
      </w:r>
      <w:r w:rsidR="004A0FFA">
        <w:rPr>
          <w:rFonts w:ascii="Arial Narrow" w:eastAsia="Lucida Sans Unicode" w:hAnsi="Arial Narrow" w:cs="Arial"/>
          <w:b/>
          <w:bCs/>
          <w:caps/>
          <w:sz w:val="24"/>
          <w:szCs w:val="24"/>
        </w:rPr>
        <w:t xml:space="preserve">                </w:t>
      </w:r>
      <w:r w:rsidRPr="009B4D2B">
        <w:rPr>
          <w:rFonts w:ascii="Arial Narrow" w:eastAsia="Lucida Sans Unicode" w:hAnsi="Arial Narrow" w:cs="Arial"/>
          <w:b/>
          <w:bCs/>
          <w:caps/>
          <w:sz w:val="24"/>
          <w:szCs w:val="24"/>
        </w:rPr>
        <w:t>z możliwością prowadzenia negocjacji</w:t>
      </w:r>
    </w:p>
    <w:p w14:paraId="1C097811" w14:textId="714E3E60" w:rsidR="00834A55" w:rsidRPr="00966BA6" w:rsidRDefault="00834A55" w:rsidP="009B4D2B">
      <w:pPr>
        <w:spacing w:line="276" w:lineRule="auto"/>
        <w:jc w:val="both"/>
        <w:rPr>
          <w:rFonts w:ascii="Arial Narrow" w:eastAsia="Lucida Sans Unicode" w:hAnsi="Arial Narrow" w:cs="Arial"/>
          <w:b/>
          <w:bCs/>
          <w:caps/>
          <w:sz w:val="6"/>
          <w:szCs w:val="6"/>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1F1B96" w:rsidRDefault="00834A55" w:rsidP="009B4D2B">
      <w:pPr>
        <w:spacing w:line="276" w:lineRule="auto"/>
        <w:jc w:val="both"/>
        <w:rPr>
          <w:rFonts w:ascii="Arial Narrow" w:eastAsia="Lucida Sans Unicode" w:hAnsi="Arial Narrow" w:cs="Arial"/>
          <w:b/>
          <w:bCs/>
          <w:caps/>
          <w:sz w:val="16"/>
          <w:szCs w:val="16"/>
        </w:rPr>
      </w:pPr>
    </w:p>
    <w:p w14:paraId="133B6B9D" w14:textId="0304D821"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p>
    <w:p w14:paraId="54790F49" w14:textId="685B5E4A" w:rsidR="002D5034" w:rsidRPr="00701204" w:rsidRDefault="002D5034" w:rsidP="00701204">
      <w:pPr>
        <w:spacing w:line="288" w:lineRule="auto"/>
        <w:rPr>
          <w:rFonts w:ascii="Arial Narrow" w:hAnsi="Arial Narrow"/>
          <w:sz w:val="10"/>
          <w:szCs w:val="10"/>
        </w:rPr>
      </w:pPr>
    </w:p>
    <w:p w14:paraId="7BC432EE" w14:textId="4A1AAD9D" w:rsidR="00F65DD5" w:rsidRPr="00E05CB6" w:rsidRDefault="00E34B5E" w:rsidP="00E05CB6">
      <w:pPr>
        <w:tabs>
          <w:tab w:val="left" w:pos="284"/>
        </w:tabs>
        <w:autoSpaceDN w:val="0"/>
        <w:spacing w:line="288" w:lineRule="auto"/>
        <w:jc w:val="both"/>
        <w:textAlignment w:val="baseline"/>
        <w:rPr>
          <w:rFonts w:ascii="Arial Narrow" w:eastAsia="Calibri" w:hAnsi="Arial Narrow" w:cstheme="minorHAnsi"/>
          <w:kern w:val="0"/>
        </w:rPr>
      </w:pPr>
      <w:r w:rsidRPr="00E05CB6">
        <w:rPr>
          <w:rFonts w:ascii="Arial Narrow" w:hAnsi="Arial Narrow" w:cs="Arial"/>
          <w:b/>
          <w:bCs/>
        </w:rPr>
        <w:t xml:space="preserve">1. </w:t>
      </w:r>
      <w:r w:rsidR="00F65DD5" w:rsidRPr="00E05CB6">
        <w:rPr>
          <w:rFonts w:ascii="Arial Narrow" w:eastAsia="Calibri" w:hAnsi="Arial Narrow" w:cstheme="minorHAnsi"/>
          <w:kern w:val="0"/>
        </w:rPr>
        <w:t xml:space="preserve">Zamówienie obejmuje </w:t>
      </w:r>
      <w:bookmarkStart w:id="8" w:name="_Hlk177118237"/>
      <w:r w:rsidR="00F65DD5" w:rsidRPr="00E05CB6">
        <w:rPr>
          <w:rFonts w:ascii="Arial Narrow" w:eastAsia="Calibri" w:hAnsi="Arial Narrow" w:cstheme="minorHAnsi"/>
          <w:kern w:val="0"/>
        </w:rPr>
        <w:t xml:space="preserve">dostawę wraz </w:t>
      </w:r>
      <w:r w:rsidR="00015C3B">
        <w:rPr>
          <w:rFonts w:ascii="Arial Narrow" w:eastAsia="Calibri" w:hAnsi="Arial Narrow" w:cstheme="minorHAnsi"/>
          <w:kern w:val="0"/>
        </w:rPr>
        <w:t xml:space="preserve">z </w:t>
      </w:r>
      <w:r w:rsidR="00F65DD5" w:rsidRPr="00E05CB6">
        <w:rPr>
          <w:rFonts w:ascii="Arial Narrow" w:eastAsia="Calibri" w:hAnsi="Arial Narrow" w:cstheme="minorHAnsi"/>
          <w:kern w:val="0"/>
        </w:rPr>
        <w:t xml:space="preserve">zakotwieniem do podłoża 21 szt. wiat przystankowych </w:t>
      </w:r>
      <w:bookmarkEnd w:id="8"/>
      <w:r w:rsidR="00E05CB6">
        <w:rPr>
          <w:rFonts w:ascii="Arial Narrow" w:eastAsia="Calibri" w:hAnsi="Arial Narrow" w:cstheme="minorHAnsi"/>
          <w:kern w:val="0"/>
        </w:rPr>
        <w:t xml:space="preserve">                                       </w:t>
      </w:r>
      <w:r w:rsidR="00F65DD5" w:rsidRPr="00E05CB6">
        <w:rPr>
          <w:rFonts w:ascii="Arial Narrow" w:eastAsia="Calibri" w:hAnsi="Arial Narrow" w:cstheme="minorHAnsi"/>
          <w:kern w:val="0"/>
        </w:rPr>
        <w:t>o następującej charakterystyce:</w:t>
      </w:r>
      <w:r w:rsidR="00587F94">
        <w:rPr>
          <w:rFonts w:ascii="Arial Narrow" w:eastAsia="Calibri" w:hAnsi="Arial Narrow" w:cstheme="minorHAnsi"/>
          <w:kern w:val="0"/>
        </w:rPr>
        <w:t xml:space="preserve"> </w:t>
      </w:r>
      <w:r w:rsidR="00E05CB6">
        <w:rPr>
          <w:rFonts w:ascii="Arial Narrow" w:eastAsia="Calibri" w:hAnsi="Arial Narrow" w:cstheme="minorHAnsi"/>
          <w:kern w:val="0"/>
        </w:rPr>
        <w:t>w</w:t>
      </w:r>
      <w:r w:rsidR="00F65DD5" w:rsidRPr="00E05CB6">
        <w:rPr>
          <w:rFonts w:ascii="Arial Narrow" w:eastAsia="Calibri" w:hAnsi="Arial Narrow" w:cstheme="minorHAnsi"/>
          <w:kern w:val="0"/>
        </w:rPr>
        <w:t>iaty przystankowe 3 modułowe o długości – 3 m, głębokości – 1 m. Ściany boczne i tylne wykonane z poliwęglanu komorowego o grubości – 6 mm. Wiaty wykonane z profili stalowych o zamkniętych przekrojach, ocynkowanych, lakierowanych w kolorze zielonym kod 6002 z palet RAL. Dach półokrągły wykonany z poliwęglanu komorowego o grubości 6 mm.</w:t>
      </w:r>
    </w:p>
    <w:p w14:paraId="30E2C42E" w14:textId="77777777" w:rsidR="00F65DD5" w:rsidRPr="00E05CB6" w:rsidRDefault="00F65DD5" w:rsidP="00E05CB6">
      <w:pPr>
        <w:tabs>
          <w:tab w:val="left" w:pos="284"/>
        </w:tabs>
        <w:autoSpaceDN w:val="0"/>
        <w:spacing w:line="288" w:lineRule="auto"/>
        <w:jc w:val="both"/>
        <w:textAlignment w:val="baseline"/>
        <w:rPr>
          <w:rFonts w:ascii="Arial Narrow" w:eastAsia="Calibri" w:hAnsi="Arial Narrow" w:cstheme="minorHAnsi"/>
          <w:kern w:val="0"/>
        </w:rPr>
      </w:pPr>
      <w:r w:rsidRPr="00E05CB6">
        <w:rPr>
          <w:rFonts w:ascii="Arial Narrow" w:eastAsia="Calibri" w:hAnsi="Arial Narrow" w:cstheme="minorHAnsi"/>
          <w:kern w:val="0"/>
        </w:rPr>
        <w:t>Wymiary wiaty mogą się różnić +/- 10% od podanych wyżej wymiarów.</w:t>
      </w:r>
    </w:p>
    <w:p w14:paraId="068CEBF6" w14:textId="56817749" w:rsidR="00F65DD5" w:rsidRPr="00E05CB6" w:rsidRDefault="00F65DD5" w:rsidP="00E05CB6">
      <w:pPr>
        <w:tabs>
          <w:tab w:val="left" w:pos="284"/>
        </w:tabs>
        <w:autoSpaceDN w:val="0"/>
        <w:spacing w:line="288" w:lineRule="auto"/>
        <w:jc w:val="both"/>
        <w:textAlignment w:val="baseline"/>
        <w:rPr>
          <w:rFonts w:ascii="Arial Narrow" w:eastAsia="Calibri" w:hAnsi="Arial Narrow" w:cstheme="minorHAnsi"/>
          <w:kern w:val="0"/>
        </w:rPr>
      </w:pPr>
      <w:r w:rsidRPr="001527A7">
        <w:rPr>
          <w:rFonts w:ascii="Arial Narrow" w:eastAsia="Calibri" w:hAnsi="Arial Narrow" w:cstheme="minorHAnsi"/>
          <w:b/>
          <w:bCs/>
          <w:kern w:val="0"/>
        </w:rPr>
        <w:t>Wyposażenie</w:t>
      </w:r>
      <w:r w:rsidRPr="001527A7">
        <w:rPr>
          <w:rFonts w:ascii="Arial Narrow" w:eastAsia="Calibri" w:hAnsi="Arial Narrow" w:cstheme="minorHAnsi"/>
          <w:kern w:val="0"/>
        </w:rPr>
        <w:t>:</w:t>
      </w:r>
      <w:r w:rsidRPr="00E05CB6">
        <w:rPr>
          <w:rFonts w:ascii="Arial Narrow" w:eastAsia="Calibri" w:hAnsi="Arial Narrow" w:cstheme="minorHAnsi"/>
          <w:kern w:val="0"/>
        </w:rPr>
        <w:t xml:space="preserve"> ławka drewniana na całej długości wiaty, zabezpieczona lakierem bezbarwnym odpornym na warunki atmosferyczne, ramka A4 na rozkład jazdy, kosz na śmieci.</w:t>
      </w:r>
    </w:p>
    <w:p w14:paraId="6744E846" w14:textId="3FCA0E33" w:rsidR="00F65DD5" w:rsidRPr="00E05CB6" w:rsidRDefault="00F65DD5" w:rsidP="00E05CB6">
      <w:pPr>
        <w:tabs>
          <w:tab w:val="left" w:pos="284"/>
        </w:tabs>
        <w:autoSpaceDN w:val="0"/>
        <w:spacing w:line="288" w:lineRule="auto"/>
        <w:jc w:val="both"/>
        <w:textAlignment w:val="baseline"/>
        <w:rPr>
          <w:rFonts w:ascii="Arial Narrow" w:eastAsia="Calibri" w:hAnsi="Arial Narrow" w:cstheme="minorHAnsi"/>
          <w:kern w:val="0"/>
        </w:rPr>
      </w:pPr>
      <w:r w:rsidRPr="001527A7">
        <w:rPr>
          <w:rFonts w:ascii="Arial Narrow" w:eastAsia="Calibri" w:hAnsi="Arial Narrow" w:cstheme="minorHAnsi"/>
          <w:b/>
          <w:bCs/>
          <w:kern w:val="0"/>
        </w:rPr>
        <w:t>Montaż</w:t>
      </w:r>
      <w:r w:rsidRPr="001527A7">
        <w:rPr>
          <w:rFonts w:ascii="Arial Narrow" w:eastAsia="Calibri" w:hAnsi="Arial Narrow" w:cstheme="minorHAnsi"/>
          <w:kern w:val="0"/>
        </w:rPr>
        <w:t>:</w:t>
      </w:r>
      <w:r w:rsidRPr="00E05CB6">
        <w:rPr>
          <w:rFonts w:ascii="Arial Narrow" w:eastAsia="Calibri" w:hAnsi="Arial Narrow" w:cstheme="minorHAnsi"/>
          <w:kern w:val="0"/>
        </w:rPr>
        <w:t xml:space="preserve"> posadowienie na istniejącym utwardzonym podłożu</w:t>
      </w:r>
      <w:r w:rsidR="00E05CB6">
        <w:rPr>
          <w:rFonts w:ascii="Arial Narrow" w:eastAsia="Calibri" w:hAnsi="Arial Narrow" w:cstheme="minorHAnsi"/>
          <w:kern w:val="0"/>
        </w:rPr>
        <w:t>.</w:t>
      </w:r>
    </w:p>
    <w:p w14:paraId="598FB034" w14:textId="65AAD5C3" w:rsidR="00F65DD5" w:rsidRPr="00E05CB6" w:rsidRDefault="00F65DD5" w:rsidP="00E05CB6">
      <w:pPr>
        <w:tabs>
          <w:tab w:val="left" w:pos="284"/>
        </w:tabs>
        <w:autoSpaceDN w:val="0"/>
        <w:spacing w:line="288" w:lineRule="auto"/>
        <w:jc w:val="both"/>
        <w:textAlignment w:val="baseline"/>
        <w:rPr>
          <w:rFonts w:ascii="Arial Narrow" w:eastAsia="Calibri" w:hAnsi="Arial Narrow" w:cstheme="minorHAnsi"/>
          <w:kern w:val="0"/>
        </w:rPr>
      </w:pPr>
      <w:r w:rsidRPr="001527A7">
        <w:rPr>
          <w:rFonts w:ascii="Arial Narrow" w:eastAsia="Calibri" w:hAnsi="Arial Narrow" w:cstheme="minorHAnsi"/>
          <w:b/>
          <w:bCs/>
          <w:kern w:val="0"/>
        </w:rPr>
        <w:t>Gwarancja:</w:t>
      </w:r>
      <w:r w:rsidRPr="00E05CB6">
        <w:rPr>
          <w:rFonts w:ascii="Arial Narrow" w:eastAsia="Calibri" w:hAnsi="Arial Narrow" w:cstheme="minorHAnsi"/>
          <w:kern w:val="0"/>
        </w:rPr>
        <w:t xml:space="preserve"> </w:t>
      </w:r>
      <w:r w:rsidRPr="001527A7">
        <w:rPr>
          <w:rFonts w:ascii="Arial Narrow" w:eastAsia="Calibri" w:hAnsi="Arial Narrow" w:cstheme="minorHAnsi"/>
          <w:kern w:val="0"/>
        </w:rPr>
        <w:t xml:space="preserve">Zamawiający wymaga gwarancji na wykonany przedmiot zamówienia (licząc od dnia podpisania bez zastrzeżeń końcowego protokołu odbioru) na okres: 2 lata na elementy wyposażenia, 5 lat na konstrukcję i montaż. </w:t>
      </w:r>
      <w:r w:rsidRPr="00E05CB6">
        <w:rPr>
          <w:rFonts w:ascii="Arial Narrow" w:eastAsia="Calibri" w:hAnsi="Arial Narrow" w:cstheme="minorHAnsi"/>
          <w:kern w:val="0"/>
        </w:rPr>
        <w:t xml:space="preserve">W przypadku ujawnienia wad lub braków w okresie gwarancji, Wykonawca zobowiązany jest do ich usunięcia w terminie określonym przez Strony. Wykonawca nie może odmówić </w:t>
      </w:r>
      <w:r w:rsidRPr="00E05CB6">
        <w:rPr>
          <w:rFonts w:ascii="Arial Narrow" w:eastAsia="Calibri" w:hAnsi="Arial Narrow" w:cstheme="minorHAnsi"/>
          <w:kern w:val="0"/>
        </w:rPr>
        <w:lastRenderedPageBreak/>
        <w:t xml:space="preserve">usunięcia wad lub braków w wykonanym przedmiocie zamówienia. Wszelkie koszty związane z usunięciem wady lub uzupełnieniem braków nie stanowi dla Wykonawcy podstawy roszczeń o zwiększenie wynagrodzenia. Wykonawca w okresie obowiązywania gwarancji i rękojmi jest obowiązany do bezpłatnej wymiany lub naprawy każdego elementu konstrukcji lub wyposażenia wiat, który ulegnie uszkodzeniu </w:t>
      </w:r>
      <w:r w:rsidR="00E05CB6">
        <w:rPr>
          <w:rFonts w:ascii="Arial Narrow" w:eastAsia="Calibri" w:hAnsi="Arial Narrow" w:cstheme="minorHAnsi"/>
          <w:kern w:val="0"/>
        </w:rPr>
        <w:t xml:space="preserve">                                </w:t>
      </w:r>
      <w:r w:rsidRPr="00E05CB6">
        <w:rPr>
          <w:rFonts w:ascii="Arial Narrow" w:eastAsia="Calibri" w:hAnsi="Arial Narrow" w:cstheme="minorHAnsi"/>
          <w:kern w:val="0"/>
        </w:rPr>
        <w:t xml:space="preserve">z powodu wad materiałowych lub konstrukcyjnych. W przypadku wymiany lub naprawy gwarancyjnej elementu lub całej wiaty, okres udzielonej gwarancji w przypadku wymiany jest liczony od początku </w:t>
      </w:r>
      <w:r w:rsidR="00E05CB6">
        <w:rPr>
          <w:rFonts w:ascii="Arial Narrow" w:eastAsia="Calibri" w:hAnsi="Arial Narrow" w:cstheme="minorHAnsi"/>
          <w:kern w:val="0"/>
        </w:rPr>
        <w:t xml:space="preserve">                        </w:t>
      </w:r>
      <w:r w:rsidRPr="00E05CB6">
        <w:rPr>
          <w:rFonts w:ascii="Arial Narrow" w:eastAsia="Calibri" w:hAnsi="Arial Narrow" w:cstheme="minorHAnsi"/>
          <w:kern w:val="0"/>
        </w:rPr>
        <w:t>(od daty dokonania wymiany), natomiast w przypadku naprawy zostaje przedłużony o czas wykonania naprawy i jest liczony od daty odbioru naprawionego elementu lub całej wiaty.</w:t>
      </w:r>
    </w:p>
    <w:p w14:paraId="7591A891" w14:textId="77777777" w:rsidR="00B76BA7" w:rsidRPr="00701204" w:rsidRDefault="00B76BA7" w:rsidP="00701204">
      <w:pPr>
        <w:autoSpaceDE w:val="0"/>
        <w:spacing w:line="288" w:lineRule="auto"/>
        <w:jc w:val="both"/>
        <w:rPr>
          <w:rFonts w:ascii="Arial Narrow" w:eastAsia="Calibri" w:hAnsi="Arial Narrow" w:cstheme="minorHAnsi"/>
          <w:color w:val="FF0000"/>
          <w:kern w:val="0"/>
          <w:sz w:val="16"/>
          <w:szCs w:val="16"/>
          <w:lang w:eastAsia="en-US"/>
        </w:rPr>
      </w:pPr>
    </w:p>
    <w:p w14:paraId="6B55A3CC" w14:textId="77777777" w:rsidR="00924FE9" w:rsidRPr="00571B26" w:rsidRDefault="00924FE9" w:rsidP="00924FE9">
      <w:pPr>
        <w:pStyle w:val="NormalnyWeb"/>
        <w:spacing w:before="0" w:beforeAutospacing="0" w:after="0" w:line="276" w:lineRule="auto"/>
        <w:jc w:val="both"/>
        <w:rPr>
          <w:rStyle w:val="FontStyle47"/>
          <w:rFonts w:ascii="Arial Narrow" w:hAnsi="Arial Narrow" w:cs="Arial"/>
          <w:color w:val="000000"/>
          <w:sz w:val="24"/>
          <w:szCs w:val="24"/>
        </w:rPr>
      </w:pPr>
      <w:r w:rsidRPr="00571B26">
        <w:rPr>
          <w:rStyle w:val="FontStyle47"/>
          <w:rFonts w:ascii="Arial Narrow" w:hAnsi="Arial Narrow" w:cs="Arial"/>
          <w:color w:val="000000"/>
          <w:sz w:val="24"/>
          <w:szCs w:val="24"/>
        </w:rPr>
        <w:t>Jeżeli opis przedmiotu zamówienia na niniejsze zamówienie</w:t>
      </w:r>
      <w:r w:rsidRPr="00571B26">
        <w:rPr>
          <w:rStyle w:val="FontStyle47"/>
          <w:rFonts w:ascii="Arial Narrow" w:hAnsi="Arial Narrow" w:cs="Arial"/>
          <w:sz w:val="24"/>
          <w:szCs w:val="24"/>
        </w:rPr>
        <w:t xml:space="preserve"> </w:t>
      </w:r>
      <w:r w:rsidRPr="00571B26">
        <w:rPr>
          <w:rStyle w:val="FontStyle47"/>
          <w:rFonts w:ascii="Arial Narrow" w:hAnsi="Arial Narrow" w:cs="Arial"/>
          <w:color w:val="000000"/>
          <w:sz w:val="24"/>
          <w:szCs w:val="24"/>
        </w:rPr>
        <w:t>wskazywałby w odniesieniu do niektórych materiałów lub urządzeń znaki towarowe, patenty lub pochodzenia,</w:t>
      </w:r>
      <w:r w:rsidRPr="00571B26">
        <w:rPr>
          <w:rFonts w:ascii="Arial Narrow" w:hAnsi="Arial Narrow" w:cs="Arial"/>
        </w:rPr>
        <w:t xml:space="preserve">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to wskazaniu takiemu towarzyszą wyrazy                          "lub równoważny"</w:t>
      </w:r>
      <w:r w:rsidRPr="00571B26">
        <w:rPr>
          <w:rStyle w:val="FontStyle47"/>
          <w:rFonts w:ascii="Arial Narrow" w:hAnsi="Arial Narrow" w:cs="Arial"/>
          <w:color w:val="000000"/>
          <w:sz w:val="24"/>
          <w:szCs w:val="24"/>
        </w:rPr>
        <w:t xml:space="preserv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sidRPr="00571B26">
        <w:rPr>
          <w:rStyle w:val="Pogrubienie"/>
          <w:rFonts w:ascii="Arial Narrow" w:hAnsi="Arial Narrow" w:cs="Arial"/>
          <w:color w:val="000000"/>
        </w:rPr>
        <w:t>Zamawiający</w:t>
      </w:r>
      <w:r w:rsidRPr="00571B26">
        <w:rPr>
          <w:rStyle w:val="FontStyle47"/>
          <w:rFonts w:ascii="Arial Narrow" w:hAnsi="Arial Narrow" w:cs="Arial"/>
          <w:color w:val="000000"/>
          <w:sz w:val="24"/>
          <w:szCs w:val="24"/>
        </w:rPr>
        <w:t xml:space="preserve">, wskazując oznaczenie konkretnego producenta (dostawcy) lub konkretny produkt przy opisie przedmiotu zamówienia, </w:t>
      </w:r>
      <w:r w:rsidRPr="00571B26">
        <w:rPr>
          <w:rStyle w:val="Pogrubienie"/>
          <w:rFonts w:ascii="Arial Narrow" w:hAnsi="Arial Narrow" w:cs="Arial"/>
          <w:color w:val="000000"/>
        </w:rPr>
        <w:t>dopuszcza jednocześnie produkty równoważne o parametrach jakościowych i cechach użytkowych co najmniej na poziomie parametrów wskazanego produktu, uznając tym samym każdy produkt o wskazanych lub lepszych parametrach</w:t>
      </w:r>
      <w:r w:rsidRPr="00571B26">
        <w:rPr>
          <w:rStyle w:val="Pogrubienie"/>
          <w:rFonts w:ascii="Arial Narrow" w:hAnsi="Arial Narrow" w:cs="Arial"/>
          <w:b w:val="0"/>
          <w:bCs w:val="0"/>
          <w:color w:val="000000"/>
        </w:rPr>
        <w:t xml:space="preserve">. </w:t>
      </w:r>
      <w:r w:rsidRPr="00571B26">
        <w:rPr>
          <w:rStyle w:val="Pogrubienie"/>
          <w:rFonts w:ascii="Arial Narrow" w:hAnsi="Arial Narrow" w:cs="Arial"/>
          <w:color w:val="000000"/>
        </w:rPr>
        <w:t>W takiej sytuacji Zamawiający wymaga złożenia stosownych dokumentów, uwiarygodniających te materiały lub urządzenia</w:t>
      </w:r>
      <w:r w:rsidRPr="00571B26">
        <w:rPr>
          <w:rStyle w:val="Pogrubienie"/>
          <w:rFonts w:ascii="Arial Narrow" w:hAnsi="Arial Narrow" w:cs="Arial"/>
          <w:b w:val="0"/>
          <w:bCs w:val="0"/>
          <w:color w:val="000000"/>
        </w:rPr>
        <w:t xml:space="preserve">. </w:t>
      </w:r>
    </w:p>
    <w:p w14:paraId="4F79AE1D" w14:textId="77777777" w:rsidR="00924FE9" w:rsidRPr="00EB4A5A" w:rsidRDefault="00924FE9" w:rsidP="00924FE9">
      <w:pPr>
        <w:widowControl/>
        <w:autoSpaceDN w:val="0"/>
        <w:spacing w:line="276" w:lineRule="auto"/>
        <w:jc w:val="both"/>
        <w:textAlignment w:val="baseline"/>
        <w:rPr>
          <w:rFonts w:ascii="Arial Narrow" w:eastAsia="Times New Roman" w:hAnsi="Arial Narrow" w:cs="Arial"/>
          <w:kern w:val="3"/>
          <w:sz w:val="10"/>
          <w:szCs w:val="10"/>
          <w:lang w:eastAsia="pl-PL"/>
        </w:rPr>
      </w:pPr>
    </w:p>
    <w:p w14:paraId="0AEB8661" w14:textId="77777777" w:rsidR="00924FE9" w:rsidRPr="00EB4A5A" w:rsidRDefault="00924FE9" w:rsidP="00924FE9">
      <w:pPr>
        <w:pStyle w:val="Akapitzlist"/>
        <w:autoSpaceDE w:val="0"/>
        <w:autoSpaceDN w:val="0"/>
        <w:adjustRightInd w:val="0"/>
        <w:spacing w:after="0"/>
        <w:ind w:left="0"/>
        <w:jc w:val="both"/>
        <w:rPr>
          <w:rFonts w:ascii="Arial Narrow" w:hAnsi="Arial Narrow" w:cs="Arial"/>
          <w:sz w:val="10"/>
          <w:szCs w:val="10"/>
        </w:rPr>
      </w:pPr>
    </w:p>
    <w:p w14:paraId="088EF090" w14:textId="77777777" w:rsidR="00924FE9" w:rsidRPr="004B11B1" w:rsidRDefault="00924FE9" w:rsidP="00924FE9">
      <w:pPr>
        <w:pStyle w:val="Akapitzlist"/>
        <w:autoSpaceDE w:val="0"/>
        <w:autoSpaceDN w:val="0"/>
        <w:adjustRightInd w:val="0"/>
        <w:spacing w:after="0"/>
        <w:ind w:left="0"/>
        <w:jc w:val="both"/>
        <w:rPr>
          <w:rFonts w:ascii="Arial Narrow" w:hAnsi="Arial Narrow" w:cs="Arial"/>
          <w:color w:val="FF0000"/>
          <w:sz w:val="24"/>
          <w:szCs w:val="24"/>
        </w:rPr>
      </w:pPr>
      <w:r w:rsidRPr="004B11B1">
        <w:rPr>
          <w:rFonts w:ascii="Arial Narrow" w:hAnsi="Arial Narrow" w:cs="Arial"/>
          <w:b/>
          <w:bCs/>
          <w:sz w:val="24"/>
          <w:szCs w:val="24"/>
        </w:rPr>
        <w:t>2.</w:t>
      </w:r>
      <w:r w:rsidRPr="004B11B1">
        <w:rPr>
          <w:rFonts w:ascii="Arial Narrow" w:hAnsi="Arial Narrow" w:cs="Arial"/>
          <w:b/>
          <w:sz w:val="24"/>
          <w:szCs w:val="24"/>
        </w:rPr>
        <w:t xml:space="preserve"> </w:t>
      </w:r>
      <w:r w:rsidRPr="00F04FBD">
        <w:rPr>
          <w:rFonts w:ascii="Arial Narrow" w:hAnsi="Arial Narrow" w:cstheme="minorHAnsi"/>
          <w:sz w:val="24"/>
          <w:szCs w:val="24"/>
        </w:rPr>
        <w:t>Zamówienie jest przeznaczone do użytku osób fizycznych, dlatego zgodnie z art. 100 ust. 1 ustawy Prawo zamówień publicznych Zamawiający przy sporządzaniu opisu przedmiotu zamówienia niniejszej SWZ, uwzględni</w:t>
      </w:r>
      <w:r>
        <w:rPr>
          <w:rFonts w:ascii="Arial Narrow" w:hAnsi="Arial Narrow" w:cstheme="minorHAnsi"/>
          <w:sz w:val="24"/>
          <w:szCs w:val="24"/>
        </w:rPr>
        <w:t xml:space="preserve">ł </w:t>
      </w:r>
      <w:r w:rsidRPr="00F04FBD">
        <w:rPr>
          <w:rFonts w:ascii="Arial Narrow" w:hAnsi="Arial Narrow" w:cstheme="minorHAnsi"/>
          <w:sz w:val="24"/>
          <w:szCs w:val="24"/>
        </w:rPr>
        <w:t>wymagania art. 100 ust. 1 ustawy Prawo zamówień publicznych w zakresie dostępności dla osób niepełnosprawnych.</w:t>
      </w:r>
    </w:p>
    <w:p w14:paraId="6EAF7610" w14:textId="77777777" w:rsidR="00924FE9" w:rsidRPr="00000EB8" w:rsidRDefault="00924FE9" w:rsidP="00924FE9">
      <w:pPr>
        <w:pStyle w:val="Akapitzlist"/>
        <w:autoSpaceDE w:val="0"/>
        <w:autoSpaceDN w:val="0"/>
        <w:adjustRightInd w:val="0"/>
        <w:spacing w:after="0"/>
        <w:ind w:left="0"/>
        <w:jc w:val="both"/>
        <w:rPr>
          <w:rFonts w:ascii="Arial Narrow" w:hAnsi="Arial Narrow" w:cstheme="minorHAnsi"/>
          <w:sz w:val="10"/>
          <w:szCs w:val="10"/>
        </w:rPr>
      </w:pPr>
    </w:p>
    <w:p w14:paraId="5C513507" w14:textId="01F29948" w:rsidR="00924FE9" w:rsidRPr="0073296C" w:rsidRDefault="00924FE9" w:rsidP="00924FE9">
      <w:pPr>
        <w:spacing w:line="276" w:lineRule="auto"/>
        <w:jc w:val="both"/>
        <w:rPr>
          <w:rFonts w:ascii="Arial Narrow" w:eastAsia="Times New Roman" w:hAnsi="Arial Narrow" w:cstheme="minorHAnsi"/>
          <w:lang w:eastAsia="pl-PL"/>
        </w:rPr>
      </w:pPr>
      <w:r w:rsidRPr="00000EB8">
        <w:rPr>
          <w:rFonts w:ascii="Arial Narrow" w:eastAsia="Times New Roman" w:hAnsi="Arial Narrow" w:cstheme="minorHAnsi"/>
          <w:lang w:eastAsia="pl-PL"/>
        </w:rPr>
        <w:t>Wykonawca zobowiązany jest do zapewnienia dostępności osobom ze szczególnymi potrzebami, co najmniej w zakresie określonym przez minimalne wymagania, o których mowa w art. 6 ustawy z dnia</w:t>
      </w:r>
      <w:r>
        <w:rPr>
          <w:rFonts w:ascii="Arial Narrow" w:eastAsia="Times New Roman" w:hAnsi="Arial Narrow" w:cstheme="minorHAnsi"/>
          <w:lang w:eastAsia="pl-PL"/>
        </w:rPr>
        <w:t xml:space="preserve">                  </w:t>
      </w:r>
      <w:r w:rsidRPr="00000EB8">
        <w:rPr>
          <w:rFonts w:ascii="Arial Narrow" w:eastAsia="Times New Roman" w:hAnsi="Arial Narrow" w:cstheme="minorHAnsi"/>
          <w:lang w:eastAsia="pl-PL"/>
        </w:rPr>
        <w:t xml:space="preserve"> 19 lipca 2019 roku o zapewnieniu dostępności osobom ze szczególnymi potrzebami </w:t>
      </w:r>
      <w:r w:rsidRPr="0073296C">
        <w:rPr>
          <w:rFonts w:ascii="Arial Narrow" w:eastAsia="Times New Roman" w:hAnsi="Arial Narrow" w:cstheme="minorHAnsi"/>
          <w:lang w:eastAsia="pl-PL"/>
        </w:rPr>
        <w:t>(t.j. Dz. U. z 2022 r., poz. 2240</w:t>
      </w:r>
      <w:r>
        <w:rPr>
          <w:rFonts w:ascii="Arial Narrow" w:eastAsia="Times New Roman" w:hAnsi="Arial Narrow" w:cstheme="minorHAnsi"/>
          <w:lang w:eastAsia="pl-PL"/>
        </w:rPr>
        <w:t xml:space="preserve"> z późn. zm.</w:t>
      </w:r>
      <w:r w:rsidRPr="0073296C">
        <w:rPr>
          <w:rFonts w:ascii="Arial Narrow" w:eastAsia="Times New Roman" w:hAnsi="Arial Narrow" w:cstheme="minorHAnsi"/>
          <w:lang w:eastAsia="pl-PL"/>
        </w:rPr>
        <w:t>).</w:t>
      </w:r>
    </w:p>
    <w:p w14:paraId="326C3911" w14:textId="77777777" w:rsidR="00924FE9" w:rsidRPr="00000EB8" w:rsidRDefault="00924FE9" w:rsidP="00924FE9">
      <w:pPr>
        <w:spacing w:line="276" w:lineRule="auto"/>
        <w:jc w:val="both"/>
        <w:rPr>
          <w:rFonts w:ascii="Arial Narrow" w:eastAsia="Times New Roman" w:hAnsi="Arial Narrow" w:cstheme="minorHAnsi"/>
          <w:lang w:eastAsia="pl-PL"/>
        </w:rPr>
      </w:pPr>
      <w:r w:rsidRPr="00000EB8">
        <w:rPr>
          <w:rFonts w:ascii="Arial Narrow" w:eastAsia="Times New Roman" w:hAnsi="Arial Narrow" w:cstheme="minorHAnsi"/>
          <w:lang w:eastAsia="pl-PL"/>
        </w:rPr>
        <w:t>Zapewnienie dostępności osobom ze szczególnymi potrzebami w ramach niniejszego zamówienia, o ile jest to możliwe, z uwzględnieniem uniwersalnego projektowania.</w:t>
      </w:r>
    </w:p>
    <w:p w14:paraId="7CD60DC0" w14:textId="77777777" w:rsidR="00924FE9" w:rsidRPr="00000EB8" w:rsidRDefault="00924FE9" w:rsidP="00924FE9">
      <w:pPr>
        <w:spacing w:line="276" w:lineRule="auto"/>
        <w:jc w:val="both"/>
        <w:rPr>
          <w:rFonts w:ascii="Arial Narrow" w:eastAsia="Times New Roman" w:hAnsi="Arial Narrow" w:cstheme="minorHAnsi"/>
          <w:lang w:eastAsia="pl-PL"/>
        </w:rPr>
      </w:pPr>
      <w:r w:rsidRPr="00000EB8">
        <w:rPr>
          <w:rFonts w:ascii="Arial Narrow" w:eastAsia="Times New Roman" w:hAnsi="Arial Narrow" w:cstheme="minorHAnsi"/>
          <w:lang w:eastAsia="pl-PL"/>
        </w:rPr>
        <w:t>Brak zapewnienia dostępności stanowi nienależyte wykonanie zamówienia/umowy.</w:t>
      </w:r>
    </w:p>
    <w:p w14:paraId="0ADA3F5A" w14:textId="77777777" w:rsidR="00E33AAB" w:rsidRPr="00701204" w:rsidRDefault="00E33AAB" w:rsidP="00701204">
      <w:pPr>
        <w:spacing w:line="288" w:lineRule="auto"/>
        <w:jc w:val="both"/>
        <w:rPr>
          <w:rFonts w:ascii="Arial Narrow" w:hAnsi="Arial Narrow" w:cs="Arial"/>
          <w:color w:val="FF0000"/>
          <w:sz w:val="6"/>
          <w:szCs w:val="6"/>
        </w:rPr>
      </w:pPr>
    </w:p>
    <w:p w14:paraId="7F55B74F" w14:textId="77777777" w:rsidR="007D7B67" w:rsidRPr="00701204" w:rsidRDefault="007D7B67" w:rsidP="00701204">
      <w:pPr>
        <w:spacing w:line="288" w:lineRule="auto"/>
        <w:jc w:val="both"/>
        <w:rPr>
          <w:rFonts w:ascii="Arial Narrow" w:hAnsi="Arial Narrow" w:cs="Arial"/>
          <w:color w:val="FF0000"/>
          <w:sz w:val="6"/>
          <w:szCs w:val="6"/>
        </w:rPr>
      </w:pPr>
    </w:p>
    <w:p w14:paraId="427E9144" w14:textId="77777777" w:rsidR="00A514C1" w:rsidRDefault="00A514C1"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12AE943D" w14:textId="77777777" w:rsidR="00080EE5" w:rsidRDefault="00080EE5"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2DB8A6D5" w14:textId="77777777" w:rsidR="00080EE5" w:rsidRDefault="00080EE5"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2F843B05" w14:textId="77777777" w:rsidR="00080EE5" w:rsidRDefault="00080EE5"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66A9ACA6" w14:textId="77777777" w:rsidR="00080EE5" w:rsidRPr="00B0543C" w:rsidRDefault="00080EE5"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3B8E1D9D" w14:textId="77777777" w:rsidR="00C910A8" w:rsidRPr="003A2425" w:rsidRDefault="00C910A8" w:rsidP="00A514C1">
      <w:pPr>
        <w:widowControl/>
        <w:suppressAutoHyphens w:val="0"/>
        <w:spacing w:line="276" w:lineRule="auto"/>
        <w:jc w:val="both"/>
        <w:rPr>
          <w:rFonts w:ascii="Arial Narrow" w:eastAsia="Calibri" w:hAnsi="Arial Narrow" w:cs="Calibri"/>
          <w:color w:val="FF0000"/>
          <w:kern w:val="0"/>
          <w:sz w:val="6"/>
          <w:szCs w:val="6"/>
          <w:lang w:eastAsia="pl-PL"/>
        </w:rPr>
      </w:pPr>
    </w:p>
    <w:p w14:paraId="1B2C71B9" w14:textId="6DC4DB3C" w:rsidR="0003163C" w:rsidRPr="007A0059" w:rsidRDefault="00295C60" w:rsidP="0003163C">
      <w:pPr>
        <w:spacing w:line="276" w:lineRule="auto"/>
        <w:jc w:val="both"/>
        <w:rPr>
          <w:rFonts w:ascii="Arial Narrow" w:hAnsi="Arial Narrow" w:cs="Arial"/>
          <w:b/>
        </w:rPr>
      </w:pPr>
      <w:r>
        <w:rPr>
          <w:rFonts w:ascii="Arial Narrow" w:hAnsi="Arial Narrow" w:cs="Arial"/>
          <w:b/>
        </w:rPr>
        <w:t>3</w:t>
      </w:r>
      <w:r w:rsidR="0003163C" w:rsidRPr="007A0059">
        <w:rPr>
          <w:rFonts w:ascii="Arial Narrow" w:hAnsi="Arial Narrow" w:cs="Arial"/>
          <w:b/>
        </w:rPr>
        <w:t>. Słownik główny CPV</w:t>
      </w:r>
      <w:r w:rsidR="007F4D49">
        <w:rPr>
          <w:rFonts w:ascii="Arial Narrow" w:eastAsia="TimesNewRomanPS-BoldMT" w:hAnsi="Arial Narrow" w:cs="Arial"/>
          <w:b/>
          <w:bCs/>
        </w:rPr>
        <w:t>:</w:t>
      </w:r>
    </w:p>
    <w:p w14:paraId="13138EF7" w14:textId="77777777" w:rsidR="0003163C" w:rsidRPr="00555539" w:rsidRDefault="0003163C" w:rsidP="0003163C">
      <w:pPr>
        <w:pStyle w:val="NormalnyWeb"/>
        <w:spacing w:before="0" w:beforeAutospacing="0" w:after="0" w:line="276" w:lineRule="auto"/>
        <w:jc w:val="both"/>
        <w:rPr>
          <w:rFonts w:ascii="Arial Narrow" w:hAnsi="Arial Narrow" w:cs="Arial"/>
          <w:sz w:val="8"/>
          <w:szCs w:val="8"/>
        </w:rPr>
      </w:pPr>
    </w:p>
    <w:p w14:paraId="10E9D1B9" w14:textId="6F488C7B" w:rsidR="00A31FCE" w:rsidRPr="0045501E" w:rsidRDefault="0045501E" w:rsidP="00A31FCE">
      <w:pPr>
        <w:widowControl/>
        <w:suppressAutoHyphens w:val="0"/>
        <w:rPr>
          <w:rFonts w:ascii="Arial Narrow" w:eastAsia="Times New Roman" w:hAnsi="Arial Narrow"/>
          <w:kern w:val="0"/>
          <w:lang w:eastAsia="pl-PL"/>
        </w:rPr>
      </w:pPr>
      <w:r w:rsidRPr="00080EE5">
        <w:rPr>
          <w:rFonts w:ascii="Arial Narrow" w:hAnsi="Arial Narrow"/>
        </w:rPr>
        <w:t>44212321-5</w:t>
      </w:r>
      <w:r w:rsidRPr="0045501E">
        <w:rPr>
          <w:rFonts w:ascii="Arial Narrow" w:hAnsi="Arial Narrow"/>
        </w:rPr>
        <w:t xml:space="preserve"> Wiaty autobusowe</w:t>
      </w:r>
      <w:r w:rsidR="00A31FCE" w:rsidRPr="0045501E">
        <w:rPr>
          <w:rFonts w:ascii="Arial Narrow" w:eastAsia="Times New Roman" w:hAnsi="Arial Narrow"/>
          <w:kern w:val="0"/>
          <w:lang w:eastAsia="pl-PL"/>
        </w:rPr>
        <w:t>.</w:t>
      </w:r>
    </w:p>
    <w:p w14:paraId="751F6811" w14:textId="77777777" w:rsidR="00A31FCE" w:rsidRDefault="00A31FCE" w:rsidP="00A31FCE">
      <w:pPr>
        <w:pStyle w:val="NormalnyWeb"/>
        <w:spacing w:before="0" w:beforeAutospacing="0" w:after="0" w:line="276" w:lineRule="auto"/>
        <w:ind w:left="284"/>
        <w:jc w:val="both"/>
        <w:rPr>
          <w:rFonts w:ascii="Arial Narrow" w:hAnsi="Arial Narrow" w:cs="Arial"/>
          <w:sz w:val="16"/>
          <w:szCs w:val="16"/>
        </w:rPr>
      </w:pPr>
    </w:p>
    <w:p w14:paraId="5901DC3C" w14:textId="23CF231D" w:rsidR="0003163C" w:rsidRPr="00A6664F" w:rsidRDefault="00295C60" w:rsidP="0003163C">
      <w:pPr>
        <w:pStyle w:val="NormalnyWeb"/>
        <w:spacing w:before="0" w:beforeAutospacing="0" w:after="0" w:line="276" w:lineRule="auto"/>
        <w:jc w:val="both"/>
        <w:rPr>
          <w:rFonts w:ascii="Arial Narrow" w:eastAsia="TimesNewRomanPSMT" w:hAnsi="Arial Narrow" w:cs="Arial"/>
        </w:rPr>
      </w:pPr>
      <w:r>
        <w:rPr>
          <w:rFonts w:ascii="Arial Narrow" w:hAnsi="Arial Narrow" w:cs="Arial"/>
          <w:b/>
          <w:kern w:val="2"/>
        </w:rPr>
        <w:t>4</w:t>
      </w:r>
      <w:r w:rsidR="0003163C" w:rsidRPr="00A6664F">
        <w:rPr>
          <w:rFonts w:ascii="Arial Narrow" w:hAnsi="Arial Narrow" w:cs="Arial"/>
          <w:b/>
          <w:kern w:val="2"/>
        </w:rPr>
        <w:t xml:space="preserve">. </w:t>
      </w:r>
      <w:r w:rsidR="0003163C" w:rsidRPr="00A6664F">
        <w:rPr>
          <w:rFonts w:ascii="Arial Narrow" w:hAnsi="Arial Narrow" w:cs="Arial"/>
          <w:b/>
          <w:lang w:bidi="hi-IN"/>
        </w:rPr>
        <w:t>Klauzula informacyjna dotycząca postępowania o udzielenie zamówienia publicznego</w:t>
      </w:r>
      <w:r w:rsidR="00481A16">
        <w:rPr>
          <w:rFonts w:ascii="Arial Narrow" w:eastAsia="TimesNewRomanPS-BoldMT" w:hAnsi="Arial Narrow" w:cs="Arial"/>
          <w:b/>
          <w:bCs/>
        </w:rPr>
        <w:t>:</w:t>
      </w:r>
    </w:p>
    <w:p w14:paraId="376AC356" w14:textId="77777777" w:rsidR="0003163C" w:rsidRDefault="0003163C" w:rsidP="006F5F24">
      <w:pPr>
        <w:spacing w:line="276" w:lineRule="auto"/>
        <w:ind w:left="284"/>
        <w:jc w:val="both"/>
        <w:rPr>
          <w:rFonts w:ascii="Arial Narrow" w:eastAsia="SimSun" w:hAnsi="Arial Narrow" w:cs="Arial"/>
          <w:bCs/>
          <w:lang w:eastAsia="hi-IN" w:bidi="hi-IN"/>
        </w:rPr>
      </w:pPr>
      <w:r w:rsidRPr="00A6664F">
        <w:rPr>
          <w:rFonts w:ascii="Arial Narrow" w:eastAsia="SimSun" w:hAnsi="Arial Narrow" w:cs="Arial"/>
          <w:bCs/>
          <w:lang w:eastAsia="hi-IN" w:bidi="hi-IN"/>
        </w:rPr>
        <w:t>Zgodnie z art. 13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zwane dalej RODO, Administrator informuje, iż:</w:t>
      </w:r>
    </w:p>
    <w:p w14:paraId="179AD74B" w14:textId="330CEECB" w:rsidR="0003163C" w:rsidRPr="00A6664F" w:rsidRDefault="00295C60"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4</w:t>
      </w:r>
      <w:r w:rsidR="0003163C" w:rsidRPr="00A6664F">
        <w:rPr>
          <w:rFonts w:ascii="Arial Narrow" w:eastAsia="SimSun" w:hAnsi="Arial Narrow" w:cs="Arial"/>
          <w:b/>
          <w:iCs/>
          <w:lang w:eastAsia="hi-IN" w:bidi="hi-IN"/>
        </w:rPr>
        <w:t>.1</w:t>
      </w:r>
      <w:r w:rsidR="0003163C" w:rsidRPr="00A6664F">
        <w:rPr>
          <w:rFonts w:ascii="Arial Narrow" w:eastAsia="SimSun" w:hAnsi="Arial Narrow" w:cs="Arial"/>
          <w:b/>
          <w:i/>
          <w:lang w:eastAsia="hi-IN" w:bidi="hi-IN"/>
        </w:rPr>
        <w:t xml:space="preserve"> </w:t>
      </w:r>
      <w:r w:rsidR="0003163C" w:rsidRPr="00A6664F">
        <w:rPr>
          <w:rFonts w:ascii="Arial Narrow" w:eastAsia="SimSun" w:hAnsi="Arial Narrow" w:cs="Arial"/>
          <w:b/>
          <w:iCs/>
          <w:lang w:eastAsia="hi-IN" w:bidi="hi-IN"/>
        </w:rPr>
        <w:t>Administrator Danych Osobowych</w:t>
      </w:r>
    </w:p>
    <w:p w14:paraId="2A4224F9" w14:textId="2EA49D2F" w:rsidR="0003163C" w:rsidRDefault="0003163C" w:rsidP="0003163C">
      <w:pPr>
        <w:spacing w:line="276" w:lineRule="auto"/>
        <w:ind w:left="426"/>
        <w:jc w:val="both"/>
        <w:rPr>
          <w:rFonts w:ascii="Arial Narrow" w:eastAsia="SimSun" w:hAnsi="Arial Narrow" w:cs="Arial"/>
          <w:lang w:eastAsia="hi-IN" w:bidi="hi-IN"/>
        </w:rPr>
      </w:pPr>
      <w:r w:rsidRPr="00A6664F">
        <w:rPr>
          <w:rFonts w:ascii="Arial Narrow" w:eastAsia="SimSun" w:hAnsi="Arial Narrow" w:cs="Arial"/>
          <w:lang w:eastAsia="hi-IN" w:bidi="hi-IN"/>
        </w:rPr>
        <w:t xml:space="preserve">Administratorem Pani/Pana danych osobowych jest Gmina Tczew, z siedzibą przy ul. Lecha 12, </w:t>
      </w:r>
      <w:r w:rsidR="00A36915">
        <w:rPr>
          <w:rFonts w:ascii="Arial Narrow" w:eastAsia="SimSun" w:hAnsi="Arial Narrow" w:cs="Arial"/>
          <w:lang w:eastAsia="hi-IN" w:bidi="hi-IN"/>
        </w:rPr>
        <w:t xml:space="preserve">                     </w:t>
      </w:r>
      <w:r w:rsidRPr="00A6664F">
        <w:rPr>
          <w:rFonts w:ascii="Arial Narrow" w:eastAsia="SimSun" w:hAnsi="Arial Narrow" w:cs="Arial"/>
          <w:lang w:eastAsia="hi-IN" w:bidi="hi-IN"/>
        </w:rPr>
        <w:t>83-110 Tczew.</w:t>
      </w:r>
    </w:p>
    <w:p w14:paraId="4D0FBB48" w14:textId="19B3F2A2" w:rsidR="0003163C" w:rsidRPr="00A6664F" w:rsidRDefault="00295C60"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4</w:t>
      </w:r>
      <w:r w:rsidR="0003163C" w:rsidRPr="00A6664F">
        <w:rPr>
          <w:rFonts w:ascii="Arial Narrow" w:eastAsia="SimSun" w:hAnsi="Arial Narrow" w:cs="Arial"/>
          <w:b/>
          <w:iCs/>
          <w:lang w:eastAsia="hi-IN" w:bidi="hi-IN"/>
        </w:rPr>
        <w:t>.2 Inspektor Ochrony Danych</w:t>
      </w:r>
    </w:p>
    <w:p w14:paraId="6F90928B" w14:textId="519E42D8" w:rsidR="0003163C" w:rsidRDefault="0003163C" w:rsidP="0003163C">
      <w:pPr>
        <w:spacing w:line="276" w:lineRule="auto"/>
        <w:ind w:left="426"/>
        <w:jc w:val="both"/>
        <w:rPr>
          <w:rFonts w:ascii="Arial Narrow" w:eastAsia="Times New Roman" w:hAnsi="Arial Narrow" w:cs="Arial"/>
          <w:i/>
          <w:iCs/>
          <w:lang w:eastAsia="pl-PL" w:bidi="hi-IN"/>
        </w:rPr>
      </w:pPr>
      <w:r w:rsidRPr="00A6664F">
        <w:rPr>
          <w:rFonts w:ascii="Arial Narrow" w:eastAsia="SimSun" w:hAnsi="Arial Narrow" w:cs="Arial"/>
          <w:lang w:eastAsia="hi-IN" w:bidi="hi-IN"/>
        </w:rPr>
        <w:t xml:space="preserve">Jeśli ma Pani/Pan pytania dotyczące sposobu i zakresu przetwarzania swoich danych osobowych </w:t>
      </w:r>
      <w:r w:rsidR="002A6674">
        <w:rPr>
          <w:rFonts w:ascii="Arial Narrow" w:eastAsia="SimSun" w:hAnsi="Arial Narrow" w:cs="Arial"/>
          <w:lang w:eastAsia="hi-IN" w:bidi="hi-IN"/>
        </w:rPr>
        <w:t xml:space="preserve">                 </w:t>
      </w:r>
      <w:r w:rsidRPr="00A6664F">
        <w:rPr>
          <w:rFonts w:ascii="Arial Narrow" w:eastAsia="SimSun" w:hAnsi="Arial Narrow" w:cs="Arial"/>
          <w:lang w:eastAsia="hi-IN" w:bidi="hi-IN"/>
        </w:rPr>
        <w:t xml:space="preserve">w zakresie działania Administratora, a także przysługujących uprawnień, można skontaktować </w:t>
      </w:r>
      <w:r w:rsidR="002A6674">
        <w:rPr>
          <w:rFonts w:ascii="Arial Narrow" w:eastAsia="SimSun" w:hAnsi="Arial Narrow" w:cs="Arial"/>
          <w:lang w:eastAsia="hi-IN" w:bidi="hi-IN"/>
        </w:rPr>
        <w:t xml:space="preserve">                         </w:t>
      </w:r>
      <w:r w:rsidRPr="00A6664F">
        <w:rPr>
          <w:rFonts w:ascii="Arial Narrow" w:eastAsia="SimSun" w:hAnsi="Arial Narrow" w:cs="Arial"/>
          <w:lang w:eastAsia="hi-IN" w:bidi="hi-IN"/>
        </w:rPr>
        <w:t>się z naszym Inspektorem Ochrony Danych – p. Adrianą Głuchowską za pomocą adresu e – mail: iod@gmina-tczew.pl oraz numeru telefonu: 696 011 969.</w:t>
      </w:r>
      <w:r w:rsidRPr="00A6664F">
        <w:rPr>
          <w:rFonts w:ascii="Arial Narrow" w:eastAsia="Times New Roman" w:hAnsi="Arial Narrow" w:cs="Arial"/>
          <w:i/>
          <w:iCs/>
          <w:lang w:eastAsia="pl-PL" w:bidi="hi-IN"/>
        </w:rPr>
        <w:t xml:space="preserve"> </w:t>
      </w:r>
    </w:p>
    <w:p w14:paraId="3C78BEBF" w14:textId="0A01C2EB" w:rsidR="0003163C" w:rsidRPr="00A6664F" w:rsidRDefault="00295C60"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4</w:t>
      </w:r>
      <w:r w:rsidR="0003163C" w:rsidRPr="00A6664F">
        <w:rPr>
          <w:rFonts w:ascii="Arial Narrow" w:eastAsia="Times New Roman" w:hAnsi="Arial Narrow" w:cs="Arial"/>
          <w:b/>
          <w:bCs/>
          <w:iCs/>
          <w:lang w:eastAsia="pl-PL" w:bidi="hi-IN"/>
        </w:rPr>
        <w:t>.3 Cel oraz podstawa prawna przetwarzania</w:t>
      </w:r>
    </w:p>
    <w:p w14:paraId="7F3A715C" w14:textId="43402774" w:rsidR="0003163C" w:rsidRDefault="0003163C" w:rsidP="00CF1538">
      <w:pPr>
        <w:overflowPunct w:val="0"/>
        <w:autoSpaceDE w:val="0"/>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Pani/Pana dane osobowe przetwarzane będą na podstawie art. 6 ust. 1 lit. c RODO w celach związanych z postępowaniem o udzielenie zamówienia publicznego, polegającego na </w:t>
      </w:r>
      <w:r w:rsidR="00CB2D71">
        <w:rPr>
          <w:rFonts w:ascii="Arial Narrow" w:eastAsia="Calibri" w:hAnsi="Arial Narrow" w:cs="Arial"/>
          <w:b/>
          <w:kern w:val="0"/>
          <w:lang w:eastAsia="en-US"/>
        </w:rPr>
        <w:t xml:space="preserve">dostawie </w:t>
      </w:r>
      <w:r w:rsidR="002D3E1B">
        <w:rPr>
          <w:rFonts w:ascii="Arial Narrow" w:eastAsia="Calibri" w:hAnsi="Arial Narrow" w:cs="Arial"/>
          <w:b/>
          <w:kern w:val="0"/>
          <w:lang w:eastAsia="en-US"/>
        </w:rPr>
        <w:t xml:space="preserve">                      </w:t>
      </w:r>
      <w:r w:rsidR="00CB2D71">
        <w:rPr>
          <w:rFonts w:ascii="Arial Narrow" w:eastAsia="Calibri" w:hAnsi="Arial Narrow" w:cs="Arial"/>
          <w:b/>
          <w:kern w:val="0"/>
          <w:lang w:eastAsia="en-US"/>
        </w:rPr>
        <w:t>i montażu wiat przystankowych na terenie Gminy Tczew</w:t>
      </w:r>
      <w:r w:rsidR="006E0AC3">
        <w:rPr>
          <w:rFonts w:ascii="Arial Narrow" w:eastAsia="Calibri" w:hAnsi="Arial Narrow" w:cs="Calibri"/>
          <w:b/>
          <w:lang w:eastAsia="en-US"/>
        </w:rPr>
        <w:t xml:space="preserve">, </w:t>
      </w:r>
      <w:r w:rsidRPr="00A6664F">
        <w:rPr>
          <w:rFonts w:ascii="Arial Narrow" w:eastAsia="Times New Roman" w:hAnsi="Arial Narrow" w:cs="Arial"/>
          <w:lang w:eastAsia="pl-PL" w:bidi="hi-IN"/>
        </w:rPr>
        <w:t>prowadzonym w trybie podstawowym bez negocjacji.</w:t>
      </w:r>
    </w:p>
    <w:p w14:paraId="4813BDB7" w14:textId="7B7A06B2" w:rsidR="0003163C" w:rsidRPr="00A6664F" w:rsidRDefault="0003163C" w:rsidP="0003163C">
      <w:pPr>
        <w:spacing w:line="276" w:lineRule="auto"/>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w:t>
      </w:r>
      <w:r w:rsidR="00295C60">
        <w:rPr>
          <w:rFonts w:ascii="Arial Narrow" w:eastAsia="Times New Roman" w:hAnsi="Arial Narrow" w:cs="Arial"/>
          <w:b/>
          <w:bCs/>
          <w:iCs/>
          <w:lang w:eastAsia="pl-PL" w:bidi="hi-IN"/>
        </w:rPr>
        <w:t>4</w:t>
      </w:r>
      <w:r w:rsidRPr="00A6664F">
        <w:rPr>
          <w:rFonts w:ascii="Arial Narrow" w:eastAsia="Times New Roman" w:hAnsi="Arial Narrow" w:cs="Arial"/>
          <w:b/>
          <w:bCs/>
          <w:iCs/>
          <w:lang w:eastAsia="pl-PL" w:bidi="hi-IN"/>
        </w:rPr>
        <w:t>.</w:t>
      </w:r>
      <w:r w:rsidRPr="00A6664F">
        <w:rPr>
          <w:rFonts w:ascii="Arial Narrow" w:eastAsia="SimSun" w:hAnsi="Arial Narrow" w:cs="Arial"/>
          <w:b/>
          <w:bCs/>
          <w:iCs/>
          <w:lang w:eastAsia="hi-IN" w:bidi="hi-IN"/>
        </w:rPr>
        <w:t>4</w:t>
      </w:r>
      <w:r w:rsidRPr="00A6664F">
        <w:rPr>
          <w:rFonts w:ascii="Arial Narrow" w:eastAsia="SimSun" w:hAnsi="Arial Narrow" w:cs="Arial"/>
          <w:b/>
          <w:iCs/>
          <w:lang w:eastAsia="hi-IN" w:bidi="hi-IN"/>
        </w:rPr>
        <w:t xml:space="preserve"> Prawa osób, których dane są przetwarzane</w:t>
      </w:r>
    </w:p>
    <w:p w14:paraId="3861F218" w14:textId="77777777" w:rsidR="0003163C" w:rsidRPr="00A6664F"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Zgodnie z RODO, przysługuje</w:t>
      </w:r>
      <w:r w:rsidRPr="00A6664F">
        <w:rPr>
          <w:rFonts w:ascii="Arial Narrow" w:eastAsia="Times New Roman" w:hAnsi="Arial Narrow" w:cs="Arial"/>
          <w:b/>
          <w:bCs/>
          <w:lang w:eastAsia="pl-PL" w:bidi="hi-IN"/>
        </w:rPr>
        <w:t xml:space="preserve"> Pani/Panu prawo żądania dostępu do swoich danych osobowych</w:t>
      </w:r>
      <w:r w:rsidRPr="00A6664F">
        <w:rPr>
          <w:rFonts w:ascii="Arial Narrow" w:eastAsia="Times New Roman" w:hAnsi="Arial Narrow" w:cs="Arial"/>
          <w:lang w:eastAsia="pl-PL" w:bidi="hi-IN"/>
        </w:rPr>
        <w:t xml:space="preserve"> oraz otrzymania ich kopii, prawo żądania ich </w:t>
      </w:r>
      <w:r w:rsidRPr="00A6664F">
        <w:rPr>
          <w:rFonts w:ascii="Arial Narrow" w:eastAsia="Times New Roman" w:hAnsi="Arial Narrow" w:cs="Arial"/>
          <w:b/>
          <w:bCs/>
          <w:lang w:eastAsia="pl-PL" w:bidi="hi-IN"/>
        </w:rPr>
        <w:t>sprostowania</w:t>
      </w:r>
      <w:r w:rsidRPr="00A6664F">
        <w:rPr>
          <w:rFonts w:ascii="Arial Narrow" w:eastAsia="Times New Roman" w:hAnsi="Arial Narrow" w:cs="Arial"/>
          <w:lang w:eastAsia="pl-PL" w:bidi="hi-IN"/>
        </w:rPr>
        <w:t xml:space="preserve"> (poprawienia). </w:t>
      </w:r>
    </w:p>
    <w:p w14:paraId="20915810" w14:textId="5BF27B3F" w:rsidR="0003163C"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Powyższe żądania można przesłać na adres wskazany </w:t>
      </w:r>
      <w:r w:rsidRPr="00587F94">
        <w:rPr>
          <w:rFonts w:ascii="Arial Narrow" w:eastAsia="Times New Roman" w:hAnsi="Arial Narrow" w:cs="Arial"/>
          <w:lang w:eastAsia="pl-PL" w:bidi="hi-IN"/>
        </w:rPr>
        <w:t xml:space="preserve">w pkt </w:t>
      </w:r>
      <w:r w:rsidR="00295C60" w:rsidRPr="00587F94">
        <w:rPr>
          <w:rFonts w:ascii="Arial Narrow" w:eastAsia="Times New Roman" w:hAnsi="Arial Narrow" w:cs="Arial"/>
          <w:lang w:eastAsia="pl-PL" w:bidi="hi-IN"/>
        </w:rPr>
        <w:t>4</w:t>
      </w:r>
      <w:r w:rsidRPr="00587F94">
        <w:rPr>
          <w:rFonts w:ascii="Arial Narrow" w:eastAsia="Times New Roman" w:hAnsi="Arial Narrow" w:cs="Arial"/>
          <w:lang w:eastAsia="pl-PL" w:bidi="hi-IN"/>
        </w:rPr>
        <w:t>.1 niniejszego rozdziału. </w:t>
      </w:r>
      <w:r w:rsidRPr="00A6664F">
        <w:rPr>
          <w:rFonts w:ascii="Arial Narrow" w:eastAsia="Times New Roman" w:hAnsi="Arial Narrow" w:cs="Arial"/>
          <w:lang w:eastAsia="pl-PL" w:bidi="hi-IN"/>
        </w:rPr>
        <w:t xml:space="preserve">Ponadto, zgodnie z RODO przysługuje Pani/Panu prawo do </w:t>
      </w:r>
      <w:r w:rsidRPr="00A6664F">
        <w:rPr>
          <w:rFonts w:ascii="Arial Narrow" w:eastAsia="Times New Roman" w:hAnsi="Arial Narrow" w:cs="Arial"/>
          <w:b/>
          <w:bCs/>
          <w:lang w:eastAsia="pl-PL" w:bidi="hi-IN"/>
        </w:rPr>
        <w:t>wniesienia skargi</w:t>
      </w:r>
      <w:r w:rsidRPr="00A6664F">
        <w:rPr>
          <w:rFonts w:ascii="Arial Narrow" w:eastAsia="Times New Roman" w:hAnsi="Arial Narrow" w:cs="Arial"/>
          <w:lang w:eastAsia="pl-PL" w:bidi="hi-IN"/>
        </w:rPr>
        <w:t xml:space="preserve"> do Prezesa Urzędu Ochrony Danych Osobowych.</w:t>
      </w:r>
    </w:p>
    <w:p w14:paraId="02EC3362" w14:textId="4106D159" w:rsidR="0003163C" w:rsidRPr="00A6664F" w:rsidRDefault="00295C60" w:rsidP="0003163C">
      <w:pPr>
        <w:spacing w:line="276" w:lineRule="auto"/>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t>4</w:t>
      </w:r>
      <w:r w:rsidR="0003163C" w:rsidRPr="00A6664F">
        <w:rPr>
          <w:rFonts w:ascii="Arial Narrow" w:eastAsia="Times New Roman" w:hAnsi="Arial Narrow" w:cs="Arial"/>
          <w:b/>
          <w:bCs/>
          <w:iCs/>
          <w:lang w:eastAsia="pl-PL" w:bidi="hi-IN"/>
        </w:rPr>
        <w:t xml:space="preserve">.5 Okres przechowywania </w:t>
      </w:r>
    </w:p>
    <w:p w14:paraId="3A7BFAB6" w14:textId="77777777" w:rsidR="0003163C" w:rsidRPr="00A6664F" w:rsidRDefault="0003163C" w:rsidP="0003163C">
      <w:pPr>
        <w:spacing w:line="276" w:lineRule="auto"/>
        <w:ind w:left="426"/>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xml:space="preserve">Pani/Pana dane osobowe będą przechowywane, zgodnie z art. 78 ust. 1 ustawy Pzp, przez okres 4 lat od dnia zakończenia postępowania o udzielenie zamówienia, w sposób gwarantujący jego nienaruszalność, a jeżeli okres obowiązywania umowy w sprawie zamówienia publicznego przekracza 4 lata okres przechowywania obejmuje cały czas trwania umowy. </w:t>
      </w:r>
    </w:p>
    <w:p w14:paraId="66EC054E" w14:textId="7797A6A7" w:rsidR="0003163C" w:rsidRPr="00A6664F" w:rsidRDefault="00465FBD"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4</w:t>
      </w:r>
      <w:r w:rsidR="0003163C" w:rsidRPr="00A6664F">
        <w:rPr>
          <w:rFonts w:ascii="Arial Narrow" w:eastAsia="Times New Roman" w:hAnsi="Arial Narrow" w:cs="Arial"/>
          <w:b/>
          <w:bCs/>
          <w:iCs/>
          <w:lang w:eastAsia="pl-PL" w:bidi="hi-IN"/>
        </w:rPr>
        <w:t>.6 Odbiorcy danych</w:t>
      </w:r>
    </w:p>
    <w:p w14:paraId="0794734E" w14:textId="73BB5BE5" w:rsidR="0003163C"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Odbiorcami Pani/Pana danych osobowych będą osoby lub podmioty, którym udostępniona zostanie dokumentacja postępowania w oparciu o art. 18 oraz art. 74 ust. 1 i 2 ustawy Pzp.</w:t>
      </w:r>
    </w:p>
    <w:p w14:paraId="6CC48CFF" w14:textId="4EB34C86" w:rsidR="0003163C" w:rsidRPr="00A6664F" w:rsidRDefault="00465FBD"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4</w:t>
      </w:r>
      <w:r w:rsidR="0003163C" w:rsidRPr="00A6664F">
        <w:rPr>
          <w:rFonts w:ascii="Arial Narrow" w:eastAsia="SimSun" w:hAnsi="Arial Narrow" w:cs="Arial"/>
          <w:b/>
          <w:iCs/>
          <w:lang w:eastAsia="hi-IN" w:bidi="hi-IN"/>
        </w:rPr>
        <w:t>.7 Dobrowolność podania danych osobowych</w:t>
      </w:r>
    </w:p>
    <w:p w14:paraId="4B620CC5" w14:textId="5D1C6F5E" w:rsidR="0003163C" w:rsidRDefault="0003163C" w:rsidP="0003163C">
      <w:pPr>
        <w:spacing w:line="276" w:lineRule="auto"/>
        <w:ind w:left="426"/>
        <w:jc w:val="both"/>
        <w:rPr>
          <w:rFonts w:ascii="Arial Narrow" w:eastAsia="Times New Roman" w:hAnsi="Arial Narrow" w:cs="Arial"/>
          <w:bCs/>
          <w:lang w:eastAsia="pl-PL" w:bidi="hi-IN"/>
        </w:rPr>
      </w:pPr>
      <w:r w:rsidRPr="00A6664F">
        <w:rPr>
          <w:rFonts w:ascii="Arial Narrow" w:eastAsia="Times New Roman" w:hAnsi="Arial Narrow" w:cs="Arial"/>
          <w:bCs/>
          <w:lang w:eastAsia="pl-PL" w:bidi="hi-IN"/>
        </w:rPr>
        <w:t xml:space="preserve">Obowiązek podania przez Panią/Pana danych osobowych bezpośrednio Pani/Pana dotyczących </w:t>
      </w:r>
      <w:r w:rsidR="0039297F">
        <w:rPr>
          <w:rFonts w:ascii="Arial Narrow" w:eastAsia="Times New Roman" w:hAnsi="Arial Narrow" w:cs="Arial"/>
          <w:bCs/>
          <w:lang w:eastAsia="pl-PL" w:bidi="hi-IN"/>
        </w:rPr>
        <w:t xml:space="preserve">                </w:t>
      </w:r>
      <w:r w:rsidRPr="00A6664F">
        <w:rPr>
          <w:rFonts w:ascii="Arial Narrow" w:eastAsia="Times New Roman" w:hAnsi="Arial Narrow" w:cs="Arial"/>
          <w:bCs/>
          <w:lang w:eastAsia="pl-PL" w:bidi="hi-IN"/>
        </w:rPr>
        <w:t xml:space="preserve">jest wymogiem ustawowym określonym w przepisach ustawy Pzp, związanym z udziałem </w:t>
      </w:r>
      <w:r w:rsidR="0039297F">
        <w:rPr>
          <w:rFonts w:ascii="Arial Narrow" w:eastAsia="Times New Roman" w:hAnsi="Arial Narrow" w:cs="Arial"/>
          <w:bCs/>
          <w:lang w:eastAsia="pl-PL" w:bidi="hi-IN"/>
        </w:rPr>
        <w:t xml:space="preserve">                               </w:t>
      </w:r>
      <w:r w:rsidRPr="00A6664F">
        <w:rPr>
          <w:rFonts w:ascii="Arial Narrow" w:eastAsia="Times New Roman" w:hAnsi="Arial Narrow" w:cs="Arial"/>
          <w:bCs/>
          <w:lang w:eastAsia="pl-PL" w:bidi="hi-IN"/>
        </w:rPr>
        <w:t>w postępowaniu o udzielenie zamówienia publicznego; konsekwencje niepodania określonych danych wynikają z ustawy Pzp.</w:t>
      </w:r>
    </w:p>
    <w:p w14:paraId="4AE55148" w14:textId="39A0E738" w:rsidR="0003163C" w:rsidRPr="00A6664F" w:rsidRDefault="00465FBD"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4</w:t>
      </w:r>
      <w:r w:rsidR="0003163C" w:rsidRPr="00A6664F">
        <w:rPr>
          <w:rFonts w:ascii="Arial Narrow" w:eastAsia="SimSun" w:hAnsi="Arial Narrow" w:cs="Arial"/>
          <w:b/>
          <w:iCs/>
          <w:lang w:eastAsia="hi-IN" w:bidi="hi-IN"/>
        </w:rPr>
        <w:t>.8 Profilowanie</w:t>
      </w:r>
    </w:p>
    <w:p w14:paraId="5A6C0528" w14:textId="77777777" w:rsidR="0003163C" w:rsidRDefault="0003163C" w:rsidP="0003163C">
      <w:pPr>
        <w:spacing w:line="276" w:lineRule="auto"/>
        <w:ind w:left="426"/>
        <w:jc w:val="both"/>
        <w:rPr>
          <w:rFonts w:ascii="Arial Narrow" w:eastAsia="Times New Roman" w:hAnsi="Arial Narrow" w:cs="Arial"/>
          <w:b/>
          <w:bCs/>
          <w:lang w:eastAsia="pl-PL" w:bidi="hi-IN"/>
        </w:rPr>
      </w:pPr>
      <w:r w:rsidRPr="00A6664F">
        <w:rPr>
          <w:rFonts w:ascii="Arial Narrow" w:eastAsia="Times New Roman" w:hAnsi="Arial Narrow" w:cs="Arial"/>
          <w:lang w:eastAsia="pl-PL" w:bidi="hi-IN"/>
        </w:rPr>
        <w:t xml:space="preserve">Informujemy, że </w:t>
      </w:r>
      <w:r w:rsidRPr="00A6664F">
        <w:rPr>
          <w:rFonts w:ascii="Arial Narrow" w:eastAsia="Times New Roman" w:hAnsi="Arial Narrow" w:cs="Arial"/>
          <w:b/>
          <w:bCs/>
          <w:lang w:eastAsia="pl-PL" w:bidi="hi-IN"/>
        </w:rPr>
        <w:t>nie podejmujemy decyzji w sposób zautomatyzowany, w tym w formie profilowania.</w:t>
      </w:r>
    </w:p>
    <w:p w14:paraId="5FEBD7CE" w14:textId="77777777" w:rsidR="002D5034" w:rsidRDefault="002D5034" w:rsidP="002D5034">
      <w:pPr>
        <w:rPr>
          <w:sz w:val="10"/>
          <w:szCs w:val="10"/>
        </w:rPr>
      </w:pPr>
    </w:p>
    <w:p w14:paraId="4AD96E30" w14:textId="77777777" w:rsidR="00FB1F34" w:rsidRPr="00F04B42" w:rsidRDefault="00FB1F34" w:rsidP="002D5034">
      <w:pPr>
        <w:rPr>
          <w:sz w:val="10"/>
          <w:szCs w:val="10"/>
        </w:rPr>
      </w:pPr>
    </w:p>
    <w:p w14:paraId="25F897D7" w14:textId="77777777" w:rsidR="001F6811" w:rsidRPr="00884499" w:rsidRDefault="001F6811" w:rsidP="009B4D2B">
      <w:pPr>
        <w:spacing w:line="276" w:lineRule="auto"/>
        <w:rPr>
          <w:rFonts w:ascii="Arial Narrow" w:hAnsi="Arial Narrow" w:cs="Arial"/>
          <w:sz w:val="4"/>
          <w:szCs w:val="4"/>
        </w:rPr>
      </w:pPr>
      <w:bookmarkStart w:id="9" w:name="_OPIS_PRZEDMIOTU_ZAMÓWIENIA"/>
      <w:bookmarkEnd w:id="7"/>
      <w:bookmarkEnd w:id="9"/>
    </w:p>
    <w:p w14:paraId="65B6C993" w14:textId="4F81412C"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10" w:name="_TERMIN_WYKONANIA_ZAMÓWIENIA"/>
      <w:bookmarkStart w:id="11" w:name="_Toc379971570"/>
      <w:bookmarkStart w:id="12" w:name="_Toc420051420"/>
      <w:bookmarkEnd w:id="10"/>
      <w:r w:rsidRPr="009B4D2B">
        <w:rPr>
          <w:rFonts w:ascii="Arial Narrow" w:eastAsia="TimesNewRomanPS-BoldMT" w:hAnsi="Arial Narrow" w:cs="Arial"/>
          <w:sz w:val="24"/>
          <w:szCs w:val="24"/>
        </w:rPr>
        <w:lastRenderedPageBreak/>
        <w:t>TERMIN WYKONANIA ZAMÓWIENIA</w:t>
      </w:r>
    </w:p>
    <w:p w14:paraId="4C1910EF" w14:textId="77777777" w:rsidR="00B140F7" w:rsidRPr="00465FBD" w:rsidRDefault="00B140F7" w:rsidP="009B4D2B">
      <w:pPr>
        <w:spacing w:line="276" w:lineRule="auto"/>
        <w:rPr>
          <w:rFonts w:ascii="Arial Narrow" w:hAnsi="Arial Narrow"/>
          <w:sz w:val="10"/>
          <w:szCs w:val="10"/>
        </w:rPr>
      </w:pPr>
    </w:p>
    <w:p w14:paraId="14261ABD" w14:textId="3D3BB728" w:rsidR="00D22227" w:rsidRDefault="00D22227" w:rsidP="00D22227">
      <w:pPr>
        <w:pStyle w:val="Ustp"/>
        <w:spacing w:before="0" w:line="276" w:lineRule="auto"/>
        <w:jc w:val="both"/>
        <w:rPr>
          <w:rFonts w:ascii="Arial Narrow" w:hAnsi="Arial Narrow" w:cs="Arial Narrow"/>
          <w:b/>
          <w:bCs/>
          <w:sz w:val="24"/>
          <w:szCs w:val="24"/>
        </w:rPr>
      </w:pPr>
      <w:bookmarkStart w:id="13" w:name="_WARUNKI_UDZIAŁU_W"/>
      <w:bookmarkStart w:id="14" w:name="_Hlk152320636"/>
      <w:bookmarkStart w:id="15" w:name="_Toc379971571"/>
      <w:bookmarkStart w:id="16" w:name="_Toc420051421"/>
      <w:bookmarkEnd w:id="11"/>
      <w:bookmarkEnd w:id="12"/>
      <w:bookmarkEnd w:id="13"/>
      <w:r w:rsidRPr="006F78A7">
        <w:rPr>
          <w:rFonts w:ascii="Arial Narrow" w:hAnsi="Arial Narrow"/>
          <w:b/>
          <w:sz w:val="24"/>
          <w:szCs w:val="24"/>
        </w:rPr>
        <w:t>Wymagany (nieprzekraczalny) termin realizacji</w:t>
      </w:r>
      <w:r w:rsidRPr="006F78A7">
        <w:rPr>
          <w:rFonts w:ascii="Arial Narrow" w:hAnsi="Arial Narrow"/>
          <w:sz w:val="24"/>
          <w:szCs w:val="24"/>
        </w:rPr>
        <w:t>:</w:t>
      </w:r>
      <w:r w:rsidRPr="006F78A7">
        <w:rPr>
          <w:rFonts w:ascii="Arial Narrow" w:hAnsi="Arial Narrow"/>
          <w:b/>
          <w:sz w:val="24"/>
          <w:szCs w:val="24"/>
        </w:rPr>
        <w:t xml:space="preserve"> </w:t>
      </w:r>
      <w:r w:rsidRPr="006F78A7">
        <w:rPr>
          <w:rFonts w:ascii="Arial Narrow" w:hAnsi="Arial Narrow" w:cs="Arial Narrow"/>
          <w:sz w:val="24"/>
          <w:szCs w:val="24"/>
        </w:rPr>
        <w:t>do określenia przez Wykonawcę, przy czym wymagany termin realizacji zamówienia nie powinien być dłuższy niż</w:t>
      </w:r>
      <w:r>
        <w:rPr>
          <w:rFonts w:ascii="Arial Narrow" w:hAnsi="Arial Narrow" w:cs="Arial Narrow"/>
          <w:sz w:val="24"/>
          <w:szCs w:val="24"/>
        </w:rPr>
        <w:t xml:space="preserve">: </w:t>
      </w:r>
      <w:r w:rsidRPr="00383B35">
        <w:rPr>
          <w:rFonts w:ascii="Arial Narrow" w:hAnsi="Arial Narrow" w:cs="Arial Narrow"/>
          <w:b/>
          <w:bCs/>
          <w:sz w:val="24"/>
          <w:szCs w:val="24"/>
        </w:rPr>
        <w:t xml:space="preserve">do </w:t>
      </w:r>
      <w:r>
        <w:rPr>
          <w:rFonts w:ascii="Arial Narrow" w:hAnsi="Arial Narrow" w:cs="Arial Narrow"/>
          <w:b/>
          <w:bCs/>
          <w:sz w:val="24"/>
          <w:szCs w:val="24"/>
        </w:rPr>
        <w:t>5</w:t>
      </w:r>
      <w:r w:rsidRPr="00383B35">
        <w:rPr>
          <w:rFonts w:ascii="Arial Narrow" w:hAnsi="Arial Narrow" w:cs="Arial Narrow"/>
          <w:b/>
          <w:bCs/>
          <w:sz w:val="24"/>
          <w:szCs w:val="24"/>
        </w:rPr>
        <w:t xml:space="preserve">0 dni </w:t>
      </w:r>
      <w:r>
        <w:rPr>
          <w:rFonts w:ascii="Arial Narrow" w:hAnsi="Arial Narrow" w:cs="Arial Narrow"/>
          <w:b/>
          <w:bCs/>
          <w:sz w:val="24"/>
          <w:szCs w:val="24"/>
        </w:rPr>
        <w:t>kalendarzowych</w:t>
      </w:r>
      <w:r w:rsidRPr="00383B35">
        <w:rPr>
          <w:rFonts w:ascii="Arial Narrow" w:hAnsi="Arial Narrow" w:cs="Arial Narrow"/>
          <w:b/>
          <w:bCs/>
          <w:sz w:val="24"/>
          <w:szCs w:val="24"/>
        </w:rPr>
        <w:t xml:space="preserve"> od dnia podpisania umowy.</w:t>
      </w:r>
    </w:p>
    <w:p w14:paraId="288E11A8" w14:textId="77777777" w:rsidR="00587F94" w:rsidRPr="00587F94" w:rsidRDefault="00587F94" w:rsidP="00D22227">
      <w:pPr>
        <w:pStyle w:val="Ustp"/>
        <w:spacing w:before="0" w:line="276" w:lineRule="auto"/>
        <w:jc w:val="both"/>
        <w:rPr>
          <w:rFonts w:ascii="Arial Narrow" w:hAnsi="Arial Narrow" w:cs="Arial Narrow"/>
          <w:sz w:val="10"/>
          <w:szCs w:val="10"/>
        </w:rPr>
      </w:pPr>
    </w:p>
    <w:p w14:paraId="6C30D56A" w14:textId="41D49AC8" w:rsidR="00587F94" w:rsidRPr="00587F94" w:rsidRDefault="00587F94" w:rsidP="00587F94">
      <w:pPr>
        <w:spacing w:line="288" w:lineRule="auto"/>
        <w:jc w:val="both"/>
        <w:rPr>
          <w:rFonts w:ascii="Arial Narrow" w:hAnsi="Arial Narrow" w:cs="Arial"/>
          <w:bCs/>
          <w:lang w:eastAsia="pl-PL"/>
        </w:rPr>
      </w:pPr>
      <w:r w:rsidRPr="00587F94">
        <w:rPr>
          <w:rFonts w:ascii="Arial Narrow" w:hAnsi="Arial Narrow" w:cs="Arial"/>
          <w:bCs/>
          <w:lang w:eastAsia="pl-PL"/>
        </w:rPr>
        <w:t xml:space="preserve">W związku z wprowadzeniem dodatkowego kryterium oceny ofert, jakim jest </w:t>
      </w:r>
      <w:r>
        <w:rPr>
          <w:rFonts w:ascii="Arial Narrow" w:hAnsi="Arial Narrow" w:cs="Arial"/>
          <w:bCs/>
          <w:lang w:eastAsia="pl-PL"/>
        </w:rPr>
        <w:t>T</w:t>
      </w:r>
      <w:r w:rsidRPr="00587F94">
        <w:rPr>
          <w:rFonts w:ascii="Arial Narrow" w:hAnsi="Arial Narrow" w:cs="Arial"/>
          <w:bCs/>
          <w:lang w:eastAsia="pl-PL"/>
        </w:rPr>
        <w:t>ermin</w:t>
      </w:r>
      <w:r>
        <w:rPr>
          <w:rFonts w:ascii="Arial Narrow" w:hAnsi="Arial Narrow" w:cs="Arial"/>
          <w:bCs/>
          <w:lang w:eastAsia="pl-PL"/>
        </w:rPr>
        <w:t xml:space="preserve"> realizacji</w:t>
      </w:r>
      <w:r w:rsidRPr="00587F94">
        <w:rPr>
          <w:rFonts w:ascii="Arial Narrow" w:hAnsi="Arial Narrow" w:cs="Arial"/>
          <w:bCs/>
          <w:lang w:eastAsia="pl-PL"/>
        </w:rPr>
        <w:t xml:space="preserve"> zamówienia, jego ostateczny wymiar zostanie wskazany przez Wykonawcę w </w:t>
      </w:r>
      <w:r w:rsidR="00080EE5">
        <w:rPr>
          <w:rFonts w:ascii="Arial Narrow" w:hAnsi="Arial Narrow" w:cs="Arial"/>
          <w:bCs/>
          <w:lang w:eastAsia="pl-PL"/>
        </w:rPr>
        <w:t xml:space="preserve">interaktywnym </w:t>
      </w:r>
      <w:r w:rsidRPr="00587F94">
        <w:rPr>
          <w:rFonts w:ascii="Arial Narrow" w:hAnsi="Arial Narrow" w:cs="Arial"/>
          <w:bCs/>
          <w:lang w:eastAsia="pl-PL"/>
        </w:rPr>
        <w:t xml:space="preserve">Formularzu ofertowym. </w:t>
      </w:r>
    </w:p>
    <w:bookmarkEnd w:id="14"/>
    <w:p w14:paraId="62E99ED5" w14:textId="77777777" w:rsidR="000A4552" w:rsidRDefault="000A4552" w:rsidP="009B4D2B">
      <w:pPr>
        <w:spacing w:line="276" w:lineRule="auto"/>
        <w:jc w:val="both"/>
        <w:rPr>
          <w:rFonts w:ascii="Arial Narrow" w:hAnsi="Arial Narrow" w:cs="Arial"/>
          <w:sz w:val="10"/>
          <w:szCs w:val="10"/>
        </w:rPr>
      </w:pPr>
    </w:p>
    <w:p w14:paraId="1E7B509D" w14:textId="77777777" w:rsidR="00FB1F34" w:rsidRPr="00884499" w:rsidRDefault="00FB1F34" w:rsidP="009B4D2B">
      <w:pPr>
        <w:spacing w:line="276" w:lineRule="auto"/>
        <w:jc w:val="both"/>
        <w:rPr>
          <w:rFonts w:ascii="Arial Narrow" w:hAnsi="Arial Narrow" w:cs="Arial"/>
          <w:sz w:val="10"/>
          <w:szCs w:val="10"/>
        </w:rPr>
      </w:pPr>
    </w:p>
    <w:bookmarkEnd w:id="15"/>
    <w:bookmarkEnd w:id="16"/>
    <w:p w14:paraId="7F6435B0" w14:textId="55DD9DFE" w:rsidR="00E848D4" w:rsidRPr="009B4D2B" w:rsidRDefault="00E848D4" w:rsidP="009B4D2B">
      <w:pPr>
        <w:pStyle w:val="Nagwek1"/>
        <w:numPr>
          <w:ilvl w:val="0"/>
          <w:numId w:val="5"/>
        </w:numPr>
        <w:tabs>
          <w:tab w:val="left" w:pos="426"/>
        </w:tabs>
        <w:spacing w:before="0" w:after="0" w:line="276" w:lineRule="auto"/>
        <w:ind w:left="426" w:hanging="426"/>
        <w:jc w:val="both"/>
        <w:rPr>
          <w:rFonts w:ascii="Arial Narrow" w:hAnsi="Arial Narrow" w:cs="Arial"/>
          <w:sz w:val="24"/>
          <w:szCs w:val="24"/>
        </w:rPr>
      </w:pPr>
      <w:r w:rsidRPr="009B4D2B">
        <w:rPr>
          <w:rFonts w:ascii="Arial Narrow" w:hAnsi="Arial Narrow" w:cs="Arial"/>
          <w:sz w:val="24"/>
          <w:szCs w:val="24"/>
        </w:rPr>
        <w:t>PROJEKTOWANE POSTANOWIENIA UMOWY W SPRAWIE ZAMÓWIENIA PUBLICZNEGO, KTÓRE ZOSTANĄ WPROWADZONE DO TREŚCI UMOWY</w:t>
      </w:r>
    </w:p>
    <w:p w14:paraId="3C45694D" w14:textId="4DE57242" w:rsidR="00E848D4" w:rsidRPr="00A01424" w:rsidRDefault="00E848D4" w:rsidP="009B4D2B">
      <w:pPr>
        <w:spacing w:line="276" w:lineRule="auto"/>
        <w:rPr>
          <w:rFonts w:ascii="Arial Narrow" w:hAnsi="Arial Narrow"/>
          <w:sz w:val="10"/>
          <w:szCs w:val="10"/>
        </w:rPr>
      </w:pPr>
    </w:p>
    <w:p w14:paraId="765D2C29" w14:textId="2F8EE1F9" w:rsidR="00E848D4" w:rsidRDefault="00E848D4" w:rsidP="009B4D2B">
      <w:pPr>
        <w:spacing w:line="276" w:lineRule="auto"/>
        <w:jc w:val="both"/>
        <w:rPr>
          <w:rFonts w:ascii="Arial Narrow" w:hAnsi="Arial Narrow" w:cs="Arial"/>
        </w:rPr>
      </w:pPr>
      <w:r w:rsidRPr="009B4D2B">
        <w:rPr>
          <w:rFonts w:ascii="Arial Narrow" w:hAnsi="Arial Narrow" w:cs="Arial"/>
        </w:rPr>
        <w:t xml:space="preserve">Projektowane postanowienia umowy w sprawie zamówienia publicznego, które zostaną wprowadzone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031869">
        <w:rPr>
          <w:rFonts w:ascii="Arial Narrow" w:hAnsi="Arial Narrow" w:cs="Arial"/>
          <w:b/>
          <w:bCs/>
        </w:rPr>
        <w:t>3</w:t>
      </w:r>
      <w:r w:rsidRPr="009B4D2B">
        <w:rPr>
          <w:rFonts w:ascii="Arial Narrow" w:hAnsi="Arial Narrow" w:cs="Arial"/>
        </w:rPr>
        <w:t xml:space="preserve"> do niniejszej SWZ.</w:t>
      </w:r>
    </w:p>
    <w:p w14:paraId="6931BBE4" w14:textId="77777777" w:rsidR="00FB1F34" w:rsidRDefault="00FB1F34" w:rsidP="009B4D2B">
      <w:pPr>
        <w:spacing w:line="276" w:lineRule="auto"/>
        <w:jc w:val="both"/>
        <w:rPr>
          <w:rFonts w:ascii="Arial Narrow" w:hAnsi="Arial Narrow" w:cs="Arial"/>
        </w:rPr>
      </w:pPr>
    </w:p>
    <w:p w14:paraId="652BA3C6" w14:textId="17A563F0" w:rsidR="00EB1BD9" w:rsidRPr="009B4D2B" w:rsidRDefault="00EB1BD9" w:rsidP="009B4D2B">
      <w:pPr>
        <w:numPr>
          <w:ilvl w:val="0"/>
          <w:numId w:val="5"/>
        </w:numPr>
        <w:tabs>
          <w:tab w:val="left" w:pos="426"/>
        </w:tabs>
        <w:spacing w:line="276" w:lineRule="auto"/>
        <w:ind w:left="426" w:hanging="426"/>
        <w:jc w:val="both"/>
        <w:rPr>
          <w:rFonts w:ascii="Arial Narrow" w:hAnsi="Arial Narrow" w:cs="Arial"/>
          <w:b/>
          <w:bCs/>
          <w:caps/>
          <w:kern w:val="22"/>
        </w:rPr>
      </w:pPr>
      <w:r w:rsidRPr="009B4D2B">
        <w:rPr>
          <w:rFonts w:ascii="Arial Narrow" w:hAnsi="Arial Narrow" w:cs="Arial"/>
          <w:b/>
          <w:bCs/>
          <w:caps/>
          <w:kern w:val="22"/>
        </w:rPr>
        <w:t xml:space="preserve">Informacje o środkach komunikacji elektronicznej, przy użyciu których Zamawiający będzie komunikował się z Wykonawcami, oraz informacje </w:t>
      </w:r>
      <w:r w:rsidR="00410AA4">
        <w:rPr>
          <w:rFonts w:ascii="Arial Narrow" w:hAnsi="Arial Narrow" w:cs="Arial"/>
          <w:b/>
          <w:bCs/>
          <w:caps/>
          <w:kern w:val="22"/>
        </w:rPr>
        <w:t xml:space="preserve">                           </w:t>
      </w:r>
      <w:r w:rsidRPr="009B4D2B">
        <w:rPr>
          <w:rFonts w:ascii="Arial Narrow" w:hAnsi="Arial Narrow" w:cs="Arial"/>
          <w:b/>
          <w:bCs/>
          <w:caps/>
          <w:kern w:val="22"/>
        </w:rPr>
        <w:t xml:space="preserve">o wymaganiach technicznych i organizacyjnych sporządzania, wysyłania </w:t>
      </w:r>
      <w:r w:rsidR="00410AA4">
        <w:rPr>
          <w:rFonts w:ascii="Arial Narrow" w:hAnsi="Arial Narrow" w:cs="Arial"/>
          <w:b/>
          <w:bCs/>
          <w:caps/>
          <w:kern w:val="22"/>
        </w:rPr>
        <w:t xml:space="preserve">                    </w:t>
      </w:r>
      <w:r w:rsidRPr="009B4D2B">
        <w:rPr>
          <w:rFonts w:ascii="Arial Narrow" w:hAnsi="Arial Narrow" w:cs="Arial"/>
          <w:b/>
          <w:bCs/>
          <w:caps/>
          <w:kern w:val="22"/>
        </w:rPr>
        <w:t>i odbierania korespondencji elektronicznej</w:t>
      </w:r>
    </w:p>
    <w:p w14:paraId="10A45079" w14:textId="77777777" w:rsidR="00470322" w:rsidRPr="00A01424" w:rsidRDefault="00470322" w:rsidP="009B4D2B">
      <w:pPr>
        <w:tabs>
          <w:tab w:val="left" w:pos="426"/>
        </w:tabs>
        <w:spacing w:line="276" w:lineRule="auto"/>
        <w:jc w:val="both"/>
        <w:rPr>
          <w:rFonts w:ascii="Arial Narrow" w:hAnsi="Arial Narrow" w:cs="Arial"/>
          <w:b/>
          <w:bCs/>
          <w:caps/>
          <w:kern w:val="22"/>
          <w:sz w:val="10"/>
          <w:szCs w:val="10"/>
        </w:rPr>
      </w:pPr>
    </w:p>
    <w:p w14:paraId="0340AA23" w14:textId="6383E9DC" w:rsidR="006B04FE" w:rsidRPr="006B04FE" w:rsidRDefault="006B04FE">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B04FE">
        <w:rPr>
          <w:rFonts w:ascii="Arial Narrow" w:eastAsia="Times New Roman" w:hAnsi="Arial Narrow" w:cs="Calibri"/>
          <w:sz w:val="24"/>
          <w:szCs w:val="24"/>
          <w:lang w:eastAsia="pl-PL"/>
        </w:rPr>
        <w:t>Postępowanie o udzielenie zamówienia prowadzone jest w języku polskim.</w:t>
      </w:r>
    </w:p>
    <w:p w14:paraId="682CE42A" w14:textId="5BD9C915" w:rsidR="000465EB"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 postępowaniu o udzielenie zamówienia publicznego komunikacja między Zamawiającym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a </w:t>
      </w:r>
      <w:r w:rsidR="0074065B" w:rsidRPr="00D179CF">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ykonawcami odbywa się przy użyciu Platformy e-Zamówienia, która jest dostępna pod adresem </w:t>
      </w:r>
      <w:r w:rsidRPr="00D179CF">
        <w:rPr>
          <w:rFonts w:ascii="Arial Narrow" w:eastAsia="Times New Roman" w:hAnsi="Arial Narrow" w:cs="Calibri"/>
          <w:color w:val="0462C1"/>
          <w:sz w:val="24"/>
          <w:szCs w:val="24"/>
          <w:lang w:eastAsia="pl-PL"/>
        </w:rPr>
        <w:t>https://ezamowienia.gov.pl</w:t>
      </w:r>
    </w:p>
    <w:p w14:paraId="7637EA81" w14:textId="77777777" w:rsidR="000465EB"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Korzystanie z Platformy e-Zamówienia jest bezpłatne. </w:t>
      </w:r>
    </w:p>
    <w:p w14:paraId="08F39900" w14:textId="592263A4" w:rsidR="000465EB" w:rsidRPr="00D179CF" w:rsidRDefault="00CB43F6">
      <w:pPr>
        <w:pStyle w:val="Akapitzlist"/>
        <w:numPr>
          <w:ilvl w:val="0"/>
          <w:numId w:val="19"/>
        </w:numPr>
        <w:autoSpaceDE w:val="0"/>
        <w:autoSpaceDN w:val="0"/>
        <w:adjustRightInd w:val="0"/>
        <w:ind w:left="426" w:hanging="426"/>
        <w:jc w:val="both"/>
        <w:rPr>
          <w:rStyle w:val="Hipercze"/>
          <w:rFonts w:ascii="Arial Narrow" w:eastAsia="Times New Roman" w:hAnsi="Arial Narrow" w:cs="Calibri"/>
          <w:color w:val="0462C1"/>
          <w:sz w:val="24"/>
          <w:szCs w:val="24"/>
          <w:u w:val="none"/>
          <w:lang w:eastAsia="pl-PL"/>
        </w:rPr>
      </w:pPr>
      <w:r w:rsidRPr="00D179CF">
        <w:rPr>
          <w:rFonts w:ascii="Arial Narrow" w:eastAsia="Times New Roman" w:hAnsi="Arial Narrow" w:cs="Calibri"/>
          <w:color w:val="000000"/>
          <w:sz w:val="24"/>
          <w:szCs w:val="24"/>
          <w:lang w:eastAsia="pl-PL"/>
        </w:rPr>
        <w:t xml:space="preserve">Zamawiający </w:t>
      </w:r>
      <w:r w:rsidR="005147D7" w:rsidRPr="00D179CF">
        <w:rPr>
          <w:rFonts w:ascii="Arial Narrow" w:eastAsia="Times New Roman" w:hAnsi="Arial Narrow" w:cs="Calibri"/>
          <w:color w:val="000000"/>
          <w:sz w:val="24"/>
          <w:szCs w:val="24"/>
          <w:lang w:eastAsia="pl-PL"/>
        </w:rPr>
        <w:t xml:space="preserve">wyznacza następujące osoby do kontaktu z Wykonawcami: </w:t>
      </w:r>
      <w:r w:rsidR="005147D7" w:rsidRPr="00D179CF">
        <w:rPr>
          <w:rFonts w:ascii="Arial Narrow" w:hAnsi="Arial Narrow" w:cs="Calibri"/>
          <w:color w:val="000000" w:themeColor="text1"/>
          <w:sz w:val="24"/>
          <w:szCs w:val="24"/>
        </w:rPr>
        <w:t>Pani</w:t>
      </w:r>
      <w:r w:rsidR="00602F24" w:rsidRPr="00D179CF">
        <w:rPr>
          <w:rFonts w:ascii="Arial Narrow" w:hAnsi="Arial Narrow" w:cs="Calibri"/>
          <w:color w:val="000000" w:themeColor="text1"/>
          <w:sz w:val="24"/>
          <w:szCs w:val="24"/>
        </w:rPr>
        <w:t xml:space="preserve"> Joanna Stankiewicz </w:t>
      </w:r>
      <w:r w:rsidR="005147D7" w:rsidRPr="00D179CF">
        <w:rPr>
          <w:rFonts w:ascii="Arial Narrow" w:hAnsi="Arial Narrow" w:cs="Calibri"/>
          <w:color w:val="000000" w:themeColor="text1"/>
          <w:sz w:val="24"/>
          <w:szCs w:val="24"/>
        </w:rPr>
        <w:t xml:space="preserve">– </w:t>
      </w:r>
      <w:r w:rsidR="00602F24">
        <w:rPr>
          <w:rFonts w:ascii="Arial Narrow" w:hAnsi="Arial Narrow" w:cs="Calibri"/>
          <w:color w:val="000000" w:themeColor="text1"/>
          <w:sz w:val="24"/>
          <w:szCs w:val="24"/>
        </w:rPr>
        <w:t>Główny specjalista</w:t>
      </w:r>
      <w:r w:rsidR="00602F24" w:rsidRPr="00D179CF">
        <w:rPr>
          <w:rFonts w:ascii="Arial Narrow" w:hAnsi="Arial Narrow" w:cs="Calibri"/>
          <w:color w:val="000000" w:themeColor="text1"/>
          <w:sz w:val="24"/>
          <w:szCs w:val="24"/>
        </w:rPr>
        <w:t xml:space="preserve"> ds. zamówień publicznych</w:t>
      </w:r>
      <w:r w:rsidR="005147D7" w:rsidRPr="00D179CF">
        <w:rPr>
          <w:rFonts w:ascii="Arial Narrow" w:hAnsi="Arial Narrow" w:cs="Calibri"/>
          <w:sz w:val="24"/>
          <w:szCs w:val="24"/>
        </w:rPr>
        <w:t xml:space="preserve"> oraz </w:t>
      </w:r>
      <w:r w:rsidR="005147D7" w:rsidRPr="00D179CF">
        <w:rPr>
          <w:rFonts w:ascii="Arial Narrow" w:hAnsi="Arial Narrow" w:cs="Calibri"/>
          <w:color w:val="000000" w:themeColor="text1"/>
          <w:sz w:val="24"/>
          <w:szCs w:val="24"/>
        </w:rPr>
        <w:t xml:space="preserve">Pani </w:t>
      </w:r>
      <w:r w:rsidR="00602F24" w:rsidRPr="00D179CF">
        <w:rPr>
          <w:rFonts w:ascii="Arial Narrow" w:hAnsi="Arial Narrow" w:cs="Calibri"/>
          <w:color w:val="000000" w:themeColor="text1"/>
          <w:sz w:val="24"/>
          <w:szCs w:val="24"/>
        </w:rPr>
        <w:t>Iwona Krauze-Grzesiak</w:t>
      </w:r>
      <w:r w:rsidR="005147D7" w:rsidRPr="00D179CF">
        <w:rPr>
          <w:rFonts w:ascii="Arial Narrow" w:hAnsi="Arial Narrow" w:cs="Calibri"/>
          <w:color w:val="000000" w:themeColor="text1"/>
          <w:sz w:val="24"/>
          <w:szCs w:val="24"/>
        </w:rPr>
        <w:t xml:space="preserve"> – </w:t>
      </w:r>
      <w:r w:rsidR="00602F24">
        <w:rPr>
          <w:rFonts w:ascii="Arial Narrow" w:hAnsi="Arial Narrow" w:cs="Calibri"/>
          <w:color w:val="000000" w:themeColor="text1"/>
          <w:sz w:val="24"/>
          <w:szCs w:val="24"/>
        </w:rPr>
        <w:t>Główny specjalista</w:t>
      </w:r>
      <w:r w:rsidR="00602F24" w:rsidRPr="00D179CF">
        <w:rPr>
          <w:rFonts w:ascii="Arial Narrow" w:hAnsi="Arial Narrow" w:cs="Calibri"/>
          <w:color w:val="000000" w:themeColor="text1"/>
          <w:sz w:val="24"/>
          <w:szCs w:val="24"/>
        </w:rPr>
        <w:t xml:space="preserve"> ds. zamówień publicznych, e-mail: </w:t>
      </w:r>
      <w:hyperlink r:id="rId12" w:history="1">
        <w:r w:rsidR="00602F24" w:rsidRPr="006932C7">
          <w:rPr>
            <w:rStyle w:val="Hipercze"/>
            <w:rFonts w:ascii="Arial Narrow" w:hAnsi="Arial Narrow" w:cs="Calibri"/>
            <w:sz w:val="24"/>
            <w:szCs w:val="24"/>
            <w:u w:val="none"/>
          </w:rPr>
          <w:t>zamowienia@gmina-tczew.pl</w:t>
        </w:r>
      </w:hyperlink>
      <w:r w:rsidR="0057535D" w:rsidRPr="00D179CF">
        <w:rPr>
          <w:rFonts w:ascii="Arial Narrow" w:hAnsi="Arial Narrow" w:cs="Calibri"/>
          <w:color w:val="000000" w:themeColor="text1"/>
          <w:sz w:val="24"/>
          <w:szCs w:val="24"/>
        </w:rPr>
        <w:t xml:space="preserve"> </w:t>
      </w:r>
    </w:p>
    <w:p w14:paraId="74C3D291" w14:textId="691023ED" w:rsidR="00CB43F6" w:rsidRPr="00E51E29" w:rsidRDefault="00CB43F6">
      <w:pPr>
        <w:pStyle w:val="Akapitzlist"/>
        <w:numPr>
          <w:ilvl w:val="0"/>
          <w:numId w:val="19"/>
        </w:numPr>
        <w:autoSpaceDE w:val="0"/>
        <w:autoSpaceDN w:val="0"/>
        <w:adjustRightInd w:val="0"/>
        <w:spacing w:after="0" w:line="269" w:lineRule="auto"/>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Adres strony internetowej prowadzonego postępowania (link prowadzący bezpośrednio do widoku postępowania na Platformie e-Zamówienia):</w:t>
      </w:r>
    </w:p>
    <w:p w14:paraId="496F5A2E" w14:textId="22ACC2B8" w:rsidR="007F613D" w:rsidRPr="00EF7400" w:rsidRDefault="00EF7400" w:rsidP="00EF7400">
      <w:pPr>
        <w:pStyle w:val="Akapitzlist"/>
        <w:autoSpaceDE w:val="0"/>
        <w:autoSpaceDN w:val="0"/>
        <w:adjustRightInd w:val="0"/>
        <w:spacing w:after="0" w:line="269" w:lineRule="auto"/>
        <w:ind w:left="0"/>
        <w:jc w:val="both"/>
        <w:rPr>
          <w:rFonts w:ascii="Arial Narrow" w:hAnsi="Arial Narrow"/>
          <w:sz w:val="24"/>
          <w:szCs w:val="24"/>
        </w:rPr>
      </w:pPr>
      <w:hyperlink r:id="rId13" w:history="1">
        <w:r w:rsidRPr="00EF7400">
          <w:rPr>
            <w:rStyle w:val="Hipercze"/>
            <w:rFonts w:ascii="Arial Narrow" w:hAnsi="Arial Narrow"/>
            <w:sz w:val="24"/>
            <w:szCs w:val="24"/>
            <w:u w:val="none"/>
          </w:rPr>
          <w:t>https://ezamowienia.gov.pl/mp-client/search/list/ocds-148610-3eee6af8-0629-40c0-9caa-51e607dd0300</w:t>
        </w:r>
      </w:hyperlink>
    </w:p>
    <w:p w14:paraId="1C9B26F8" w14:textId="05862DB7" w:rsidR="003E2441" w:rsidRPr="00E51E29" w:rsidRDefault="003E2441" w:rsidP="00F32A1F">
      <w:pPr>
        <w:pStyle w:val="Akapitzlist"/>
        <w:autoSpaceDE w:val="0"/>
        <w:autoSpaceDN w:val="0"/>
        <w:adjustRightInd w:val="0"/>
        <w:spacing w:after="0" w:line="269" w:lineRule="auto"/>
        <w:ind w:left="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Postępowanie można wyszukać również ze strony głównej Platformy e-Zamówienia (przycisk „Przeglądaj postępowania/konkursy”).</w:t>
      </w:r>
    </w:p>
    <w:p w14:paraId="5ACCD60A" w14:textId="77777777" w:rsidR="00425142" w:rsidRPr="00E51E29" w:rsidRDefault="00CB43F6">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 xml:space="preserve">Identyfikator (ID) postępowania na Platformie e-Zamówienia: </w:t>
      </w:r>
    </w:p>
    <w:p w14:paraId="6051E93F" w14:textId="268D1874" w:rsidR="00300ECF" w:rsidRPr="00391EDE" w:rsidRDefault="00391EDE" w:rsidP="00300ECF">
      <w:pPr>
        <w:pStyle w:val="Akapitzlist"/>
        <w:autoSpaceDE w:val="0"/>
        <w:autoSpaceDN w:val="0"/>
        <w:adjustRightInd w:val="0"/>
        <w:ind w:left="426"/>
        <w:jc w:val="both"/>
        <w:rPr>
          <w:rFonts w:ascii="Arial Narrow" w:eastAsia="Times New Roman" w:hAnsi="Arial Narrow" w:cs="Calibri"/>
          <w:b/>
          <w:bCs/>
          <w:sz w:val="24"/>
          <w:szCs w:val="24"/>
          <w:lang w:eastAsia="pl-PL"/>
        </w:rPr>
      </w:pPr>
      <w:r w:rsidRPr="00391EDE">
        <w:rPr>
          <w:rFonts w:ascii="Arial Narrow" w:hAnsi="Arial Narrow"/>
          <w:b/>
          <w:bCs/>
          <w:sz w:val="24"/>
          <w:szCs w:val="24"/>
        </w:rPr>
        <w:t>ocds-148610-3eee6af8-0629-40c0-9caa-51e607dd0300</w:t>
      </w:r>
    </w:p>
    <w:p w14:paraId="6FFFF85E" w14:textId="3C854918"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D26">
        <w:rPr>
          <w:rFonts w:ascii="Arial Narrow" w:eastAsia="Times New Roman" w:hAnsi="Arial Narrow" w:cs="Calibri"/>
          <w:color w:val="000000"/>
          <w:sz w:val="24"/>
          <w:szCs w:val="24"/>
          <w:lang w:eastAsia="pl-PL"/>
        </w:rPr>
        <w:t>Regulamin Platformy e-Zamówienia</w:t>
      </w: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dostępny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5D7E06DC" w:rsidR="00CB43F6" w:rsidRPr="00F17689"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sporządzenia dokumentów elektronicznych lub dokumentów elektronicznych będących kopią elektroniczną treści zapisanej w postaci papierowej (cyfrowe odwzorowania) musi być zgodny</w:t>
      </w:r>
      <w:r w:rsidR="00410AA4">
        <w:rPr>
          <w:rFonts w:ascii="Arial Narrow" w:eastAsia="Times New Roman" w:hAnsi="Arial Narrow" w:cs="Calibri"/>
          <w:sz w:val="24"/>
          <w:szCs w:val="24"/>
          <w:lang w:eastAsia="pl-PL"/>
        </w:rPr>
        <w:t xml:space="preserve">                         </w:t>
      </w:r>
      <w:r w:rsidRPr="004D1F27">
        <w:rPr>
          <w:rFonts w:ascii="Arial Narrow" w:eastAsia="Times New Roman" w:hAnsi="Arial Narrow" w:cs="Calibri"/>
          <w:sz w:val="24"/>
          <w:szCs w:val="24"/>
          <w:lang w:eastAsia="pl-PL"/>
        </w:rPr>
        <w:t xml:space="preserve"> z wymaganiami określonymi w rozporządzeniu Prezesa Rady Ministrów </w:t>
      </w:r>
      <w:r w:rsidR="00432391" w:rsidRPr="004D1F27">
        <w:rPr>
          <w:rFonts w:ascii="Arial Narrow" w:eastAsia="Times New Roman" w:hAnsi="Arial Narrow" w:cs="Calibri"/>
          <w:sz w:val="24"/>
          <w:szCs w:val="24"/>
          <w:lang w:eastAsia="pl-PL"/>
        </w:rPr>
        <w:t xml:space="preserve">z dnia 30 grudnia 2020 r. </w:t>
      </w:r>
      <w:r w:rsidR="00410AA4">
        <w:rPr>
          <w:rFonts w:ascii="Arial Narrow" w:eastAsia="Times New Roman" w:hAnsi="Arial Narrow" w:cs="Calibri"/>
          <w:sz w:val="24"/>
          <w:szCs w:val="24"/>
          <w:lang w:eastAsia="pl-PL"/>
        </w:rPr>
        <w:t xml:space="preserve">                  </w:t>
      </w:r>
      <w:r w:rsidR="00432391" w:rsidRPr="004D1F27">
        <w:rPr>
          <w:rFonts w:ascii="Arial Narrow" w:eastAsia="Times New Roman" w:hAnsi="Arial Narrow" w:cs="Calibri"/>
          <w:sz w:val="24"/>
          <w:szCs w:val="24"/>
          <w:lang w:eastAsia="pl-PL"/>
        </w:rPr>
        <w:t xml:space="preserve">w sprawie sposobu sporządzania i przekazywania informacji oraz wymagań technicznych </w:t>
      </w:r>
      <w:r w:rsidR="00410AA4">
        <w:rPr>
          <w:rFonts w:ascii="Arial Narrow" w:eastAsia="Times New Roman" w:hAnsi="Arial Narrow" w:cs="Calibri"/>
          <w:sz w:val="24"/>
          <w:szCs w:val="24"/>
          <w:lang w:eastAsia="pl-PL"/>
        </w:rPr>
        <w:t xml:space="preserve">                             </w:t>
      </w:r>
      <w:r w:rsidR="00432391" w:rsidRPr="004D1F27">
        <w:rPr>
          <w:rFonts w:ascii="Arial Narrow" w:eastAsia="Times New Roman" w:hAnsi="Arial Narrow" w:cs="Calibri"/>
          <w:sz w:val="24"/>
          <w:szCs w:val="24"/>
          <w:lang w:eastAsia="pl-PL"/>
        </w:rPr>
        <w:lastRenderedPageBreak/>
        <w:t xml:space="preserve">dla dokumentów elektronicznych oraz środków komunikacji elektronicznej w postępowaniu </w:t>
      </w:r>
      <w:r w:rsidR="00410AA4">
        <w:rPr>
          <w:rFonts w:ascii="Arial Narrow" w:eastAsia="Times New Roman" w:hAnsi="Arial Narrow" w:cs="Calibri"/>
          <w:sz w:val="24"/>
          <w:szCs w:val="24"/>
          <w:lang w:eastAsia="pl-PL"/>
        </w:rPr>
        <w:t xml:space="preserve">                              </w:t>
      </w:r>
      <w:r w:rsidR="00432391" w:rsidRPr="004D1F27">
        <w:rPr>
          <w:rFonts w:ascii="Arial Narrow" w:eastAsia="Times New Roman" w:hAnsi="Arial Narrow" w:cs="Calibri"/>
          <w:sz w:val="24"/>
          <w:szCs w:val="24"/>
          <w:lang w:eastAsia="pl-PL"/>
        </w:rPr>
        <w:t>o udzielenie zamówienia publicznego lub konkursie</w:t>
      </w:r>
      <w:r w:rsidRPr="004D1F27">
        <w:rPr>
          <w:rFonts w:ascii="Arial Narrow" w:eastAsia="Times New Roman" w:hAnsi="Arial Narrow" w:cs="Calibri"/>
          <w:sz w:val="24"/>
          <w:szCs w:val="24"/>
          <w:lang w:eastAsia="pl-PL"/>
        </w:rPr>
        <w:t xml:space="preserve">. </w:t>
      </w:r>
    </w:p>
    <w:p w14:paraId="3EFE0C7B" w14:textId="439A49F7"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przepisach rozporządzenia Rady Ministrów w sprawie Krajowych Ram Interoperacyjności,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W przypadku formatów, o których mowa w art. 66 ust. 1 ustawy Pzp, ww. regulacje nie będą miały bezpośredniego zastosowania.</w:t>
      </w:r>
    </w:p>
    <w:p w14:paraId="1292B994" w14:textId="456DF271" w:rsidR="00CB43F6" w:rsidRPr="004D1F27" w:rsidRDefault="00CB43F6">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się w postaci </w:t>
      </w:r>
      <w:r w:rsidRPr="004D1F27">
        <w:rPr>
          <w:rFonts w:ascii="Arial Narrow" w:eastAsia="Times New Roman" w:hAnsi="Arial Narrow" w:cs="Calibri"/>
          <w:sz w:val="24"/>
          <w:szCs w:val="24"/>
          <w:lang w:eastAsia="pl-PL"/>
        </w:rPr>
        <w:t xml:space="preserve">elektronicznej: </w:t>
      </w:r>
    </w:p>
    <w:p w14:paraId="4A484C9A" w14:textId="3F97CD65" w:rsidR="0006764F" w:rsidRDefault="0006764F">
      <w:pPr>
        <w:pStyle w:val="Akapitzlist"/>
        <w:numPr>
          <w:ilvl w:val="0"/>
          <w:numId w:val="21"/>
        </w:numPr>
        <w:autoSpaceDE w:val="0"/>
        <w:autoSpaceDN w:val="0"/>
        <w:adjustRightInd w:val="0"/>
        <w:ind w:left="851" w:hanging="425"/>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w:t>
      </w:r>
      <w:r w:rsidR="00410AA4">
        <w:rPr>
          <w:rFonts w:ascii="Arial Narrow" w:eastAsia="Times New Roman" w:hAnsi="Arial Narrow" w:cs="Calibri"/>
          <w:sz w:val="24"/>
          <w:szCs w:val="24"/>
          <w:lang w:eastAsia="pl-PL"/>
        </w:rPr>
        <w:t xml:space="preserve">                         </w:t>
      </w:r>
      <w:r w:rsidR="00D34424" w:rsidRPr="0065400F">
        <w:rPr>
          <w:rFonts w:ascii="Arial Narrow" w:eastAsia="Times New Roman" w:hAnsi="Arial Narrow" w:cs="Calibri"/>
          <w:sz w:val="24"/>
          <w:szCs w:val="24"/>
          <w:lang w:eastAsia="pl-PL"/>
        </w:rPr>
        <w:t xml:space="preserve">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6075D3A2" w:rsidR="0006764F" w:rsidRPr="00B559D0" w:rsidRDefault="0006764F">
      <w:pPr>
        <w:pStyle w:val="Akapitzlist"/>
        <w:numPr>
          <w:ilvl w:val="0"/>
          <w:numId w:val="21"/>
        </w:numPr>
        <w:autoSpaceDE w:val="0"/>
        <w:autoSpaceDN w:val="0"/>
        <w:adjustRightInd w:val="0"/>
        <w:ind w:left="851" w:hanging="425"/>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jako tekst wpisany bezpośrednio do wiadomości przekazywanej przy użyciu środków komunikacji elektronicznej (np. w treści wiadomości e-mail lub w treści „Formularza do komunikacji”).</w:t>
      </w:r>
    </w:p>
    <w:p w14:paraId="7092964F" w14:textId="3FF80CDE"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w:t>
      </w:r>
      <w:r w:rsidR="00A9577D" w:rsidRPr="00A9577D">
        <w:rPr>
          <w:rFonts w:ascii="Arial Narrow" w:eastAsia="Times New Roman" w:hAnsi="Arial Narrow" w:cs="Calibri"/>
          <w:sz w:val="24"/>
          <w:szCs w:val="24"/>
          <w:lang w:eastAsia="pl-PL"/>
        </w:rPr>
        <w:t xml:space="preserve">t.j.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w:t>
      </w:r>
    </w:p>
    <w:p w14:paraId="429D3E80" w14:textId="60FF613C"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Komunikacja w postępowaniu, z wyłączeniem składania ofert, odbywa się drogą elektroniczną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za pośrednictwem formularzy do komunikacji dostępnych w zakładce „Formularze” („Formularze</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 do komunikacji”). Za pośrednictwem „Formularzy do komunikacji” odbywa się w szczególności przekazywanie wezwań i zawiadomień, zadawanie pytań i udzielanie odpowiedzi. Formularze </w:t>
      </w:r>
      <w:r w:rsidR="00410AA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 komunikacji umożliwiają również dołączenie załącznika do przesyłanej wiadomości (przycisk „dodaj załącznik”). </w:t>
      </w:r>
    </w:p>
    <w:p w14:paraId="64D6744F" w14:textId="058CDD9B" w:rsidR="0006764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załączników, które są zgodnie z ustawą Pzp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4B4DA1">
        <w:rPr>
          <w:rFonts w:ascii="Arial Narrow" w:eastAsia="Times New Roman" w:hAnsi="Arial Narrow" w:cs="Calibri"/>
          <w:sz w:val="24"/>
          <w:szCs w:val="24"/>
          <w:lang w:eastAsia="pl-PL"/>
        </w:rPr>
        <w:t xml:space="preserve">                        </w:t>
      </w:r>
      <w:r w:rsidRPr="00D179CF">
        <w:rPr>
          <w:rFonts w:ascii="Arial Narrow" w:eastAsia="Times New Roman" w:hAnsi="Arial Narrow" w:cs="Calibri"/>
          <w:sz w:val="24"/>
          <w:szCs w:val="24"/>
          <w:lang w:eastAsia="pl-PL"/>
        </w:rPr>
        <w:t>z wszytym podpisem (typ wewnętrzny).</w:t>
      </w:r>
    </w:p>
    <w:p w14:paraId="230EE190" w14:textId="5766E23D"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dotyczących treści dokumentów zamówienia wystarczające jest posiadanie tzw. konta uproszczonego na Platformie e-Zamówienia. </w:t>
      </w:r>
    </w:p>
    <w:p w14:paraId="0CF01F9E" w14:textId="350B9A37"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w:t>
      </w:r>
      <w:r w:rsidR="004B4DA1">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są po zalogowaniu w podglądzie postępowania w zakładce „Komunikacja”. </w:t>
      </w:r>
    </w:p>
    <w:p w14:paraId="72F9A841" w14:textId="155C10DC"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lastRenderedPageBreak/>
        <w:t xml:space="preserve">Maksymalny rozmiar plików przesyłanych za pośrednictwem „Formularzy do komunikacji” wynosi 150 MB (wielkość ta dotyczy plików przesyłanych jako załączniki do jednego formularza). </w:t>
      </w:r>
    </w:p>
    <w:p w14:paraId="22511FCD" w14:textId="55B1D11D" w:rsidR="00D179CF" w:rsidRPr="00E46A1A"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 xml:space="preserve">Regulamin Platformy </w:t>
      </w:r>
      <w:r w:rsidR="004B4DA1">
        <w:rPr>
          <w:rFonts w:ascii="Arial Narrow" w:eastAsia="Times New Roman" w:hAnsi="Arial Narrow" w:cs="Calibri"/>
          <w:color w:val="000000"/>
          <w:sz w:val="24"/>
          <w:szCs w:val="24"/>
          <w:lang w:eastAsia="pl-PL"/>
        </w:rPr>
        <w:t xml:space="preserve">                     </w:t>
      </w:r>
      <w:r w:rsidRPr="00E46A1A">
        <w:rPr>
          <w:rFonts w:ascii="Arial Narrow" w:eastAsia="Times New Roman" w:hAnsi="Arial Narrow" w:cs="Calibri"/>
          <w:color w:val="000000"/>
          <w:sz w:val="24"/>
          <w:szCs w:val="24"/>
          <w:lang w:eastAsia="pl-PL"/>
        </w:rPr>
        <w:t>e-Zamówienia.</w:t>
      </w:r>
    </w:p>
    <w:p w14:paraId="4109CA77" w14:textId="4572E0EF" w:rsidR="00CB43F6" w:rsidRPr="00D179CF" w:rsidRDefault="00CB43F6">
      <w:pPr>
        <w:pStyle w:val="Akapitzlist"/>
        <w:numPr>
          <w:ilvl w:val="0"/>
          <w:numId w:val="19"/>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przypadku problemów technicznych i awarii związanych z funkcjonowaniem Platformy </w:t>
      </w:r>
      <w:r w:rsidR="00E46A1A">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użytkownicy mogą skorzystać ze wsparcia technicznego dostępnego pod numerem telefonu </w:t>
      </w:r>
      <w:r w:rsidR="00A914AD" w:rsidRPr="00BE6252">
        <w:rPr>
          <w:rFonts w:ascii="Arial Narrow" w:eastAsia="Times New Roman" w:hAnsi="Arial Narrow" w:cs="Calibri"/>
          <w:sz w:val="24"/>
          <w:szCs w:val="24"/>
          <w:lang w:eastAsia="pl-PL"/>
        </w:rPr>
        <w:t>22 458 77 99</w:t>
      </w:r>
      <w:r w:rsidRPr="00D179CF">
        <w:rPr>
          <w:rFonts w:ascii="Arial Narrow" w:eastAsia="Times New Roman" w:hAnsi="Arial Narrow" w:cs="Calibri"/>
          <w:color w:val="000000"/>
          <w:sz w:val="24"/>
          <w:szCs w:val="24"/>
          <w:lang w:eastAsia="pl-PL"/>
        </w:rPr>
        <w:t xml:space="preserve"> lub drogą elektroniczną poprzez formularz udostępniony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w zakładce „Zgłoś problem”.</w:t>
      </w:r>
    </w:p>
    <w:p w14:paraId="2FA912B8" w14:textId="39AE53D9" w:rsidR="00CB43F6" w:rsidRDefault="00CB43F6">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B456F8">
        <w:rPr>
          <w:rFonts w:ascii="Arial Narrow" w:eastAsia="Times New Roman" w:hAnsi="Arial Narrow" w:cs="Calibri"/>
          <w:sz w:val="24"/>
          <w:szCs w:val="24"/>
          <w:lang w:eastAsia="pl-PL"/>
        </w:rPr>
        <w:t xml:space="preserve">W </w:t>
      </w:r>
      <w:r w:rsidR="00A40C80" w:rsidRPr="00A50932">
        <w:rPr>
          <w:rFonts w:ascii="Arial Narrow" w:eastAsia="Times New Roman" w:hAnsi="Arial Narrow" w:cs="Calibri"/>
          <w:sz w:val="24"/>
          <w:szCs w:val="24"/>
          <w:lang w:eastAsia="pl-PL"/>
        </w:rPr>
        <w:t xml:space="preserve">szczególnie uzasadnionych przypadkach uniemożliwiających komunikację Wykonawcy                              i Zamawiającego za pośrednictwem Platformy e-Zamówienia, </w:t>
      </w:r>
      <w:r w:rsidR="00636011" w:rsidRPr="00B456F8">
        <w:rPr>
          <w:rFonts w:ascii="Arial Narrow" w:eastAsia="Times New Roman" w:hAnsi="Arial Narrow" w:cs="Calibri"/>
          <w:sz w:val="24"/>
          <w:szCs w:val="24"/>
          <w:lang w:eastAsia="pl-PL"/>
        </w:rPr>
        <w:t xml:space="preserve">Zamawiający dopuszcza komunikację za pomocą poczty elektronicznej na adres e-mail: </w:t>
      </w:r>
      <w:hyperlink r:id="rId14" w:history="1">
        <w:r w:rsidR="00636011" w:rsidRPr="000000FC">
          <w:rPr>
            <w:rStyle w:val="Hipercze"/>
            <w:rFonts w:ascii="Arial Narrow" w:eastAsia="Times New Roman" w:hAnsi="Arial Narrow" w:cs="Calibri"/>
            <w:sz w:val="24"/>
            <w:szCs w:val="24"/>
            <w:u w:val="none"/>
            <w:lang w:eastAsia="pl-PL"/>
          </w:rPr>
          <w:t>zamowienia@gmina-tczew.pl</w:t>
        </w:r>
      </w:hyperlink>
      <w:r w:rsidR="00636011">
        <w:rPr>
          <w:rStyle w:val="Hipercze"/>
          <w:rFonts w:ascii="Arial Narrow" w:eastAsia="Times New Roman" w:hAnsi="Arial Narrow" w:cs="Calibri"/>
          <w:color w:val="auto"/>
          <w:sz w:val="24"/>
          <w:szCs w:val="24"/>
          <w:u w:val="none"/>
          <w:lang w:eastAsia="pl-PL"/>
        </w:rPr>
        <w:t xml:space="preserve"> </w:t>
      </w:r>
      <w:r w:rsidR="00636011" w:rsidRPr="00B456F8">
        <w:rPr>
          <w:rFonts w:ascii="Arial Narrow" w:eastAsia="Times New Roman" w:hAnsi="Arial Narrow" w:cs="Calibri"/>
          <w:sz w:val="24"/>
          <w:szCs w:val="24"/>
          <w:lang w:eastAsia="pl-PL"/>
        </w:rPr>
        <w:t>(nie dotyczy składania ofert w postępowaniu).</w:t>
      </w:r>
    </w:p>
    <w:p w14:paraId="69AC9D63" w14:textId="77777777" w:rsidR="00DB0B32" w:rsidRPr="0030041F" w:rsidRDefault="00DB0B32" w:rsidP="00DB0B32">
      <w:pPr>
        <w:pStyle w:val="Akapitzlist"/>
        <w:autoSpaceDE w:val="0"/>
        <w:autoSpaceDN w:val="0"/>
        <w:adjustRightInd w:val="0"/>
        <w:ind w:left="426"/>
        <w:jc w:val="both"/>
        <w:rPr>
          <w:rFonts w:ascii="Arial Narrow" w:eastAsia="Times New Roman" w:hAnsi="Arial Narrow" w:cs="Calibri"/>
          <w:sz w:val="20"/>
          <w:szCs w:val="20"/>
          <w:lang w:eastAsia="pl-PL"/>
        </w:rPr>
      </w:pPr>
    </w:p>
    <w:p w14:paraId="3C47D150" w14:textId="03F80798" w:rsidR="00747307" w:rsidRPr="009B4D2B" w:rsidRDefault="00747307" w:rsidP="00A002C6">
      <w:pPr>
        <w:pStyle w:val="Akapitzlist"/>
        <w:numPr>
          <w:ilvl w:val="0"/>
          <w:numId w:val="5"/>
        </w:numPr>
        <w:tabs>
          <w:tab w:val="left" w:pos="284"/>
          <w:tab w:val="left" w:pos="426"/>
        </w:tabs>
        <w:spacing w:after="0"/>
        <w:ind w:left="284" w:hanging="284"/>
        <w:jc w:val="both"/>
        <w:rPr>
          <w:rFonts w:ascii="Arial Narrow" w:hAnsi="Arial Narrow" w:cs="Arial"/>
          <w:b/>
          <w:bCs/>
          <w:caps/>
          <w:kern w:val="22"/>
          <w:sz w:val="24"/>
          <w:szCs w:val="24"/>
        </w:rPr>
      </w:pPr>
      <w:r w:rsidRPr="009B4D2B">
        <w:rPr>
          <w:rFonts w:ascii="Arial Narrow" w:hAnsi="Arial Narrow" w:cs="Arial"/>
          <w:b/>
          <w:bCs/>
          <w:caps/>
          <w:kern w:val="22"/>
          <w:sz w:val="24"/>
          <w:szCs w:val="24"/>
        </w:rPr>
        <w:t>Informacje o sposobie komunikowania się Zamawiającego z Wykonawcami</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 xml:space="preserve"> w inny sposób niż przy użyciu środków komunikacji elektronicznej</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 xml:space="preserve"> w przypadku zaistnienia jednej z sytuacji określonych w art. 65 ust. 1, art. 66 </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i art. 69</w:t>
      </w:r>
      <w:r w:rsidR="00CE1682" w:rsidRPr="009B4D2B">
        <w:rPr>
          <w:rFonts w:ascii="Arial Narrow" w:hAnsi="Arial Narrow" w:cs="Arial"/>
          <w:b/>
          <w:bCs/>
          <w:caps/>
          <w:kern w:val="22"/>
          <w:sz w:val="24"/>
          <w:szCs w:val="24"/>
        </w:rPr>
        <w:t xml:space="preserve"> ustawy pzp</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0E235574" w14:textId="77777777" w:rsidR="00FB1F34" w:rsidRPr="009C5604" w:rsidRDefault="00FB1F34" w:rsidP="009B4D2B">
      <w:pPr>
        <w:tabs>
          <w:tab w:val="left" w:pos="284"/>
        </w:tabs>
        <w:spacing w:line="276" w:lineRule="auto"/>
        <w:jc w:val="both"/>
        <w:rPr>
          <w:rFonts w:ascii="Arial Narrow" w:hAnsi="Arial Narrow" w:cs="Arial"/>
          <w:b/>
          <w:bCs/>
          <w:caps/>
          <w:kern w:val="22"/>
          <w:sz w:val="16"/>
          <w:szCs w:val="16"/>
        </w:rPr>
      </w:pPr>
    </w:p>
    <w:p w14:paraId="21B53A1A" w14:textId="0D6F6125"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6B762018" w14:textId="58FF6173" w:rsidR="00606FC4" w:rsidRDefault="00606FC4" w:rsidP="00606FC4">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w:t>
      </w:r>
      <w:r w:rsidR="008C5F1F" w:rsidRPr="008A45D9">
        <w:rPr>
          <w:rFonts w:ascii="Arial Narrow" w:eastAsia="Times New Roman" w:hAnsi="Arial Narrow" w:cs="Arial"/>
          <w:lang w:eastAsia="pl-PL"/>
        </w:rPr>
        <w:t xml:space="preserve">Joanna Stankiewicz </w:t>
      </w:r>
      <w:r w:rsidRPr="008A45D9">
        <w:rPr>
          <w:rFonts w:ascii="Arial Narrow" w:eastAsia="Times New Roman" w:hAnsi="Arial Narrow" w:cs="Arial"/>
          <w:lang w:eastAsia="pl-PL"/>
        </w:rPr>
        <w:t xml:space="preserve">– </w:t>
      </w:r>
      <w:r w:rsidR="008C5F1F">
        <w:rPr>
          <w:rFonts w:ascii="Arial Narrow" w:hAnsi="Arial Narrow" w:cs="Calibri"/>
          <w:color w:val="000000" w:themeColor="text1"/>
        </w:rPr>
        <w:t>Główny specjalista</w:t>
      </w:r>
      <w:r w:rsidR="008C5F1F"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 xml:space="preserve">Pani </w:t>
      </w:r>
      <w:r w:rsidR="008C5F1F" w:rsidRPr="008A45D9">
        <w:rPr>
          <w:rFonts w:ascii="Arial Narrow" w:eastAsia="Times New Roman" w:hAnsi="Arial Narrow" w:cs="Arial"/>
          <w:lang w:eastAsia="pl-PL"/>
        </w:rPr>
        <w:t>Iwona Krauze-Grzesiak</w:t>
      </w:r>
      <w:r w:rsidRPr="008A45D9">
        <w:rPr>
          <w:rFonts w:ascii="Arial Narrow" w:eastAsia="Times New Roman" w:hAnsi="Arial Narrow" w:cs="Arial"/>
          <w:lang w:eastAsia="pl-PL"/>
        </w:rPr>
        <w:t xml:space="preserve"> – </w:t>
      </w:r>
      <w:r w:rsidR="008C5F1F">
        <w:rPr>
          <w:rFonts w:ascii="Arial Narrow" w:hAnsi="Arial Narrow" w:cs="Calibri"/>
          <w:color w:val="000000" w:themeColor="text1"/>
        </w:rPr>
        <w:t>Główny specjalista</w:t>
      </w:r>
      <w:r w:rsidR="008C5F1F" w:rsidRPr="008A45D9">
        <w:rPr>
          <w:rFonts w:ascii="Arial Narrow" w:eastAsia="Times New Roman" w:hAnsi="Arial Narrow" w:cs="Arial"/>
          <w:lang w:eastAsia="pl-PL"/>
        </w:rPr>
        <w:t xml:space="preserve"> </w:t>
      </w:r>
      <w:r w:rsidR="008C5F1F">
        <w:rPr>
          <w:rFonts w:ascii="Arial Narrow" w:eastAsia="Times New Roman" w:hAnsi="Arial Narrow" w:cs="Arial"/>
          <w:lang w:eastAsia="pl-PL"/>
        </w:rPr>
        <w:t xml:space="preserve">                 </w:t>
      </w:r>
      <w:r w:rsidR="008C5F1F" w:rsidRPr="008A45D9">
        <w:rPr>
          <w:rFonts w:ascii="Arial Narrow" w:eastAsia="Times New Roman" w:hAnsi="Arial Narrow" w:cs="Arial"/>
          <w:lang w:eastAsia="pl-PL"/>
        </w:rPr>
        <w:t xml:space="preserve">ds. zamówień publicznych, e-mail: </w:t>
      </w:r>
      <w:hyperlink r:id="rId15" w:history="1">
        <w:r w:rsidR="008C5F1F" w:rsidRPr="009E0A0A">
          <w:rPr>
            <w:rStyle w:val="Hipercze"/>
            <w:rFonts w:ascii="Arial Narrow" w:eastAsia="Times New Roman" w:hAnsi="Arial Narrow" w:cs="Arial"/>
            <w:u w:val="none"/>
            <w:lang w:eastAsia="pl-PL"/>
          </w:rPr>
          <w:t>zamowienia@gmina-tczew.pl</w:t>
        </w:r>
      </w:hyperlink>
      <w:r w:rsidR="008C5F1F" w:rsidRPr="009E0A0A">
        <w:rPr>
          <w:rFonts w:ascii="Arial Narrow" w:eastAsia="Times New Roman" w:hAnsi="Arial Narrow" w:cs="Arial"/>
          <w:lang w:eastAsia="pl-PL"/>
        </w:rPr>
        <w:t>,</w:t>
      </w:r>
      <w:r w:rsidR="008C5F1F" w:rsidRPr="008A45D9">
        <w:rPr>
          <w:rFonts w:ascii="Arial Narrow" w:eastAsia="Times New Roman" w:hAnsi="Arial Narrow" w:cs="Arial"/>
          <w:lang w:eastAsia="pl-PL"/>
        </w:rPr>
        <w:t xml:space="preserve"> tel. 585005643.</w:t>
      </w:r>
    </w:p>
    <w:p w14:paraId="27EC9FA3" w14:textId="3BB4FC31" w:rsidR="00ED1FCF" w:rsidRDefault="00ED1FCF" w:rsidP="009B4D2B">
      <w:pPr>
        <w:spacing w:line="276" w:lineRule="auto"/>
        <w:jc w:val="both"/>
        <w:rPr>
          <w:rFonts w:ascii="Arial Narrow" w:eastAsia="Times New Roman" w:hAnsi="Arial Narrow" w:cs="Arial"/>
          <w:sz w:val="16"/>
          <w:szCs w:val="16"/>
          <w:lang w:eastAsia="pl-PL"/>
        </w:rPr>
      </w:pPr>
    </w:p>
    <w:p w14:paraId="1ECE8E23" w14:textId="510979A3"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 xml:space="preserve"> TERMIN ZWIĄZANIA OFERTĄ</w:t>
      </w:r>
    </w:p>
    <w:p w14:paraId="2EC97229" w14:textId="012D5329" w:rsidR="00FF30C8" w:rsidRPr="00C2076B" w:rsidRDefault="00FF30C8" w:rsidP="009B4D2B">
      <w:pPr>
        <w:tabs>
          <w:tab w:val="left" w:pos="284"/>
        </w:tabs>
        <w:spacing w:line="276" w:lineRule="auto"/>
        <w:jc w:val="both"/>
        <w:rPr>
          <w:rFonts w:ascii="Arial Narrow" w:hAnsi="Arial Narrow" w:cs="Arial"/>
          <w:b/>
          <w:bCs/>
          <w:caps/>
          <w:kern w:val="22"/>
          <w:sz w:val="10"/>
          <w:szCs w:val="10"/>
        </w:rPr>
      </w:pPr>
    </w:p>
    <w:p w14:paraId="42DBEB37" w14:textId="387A9A67" w:rsidR="00FF30C8" w:rsidRPr="00C2076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C2076B">
        <w:rPr>
          <w:rFonts w:ascii="Arial Narrow" w:hAnsi="Arial Narrow" w:cs="Arial"/>
          <w:caps/>
          <w:kern w:val="22"/>
          <w:sz w:val="24"/>
          <w:szCs w:val="24"/>
        </w:rPr>
        <w:t>W</w:t>
      </w:r>
      <w:r w:rsidRPr="00C2076B">
        <w:rPr>
          <w:rFonts w:ascii="Arial Narrow" w:hAnsi="Arial Narrow" w:cs="Arial"/>
          <w:kern w:val="22"/>
          <w:sz w:val="24"/>
          <w:szCs w:val="24"/>
        </w:rPr>
        <w:t xml:space="preserve">ykonawca jest związany ofertą od dnia upływu terminu składania ofert do dnia: </w:t>
      </w:r>
      <w:r w:rsidR="00C2076B" w:rsidRPr="00C2076B">
        <w:rPr>
          <w:rFonts w:ascii="Arial Narrow" w:hAnsi="Arial Narrow" w:cs="Arial"/>
          <w:b/>
          <w:bCs/>
          <w:kern w:val="22"/>
          <w:sz w:val="24"/>
          <w:szCs w:val="24"/>
        </w:rPr>
        <w:t>12</w:t>
      </w:r>
      <w:r w:rsidR="002A33AF" w:rsidRPr="00C2076B">
        <w:rPr>
          <w:rFonts w:ascii="Arial Narrow" w:hAnsi="Arial Narrow" w:cs="Arial"/>
          <w:b/>
          <w:bCs/>
          <w:kern w:val="22"/>
          <w:sz w:val="24"/>
          <w:szCs w:val="24"/>
        </w:rPr>
        <w:t>.</w:t>
      </w:r>
      <w:r w:rsidR="00C724A3" w:rsidRPr="00C2076B">
        <w:rPr>
          <w:rFonts w:ascii="Arial Narrow" w:hAnsi="Arial Narrow" w:cs="Arial"/>
          <w:b/>
          <w:bCs/>
          <w:kern w:val="22"/>
          <w:sz w:val="24"/>
          <w:szCs w:val="24"/>
        </w:rPr>
        <w:t>1</w:t>
      </w:r>
      <w:r w:rsidR="00A653AE" w:rsidRPr="00C2076B">
        <w:rPr>
          <w:rFonts w:ascii="Arial Narrow" w:hAnsi="Arial Narrow" w:cs="Arial"/>
          <w:b/>
          <w:bCs/>
          <w:kern w:val="22"/>
          <w:sz w:val="24"/>
          <w:szCs w:val="24"/>
        </w:rPr>
        <w:t>1</w:t>
      </w:r>
      <w:r w:rsidR="002A33AF" w:rsidRPr="00C2076B">
        <w:rPr>
          <w:rFonts w:ascii="Arial Narrow" w:hAnsi="Arial Narrow" w:cs="Arial"/>
          <w:b/>
          <w:bCs/>
          <w:kern w:val="22"/>
          <w:sz w:val="24"/>
          <w:szCs w:val="24"/>
        </w:rPr>
        <w:t>.</w:t>
      </w:r>
      <w:r w:rsidRPr="00C2076B">
        <w:rPr>
          <w:rFonts w:ascii="Arial Narrow" w:hAnsi="Arial Narrow" w:cs="Arial"/>
          <w:b/>
          <w:bCs/>
          <w:kern w:val="22"/>
          <w:sz w:val="24"/>
          <w:szCs w:val="24"/>
        </w:rPr>
        <w:t>202</w:t>
      </w:r>
      <w:r w:rsidR="00540D37" w:rsidRPr="00C2076B">
        <w:rPr>
          <w:rFonts w:ascii="Arial Narrow" w:hAnsi="Arial Narrow" w:cs="Arial"/>
          <w:b/>
          <w:bCs/>
          <w:kern w:val="22"/>
          <w:sz w:val="24"/>
          <w:szCs w:val="24"/>
        </w:rPr>
        <w:t>4</w:t>
      </w:r>
      <w:r w:rsidR="00D426FE" w:rsidRPr="00C2076B">
        <w:rPr>
          <w:rFonts w:ascii="Arial Narrow" w:hAnsi="Arial Narrow" w:cs="Arial"/>
          <w:b/>
          <w:bCs/>
          <w:kern w:val="22"/>
          <w:sz w:val="24"/>
          <w:szCs w:val="24"/>
        </w:rPr>
        <w:t xml:space="preserve"> </w:t>
      </w:r>
      <w:r w:rsidRPr="00C2076B">
        <w:rPr>
          <w:rFonts w:ascii="Arial Narrow" w:hAnsi="Arial Narrow" w:cs="Arial"/>
          <w:b/>
          <w:bCs/>
          <w:kern w:val="22"/>
          <w:sz w:val="24"/>
          <w:szCs w:val="24"/>
        </w:rPr>
        <w:t>r.</w:t>
      </w:r>
    </w:p>
    <w:p w14:paraId="63CE1AE4" w14:textId="230CC8B9" w:rsidR="0030041F" w:rsidRPr="000813AC" w:rsidRDefault="00D05FE1" w:rsidP="0030041F">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10165F8" w:rsidR="00850996"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7BACA970" w14:textId="77777777" w:rsidR="002D25D4" w:rsidRPr="00884499" w:rsidRDefault="002D25D4" w:rsidP="008066F0">
      <w:pPr>
        <w:pStyle w:val="Akapitzlist"/>
        <w:tabs>
          <w:tab w:val="left" w:pos="426"/>
        </w:tabs>
        <w:spacing w:after="0"/>
        <w:ind w:left="426"/>
        <w:jc w:val="both"/>
        <w:rPr>
          <w:rFonts w:ascii="Arial Narrow" w:hAnsi="Arial Narrow" w:cs="Arial"/>
          <w:kern w:val="22"/>
          <w:sz w:val="16"/>
          <w:szCs w:val="16"/>
        </w:rPr>
      </w:pPr>
    </w:p>
    <w:p w14:paraId="430234F1" w14:textId="7CEB6EF9" w:rsidR="00E848D4" w:rsidRPr="009B4D2B" w:rsidRDefault="00A40808"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OPIS SPOSOBU PRZYGOTOWANIA</w:t>
      </w:r>
      <w:r w:rsidR="00480A73">
        <w:rPr>
          <w:rFonts w:ascii="Arial Narrow" w:hAnsi="Arial Narrow" w:cs="Arial"/>
          <w:sz w:val="24"/>
          <w:szCs w:val="24"/>
        </w:rPr>
        <w:t xml:space="preserve"> I SKŁADANIA OFERTY</w:t>
      </w:r>
    </w:p>
    <w:p w14:paraId="0B2DFDFE" w14:textId="77777777" w:rsidR="00724629" w:rsidRPr="00A002C6" w:rsidRDefault="00724629" w:rsidP="009B4D2B">
      <w:pPr>
        <w:autoSpaceDE w:val="0"/>
        <w:spacing w:line="276" w:lineRule="auto"/>
        <w:jc w:val="both"/>
        <w:rPr>
          <w:rFonts w:ascii="Arial Narrow" w:eastAsia="TimesNewRomanPSMT" w:hAnsi="Arial Narrow" w:cs="Arial"/>
          <w:sz w:val="10"/>
          <w:szCs w:val="10"/>
        </w:rPr>
      </w:pPr>
    </w:p>
    <w:p w14:paraId="7893A566" w14:textId="77777777" w:rsidR="00466A30"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 „</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2D7BD69E" w:rsidR="00466A30" w:rsidRPr="00466A30" w:rsidRDefault="002B283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 xml:space="preserve">Wraz z ofertą, tj.: interaktywnym </w:t>
      </w:r>
      <w:r w:rsidR="00884499">
        <w:rPr>
          <w:rFonts w:ascii="Arial Narrow" w:eastAsia="TimesNewRomanPSMT" w:hAnsi="Arial Narrow" w:cs="Arial"/>
          <w:sz w:val="24"/>
          <w:szCs w:val="24"/>
        </w:rPr>
        <w:t>F</w:t>
      </w:r>
      <w:r>
        <w:rPr>
          <w:rFonts w:ascii="Arial Narrow" w:eastAsia="TimesNewRomanPSMT" w:hAnsi="Arial Narrow" w:cs="Arial"/>
          <w:sz w:val="24"/>
          <w:szCs w:val="24"/>
        </w:rPr>
        <w:t>ormularzem oferty Wykonawca zobowiązany jest złożyć za pośrednictwem platformy e-Zamówienia</w:t>
      </w:r>
      <w:r w:rsidR="00466A30" w:rsidRPr="00466A30">
        <w:rPr>
          <w:rFonts w:ascii="Arial Narrow" w:eastAsia="TimesNewRomanPSMT" w:hAnsi="Arial Narrow" w:cs="Arial"/>
          <w:sz w:val="24"/>
          <w:szCs w:val="24"/>
        </w:rPr>
        <w:t>:</w:t>
      </w:r>
    </w:p>
    <w:p w14:paraId="504746C1" w14:textId="4A48ABC7" w:rsidR="001407D7" w:rsidRDefault="001407D7" w:rsidP="001407D7">
      <w:pPr>
        <w:pStyle w:val="Akapitzlist"/>
        <w:numPr>
          <w:ilvl w:val="1"/>
          <w:numId w:val="5"/>
        </w:numPr>
        <w:autoSpaceDE w:val="0"/>
        <w:spacing w:after="0"/>
        <w:ind w:left="851" w:hanging="425"/>
        <w:jc w:val="both"/>
        <w:rPr>
          <w:rFonts w:ascii="Arial Narrow" w:eastAsia="TimesNewRomanPSMT" w:hAnsi="Arial Narrow" w:cs="Arial"/>
          <w:sz w:val="24"/>
          <w:szCs w:val="24"/>
        </w:rPr>
      </w:pPr>
      <w:r>
        <w:rPr>
          <w:rFonts w:ascii="Arial Narrow" w:eastAsia="TimesNewRomanPSMT" w:hAnsi="Arial Narrow" w:cs="Arial"/>
          <w:sz w:val="24"/>
          <w:szCs w:val="24"/>
        </w:rPr>
        <w:lastRenderedPageBreak/>
        <w:t xml:space="preserve">Formularz cenowy, </w:t>
      </w:r>
      <w:r w:rsidRPr="00DC190C">
        <w:rPr>
          <w:rFonts w:ascii="Arial Narrow" w:eastAsia="TimesNewRomanPSMT" w:hAnsi="Arial Narrow" w:cs="Arial"/>
          <w:sz w:val="24"/>
          <w:szCs w:val="24"/>
        </w:rPr>
        <w:t xml:space="preserve">sporządzony na podstawie wzoru stanowiącego </w:t>
      </w:r>
      <w:r w:rsidRPr="00DC190C">
        <w:rPr>
          <w:rFonts w:ascii="Arial Narrow" w:eastAsia="TimesNewRomanPS-BoldMT" w:hAnsi="Arial Narrow" w:cs="Arial"/>
          <w:b/>
          <w:bCs/>
          <w:sz w:val="24"/>
          <w:szCs w:val="24"/>
        </w:rPr>
        <w:t xml:space="preserve">załącznik nr 1a </w:t>
      </w:r>
      <w:r w:rsidRPr="00DC190C">
        <w:rPr>
          <w:rFonts w:ascii="Arial Narrow" w:eastAsia="TimesNewRomanPSMT" w:hAnsi="Arial Narrow" w:cs="Arial"/>
          <w:sz w:val="24"/>
          <w:szCs w:val="24"/>
        </w:rPr>
        <w:t>do niniejszej SWZ</w:t>
      </w:r>
      <w:r w:rsidR="00401CE6">
        <w:rPr>
          <w:rFonts w:ascii="Arial Narrow" w:eastAsia="TimesNewRomanPSMT" w:hAnsi="Arial Narrow" w:cs="Arial"/>
          <w:sz w:val="24"/>
          <w:szCs w:val="24"/>
        </w:rPr>
        <w:t>.</w:t>
      </w:r>
    </w:p>
    <w:p w14:paraId="6002A205" w14:textId="73F61AC6" w:rsidR="00401CE6" w:rsidRDefault="00401CE6" w:rsidP="00401CE6">
      <w:pPr>
        <w:pStyle w:val="Akapitzlist"/>
        <w:autoSpaceDE w:val="0"/>
        <w:spacing w:after="0"/>
        <w:ind w:left="851"/>
        <w:jc w:val="both"/>
        <w:rPr>
          <w:rFonts w:ascii="Arial Narrow" w:eastAsia="TimesNewRomanPSMT" w:hAnsi="Arial Narrow" w:cs="Arial"/>
          <w:sz w:val="24"/>
          <w:szCs w:val="24"/>
        </w:rPr>
      </w:pPr>
      <w:r w:rsidRPr="00007C04">
        <w:rPr>
          <w:rFonts w:ascii="Arial Narrow" w:eastAsia="TimesNewRomanPSMT" w:hAnsi="Arial Narrow" w:cs="Arial"/>
          <w:b/>
          <w:bCs/>
          <w:sz w:val="24"/>
          <w:szCs w:val="24"/>
        </w:rPr>
        <w:t xml:space="preserve">Niezłożenie wraz z </w:t>
      </w:r>
      <w:r>
        <w:rPr>
          <w:rFonts w:ascii="Arial Narrow" w:eastAsia="TimesNewRomanPSMT" w:hAnsi="Arial Narrow" w:cs="Arial"/>
          <w:b/>
          <w:bCs/>
          <w:sz w:val="24"/>
          <w:szCs w:val="24"/>
        </w:rPr>
        <w:t>interaktywnym Formularzem oferty</w:t>
      </w:r>
      <w:r w:rsidRPr="00007C04">
        <w:rPr>
          <w:rFonts w:ascii="Arial Narrow" w:eastAsia="TimesNewRomanPSMT" w:hAnsi="Arial Narrow" w:cs="Arial"/>
          <w:b/>
          <w:bCs/>
          <w:sz w:val="24"/>
          <w:szCs w:val="24"/>
        </w:rPr>
        <w:t xml:space="preserve"> </w:t>
      </w:r>
      <w:r>
        <w:rPr>
          <w:rFonts w:ascii="Arial Narrow" w:eastAsia="TimesNewRomanPSMT" w:hAnsi="Arial Narrow" w:cs="Arial"/>
          <w:b/>
          <w:bCs/>
          <w:sz w:val="24"/>
          <w:szCs w:val="24"/>
        </w:rPr>
        <w:t>Formularza</w:t>
      </w:r>
      <w:r w:rsidRPr="00007C04">
        <w:rPr>
          <w:rFonts w:ascii="Arial Narrow" w:eastAsia="TimesNewRomanPSMT" w:hAnsi="Arial Narrow" w:cs="Arial"/>
          <w:b/>
          <w:bCs/>
          <w:sz w:val="24"/>
          <w:szCs w:val="24"/>
        </w:rPr>
        <w:t xml:space="preserve"> </w:t>
      </w:r>
      <w:r>
        <w:rPr>
          <w:rFonts w:ascii="Arial Narrow" w:eastAsia="TimesNewRomanPSMT" w:hAnsi="Arial Narrow" w:cs="Arial"/>
          <w:b/>
          <w:bCs/>
          <w:sz w:val="24"/>
          <w:szCs w:val="24"/>
        </w:rPr>
        <w:t>cenowego</w:t>
      </w:r>
      <w:r w:rsidRPr="00007C04">
        <w:rPr>
          <w:rFonts w:ascii="Arial Narrow" w:eastAsia="TimesNewRomanPSMT" w:hAnsi="Arial Narrow" w:cs="Arial"/>
          <w:b/>
          <w:bCs/>
          <w:sz w:val="24"/>
          <w:szCs w:val="24"/>
        </w:rPr>
        <w:t xml:space="preserve"> skutkować będzie odrzuceniem oferty na podstawie art. 226 ust. 1 pkt 5 ustawy Prawo zamówień publicznych.</w:t>
      </w:r>
    </w:p>
    <w:p w14:paraId="7B9B7B2F" w14:textId="625027E5"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Wykonawcy/Wykonawcy wspólnie ubiegającego się o udzielenie zamówienia składane na podstawie art. 125 ust. 1 ustawy Pzp</w:t>
      </w:r>
      <w:r w:rsidRPr="009B4D2B">
        <w:rPr>
          <w:rFonts w:ascii="Arial Narrow" w:hAnsi="Arial Narrow" w:cs="Arial"/>
          <w:color w:val="000000"/>
          <w:sz w:val="24"/>
          <w:szCs w:val="24"/>
        </w:rPr>
        <w:t xml:space="preserve">, </w:t>
      </w:r>
      <w:bookmarkStart w:id="17" w:name="_Hlk103151288"/>
      <w:r w:rsidRPr="009B4D2B">
        <w:rPr>
          <w:rFonts w:ascii="Arial Narrow" w:eastAsia="TimesNewRomanPSMT" w:hAnsi="Arial Narrow" w:cs="Arial"/>
          <w:sz w:val="24"/>
          <w:szCs w:val="24"/>
        </w:rPr>
        <w:t>sporządzone na podstawie wzoru stanowiącego</w:t>
      </w:r>
      <w:bookmarkEnd w:id="17"/>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18" w:name="_Hlk103151304"/>
      <w:r w:rsidRPr="009B4D2B">
        <w:rPr>
          <w:rFonts w:ascii="Arial Narrow" w:eastAsia="TimesNewRomanPSMT" w:hAnsi="Arial Narrow" w:cs="Arial"/>
          <w:sz w:val="24"/>
          <w:szCs w:val="24"/>
        </w:rPr>
        <w:t>do niniejszej SWZ</w:t>
      </w:r>
      <w:bookmarkEnd w:id="18"/>
      <w:r w:rsidRPr="009B4D2B">
        <w:rPr>
          <w:rFonts w:ascii="Arial Narrow" w:eastAsia="TimesNewRomanPSMT" w:hAnsi="Arial Narrow" w:cs="Arial"/>
          <w:sz w:val="24"/>
          <w:szCs w:val="24"/>
        </w:rPr>
        <w:t>,</w:t>
      </w:r>
    </w:p>
    <w:p w14:paraId="16DF1E1C" w14:textId="62CC06B9" w:rsidR="00A53879"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pełnomocnictwo lub inny dokument potwierdzający umocowanie do reprezentowania Wykonawcy</w:t>
      </w:r>
      <w:r>
        <w:rPr>
          <w:rFonts w:ascii="Arial Narrow" w:eastAsia="TimesNewRomanPSMT" w:hAnsi="Arial Narrow" w:cs="Arial"/>
          <w:sz w:val="24"/>
          <w:szCs w:val="24"/>
        </w:rPr>
        <w:t>/Wykonawcy wspólnie ubiegającego się o udzielenie zamówienia/podmiotu udostępniającego zasoby (jeżeli dotyczy)</w:t>
      </w:r>
      <w:r w:rsidRPr="009B4D2B">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9B4D2B">
        <w:rPr>
          <w:rFonts w:ascii="Arial Narrow" w:eastAsia="TimesNewRomanPSMT" w:hAnsi="Arial Narrow" w:cs="Arial"/>
          <w:sz w:val="24"/>
          <w:szCs w:val="24"/>
        </w:rPr>
        <w:t xml:space="preserve"> (jeżeli dotyczy).</w:t>
      </w:r>
    </w:p>
    <w:p w14:paraId="482AD594" w14:textId="704C89F8" w:rsidR="005F7E5E" w:rsidRPr="009B55EC" w:rsidRDefault="005F7E5E" w:rsidP="005F7E5E">
      <w:pPr>
        <w:pStyle w:val="Akapitzlist"/>
        <w:autoSpaceDE w:val="0"/>
        <w:spacing w:after="0"/>
        <w:ind w:left="851"/>
        <w:jc w:val="both"/>
        <w:rPr>
          <w:rFonts w:ascii="Arial Narrow" w:eastAsia="TimesNewRomanPSMT" w:hAnsi="Arial Narrow" w:cs="Arial"/>
          <w:sz w:val="24"/>
          <w:szCs w:val="24"/>
        </w:rPr>
      </w:pPr>
      <w:r w:rsidRPr="009B55EC">
        <w:rPr>
          <w:rFonts w:ascii="Arial Narrow" w:eastAsia="TimesNewRomanPSMT" w:hAnsi="Arial Narrow" w:cs="Arial"/>
          <w:sz w:val="24"/>
          <w:szCs w:val="24"/>
        </w:rPr>
        <w:t>Pełnomocnictwo</w:t>
      </w:r>
      <w:r w:rsidR="00132BAC" w:rsidRPr="009B55EC">
        <w:rPr>
          <w:rFonts w:ascii="Arial Narrow" w:eastAsia="TimesNewRomanPSMT" w:hAnsi="Arial Narrow" w:cs="Arial"/>
          <w:sz w:val="24"/>
          <w:szCs w:val="24"/>
        </w:rPr>
        <w:t>, o którym mowa powyżej</w:t>
      </w:r>
      <w:r w:rsidRPr="009B55EC">
        <w:rPr>
          <w:rFonts w:ascii="Arial Narrow" w:eastAsia="TimesNewRomanPSMT" w:hAnsi="Arial Narrow" w:cs="Arial"/>
          <w:sz w:val="24"/>
          <w:szCs w:val="24"/>
        </w:rPr>
        <w:t xml:space="preserve"> musi być złożone w oryginale,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5F2417" w14:textId="7DE67E03" w:rsidR="005D4BE3" w:rsidRPr="00111B5E"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sidR="007C2B1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66F82EBD" w14:textId="6BD32781" w:rsidR="005D4BE3"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w:t>
      </w:r>
      <w:r w:rsidR="005B3FAC" w:rsidRPr="005B3FAC">
        <w:rPr>
          <w:rFonts w:ascii="Arial Narrow" w:eastAsia="Times New Roman" w:hAnsi="Arial Narrow" w:cs="Calibri"/>
          <w:sz w:val="24"/>
          <w:szCs w:val="24"/>
          <w:lang w:eastAsia="pl-PL"/>
        </w:rPr>
        <w:t>8</w:t>
      </w:r>
      <w:r w:rsidRPr="005B3FAC">
        <w:rPr>
          <w:rFonts w:ascii="Arial Narrow" w:eastAsia="Times New Roman" w:hAnsi="Arial Narrow" w:cs="Calibri"/>
          <w:sz w:val="24"/>
          <w:szCs w:val="24"/>
          <w:lang w:eastAsia="pl-PL"/>
        </w:rPr>
        <w:t xml:space="preserve">. </w:t>
      </w:r>
    </w:p>
    <w:p w14:paraId="3F345104" w14:textId="77777777" w:rsidR="00292074" w:rsidRPr="00292074" w:rsidRDefault="00292074" w:rsidP="00292074">
      <w:pPr>
        <w:pStyle w:val="Akapitzlist"/>
        <w:autoSpaceDE w:val="0"/>
        <w:autoSpaceDN w:val="0"/>
        <w:adjustRightInd w:val="0"/>
        <w:ind w:left="426"/>
        <w:jc w:val="both"/>
        <w:rPr>
          <w:rFonts w:ascii="Arial Narrow" w:eastAsia="Times New Roman" w:hAnsi="Arial Narrow" w:cs="Calibri"/>
          <w:color w:val="000000"/>
          <w:sz w:val="10"/>
          <w:szCs w:val="10"/>
          <w:lang w:eastAsia="pl-PL"/>
        </w:rPr>
      </w:pPr>
    </w:p>
    <w:p w14:paraId="61AA2D5C" w14:textId="04A526CE" w:rsidR="00892D76" w:rsidRDefault="00892D76" w:rsidP="00292074">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Nie należy zmieniać nazwy pliku nadanej przez Platformę e-Zamówienia. Zapisany „Formularz ofertowy” należy zawsze otwierać w programie Adobe Acrobat Reader DC.</w:t>
      </w:r>
    </w:p>
    <w:p w14:paraId="6501EB52" w14:textId="054A2CFB" w:rsidR="0030041F"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025E642" w14:textId="4730A133" w:rsidR="005D4BE3"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dodaje wybrany z dysku i uprzednio podpisany „Formularz oferty” w pierwszym polu („Wypełniony formularz oferty”). W kolejnym polu („Załączniki i inne dokumenty przedstawione </w:t>
      </w:r>
      <w:r w:rsidR="009A63F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w ofercie przez Wykonawcę”) </w:t>
      </w:r>
      <w:r w:rsidR="001178D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dodaje pozostałe pliki stanowiące ofertę lub składane </w:t>
      </w:r>
      <w:r w:rsidR="009A63F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wraz z ofertą</w:t>
      </w:r>
      <w:r w:rsidR="00892D76" w:rsidRPr="00111B5E">
        <w:rPr>
          <w:rFonts w:ascii="Arial Narrow" w:eastAsia="Times New Roman" w:hAnsi="Arial Narrow" w:cs="Calibri"/>
          <w:color w:val="000000"/>
          <w:sz w:val="24"/>
          <w:szCs w:val="24"/>
          <w:lang w:eastAsia="pl-PL"/>
        </w:rPr>
        <w:t>.</w:t>
      </w:r>
    </w:p>
    <w:p w14:paraId="38FF4EF7" w14:textId="4B855067" w:rsidR="005D4BE3" w:rsidRPr="003B76C7"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t>
      </w:r>
      <w:r w:rsidR="00B75DC8" w:rsidRPr="003B76C7">
        <w:rPr>
          <w:rFonts w:ascii="Arial Narrow" w:eastAsia="Times New Roman" w:hAnsi="Arial Narrow" w:cs="Calibri"/>
          <w:color w:val="000000"/>
          <w:sz w:val="24"/>
          <w:szCs w:val="24"/>
          <w:lang w:eastAsia="pl-PL"/>
        </w:rPr>
        <w:t>W</w:t>
      </w:r>
      <w:r w:rsidRPr="003B76C7">
        <w:rPr>
          <w:rFonts w:ascii="Arial Narrow" w:eastAsia="Times New Roman" w:hAnsi="Arial Narrow" w:cs="Calibri"/>
          <w:color w:val="000000"/>
          <w:sz w:val="24"/>
          <w:szCs w:val="24"/>
          <w:lang w:eastAsia="pl-PL"/>
        </w:rPr>
        <w:t xml:space="preserve">ykonawca, </w:t>
      </w:r>
      <w:r w:rsidR="009A63F2">
        <w:rPr>
          <w:rFonts w:ascii="Arial Narrow" w:eastAsia="Times New Roman" w:hAnsi="Arial Narrow" w:cs="Calibri"/>
          <w:color w:val="000000"/>
          <w:sz w:val="24"/>
          <w:szCs w:val="24"/>
          <w:lang w:eastAsia="pl-PL"/>
        </w:rPr>
        <w:t xml:space="preserve">                </w:t>
      </w:r>
      <w:r w:rsidRPr="003B76C7">
        <w:rPr>
          <w:rFonts w:ascii="Arial Narrow" w:eastAsia="Times New Roman" w:hAnsi="Arial Narrow" w:cs="Calibri"/>
          <w:color w:val="000000"/>
          <w:sz w:val="24"/>
          <w:szCs w:val="24"/>
          <w:lang w:eastAsia="pl-PL"/>
        </w:rPr>
        <w:t>w celu utrzymania w poufności tych informacji, przekazuje je w wydzielonym i odpowiednio oznaczonym pliku, wraz z jednoczesnym zaznaczeniem w nazwie pliku „Dokument stanowiący tajemnicę przedsiębiorstwa”. Zarówno załącznik stanowiący tajemnicę przedsiębiorstwa</w:t>
      </w:r>
      <w:r w:rsidR="009A63F2">
        <w:rPr>
          <w:rFonts w:ascii="Arial Narrow" w:eastAsia="Times New Roman" w:hAnsi="Arial Narrow" w:cs="Calibri"/>
          <w:color w:val="000000"/>
          <w:sz w:val="24"/>
          <w:szCs w:val="24"/>
          <w:lang w:eastAsia="pl-PL"/>
        </w:rPr>
        <w:t xml:space="preserve">                                   </w:t>
      </w:r>
      <w:r w:rsidRPr="003B76C7">
        <w:rPr>
          <w:rFonts w:ascii="Arial Narrow" w:eastAsia="Times New Roman" w:hAnsi="Arial Narrow" w:cs="Calibri"/>
          <w:color w:val="000000"/>
          <w:sz w:val="24"/>
          <w:szCs w:val="24"/>
          <w:lang w:eastAsia="pl-PL"/>
        </w:rPr>
        <w:t xml:space="preserve"> </w:t>
      </w:r>
      <w:r w:rsidRPr="003B76C7">
        <w:rPr>
          <w:rFonts w:ascii="Arial Narrow" w:eastAsia="Times New Roman" w:hAnsi="Arial Narrow" w:cs="Calibri"/>
          <w:color w:val="000000"/>
          <w:sz w:val="24"/>
          <w:szCs w:val="24"/>
          <w:lang w:eastAsia="pl-PL"/>
        </w:rPr>
        <w:lastRenderedPageBreak/>
        <w:t xml:space="preserve">jak i uzasadnienie zastrzeżenia tajemnicy przedsiębiorstwa należy dodać w polu „Załączniki i inne dokumenty przedstawione w ofercie przez Wykonawcę”. </w:t>
      </w:r>
      <w:r w:rsidR="003B76C7" w:rsidRPr="003B76C7">
        <w:rPr>
          <w:rFonts w:ascii="Arial Narrow" w:hAnsi="Arial Narrow" w:cs="Arial"/>
          <w:sz w:val="24"/>
          <w:szCs w:val="24"/>
        </w:rPr>
        <w:t xml:space="preserve">Wykonawca zobowiązany </w:t>
      </w:r>
      <w:r w:rsidR="009A63F2">
        <w:rPr>
          <w:rFonts w:ascii="Arial Narrow" w:hAnsi="Arial Narrow" w:cs="Arial"/>
          <w:sz w:val="24"/>
          <w:szCs w:val="24"/>
        </w:rPr>
        <w:t xml:space="preserve">                                           </w:t>
      </w:r>
      <w:r w:rsidR="003B76C7" w:rsidRPr="003B76C7">
        <w:rPr>
          <w:rFonts w:ascii="Arial Narrow" w:hAnsi="Arial Narrow" w:cs="Arial"/>
          <w:sz w:val="24"/>
          <w:szCs w:val="24"/>
        </w:rPr>
        <w:t>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35851D2B" w14:textId="5B7ED3CC" w:rsidR="005D4BE3" w:rsidRPr="00111B5E"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sidR="005F1A5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Podpis formularza ofertowego wariantem podpisu w typie zewnętrznym również jest możliwy, tylko w tym przypadku, powstały oddzielny plik podpisu dla tego formularza należy załączyć w polu „Załączniki</w:t>
      </w:r>
      <w:r w:rsidR="009A63F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 i inne dokumenty przedstawione w ofercie przez Wykonawcę”. </w:t>
      </w:r>
    </w:p>
    <w:p w14:paraId="25797588" w14:textId="3F64CDC9" w:rsidR="00892D76" w:rsidRPr="00111B5E" w:rsidRDefault="00892D76" w:rsidP="005F1A5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Pzp lub rozporządzeniem Prezesa Rady </w:t>
      </w:r>
      <w:r w:rsidRPr="00315FF1">
        <w:rPr>
          <w:rFonts w:ascii="Arial Narrow" w:eastAsia="Times New Roman" w:hAnsi="Arial Narrow" w:cs="Calibri"/>
          <w:sz w:val="24"/>
          <w:szCs w:val="24"/>
          <w:lang w:eastAsia="pl-PL"/>
        </w:rPr>
        <w:t xml:space="preserve">Ministrów </w:t>
      </w:r>
      <w:r w:rsidR="00521403" w:rsidRPr="00315FF1">
        <w:rPr>
          <w:rFonts w:ascii="Arial Narrow" w:eastAsia="Times New Roman" w:hAnsi="Arial Narrow" w:cs="Calibri"/>
          <w:sz w:val="24"/>
          <w:szCs w:val="24"/>
          <w:lang w:eastAsia="pl-PL"/>
        </w:rPr>
        <w:t xml:space="preserve">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50E5BE2" w14:textId="6AA354B3" w:rsidR="00892D76" w:rsidRDefault="00892D76" w:rsidP="00563B4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05C0CD" w14:textId="74C9879F" w:rsidR="00B95662" w:rsidRPr="00B95662" w:rsidRDefault="00B95662" w:rsidP="00B95662">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sidRPr="00B95662">
        <w:rPr>
          <w:rFonts w:ascii="Arial Narrow" w:eastAsia="Times New Roman" w:hAnsi="Arial Narrow" w:cs="Calibri"/>
          <w:b/>
          <w:bCs/>
          <w:color w:val="000000"/>
          <w:sz w:val="24"/>
          <w:szCs w:val="24"/>
          <w:lang w:eastAsia="pl-PL"/>
        </w:rPr>
        <w:t xml:space="preserve">UWAGA: Z dniem 10 maja 2024 r. nastąpiły zmiany w podpisywaniu interaktywnego </w:t>
      </w:r>
      <w:r w:rsidR="00C97E00">
        <w:rPr>
          <w:rFonts w:ascii="Arial Narrow" w:eastAsia="Times New Roman" w:hAnsi="Arial Narrow" w:cs="Calibri"/>
          <w:b/>
          <w:bCs/>
          <w:color w:val="000000"/>
          <w:sz w:val="24"/>
          <w:szCs w:val="24"/>
          <w:lang w:eastAsia="pl-PL"/>
        </w:rPr>
        <w:t>F</w:t>
      </w:r>
      <w:r w:rsidRPr="00B95662">
        <w:rPr>
          <w:rFonts w:ascii="Arial Narrow" w:eastAsia="Times New Roman" w:hAnsi="Arial Narrow" w:cs="Calibri"/>
          <w:b/>
          <w:bCs/>
          <w:color w:val="000000"/>
          <w:sz w:val="24"/>
          <w:szCs w:val="24"/>
          <w:lang w:eastAsia="pl-PL"/>
        </w:rPr>
        <w:t>ormularza</w:t>
      </w:r>
    </w:p>
    <w:p w14:paraId="19C22129" w14:textId="77777777" w:rsidR="00B95662" w:rsidRPr="00B95662" w:rsidRDefault="00B95662" w:rsidP="00B9566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b/>
          <w:bCs/>
          <w:color w:val="000000"/>
          <w:sz w:val="24"/>
          <w:szCs w:val="24"/>
          <w:lang w:eastAsia="pl-PL"/>
        </w:rPr>
        <w:t>ofertowego podpisem zaufanym u dostawcy tego podpisu.</w:t>
      </w:r>
    </w:p>
    <w:p w14:paraId="477EED92" w14:textId="77777777" w:rsidR="00B95662" w:rsidRPr="00B95662" w:rsidRDefault="00B95662" w:rsidP="00B9566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Aby podpisać formularz ofertowy pobrany z Platformy e-Zamówienia podpisem zaufanym, należy po</w:t>
      </w:r>
    </w:p>
    <w:p w14:paraId="6B6CE569" w14:textId="77777777" w:rsidR="00B95662" w:rsidRPr="00B95662" w:rsidRDefault="00B95662" w:rsidP="00B9566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pobraniu i wypełnieniu formularza zapisać go w wersji nieedytowalnej (np. poprzez funkcję „Drukuj do</w:t>
      </w:r>
    </w:p>
    <w:p w14:paraId="26516B09" w14:textId="4BA9D226" w:rsidR="00B95662" w:rsidRPr="00111B5E" w:rsidRDefault="00B95662" w:rsidP="00B9566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pdf” / ”Drukuj w formacie PDF”) i następnie otrzymany plik podpisać podpisem zaufanym.</w:t>
      </w:r>
    </w:p>
    <w:p w14:paraId="5BC851C5" w14:textId="6063C988" w:rsidR="005D4BE3" w:rsidRPr="00111B5E"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sidR="0066129E">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2EF5CEBB" w14:textId="65AD0CBD" w:rsidR="005D4BE3" w:rsidRPr="007D7B67"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FF0000"/>
          <w:sz w:val="24"/>
          <w:szCs w:val="24"/>
          <w:lang w:eastAsia="pl-PL"/>
        </w:rPr>
      </w:pPr>
      <w:r w:rsidRPr="006C5F04">
        <w:rPr>
          <w:rFonts w:ascii="Arial Narrow" w:eastAsia="Times New Roman" w:hAnsi="Arial Narrow" w:cs="Calibri"/>
          <w:sz w:val="24"/>
          <w:szCs w:val="24"/>
          <w:lang w:eastAsia="pl-PL"/>
        </w:rPr>
        <w:t>Oferta może być złożona tylko do upływu terminu składania ofert</w:t>
      </w:r>
      <w:r w:rsidR="00C56C7A" w:rsidRPr="006C5F04">
        <w:rPr>
          <w:rFonts w:ascii="Arial Narrow" w:eastAsia="Times New Roman" w:hAnsi="Arial Narrow" w:cs="Calibri"/>
          <w:sz w:val="24"/>
          <w:szCs w:val="24"/>
          <w:lang w:eastAsia="pl-PL"/>
        </w:rPr>
        <w:t xml:space="preserve">, </w:t>
      </w:r>
      <w:r w:rsidR="00B779C5" w:rsidRPr="006C5F04">
        <w:rPr>
          <w:rFonts w:ascii="Arial Narrow" w:eastAsia="Times New Roman" w:hAnsi="Arial Narrow" w:cs="Calibri"/>
          <w:sz w:val="24"/>
          <w:szCs w:val="24"/>
          <w:lang w:eastAsia="pl-PL"/>
        </w:rPr>
        <w:t xml:space="preserve">tj.: </w:t>
      </w:r>
      <w:r w:rsidR="00C56C7A" w:rsidRPr="006C5F04">
        <w:rPr>
          <w:rFonts w:ascii="Arial Narrow" w:hAnsi="Arial Narrow" w:cs="Arial"/>
          <w:sz w:val="24"/>
          <w:szCs w:val="24"/>
        </w:rPr>
        <w:t xml:space="preserve">do </w:t>
      </w:r>
      <w:r w:rsidR="00C56C7A" w:rsidRPr="00921CA6">
        <w:rPr>
          <w:rFonts w:ascii="Arial Narrow" w:hAnsi="Arial Narrow" w:cs="Arial"/>
          <w:sz w:val="24"/>
          <w:szCs w:val="24"/>
        </w:rPr>
        <w:t xml:space="preserve">dnia </w:t>
      </w:r>
      <w:r w:rsidR="00391EDE" w:rsidRPr="00C2076B">
        <w:rPr>
          <w:rFonts w:ascii="Arial Narrow" w:hAnsi="Arial Narrow" w:cs="Arial"/>
          <w:b/>
          <w:bCs/>
          <w:sz w:val="24"/>
          <w:szCs w:val="24"/>
        </w:rPr>
        <w:t>1</w:t>
      </w:r>
      <w:r w:rsidR="00C2076B" w:rsidRPr="00C2076B">
        <w:rPr>
          <w:rFonts w:ascii="Arial Narrow" w:hAnsi="Arial Narrow" w:cs="Arial"/>
          <w:b/>
          <w:bCs/>
          <w:sz w:val="24"/>
          <w:szCs w:val="24"/>
        </w:rPr>
        <w:t>4</w:t>
      </w:r>
      <w:r w:rsidR="00C56C7A" w:rsidRPr="00C2076B">
        <w:rPr>
          <w:rFonts w:ascii="Arial Narrow" w:hAnsi="Arial Narrow" w:cs="Arial"/>
          <w:b/>
          <w:bCs/>
          <w:sz w:val="24"/>
          <w:szCs w:val="24"/>
        </w:rPr>
        <w:t>.</w:t>
      </w:r>
      <w:r w:rsidR="007D36E5" w:rsidRPr="00C2076B">
        <w:rPr>
          <w:rFonts w:ascii="Arial Narrow" w:hAnsi="Arial Narrow" w:cs="Arial"/>
          <w:b/>
          <w:bCs/>
          <w:sz w:val="24"/>
          <w:szCs w:val="24"/>
        </w:rPr>
        <w:t>10</w:t>
      </w:r>
      <w:r w:rsidR="00C56C7A" w:rsidRPr="00C2076B">
        <w:rPr>
          <w:rFonts w:ascii="Arial Narrow" w:hAnsi="Arial Narrow" w:cs="Arial"/>
          <w:b/>
          <w:bCs/>
          <w:sz w:val="24"/>
          <w:szCs w:val="24"/>
        </w:rPr>
        <w:t>.20</w:t>
      </w:r>
      <w:r w:rsidR="0079494D" w:rsidRPr="00C2076B">
        <w:rPr>
          <w:rFonts w:ascii="Arial Narrow" w:hAnsi="Arial Narrow" w:cs="Arial"/>
          <w:b/>
          <w:bCs/>
          <w:sz w:val="24"/>
          <w:szCs w:val="24"/>
        </w:rPr>
        <w:t>24</w:t>
      </w:r>
      <w:r w:rsidR="00C56C7A" w:rsidRPr="00C2076B">
        <w:rPr>
          <w:rFonts w:ascii="Arial Narrow" w:hAnsi="Arial Narrow" w:cs="Arial"/>
          <w:b/>
          <w:bCs/>
          <w:sz w:val="24"/>
          <w:szCs w:val="24"/>
        </w:rPr>
        <w:t xml:space="preserve"> r.,</w:t>
      </w:r>
      <w:r w:rsidR="00C56C7A" w:rsidRPr="00C2076B">
        <w:rPr>
          <w:rFonts w:ascii="Arial Narrow" w:hAnsi="Arial Narrow" w:cs="Arial"/>
          <w:sz w:val="24"/>
          <w:szCs w:val="24"/>
        </w:rPr>
        <w:t xml:space="preserve"> </w:t>
      </w:r>
      <w:r w:rsidR="00C56C7A" w:rsidRPr="00CA6A67">
        <w:rPr>
          <w:rFonts w:ascii="Arial Narrow" w:hAnsi="Arial Narrow" w:cs="Arial"/>
          <w:b/>
          <w:bCs/>
          <w:sz w:val="24"/>
          <w:szCs w:val="24"/>
        </w:rPr>
        <w:t>do godz.: 09.00</w:t>
      </w:r>
      <w:r w:rsidR="00C56C7A" w:rsidRPr="00CA6A67">
        <w:rPr>
          <w:rFonts w:ascii="Arial Narrow" w:hAnsi="Arial Narrow" w:cs="Arial"/>
          <w:sz w:val="24"/>
          <w:szCs w:val="24"/>
        </w:rPr>
        <w:t>.</w:t>
      </w:r>
      <w:r w:rsidR="00977BBB" w:rsidRPr="00CA6A67">
        <w:rPr>
          <w:rFonts w:ascii="Arial Narrow" w:hAnsi="Arial Narrow" w:cs="Arial"/>
          <w:sz w:val="24"/>
          <w:szCs w:val="24"/>
        </w:rPr>
        <w:t xml:space="preserve"> </w:t>
      </w:r>
    </w:p>
    <w:p w14:paraId="2E02661A" w14:textId="5CBF6D87" w:rsidR="001178DA" w:rsidRPr="00C910A8" w:rsidRDefault="001178DA">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2AE1346D" w14:textId="65325B32" w:rsidR="00650A5F" w:rsidRPr="00111B5E" w:rsidRDefault="00650A5F">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w:t>
      </w:r>
      <w:r w:rsidR="00977BBB">
        <w:rPr>
          <w:rFonts w:ascii="Arial Narrow" w:hAnsi="Arial Narrow" w:cs="Arial"/>
          <w:sz w:val="24"/>
          <w:szCs w:val="24"/>
        </w:rPr>
        <w:t>, zgodnie z ustawą PZP i wymaganiami SWZ.</w:t>
      </w:r>
    </w:p>
    <w:p w14:paraId="27089F72" w14:textId="09B71B46" w:rsidR="005D4BE3" w:rsidRPr="00111B5E" w:rsidRDefault="005D4BE3">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10D9A525" w14:textId="4AB238BE" w:rsidR="005D4BE3" w:rsidRPr="00977BBB" w:rsidRDefault="005D4BE3">
      <w:pPr>
        <w:pStyle w:val="Akapitzlist"/>
        <w:numPr>
          <w:ilvl w:val="0"/>
          <w:numId w:val="20"/>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6D9158B4" w14:textId="4AEE6E71" w:rsidR="00907691" w:rsidRPr="00977BBB" w:rsidRDefault="00907691">
      <w:pPr>
        <w:pStyle w:val="Akapitzlist"/>
        <w:numPr>
          <w:ilvl w:val="0"/>
          <w:numId w:val="20"/>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lastRenderedPageBreak/>
        <w:t>Wykonawca ponosi koszty związane z przygotowaniem i złożeniem oferty.</w:t>
      </w:r>
    </w:p>
    <w:p w14:paraId="32722BA7" w14:textId="53533BB8" w:rsidR="00907691" w:rsidRPr="00977BBB" w:rsidRDefault="00907691">
      <w:pPr>
        <w:pStyle w:val="Akapitzlist"/>
        <w:numPr>
          <w:ilvl w:val="0"/>
          <w:numId w:val="20"/>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3B26F05D" w14:textId="3C220305" w:rsidR="001178DA" w:rsidRPr="00111B5E" w:rsidRDefault="001D0774">
      <w:pPr>
        <w:pStyle w:val="Akapitzlist"/>
        <w:numPr>
          <w:ilvl w:val="0"/>
          <w:numId w:val="20"/>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74588B02" w14:textId="77777777" w:rsidR="009E7B7A" w:rsidRDefault="009E7B7A" w:rsidP="009B4D2B">
      <w:pPr>
        <w:pStyle w:val="Akapitzlist"/>
        <w:spacing w:after="0"/>
        <w:ind w:left="426"/>
        <w:jc w:val="both"/>
        <w:rPr>
          <w:rFonts w:ascii="Arial Narrow" w:eastAsia="Times New Roman" w:hAnsi="Arial Narrow" w:cs="Arial"/>
          <w:sz w:val="16"/>
          <w:szCs w:val="16"/>
          <w:lang w:eastAsia="pl-PL"/>
        </w:rPr>
      </w:pPr>
    </w:p>
    <w:p w14:paraId="2CECB36E" w14:textId="77777777" w:rsidR="001A7E29" w:rsidRPr="006E1471" w:rsidRDefault="001A7E29" w:rsidP="009B4D2B">
      <w:pPr>
        <w:pStyle w:val="Akapitzlist"/>
        <w:spacing w:after="0"/>
        <w:ind w:left="426"/>
        <w:jc w:val="both"/>
        <w:rPr>
          <w:rFonts w:ascii="Arial Narrow" w:eastAsia="Times New Roman" w:hAnsi="Arial Narrow" w:cs="Arial"/>
          <w:sz w:val="8"/>
          <w:szCs w:val="8"/>
          <w:lang w:eastAsia="pl-PL"/>
        </w:rPr>
      </w:pPr>
    </w:p>
    <w:p w14:paraId="0753E385" w14:textId="20DD00FB" w:rsidR="006B0ED2" w:rsidRPr="009B4D2B" w:rsidRDefault="006B0ED2"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TERMIN OTWARCIA OFERT</w:t>
      </w:r>
    </w:p>
    <w:p w14:paraId="649E85AD" w14:textId="307B1930" w:rsidR="006B0ED2" w:rsidRPr="007565A9" w:rsidRDefault="006B0ED2" w:rsidP="009B4D2B">
      <w:pPr>
        <w:spacing w:line="276" w:lineRule="auto"/>
        <w:rPr>
          <w:rFonts w:ascii="Arial Narrow" w:hAnsi="Arial Narrow"/>
          <w:sz w:val="10"/>
          <w:szCs w:val="10"/>
        </w:rPr>
      </w:pPr>
    </w:p>
    <w:p w14:paraId="7D820A05" w14:textId="2200D509" w:rsidR="006B0ED2" w:rsidRPr="006853CB" w:rsidRDefault="006B0ED2" w:rsidP="009B4D2B">
      <w:pPr>
        <w:pStyle w:val="Akapitzlist"/>
        <w:numPr>
          <w:ilvl w:val="2"/>
          <w:numId w:val="5"/>
        </w:numPr>
        <w:spacing w:after="0"/>
        <w:ind w:left="426" w:hanging="426"/>
        <w:rPr>
          <w:rFonts w:ascii="Arial Narrow" w:hAnsi="Arial Narrow" w:cs="Arial"/>
          <w:color w:val="FF0000"/>
          <w:sz w:val="24"/>
          <w:szCs w:val="24"/>
        </w:rPr>
      </w:pPr>
      <w:r w:rsidRPr="00B470B2">
        <w:rPr>
          <w:rFonts w:ascii="Arial Narrow" w:hAnsi="Arial Narrow" w:cs="Arial"/>
          <w:sz w:val="24"/>
          <w:szCs w:val="24"/>
        </w:rPr>
        <w:t xml:space="preserve">Otwarcie ofert nastąpi </w:t>
      </w:r>
      <w:r w:rsidRPr="00921CA6">
        <w:rPr>
          <w:rFonts w:ascii="Arial Narrow" w:hAnsi="Arial Narrow" w:cs="Arial"/>
          <w:sz w:val="24"/>
          <w:szCs w:val="24"/>
        </w:rPr>
        <w:t xml:space="preserve">w dniu </w:t>
      </w:r>
      <w:r w:rsidR="00391EDE" w:rsidRPr="00C2076B">
        <w:rPr>
          <w:rFonts w:ascii="Arial Narrow" w:hAnsi="Arial Narrow" w:cs="Arial"/>
          <w:b/>
          <w:bCs/>
          <w:sz w:val="24"/>
          <w:szCs w:val="24"/>
        </w:rPr>
        <w:t>1</w:t>
      </w:r>
      <w:r w:rsidR="00C2076B" w:rsidRPr="00C2076B">
        <w:rPr>
          <w:rFonts w:ascii="Arial Narrow" w:hAnsi="Arial Narrow" w:cs="Arial"/>
          <w:b/>
          <w:bCs/>
          <w:sz w:val="24"/>
          <w:szCs w:val="24"/>
        </w:rPr>
        <w:t>4</w:t>
      </w:r>
      <w:r w:rsidR="00F50674" w:rsidRPr="00C2076B">
        <w:rPr>
          <w:rFonts w:ascii="Arial Narrow" w:hAnsi="Arial Narrow" w:cs="Arial"/>
          <w:b/>
          <w:bCs/>
          <w:sz w:val="24"/>
          <w:szCs w:val="24"/>
        </w:rPr>
        <w:t>.</w:t>
      </w:r>
      <w:r w:rsidR="007D36E5" w:rsidRPr="00C2076B">
        <w:rPr>
          <w:rFonts w:ascii="Arial Narrow" w:hAnsi="Arial Narrow" w:cs="Arial"/>
          <w:b/>
          <w:bCs/>
          <w:sz w:val="24"/>
          <w:szCs w:val="24"/>
        </w:rPr>
        <w:t>10</w:t>
      </w:r>
      <w:r w:rsidR="00F50674" w:rsidRPr="00C2076B">
        <w:rPr>
          <w:rFonts w:ascii="Arial Narrow" w:hAnsi="Arial Narrow" w:cs="Arial"/>
          <w:b/>
          <w:bCs/>
          <w:sz w:val="24"/>
          <w:szCs w:val="24"/>
        </w:rPr>
        <w:t>.</w:t>
      </w:r>
      <w:r w:rsidRPr="00C2076B">
        <w:rPr>
          <w:rFonts w:ascii="Arial Narrow" w:hAnsi="Arial Narrow" w:cs="Arial"/>
          <w:b/>
          <w:bCs/>
          <w:sz w:val="24"/>
          <w:szCs w:val="24"/>
        </w:rPr>
        <w:t>202</w:t>
      </w:r>
      <w:r w:rsidR="0079494D" w:rsidRPr="00C2076B">
        <w:rPr>
          <w:rFonts w:ascii="Arial Narrow" w:hAnsi="Arial Narrow" w:cs="Arial"/>
          <w:b/>
          <w:bCs/>
          <w:sz w:val="24"/>
          <w:szCs w:val="24"/>
        </w:rPr>
        <w:t>4</w:t>
      </w:r>
      <w:r w:rsidRPr="00C2076B">
        <w:rPr>
          <w:rFonts w:ascii="Arial Narrow" w:hAnsi="Arial Narrow" w:cs="Arial"/>
          <w:b/>
          <w:bCs/>
          <w:sz w:val="24"/>
          <w:szCs w:val="24"/>
        </w:rPr>
        <w:t xml:space="preserve"> r. o godz.: </w:t>
      </w:r>
      <w:r w:rsidR="00F50674" w:rsidRPr="00C2076B">
        <w:rPr>
          <w:rFonts w:ascii="Arial Narrow" w:hAnsi="Arial Narrow" w:cs="Arial"/>
          <w:b/>
          <w:bCs/>
          <w:sz w:val="24"/>
          <w:szCs w:val="24"/>
        </w:rPr>
        <w:t>1</w:t>
      </w:r>
      <w:r w:rsidR="00892AF9" w:rsidRPr="00C2076B">
        <w:rPr>
          <w:rFonts w:ascii="Arial Narrow" w:hAnsi="Arial Narrow" w:cs="Arial"/>
          <w:b/>
          <w:bCs/>
          <w:sz w:val="24"/>
          <w:szCs w:val="24"/>
        </w:rPr>
        <w:t>0</w:t>
      </w:r>
      <w:r w:rsidR="00F50674" w:rsidRPr="00C2076B">
        <w:rPr>
          <w:rFonts w:ascii="Arial Narrow" w:hAnsi="Arial Narrow" w:cs="Arial"/>
          <w:b/>
          <w:bCs/>
          <w:sz w:val="24"/>
          <w:szCs w:val="24"/>
        </w:rPr>
        <w:t>.</w:t>
      </w:r>
      <w:r w:rsidR="00930EFC" w:rsidRPr="00CA6A67">
        <w:rPr>
          <w:rFonts w:ascii="Arial Narrow" w:hAnsi="Arial Narrow" w:cs="Arial"/>
          <w:b/>
          <w:bCs/>
          <w:sz w:val="24"/>
          <w:szCs w:val="24"/>
        </w:rPr>
        <w:t>00</w:t>
      </w:r>
      <w:r w:rsidR="00A038E7" w:rsidRPr="00CA6A67">
        <w:rPr>
          <w:rFonts w:ascii="Arial Narrow" w:hAnsi="Arial Narrow" w:cs="Arial"/>
          <w:b/>
          <w:bCs/>
          <w:sz w:val="24"/>
          <w:szCs w:val="24"/>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poinformuje o zmianie terminu otwarcia ofert na stronie internetowej prowadzonego postępowania.</w:t>
      </w:r>
    </w:p>
    <w:p w14:paraId="52B1E6BB" w14:textId="77777777" w:rsidR="00FB1F34" w:rsidRPr="00C910A8" w:rsidRDefault="00FB1F34" w:rsidP="00465FBD">
      <w:pPr>
        <w:jc w:val="both"/>
        <w:rPr>
          <w:rFonts w:ascii="Arial Narrow" w:hAnsi="Arial Narrow" w:cs="Arial"/>
          <w:sz w:val="16"/>
          <w:szCs w:val="16"/>
        </w:rPr>
      </w:pPr>
    </w:p>
    <w:p w14:paraId="1201D97D" w14:textId="004D0039" w:rsidR="00040FA6" w:rsidRPr="009B4D2B" w:rsidRDefault="009475A6"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PODSTAWY WYKLUCZENIA, O KTÓRYCH MOWA W ART. 108 UST. 1</w:t>
      </w:r>
      <w:r w:rsidR="005F4B44" w:rsidRPr="009B4D2B">
        <w:rPr>
          <w:rFonts w:ascii="Arial Narrow" w:eastAsia="TimesNewRomanPS-BoldMT" w:hAnsi="Arial Narrow" w:cs="Arial"/>
          <w:sz w:val="24"/>
          <w:szCs w:val="24"/>
        </w:rPr>
        <w:t xml:space="preserve"> </w:t>
      </w:r>
      <w:r w:rsidR="003D31D8" w:rsidRPr="009B4D2B">
        <w:rPr>
          <w:rFonts w:ascii="Arial Narrow" w:eastAsia="TimesNewRomanPS-BoldMT" w:hAnsi="Arial Narrow" w:cs="Arial"/>
          <w:sz w:val="24"/>
          <w:szCs w:val="24"/>
        </w:rPr>
        <w:t xml:space="preserve">ORAZ ART. 109 UST. 1 PKT 4 </w:t>
      </w:r>
      <w:r w:rsidRPr="009B4D2B">
        <w:rPr>
          <w:rFonts w:ascii="Arial Narrow" w:eastAsia="TimesNewRomanPS-BoldMT" w:hAnsi="Arial Narrow" w:cs="Arial"/>
          <w:sz w:val="24"/>
          <w:szCs w:val="24"/>
        </w:rPr>
        <w:t>USTAWY PZP</w:t>
      </w:r>
      <w:r w:rsidR="00B10F3F">
        <w:rPr>
          <w:rFonts w:ascii="Arial Narrow" w:eastAsia="TimesNewRomanPS-BoldMT" w:hAnsi="Arial Narrow" w:cs="Arial"/>
          <w:sz w:val="24"/>
          <w:szCs w:val="24"/>
        </w:rPr>
        <w:t xml:space="preserve"> I ART. 7 UST. 1 USTAWY Z DNIA</w:t>
      </w:r>
      <w:r w:rsidR="0087432F">
        <w:rPr>
          <w:rFonts w:ascii="Arial Narrow" w:eastAsia="TimesNewRomanPS-BoldMT" w:hAnsi="Arial Narrow" w:cs="Arial"/>
          <w:sz w:val="24"/>
          <w:szCs w:val="24"/>
        </w:rPr>
        <w:t xml:space="preserve"> </w:t>
      </w:r>
      <w:r w:rsidR="00B10F3F">
        <w:rPr>
          <w:rFonts w:ascii="Arial Narrow" w:eastAsia="TimesNewRomanPS-BoldMT" w:hAnsi="Arial Narrow" w:cs="Arial"/>
          <w:sz w:val="24"/>
          <w:szCs w:val="24"/>
        </w:rPr>
        <w:t>13 KWIETNIA 2022 R.</w:t>
      </w:r>
      <w:r w:rsidR="00D67BDA" w:rsidRPr="009B4D2B">
        <w:rPr>
          <w:rFonts w:ascii="Arial Narrow" w:eastAsia="TimesNewRomanPS-BoldMT" w:hAnsi="Arial Narrow" w:cs="Arial"/>
          <w:sz w:val="24"/>
          <w:szCs w:val="24"/>
        </w:rPr>
        <w:t>,</w:t>
      </w:r>
      <w:r w:rsidR="003D31D8" w:rsidRPr="009B4D2B">
        <w:rPr>
          <w:rFonts w:ascii="Arial Narrow" w:eastAsia="TimesNewRomanPS-BoldMT" w:hAnsi="Arial Narrow" w:cs="Arial"/>
          <w:sz w:val="24"/>
          <w:szCs w:val="24"/>
        </w:rPr>
        <w:t xml:space="preserve"> A TAKŻE INFORMACJE O WARUNKACH </w:t>
      </w:r>
      <w:r w:rsidR="00D67BDA" w:rsidRPr="009B4D2B">
        <w:rPr>
          <w:rFonts w:ascii="Arial Narrow" w:eastAsia="TimesNewRomanPS-BoldMT" w:hAnsi="Arial Narrow" w:cs="Arial"/>
          <w:sz w:val="24"/>
          <w:szCs w:val="24"/>
        </w:rPr>
        <w:t>UDZIAŁU W POSTĘPOWANIU</w:t>
      </w:r>
    </w:p>
    <w:p w14:paraId="0A0F2250" w14:textId="77777777" w:rsidR="00BE02FF" w:rsidRPr="003B6891" w:rsidRDefault="00BE02FF" w:rsidP="009B4D2B">
      <w:pPr>
        <w:spacing w:line="276" w:lineRule="auto"/>
        <w:rPr>
          <w:rFonts w:ascii="Arial Narrow" w:hAnsi="Arial Narrow"/>
          <w:sz w:val="10"/>
          <w:szCs w:val="10"/>
        </w:rPr>
      </w:pPr>
    </w:p>
    <w:p w14:paraId="6C015292" w14:textId="7620D4AD" w:rsidR="00DA2135" w:rsidRPr="009B4D2B" w:rsidRDefault="00702869" w:rsidP="009B4D2B">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w:t>
      </w:r>
      <w:r w:rsidR="00BB291D" w:rsidRPr="009B4D2B">
        <w:rPr>
          <w:rFonts w:ascii="Arial Narrow" w:hAnsi="Arial Narrow" w:cs="Arial"/>
        </w:rPr>
        <w:t xml:space="preserve">udzielenie zamówienia mogą ubiegać się </w:t>
      </w:r>
      <w:r w:rsidR="008065E3" w:rsidRPr="009B4D2B">
        <w:rPr>
          <w:rFonts w:ascii="Arial Narrow" w:hAnsi="Arial Narrow" w:cs="Arial"/>
        </w:rPr>
        <w:t>W</w:t>
      </w:r>
      <w:r w:rsidR="00BB291D" w:rsidRPr="009B4D2B">
        <w:rPr>
          <w:rFonts w:ascii="Arial Narrow" w:hAnsi="Arial Narrow" w:cs="Arial"/>
        </w:rPr>
        <w:t xml:space="preserve">ykonawcy, którzy: </w:t>
      </w:r>
    </w:p>
    <w:p w14:paraId="60050E47" w14:textId="2BB85AA6" w:rsidR="00845509" w:rsidRPr="009B4D2B" w:rsidRDefault="00BB291D"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r w:rsidR="00327CF8" w:rsidRPr="009B4D2B">
        <w:rPr>
          <w:rFonts w:ascii="Arial Narrow" w:hAnsi="Arial Narrow" w:cs="Arial"/>
          <w:b/>
        </w:rPr>
        <w:t>.</w:t>
      </w:r>
    </w:p>
    <w:p w14:paraId="0359024A" w14:textId="77777777" w:rsidR="00327CF8" w:rsidRPr="00831698" w:rsidRDefault="00327CF8" w:rsidP="009B4D2B">
      <w:pPr>
        <w:pStyle w:val="Default"/>
        <w:spacing w:line="276" w:lineRule="auto"/>
        <w:ind w:left="1260"/>
        <w:jc w:val="both"/>
        <w:rPr>
          <w:rFonts w:ascii="Arial Narrow" w:hAnsi="Arial Narrow" w:cs="Arial"/>
          <w:b/>
          <w:sz w:val="10"/>
          <w:szCs w:val="10"/>
        </w:rPr>
      </w:pPr>
    </w:p>
    <w:p w14:paraId="715F52A1" w14:textId="73F1C5A1" w:rsidR="00327CF8" w:rsidRPr="009B4D2B" w:rsidRDefault="009F20E9" w:rsidP="009B4D2B">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t>
      </w:r>
      <w:r w:rsidR="0054227E" w:rsidRPr="009B4D2B">
        <w:rPr>
          <w:rFonts w:ascii="Arial Narrow" w:hAnsi="Arial Narrow" w:cs="Arial"/>
        </w:rPr>
        <w:t>W</w:t>
      </w:r>
      <w:r w:rsidRPr="009B4D2B">
        <w:rPr>
          <w:rFonts w:ascii="Arial Narrow" w:hAnsi="Arial Narrow" w:cs="Arial"/>
        </w:rPr>
        <w:t>ykonawc</w:t>
      </w:r>
      <w:r w:rsidR="00344CEF" w:rsidRPr="009B4D2B">
        <w:rPr>
          <w:rFonts w:ascii="Arial Narrow" w:hAnsi="Arial Narrow" w:cs="Arial"/>
        </w:rPr>
        <w:t>ę,</w:t>
      </w:r>
      <w:r w:rsidR="00BF577F" w:rsidRPr="009B4D2B">
        <w:rPr>
          <w:rFonts w:ascii="Arial Narrow" w:hAnsi="Arial Narrow" w:cs="Arial"/>
        </w:rPr>
        <w:t xml:space="preserve"> </w:t>
      </w:r>
      <w:r w:rsidRPr="009B4D2B">
        <w:rPr>
          <w:rFonts w:ascii="Arial Narrow" w:hAnsi="Arial Narrow" w:cs="Arial"/>
        </w:rPr>
        <w:t xml:space="preserve">w </w:t>
      </w:r>
      <w:r w:rsidR="00344CEF" w:rsidRPr="009B4D2B">
        <w:rPr>
          <w:rFonts w:ascii="Arial Narrow" w:hAnsi="Arial Narrow" w:cs="Arial"/>
        </w:rPr>
        <w:t>stosunku do którego zachodzi którakolwiek z okoliczności wskazanych</w:t>
      </w:r>
      <w:r w:rsidR="00327CF8" w:rsidRPr="009B4D2B">
        <w:rPr>
          <w:rFonts w:ascii="Arial Narrow" w:hAnsi="Arial Narrow" w:cs="Arial"/>
        </w:rPr>
        <w:t>:</w:t>
      </w:r>
      <w:r w:rsidRPr="009B4D2B">
        <w:rPr>
          <w:rFonts w:ascii="Arial Narrow" w:hAnsi="Arial Narrow" w:cs="Arial"/>
        </w:rPr>
        <w:t xml:space="preserve"> </w:t>
      </w:r>
      <w:r w:rsidR="00327CF8" w:rsidRPr="009B4D2B">
        <w:rPr>
          <w:rFonts w:ascii="Arial Narrow" w:hAnsi="Arial Narrow" w:cs="Arial"/>
        </w:rPr>
        <w:t xml:space="preserve">                                     </w:t>
      </w:r>
    </w:p>
    <w:p w14:paraId="753EC820" w14:textId="6DD911F7" w:rsidR="00DA2135" w:rsidRPr="009B4D2B" w:rsidRDefault="009F20E9" w:rsidP="009B4D2B">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 xml:space="preserve">w art. </w:t>
      </w:r>
      <w:r w:rsidR="00344CEF" w:rsidRPr="009B4D2B">
        <w:rPr>
          <w:rFonts w:ascii="Arial Narrow" w:hAnsi="Arial Narrow" w:cs="Arial"/>
        </w:rPr>
        <w:t xml:space="preserve">108 ust. 1 </w:t>
      </w:r>
      <w:r w:rsidRPr="009B4D2B">
        <w:rPr>
          <w:rFonts w:ascii="Arial Narrow" w:hAnsi="Arial Narrow" w:cs="Arial"/>
        </w:rPr>
        <w:t>ustawy</w:t>
      </w:r>
      <w:r w:rsidR="00344CEF" w:rsidRPr="009B4D2B">
        <w:rPr>
          <w:rFonts w:ascii="Arial Narrow" w:hAnsi="Arial Narrow" w:cs="Arial"/>
        </w:rPr>
        <w:t xml:space="preserve"> Pzp</w:t>
      </w:r>
      <w:r w:rsidR="00327CF8" w:rsidRPr="009B4D2B">
        <w:rPr>
          <w:rFonts w:ascii="Arial Narrow" w:hAnsi="Arial Narrow" w:cs="Arial"/>
        </w:rPr>
        <w:t>,</w:t>
      </w:r>
    </w:p>
    <w:p w14:paraId="04905C3B" w14:textId="61E884EC" w:rsidR="00C5113A" w:rsidRPr="005B4F2A" w:rsidRDefault="00327CF8" w:rsidP="009B4D2B">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009F20E9" w:rsidRPr="009B4D2B">
        <w:rPr>
          <w:rFonts w:ascii="Arial Narrow" w:hAnsi="Arial Narrow" w:cs="Arial"/>
        </w:rPr>
        <w:t xml:space="preserve">art. </w:t>
      </w:r>
      <w:r w:rsidR="00344CEF" w:rsidRPr="009B4D2B">
        <w:rPr>
          <w:rFonts w:ascii="Arial Narrow" w:hAnsi="Arial Narrow" w:cs="Arial"/>
        </w:rPr>
        <w:t>109</w:t>
      </w:r>
      <w:r w:rsidR="009F20E9" w:rsidRPr="009B4D2B">
        <w:rPr>
          <w:rFonts w:ascii="Arial Narrow" w:hAnsi="Arial Narrow" w:cs="Arial"/>
        </w:rPr>
        <w:t xml:space="preserve"> ust. </w:t>
      </w:r>
      <w:r w:rsidR="00344CEF" w:rsidRPr="009B4D2B">
        <w:rPr>
          <w:rFonts w:ascii="Arial Narrow" w:hAnsi="Arial Narrow" w:cs="Arial"/>
        </w:rPr>
        <w:t>1</w:t>
      </w:r>
      <w:r w:rsidR="009F20E9" w:rsidRPr="009B4D2B">
        <w:rPr>
          <w:rFonts w:ascii="Arial Narrow" w:hAnsi="Arial Narrow" w:cs="Arial"/>
        </w:rPr>
        <w:t xml:space="preserve"> pkt </w:t>
      </w:r>
      <w:r w:rsidRPr="009B4D2B">
        <w:rPr>
          <w:rFonts w:ascii="Arial Narrow" w:hAnsi="Arial Narrow" w:cs="Arial"/>
        </w:rPr>
        <w:t>4</w:t>
      </w:r>
      <w:r w:rsidR="009F20E9" w:rsidRPr="009B4D2B">
        <w:rPr>
          <w:rFonts w:ascii="Arial Narrow" w:hAnsi="Arial Narrow" w:cs="Arial"/>
        </w:rPr>
        <w:t xml:space="preserve"> ustawy</w:t>
      </w:r>
      <w:r w:rsidRPr="009B4D2B">
        <w:rPr>
          <w:rFonts w:ascii="Arial Narrow" w:hAnsi="Arial Narrow" w:cs="Arial"/>
        </w:rPr>
        <w:t xml:space="preserve"> Pzp</w:t>
      </w:r>
      <w:r w:rsidR="009F20E9" w:rsidRPr="009B4D2B">
        <w:rPr>
          <w:rFonts w:ascii="Arial Narrow" w:hAnsi="Arial Narrow" w:cs="Arial"/>
        </w:rPr>
        <w:t>,</w:t>
      </w:r>
      <w:r w:rsidR="00B217D0" w:rsidRPr="009B4D2B">
        <w:rPr>
          <w:rFonts w:ascii="Arial Narrow" w:hAnsi="Arial Narrow" w:cs="Arial"/>
        </w:rPr>
        <w:t xml:space="preserve"> w stosunku do którego otwarto likwidację,</w:t>
      </w:r>
      <w:r w:rsidRPr="009B4D2B">
        <w:rPr>
          <w:rFonts w:ascii="Arial Narrow" w:hAnsi="Arial Narrow" w:cs="Arial"/>
        </w:rPr>
        <w:t xml:space="preserve"> ogłoszono upadłość, którego aktywami zarządza likwidator lub sąd, zawarł układ z wierzycielami, którego działalność gospodarcza jest zawieszona albo znajduje się on w innej tego rodzaju sytuacji wynikającej z podobnej procedury przewidzianej</w:t>
      </w:r>
      <w:r w:rsidR="00A03078" w:rsidRPr="009B4D2B">
        <w:rPr>
          <w:rFonts w:ascii="Arial Narrow" w:hAnsi="Arial Narrow" w:cs="Arial"/>
        </w:rPr>
        <w:t xml:space="preserve"> </w:t>
      </w:r>
      <w:r w:rsidRPr="009B4D2B">
        <w:rPr>
          <w:rFonts w:ascii="Arial Narrow" w:hAnsi="Arial Narrow" w:cs="Arial"/>
        </w:rPr>
        <w:t>w przepisach miejsca wszczęcia tej procedury;</w:t>
      </w:r>
    </w:p>
    <w:p w14:paraId="7B5F3CE2" w14:textId="77777777" w:rsidR="005B4F2A" w:rsidRPr="005B4F2A" w:rsidRDefault="005B4F2A" w:rsidP="005B4F2A">
      <w:pPr>
        <w:pStyle w:val="Default"/>
        <w:tabs>
          <w:tab w:val="left" w:pos="993"/>
        </w:tabs>
        <w:spacing w:line="276" w:lineRule="auto"/>
        <w:ind w:left="993"/>
        <w:jc w:val="both"/>
        <w:rPr>
          <w:rFonts w:ascii="Arial Narrow" w:hAnsi="Arial Narrow" w:cs="Arial"/>
          <w:b/>
          <w:sz w:val="10"/>
          <w:szCs w:val="10"/>
        </w:rPr>
      </w:pPr>
    </w:p>
    <w:p w14:paraId="66566A66" w14:textId="3D93377F" w:rsidR="00D84E20" w:rsidRDefault="00D84E20" w:rsidP="00D84E20">
      <w:pPr>
        <w:pStyle w:val="Default"/>
        <w:spacing w:line="276" w:lineRule="auto"/>
        <w:ind w:left="993"/>
        <w:jc w:val="both"/>
        <w:rPr>
          <w:rFonts w:ascii="Arial Narrow" w:hAnsi="Arial Narrow" w:cs="Arial"/>
          <w:color w:val="auto"/>
        </w:rPr>
      </w:pPr>
      <w:r w:rsidRPr="00EF7217">
        <w:rPr>
          <w:rFonts w:ascii="Arial Narrow" w:hAnsi="Arial Narrow" w:cs="Arial"/>
          <w:color w:val="auto"/>
        </w:rPr>
        <w:t xml:space="preserve">Wykonawca nie podlega wykluczeniu w okolicznościach określonych w art. 108 ust. 1 pkt 1, 2 </w:t>
      </w:r>
      <w:r>
        <w:rPr>
          <w:rFonts w:ascii="Arial Narrow" w:hAnsi="Arial Narrow" w:cs="Arial"/>
          <w:color w:val="auto"/>
        </w:rPr>
        <w:t xml:space="preserve"> </w:t>
      </w:r>
      <w:r w:rsidRPr="00EF7217">
        <w:rPr>
          <w:rFonts w:ascii="Arial Narrow" w:hAnsi="Arial Narrow" w:cs="Arial"/>
          <w:color w:val="auto"/>
        </w:rPr>
        <w:t>i 5 lub art. 109 ust. 1 pkt 4 ustawy Pzp, jeżeli udowodni Zamawiającemu, że spełnił łącznie przesłanki, o których mowa w art. 110 ust. 2 ustawy Pzp,</w:t>
      </w:r>
    </w:p>
    <w:p w14:paraId="42A61142" w14:textId="77777777" w:rsidR="005B4F2A" w:rsidRPr="005B4F2A" w:rsidRDefault="005B4F2A" w:rsidP="00D84E20">
      <w:pPr>
        <w:pStyle w:val="Default"/>
        <w:spacing w:line="276" w:lineRule="auto"/>
        <w:ind w:left="993"/>
        <w:jc w:val="both"/>
        <w:rPr>
          <w:rFonts w:ascii="Arial Narrow" w:hAnsi="Arial Narrow" w:cs="Arial"/>
          <w:color w:val="auto"/>
          <w:sz w:val="10"/>
          <w:szCs w:val="10"/>
        </w:rPr>
      </w:pPr>
    </w:p>
    <w:p w14:paraId="74CCA582" w14:textId="180EE5E3" w:rsidR="00375F9D" w:rsidRPr="003E7420" w:rsidRDefault="00375F9D" w:rsidP="00375F9D">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4F48268E" w14:textId="69F650B4" w:rsidR="00834FC2" w:rsidRDefault="00375F9D" w:rsidP="00375F9D">
      <w:pPr>
        <w:pStyle w:val="Default"/>
        <w:spacing w:line="276" w:lineRule="auto"/>
        <w:ind w:left="993"/>
        <w:jc w:val="both"/>
        <w:rPr>
          <w:rFonts w:ascii="Arial Narrow" w:hAnsi="Arial Narrow" w:cstheme="minorHAnsi"/>
          <w:color w:val="000000" w:themeColor="text1"/>
        </w:rPr>
      </w:pPr>
      <w:r w:rsidRPr="003E7420">
        <w:rPr>
          <w:rFonts w:ascii="Arial Narrow" w:hAnsi="Arial Narrow" w:cstheme="minorHAnsi"/>
          <w:color w:val="000000" w:themeColor="text1"/>
        </w:rPr>
        <w:t>Wykonawca może zostać wykluczony przez Zamawiającego na każdym etapie postępowania o udzielenie zamówienia.</w:t>
      </w:r>
    </w:p>
    <w:p w14:paraId="6F4AB6C4" w14:textId="1D91FD88" w:rsidR="00DA2135" w:rsidRPr="009B4D2B" w:rsidRDefault="009F20E9"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lastRenderedPageBreak/>
        <w:t>spełniają warunki udziału w postępowaniu dotyczące:</w:t>
      </w:r>
    </w:p>
    <w:p w14:paraId="20526EDF" w14:textId="3710194D" w:rsidR="00DA2135" w:rsidRPr="009B4D2B"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B4D2B">
        <w:rPr>
          <w:rFonts w:ascii="Arial Narrow" w:hAnsi="Arial Narrow" w:cs="Arial"/>
          <w:bCs/>
        </w:rPr>
        <w:t>z</w:t>
      </w:r>
      <w:r w:rsidR="003D31D8" w:rsidRPr="009B4D2B">
        <w:rPr>
          <w:rFonts w:ascii="Arial Narrow" w:hAnsi="Arial Narrow" w:cs="Arial"/>
          <w:bCs/>
        </w:rPr>
        <w:t xml:space="preserve">dolności </w:t>
      </w:r>
      <w:r w:rsidR="00D67BDA" w:rsidRPr="009B4D2B">
        <w:rPr>
          <w:rFonts w:ascii="Arial Narrow" w:hAnsi="Arial Narrow" w:cs="Arial"/>
          <w:bCs/>
        </w:rPr>
        <w:t xml:space="preserve">do </w:t>
      </w:r>
      <w:r w:rsidRPr="009B4D2B">
        <w:rPr>
          <w:rFonts w:ascii="Arial Narrow" w:hAnsi="Arial Narrow" w:cs="Arial"/>
          <w:bCs/>
        </w:rPr>
        <w:t>występowania w obrocie gospodarczym.</w:t>
      </w:r>
    </w:p>
    <w:p w14:paraId="1574299F" w14:textId="37DD6918" w:rsidR="00DA2135" w:rsidRPr="00354C49"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354C49">
        <w:rPr>
          <w:rFonts w:ascii="Arial Narrow" w:hAnsi="Arial Narrow" w:cs="Arial"/>
          <w:bCs/>
          <w:iCs/>
        </w:rPr>
        <w:t xml:space="preserve">    </w:t>
      </w:r>
      <w:r w:rsidR="0080408A" w:rsidRPr="00354C49">
        <w:rPr>
          <w:rFonts w:ascii="Arial Narrow" w:hAnsi="Arial Narrow" w:cs="Arial"/>
          <w:bCs/>
          <w:iCs/>
        </w:rPr>
        <w:t xml:space="preserve"> </w:t>
      </w:r>
      <w:r w:rsidRPr="00354C49">
        <w:rPr>
          <w:rFonts w:ascii="Arial Narrow" w:hAnsi="Arial Narrow" w:cs="Arial"/>
          <w:bCs/>
          <w:iCs/>
        </w:rPr>
        <w:t xml:space="preserve">  </w:t>
      </w:r>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225E54" w:rsidRPr="00354C49">
        <w:rPr>
          <w:rFonts w:ascii="Arial Narrow" w:hAnsi="Arial Narrow" w:cs="Arial"/>
          <w:iCs/>
        </w:rPr>
        <w:t>;</w:t>
      </w:r>
    </w:p>
    <w:p w14:paraId="590110EA" w14:textId="59509BF3" w:rsidR="00225E54" w:rsidRPr="009B4D2B"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B4D2B">
        <w:rPr>
          <w:rFonts w:ascii="Arial Narrow" w:hAnsi="Arial Narrow" w:cs="Arial"/>
          <w:bCs/>
        </w:rPr>
        <w:t>uprawnień do prowadzenia określonej działalności gospodarczej lub zawodowej, o ile wynika to z odrębnych przepisów.</w:t>
      </w:r>
    </w:p>
    <w:p w14:paraId="322FBB51" w14:textId="16D0F569" w:rsidR="00B333B7" w:rsidRPr="00354C49" w:rsidRDefault="00930EFC" w:rsidP="009C240B">
      <w:pPr>
        <w:pStyle w:val="Default"/>
        <w:tabs>
          <w:tab w:val="left" w:pos="993"/>
          <w:tab w:val="left" w:pos="1701"/>
        </w:tabs>
        <w:spacing w:line="276" w:lineRule="auto"/>
        <w:ind w:left="993"/>
        <w:jc w:val="both"/>
        <w:rPr>
          <w:rFonts w:ascii="Arial Narrow" w:hAnsi="Arial Narrow" w:cs="Arial"/>
          <w:bCs/>
        </w:rPr>
      </w:pPr>
      <w:r w:rsidRPr="00354C49">
        <w:rPr>
          <w:rFonts w:ascii="Arial Narrow" w:hAnsi="Arial Narrow" w:cs="Arial"/>
          <w:bCs/>
        </w:rPr>
        <w:t>Zamawiający nie stawia warunków udziału w postępowaniu w tym zakresie;</w:t>
      </w:r>
    </w:p>
    <w:p w14:paraId="246D6C9D" w14:textId="0919D162" w:rsidR="00DA2135" w:rsidRPr="009B4D2B"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B4D2B">
        <w:rPr>
          <w:rFonts w:ascii="Arial Narrow" w:hAnsi="Arial Narrow" w:cs="Arial"/>
          <w:bCs/>
        </w:rPr>
        <w:t>sytuacji ekonomicznej lub finansowej.</w:t>
      </w:r>
    </w:p>
    <w:p w14:paraId="14EC9130" w14:textId="7C96EAFE" w:rsidR="00DA2135" w:rsidRDefault="0080408A" w:rsidP="009B4D2B">
      <w:pPr>
        <w:pStyle w:val="Default"/>
        <w:tabs>
          <w:tab w:val="left" w:pos="993"/>
          <w:tab w:val="left" w:pos="1701"/>
        </w:tabs>
        <w:spacing w:line="276" w:lineRule="auto"/>
        <w:ind w:left="426" w:firstLine="141"/>
        <w:jc w:val="both"/>
        <w:rPr>
          <w:rFonts w:ascii="Arial Narrow" w:hAnsi="Arial Narrow" w:cs="Arial"/>
          <w:iCs/>
        </w:rPr>
      </w:pPr>
      <w:r w:rsidRPr="00354C49">
        <w:rPr>
          <w:rFonts w:ascii="Arial Narrow" w:hAnsi="Arial Narrow" w:cs="Arial"/>
          <w:bCs/>
          <w:iCs/>
        </w:rPr>
        <w:t xml:space="preserve">       </w:t>
      </w:r>
      <w:bookmarkStart w:id="19" w:name="_Hlk104281545"/>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712775" w:rsidRPr="00354C49">
        <w:rPr>
          <w:rFonts w:ascii="Arial Narrow" w:hAnsi="Arial Narrow" w:cs="Arial"/>
          <w:iCs/>
        </w:rPr>
        <w:t>;</w:t>
      </w:r>
    </w:p>
    <w:bookmarkEnd w:id="19"/>
    <w:p w14:paraId="48103790" w14:textId="0D0B1F9F" w:rsidR="000A7EB6" w:rsidRPr="003A042C" w:rsidRDefault="009F20E9" w:rsidP="003A042C">
      <w:pPr>
        <w:pStyle w:val="Default"/>
        <w:numPr>
          <w:ilvl w:val="0"/>
          <w:numId w:val="8"/>
        </w:numPr>
        <w:tabs>
          <w:tab w:val="left" w:pos="993"/>
          <w:tab w:val="left" w:pos="1701"/>
        </w:tabs>
        <w:spacing w:line="276" w:lineRule="auto"/>
        <w:ind w:left="993" w:hanging="426"/>
        <w:jc w:val="both"/>
        <w:rPr>
          <w:rFonts w:ascii="Arial Narrow" w:hAnsi="Arial Narrow" w:cs="Arial"/>
          <w:iCs/>
          <w:color w:val="auto"/>
        </w:rPr>
      </w:pPr>
      <w:r w:rsidRPr="009B4D2B">
        <w:rPr>
          <w:rFonts w:ascii="Arial Narrow" w:hAnsi="Arial Narrow" w:cs="Arial"/>
        </w:rPr>
        <w:t>zdolności technicznej lub zawodowej.</w:t>
      </w:r>
      <w:r w:rsidR="0018610F" w:rsidRPr="009B4D2B">
        <w:rPr>
          <w:rFonts w:ascii="Arial Narrow" w:hAnsi="Arial Narrow"/>
          <w:color w:val="auto"/>
        </w:rPr>
        <w:t xml:space="preserve"> </w:t>
      </w:r>
    </w:p>
    <w:p w14:paraId="7EC8C13E" w14:textId="6DE42424" w:rsidR="003A042C" w:rsidRDefault="003A042C" w:rsidP="003A042C">
      <w:pPr>
        <w:pStyle w:val="Default"/>
        <w:tabs>
          <w:tab w:val="left" w:pos="993"/>
          <w:tab w:val="left" w:pos="1701"/>
        </w:tabs>
        <w:spacing w:line="276" w:lineRule="auto"/>
        <w:ind w:left="993"/>
        <w:jc w:val="both"/>
        <w:rPr>
          <w:rFonts w:ascii="Arial Narrow" w:hAnsi="Arial Narrow" w:cs="Arial"/>
          <w:iCs/>
          <w:color w:val="auto"/>
        </w:rPr>
      </w:pPr>
      <w:r w:rsidRPr="003A042C">
        <w:rPr>
          <w:rFonts w:ascii="Arial Narrow" w:hAnsi="Arial Narrow" w:cs="Arial"/>
          <w:iCs/>
          <w:color w:val="auto"/>
        </w:rPr>
        <w:t>Zamawiający nie stawia warunków udziału w postępowaniu w tym zakresie</w:t>
      </w:r>
      <w:r>
        <w:rPr>
          <w:rFonts w:ascii="Arial Narrow" w:hAnsi="Arial Narrow" w:cs="Arial"/>
          <w:iCs/>
          <w:color w:val="auto"/>
        </w:rPr>
        <w:t>.</w:t>
      </w:r>
    </w:p>
    <w:p w14:paraId="2176C66B" w14:textId="77777777" w:rsidR="00382ECF" w:rsidRPr="00E05F4A" w:rsidRDefault="00382ECF" w:rsidP="003A042C">
      <w:pPr>
        <w:pStyle w:val="Default"/>
        <w:tabs>
          <w:tab w:val="left" w:pos="993"/>
          <w:tab w:val="left" w:pos="1701"/>
        </w:tabs>
        <w:spacing w:line="276" w:lineRule="auto"/>
        <w:ind w:left="993"/>
        <w:jc w:val="both"/>
        <w:rPr>
          <w:rFonts w:ascii="Arial Narrow" w:hAnsi="Arial Narrow" w:cs="Arial"/>
          <w:iCs/>
          <w:color w:val="auto"/>
        </w:rPr>
      </w:pPr>
    </w:p>
    <w:p w14:paraId="618CEAF9" w14:textId="302112FE" w:rsidR="00DA2135" w:rsidRPr="009B4D2B" w:rsidRDefault="003C6D0D" w:rsidP="009B4D2B">
      <w:pPr>
        <w:pStyle w:val="Nagwek1"/>
        <w:numPr>
          <w:ilvl w:val="0"/>
          <w:numId w:val="5"/>
        </w:numPr>
        <w:spacing w:before="0" w:after="0" w:line="276" w:lineRule="auto"/>
        <w:ind w:left="567" w:hanging="567"/>
        <w:jc w:val="both"/>
        <w:rPr>
          <w:rFonts w:ascii="Arial Narrow" w:hAnsi="Arial Narrow" w:cs="Arial"/>
          <w:sz w:val="24"/>
          <w:szCs w:val="24"/>
        </w:rPr>
      </w:pPr>
      <w:bookmarkStart w:id="20" w:name="_WYKAZ_OŚWIADCZEŃ_I"/>
      <w:bookmarkStart w:id="21" w:name="_Toc379971573"/>
      <w:bookmarkStart w:id="22" w:name="_Toc420051423"/>
      <w:bookmarkEnd w:id="20"/>
      <w:r w:rsidRPr="009B4D2B">
        <w:rPr>
          <w:rFonts w:ascii="Arial Narrow" w:hAnsi="Arial Narrow" w:cs="Arial"/>
          <w:sz w:val="24"/>
          <w:szCs w:val="24"/>
        </w:rPr>
        <w:t>SPOSÓB OBLICZENIA CENY</w:t>
      </w:r>
    </w:p>
    <w:p w14:paraId="2C8AA693" w14:textId="43D85DEE"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 xml:space="preserve">Wykonawca określi w interaktywnym Formularzu oferty, który dostępny jest na stronie internetowej prowadzonego postępowania </w:t>
      </w:r>
      <w:bookmarkStart w:id="23" w:name="_Toc420051432"/>
      <w:r w:rsidRPr="00E05F4A">
        <w:rPr>
          <w:rFonts w:ascii="Arial Narrow" w:hAnsi="Arial Narrow" w:cs="Arial"/>
        </w:rPr>
        <w:t xml:space="preserve">całkowitą cenę ryczałtową. Całkowitą ceną oferty jest wartość wraz z podatkiem VAT za cały przedmiot zamówienia (określony w Rozdziale V niniejszej SWZ), tj.: </w:t>
      </w:r>
      <w:r w:rsidR="00CF6A72" w:rsidRPr="00E05F4A">
        <w:rPr>
          <w:rFonts w:ascii="Arial Narrow" w:hAnsi="Arial Narrow" w:cs="Arial"/>
        </w:rPr>
        <w:t>iloczyn ceny (wartości wraz z podatkiem VAT) dostawy i montażu 1 wiaty przystankowej i ilości wiat przystankowych (21 szt.).</w:t>
      </w:r>
      <w:r w:rsidRPr="00E05F4A">
        <w:rPr>
          <w:rFonts w:ascii="Arial Narrow" w:hAnsi="Arial Narrow" w:cs="Arial"/>
        </w:rPr>
        <w:t xml:space="preserve"> Całkowita cena zamówienia </w:t>
      </w:r>
      <w:r w:rsidR="00B32B8D" w:rsidRPr="00E05F4A">
        <w:rPr>
          <w:rFonts w:ascii="Arial Narrow" w:hAnsi="Arial Narrow" w:cs="Arial"/>
        </w:rPr>
        <w:t xml:space="preserve">będzie służyła Zamawiającemu do porównania złożonych ofert, </w:t>
      </w:r>
      <w:r w:rsidRPr="00E05F4A">
        <w:rPr>
          <w:rFonts w:ascii="Arial Narrow" w:hAnsi="Arial Narrow" w:cs="Arial"/>
        </w:rPr>
        <w:t>powinna być podana liczbowo i słownie.</w:t>
      </w:r>
    </w:p>
    <w:p w14:paraId="5E25117E" w14:textId="176F33A3" w:rsidR="00CF6A72" w:rsidRPr="00E05F4A" w:rsidRDefault="001407D7" w:rsidP="00CF6A72">
      <w:pPr>
        <w:pStyle w:val="Tekstpodstawowy"/>
        <w:spacing w:after="0" w:line="276" w:lineRule="auto"/>
        <w:ind w:left="425"/>
        <w:jc w:val="both"/>
        <w:rPr>
          <w:rFonts w:ascii="Arial Narrow" w:eastAsia="TimesNewRomanPSMT" w:hAnsi="Arial Narrow" w:cs="Arial"/>
          <w:b/>
          <w:bCs/>
        </w:rPr>
      </w:pPr>
      <w:r w:rsidRPr="00E05F4A">
        <w:rPr>
          <w:rFonts w:ascii="Arial Narrow" w:hAnsi="Arial Narrow" w:cs="Arial"/>
        </w:rPr>
        <w:t>Dodatkowo Wykonawca złoży wraz z interaktywnym Formularzem oferty Formularz cenowy, w którym poda cenę (wartość wraz z podatkiem VAT) dostaw</w:t>
      </w:r>
      <w:r w:rsidR="00CF6A72" w:rsidRPr="00E05F4A">
        <w:rPr>
          <w:rFonts w:ascii="Arial Narrow" w:hAnsi="Arial Narrow" w:cs="Arial"/>
        </w:rPr>
        <w:t>y</w:t>
      </w:r>
      <w:r w:rsidRPr="00E05F4A">
        <w:rPr>
          <w:rFonts w:ascii="Arial Narrow" w:hAnsi="Arial Narrow" w:cs="Arial"/>
        </w:rPr>
        <w:t xml:space="preserve"> i montaż</w:t>
      </w:r>
      <w:r w:rsidR="00CF6A72" w:rsidRPr="00E05F4A">
        <w:rPr>
          <w:rFonts w:ascii="Arial Narrow" w:hAnsi="Arial Narrow" w:cs="Arial"/>
        </w:rPr>
        <w:t>u</w:t>
      </w:r>
      <w:r w:rsidRPr="00E05F4A">
        <w:rPr>
          <w:rFonts w:ascii="Arial Narrow" w:hAnsi="Arial Narrow" w:cs="Arial"/>
        </w:rPr>
        <w:t xml:space="preserve"> 1 </w:t>
      </w:r>
      <w:r w:rsidR="00CF6A72" w:rsidRPr="00E05F4A">
        <w:rPr>
          <w:rFonts w:ascii="Arial Narrow" w:hAnsi="Arial Narrow" w:cs="Arial"/>
        </w:rPr>
        <w:t>wiaty przystankowej oraz</w:t>
      </w:r>
      <w:r w:rsidRPr="00E05F4A">
        <w:rPr>
          <w:rFonts w:ascii="Arial Narrow" w:hAnsi="Arial Narrow" w:cs="Arial"/>
        </w:rPr>
        <w:t xml:space="preserve"> całkowitą cenę (wartość wraz z podatkiem VAT)</w:t>
      </w:r>
      <w:r w:rsidR="00CF6A72" w:rsidRPr="00E05F4A">
        <w:rPr>
          <w:rFonts w:ascii="Arial Narrow" w:hAnsi="Arial Narrow" w:cs="Arial"/>
        </w:rPr>
        <w:t xml:space="preserve"> za cały przedmiot zamówienia, tj. </w:t>
      </w:r>
      <w:r w:rsidRPr="00E05F4A">
        <w:rPr>
          <w:rFonts w:ascii="Arial Narrow" w:hAnsi="Arial Narrow" w:cs="Arial"/>
        </w:rPr>
        <w:t>dostaw</w:t>
      </w:r>
      <w:r w:rsidR="00CF6A72" w:rsidRPr="00E05F4A">
        <w:rPr>
          <w:rFonts w:ascii="Arial Narrow" w:hAnsi="Arial Narrow" w:cs="Arial"/>
        </w:rPr>
        <w:t>ę</w:t>
      </w:r>
      <w:r w:rsidRPr="00E05F4A">
        <w:rPr>
          <w:rFonts w:ascii="Arial Narrow" w:hAnsi="Arial Narrow" w:cs="Arial"/>
        </w:rPr>
        <w:t xml:space="preserve"> i montaż 2</w:t>
      </w:r>
      <w:r w:rsidR="00CF6A72" w:rsidRPr="00E05F4A">
        <w:rPr>
          <w:rFonts w:ascii="Arial Narrow" w:hAnsi="Arial Narrow" w:cs="Arial"/>
        </w:rPr>
        <w:t>1</w:t>
      </w:r>
      <w:r w:rsidRPr="00E05F4A">
        <w:rPr>
          <w:rFonts w:ascii="Arial Narrow" w:hAnsi="Arial Narrow" w:cs="Arial"/>
        </w:rPr>
        <w:t xml:space="preserve"> szt. </w:t>
      </w:r>
      <w:r w:rsidR="00CF6A72" w:rsidRPr="00E05F4A">
        <w:rPr>
          <w:rFonts w:ascii="Arial Narrow" w:hAnsi="Arial Narrow" w:cs="Arial"/>
        </w:rPr>
        <w:t>wiat przystankowych.</w:t>
      </w:r>
      <w:r w:rsidR="005B4F2A" w:rsidRPr="005B4F2A">
        <w:rPr>
          <w:rFonts w:ascii="Arial Narrow" w:eastAsia="TimesNewRomanPSMT" w:hAnsi="Arial Narrow" w:cs="Arial"/>
          <w:b/>
          <w:bCs/>
        </w:rPr>
        <w:t xml:space="preserve"> </w:t>
      </w:r>
      <w:r w:rsidR="005B4F2A" w:rsidRPr="00007C04">
        <w:rPr>
          <w:rFonts w:ascii="Arial Narrow" w:eastAsia="TimesNewRomanPSMT" w:hAnsi="Arial Narrow" w:cs="Arial"/>
          <w:b/>
          <w:bCs/>
        </w:rPr>
        <w:t xml:space="preserve">Niezłożenie wraz z </w:t>
      </w:r>
      <w:r w:rsidR="005B4F2A">
        <w:rPr>
          <w:rFonts w:ascii="Arial Narrow" w:eastAsia="TimesNewRomanPSMT" w:hAnsi="Arial Narrow" w:cs="Arial"/>
          <w:b/>
          <w:bCs/>
        </w:rPr>
        <w:t>interaktywnym Formularzem oferty</w:t>
      </w:r>
      <w:r w:rsidR="005B4F2A" w:rsidRPr="00007C04">
        <w:rPr>
          <w:rFonts w:ascii="Arial Narrow" w:eastAsia="TimesNewRomanPSMT" w:hAnsi="Arial Narrow" w:cs="Arial"/>
          <w:b/>
          <w:bCs/>
        </w:rPr>
        <w:t xml:space="preserve"> </w:t>
      </w:r>
      <w:r w:rsidR="005B4F2A">
        <w:rPr>
          <w:rFonts w:ascii="Arial Narrow" w:eastAsia="TimesNewRomanPSMT" w:hAnsi="Arial Narrow" w:cs="Arial"/>
          <w:b/>
          <w:bCs/>
        </w:rPr>
        <w:t>Formularza</w:t>
      </w:r>
      <w:r w:rsidR="005B4F2A" w:rsidRPr="00007C04">
        <w:rPr>
          <w:rFonts w:ascii="Arial Narrow" w:eastAsia="TimesNewRomanPSMT" w:hAnsi="Arial Narrow" w:cs="Arial"/>
          <w:b/>
          <w:bCs/>
        </w:rPr>
        <w:t xml:space="preserve"> </w:t>
      </w:r>
      <w:r w:rsidR="005B4F2A">
        <w:rPr>
          <w:rFonts w:ascii="Arial Narrow" w:eastAsia="TimesNewRomanPSMT" w:hAnsi="Arial Narrow" w:cs="Arial"/>
          <w:b/>
          <w:bCs/>
        </w:rPr>
        <w:t>cenowego</w:t>
      </w:r>
      <w:r w:rsidR="005B4F2A" w:rsidRPr="00007C04">
        <w:rPr>
          <w:rFonts w:ascii="Arial Narrow" w:eastAsia="TimesNewRomanPSMT" w:hAnsi="Arial Narrow" w:cs="Arial"/>
          <w:b/>
          <w:bCs/>
        </w:rPr>
        <w:t xml:space="preserve"> skutkować będzie odrzuceniem oferty na podstawie art. 226 ust. 1 pkt 5 ustawy Prawo zamówień publicznych.</w:t>
      </w:r>
    </w:p>
    <w:p w14:paraId="26F733F6" w14:textId="77777777"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Cena podana w ofercie powinna być ceną kompletną i jednoznaczną. Winna ona stanowić całkowite wynagrodzenie Wykonawcy za wykonanie obowiązków umownych w pełnym zakresie – obejmować łączną wycenę wszystkich elementów przedmiotu zamówienia, wskazanych w niniejszej SWZ.</w:t>
      </w:r>
    </w:p>
    <w:p w14:paraId="0203D4D4" w14:textId="77777777"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Podstawą do określenia ceny oferty jest zakres prac/dostaw przedstawiony w opisie przedmiotu zamówienia niniejszej SWZ.</w:t>
      </w:r>
    </w:p>
    <w:p w14:paraId="680877B2" w14:textId="77777777"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 xml:space="preserve">Cena oferty musi być wyrażona w złotych polskich (PLN), z dokładnością do drugiego miejsca po przecinku.  </w:t>
      </w:r>
    </w:p>
    <w:p w14:paraId="27E4C7BA" w14:textId="77777777"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Cena podana w ofercie musi uwzględniać wszelkie zobowiązania związane z realizacją przedmiotu zamówienia, wynikające z niniejszej SWZ, w tym musi zawierać wszystkie koszty jakie poniesie Wykonawca z tytułu należnej oraz zgodnej z obowiązującymi przepisami realizacji przedmiotu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w:t>
      </w:r>
    </w:p>
    <w:p w14:paraId="0ECEEFCF" w14:textId="77777777" w:rsidR="001407D7" w:rsidRPr="00E05F4A" w:rsidRDefault="001407D7" w:rsidP="001407D7">
      <w:pPr>
        <w:pStyle w:val="Tekstpodstawowy"/>
        <w:numPr>
          <w:ilvl w:val="0"/>
          <w:numId w:val="73"/>
        </w:numPr>
        <w:spacing w:after="0" w:line="276" w:lineRule="auto"/>
        <w:ind w:left="425" w:hanging="426"/>
        <w:jc w:val="both"/>
        <w:rPr>
          <w:rFonts w:ascii="Arial Narrow" w:hAnsi="Arial Narrow" w:cs="Arial"/>
        </w:rPr>
      </w:pPr>
      <w:r w:rsidRPr="00E05F4A">
        <w:rPr>
          <w:rFonts w:ascii="Arial Narrow" w:hAnsi="Arial Narrow" w:cs="Arial"/>
        </w:rPr>
        <w:t>Wykonawca powinien zwrócić się do Zamawiającego o wyjaśnienie ewentualnych rozbieżności w opisie przedmiotu zamówienia zawartych w SWZ.</w:t>
      </w:r>
    </w:p>
    <w:p w14:paraId="33D28562" w14:textId="77777777" w:rsidR="001407D7" w:rsidRPr="00E05F4A" w:rsidRDefault="001407D7" w:rsidP="001407D7">
      <w:pPr>
        <w:numPr>
          <w:ilvl w:val="0"/>
          <w:numId w:val="73"/>
        </w:numPr>
        <w:spacing w:line="276" w:lineRule="auto"/>
        <w:ind w:left="425" w:hanging="426"/>
        <w:jc w:val="both"/>
        <w:rPr>
          <w:rFonts w:ascii="Arial Narrow" w:hAnsi="Arial Narrow" w:cs="Arial"/>
        </w:rPr>
      </w:pPr>
      <w:r w:rsidRPr="00E05F4A">
        <w:rPr>
          <w:rFonts w:ascii="Arial Narrow" w:hAnsi="Arial Narrow" w:cs="Arial"/>
        </w:rPr>
        <w:t>Wykonawca może złożyć jedną ofertę.</w:t>
      </w:r>
    </w:p>
    <w:bookmarkEnd w:id="23"/>
    <w:p w14:paraId="2E53C862" w14:textId="77777777" w:rsidR="001407D7" w:rsidRPr="00E05F4A" w:rsidRDefault="001407D7" w:rsidP="001407D7">
      <w:pPr>
        <w:numPr>
          <w:ilvl w:val="0"/>
          <w:numId w:val="73"/>
        </w:numPr>
        <w:spacing w:line="276" w:lineRule="auto"/>
        <w:ind w:left="425" w:hanging="426"/>
        <w:jc w:val="both"/>
        <w:rPr>
          <w:rFonts w:ascii="Arial Narrow" w:hAnsi="Arial Narrow" w:cs="Arial"/>
        </w:rPr>
      </w:pPr>
      <w:r w:rsidRPr="00E05F4A">
        <w:rPr>
          <w:rFonts w:ascii="Arial Narrow" w:hAnsi="Arial Narrow" w:cs="Aria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t>
      </w:r>
      <w:r w:rsidRPr="00E05F4A">
        <w:rPr>
          <w:rFonts w:ascii="Arial Narrow" w:hAnsi="Arial Narrow" w:cs="Arial"/>
        </w:rPr>
        <w:lastRenderedPageBreak/>
        <w:t>wybór oferty będzie prowadzić do powstania u Zamawiającego obowiązku podatkowego, wskazując nazwę (rodzaj) towaru lub usługi, których dostawa lub świadczenie będzie prowadzić do jego powstania, oraz wskazując ich wartość bez kwoty podatku.</w:t>
      </w:r>
    </w:p>
    <w:p w14:paraId="349A0522" w14:textId="77777777" w:rsidR="00E3651A" w:rsidRPr="00E32599" w:rsidRDefault="00E3651A" w:rsidP="009B4D2B">
      <w:pPr>
        <w:spacing w:line="276" w:lineRule="auto"/>
        <w:ind w:left="426"/>
        <w:jc w:val="both"/>
        <w:rPr>
          <w:rFonts w:ascii="Arial Narrow" w:hAnsi="Arial Narrow" w:cs="Arial"/>
          <w:sz w:val="20"/>
          <w:szCs w:val="20"/>
        </w:rPr>
      </w:pPr>
    </w:p>
    <w:p w14:paraId="7DF80A5C" w14:textId="0EA46F60" w:rsidR="005875E1" w:rsidRPr="009B4D2B" w:rsidRDefault="00A6052E"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OPIS KRYTERIÓW OCENY OFERT, WRAZ Z PODANIEM WAG TYCH KRYTERIÓW, I SPOSOBU OCENY OFERT</w:t>
      </w:r>
    </w:p>
    <w:p w14:paraId="7721C55D" w14:textId="659D6E07" w:rsidR="00BE65B6" w:rsidRPr="003B6891" w:rsidRDefault="00BE65B6" w:rsidP="009B4D2B">
      <w:pPr>
        <w:spacing w:line="276" w:lineRule="auto"/>
        <w:rPr>
          <w:rFonts w:ascii="Arial Narrow" w:hAnsi="Arial Narrow"/>
          <w:sz w:val="10"/>
          <w:szCs w:val="10"/>
        </w:rPr>
      </w:pPr>
    </w:p>
    <w:p w14:paraId="18F62C17" w14:textId="77777777" w:rsidR="002D25D4" w:rsidRPr="00A6664F" w:rsidRDefault="002D25D4" w:rsidP="002D25D4">
      <w:pPr>
        <w:pStyle w:val="Akapitzlist"/>
        <w:numPr>
          <w:ilvl w:val="0"/>
          <w:numId w:val="11"/>
        </w:numPr>
        <w:spacing w:after="0"/>
        <w:ind w:left="426" w:hanging="426"/>
        <w:jc w:val="both"/>
        <w:rPr>
          <w:rFonts w:ascii="Arial Narrow" w:hAnsi="Arial Narrow" w:cs="Arial"/>
          <w:sz w:val="24"/>
          <w:szCs w:val="24"/>
        </w:rPr>
      </w:pPr>
      <w:r w:rsidRPr="00A6664F">
        <w:rPr>
          <w:rFonts w:ascii="Arial Narrow" w:hAnsi="Arial Narrow" w:cs="Arial"/>
          <w:sz w:val="24"/>
          <w:szCs w:val="24"/>
        </w:rPr>
        <w:t>Przy wyborze najkorzystniejszej oferty Zamawiający będzie się kierował następującymi kryteriami:</w:t>
      </w:r>
    </w:p>
    <w:p w14:paraId="37062906" w14:textId="77777777" w:rsidR="002D25D4" w:rsidRPr="00EF0125" w:rsidRDefault="002D25D4" w:rsidP="002D25D4">
      <w:pPr>
        <w:spacing w:line="276" w:lineRule="auto"/>
        <w:jc w:val="both"/>
        <w:rPr>
          <w:rFonts w:ascii="Arial Narrow" w:hAnsi="Arial Narrow" w:cs="Arial"/>
          <w:sz w:val="4"/>
          <w:szCs w:val="4"/>
        </w:rPr>
      </w:pPr>
    </w:p>
    <w:p w14:paraId="0260ADA4" w14:textId="77777777" w:rsidR="002D25D4" w:rsidRPr="00A6664F" w:rsidRDefault="002D25D4" w:rsidP="002D25D4">
      <w:pPr>
        <w:pStyle w:val="Akapitzlist"/>
        <w:numPr>
          <w:ilvl w:val="0"/>
          <w:numId w:val="12"/>
        </w:numPr>
        <w:spacing w:after="0"/>
        <w:ind w:left="851" w:hanging="425"/>
        <w:rPr>
          <w:rFonts w:ascii="Arial Narrow" w:hAnsi="Arial Narrow" w:cs="Arial"/>
          <w:sz w:val="24"/>
          <w:szCs w:val="24"/>
        </w:rPr>
      </w:pPr>
      <w:r w:rsidRPr="00A6664F">
        <w:rPr>
          <w:rFonts w:ascii="Arial Narrow" w:hAnsi="Arial Narrow" w:cs="Arial"/>
          <w:sz w:val="24"/>
          <w:szCs w:val="24"/>
        </w:rPr>
        <w:t>Cena</w:t>
      </w:r>
      <w:r>
        <w:rPr>
          <w:rFonts w:ascii="Arial Narrow" w:hAnsi="Arial Narrow" w:cs="Arial"/>
          <w:sz w:val="24"/>
          <w:szCs w:val="24"/>
        </w:rPr>
        <w:t xml:space="preserve"> - </w:t>
      </w:r>
      <w:r w:rsidRPr="00A6664F">
        <w:rPr>
          <w:rFonts w:ascii="Arial Narrow" w:hAnsi="Arial Narrow" w:cs="Arial"/>
          <w:sz w:val="24"/>
          <w:szCs w:val="24"/>
        </w:rPr>
        <w:t>60 %</w:t>
      </w:r>
    </w:p>
    <w:p w14:paraId="51F2139D" w14:textId="20736D77" w:rsidR="002D25D4" w:rsidRPr="00A6664F" w:rsidRDefault="002D3E1B" w:rsidP="002D25D4">
      <w:pPr>
        <w:pStyle w:val="Akapitzlist"/>
        <w:numPr>
          <w:ilvl w:val="0"/>
          <w:numId w:val="12"/>
        </w:numPr>
        <w:spacing w:after="0"/>
        <w:ind w:left="851" w:hanging="425"/>
        <w:rPr>
          <w:rFonts w:ascii="Arial Narrow" w:hAnsi="Arial Narrow" w:cs="Arial"/>
          <w:sz w:val="24"/>
          <w:szCs w:val="24"/>
        </w:rPr>
      </w:pPr>
      <w:r>
        <w:rPr>
          <w:rFonts w:ascii="Arial Narrow" w:hAnsi="Arial Narrow" w:cs="Arial"/>
          <w:sz w:val="24"/>
          <w:szCs w:val="24"/>
        </w:rPr>
        <w:t>Termin</w:t>
      </w:r>
      <w:r w:rsidR="007F7905">
        <w:rPr>
          <w:rFonts w:ascii="Arial Narrow" w:hAnsi="Arial Narrow" w:cs="Arial"/>
          <w:sz w:val="24"/>
          <w:szCs w:val="24"/>
        </w:rPr>
        <w:t xml:space="preserve"> realizacji zamówienia</w:t>
      </w:r>
      <w:r w:rsidR="002D25D4">
        <w:rPr>
          <w:rFonts w:ascii="Arial Narrow" w:hAnsi="Arial Narrow" w:cs="Arial"/>
          <w:sz w:val="24"/>
          <w:szCs w:val="24"/>
        </w:rPr>
        <w:t xml:space="preserve"> - </w:t>
      </w:r>
      <w:r w:rsidR="002D25D4" w:rsidRPr="00A6664F">
        <w:rPr>
          <w:rFonts w:ascii="Arial Narrow" w:hAnsi="Arial Narrow" w:cs="Arial"/>
          <w:sz w:val="24"/>
          <w:szCs w:val="24"/>
        </w:rPr>
        <w:t>40 %</w:t>
      </w:r>
    </w:p>
    <w:p w14:paraId="4EE7603A" w14:textId="77777777" w:rsidR="002D25D4" w:rsidRPr="00EF0125" w:rsidRDefault="002D25D4" w:rsidP="002D25D4">
      <w:pPr>
        <w:pStyle w:val="Akapitzlist"/>
        <w:spacing w:after="0"/>
        <w:ind w:left="851" w:hanging="425"/>
        <w:rPr>
          <w:rFonts w:ascii="Arial Narrow" w:hAnsi="Arial Narrow" w:cs="Arial"/>
          <w:sz w:val="14"/>
          <w:szCs w:val="14"/>
        </w:rPr>
      </w:pPr>
    </w:p>
    <w:p w14:paraId="1D637B05" w14:textId="77777777" w:rsidR="002D25D4" w:rsidRPr="00A6664F" w:rsidRDefault="002D25D4" w:rsidP="002D25D4">
      <w:pPr>
        <w:pStyle w:val="Akapitzlist"/>
        <w:numPr>
          <w:ilvl w:val="0"/>
          <w:numId w:val="11"/>
        </w:numPr>
        <w:spacing w:after="0"/>
        <w:ind w:left="426" w:hanging="426"/>
        <w:rPr>
          <w:rFonts w:ascii="Arial Narrow" w:hAnsi="Arial Narrow" w:cs="Arial"/>
          <w:sz w:val="24"/>
          <w:szCs w:val="24"/>
        </w:rPr>
      </w:pPr>
      <w:r w:rsidRPr="00A6664F">
        <w:rPr>
          <w:rFonts w:ascii="Arial Narrow" w:hAnsi="Arial Narrow" w:cs="Arial"/>
          <w:sz w:val="24"/>
          <w:szCs w:val="24"/>
        </w:rPr>
        <w:t>Sposób obliczenia ilości punktów uzyskanych przez Wykonawcę w danym kryterium:</w:t>
      </w:r>
    </w:p>
    <w:p w14:paraId="0C734284" w14:textId="77777777" w:rsidR="002D25D4" w:rsidRPr="004348A8" w:rsidRDefault="002D25D4" w:rsidP="002D25D4">
      <w:pPr>
        <w:pStyle w:val="Akapitzlist"/>
        <w:spacing w:after="0"/>
        <w:ind w:left="426"/>
        <w:rPr>
          <w:rFonts w:ascii="Arial Narrow" w:hAnsi="Arial Narrow" w:cs="Arial"/>
          <w:sz w:val="10"/>
          <w:szCs w:val="10"/>
        </w:rPr>
      </w:pPr>
    </w:p>
    <w:p w14:paraId="3CCB714F" w14:textId="77777777" w:rsidR="002D25D4" w:rsidRDefault="002D25D4" w:rsidP="002D25D4">
      <w:pPr>
        <w:spacing w:line="276" w:lineRule="auto"/>
        <w:ind w:left="426"/>
        <w:rPr>
          <w:rFonts w:ascii="Arial Narrow" w:hAnsi="Arial Narrow" w:cs="Arial"/>
        </w:rPr>
      </w:pPr>
      <w:r w:rsidRPr="006759C0">
        <w:rPr>
          <w:rFonts w:ascii="Arial Narrow" w:hAnsi="Arial Narrow" w:cs="Arial"/>
          <w:b/>
        </w:rPr>
        <w:t>CENA (C)</w:t>
      </w:r>
      <w:r w:rsidRPr="00A6664F">
        <w:rPr>
          <w:rFonts w:ascii="Arial Narrow" w:hAnsi="Arial Narrow" w:cs="Arial"/>
        </w:rPr>
        <w:t xml:space="preserve"> – maks. 60 pkt, przy zastosowaniu następującego wzoru:</w:t>
      </w:r>
    </w:p>
    <w:p w14:paraId="63C6B5BE" w14:textId="77777777" w:rsidR="002D25D4" w:rsidRPr="005971A6" w:rsidRDefault="002D25D4" w:rsidP="002D25D4">
      <w:pPr>
        <w:spacing w:line="276" w:lineRule="auto"/>
        <w:ind w:left="426"/>
        <w:rPr>
          <w:rFonts w:ascii="Arial Narrow" w:hAnsi="Arial Narrow" w:cs="Arial"/>
          <w:sz w:val="10"/>
          <w:szCs w:val="10"/>
        </w:rPr>
      </w:pPr>
    </w:p>
    <w:p w14:paraId="59373641" w14:textId="77777777" w:rsidR="002D25D4" w:rsidRPr="00A6664F" w:rsidRDefault="002D25D4" w:rsidP="002D25D4">
      <w:pPr>
        <w:widowControl/>
        <w:suppressAutoHyphens w:val="0"/>
        <w:spacing w:line="276" w:lineRule="auto"/>
        <w:ind w:left="993"/>
        <w:rPr>
          <w:rFonts w:ascii="Arial Narrow" w:hAnsi="Arial Narrow" w:cs="Arial"/>
          <w:color w:val="000000"/>
        </w:rPr>
      </w:pPr>
      <w:r w:rsidRPr="00A6664F">
        <w:rPr>
          <w:rFonts w:ascii="Arial Narrow" w:hAnsi="Arial Narrow" w:cs="Arial"/>
          <w:color w:val="000000"/>
        </w:rPr>
        <w:t>Cena (wartość łącznie z podatkiem VAT) oferty najtańszej</w:t>
      </w:r>
    </w:p>
    <w:p w14:paraId="36293B99" w14:textId="77777777" w:rsidR="002D25D4" w:rsidRPr="00A6664F" w:rsidRDefault="002D25D4" w:rsidP="002D25D4">
      <w:pPr>
        <w:widowControl/>
        <w:suppressAutoHyphens w:val="0"/>
        <w:spacing w:line="276" w:lineRule="auto"/>
        <w:ind w:left="426"/>
        <w:rPr>
          <w:rFonts w:ascii="Arial Narrow" w:hAnsi="Arial Narrow" w:cs="Arial"/>
          <w:color w:val="000000"/>
        </w:rPr>
      </w:pPr>
      <w:r w:rsidRPr="00A6664F">
        <w:rPr>
          <w:rFonts w:ascii="Arial Narrow" w:hAnsi="Arial Narrow" w:cs="Arial"/>
          <w:color w:val="000000"/>
        </w:rPr>
        <w:t xml:space="preserve">C =   </w:t>
      </w:r>
      <w:r>
        <w:rPr>
          <w:rFonts w:ascii="Arial Narrow" w:hAnsi="Arial Narrow" w:cs="Arial"/>
          <w:color w:val="000000"/>
        </w:rPr>
        <w:t>_________________________________________________</w:t>
      </w:r>
      <w:r w:rsidRPr="00A6664F">
        <w:rPr>
          <w:rFonts w:ascii="Arial Narrow" w:hAnsi="Arial Narrow" w:cs="Arial"/>
          <w:color w:val="000000"/>
        </w:rPr>
        <w:t xml:space="preserve">  x 60 pkt</w:t>
      </w:r>
    </w:p>
    <w:p w14:paraId="66E02A35" w14:textId="77777777" w:rsidR="002D25D4" w:rsidRDefault="002D25D4" w:rsidP="002D25D4">
      <w:pPr>
        <w:widowControl/>
        <w:suppressAutoHyphens w:val="0"/>
        <w:spacing w:line="276" w:lineRule="auto"/>
        <w:ind w:left="993"/>
        <w:rPr>
          <w:rFonts w:ascii="Arial Narrow" w:hAnsi="Arial Narrow" w:cs="Arial"/>
          <w:color w:val="000000"/>
        </w:rPr>
      </w:pPr>
      <w:r w:rsidRPr="00A6664F">
        <w:rPr>
          <w:rFonts w:ascii="Arial Narrow" w:hAnsi="Arial Narrow" w:cs="Arial"/>
          <w:color w:val="000000"/>
        </w:rPr>
        <w:t>Cena (wartość łącznie z podatkiem VAT) oferty ocenianej</w:t>
      </w:r>
    </w:p>
    <w:p w14:paraId="40C013FD" w14:textId="77777777" w:rsidR="002D25D4" w:rsidRPr="00B333B7" w:rsidRDefault="002D25D4" w:rsidP="002D25D4">
      <w:pPr>
        <w:widowControl/>
        <w:suppressAutoHyphens w:val="0"/>
        <w:autoSpaceDE w:val="0"/>
        <w:autoSpaceDN w:val="0"/>
        <w:adjustRightInd w:val="0"/>
        <w:spacing w:line="276" w:lineRule="auto"/>
        <w:ind w:left="426"/>
        <w:jc w:val="both"/>
        <w:rPr>
          <w:rFonts w:ascii="Arial Narrow" w:hAnsi="Arial Narrow" w:cs="Arial"/>
          <w:color w:val="000000"/>
          <w:sz w:val="16"/>
          <w:szCs w:val="16"/>
        </w:rPr>
      </w:pPr>
    </w:p>
    <w:p w14:paraId="23CB977F" w14:textId="559C4792" w:rsidR="002D25D4" w:rsidRPr="006A36A9" w:rsidRDefault="002D25D4" w:rsidP="002D25D4">
      <w:pPr>
        <w:pStyle w:val="Akapitzlist"/>
        <w:ind w:left="426"/>
        <w:jc w:val="both"/>
        <w:rPr>
          <w:rFonts w:ascii="Arial Narrow" w:hAnsi="Arial Narrow" w:cstheme="minorHAnsi"/>
          <w:color w:val="000000" w:themeColor="text1"/>
          <w:sz w:val="24"/>
          <w:szCs w:val="24"/>
        </w:rPr>
      </w:pPr>
      <w:r w:rsidRPr="006A36A9">
        <w:rPr>
          <w:rFonts w:ascii="Arial Narrow" w:hAnsi="Arial Narrow" w:cstheme="minorHAnsi"/>
          <w:color w:val="000000" w:themeColor="text1"/>
          <w:sz w:val="24"/>
          <w:szCs w:val="24"/>
        </w:rPr>
        <w:t xml:space="preserve">Przez cenę (wartość łącznie z podatkiem VAT) oferty najtańszej rozumie się </w:t>
      </w:r>
      <w:r w:rsidR="005A29D6">
        <w:rPr>
          <w:rFonts w:ascii="Arial Narrow" w:hAnsi="Arial Narrow" w:cstheme="minorHAnsi"/>
          <w:color w:val="000000" w:themeColor="text1"/>
          <w:sz w:val="24"/>
          <w:szCs w:val="24"/>
        </w:rPr>
        <w:t xml:space="preserve">całkowitą </w:t>
      </w:r>
      <w:r w:rsidRPr="006A36A9">
        <w:rPr>
          <w:rFonts w:ascii="Arial Narrow" w:hAnsi="Arial Narrow" w:cstheme="minorHAnsi"/>
          <w:color w:val="000000" w:themeColor="text1"/>
          <w:sz w:val="24"/>
          <w:szCs w:val="24"/>
        </w:rPr>
        <w:t>cenę oferty najtańszej spośród ofert nie podlegających odrzuceniu i złożonych przez Wykonawców, którzy nie podlegali wykluczeniu w danym etapie badania i oceny ofert.</w:t>
      </w:r>
    </w:p>
    <w:p w14:paraId="6EAE9AF8" w14:textId="373D5D1C" w:rsidR="00B34B04" w:rsidRDefault="003D3650" w:rsidP="005A29D6">
      <w:pPr>
        <w:widowControl/>
        <w:tabs>
          <w:tab w:val="left" w:pos="284"/>
        </w:tabs>
        <w:suppressAutoHyphens w:val="0"/>
        <w:spacing w:line="288" w:lineRule="auto"/>
        <w:ind w:left="426"/>
        <w:jc w:val="both"/>
        <w:rPr>
          <w:rFonts w:ascii="Arial Narrow" w:eastAsia="Times New Roman" w:hAnsi="Arial Narrow" w:cs="Arial"/>
          <w:color w:val="000000"/>
          <w:kern w:val="0"/>
          <w:lang w:eastAsia="pl-PL"/>
        </w:rPr>
      </w:pPr>
      <w:r>
        <w:rPr>
          <w:rFonts w:ascii="Arial Narrow" w:hAnsi="Arial Narrow" w:cs="Arial"/>
          <w:b/>
          <w:color w:val="00000A"/>
          <w:kern w:val="0"/>
          <w:lang w:eastAsia="zh-CN"/>
        </w:rPr>
        <w:t>T</w:t>
      </w:r>
      <w:r w:rsidR="00B34B04" w:rsidRPr="003D3650">
        <w:rPr>
          <w:rFonts w:ascii="Arial Narrow" w:hAnsi="Arial Narrow" w:cs="Arial"/>
          <w:b/>
          <w:color w:val="00000A"/>
          <w:kern w:val="0"/>
          <w:lang w:eastAsia="zh-CN"/>
        </w:rPr>
        <w:t xml:space="preserve">ermin </w:t>
      </w:r>
      <w:r>
        <w:rPr>
          <w:rFonts w:ascii="Arial Narrow" w:hAnsi="Arial Narrow" w:cs="Arial"/>
          <w:b/>
          <w:color w:val="00000A"/>
          <w:kern w:val="0"/>
          <w:lang w:eastAsia="zh-CN"/>
        </w:rPr>
        <w:t>realizacji zamówienia</w:t>
      </w:r>
      <w:r w:rsidR="00B34B04" w:rsidRPr="003D3650">
        <w:rPr>
          <w:rFonts w:ascii="Arial Narrow" w:eastAsia="Times New Roman" w:hAnsi="Arial Narrow" w:cs="Arial"/>
          <w:b/>
          <w:color w:val="000000"/>
          <w:kern w:val="0"/>
          <w:lang w:eastAsia="pl-PL"/>
        </w:rPr>
        <w:t xml:space="preserve"> (T) </w:t>
      </w:r>
      <w:r w:rsidR="00B34B04" w:rsidRPr="003D3650">
        <w:rPr>
          <w:rFonts w:ascii="Arial Narrow" w:eastAsia="Times New Roman" w:hAnsi="Arial Narrow" w:cs="Arial"/>
          <w:color w:val="000000"/>
          <w:kern w:val="0"/>
          <w:lang w:eastAsia="pl-PL"/>
        </w:rPr>
        <w:t>-</w:t>
      </w:r>
      <w:r w:rsidR="00B34B04" w:rsidRPr="003D3650">
        <w:rPr>
          <w:rFonts w:ascii="Arial Narrow" w:eastAsia="Times New Roman" w:hAnsi="Arial Narrow" w:cs="Arial"/>
          <w:b/>
          <w:color w:val="000000"/>
          <w:kern w:val="0"/>
          <w:lang w:eastAsia="pl-PL"/>
        </w:rPr>
        <w:t xml:space="preserve"> </w:t>
      </w:r>
      <w:r w:rsidR="00B34B04" w:rsidRPr="003D3650">
        <w:rPr>
          <w:rFonts w:ascii="Arial Narrow" w:eastAsia="Times New Roman" w:hAnsi="Arial Narrow" w:cs="Arial"/>
          <w:color w:val="000000"/>
          <w:kern w:val="0"/>
          <w:lang w:eastAsia="pl-PL"/>
        </w:rPr>
        <w:t>będzie rozpatrywan</w:t>
      </w:r>
      <w:r w:rsidR="005A29D6">
        <w:rPr>
          <w:rFonts w:ascii="Arial Narrow" w:eastAsia="Times New Roman" w:hAnsi="Arial Narrow" w:cs="Arial"/>
          <w:color w:val="000000"/>
          <w:kern w:val="0"/>
          <w:lang w:eastAsia="pl-PL"/>
        </w:rPr>
        <w:t>y</w:t>
      </w:r>
      <w:r w:rsidR="00B34B04" w:rsidRPr="003D3650">
        <w:rPr>
          <w:rFonts w:ascii="Arial Narrow" w:eastAsia="Times New Roman" w:hAnsi="Arial Narrow" w:cs="Arial"/>
          <w:color w:val="000000"/>
          <w:kern w:val="0"/>
          <w:lang w:eastAsia="pl-PL"/>
        </w:rPr>
        <w:t xml:space="preserve"> na podstawie zadeklarowanego przez Wykonawcę w </w:t>
      </w:r>
      <w:r>
        <w:rPr>
          <w:rFonts w:ascii="Arial Narrow" w:eastAsia="Times New Roman" w:hAnsi="Arial Narrow" w:cs="Arial"/>
          <w:kern w:val="0"/>
          <w:lang w:eastAsia="pl-PL"/>
        </w:rPr>
        <w:t xml:space="preserve">interaktywnym </w:t>
      </w:r>
      <w:r w:rsidR="00B34B04" w:rsidRPr="003D3650">
        <w:rPr>
          <w:rFonts w:ascii="Arial Narrow" w:eastAsia="Times New Roman" w:hAnsi="Arial Narrow" w:cs="Arial"/>
          <w:color w:val="000000"/>
          <w:kern w:val="0"/>
          <w:lang w:eastAsia="pl-PL"/>
        </w:rPr>
        <w:t>Formularz</w:t>
      </w:r>
      <w:r>
        <w:rPr>
          <w:rFonts w:ascii="Arial Narrow" w:eastAsia="Times New Roman" w:hAnsi="Arial Narrow" w:cs="Arial"/>
          <w:color w:val="000000"/>
          <w:kern w:val="0"/>
          <w:lang w:eastAsia="pl-PL"/>
        </w:rPr>
        <w:t>u</w:t>
      </w:r>
      <w:r w:rsidR="00B34B04" w:rsidRPr="003D3650">
        <w:rPr>
          <w:rFonts w:ascii="Arial Narrow" w:eastAsia="Times New Roman" w:hAnsi="Arial Narrow" w:cs="Arial"/>
          <w:color w:val="000000"/>
          <w:kern w:val="0"/>
          <w:lang w:eastAsia="pl-PL"/>
        </w:rPr>
        <w:t xml:space="preserve"> oferty terminu </w:t>
      </w:r>
      <w:r>
        <w:rPr>
          <w:rFonts w:ascii="Arial Narrow" w:eastAsia="Times New Roman" w:hAnsi="Arial Narrow" w:cs="Arial"/>
          <w:color w:val="000000"/>
          <w:kern w:val="0"/>
          <w:lang w:eastAsia="pl-PL"/>
        </w:rPr>
        <w:t>realizacji zamówienia</w:t>
      </w:r>
      <w:r w:rsidR="00B34B04" w:rsidRPr="003D3650">
        <w:rPr>
          <w:rFonts w:ascii="Arial Narrow" w:eastAsia="Times New Roman" w:hAnsi="Arial Narrow" w:cs="Arial"/>
          <w:color w:val="000000"/>
          <w:kern w:val="0"/>
          <w:lang w:eastAsia="pl-PL"/>
        </w:rPr>
        <w:t xml:space="preserve"> objętego przedmiotem zamówienia. </w:t>
      </w:r>
    </w:p>
    <w:p w14:paraId="07F1C4DC" w14:textId="77777777" w:rsidR="005A29D6" w:rsidRPr="005A29D6" w:rsidRDefault="005A29D6" w:rsidP="005A29D6">
      <w:pPr>
        <w:widowControl/>
        <w:tabs>
          <w:tab w:val="left" w:pos="284"/>
        </w:tabs>
        <w:suppressAutoHyphens w:val="0"/>
        <w:spacing w:line="288" w:lineRule="auto"/>
        <w:ind w:left="426"/>
        <w:jc w:val="both"/>
        <w:rPr>
          <w:rFonts w:ascii="Arial Narrow" w:eastAsia="Times New Roman" w:hAnsi="Arial Narrow" w:cs="Arial"/>
          <w:color w:val="000000"/>
          <w:kern w:val="0"/>
          <w:sz w:val="14"/>
          <w:szCs w:val="14"/>
          <w:lang w:eastAsia="pl-PL"/>
        </w:rPr>
      </w:pPr>
    </w:p>
    <w:p w14:paraId="3B7C1075" w14:textId="7BDA283B" w:rsidR="00B34B04" w:rsidRPr="003D3650" w:rsidRDefault="003D3650" w:rsidP="005A29D6">
      <w:pPr>
        <w:spacing w:line="288" w:lineRule="auto"/>
        <w:ind w:left="426"/>
        <w:jc w:val="both"/>
        <w:rPr>
          <w:rFonts w:ascii="Arial Narrow" w:hAnsi="Arial Narrow" w:cs="Arial"/>
          <w:kern w:val="0"/>
          <w:lang w:eastAsia="pl-PL"/>
        </w:rPr>
      </w:pPr>
      <w:r w:rsidRPr="005A29D6">
        <w:rPr>
          <w:rFonts w:ascii="Arial Narrow" w:hAnsi="Arial Narrow" w:cs="Arial"/>
          <w:kern w:val="0"/>
          <w:lang w:eastAsia="pl-PL"/>
        </w:rPr>
        <w:t>Termin realizacji zamówienia</w:t>
      </w:r>
      <w:r>
        <w:rPr>
          <w:rFonts w:ascii="Arial Narrow" w:hAnsi="Arial Narrow" w:cs="Arial"/>
          <w:kern w:val="0"/>
          <w:lang w:eastAsia="pl-PL"/>
        </w:rPr>
        <w:t xml:space="preserve"> – maks. 40 pkt, przy zastosowaniu poniższej punktacji: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56"/>
      </w:tblGrid>
      <w:tr w:rsidR="00B34B04" w:rsidRPr="003D3650" w14:paraId="73358383" w14:textId="77777777" w:rsidTr="005A29D6">
        <w:tc>
          <w:tcPr>
            <w:tcW w:w="5240" w:type="dxa"/>
            <w:shd w:val="clear" w:color="auto" w:fill="auto"/>
          </w:tcPr>
          <w:p w14:paraId="3D8612F0" w14:textId="293A4BE0"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
                <w:kern w:val="0"/>
                <w:lang w:eastAsia="pl-PL"/>
              </w:rPr>
              <w:t xml:space="preserve">Termin </w:t>
            </w:r>
            <w:r w:rsidR="003D3650">
              <w:rPr>
                <w:rFonts w:ascii="Arial Narrow" w:hAnsi="Arial Narrow" w:cs="Arial"/>
                <w:b/>
                <w:kern w:val="0"/>
                <w:lang w:eastAsia="pl-PL"/>
              </w:rPr>
              <w:t>realizacji</w:t>
            </w:r>
            <w:r w:rsidRPr="003D3650">
              <w:rPr>
                <w:rFonts w:ascii="Arial Narrow" w:hAnsi="Arial Narrow" w:cs="Arial"/>
                <w:b/>
                <w:kern w:val="0"/>
                <w:lang w:eastAsia="pl-PL"/>
              </w:rPr>
              <w:t xml:space="preserve"> zamówienia</w:t>
            </w:r>
          </w:p>
        </w:tc>
        <w:tc>
          <w:tcPr>
            <w:tcW w:w="3856" w:type="dxa"/>
            <w:shd w:val="clear" w:color="auto" w:fill="auto"/>
          </w:tcPr>
          <w:p w14:paraId="5B9160A5" w14:textId="77777777" w:rsidR="00B34B04" w:rsidRPr="003D3650" w:rsidRDefault="00B34B04" w:rsidP="00B34B04">
            <w:pPr>
              <w:spacing w:line="288" w:lineRule="auto"/>
              <w:jc w:val="center"/>
              <w:rPr>
                <w:rFonts w:ascii="Arial Narrow" w:hAnsi="Arial Narrow" w:cs="Arial"/>
                <w:b/>
                <w:bCs/>
                <w:kern w:val="0"/>
                <w:lang w:eastAsia="pl-PL"/>
              </w:rPr>
            </w:pPr>
            <w:r w:rsidRPr="003D3650">
              <w:rPr>
                <w:rFonts w:ascii="Arial Narrow" w:hAnsi="Arial Narrow" w:cs="Arial"/>
                <w:b/>
                <w:bCs/>
                <w:kern w:val="0"/>
                <w:lang w:eastAsia="pl-PL"/>
              </w:rPr>
              <w:t>Liczba przyznanych punktów</w:t>
            </w:r>
          </w:p>
        </w:tc>
      </w:tr>
      <w:tr w:rsidR="00B34B04" w:rsidRPr="003D3650" w14:paraId="5B1E8916" w14:textId="77777777" w:rsidTr="005A29D6">
        <w:trPr>
          <w:trHeight w:val="372"/>
        </w:trPr>
        <w:tc>
          <w:tcPr>
            <w:tcW w:w="5240" w:type="dxa"/>
            <w:shd w:val="clear" w:color="auto" w:fill="auto"/>
            <w:vAlign w:val="center"/>
          </w:tcPr>
          <w:p w14:paraId="6703362B" w14:textId="77777777"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do 30 dni kalendarzowych (włącznie)</w:t>
            </w:r>
          </w:p>
        </w:tc>
        <w:tc>
          <w:tcPr>
            <w:tcW w:w="3856" w:type="dxa"/>
            <w:shd w:val="clear" w:color="auto" w:fill="auto"/>
            <w:vAlign w:val="center"/>
          </w:tcPr>
          <w:p w14:paraId="0141F9F3" w14:textId="77777777"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40 pkt</w:t>
            </w:r>
          </w:p>
        </w:tc>
      </w:tr>
      <w:tr w:rsidR="00B34B04" w:rsidRPr="003D3650" w14:paraId="59C3436D" w14:textId="77777777" w:rsidTr="005A29D6">
        <w:trPr>
          <w:trHeight w:val="434"/>
        </w:trPr>
        <w:tc>
          <w:tcPr>
            <w:tcW w:w="5240" w:type="dxa"/>
            <w:shd w:val="clear" w:color="auto" w:fill="auto"/>
            <w:vAlign w:val="center"/>
          </w:tcPr>
          <w:p w14:paraId="3D7DF878" w14:textId="27BDF184"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do 4</w:t>
            </w:r>
            <w:r w:rsidR="003D3650">
              <w:rPr>
                <w:rFonts w:ascii="Arial Narrow" w:hAnsi="Arial Narrow" w:cs="Arial"/>
                <w:bCs/>
                <w:kern w:val="0"/>
                <w:lang w:eastAsia="pl-PL"/>
              </w:rPr>
              <w:t>0</w:t>
            </w:r>
            <w:r w:rsidRPr="003D3650">
              <w:rPr>
                <w:rFonts w:ascii="Arial Narrow" w:hAnsi="Arial Narrow" w:cs="Arial"/>
                <w:bCs/>
                <w:kern w:val="0"/>
                <w:lang w:eastAsia="pl-PL"/>
              </w:rPr>
              <w:t xml:space="preserve"> dni kalendarzowych (włącznie)</w:t>
            </w:r>
          </w:p>
        </w:tc>
        <w:tc>
          <w:tcPr>
            <w:tcW w:w="3856" w:type="dxa"/>
            <w:shd w:val="clear" w:color="auto" w:fill="auto"/>
            <w:vAlign w:val="center"/>
          </w:tcPr>
          <w:p w14:paraId="24B1F2FB" w14:textId="77777777"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20 pkt</w:t>
            </w:r>
          </w:p>
        </w:tc>
      </w:tr>
      <w:tr w:rsidR="00B34B04" w:rsidRPr="003D3650" w14:paraId="63FD109F" w14:textId="77777777" w:rsidTr="005A29D6">
        <w:trPr>
          <w:trHeight w:val="398"/>
        </w:trPr>
        <w:tc>
          <w:tcPr>
            <w:tcW w:w="5240" w:type="dxa"/>
            <w:shd w:val="clear" w:color="auto" w:fill="auto"/>
            <w:vAlign w:val="center"/>
          </w:tcPr>
          <w:p w14:paraId="32FE87F0" w14:textId="374087F8"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 xml:space="preserve">do </w:t>
            </w:r>
            <w:r w:rsidR="003D3650">
              <w:rPr>
                <w:rFonts w:ascii="Arial Narrow" w:hAnsi="Arial Narrow" w:cs="Arial"/>
                <w:bCs/>
                <w:kern w:val="0"/>
                <w:lang w:eastAsia="pl-PL"/>
              </w:rPr>
              <w:t>5</w:t>
            </w:r>
            <w:r w:rsidRPr="003D3650">
              <w:rPr>
                <w:rFonts w:ascii="Arial Narrow" w:hAnsi="Arial Narrow" w:cs="Arial"/>
                <w:bCs/>
                <w:kern w:val="0"/>
                <w:lang w:eastAsia="pl-PL"/>
              </w:rPr>
              <w:t>0 dni kalendarzowych (włącznie)</w:t>
            </w:r>
          </w:p>
        </w:tc>
        <w:tc>
          <w:tcPr>
            <w:tcW w:w="3856" w:type="dxa"/>
            <w:shd w:val="clear" w:color="auto" w:fill="auto"/>
            <w:vAlign w:val="center"/>
          </w:tcPr>
          <w:p w14:paraId="69B1C5C5" w14:textId="77777777" w:rsidR="00B34B04" w:rsidRPr="003D3650" w:rsidRDefault="00B34B04" w:rsidP="00B34B04">
            <w:pPr>
              <w:spacing w:line="288" w:lineRule="auto"/>
              <w:jc w:val="center"/>
              <w:rPr>
                <w:rFonts w:ascii="Arial Narrow" w:hAnsi="Arial Narrow" w:cs="Arial"/>
                <w:bCs/>
                <w:kern w:val="0"/>
                <w:lang w:eastAsia="pl-PL"/>
              </w:rPr>
            </w:pPr>
            <w:r w:rsidRPr="003D3650">
              <w:rPr>
                <w:rFonts w:ascii="Arial Narrow" w:hAnsi="Arial Narrow" w:cs="Arial"/>
                <w:bCs/>
                <w:kern w:val="0"/>
                <w:lang w:eastAsia="pl-PL"/>
              </w:rPr>
              <w:t>0 pkt</w:t>
            </w:r>
          </w:p>
        </w:tc>
      </w:tr>
    </w:tbl>
    <w:p w14:paraId="7E739FD7" w14:textId="77777777" w:rsidR="00B34B04" w:rsidRPr="00F565DD" w:rsidRDefault="00B34B04" w:rsidP="00B34B04">
      <w:pPr>
        <w:spacing w:line="288" w:lineRule="auto"/>
        <w:jc w:val="both"/>
        <w:rPr>
          <w:rFonts w:ascii="Arial Narrow" w:hAnsi="Arial Narrow" w:cs="Arial"/>
          <w:kern w:val="0"/>
          <w:sz w:val="10"/>
          <w:szCs w:val="10"/>
          <w:lang w:eastAsia="zh-CN"/>
        </w:rPr>
      </w:pPr>
    </w:p>
    <w:p w14:paraId="34C7F384" w14:textId="40717F91" w:rsidR="00B34B04" w:rsidRPr="003D3650" w:rsidRDefault="00B34B04" w:rsidP="00B34B04">
      <w:pPr>
        <w:spacing w:line="288" w:lineRule="auto"/>
        <w:jc w:val="both"/>
        <w:rPr>
          <w:rFonts w:ascii="Arial Narrow" w:hAnsi="Arial Narrow" w:cs="Arial"/>
          <w:kern w:val="0"/>
          <w:lang w:eastAsia="zh-CN"/>
        </w:rPr>
      </w:pPr>
      <w:r w:rsidRPr="003D3650">
        <w:rPr>
          <w:rFonts w:ascii="Arial Narrow" w:hAnsi="Arial Narrow" w:cs="Arial"/>
          <w:kern w:val="0"/>
          <w:lang w:eastAsia="zh-CN"/>
        </w:rPr>
        <w:t xml:space="preserve">Maksymalny termin realizacji zamówienia wynosi do </w:t>
      </w:r>
      <w:r w:rsidR="003D3650">
        <w:rPr>
          <w:rFonts w:ascii="Arial Narrow" w:hAnsi="Arial Narrow" w:cs="Arial"/>
          <w:kern w:val="0"/>
          <w:lang w:eastAsia="zh-CN"/>
        </w:rPr>
        <w:t>5</w:t>
      </w:r>
      <w:r w:rsidRPr="003D3650">
        <w:rPr>
          <w:rFonts w:ascii="Arial Narrow" w:hAnsi="Arial Narrow" w:cs="Arial"/>
          <w:kern w:val="0"/>
          <w:lang w:eastAsia="zh-CN"/>
        </w:rPr>
        <w:t>0 dni kalendarzowych (włącznie), w przypadku zadeklarowania tego terminu Wykonawca otrzyma 0 pkt.</w:t>
      </w:r>
    </w:p>
    <w:p w14:paraId="1082EE76" w14:textId="77777777" w:rsidR="00F565DD" w:rsidRDefault="00F565DD" w:rsidP="00F565DD">
      <w:pPr>
        <w:pStyle w:val="Akapitzlist"/>
        <w:ind w:left="0"/>
        <w:jc w:val="both"/>
        <w:rPr>
          <w:rFonts w:ascii="Arial Narrow" w:hAnsi="Arial Narrow" w:cs="Arial"/>
          <w:sz w:val="24"/>
          <w:szCs w:val="24"/>
          <w:lang w:eastAsia="pl-PL"/>
        </w:rPr>
      </w:pPr>
      <w:r w:rsidRPr="00F565DD">
        <w:rPr>
          <w:rFonts w:ascii="Arial Narrow" w:hAnsi="Arial Narrow" w:cs="Arial"/>
          <w:sz w:val="24"/>
          <w:szCs w:val="24"/>
          <w:lang w:eastAsia="pl-PL"/>
        </w:rPr>
        <w:t>Najkorzystniejsza oferta w odniesieniu do tego kryterium może uzyskać maks. 40 pkt.</w:t>
      </w:r>
    </w:p>
    <w:p w14:paraId="29BC9EF2" w14:textId="77777777" w:rsidR="00F565DD" w:rsidRDefault="00F565DD" w:rsidP="00F565DD">
      <w:pPr>
        <w:pStyle w:val="Akapitzlist"/>
        <w:ind w:left="0"/>
        <w:jc w:val="both"/>
        <w:rPr>
          <w:rFonts w:ascii="Arial Narrow" w:hAnsi="Arial Narrow" w:cs="Arial"/>
          <w:sz w:val="10"/>
          <w:szCs w:val="10"/>
          <w:lang w:eastAsia="pl-PL"/>
        </w:rPr>
      </w:pPr>
    </w:p>
    <w:p w14:paraId="167947EE" w14:textId="77777777" w:rsidR="00F837E4" w:rsidRDefault="00F837E4" w:rsidP="00F565DD">
      <w:pPr>
        <w:pStyle w:val="Akapitzlist"/>
        <w:ind w:left="0"/>
        <w:jc w:val="both"/>
        <w:rPr>
          <w:rFonts w:ascii="Arial Narrow" w:hAnsi="Arial Narrow" w:cs="Arial"/>
          <w:sz w:val="10"/>
          <w:szCs w:val="10"/>
          <w:lang w:eastAsia="pl-PL"/>
        </w:rPr>
      </w:pPr>
    </w:p>
    <w:p w14:paraId="5305FBE8" w14:textId="77777777" w:rsidR="00F837E4" w:rsidRDefault="00F837E4" w:rsidP="00F565DD">
      <w:pPr>
        <w:pStyle w:val="Akapitzlist"/>
        <w:ind w:left="0"/>
        <w:jc w:val="both"/>
        <w:rPr>
          <w:rFonts w:ascii="Arial Narrow" w:hAnsi="Arial Narrow" w:cs="Arial"/>
          <w:sz w:val="10"/>
          <w:szCs w:val="10"/>
          <w:lang w:eastAsia="pl-PL"/>
        </w:rPr>
      </w:pPr>
    </w:p>
    <w:p w14:paraId="39F7EE14" w14:textId="77777777" w:rsidR="005A29D6" w:rsidRDefault="005A29D6" w:rsidP="00F565DD">
      <w:pPr>
        <w:pStyle w:val="Akapitzlist"/>
        <w:ind w:left="0"/>
        <w:jc w:val="both"/>
        <w:rPr>
          <w:rFonts w:ascii="Arial Narrow" w:hAnsi="Arial Narrow" w:cs="Arial"/>
          <w:sz w:val="10"/>
          <w:szCs w:val="10"/>
          <w:lang w:eastAsia="pl-PL"/>
        </w:rPr>
      </w:pPr>
    </w:p>
    <w:p w14:paraId="6F314922" w14:textId="77777777" w:rsidR="00F837E4" w:rsidRPr="00F565DD" w:rsidRDefault="00F837E4" w:rsidP="00F565DD">
      <w:pPr>
        <w:pStyle w:val="Akapitzlist"/>
        <w:ind w:left="0"/>
        <w:jc w:val="both"/>
        <w:rPr>
          <w:rFonts w:ascii="Arial Narrow" w:hAnsi="Arial Narrow" w:cs="Arial"/>
          <w:sz w:val="10"/>
          <w:szCs w:val="10"/>
          <w:lang w:eastAsia="pl-PL"/>
        </w:rPr>
      </w:pPr>
    </w:p>
    <w:p w14:paraId="6CE81B4A" w14:textId="77777777" w:rsidR="007C4AD4" w:rsidRPr="00044AA3" w:rsidRDefault="007C4AD4" w:rsidP="007C4AD4">
      <w:pPr>
        <w:pStyle w:val="Akapitzlist"/>
        <w:spacing w:after="0"/>
        <w:ind w:left="0"/>
        <w:jc w:val="both"/>
        <w:rPr>
          <w:rFonts w:ascii="Arial Narrow" w:hAnsi="Arial Narrow" w:cstheme="minorHAnsi"/>
          <w:b/>
          <w:iCs/>
          <w:color w:val="000000" w:themeColor="text1"/>
          <w:sz w:val="24"/>
          <w:szCs w:val="24"/>
        </w:rPr>
      </w:pPr>
      <w:r w:rsidRPr="00044AA3">
        <w:rPr>
          <w:rFonts w:ascii="Arial Narrow" w:hAnsi="Arial Narrow" w:cstheme="minorHAnsi"/>
          <w:b/>
          <w:iCs/>
          <w:color w:val="000000" w:themeColor="text1"/>
          <w:sz w:val="24"/>
          <w:szCs w:val="24"/>
        </w:rPr>
        <w:t>Uwaga:</w:t>
      </w:r>
    </w:p>
    <w:p w14:paraId="1F6BCA97" w14:textId="07413613" w:rsidR="007C4AD4" w:rsidRPr="003E7420" w:rsidRDefault="007C4AD4" w:rsidP="007C4AD4">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 xml:space="preserve">Wykonawca określa </w:t>
      </w:r>
      <w:r>
        <w:rPr>
          <w:rFonts w:ascii="Arial Narrow" w:hAnsi="Arial Narrow" w:cstheme="minorHAnsi"/>
          <w:color w:val="000000" w:themeColor="text1"/>
          <w:sz w:val="24"/>
          <w:szCs w:val="24"/>
        </w:rPr>
        <w:t>termin realizacji zamówienia</w:t>
      </w:r>
      <w:r w:rsidRPr="003E7420">
        <w:rPr>
          <w:rFonts w:ascii="Arial Narrow" w:hAnsi="Arial Narrow" w:cstheme="minorHAnsi"/>
          <w:color w:val="000000" w:themeColor="text1"/>
          <w:sz w:val="24"/>
          <w:szCs w:val="24"/>
        </w:rPr>
        <w:t xml:space="preserve"> tylko w pełnych </w:t>
      </w:r>
      <w:r>
        <w:rPr>
          <w:rFonts w:ascii="Arial Narrow" w:hAnsi="Arial Narrow" w:cstheme="minorHAnsi"/>
          <w:color w:val="000000" w:themeColor="text1"/>
          <w:sz w:val="24"/>
          <w:szCs w:val="24"/>
        </w:rPr>
        <w:t>dniach kalendarzowych</w:t>
      </w:r>
      <w:r w:rsidRPr="003E7420">
        <w:rPr>
          <w:rFonts w:ascii="Arial Narrow" w:hAnsi="Arial Narrow" w:cstheme="minorHAnsi"/>
          <w:color w:val="000000" w:themeColor="text1"/>
          <w:sz w:val="24"/>
          <w:szCs w:val="24"/>
        </w:rPr>
        <w:t>, tj. 3</w:t>
      </w:r>
      <w:r>
        <w:rPr>
          <w:rFonts w:ascii="Arial Narrow" w:hAnsi="Arial Narrow" w:cstheme="minorHAnsi"/>
          <w:color w:val="000000" w:themeColor="text1"/>
          <w:sz w:val="24"/>
          <w:szCs w:val="24"/>
        </w:rPr>
        <w:t>0</w:t>
      </w:r>
      <w:r w:rsidRPr="003E7420">
        <w:rPr>
          <w:rFonts w:ascii="Arial Narrow" w:hAnsi="Arial Narrow" w:cstheme="minorHAnsi"/>
          <w:color w:val="000000" w:themeColor="text1"/>
          <w:sz w:val="24"/>
          <w:szCs w:val="24"/>
        </w:rPr>
        <w:t>, 4</w:t>
      </w:r>
      <w:r>
        <w:rPr>
          <w:rFonts w:ascii="Arial Narrow" w:hAnsi="Arial Narrow" w:cstheme="minorHAnsi"/>
          <w:color w:val="000000" w:themeColor="text1"/>
          <w:sz w:val="24"/>
          <w:szCs w:val="24"/>
        </w:rPr>
        <w:t>0</w:t>
      </w:r>
      <w:r w:rsidRPr="003E7420">
        <w:rPr>
          <w:rFonts w:ascii="Arial Narrow" w:hAnsi="Arial Narrow" w:cstheme="minorHAnsi"/>
          <w:color w:val="000000" w:themeColor="text1"/>
          <w:sz w:val="24"/>
          <w:szCs w:val="24"/>
        </w:rPr>
        <w:t xml:space="preserve"> lub </w:t>
      </w:r>
      <w:r w:rsidR="00F565DD">
        <w:rPr>
          <w:rFonts w:ascii="Arial Narrow" w:hAnsi="Arial Narrow" w:cstheme="minorHAnsi"/>
          <w:color w:val="000000" w:themeColor="text1"/>
          <w:sz w:val="24"/>
          <w:szCs w:val="24"/>
        </w:rPr>
        <w:t>5</w:t>
      </w:r>
      <w:r w:rsidRPr="003E7420">
        <w:rPr>
          <w:rFonts w:ascii="Arial Narrow" w:hAnsi="Arial Narrow" w:cstheme="minorHAnsi"/>
          <w:color w:val="000000" w:themeColor="text1"/>
          <w:sz w:val="24"/>
          <w:szCs w:val="24"/>
        </w:rPr>
        <w:t xml:space="preserve">0 </w:t>
      </w:r>
      <w:r w:rsidRPr="007C4AD4">
        <w:rPr>
          <w:rFonts w:ascii="Arial Narrow" w:hAnsi="Arial Narrow" w:cstheme="minorHAnsi"/>
          <w:color w:val="000000" w:themeColor="text1"/>
          <w:sz w:val="24"/>
          <w:szCs w:val="24"/>
        </w:rPr>
        <w:t>dni kalendarzowych od dnia podpisania umowy.</w:t>
      </w:r>
    </w:p>
    <w:p w14:paraId="30C4EF9E" w14:textId="62B96255" w:rsidR="007C4AD4" w:rsidRPr="00D5199A" w:rsidRDefault="007C4AD4" w:rsidP="007C4AD4">
      <w:pPr>
        <w:spacing w:line="276" w:lineRule="auto"/>
        <w:jc w:val="both"/>
        <w:rPr>
          <w:rFonts w:ascii="Arial Narrow" w:hAnsi="Arial Narrow" w:cstheme="minorHAnsi"/>
          <w:color w:val="000000" w:themeColor="text1"/>
        </w:rPr>
      </w:pPr>
      <w:r w:rsidRPr="00D5199A">
        <w:rPr>
          <w:rFonts w:ascii="Arial Narrow" w:hAnsi="Arial Narrow" w:cstheme="minorHAnsi"/>
          <w:b/>
          <w:color w:val="000000" w:themeColor="text1"/>
        </w:rPr>
        <w:t xml:space="preserve">W przypadku, gdy Wykonawca wpisze w interaktywnym </w:t>
      </w:r>
      <w:r w:rsidR="00F565DD">
        <w:rPr>
          <w:rFonts w:ascii="Arial Narrow" w:hAnsi="Arial Narrow" w:cstheme="minorHAnsi"/>
          <w:b/>
          <w:color w:val="000000" w:themeColor="text1"/>
        </w:rPr>
        <w:t>F</w:t>
      </w:r>
      <w:r w:rsidRPr="00D5199A">
        <w:rPr>
          <w:rFonts w:ascii="Arial Narrow" w:hAnsi="Arial Narrow" w:cstheme="minorHAnsi"/>
          <w:b/>
          <w:color w:val="000000" w:themeColor="text1"/>
        </w:rPr>
        <w:t xml:space="preserve">ormularzu </w:t>
      </w:r>
      <w:r>
        <w:rPr>
          <w:rFonts w:ascii="Arial Narrow" w:hAnsi="Arial Narrow" w:cstheme="minorHAnsi"/>
          <w:b/>
          <w:color w:val="000000" w:themeColor="text1"/>
        </w:rPr>
        <w:t>oferty termin realizacji zamówienia</w:t>
      </w:r>
      <w:r w:rsidRPr="00D5199A">
        <w:rPr>
          <w:rFonts w:ascii="Arial Narrow" w:hAnsi="Arial Narrow" w:cstheme="minorHAnsi"/>
          <w:b/>
          <w:color w:val="000000" w:themeColor="text1"/>
        </w:rPr>
        <w:t xml:space="preserve"> inny niż dopuszczony przez Zamawiającego, Zamawiający odrzuci ofertę jako niezgodną z warunkami zamówienia, na podstawie art. 226 ust. 1 pkt 5 ustawy Pzp.</w:t>
      </w:r>
    </w:p>
    <w:p w14:paraId="0E29403E" w14:textId="6118EBB5" w:rsidR="007C4AD4" w:rsidRPr="00D5199A" w:rsidRDefault="007C4AD4" w:rsidP="007C4AD4">
      <w:pPr>
        <w:pStyle w:val="Akapitzlist"/>
        <w:ind w:left="0"/>
        <w:jc w:val="both"/>
        <w:rPr>
          <w:rFonts w:ascii="Arial Narrow" w:hAnsi="Arial Narrow" w:cstheme="minorHAnsi"/>
          <w:b/>
          <w:color w:val="000000" w:themeColor="text1"/>
          <w:sz w:val="24"/>
          <w:szCs w:val="24"/>
        </w:rPr>
      </w:pPr>
      <w:r w:rsidRPr="00D5199A">
        <w:rPr>
          <w:rFonts w:ascii="Arial Narrow" w:hAnsi="Arial Narrow" w:cstheme="minorHAnsi"/>
          <w:b/>
          <w:color w:val="000000" w:themeColor="text1"/>
          <w:sz w:val="24"/>
          <w:szCs w:val="24"/>
        </w:rPr>
        <w:t xml:space="preserve">W przypadku nie wpisania przez Wykonawcę w interaktywnym </w:t>
      </w:r>
      <w:r w:rsidR="00F565DD">
        <w:rPr>
          <w:rFonts w:ascii="Arial Narrow" w:hAnsi="Arial Narrow" w:cstheme="minorHAnsi"/>
          <w:b/>
          <w:color w:val="000000" w:themeColor="text1"/>
          <w:sz w:val="24"/>
          <w:szCs w:val="24"/>
        </w:rPr>
        <w:t>F</w:t>
      </w:r>
      <w:r w:rsidRPr="00D5199A">
        <w:rPr>
          <w:rFonts w:ascii="Arial Narrow" w:hAnsi="Arial Narrow" w:cstheme="minorHAnsi"/>
          <w:b/>
          <w:color w:val="000000" w:themeColor="text1"/>
          <w:sz w:val="24"/>
          <w:szCs w:val="24"/>
        </w:rPr>
        <w:t xml:space="preserve">ormularzu oferty </w:t>
      </w:r>
      <w:r>
        <w:rPr>
          <w:rFonts w:ascii="Arial Narrow" w:hAnsi="Arial Narrow" w:cstheme="minorHAnsi"/>
          <w:b/>
          <w:color w:val="000000" w:themeColor="text1"/>
          <w:sz w:val="24"/>
          <w:szCs w:val="24"/>
        </w:rPr>
        <w:t>terminu realizacji zamówienia</w:t>
      </w:r>
      <w:r w:rsidRPr="00D5199A">
        <w:rPr>
          <w:rFonts w:ascii="Arial Narrow" w:hAnsi="Arial Narrow" w:cstheme="minorHAnsi"/>
          <w:b/>
          <w:color w:val="000000" w:themeColor="text1"/>
          <w:sz w:val="24"/>
          <w:szCs w:val="24"/>
        </w:rPr>
        <w:t xml:space="preserve"> będzie to równoważne z </w:t>
      </w:r>
      <w:r>
        <w:rPr>
          <w:rFonts w:ascii="Arial Narrow" w:hAnsi="Arial Narrow" w:cstheme="minorHAnsi"/>
          <w:b/>
          <w:color w:val="000000" w:themeColor="text1"/>
          <w:sz w:val="24"/>
          <w:szCs w:val="24"/>
        </w:rPr>
        <w:t>wykonaniem zamówienia w terminie do 50 dni kalendarzowych od dnia podpisania umowy</w:t>
      </w:r>
      <w:r w:rsidRPr="00D5199A">
        <w:rPr>
          <w:rFonts w:ascii="Arial Narrow" w:hAnsi="Arial Narrow" w:cstheme="minorHAnsi"/>
          <w:b/>
          <w:color w:val="000000" w:themeColor="text1"/>
          <w:sz w:val="24"/>
          <w:szCs w:val="24"/>
        </w:rPr>
        <w:t xml:space="preserve"> oraz przyznaniem przez Zamawiającego 0 punktów.</w:t>
      </w:r>
    </w:p>
    <w:p w14:paraId="2001B18F" w14:textId="77777777" w:rsidR="00FB75DA" w:rsidRPr="00FB75DA" w:rsidRDefault="00FB75DA" w:rsidP="00A745CE">
      <w:pPr>
        <w:pStyle w:val="Akapitzlist"/>
        <w:ind w:left="0"/>
        <w:jc w:val="both"/>
        <w:rPr>
          <w:rFonts w:ascii="Arial Narrow" w:hAnsi="Arial Narrow" w:cstheme="minorHAnsi"/>
          <w:color w:val="000000" w:themeColor="text1"/>
          <w:sz w:val="10"/>
          <w:szCs w:val="10"/>
        </w:rPr>
      </w:pPr>
    </w:p>
    <w:p w14:paraId="2EB22CEA" w14:textId="77777777" w:rsidR="002D25D4" w:rsidRPr="00A6664F" w:rsidRDefault="002D25D4" w:rsidP="002D25D4">
      <w:pPr>
        <w:pStyle w:val="Akapitzlist"/>
        <w:numPr>
          <w:ilvl w:val="0"/>
          <w:numId w:val="11"/>
        </w:numPr>
        <w:autoSpaceDE w:val="0"/>
        <w:spacing w:after="0"/>
        <w:ind w:left="426" w:hanging="426"/>
        <w:jc w:val="both"/>
        <w:rPr>
          <w:rFonts w:ascii="Arial Narrow" w:eastAsia="TimesNewRomanPS-BoldMT" w:hAnsi="Arial Narrow" w:cs="Arial"/>
          <w:bCs/>
          <w:sz w:val="24"/>
          <w:szCs w:val="24"/>
        </w:rPr>
      </w:pPr>
      <w:r w:rsidRPr="00A6664F">
        <w:rPr>
          <w:rFonts w:ascii="Arial Narrow" w:eastAsia="TimesNewRomanPS-BoldMT" w:hAnsi="Arial Narrow" w:cs="Arial"/>
          <w:bCs/>
          <w:sz w:val="24"/>
          <w:szCs w:val="24"/>
        </w:rPr>
        <w:t>SUMA punktów (S) - maks. 100 pkt</w:t>
      </w:r>
    </w:p>
    <w:p w14:paraId="0471DC40" w14:textId="77777777" w:rsidR="002D25D4" w:rsidRPr="00DA0502" w:rsidRDefault="002D25D4" w:rsidP="002D25D4">
      <w:pPr>
        <w:autoSpaceDE w:val="0"/>
        <w:spacing w:line="276" w:lineRule="auto"/>
        <w:jc w:val="both"/>
        <w:rPr>
          <w:rFonts w:ascii="Arial Narrow" w:eastAsia="TimesNewRomanPS-BoldMT" w:hAnsi="Arial Narrow" w:cs="Arial"/>
          <w:bCs/>
          <w:sz w:val="8"/>
          <w:szCs w:val="8"/>
        </w:rPr>
      </w:pPr>
    </w:p>
    <w:p w14:paraId="1F1B26CE" w14:textId="77777777" w:rsidR="002D25D4" w:rsidRPr="00A6664F" w:rsidRDefault="002D25D4" w:rsidP="002D25D4">
      <w:pPr>
        <w:autoSpaceDE w:val="0"/>
        <w:spacing w:line="276" w:lineRule="auto"/>
        <w:jc w:val="both"/>
        <w:rPr>
          <w:rFonts w:ascii="Arial Narrow" w:eastAsia="TimesNewRomanPS-BoldMT" w:hAnsi="Arial Narrow" w:cs="Arial"/>
          <w:bCs/>
        </w:rPr>
      </w:pPr>
      <w:r w:rsidRPr="00A6664F">
        <w:rPr>
          <w:rFonts w:ascii="Arial Narrow" w:eastAsia="TimesNewRomanPS-BoldMT" w:hAnsi="Arial Narrow" w:cs="Arial"/>
          <w:bCs/>
        </w:rPr>
        <w:t>Oferty będą oceniane w odniesieniu do najkorzystniejszych warunków przedstawionych</w:t>
      </w:r>
      <w:r>
        <w:rPr>
          <w:rFonts w:ascii="Arial Narrow" w:eastAsia="TimesNewRomanPS-BoldMT" w:hAnsi="Arial Narrow" w:cs="Arial"/>
          <w:bCs/>
        </w:rPr>
        <w:t xml:space="preserve"> </w:t>
      </w:r>
      <w:r w:rsidRPr="00A6664F">
        <w:rPr>
          <w:rFonts w:ascii="Arial Narrow" w:eastAsia="TimesNewRomanPS-BoldMT" w:hAnsi="Arial Narrow" w:cs="Arial"/>
          <w:bCs/>
        </w:rPr>
        <w:t>przez Wykonawców w zakresie kryterium ceny i kryterium klauzul fakultatywnych, według poniższego wzoru:</w:t>
      </w:r>
    </w:p>
    <w:p w14:paraId="6FAC7AB9" w14:textId="77777777" w:rsidR="002D25D4" w:rsidRPr="004348A8" w:rsidRDefault="002D25D4" w:rsidP="002D25D4">
      <w:pPr>
        <w:pStyle w:val="Akapitzlist"/>
        <w:autoSpaceDE w:val="0"/>
        <w:spacing w:after="0"/>
        <w:jc w:val="both"/>
        <w:rPr>
          <w:rFonts w:ascii="Arial Narrow" w:eastAsia="TimesNewRomanPS-BoldMT" w:hAnsi="Arial Narrow" w:cs="Arial"/>
          <w:bCs/>
          <w:sz w:val="10"/>
          <w:szCs w:val="10"/>
        </w:rPr>
      </w:pPr>
    </w:p>
    <w:p w14:paraId="46ECF126" w14:textId="49A645CD" w:rsidR="002D25D4" w:rsidRPr="00207933" w:rsidRDefault="002D25D4" w:rsidP="002D25D4">
      <w:pPr>
        <w:pStyle w:val="Akapitzlist"/>
        <w:autoSpaceDE w:val="0"/>
        <w:spacing w:after="0"/>
        <w:ind w:left="0"/>
        <w:jc w:val="both"/>
        <w:rPr>
          <w:rFonts w:ascii="Arial Narrow" w:eastAsia="TimesNewRomanPS-BoldMT" w:hAnsi="Arial Narrow" w:cs="Arial"/>
          <w:b/>
          <w:bCs/>
          <w:iCs/>
          <w:sz w:val="24"/>
          <w:szCs w:val="24"/>
        </w:rPr>
      </w:pPr>
      <w:r w:rsidRPr="00207933">
        <w:rPr>
          <w:rFonts w:ascii="Arial Narrow" w:eastAsia="TimesNewRomanPS-BoldMT" w:hAnsi="Arial Narrow" w:cs="Arial"/>
          <w:b/>
          <w:bCs/>
          <w:iCs/>
          <w:sz w:val="24"/>
          <w:szCs w:val="24"/>
        </w:rPr>
        <w:t xml:space="preserve">S = C + </w:t>
      </w:r>
      <w:r w:rsidR="007C4AD4">
        <w:rPr>
          <w:rFonts w:ascii="Arial Narrow" w:eastAsia="TimesNewRomanPS-BoldMT" w:hAnsi="Arial Narrow" w:cs="Arial"/>
          <w:b/>
          <w:bCs/>
          <w:iCs/>
          <w:sz w:val="24"/>
          <w:szCs w:val="24"/>
        </w:rPr>
        <w:t>T</w:t>
      </w:r>
    </w:p>
    <w:p w14:paraId="0AEC0A43" w14:textId="77777777" w:rsidR="002D25D4" w:rsidRPr="00A6664F" w:rsidRDefault="002D25D4" w:rsidP="002D25D4">
      <w:pPr>
        <w:pStyle w:val="Akapitzlist"/>
        <w:spacing w:after="0"/>
        <w:ind w:left="0"/>
        <w:rPr>
          <w:rFonts w:ascii="Arial Narrow" w:hAnsi="Arial Narrow" w:cs="Arial"/>
          <w:sz w:val="24"/>
          <w:szCs w:val="24"/>
        </w:rPr>
      </w:pPr>
      <w:r w:rsidRPr="00A6664F">
        <w:rPr>
          <w:rFonts w:ascii="Arial Narrow" w:hAnsi="Arial Narrow" w:cs="Arial"/>
          <w:sz w:val="24"/>
          <w:szCs w:val="24"/>
        </w:rPr>
        <w:t>gdzie:</w:t>
      </w:r>
    </w:p>
    <w:p w14:paraId="1C525C72" w14:textId="77777777" w:rsidR="002D25D4" w:rsidRPr="00207933" w:rsidRDefault="002D25D4" w:rsidP="002D25D4">
      <w:pPr>
        <w:pStyle w:val="Akapitzlist"/>
        <w:autoSpaceDE w:val="0"/>
        <w:spacing w:after="0"/>
        <w:ind w:left="0"/>
        <w:jc w:val="both"/>
        <w:rPr>
          <w:rFonts w:ascii="Arial Narrow" w:eastAsia="TimesNewRomanPS-BoldMT" w:hAnsi="Arial Narrow" w:cs="Arial"/>
          <w:bCs/>
          <w:iCs/>
          <w:sz w:val="24"/>
          <w:szCs w:val="24"/>
        </w:rPr>
      </w:pPr>
      <w:r w:rsidRPr="00207933">
        <w:rPr>
          <w:rFonts w:ascii="Arial Narrow" w:eastAsia="TimesNewRomanPS-BoldMT" w:hAnsi="Arial Narrow" w:cs="Arial"/>
          <w:b/>
          <w:bCs/>
          <w:iCs/>
          <w:sz w:val="24"/>
          <w:szCs w:val="24"/>
        </w:rPr>
        <w:t>S</w:t>
      </w:r>
      <w:r w:rsidRPr="00207933">
        <w:rPr>
          <w:rFonts w:ascii="Arial Narrow" w:eastAsia="TimesNewRomanPS-BoldMT" w:hAnsi="Arial Narrow" w:cs="Arial"/>
          <w:bCs/>
          <w:iCs/>
          <w:sz w:val="24"/>
          <w:szCs w:val="24"/>
        </w:rPr>
        <w:t xml:space="preserve"> – suma punktów łącznie</w:t>
      </w:r>
    </w:p>
    <w:p w14:paraId="1EB14C6B" w14:textId="77777777" w:rsidR="002D25D4" w:rsidRDefault="002D25D4" w:rsidP="002D25D4">
      <w:pPr>
        <w:pStyle w:val="Akapitzlist"/>
        <w:autoSpaceDE w:val="0"/>
        <w:spacing w:after="0"/>
        <w:ind w:left="0"/>
        <w:jc w:val="both"/>
        <w:rPr>
          <w:rFonts w:ascii="Arial Narrow" w:eastAsia="TimesNewRomanPS-BoldMT" w:hAnsi="Arial Narrow" w:cs="Arial"/>
          <w:bCs/>
          <w:iCs/>
          <w:sz w:val="24"/>
          <w:szCs w:val="24"/>
        </w:rPr>
      </w:pPr>
      <w:r w:rsidRPr="00207933">
        <w:rPr>
          <w:rFonts w:ascii="Arial Narrow" w:eastAsia="TimesNewRomanPS-BoldMT" w:hAnsi="Arial Narrow" w:cs="Arial"/>
          <w:b/>
          <w:bCs/>
          <w:iCs/>
          <w:sz w:val="24"/>
          <w:szCs w:val="24"/>
        </w:rPr>
        <w:t>C</w:t>
      </w:r>
      <w:r w:rsidRPr="00207933">
        <w:rPr>
          <w:rFonts w:ascii="Arial Narrow" w:eastAsia="TimesNewRomanPS-BoldMT" w:hAnsi="Arial Narrow" w:cs="Arial"/>
          <w:bCs/>
          <w:iCs/>
          <w:sz w:val="24"/>
          <w:szCs w:val="24"/>
        </w:rPr>
        <w:t xml:space="preserve"> – ilość punktów uzyskana w kryterium ceny (maks. 60 pkt)</w:t>
      </w:r>
    </w:p>
    <w:p w14:paraId="12CD77E5" w14:textId="6BF5A64A" w:rsidR="002D25D4" w:rsidRDefault="00AD08D5" w:rsidP="002D25D4">
      <w:pPr>
        <w:pStyle w:val="Akapitzlist"/>
        <w:autoSpaceDE w:val="0"/>
        <w:spacing w:after="0"/>
        <w:ind w:left="0"/>
        <w:jc w:val="both"/>
        <w:rPr>
          <w:rFonts w:ascii="Arial Narrow" w:eastAsia="TimesNewRomanPS-BoldMT" w:hAnsi="Arial Narrow" w:cs="Arial"/>
          <w:bCs/>
          <w:iCs/>
          <w:sz w:val="24"/>
          <w:szCs w:val="24"/>
        </w:rPr>
      </w:pPr>
      <w:r>
        <w:rPr>
          <w:rFonts w:ascii="Arial Narrow" w:eastAsia="TimesNewRomanPS-BoldMT" w:hAnsi="Arial Narrow" w:cs="Arial"/>
          <w:b/>
          <w:bCs/>
          <w:iCs/>
          <w:sz w:val="24"/>
          <w:szCs w:val="24"/>
        </w:rPr>
        <w:t>T</w:t>
      </w:r>
      <w:r w:rsidR="002D25D4" w:rsidRPr="000A6140">
        <w:rPr>
          <w:rFonts w:ascii="Arial Narrow" w:eastAsia="TimesNewRomanPS-BoldMT" w:hAnsi="Arial Narrow" w:cs="Arial"/>
          <w:bCs/>
          <w:iCs/>
          <w:sz w:val="24"/>
          <w:szCs w:val="24"/>
        </w:rPr>
        <w:t xml:space="preserve"> – ilość punktów uzyskana w kryterium </w:t>
      </w:r>
      <w:r w:rsidR="007C4AD4">
        <w:rPr>
          <w:rFonts w:ascii="Arial Narrow" w:eastAsia="TimesNewRomanPS-BoldMT" w:hAnsi="Arial Narrow" w:cs="Arial"/>
          <w:bCs/>
          <w:iCs/>
          <w:sz w:val="24"/>
          <w:szCs w:val="24"/>
        </w:rPr>
        <w:t>termin realizacji zamówienia</w:t>
      </w:r>
      <w:r w:rsidR="002D25D4" w:rsidRPr="000A6140">
        <w:rPr>
          <w:rFonts w:ascii="Arial Narrow" w:eastAsia="TimesNewRomanPS-BoldMT" w:hAnsi="Arial Narrow" w:cs="Arial"/>
          <w:bCs/>
          <w:iCs/>
          <w:sz w:val="24"/>
          <w:szCs w:val="24"/>
        </w:rPr>
        <w:t xml:space="preserve"> (maks. 40 pkt)</w:t>
      </w:r>
    </w:p>
    <w:p w14:paraId="114D0822" w14:textId="77777777" w:rsidR="0079494D" w:rsidRPr="00FB75DA" w:rsidRDefault="0079494D" w:rsidP="002D25D4">
      <w:pPr>
        <w:pStyle w:val="Akapitzlist"/>
        <w:autoSpaceDE w:val="0"/>
        <w:spacing w:after="0"/>
        <w:ind w:left="0"/>
        <w:jc w:val="both"/>
        <w:rPr>
          <w:rFonts w:ascii="Arial Narrow" w:eastAsia="TimesNewRomanPS-BoldMT" w:hAnsi="Arial Narrow" w:cs="Arial"/>
          <w:bCs/>
          <w:iCs/>
          <w:sz w:val="10"/>
          <w:szCs w:val="10"/>
        </w:rPr>
      </w:pPr>
    </w:p>
    <w:p w14:paraId="6F7D498E" w14:textId="77777777" w:rsidR="002D25D4" w:rsidRPr="000A6140" w:rsidRDefault="002D25D4" w:rsidP="002D25D4">
      <w:pPr>
        <w:pStyle w:val="Akapitzlist"/>
        <w:autoSpaceDE w:val="0"/>
        <w:spacing w:after="0"/>
        <w:ind w:left="0"/>
        <w:jc w:val="both"/>
        <w:rPr>
          <w:rFonts w:ascii="Arial Narrow" w:eastAsia="TimesNewRomanPS-BoldMT" w:hAnsi="Arial Narrow" w:cs="Arial"/>
          <w:bCs/>
          <w:sz w:val="24"/>
          <w:szCs w:val="24"/>
        </w:rPr>
      </w:pPr>
      <w:r w:rsidRPr="000A6140">
        <w:rPr>
          <w:rFonts w:ascii="Arial Narrow" w:eastAsia="TimesNewRomanPS-BoldMT" w:hAnsi="Arial Narrow" w:cs="Arial"/>
          <w:bCs/>
          <w:sz w:val="24"/>
          <w:szCs w:val="24"/>
        </w:rPr>
        <w:t xml:space="preserve">Zamawiający zastosuje zaokrąglenie ostatecznych wyników do dwóch miejsc po przecinku. </w:t>
      </w:r>
    </w:p>
    <w:p w14:paraId="347BC3B9" w14:textId="77777777" w:rsidR="002D25D4" w:rsidRPr="00834B51" w:rsidRDefault="002D25D4" w:rsidP="002D25D4">
      <w:pPr>
        <w:pStyle w:val="Akapitzlist"/>
        <w:spacing w:after="0"/>
        <w:ind w:left="0"/>
        <w:jc w:val="both"/>
        <w:rPr>
          <w:rFonts w:ascii="Arial Narrow" w:eastAsia="TimesNewRomanPS-BoldMT" w:hAnsi="Arial Narrow" w:cs="Arial"/>
          <w:bCs/>
          <w:kern w:val="1"/>
          <w:sz w:val="10"/>
          <w:szCs w:val="10"/>
          <w:lang w:eastAsia="ar-SA"/>
        </w:rPr>
      </w:pPr>
    </w:p>
    <w:p w14:paraId="0B1062DB" w14:textId="77777777" w:rsidR="002D25D4" w:rsidRDefault="002D25D4" w:rsidP="002D25D4">
      <w:pPr>
        <w:pStyle w:val="Akapitzlist"/>
        <w:spacing w:after="0"/>
        <w:ind w:left="0"/>
        <w:jc w:val="both"/>
        <w:rPr>
          <w:rFonts w:ascii="Arial Narrow" w:hAnsi="Arial Narrow" w:cs="Arial"/>
          <w:sz w:val="24"/>
          <w:szCs w:val="24"/>
        </w:rPr>
      </w:pPr>
      <w:r w:rsidRPr="000A6140">
        <w:rPr>
          <w:rFonts w:ascii="Arial Narrow" w:hAnsi="Arial Narrow" w:cs="Arial"/>
          <w:sz w:val="24"/>
          <w:szCs w:val="24"/>
        </w:rPr>
        <w:t xml:space="preserve">Zamawiający udzieli zamówienia temu Wykonawcy, którego oferta otrzyma największą ilość punktów po zsumowaniu wszystkich kryteriów oraz spełni wymagania określone zapisami SWZ/ustawy Pzp. </w:t>
      </w:r>
    </w:p>
    <w:p w14:paraId="04A2DC9E" w14:textId="77777777" w:rsidR="00367E3F" w:rsidRPr="000A6140" w:rsidRDefault="00367E3F" w:rsidP="008E08D0">
      <w:pPr>
        <w:pStyle w:val="Akapitzlist"/>
        <w:spacing w:after="0"/>
        <w:ind w:left="0"/>
        <w:jc w:val="both"/>
        <w:rPr>
          <w:rFonts w:ascii="Arial Narrow" w:hAnsi="Arial Narrow" w:cs="Arial"/>
          <w:sz w:val="24"/>
          <w:szCs w:val="24"/>
        </w:rPr>
      </w:pPr>
    </w:p>
    <w:p w14:paraId="698DDE08" w14:textId="2E5421FA" w:rsidR="00C07F7D" w:rsidRPr="009B4D2B" w:rsidRDefault="00C07F7D"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INFORMACJE O </w:t>
      </w:r>
      <w:r w:rsidR="00DC04D3" w:rsidRPr="009B4D2B">
        <w:rPr>
          <w:rFonts w:ascii="Arial Narrow" w:eastAsia="TimesNewRomanPSMT" w:hAnsi="Arial Narrow" w:cs="Arial"/>
          <w:sz w:val="24"/>
          <w:szCs w:val="24"/>
        </w:rPr>
        <w:t>FORMALNOŚCIACH, JAKIE MUSZĄ ZOSTAĆ DOPEŁNIONE PO WYBORZE OFERTY W CELU ZAWARCIA UMOWY W SPRAWIE ZAMÓWIENIA PUBLICZNEGO</w:t>
      </w:r>
    </w:p>
    <w:p w14:paraId="0E60E530" w14:textId="36451FA8" w:rsidR="008B3CE0" w:rsidRPr="00A739D3" w:rsidRDefault="008B3CE0" w:rsidP="009B4D2B">
      <w:pPr>
        <w:spacing w:line="276" w:lineRule="auto"/>
        <w:rPr>
          <w:rFonts w:ascii="Arial Narrow" w:hAnsi="Arial Narrow"/>
          <w:sz w:val="10"/>
          <w:szCs w:val="10"/>
        </w:rPr>
      </w:pPr>
    </w:p>
    <w:p w14:paraId="66B9A739"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6AD21254"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zawiera umowę w sprawie zamówienia publicznego, z uwzględnieniem art. 577 ustawy Pzp,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o wyborze najkorzystniejszej oferty, z zastrzeżeniem art. 308 ust. 3 pkt 1 lit. a ustawy Pzp.</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38DADA42" w:rsidR="00527F4F" w:rsidRPr="00FD32AB"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Wykonawca, którego oferta została wybrana jako najkorzystniejsza, uchyla się od zawarcia umowy w sprawie zamówienia publicznego lub nie wnosi wymaganego zabezpieczenia należytego wykonania umowy (jeżeli jest wymagane), Zamawiający zgodnie z art. 263 ustawy Pzp może dokonać ponownego badania i oceny ofert spośród ofert pozostałych w postępowaniu Wykonawców oraz wybrać najkorzystniejszą ofertę albo unieważnić postępowanie.</w:t>
      </w:r>
    </w:p>
    <w:p w14:paraId="6FD2B316" w14:textId="77777777" w:rsidR="009B6055" w:rsidRDefault="009B6055" w:rsidP="00FD32AB">
      <w:pPr>
        <w:autoSpaceDE w:val="0"/>
        <w:spacing w:line="276" w:lineRule="auto"/>
        <w:ind w:left="426"/>
        <w:jc w:val="both"/>
        <w:rPr>
          <w:rFonts w:ascii="Arial Narrow" w:eastAsia="TimesNewRomanPSMT" w:hAnsi="Arial Narrow" w:cs="Arial"/>
        </w:rPr>
      </w:pPr>
    </w:p>
    <w:p w14:paraId="77DADB5D" w14:textId="22C7A8E9" w:rsidR="00A27C86" w:rsidRPr="009B4D2B" w:rsidRDefault="00A27C86" w:rsidP="009B4D2B">
      <w:pPr>
        <w:pStyle w:val="Nagwek1"/>
        <w:numPr>
          <w:ilvl w:val="0"/>
          <w:numId w:val="5"/>
        </w:numPr>
        <w:spacing w:before="0" w:after="0" w:line="276" w:lineRule="auto"/>
        <w:ind w:left="426" w:hanging="426"/>
        <w:jc w:val="both"/>
        <w:rPr>
          <w:rFonts w:ascii="Arial Narrow" w:eastAsia="TimesNewRomanPSMT" w:hAnsi="Arial Narrow" w:cs="Arial"/>
          <w:sz w:val="24"/>
          <w:szCs w:val="24"/>
        </w:rPr>
      </w:pPr>
      <w:r w:rsidRPr="009B4D2B">
        <w:rPr>
          <w:rFonts w:ascii="Arial Narrow" w:eastAsia="TimesNewRomanPSMT" w:hAnsi="Arial Narrow" w:cs="Arial"/>
          <w:sz w:val="24"/>
          <w:szCs w:val="24"/>
        </w:rPr>
        <w:t>POUCZENIE O ŚRODKACH OCHRONY PRAWNEJ PRZYSŁUGUJĄCYCH WYKONAWCY</w:t>
      </w:r>
    </w:p>
    <w:p w14:paraId="13443388" w14:textId="3A79B6B5" w:rsidR="008B3CE0" w:rsidRPr="00A739D3" w:rsidRDefault="008B3CE0" w:rsidP="009B4D2B">
      <w:pPr>
        <w:spacing w:line="276" w:lineRule="auto"/>
        <w:rPr>
          <w:rFonts w:ascii="Arial Narrow" w:hAnsi="Arial Narrow"/>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Pzp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amawiającego przepisów ustawy Pzp.</w:t>
      </w:r>
    </w:p>
    <w:p w14:paraId="4F8208AF" w14:textId="13431607" w:rsidR="00DF3F9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t>
      </w:r>
      <w:r w:rsidR="004D3FBB">
        <w:rPr>
          <w:rFonts w:ascii="Arial Narrow" w:hAnsi="Arial Narrow" w:cs="Arial"/>
          <w:sz w:val="24"/>
          <w:szCs w:val="24"/>
        </w:rPr>
        <w:t xml:space="preserve">                        </w:t>
      </w:r>
      <w:r w:rsidRPr="009B4D2B">
        <w:rPr>
          <w:rFonts w:ascii="Arial Narrow" w:hAnsi="Arial Narrow" w:cs="Arial"/>
          <w:sz w:val="24"/>
          <w:szCs w:val="24"/>
        </w:rPr>
        <w:t xml:space="preserve">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Pzp,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05E1DE5D" w14:textId="2743B6CF" w:rsidR="000C3D8D" w:rsidRDefault="00C25AD6" w:rsidP="000C3D8D">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Pzp</w:t>
      </w:r>
      <w:r w:rsidRPr="009B4D2B">
        <w:rPr>
          <w:rFonts w:ascii="Arial Narrow" w:hAnsi="Arial Narrow" w:cs="Arial"/>
          <w:sz w:val="24"/>
          <w:szCs w:val="24"/>
        </w:rPr>
        <w:t>.</w:t>
      </w:r>
    </w:p>
    <w:p w14:paraId="2541AA7F" w14:textId="32BCA402"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lastRenderedPageBreak/>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 xml:space="preserve">do wniesienia odwołania w taki sposób, aby mógł on zapoznać się z jego treścią przed upływem tego terminu. </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przypadkach innych niż określone w </w:t>
      </w:r>
      <w:r w:rsidR="00F45592" w:rsidRPr="009B4D2B">
        <w:rPr>
          <w:rFonts w:ascii="Arial Narrow" w:hAnsi="Arial Narrow" w:cs="Arial"/>
          <w:sz w:val="24"/>
          <w:szCs w:val="24"/>
        </w:rPr>
        <w:t>p</w:t>
      </w:r>
      <w:r w:rsidRPr="009B4D2B">
        <w:rPr>
          <w:rFonts w:ascii="Arial Narrow" w:hAnsi="Arial Narrow" w:cs="Arial"/>
          <w:sz w:val="24"/>
          <w:szCs w:val="24"/>
        </w:rPr>
        <w:t>pkt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orzeczenie Izby oraz postanowienie Prezesa Izby, o którym mowa w art. 519 ust. 1 ustawy Pzp stronom oraz uczestnikom postępowania odwoławczego przysługuje skarga do sądu.</w:t>
      </w:r>
    </w:p>
    <w:p w14:paraId="5FEEF619" w14:textId="02991F8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W postępowaniu toczącym się wskutek wniesienia skargi stosuje się odpowiednio przepisy ustawy z dnia 17 listopada 1964 r. Kodeks postępowania cywilnego o apelacji, jeżeli przepisy Rozdziału 3 ustawy Pzp nie stanowią inaczej.</w:t>
      </w:r>
    </w:p>
    <w:p w14:paraId="3029C037" w14:textId="5C742B7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do Sądu Okręgowego w Warszawie – sądu zamówień publicznych, zwanego dalej ,,sądem zamówień publicznych’’.</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03975CFB" w14:textId="03008F17"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419C17E8" w14:textId="77777777" w:rsidR="00F837E4" w:rsidRDefault="00F837E4" w:rsidP="009B4D2B">
      <w:pPr>
        <w:pStyle w:val="Akapitzlist"/>
        <w:spacing w:after="0"/>
        <w:ind w:left="426"/>
        <w:jc w:val="both"/>
        <w:rPr>
          <w:rFonts w:ascii="Arial Narrow" w:hAnsi="Arial Narrow" w:cs="Arial"/>
          <w:sz w:val="16"/>
          <w:szCs w:val="16"/>
        </w:rPr>
      </w:pPr>
    </w:p>
    <w:p w14:paraId="2271C01E" w14:textId="77777777" w:rsidR="00F837E4" w:rsidRPr="00065C52" w:rsidRDefault="00F837E4" w:rsidP="009B4D2B">
      <w:pPr>
        <w:pStyle w:val="Akapitzlist"/>
        <w:spacing w:after="0"/>
        <w:ind w:left="426"/>
        <w:jc w:val="both"/>
        <w:rPr>
          <w:rFonts w:ascii="Arial Narrow" w:hAnsi="Arial Narrow" w:cs="Arial"/>
          <w:sz w:val="16"/>
          <w:szCs w:val="16"/>
        </w:rPr>
      </w:pPr>
    </w:p>
    <w:p w14:paraId="7DDF4179" w14:textId="1639B8C2" w:rsidR="00A12D6F" w:rsidRPr="009B4D2B" w:rsidRDefault="00A12D6F"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9F7994"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PODMIOTOWYCH ŚRODKACH DOWODOWYCH, JEŻELI ZAMAWIAJĄCY BĘDZIE WYMAGAŁ ICH ZŁOŻENIA</w:t>
      </w:r>
    </w:p>
    <w:p w14:paraId="5478AB7E" w14:textId="77777777" w:rsidR="00A12D6F" w:rsidRPr="00A739D3" w:rsidRDefault="00A12D6F" w:rsidP="009B4D2B">
      <w:pPr>
        <w:spacing w:line="276" w:lineRule="auto"/>
        <w:rPr>
          <w:rFonts w:ascii="Arial Narrow" w:hAnsi="Arial Narrow"/>
          <w:sz w:val="10"/>
          <w:szCs w:val="10"/>
        </w:rPr>
      </w:pPr>
    </w:p>
    <w:p w14:paraId="4B382C2F" w14:textId="5763C85C" w:rsidR="004258F6" w:rsidRPr="00755881" w:rsidRDefault="004258F6" w:rsidP="009B4D2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Do oferty</w:t>
      </w:r>
      <w:r w:rsidR="00AB50A8" w:rsidRPr="00755881">
        <w:rPr>
          <w:rFonts w:ascii="Arial Narrow" w:hAnsi="Arial Narrow" w:cs="Arial"/>
        </w:rPr>
        <w:t xml:space="preserve"> </w:t>
      </w:r>
      <w:r w:rsidRPr="00755881">
        <w:rPr>
          <w:rFonts w:ascii="Arial Narrow" w:hAnsi="Arial Narrow" w:cs="Arial"/>
        </w:rPr>
        <w:t xml:space="preserve">Wykonawca zobowiązany jest dołączyć aktualne na dzień składania ofert </w:t>
      </w:r>
      <w:r w:rsidR="00C9489C" w:rsidRPr="00755881">
        <w:rPr>
          <w:rFonts w:ascii="Arial Narrow" w:eastAsia="TimesNewRomanPSMT" w:hAnsi="Arial Narrow" w:cstheme="minorHAnsi"/>
        </w:rPr>
        <w:t>oświadczenie Wykonawcy</w:t>
      </w:r>
      <w:bookmarkStart w:id="24" w:name="_Hlk103152677"/>
      <w:r w:rsidR="00C9489C" w:rsidRPr="00755881">
        <w:rPr>
          <w:rFonts w:ascii="Arial Narrow" w:eastAsia="TimesNewRomanPSMT" w:hAnsi="Arial Narrow" w:cstheme="minorHAnsi"/>
        </w:rPr>
        <w:t xml:space="preserve">/Wykonawcy wspólnie ubiegającego się o udzielenie zamówienia </w:t>
      </w:r>
      <w:bookmarkEnd w:id="24"/>
      <w:r w:rsidR="00C9489C" w:rsidRPr="00755881">
        <w:rPr>
          <w:rFonts w:ascii="Arial Narrow" w:eastAsia="TimesNewRomanPSMT" w:hAnsi="Arial Narrow" w:cstheme="minorHAnsi"/>
        </w:rPr>
        <w:t xml:space="preserve">składane na podstawie art. 125 ust. 1 ustawy Pzp </w:t>
      </w:r>
      <w:r w:rsidR="00C9489C" w:rsidRPr="00755881">
        <w:rPr>
          <w:rFonts w:ascii="Arial Narrow" w:eastAsia="TimesNewRomanPSMT" w:hAnsi="Arial Narrow" w:cstheme="minorHAnsi"/>
          <w:b/>
          <w:bCs/>
        </w:rPr>
        <w:t>(załącznik nr 2 do SWZ)</w:t>
      </w:r>
      <w:r w:rsidR="00E716D9">
        <w:rPr>
          <w:rFonts w:ascii="Arial Narrow" w:eastAsia="TimesNewRomanPSMT" w:hAnsi="Arial Narrow" w:cstheme="minorHAnsi"/>
          <w:b/>
          <w:bCs/>
        </w:rPr>
        <w:t>.</w:t>
      </w:r>
      <w:r w:rsidR="00C9489C" w:rsidRPr="00755881">
        <w:rPr>
          <w:rFonts w:ascii="Arial Narrow" w:eastAsia="TimesNewRomanPSMT" w:hAnsi="Arial Narrow" w:cstheme="minorHAnsi"/>
        </w:rPr>
        <w:t xml:space="preserve"> </w:t>
      </w:r>
      <w:r w:rsidR="0012055B" w:rsidRPr="00A6664F">
        <w:rPr>
          <w:rFonts w:ascii="Arial Narrow" w:hAnsi="Arial Narrow" w:cs="Arial"/>
          <w:color w:val="000000"/>
        </w:rPr>
        <w:t>Oświadczenie to stanowi podmiotowy środek dowodowy, którego treść odpowiada zakresowi oświadczenia, o którym mowa w art. 125 ust. 1 ustawy Pzp.</w:t>
      </w:r>
    </w:p>
    <w:p w14:paraId="23C4553E" w14:textId="4334E3E3" w:rsidR="00AB51AE" w:rsidRDefault="009D7AAB" w:rsidP="0012055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 xml:space="preserve">Informacje </w:t>
      </w:r>
      <w:r w:rsidR="0012055B" w:rsidRPr="00A6664F">
        <w:rPr>
          <w:rFonts w:ascii="Arial Narrow" w:hAnsi="Arial Narrow" w:cs="Arial"/>
          <w:bCs/>
        </w:rPr>
        <w:t>zawarte w oświadczeniu, o którym mowa w pkt 1 niniejszego rozdziału stanowią wstępne potwierdzenie, że Wykonawca nie podlega wykluczeniu w postępowaniu na dzień składania ofert.</w:t>
      </w:r>
    </w:p>
    <w:p w14:paraId="1CD18747" w14:textId="56EC02ED" w:rsidR="003A7CA3" w:rsidRDefault="00680B88" w:rsidP="000C3D8D">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 xml:space="preserve">Zamawiający wzywa Wykonawcę, którego oferta została najwyżej oceniona, do złożenia </w:t>
      </w:r>
      <w:r w:rsidR="00993678">
        <w:rPr>
          <w:rFonts w:ascii="Arial Narrow" w:hAnsi="Arial Narrow" w:cs="Arial"/>
          <w:bCs/>
        </w:rPr>
        <w:t xml:space="preserve">                             </w:t>
      </w:r>
      <w:r w:rsidRPr="009B4D2B">
        <w:rPr>
          <w:rFonts w:ascii="Arial Narrow" w:hAnsi="Arial Narrow" w:cs="Arial"/>
          <w:bCs/>
        </w:rPr>
        <w:t xml:space="preserve">w wyznaczonym terminie, nie krótszym niż 5 dni od dnia wezwania, podmiotowych środków dowodowych, </w:t>
      </w:r>
      <w:r w:rsidR="0036543F" w:rsidRPr="009B4D2B">
        <w:rPr>
          <w:rFonts w:ascii="Arial Narrow" w:hAnsi="Arial Narrow" w:cs="Arial"/>
          <w:bCs/>
        </w:rPr>
        <w:t>o których mowa w pkt. 4</w:t>
      </w:r>
      <w:r w:rsidR="001309F4" w:rsidRPr="009B4D2B">
        <w:rPr>
          <w:rFonts w:ascii="Arial Narrow" w:hAnsi="Arial Narrow" w:cs="Arial"/>
          <w:bCs/>
        </w:rPr>
        <w:t xml:space="preserve"> </w:t>
      </w:r>
      <w:r w:rsidR="0036543F" w:rsidRPr="009B4D2B">
        <w:rPr>
          <w:rFonts w:ascii="Arial Narrow" w:hAnsi="Arial Narrow" w:cs="Arial"/>
          <w:bCs/>
        </w:rPr>
        <w:t xml:space="preserve">niniejszego rozdziału, </w:t>
      </w:r>
      <w:r w:rsidRPr="009B4D2B">
        <w:rPr>
          <w:rFonts w:ascii="Arial Narrow" w:hAnsi="Arial Narrow" w:cs="Arial"/>
          <w:bCs/>
        </w:rPr>
        <w:t xml:space="preserve">jeżeli wymagał ich złożenia w ogłoszeniu o zamówieniu lub dokumentach zamówienia, aktualnych na dzień złożenia </w:t>
      </w:r>
      <w:r w:rsidR="0036543F" w:rsidRPr="009B4D2B">
        <w:rPr>
          <w:rFonts w:ascii="Arial Narrow" w:hAnsi="Arial Narrow" w:cs="Arial"/>
          <w:bCs/>
        </w:rPr>
        <w:t>podmiotowych</w:t>
      </w:r>
      <w:r w:rsidRPr="009B4D2B">
        <w:rPr>
          <w:rFonts w:ascii="Arial Narrow" w:hAnsi="Arial Narrow" w:cs="Arial"/>
          <w:bCs/>
        </w:rPr>
        <w:t xml:space="preserve"> środków dowodowych.</w:t>
      </w:r>
    </w:p>
    <w:p w14:paraId="408D10AE" w14:textId="77777777" w:rsidR="007E5240" w:rsidRPr="00651FDD" w:rsidRDefault="007E5240" w:rsidP="007E5240">
      <w:pPr>
        <w:tabs>
          <w:tab w:val="left" w:pos="426"/>
        </w:tabs>
        <w:spacing w:line="276" w:lineRule="auto"/>
        <w:ind w:left="426"/>
        <w:jc w:val="both"/>
        <w:rPr>
          <w:rFonts w:ascii="Arial Narrow" w:hAnsi="Arial Narrow" w:cs="Arial"/>
          <w:bCs/>
        </w:rPr>
      </w:pPr>
    </w:p>
    <w:p w14:paraId="0AB311C4" w14:textId="1F01A366" w:rsidR="00680B88" w:rsidRDefault="0036543F" w:rsidP="009B4D2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lastRenderedPageBreak/>
        <w:t>W celu potwierdzenia braku podstaw wykluczenia Wykonawcy</w:t>
      </w:r>
      <w:r w:rsidR="00993678">
        <w:rPr>
          <w:rFonts w:ascii="Arial Narrow" w:hAnsi="Arial Narrow" w:cs="Arial"/>
          <w:bCs/>
        </w:rPr>
        <w:t xml:space="preserve">/Wykonawcy wspólnie ubiegającego się o udzielenie zamówienia (jeżeli dotyczy) oraz podmiotu udostępniającego zasoby (jeżeli dotyczy)                             </w:t>
      </w:r>
      <w:r w:rsidRPr="009B4D2B">
        <w:rPr>
          <w:rFonts w:ascii="Arial Narrow" w:hAnsi="Arial Narrow" w:cs="Arial"/>
          <w:bCs/>
        </w:rPr>
        <w:t xml:space="preserve"> z udziału w postępowaniu o udzielenie zamówienia publicznego, Zamawiający żąda następujących podmiotowych środków dowodowych:</w:t>
      </w:r>
    </w:p>
    <w:p w14:paraId="4606A554" w14:textId="77777777" w:rsidR="00F837E4" w:rsidRPr="00F837E4" w:rsidRDefault="00F837E4" w:rsidP="00F837E4">
      <w:pPr>
        <w:tabs>
          <w:tab w:val="left" w:pos="426"/>
        </w:tabs>
        <w:spacing w:line="276" w:lineRule="auto"/>
        <w:ind w:left="426"/>
        <w:jc w:val="both"/>
        <w:rPr>
          <w:rFonts w:ascii="Arial Narrow" w:hAnsi="Arial Narrow" w:cs="Arial"/>
          <w:bCs/>
          <w:sz w:val="10"/>
          <w:szCs w:val="10"/>
        </w:rPr>
      </w:pPr>
    </w:p>
    <w:p w14:paraId="50FA2973" w14:textId="595F9F74" w:rsidR="0036543F" w:rsidRPr="009B4D2B" w:rsidRDefault="00660921" w:rsidP="009B4D2B">
      <w:pPr>
        <w:pStyle w:val="Akapitzlist"/>
        <w:numPr>
          <w:ilvl w:val="1"/>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odpis</w:t>
      </w:r>
      <w:r w:rsidR="00E5699E" w:rsidRPr="009B4D2B">
        <w:rPr>
          <w:rFonts w:ascii="Arial Narrow" w:hAnsi="Arial Narrow" w:cs="Arial"/>
          <w:bCs/>
          <w:sz w:val="24"/>
          <w:szCs w:val="24"/>
        </w:rPr>
        <w:t>u</w:t>
      </w:r>
      <w:r w:rsidRPr="009B4D2B">
        <w:rPr>
          <w:rFonts w:ascii="Arial Narrow" w:hAnsi="Arial Narrow" w:cs="Arial"/>
          <w:bCs/>
          <w:sz w:val="24"/>
          <w:szCs w:val="24"/>
        </w:rPr>
        <w:t xml:space="preserve"> lub informacj</w:t>
      </w:r>
      <w:r w:rsidR="00E5699E" w:rsidRPr="009B4D2B">
        <w:rPr>
          <w:rFonts w:ascii="Arial Narrow" w:hAnsi="Arial Narrow" w:cs="Arial"/>
          <w:bCs/>
          <w:sz w:val="24"/>
          <w:szCs w:val="24"/>
        </w:rPr>
        <w:t>i</w:t>
      </w:r>
      <w:r w:rsidRPr="009B4D2B">
        <w:rPr>
          <w:rFonts w:ascii="Arial Narrow" w:hAnsi="Arial Narrow" w:cs="Arial"/>
          <w:bCs/>
          <w:sz w:val="24"/>
          <w:szCs w:val="24"/>
        </w:rPr>
        <w:t xml:space="preserve"> z Krajowego Rejestru Sądowego lub z Centralnej Ewidencji i Informacji</w:t>
      </w:r>
      <w:r w:rsidR="00993678">
        <w:rPr>
          <w:rFonts w:ascii="Arial Narrow" w:hAnsi="Arial Narrow" w:cs="Arial"/>
          <w:bCs/>
          <w:sz w:val="24"/>
          <w:szCs w:val="24"/>
        </w:rPr>
        <w:t xml:space="preserve">                    </w:t>
      </w:r>
      <w:r w:rsidRPr="009B4D2B">
        <w:rPr>
          <w:rFonts w:ascii="Arial Narrow" w:hAnsi="Arial Narrow" w:cs="Arial"/>
          <w:bCs/>
          <w:sz w:val="24"/>
          <w:szCs w:val="24"/>
        </w:rPr>
        <w:t xml:space="preserve"> o Działalności Gospodarczej, w zakresie art. 109 ust. 1 pkt 4 ustawy Pzp</w:t>
      </w:r>
      <w:r w:rsidR="00416EDD" w:rsidRPr="009B4D2B">
        <w:rPr>
          <w:rFonts w:ascii="Arial Narrow" w:hAnsi="Arial Narrow" w:cs="Arial"/>
          <w:bCs/>
          <w:sz w:val="24"/>
          <w:szCs w:val="24"/>
        </w:rPr>
        <w:t>,</w:t>
      </w:r>
      <w:r w:rsidR="00C36A4E" w:rsidRPr="009B4D2B">
        <w:rPr>
          <w:rFonts w:ascii="Arial Narrow" w:hAnsi="Arial Narrow" w:cs="Arial"/>
          <w:bCs/>
          <w:sz w:val="24"/>
          <w:szCs w:val="24"/>
        </w:rPr>
        <w:t xml:space="preserve"> sporządzonych nie wcześniej niż 3 miesiące przed jej złożeniem, jeżeli odrębne przepisy wymagają wpisu do rejestru lub ewidencji;</w:t>
      </w:r>
    </w:p>
    <w:p w14:paraId="70823AAB" w14:textId="7F35E726" w:rsidR="00416EDD" w:rsidRPr="009B4D2B" w:rsidRDefault="00C36A4E" w:rsidP="009B4D2B">
      <w:pPr>
        <w:pStyle w:val="Akapitzlist"/>
        <w:numPr>
          <w:ilvl w:val="3"/>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j</w:t>
      </w:r>
      <w:r w:rsidR="00416EDD" w:rsidRPr="009B4D2B">
        <w:rPr>
          <w:rFonts w:ascii="Arial Narrow" w:hAnsi="Arial Narrow" w:cs="Arial"/>
          <w:bCs/>
          <w:sz w:val="24"/>
          <w:szCs w:val="24"/>
        </w:rPr>
        <w:t>eżeli Wykonawca ma siedzibę lub miejsce zamieszkania poza granicami Rzeczypospolitej P</w:t>
      </w:r>
      <w:r w:rsidRPr="009B4D2B">
        <w:rPr>
          <w:rFonts w:ascii="Arial Narrow" w:hAnsi="Arial Narrow" w:cs="Arial"/>
          <w:bCs/>
          <w:sz w:val="24"/>
          <w:szCs w:val="24"/>
        </w:rPr>
        <w:t>o</w:t>
      </w:r>
      <w:r w:rsidR="00416EDD" w:rsidRPr="009B4D2B">
        <w:rPr>
          <w:rFonts w:ascii="Arial Narrow" w:hAnsi="Arial Narrow" w:cs="Arial"/>
          <w:bCs/>
          <w:sz w:val="24"/>
          <w:szCs w:val="24"/>
        </w:rPr>
        <w:t>lskiej, zamiast</w:t>
      </w:r>
      <w:r w:rsidRPr="009B4D2B">
        <w:rPr>
          <w:rFonts w:ascii="Arial Narrow" w:hAnsi="Arial Narrow" w:cs="Arial"/>
          <w:bCs/>
          <w:sz w:val="24"/>
          <w:szCs w:val="24"/>
        </w:rPr>
        <w:t xml:space="preserve"> odpisu albo informacji z Krajowego Rejestru Sądowego lub z Centralnej Ewidencji i Informacji o Działalności Gospodarczej</w:t>
      </w:r>
      <w:r w:rsidR="00416EDD" w:rsidRPr="009B4D2B">
        <w:rPr>
          <w:rFonts w:ascii="Arial Narrow" w:hAnsi="Arial Narrow" w:cs="Arial"/>
          <w:bCs/>
          <w:sz w:val="24"/>
          <w:szCs w:val="24"/>
        </w:rPr>
        <w:t xml:space="preserve"> składa dokument lub dokumenty wystawione w kraju, w którym Wykonawca</w:t>
      </w:r>
      <w:r w:rsidRPr="009B4D2B">
        <w:rPr>
          <w:rFonts w:ascii="Arial Narrow" w:hAnsi="Arial Narrow" w:cs="Arial"/>
          <w:bCs/>
          <w:sz w:val="24"/>
          <w:szCs w:val="24"/>
        </w:rPr>
        <w:t xml:space="preserve"> </w:t>
      </w:r>
      <w:r w:rsidR="00416EDD" w:rsidRPr="009B4D2B">
        <w:rPr>
          <w:rFonts w:ascii="Arial Narrow" w:hAnsi="Arial Narrow" w:cs="Arial"/>
          <w:bCs/>
          <w:sz w:val="24"/>
          <w:szCs w:val="24"/>
        </w:rPr>
        <w:t>ma siedzibę</w:t>
      </w:r>
      <w:r w:rsidR="00BF577F" w:rsidRPr="009B4D2B">
        <w:rPr>
          <w:rFonts w:ascii="Arial Narrow" w:hAnsi="Arial Narrow" w:cs="Arial"/>
          <w:bCs/>
          <w:sz w:val="24"/>
          <w:szCs w:val="24"/>
        </w:rPr>
        <w:t xml:space="preserve"> </w:t>
      </w:r>
      <w:r w:rsidR="00416EDD" w:rsidRPr="009B4D2B">
        <w:rPr>
          <w:rFonts w:ascii="Arial Narrow" w:hAnsi="Arial Narrow" w:cs="Arial"/>
          <w:bCs/>
          <w:sz w:val="24"/>
          <w:szCs w:val="24"/>
        </w:rPr>
        <w:t>lub miejsce zamieszkania, potwierdzające odpowiednio,</w:t>
      </w:r>
      <w:r w:rsidRPr="009B4D2B">
        <w:rPr>
          <w:rFonts w:ascii="Arial Narrow" w:hAnsi="Arial Narrow" w:cs="Arial"/>
          <w:bCs/>
          <w:sz w:val="24"/>
          <w:szCs w:val="24"/>
        </w:rPr>
        <w:t xml:space="preserve"> </w:t>
      </w:r>
      <w:r w:rsidR="00416EDD" w:rsidRPr="009B4D2B">
        <w:rPr>
          <w:rFonts w:ascii="Arial Narrow" w:hAnsi="Arial Narrow" w:cs="Arial"/>
          <w:bCs/>
          <w:sz w:val="24"/>
          <w:szCs w:val="24"/>
        </w:rPr>
        <w:t>że nie otwarto jego likwidacji, nie ogłoszono upadłości, jego aktywami nie zarządza likwidator</w:t>
      </w:r>
      <w:r w:rsidRPr="009B4D2B">
        <w:rPr>
          <w:rFonts w:ascii="Arial Narrow" w:hAnsi="Arial Narrow" w:cs="Arial"/>
          <w:bCs/>
          <w:sz w:val="24"/>
          <w:szCs w:val="24"/>
        </w:rPr>
        <w:t xml:space="preserve"> </w:t>
      </w:r>
      <w:r w:rsidR="00416EDD" w:rsidRPr="009B4D2B">
        <w:rPr>
          <w:rFonts w:ascii="Arial Narrow" w:hAnsi="Arial Narrow" w:cs="Arial"/>
          <w:bCs/>
          <w:sz w:val="24"/>
          <w:szCs w:val="24"/>
        </w:rPr>
        <w:t>lub sąd, nie zawarł układu z wierzycielami, jego działalność gospodarcza nie jest zawieszona</w:t>
      </w:r>
      <w:r w:rsidR="00BC04C3" w:rsidRPr="009B4D2B">
        <w:rPr>
          <w:rFonts w:ascii="Arial Narrow" w:hAnsi="Arial Narrow" w:cs="Arial"/>
          <w:bCs/>
          <w:sz w:val="24"/>
          <w:szCs w:val="24"/>
        </w:rPr>
        <w:t xml:space="preserve"> </w:t>
      </w:r>
      <w:r w:rsidR="00416EDD" w:rsidRPr="009B4D2B">
        <w:rPr>
          <w:rFonts w:ascii="Arial Narrow" w:hAnsi="Arial Narrow" w:cs="Arial"/>
          <w:bCs/>
          <w:sz w:val="24"/>
          <w:szCs w:val="24"/>
        </w:rPr>
        <w:t>ani nie znajduje się on w innej tego rodzaju sytuacji wynikającej</w:t>
      </w:r>
      <w:r w:rsidRPr="009B4D2B">
        <w:rPr>
          <w:rFonts w:ascii="Arial Narrow" w:hAnsi="Arial Narrow" w:cs="Arial"/>
          <w:bCs/>
          <w:sz w:val="24"/>
          <w:szCs w:val="24"/>
        </w:rPr>
        <w:t xml:space="preserve"> </w:t>
      </w:r>
      <w:r w:rsidR="00416EDD" w:rsidRPr="009B4D2B">
        <w:rPr>
          <w:rFonts w:ascii="Arial Narrow" w:hAnsi="Arial Narrow" w:cs="Arial"/>
          <w:bCs/>
          <w:sz w:val="24"/>
          <w:szCs w:val="24"/>
        </w:rPr>
        <w:t>z podobnej procedury przewidzianej w przepisach miejsca wszczęcia tej procedury.</w:t>
      </w:r>
    </w:p>
    <w:p w14:paraId="6EFE0681" w14:textId="4A91ADD0" w:rsidR="00816DCA" w:rsidRPr="009B4D2B" w:rsidRDefault="00416EDD" w:rsidP="009B4D2B">
      <w:pPr>
        <w:tabs>
          <w:tab w:val="left" w:pos="284"/>
        </w:tabs>
        <w:spacing w:line="276" w:lineRule="auto"/>
        <w:ind w:left="851"/>
        <w:jc w:val="both"/>
        <w:rPr>
          <w:rFonts w:ascii="Arial Narrow" w:hAnsi="Arial Narrow" w:cs="Arial"/>
        </w:rPr>
      </w:pPr>
      <w:r w:rsidRPr="009B4D2B">
        <w:rPr>
          <w:rFonts w:ascii="Arial Narrow" w:hAnsi="Arial Narrow" w:cs="Arial"/>
        </w:rPr>
        <w:t>Dokument</w:t>
      </w:r>
      <w:r w:rsidR="00BC04C3" w:rsidRPr="009B4D2B">
        <w:rPr>
          <w:rFonts w:ascii="Arial Narrow" w:hAnsi="Arial Narrow" w:cs="Arial"/>
        </w:rPr>
        <w:t>y</w:t>
      </w:r>
      <w:r w:rsidRPr="009B4D2B">
        <w:rPr>
          <w:rFonts w:ascii="Arial Narrow" w:hAnsi="Arial Narrow" w:cs="Arial"/>
        </w:rPr>
        <w:t>, o który</w:t>
      </w:r>
      <w:r w:rsidR="00BC04C3" w:rsidRPr="009B4D2B">
        <w:rPr>
          <w:rFonts w:ascii="Arial Narrow" w:hAnsi="Arial Narrow" w:cs="Arial"/>
        </w:rPr>
        <w:t>ch</w:t>
      </w:r>
      <w:r w:rsidRPr="009B4D2B">
        <w:rPr>
          <w:rFonts w:ascii="Arial Narrow" w:hAnsi="Arial Narrow" w:cs="Arial"/>
        </w:rPr>
        <w:t xml:space="preserve"> mowa w pkt </w:t>
      </w:r>
      <w:r w:rsidR="00E5699E" w:rsidRPr="009B4D2B">
        <w:rPr>
          <w:rFonts w:ascii="Arial Narrow" w:hAnsi="Arial Narrow" w:cs="Arial"/>
        </w:rPr>
        <w:t>4</w:t>
      </w:r>
      <w:r w:rsidR="00BC04C3" w:rsidRPr="009B4D2B">
        <w:rPr>
          <w:rFonts w:ascii="Arial Narrow" w:hAnsi="Arial Narrow" w:cs="Arial"/>
        </w:rPr>
        <w:t xml:space="preserve"> ppkt </w:t>
      </w:r>
      <w:r w:rsidR="00E5699E" w:rsidRPr="009B4D2B">
        <w:rPr>
          <w:rFonts w:ascii="Arial Narrow" w:hAnsi="Arial Narrow" w:cs="Arial"/>
        </w:rPr>
        <w:t xml:space="preserve">1 lit. </w:t>
      </w:r>
      <w:r w:rsidR="00BC04C3" w:rsidRPr="009B4D2B">
        <w:rPr>
          <w:rFonts w:ascii="Arial Narrow" w:hAnsi="Arial Narrow" w:cs="Arial"/>
        </w:rPr>
        <w:t>a</w:t>
      </w:r>
      <w:r w:rsidRPr="009B4D2B">
        <w:rPr>
          <w:rFonts w:ascii="Arial Narrow" w:hAnsi="Arial Narrow" w:cs="Arial"/>
        </w:rPr>
        <w:t>) niniejszego rozdziału, powin</w:t>
      </w:r>
      <w:r w:rsidR="00BC04C3" w:rsidRPr="009B4D2B">
        <w:rPr>
          <w:rFonts w:ascii="Arial Narrow" w:hAnsi="Arial Narrow" w:cs="Arial"/>
        </w:rPr>
        <w:t xml:space="preserve">ny                                  </w:t>
      </w:r>
      <w:r w:rsidRPr="009B4D2B">
        <w:rPr>
          <w:rFonts w:ascii="Arial Narrow" w:hAnsi="Arial Narrow" w:cs="Arial"/>
        </w:rPr>
        <w:t xml:space="preserve"> by</w:t>
      </w:r>
      <w:r w:rsidRPr="009B4D2B">
        <w:rPr>
          <w:rFonts w:ascii="Arial Narrow" w:eastAsia="TimesNewRoman" w:hAnsi="Arial Narrow" w:cs="Arial"/>
        </w:rPr>
        <w:t xml:space="preserve">ć </w:t>
      </w:r>
      <w:r w:rsidRPr="009B4D2B">
        <w:rPr>
          <w:rFonts w:ascii="Arial Narrow" w:hAnsi="Arial Narrow" w:cs="Arial"/>
        </w:rPr>
        <w:t>sporządzon</w:t>
      </w:r>
      <w:r w:rsidR="00BC04C3" w:rsidRPr="009B4D2B">
        <w:rPr>
          <w:rFonts w:ascii="Arial Narrow" w:hAnsi="Arial Narrow" w:cs="Arial"/>
        </w:rPr>
        <w:t>e</w:t>
      </w:r>
      <w:r w:rsidRPr="009B4D2B">
        <w:rPr>
          <w:rFonts w:ascii="Arial Narrow" w:hAnsi="Arial Narrow" w:cs="Arial"/>
        </w:rPr>
        <w:t xml:space="preserv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 xml:space="preserve">ce przed </w:t>
      </w:r>
      <w:r w:rsidR="00BC04C3" w:rsidRPr="009B4D2B">
        <w:rPr>
          <w:rFonts w:ascii="Arial Narrow" w:hAnsi="Arial Narrow" w:cs="Arial"/>
        </w:rPr>
        <w:t>ich</w:t>
      </w:r>
      <w:r w:rsidRPr="009B4D2B">
        <w:rPr>
          <w:rFonts w:ascii="Arial Narrow" w:hAnsi="Arial Narrow" w:cs="Arial"/>
        </w:rPr>
        <w:t xml:space="preserve"> złożeniem.</w:t>
      </w:r>
    </w:p>
    <w:p w14:paraId="3C528051" w14:textId="0A5573E7" w:rsidR="002966EA" w:rsidRDefault="00816DCA" w:rsidP="000A0946">
      <w:pPr>
        <w:tabs>
          <w:tab w:val="left" w:pos="284"/>
        </w:tabs>
        <w:spacing w:line="276" w:lineRule="auto"/>
        <w:ind w:left="851"/>
        <w:jc w:val="both"/>
        <w:rPr>
          <w:rFonts w:ascii="Arial Narrow" w:eastAsia="TimesNewRoman" w:hAnsi="Arial Narrow" w:cs="Arial"/>
        </w:rPr>
      </w:pPr>
      <w:r w:rsidRPr="009B4D2B">
        <w:rPr>
          <w:rFonts w:ascii="Arial Narrow" w:hAnsi="Arial Narrow" w:cs="Arial"/>
        </w:rPr>
        <w:t>Jeżeli w kraju, w którym Wykonawca ma siedzibę lub miejsce zamieszkania</w:t>
      </w:r>
      <w:r w:rsidR="00EE7BA9">
        <w:rPr>
          <w:rFonts w:ascii="Arial Narrow" w:hAnsi="Arial Narrow" w:cs="Arial"/>
        </w:rPr>
        <w:t xml:space="preserve"> lub miejsce zamieszkania ma osoba, której dokument dotyczy</w:t>
      </w:r>
      <w:r w:rsidRPr="009B4D2B">
        <w:rPr>
          <w:rFonts w:ascii="Arial Narrow" w:eastAsia="Times New Roman" w:hAnsi="Arial Narrow" w:cs="Arial"/>
          <w:kern w:val="0"/>
          <w:lang w:eastAsia="pl-PL"/>
        </w:rPr>
        <w:t>,</w:t>
      </w:r>
      <w:r w:rsidR="006B13A3" w:rsidRPr="009B4D2B">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nie wydaje się dokumentów, o których mowa w pkt </w:t>
      </w:r>
      <w:r w:rsidR="00B14847" w:rsidRPr="009B4D2B">
        <w:rPr>
          <w:rFonts w:ascii="Arial Narrow" w:eastAsia="Times New Roman" w:hAnsi="Arial Narrow" w:cs="Arial"/>
          <w:kern w:val="0"/>
          <w:lang w:eastAsia="pl-PL"/>
        </w:rPr>
        <w:t xml:space="preserve">4 ppkt 1 lit. a) </w:t>
      </w:r>
      <w:r w:rsidRPr="009B4D2B">
        <w:rPr>
          <w:rFonts w:ascii="Arial Narrow" w:eastAsia="Times New Roman" w:hAnsi="Arial Narrow" w:cs="Arial"/>
          <w:kern w:val="0"/>
          <w:lang w:eastAsia="pl-PL"/>
        </w:rPr>
        <w:t>niniejszego rozdziału, lub gdy dokumenty te nie odnoszą się do wszystkich przypadków, o których mowa</w:t>
      </w:r>
      <w:r w:rsidR="004C4254">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w art. 108 ust. 1 pkt 1, 2 i 4</w:t>
      </w:r>
      <w:r w:rsidR="00B11CA3" w:rsidRPr="009B4D2B">
        <w:rPr>
          <w:rFonts w:ascii="Arial Narrow" w:eastAsia="Times New Roman" w:hAnsi="Arial Narrow" w:cs="Arial"/>
          <w:kern w:val="0"/>
          <w:lang w:eastAsia="pl-PL"/>
        </w:rPr>
        <w:t xml:space="preserve"> ustawy Pzp</w:t>
      </w:r>
      <w:r w:rsidRPr="009B4D2B">
        <w:rPr>
          <w:rFonts w:ascii="Arial Narrow" w:eastAsia="Times New Roman" w:hAnsi="Arial Narrow" w:cs="Arial"/>
          <w:kern w:val="0"/>
          <w:lang w:eastAsia="pl-PL"/>
        </w:rPr>
        <w:t>, zastępuje się je odpowiednio w całości</w:t>
      </w:r>
      <w:r w:rsidR="00BF577F" w:rsidRPr="009B4D2B">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lub w części dokumentem zawierającym odpowiednio oświadczenie Wykonawcy,</w:t>
      </w:r>
      <w:r w:rsidR="00B11CA3" w:rsidRPr="009B4D2B">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ze wskazaniem osoby albo osób uprawnionych do jego reprezentacji, lub oświadczenie osoby, której dokument miał dotyczyć, złożone pod przysięgą, lub, jeżeli w kraju, w którym Wykonawca ma siedzibę lub miejsce zamieszkania</w:t>
      </w:r>
      <w:r w:rsidR="00B11CA3" w:rsidRPr="009B4D2B">
        <w:rPr>
          <w:rFonts w:ascii="Arial Narrow" w:eastAsia="Times New Roman" w:hAnsi="Arial Narrow" w:cs="Arial"/>
          <w:kern w:val="0"/>
          <w:lang w:eastAsia="pl-PL"/>
        </w:rPr>
        <w:t xml:space="preserve"> </w:t>
      </w:r>
      <w:r w:rsidR="00EE7BA9">
        <w:rPr>
          <w:rFonts w:ascii="Arial Narrow" w:eastAsia="Times New Roman" w:hAnsi="Arial Narrow" w:cs="Arial"/>
          <w:kern w:val="0"/>
          <w:lang w:eastAsia="pl-PL"/>
        </w:rPr>
        <w:t xml:space="preserve">lub miejsce zamieszkania ma osoba, której dokument miał dotyczyć, </w:t>
      </w:r>
      <w:r w:rsidRPr="009B4D2B">
        <w:rPr>
          <w:rFonts w:ascii="Arial Narrow" w:eastAsia="Times New Roman" w:hAnsi="Arial Narrow" w:cs="Arial"/>
          <w:kern w:val="0"/>
          <w:lang w:eastAsia="pl-PL"/>
        </w:rPr>
        <w:t>nie ma przepisów o oświadczeniu pod przysięgą, złożone przed organem sądowym lub administracyjnym, notariuszem, organem samorządu zawodowego lub gospodarczego, właściwym ze względu na siedzibę lub miejsce zamieszkania Wykonawcy</w:t>
      </w:r>
      <w:r w:rsidR="00EE7BA9">
        <w:rPr>
          <w:rFonts w:ascii="Arial Narrow" w:eastAsia="Times New Roman" w:hAnsi="Arial Narrow" w:cs="Arial"/>
          <w:kern w:val="0"/>
          <w:lang w:eastAsia="pl-PL"/>
        </w:rPr>
        <w:t xml:space="preserve"> lub miejsce zamieszkania osoby, której dokument miał dotyczyć</w:t>
      </w:r>
      <w:r w:rsidRPr="009B4D2B">
        <w:rPr>
          <w:rFonts w:ascii="Arial Narrow" w:eastAsia="Times New Roman" w:hAnsi="Arial Narrow" w:cs="Arial"/>
          <w:kern w:val="0"/>
          <w:lang w:eastAsia="pl-PL"/>
        </w:rPr>
        <w:t xml:space="preserve">. </w:t>
      </w:r>
      <w:r w:rsidRPr="009B4D2B">
        <w:rPr>
          <w:rFonts w:ascii="Arial Narrow" w:hAnsi="Arial Narrow" w:cs="Arial"/>
        </w:rPr>
        <w:t xml:space="preserve">Postanowienia </w:t>
      </w:r>
      <w:r w:rsidR="00F33D51" w:rsidRPr="009B4D2B">
        <w:rPr>
          <w:rFonts w:ascii="Arial Narrow" w:hAnsi="Arial Narrow" w:cs="Arial"/>
        </w:rPr>
        <w:t>p</w:t>
      </w:r>
      <w:r w:rsidRPr="009B4D2B">
        <w:rPr>
          <w:rFonts w:ascii="Arial Narrow" w:hAnsi="Arial Narrow" w:cs="Arial"/>
        </w:rPr>
        <w:t xml:space="preserve">pkt </w:t>
      </w:r>
      <w:r w:rsidR="00B11CA3" w:rsidRPr="009B4D2B">
        <w:rPr>
          <w:rFonts w:ascii="Arial Narrow" w:hAnsi="Arial Narrow" w:cs="Arial"/>
        </w:rPr>
        <w:t>1 niniejszego rozdziału</w:t>
      </w:r>
      <w:r w:rsidRPr="009B4D2B">
        <w:rPr>
          <w:rFonts w:ascii="Arial Narrow" w:hAnsi="Arial Narrow" w:cs="Arial"/>
        </w:rPr>
        <w:t xml:space="preserve"> stosuje si</w:t>
      </w:r>
      <w:r w:rsidRPr="009B4D2B">
        <w:rPr>
          <w:rFonts w:ascii="Arial Narrow" w:eastAsia="TimesNewRoman" w:hAnsi="Arial Narrow" w:cs="Arial"/>
        </w:rPr>
        <w:t>ę.</w:t>
      </w:r>
    </w:p>
    <w:p w14:paraId="0112A025" w14:textId="097DB782" w:rsidR="00A212BD" w:rsidRPr="009B4D2B" w:rsidRDefault="0025529A" w:rsidP="009B4D2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Podmiotowe środki dowodowe oraz inne dokumenty lub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w:t>
      </w:r>
      <w:r w:rsidR="001247E9" w:rsidRPr="009B4D2B">
        <w:rPr>
          <w:rFonts w:ascii="Arial Narrow" w:hAnsi="Arial Narrow" w:cs="Arial"/>
        </w:rPr>
        <w:t xml:space="preserve"> </w:t>
      </w:r>
      <w:r w:rsidRPr="009B4D2B">
        <w:rPr>
          <w:rFonts w:ascii="Arial Narrow" w:hAnsi="Arial Narrow" w:cs="Arial"/>
        </w:rPr>
        <w:t>art. 70 ustawy Pzp.</w:t>
      </w:r>
    </w:p>
    <w:p w14:paraId="27983A26" w14:textId="75C5422D" w:rsidR="0025529A" w:rsidRDefault="0025529A" w:rsidP="009B4D2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Zamawiający nie wzywa do złożenia podmiotowych środków dowodowych, jeżeli może je uzyskać z</w:t>
      </w:r>
      <w:r w:rsidR="003E6351" w:rsidRPr="009B4D2B">
        <w:rPr>
          <w:rFonts w:ascii="Arial Narrow" w:hAnsi="Arial Narrow" w:cs="Arial"/>
        </w:rPr>
        <w:t>a</w:t>
      </w:r>
      <w:r w:rsidRPr="009B4D2B">
        <w:rPr>
          <w:rFonts w:ascii="Arial Narrow" w:hAnsi="Arial Narrow" w:cs="Arial"/>
        </w:rPr>
        <w:t xml:space="preserve"> pomocą bezpłatnych i ogólnodostępnych baz danych, w szczególności rejestrów publicznych w rozumieniu ustawy z dnia 17 lutego 2005 r. o informatyzacji działalności podmiotów realizujących zadania publiczne, o ile Wykonawca</w:t>
      </w:r>
      <w:r w:rsidR="005631C2">
        <w:rPr>
          <w:rFonts w:ascii="Arial Narrow" w:hAnsi="Arial Narrow" w:cs="Arial"/>
          <w:color w:val="FF0000"/>
        </w:rPr>
        <w:t xml:space="preserve"> </w:t>
      </w:r>
      <w:r w:rsidRPr="009B4D2B">
        <w:rPr>
          <w:rFonts w:ascii="Arial Narrow" w:hAnsi="Arial Narrow" w:cs="Arial"/>
        </w:rPr>
        <w:t xml:space="preserve">wskazał w </w:t>
      </w:r>
      <w:r w:rsidR="00A96F93">
        <w:rPr>
          <w:rFonts w:ascii="Arial Narrow" w:hAnsi="Arial Narrow" w:cs="Arial"/>
        </w:rPr>
        <w:t>interaktywnym Formularzu ofertowym</w:t>
      </w:r>
      <w:r w:rsidRPr="009B4D2B">
        <w:rPr>
          <w:rFonts w:ascii="Arial Narrow" w:hAnsi="Arial Narrow" w:cs="Arial"/>
        </w:rPr>
        <w:t>, dane umożliwiające dostęp do tych środków.</w:t>
      </w:r>
    </w:p>
    <w:p w14:paraId="6D43BDFF" w14:textId="337B6220" w:rsidR="0025529A" w:rsidRPr="009B4D2B"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5ADCC769" w14:textId="33CD0150" w:rsidR="0025529A" w:rsidRPr="009517E3" w:rsidRDefault="0025529A" w:rsidP="009B4D2B">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lastRenderedPageBreak/>
        <w:t>W przypadku Wykonawców wspólnie ubiegających się o udzielenie zamówienia (np. wspólników spółki cywilnej, konsorcjum), oświadczenie</w:t>
      </w:r>
      <w:r w:rsidR="000D20F1" w:rsidRPr="009517E3">
        <w:rPr>
          <w:rFonts w:ascii="Arial Narrow" w:hAnsi="Arial Narrow" w:cs="Arial"/>
          <w:sz w:val="24"/>
          <w:szCs w:val="24"/>
        </w:rPr>
        <w:t xml:space="preserve"> Wykonawcy/Wykonawcy wspólnie ubiegającego się o udzielenie zamówienia składane na podstawie art. 125 ust. 1 ustawy Pzp (</w:t>
      </w:r>
      <w:r w:rsidR="000D20F1" w:rsidRPr="00401997">
        <w:rPr>
          <w:rFonts w:ascii="Arial Narrow" w:hAnsi="Arial Narrow" w:cs="Arial"/>
          <w:b/>
          <w:bCs/>
          <w:sz w:val="24"/>
          <w:szCs w:val="24"/>
        </w:rPr>
        <w:t>załącznik nr 2 do SWZ</w:t>
      </w:r>
      <w:r w:rsidR="000D20F1" w:rsidRPr="009517E3">
        <w:rPr>
          <w:rFonts w:ascii="Arial Narrow" w:hAnsi="Arial Narrow" w:cs="Arial"/>
          <w:sz w:val="24"/>
          <w:szCs w:val="24"/>
        </w:rPr>
        <w:t>)</w:t>
      </w:r>
      <w:r w:rsidRPr="009517E3">
        <w:rPr>
          <w:rFonts w:ascii="Arial Narrow" w:hAnsi="Arial Narrow" w:cs="Arial"/>
          <w:sz w:val="24"/>
          <w:szCs w:val="24"/>
        </w:rPr>
        <w:t xml:space="preserve">, składa każdy z Wykonawców. Oświadczenie to potwierdza brak podstaw wykluczenia </w:t>
      </w:r>
      <w:r w:rsidR="00383D38">
        <w:rPr>
          <w:rFonts w:ascii="Arial Narrow" w:hAnsi="Arial Narrow" w:cs="Arial"/>
          <w:color w:val="FF0000"/>
          <w:sz w:val="24"/>
          <w:szCs w:val="24"/>
        </w:rPr>
        <w:t xml:space="preserve">                                         </w:t>
      </w:r>
      <w:r w:rsidRPr="00383D38">
        <w:rPr>
          <w:rFonts w:ascii="Arial Narrow" w:hAnsi="Arial Narrow" w:cs="Arial"/>
          <w:sz w:val="24"/>
          <w:szCs w:val="24"/>
        </w:rPr>
        <w:t>w postępowaniu</w:t>
      </w:r>
      <w:r w:rsidRPr="009517E3">
        <w:rPr>
          <w:rFonts w:ascii="Arial Narrow" w:hAnsi="Arial Narrow" w:cs="Arial"/>
          <w:sz w:val="24"/>
          <w:szCs w:val="24"/>
        </w:rPr>
        <w:t xml:space="preserve">, w zakresie, w jakim każdy z Wykonawców wykazuje spełnianie warunków udziału w postępowaniu. </w:t>
      </w:r>
    </w:p>
    <w:p w14:paraId="602722A8" w14:textId="3AE98240" w:rsidR="0025529A" w:rsidRPr="009B4D2B"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zakresie nie 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w:t>
      </w:r>
      <w:r w:rsidR="00C97E00">
        <w:rPr>
          <w:rFonts w:ascii="Arial Narrow" w:hAnsi="Arial Narrow" w:cs="Arial"/>
          <w:sz w:val="24"/>
          <w:szCs w:val="24"/>
        </w:rPr>
        <w:t xml:space="preserve"> </w:t>
      </w:r>
      <w:r w:rsidRPr="009B4D2B">
        <w:rPr>
          <w:rFonts w:ascii="Arial Narrow" w:hAnsi="Arial Narrow" w:cs="Arial"/>
          <w:sz w:val="24"/>
          <w:szCs w:val="24"/>
        </w:rPr>
        <w:t>U. z 2020 r.</w:t>
      </w:r>
      <w:r w:rsidR="00C97E00">
        <w:rPr>
          <w:rFonts w:ascii="Arial Narrow" w:hAnsi="Arial Narrow" w:cs="Arial"/>
          <w:sz w:val="24"/>
          <w:szCs w:val="24"/>
        </w:rPr>
        <w:t>,</w:t>
      </w:r>
      <w:r w:rsidRPr="009B4D2B">
        <w:rPr>
          <w:rFonts w:ascii="Arial Narrow" w:hAnsi="Arial Narrow" w:cs="Arial"/>
          <w:sz w:val="24"/>
          <w:szCs w:val="24"/>
        </w:rPr>
        <w:t xml:space="preserve"> poz. 2415</w:t>
      </w:r>
      <w:r w:rsidR="008F6809">
        <w:rPr>
          <w:rFonts w:ascii="Arial Narrow" w:hAnsi="Arial Narrow" w:cs="Arial"/>
          <w:sz w:val="24"/>
          <w:szCs w:val="24"/>
        </w:rPr>
        <w:t xml:space="preserve"> z późn. zm.</w:t>
      </w:r>
      <w:r w:rsidRPr="009B4D2B">
        <w:rPr>
          <w:rFonts w:ascii="Arial Narrow" w:hAnsi="Arial Narrow" w:cs="Arial"/>
          <w:sz w:val="24"/>
          <w:szCs w:val="24"/>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C97E00">
        <w:rPr>
          <w:rFonts w:ascii="Arial Narrow" w:hAnsi="Arial Narrow" w:cs="Arial"/>
          <w:sz w:val="24"/>
          <w:szCs w:val="24"/>
        </w:rPr>
        <w:t xml:space="preserve"> </w:t>
      </w:r>
      <w:r w:rsidRPr="009B4D2B">
        <w:rPr>
          <w:rFonts w:ascii="Arial Narrow" w:hAnsi="Arial Narrow" w:cs="Arial"/>
          <w:sz w:val="24"/>
          <w:szCs w:val="24"/>
        </w:rPr>
        <w:t>U. z 2020 r.</w:t>
      </w:r>
      <w:r w:rsidR="00C97E00">
        <w:rPr>
          <w:rFonts w:ascii="Arial Narrow" w:hAnsi="Arial Narrow" w:cs="Arial"/>
          <w:sz w:val="24"/>
          <w:szCs w:val="24"/>
        </w:rPr>
        <w:t>,</w:t>
      </w:r>
      <w:r w:rsidRPr="009B4D2B">
        <w:rPr>
          <w:rFonts w:ascii="Arial Narrow" w:hAnsi="Arial Narrow" w:cs="Arial"/>
          <w:sz w:val="24"/>
          <w:szCs w:val="24"/>
        </w:rPr>
        <w:t xml:space="preserve"> poz. 2452).</w:t>
      </w:r>
    </w:p>
    <w:p w14:paraId="4A29043E" w14:textId="67AE8877" w:rsidR="00FA36B4" w:rsidRDefault="00FA36B4" w:rsidP="009B4D2B">
      <w:pPr>
        <w:pStyle w:val="Akapitzlist"/>
        <w:spacing w:after="0"/>
        <w:ind w:left="426"/>
        <w:jc w:val="both"/>
        <w:rPr>
          <w:rFonts w:ascii="Arial Narrow" w:hAnsi="Arial Narrow" w:cs="Arial"/>
          <w:sz w:val="10"/>
          <w:szCs w:val="10"/>
        </w:rPr>
      </w:pPr>
    </w:p>
    <w:p w14:paraId="63A7A7E8" w14:textId="77777777" w:rsidR="00FD32AB" w:rsidRPr="008A5151" w:rsidRDefault="00FD32AB" w:rsidP="009B4D2B">
      <w:pPr>
        <w:pStyle w:val="Akapitzlist"/>
        <w:spacing w:after="0"/>
        <w:ind w:left="426"/>
        <w:jc w:val="both"/>
        <w:rPr>
          <w:rFonts w:ascii="Arial Narrow" w:hAnsi="Arial Narrow" w:cs="Arial"/>
          <w:sz w:val="10"/>
          <w:szCs w:val="10"/>
        </w:rPr>
      </w:pPr>
    </w:p>
    <w:p w14:paraId="7FC07E90" w14:textId="0811DA8E" w:rsidR="0080667A" w:rsidRPr="009B4D2B" w:rsidRDefault="0080667A"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OPIS CZĘŚCI ZAMÓWIENIA, JEŻELI ZAMAWIAJĄCY DOPUSZCZA SKŁADANIE OFERT CZĘŚCIOWYCH</w:t>
      </w:r>
    </w:p>
    <w:p w14:paraId="66DF5FDF" w14:textId="77777777" w:rsidR="00372A4B" w:rsidRPr="008A5151" w:rsidRDefault="00372A4B" w:rsidP="009B4D2B">
      <w:pPr>
        <w:spacing w:line="276" w:lineRule="auto"/>
        <w:rPr>
          <w:rFonts w:ascii="Arial Narrow" w:hAnsi="Arial Narrow"/>
          <w:sz w:val="6"/>
          <w:szCs w:val="6"/>
        </w:rPr>
      </w:pPr>
    </w:p>
    <w:p w14:paraId="18E1BC76" w14:textId="77777777" w:rsidR="00693E3F" w:rsidRDefault="00693E3F" w:rsidP="00693E3F">
      <w:pPr>
        <w:autoSpaceDE w:val="0"/>
        <w:spacing w:line="276" w:lineRule="auto"/>
        <w:jc w:val="both"/>
        <w:rPr>
          <w:rFonts w:ascii="Arial Narrow" w:eastAsia="TimesNewRomanPS-ItalicMT" w:hAnsi="Arial Narrow" w:cstheme="minorHAnsi"/>
          <w:color w:val="000000" w:themeColor="text1"/>
        </w:rPr>
      </w:pPr>
      <w:r w:rsidRPr="003E7420">
        <w:rPr>
          <w:rFonts w:ascii="Arial Narrow" w:eastAsia="TimesNewRomanPSMT" w:hAnsi="Arial Narrow" w:cstheme="minorHAnsi"/>
          <w:color w:val="000000" w:themeColor="text1"/>
        </w:rPr>
        <w:t xml:space="preserve">Zamawiający </w:t>
      </w:r>
      <w:r w:rsidRPr="00340F4C">
        <w:rPr>
          <w:rFonts w:ascii="Arial Narrow" w:eastAsia="TimesNewRomanPSMT" w:hAnsi="Arial Narrow" w:cstheme="minorHAnsi"/>
          <w:color w:val="000000" w:themeColor="text1"/>
        </w:rPr>
        <w:t xml:space="preserve">nie </w:t>
      </w:r>
      <w:r w:rsidRPr="00340F4C">
        <w:rPr>
          <w:rFonts w:ascii="Arial Narrow" w:eastAsia="TimesNewRomanPS-BoldMT" w:hAnsi="Arial Narrow" w:cstheme="minorHAnsi"/>
          <w:color w:val="000000" w:themeColor="text1"/>
        </w:rPr>
        <w:t>dopuszcza</w:t>
      </w:r>
      <w:r w:rsidRPr="003E7420">
        <w:rPr>
          <w:rFonts w:ascii="Arial Narrow" w:eastAsia="TimesNewRomanPS-BoldMT" w:hAnsi="Arial Narrow" w:cstheme="minorHAnsi"/>
          <w:b/>
          <w:bCs/>
          <w:color w:val="000000" w:themeColor="text1"/>
        </w:rPr>
        <w:t xml:space="preserve"> </w:t>
      </w:r>
      <w:r w:rsidRPr="003E7420">
        <w:rPr>
          <w:rFonts w:ascii="Arial Narrow" w:eastAsia="TimesNewRomanPSMT" w:hAnsi="Arial Narrow" w:cstheme="minorHAnsi"/>
          <w:color w:val="000000" w:themeColor="text1"/>
        </w:rPr>
        <w:t>składania ofert częściowych</w:t>
      </w:r>
      <w:r w:rsidRPr="003E7420">
        <w:rPr>
          <w:rFonts w:ascii="Arial Narrow" w:eastAsia="TimesNewRomanPS-ItalicMT" w:hAnsi="Arial Narrow" w:cstheme="minorHAnsi"/>
          <w:i/>
          <w:iCs/>
          <w:color w:val="000000" w:themeColor="text1"/>
        </w:rPr>
        <w:t>.</w:t>
      </w:r>
      <w:r w:rsidRPr="003E7420">
        <w:rPr>
          <w:rFonts w:ascii="Arial Narrow" w:hAnsi="Arial Narrow" w:cstheme="minorHAnsi"/>
          <w:color w:val="000000" w:themeColor="text1"/>
        </w:rPr>
        <w:t xml:space="preserve"> </w:t>
      </w:r>
      <w:r w:rsidRPr="003E7420">
        <w:rPr>
          <w:rFonts w:ascii="Arial Narrow" w:eastAsia="TimesNewRomanPS-ItalicMT" w:hAnsi="Arial Narrow" w:cstheme="minorHAnsi"/>
          <w:color w:val="000000" w:themeColor="text1"/>
        </w:rPr>
        <w:t>Przedmiot zamówienia nie może zostać podzielony na części ze względów technicznych, organizacyjnych, ekonomicznych i celowościowych. Ponadto, podział na części nie spowodowałby złożenia większej ilości ofert w postępowaniu.</w:t>
      </w:r>
    </w:p>
    <w:p w14:paraId="75FA7FC2" w14:textId="77777777" w:rsidR="00263BE6" w:rsidRDefault="00263BE6" w:rsidP="00693E3F">
      <w:pPr>
        <w:autoSpaceDE w:val="0"/>
        <w:spacing w:line="276" w:lineRule="auto"/>
        <w:jc w:val="both"/>
        <w:rPr>
          <w:rFonts w:ascii="Arial Narrow" w:eastAsia="TimesNewRomanPS-ItalicMT" w:hAnsi="Arial Narrow" w:cstheme="minorHAnsi"/>
          <w:i/>
          <w:iCs/>
          <w:color w:val="000000" w:themeColor="text1"/>
          <w:sz w:val="10"/>
          <w:szCs w:val="10"/>
        </w:rPr>
      </w:pPr>
    </w:p>
    <w:p w14:paraId="04064886" w14:textId="77777777" w:rsidR="00FD32AB" w:rsidRPr="008A5151" w:rsidRDefault="00FD32AB" w:rsidP="00693E3F">
      <w:pPr>
        <w:autoSpaceDE w:val="0"/>
        <w:spacing w:line="276" w:lineRule="auto"/>
        <w:jc w:val="both"/>
        <w:rPr>
          <w:rFonts w:ascii="Arial Narrow" w:eastAsia="TimesNewRomanPS-ItalicMT" w:hAnsi="Arial Narrow" w:cstheme="minorHAnsi"/>
          <w:i/>
          <w:iCs/>
          <w:color w:val="000000" w:themeColor="text1"/>
          <w:sz w:val="10"/>
          <w:szCs w:val="10"/>
        </w:rPr>
      </w:pPr>
    </w:p>
    <w:p w14:paraId="5C90AA86" w14:textId="6653DF02" w:rsidR="00A61335" w:rsidRPr="009B4D2B" w:rsidRDefault="00A61335" w:rsidP="009B4D2B">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LICZBA CZĘŚCI </w:t>
      </w:r>
      <w:r w:rsidR="008535BE" w:rsidRPr="009B4D2B">
        <w:rPr>
          <w:rFonts w:ascii="Arial Narrow" w:eastAsia="TimesNewRomanPS-BoldMT" w:hAnsi="Arial Narrow" w:cs="Arial"/>
          <w:sz w:val="24"/>
          <w:szCs w:val="24"/>
        </w:rPr>
        <w:t xml:space="preserve">ZAMÓWIENIA, </w:t>
      </w:r>
      <w:r w:rsidR="008535BE" w:rsidRPr="009B4D2B">
        <w:rPr>
          <w:rFonts w:ascii="Arial Narrow" w:hAnsi="Arial Narrow" w:cs="Arial"/>
          <w:caps/>
          <w:sz w:val="24"/>
          <w:szCs w:val="24"/>
        </w:rPr>
        <w:t xml:space="preserve">na którą Wykonawca może złożyć ofertę, </w:t>
      </w:r>
      <w:r w:rsidR="00BD5CD2">
        <w:rPr>
          <w:rFonts w:ascii="Arial Narrow" w:hAnsi="Arial Narrow" w:cs="Arial"/>
          <w:caps/>
          <w:sz w:val="24"/>
          <w:szCs w:val="24"/>
        </w:rPr>
        <w:t xml:space="preserve">                       </w:t>
      </w:r>
      <w:r w:rsidR="008535BE" w:rsidRPr="009B4D2B">
        <w:rPr>
          <w:rFonts w:ascii="Arial Narrow" w:hAnsi="Arial Narrow" w:cs="Arial"/>
          <w:caps/>
          <w:sz w:val="24"/>
          <w:szCs w:val="24"/>
        </w:rPr>
        <w:t>lub maksymaln</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liczb</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części, na które zamówienie może zostać udzielone temu samemu Wykonawcy, oraz kryteria</w:t>
      </w:r>
      <w:r w:rsidR="00585873" w:rsidRPr="009B4D2B">
        <w:rPr>
          <w:rFonts w:ascii="Arial Narrow" w:hAnsi="Arial Narrow" w:cs="Arial"/>
          <w:caps/>
          <w:sz w:val="24"/>
          <w:szCs w:val="24"/>
        </w:rPr>
        <w:t xml:space="preserve"> </w:t>
      </w:r>
      <w:r w:rsidR="008535BE" w:rsidRPr="009B4D2B">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9B4D2B">
        <w:rPr>
          <w:rFonts w:ascii="Arial Narrow" w:hAnsi="Arial Narrow" w:cs="Arial"/>
          <w:caps/>
          <w:sz w:val="24"/>
          <w:szCs w:val="24"/>
        </w:rPr>
        <w:t xml:space="preserve"> </w:t>
      </w:r>
      <w:r w:rsidR="008535BE" w:rsidRPr="009B4D2B">
        <w:rPr>
          <w:rFonts w:ascii="Arial Narrow" w:hAnsi="Arial Narrow" w:cs="Arial"/>
          <w:caps/>
          <w:sz w:val="24"/>
          <w:szCs w:val="24"/>
        </w:rPr>
        <w:t>w większej niż maksymalna liczbie częśc</w:t>
      </w:r>
      <w:r w:rsidR="00693E3F">
        <w:rPr>
          <w:rFonts w:ascii="Arial Narrow" w:hAnsi="Arial Narrow" w:cs="Arial"/>
          <w:caps/>
          <w:sz w:val="24"/>
          <w:szCs w:val="24"/>
        </w:rPr>
        <w:t>I</w:t>
      </w:r>
    </w:p>
    <w:p w14:paraId="0CB96419" w14:textId="3F41CCDA" w:rsidR="008B3CE0" w:rsidRPr="008A5151" w:rsidRDefault="008B3CE0" w:rsidP="009B4D2B">
      <w:pPr>
        <w:spacing w:line="276" w:lineRule="auto"/>
        <w:rPr>
          <w:rFonts w:ascii="Arial Narrow" w:hAnsi="Arial Narrow"/>
          <w:sz w:val="6"/>
          <w:szCs w:val="6"/>
        </w:rPr>
      </w:pPr>
    </w:p>
    <w:p w14:paraId="0118D96F" w14:textId="51082C61" w:rsidR="00C019FD" w:rsidRDefault="00C019FD" w:rsidP="00C019FD">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 xml:space="preserve">składania ofert </w:t>
      </w:r>
      <w:r>
        <w:rPr>
          <w:rFonts w:ascii="Arial Narrow" w:eastAsia="TimesNewRomanPSMT" w:hAnsi="Arial Narrow" w:cs="Arial"/>
        </w:rPr>
        <w:t>częściowych</w:t>
      </w:r>
      <w:r w:rsidRPr="009B4D2B">
        <w:rPr>
          <w:rFonts w:ascii="Arial Narrow" w:eastAsia="TimesNewRomanPSMT" w:hAnsi="Arial Narrow" w:cs="Arial"/>
        </w:rPr>
        <w:t>.</w:t>
      </w:r>
    </w:p>
    <w:p w14:paraId="28119228" w14:textId="77777777" w:rsidR="00B4508E" w:rsidRDefault="00B4508E" w:rsidP="009B4D2B">
      <w:pPr>
        <w:autoSpaceDE w:val="0"/>
        <w:spacing w:line="276" w:lineRule="auto"/>
        <w:jc w:val="both"/>
        <w:rPr>
          <w:rFonts w:ascii="Arial Narrow" w:eastAsia="TimesNewRomanPS-ItalicMT" w:hAnsi="Arial Narrow" w:cs="Arial"/>
          <w:sz w:val="16"/>
          <w:szCs w:val="16"/>
        </w:rPr>
      </w:pPr>
    </w:p>
    <w:p w14:paraId="33CA5643" w14:textId="3BC08E5F" w:rsidR="00780A9A" w:rsidRPr="009B4D2B" w:rsidRDefault="00780A9A" w:rsidP="009B4D2B">
      <w:pPr>
        <w:pStyle w:val="Akapitzlist"/>
        <w:numPr>
          <w:ilvl w:val="0"/>
          <w:numId w:val="5"/>
        </w:numPr>
        <w:spacing w:after="0"/>
        <w:jc w:val="both"/>
        <w:rPr>
          <w:rFonts w:ascii="Arial Narrow" w:hAnsi="Arial Narrow" w:cs="Arial"/>
          <w:b/>
          <w:bCs/>
          <w:sz w:val="24"/>
          <w:szCs w:val="24"/>
          <w:u w:val="single"/>
        </w:rPr>
      </w:pPr>
      <w:r w:rsidRPr="009B4D2B">
        <w:rPr>
          <w:rFonts w:ascii="Arial Narrow" w:eastAsia="TimesNewRomanPS-BoldMT" w:hAnsi="Arial Narrow" w:cs="Arial"/>
          <w:b/>
          <w:bCs/>
          <w:sz w:val="24"/>
          <w:szCs w:val="24"/>
        </w:rPr>
        <w:t xml:space="preserve">INFORMACJE DOTYCZĄCE </w:t>
      </w:r>
      <w:r w:rsidRPr="009B4D2B">
        <w:rPr>
          <w:rFonts w:ascii="Arial Narrow" w:hAnsi="Arial Narrow" w:cs="Arial"/>
          <w:b/>
          <w:bCs/>
          <w:caps/>
          <w:kern w:val="22"/>
          <w:sz w:val="24"/>
          <w:szCs w:val="24"/>
        </w:rPr>
        <w:t xml:space="preserve">ofert wariantowych, w tym informacje o sposobie przedstawiania ofert wariantowych oraz minimalne warunki, jakim muszą odpowiadać oferty wariantowe, jeżeli Zamawiający wymaga </w:t>
      </w:r>
      <w:r w:rsidR="00BD5CD2">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lub dopuszcza ich składanie</w:t>
      </w:r>
      <w:r w:rsidR="008F73A9" w:rsidRPr="008F73A9">
        <w:rPr>
          <w:rFonts w:ascii="Arial Narrow" w:hAnsi="Arial Narrow" w:cs="Arial"/>
          <w:sz w:val="24"/>
          <w:szCs w:val="24"/>
        </w:rPr>
        <w:t xml:space="preserve"> </w:t>
      </w:r>
    </w:p>
    <w:p w14:paraId="7AF2A62C" w14:textId="49DDF0AD" w:rsidR="00780A9A" w:rsidRPr="009B6055" w:rsidRDefault="00780A9A" w:rsidP="009B4D2B">
      <w:pPr>
        <w:spacing w:line="276" w:lineRule="auto"/>
        <w:jc w:val="both"/>
        <w:rPr>
          <w:rFonts w:ascii="Arial Narrow" w:hAnsi="Arial Narrow" w:cs="Arial"/>
          <w:b/>
          <w:bCs/>
          <w:sz w:val="4"/>
          <w:szCs w:val="4"/>
          <w:u w:val="single"/>
        </w:rPr>
      </w:pPr>
    </w:p>
    <w:p w14:paraId="71197266" w14:textId="45A5FD26" w:rsidR="005C7801" w:rsidRDefault="005C7801" w:rsidP="009B4D2B">
      <w:pPr>
        <w:autoSpaceDE w:val="0"/>
        <w:spacing w:line="276" w:lineRule="auto"/>
        <w:jc w:val="both"/>
        <w:rPr>
          <w:rFonts w:ascii="Arial Narrow" w:eastAsia="TimesNewRomanPSMT" w:hAnsi="Arial Narrow" w:cs="Arial"/>
        </w:rPr>
      </w:pPr>
      <w:bookmarkStart w:id="25" w:name="_Hlk128480324"/>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bookmarkEnd w:id="25"/>
    <w:p w14:paraId="0BED6690" w14:textId="77777777" w:rsidR="002966EA" w:rsidRDefault="002966EA" w:rsidP="009B4D2B">
      <w:pPr>
        <w:autoSpaceDE w:val="0"/>
        <w:spacing w:line="276" w:lineRule="auto"/>
        <w:jc w:val="both"/>
        <w:rPr>
          <w:rFonts w:ascii="Arial Narrow" w:eastAsia="TimesNewRomanPSMT" w:hAnsi="Arial Narrow" w:cs="Arial"/>
          <w:sz w:val="10"/>
          <w:szCs w:val="10"/>
        </w:rPr>
      </w:pPr>
    </w:p>
    <w:p w14:paraId="59D2E868" w14:textId="77777777" w:rsidR="00FD32AB" w:rsidRPr="009B6055" w:rsidRDefault="00FD32AB" w:rsidP="009B4D2B">
      <w:pPr>
        <w:autoSpaceDE w:val="0"/>
        <w:spacing w:line="276" w:lineRule="auto"/>
        <w:jc w:val="both"/>
        <w:rPr>
          <w:rFonts w:ascii="Arial Narrow" w:eastAsia="TimesNewRomanPSMT" w:hAnsi="Arial Narrow" w:cs="Arial"/>
          <w:sz w:val="4"/>
          <w:szCs w:val="4"/>
        </w:rPr>
      </w:pPr>
    </w:p>
    <w:p w14:paraId="0E3711DD" w14:textId="37AA4DC8" w:rsidR="000C6214" w:rsidRPr="009B4D2B" w:rsidRDefault="008F27CD"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WYMAGANIA W ZAKRESIE ZATRUDNIENIA NA PODSTAWIE STOSUNKU PRACY, </w:t>
      </w:r>
      <w:r w:rsidR="00BD5CD2">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W OKOLICZNOŚCIACH, O KTÓRYCH MOWA W ART. 95 USTAWY PZP</w:t>
      </w:r>
    </w:p>
    <w:p w14:paraId="7DD3BBE2" w14:textId="4DA65619" w:rsidR="00D12E37" w:rsidRPr="008A5151" w:rsidRDefault="00D12E37" w:rsidP="009B4D2B">
      <w:pPr>
        <w:spacing w:line="276" w:lineRule="auto"/>
        <w:rPr>
          <w:rFonts w:ascii="Arial Narrow" w:hAnsi="Arial Narrow"/>
          <w:sz w:val="10"/>
          <w:szCs w:val="10"/>
        </w:rPr>
      </w:pPr>
    </w:p>
    <w:p w14:paraId="06A723EE" w14:textId="16036810" w:rsidR="001F33C7" w:rsidRPr="005A51F5" w:rsidRDefault="001F33C7" w:rsidP="001F33C7">
      <w:pPr>
        <w:pStyle w:val="Nagwek1"/>
        <w:spacing w:before="0" w:after="0" w:line="276" w:lineRule="auto"/>
        <w:jc w:val="both"/>
        <w:rPr>
          <w:rFonts w:ascii="Arial Narrow" w:eastAsia="TimesNewRomanPS-BoldMT" w:hAnsi="Arial Narrow" w:cs="Arial"/>
          <w:sz w:val="24"/>
          <w:szCs w:val="24"/>
        </w:rPr>
      </w:pPr>
      <w:r w:rsidRPr="005A51F5">
        <w:rPr>
          <w:rFonts w:ascii="Arial Narrow" w:eastAsia="Calibri" w:hAnsi="Arial Narrow" w:cs="Arial"/>
          <w:b w:val="0"/>
          <w:bCs w:val="0"/>
          <w:kern w:val="0"/>
          <w:sz w:val="24"/>
          <w:szCs w:val="24"/>
          <w:lang w:eastAsia="en-US"/>
        </w:rPr>
        <w:t>Zamawiający oświadcza, iż w zakresie realizacji niniejszego zamówienia, nie występują czynności, których wykonanie polega na wykonywaniu pracy w sposób określony</w:t>
      </w:r>
      <w:r>
        <w:rPr>
          <w:rFonts w:ascii="Arial Narrow" w:eastAsia="Calibri" w:hAnsi="Arial Narrow" w:cs="Arial"/>
          <w:b w:val="0"/>
          <w:bCs w:val="0"/>
          <w:kern w:val="0"/>
          <w:sz w:val="24"/>
          <w:szCs w:val="24"/>
          <w:lang w:eastAsia="en-US"/>
        </w:rPr>
        <w:t xml:space="preserve"> </w:t>
      </w:r>
      <w:r w:rsidRPr="005A51F5">
        <w:rPr>
          <w:rFonts w:ascii="Arial Narrow" w:eastAsia="Calibri" w:hAnsi="Arial Narrow" w:cs="Arial"/>
          <w:b w:val="0"/>
          <w:bCs w:val="0"/>
          <w:kern w:val="0"/>
          <w:sz w:val="24"/>
          <w:szCs w:val="24"/>
          <w:lang w:eastAsia="en-US"/>
        </w:rPr>
        <w:t>w art. 22 § 1 ustawy z dnia</w:t>
      </w:r>
      <w:r w:rsidR="000C3D8D">
        <w:rPr>
          <w:rFonts w:ascii="Arial Narrow" w:eastAsia="Calibri" w:hAnsi="Arial Narrow" w:cs="Arial"/>
          <w:b w:val="0"/>
          <w:bCs w:val="0"/>
          <w:kern w:val="0"/>
          <w:sz w:val="24"/>
          <w:szCs w:val="24"/>
          <w:lang w:eastAsia="en-US"/>
        </w:rPr>
        <w:t xml:space="preserve">                                                              </w:t>
      </w:r>
      <w:r w:rsidRPr="005A51F5">
        <w:rPr>
          <w:rFonts w:ascii="Arial Narrow" w:eastAsia="Calibri" w:hAnsi="Arial Narrow" w:cs="Arial"/>
          <w:b w:val="0"/>
          <w:bCs w:val="0"/>
          <w:kern w:val="0"/>
          <w:sz w:val="24"/>
          <w:szCs w:val="24"/>
          <w:lang w:eastAsia="en-US"/>
        </w:rPr>
        <w:t xml:space="preserve"> 26 czerwca 1974 r. - Kodeks pracy </w:t>
      </w:r>
      <w:r w:rsidRPr="005A51F5">
        <w:rPr>
          <w:rFonts w:ascii="Arial Narrow" w:hAnsi="Arial Narrow" w:cs="Arial"/>
          <w:b w:val="0"/>
          <w:bCs w:val="0"/>
          <w:sz w:val="24"/>
          <w:szCs w:val="24"/>
        </w:rPr>
        <w:t>(t.j. Dz. U. z 202</w:t>
      </w:r>
      <w:r w:rsidR="00F92603">
        <w:rPr>
          <w:rFonts w:ascii="Arial Narrow" w:hAnsi="Arial Narrow" w:cs="Arial"/>
          <w:b w:val="0"/>
          <w:bCs w:val="0"/>
          <w:sz w:val="24"/>
          <w:szCs w:val="24"/>
        </w:rPr>
        <w:t>3</w:t>
      </w:r>
      <w:r w:rsidRPr="005A51F5">
        <w:rPr>
          <w:rFonts w:ascii="Arial Narrow" w:hAnsi="Arial Narrow" w:cs="Arial"/>
          <w:b w:val="0"/>
          <w:bCs w:val="0"/>
          <w:sz w:val="24"/>
          <w:szCs w:val="24"/>
        </w:rPr>
        <w:t xml:space="preserve"> r.</w:t>
      </w:r>
      <w:r w:rsidR="00D748BE">
        <w:rPr>
          <w:rFonts w:ascii="Arial Narrow" w:hAnsi="Arial Narrow" w:cs="Arial"/>
          <w:b w:val="0"/>
          <w:bCs w:val="0"/>
          <w:sz w:val="24"/>
          <w:szCs w:val="24"/>
        </w:rPr>
        <w:t>,</w:t>
      </w:r>
      <w:r w:rsidRPr="005A51F5">
        <w:rPr>
          <w:rFonts w:ascii="Arial Narrow" w:hAnsi="Arial Narrow" w:cs="Arial"/>
          <w:b w:val="0"/>
          <w:bCs w:val="0"/>
          <w:sz w:val="24"/>
          <w:szCs w:val="24"/>
        </w:rPr>
        <w:t xml:space="preserve"> poz. </w:t>
      </w:r>
      <w:r w:rsidR="00F92603">
        <w:rPr>
          <w:rFonts w:ascii="Arial Narrow" w:hAnsi="Arial Narrow" w:cs="Arial"/>
          <w:b w:val="0"/>
          <w:bCs w:val="0"/>
          <w:sz w:val="24"/>
          <w:szCs w:val="24"/>
        </w:rPr>
        <w:t>1465</w:t>
      </w:r>
      <w:r w:rsidR="001D74D0">
        <w:rPr>
          <w:rFonts w:ascii="Arial Narrow" w:hAnsi="Arial Narrow" w:cs="Arial"/>
          <w:b w:val="0"/>
          <w:bCs w:val="0"/>
          <w:sz w:val="24"/>
          <w:szCs w:val="24"/>
        </w:rPr>
        <w:t xml:space="preserve"> z późn. zm.</w:t>
      </w:r>
      <w:r w:rsidRPr="005A51F5">
        <w:rPr>
          <w:rFonts w:ascii="Arial Narrow" w:hAnsi="Arial Narrow" w:cs="Arial"/>
          <w:b w:val="0"/>
          <w:bCs w:val="0"/>
          <w:sz w:val="24"/>
          <w:szCs w:val="24"/>
        </w:rPr>
        <w:t>).</w:t>
      </w:r>
    </w:p>
    <w:p w14:paraId="0141DA39" w14:textId="77777777" w:rsidR="001F33C7" w:rsidRDefault="001F33C7" w:rsidP="009B4D2B">
      <w:pPr>
        <w:spacing w:line="276" w:lineRule="auto"/>
        <w:rPr>
          <w:rFonts w:ascii="Arial Narrow" w:hAnsi="Arial Narrow"/>
          <w:sz w:val="16"/>
          <w:szCs w:val="16"/>
        </w:rPr>
      </w:pPr>
    </w:p>
    <w:p w14:paraId="0096C88F" w14:textId="77777777" w:rsidR="007E5240" w:rsidRDefault="007E5240" w:rsidP="009B4D2B">
      <w:pPr>
        <w:spacing w:line="276" w:lineRule="auto"/>
        <w:rPr>
          <w:rFonts w:ascii="Arial Narrow" w:hAnsi="Arial Narrow"/>
          <w:sz w:val="16"/>
          <w:szCs w:val="16"/>
        </w:rPr>
      </w:pPr>
    </w:p>
    <w:p w14:paraId="04D94A47" w14:textId="77777777" w:rsidR="007E5240" w:rsidRDefault="007E5240" w:rsidP="009B4D2B">
      <w:pPr>
        <w:spacing w:line="276" w:lineRule="auto"/>
        <w:rPr>
          <w:rFonts w:ascii="Arial Narrow" w:hAnsi="Arial Narrow"/>
          <w:sz w:val="16"/>
          <w:szCs w:val="16"/>
        </w:rPr>
      </w:pPr>
    </w:p>
    <w:p w14:paraId="5AEDDFD6" w14:textId="77777777" w:rsidR="007E5240" w:rsidRDefault="007E5240" w:rsidP="009B4D2B">
      <w:pPr>
        <w:spacing w:line="276" w:lineRule="auto"/>
        <w:rPr>
          <w:rFonts w:ascii="Arial Narrow" w:hAnsi="Arial Narrow"/>
          <w:sz w:val="16"/>
          <w:szCs w:val="16"/>
        </w:rPr>
      </w:pPr>
    </w:p>
    <w:p w14:paraId="0865EFC9" w14:textId="77777777" w:rsidR="007E5240" w:rsidRPr="00F837E4" w:rsidRDefault="007E5240" w:rsidP="009B4D2B">
      <w:pPr>
        <w:spacing w:line="276" w:lineRule="auto"/>
        <w:rPr>
          <w:rFonts w:ascii="Arial Narrow" w:hAnsi="Arial Narrow"/>
          <w:sz w:val="16"/>
          <w:szCs w:val="16"/>
        </w:rPr>
      </w:pPr>
    </w:p>
    <w:p w14:paraId="7183C466" w14:textId="2AED73B2" w:rsidR="00000EC7" w:rsidRPr="009B4D2B" w:rsidRDefault="00000EC7"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lastRenderedPageBreak/>
        <w:t>WYMAGANIA W ZAKRESIE ZATRUDNIENIA OSÓB, O KTÓRYCH MOWA W ART. 96 UST. 2 PKT 2 USTAWY PZP, JEŻELI ZAMAWIAJĄCY PRZEWIDUJE TAKIE WYMAGANIA</w:t>
      </w:r>
    </w:p>
    <w:p w14:paraId="32717BFA" w14:textId="77777777" w:rsidR="00317B5C" w:rsidRPr="00DC61A9" w:rsidRDefault="00317B5C" w:rsidP="009B4D2B">
      <w:pPr>
        <w:pStyle w:val="Akapitzlist"/>
        <w:tabs>
          <w:tab w:val="left" w:pos="709"/>
        </w:tabs>
        <w:spacing w:after="0"/>
        <w:ind w:left="1134"/>
        <w:jc w:val="both"/>
        <w:rPr>
          <w:rFonts w:ascii="Arial Narrow" w:hAnsi="Arial Narrow" w:cs="Arial"/>
          <w:sz w:val="8"/>
          <w:szCs w:val="8"/>
        </w:rPr>
      </w:pPr>
    </w:p>
    <w:p w14:paraId="3A34D6CC" w14:textId="7D993E34"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AF10FD">
        <w:rPr>
          <w:rFonts w:ascii="Arial Narrow" w:eastAsia="TimesNewRomanPSMT, 'Times New R" w:hAnsi="Arial Narrow" w:cs="Arial"/>
          <w:bCs/>
          <w:sz w:val="24"/>
          <w:szCs w:val="24"/>
        </w:rPr>
        <w:t xml:space="preserve">nie </w:t>
      </w:r>
      <w:r w:rsidRPr="00AF10FD">
        <w:rPr>
          <w:rFonts w:ascii="Arial Narrow" w:eastAsia="TimesNewRomanPS-BoldMT" w:hAnsi="Arial Narrow" w:cs="Arial"/>
          <w:bCs/>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wymagań, w zakresie zatrudnienia osób, o których mowa w art. 96 ust. 2 pkt 2 ustawy Pzp</w:t>
      </w:r>
      <w:r w:rsidRPr="009B4D2B">
        <w:rPr>
          <w:rFonts w:ascii="Arial Narrow" w:eastAsia="TimesNewRomanPSMT, 'Times New R" w:hAnsi="Arial Narrow" w:cs="Arial"/>
          <w:sz w:val="24"/>
          <w:szCs w:val="24"/>
        </w:rPr>
        <w:t>.</w:t>
      </w:r>
    </w:p>
    <w:p w14:paraId="7467A0D1" w14:textId="0142A859" w:rsidR="00470B25" w:rsidRPr="00F837E4" w:rsidRDefault="00470B25" w:rsidP="009B4D2B">
      <w:pPr>
        <w:pStyle w:val="Akapitzlist"/>
        <w:spacing w:after="0"/>
        <w:ind w:left="0"/>
        <w:jc w:val="both"/>
        <w:rPr>
          <w:rFonts w:ascii="Arial Narrow" w:eastAsia="TimesNewRomanPSMT, 'Times New R" w:hAnsi="Arial Narrow" w:cs="Arial"/>
          <w:sz w:val="16"/>
          <w:szCs w:val="16"/>
        </w:rPr>
      </w:pPr>
    </w:p>
    <w:p w14:paraId="0E4730DD" w14:textId="04886E28" w:rsidR="005104D6" w:rsidRPr="009B4D2B" w:rsidRDefault="005104D6"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F21C22"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ZASTRZEŻENIU MOŻLIWOŚCI UBIEGANIA SIĘ O UDZIELENIE ZAMÓWIENIA WYŁĄCZNIE</w:t>
      </w:r>
      <w:r w:rsidR="00BA1F5A" w:rsidRPr="009B4D2B">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PRZEZ WYKONAWCÓ</w:t>
      </w:r>
      <w:r w:rsidR="00BA1F5A" w:rsidRPr="009B4D2B">
        <w:rPr>
          <w:rFonts w:ascii="Arial Narrow" w:eastAsia="TimesNewRomanPS-BoldMT" w:hAnsi="Arial Narrow" w:cs="Arial"/>
          <w:sz w:val="24"/>
          <w:szCs w:val="24"/>
        </w:rPr>
        <w:t>W</w:t>
      </w:r>
      <w:r w:rsidRPr="009B4D2B">
        <w:rPr>
          <w:rFonts w:ascii="Arial Narrow" w:eastAsia="TimesNewRomanPS-BoldMT" w:hAnsi="Arial Narrow" w:cs="Arial"/>
          <w:sz w:val="24"/>
          <w:szCs w:val="24"/>
        </w:rPr>
        <w:t>, O KTÓRYCH MOWA W ART. 94 USTAWY PZP, JEŻELI ZAMAWIAJĄCY PRZEWIDUJE TAKIE WYMAGANIA</w:t>
      </w:r>
    </w:p>
    <w:p w14:paraId="15F36B9D" w14:textId="3674347C" w:rsidR="00C41954" w:rsidRPr="00DC61A9" w:rsidRDefault="00C41954" w:rsidP="009B4D2B">
      <w:pPr>
        <w:spacing w:line="276" w:lineRule="auto"/>
        <w:rPr>
          <w:rFonts w:ascii="Arial Narrow" w:hAnsi="Arial Narrow"/>
          <w:sz w:val="8"/>
          <w:szCs w:val="8"/>
        </w:rPr>
      </w:pPr>
    </w:p>
    <w:p w14:paraId="230E59B5" w14:textId="4BB8DF1F" w:rsidR="00C41954"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AF10FD">
        <w:rPr>
          <w:rFonts w:ascii="Arial Narrow" w:eastAsia="TimesNewRomanPSMT, 'Times New R" w:hAnsi="Arial Narrow" w:cs="Arial"/>
          <w:bCs/>
        </w:rPr>
        <w:t xml:space="preserve">nie </w:t>
      </w:r>
      <w:r w:rsidRPr="00AF10FD">
        <w:rPr>
          <w:rFonts w:ascii="Arial Narrow" w:eastAsia="TimesNewRomanPS-BoldMT" w:hAnsi="Arial Narrow" w:cs="Arial"/>
          <w:bCs/>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możliwości ubiegania się o udzielenie zamówienia wyłącznie przez Wykonawców, o których mowa w art. 94 ustawy Pzp</w:t>
      </w:r>
      <w:r w:rsidRPr="009B4D2B">
        <w:rPr>
          <w:rFonts w:ascii="Arial Narrow" w:eastAsia="TimesNewRomanPSMT, 'Times New R" w:hAnsi="Arial Narrow" w:cs="Arial"/>
        </w:rPr>
        <w:t>.</w:t>
      </w:r>
    </w:p>
    <w:p w14:paraId="418A462C" w14:textId="77777777" w:rsidR="009B6055" w:rsidRPr="009B6055" w:rsidRDefault="009B6055" w:rsidP="009B4D2B">
      <w:pPr>
        <w:spacing w:line="276" w:lineRule="auto"/>
        <w:jc w:val="both"/>
        <w:rPr>
          <w:rFonts w:ascii="Arial Narrow" w:eastAsia="TimesNewRomanPSMT, 'Times New R" w:hAnsi="Arial Narrow" w:cs="Arial"/>
          <w:sz w:val="16"/>
          <w:szCs w:val="16"/>
        </w:rPr>
      </w:pPr>
    </w:p>
    <w:p w14:paraId="4CF89601" w14:textId="10AC5D4A" w:rsidR="00A1640A" w:rsidRPr="009B4D2B" w:rsidRDefault="00A1640A"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DOTYCZĄCE WADIUM, W TYM JEGO KWOTA, JEŻELI ZAMAWIAJĄCY PRZEWIDUJE OBOWIĄZEK WNIESIENIA WADIUM</w:t>
      </w:r>
    </w:p>
    <w:p w14:paraId="5296A964" w14:textId="77777777" w:rsidR="00DD4F6A" w:rsidRPr="00DC61A9" w:rsidRDefault="00DD4F6A" w:rsidP="009B4D2B">
      <w:pPr>
        <w:spacing w:line="276" w:lineRule="auto"/>
        <w:rPr>
          <w:rFonts w:ascii="Arial Narrow" w:hAnsi="Arial Narrow"/>
          <w:sz w:val="8"/>
          <w:szCs w:val="8"/>
        </w:rPr>
      </w:pPr>
    </w:p>
    <w:p w14:paraId="01867B1B" w14:textId="0E5495BC" w:rsidR="00343C9C"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AF10FD">
        <w:rPr>
          <w:rFonts w:ascii="Arial Narrow" w:eastAsia="TimesNewRomanPSMT, 'Times New R" w:hAnsi="Arial Narrow" w:cs="Arial"/>
        </w:rPr>
        <w:t xml:space="preserve">nie </w:t>
      </w:r>
      <w:r w:rsidR="000F3FB8" w:rsidRPr="00AF10FD">
        <w:rPr>
          <w:rFonts w:ascii="Arial Narrow" w:eastAsia="TimesNewRomanPS-BoldMT" w:hAnsi="Arial Narrow" w:cs="Arial"/>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453EE545" w14:textId="77777777" w:rsidR="0079494D" w:rsidRPr="00F837E4" w:rsidRDefault="0079494D" w:rsidP="009B4D2B">
      <w:pPr>
        <w:pStyle w:val="Standard"/>
        <w:autoSpaceDE w:val="0"/>
        <w:spacing w:line="276" w:lineRule="auto"/>
        <w:jc w:val="both"/>
        <w:rPr>
          <w:rFonts w:ascii="Arial Narrow" w:eastAsia="TimesNewRomanPSMT, 'Times New R" w:hAnsi="Arial Narrow" w:cs="Arial"/>
          <w:sz w:val="16"/>
          <w:szCs w:val="16"/>
        </w:rPr>
      </w:pPr>
    </w:p>
    <w:p w14:paraId="3D05FDDE" w14:textId="10AA1A6F"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p>
    <w:p w14:paraId="4D07BDE1" w14:textId="77777777" w:rsidR="006803BA" w:rsidRPr="009B6055" w:rsidRDefault="006803BA" w:rsidP="006803BA">
      <w:pPr>
        <w:jc w:val="both"/>
        <w:rPr>
          <w:rFonts w:ascii="Arial Narrow" w:eastAsia="TimesNewRomanPSMT, 'Times New R" w:hAnsi="Arial Narrow" w:cs="Arial"/>
          <w:sz w:val="8"/>
          <w:szCs w:val="8"/>
        </w:rPr>
      </w:pPr>
    </w:p>
    <w:p w14:paraId="38E743AB" w14:textId="7ECE57B5" w:rsidR="006803BA" w:rsidRDefault="006803BA" w:rsidP="006803BA">
      <w:pPr>
        <w:jc w:val="both"/>
        <w:rPr>
          <w:rFonts w:ascii="Arial Narrow" w:eastAsia="TimesNewRomanPSMT, 'Times New R" w:hAnsi="Arial Narrow" w:cs="Arial"/>
        </w:rPr>
      </w:pPr>
      <w:r w:rsidRPr="006803BA">
        <w:rPr>
          <w:rFonts w:ascii="Arial Narrow" w:eastAsia="TimesNewRomanPSMT, 'Times New R" w:hAnsi="Arial Narrow" w:cs="Arial"/>
        </w:rPr>
        <w:t xml:space="preserve">Zamawiający </w:t>
      </w:r>
      <w:r w:rsidRPr="00381BCD">
        <w:rPr>
          <w:rFonts w:ascii="Arial Narrow" w:eastAsia="TimesNewRomanPSMT, 'Times New R" w:hAnsi="Arial Narrow" w:cs="Arial"/>
          <w:bCs/>
        </w:rPr>
        <w:t xml:space="preserve">nie </w:t>
      </w:r>
      <w:r w:rsidRPr="00381BCD">
        <w:rPr>
          <w:rFonts w:ascii="Arial Narrow" w:eastAsia="TimesNewRomanPS-BoldMT" w:hAnsi="Arial Narrow" w:cs="Arial"/>
          <w:bCs/>
        </w:rPr>
        <w:t>przewiduje</w:t>
      </w:r>
      <w:r w:rsidRPr="006803BA">
        <w:rPr>
          <w:rFonts w:ascii="Arial Narrow" w:eastAsia="TimesNewRomanPS-BoldMT" w:hAnsi="Arial Narrow" w:cs="Arial"/>
          <w:b/>
          <w:bCs/>
        </w:rPr>
        <w:t xml:space="preserve"> </w:t>
      </w:r>
      <w:r w:rsidRPr="006803BA">
        <w:rPr>
          <w:rFonts w:ascii="Arial Narrow" w:eastAsia="TimesNewRomanPS-BoldMT" w:hAnsi="Arial Narrow" w:cs="Arial"/>
        </w:rPr>
        <w:t>udzielenia</w:t>
      </w:r>
      <w:r w:rsidRPr="006803BA">
        <w:rPr>
          <w:rFonts w:ascii="Arial Narrow" w:eastAsia="TimesNewRomanPS-BoldMT" w:hAnsi="Arial Narrow" w:cs="Arial"/>
          <w:b/>
          <w:bCs/>
        </w:rPr>
        <w:t xml:space="preserve"> </w:t>
      </w:r>
      <w:r w:rsidRPr="006803BA">
        <w:rPr>
          <w:rFonts w:ascii="Arial Narrow" w:eastAsia="TimesNewRomanPS-BoldMT" w:hAnsi="Arial Narrow" w:cs="Arial"/>
        </w:rPr>
        <w:t>zamówień, o których mowa w art. 214 ust. 1 pkt 7 i 8 ustawy Pzp</w:t>
      </w:r>
      <w:r w:rsidRPr="006803BA">
        <w:rPr>
          <w:rFonts w:ascii="Arial Narrow" w:eastAsia="TimesNewRomanPSMT, 'Times New R" w:hAnsi="Arial Narrow" w:cs="Arial"/>
        </w:rPr>
        <w:t>.</w:t>
      </w:r>
    </w:p>
    <w:p w14:paraId="3D93D6BC" w14:textId="77777777" w:rsidR="00FF49E5" w:rsidRPr="00F837E4" w:rsidRDefault="00FF49E5" w:rsidP="006803BA">
      <w:pPr>
        <w:jc w:val="both"/>
        <w:rPr>
          <w:rFonts w:ascii="Arial Narrow" w:eastAsia="TimesNewRomanPSMT, 'Times New R" w:hAnsi="Arial Narrow" w:cs="Arial"/>
          <w:sz w:val="10"/>
          <w:szCs w:val="10"/>
        </w:rPr>
      </w:pPr>
    </w:p>
    <w:p w14:paraId="60776FFD" w14:textId="77777777" w:rsidR="00367E3F" w:rsidRDefault="00367E3F" w:rsidP="006803BA">
      <w:pPr>
        <w:jc w:val="both"/>
        <w:rPr>
          <w:rFonts w:ascii="Arial Narrow" w:eastAsia="TimesNewRomanPSMT, 'Times New R" w:hAnsi="Arial Narrow" w:cs="Arial"/>
          <w:sz w:val="14"/>
          <w:szCs w:val="14"/>
        </w:rPr>
      </w:pPr>
    </w:p>
    <w:p w14:paraId="43D2E040" w14:textId="2393CA53" w:rsidR="00036C93" w:rsidRPr="009B4D2B" w:rsidRDefault="0023728C"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9B4D2B">
        <w:rPr>
          <w:rFonts w:ascii="Arial Narrow" w:hAnsi="Arial Narrow" w:cs="Arial"/>
          <w:caps/>
          <w:sz w:val="24"/>
          <w:szCs w:val="24"/>
        </w:rPr>
        <w:t xml:space="preserve"> USTAWY PZP</w:t>
      </w:r>
      <w:r w:rsidRPr="009B4D2B">
        <w:rPr>
          <w:rFonts w:ascii="Arial Narrow" w:hAnsi="Arial Narrow" w:cs="Arial"/>
          <w:caps/>
          <w:sz w:val="24"/>
          <w:szCs w:val="24"/>
        </w:rPr>
        <w:t xml:space="preserve">, jeżeli Zamawiający przewiduje możliwość albo wymaga złożenia oferty </w:t>
      </w:r>
      <w:r w:rsidR="00B555A9">
        <w:rPr>
          <w:rFonts w:ascii="Arial Narrow" w:hAnsi="Arial Narrow" w:cs="Arial"/>
          <w:caps/>
          <w:sz w:val="24"/>
          <w:szCs w:val="24"/>
        </w:rPr>
        <w:t xml:space="preserve">                         </w:t>
      </w:r>
      <w:r w:rsidRPr="009B4D2B">
        <w:rPr>
          <w:rFonts w:ascii="Arial Narrow" w:hAnsi="Arial Narrow" w:cs="Arial"/>
          <w:caps/>
          <w:sz w:val="24"/>
          <w:szCs w:val="24"/>
        </w:rPr>
        <w:t>po odbyciu wizji lokalnej lub sprawdzeniu tych dokumentów</w:t>
      </w:r>
    </w:p>
    <w:p w14:paraId="403ADE36" w14:textId="2D6B9AD4" w:rsidR="00C41954" w:rsidRPr="00DC61A9" w:rsidRDefault="00C41954" w:rsidP="009B4D2B">
      <w:pPr>
        <w:spacing w:line="276" w:lineRule="auto"/>
        <w:rPr>
          <w:rFonts w:ascii="Arial Narrow" w:hAnsi="Arial Narrow"/>
          <w:sz w:val="8"/>
          <w:szCs w:val="8"/>
        </w:rPr>
      </w:pPr>
    </w:p>
    <w:p w14:paraId="534A3C6C" w14:textId="1D3A7BA7" w:rsidR="00855200" w:rsidRDefault="009358AD" w:rsidP="002E318A">
      <w:pPr>
        <w:spacing w:line="276" w:lineRule="auto"/>
        <w:jc w:val="both"/>
        <w:rPr>
          <w:rFonts w:ascii="Arial Narrow" w:hAnsi="Arial Narrow" w:cs="Arial"/>
        </w:rPr>
      </w:pPr>
      <w:r w:rsidRPr="009358AD">
        <w:rPr>
          <w:rFonts w:ascii="Arial Narrow" w:hAnsi="Arial Narrow" w:cs="Arial"/>
        </w:rPr>
        <w:t xml:space="preserve">Zamawiający nie wymaga złożenia oferty po odbyciu przez Wykonawcę wizji lokalnej lub sprawdzenia dokumentów niezbędnych do realizacji zamówienia, o których mowa w art. 131 ust. 2 ustawy Pzp. Jednak pomimo szczegółowego opisu przedmiotu zamówienia, Zamawiający informuje o możliwości dokonania przed złożeniem oferty wizji lokalnej terenu obejmującego </w:t>
      </w:r>
      <w:r w:rsidR="00886687">
        <w:rPr>
          <w:rFonts w:ascii="Arial Narrow" w:hAnsi="Arial Narrow" w:cs="Arial"/>
        </w:rPr>
        <w:t>dostaw</w:t>
      </w:r>
      <w:r w:rsidRPr="009358AD">
        <w:rPr>
          <w:rFonts w:ascii="Arial Narrow" w:hAnsi="Arial Narrow" w:cs="Arial"/>
        </w:rPr>
        <w:t>ę, w celu oszacowania przez Wykonawcę na jego własną odpowiedzialność, 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62FB7C1D" w14:textId="77777777" w:rsidR="00FD32AB" w:rsidRPr="00FD32AB" w:rsidRDefault="00FD32AB" w:rsidP="002E318A">
      <w:pPr>
        <w:spacing w:line="276" w:lineRule="auto"/>
        <w:jc w:val="both"/>
        <w:rPr>
          <w:rFonts w:ascii="Arial Narrow" w:hAnsi="Arial Narrow" w:cs="Arial"/>
          <w:sz w:val="20"/>
          <w:szCs w:val="20"/>
        </w:rPr>
      </w:pPr>
    </w:p>
    <w:p w14:paraId="098C41FB" w14:textId="19330265"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Informacje dotyczące WALUT OBCYCH, W JAKICH MOGĄ BYĆ PROWADZONE ROZLICZENIA MIĘDZY ZAMAWIAJĄCYM A WYKONAWCĄ, JEŻELI ZAMAWIAJĄCY PRZEWIDUJE ROZLICZENIA W WALUTACH OBCYCH</w:t>
      </w:r>
    </w:p>
    <w:p w14:paraId="228E8FE9" w14:textId="77777777" w:rsidR="00F1214A" w:rsidRPr="00D458AB" w:rsidRDefault="00F1214A" w:rsidP="009B4D2B">
      <w:pPr>
        <w:spacing w:line="276" w:lineRule="auto"/>
        <w:rPr>
          <w:rFonts w:ascii="Arial Narrow" w:hAnsi="Arial Narrow"/>
          <w:sz w:val="10"/>
          <w:szCs w:val="10"/>
        </w:rPr>
      </w:pPr>
    </w:p>
    <w:p w14:paraId="7F8AD909" w14:textId="3C853C56" w:rsidR="00842747" w:rsidRDefault="00F1214A" w:rsidP="009B4D2B">
      <w:pPr>
        <w:spacing w:line="276" w:lineRule="auto"/>
        <w:rPr>
          <w:rFonts w:ascii="Arial Narrow" w:hAnsi="Arial Narrow" w:cs="Arial"/>
        </w:rPr>
      </w:pPr>
      <w:r w:rsidRPr="009B4D2B">
        <w:rPr>
          <w:rFonts w:ascii="Arial Narrow" w:hAnsi="Arial Narrow" w:cs="Arial"/>
        </w:rPr>
        <w:t xml:space="preserve">Rozliczenia między </w:t>
      </w:r>
      <w:r w:rsidR="00842747" w:rsidRPr="009B4D2B">
        <w:rPr>
          <w:rFonts w:ascii="Arial Narrow" w:hAnsi="Arial Narrow" w:cs="Arial"/>
        </w:rPr>
        <w:t>Zamawiający</w:t>
      </w:r>
      <w:r w:rsidRPr="009B4D2B">
        <w:rPr>
          <w:rFonts w:ascii="Arial Narrow" w:hAnsi="Arial Narrow" w:cs="Arial"/>
        </w:rPr>
        <w:t>m, a Wykonawcą odbywać się będą w PLN.</w:t>
      </w:r>
      <w:r w:rsidR="00842747" w:rsidRPr="009B4D2B">
        <w:rPr>
          <w:rFonts w:ascii="Arial Narrow" w:hAnsi="Arial Narrow" w:cs="Arial"/>
        </w:rPr>
        <w:t xml:space="preserve"> </w:t>
      </w:r>
    </w:p>
    <w:p w14:paraId="247199E2" w14:textId="77777777" w:rsidR="005866B8" w:rsidRPr="006D1B37" w:rsidRDefault="005866B8" w:rsidP="009B4D2B">
      <w:pPr>
        <w:spacing w:line="276" w:lineRule="auto"/>
        <w:rPr>
          <w:rFonts w:ascii="Arial Narrow" w:hAnsi="Arial Narrow"/>
          <w:sz w:val="16"/>
          <w:szCs w:val="16"/>
        </w:rPr>
      </w:pPr>
    </w:p>
    <w:p w14:paraId="7725E7B0" w14:textId="0F41B834"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Informacje dotyczące ZWROTU KOSZTÓW UDZIAŁU W POSTĘPOWANIU, jeżeli Zamawiający przewiduje ICH ZWROT</w:t>
      </w:r>
    </w:p>
    <w:p w14:paraId="3DB3F307" w14:textId="77777777" w:rsidR="00F1214A" w:rsidRPr="00D458AB" w:rsidRDefault="00F1214A" w:rsidP="009B4D2B">
      <w:pPr>
        <w:spacing w:line="276" w:lineRule="auto"/>
        <w:rPr>
          <w:rFonts w:ascii="Arial Narrow" w:hAnsi="Arial Narrow"/>
          <w:sz w:val="10"/>
          <w:szCs w:val="10"/>
        </w:rPr>
      </w:pPr>
    </w:p>
    <w:p w14:paraId="75161FE2" w14:textId="2F69431A" w:rsidR="00842747" w:rsidRPr="009B4D2B" w:rsidRDefault="00842747"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zwrotu kosztów </w:t>
      </w:r>
      <w:r w:rsidR="00F1214A" w:rsidRPr="009B4D2B">
        <w:rPr>
          <w:rFonts w:ascii="Arial Narrow" w:hAnsi="Arial Narrow" w:cs="Arial"/>
        </w:rPr>
        <w:t xml:space="preserve">dla Wykonawców za </w:t>
      </w:r>
      <w:r w:rsidRPr="009B4D2B">
        <w:rPr>
          <w:rFonts w:ascii="Arial Narrow" w:hAnsi="Arial Narrow" w:cs="Arial"/>
        </w:rPr>
        <w:t>udział</w:t>
      </w:r>
      <w:r w:rsidR="00F1214A" w:rsidRPr="009B4D2B">
        <w:rPr>
          <w:rFonts w:ascii="Arial Narrow" w:hAnsi="Arial Narrow" w:cs="Arial"/>
        </w:rPr>
        <w:t xml:space="preserve"> </w:t>
      </w:r>
      <w:r w:rsidRPr="009B4D2B">
        <w:rPr>
          <w:rFonts w:ascii="Arial Narrow" w:hAnsi="Arial Narrow" w:cs="Arial"/>
        </w:rPr>
        <w:t>w postępowaniu.</w:t>
      </w:r>
    </w:p>
    <w:p w14:paraId="2D3B8382" w14:textId="77777777" w:rsidR="00A33481" w:rsidRDefault="00A33481" w:rsidP="009B4D2B">
      <w:pPr>
        <w:spacing w:line="276" w:lineRule="auto"/>
        <w:rPr>
          <w:rFonts w:ascii="Arial Narrow" w:hAnsi="Arial Narrow" w:cs="Arial"/>
          <w:sz w:val="16"/>
          <w:szCs w:val="16"/>
        </w:rPr>
      </w:pPr>
    </w:p>
    <w:p w14:paraId="0166B304" w14:textId="77777777" w:rsidR="007E5240" w:rsidRDefault="007E5240" w:rsidP="009B4D2B">
      <w:pPr>
        <w:spacing w:line="276" w:lineRule="auto"/>
        <w:rPr>
          <w:rFonts w:ascii="Arial Narrow" w:hAnsi="Arial Narrow" w:cs="Arial"/>
          <w:sz w:val="16"/>
          <w:szCs w:val="16"/>
        </w:rPr>
      </w:pPr>
    </w:p>
    <w:p w14:paraId="625E5464" w14:textId="77777777" w:rsidR="007E5240" w:rsidRPr="006D1B37" w:rsidRDefault="007E5240" w:rsidP="009B4D2B">
      <w:pPr>
        <w:spacing w:line="276" w:lineRule="auto"/>
        <w:rPr>
          <w:rFonts w:ascii="Arial Narrow" w:hAnsi="Arial Narrow" w:cs="Arial"/>
          <w:sz w:val="16"/>
          <w:szCs w:val="16"/>
        </w:rPr>
      </w:pPr>
    </w:p>
    <w:p w14:paraId="630A1262" w14:textId="4F60DF53" w:rsidR="008B5EAA" w:rsidRPr="009B4D2B" w:rsidRDefault="00842747"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lastRenderedPageBreak/>
        <w:t xml:space="preserve">Informacje </w:t>
      </w:r>
      <w:r w:rsidR="008B5EAA" w:rsidRPr="009B4D2B">
        <w:rPr>
          <w:rFonts w:ascii="Arial Narrow" w:hAnsi="Arial Narrow" w:cs="Arial"/>
          <w:caps/>
          <w:sz w:val="24"/>
          <w:szCs w:val="24"/>
        </w:rPr>
        <w:t>O OBOWIĄZKU OSOBISTEGO WYKONANIA PRZEZ WYKONAWCĘ KLUCZOYCH ZADAŃ, JEŻELI ZAMAWIAJĄCY DOKONUJE TAKIEGO ZASTRZEŻENIA ZGODNIE Z art. 60 I art. 121 USTAWY PZP</w:t>
      </w:r>
    </w:p>
    <w:p w14:paraId="482545D1" w14:textId="58F43DE3" w:rsidR="00842747" w:rsidRPr="00D458AB" w:rsidRDefault="00842747" w:rsidP="009B4D2B">
      <w:pPr>
        <w:spacing w:line="276" w:lineRule="auto"/>
        <w:rPr>
          <w:rFonts w:ascii="Arial Narrow" w:hAnsi="Arial Narrow"/>
          <w:sz w:val="10"/>
          <w:szCs w:val="10"/>
        </w:rPr>
      </w:pPr>
    </w:p>
    <w:p w14:paraId="60D69715" w14:textId="59A6A010" w:rsidR="00C4344D" w:rsidRPr="009B4D2B" w:rsidRDefault="00C4344D" w:rsidP="009B4D2B">
      <w:pPr>
        <w:spacing w:line="276" w:lineRule="auto"/>
        <w:jc w:val="both"/>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dokonuje</w:t>
      </w:r>
      <w:r w:rsidRPr="009B4D2B">
        <w:rPr>
          <w:rFonts w:ascii="Arial Narrow" w:hAnsi="Arial Narrow" w:cs="Arial"/>
        </w:rPr>
        <w:t xml:space="preserve"> zastrzeżenia osobistego wykonania przez Wykonawcę kluczowych zadań, zgodnie z art. 60 i art. 121 ustawy Pzp.</w:t>
      </w:r>
    </w:p>
    <w:p w14:paraId="68575B27" w14:textId="18CE2621" w:rsidR="00DD4F6A" w:rsidRPr="006D1B37" w:rsidRDefault="00DD4F6A" w:rsidP="009B4D2B">
      <w:pPr>
        <w:spacing w:line="276" w:lineRule="auto"/>
        <w:rPr>
          <w:rFonts w:ascii="Arial Narrow" w:hAnsi="Arial Narrow" w:cs="Arial"/>
          <w:sz w:val="16"/>
          <w:szCs w:val="16"/>
        </w:rPr>
      </w:pPr>
    </w:p>
    <w:p w14:paraId="2B0223EC" w14:textId="322876B8" w:rsidR="00C4344D" w:rsidRPr="009B4D2B" w:rsidRDefault="00C4344D" w:rsidP="00D12E37">
      <w:pPr>
        <w:pStyle w:val="Nagwek1"/>
        <w:numPr>
          <w:ilvl w:val="0"/>
          <w:numId w:val="5"/>
        </w:numPr>
        <w:tabs>
          <w:tab w:val="left" w:pos="993"/>
        </w:tabs>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MAKSYMALNA LICZBA WYKONAWCÓW, Z KTÓRYMI ZAMAWIAJĄCY ZAWRZE UMOWĘ RAMOWĄ, JEŻELI ZAMAWIAJĄCY PRZEWIDUJE ZAWARCIE UMOWY RAMOWEJ</w:t>
      </w:r>
    </w:p>
    <w:p w14:paraId="3A15D713" w14:textId="77777777" w:rsidR="00C4344D" w:rsidRPr="00D458AB" w:rsidRDefault="00C4344D" w:rsidP="009B4D2B">
      <w:pPr>
        <w:spacing w:line="276" w:lineRule="auto"/>
        <w:rPr>
          <w:rFonts w:ascii="Arial Narrow" w:hAnsi="Arial Narrow"/>
          <w:sz w:val="10"/>
          <w:szCs w:val="10"/>
        </w:rPr>
      </w:pPr>
    </w:p>
    <w:p w14:paraId="4BCE6DB7" w14:textId="434C58C6" w:rsidR="00C41954" w:rsidRDefault="00C4344D"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zawarcia umowy ramowej.</w:t>
      </w:r>
    </w:p>
    <w:p w14:paraId="6DD2640A" w14:textId="77777777" w:rsidR="00166A8E" w:rsidRDefault="00166A8E" w:rsidP="009B4D2B">
      <w:pPr>
        <w:spacing w:line="276" w:lineRule="auto"/>
        <w:rPr>
          <w:rFonts w:ascii="Arial Narrow" w:hAnsi="Arial Narrow" w:cs="Arial"/>
          <w:sz w:val="16"/>
          <w:szCs w:val="16"/>
        </w:rPr>
      </w:pPr>
    </w:p>
    <w:p w14:paraId="5C2FE97D" w14:textId="3B89674F" w:rsidR="00C4344D" w:rsidRPr="009B4D2B" w:rsidRDefault="00373802"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 xml:space="preserve">INFORMACJA O PRZEWIDYWANYM WYBORZE NAJKORZYSTNIEJSZEJ OFERTY </w:t>
      </w:r>
      <w:r w:rsidR="00B555A9">
        <w:rPr>
          <w:rFonts w:ascii="Arial Narrow" w:hAnsi="Arial Narrow" w:cs="Arial"/>
          <w:caps/>
          <w:sz w:val="24"/>
          <w:szCs w:val="24"/>
        </w:rPr>
        <w:t xml:space="preserve">                                   </w:t>
      </w:r>
      <w:r w:rsidRPr="009B4D2B">
        <w:rPr>
          <w:rFonts w:ascii="Arial Narrow" w:hAnsi="Arial Narrow" w:cs="Arial"/>
          <w:caps/>
          <w:sz w:val="24"/>
          <w:szCs w:val="24"/>
        </w:rPr>
        <w:t>Z ZASTOSOWANIEM AUKCJI ELEKTRONICZNEJ</w:t>
      </w:r>
      <w:r w:rsidR="0016794C" w:rsidRPr="009B4D2B">
        <w:rPr>
          <w:rFonts w:ascii="Arial Narrow" w:hAnsi="Arial Narrow" w:cs="Arial"/>
          <w:caps/>
          <w:sz w:val="24"/>
          <w:szCs w:val="24"/>
        </w:rPr>
        <w:t xml:space="preserve"> </w:t>
      </w:r>
      <w:r w:rsidRPr="009B4D2B">
        <w:rPr>
          <w:rFonts w:ascii="Arial Narrow" w:hAnsi="Arial Narrow" w:cs="Arial"/>
          <w:caps/>
          <w:sz w:val="24"/>
          <w:szCs w:val="24"/>
        </w:rPr>
        <w:t>WRAZ Z INFORMACJAMI, O KTÓRYCH MOWA W art. 230 USTAWY PZP, JEŻELI ZAMAWIJĄCY PRZEWIDUJE AUKCJĘ ELEKTRONICZNĄ</w:t>
      </w:r>
      <w:r w:rsidR="007C4D59" w:rsidRPr="007C4D59">
        <w:rPr>
          <w:rFonts w:ascii="Arial Narrow" w:hAnsi="Arial Narrow" w:cs="Arial"/>
          <w:sz w:val="24"/>
          <w:szCs w:val="24"/>
        </w:rPr>
        <w:t xml:space="preserve"> </w:t>
      </w:r>
    </w:p>
    <w:p w14:paraId="705EB0BE" w14:textId="0C1D84FB" w:rsidR="00C4344D" w:rsidRPr="00D458AB" w:rsidRDefault="00C4344D" w:rsidP="009B4D2B">
      <w:pPr>
        <w:spacing w:line="276" w:lineRule="auto"/>
        <w:rPr>
          <w:rFonts w:ascii="Arial Narrow" w:hAnsi="Arial Narrow" w:cs="Arial"/>
          <w:sz w:val="10"/>
          <w:szCs w:val="10"/>
        </w:rPr>
      </w:pPr>
    </w:p>
    <w:p w14:paraId="638337B2" w14:textId="59C03112" w:rsidR="00C4344D" w:rsidRDefault="00373802"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aukcji elektronicznej.</w:t>
      </w:r>
    </w:p>
    <w:p w14:paraId="1E7D42E0" w14:textId="77777777" w:rsidR="009C70D5" w:rsidRPr="00381BCD" w:rsidRDefault="009C70D5" w:rsidP="009B4D2B">
      <w:pPr>
        <w:spacing w:line="276" w:lineRule="auto"/>
        <w:rPr>
          <w:rFonts w:ascii="Arial Narrow" w:hAnsi="Arial Narrow" w:cs="Arial"/>
          <w:sz w:val="14"/>
          <w:szCs w:val="14"/>
        </w:rPr>
      </w:pPr>
    </w:p>
    <w:p w14:paraId="4F7CB5D2" w14:textId="2723200F" w:rsidR="000F675A" w:rsidRPr="009B4D2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Pr>
          <w:rFonts w:ascii="Arial Narrow" w:hAnsi="Arial Narrow" w:cs="Arial"/>
          <w:caps/>
          <w:sz w:val="24"/>
          <w:szCs w:val="24"/>
        </w:rPr>
        <w:t xml:space="preserve"> </w:t>
      </w:r>
      <w:r w:rsidR="000F675A" w:rsidRPr="009B4D2B">
        <w:rPr>
          <w:rFonts w:ascii="Arial Narrow" w:hAnsi="Arial Narrow" w:cs="Arial"/>
          <w:caps/>
          <w:sz w:val="24"/>
          <w:szCs w:val="24"/>
        </w:rPr>
        <w:t>WYMÓG LUB MOŻLIWOŚĆ ZŁOŻENIA OFERT W P</w:t>
      </w:r>
      <w:r w:rsidR="00A15028" w:rsidRPr="009B4D2B">
        <w:rPr>
          <w:rFonts w:ascii="Arial Narrow" w:hAnsi="Arial Narrow" w:cs="Arial"/>
          <w:caps/>
          <w:sz w:val="24"/>
          <w:szCs w:val="24"/>
        </w:rPr>
        <w:t>O</w:t>
      </w:r>
      <w:r w:rsidR="000F675A" w:rsidRPr="009B4D2B">
        <w:rPr>
          <w:rFonts w:ascii="Arial Narrow" w:hAnsi="Arial Narrow" w:cs="Arial"/>
          <w:caps/>
          <w:sz w:val="24"/>
          <w:szCs w:val="24"/>
        </w:rPr>
        <w:t>STACI KATALOGÓW ELEKTRONICZNYCH LUB DOŁĄCZENIA KATALOGÓW ELEKTRONICZNYCH DO OFERTY, W SYTUACJI OKREŚLONEJ W art. 93 USTAWY PZP</w:t>
      </w:r>
    </w:p>
    <w:p w14:paraId="6F4C36EF" w14:textId="59E46B6E" w:rsidR="00C4344D" w:rsidRPr="00D458AB" w:rsidRDefault="00C4344D" w:rsidP="009B4D2B">
      <w:pPr>
        <w:spacing w:line="276" w:lineRule="auto"/>
        <w:rPr>
          <w:rFonts w:ascii="Arial Narrow" w:hAnsi="Arial Narrow" w:cs="Arial"/>
          <w:sz w:val="10"/>
          <w:szCs w:val="10"/>
        </w:rPr>
      </w:pPr>
    </w:p>
    <w:p w14:paraId="5CD7F0EE" w14:textId="5B35E3DB" w:rsidR="000F675A" w:rsidRPr="004D0118" w:rsidRDefault="000F675A" w:rsidP="009B4D2B">
      <w:pPr>
        <w:spacing w:line="276" w:lineRule="auto"/>
        <w:jc w:val="both"/>
        <w:rPr>
          <w:rFonts w:ascii="Arial Narrow" w:hAnsi="Arial Narrow" w:cs="Arial"/>
        </w:rPr>
      </w:pPr>
      <w:r w:rsidRPr="009B4D2B">
        <w:rPr>
          <w:rFonts w:ascii="Arial Narrow" w:hAnsi="Arial Narrow" w:cs="Arial"/>
        </w:rPr>
        <w:t xml:space="preserve">Zamawiający </w:t>
      </w:r>
      <w:r w:rsidRPr="00586848">
        <w:rPr>
          <w:rFonts w:ascii="Arial Narrow" w:hAnsi="Arial Narrow" w:cs="Arial"/>
        </w:rPr>
        <w:t>nie przewiduje</w:t>
      </w:r>
      <w:r w:rsidRPr="009B4D2B">
        <w:rPr>
          <w:rFonts w:ascii="Arial Narrow" w:hAnsi="Arial Narrow" w:cs="Arial"/>
        </w:rPr>
        <w:t xml:space="preserve"> wymogu oraz możliwości złożenia ofert w postaci katalogów elektronicznych </w:t>
      </w:r>
      <w:r w:rsidRPr="004D0118">
        <w:rPr>
          <w:rFonts w:ascii="Arial Narrow" w:hAnsi="Arial Narrow" w:cs="Arial"/>
        </w:rPr>
        <w:t>oraz dołączenia katalogów elektronicznych do oferty, w sytuacji określonej w art. 93 ustawy Pzp.</w:t>
      </w:r>
    </w:p>
    <w:p w14:paraId="20B2D14E" w14:textId="77777777" w:rsidR="00855200" w:rsidRPr="006D1B37" w:rsidRDefault="00855200" w:rsidP="009B4D2B">
      <w:pPr>
        <w:spacing w:line="276" w:lineRule="auto"/>
        <w:jc w:val="both"/>
        <w:rPr>
          <w:rFonts w:ascii="Arial Narrow" w:hAnsi="Arial Narrow" w:cs="Arial"/>
          <w:sz w:val="16"/>
          <w:szCs w:val="16"/>
        </w:rPr>
      </w:pPr>
    </w:p>
    <w:p w14:paraId="352105B8" w14:textId="54B40C45" w:rsidR="000F675A" w:rsidRPr="004D0118"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4D0118">
        <w:rPr>
          <w:rFonts w:ascii="Arial Narrow" w:hAnsi="Arial Narrow" w:cs="Arial"/>
          <w:caps/>
          <w:sz w:val="24"/>
          <w:szCs w:val="24"/>
        </w:rPr>
        <w:t>INFORMACJE DOTYCZĄCE ZABEZPIECZENIA NALEŻYTEGO WYKONANIA UMOWY, JEŻELI ZAMAWIAJĄCY JE PRZEWIDUJE</w:t>
      </w:r>
    </w:p>
    <w:p w14:paraId="4EE53DFB" w14:textId="77777777" w:rsidR="000F675A" w:rsidRPr="004D0118" w:rsidRDefault="000F675A" w:rsidP="009B4D2B">
      <w:pPr>
        <w:spacing w:line="276" w:lineRule="auto"/>
        <w:rPr>
          <w:rFonts w:ascii="Arial Narrow" w:hAnsi="Arial Narrow" w:cs="Arial"/>
          <w:sz w:val="10"/>
          <w:szCs w:val="10"/>
        </w:rPr>
      </w:pPr>
    </w:p>
    <w:p w14:paraId="62B4479D" w14:textId="27B8D754" w:rsidR="00414D17" w:rsidRDefault="004020A1" w:rsidP="00007BE0">
      <w:pPr>
        <w:spacing w:line="276" w:lineRule="auto"/>
        <w:jc w:val="both"/>
        <w:rPr>
          <w:rFonts w:ascii="Arial Narrow" w:hAnsi="Arial Narrow" w:cs="Arial"/>
        </w:rPr>
      </w:pPr>
      <w:bookmarkStart w:id="26" w:name="_Hlk103254230"/>
      <w:r w:rsidRPr="00A6664F">
        <w:rPr>
          <w:rFonts w:ascii="Arial Narrow" w:eastAsia="TimesNewRomanPSMT" w:hAnsi="Arial Narrow" w:cs="Arial"/>
          <w:color w:val="000000"/>
        </w:rPr>
        <w:t xml:space="preserve">Zamawiający </w:t>
      </w:r>
      <w:r w:rsidRPr="00B555A9">
        <w:rPr>
          <w:rFonts w:ascii="Arial Narrow" w:eastAsia="TimesNewRomanPSMT" w:hAnsi="Arial Narrow" w:cs="Arial"/>
          <w:color w:val="000000"/>
        </w:rPr>
        <w:t>nie wymaga</w:t>
      </w:r>
      <w:r w:rsidRPr="00A6664F">
        <w:rPr>
          <w:rFonts w:ascii="Arial Narrow" w:eastAsia="TimesNewRomanPSMT" w:hAnsi="Arial Narrow" w:cs="Arial"/>
          <w:color w:val="000000"/>
        </w:rPr>
        <w:t xml:space="preserve"> </w:t>
      </w:r>
      <w:r w:rsidRPr="00A6664F">
        <w:rPr>
          <w:rFonts w:ascii="Arial Narrow" w:eastAsia="TimesNewRomanPSMT" w:hAnsi="Arial Narrow" w:cs="Arial"/>
        </w:rPr>
        <w:t>od Wykonawcy wniesienia zabezpieczenia należytego wykonania umo</w:t>
      </w:r>
      <w:r w:rsidRPr="00A6664F">
        <w:rPr>
          <w:rFonts w:ascii="Arial Narrow" w:hAnsi="Arial Narrow" w:cs="Arial"/>
        </w:rPr>
        <w:t xml:space="preserve">wy. </w:t>
      </w:r>
    </w:p>
    <w:p w14:paraId="70007202" w14:textId="5C22AA31" w:rsidR="00414D17" w:rsidRDefault="00414D17" w:rsidP="00856C64">
      <w:pPr>
        <w:tabs>
          <w:tab w:val="left" w:pos="426"/>
        </w:tabs>
        <w:jc w:val="both"/>
        <w:rPr>
          <w:rFonts w:ascii="Arial Narrow" w:hAnsi="Arial Narrow" w:cs="Arial"/>
        </w:rPr>
      </w:pPr>
    </w:p>
    <w:p w14:paraId="6B54E67C" w14:textId="77777777" w:rsidR="00AB4B81" w:rsidRPr="009B4D2B" w:rsidRDefault="00AB4B81" w:rsidP="009B4D2B">
      <w:pPr>
        <w:widowControl/>
        <w:suppressAutoHyphens w:val="0"/>
        <w:spacing w:line="276" w:lineRule="auto"/>
        <w:jc w:val="both"/>
        <w:rPr>
          <w:rFonts w:ascii="Arial Narrow" w:hAnsi="Arial Narrow" w:cs="Arial"/>
        </w:rPr>
        <w:sectPr w:rsidR="00AB4B81" w:rsidRPr="009B4D2B" w:rsidSect="006E40B9">
          <w:footerReference w:type="default" r:id="rId16"/>
          <w:headerReference w:type="first" r:id="rId17"/>
          <w:footerReference w:type="first" r:id="rId18"/>
          <w:pgSz w:w="11906" w:h="16838"/>
          <w:pgMar w:top="1276" w:right="1274" w:bottom="1276" w:left="1418" w:header="567" w:footer="510" w:gutter="0"/>
          <w:cols w:space="708"/>
          <w:titlePg/>
          <w:docGrid w:linePitch="326"/>
        </w:sectPr>
      </w:pPr>
      <w:bookmarkStart w:id="27" w:name="_WYMAGANIA_DOTYCZĄCE_WADIUM"/>
      <w:bookmarkStart w:id="28" w:name="_TERMIN_ZWIĄZANIA_OFERTĄ"/>
      <w:bookmarkStart w:id="29" w:name="_Załącznik_nr_1"/>
      <w:bookmarkEnd w:id="21"/>
      <w:bookmarkEnd w:id="22"/>
      <w:bookmarkEnd w:id="26"/>
      <w:bookmarkEnd w:id="27"/>
      <w:bookmarkEnd w:id="28"/>
      <w:bookmarkEnd w:id="29"/>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30"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7C0198D7" w:rsidR="000E5F36" w:rsidRPr="000E5F36" w:rsidRDefault="000E5F36" w:rsidP="000E5F36">
      <w:pPr>
        <w:spacing w:line="276" w:lineRule="auto"/>
        <w:rPr>
          <w:rFonts w:ascii="Arial Narrow" w:eastAsia="Lucida Sans Unicode" w:hAnsi="Arial Narrow" w:cs="Arial"/>
          <w:b/>
          <w:color w:val="000000"/>
        </w:rPr>
      </w:pPr>
      <w:bookmarkStart w:id="31" w:name="_Hlk128399373"/>
      <w:r w:rsidRPr="000E5F36">
        <w:rPr>
          <w:rFonts w:ascii="Arial Narrow" w:eastAsia="Lucida Sans Unicode" w:hAnsi="Arial Narrow" w:cs="Arial"/>
          <w:b/>
          <w:color w:val="000000"/>
        </w:rPr>
        <w:t xml:space="preserve">Nr postępowania </w:t>
      </w:r>
      <w:r w:rsidR="00C36AE3">
        <w:rPr>
          <w:rFonts w:ascii="Arial Narrow" w:eastAsia="Lucida Sans Unicode" w:hAnsi="Arial Narrow" w:cs="Arial"/>
          <w:b/>
          <w:color w:val="000000"/>
        </w:rPr>
        <w:t>W</w:t>
      </w:r>
      <w:r w:rsidR="0066106D">
        <w:rPr>
          <w:rFonts w:ascii="Arial Narrow" w:eastAsia="Lucida Sans Unicode" w:hAnsi="Arial Narrow" w:cs="Arial"/>
          <w:b/>
          <w:color w:val="000000"/>
        </w:rPr>
        <w:t>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367E3F">
        <w:rPr>
          <w:rFonts w:ascii="Arial Narrow" w:eastAsia="Lucida Sans Unicode" w:hAnsi="Arial Narrow" w:cs="Arial"/>
          <w:b/>
        </w:rPr>
        <w:t>1</w:t>
      </w:r>
      <w:r w:rsidR="00AD08D5">
        <w:rPr>
          <w:rFonts w:ascii="Arial Narrow" w:eastAsia="Lucida Sans Unicode" w:hAnsi="Arial Narrow" w:cs="Arial"/>
          <w:b/>
        </w:rPr>
        <w:t>9</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B62FBD">
        <w:rPr>
          <w:rFonts w:ascii="Arial Narrow" w:eastAsia="Lucida Sans Unicode" w:hAnsi="Arial Narrow" w:cs="Arial"/>
          <w:b/>
          <w:color w:val="000000"/>
        </w:rPr>
        <w:t>4</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2FC8D36A"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p>
    <w:p w14:paraId="2CF10BE5" w14:textId="3662131A" w:rsidR="000E5F36" w:rsidRDefault="000E5F36" w:rsidP="000E5F36"/>
    <w:p w14:paraId="6B83AE26" w14:textId="5740831A" w:rsidR="000E5F36" w:rsidRPr="000E5F36" w:rsidRDefault="000E5F36" w:rsidP="000E5F36">
      <w:pPr>
        <w:rPr>
          <w:rFonts w:ascii="Arial Narrow" w:hAnsi="Arial Narrow"/>
        </w:rPr>
      </w:pPr>
      <w:r>
        <w:rPr>
          <w:rFonts w:ascii="Arial Narrow" w:hAnsi="Arial Narrow"/>
        </w:rPr>
        <w:t>Dostępny na stronie internetowej prowadzonego postępowania, o której mowa w</w:t>
      </w:r>
      <w:r w:rsidR="0040295A">
        <w:rPr>
          <w:rFonts w:ascii="Arial Narrow" w:hAnsi="Arial Narrow"/>
        </w:rPr>
        <w:t xml:space="preserve"> pkt</w:t>
      </w:r>
      <w:r>
        <w:rPr>
          <w:rFonts w:ascii="Arial Narrow" w:hAnsi="Arial Narrow"/>
        </w:rPr>
        <w:t xml:space="preserve"> </w:t>
      </w:r>
      <w:r w:rsidR="00ED75D4">
        <w:rPr>
          <w:rFonts w:ascii="Arial Narrow" w:hAnsi="Arial Narrow"/>
        </w:rPr>
        <w:t>5 Rozdziału VIII niniejszej SWZ.</w:t>
      </w:r>
    </w:p>
    <w:bookmarkEnd w:id="31"/>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30EBE9C7" w14:textId="657453E7" w:rsidR="000E5F36" w:rsidRDefault="000E5F36" w:rsidP="000E5F36"/>
    <w:p w14:paraId="3AC3B23D" w14:textId="0099A887" w:rsidR="000E5F36" w:rsidRDefault="000E5F36" w:rsidP="000E5F36"/>
    <w:p w14:paraId="21E2F8C5" w14:textId="1B6E5A1D" w:rsidR="000E5F36" w:rsidRDefault="000E5F36" w:rsidP="000E5F36"/>
    <w:p w14:paraId="7383C085" w14:textId="207D966E" w:rsidR="000E5F36" w:rsidRDefault="000E5F36" w:rsidP="000E5F36"/>
    <w:p w14:paraId="0D00CF9B" w14:textId="77777777" w:rsidR="000E5F36" w:rsidRDefault="000E5F36" w:rsidP="000E5F36"/>
    <w:p w14:paraId="17B47FC4" w14:textId="77777777" w:rsidR="001407D7" w:rsidRDefault="001407D7" w:rsidP="000E5F36"/>
    <w:p w14:paraId="5AEBDF79" w14:textId="77777777" w:rsidR="001407D7" w:rsidRDefault="001407D7" w:rsidP="000E5F36"/>
    <w:p w14:paraId="615AE7D8" w14:textId="77777777" w:rsidR="001407D7" w:rsidRPr="00A93E2C" w:rsidRDefault="001407D7" w:rsidP="001407D7">
      <w:pPr>
        <w:pStyle w:val="Nagwek1"/>
        <w:spacing w:before="0" w:after="0" w:line="288" w:lineRule="auto"/>
        <w:rPr>
          <w:rFonts w:ascii="Arial Narrow" w:hAnsi="Arial Narrow" w:cs="Arial"/>
          <w:iCs/>
          <w:sz w:val="24"/>
          <w:szCs w:val="24"/>
        </w:rPr>
      </w:pPr>
      <w:r w:rsidRPr="00A93E2C">
        <w:rPr>
          <w:rFonts w:ascii="Arial Narrow" w:hAnsi="Arial Narrow" w:cs="Arial"/>
          <w:iCs/>
          <w:sz w:val="24"/>
          <w:szCs w:val="24"/>
        </w:rPr>
        <w:lastRenderedPageBreak/>
        <w:t>Załącznik nr 1a do SWZ</w:t>
      </w:r>
    </w:p>
    <w:p w14:paraId="777D343D" w14:textId="77777777" w:rsidR="001407D7" w:rsidRPr="00A93E2C" w:rsidRDefault="001407D7" w:rsidP="001407D7">
      <w:pPr>
        <w:spacing w:line="288" w:lineRule="auto"/>
        <w:rPr>
          <w:rFonts w:ascii="Arial Narrow" w:eastAsia="Lucida Sans Unicode" w:hAnsi="Arial Narrow" w:cs="Arial"/>
          <w:b/>
          <w:color w:val="000000"/>
        </w:rPr>
      </w:pPr>
    </w:p>
    <w:p w14:paraId="194A0225" w14:textId="097E44CC" w:rsidR="001407D7" w:rsidRPr="00A93E2C" w:rsidRDefault="001407D7" w:rsidP="001407D7">
      <w:pPr>
        <w:spacing w:line="288" w:lineRule="auto"/>
        <w:rPr>
          <w:rFonts w:ascii="Arial Narrow" w:eastAsia="Lucida Sans Unicode" w:hAnsi="Arial Narrow" w:cs="Arial"/>
          <w:b/>
          <w:color w:val="000000"/>
        </w:rPr>
      </w:pPr>
      <w:r w:rsidRPr="00A93E2C">
        <w:rPr>
          <w:rFonts w:ascii="Arial Narrow" w:eastAsia="Lucida Sans Unicode" w:hAnsi="Arial Narrow" w:cs="Arial"/>
          <w:b/>
          <w:color w:val="000000"/>
        </w:rPr>
        <w:t xml:space="preserve">Nr postępowania </w:t>
      </w:r>
      <w:r w:rsidR="0006451D">
        <w:rPr>
          <w:rFonts w:ascii="Arial Narrow" w:eastAsia="Lucida Sans Unicode" w:hAnsi="Arial Narrow" w:cs="Arial"/>
          <w:b/>
          <w:color w:val="000000"/>
        </w:rPr>
        <w:t>WKI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422964">
        <w:rPr>
          <w:rFonts w:ascii="Arial Narrow" w:eastAsia="Lucida Sans Unicode" w:hAnsi="Arial Narrow" w:cs="Arial"/>
          <w:b/>
        </w:rPr>
        <w:t>19</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422964">
        <w:rPr>
          <w:rFonts w:ascii="Arial Narrow" w:eastAsia="Lucida Sans Unicode" w:hAnsi="Arial Narrow" w:cs="Arial"/>
          <w:b/>
          <w:color w:val="000000"/>
        </w:rPr>
        <w:t>4</w:t>
      </w:r>
    </w:p>
    <w:p w14:paraId="47411431" w14:textId="77777777" w:rsidR="001407D7" w:rsidRPr="00A93E2C" w:rsidRDefault="001407D7" w:rsidP="001407D7">
      <w:pPr>
        <w:spacing w:line="288" w:lineRule="auto"/>
        <w:rPr>
          <w:rFonts w:ascii="Arial Narrow" w:hAnsi="Arial Narrow" w:cs="Arial"/>
          <w:b/>
          <w:i/>
          <w:color w:val="000000"/>
        </w:rPr>
      </w:pPr>
    </w:p>
    <w:p w14:paraId="26B071F8" w14:textId="77777777" w:rsidR="001407D7" w:rsidRDefault="001407D7" w:rsidP="001407D7">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 xml:space="preserve">FORMULARZ </w:t>
      </w:r>
      <w:r>
        <w:rPr>
          <w:rFonts w:ascii="Arial Narrow" w:eastAsia="TimesNewRomanPS-BoldMT" w:hAnsi="Arial Narrow" w:cs="Calibri"/>
          <w:b/>
          <w:bCs/>
          <w:color w:val="000000" w:themeColor="text1"/>
        </w:rPr>
        <w:t>CENOWY</w:t>
      </w:r>
    </w:p>
    <w:p w14:paraId="5A110C96" w14:textId="77777777" w:rsidR="001407D7" w:rsidRPr="00A93E2C" w:rsidRDefault="001407D7" w:rsidP="001407D7">
      <w:pPr>
        <w:spacing w:line="276" w:lineRule="auto"/>
        <w:rPr>
          <w:rFonts w:ascii="Arial Narrow" w:hAnsi="Arial Narrow" w:cs="Arial"/>
          <w:b/>
        </w:rPr>
      </w:pPr>
    </w:p>
    <w:p w14:paraId="5B1CB9FF" w14:textId="77777777" w:rsidR="001407D7" w:rsidRPr="00A93E2C" w:rsidRDefault="001407D7" w:rsidP="001407D7">
      <w:pPr>
        <w:spacing w:line="276" w:lineRule="auto"/>
        <w:rPr>
          <w:rFonts w:ascii="Arial Narrow" w:hAnsi="Arial Narrow" w:cs="Arial"/>
          <w:b/>
        </w:rPr>
      </w:pPr>
      <w:r w:rsidRPr="00A93E2C">
        <w:rPr>
          <w:rFonts w:ascii="Arial Narrow" w:hAnsi="Arial Narrow" w:cs="Arial"/>
          <w:b/>
        </w:rPr>
        <w:t>Wykonawca:</w:t>
      </w:r>
    </w:p>
    <w:p w14:paraId="78184DDD" w14:textId="77777777" w:rsidR="001407D7" w:rsidRPr="00A93E2C" w:rsidRDefault="001407D7" w:rsidP="001407D7">
      <w:pPr>
        <w:spacing w:line="276" w:lineRule="auto"/>
        <w:jc w:val="both"/>
        <w:rPr>
          <w:rFonts w:ascii="Arial Narrow" w:hAnsi="Arial Narrow" w:cs="Calibri"/>
          <w:color w:val="000000" w:themeColor="text1"/>
        </w:rPr>
      </w:pPr>
      <w:r w:rsidRPr="00A93E2C">
        <w:rPr>
          <w:rFonts w:ascii="Arial Narrow" w:hAnsi="Arial Narrow" w:cs="Calibri"/>
          <w:color w:val="000000" w:themeColor="text1"/>
        </w:rPr>
        <w:t>________________________________</w:t>
      </w:r>
    </w:p>
    <w:p w14:paraId="57701C82" w14:textId="77777777" w:rsidR="001407D7" w:rsidRPr="00A93E2C" w:rsidRDefault="001407D7" w:rsidP="001407D7">
      <w:pPr>
        <w:spacing w:line="276" w:lineRule="auto"/>
        <w:jc w:val="both"/>
        <w:rPr>
          <w:rFonts w:ascii="Arial Narrow" w:hAnsi="Arial Narrow" w:cs="Calibri"/>
          <w:color w:val="000000" w:themeColor="text1"/>
        </w:rPr>
      </w:pPr>
      <w:r w:rsidRPr="00A93E2C">
        <w:rPr>
          <w:rFonts w:ascii="Arial Narrow" w:hAnsi="Arial Narrow" w:cs="Calibri"/>
          <w:color w:val="000000" w:themeColor="text1"/>
        </w:rPr>
        <w:t>________________________________</w:t>
      </w:r>
    </w:p>
    <w:p w14:paraId="03027F92" w14:textId="77777777" w:rsidR="001407D7" w:rsidRPr="00A93E2C" w:rsidRDefault="001407D7" w:rsidP="001407D7">
      <w:pPr>
        <w:spacing w:line="276" w:lineRule="auto"/>
        <w:jc w:val="both"/>
        <w:rPr>
          <w:rFonts w:ascii="Arial Narrow" w:hAnsi="Arial Narrow" w:cs="Calibri"/>
          <w:i/>
          <w:color w:val="000000" w:themeColor="text1"/>
        </w:rPr>
      </w:pPr>
      <w:r w:rsidRPr="00A93E2C">
        <w:rPr>
          <w:rFonts w:ascii="Arial Narrow" w:hAnsi="Arial Narrow" w:cs="Calibri"/>
          <w:color w:val="000000" w:themeColor="text1"/>
        </w:rPr>
        <w:t>________________________________</w:t>
      </w:r>
    </w:p>
    <w:p w14:paraId="11E4BD70" w14:textId="77777777" w:rsidR="001407D7" w:rsidRPr="00A93E2C" w:rsidRDefault="001407D7" w:rsidP="001407D7">
      <w:pPr>
        <w:spacing w:line="276" w:lineRule="auto"/>
        <w:ind w:right="5953"/>
        <w:rPr>
          <w:rFonts w:ascii="Arial Narrow" w:hAnsi="Arial Narrow" w:cs="Arial"/>
          <w:iCs/>
        </w:rPr>
      </w:pPr>
      <w:r w:rsidRPr="00A93E2C">
        <w:rPr>
          <w:rFonts w:ascii="Arial Narrow" w:hAnsi="Arial Narrow" w:cs="Arial"/>
          <w:iCs/>
        </w:rPr>
        <w:t>(pełna nazwa/firma, adres)</w:t>
      </w:r>
    </w:p>
    <w:p w14:paraId="0F442A6A" w14:textId="77777777" w:rsidR="001407D7" w:rsidRPr="00A93E2C" w:rsidRDefault="001407D7" w:rsidP="001407D7">
      <w:pPr>
        <w:spacing w:line="276" w:lineRule="auto"/>
        <w:ind w:right="5953"/>
        <w:rPr>
          <w:rFonts w:ascii="Arial Narrow" w:hAnsi="Arial Narrow" w:cs="Arial"/>
          <w:iCs/>
        </w:rPr>
      </w:pPr>
    </w:p>
    <w:p w14:paraId="451BDBE1" w14:textId="77777777" w:rsidR="001407D7" w:rsidRPr="00A93E2C" w:rsidRDefault="001407D7" w:rsidP="001407D7">
      <w:pPr>
        <w:tabs>
          <w:tab w:val="left" w:pos="1134"/>
        </w:tabs>
        <w:spacing w:line="276" w:lineRule="auto"/>
        <w:ind w:left="5103"/>
        <w:rPr>
          <w:rFonts w:ascii="Arial Narrow" w:hAnsi="Arial Narrow"/>
          <w:b/>
        </w:rPr>
      </w:pPr>
      <w:r w:rsidRPr="00A93E2C">
        <w:rPr>
          <w:rFonts w:ascii="Arial Narrow" w:hAnsi="Arial Narrow"/>
          <w:b/>
        </w:rPr>
        <w:t xml:space="preserve">Do </w:t>
      </w:r>
    </w:p>
    <w:p w14:paraId="58CF297E" w14:textId="77777777" w:rsidR="001407D7" w:rsidRPr="00A93E2C" w:rsidRDefault="001407D7" w:rsidP="001407D7">
      <w:pPr>
        <w:tabs>
          <w:tab w:val="left" w:pos="1134"/>
        </w:tabs>
        <w:spacing w:line="276" w:lineRule="auto"/>
        <w:ind w:left="5103"/>
        <w:rPr>
          <w:rFonts w:ascii="Arial Narrow" w:hAnsi="Arial Narrow"/>
          <w:b/>
        </w:rPr>
      </w:pPr>
      <w:r w:rsidRPr="00A93E2C">
        <w:rPr>
          <w:rFonts w:ascii="Arial Narrow" w:hAnsi="Arial Narrow"/>
          <w:b/>
        </w:rPr>
        <w:t xml:space="preserve">Gmina Tczew  </w:t>
      </w:r>
    </w:p>
    <w:p w14:paraId="1E77B00D" w14:textId="77777777" w:rsidR="001407D7" w:rsidRPr="00A93E2C" w:rsidRDefault="001407D7" w:rsidP="001407D7">
      <w:pPr>
        <w:tabs>
          <w:tab w:val="left" w:pos="1134"/>
        </w:tabs>
        <w:spacing w:line="276" w:lineRule="auto"/>
        <w:ind w:left="5103"/>
        <w:jc w:val="both"/>
        <w:rPr>
          <w:rFonts w:ascii="Arial Narrow" w:hAnsi="Arial Narrow"/>
          <w:b/>
        </w:rPr>
      </w:pPr>
      <w:r w:rsidRPr="00A93E2C">
        <w:rPr>
          <w:rFonts w:ascii="Arial Narrow" w:hAnsi="Arial Narrow"/>
          <w:b/>
        </w:rPr>
        <w:t>ul. Lecha 12</w:t>
      </w:r>
    </w:p>
    <w:p w14:paraId="70A99E10" w14:textId="77777777" w:rsidR="001407D7" w:rsidRPr="00A93E2C" w:rsidRDefault="001407D7" w:rsidP="001407D7">
      <w:pPr>
        <w:tabs>
          <w:tab w:val="left" w:pos="1134"/>
        </w:tabs>
        <w:spacing w:line="276" w:lineRule="auto"/>
        <w:ind w:left="5103"/>
        <w:jc w:val="both"/>
        <w:rPr>
          <w:rFonts w:ascii="Arial Narrow" w:hAnsi="Arial Narrow"/>
          <w:b/>
        </w:rPr>
      </w:pPr>
      <w:r w:rsidRPr="00A93E2C">
        <w:rPr>
          <w:rFonts w:ascii="Arial Narrow" w:hAnsi="Arial Narrow"/>
          <w:b/>
        </w:rPr>
        <w:t>83-110 Tczew</w:t>
      </w:r>
    </w:p>
    <w:p w14:paraId="3621C69F" w14:textId="77777777" w:rsidR="001407D7" w:rsidRPr="001D64A6" w:rsidRDefault="001407D7" w:rsidP="001407D7">
      <w:pPr>
        <w:autoSpaceDE w:val="0"/>
        <w:spacing w:line="276" w:lineRule="auto"/>
        <w:jc w:val="both"/>
        <w:rPr>
          <w:rFonts w:ascii="Arial Narrow" w:eastAsia="TimesNewRomanPS-BoldMT" w:hAnsi="Arial Narrow" w:cs="Arial"/>
          <w:bCs/>
        </w:rPr>
      </w:pPr>
    </w:p>
    <w:tbl>
      <w:tblPr>
        <w:tblStyle w:val="Tabela-Siatka"/>
        <w:tblW w:w="0" w:type="auto"/>
        <w:tblInd w:w="426" w:type="dxa"/>
        <w:tblLook w:val="04A0" w:firstRow="1" w:lastRow="0" w:firstColumn="1" w:lastColumn="0" w:noHBand="0" w:noVBand="1"/>
      </w:tblPr>
      <w:tblGrid>
        <w:gridCol w:w="987"/>
        <w:gridCol w:w="2835"/>
        <w:gridCol w:w="2169"/>
        <w:gridCol w:w="3076"/>
      </w:tblGrid>
      <w:tr w:rsidR="001407D7" w:rsidRPr="001D64A6" w14:paraId="250ECAD1" w14:textId="77777777" w:rsidTr="00665D43">
        <w:tc>
          <w:tcPr>
            <w:tcW w:w="987" w:type="dxa"/>
          </w:tcPr>
          <w:p w14:paraId="48CD9083"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L.p.</w:t>
            </w:r>
          </w:p>
        </w:tc>
        <w:tc>
          <w:tcPr>
            <w:tcW w:w="2835" w:type="dxa"/>
          </w:tcPr>
          <w:p w14:paraId="112DC7C3"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1</w:t>
            </w:r>
          </w:p>
        </w:tc>
        <w:tc>
          <w:tcPr>
            <w:tcW w:w="2169" w:type="dxa"/>
          </w:tcPr>
          <w:p w14:paraId="245532F9"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2</w:t>
            </w:r>
          </w:p>
        </w:tc>
        <w:tc>
          <w:tcPr>
            <w:tcW w:w="3076" w:type="dxa"/>
          </w:tcPr>
          <w:p w14:paraId="73913798"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3</w:t>
            </w:r>
          </w:p>
        </w:tc>
      </w:tr>
      <w:tr w:rsidR="001407D7" w:rsidRPr="001D64A6" w14:paraId="47935FE1" w14:textId="77777777" w:rsidTr="00665D43">
        <w:tc>
          <w:tcPr>
            <w:tcW w:w="987" w:type="dxa"/>
          </w:tcPr>
          <w:p w14:paraId="43876C7F"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1</w:t>
            </w:r>
          </w:p>
        </w:tc>
        <w:tc>
          <w:tcPr>
            <w:tcW w:w="2835" w:type="dxa"/>
          </w:tcPr>
          <w:p w14:paraId="3D5A234C" w14:textId="6B0DC51C"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 xml:space="preserve">Cena (wartość wraz z podatkiem VAT) dostawy i montażu 1 </w:t>
            </w:r>
            <w:r w:rsidR="00422964">
              <w:rPr>
                <w:rFonts w:ascii="Arial Narrow" w:hAnsi="Arial Narrow" w:cs="Arial"/>
                <w:bCs/>
              </w:rPr>
              <w:t>wiaty przystankowej</w:t>
            </w:r>
            <w:r w:rsidRPr="001D64A6">
              <w:rPr>
                <w:rFonts w:ascii="Arial Narrow" w:hAnsi="Arial Narrow" w:cs="Arial"/>
                <w:bCs/>
              </w:rPr>
              <w:t xml:space="preserve"> w zł</w:t>
            </w:r>
          </w:p>
        </w:tc>
        <w:tc>
          <w:tcPr>
            <w:tcW w:w="2169" w:type="dxa"/>
          </w:tcPr>
          <w:p w14:paraId="4608E84F" w14:textId="66000809"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 xml:space="preserve">Ilość </w:t>
            </w:r>
            <w:r w:rsidR="00422964">
              <w:rPr>
                <w:rFonts w:ascii="Arial Narrow" w:hAnsi="Arial Narrow" w:cs="Arial"/>
                <w:bCs/>
              </w:rPr>
              <w:t>wiat przystankowych</w:t>
            </w:r>
            <w:r w:rsidRPr="001D64A6">
              <w:rPr>
                <w:rFonts w:ascii="Arial Narrow" w:hAnsi="Arial Narrow" w:cs="Arial"/>
                <w:bCs/>
              </w:rPr>
              <w:t xml:space="preserve"> w szt.</w:t>
            </w:r>
          </w:p>
        </w:tc>
        <w:tc>
          <w:tcPr>
            <w:tcW w:w="3076" w:type="dxa"/>
          </w:tcPr>
          <w:p w14:paraId="6341913F" w14:textId="77777777" w:rsidR="0006451D" w:rsidRDefault="001407D7" w:rsidP="00C844A2">
            <w:pPr>
              <w:autoSpaceDE w:val="0"/>
              <w:spacing w:line="276" w:lineRule="auto"/>
              <w:rPr>
                <w:rFonts w:ascii="Arial Narrow" w:hAnsi="Arial Narrow" w:cs="Arial"/>
                <w:b/>
              </w:rPr>
            </w:pPr>
            <w:r w:rsidRPr="00422964">
              <w:rPr>
                <w:rFonts w:ascii="Arial Narrow" w:hAnsi="Arial Narrow" w:cs="Arial"/>
                <w:b/>
              </w:rPr>
              <w:t>Całkowita cena (wartość wraz z podatkiem VAT) kolumna 1 x kolumna 2 w zł</w:t>
            </w:r>
            <w:r w:rsidR="00665D43" w:rsidRPr="00665D43">
              <w:rPr>
                <w:rFonts w:ascii="Arial Narrow" w:hAnsi="Arial Narrow" w:cs="Arial"/>
                <w:b/>
              </w:rPr>
              <w:t xml:space="preserve">), </w:t>
            </w:r>
          </w:p>
          <w:p w14:paraId="5EC50666" w14:textId="3944E028" w:rsidR="001407D7" w:rsidRPr="00422964" w:rsidRDefault="0006451D" w:rsidP="00C844A2">
            <w:pPr>
              <w:autoSpaceDE w:val="0"/>
              <w:spacing w:line="276" w:lineRule="auto"/>
              <w:rPr>
                <w:rFonts w:ascii="Arial Narrow" w:hAnsi="Arial Narrow" w:cs="Arial"/>
                <w:b/>
              </w:rPr>
            </w:pPr>
            <w:r>
              <w:rPr>
                <w:rFonts w:ascii="Arial Narrow" w:hAnsi="Arial Narrow" w:cs="Arial"/>
                <w:b/>
              </w:rPr>
              <w:t>KTÓRĄ NALEŻY WPISAĆ                 W INTERAKTYWNY FORMULARZ OFERTY</w:t>
            </w:r>
          </w:p>
        </w:tc>
      </w:tr>
      <w:tr w:rsidR="001407D7" w:rsidRPr="001D64A6" w14:paraId="795C6B54" w14:textId="77777777" w:rsidTr="00665D43">
        <w:tc>
          <w:tcPr>
            <w:tcW w:w="987" w:type="dxa"/>
          </w:tcPr>
          <w:p w14:paraId="7BD218FF" w14:textId="77777777" w:rsidR="001407D7" w:rsidRPr="001D64A6" w:rsidRDefault="001407D7" w:rsidP="00C844A2">
            <w:pPr>
              <w:autoSpaceDE w:val="0"/>
              <w:spacing w:line="276" w:lineRule="auto"/>
              <w:rPr>
                <w:rFonts w:ascii="Arial Narrow" w:hAnsi="Arial Narrow" w:cs="Arial"/>
                <w:bCs/>
              </w:rPr>
            </w:pPr>
            <w:r w:rsidRPr="001D64A6">
              <w:rPr>
                <w:rFonts w:ascii="Arial Narrow" w:hAnsi="Arial Narrow" w:cs="Arial"/>
                <w:bCs/>
              </w:rPr>
              <w:t>2</w:t>
            </w:r>
          </w:p>
        </w:tc>
        <w:tc>
          <w:tcPr>
            <w:tcW w:w="2835" w:type="dxa"/>
          </w:tcPr>
          <w:p w14:paraId="4615DBCF" w14:textId="77777777" w:rsidR="001407D7" w:rsidRPr="001D64A6" w:rsidRDefault="001407D7" w:rsidP="00C844A2">
            <w:pPr>
              <w:autoSpaceDE w:val="0"/>
              <w:spacing w:line="276" w:lineRule="auto"/>
              <w:jc w:val="both"/>
              <w:rPr>
                <w:rFonts w:ascii="Arial Narrow" w:hAnsi="Arial Narrow" w:cs="Arial"/>
                <w:b/>
              </w:rPr>
            </w:pPr>
          </w:p>
        </w:tc>
        <w:tc>
          <w:tcPr>
            <w:tcW w:w="2169" w:type="dxa"/>
          </w:tcPr>
          <w:p w14:paraId="4F9E60B3" w14:textId="77777777" w:rsidR="001407D7" w:rsidRPr="001D64A6" w:rsidRDefault="001407D7" w:rsidP="00C844A2">
            <w:pPr>
              <w:autoSpaceDE w:val="0"/>
              <w:spacing w:line="276" w:lineRule="auto"/>
              <w:jc w:val="both"/>
              <w:rPr>
                <w:rFonts w:ascii="Arial Narrow" w:hAnsi="Arial Narrow" w:cs="Arial"/>
                <w:b/>
              </w:rPr>
            </w:pPr>
          </w:p>
          <w:p w14:paraId="09F09E54" w14:textId="21438187" w:rsidR="001407D7" w:rsidRPr="00E40F3D" w:rsidRDefault="001407D7" w:rsidP="00C844A2">
            <w:pPr>
              <w:autoSpaceDE w:val="0"/>
              <w:spacing w:line="276" w:lineRule="auto"/>
              <w:rPr>
                <w:rFonts w:ascii="Arial Narrow" w:hAnsi="Arial Narrow" w:cs="Arial"/>
                <w:b/>
              </w:rPr>
            </w:pPr>
            <w:r w:rsidRPr="00E40F3D">
              <w:rPr>
                <w:rFonts w:ascii="Arial Narrow" w:hAnsi="Arial Narrow" w:cs="Arial"/>
                <w:b/>
              </w:rPr>
              <w:t>2</w:t>
            </w:r>
            <w:r w:rsidR="00665D43">
              <w:rPr>
                <w:rFonts w:ascii="Arial Narrow" w:hAnsi="Arial Narrow" w:cs="Arial"/>
                <w:b/>
              </w:rPr>
              <w:t>1</w:t>
            </w:r>
            <w:r w:rsidRPr="00E40F3D">
              <w:rPr>
                <w:rFonts w:ascii="Arial Narrow" w:hAnsi="Arial Narrow" w:cs="Arial"/>
                <w:b/>
              </w:rPr>
              <w:t xml:space="preserve"> szt.</w:t>
            </w:r>
          </w:p>
          <w:p w14:paraId="6EF6B42F" w14:textId="77777777" w:rsidR="001407D7" w:rsidRPr="001D64A6" w:rsidRDefault="001407D7" w:rsidP="00C844A2">
            <w:pPr>
              <w:autoSpaceDE w:val="0"/>
              <w:spacing w:line="276" w:lineRule="auto"/>
              <w:jc w:val="both"/>
              <w:rPr>
                <w:rFonts w:ascii="Arial Narrow" w:hAnsi="Arial Narrow" w:cs="Arial"/>
                <w:b/>
              </w:rPr>
            </w:pPr>
          </w:p>
        </w:tc>
        <w:tc>
          <w:tcPr>
            <w:tcW w:w="3076" w:type="dxa"/>
          </w:tcPr>
          <w:p w14:paraId="096B6DB5" w14:textId="77777777" w:rsidR="001407D7" w:rsidRPr="001D64A6" w:rsidRDefault="001407D7" w:rsidP="00C844A2">
            <w:pPr>
              <w:autoSpaceDE w:val="0"/>
              <w:spacing w:line="276" w:lineRule="auto"/>
              <w:jc w:val="both"/>
              <w:rPr>
                <w:rFonts w:ascii="Arial Narrow" w:hAnsi="Arial Narrow" w:cs="Arial"/>
                <w:b/>
              </w:rPr>
            </w:pPr>
          </w:p>
        </w:tc>
      </w:tr>
    </w:tbl>
    <w:p w14:paraId="73A713C5" w14:textId="77777777" w:rsidR="001407D7" w:rsidRDefault="001407D7" w:rsidP="001407D7">
      <w:pPr>
        <w:autoSpaceDE w:val="0"/>
        <w:spacing w:line="276" w:lineRule="auto"/>
        <w:ind w:left="426"/>
        <w:jc w:val="both"/>
        <w:rPr>
          <w:rFonts w:ascii="Arial" w:hAnsi="Arial" w:cs="Arial"/>
          <w:b/>
          <w:sz w:val="22"/>
          <w:szCs w:val="22"/>
        </w:rPr>
      </w:pPr>
    </w:p>
    <w:p w14:paraId="6BAE5435" w14:textId="77777777" w:rsidR="001407D7" w:rsidRDefault="001407D7" w:rsidP="001407D7">
      <w:pPr>
        <w:widowControl/>
        <w:autoSpaceDN w:val="0"/>
        <w:spacing w:line="244" w:lineRule="auto"/>
        <w:textAlignment w:val="baseline"/>
        <w:rPr>
          <w:rFonts w:ascii="Arial Narrow" w:eastAsia="Calibri" w:hAnsi="Arial Narrow"/>
          <w:kern w:val="0"/>
          <w:lang w:eastAsia="en-US"/>
        </w:rPr>
      </w:pPr>
    </w:p>
    <w:p w14:paraId="19E175C2" w14:textId="77777777" w:rsidR="001407D7" w:rsidRPr="00A93E2C" w:rsidRDefault="001407D7" w:rsidP="001407D7">
      <w:pPr>
        <w:autoSpaceDE w:val="0"/>
        <w:spacing w:line="276" w:lineRule="auto"/>
        <w:jc w:val="both"/>
        <w:rPr>
          <w:rFonts w:ascii="Arial Narrow" w:eastAsia="TimesNewRomanPSMT" w:hAnsi="Arial Narrow" w:cs="Calibri"/>
          <w:color w:val="000000" w:themeColor="text1"/>
        </w:rPr>
      </w:pPr>
      <w:r w:rsidRPr="00A93E2C">
        <w:rPr>
          <w:rFonts w:ascii="Arial Narrow" w:hAnsi="Arial Narrow" w:cs="Calibri"/>
          <w:color w:val="000000" w:themeColor="text1"/>
        </w:rPr>
        <w:t>_____________</w:t>
      </w:r>
      <w:r w:rsidRPr="00A93E2C">
        <w:rPr>
          <w:rFonts w:ascii="Arial Narrow" w:hAnsi="Arial Narrow" w:cs="Calibri"/>
          <w:i/>
          <w:color w:val="000000" w:themeColor="text1"/>
        </w:rPr>
        <w:t xml:space="preserve">, </w:t>
      </w:r>
      <w:r w:rsidRPr="00A93E2C">
        <w:rPr>
          <w:rFonts w:ascii="Arial Narrow" w:hAnsi="Arial Narrow" w:cs="Calibri"/>
          <w:color w:val="000000" w:themeColor="text1"/>
        </w:rPr>
        <w:t>dnia _______________ r.</w:t>
      </w:r>
    </w:p>
    <w:p w14:paraId="796F5ABB" w14:textId="77777777" w:rsidR="001407D7" w:rsidRPr="00A93E2C" w:rsidRDefault="001407D7" w:rsidP="001407D7">
      <w:pPr>
        <w:autoSpaceDE w:val="0"/>
        <w:spacing w:line="276" w:lineRule="auto"/>
        <w:ind w:left="4973" w:firstLine="427"/>
        <w:jc w:val="both"/>
        <w:rPr>
          <w:rFonts w:ascii="Arial Narrow" w:eastAsia="TimesNewRomanPSMT" w:hAnsi="Arial Narrow" w:cs="Calibri"/>
          <w:color w:val="000000" w:themeColor="text1"/>
        </w:rPr>
      </w:pPr>
      <w:r w:rsidRPr="00A93E2C">
        <w:rPr>
          <w:rFonts w:ascii="Arial Narrow" w:eastAsia="TimesNewRomanPSMT" w:hAnsi="Arial Narrow" w:cs="Calibri"/>
          <w:color w:val="000000" w:themeColor="text1"/>
        </w:rPr>
        <w:t>_______________________________</w:t>
      </w:r>
    </w:p>
    <w:p w14:paraId="3FF8AE2C" w14:textId="77777777" w:rsidR="001407D7" w:rsidRPr="00A93E2C" w:rsidRDefault="001407D7" w:rsidP="001407D7">
      <w:pPr>
        <w:spacing w:line="276" w:lineRule="auto"/>
        <w:ind w:left="5400" w:right="70"/>
        <w:jc w:val="center"/>
        <w:rPr>
          <w:rFonts w:ascii="Arial Narrow" w:hAnsi="Arial Narrow" w:cs="Arial"/>
          <w:iCs/>
        </w:rPr>
      </w:pPr>
      <w:r w:rsidRPr="00A93E2C">
        <w:rPr>
          <w:rFonts w:ascii="Arial Narrow" w:hAnsi="Arial Narrow" w:cs="Arial"/>
          <w:iCs/>
        </w:rPr>
        <w:t>Kwalifikowany podpis elektroniczny lub podpis zaufany lub podpis osobisty osoby/osób uprawnionej/ych do składania oświadczeń woli w imieniu Wykonawcy</w:t>
      </w:r>
    </w:p>
    <w:p w14:paraId="423E99BD" w14:textId="77777777" w:rsidR="001407D7" w:rsidRDefault="001407D7" w:rsidP="001407D7">
      <w:pPr>
        <w:pStyle w:val="Nagwek1"/>
        <w:spacing w:before="0" w:after="0" w:line="276" w:lineRule="auto"/>
        <w:rPr>
          <w:rFonts w:ascii="Arial Narrow" w:hAnsi="Arial Narrow" w:cs="Arial"/>
          <w:iCs/>
          <w:sz w:val="24"/>
          <w:szCs w:val="24"/>
        </w:rPr>
      </w:pPr>
    </w:p>
    <w:p w14:paraId="769CB3A2" w14:textId="77777777" w:rsidR="001407D7" w:rsidRDefault="001407D7" w:rsidP="001407D7">
      <w:pPr>
        <w:widowControl/>
        <w:autoSpaceDN w:val="0"/>
        <w:spacing w:line="244" w:lineRule="auto"/>
        <w:textAlignment w:val="baseline"/>
        <w:rPr>
          <w:rFonts w:ascii="Arial Narrow" w:eastAsia="Calibri" w:hAnsi="Arial Narrow"/>
          <w:kern w:val="0"/>
          <w:lang w:eastAsia="en-US"/>
        </w:rPr>
      </w:pPr>
    </w:p>
    <w:p w14:paraId="76FF5B38" w14:textId="77777777" w:rsidR="001407D7" w:rsidRDefault="001407D7" w:rsidP="000E5F36"/>
    <w:p w14:paraId="79300ACF" w14:textId="77777777" w:rsidR="001407D7" w:rsidRDefault="001407D7" w:rsidP="000E5F36"/>
    <w:p w14:paraId="162B952B" w14:textId="77777777" w:rsidR="001407D7" w:rsidRDefault="001407D7" w:rsidP="000E5F36"/>
    <w:p w14:paraId="07602E68" w14:textId="77777777" w:rsidR="001407D7" w:rsidRDefault="001407D7" w:rsidP="000E5F36"/>
    <w:p w14:paraId="4599398E" w14:textId="77777777" w:rsidR="001407D7" w:rsidRDefault="001407D7" w:rsidP="000E5F36"/>
    <w:p w14:paraId="1783E92E" w14:textId="77777777" w:rsidR="00665D43" w:rsidRDefault="00665D43" w:rsidP="000E5F36"/>
    <w:p w14:paraId="095C377E" w14:textId="77777777" w:rsidR="00665D43" w:rsidRDefault="00665D43" w:rsidP="000E5F36"/>
    <w:p w14:paraId="514D9678" w14:textId="77777777" w:rsidR="001407D7" w:rsidRDefault="001407D7" w:rsidP="000E5F36"/>
    <w:p w14:paraId="122CE8C4" w14:textId="77777777" w:rsidR="001407D7" w:rsidRPr="000E5F36" w:rsidRDefault="001407D7" w:rsidP="000E5F36"/>
    <w:p w14:paraId="7CB27B26" w14:textId="3C341672" w:rsidR="000E5F36" w:rsidRDefault="000E5F36" w:rsidP="00693FFC">
      <w:pPr>
        <w:pStyle w:val="Nagwek1"/>
        <w:spacing w:before="0" w:after="0" w:line="276" w:lineRule="auto"/>
        <w:rPr>
          <w:rFonts w:ascii="Arial Narrow" w:hAnsi="Arial Narrow" w:cs="Arial"/>
          <w:iCs/>
          <w:sz w:val="24"/>
          <w:szCs w:val="24"/>
        </w:rPr>
      </w:pPr>
    </w:p>
    <w:p w14:paraId="354DF532" w14:textId="77777777" w:rsidR="000E5F36" w:rsidRPr="000E5F36" w:rsidRDefault="000E5F36" w:rsidP="000E5F36"/>
    <w:p w14:paraId="43F95ED9" w14:textId="7AEC06C5"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p>
    <w:p w14:paraId="17008C87" w14:textId="77777777" w:rsidR="0009601C" w:rsidRDefault="0009601C" w:rsidP="009B4D2B">
      <w:pPr>
        <w:pStyle w:val="Tekstpodstawowy"/>
        <w:spacing w:after="0" w:line="276" w:lineRule="auto"/>
        <w:rPr>
          <w:rFonts w:ascii="Arial Narrow" w:eastAsia="Lucida Sans Unicode" w:hAnsi="Arial Narrow" w:cs="Arial"/>
          <w:b/>
        </w:rPr>
      </w:pPr>
    </w:p>
    <w:p w14:paraId="1E3FB37F" w14:textId="24D26710" w:rsidR="00FC2921" w:rsidRPr="000E5F36" w:rsidRDefault="00FC2921" w:rsidP="00FC2921">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Pr>
          <w:rFonts w:ascii="Arial Narrow" w:eastAsia="Lucida Sans Unicode" w:hAnsi="Arial Narrow" w:cs="Arial"/>
          <w:b/>
          <w:color w:val="000000"/>
        </w:rPr>
        <w:t>W</w:t>
      </w:r>
      <w:r w:rsidR="0066106D">
        <w:rPr>
          <w:rFonts w:ascii="Arial Narrow" w:eastAsia="Lucida Sans Unicode" w:hAnsi="Arial Narrow" w:cs="Arial"/>
          <w:b/>
          <w:color w:val="000000"/>
        </w:rPr>
        <w:t>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367E3F">
        <w:rPr>
          <w:rFonts w:ascii="Arial Narrow" w:eastAsia="Lucida Sans Unicode" w:hAnsi="Arial Narrow" w:cs="Arial"/>
          <w:b/>
        </w:rPr>
        <w:t>1</w:t>
      </w:r>
      <w:r w:rsidR="00AD08D5">
        <w:rPr>
          <w:rFonts w:ascii="Arial Narrow" w:eastAsia="Lucida Sans Unicode" w:hAnsi="Arial Narrow" w:cs="Arial"/>
          <w:b/>
        </w:rPr>
        <w:t>9</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B62FBD">
        <w:rPr>
          <w:rFonts w:ascii="Arial Narrow" w:eastAsia="Lucida Sans Unicode" w:hAnsi="Arial Narrow" w:cs="Arial"/>
          <w:b/>
          <w:color w:val="000000"/>
        </w:rPr>
        <w:t>4</w:t>
      </w:r>
    </w:p>
    <w:p w14:paraId="0CD5DB6B" w14:textId="11885BAD" w:rsidR="00FC2921" w:rsidRDefault="00FC2921" w:rsidP="00FC2921">
      <w:pPr>
        <w:autoSpaceDE w:val="0"/>
        <w:spacing w:line="276" w:lineRule="auto"/>
        <w:jc w:val="center"/>
        <w:rPr>
          <w:rFonts w:ascii="Arial Narrow" w:eastAsia="TimesNewRomanPS-BoldMT" w:hAnsi="Arial Narrow" w:cs="Arial"/>
          <w:b/>
          <w:bCs/>
          <w:sz w:val="10"/>
          <w:szCs w:val="10"/>
        </w:rPr>
      </w:pPr>
    </w:p>
    <w:p w14:paraId="3731B3D2" w14:textId="77777777" w:rsidR="00F4652C" w:rsidRPr="000E5F36" w:rsidRDefault="00F4652C" w:rsidP="00FC2921">
      <w:pPr>
        <w:autoSpaceDE w:val="0"/>
        <w:spacing w:line="276" w:lineRule="auto"/>
        <w:jc w:val="center"/>
        <w:rPr>
          <w:rFonts w:ascii="Arial Narrow" w:eastAsia="TimesNewRomanPS-BoldMT" w:hAnsi="Arial Narrow" w:cs="Arial"/>
          <w:b/>
          <w:bCs/>
          <w:sz w:val="10"/>
          <w:szCs w:val="10"/>
        </w:rPr>
      </w:pPr>
    </w:p>
    <w:p w14:paraId="1FDDE17A" w14:textId="77777777" w:rsidR="00EA36B7" w:rsidRPr="009B4D2B" w:rsidRDefault="00EA36B7" w:rsidP="00EA36B7">
      <w:pPr>
        <w:spacing w:line="276" w:lineRule="auto"/>
        <w:rPr>
          <w:rFonts w:ascii="Arial Narrow" w:hAnsi="Arial Narrow" w:cs="Arial"/>
          <w:b/>
        </w:rPr>
      </w:pPr>
      <w:r w:rsidRPr="009B4D2B">
        <w:rPr>
          <w:rFonts w:ascii="Arial Narrow" w:hAnsi="Arial Narrow" w:cs="Arial"/>
          <w:b/>
        </w:rPr>
        <w:t>Wykonawca:</w:t>
      </w:r>
    </w:p>
    <w:p w14:paraId="1E1FBA5F" w14:textId="77777777" w:rsidR="00EA36B7" w:rsidRPr="00407DB6" w:rsidRDefault="00EA36B7" w:rsidP="00EA36B7">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423D9911" w14:textId="77777777" w:rsidR="00EA36B7" w:rsidRPr="00407DB6" w:rsidRDefault="00EA36B7" w:rsidP="00EA36B7">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5025F0C0" w14:textId="77777777" w:rsidR="00EA36B7" w:rsidRPr="00407DB6" w:rsidRDefault="00EA36B7" w:rsidP="00EA36B7">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5A91CBD7" w14:textId="77777777" w:rsidR="00EA36B7" w:rsidRDefault="00EA36B7" w:rsidP="00EA36B7">
      <w:pPr>
        <w:spacing w:line="276" w:lineRule="auto"/>
        <w:ind w:right="5953"/>
        <w:rPr>
          <w:rFonts w:ascii="Arial Narrow" w:hAnsi="Arial Narrow" w:cs="Arial"/>
          <w:iCs/>
        </w:rPr>
      </w:pPr>
      <w:r w:rsidRPr="00F5213D">
        <w:rPr>
          <w:rFonts w:ascii="Arial Narrow" w:hAnsi="Arial Narrow" w:cs="Arial"/>
          <w:iCs/>
        </w:rPr>
        <w:t>(pełna nazwa/firma, adres)</w:t>
      </w:r>
    </w:p>
    <w:p w14:paraId="1A7070CA" w14:textId="77777777" w:rsidR="00576559" w:rsidRDefault="00576559" w:rsidP="00EA36B7">
      <w:pPr>
        <w:spacing w:line="276" w:lineRule="auto"/>
        <w:ind w:right="5953"/>
        <w:rPr>
          <w:rFonts w:ascii="Arial Narrow" w:hAnsi="Arial Narrow" w:cs="Arial"/>
          <w:iCs/>
        </w:rPr>
      </w:pPr>
    </w:p>
    <w:p w14:paraId="647C8A64" w14:textId="77777777" w:rsidR="00576559" w:rsidRPr="009B4D2B" w:rsidRDefault="00576559" w:rsidP="00576559">
      <w:pPr>
        <w:tabs>
          <w:tab w:val="left" w:pos="1134"/>
        </w:tabs>
        <w:spacing w:line="276" w:lineRule="auto"/>
        <w:ind w:left="5103"/>
        <w:rPr>
          <w:rFonts w:ascii="Arial Narrow" w:hAnsi="Arial Narrow"/>
          <w:b/>
        </w:rPr>
      </w:pPr>
      <w:r w:rsidRPr="009B4D2B">
        <w:rPr>
          <w:rFonts w:ascii="Arial Narrow" w:hAnsi="Arial Narrow"/>
          <w:b/>
        </w:rPr>
        <w:t xml:space="preserve">Do </w:t>
      </w:r>
    </w:p>
    <w:p w14:paraId="18D610BF" w14:textId="77777777" w:rsidR="00576559" w:rsidRPr="009B4D2B" w:rsidRDefault="00576559" w:rsidP="00576559">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674D30DF" w14:textId="77777777" w:rsidR="00576559" w:rsidRDefault="00576559" w:rsidP="00576559">
      <w:pPr>
        <w:tabs>
          <w:tab w:val="left" w:pos="1134"/>
        </w:tabs>
        <w:spacing w:line="276" w:lineRule="auto"/>
        <w:ind w:left="5103"/>
        <w:jc w:val="both"/>
        <w:rPr>
          <w:rFonts w:ascii="Arial Narrow" w:hAnsi="Arial Narrow"/>
          <w:b/>
        </w:rPr>
      </w:pPr>
      <w:r w:rsidRPr="009B4D2B">
        <w:rPr>
          <w:rFonts w:ascii="Arial Narrow" w:hAnsi="Arial Narrow"/>
          <w:b/>
        </w:rPr>
        <w:t>ul. Lecha 12</w:t>
      </w:r>
    </w:p>
    <w:p w14:paraId="1758D1C7" w14:textId="77777777" w:rsidR="00576559" w:rsidRPr="009B4D2B" w:rsidRDefault="00576559" w:rsidP="00576559">
      <w:pPr>
        <w:tabs>
          <w:tab w:val="left" w:pos="1134"/>
        </w:tabs>
        <w:spacing w:line="276" w:lineRule="auto"/>
        <w:ind w:left="5103"/>
        <w:jc w:val="both"/>
        <w:rPr>
          <w:rFonts w:ascii="Arial Narrow" w:hAnsi="Arial Narrow"/>
          <w:b/>
        </w:rPr>
      </w:pPr>
      <w:r>
        <w:rPr>
          <w:rFonts w:ascii="Arial Narrow" w:hAnsi="Arial Narrow"/>
          <w:b/>
        </w:rPr>
        <w:t>83-110 Tczew</w:t>
      </w:r>
    </w:p>
    <w:p w14:paraId="4985E3CB" w14:textId="77777777" w:rsidR="00EA36B7" w:rsidRDefault="00EA36B7" w:rsidP="00FC2921"/>
    <w:p w14:paraId="4A3F84E2" w14:textId="6DF20ECC" w:rsidR="00AD53AA" w:rsidRPr="00F759C3" w:rsidRDefault="00AD53AA" w:rsidP="00AD53A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1D9A07B" w14:textId="77777777" w:rsidR="00AD53AA" w:rsidRPr="00F759C3" w:rsidRDefault="00AD53AA" w:rsidP="00AD53AA">
      <w:pPr>
        <w:spacing w:after="120" w:line="360"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427D8783" w14:textId="3B2A8505" w:rsidR="00C94E2D" w:rsidRPr="008B0511" w:rsidRDefault="00AD53AA" w:rsidP="00C94E2D">
      <w:pPr>
        <w:spacing w:line="360" w:lineRule="auto"/>
        <w:jc w:val="center"/>
        <w:rPr>
          <w:rFonts w:ascii="Arial Narrow" w:hAnsi="Arial Narrow" w:cs="Arial"/>
          <w:b/>
        </w:rPr>
      </w:pPr>
      <w:r w:rsidRPr="008B0511">
        <w:rPr>
          <w:rFonts w:ascii="Arial Narrow" w:hAnsi="Arial Narrow" w:cs="Arial"/>
          <w:b/>
        </w:rPr>
        <w:t xml:space="preserve">składane na podstawie art. 125 ust. 1 ustawy Pzp </w:t>
      </w:r>
    </w:p>
    <w:p w14:paraId="53D52271" w14:textId="08CC4D11" w:rsidR="00400315" w:rsidRDefault="00400315" w:rsidP="009B4D2B">
      <w:pPr>
        <w:spacing w:line="276" w:lineRule="auto"/>
        <w:jc w:val="center"/>
        <w:rPr>
          <w:rFonts w:ascii="Arial Narrow" w:hAnsi="Arial Narrow" w:cs="Arial"/>
          <w:b/>
          <w:sz w:val="10"/>
          <w:szCs w:val="10"/>
        </w:rPr>
      </w:pPr>
    </w:p>
    <w:p w14:paraId="20B54D7C" w14:textId="77777777" w:rsidR="00F4652C" w:rsidRPr="00106F3A" w:rsidRDefault="00F4652C" w:rsidP="009B4D2B">
      <w:pPr>
        <w:spacing w:line="276" w:lineRule="auto"/>
        <w:jc w:val="center"/>
        <w:rPr>
          <w:rFonts w:ascii="Arial Narrow" w:hAnsi="Arial Narrow" w:cs="Arial"/>
          <w:b/>
          <w:sz w:val="10"/>
          <w:szCs w:val="10"/>
        </w:rPr>
      </w:pPr>
    </w:p>
    <w:bookmarkEnd w:id="30"/>
    <w:p w14:paraId="49622D63" w14:textId="5C97007B" w:rsidR="00FF273C" w:rsidRPr="001C1606" w:rsidRDefault="00FF273C" w:rsidP="001D2575">
      <w:pPr>
        <w:overflowPunct w:val="0"/>
        <w:autoSpaceDE w:val="0"/>
        <w:spacing w:line="276" w:lineRule="auto"/>
        <w:jc w:val="both"/>
        <w:rPr>
          <w:rFonts w:ascii="Arial Narrow" w:eastAsia="Calibri" w:hAnsi="Arial Narrow" w:cs="Arial"/>
          <w:b/>
          <w:bCs/>
          <w:kern w:val="0"/>
          <w:lang w:eastAsia="en-US"/>
        </w:rPr>
      </w:pPr>
      <w:r w:rsidRPr="009B4D2B">
        <w:rPr>
          <w:rFonts w:ascii="Arial Narrow" w:hAnsi="Arial Narrow" w:cs="Arial"/>
        </w:rPr>
        <w:t>Na potrzeby postępowania o udzielenie zamówienia publicznego pn.:</w:t>
      </w:r>
      <w:r w:rsidR="001D2575">
        <w:rPr>
          <w:rFonts w:ascii="Arial Narrow" w:hAnsi="Arial Narrow" w:cs="Arial"/>
        </w:rPr>
        <w:t xml:space="preserve"> </w:t>
      </w:r>
      <w:r w:rsidR="00AD08D5">
        <w:rPr>
          <w:rFonts w:ascii="Arial Narrow" w:eastAsia="Calibri" w:hAnsi="Arial Narrow" w:cs="Arial"/>
          <w:b/>
          <w:kern w:val="0"/>
          <w:lang w:eastAsia="en-US"/>
        </w:rPr>
        <w:t>Dostawa i montaż wiat przystankowych na terenie Gminy Tczew</w:t>
      </w:r>
      <w:r w:rsidR="00D15410">
        <w:rPr>
          <w:rFonts w:ascii="Arial Narrow" w:eastAsia="Calibri" w:hAnsi="Arial Narrow" w:cs="Calibri"/>
          <w:b/>
          <w:lang w:eastAsia="en-US"/>
        </w:rPr>
        <w:t xml:space="preserve">, </w:t>
      </w:r>
      <w:r w:rsidRPr="009B4D2B">
        <w:rPr>
          <w:rFonts w:ascii="Arial Narrow" w:hAnsi="Arial Narrow" w:cs="Arial"/>
        </w:rPr>
        <w:t>prowadzonego przez Gminę Tczew, oświadczam, co następuje:</w:t>
      </w:r>
    </w:p>
    <w:p w14:paraId="567419E3" w14:textId="0ACF3032" w:rsidR="00FF273C" w:rsidRDefault="00FF273C" w:rsidP="00FF273C">
      <w:pPr>
        <w:spacing w:line="276" w:lineRule="auto"/>
        <w:rPr>
          <w:rFonts w:ascii="Arial Narrow" w:hAnsi="Arial Narrow" w:cs="Arial"/>
          <w:sz w:val="10"/>
          <w:szCs w:val="10"/>
        </w:rPr>
      </w:pPr>
    </w:p>
    <w:p w14:paraId="4978A576" w14:textId="77777777" w:rsidR="00F4652C" w:rsidRPr="00F759C3" w:rsidRDefault="00F4652C" w:rsidP="00FF273C">
      <w:pPr>
        <w:spacing w:line="276" w:lineRule="auto"/>
        <w:rPr>
          <w:rFonts w:ascii="Arial Narrow" w:hAnsi="Arial Narrow" w:cs="Arial"/>
          <w:sz w:val="10"/>
          <w:szCs w:val="10"/>
        </w:rPr>
      </w:pPr>
    </w:p>
    <w:p w14:paraId="3F11FB06" w14:textId="77777777" w:rsidR="00FF273C" w:rsidRPr="00F759C3" w:rsidRDefault="00FF273C" w:rsidP="00FF273C">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2FD7DBB0" w14:textId="77777777" w:rsidR="00FF273C" w:rsidRPr="00F759C3" w:rsidRDefault="00FF273C" w:rsidP="00FF273C">
      <w:pPr>
        <w:pStyle w:val="Akapitzlist"/>
        <w:spacing w:after="0"/>
        <w:ind w:left="567"/>
        <w:rPr>
          <w:rFonts w:ascii="Arial Narrow" w:hAnsi="Arial Narrow" w:cs="Arial"/>
          <w:sz w:val="10"/>
          <w:szCs w:val="10"/>
        </w:rPr>
      </w:pPr>
    </w:p>
    <w:p w14:paraId="0713C5DC" w14:textId="77777777" w:rsidR="00FF273C" w:rsidRPr="009B4D2B"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1C9A3103" w14:textId="51E05A33" w:rsidR="00FF273C"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bookmarkStart w:id="32" w:name="_Hlk152156684"/>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00CA4DAE">
        <w:rPr>
          <w:rFonts w:ascii="Arial Narrow" w:eastAsia="Calibri" w:hAnsi="Arial Narrow" w:cs="Arial"/>
          <w:lang w:eastAsia="x-none"/>
        </w:rPr>
        <w:t xml:space="preserve"> </w:t>
      </w:r>
      <w:r w:rsidRPr="009B4D2B">
        <w:rPr>
          <w:rFonts w:ascii="Arial Narrow" w:eastAsia="Calibri" w:hAnsi="Arial Narrow" w:cs="Arial"/>
          <w:lang w:val="x-none" w:eastAsia="x-none"/>
        </w:rPr>
        <w:t>ustawy Pzp.</w:t>
      </w:r>
      <w:bookmarkEnd w:id="32"/>
    </w:p>
    <w:p w14:paraId="6256FA62" w14:textId="734C0751" w:rsidR="00FF273C" w:rsidRPr="0019645C"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w:t>
      </w:r>
      <w:r w:rsidR="00B70454">
        <w:rPr>
          <w:rFonts w:ascii="Arial Narrow" w:hAnsi="Arial Narrow" w:cs="Arial"/>
        </w:rPr>
        <w:t xml:space="preserve"> </w:t>
      </w:r>
      <w:r w:rsidRPr="009B4D2B">
        <w:rPr>
          <w:rFonts w:ascii="Arial Narrow" w:hAnsi="Arial Narrow" w:cs="Arial"/>
        </w:rPr>
        <w:t>ustawy Pzp</w:t>
      </w:r>
      <w:r>
        <w:rPr>
          <w:rFonts w:ascii="Arial Narrow" w:hAnsi="Arial Narrow" w:cs="Arial"/>
        </w:rPr>
        <w:t>. Jednocześnie oświadczam, że w związku z w/w okolicznością, na podstawie art. 110 ust. 2 ustawy Pzp</w:t>
      </w:r>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________________________________________________________________________________________________________________________________________________</w:t>
      </w:r>
      <w:r w:rsidR="00461041">
        <w:rPr>
          <w:rFonts w:ascii="Arial Narrow" w:hAnsi="Arial Narrow" w:cs="Arial"/>
        </w:rPr>
        <w:t>__________</w:t>
      </w:r>
      <w:r w:rsidRPr="009B4D2B">
        <w:rPr>
          <w:rFonts w:ascii="Arial Narrow" w:hAnsi="Arial Narrow" w:cs="Arial"/>
        </w:rPr>
        <w:t xml:space="preserve">, </w:t>
      </w:r>
      <w:r w:rsidRPr="00DF2B08">
        <w:rPr>
          <w:rFonts w:ascii="Arial Narrow" w:hAnsi="Arial Narrow" w:cs="Arial"/>
        </w:rPr>
        <w:t>(czynności, o których mowa w art. 110 ust. 2 ustawy Pzp, do wykazania rzetelności Wykonawcy, uwzględniające wagę i szczególne okoliczności czynu)</w:t>
      </w:r>
    </w:p>
    <w:p w14:paraId="3DD06794" w14:textId="14137E1B" w:rsidR="00FF273C" w:rsidRPr="00AD08D5"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w:t>
      </w:r>
      <w:r w:rsidR="00954A48">
        <w:rPr>
          <w:rFonts w:ascii="Arial Narrow" w:eastAsia="Calibri" w:hAnsi="Arial Narrow" w:cs="Arial"/>
          <w:kern w:val="0"/>
          <w:lang w:eastAsia="en-US"/>
        </w:rPr>
        <w:t xml:space="preserve">                                </w:t>
      </w:r>
      <w:r w:rsidRPr="000E4943">
        <w:rPr>
          <w:rFonts w:ascii="Arial Narrow" w:eastAsia="Calibri" w:hAnsi="Arial Narrow" w:cs="Arial"/>
          <w:kern w:val="0"/>
          <w:lang w:eastAsia="en-US"/>
        </w:rPr>
        <w:t xml:space="preserve">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w:t>
      </w:r>
      <w:r w:rsidR="00954A48">
        <w:rPr>
          <w:rFonts w:ascii="Arial Narrow" w:eastAsia="Calibri" w:hAnsi="Arial Narrow" w:cs="Arial"/>
          <w:kern w:val="0"/>
          <w:lang w:eastAsia="en-US"/>
        </w:rPr>
        <w:t xml:space="preserve">                                   </w:t>
      </w:r>
      <w:r w:rsidRPr="000E4943">
        <w:rPr>
          <w:rFonts w:ascii="Arial Narrow" w:eastAsia="Calibri" w:hAnsi="Arial Narrow" w:cs="Arial"/>
          <w:kern w:val="0"/>
          <w:lang w:eastAsia="en-US"/>
        </w:rPr>
        <w:t xml:space="preserve">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r>
        <w:rPr>
          <w:rFonts w:ascii="Arial Narrow" w:eastAsia="Calibri" w:hAnsi="Arial Narrow" w:cs="Arial"/>
          <w:kern w:val="0"/>
          <w:lang w:eastAsia="en-US"/>
        </w:rPr>
        <w:t>.</w:t>
      </w:r>
    </w:p>
    <w:p w14:paraId="47E54C8A" w14:textId="77777777" w:rsidR="00AD08D5" w:rsidRPr="0019645C" w:rsidRDefault="00AD08D5" w:rsidP="00AD08D5">
      <w:pPr>
        <w:widowControl/>
        <w:suppressAutoHyphens w:val="0"/>
        <w:spacing w:line="276" w:lineRule="auto"/>
        <w:contextualSpacing/>
        <w:jc w:val="both"/>
        <w:rPr>
          <w:rFonts w:ascii="Arial Narrow" w:eastAsia="Calibri" w:hAnsi="Arial Narrow" w:cs="Arial"/>
          <w:lang w:val="x-none" w:eastAsia="x-none"/>
        </w:rPr>
      </w:pPr>
    </w:p>
    <w:p w14:paraId="131D0DBC" w14:textId="77777777" w:rsidR="00FF273C" w:rsidRPr="00106F3A" w:rsidRDefault="00FF273C" w:rsidP="00FF273C">
      <w:pPr>
        <w:spacing w:line="276" w:lineRule="auto"/>
        <w:ind w:left="1440"/>
        <w:contextualSpacing/>
        <w:jc w:val="both"/>
        <w:rPr>
          <w:rFonts w:ascii="Arial Narrow" w:eastAsia="Calibri" w:hAnsi="Arial Narrow" w:cs="Arial"/>
          <w:sz w:val="10"/>
          <w:szCs w:val="10"/>
          <w:lang w:val="x-none" w:eastAsia="x-none"/>
        </w:rPr>
      </w:pPr>
    </w:p>
    <w:p w14:paraId="6AF017E4" w14:textId="77777777" w:rsidR="00FF273C" w:rsidRPr="00CB457D" w:rsidRDefault="00FF273C" w:rsidP="00FF273C">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lastRenderedPageBreak/>
        <w:t>OŚWIADCZENIE DOTYCZĄCE PODANYCH INFORMACJI</w:t>
      </w:r>
      <w:r>
        <w:rPr>
          <w:rFonts w:ascii="Arial Narrow" w:hAnsi="Arial Narrow" w:cs="Arial"/>
          <w:b/>
        </w:rPr>
        <w:t>:</w:t>
      </w:r>
    </w:p>
    <w:p w14:paraId="17D178FF" w14:textId="77777777" w:rsidR="00FF273C" w:rsidRDefault="00FF273C" w:rsidP="00FF273C">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5A1B8928" w14:textId="77777777" w:rsidR="00FF273C" w:rsidRPr="005E00AD" w:rsidRDefault="00FF273C" w:rsidP="00FF273C">
      <w:pPr>
        <w:spacing w:line="276" w:lineRule="auto"/>
        <w:ind w:left="567"/>
        <w:jc w:val="both"/>
        <w:rPr>
          <w:rFonts w:ascii="Arial Narrow" w:hAnsi="Arial Narrow" w:cs="Arial"/>
        </w:rPr>
      </w:pPr>
    </w:p>
    <w:p w14:paraId="6D69980C" w14:textId="77777777" w:rsidR="00FF273C" w:rsidRDefault="00FF273C" w:rsidP="00FF273C">
      <w:pPr>
        <w:spacing w:line="276" w:lineRule="auto"/>
        <w:ind w:left="1276" w:hanging="992"/>
        <w:jc w:val="both"/>
        <w:rPr>
          <w:rFonts w:ascii="Arial Narrow" w:hAnsi="Arial Narrow" w:cs="Arial"/>
          <w:i/>
          <w:iCs/>
          <w:lang w:eastAsia="x-none"/>
        </w:rPr>
      </w:pPr>
    </w:p>
    <w:p w14:paraId="06FB005F" w14:textId="77777777" w:rsidR="00FF273C" w:rsidRDefault="00FF273C" w:rsidP="00FF273C">
      <w:pPr>
        <w:spacing w:line="276" w:lineRule="auto"/>
        <w:ind w:left="1276" w:hanging="992"/>
        <w:jc w:val="both"/>
        <w:rPr>
          <w:rFonts w:ascii="Arial Narrow" w:hAnsi="Arial Narrow" w:cs="Arial"/>
          <w:i/>
          <w:iCs/>
          <w:lang w:eastAsia="x-none"/>
        </w:rPr>
      </w:pPr>
    </w:p>
    <w:p w14:paraId="6649E14D" w14:textId="77777777" w:rsidR="00FF273C" w:rsidRDefault="00FF273C" w:rsidP="00FF273C">
      <w:pPr>
        <w:spacing w:line="276" w:lineRule="auto"/>
        <w:ind w:left="1276" w:hanging="992"/>
        <w:jc w:val="both"/>
        <w:rPr>
          <w:rFonts w:ascii="Arial Narrow" w:hAnsi="Arial Narrow" w:cs="Arial"/>
          <w:i/>
          <w:iCs/>
          <w:lang w:eastAsia="x-none"/>
        </w:rPr>
      </w:pPr>
    </w:p>
    <w:p w14:paraId="3B5527EE" w14:textId="77777777" w:rsidR="00FF273C" w:rsidRDefault="00FF273C" w:rsidP="00FF273C">
      <w:pPr>
        <w:spacing w:line="276" w:lineRule="auto"/>
        <w:ind w:left="1276" w:hanging="992"/>
        <w:jc w:val="both"/>
        <w:rPr>
          <w:rFonts w:ascii="Arial Narrow" w:hAnsi="Arial Narrow" w:cs="Arial"/>
          <w:i/>
          <w:iCs/>
          <w:lang w:eastAsia="x-none"/>
        </w:rPr>
      </w:pPr>
    </w:p>
    <w:p w14:paraId="4CE9B0F3" w14:textId="77777777" w:rsidR="00FF273C" w:rsidRDefault="00FF273C" w:rsidP="00FF273C">
      <w:pPr>
        <w:spacing w:line="276" w:lineRule="auto"/>
        <w:ind w:left="1276" w:hanging="992"/>
        <w:jc w:val="both"/>
        <w:rPr>
          <w:rFonts w:ascii="Arial Narrow" w:hAnsi="Arial Narrow" w:cs="Arial"/>
          <w:i/>
          <w:iCs/>
          <w:lang w:eastAsia="x-none"/>
        </w:rPr>
      </w:pPr>
    </w:p>
    <w:p w14:paraId="3C362BCD" w14:textId="77777777" w:rsidR="00FF273C" w:rsidRPr="0019645C" w:rsidRDefault="00FF273C" w:rsidP="00FF273C">
      <w:pPr>
        <w:spacing w:line="276" w:lineRule="auto"/>
        <w:ind w:left="1276" w:hanging="992"/>
        <w:jc w:val="both"/>
        <w:rPr>
          <w:rFonts w:ascii="Arial Narrow" w:hAnsi="Arial Narrow" w:cs="Arial"/>
          <w:i/>
          <w:iCs/>
          <w:lang w:eastAsia="x-none"/>
        </w:rPr>
      </w:pPr>
    </w:p>
    <w:p w14:paraId="053B22EE" w14:textId="77777777" w:rsidR="00FF273C" w:rsidRPr="00460FA4" w:rsidRDefault="00FF273C" w:rsidP="00FF273C">
      <w:pPr>
        <w:autoSpaceDE w:val="0"/>
        <w:spacing w:line="276" w:lineRule="auto"/>
        <w:jc w:val="both"/>
        <w:rPr>
          <w:rFonts w:ascii="Arial Narrow" w:eastAsia="TimesNewRomanPSMT" w:hAnsi="Arial Narrow" w:cs="Calibri"/>
          <w:color w:val="000000" w:themeColor="text1"/>
        </w:rPr>
      </w:pPr>
      <w:bookmarkStart w:id="33" w:name="_Hlk97877331"/>
      <w:r w:rsidRPr="00460FA4">
        <w:rPr>
          <w:rFonts w:ascii="Arial Narrow" w:hAnsi="Arial Narrow" w:cs="Calibri"/>
          <w:color w:val="000000" w:themeColor="text1"/>
        </w:rPr>
        <w:t>__________, dnia ____________ r.</w:t>
      </w:r>
    </w:p>
    <w:p w14:paraId="48B7B491" w14:textId="77777777" w:rsidR="00FF273C" w:rsidRPr="00407DB6" w:rsidRDefault="00FF273C" w:rsidP="00FF273C">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33"/>
    <w:p w14:paraId="4A96E9AE" w14:textId="77777777" w:rsidR="00FF273C" w:rsidRPr="009C6E5C" w:rsidRDefault="00FF273C" w:rsidP="00FF273C">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1A8F8B3C" w14:textId="77777777" w:rsidR="00FF273C" w:rsidRDefault="00FF273C" w:rsidP="00FF273C">
      <w:pPr>
        <w:spacing w:line="276" w:lineRule="auto"/>
        <w:jc w:val="both"/>
        <w:rPr>
          <w:rFonts w:ascii="Arial Narrow" w:hAnsi="Arial Narrow"/>
          <w:i/>
        </w:rPr>
      </w:pPr>
    </w:p>
    <w:p w14:paraId="0FDD3A2B" w14:textId="77777777" w:rsidR="00FF273C" w:rsidRDefault="00FF273C" w:rsidP="00FF273C">
      <w:pPr>
        <w:spacing w:line="276" w:lineRule="auto"/>
        <w:jc w:val="both"/>
        <w:rPr>
          <w:rFonts w:ascii="Arial Narrow" w:hAnsi="Arial Narrow"/>
          <w:i/>
        </w:rPr>
      </w:pPr>
    </w:p>
    <w:p w14:paraId="350D2E08" w14:textId="77777777" w:rsidR="00FF273C" w:rsidRDefault="00FF273C" w:rsidP="00FF273C">
      <w:pPr>
        <w:spacing w:line="276" w:lineRule="auto"/>
        <w:jc w:val="both"/>
        <w:rPr>
          <w:rFonts w:ascii="Arial Narrow" w:hAnsi="Arial Narrow"/>
          <w:i/>
        </w:rPr>
      </w:pPr>
    </w:p>
    <w:p w14:paraId="55ABBB67" w14:textId="77777777" w:rsidR="00FF273C" w:rsidRDefault="00FF273C" w:rsidP="00FF273C">
      <w:pPr>
        <w:spacing w:line="276" w:lineRule="auto"/>
        <w:jc w:val="both"/>
        <w:rPr>
          <w:rFonts w:ascii="Arial Narrow" w:hAnsi="Arial Narrow"/>
          <w:i/>
        </w:rPr>
      </w:pPr>
    </w:p>
    <w:p w14:paraId="384137BC" w14:textId="77777777" w:rsidR="00FF273C" w:rsidRPr="001D501A" w:rsidRDefault="00FF273C" w:rsidP="00FF273C">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3903EE8E" w14:textId="77777777" w:rsidR="00FF273C" w:rsidRPr="001D501A" w:rsidRDefault="00FF273C" w:rsidP="00FF273C">
      <w:pPr>
        <w:spacing w:line="276" w:lineRule="auto"/>
        <w:jc w:val="both"/>
        <w:rPr>
          <w:rFonts w:ascii="Arial Narrow" w:hAnsi="Arial Narrow"/>
          <w:i/>
        </w:rPr>
      </w:pPr>
    </w:p>
    <w:p w14:paraId="66E38D75" w14:textId="77777777" w:rsidR="00FF273C" w:rsidRDefault="00FF273C" w:rsidP="00FF273C"/>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6E40B9">
          <w:footerReference w:type="default" r:id="rId19"/>
          <w:headerReference w:type="first" r:id="rId20"/>
          <w:pgSz w:w="11905" w:h="16837"/>
          <w:pgMar w:top="993" w:right="1134" w:bottom="709" w:left="1134" w:header="851" w:footer="536" w:gutter="0"/>
          <w:cols w:space="708"/>
          <w:docGrid w:linePitch="326"/>
        </w:sectPr>
      </w:pPr>
    </w:p>
    <w:p w14:paraId="54DDC4DA" w14:textId="77777777" w:rsidR="009C1872" w:rsidRPr="00C12A25" w:rsidRDefault="009C1872" w:rsidP="009C1872">
      <w:pPr>
        <w:pStyle w:val="Nagwek1"/>
        <w:spacing w:before="0" w:after="0" w:line="276" w:lineRule="auto"/>
        <w:jc w:val="both"/>
        <w:rPr>
          <w:rFonts w:ascii="Arial Narrow" w:hAnsi="Arial Narrow" w:cs="Arial"/>
          <w:iCs/>
          <w:sz w:val="24"/>
          <w:szCs w:val="24"/>
        </w:rPr>
      </w:pPr>
      <w:bookmarkStart w:id="34" w:name="_Załącznik_nr_3"/>
      <w:bookmarkStart w:id="35" w:name="_Załącznik_nr_4"/>
      <w:bookmarkStart w:id="36" w:name="_Hlk178155986"/>
      <w:bookmarkStart w:id="37" w:name="_Toc379971599"/>
      <w:bookmarkStart w:id="38" w:name="_Toc420051452"/>
      <w:bookmarkEnd w:id="34"/>
      <w:bookmarkEnd w:id="35"/>
      <w:r w:rsidRPr="00C12A25">
        <w:rPr>
          <w:rFonts w:ascii="Arial Narrow" w:hAnsi="Arial Narrow" w:cs="Arial"/>
          <w:iCs/>
          <w:sz w:val="24"/>
          <w:szCs w:val="24"/>
        </w:rPr>
        <w:lastRenderedPageBreak/>
        <w:t xml:space="preserve">Załącznik nr </w:t>
      </w:r>
      <w:r>
        <w:rPr>
          <w:rFonts w:ascii="Arial Narrow" w:hAnsi="Arial Narrow" w:cs="Arial"/>
          <w:iCs/>
          <w:sz w:val="24"/>
          <w:szCs w:val="24"/>
        </w:rPr>
        <w:t>3</w:t>
      </w:r>
      <w:r w:rsidRPr="00C12A25">
        <w:rPr>
          <w:rFonts w:ascii="Arial Narrow" w:hAnsi="Arial Narrow" w:cs="Arial"/>
          <w:iCs/>
          <w:sz w:val="24"/>
          <w:szCs w:val="24"/>
        </w:rPr>
        <w:t xml:space="preserve"> do SWZ</w:t>
      </w:r>
    </w:p>
    <w:bookmarkEnd w:id="36"/>
    <w:p w14:paraId="5AD5C3E6" w14:textId="77777777" w:rsidR="009C1872" w:rsidRDefault="009C1872" w:rsidP="009C1872">
      <w:pPr>
        <w:autoSpaceDE w:val="0"/>
        <w:spacing w:line="276" w:lineRule="auto"/>
        <w:jc w:val="both"/>
        <w:rPr>
          <w:rFonts w:ascii="Arial Narrow" w:hAnsi="Arial Narrow" w:cs="Arial"/>
          <w:i/>
          <w:iCs/>
          <w:sz w:val="10"/>
          <w:szCs w:val="10"/>
        </w:rPr>
      </w:pPr>
    </w:p>
    <w:p w14:paraId="55C92D30" w14:textId="6357B90E" w:rsidR="009C1872" w:rsidRPr="009B4D2B" w:rsidRDefault="009C1872" w:rsidP="009C1872">
      <w:pPr>
        <w:pStyle w:val="Tekstpodstawowy"/>
        <w:spacing w:after="0" w:line="276" w:lineRule="auto"/>
        <w:jc w:val="both"/>
        <w:rPr>
          <w:rFonts w:ascii="Arial Narrow" w:hAnsi="Arial Narrow" w:cs="Arial"/>
          <w:color w:val="000000"/>
        </w:rPr>
      </w:pPr>
      <w:bookmarkStart w:id="39" w:name="_Załącznik_nr_8"/>
      <w:bookmarkEnd w:id="37"/>
      <w:bookmarkEnd w:id="38"/>
      <w:bookmarkEnd w:id="39"/>
      <w:r w:rsidRPr="009B4D2B">
        <w:rPr>
          <w:rFonts w:ascii="Arial Narrow" w:eastAsia="Lucida Sans Unicode" w:hAnsi="Arial Narrow" w:cs="Arial"/>
          <w:b/>
          <w:color w:val="000000"/>
        </w:rPr>
        <w:t xml:space="preserve">Nr postępowania </w:t>
      </w:r>
      <w:r>
        <w:rPr>
          <w:rFonts w:ascii="Arial Narrow" w:eastAsia="Lucida Sans Unicode" w:hAnsi="Arial Narrow" w:cs="Arial"/>
          <w:b/>
          <w:color w:val="000000"/>
        </w:rPr>
        <w:t>W</w:t>
      </w:r>
      <w:r w:rsidR="0066106D">
        <w:rPr>
          <w:rFonts w:ascii="Arial Narrow" w:eastAsia="Lucida Sans Unicode" w:hAnsi="Arial Narrow" w:cs="Arial"/>
          <w:b/>
          <w:color w:val="000000"/>
        </w:rPr>
        <w:t>KI</w:t>
      </w:r>
      <w:r w:rsidRPr="009B4D2B">
        <w:rPr>
          <w:rFonts w:ascii="Arial Narrow" w:eastAsia="Lucida Sans Unicode" w:hAnsi="Arial Narrow" w:cs="Arial"/>
          <w:b/>
          <w:color w:val="000000"/>
        </w:rPr>
        <w:t>.</w:t>
      </w:r>
      <w:r w:rsidRPr="009B4D2B">
        <w:rPr>
          <w:rFonts w:ascii="Arial Narrow" w:eastAsia="Lucida Sans Unicode" w:hAnsi="Arial Narrow" w:cs="Arial"/>
          <w:b/>
        </w:rPr>
        <w:t>271.1.</w:t>
      </w:r>
      <w:r w:rsidR="00367E3F">
        <w:rPr>
          <w:rFonts w:ascii="Arial Narrow" w:eastAsia="Lucida Sans Unicode" w:hAnsi="Arial Narrow" w:cs="Arial"/>
          <w:b/>
        </w:rPr>
        <w:t>1</w:t>
      </w:r>
      <w:r w:rsidR="00AD08D5">
        <w:rPr>
          <w:rFonts w:ascii="Arial Narrow" w:eastAsia="Lucida Sans Unicode" w:hAnsi="Arial Narrow" w:cs="Arial"/>
          <w:b/>
        </w:rPr>
        <w:t>9</w:t>
      </w:r>
      <w:r w:rsidRPr="009B4D2B">
        <w:rPr>
          <w:rFonts w:ascii="Arial Narrow" w:eastAsia="Lucida Sans Unicode" w:hAnsi="Arial Narrow" w:cs="Arial"/>
          <w:b/>
        </w:rPr>
        <w:t>.202</w:t>
      </w:r>
      <w:r>
        <w:rPr>
          <w:rFonts w:ascii="Arial Narrow" w:eastAsia="Lucida Sans Unicode" w:hAnsi="Arial Narrow" w:cs="Arial"/>
          <w:b/>
        </w:rPr>
        <w:t>4</w:t>
      </w:r>
    </w:p>
    <w:p w14:paraId="21D77417" w14:textId="77777777" w:rsidR="009C1872" w:rsidRPr="00A33481" w:rsidRDefault="009C1872" w:rsidP="009C1872">
      <w:pPr>
        <w:tabs>
          <w:tab w:val="left" w:pos="360"/>
        </w:tabs>
        <w:spacing w:line="276" w:lineRule="auto"/>
        <w:jc w:val="both"/>
        <w:rPr>
          <w:rFonts w:ascii="Arial Narrow" w:hAnsi="Arial Narrow" w:cs="Arial"/>
          <w:sz w:val="14"/>
          <w:szCs w:val="14"/>
          <w:lang w:eastAsia="en-US"/>
        </w:rPr>
      </w:pPr>
    </w:p>
    <w:p w14:paraId="618D4E2D" w14:textId="77777777" w:rsidR="009C1872" w:rsidRPr="009B4D2B" w:rsidRDefault="009C1872" w:rsidP="009C1872">
      <w:pPr>
        <w:autoSpaceDE w:val="0"/>
        <w:autoSpaceDN w:val="0"/>
        <w:adjustRightInd w:val="0"/>
        <w:spacing w:line="276" w:lineRule="auto"/>
        <w:jc w:val="both"/>
        <w:rPr>
          <w:rFonts w:ascii="Arial Narrow" w:hAnsi="Arial Narrow" w:cs="Arial"/>
          <w:b/>
        </w:rPr>
      </w:pPr>
      <w:r w:rsidRPr="009B4D2B">
        <w:rPr>
          <w:rFonts w:ascii="Arial Narrow" w:hAnsi="Arial Narrow" w:cs="Arial"/>
          <w:b/>
        </w:rPr>
        <w:t>Projektowane postanowienia umowy w sprawie zamówienia publicznego, które zostaną wprowadzone do treści umowy</w:t>
      </w:r>
    </w:p>
    <w:p w14:paraId="04FCFA8E" w14:textId="77777777" w:rsidR="009C1872" w:rsidRPr="00A33481" w:rsidRDefault="009C1872" w:rsidP="009C1872">
      <w:pPr>
        <w:autoSpaceDE w:val="0"/>
        <w:autoSpaceDN w:val="0"/>
        <w:adjustRightInd w:val="0"/>
        <w:spacing w:line="276" w:lineRule="auto"/>
        <w:jc w:val="both"/>
        <w:rPr>
          <w:rFonts w:ascii="Arial Narrow" w:hAnsi="Arial Narrow" w:cstheme="minorHAnsi"/>
          <w:color w:val="000000" w:themeColor="text1"/>
          <w:sz w:val="14"/>
          <w:szCs w:val="14"/>
        </w:rPr>
      </w:pPr>
    </w:p>
    <w:p w14:paraId="7824C3C4" w14:textId="7EB0D260" w:rsidR="009C1872" w:rsidRPr="003E3CD2" w:rsidRDefault="003146C4" w:rsidP="009C1872">
      <w:pPr>
        <w:autoSpaceDE w:val="0"/>
        <w:autoSpaceDN w:val="0"/>
        <w:adjustRightInd w:val="0"/>
        <w:spacing w:line="276" w:lineRule="auto"/>
        <w:jc w:val="both"/>
        <w:rPr>
          <w:rFonts w:ascii="Arial Narrow" w:eastAsia="CIDFont+F2" w:hAnsi="Arial Narrow" w:cstheme="minorHAnsi"/>
          <w:color w:val="000000" w:themeColor="text1"/>
        </w:rPr>
      </w:pPr>
      <w:r>
        <w:rPr>
          <w:rFonts w:ascii="Arial Narrow" w:eastAsia="CIDFont+F2" w:hAnsi="Arial Narrow" w:cstheme="minorHAnsi"/>
          <w:color w:val="000000" w:themeColor="text1"/>
        </w:rPr>
        <w:t xml:space="preserve">zawarta </w:t>
      </w:r>
      <w:r w:rsidR="009C1872" w:rsidRPr="003E3CD2">
        <w:rPr>
          <w:rFonts w:ascii="Arial Narrow" w:eastAsia="CIDFont+F2" w:hAnsi="Arial Narrow" w:cstheme="minorHAnsi"/>
          <w:color w:val="000000" w:themeColor="text1"/>
        </w:rPr>
        <w:t xml:space="preserve">w dniu </w:t>
      </w:r>
      <w:r w:rsidR="009C1872" w:rsidRPr="003E3CD2">
        <w:rPr>
          <w:rFonts w:ascii="Arial Narrow" w:eastAsia="CIDFont+F3" w:hAnsi="Arial Narrow" w:cstheme="minorHAnsi"/>
          <w:color w:val="000000" w:themeColor="text1"/>
        </w:rPr>
        <w:t xml:space="preserve">______________r. </w:t>
      </w:r>
      <w:r w:rsidR="009C1872" w:rsidRPr="003E3CD2">
        <w:rPr>
          <w:rFonts w:ascii="Arial Narrow" w:eastAsia="CIDFont+F2" w:hAnsi="Arial Narrow" w:cstheme="minorHAnsi"/>
          <w:color w:val="000000" w:themeColor="text1"/>
        </w:rPr>
        <w:t xml:space="preserve">pomiędzy Gminą Tczew, ul. Lecha 12, 83-110 Tczew, </w:t>
      </w:r>
      <w:r w:rsidR="007454DB">
        <w:rPr>
          <w:rFonts w:ascii="Arial Narrow" w:eastAsia="CIDFont+F2" w:hAnsi="Arial Narrow" w:cstheme="minorHAnsi"/>
          <w:color w:val="000000" w:themeColor="text1"/>
        </w:rPr>
        <w:t xml:space="preserve">                                                </w:t>
      </w:r>
      <w:r w:rsidR="009C1872" w:rsidRPr="003E3CD2">
        <w:rPr>
          <w:rFonts w:ascii="Arial Narrow" w:eastAsia="CIDFont+F2" w:hAnsi="Arial Narrow" w:cstheme="minorHAnsi"/>
          <w:color w:val="000000" w:themeColor="text1"/>
        </w:rPr>
        <w:t>NIP: 593-10-04-764</w:t>
      </w:r>
    </w:p>
    <w:p w14:paraId="35774086" w14:textId="77777777" w:rsidR="009C1872" w:rsidRPr="003E3CD2" w:rsidRDefault="009C1872" w:rsidP="009C1872">
      <w:pPr>
        <w:autoSpaceDE w:val="0"/>
        <w:autoSpaceDN w:val="0"/>
        <w:adjustRightInd w:val="0"/>
        <w:spacing w:line="276" w:lineRule="auto"/>
        <w:jc w:val="both"/>
        <w:rPr>
          <w:rFonts w:ascii="Arial Narrow" w:hAnsi="Arial Narrow" w:cstheme="minorHAnsi"/>
          <w:color w:val="000000" w:themeColor="text1"/>
        </w:rPr>
      </w:pPr>
      <w:r w:rsidRPr="003E3CD2">
        <w:rPr>
          <w:rFonts w:ascii="Arial Narrow" w:eastAsia="CIDFont+F2" w:hAnsi="Arial Narrow" w:cstheme="minorHAnsi"/>
          <w:color w:val="000000" w:themeColor="text1"/>
        </w:rPr>
        <w:t>reprezentowaną przez:</w:t>
      </w:r>
    </w:p>
    <w:p w14:paraId="3AF31425" w14:textId="563EAA4A" w:rsidR="009C1872" w:rsidRPr="003E3CD2" w:rsidRDefault="009C1872" w:rsidP="009C1872">
      <w:pPr>
        <w:numPr>
          <w:ilvl w:val="0"/>
          <w:numId w:val="13"/>
        </w:num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______________________________________________________</w:t>
      </w:r>
      <w:r w:rsidR="007454DB">
        <w:rPr>
          <w:rFonts w:ascii="Arial Narrow" w:eastAsia="CIDFont+F2" w:hAnsi="Arial Narrow" w:cstheme="minorHAnsi"/>
          <w:color w:val="000000" w:themeColor="text1"/>
        </w:rPr>
        <w:t>_______________________</w:t>
      </w:r>
    </w:p>
    <w:p w14:paraId="1A58A383" w14:textId="77777777" w:rsidR="009C1872" w:rsidRPr="003E3CD2" w:rsidRDefault="009C1872" w:rsidP="009C1872">
      <w:pPr>
        <w:autoSpaceDE w:val="0"/>
        <w:autoSpaceDN w:val="0"/>
        <w:adjustRightInd w:val="0"/>
        <w:spacing w:line="276" w:lineRule="auto"/>
        <w:jc w:val="both"/>
        <w:rPr>
          <w:rFonts w:ascii="Arial Narrow" w:eastAsia="CIDFont+F3" w:hAnsi="Arial Narrow" w:cstheme="minorHAnsi"/>
          <w:b/>
          <w:color w:val="000000" w:themeColor="text1"/>
        </w:rPr>
      </w:pPr>
      <w:r w:rsidRPr="003E3CD2">
        <w:rPr>
          <w:rFonts w:ascii="Arial Narrow" w:eastAsia="CIDFont+F2" w:hAnsi="Arial Narrow" w:cstheme="minorHAnsi"/>
          <w:color w:val="000000" w:themeColor="text1"/>
        </w:rPr>
        <w:t xml:space="preserve">zwaną dalej </w:t>
      </w:r>
      <w:r w:rsidRPr="003E3CD2">
        <w:rPr>
          <w:rFonts w:ascii="Arial Narrow" w:hAnsi="Arial Narrow" w:cstheme="minorHAnsi"/>
          <w:b/>
          <w:color w:val="000000" w:themeColor="text1"/>
        </w:rPr>
        <w:t>„Zamawiającym</w:t>
      </w:r>
      <w:r w:rsidRPr="003E3CD2">
        <w:rPr>
          <w:rFonts w:ascii="Arial Narrow" w:eastAsia="CIDFont+F3" w:hAnsi="Arial Narrow" w:cstheme="minorHAnsi"/>
          <w:b/>
          <w:color w:val="000000" w:themeColor="text1"/>
        </w:rPr>
        <w:t>”</w:t>
      </w:r>
    </w:p>
    <w:p w14:paraId="5585AAC9" w14:textId="77777777" w:rsidR="009C1872" w:rsidRPr="003E3CD2" w:rsidRDefault="009C1872" w:rsidP="009C1872">
      <w:pPr>
        <w:autoSpaceDE w:val="0"/>
        <w:autoSpaceDN w:val="0"/>
        <w:adjustRightInd w:val="0"/>
        <w:spacing w:line="276" w:lineRule="auto"/>
        <w:jc w:val="both"/>
        <w:rPr>
          <w:rFonts w:ascii="Arial Narrow" w:eastAsia="CIDFont+F3" w:hAnsi="Arial Narrow" w:cstheme="minorHAnsi"/>
          <w:bCs/>
          <w:color w:val="000000" w:themeColor="text1"/>
        </w:rPr>
      </w:pPr>
      <w:r w:rsidRPr="003E3CD2">
        <w:rPr>
          <w:rFonts w:ascii="Arial Narrow" w:eastAsia="CIDFont+F3" w:hAnsi="Arial Narrow" w:cstheme="minorHAnsi"/>
          <w:bCs/>
          <w:color w:val="000000" w:themeColor="text1"/>
        </w:rPr>
        <w:t>przy kontrasygnacie Skarbnika Gminy</w:t>
      </w:r>
    </w:p>
    <w:p w14:paraId="03F5C4D4" w14:textId="77777777" w:rsidR="009C1872" w:rsidRPr="003E3CD2" w:rsidRDefault="009C1872" w:rsidP="009C1872">
      <w:p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 xml:space="preserve">a </w:t>
      </w:r>
    </w:p>
    <w:p w14:paraId="068CAA66" w14:textId="61FD56A3" w:rsidR="009C1872" w:rsidRPr="003E3CD2" w:rsidRDefault="009C1872" w:rsidP="009C1872">
      <w:p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__________________________________________________________</w:t>
      </w:r>
      <w:r w:rsidR="007454DB">
        <w:rPr>
          <w:rFonts w:ascii="Arial Narrow" w:eastAsia="CIDFont+F2" w:hAnsi="Arial Narrow" w:cstheme="minorHAnsi"/>
          <w:color w:val="000000" w:themeColor="text1"/>
        </w:rPr>
        <w:t>__________________________</w:t>
      </w:r>
    </w:p>
    <w:p w14:paraId="5D71B311" w14:textId="4EF18DD2" w:rsidR="009C1872" w:rsidRPr="003E3CD2" w:rsidRDefault="009C1872" w:rsidP="009C1872">
      <w:p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__________________________________________________________</w:t>
      </w:r>
      <w:r w:rsidR="007454DB">
        <w:rPr>
          <w:rFonts w:ascii="Arial Narrow" w:eastAsia="CIDFont+F2" w:hAnsi="Arial Narrow" w:cstheme="minorHAnsi"/>
          <w:color w:val="000000" w:themeColor="text1"/>
        </w:rPr>
        <w:t>__________________________</w:t>
      </w:r>
    </w:p>
    <w:p w14:paraId="6DEF6CDD" w14:textId="77777777" w:rsidR="009C1872" w:rsidRPr="003E3CD2" w:rsidRDefault="009C1872" w:rsidP="009C1872">
      <w:p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reprezentowanym przez:</w:t>
      </w:r>
    </w:p>
    <w:p w14:paraId="15304463" w14:textId="1251C014" w:rsidR="009C1872" w:rsidRPr="003E3CD2" w:rsidRDefault="009C1872" w:rsidP="009C1872">
      <w:pPr>
        <w:numPr>
          <w:ilvl w:val="0"/>
          <w:numId w:val="14"/>
        </w:numPr>
        <w:autoSpaceDE w:val="0"/>
        <w:autoSpaceDN w:val="0"/>
        <w:adjustRightInd w:val="0"/>
        <w:spacing w:line="276" w:lineRule="auto"/>
        <w:jc w:val="both"/>
        <w:rPr>
          <w:rFonts w:ascii="Arial Narrow" w:eastAsia="CIDFont+F2" w:hAnsi="Arial Narrow" w:cstheme="minorHAnsi"/>
          <w:color w:val="000000" w:themeColor="text1"/>
        </w:rPr>
      </w:pPr>
      <w:r w:rsidRPr="003E3CD2">
        <w:rPr>
          <w:rFonts w:ascii="Arial Narrow" w:eastAsia="CIDFont+F2" w:hAnsi="Arial Narrow" w:cstheme="minorHAnsi"/>
          <w:color w:val="000000" w:themeColor="text1"/>
        </w:rPr>
        <w:t>______________________________________________________</w:t>
      </w:r>
      <w:r w:rsidR="007454DB">
        <w:rPr>
          <w:rFonts w:ascii="Arial Narrow" w:eastAsia="CIDFont+F2" w:hAnsi="Arial Narrow" w:cstheme="minorHAnsi"/>
          <w:color w:val="000000" w:themeColor="text1"/>
        </w:rPr>
        <w:t>_______________________</w:t>
      </w:r>
    </w:p>
    <w:p w14:paraId="77BC453B" w14:textId="77777777" w:rsidR="009C1872" w:rsidRPr="003E3CD2" w:rsidRDefault="009C1872" w:rsidP="009C1872">
      <w:pPr>
        <w:autoSpaceDE w:val="0"/>
        <w:autoSpaceDN w:val="0"/>
        <w:adjustRightInd w:val="0"/>
        <w:spacing w:line="276" w:lineRule="auto"/>
        <w:jc w:val="both"/>
        <w:rPr>
          <w:rFonts w:ascii="Arial Narrow" w:eastAsia="CIDFont+F2" w:hAnsi="Arial Narrow" w:cstheme="minorHAnsi"/>
          <w:b/>
          <w:color w:val="000000" w:themeColor="text1"/>
        </w:rPr>
      </w:pPr>
      <w:r w:rsidRPr="003E3CD2">
        <w:rPr>
          <w:rFonts w:ascii="Arial Narrow" w:eastAsia="CIDFont+F2" w:hAnsi="Arial Narrow" w:cstheme="minorHAnsi"/>
          <w:color w:val="000000" w:themeColor="text1"/>
        </w:rPr>
        <w:t xml:space="preserve">zwanym dalej </w:t>
      </w:r>
      <w:r w:rsidRPr="003E3CD2">
        <w:rPr>
          <w:rFonts w:ascii="Arial Narrow" w:hAnsi="Arial Narrow" w:cstheme="minorHAnsi"/>
          <w:b/>
          <w:color w:val="000000" w:themeColor="text1"/>
        </w:rPr>
        <w:t>Wykonawcą</w:t>
      </w:r>
      <w:r w:rsidRPr="003E3CD2">
        <w:rPr>
          <w:rFonts w:ascii="Arial Narrow" w:eastAsia="CIDFont+F2" w:hAnsi="Arial Narrow" w:cstheme="minorHAnsi"/>
          <w:b/>
          <w:color w:val="000000" w:themeColor="text1"/>
        </w:rPr>
        <w:t>.</w:t>
      </w:r>
    </w:p>
    <w:p w14:paraId="0CB8DC47" w14:textId="77777777" w:rsidR="009C1872" w:rsidRPr="003E3CD2" w:rsidRDefault="009C1872" w:rsidP="009C1872">
      <w:pPr>
        <w:autoSpaceDE w:val="0"/>
        <w:autoSpaceDN w:val="0"/>
        <w:adjustRightInd w:val="0"/>
        <w:spacing w:line="276" w:lineRule="auto"/>
        <w:jc w:val="both"/>
        <w:rPr>
          <w:rFonts w:ascii="Arial Narrow" w:eastAsia="CIDFont+F2" w:hAnsi="Arial Narrow" w:cstheme="minorHAnsi"/>
          <w:b/>
          <w:color w:val="000000" w:themeColor="text1"/>
        </w:rPr>
      </w:pPr>
    </w:p>
    <w:p w14:paraId="2AE73C60" w14:textId="77777777" w:rsidR="009C1872" w:rsidRPr="003E3CD2" w:rsidRDefault="009C1872" w:rsidP="009C1872">
      <w:pPr>
        <w:spacing w:after="120" w:line="276" w:lineRule="auto"/>
        <w:jc w:val="both"/>
        <w:rPr>
          <w:rFonts w:ascii="Arial Narrow" w:eastAsia="Calibri" w:hAnsi="Arial Narrow" w:cstheme="minorHAnsi"/>
          <w:color w:val="000000" w:themeColor="text1"/>
        </w:rPr>
      </w:pPr>
      <w:r w:rsidRPr="003E3CD2">
        <w:rPr>
          <w:rFonts w:ascii="Arial Narrow" w:eastAsia="Calibri" w:hAnsi="Arial Narrow" w:cstheme="minorHAnsi"/>
          <w:color w:val="000000" w:themeColor="text1"/>
        </w:rPr>
        <w:t>Strony oświadczają, że są należycie umocowane do zawarcia niniejszej umowy oraz, że dane zawarte</w:t>
      </w:r>
      <w:r>
        <w:rPr>
          <w:rFonts w:ascii="Arial Narrow" w:eastAsia="Calibri" w:hAnsi="Arial Narrow" w:cstheme="minorHAnsi"/>
          <w:color w:val="000000" w:themeColor="text1"/>
        </w:rPr>
        <w:t xml:space="preserve">                  </w:t>
      </w:r>
      <w:r w:rsidRPr="003E3CD2">
        <w:rPr>
          <w:rFonts w:ascii="Arial Narrow" w:eastAsia="Calibri" w:hAnsi="Arial Narrow" w:cstheme="minorHAnsi"/>
          <w:color w:val="000000" w:themeColor="text1"/>
        </w:rPr>
        <w:t xml:space="preserve"> w dokumentach przedłożonych są aktualne.</w:t>
      </w:r>
    </w:p>
    <w:p w14:paraId="04040BA4" w14:textId="77777777" w:rsidR="009C1872" w:rsidRPr="003E3CD2" w:rsidRDefault="009C1872" w:rsidP="009C1872">
      <w:pPr>
        <w:autoSpaceDE w:val="0"/>
        <w:autoSpaceDN w:val="0"/>
        <w:adjustRightInd w:val="0"/>
        <w:spacing w:line="276" w:lineRule="auto"/>
        <w:rPr>
          <w:rFonts w:ascii="Arial Narrow" w:hAnsi="Arial Narrow" w:cs="Arial"/>
          <w:b/>
        </w:rPr>
      </w:pPr>
      <w:r w:rsidRPr="003E3CD2">
        <w:rPr>
          <w:rFonts w:ascii="Arial Narrow" w:hAnsi="Arial Narrow" w:cs="Arial"/>
          <w:b/>
        </w:rPr>
        <w:t>§ 1</w:t>
      </w:r>
    </w:p>
    <w:p w14:paraId="2A3F411C" w14:textId="77777777" w:rsidR="009C1872" w:rsidRPr="003E3CD2" w:rsidRDefault="009C1872" w:rsidP="009C1872">
      <w:pPr>
        <w:autoSpaceDE w:val="0"/>
        <w:autoSpaceDN w:val="0"/>
        <w:adjustRightInd w:val="0"/>
        <w:spacing w:line="276" w:lineRule="auto"/>
        <w:rPr>
          <w:rFonts w:ascii="Arial Narrow" w:hAnsi="Arial Narrow" w:cs="Arial"/>
          <w:b/>
        </w:rPr>
      </w:pPr>
      <w:r w:rsidRPr="003E3CD2">
        <w:rPr>
          <w:rFonts w:ascii="Arial Narrow" w:hAnsi="Arial Narrow" w:cs="Arial"/>
          <w:b/>
        </w:rPr>
        <w:t>Przedmiot umowy</w:t>
      </w:r>
    </w:p>
    <w:p w14:paraId="57B1A14B" w14:textId="37619412" w:rsidR="009C1872" w:rsidRPr="003E3CD2" w:rsidRDefault="00367E3F" w:rsidP="00555095">
      <w:pPr>
        <w:widowControl/>
        <w:numPr>
          <w:ilvl w:val="0"/>
          <w:numId w:val="23"/>
        </w:numPr>
        <w:suppressAutoHyphens w:val="0"/>
        <w:autoSpaceDE w:val="0"/>
        <w:autoSpaceDN w:val="0"/>
        <w:adjustRightInd w:val="0"/>
        <w:spacing w:line="276" w:lineRule="auto"/>
        <w:ind w:left="284" w:hanging="284"/>
        <w:jc w:val="both"/>
        <w:rPr>
          <w:rFonts w:ascii="Arial Narrow" w:eastAsia="Calibri" w:hAnsi="Arial Narrow" w:cs="Arial"/>
          <w:b/>
          <w:bCs/>
          <w:kern w:val="0"/>
          <w:lang w:eastAsia="en-US"/>
        </w:rPr>
      </w:pPr>
      <w:r>
        <w:rPr>
          <w:rFonts w:ascii="Arial Narrow" w:eastAsia="CIDFont+F2" w:hAnsi="Arial Narrow" w:cs="Arial"/>
          <w:kern w:val="0"/>
          <w:lang w:eastAsia="en-US"/>
        </w:rPr>
        <w:t>W wyniku</w:t>
      </w:r>
      <w:r w:rsidRPr="00B80E3A">
        <w:rPr>
          <w:rFonts w:ascii="Arial Narrow" w:eastAsia="CIDFont+F2" w:hAnsi="Arial Narrow" w:cs="Calibri"/>
          <w:color w:val="000000" w:themeColor="text1"/>
          <w:kern w:val="0"/>
          <w:lang w:eastAsia="en-US"/>
        </w:rPr>
        <w:t xml:space="preserve"> przeprowadzonego postępowania w trybie podstawowym bez negocjacji</w:t>
      </w:r>
      <w:r w:rsidR="009C1872" w:rsidRPr="003E3CD2">
        <w:rPr>
          <w:rFonts w:ascii="Arial Narrow" w:eastAsia="CIDFont+F2" w:hAnsi="Arial Narrow" w:cs="Arial"/>
          <w:kern w:val="0"/>
          <w:lang w:eastAsia="en-US"/>
        </w:rPr>
        <w:t xml:space="preserve">, </w:t>
      </w:r>
      <w:r w:rsidR="009C1872">
        <w:rPr>
          <w:rFonts w:ascii="Arial Narrow" w:eastAsia="CIDFont+F2" w:hAnsi="Arial Narrow" w:cs="Arial"/>
          <w:kern w:val="0"/>
          <w:lang w:eastAsia="en-US"/>
        </w:rPr>
        <w:t xml:space="preserve">na podstawie </w:t>
      </w:r>
      <w:r>
        <w:rPr>
          <w:rFonts w:ascii="Arial Narrow" w:eastAsia="CIDFont+F2" w:hAnsi="Arial Narrow" w:cs="Arial"/>
          <w:kern w:val="0"/>
          <w:lang w:eastAsia="en-US"/>
        </w:rPr>
        <w:t xml:space="preserve">              </w:t>
      </w:r>
      <w:r w:rsidR="003146C4">
        <w:rPr>
          <w:rFonts w:ascii="Arial Narrow" w:eastAsia="CIDFont+F2" w:hAnsi="Arial Narrow" w:cs="Arial"/>
          <w:kern w:val="0"/>
          <w:lang w:eastAsia="en-US"/>
        </w:rPr>
        <w:t xml:space="preserve">art. </w:t>
      </w:r>
      <w:r w:rsidR="009C1872">
        <w:rPr>
          <w:rFonts w:ascii="Arial Narrow" w:eastAsia="CIDFont+F2" w:hAnsi="Arial Narrow" w:cs="Arial"/>
          <w:kern w:val="0"/>
          <w:lang w:eastAsia="en-US"/>
        </w:rPr>
        <w:t>275 pkt 1</w:t>
      </w:r>
      <w:r w:rsidR="009C1872" w:rsidRPr="003E3CD2">
        <w:rPr>
          <w:rFonts w:ascii="Arial Narrow" w:eastAsia="CIDFont+F2" w:hAnsi="Arial Narrow" w:cs="Arial"/>
          <w:kern w:val="0"/>
          <w:lang w:eastAsia="en-US"/>
        </w:rPr>
        <w:t xml:space="preserve"> ustaw</w:t>
      </w:r>
      <w:r w:rsidR="009C1872">
        <w:rPr>
          <w:rFonts w:ascii="Arial Narrow" w:eastAsia="CIDFont+F2" w:hAnsi="Arial Narrow" w:cs="Arial"/>
          <w:kern w:val="0"/>
          <w:lang w:eastAsia="en-US"/>
        </w:rPr>
        <w:t>y</w:t>
      </w:r>
      <w:r w:rsidR="009C1872" w:rsidRPr="003E3CD2">
        <w:rPr>
          <w:rFonts w:ascii="Arial Narrow" w:eastAsia="CIDFont+F2" w:hAnsi="Arial Narrow" w:cs="Arial"/>
          <w:kern w:val="0"/>
          <w:lang w:eastAsia="en-US"/>
        </w:rPr>
        <w:t xml:space="preserve"> z dnia 11 września 2019 r. Prawo zamówień publicznych </w:t>
      </w:r>
      <w:r w:rsidR="00BE476B">
        <w:rPr>
          <w:rFonts w:ascii="Arial Narrow" w:eastAsia="CIDFont+F2" w:hAnsi="Arial Narrow" w:cs="Arial"/>
          <w:kern w:val="0"/>
          <w:lang w:eastAsia="en-US"/>
        </w:rPr>
        <w:t xml:space="preserve">                                                                    </w:t>
      </w:r>
      <w:r w:rsidR="009C1872" w:rsidRPr="003E3CD2">
        <w:rPr>
          <w:rFonts w:ascii="Arial Narrow" w:eastAsia="Calibri" w:hAnsi="Arial Narrow" w:cstheme="minorHAnsi"/>
          <w:bCs/>
          <w:iCs/>
          <w:color w:val="000000" w:themeColor="text1"/>
          <w:kern w:val="0"/>
          <w:lang w:eastAsia="en-US"/>
        </w:rPr>
        <w:t>(t.j. Dz. U. z 202</w:t>
      </w:r>
      <w:r w:rsidR="00166A8E">
        <w:rPr>
          <w:rFonts w:ascii="Arial Narrow" w:eastAsia="Calibri" w:hAnsi="Arial Narrow" w:cstheme="minorHAnsi"/>
          <w:bCs/>
          <w:iCs/>
          <w:color w:val="000000" w:themeColor="text1"/>
          <w:kern w:val="0"/>
          <w:lang w:eastAsia="en-US"/>
        </w:rPr>
        <w:t>4</w:t>
      </w:r>
      <w:r w:rsidR="009C1872" w:rsidRPr="003E3CD2">
        <w:rPr>
          <w:rFonts w:ascii="Arial Narrow" w:eastAsia="Calibri" w:hAnsi="Arial Narrow" w:cstheme="minorHAnsi"/>
          <w:bCs/>
          <w:iCs/>
          <w:color w:val="000000" w:themeColor="text1"/>
          <w:kern w:val="0"/>
          <w:lang w:eastAsia="en-US"/>
        </w:rPr>
        <w:t xml:space="preserve"> r.</w:t>
      </w:r>
      <w:r w:rsidR="009C1872">
        <w:rPr>
          <w:rFonts w:ascii="Arial Narrow" w:eastAsia="Calibri" w:hAnsi="Arial Narrow" w:cstheme="minorHAnsi"/>
          <w:bCs/>
          <w:iCs/>
          <w:color w:val="000000" w:themeColor="text1"/>
          <w:kern w:val="0"/>
          <w:lang w:eastAsia="en-US"/>
        </w:rPr>
        <w:t>,</w:t>
      </w:r>
      <w:r w:rsidR="009C1872" w:rsidRPr="003E3CD2">
        <w:rPr>
          <w:rFonts w:ascii="Arial Narrow" w:eastAsia="Calibri" w:hAnsi="Arial Narrow" w:cstheme="minorHAnsi"/>
          <w:bCs/>
          <w:iCs/>
          <w:color w:val="000000" w:themeColor="text1"/>
          <w:kern w:val="0"/>
          <w:lang w:eastAsia="en-US"/>
        </w:rPr>
        <w:t xml:space="preserve"> poz. 1</w:t>
      </w:r>
      <w:r w:rsidR="00166A8E">
        <w:rPr>
          <w:rFonts w:ascii="Arial Narrow" w:eastAsia="Calibri" w:hAnsi="Arial Narrow" w:cstheme="minorHAnsi"/>
          <w:bCs/>
          <w:iCs/>
          <w:color w:val="000000" w:themeColor="text1"/>
          <w:kern w:val="0"/>
          <w:lang w:eastAsia="en-US"/>
        </w:rPr>
        <w:t>320</w:t>
      </w:r>
      <w:r w:rsidR="009C1872" w:rsidRPr="003E3CD2">
        <w:rPr>
          <w:rFonts w:ascii="Arial Narrow" w:eastAsia="Calibri" w:hAnsi="Arial Narrow" w:cstheme="minorHAnsi"/>
          <w:bCs/>
          <w:iCs/>
          <w:color w:val="000000" w:themeColor="text1"/>
          <w:kern w:val="0"/>
          <w:lang w:eastAsia="en-US"/>
        </w:rPr>
        <w:t>)</w:t>
      </w:r>
      <w:r w:rsidR="009C1872" w:rsidRPr="003E3CD2">
        <w:rPr>
          <w:rFonts w:ascii="Arial Narrow" w:eastAsia="Calibri" w:hAnsi="Arial Narrow" w:cstheme="minorHAnsi"/>
          <w:b/>
          <w:iCs/>
          <w:color w:val="000000" w:themeColor="text1"/>
          <w:kern w:val="0"/>
          <w:lang w:eastAsia="en-US"/>
        </w:rPr>
        <w:t xml:space="preserve"> </w:t>
      </w:r>
      <w:r w:rsidR="009C1872" w:rsidRPr="003E3CD2">
        <w:rPr>
          <w:rFonts w:ascii="Arial Narrow" w:eastAsia="CIDFont+F2" w:hAnsi="Arial Narrow" w:cs="Arial"/>
          <w:kern w:val="0"/>
          <w:lang w:eastAsia="en-US"/>
        </w:rPr>
        <w:t xml:space="preserve">Zamawiający zleca, a Wykonawca zobowiązuje się na warunkach określonych w niniejszej umowie do wykonania zadania pn.: </w:t>
      </w:r>
      <w:r w:rsidR="00F056CC">
        <w:rPr>
          <w:rFonts w:ascii="Arial Narrow" w:eastAsia="Calibri" w:hAnsi="Arial Narrow" w:cs="Arial"/>
          <w:b/>
          <w:kern w:val="0"/>
          <w:lang w:eastAsia="en-US"/>
        </w:rPr>
        <w:t>Dostawa i montaż wiat przystankowych na terenie Gminy Tczew</w:t>
      </w:r>
      <w:r w:rsidR="009C1872" w:rsidRPr="003E3CD2">
        <w:rPr>
          <w:rFonts w:ascii="Arial Narrow" w:eastAsia="Calibri" w:hAnsi="Arial Narrow" w:cstheme="minorHAnsi"/>
          <w:b/>
          <w:bCs/>
          <w:kern w:val="0"/>
          <w:lang w:eastAsia="en-US"/>
        </w:rPr>
        <w:t>.</w:t>
      </w:r>
    </w:p>
    <w:p w14:paraId="54859715" w14:textId="766FC04A" w:rsidR="009C1872" w:rsidRPr="00555095" w:rsidRDefault="009C1872" w:rsidP="00555095">
      <w:pPr>
        <w:widowControl/>
        <w:numPr>
          <w:ilvl w:val="0"/>
          <w:numId w:val="23"/>
        </w:numPr>
        <w:suppressAutoHyphens w:val="0"/>
        <w:autoSpaceDE w:val="0"/>
        <w:autoSpaceDN w:val="0"/>
        <w:adjustRightInd w:val="0"/>
        <w:spacing w:line="276" w:lineRule="auto"/>
        <w:ind w:left="284" w:hanging="284"/>
        <w:jc w:val="both"/>
        <w:rPr>
          <w:rFonts w:ascii="Arial Narrow" w:eastAsia="Calibri" w:hAnsi="Arial Narrow" w:cs="Arial"/>
          <w:kern w:val="0"/>
          <w:lang w:eastAsia="en-US"/>
        </w:rPr>
      </w:pPr>
      <w:r w:rsidRPr="003E3CD2">
        <w:rPr>
          <w:rFonts w:ascii="Arial Narrow" w:eastAsia="CIDFont+F2" w:hAnsi="Arial Narrow" w:cs="Arial"/>
          <w:kern w:val="0"/>
          <w:lang w:eastAsia="en-US"/>
        </w:rPr>
        <w:t xml:space="preserve">Wykonawca zobowiązuje się wykonać zamówienie </w:t>
      </w:r>
      <w:r w:rsidR="00F056CC">
        <w:rPr>
          <w:rFonts w:ascii="Arial Narrow" w:eastAsia="CIDFont+F2" w:hAnsi="Arial Narrow" w:cs="Arial"/>
          <w:kern w:val="0"/>
          <w:lang w:eastAsia="en-US"/>
        </w:rPr>
        <w:t xml:space="preserve">w ilościach i o parametrach technicznych </w:t>
      </w:r>
      <w:r w:rsidR="00555095">
        <w:rPr>
          <w:rFonts w:ascii="Arial Narrow" w:eastAsia="CIDFont+F2" w:hAnsi="Arial Narrow" w:cs="Arial"/>
          <w:kern w:val="0"/>
          <w:lang w:eastAsia="en-US"/>
        </w:rPr>
        <w:t xml:space="preserve">                             </w:t>
      </w:r>
      <w:r w:rsidR="00F056CC">
        <w:rPr>
          <w:rFonts w:ascii="Arial Narrow" w:eastAsia="CIDFont+F2" w:hAnsi="Arial Narrow" w:cs="Arial"/>
          <w:kern w:val="0"/>
          <w:lang w:eastAsia="en-US"/>
        </w:rPr>
        <w:t xml:space="preserve">i jakościowych </w:t>
      </w:r>
      <w:r w:rsidRPr="003E3CD2">
        <w:rPr>
          <w:rFonts w:ascii="Arial Narrow" w:eastAsia="CIDFont+F2" w:hAnsi="Arial Narrow" w:cs="Arial"/>
          <w:kern w:val="0"/>
          <w:lang w:eastAsia="en-US"/>
        </w:rPr>
        <w:t>zgodn</w:t>
      </w:r>
      <w:r w:rsidR="00F056CC">
        <w:rPr>
          <w:rFonts w:ascii="Arial Narrow" w:eastAsia="CIDFont+F2" w:hAnsi="Arial Narrow" w:cs="Arial"/>
          <w:kern w:val="0"/>
          <w:lang w:eastAsia="en-US"/>
        </w:rPr>
        <w:t>ych z wymaganiami określonymi</w:t>
      </w:r>
      <w:r w:rsidRPr="003E3CD2">
        <w:rPr>
          <w:rFonts w:ascii="Arial Narrow" w:eastAsia="CIDFont+F2" w:hAnsi="Arial Narrow" w:cs="Arial"/>
          <w:kern w:val="0"/>
          <w:lang w:eastAsia="en-US"/>
        </w:rPr>
        <w:t xml:space="preserve"> </w:t>
      </w:r>
      <w:r w:rsidR="00F056CC">
        <w:rPr>
          <w:rFonts w:ascii="Arial Narrow" w:eastAsia="CIDFont+F2" w:hAnsi="Arial Narrow" w:cs="Arial"/>
          <w:kern w:val="0"/>
          <w:lang w:eastAsia="en-US"/>
        </w:rPr>
        <w:t>w</w:t>
      </w:r>
      <w:r w:rsidRPr="003E3CD2">
        <w:rPr>
          <w:rFonts w:ascii="Arial Narrow" w:eastAsia="CIDFont+F2" w:hAnsi="Arial Narrow" w:cs="Arial"/>
          <w:kern w:val="0"/>
          <w:lang w:eastAsia="en-US"/>
        </w:rPr>
        <w:t xml:space="preserve"> Specyfikacj</w:t>
      </w:r>
      <w:r w:rsidR="00877724">
        <w:rPr>
          <w:rFonts w:ascii="Arial Narrow" w:eastAsia="CIDFont+F2" w:hAnsi="Arial Narrow" w:cs="Arial"/>
          <w:kern w:val="0"/>
          <w:lang w:eastAsia="en-US"/>
        </w:rPr>
        <w:t>i</w:t>
      </w:r>
      <w:r w:rsidRPr="003E3CD2">
        <w:rPr>
          <w:rFonts w:ascii="Arial Narrow" w:eastAsia="CIDFont+F2" w:hAnsi="Arial Narrow" w:cs="Arial"/>
          <w:kern w:val="0"/>
          <w:lang w:eastAsia="en-US"/>
        </w:rPr>
        <w:t xml:space="preserve"> Warunków Zamówienia, </w:t>
      </w:r>
      <w:r w:rsidR="00555095">
        <w:rPr>
          <w:rFonts w:ascii="Arial Narrow" w:eastAsia="CIDFont+F2" w:hAnsi="Arial Narrow" w:cs="Arial"/>
          <w:kern w:val="0"/>
          <w:lang w:eastAsia="en-US"/>
        </w:rPr>
        <w:t xml:space="preserve">                        </w:t>
      </w:r>
      <w:r w:rsidRPr="003E3CD2">
        <w:rPr>
          <w:rFonts w:ascii="Arial Narrow" w:eastAsia="CIDFont+F2" w:hAnsi="Arial Narrow" w:cs="Arial"/>
          <w:kern w:val="0"/>
          <w:lang w:eastAsia="en-US"/>
        </w:rPr>
        <w:t xml:space="preserve">w szczególności opisem przedmiotu zamówienia oraz ofertą Wykonawcy </w:t>
      </w:r>
      <w:r w:rsidRPr="003E3CD2">
        <w:rPr>
          <w:rFonts w:ascii="Arial Narrow" w:eastAsia="CIDFont+F3" w:hAnsi="Arial Narrow" w:cs="Arial"/>
          <w:kern w:val="0"/>
          <w:lang w:eastAsia="en-US"/>
        </w:rPr>
        <w:t>z dnia</w:t>
      </w:r>
      <w:r>
        <w:rPr>
          <w:rFonts w:ascii="Arial Narrow" w:eastAsia="CIDFont+F3" w:hAnsi="Arial Narrow" w:cs="Arial"/>
          <w:kern w:val="0"/>
          <w:lang w:eastAsia="en-US"/>
        </w:rPr>
        <w:t xml:space="preserve"> _______</w:t>
      </w:r>
      <w:r w:rsidRPr="003E3CD2">
        <w:rPr>
          <w:rFonts w:ascii="Arial Narrow" w:eastAsia="CIDFont+F3" w:hAnsi="Arial Narrow" w:cs="Arial"/>
          <w:kern w:val="0"/>
          <w:lang w:eastAsia="en-US"/>
        </w:rPr>
        <w:t>r., które stanowią integralne części składowe niniejszej umowy.</w:t>
      </w:r>
    </w:p>
    <w:p w14:paraId="4573411D" w14:textId="521F467E" w:rsidR="00555095" w:rsidRPr="00706632" w:rsidRDefault="00555095" w:rsidP="00555095">
      <w:pPr>
        <w:widowControl/>
        <w:numPr>
          <w:ilvl w:val="0"/>
          <w:numId w:val="23"/>
        </w:numPr>
        <w:suppressAutoHyphens w:val="0"/>
        <w:autoSpaceDE w:val="0"/>
        <w:autoSpaceDN w:val="0"/>
        <w:adjustRightInd w:val="0"/>
        <w:spacing w:line="276" w:lineRule="auto"/>
        <w:ind w:left="284" w:hanging="284"/>
        <w:jc w:val="both"/>
        <w:rPr>
          <w:rFonts w:ascii="Arial Narrow" w:eastAsia="Calibri" w:hAnsi="Arial Narrow" w:cs="Arial"/>
          <w:kern w:val="0"/>
          <w:lang w:eastAsia="en-US"/>
        </w:rPr>
      </w:pPr>
      <w:r w:rsidRPr="00706632">
        <w:rPr>
          <w:rFonts w:ascii="Arial Narrow" w:eastAsia="CIDFont+F3" w:hAnsi="Arial Narrow" w:cs="Arial"/>
          <w:kern w:val="0"/>
          <w:lang w:eastAsia="en-US"/>
        </w:rPr>
        <w:t>Wykonawca zobowiązuje się dostarczyć i zamontować przedmiot umowy własnym transportem                     i na własny koszt.</w:t>
      </w:r>
      <w:r w:rsidR="008E79AB" w:rsidRPr="00706632">
        <w:rPr>
          <w:rFonts w:ascii="Arial Narrow" w:eastAsia="CIDFont+F3" w:hAnsi="Arial Narrow" w:cs="Arial"/>
          <w:kern w:val="0"/>
          <w:lang w:eastAsia="en-US"/>
        </w:rPr>
        <w:t xml:space="preserve"> Wykonawca oświadcza, iż dostarczone i zamontowane wi</w:t>
      </w:r>
      <w:r w:rsidR="00877724" w:rsidRPr="00706632">
        <w:rPr>
          <w:rFonts w:ascii="Arial Narrow" w:eastAsia="CIDFont+F3" w:hAnsi="Arial Narrow" w:cs="Arial"/>
          <w:kern w:val="0"/>
          <w:lang w:eastAsia="en-US"/>
        </w:rPr>
        <w:t>a</w:t>
      </w:r>
      <w:r w:rsidR="008E79AB" w:rsidRPr="00706632">
        <w:rPr>
          <w:rFonts w:ascii="Arial Narrow" w:eastAsia="CIDFont+F3" w:hAnsi="Arial Narrow" w:cs="Arial"/>
          <w:kern w:val="0"/>
          <w:lang w:eastAsia="en-US"/>
        </w:rPr>
        <w:t>ty s</w:t>
      </w:r>
      <w:r w:rsidR="00204F73" w:rsidRPr="00706632">
        <w:rPr>
          <w:rFonts w:ascii="Arial Narrow" w:eastAsia="CIDFont+F3" w:hAnsi="Arial Narrow" w:cs="Arial"/>
          <w:kern w:val="0"/>
          <w:lang w:eastAsia="en-US"/>
        </w:rPr>
        <w:t>ą</w:t>
      </w:r>
      <w:r w:rsidR="008E79AB" w:rsidRPr="00706632">
        <w:rPr>
          <w:rFonts w:ascii="Arial Narrow" w:eastAsia="CIDFont+F3" w:hAnsi="Arial Narrow" w:cs="Arial"/>
          <w:kern w:val="0"/>
          <w:lang w:eastAsia="en-US"/>
        </w:rPr>
        <w:t xml:space="preserve"> fabrycznie nowe (nieużywane we wcześniejszych wdrożeniach).</w:t>
      </w:r>
    </w:p>
    <w:p w14:paraId="4FB3076C" w14:textId="3DA6C38F" w:rsidR="009C1872" w:rsidRPr="00555095" w:rsidRDefault="00B82F7E" w:rsidP="00555095">
      <w:pPr>
        <w:widowControl/>
        <w:numPr>
          <w:ilvl w:val="0"/>
          <w:numId w:val="23"/>
        </w:numPr>
        <w:suppressAutoHyphens w:val="0"/>
        <w:autoSpaceDE w:val="0"/>
        <w:autoSpaceDN w:val="0"/>
        <w:adjustRightInd w:val="0"/>
        <w:spacing w:line="276" w:lineRule="auto"/>
        <w:ind w:left="284" w:hanging="284"/>
        <w:jc w:val="both"/>
        <w:rPr>
          <w:rFonts w:ascii="Arial Narrow" w:eastAsia="Calibri" w:hAnsi="Arial Narrow" w:cs="Arial"/>
          <w:kern w:val="0"/>
          <w:lang w:eastAsia="en-US"/>
        </w:rPr>
      </w:pPr>
      <w:r>
        <w:rPr>
          <w:rFonts w:ascii="Arial Narrow" w:eastAsia="Calibri" w:hAnsi="Arial Narrow" w:cstheme="minorHAnsi"/>
          <w:color w:val="000000" w:themeColor="text1"/>
          <w:kern w:val="0"/>
          <w:lang w:eastAsia="en-US"/>
        </w:rPr>
        <w:t>Wykonawca</w:t>
      </w:r>
      <w:r w:rsidR="009C1872" w:rsidRPr="00555095">
        <w:rPr>
          <w:rFonts w:ascii="Arial Narrow" w:eastAsia="Calibri" w:hAnsi="Arial Narrow" w:cstheme="minorHAnsi"/>
          <w:color w:val="000000" w:themeColor="text1"/>
          <w:kern w:val="0"/>
          <w:lang w:eastAsia="en-US"/>
        </w:rPr>
        <w:t xml:space="preserve"> oświadcza, iż posiada niezbędną wiedzę, doświadczenie, zaplecze technologiczne, dysponuje zasobami ludzkimi niezbędnymi do prawidłowego, terminowego wykonania zobowiązań wynikających z niniejszej umowy oraz zapoznał się z zakresem zadania objętego niniejszą umową, nie wnosi do niego żadnych zastrzeżeń</w:t>
      </w:r>
      <w:r w:rsidR="00DF39B4">
        <w:rPr>
          <w:rFonts w:ascii="Arial Narrow" w:eastAsia="Calibri" w:hAnsi="Arial Narrow" w:cstheme="minorHAnsi"/>
          <w:color w:val="000000" w:themeColor="text1"/>
          <w:kern w:val="0"/>
          <w:lang w:eastAsia="en-US"/>
        </w:rPr>
        <w:t>, a przedmiot umowy posiada właściwe atesty i/lub certyfikaty/aprobaty techniczne (wymagane na podstawie odrębnych przepisów)</w:t>
      </w:r>
      <w:r w:rsidR="009C1872" w:rsidRPr="00555095">
        <w:rPr>
          <w:rFonts w:ascii="Arial Narrow" w:eastAsia="Calibri" w:hAnsi="Arial Narrow" w:cstheme="minorHAnsi"/>
          <w:color w:val="000000" w:themeColor="text1"/>
          <w:kern w:val="0"/>
          <w:lang w:eastAsia="en-US"/>
        </w:rPr>
        <w:t>. Wykonawca oświadcza, iż przed zawarciem niniejszej umowy wykonał niezbędne czynności zmierzające do ustalenia, czy zdolny jest do wykonania zobowiązań objętych niniejszą umową.</w:t>
      </w:r>
    </w:p>
    <w:p w14:paraId="042E8EB4" w14:textId="443FBE02" w:rsidR="00555095" w:rsidRPr="00555095" w:rsidRDefault="00555095" w:rsidP="00555095">
      <w:pPr>
        <w:widowControl/>
        <w:numPr>
          <w:ilvl w:val="0"/>
          <w:numId w:val="23"/>
        </w:numPr>
        <w:suppressAutoHyphens w:val="0"/>
        <w:autoSpaceDE w:val="0"/>
        <w:autoSpaceDN w:val="0"/>
        <w:adjustRightInd w:val="0"/>
        <w:spacing w:line="276" w:lineRule="auto"/>
        <w:ind w:left="284" w:hanging="284"/>
        <w:jc w:val="both"/>
        <w:rPr>
          <w:rFonts w:ascii="Arial Narrow" w:eastAsia="Calibri" w:hAnsi="Arial Narrow" w:cs="Arial"/>
          <w:kern w:val="0"/>
          <w:lang w:eastAsia="en-US"/>
        </w:rPr>
      </w:pPr>
      <w:r>
        <w:rPr>
          <w:rFonts w:ascii="Arial Narrow" w:eastAsia="Calibri" w:hAnsi="Arial Narrow" w:cstheme="minorHAnsi"/>
          <w:color w:val="000000" w:themeColor="text1"/>
          <w:kern w:val="0"/>
          <w:lang w:eastAsia="en-US"/>
        </w:rPr>
        <w:t>Częścią składową niniejszej umowy są:</w:t>
      </w:r>
    </w:p>
    <w:p w14:paraId="53C318C5" w14:textId="4FDBF7A8" w:rsidR="00555095" w:rsidRPr="00555095" w:rsidRDefault="00555095" w:rsidP="00555095">
      <w:pPr>
        <w:pStyle w:val="Akapitzlist"/>
        <w:numPr>
          <w:ilvl w:val="1"/>
          <w:numId w:val="2"/>
        </w:numPr>
        <w:autoSpaceDE w:val="0"/>
        <w:autoSpaceDN w:val="0"/>
        <w:adjustRightInd w:val="0"/>
        <w:ind w:left="567" w:hanging="283"/>
        <w:jc w:val="both"/>
        <w:rPr>
          <w:rFonts w:ascii="Arial Narrow" w:hAnsi="Arial Narrow" w:cs="Arial"/>
          <w:sz w:val="24"/>
          <w:szCs w:val="24"/>
        </w:rPr>
      </w:pPr>
      <w:r w:rsidRPr="00555095">
        <w:rPr>
          <w:rFonts w:ascii="Arial Narrow" w:hAnsi="Arial Narrow" w:cs="Arial"/>
          <w:sz w:val="24"/>
          <w:szCs w:val="24"/>
        </w:rPr>
        <w:t>Specyfikacja Warunków Zamówienia,</w:t>
      </w:r>
    </w:p>
    <w:p w14:paraId="00BB6520" w14:textId="751AB102" w:rsidR="00555095" w:rsidRDefault="00555095" w:rsidP="00555095">
      <w:pPr>
        <w:pStyle w:val="Akapitzlist"/>
        <w:numPr>
          <w:ilvl w:val="1"/>
          <w:numId w:val="2"/>
        </w:numPr>
        <w:autoSpaceDE w:val="0"/>
        <w:autoSpaceDN w:val="0"/>
        <w:adjustRightInd w:val="0"/>
        <w:ind w:left="567" w:hanging="283"/>
        <w:jc w:val="both"/>
        <w:rPr>
          <w:rFonts w:ascii="Arial Narrow" w:hAnsi="Arial Narrow" w:cs="Arial"/>
          <w:sz w:val="24"/>
          <w:szCs w:val="24"/>
        </w:rPr>
      </w:pPr>
      <w:r>
        <w:rPr>
          <w:rFonts w:ascii="Arial Narrow" w:hAnsi="Arial Narrow" w:cs="Arial"/>
          <w:sz w:val="24"/>
          <w:szCs w:val="24"/>
        </w:rPr>
        <w:t>d</w:t>
      </w:r>
      <w:r w:rsidRPr="00555095">
        <w:rPr>
          <w:rFonts w:ascii="Arial Narrow" w:hAnsi="Arial Narrow" w:cs="Arial"/>
          <w:sz w:val="24"/>
          <w:szCs w:val="24"/>
        </w:rPr>
        <w:t>okumenty wymagane przez Zamawiającego – zawarte w ofercie Wykonawcy.</w:t>
      </w:r>
    </w:p>
    <w:p w14:paraId="3D7F4522" w14:textId="77777777" w:rsidR="009C1872" w:rsidRPr="003E3CD2" w:rsidRDefault="009C1872" w:rsidP="009C1872">
      <w:pPr>
        <w:autoSpaceDE w:val="0"/>
        <w:autoSpaceDN w:val="0"/>
        <w:adjustRightInd w:val="0"/>
        <w:spacing w:line="276" w:lineRule="auto"/>
        <w:rPr>
          <w:rFonts w:ascii="Arial Narrow" w:hAnsi="Arial Narrow" w:cs="Arial"/>
          <w:b/>
        </w:rPr>
      </w:pPr>
      <w:bookmarkStart w:id="40" w:name="_Hlk128647848"/>
      <w:r w:rsidRPr="003E3CD2">
        <w:rPr>
          <w:rFonts w:ascii="Arial Narrow" w:hAnsi="Arial Narrow" w:cs="Arial"/>
          <w:b/>
        </w:rPr>
        <w:lastRenderedPageBreak/>
        <w:t>§ 2</w:t>
      </w:r>
    </w:p>
    <w:bookmarkEnd w:id="40"/>
    <w:p w14:paraId="568C08CF" w14:textId="77777777" w:rsidR="009C1872" w:rsidRPr="003E3CD2" w:rsidRDefault="009C1872" w:rsidP="009C1872">
      <w:pPr>
        <w:autoSpaceDE w:val="0"/>
        <w:autoSpaceDN w:val="0"/>
        <w:adjustRightInd w:val="0"/>
        <w:spacing w:line="276" w:lineRule="auto"/>
        <w:rPr>
          <w:rFonts w:ascii="Arial Narrow" w:hAnsi="Arial Narrow" w:cs="Arial"/>
          <w:b/>
        </w:rPr>
      </w:pPr>
      <w:r w:rsidRPr="003E3CD2">
        <w:rPr>
          <w:rFonts w:ascii="Arial Narrow" w:hAnsi="Arial Narrow" w:cs="Arial"/>
          <w:b/>
        </w:rPr>
        <w:t>Obowiązki Wykonawcy</w:t>
      </w:r>
    </w:p>
    <w:p w14:paraId="44F8A212" w14:textId="77777777" w:rsidR="00BE476B" w:rsidRPr="005B4069" w:rsidRDefault="00BE476B" w:rsidP="005B4069">
      <w:pPr>
        <w:autoSpaceDE w:val="0"/>
        <w:jc w:val="both"/>
        <w:rPr>
          <w:rFonts w:ascii="Arial Narrow" w:eastAsia="TimesNewRomanPS-BoldItalicMT" w:hAnsi="Arial Narrow" w:cs="Arial"/>
          <w:color w:val="000000"/>
        </w:rPr>
      </w:pPr>
      <w:r w:rsidRPr="005B4069">
        <w:rPr>
          <w:rFonts w:ascii="Arial Narrow" w:eastAsia="TimesNewRomanPS-BoldItalicMT" w:hAnsi="Arial Narrow" w:cs="Arial"/>
          <w:color w:val="000000"/>
        </w:rPr>
        <w:t>Wykonawca zobowiązany jest do:</w:t>
      </w:r>
    </w:p>
    <w:p w14:paraId="6E1A3C8E" w14:textId="511EB6F7" w:rsidR="006A029B" w:rsidRPr="006A029B" w:rsidRDefault="00BE476B" w:rsidP="006A029B">
      <w:pPr>
        <w:numPr>
          <w:ilvl w:val="0"/>
          <w:numId w:val="63"/>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Wykonania przedmiotu niniejszej umowy zgodnie z opisem przedmiotu zamówienia zawartym w Specyfikacji Warunków Zamówienia, złożoną ofertą, postanowieniami niniejszej umowy</w:t>
      </w:r>
      <w:r w:rsidR="006A029B">
        <w:rPr>
          <w:rFonts w:ascii="Arial Narrow" w:eastAsia="TimesNewRomanPSMT" w:hAnsi="Arial Narrow" w:cs="Arial"/>
          <w:color w:val="000000"/>
        </w:rPr>
        <w:t>, a tym samym dostawy i montażu wiat przystankowych w miejsc</w:t>
      </w:r>
      <w:r w:rsidR="00706632">
        <w:rPr>
          <w:rFonts w:ascii="Arial Narrow" w:eastAsia="TimesNewRomanPSMT" w:hAnsi="Arial Narrow" w:cs="Arial"/>
          <w:color w:val="000000"/>
        </w:rPr>
        <w:t>ach</w:t>
      </w:r>
      <w:r w:rsidR="006A029B">
        <w:rPr>
          <w:rFonts w:ascii="Arial Narrow" w:eastAsia="TimesNewRomanPSMT" w:hAnsi="Arial Narrow" w:cs="Arial"/>
          <w:color w:val="000000"/>
        </w:rPr>
        <w:t xml:space="preserve"> wskazany</w:t>
      </w:r>
      <w:r w:rsidR="00706632">
        <w:rPr>
          <w:rFonts w:ascii="Arial Narrow" w:eastAsia="TimesNewRomanPSMT" w:hAnsi="Arial Narrow" w:cs="Arial"/>
          <w:color w:val="000000"/>
        </w:rPr>
        <w:t>ch</w:t>
      </w:r>
      <w:r w:rsidR="006A029B">
        <w:rPr>
          <w:rFonts w:ascii="Arial Narrow" w:eastAsia="TimesNewRomanPSMT" w:hAnsi="Arial Narrow" w:cs="Arial"/>
          <w:color w:val="000000"/>
        </w:rPr>
        <w:t xml:space="preserve"> przez Zamawiającego.</w:t>
      </w:r>
    </w:p>
    <w:p w14:paraId="536028A7" w14:textId="738840BC" w:rsidR="00BE476B" w:rsidRDefault="00BE476B" w:rsidP="005B4069">
      <w:pPr>
        <w:numPr>
          <w:ilvl w:val="0"/>
          <w:numId w:val="63"/>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 xml:space="preserve">Wykonania prac zgodnie z </w:t>
      </w:r>
      <w:r w:rsidR="006A029B">
        <w:rPr>
          <w:rFonts w:ascii="Arial Narrow" w:eastAsia="TimesNewRomanPSMT" w:hAnsi="Arial Narrow" w:cs="Arial"/>
          <w:color w:val="000000"/>
        </w:rPr>
        <w:t xml:space="preserve">zasadami współczesnej wiedzy technicznej, </w:t>
      </w:r>
      <w:r w:rsidRPr="003E01C8">
        <w:rPr>
          <w:rFonts w:ascii="Arial Narrow" w:eastAsia="TimesNewRomanPSMT" w:hAnsi="Arial Narrow" w:cs="Arial"/>
          <w:color w:val="000000"/>
        </w:rPr>
        <w:t>obowiązującymi przepisami i normami</w:t>
      </w:r>
      <w:r w:rsidR="006A029B">
        <w:rPr>
          <w:rFonts w:ascii="Arial Narrow" w:eastAsia="TimesNewRomanPSMT" w:hAnsi="Arial Narrow" w:cs="Arial"/>
          <w:color w:val="000000"/>
        </w:rPr>
        <w:t>, a także z wytycznymi Zamawiającego</w:t>
      </w:r>
      <w:r w:rsidRPr="003E01C8">
        <w:rPr>
          <w:rFonts w:ascii="Arial Narrow" w:eastAsia="TimesNewRomanPSMT" w:hAnsi="Arial Narrow" w:cs="Arial"/>
          <w:color w:val="000000"/>
        </w:rPr>
        <w:t xml:space="preserve"> oraz przy zachowaniu przepisów BHP, przy maksymalnym ograniczeniu uciążliwości prowadzenia </w:t>
      </w:r>
      <w:r w:rsidR="006A029B">
        <w:rPr>
          <w:rFonts w:ascii="Arial Narrow" w:eastAsia="TimesNewRomanPSMT" w:hAnsi="Arial Narrow" w:cs="Arial"/>
          <w:color w:val="000000"/>
        </w:rPr>
        <w:t>prac</w:t>
      </w:r>
      <w:r w:rsidRPr="003E01C8">
        <w:rPr>
          <w:rFonts w:ascii="Arial Narrow" w:eastAsia="TimesNewRomanPSMT" w:hAnsi="Arial Narrow" w:cs="Arial"/>
          <w:color w:val="000000"/>
        </w:rPr>
        <w:t>.</w:t>
      </w:r>
    </w:p>
    <w:p w14:paraId="23BA521B" w14:textId="158291B1" w:rsidR="006A029B" w:rsidRDefault="006A029B" w:rsidP="005B4069">
      <w:pPr>
        <w:numPr>
          <w:ilvl w:val="0"/>
          <w:numId w:val="63"/>
        </w:numPr>
        <w:autoSpaceDE w:val="0"/>
        <w:spacing w:line="276" w:lineRule="auto"/>
        <w:ind w:left="284" w:hanging="284"/>
        <w:jc w:val="both"/>
        <w:rPr>
          <w:rFonts w:ascii="Arial Narrow" w:eastAsia="TimesNewRomanPSMT" w:hAnsi="Arial Narrow" w:cs="Arial"/>
          <w:color w:val="000000"/>
        </w:rPr>
      </w:pPr>
      <w:r>
        <w:rPr>
          <w:rFonts w:ascii="Arial Narrow" w:eastAsia="TimesNewRomanPSMT" w:hAnsi="Arial Narrow" w:cs="Arial"/>
          <w:color w:val="000000"/>
        </w:rPr>
        <w:t>Wykonania przedmiotu zamówienia z materiałów stanowiących własność Wykonawcy. Przedmiot zamówienia, w tym materiały powinny odpowiadać jakościowo wymogom wyrobów dopuszczonych do obrotu, posiadać wymagane atesty, certyfikaty i świadectwa. Na każde żądanie Zamawiającego Wykonawca zobowiązany jest okazać właściwe dokumenty.</w:t>
      </w:r>
    </w:p>
    <w:p w14:paraId="44A7787D" w14:textId="3B33A009" w:rsidR="006A029B" w:rsidRPr="006A029B" w:rsidRDefault="006A029B" w:rsidP="005B4069">
      <w:pPr>
        <w:numPr>
          <w:ilvl w:val="0"/>
          <w:numId w:val="63"/>
        </w:numPr>
        <w:autoSpaceDE w:val="0"/>
        <w:spacing w:line="276" w:lineRule="auto"/>
        <w:ind w:left="284" w:hanging="284"/>
        <w:jc w:val="both"/>
        <w:rPr>
          <w:rFonts w:ascii="Arial Narrow" w:eastAsia="TimesNewRomanPSMT" w:hAnsi="Arial Narrow" w:cs="Arial"/>
          <w:color w:val="000000"/>
        </w:rPr>
      </w:pPr>
      <w:r w:rsidRPr="006A029B">
        <w:rPr>
          <w:rFonts w:ascii="Arial Narrow" w:eastAsia="TimesNewRomanPSMT" w:hAnsi="Arial Narrow" w:cs="Arial"/>
          <w:color w:val="000000"/>
        </w:rPr>
        <w:t xml:space="preserve">Zapewnienia </w:t>
      </w:r>
      <w:r w:rsidRPr="006A029B">
        <w:rPr>
          <w:rFonts w:ascii="Arial Narrow" w:eastAsia="Calibri" w:hAnsi="Arial Narrow" w:cs="Calibri"/>
          <w:kern w:val="0"/>
          <w:lang w:eastAsia="en-US"/>
        </w:rPr>
        <w:t>wykwalifikowanych pracowników, kompletnych materiałów, sprzętu i innych urządzeń niezbędnych do prawidłowego wykonania przedmiotu zamówienia</w:t>
      </w:r>
      <w:r w:rsidR="00516F5E">
        <w:rPr>
          <w:rFonts w:ascii="Arial Narrow" w:eastAsia="Calibri" w:hAnsi="Arial Narrow" w:cs="Calibri"/>
          <w:kern w:val="0"/>
          <w:lang w:eastAsia="en-US"/>
        </w:rPr>
        <w:t>.</w:t>
      </w:r>
    </w:p>
    <w:p w14:paraId="2B045FD1" w14:textId="1E12A822" w:rsidR="00BE476B" w:rsidRPr="003E01C8" w:rsidRDefault="00BE476B" w:rsidP="005B4069">
      <w:pPr>
        <w:numPr>
          <w:ilvl w:val="0"/>
          <w:numId w:val="63"/>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Zabezpieczenia terenu prac montażowych mając w szczególności na względzie mienie Zamawiającego i własne.</w:t>
      </w:r>
      <w:r w:rsidR="006A029B">
        <w:rPr>
          <w:rFonts w:ascii="Arial Narrow" w:eastAsia="TimesNewRomanPSMT" w:hAnsi="Arial Narrow" w:cs="Arial"/>
          <w:color w:val="000000"/>
        </w:rPr>
        <w:t xml:space="preserve"> </w:t>
      </w:r>
      <w:r w:rsidR="006A029B" w:rsidRPr="006A029B">
        <w:rPr>
          <w:rFonts w:ascii="Arial Narrow" w:eastAsia="TimesNewRomanPSMT" w:hAnsi="Arial Narrow" w:cs="Arial"/>
          <w:color w:val="000000"/>
        </w:rPr>
        <w:t>Zapewnienie w trakcie prac montażowych bezpieczeństwa przechodniów i własnych pracowników</w:t>
      </w:r>
    </w:p>
    <w:p w14:paraId="05585808" w14:textId="63CB3315" w:rsidR="00BE476B" w:rsidRPr="003B3736" w:rsidRDefault="00BE476B" w:rsidP="005B4069">
      <w:pPr>
        <w:numPr>
          <w:ilvl w:val="0"/>
          <w:numId w:val="63"/>
        </w:numPr>
        <w:autoSpaceDE w:val="0"/>
        <w:spacing w:line="276" w:lineRule="auto"/>
        <w:ind w:left="284" w:hanging="284"/>
        <w:jc w:val="both"/>
        <w:rPr>
          <w:rFonts w:ascii="Arial Narrow" w:eastAsia="TimesNewRomanPSMT" w:hAnsi="Arial Narrow" w:cs="Arial"/>
        </w:rPr>
      </w:pPr>
      <w:r w:rsidRPr="003B3736">
        <w:rPr>
          <w:rFonts w:ascii="Arial Narrow" w:eastAsia="Times New Roman" w:hAnsi="Arial Narrow" w:cs="Arial"/>
          <w:kern w:val="3"/>
          <w:lang w:eastAsia="pl-PL"/>
        </w:rPr>
        <w:t>Po wykonaniu prac i wbudowaniu urządzeń należy odbudować uszkodzoną nawierzchnię.</w:t>
      </w:r>
      <w:r>
        <w:rPr>
          <w:rFonts w:ascii="Arial Narrow" w:eastAsia="Times New Roman" w:hAnsi="Arial Narrow" w:cs="Arial"/>
          <w:kern w:val="3"/>
          <w:lang w:eastAsia="pl-PL"/>
        </w:rPr>
        <w:t xml:space="preserve"> Wszelkie związane z odbudową uszkodzonej nawierzchni koszty oraz odpowiedzialność za dopełnienie wymaganych przepisami prawa procedur i zgłoszeń ponosi Wykonawca.</w:t>
      </w:r>
    </w:p>
    <w:p w14:paraId="2935DC36" w14:textId="6829DFF4" w:rsidR="00BE476B" w:rsidRDefault="00BE476B" w:rsidP="005B4069">
      <w:pPr>
        <w:numPr>
          <w:ilvl w:val="0"/>
          <w:numId w:val="63"/>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 xml:space="preserve">Po zakończeniu prac, ale przed ostatecznym odbiorem przez Zamawiającego Wykonawca zobowiązany jest do uporządkowania terenu montażu </w:t>
      </w:r>
      <w:r>
        <w:rPr>
          <w:rFonts w:ascii="Arial Narrow" w:eastAsia="TimesNewRomanPSMT" w:hAnsi="Arial Narrow" w:cs="Arial"/>
          <w:color w:val="000000"/>
        </w:rPr>
        <w:t>wiat</w:t>
      </w:r>
      <w:r w:rsidRPr="003E01C8">
        <w:rPr>
          <w:rFonts w:ascii="Arial Narrow" w:eastAsia="TimesNewRomanPSMT" w:hAnsi="Arial Narrow" w:cs="Arial"/>
          <w:color w:val="000000"/>
        </w:rPr>
        <w:t xml:space="preserve"> wraz z terenem przyległym.</w:t>
      </w:r>
    </w:p>
    <w:p w14:paraId="6E8930DA" w14:textId="5B1028AC" w:rsidR="00372E31" w:rsidRPr="00372E31" w:rsidRDefault="00372E31" w:rsidP="00372E31">
      <w:pPr>
        <w:numPr>
          <w:ilvl w:val="0"/>
          <w:numId w:val="63"/>
        </w:numPr>
        <w:autoSpaceDE w:val="0"/>
        <w:spacing w:line="276" w:lineRule="auto"/>
        <w:jc w:val="both"/>
        <w:rPr>
          <w:rFonts w:ascii="Arial Narrow" w:eastAsia="TimesNewRomanPSMT" w:hAnsi="Arial Narrow" w:cs="Arial"/>
          <w:color w:val="000000"/>
        </w:rPr>
      </w:pPr>
      <w:r w:rsidRPr="00372E31">
        <w:rPr>
          <w:rFonts w:ascii="Arial Narrow" w:eastAsia="TimesNewRomanPSMT" w:hAnsi="Arial Narrow" w:cs="Arial"/>
          <w:color w:val="000000"/>
        </w:rPr>
        <w:t>Po zakończeniu realizacji zamówienia wykonawca będzie zobowiązany do uczestnictwa w przeglądach gwarancyjnych zrealizowanego przedsięwzięcia i usuwania wad powstałych w okresie gwarancji.</w:t>
      </w:r>
    </w:p>
    <w:p w14:paraId="124DCB07" w14:textId="77777777" w:rsidR="00BE476B" w:rsidRPr="003E01C8" w:rsidRDefault="00BE476B" w:rsidP="005B4069">
      <w:pPr>
        <w:numPr>
          <w:ilvl w:val="0"/>
          <w:numId w:val="63"/>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Zgłoszenia Zamawiającemu pisemnie bądź przy pomocy poczty elektronicznej gotowości do odbioru.</w:t>
      </w:r>
    </w:p>
    <w:p w14:paraId="178038A9" w14:textId="38135FA9" w:rsidR="009C1872" w:rsidRPr="00497389" w:rsidRDefault="009C1872" w:rsidP="00372E31">
      <w:pPr>
        <w:numPr>
          <w:ilvl w:val="0"/>
          <w:numId w:val="63"/>
        </w:numPr>
        <w:tabs>
          <w:tab w:val="left" w:pos="426"/>
        </w:tabs>
        <w:autoSpaceDE w:val="0"/>
        <w:spacing w:line="276" w:lineRule="auto"/>
        <w:ind w:left="284" w:hanging="284"/>
        <w:jc w:val="both"/>
        <w:rPr>
          <w:rFonts w:ascii="Arial Narrow" w:eastAsia="TimesNewRomanPSMT" w:hAnsi="Arial Narrow" w:cs="Arial"/>
          <w:color w:val="00B050"/>
        </w:rPr>
      </w:pPr>
      <w:r w:rsidRPr="00497389">
        <w:rPr>
          <w:rFonts w:ascii="Arial Narrow" w:eastAsia="Times New Roman" w:hAnsi="Arial Narrow" w:cstheme="minorHAnsi"/>
          <w:shd w:val="clear" w:color="auto" w:fill="FFFFFF"/>
          <w:lang w:eastAsia="pl-PL"/>
        </w:rPr>
        <w:t xml:space="preserve">Zapewnienia dostępności projektu osobom ze szczególnymi potrzebami, co najmniej w zakresie określonym przez minimalne wymagania, o których mowa w art. 6 ustawy z dnia 19 lipca 2019 roku </w:t>
      </w:r>
      <w:r w:rsidR="00AF30FD" w:rsidRPr="00497389">
        <w:rPr>
          <w:rFonts w:ascii="Arial Narrow" w:eastAsia="Times New Roman" w:hAnsi="Arial Narrow" w:cstheme="minorHAnsi"/>
          <w:shd w:val="clear" w:color="auto" w:fill="FFFFFF"/>
          <w:lang w:eastAsia="pl-PL"/>
        </w:rPr>
        <w:t xml:space="preserve">               </w:t>
      </w:r>
      <w:r w:rsidRPr="00497389">
        <w:rPr>
          <w:rFonts w:ascii="Arial Narrow" w:eastAsia="Times New Roman" w:hAnsi="Arial Narrow" w:cstheme="minorHAnsi"/>
          <w:shd w:val="clear" w:color="auto" w:fill="FFFFFF"/>
          <w:lang w:eastAsia="pl-PL"/>
        </w:rPr>
        <w:t xml:space="preserve">o zapewnieniu dostępności osobom ze szczególnymi potrzebami </w:t>
      </w:r>
      <w:r w:rsidR="00AF30FD" w:rsidRPr="00497389">
        <w:rPr>
          <w:rFonts w:ascii="Arial Narrow" w:eastAsia="Times New Roman" w:hAnsi="Arial Narrow" w:cstheme="minorHAnsi"/>
          <w:shd w:val="clear" w:color="auto" w:fill="FFFFFF"/>
          <w:lang w:eastAsia="pl-PL"/>
        </w:rPr>
        <w:t xml:space="preserve">                                                                                 </w:t>
      </w:r>
      <w:r w:rsidRPr="00497389">
        <w:rPr>
          <w:rFonts w:ascii="Arial Narrow" w:eastAsia="Times New Roman" w:hAnsi="Arial Narrow" w:cstheme="minorHAnsi"/>
          <w:shd w:val="clear" w:color="auto" w:fill="FFFFFF"/>
          <w:lang w:eastAsia="pl-PL"/>
        </w:rPr>
        <w:t>(t.j. Dz.U. z 2022 r., poz. 2240</w:t>
      </w:r>
      <w:r w:rsidR="00AF30FD" w:rsidRPr="00497389">
        <w:rPr>
          <w:rFonts w:ascii="Arial Narrow" w:eastAsia="Times New Roman" w:hAnsi="Arial Narrow" w:cstheme="minorHAnsi"/>
          <w:shd w:val="clear" w:color="auto" w:fill="FFFFFF"/>
          <w:lang w:eastAsia="pl-PL"/>
        </w:rPr>
        <w:t xml:space="preserve"> z późn.</w:t>
      </w:r>
      <w:r w:rsidR="00EB55EA">
        <w:rPr>
          <w:rFonts w:ascii="Arial Narrow" w:eastAsia="Times New Roman" w:hAnsi="Arial Narrow" w:cstheme="minorHAnsi"/>
          <w:shd w:val="clear" w:color="auto" w:fill="FFFFFF"/>
          <w:lang w:eastAsia="pl-PL"/>
        </w:rPr>
        <w:t xml:space="preserve"> </w:t>
      </w:r>
      <w:r w:rsidR="00AF30FD" w:rsidRPr="00497389">
        <w:rPr>
          <w:rFonts w:ascii="Arial Narrow" w:eastAsia="Times New Roman" w:hAnsi="Arial Narrow" w:cstheme="minorHAnsi"/>
          <w:shd w:val="clear" w:color="auto" w:fill="FFFFFF"/>
          <w:lang w:eastAsia="pl-PL"/>
        </w:rPr>
        <w:t>zm.</w:t>
      </w:r>
      <w:r w:rsidRPr="00497389">
        <w:rPr>
          <w:rFonts w:ascii="Arial Narrow" w:eastAsia="Times New Roman" w:hAnsi="Arial Narrow" w:cstheme="minorHAnsi"/>
          <w:shd w:val="clear" w:color="auto" w:fill="FFFFFF"/>
          <w:lang w:eastAsia="pl-PL"/>
        </w:rPr>
        <w:t>).</w:t>
      </w:r>
      <w:r w:rsidRPr="00497389">
        <w:rPr>
          <w:rFonts w:ascii="Arial Narrow" w:eastAsia="Times New Roman" w:hAnsi="Arial Narrow" w:cs="Arial"/>
          <w:kern w:val="0"/>
        </w:rPr>
        <w:t xml:space="preserve"> </w:t>
      </w:r>
      <w:r w:rsidRPr="00497389">
        <w:rPr>
          <w:rFonts w:ascii="Arial Narrow" w:eastAsia="Times New Roman" w:hAnsi="Arial Narrow" w:cstheme="minorHAnsi"/>
          <w:lang w:eastAsia="pl-PL"/>
        </w:rPr>
        <w:t>Zapewnienie dostępności osobom ze szczególnymi potrzebami w ramach niniejszej umowy następuje, o ile jest to możliwe, z uwzględnieniem uniwersalnego projektowania.</w:t>
      </w:r>
      <w:r w:rsidRPr="00497389">
        <w:rPr>
          <w:rFonts w:ascii="Arial Narrow" w:eastAsia="Times New Roman" w:hAnsi="Arial Narrow" w:cs="Arial"/>
          <w:kern w:val="0"/>
        </w:rPr>
        <w:t xml:space="preserve"> </w:t>
      </w:r>
      <w:r w:rsidRPr="00497389">
        <w:rPr>
          <w:rFonts w:ascii="Arial Narrow" w:eastAsia="Times New Roman" w:hAnsi="Arial Narrow" w:cstheme="minorHAnsi"/>
          <w:lang w:eastAsia="pl-PL"/>
        </w:rPr>
        <w:t>Brak zapewnienia dostępności, o której mowa powyżej - stanowi nienależyte wykonanie umowy.</w:t>
      </w:r>
    </w:p>
    <w:p w14:paraId="04A0E343" w14:textId="77777777" w:rsidR="009C1872" w:rsidRPr="003E3CD2" w:rsidRDefault="009C1872" w:rsidP="009C1872">
      <w:pPr>
        <w:autoSpaceDE w:val="0"/>
        <w:autoSpaceDN w:val="0"/>
        <w:adjustRightInd w:val="0"/>
        <w:spacing w:line="276" w:lineRule="auto"/>
        <w:rPr>
          <w:rFonts w:ascii="Arial Narrow" w:hAnsi="Arial Narrow" w:cs="Arial"/>
          <w:b/>
        </w:rPr>
      </w:pPr>
      <w:r w:rsidRPr="003E3CD2">
        <w:rPr>
          <w:rFonts w:ascii="Arial Narrow" w:hAnsi="Arial Narrow" w:cs="Arial"/>
          <w:b/>
        </w:rPr>
        <w:t>§ 3</w:t>
      </w:r>
    </w:p>
    <w:p w14:paraId="2B3B3065" w14:textId="77777777" w:rsidR="009C1872" w:rsidRPr="003E3CD2" w:rsidRDefault="009C1872" w:rsidP="009C1872">
      <w:pPr>
        <w:autoSpaceDE w:val="0"/>
        <w:autoSpaceDN w:val="0"/>
        <w:adjustRightInd w:val="0"/>
        <w:spacing w:line="276" w:lineRule="auto"/>
        <w:rPr>
          <w:rFonts w:ascii="Arial Narrow" w:hAnsi="Arial Narrow" w:cs="Arial"/>
          <w:b/>
        </w:rPr>
      </w:pPr>
      <w:r w:rsidRPr="003E3CD2">
        <w:rPr>
          <w:rFonts w:ascii="Arial Narrow" w:hAnsi="Arial Narrow" w:cs="Arial"/>
          <w:b/>
        </w:rPr>
        <w:t>Obowiązki Zamawiającego</w:t>
      </w:r>
    </w:p>
    <w:p w14:paraId="280B5E3B" w14:textId="08015626" w:rsidR="00040F12" w:rsidRPr="00EB55EA" w:rsidRDefault="00040F12" w:rsidP="00040F12">
      <w:pPr>
        <w:widowControl/>
        <w:numPr>
          <w:ilvl w:val="0"/>
          <w:numId w:val="64"/>
        </w:numPr>
        <w:suppressAutoHyphens w:val="0"/>
        <w:spacing w:line="276" w:lineRule="auto"/>
        <w:ind w:left="426" w:hanging="426"/>
        <w:jc w:val="both"/>
        <w:rPr>
          <w:rFonts w:ascii="Arial Narrow" w:eastAsia="Times New Roman" w:hAnsi="Arial Narrow" w:cs="Arial"/>
          <w:kern w:val="0"/>
          <w:lang w:eastAsia="pl-PL"/>
        </w:rPr>
      </w:pPr>
      <w:r w:rsidRPr="00EB55EA">
        <w:rPr>
          <w:rFonts w:ascii="Arial Narrow" w:eastAsia="Times New Roman" w:hAnsi="Arial Narrow" w:cs="Arial"/>
          <w:kern w:val="0"/>
          <w:lang w:eastAsia="pl-PL"/>
        </w:rPr>
        <w:t xml:space="preserve">Obowiązkiem Zamawiającego jest zapewnienie środków finansowych do realizacji niniejszej umowy oraz terminowego regulowania płatności zgodnie z </w:t>
      </w:r>
      <w:bookmarkStart w:id="41" w:name="_Hlk106087347"/>
      <w:r w:rsidRPr="00EB55EA">
        <w:rPr>
          <w:rFonts w:ascii="Arial Narrow" w:eastAsia="Times New Roman" w:hAnsi="Arial Narrow" w:cs="Arial"/>
          <w:kern w:val="0"/>
          <w:lang w:eastAsia="pl-PL"/>
        </w:rPr>
        <w:t xml:space="preserve">§ </w:t>
      </w:r>
      <w:r w:rsidR="00EB55EA" w:rsidRPr="00EB55EA">
        <w:rPr>
          <w:rFonts w:ascii="Arial Narrow" w:eastAsia="Times New Roman" w:hAnsi="Arial Narrow" w:cs="Arial"/>
          <w:kern w:val="0"/>
          <w:lang w:eastAsia="pl-PL"/>
        </w:rPr>
        <w:t>6</w:t>
      </w:r>
      <w:r w:rsidRPr="00EB55EA">
        <w:rPr>
          <w:rFonts w:ascii="Arial Narrow" w:eastAsia="Times New Roman" w:hAnsi="Arial Narrow" w:cs="Arial"/>
          <w:kern w:val="0"/>
          <w:lang w:eastAsia="pl-PL"/>
        </w:rPr>
        <w:t xml:space="preserve"> umowy</w:t>
      </w:r>
      <w:bookmarkEnd w:id="41"/>
      <w:r w:rsidRPr="00EB55EA">
        <w:rPr>
          <w:rFonts w:ascii="Arial Narrow" w:eastAsia="Times New Roman" w:hAnsi="Arial Narrow" w:cs="Arial"/>
          <w:kern w:val="0"/>
          <w:lang w:eastAsia="pl-PL"/>
        </w:rPr>
        <w:t>.</w:t>
      </w:r>
    </w:p>
    <w:p w14:paraId="572AC5F7" w14:textId="1DC176A3" w:rsidR="00040F12" w:rsidRPr="00EB55EA" w:rsidRDefault="00040F12" w:rsidP="00040F12">
      <w:pPr>
        <w:pStyle w:val="Akapitzlist"/>
        <w:numPr>
          <w:ilvl w:val="0"/>
          <w:numId w:val="64"/>
        </w:numPr>
        <w:autoSpaceDE w:val="0"/>
        <w:ind w:left="426" w:hanging="426"/>
        <w:jc w:val="both"/>
        <w:rPr>
          <w:rFonts w:ascii="Arial Narrow" w:eastAsia="TimesNewRomanPSMT" w:hAnsi="Arial Narrow" w:cs="Arial"/>
          <w:sz w:val="24"/>
          <w:szCs w:val="24"/>
        </w:rPr>
      </w:pPr>
      <w:r w:rsidRPr="00EB55EA">
        <w:rPr>
          <w:rFonts w:ascii="Arial Narrow" w:eastAsia="TimesNewRomanPSMT" w:hAnsi="Arial Narrow" w:cs="Arial"/>
          <w:sz w:val="24"/>
          <w:szCs w:val="24"/>
        </w:rPr>
        <w:t xml:space="preserve">Dokonania odbioru zamówienia, zgodnie z </w:t>
      </w:r>
      <w:r w:rsidRPr="00EB55EA">
        <w:rPr>
          <w:rFonts w:ascii="Arial Narrow" w:eastAsia="Times New Roman" w:hAnsi="Arial Narrow" w:cs="Arial"/>
          <w:sz w:val="24"/>
          <w:szCs w:val="24"/>
          <w:lang w:eastAsia="pl-PL"/>
        </w:rPr>
        <w:t xml:space="preserve">§ </w:t>
      </w:r>
      <w:r w:rsidR="00EB55EA" w:rsidRPr="00EB55EA">
        <w:rPr>
          <w:rFonts w:ascii="Arial Narrow" w:eastAsia="Times New Roman" w:hAnsi="Arial Narrow" w:cs="Arial"/>
          <w:sz w:val="24"/>
          <w:szCs w:val="24"/>
          <w:lang w:eastAsia="pl-PL"/>
        </w:rPr>
        <w:t>4</w:t>
      </w:r>
      <w:r w:rsidRPr="00EB55EA">
        <w:rPr>
          <w:rFonts w:ascii="Arial Narrow" w:eastAsia="Times New Roman" w:hAnsi="Arial Narrow" w:cs="Arial"/>
          <w:sz w:val="24"/>
          <w:szCs w:val="24"/>
          <w:lang w:eastAsia="pl-PL"/>
        </w:rPr>
        <w:t xml:space="preserve"> umowy</w:t>
      </w:r>
      <w:r w:rsidRPr="00EB55EA">
        <w:rPr>
          <w:rFonts w:ascii="Arial Narrow" w:eastAsia="TimesNewRomanPSMT" w:hAnsi="Arial Narrow" w:cs="Arial"/>
          <w:sz w:val="24"/>
          <w:szCs w:val="24"/>
        </w:rPr>
        <w:t>. Z czynności odbiorowych będzie spisany protokół.</w:t>
      </w:r>
    </w:p>
    <w:p w14:paraId="1EF967FA" w14:textId="2481A4AE" w:rsidR="00040F12" w:rsidRPr="00EB55EA" w:rsidRDefault="00040F12" w:rsidP="005A70CC">
      <w:pPr>
        <w:pStyle w:val="Akapitzlist"/>
        <w:numPr>
          <w:ilvl w:val="0"/>
          <w:numId w:val="64"/>
        </w:numPr>
        <w:autoSpaceDE w:val="0"/>
        <w:spacing w:after="0"/>
        <w:ind w:left="426" w:hanging="426"/>
        <w:jc w:val="both"/>
        <w:rPr>
          <w:rFonts w:ascii="Arial Narrow" w:eastAsia="TimesNewRomanPSMT" w:hAnsi="Arial Narrow" w:cs="Arial"/>
        </w:rPr>
      </w:pPr>
      <w:r w:rsidRPr="00EB55EA">
        <w:rPr>
          <w:rFonts w:ascii="Arial Narrow" w:eastAsia="TimesNewRomanPSMT" w:hAnsi="Arial Narrow" w:cs="Calibri"/>
          <w:kern w:val="2"/>
          <w:sz w:val="24"/>
          <w:szCs w:val="24"/>
          <w:lang w:eastAsia="ar-SA"/>
        </w:rPr>
        <w:t xml:space="preserve">Przedstawicielem Zamawiającego jest Naczelnik </w:t>
      </w:r>
      <w:bookmarkStart w:id="42" w:name="_Hlk125117026"/>
      <w:r w:rsidRPr="00EB55EA">
        <w:rPr>
          <w:rFonts w:ascii="Arial Narrow" w:eastAsia="TimesNewRomanPSMT" w:hAnsi="Arial Narrow" w:cs="Calibri"/>
          <w:kern w:val="2"/>
          <w:sz w:val="24"/>
          <w:szCs w:val="24"/>
          <w:lang w:eastAsia="ar-SA"/>
        </w:rPr>
        <w:t>Wydziału Komunalnego i Inwestycji</w:t>
      </w:r>
      <w:bookmarkEnd w:id="42"/>
      <w:r w:rsidRPr="00EB55EA">
        <w:rPr>
          <w:rFonts w:ascii="Arial Narrow" w:eastAsia="TimesNewRomanPSMT" w:hAnsi="Arial Narrow" w:cs="Calibri"/>
          <w:kern w:val="2"/>
          <w:sz w:val="24"/>
          <w:szCs w:val="24"/>
          <w:lang w:eastAsia="ar-SA"/>
        </w:rPr>
        <w:t xml:space="preserve"> i/lub wyznaczony pracownik Wydziału Komunalnego i Inwestycji</w:t>
      </w:r>
      <w:r w:rsidRPr="00EB55EA">
        <w:rPr>
          <w:rFonts w:ascii="Arial Narrow" w:eastAsia="TimesNewRomanPSMT" w:hAnsi="Arial Narrow" w:cs="Calibri"/>
          <w:kern w:val="1"/>
          <w:sz w:val="24"/>
          <w:szCs w:val="24"/>
          <w:lang w:eastAsia="ar-SA"/>
        </w:rPr>
        <w:t>.</w:t>
      </w:r>
    </w:p>
    <w:p w14:paraId="3F0DCD0F" w14:textId="77777777" w:rsidR="00166646" w:rsidRDefault="00166646" w:rsidP="005A70CC">
      <w:pPr>
        <w:autoSpaceDE w:val="0"/>
        <w:autoSpaceDN w:val="0"/>
        <w:adjustRightInd w:val="0"/>
        <w:spacing w:line="276" w:lineRule="auto"/>
        <w:rPr>
          <w:rFonts w:ascii="Arial Narrow" w:hAnsi="Arial Narrow" w:cs="Arial"/>
          <w:b/>
        </w:rPr>
      </w:pPr>
      <w:bookmarkStart w:id="43" w:name="_Hlk178152935"/>
    </w:p>
    <w:p w14:paraId="50AD073F" w14:textId="77777777" w:rsidR="00166646" w:rsidRDefault="00166646" w:rsidP="005A70CC">
      <w:pPr>
        <w:autoSpaceDE w:val="0"/>
        <w:autoSpaceDN w:val="0"/>
        <w:adjustRightInd w:val="0"/>
        <w:spacing w:line="276" w:lineRule="auto"/>
        <w:rPr>
          <w:rFonts w:ascii="Arial Narrow" w:hAnsi="Arial Narrow" w:cs="Arial"/>
          <w:b/>
        </w:rPr>
      </w:pPr>
    </w:p>
    <w:p w14:paraId="1145C69B" w14:textId="77777777" w:rsidR="00166646" w:rsidRDefault="00166646" w:rsidP="005A70CC">
      <w:pPr>
        <w:autoSpaceDE w:val="0"/>
        <w:autoSpaceDN w:val="0"/>
        <w:adjustRightInd w:val="0"/>
        <w:spacing w:line="276" w:lineRule="auto"/>
        <w:rPr>
          <w:rFonts w:ascii="Arial Narrow" w:hAnsi="Arial Narrow" w:cs="Arial"/>
          <w:b/>
        </w:rPr>
      </w:pPr>
    </w:p>
    <w:p w14:paraId="1B33EA7C" w14:textId="77777777" w:rsidR="00166646" w:rsidRDefault="00166646" w:rsidP="005A70CC">
      <w:pPr>
        <w:autoSpaceDE w:val="0"/>
        <w:autoSpaceDN w:val="0"/>
        <w:adjustRightInd w:val="0"/>
        <w:spacing w:line="276" w:lineRule="auto"/>
        <w:rPr>
          <w:rFonts w:ascii="Arial Narrow" w:hAnsi="Arial Narrow" w:cs="Arial"/>
          <w:b/>
        </w:rPr>
      </w:pPr>
    </w:p>
    <w:p w14:paraId="111205B4" w14:textId="3CE0E813" w:rsidR="009C1872" w:rsidRPr="003E3CD2" w:rsidRDefault="009C1872" w:rsidP="005A70CC">
      <w:pPr>
        <w:autoSpaceDE w:val="0"/>
        <w:autoSpaceDN w:val="0"/>
        <w:adjustRightInd w:val="0"/>
        <w:spacing w:line="276" w:lineRule="auto"/>
        <w:rPr>
          <w:rFonts w:ascii="Arial Narrow" w:hAnsi="Arial Narrow" w:cs="Arial"/>
          <w:b/>
        </w:rPr>
      </w:pPr>
      <w:r w:rsidRPr="003E3CD2">
        <w:rPr>
          <w:rFonts w:ascii="Arial Narrow" w:hAnsi="Arial Narrow" w:cs="Arial"/>
          <w:b/>
        </w:rPr>
        <w:lastRenderedPageBreak/>
        <w:t>§ 4</w:t>
      </w:r>
    </w:p>
    <w:p w14:paraId="7B718BA6" w14:textId="0513AAC4" w:rsidR="009C1872" w:rsidRDefault="009F5B17" w:rsidP="009C1872">
      <w:pPr>
        <w:autoSpaceDE w:val="0"/>
        <w:autoSpaceDN w:val="0"/>
        <w:adjustRightInd w:val="0"/>
        <w:spacing w:line="276" w:lineRule="auto"/>
        <w:rPr>
          <w:rFonts w:ascii="Arial Narrow" w:hAnsi="Arial Narrow" w:cs="Arial"/>
          <w:b/>
        </w:rPr>
      </w:pPr>
      <w:r>
        <w:rPr>
          <w:rFonts w:ascii="Arial Narrow" w:hAnsi="Arial Narrow" w:cs="Arial"/>
          <w:b/>
        </w:rPr>
        <w:t>Odbiory</w:t>
      </w:r>
    </w:p>
    <w:bookmarkEnd w:id="43"/>
    <w:p w14:paraId="07C5BFFB" w14:textId="7F29097F"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iCs/>
        </w:rPr>
        <w:t>Wykonawca zgłasza Zamawiającemu</w:t>
      </w:r>
      <w:r w:rsidRPr="009F5B17">
        <w:rPr>
          <w:rFonts w:ascii="Arial Narrow" w:hAnsi="Arial Narrow" w:cs="Arial"/>
          <w:bCs/>
          <w:iCs/>
          <w:color w:val="00B050"/>
        </w:rPr>
        <w:t xml:space="preserve"> </w:t>
      </w:r>
      <w:r w:rsidRPr="009F5B17">
        <w:rPr>
          <w:rFonts w:ascii="Arial Narrow" w:hAnsi="Arial Narrow" w:cs="Arial"/>
          <w:bCs/>
          <w:iCs/>
        </w:rPr>
        <w:t xml:space="preserve">pisemnie bądź za pomocą poczty elektronicznej </w:t>
      </w:r>
      <w:r>
        <w:rPr>
          <w:rFonts w:ascii="Arial Narrow" w:hAnsi="Arial Narrow" w:cs="Arial"/>
          <w:bCs/>
          <w:iCs/>
        </w:rPr>
        <w:t xml:space="preserve">na adres e-mail: </w:t>
      </w:r>
      <w:hyperlink r:id="rId21" w:history="1">
        <w:r w:rsidRPr="009F5B17">
          <w:rPr>
            <w:rStyle w:val="Hipercze"/>
            <w:rFonts w:ascii="Arial Narrow" w:hAnsi="Arial Narrow" w:cs="Arial"/>
            <w:bCs/>
            <w:iCs/>
            <w:u w:val="none"/>
          </w:rPr>
          <w:t>drogownictwo@gmina-tczew.pl</w:t>
        </w:r>
      </w:hyperlink>
      <w:r>
        <w:rPr>
          <w:rFonts w:ascii="Arial Narrow" w:hAnsi="Arial Narrow" w:cs="Arial"/>
          <w:bCs/>
          <w:iCs/>
        </w:rPr>
        <w:t xml:space="preserve"> </w:t>
      </w:r>
      <w:r w:rsidRPr="009F5B17">
        <w:rPr>
          <w:rFonts w:ascii="Arial Narrow" w:hAnsi="Arial Narrow" w:cs="Arial"/>
          <w:bCs/>
          <w:iCs/>
        </w:rPr>
        <w:t xml:space="preserve">gotowość do odbioru. </w:t>
      </w:r>
      <w:r w:rsidRPr="009F5B17">
        <w:rPr>
          <w:rFonts w:ascii="Arial Narrow" w:hAnsi="Arial Narrow" w:cs="Arial"/>
          <w:bCs/>
        </w:rPr>
        <w:t>Zamawiający może odmówić odbioru końcowego w przypadku niedostarczenia przez Wykonawcę kompletnej dokumentacji odbiorowej.</w:t>
      </w:r>
    </w:p>
    <w:p w14:paraId="4862BA1A" w14:textId="59B766BE" w:rsidR="009F5B17" w:rsidRDefault="007E659D" w:rsidP="009F5B17">
      <w:pPr>
        <w:numPr>
          <w:ilvl w:val="0"/>
          <w:numId w:val="74"/>
        </w:numPr>
        <w:autoSpaceDE w:val="0"/>
        <w:autoSpaceDN w:val="0"/>
        <w:adjustRightInd w:val="0"/>
        <w:spacing w:line="276" w:lineRule="auto"/>
        <w:ind w:left="284" w:hanging="284"/>
        <w:jc w:val="both"/>
        <w:rPr>
          <w:rFonts w:ascii="Arial Narrow" w:hAnsi="Arial Narrow" w:cs="Arial"/>
          <w:bCs/>
        </w:rPr>
      </w:pPr>
      <w:r>
        <w:rPr>
          <w:rFonts w:ascii="Arial Narrow" w:hAnsi="Arial Narrow" w:cs="Arial"/>
          <w:bCs/>
        </w:rPr>
        <w:t>Zamawiający</w:t>
      </w:r>
      <w:r w:rsidR="009F5B17" w:rsidRPr="009F5B17">
        <w:rPr>
          <w:rFonts w:ascii="Arial Narrow" w:hAnsi="Arial Narrow" w:cs="Arial"/>
          <w:bCs/>
        </w:rPr>
        <w:t xml:space="preserve"> w ciągu 2 dni roboczych od daty zgłoszenia przez Wykonawcę gotowości odbiorowej podejmie decyzję, co do prawidłowości wykonania prac oraz kompletności dokumentacji odbiorowej</w:t>
      </w:r>
      <w:r w:rsidR="00066AF8">
        <w:rPr>
          <w:rFonts w:ascii="Arial Narrow" w:hAnsi="Arial Narrow" w:cs="Arial"/>
          <w:bCs/>
        </w:rPr>
        <w:t xml:space="preserve">                   </w:t>
      </w:r>
      <w:r w:rsidR="009F5B17" w:rsidRPr="009F5B17">
        <w:rPr>
          <w:rFonts w:ascii="Arial Narrow" w:hAnsi="Arial Narrow" w:cs="Arial"/>
          <w:bCs/>
        </w:rPr>
        <w:t xml:space="preserve"> i zgłosi ją Zamawiającemu na piśmie bądź za pomocą poczty elektronicznej.</w:t>
      </w:r>
    </w:p>
    <w:p w14:paraId="0E8A60F3" w14:textId="3AD7B134"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rPr>
        <w:t xml:space="preserve">Zamawiający w ciągu 3 dni roboczych </w:t>
      </w:r>
      <w:r w:rsidR="00197D04" w:rsidRPr="009F5B17">
        <w:rPr>
          <w:rFonts w:ascii="Arial Narrow" w:hAnsi="Arial Narrow" w:cs="Arial"/>
          <w:bCs/>
        </w:rPr>
        <w:t xml:space="preserve">od zgłoszenia </w:t>
      </w:r>
      <w:r w:rsidR="00310FAE" w:rsidRPr="009F5B17">
        <w:rPr>
          <w:rFonts w:ascii="Arial Narrow" w:hAnsi="Arial Narrow" w:cs="Arial"/>
          <w:bCs/>
        </w:rPr>
        <w:t xml:space="preserve">gotowości </w:t>
      </w:r>
      <w:r w:rsidR="00197D04" w:rsidRPr="009F5B17">
        <w:rPr>
          <w:rFonts w:ascii="Arial Narrow" w:hAnsi="Arial Narrow" w:cs="Arial"/>
          <w:bCs/>
        </w:rPr>
        <w:t>przez Wykonawcę</w:t>
      </w:r>
      <w:r w:rsidR="00197D04">
        <w:rPr>
          <w:rFonts w:ascii="Arial Narrow" w:hAnsi="Arial Narrow" w:cs="Arial"/>
          <w:bCs/>
        </w:rPr>
        <w:t>,</w:t>
      </w:r>
      <w:r w:rsidR="00197D04" w:rsidRPr="009F5B17">
        <w:rPr>
          <w:rFonts w:ascii="Arial Narrow" w:hAnsi="Arial Narrow" w:cs="Arial"/>
          <w:bCs/>
        </w:rPr>
        <w:t xml:space="preserve"> </w:t>
      </w:r>
      <w:r w:rsidRPr="009F5B17">
        <w:rPr>
          <w:rFonts w:ascii="Arial Narrow" w:hAnsi="Arial Narrow" w:cs="Arial"/>
          <w:bCs/>
        </w:rPr>
        <w:t>przystąpi do czynności odbiorowych, z których sporządzi protokół. Czynności odbioru nie mogą trwać dłużej niż 2 dni robocze.</w:t>
      </w:r>
    </w:p>
    <w:p w14:paraId="6DB5F429" w14:textId="77777777"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rPr>
        <w:t>Jeżeli w trakcie odbioru zostaną stwierdzone wady lub usterki dające się usunąć Zamawiający wpisze je do protokołu odbioru i wyznaczy termin ich usunięcia.</w:t>
      </w:r>
    </w:p>
    <w:p w14:paraId="7864B756" w14:textId="652CFF4B"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rPr>
        <w:t>Po usunięciu na koszt Wykonawcy wad i usterek, Zamawiający po stwierdzeniu prawidłowości usunięcia wad lub usterek, dokona ich odbioru.</w:t>
      </w:r>
    </w:p>
    <w:p w14:paraId="4ADA548E" w14:textId="34A62534"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iCs/>
        </w:rPr>
        <w:t xml:space="preserve">Jeżeli w trakcie odbioru stwierdzone zostanie, że zamówienie wykonano niezgodnie z opisem przedmiotu zamówienia lub zasadami wiedzy technicznej bądź wady i usterki są na tyle istotne, że </w:t>
      </w:r>
      <w:r w:rsidR="005B3C4D">
        <w:rPr>
          <w:rFonts w:ascii="Arial Narrow" w:hAnsi="Arial Narrow" w:cs="Arial"/>
          <w:bCs/>
          <w:iCs/>
        </w:rPr>
        <w:t xml:space="preserve">zamówienie </w:t>
      </w:r>
      <w:r w:rsidRPr="009F5B17">
        <w:rPr>
          <w:rFonts w:ascii="Arial Narrow" w:hAnsi="Arial Narrow" w:cs="Arial"/>
          <w:bCs/>
          <w:iCs/>
        </w:rPr>
        <w:t xml:space="preserve">nie będzie nadawało się do użytkowania to Zamawiający odmówi odbioru zamówienia. </w:t>
      </w:r>
      <w:r w:rsidR="00483E54">
        <w:rPr>
          <w:rFonts w:ascii="Arial Narrow" w:hAnsi="Arial Narrow" w:cs="Arial"/>
          <w:bCs/>
          <w:iCs/>
        </w:rPr>
        <w:t xml:space="preserve">                  </w:t>
      </w:r>
      <w:r w:rsidRPr="009F5B17">
        <w:rPr>
          <w:rFonts w:ascii="Arial Narrow" w:hAnsi="Arial Narrow" w:cs="Arial"/>
          <w:bCs/>
          <w:iCs/>
        </w:rPr>
        <w:t>W takim wypadku Zamawiający według swego wyboru może odstąpić od umowy lub zażądać ponownego wykonania przedmiotu umowy, w granicach ujawnionych nieprawidłowości w terminie wskazanym przez Zamawiającego.</w:t>
      </w:r>
    </w:p>
    <w:p w14:paraId="34EA9E3C" w14:textId="77777777"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iCs/>
        </w:rPr>
        <w:t>Po usunięciu przez Wykonawcę nieprawidłowości opisanych w ust. 5 niniejszego paragrafu, Wykonawca ponownie przeprowadzi procedurę zgłoszenia zadania do odbioru na podstawie zapisów niniejszej umowy.</w:t>
      </w:r>
    </w:p>
    <w:p w14:paraId="27C524B0" w14:textId="77777777"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iCs/>
        </w:rPr>
        <w:t>Zamawiający w okresie gwarancji może wyznaczyć w formie pisemnej wiążący Wykonawcę termin przeglądu, a w razie stwierdzenia wad lub usterek także wyznaczy termin ich usunięcia.</w:t>
      </w:r>
    </w:p>
    <w:p w14:paraId="511D32F4" w14:textId="2A98FB71" w:rsidR="009F5B17" w:rsidRPr="009F5B17" w:rsidRDefault="009F5B17" w:rsidP="009F5B17">
      <w:pPr>
        <w:numPr>
          <w:ilvl w:val="0"/>
          <w:numId w:val="74"/>
        </w:numPr>
        <w:autoSpaceDE w:val="0"/>
        <w:autoSpaceDN w:val="0"/>
        <w:adjustRightInd w:val="0"/>
        <w:spacing w:line="276" w:lineRule="auto"/>
        <w:ind w:left="284" w:hanging="284"/>
        <w:jc w:val="both"/>
        <w:rPr>
          <w:rFonts w:ascii="Arial Narrow" w:hAnsi="Arial Narrow" w:cs="Arial"/>
          <w:bCs/>
        </w:rPr>
      </w:pPr>
      <w:r w:rsidRPr="009F5B17">
        <w:rPr>
          <w:rFonts w:ascii="Arial Narrow" w:hAnsi="Arial Narrow" w:cs="Arial"/>
          <w:bCs/>
          <w:iCs/>
        </w:rPr>
        <w:t>Zamawiający może wyznaczyć wiążący Wykonawcę termin odbioru pogwarancyjnego ustalonego w protokole odbioru, a w razie stwierdzenia wad lub usterek wyznaczy termin do ich usunięcia.</w:t>
      </w:r>
    </w:p>
    <w:p w14:paraId="7483A72E" w14:textId="68865908" w:rsidR="009F5B17" w:rsidRPr="003E3CD2" w:rsidRDefault="009F5B17" w:rsidP="009F5B17">
      <w:pPr>
        <w:autoSpaceDE w:val="0"/>
        <w:autoSpaceDN w:val="0"/>
        <w:adjustRightInd w:val="0"/>
        <w:spacing w:line="276" w:lineRule="auto"/>
        <w:rPr>
          <w:rFonts w:ascii="Arial Narrow" w:hAnsi="Arial Narrow" w:cs="Arial"/>
          <w:b/>
        </w:rPr>
      </w:pPr>
      <w:r w:rsidRPr="003E3CD2">
        <w:rPr>
          <w:rFonts w:ascii="Arial Narrow" w:hAnsi="Arial Narrow" w:cs="Arial"/>
          <w:b/>
        </w:rPr>
        <w:t xml:space="preserve">§ </w:t>
      </w:r>
      <w:r>
        <w:rPr>
          <w:rFonts w:ascii="Arial Narrow" w:hAnsi="Arial Narrow" w:cs="Arial"/>
          <w:b/>
        </w:rPr>
        <w:t>5</w:t>
      </w:r>
    </w:p>
    <w:p w14:paraId="79B19515" w14:textId="77777777" w:rsidR="009F5B17" w:rsidRDefault="009F5B17" w:rsidP="009F5B17">
      <w:pPr>
        <w:autoSpaceDE w:val="0"/>
        <w:autoSpaceDN w:val="0"/>
        <w:adjustRightInd w:val="0"/>
        <w:spacing w:line="276" w:lineRule="auto"/>
        <w:rPr>
          <w:rFonts w:ascii="Arial Narrow" w:hAnsi="Arial Narrow" w:cs="Arial"/>
          <w:b/>
        </w:rPr>
      </w:pPr>
      <w:r w:rsidRPr="003E3CD2">
        <w:rPr>
          <w:rFonts w:ascii="Arial Narrow" w:hAnsi="Arial Narrow" w:cs="Arial"/>
          <w:b/>
        </w:rPr>
        <w:t>Termin wykonania</w:t>
      </w:r>
    </w:p>
    <w:p w14:paraId="4E076786" w14:textId="4316735C" w:rsidR="009C1872" w:rsidRPr="00E87D48" w:rsidRDefault="009C1872" w:rsidP="009C1872">
      <w:pPr>
        <w:widowControl/>
        <w:numPr>
          <w:ilvl w:val="0"/>
          <w:numId w:val="25"/>
        </w:numPr>
        <w:spacing w:line="276" w:lineRule="auto"/>
        <w:ind w:left="284" w:hanging="284"/>
        <w:jc w:val="both"/>
        <w:rPr>
          <w:rFonts w:ascii="Arial Narrow" w:eastAsia="Times New Roman" w:hAnsi="Arial Narrow" w:cs="Arial"/>
          <w:b/>
          <w:bCs/>
          <w:kern w:val="0"/>
        </w:rPr>
      </w:pPr>
      <w:r w:rsidRPr="00CD46E6">
        <w:rPr>
          <w:rFonts w:ascii="Arial Narrow" w:eastAsia="Times New Roman" w:hAnsi="Arial Narrow" w:cs="Arial"/>
          <w:kern w:val="0"/>
        </w:rPr>
        <w:t>Termin wykonania przedmiotu umowy -</w:t>
      </w:r>
      <w:r w:rsidRPr="00CD46E6">
        <w:rPr>
          <w:rFonts w:ascii="Arial Narrow" w:hAnsi="Arial Narrow" w:cs="Arial"/>
        </w:rPr>
        <w:t xml:space="preserve"> </w:t>
      </w:r>
      <w:r w:rsidRPr="00CD46E6">
        <w:rPr>
          <w:rFonts w:ascii="Arial Narrow" w:hAnsi="Arial Narrow" w:cs="Arial"/>
          <w:b/>
          <w:bCs/>
        </w:rPr>
        <w:t xml:space="preserve">do </w:t>
      </w:r>
      <w:r w:rsidR="0012744C">
        <w:rPr>
          <w:rFonts w:ascii="Arial Narrow" w:hAnsi="Arial Narrow" w:cs="Arial"/>
          <w:b/>
          <w:bCs/>
        </w:rPr>
        <w:t>_____ dni kalendarzowych</w:t>
      </w:r>
      <w:r w:rsidRPr="00CD46E6">
        <w:rPr>
          <w:rFonts w:ascii="Arial Narrow" w:hAnsi="Arial Narrow" w:cs="Arial"/>
          <w:b/>
          <w:bCs/>
        </w:rPr>
        <w:t xml:space="preserve"> od dnia podpisania </w:t>
      </w:r>
      <w:r w:rsidR="0012744C">
        <w:rPr>
          <w:rFonts w:ascii="Arial Narrow" w:hAnsi="Arial Narrow" w:cs="Arial"/>
          <w:b/>
          <w:bCs/>
        </w:rPr>
        <w:t>u</w:t>
      </w:r>
      <w:r w:rsidRPr="00CD46E6">
        <w:rPr>
          <w:rFonts w:ascii="Arial Narrow" w:hAnsi="Arial Narrow" w:cs="Arial"/>
          <w:b/>
          <w:bCs/>
        </w:rPr>
        <w:t>mowy,</w:t>
      </w:r>
      <w:r w:rsidR="0012744C">
        <w:rPr>
          <w:rFonts w:ascii="Arial Narrow" w:hAnsi="Arial Narrow" w:cs="Arial"/>
          <w:b/>
          <w:bCs/>
        </w:rPr>
        <w:t xml:space="preserve"> zgodnie ze złożoną ofertą,</w:t>
      </w:r>
      <w:r w:rsidRPr="00CD46E6">
        <w:rPr>
          <w:rFonts w:ascii="Arial Narrow" w:hAnsi="Arial Narrow" w:cs="Arial"/>
          <w:b/>
          <w:bCs/>
        </w:rPr>
        <w:t xml:space="preserve"> tj. do dnia _________</w:t>
      </w:r>
      <w:r w:rsidR="00DE21FB">
        <w:rPr>
          <w:rFonts w:ascii="Arial Narrow" w:hAnsi="Arial Narrow" w:cs="Arial"/>
          <w:b/>
          <w:bCs/>
        </w:rPr>
        <w:t>____</w:t>
      </w:r>
      <w:r w:rsidRPr="00CD46E6">
        <w:rPr>
          <w:rFonts w:ascii="Arial Narrow" w:hAnsi="Arial Narrow" w:cs="Arial"/>
          <w:b/>
          <w:bCs/>
        </w:rPr>
        <w:t xml:space="preserve"> r.</w:t>
      </w:r>
    </w:p>
    <w:p w14:paraId="40FBB411" w14:textId="04F3ECF2" w:rsidR="00A75486" w:rsidRPr="004F1BEF" w:rsidRDefault="00A75486" w:rsidP="00E87D48">
      <w:pPr>
        <w:widowControl/>
        <w:numPr>
          <w:ilvl w:val="0"/>
          <w:numId w:val="25"/>
        </w:numPr>
        <w:spacing w:line="276" w:lineRule="auto"/>
        <w:ind w:left="284" w:hanging="284"/>
        <w:jc w:val="both"/>
        <w:rPr>
          <w:rFonts w:ascii="Arial Narrow" w:eastAsia="Times New Roman" w:hAnsi="Arial Narrow" w:cs="Arial"/>
          <w:b/>
          <w:bCs/>
          <w:color w:val="00B050"/>
          <w:kern w:val="0"/>
        </w:rPr>
      </w:pPr>
      <w:r w:rsidRPr="00F16E26">
        <w:rPr>
          <w:rFonts w:ascii="Arial Narrow" w:eastAsia="Times New Roman" w:hAnsi="Arial Narrow" w:cs="Arial"/>
          <w:kern w:val="0"/>
        </w:rPr>
        <w:t xml:space="preserve">Dokumentem potwierdzającym przyjęcie wykonania przedmiotu umowy jest protokół                                         </w:t>
      </w:r>
      <w:r>
        <w:rPr>
          <w:rFonts w:ascii="Arial Narrow" w:eastAsia="Times New Roman" w:hAnsi="Arial Narrow" w:cs="Arial"/>
          <w:kern w:val="0"/>
        </w:rPr>
        <w:t>odbioru</w:t>
      </w:r>
      <w:r w:rsidRPr="00F16E26">
        <w:rPr>
          <w:rFonts w:ascii="Arial Narrow" w:eastAsia="Times New Roman" w:hAnsi="Arial Narrow" w:cs="Arial"/>
          <w:kern w:val="0"/>
        </w:rPr>
        <w:t>, który zostanie podpisany przez przedstawiciela Zamawiającego</w:t>
      </w:r>
      <w:r>
        <w:rPr>
          <w:rFonts w:ascii="Arial Narrow" w:eastAsia="Times New Roman" w:hAnsi="Arial Narrow" w:cs="Arial"/>
          <w:kern w:val="0"/>
        </w:rPr>
        <w:t xml:space="preserve"> –</w:t>
      </w:r>
      <w:r w:rsidRPr="00F16E26">
        <w:rPr>
          <w:rFonts w:ascii="Arial Narrow" w:eastAsia="Times New Roman" w:hAnsi="Arial Narrow" w:cs="Arial"/>
          <w:kern w:val="0"/>
        </w:rPr>
        <w:t xml:space="preserve"> Naczelnika Wydziału Komunalnego i Inwestycji i/lub wyznaczonego pracownika Wydziału Komunalnego i Inwestycji</w:t>
      </w:r>
      <w:r w:rsidR="00066AF8">
        <w:rPr>
          <w:rFonts w:ascii="Arial Narrow" w:eastAsia="Times New Roman" w:hAnsi="Arial Narrow" w:cs="Arial"/>
          <w:kern w:val="0"/>
        </w:rPr>
        <w:t xml:space="preserve">                               </w:t>
      </w:r>
      <w:r w:rsidRPr="00F16E26">
        <w:rPr>
          <w:rFonts w:ascii="Arial Narrow" w:eastAsia="Times New Roman" w:hAnsi="Arial Narrow" w:cs="Arial"/>
          <w:kern w:val="0"/>
        </w:rPr>
        <w:t xml:space="preserve"> i Wykonawcę lub osobę przez niego upoważnioną.</w:t>
      </w:r>
    </w:p>
    <w:p w14:paraId="02541DA6" w14:textId="1D47A44A" w:rsidR="009C1872" w:rsidRPr="004F1BEF" w:rsidRDefault="00E87D48" w:rsidP="004F1BEF">
      <w:pPr>
        <w:widowControl/>
        <w:numPr>
          <w:ilvl w:val="0"/>
          <w:numId w:val="25"/>
        </w:numPr>
        <w:spacing w:line="276" w:lineRule="auto"/>
        <w:ind w:left="284" w:hanging="284"/>
        <w:jc w:val="both"/>
        <w:rPr>
          <w:rFonts w:ascii="Arial Narrow" w:eastAsia="Times New Roman" w:hAnsi="Arial Narrow" w:cs="Arial"/>
          <w:b/>
          <w:bCs/>
          <w:color w:val="00B050"/>
          <w:kern w:val="0"/>
        </w:rPr>
      </w:pPr>
      <w:r w:rsidRPr="004F1BEF">
        <w:rPr>
          <w:rFonts w:ascii="Arial Narrow" w:eastAsia="TimesNewRomanPSMT" w:hAnsi="Arial Narrow" w:cs="Arial"/>
          <w:color w:val="000000"/>
        </w:rPr>
        <w:t xml:space="preserve">Podpisanie </w:t>
      </w:r>
      <w:r w:rsidR="00A75486" w:rsidRPr="004F1BEF">
        <w:rPr>
          <w:rFonts w:ascii="Arial Narrow" w:eastAsia="TimesNewRomanPSMT" w:hAnsi="Arial Narrow" w:cs="Arial"/>
          <w:color w:val="000000"/>
        </w:rPr>
        <w:t xml:space="preserve">protokołu odbioru, o którym mowa w ust. </w:t>
      </w:r>
      <w:r w:rsidR="00483E54" w:rsidRPr="004F1BEF">
        <w:rPr>
          <w:rFonts w:ascii="Arial Narrow" w:eastAsia="TimesNewRomanPSMT" w:hAnsi="Arial Narrow" w:cs="Arial"/>
          <w:color w:val="000000"/>
        </w:rPr>
        <w:t>2</w:t>
      </w:r>
      <w:r w:rsidRPr="004F1BEF">
        <w:rPr>
          <w:rFonts w:ascii="Arial Narrow" w:eastAsia="TimesNewRomanPSMT" w:hAnsi="Arial Narrow" w:cs="Arial"/>
          <w:color w:val="000000"/>
        </w:rPr>
        <w:t xml:space="preserve"> </w:t>
      </w:r>
      <w:r w:rsidRPr="004F1BEF">
        <w:rPr>
          <w:rFonts w:ascii="Arial Narrow" w:eastAsia="TimesNewRomanPSMT" w:hAnsi="Arial Narrow" w:cs="Arial"/>
          <w:b/>
          <w:color w:val="000000"/>
        </w:rPr>
        <w:t xml:space="preserve">uważa się za </w:t>
      </w:r>
      <w:r w:rsidR="004F1BEF" w:rsidRPr="004F1BEF">
        <w:rPr>
          <w:rFonts w:ascii="Arial Narrow" w:eastAsia="TimesNewRomanPSMT" w:hAnsi="Arial Narrow" w:cs="Arial"/>
          <w:b/>
          <w:color w:val="000000"/>
        </w:rPr>
        <w:t>moment</w:t>
      </w:r>
      <w:r w:rsidRPr="004F1BEF">
        <w:rPr>
          <w:rFonts w:ascii="Arial Narrow" w:eastAsia="TimesNewRomanPSMT" w:hAnsi="Arial Narrow" w:cs="Arial"/>
          <w:b/>
          <w:color w:val="000000"/>
        </w:rPr>
        <w:t xml:space="preserve"> wykonania zamówienia.</w:t>
      </w:r>
      <w:r w:rsidRPr="004F1BEF">
        <w:rPr>
          <w:rFonts w:ascii="Arial Narrow" w:eastAsia="TimesNewRomanPSMT" w:hAnsi="Arial Narrow" w:cs="Arial"/>
          <w:color w:val="000000"/>
        </w:rPr>
        <w:t xml:space="preserve"> </w:t>
      </w:r>
    </w:p>
    <w:p w14:paraId="1E8C7A03" w14:textId="61D9C569" w:rsidR="009C1872" w:rsidRPr="003E3CD2" w:rsidRDefault="009C1872" w:rsidP="009C1872">
      <w:pPr>
        <w:widowControl/>
        <w:suppressAutoHyphens w:val="0"/>
        <w:spacing w:line="276" w:lineRule="auto"/>
        <w:rPr>
          <w:rFonts w:ascii="Arial Narrow" w:eastAsia="Calibri" w:hAnsi="Arial Narrow" w:cs="Arial"/>
          <w:b/>
          <w:kern w:val="0"/>
          <w:lang w:eastAsia="en-US"/>
        </w:rPr>
      </w:pPr>
      <w:r w:rsidRPr="003E3CD2">
        <w:rPr>
          <w:rFonts w:ascii="Arial Narrow" w:eastAsia="Calibri" w:hAnsi="Arial Narrow" w:cs="Arial"/>
          <w:b/>
          <w:kern w:val="0"/>
          <w:lang w:eastAsia="en-US"/>
        </w:rPr>
        <w:t xml:space="preserve">§ </w:t>
      </w:r>
      <w:r w:rsidR="001D645E">
        <w:rPr>
          <w:rFonts w:ascii="Arial Narrow" w:eastAsia="Calibri" w:hAnsi="Arial Narrow" w:cs="Arial"/>
          <w:b/>
          <w:kern w:val="0"/>
          <w:lang w:eastAsia="en-US"/>
        </w:rPr>
        <w:t>6</w:t>
      </w:r>
    </w:p>
    <w:p w14:paraId="0E317AF7" w14:textId="77777777"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Wynagrodzenie, warunki płatności</w:t>
      </w:r>
    </w:p>
    <w:p w14:paraId="2E312DDA" w14:textId="3CCC7884" w:rsidR="00074D6D" w:rsidRPr="00BF02C0" w:rsidRDefault="00A81A77" w:rsidP="00A81A7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 xml:space="preserve">Strony ustalają że obowiązującą ich formą wynagrodzenia, zgodnie z dokumentacją </w:t>
      </w:r>
      <w:r w:rsidR="00BF02C0">
        <w:rPr>
          <w:rFonts w:ascii="Arial Narrow" w:eastAsia="TimesNewRomanPS-BoldMT" w:hAnsi="Arial Narrow" w:cstheme="minorHAnsi"/>
          <w:bCs/>
          <w:color w:val="000000" w:themeColor="text1"/>
          <w:sz w:val="24"/>
          <w:szCs w:val="24"/>
        </w:rPr>
        <w:t xml:space="preserve">zgromadzoną                    </w:t>
      </w:r>
      <w:r w:rsidRPr="00277E97">
        <w:rPr>
          <w:rFonts w:ascii="Arial Narrow" w:eastAsia="TimesNewRomanPS-BoldMT" w:hAnsi="Arial Narrow" w:cstheme="minorHAnsi"/>
          <w:bCs/>
          <w:color w:val="000000" w:themeColor="text1"/>
          <w:sz w:val="24"/>
          <w:szCs w:val="24"/>
        </w:rPr>
        <w:t xml:space="preserve">w niniejszym postępowaniu oraz dokumentami wymaganymi przez Zamawiającego, zawartymi w ofercie Wykonawcy </w:t>
      </w:r>
      <w:r w:rsidRPr="00BF02C0">
        <w:rPr>
          <w:rFonts w:ascii="Arial Narrow" w:eastAsia="TimesNewRomanPS-BoldMT" w:hAnsi="Arial Narrow" w:cstheme="minorHAnsi"/>
          <w:b/>
          <w:color w:val="000000" w:themeColor="text1"/>
          <w:sz w:val="24"/>
          <w:szCs w:val="24"/>
        </w:rPr>
        <w:t>jest wynagrodzenie ryczałtowe</w:t>
      </w:r>
      <w:r w:rsidR="009C1872" w:rsidRPr="00277E97">
        <w:rPr>
          <w:rFonts w:ascii="Arial Narrow" w:eastAsia="Times New Roman" w:hAnsi="Arial Narrow" w:cs="Arial"/>
          <w:sz w:val="24"/>
          <w:szCs w:val="24"/>
        </w:rPr>
        <w:t>, mające</w:t>
      </w:r>
      <w:r w:rsidR="009C1872" w:rsidRPr="00277E97">
        <w:rPr>
          <w:rFonts w:ascii="Arial Narrow" w:eastAsia="Times New Roman" w:hAnsi="Arial Narrow" w:cs="Arial"/>
          <w:b/>
          <w:sz w:val="24"/>
          <w:szCs w:val="24"/>
        </w:rPr>
        <w:t xml:space="preserve"> </w:t>
      </w:r>
      <w:r w:rsidR="009C1872" w:rsidRPr="00277E97">
        <w:rPr>
          <w:rFonts w:ascii="Arial Narrow" w:eastAsia="Segoe UI" w:hAnsi="Arial Narrow" w:cs="Arial"/>
          <w:bCs/>
          <w:sz w:val="24"/>
          <w:szCs w:val="24"/>
          <w:shd w:val="clear" w:color="auto" w:fill="FFFFFF"/>
        </w:rPr>
        <w:t>charakter stały i obowiązujący do końca realizacji umowy</w:t>
      </w:r>
      <w:r w:rsidR="00074D6D">
        <w:rPr>
          <w:rFonts w:ascii="Arial Narrow" w:eastAsia="Segoe UI" w:hAnsi="Arial Narrow" w:cs="Arial"/>
          <w:bCs/>
          <w:sz w:val="24"/>
          <w:szCs w:val="24"/>
          <w:shd w:val="clear" w:color="auto" w:fill="FFFFFF"/>
        </w:rPr>
        <w:t>.</w:t>
      </w:r>
    </w:p>
    <w:p w14:paraId="03875B08" w14:textId="77777777" w:rsidR="00BF02C0" w:rsidRPr="00BF02C0" w:rsidRDefault="00BF02C0" w:rsidP="00BF02C0">
      <w:pPr>
        <w:autoSpaceDE w:val="0"/>
        <w:jc w:val="both"/>
        <w:rPr>
          <w:rFonts w:ascii="Arial Narrow" w:eastAsia="TimesNewRomanPS-BoldMT" w:hAnsi="Arial Narrow" w:cstheme="minorHAnsi"/>
          <w:bCs/>
          <w:color w:val="000000" w:themeColor="text1"/>
        </w:rPr>
      </w:pPr>
    </w:p>
    <w:p w14:paraId="1B472036" w14:textId="785FF4B5" w:rsidR="009C1872" w:rsidRPr="00E27DE3" w:rsidRDefault="00074D6D" w:rsidP="00E27DE3">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E27DE3">
        <w:rPr>
          <w:rFonts w:ascii="Arial Narrow" w:eastAsia="TimesNewRomanPS-BoldMT" w:hAnsi="Arial Narrow" w:cstheme="minorHAnsi"/>
          <w:bCs/>
          <w:color w:val="000000" w:themeColor="text1"/>
          <w:sz w:val="24"/>
          <w:szCs w:val="24"/>
        </w:rPr>
        <w:lastRenderedPageBreak/>
        <w:t>Wynagrodzenie, o którym mowa w ust. 1, wyraża się całkowitą ceną (kwotą łącznie z podatkiem VAT)</w:t>
      </w:r>
      <w:r w:rsidR="009C1872" w:rsidRPr="00E27DE3">
        <w:rPr>
          <w:rFonts w:ascii="Arial Narrow" w:eastAsia="Times New Roman" w:hAnsi="Arial Narrow" w:cs="Arial"/>
          <w:sz w:val="24"/>
          <w:szCs w:val="24"/>
        </w:rPr>
        <w:t xml:space="preserve"> </w:t>
      </w:r>
      <w:r w:rsidR="00A81A77" w:rsidRPr="00E27DE3">
        <w:rPr>
          <w:rFonts w:ascii="Arial Narrow" w:eastAsia="Times New Roman" w:hAnsi="Arial Narrow" w:cs="Arial"/>
          <w:sz w:val="24"/>
          <w:szCs w:val="24"/>
        </w:rPr>
        <w:t xml:space="preserve">                     </w:t>
      </w:r>
      <w:r w:rsidR="009C1872" w:rsidRPr="00E27DE3">
        <w:rPr>
          <w:rFonts w:ascii="Arial Narrow" w:eastAsia="Times New Roman" w:hAnsi="Arial Narrow" w:cs="Arial"/>
          <w:sz w:val="24"/>
          <w:szCs w:val="24"/>
        </w:rPr>
        <w:t xml:space="preserve">w wysokości: </w:t>
      </w:r>
      <w:bookmarkStart w:id="44" w:name="_Hlk178074647"/>
      <w:r w:rsidR="009C1872" w:rsidRPr="00E27DE3">
        <w:rPr>
          <w:rFonts w:ascii="Arial Narrow" w:eastAsia="Times New Roman" w:hAnsi="Arial Narrow" w:cs="Arial"/>
          <w:b/>
          <w:bCs/>
          <w:sz w:val="24"/>
          <w:szCs w:val="24"/>
        </w:rPr>
        <w:t xml:space="preserve">______________ złotych </w:t>
      </w:r>
      <w:r w:rsidR="009C1872" w:rsidRPr="00E27DE3">
        <w:rPr>
          <w:rFonts w:ascii="Arial Narrow" w:eastAsia="Times New Roman" w:hAnsi="Arial Narrow" w:cs="Arial"/>
          <w:b/>
          <w:bCs/>
          <w:sz w:val="24"/>
          <w:szCs w:val="24"/>
          <w:lang w:eastAsia="pl-PL"/>
        </w:rPr>
        <w:t>(słownie:</w:t>
      </w:r>
      <w:r w:rsidR="009C1872" w:rsidRPr="00E27DE3">
        <w:rPr>
          <w:rFonts w:ascii="Arial Narrow" w:eastAsia="Times New Roman" w:hAnsi="Arial Narrow" w:cs="Arial"/>
          <w:b/>
          <w:bCs/>
          <w:sz w:val="24"/>
          <w:szCs w:val="24"/>
          <w:u w:val="single"/>
          <w:lang w:eastAsia="pl-PL"/>
        </w:rPr>
        <w:t xml:space="preserve"> _______________________________________________________________________________</w:t>
      </w:r>
      <w:r w:rsidR="009C1872" w:rsidRPr="00E27DE3">
        <w:rPr>
          <w:rFonts w:ascii="Arial Narrow" w:eastAsia="Times New Roman" w:hAnsi="Arial Narrow" w:cs="Arial"/>
          <w:b/>
          <w:bCs/>
          <w:sz w:val="24"/>
          <w:szCs w:val="24"/>
          <w:lang w:eastAsia="pl-PL"/>
        </w:rPr>
        <w:t>)</w:t>
      </w:r>
      <w:bookmarkEnd w:id="44"/>
      <w:r w:rsidR="009C1872" w:rsidRPr="00E27DE3">
        <w:rPr>
          <w:rFonts w:ascii="Arial Narrow" w:eastAsia="Times New Roman" w:hAnsi="Arial Narrow" w:cs="Arial"/>
          <w:sz w:val="24"/>
          <w:szCs w:val="24"/>
          <w:lang w:eastAsia="pl-PL"/>
        </w:rPr>
        <w:t>,</w:t>
      </w:r>
      <w:r w:rsidRPr="00E27DE3">
        <w:rPr>
          <w:rFonts w:ascii="Arial Narrow" w:eastAsia="Times New Roman" w:hAnsi="Arial Narrow" w:cs="Arial"/>
          <w:sz w:val="24"/>
          <w:szCs w:val="24"/>
          <w:lang w:eastAsia="pl-PL"/>
        </w:rPr>
        <w:t xml:space="preserve"> w tym:</w:t>
      </w:r>
      <w:r w:rsidR="00E27DE3" w:rsidRPr="00E27DE3">
        <w:rPr>
          <w:rFonts w:ascii="Arial Narrow" w:eastAsia="Times New Roman" w:hAnsi="Arial Narrow" w:cs="Arial"/>
          <w:sz w:val="24"/>
          <w:szCs w:val="24"/>
          <w:lang w:eastAsia="pl-PL"/>
        </w:rPr>
        <w:t xml:space="preserve"> c</w:t>
      </w:r>
      <w:r w:rsidRPr="00E27DE3">
        <w:rPr>
          <w:rFonts w:ascii="Arial Narrow" w:eastAsia="Times New Roman" w:hAnsi="Arial Narrow" w:cs="Arial"/>
          <w:sz w:val="24"/>
          <w:szCs w:val="24"/>
          <w:lang w:eastAsia="pl-PL"/>
        </w:rPr>
        <w:t xml:space="preserve">ena (kwota łącznie z podatkiem VAT) za dostawę i montaż 1 wiaty przystankowej: </w:t>
      </w:r>
      <w:r w:rsidRPr="00E27DE3">
        <w:rPr>
          <w:rFonts w:ascii="Arial Narrow" w:eastAsia="Times New Roman" w:hAnsi="Arial Narrow" w:cs="Arial"/>
          <w:b/>
          <w:bCs/>
          <w:sz w:val="24"/>
          <w:szCs w:val="24"/>
        </w:rPr>
        <w:t xml:space="preserve">______________ złotych </w:t>
      </w:r>
      <w:r w:rsidRPr="00E27DE3">
        <w:rPr>
          <w:rFonts w:ascii="Arial Narrow" w:eastAsia="Times New Roman" w:hAnsi="Arial Narrow" w:cs="Arial"/>
          <w:b/>
          <w:bCs/>
          <w:sz w:val="24"/>
          <w:szCs w:val="24"/>
          <w:lang w:eastAsia="pl-PL"/>
        </w:rPr>
        <w:t>(słownie:</w:t>
      </w:r>
      <w:r w:rsidRPr="00E27DE3">
        <w:rPr>
          <w:rFonts w:ascii="Arial Narrow" w:eastAsia="Times New Roman" w:hAnsi="Arial Narrow" w:cs="Arial"/>
          <w:b/>
          <w:bCs/>
          <w:sz w:val="24"/>
          <w:szCs w:val="24"/>
          <w:u w:val="single"/>
          <w:lang w:eastAsia="pl-PL"/>
        </w:rPr>
        <w:t xml:space="preserve"> _______________________________________________________________________________</w:t>
      </w:r>
      <w:r w:rsidRPr="00E27DE3">
        <w:rPr>
          <w:rFonts w:ascii="Arial Narrow" w:eastAsia="Times New Roman" w:hAnsi="Arial Narrow" w:cs="Arial"/>
          <w:b/>
          <w:bCs/>
          <w:sz w:val="24"/>
          <w:szCs w:val="24"/>
          <w:lang w:eastAsia="pl-PL"/>
        </w:rPr>
        <w:t>)</w:t>
      </w:r>
      <w:r w:rsidR="009C1872" w:rsidRPr="00E27DE3">
        <w:rPr>
          <w:rFonts w:ascii="Arial Narrow" w:eastAsia="Times New Roman" w:hAnsi="Arial Narrow" w:cs="Arial"/>
          <w:sz w:val="24"/>
          <w:szCs w:val="24"/>
          <w:lang w:eastAsia="pl-PL"/>
        </w:rPr>
        <w:t>.</w:t>
      </w:r>
    </w:p>
    <w:p w14:paraId="1DCB854F" w14:textId="77777777"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E27DE3">
        <w:rPr>
          <w:rFonts w:ascii="Arial Narrow" w:eastAsia="TimesNewRomanPS-BoldMT" w:hAnsi="Arial Narrow" w:cstheme="minorHAnsi"/>
          <w:bCs/>
          <w:color w:val="000000" w:themeColor="text1"/>
          <w:sz w:val="24"/>
          <w:szCs w:val="24"/>
        </w:rPr>
        <w:t>Płatność za przedmiot umowy realizowana będzie jednorazowo po wykonaniu przedmiotu umowy oraz</w:t>
      </w:r>
      <w:r w:rsidRPr="00277E97">
        <w:rPr>
          <w:rFonts w:ascii="Arial Narrow" w:eastAsia="TimesNewRomanPS-BoldMT" w:hAnsi="Arial Narrow" w:cstheme="minorHAnsi"/>
          <w:bCs/>
          <w:color w:val="000000" w:themeColor="text1"/>
          <w:sz w:val="24"/>
          <w:szCs w:val="24"/>
        </w:rPr>
        <w:t xml:space="preserve"> podpisaniu protokołu odbioru.</w:t>
      </w:r>
    </w:p>
    <w:p w14:paraId="51B86F85" w14:textId="77777777"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Podstawę do wystawienia przez Wykonawcę faktury za wykonanie przedmiotu umowy stanowić będzie protokół odbioru, podpisany przez przedstawiciela Zamawiającego.</w:t>
      </w:r>
    </w:p>
    <w:p w14:paraId="2B9B1F6E" w14:textId="77777777"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Jeśli zadanie będzie realizowane także przez podwykonawców protokół odbioru musi zawierać informację o zakresie jaki został w tym czasie wykonany przez podwykonawcę.</w:t>
      </w:r>
    </w:p>
    <w:p w14:paraId="791177D4" w14:textId="7A1F8D25"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 xml:space="preserve">Warunkiem zapłaty wynagrodzenia Wykonawcy jest przedstawienie przez niego dowodów potwierdzających zapłatę wymagalnego wynagrodzenia podwykonawcom lub dalszym podwykonawcom. Dowodem </w:t>
      </w:r>
      <w:r w:rsidR="00BF02C0">
        <w:rPr>
          <w:rFonts w:ascii="Arial Narrow" w:eastAsia="TimesNewRomanPS-BoldMT" w:hAnsi="Arial Narrow" w:cstheme="minorHAnsi"/>
          <w:bCs/>
          <w:color w:val="000000" w:themeColor="text1"/>
          <w:sz w:val="24"/>
          <w:szCs w:val="24"/>
        </w:rPr>
        <w:t>zapłaty</w:t>
      </w:r>
      <w:r w:rsidRPr="00277E97">
        <w:rPr>
          <w:rFonts w:ascii="Arial Narrow" w:eastAsia="TimesNewRomanPS-BoldMT" w:hAnsi="Arial Narrow" w:cstheme="minorHAnsi"/>
          <w:bCs/>
          <w:color w:val="000000" w:themeColor="text1"/>
          <w:sz w:val="24"/>
          <w:szCs w:val="24"/>
        </w:rPr>
        <w:t xml:space="preserve"> może być: pisemne oświadczenie podwykonawcy lub dalszego podwykonawcy, że otrzymał należną mu kwotę, dokument bankowy potwierdzający przelew środków na konto podwykonawcy i inne tego typu dokumenty. Brak oświadczeń będzie skutkował wstrzymaniem zapłaty należnej Wykonawcy bez żadnych konsekwencji dla Zamawiającego wynikających z nieterminowej zapłaty wynagrodzenia należnego Wykonawcy.</w:t>
      </w:r>
    </w:p>
    <w:p w14:paraId="2E2EFB0D" w14:textId="77777777"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Ustala się termin płatności faktury do 14 dni od daty doręczenia jej prawidłowo wystawionej do siedziby Zamawiającego w Tczewie przy ul. Lecha 12 (biuro podawcze).</w:t>
      </w:r>
    </w:p>
    <w:p w14:paraId="5B61DF16" w14:textId="77777777" w:rsidR="00277E97" w:rsidRPr="00277E97"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BoldMT" w:hAnsi="Arial Narrow" w:cstheme="minorHAnsi"/>
          <w:bCs/>
          <w:color w:val="000000" w:themeColor="text1"/>
          <w:sz w:val="24"/>
          <w:szCs w:val="24"/>
        </w:rPr>
        <w:t>Za termin dokonania płatności strony przyjmują datę obciążenia rachunku bankowego Zamawiającego.</w:t>
      </w:r>
    </w:p>
    <w:p w14:paraId="2BA96DD7" w14:textId="1C3112FC" w:rsidR="009C1872" w:rsidRPr="00277E97" w:rsidRDefault="009C1872"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 New Roman" w:hAnsi="Arial Narrow" w:cs="Arial"/>
          <w:sz w:val="24"/>
          <w:szCs w:val="24"/>
        </w:rPr>
        <w:t>Wykonawca dostarczy faktur</w:t>
      </w:r>
      <w:r w:rsidR="001D645E">
        <w:rPr>
          <w:rFonts w:ascii="Arial Narrow" w:eastAsia="Times New Roman" w:hAnsi="Arial Narrow" w:cs="Arial"/>
          <w:sz w:val="24"/>
          <w:szCs w:val="24"/>
        </w:rPr>
        <w:t>ę</w:t>
      </w:r>
      <w:r w:rsidRPr="00277E97">
        <w:rPr>
          <w:rFonts w:ascii="Arial Narrow" w:eastAsia="Times New Roman" w:hAnsi="Arial Narrow" w:cs="Arial"/>
          <w:sz w:val="24"/>
          <w:szCs w:val="24"/>
        </w:rPr>
        <w:t xml:space="preserve"> na adres Zamawiającego. Wykonawca ma możliwość wysłania Zamawiającemu ustrukturyzowanych faktur elektronicznych poprzez Platformę Elektronicznego Fakturowania (PEF), o której mowa w ustawie z dnia 9 listopada 2018 r. o elektronicznym fakturowaniu w zamówieniach publicznych, koncesjach na roboty budowlane lub usługi oraz partnerstwie publiczno-prywatnym (t.j. Dz.</w:t>
      </w:r>
      <w:r w:rsidR="00995E2A" w:rsidRPr="00277E97">
        <w:rPr>
          <w:rFonts w:ascii="Arial Narrow" w:eastAsia="Times New Roman" w:hAnsi="Arial Narrow" w:cs="Arial"/>
          <w:sz w:val="24"/>
          <w:szCs w:val="24"/>
        </w:rPr>
        <w:t xml:space="preserve"> </w:t>
      </w:r>
      <w:r w:rsidRPr="00277E97">
        <w:rPr>
          <w:rFonts w:ascii="Arial Narrow" w:eastAsia="Times New Roman" w:hAnsi="Arial Narrow" w:cs="Arial"/>
          <w:sz w:val="24"/>
          <w:szCs w:val="24"/>
        </w:rPr>
        <w:t xml:space="preserve">U. z 2020 r., poz. 1666 z późn. zm.). </w:t>
      </w:r>
    </w:p>
    <w:p w14:paraId="0744A94B" w14:textId="77777777" w:rsidR="009C1872" w:rsidRPr="00277E97" w:rsidRDefault="009C1872"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MT" w:hAnsi="Arial Narrow" w:cstheme="minorHAnsi"/>
          <w:color w:val="000000" w:themeColor="text1"/>
          <w:sz w:val="24"/>
          <w:szCs w:val="24"/>
        </w:rPr>
        <w:t>Zamawiający nie przewiduje udzielenia Wykonawcy zaliczki ani zadatku.</w:t>
      </w:r>
    </w:p>
    <w:p w14:paraId="701F562B" w14:textId="29118C1B" w:rsidR="009C1872" w:rsidRPr="00277E97" w:rsidRDefault="009C1872"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MT" w:hAnsi="Arial Narrow" w:cstheme="minorHAnsi"/>
          <w:color w:val="000000" w:themeColor="text1"/>
          <w:sz w:val="24"/>
          <w:szCs w:val="24"/>
        </w:rPr>
        <w:t xml:space="preserve">Wykonawca oświadcza, że </w:t>
      </w:r>
      <w:r w:rsidRPr="00277E97">
        <w:rPr>
          <w:rFonts w:ascii="Arial Narrow" w:hAnsi="Arial Narrow" w:cstheme="minorHAnsi"/>
          <w:color w:val="000000" w:themeColor="text1"/>
          <w:sz w:val="24"/>
          <w:szCs w:val="24"/>
        </w:rPr>
        <w:t>rachunek wskazany na faktur</w:t>
      </w:r>
      <w:r w:rsidR="00277E97" w:rsidRPr="00277E97">
        <w:rPr>
          <w:rFonts w:ascii="Arial Narrow" w:hAnsi="Arial Narrow" w:cstheme="minorHAnsi"/>
          <w:color w:val="000000" w:themeColor="text1"/>
          <w:sz w:val="24"/>
          <w:szCs w:val="24"/>
        </w:rPr>
        <w:t>ze</w:t>
      </w:r>
      <w:r w:rsidRPr="00277E97">
        <w:rPr>
          <w:rFonts w:ascii="Arial Narrow" w:hAnsi="Arial Narrow" w:cstheme="minorHAnsi"/>
          <w:color w:val="000000" w:themeColor="text1"/>
          <w:sz w:val="24"/>
          <w:szCs w:val="24"/>
        </w:rPr>
        <w:t xml:space="preserve"> należy do Wykonawcy i został/nie został dla niego utworzony wydzielony rachunek VAT na cele prowadzonej działalności gospodarczej.</w:t>
      </w:r>
    </w:p>
    <w:p w14:paraId="42CB2377" w14:textId="77777777" w:rsidR="00277E97" w:rsidRPr="00277E97" w:rsidRDefault="00277E97" w:rsidP="00277E97">
      <w:pPr>
        <w:pStyle w:val="Akapitzlist"/>
        <w:numPr>
          <w:ilvl w:val="0"/>
          <w:numId w:val="46"/>
        </w:numPr>
        <w:autoSpaceDE w:val="0"/>
        <w:spacing w:after="0" w:line="288" w:lineRule="auto"/>
        <w:ind w:left="284" w:hanging="284"/>
        <w:jc w:val="both"/>
        <w:rPr>
          <w:rFonts w:ascii="Arial Narrow" w:eastAsia="TimesNewRomanPS-BoldMT" w:hAnsi="Arial Narrow" w:cstheme="minorHAnsi"/>
          <w:bCs/>
          <w:color w:val="000000" w:themeColor="text1"/>
          <w:sz w:val="24"/>
          <w:szCs w:val="24"/>
        </w:rPr>
      </w:pPr>
      <w:r w:rsidRPr="00277E97">
        <w:rPr>
          <w:rFonts w:ascii="Arial Narrow" w:eastAsia="TimesNewRomanPSMT" w:hAnsi="Arial Narrow" w:cstheme="minorHAnsi"/>
          <w:color w:val="000000" w:themeColor="text1"/>
          <w:sz w:val="24"/>
          <w:szCs w:val="24"/>
        </w:rPr>
        <w:t xml:space="preserve">Wykonawca </w:t>
      </w:r>
      <w:r w:rsidRPr="00277E97">
        <w:rPr>
          <w:rFonts w:ascii="Arial Narrow" w:hAnsi="Arial Narrow" w:cstheme="minorHAnsi"/>
          <w:color w:val="000000" w:themeColor="text1"/>
          <w:sz w:val="24"/>
          <w:szCs w:val="24"/>
        </w:rPr>
        <w:t>oświadcza, że:</w:t>
      </w:r>
    </w:p>
    <w:p w14:paraId="025D9068" w14:textId="77777777" w:rsidR="00277E97" w:rsidRPr="00277E97" w:rsidRDefault="00277E97" w:rsidP="00277E97">
      <w:pPr>
        <w:numPr>
          <w:ilvl w:val="0"/>
          <w:numId w:val="18"/>
        </w:numPr>
        <w:autoSpaceDE w:val="0"/>
        <w:autoSpaceDN w:val="0"/>
        <w:adjustRightInd w:val="0"/>
        <w:spacing w:line="288" w:lineRule="auto"/>
        <w:contextualSpacing/>
        <w:jc w:val="both"/>
        <w:rPr>
          <w:rFonts w:ascii="Arial Narrow" w:eastAsia="Calibri" w:hAnsi="Arial Narrow" w:cstheme="minorHAnsi"/>
          <w:iCs/>
          <w:color w:val="000000" w:themeColor="text1"/>
        </w:rPr>
      </w:pPr>
      <w:r w:rsidRPr="00277E97">
        <w:rPr>
          <w:rFonts w:ascii="Arial Narrow" w:eastAsia="Calibri" w:hAnsi="Arial Narrow" w:cstheme="minorHAnsi"/>
          <w:color w:val="000000" w:themeColor="text1"/>
        </w:rPr>
        <w:t xml:space="preserve">wskazany rachunek bankowy </w:t>
      </w:r>
      <w:r w:rsidRPr="00277E97">
        <w:rPr>
          <w:rFonts w:ascii="Arial Narrow" w:eastAsia="Calibri" w:hAnsi="Arial Narrow" w:cstheme="minorHAnsi"/>
          <w:color w:val="000000" w:themeColor="text1"/>
          <w:lang w:val="x-none"/>
        </w:rPr>
        <w:t>otwarty jest w związku z prowadzoną działalnością gospodarczą</w:t>
      </w:r>
      <w:r w:rsidRPr="00277E97">
        <w:rPr>
          <w:rFonts w:ascii="Arial Narrow" w:eastAsia="Calibri" w:hAnsi="Arial Narrow" w:cstheme="minorHAnsi"/>
          <w:color w:val="000000" w:themeColor="text1"/>
        </w:rPr>
        <w:t>,</w:t>
      </w:r>
    </w:p>
    <w:p w14:paraId="0549F28B" w14:textId="77777777" w:rsidR="00277E97" w:rsidRPr="00277E97" w:rsidRDefault="00277E97" w:rsidP="00277E97">
      <w:pPr>
        <w:numPr>
          <w:ilvl w:val="0"/>
          <w:numId w:val="18"/>
        </w:numPr>
        <w:autoSpaceDE w:val="0"/>
        <w:autoSpaceDN w:val="0"/>
        <w:adjustRightInd w:val="0"/>
        <w:spacing w:line="288" w:lineRule="auto"/>
        <w:contextualSpacing/>
        <w:jc w:val="both"/>
        <w:rPr>
          <w:rFonts w:ascii="Arial Narrow" w:eastAsia="Calibri" w:hAnsi="Arial Narrow" w:cstheme="minorHAnsi"/>
          <w:iCs/>
          <w:color w:val="000000" w:themeColor="text1"/>
        </w:rPr>
      </w:pPr>
      <w:r w:rsidRPr="00277E97">
        <w:rPr>
          <w:rFonts w:ascii="Arial Narrow" w:hAnsi="Arial Narrow" w:cstheme="minorHAnsi"/>
          <w:color w:val="000000" w:themeColor="text1"/>
        </w:rPr>
        <w:t xml:space="preserve">wskazany rachunek bankowy </w:t>
      </w:r>
      <w:r w:rsidRPr="00277E97">
        <w:rPr>
          <w:rFonts w:ascii="Arial Narrow" w:hAnsi="Arial Narrow" w:cstheme="minorHAnsi"/>
          <w:color w:val="000000" w:themeColor="text1"/>
          <w:lang w:val="x-none"/>
        </w:rPr>
        <w:t>jest wpisany na tzw. białą listę podatników VAT.</w:t>
      </w:r>
    </w:p>
    <w:p w14:paraId="26ACE3EF" w14:textId="77777777" w:rsidR="00277E97" w:rsidRPr="00910085" w:rsidRDefault="00277E97" w:rsidP="00277E97">
      <w:pPr>
        <w:pStyle w:val="Akapitzlist"/>
        <w:numPr>
          <w:ilvl w:val="0"/>
          <w:numId w:val="46"/>
        </w:numPr>
        <w:autoSpaceDE w:val="0"/>
        <w:ind w:left="284" w:hanging="284"/>
        <w:jc w:val="both"/>
        <w:rPr>
          <w:rFonts w:ascii="Arial Narrow" w:eastAsia="TimesNewRomanPS-BoldMT" w:hAnsi="Arial Narrow" w:cstheme="minorHAnsi"/>
          <w:bCs/>
          <w:color w:val="000000" w:themeColor="text1"/>
          <w:sz w:val="24"/>
          <w:szCs w:val="24"/>
        </w:rPr>
      </w:pPr>
      <w:r w:rsidRPr="00277E97">
        <w:rPr>
          <w:rFonts w:ascii="Arial Narrow" w:eastAsia="CIDFont+F2" w:hAnsi="Arial Narrow" w:cs="Arial"/>
          <w:sz w:val="24"/>
          <w:szCs w:val="24"/>
        </w:rPr>
        <w:t>Należność za wykonane prace płatna będzie przelewem na rachunek bankowy Wykonawcy wskazany na fakturze.</w:t>
      </w:r>
    </w:p>
    <w:p w14:paraId="1600ACC3" w14:textId="77777777" w:rsidR="00910085" w:rsidRPr="005166C0" w:rsidRDefault="00910085" w:rsidP="00910085">
      <w:pPr>
        <w:pStyle w:val="Akapitzlist"/>
        <w:numPr>
          <w:ilvl w:val="0"/>
          <w:numId w:val="46"/>
        </w:numPr>
        <w:autoSpaceDE w:val="0"/>
        <w:autoSpaceDN w:val="0"/>
        <w:adjustRightInd w:val="0"/>
        <w:spacing w:after="0"/>
        <w:ind w:left="284" w:hanging="284"/>
        <w:contextualSpacing w:val="0"/>
        <w:jc w:val="both"/>
        <w:rPr>
          <w:rFonts w:ascii="Arial Narrow" w:eastAsia="CIDFont+F2" w:hAnsi="Arial Narrow" w:cs="Arial"/>
          <w:sz w:val="24"/>
          <w:szCs w:val="24"/>
        </w:rPr>
      </w:pPr>
      <w:r w:rsidRPr="005166C0">
        <w:rPr>
          <w:rFonts w:ascii="Arial Narrow" w:eastAsia="TimesNewRomanPSMT" w:hAnsi="Arial Narrow" w:cs="Arial"/>
          <w:sz w:val="24"/>
          <w:szCs w:val="24"/>
        </w:rPr>
        <w:t>Zamawiający nie pokrywa kosztów m.in. za:</w:t>
      </w:r>
    </w:p>
    <w:p w14:paraId="32F06A44" w14:textId="77777777" w:rsidR="00910085" w:rsidRPr="005166C0" w:rsidRDefault="00910085" w:rsidP="00910085">
      <w:pPr>
        <w:tabs>
          <w:tab w:val="left" w:pos="426"/>
        </w:tabs>
        <w:autoSpaceDN w:val="0"/>
        <w:spacing w:line="276" w:lineRule="auto"/>
        <w:ind w:left="567" w:hanging="283"/>
        <w:jc w:val="both"/>
        <w:rPr>
          <w:rFonts w:ascii="Arial Narrow" w:hAnsi="Arial Narrow" w:cs="Arial"/>
        </w:rPr>
      </w:pPr>
      <w:r w:rsidRPr="005166C0">
        <w:rPr>
          <w:rFonts w:ascii="Arial Narrow" w:hAnsi="Arial Narrow" w:cs="Arial"/>
        </w:rPr>
        <w:t>1) zabezpieczenia prac/robót pod względem bhp,</w:t>
      </w:r>
    </w:p>
    <w:p w14:paraId="4C2979BC" w14:textId="77777777" w:rsidR="00910085" w:rsidRPr="005166C0" w:rsidRDefault="00910085" w:rsidP="00910085">
      <w:pPr>
        <w:pStyle w:val="Akapitzlist"/>
        <w:tabs>
          <w:tab w:val="left" w:pos="426"/>
        </w:tabs>
        <w:autoSpaceDN w:val="0"/>
        <w:spacing w:after="0"/>
        <w:ind w:left="567" w:hanging="283"/>
        <w:jc w:val="both"/>
        <w:rPr>
          <w:rFonts w:ascii="Arial Narrow" w:hAnsi="Arial Narrow" w:cs="Arial"/>
          <w:sz w:val="24"/>
          <w:szCs w:val="24"/>
        </w:rPr>
      </w:pPr>
      <w:r w:rsidRPr="005166C0">
        <w:rPr>
          <w:rFonts w:ascii="Arial Narrow" w:hAnsi="Arial Narrow" w:cs="Arial"/>
          <w:sz w:val="24"/>
          <w:szCs w:val="24"/>
        </w:rPr>
        <w:t>2) dostarczenia i zużycia wody oraz energii,</w:t>
      </w:r>
    </w:p>
    <w:p w14:paraId="6E3002A0" w14:textId="77777777" w:rsidR="00910085" w:rsidRPr="005166C0" w:rsidRDefault="00910085" w:rsidP="00910085">
      <w:pPr>
        <w:pStyle w:val="Akapitzlist"/>
        <w:tabs>
          <w:tab w:val="left" w:pos="709"/>
        </w:tabs>
        <w:autoSpaceDN w:val="0"/>
        <w:spacing w:after="0"/>
        <w:ind w:left="567" w:hanging="283"/>
        <w:jc w:val="both"/>
        <w:rPr>
          <w:rFonts w:ascii="Arial Narrow" w:hAnsi="Arial Narrow" w:cs="Arial"/>
          <w:sz w:val="24"/>
          <w:szCs w:val="24"/>
        </w:rPr>
      </w:pPr>
      <w:r w:rsidRPr="005166C0">
        <w:rPr>
          <w:rFonts w:ascii="Arial Narrow" w:hAnsi="Arial Narrow" w:cs="Arial"/>
          <w:sz w:val="24"/>
          <w:szCs w:val="24"/>
        </w:rPr>
        <w:t>3) roszczeń osób trzecich w stosunku do prowadzonych prac/robót,</w:t>
      </w:r>
    </w:p>
    <w:p w14:paraId="42E1B274" w14:textId="77777777" w:rsidR="00910085" w:rsidRPr="005166C0" w:rsidRDefault="00910085" w:rsidP="00910085">
      <w:pPr>
        <w:pStyle w:val="Akapitzlist"/>
        <w:tabs>
          <w:tab w:val="left" w:pos="709"/>
        </w:tabs>
        <w:autoSpaceDN w:val="0"/>
        <w:spacing w:after="0"/>
        <w:ind w:left="567" w:hanging="283"/>
        <w:jc w:val="both"/>
        <w:rPr>
          <w:rFonts w:ascii="Arial Narrow" w:hAnsi="Arial Narrow" w:cs="Arial"/>
          <w:sz w:val="24"/>
          <w:szCs w:val="24"/>
        </w:rPr>
      </w:pPr>
      <w:r w:rsidRPr="005166C0">
        <w:rPr>
          <w:rFonts w:ascii="Arial Narrow" w:hAnsi="Arial Narrow" w:cs="Arial"/>
          <w:sz w:val="24"/>
          <w:szCs w:val="24"/>
        </w:rPr>
        <w:t>4) naprawienia szkód wynikłych z winy Wykonawcy,</w:t>
      </w:r>
    </w:p>
    <w:p w14:paraId="6787EF92" w14:textId="77777777" w:rsidR="00910085" w:rsidRPr="005166C0" w:rsidRDefault="00910085" w:rsidP="00910085">
      <w:pPr>
        <w:pStyle w:val="Akapitzlist"/>
        <w:autoSpaceDE w:val="0"/>
        <w:autoSpaceDN w:val="0"/>
        <w:adjustRightInd w:val="0"/>
        <w:spacing w:after="0"/>
        <w:ind w:left="567" w:hanging="283"/>
        <w:contextualSpacing w:val="0"/>
        <w:jc w:val="both"/>
        <w:rPr>
          <w:rFonts w:ascii="Arial Narrow" w:eastAsia="CIDFont+F2" w:hAnsi="Arial Narrow" w:cs="Arial"/>
          <w:sz w:val="24"/>
          <w:szCs w:val="24"/>
        </w:rPr>
      </w:pPr>
      <w:r w:rsidRPr="005166C0">
        <w:rPr>
          <w:rFonts w:ascii="Arial Narrow" w:hAnsi="Arial Narrow" w:cs="Arial"/>
          <w:sz w:val="24"/>
          <w:szCs w:val="24"/>
        </w:rPr>
        <w:t>5) zabezpieczenia obiektu, mienia znajdującego się na jego terenie.</w:t>
      </w:r>
    </w:p>
    <w:p w14:paraId="20948EEB" w14:textId="77777777" w:rsidR="00142ECF" w:rsidRDefault="00142ECF" w:rsidP="009C1872">
      <w:pPr>
        <w:widowControl/>
        <w:spacing w:line="276" w:lineRule="auto"/>
        <w:rPr>
          <w:rFonts w:ascii="Arial Narrow" w:eastAsia="Times New Roman" w:hAnsi="Arial Narrow" w:cs="Arial"/>
          <w:b/>
          <w:bCs/>
          <w:kern w:val="0"/>
        </w:rPr>
      </w:pPr>
    </w:p>
    <w:p w14:paraId="4C82CE3A" w14:textId="77777777" w:rsidR="00142ECF" w:rsidRDefault="00142ECF" w:rsidP="009C1872">
      <w:pPr>
        <w:widowControl/>
        <w:spacing w:line="276" w:lineRule="auto"/>
        <w:rPr>
          <w:rFonts w:ascii="Arial Narrow" w:eastAsia="Times New Roman" w:hAnsi="Arial Narrow" w:cs="Arial"/>
          <w:b/>
          <w:bCs/>
          <w:kern w:val="0"/>
        </w:rPr>
      </w:pPr>
    </w:p>
    <w:p w14:paraId="7BF5148E" w14:textId="77777777" w:rsidR="00142ECF" w:rsidRDefault="00142ECF" w:rsidP="009C1872">
      <w:pPr>
        <w:widowControl/>
        <w:spacing w:line="276" w:lineRule="auto"/>
        <w:rPr>
          <w:rFonts w:ascii="Arial Narrow" w:eastAsia="Times New Roman" w:hAnsi="Arial Narrow" w:cs="Arial"/>
          <w:b/>
          <w:bCs/>
          <w:kern w:val="0"/>
        </w:rPr>
      </w:pPr>
    </w:p>
    <w:p w14:paraId="39B8F464" w14:textId="77777777" w:rsidR="00142ECF" w:rsidRDefault="00142ECF" w:rsidP="009C1872">
      <w:pPr>
        <w:widowControl/>
        <w:spacing w:line="276" w:lineRule="auto"/>
        <w:rPr>
          <w:rFonts w:ascii="Arial Narrow" w:eastAsia="Times New Roman" w:hAnsi="Arial Narrow" w:cs="Arial"/>
          <w:b/>
          <w:bCs/>
          <w:kern w:val="0"/>
        </w:rPr>
      </w:pPr>
    </w:p>
    <w:p w14:paraId="0ABC289B" w14:textId="04227A42"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lastRenderedPageBreak/>
        <w:t xml:space="preserve">§ </w:t>
      </w:r>
      <w:r w:rsidR="001D645E">
        <w:rPr>
          <w:rFonts w:ascii="Arial Narrow" w:eastAsia="Times New Roman" w:hAnsi="Arial Narrow" w:cs="Arial"/>
          <w:b/>
          <w:bCs/>
          <w:kern w:val="0"/>
        </w:rPr>
        <w:t>7</w:t>
      </w:r>
    </w:p>
    <w:p w14:paraId="6F6E8870" w14:textId="65EBEC16"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Gwarancje</w:t>
      </w:r>
    </w:p>
    <w:p w14:paraId="7E75317C" w14:textId="68DE119B" w:rsidR="009C1872" w:rsidRDefault="009C1872" w:rsidP="009C1872">
      <w:pPr>
        <w:numPr>
          <w:ilvl w:val="0"/>
          <w:numId w:val="27"/>
        </w:numPr>
        <w:spacing w:line="276" w:lineRule="auto"/>
        <w:ind w:left="284" w:hanging="284"/>
        <w:jc w:val="both"/>
        <w:rPr>
          <w:rFonts w:ascii="Arial Narrow" w:eastAsia="Times New Roman" w:hAnsi="Arial Narrow" w:cs="Arial"/>
          <w:kern w:val="0"/>
        </w:rPr>
      </w:pPr>
      <w:r w:rsidRPr="003E3CD2">
        <w:rPr>
          <w:rFonts w:ascii="Arial Narrow" w:eastAsia="Times New Roman" w:hAnsi="Arial Narrow" w:cs="Arial"/>
          <w:kern w:val="0"/>
        </w:rPr>
        <w:t xml:space="preserve">Wykonawca udziela gwarancji </w:t>
      </w:r>
      <w:r w:rsidR="00866447" w:rsidRPr="00866447">
        <w:rPr>
          <w:rFonts w:ascii="Arial Narrow" w:eastAsia="Times New Roman" w:hAnsi="Arial Narrow" w:cs="Arial"/>
          <w:kern w:val="0"/>
        </w:rPr>
        <w:t>na wykonany przedmiot zamówienia (licząc od dnia podpisania bez zastrzeżeń końcowego protokołu odbioru) na okres: 2 lat</w:t>
      </w:r>
      <w:r w:rsidR="00866447">
        <w:rPr>
          <w:rFonts w:ascii="Arial Narrow" w:eastAsia="Times New Roman" w:hAnsi="Arial Narrow" w:cs="Arial"/>
          <w:kern w:val="0"/>
        </w:rPr>
        <w:t xml:space="preserve"> </w:t>
      </w:r>
      <w:r w:rsidR="00866447" w:rsidRPr="00866447">
        <w:rPr>
          <w:rFonts w:ascii="Arial Narrow" w:eastAsia="Times New Roman" w:hAnsi="Arial Narrow" w:cs="Arial"/>
          <w:kern w:val="0"/>
        </w:rPr>
        <w:t>na elementy wyposażenia, 5 lat na konstrukcję i montaż.</w:t>
      </w:r>
    </w:p>
    <w:p w14:paraId="188D64E7" w14:textId="5DB64930" w:rsidR="009E2F24" w:rsidRDefault="009E2F24" w:rsidP="009C1872">
      <w:pPr>
        <w:numPr>
          <w:ilvl w:val="0"/>
          <w:numId w:val="27"/>
        </w:numPr>
        <w:spacing w:line="276" w:lineRule="auto"/>
        <w:ind w:left="284" w:hanging="284"/>
        <w:jc w:val="both"/>
        <w:rPr>
          <w:rFonts w:ascii="Arial Narrow" w:eastAsia="Times New Roman" w:hAnsi="Arial Narrow" w:cs="Arial"/>
          <w:kern w:val="0"/>
        </w:rPr>
      </w:pPr>
      <w:r w:rsidRPr="009E2F24">
        <w:rPr>
          <w:rFonts w:ascii="Arial Narrow" w:eastAsia="Times New Roman" w:hAnsi="Arial Narrow" w:cs="Arial"/>
          <w:kern w:val="0"/>
        </w:rPr>
        <w:t>W przypadku wymiany lub naprawy gwarancyjnej elementu lub całej wiaty, okres udzielonej gwarancji w przypadku wymiany jest liczony od początku (od daty dokonania wymiany), natomiast w przypadku naprawy zostaje przedłużony o czas wykonania naprawy i jest liczony od daty odbioru naprawionego elementu lub całej wiaty.</w:t>
      </w:r>
    </w:p>
    <w:p w14:paraId="390FAA63" w14:textId="549E9289" w:rsidR="009E2F24" w:rsidRPr="009E2F24" w:rsidRDefault="009E2F24" w:rsidP="009E2F24">
      <w:pPr>
        <w:numPr>
          <w:ilvl w:val="0"/>
          <w:numId w:val="27"/>
        </w:numPr>
        <w:spacing w:line="276" w:lineRule="auto"/>
        <w:ind w:left="284" w:hanging="284"/>
        <w:jc w:val="both"/>
        <w:rPr>
          <w:rFonts w:ascii="Arial Narrow" w:eastAsia="Times New Roman" w:hAnsi="Arial Narrow" w:cs="Arial"/>
          <w:kern w:val="0"/>
        </w:rPr>
      </w:pPr>
      <w:r w:rsidRPr="009E2F24">
        <w:rPr>
          <w:rFonts w:ascii="Arial Narrow" w:hAnsi="Arial Narrow" w:cs="Arial"/>
          <w:bCs/>
        </w:rPr>
        <w:t xml:space="preserve">W okresie gwarancji i rękojmi Wykonawca jest zobowiązany do nieodpłatnego usunięcia zgłoszonych mu wad lub usterek lub dostarczenia rzeczy wolnej od wad lub usterek. </w:t>
      </w:r>
      <w:r>
        <w:rPr>
          <w:rFonts w:ascii="Arial Narrow" w:hAnsi="Arial Narrow" w:cs="Arial"/>
          <w:bCs/>
        </w:rPr>
        <w:t xml:space="preserve">Wykonawca nie może odmówić usunięcia wad lub braków w wykonanym przedmiocie zamówienia. </w:t>
      </w:r>
      <w:r w:rsidRPr="009E2F24">
        <w:rPr>
          <w:rFonts w:ascii="Arial Narrow" w:hAnsi="Arial Narrow" w:cs="Arial"/>
          <w:bCs/>
        </w:rPr>
        <w:t>Odbiór przedmiotu zamówienia oraz dostarczenie po naprawie lub wymianie (w tym pokrycie wszelkich kosztów transportu), leży po stronie Wykonawcy.</w:t>
      </w:r>
    </w:p>
    <w:p w14:paraId="29085AA7" w14:textId="5C6F279F" w:rsidR="009E2F24" w:rsidRPr="009E2F24" w:rsidRDefault="009E2F24" w:rsidP="009E2F24">
      <w:pPr>
        <w:numPr>
          <w:ilvl w:val="0"/>
          <w:numId w:val="27"/>
        </w:numPr>
        <w:spacing w:line="276" w:lineRule="auto"/>
        <w:ind w:left="284" w:hanging="284"/>
        <w:jc w:val="both"/>
        <w:rPr>
          <w:rFonts w:ascii="Arial Narrow" w:eastAsia="Times New Roman" w:hAnsi="Arial Narrow" w:cs="Arial"/>
          <w:kern w:val="0"/>
        </w:rPr>
      </w:pPr>
      <w:r w:rsidRPr="009E2F24">
        <w:rPr>
          <w:rFonts w:ascii="Arial Narrow" w:hAnsi="Arial Narrow" w:cs="Arial"/>
          <w:bCs/>
        </w:rPr>
        <w:t xml:space="preserve">Wykonawca w okresie gwarancji i rękojmi zobowiązany jest do </w:t>
      </w:r>
      <w:r w:rsidRPr="009E2F24">
        <w:rPr>
          <w:rFonts w:ascii="Arial Narrow" w:eastAsia="Calibri" w:hAnsi="Arial Narrow" w:cs="Calibri"/>
          <w:kern w:val="0"/>
          <w:lang w:eastAsia="en-US"/>
        </w:rPr>
        <w:t>bezpłatnej wymiany lub naprawy każdego elementu konstrukcji lub wyposażenia wiat, który ulegnie uszkodzeniu z powodu wad materiałowych lub konstrukcyjnych</w:t>
      </w:r>
      <w:r w:rsidRPr="009E2F24">
        <w:rPr>
          <w:rFonts w:ascii="Arial Narrow" w:hAnsi="Arial Narrow" w:cs="Arial"/>
          <w:bCs/>
        </w:rPr>
        <w:t xml:space="preserve"> w terminie uzgodnionym przez strony. Zamawiający zawiadomi Wykonawcę o wystąpieniu wad lub usterek na piśmie.</w:t>
      </w:r>
    </w:p>
    <w:p w14:paraId="408A8578" w14:textId="4897590E" w:rsidR="009E2F24" w:rsidRPr="009E2F24" w:rsidRDefault="009E2F24" w:rsidP="009E2F24">
      <w:pPr>
        <w:numPr>
          <w:ilvl w:val="0"/>
          <w:numId w:val="27"/>
        </w:numPr>
        <w:spacing w:line="276" w:lineRule="auto"/>
        <w:ind w:left="284" w:hanging="284"/>
        <w:jc w:val="both"/>
        <w:rPr>
          <w:rFonts w:ascii="Arial Narrow" w:eastAsia="Times New Roman" w:hAnsi="Arial Narrow" w:cs="Arial"/>
          <w:kern w:val="0"/>
        </w:rPr>
      </w:pPr>
      <w:r w:rsidRPr="009E2F24">
        <w:rPr>
          <w:rFonts w:ascii="Arial Narrow" w:hAnsi="Arial Narrow" w:cs="Arial"/>
          <w:bCs/>
        </w:rPr>
        <w:t>Przy ustaleniu terminu do usunięcia wad lub usterek strony będą kierowały się dobrze pojętym interesem użytkowania oraz rozmiarami wad lub usterek oraz możliwościami ich likwidacji. W przypadku braku wspólnych ustaleń stron, termin do usunięcia wad lub usterek, zostanie jednostronnie ustalony przez Zamawiającego i będzie wiążący dla Wykonawcy.</w:t>
      </w:r>
    </w:p>
    <w:p w14:paraId="1D2F2D67" w14:textId="77777777" w:rsidR="009E2F24" w:rsidRPr="009E2F24" w:rsidRDefault="009E2F24" w:rsidP="009E2F24">
      <w:pPr>
        <w:numPr>
          <w:ilvl w:val="0"/>
          <w:numId w:val="27"/>
        </w:numPr>
        <w:spacing w:line="276" w:lineRule="auto"/>
        <w:ind w:left="284" w:hanging="284"/>
        <w:jc w:val="both"/>
        <w:rPr>
          <w:rFonts w:ascii="Arial Narrow" w:eastAsia="Times New Roman" w:hAnsi="Arial Narrow" w:cs="Arial"/>
          <w:color w:val="FF0000"/>
          <w:kern w:val="0"/>
        </w:rPr>
      </w:pPr>
      <w:r w:rsidRPr="009E2F24">
        <w:rPr>
          <w:rFonts w:ascii="Arial Narrow" w:hAnsi="Arial Narrow" w:cs="Arial"/>
          <w:bCs/>
        </w:rPr>
        <w:t xml:space="preserve">Jeżeli wady lub usterki uniemożliwiają użytkowanie przedmiotu umowy zgodnie z jego przeznaczeniem Zamawiający może odstąpić od umowy lub żądać wykonania przedmiotu umowy po raz drugi obciążając dodatkowo Wykonawcę karami </w:t>
      </w:r>
      <w:r w:rsidRPr="001D645E">
        <w:rPr>
          <w:rFonts w:ascii="Arial Narrow" w:hAnsi="Arial Narrow" w:cs="Arial"/>
          <w:bCs/>
        </w:rPr>
        <w:t>umownymi, o których mowa w § 8 umowy.</w:t>
      </w:r>
    </w:p>
    <w:p w14:paraId="35ED95F8" w14:textId="5D5CDCCA" w:rsidR="009E2F24" w:rsidRPr="009E2F24" w:rsidRDefault="009E2F24" w:rsidP="009E2F24">
      <w:pPr>
        <w:numPr>
          <w:ilvl w:val="0"/>
          <w:numId w:val="27"/>
        </w:numPr>
        <w:spacing w:line="276" w:lineRule="auto"/>
        <w:ind w:left="284" w:hanging="284"/>
        <w:jc w:val="both"/>
        <w:rPr>
          <w:rFonts w:ascii="Arial Narrow" w:eastAsia="Times New Roman" w:hAnsi="Arial Narrow" w:cs="Arial"/>
          <w:kern w:val="0"/>
        </w:rPr>
      </w:pPr>
      <w:r w:rsidRPr="009E2F24">
        <w:rPr>
          <w:rFonts w:ascii="Arial Narrow" w:hAnsi="Arial Narrow" w:cs="Arial"/>
          <w:bCs/>
        </w:rPr>
        <w:t>W przypadku wykrycia wady lub usterki Zamawiający obowiązany jest zawiadomić Wykonawcę o jej powstaniu na piśmie w terminie 14 dni roboczych liczonych od jej ujawnienia.</w:t>
      </w:r>
    </w:p>
    <w:p w14:paraId="769F24DB" w14:textId="77777777" w:rsidR="009E2F24" w:rsidRPr="009E2F24" w:rsidRDefault="009E2F24" w:rsidP="009E2F24">
      <w:pPr>
        <w:numPr>
          <w:ilvl w:val="0"/>
          <w:numId w:val="27"/>
        </w:numPr>
        <w:spacing w:line="276" w:lineRule="auto"/>
        <w:ind w:left="284" w:hanging="284"/>
        <w:jc w:val="both"/>
        <w:rPr>
          <w:rFonts w:ascii="Arial Narrow" w:eastAsia="Times New Roman" w:hAnsi="Arial Narrow" w:cs="Arial"/>
          <w:kern w:val="0"/>
        </w:rPr>
      </w:pPr>
      <w:r w:rsidRPr="009E2F24">
        <w:rPr>
          <w:rFonts w:ascii="Arial Narrow" w:hAnsi="Arial Narrow" w:cs="Arial"/>
          <w:bCs/>
        </w:rPr>
        <w:t xml:space="preserve">Fakt usunięcia wady lub usterki, strony stwierdzą w protokole odbioru. </w:t>
      </w:r>
    </w:p>
    <w:p w14:paraId="3012F192" w14:textId="0CE4EE07"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 xml:space="preserve">§ </w:t>
      </w:r>
      <w:r w:rsidR="00777C28">
        <w:rPr>
          <w:rFonts w:ascii="Arial Narrow" w:eastAsia="Times New Roman" w:hAnsi="Arial Narrow" w:cs="Arial"/>
          <w:b/>
          <w:bCs/>
          <w:kern w:val="0"/>
        </w:rPr>
        <w:t>8</w:t>
      </w:r>
    </w:p>
    <w:p w14:paraId="61CA3332" w14:textId="77777777" w:rsidR="009C1872" w:rsidRPr="0078346E"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Kary umowne</w:t>
      </w:r>
    </w:p>
    <w:p w14:paraId="2F04E14B" w14:textId="39A84E07" w:rsidR="003207C4" w:rsidRPr="004256CD" w:rsidRDefault="003207C4" w:rsidP="003207C4">
      <w:pPr>
        <w:pStyle w:val="Akapitzlist"/>
        <w:numPr>
          <w:ilvl w:val="1"/>
          <w:numId w:val="67"/>
        </w:numPr>
        <w:autoSpaceDE w:val="0"/>
        <w:spacing w:after="0"/>
        <w:ind w:left="284" w:hanging="284"/>
        <w:jc w:val="both"/>
        <w:rPr>
          <w:rFonts w:ascii="Arial Narrow" w:eastAsia="TimesNewRomanPSMT" w:hAnsi="Arial Narrow" w:cs="Arial"/>
          <w:color w:val="000000"/>
          <w:sz w:val="24"/>
          <w:szCs w:val="24"/>
        </w:rPr>
      </w:pPr>
      <w:r w:rsidRPr="004256CD">
        <w:rPr>
          <w:rFonts w:ascii="Arial Narrow" w:eastAsia="TimesNewRomanPSMT" w:hAnsi="Arial Narrow" w:cs="Arial"/>
          <w:color w:val="000000"/>
          <w:sz w:val="24"/>
          <w:szCs w:val="24"/>
        </w:rPr>
        <w:t xml:space="preserve">Za nieterminowe wykonanie przedmiotu zamówienia Wykonawca zapłaci Zamawiającemu kary umowne w wysokości </w:t>
      </w:r>
      <w:r w:rsidRPr="004256CD">
        <w:rPr>
          <w:rFonts w:ascii="Arial Narrow" w:eastAsia="TimesNewRomanPS-BoldMT" w:hAnsi="Arial Narrow" w:cs="Arial"/>
          <w:b/>
          <w:bCs/>
          <w:color w:val="000000"/>
          <w:sz w:val="24"/>
          <w:szCs w:val="24"/>
        </w:rPr>
        <w:t xml:space="preserve">0,5% </w:t>
      </w:r>
      <w:bookmarkStart w:id="45" w:name="_Hlk178155101"/>
      <w:r w:rsidR="00777C28" w:rsidRPr="00777C28">
        <w:rPr>
          <w:rFonts w:ascii="Arial Narrow" w:eastAsia="TimesNewRomanPS-BoldMT" w:hAnsi="Arial Narrow" w:cs="Arial"/>
          <w:color w:val="000000"/>
          <w:sz w:val="24"/>
          <w:szCs w:val="24"/>
        </w:rPr>
        <w:t>całkowitego</w:t>
      </w:r>
      <w:bookmarkEnd w:id="45"/>
      <w:r w:rsidR="00777C28">
        <w:rPr>
          <w:rFonts w:ascii="Arial Narrow" w:eastAsia="TimesNewRomanPS-BoldMT" w:hAnsi="Arial Narrow" w:cs="Arial"/>
          <w:b/>
          <w:bCs/>
          <w:color w:val="000000"/>
          <w:sz w:val="24"/>
          <w:szCs w:val="24"/>
        </w:rPr>
        <w:t xml:space="preserve"> </w:t>
      </w:r>
      <w:r w:rsidRPr="004256CD">
        <w:rPr>
          <w:rFonts w:ascii="Arial Narrow" w:eastAsia="TimesNewRomanPSMT" w:hAnsi="Arial Narrow" w:cs="Arial"/>
          <w:color w:val="000000"/>
          <w:sz w:val="24"/>
          <w:szCs w:val="24"/>
        </w:rPr>
        <w:t xml:space="preserve">wynagrodzenia umownego określonego </w:t>
      </w:r>
      <w:r w:rsidRPr="00777C28">
        <w:rPr>
          <w:rFonts w:ascii="Arial Narrow" w:eastAsia="TimesNewRomanPSMT" w:hAnsi="Arial Narrow" w:cs="Arial"/>
          <w:sz w:val="24"/>
          <w:szCs w:val="24"/>
        </w:rPr>
        <w:t xml:space="preserve">w § </w:t>
      </w:r>
      <w:r w:rsidR="00777C28" w:rsidRPr="00777C28">
        <w:rPr>
          <w:rFonts w:ascii="Arial Narrow" w:eastAsia="TimesNewRomanPSMT" w:hAnsi="Arial Narrow" w:cs="Arial"/>
          <w:sz w:val="24"/>
          <w:szCs w:val="24"/>
        </w:rPr>
        <w:t>6</w:t>
      </w:r>
      <w:r w:rsidRPr="00777C28">
        <w:rPr>
          <w:rFonts w:ascii="Arial Narrow" w:eastAsia="TimesNewRomanPSMT" w:hAnsi="Arial Narrow" w:cs="Arial"/>
          <w:sz w:val="24"/>
          <w:szCs w:val="24"/>
        </w:rPr>
        <w:t xml:space="preserve"> ust. 2 </w:t>
      </w:r>
      <w:r w:rsidRPr="004256CD">
        <w:rPr>
          <w:rFonts w:ascii="Arial Narrow" w:eastAsia="TimesNewRomanPSMT" w:hAnsi="Arial Narrow" w:cs="Arial"/>
          <w:color w:val="000000"/>
          <w:sz w:val="24"/>
          <w:szCs w:val="24"/>
        </w:rPr>
        <w:t xml:space="preserve">umowy </w:t>
      </w:r>
      <w:r w:rsidR="00777C28">
        <w:rPr>
          <w:rFonts w:ascii="Arial Narrow" w:eastAsia="TimesNewRomanPSMT" w:hAnsi="Arial Narrow" w:cs="Arial"/>
          <w:color w:val="000000"/>
          <w:sz w:val="24"/>
          <w:szCs w:val="24"/>
        </w:rPr>
        <w:t xml:space="preserve">   </w:t>
      </w:r>
      <w:r w:rsidRPr="004256CD">
        <w:rPr>
          <w:rFonts w:ascii="Arial Narrow" w:eastAsia="TimesNewRomanPSMT" w:hAnsi="Arial Narrow" w:cs="Arial"/>
          <w:color w:val="000000"/>
          <w:sz w:val="24"/>
          <w:szCs w:val="24"/>
        </w:rPr>
        <w:t>za każdy dzień zwłoki. Kara umowna zostanie potrącona z faktury.</w:t>
      </w:r>
    </w:p>
    <w:p w14:paraId="6943C77F" w14:textId="34F3804C" w:rsidR="003207C4" w:rsidRPr="004256CD" w:rsidRDefault="003207C4" w:rsidP="003207C4">
      <w:pPr>
        <w:pStyle w:val="Akapitzlist"/>
        <w:numPr>
          <w:ilvl w:val="1"/>
          <w:numId w:val="67"/>
        </w:numPr>
        <w:autoSpaceDE w:val="0"/>
        <w:spacing w:after="0"/>
        <w:ind w:left="284" w:hanging="284"/>
        <w:jc w:val="both"/>
        <w:rPr>
          <w:rFonts w:ascii="Arial Narrow" w:eastAsia="TimesNewRomanPSMT" w:hAnsi="Arial Narrow" w:cs="Arial"/>
          <w:color w:val="000000"/>
          <w:sz w:val="24"/>
          <w:szCs w:val="24"/>
        </w:rPr>
      </w:pPr>
      <w:r w:rsidRPr="004256CD">
        <w:rPr>
          <w:rFonts w:ascii="Arial Narrow" w:eastAsia="TimesNewRomanPSMT" w:hAnsi="Arial Narrow" w:cs="Arial"/>
          <w:color w:val="000000"/>
          <w:sz w:val="24"/>
          <w:szCs w:val="24"/>
        </w:rPr>
        <w:t xml:space="preserve">Wykonawca zapłaci Zamawiającemu karę umowną za zwłokę w usunięciu wad lub usterek stwierdzonych w okresie gwarancji i rękojmi za wady w wysokości </w:t>
      </w:r>
      <w:r w:rsidRPr="004256CD">
        <w:rPr>
          <w:rFonts w:ascii="Arial Narrow" w:eastAsia="TimesNewRomanPS-BoldMT" w:hAnsi="Arial Narrow" w:cs="Arial"/>
          <w:b/>
          <w:bCs/>
          <w:color w:val="000000"/>
          <w:sz w:val="24"/>
          <w:szCs w:val="24"/>
        </w:rPr>
        <w:t>0,5%</w:t>
      </w:r>
      <w:r>
        <w:rPr>
          <w:rFonts w:ascii="Arial Narrow" w:eastAsia="TimesNewRomanPS-BoldMT" w:hAnsi="Arial Narrow" w:cs="Arial"/>
          <w:b/>
          <w:bCs/>
          <w:color w:val="000000"/>
          <w:sz w:val="24"/>
          <w:szCs w:val="24"/>
        </w:rPr>
        <w:t xml:space="preserve"> </w:t>
      </w:r>
      <w:r w:rsidR="00777C28" w:rsidRPr="00777C28">
        <w:rPr>
          <w:rFonts w:ascii="Arial Narrow" w:eastAsia="TimesNewRomanPS-BoldMT" w:hAnsi="Arial Narrow" w:cs="Arial"/>
          <w:color w:val="000000"/>
          <w:sz w:val="24"/>
          <w:szCs w:val="24"/>
        </w:rPr>
        <w:t>całkowitego</w:t>
      </w:r>
      <w:r w:rsidR="00777C28" w:rsidRPr="004256CD">
        <w:rPr>
          <w:rFonts w:ascii="Arial Narrow" w:eastAsia="TimesNewRomanPSMT" w:hAnsi="Arial Narrow" w:cs="Arial"/>
          <w:color w:val="000000"/>
          <w:sz w:val="24"/>
          <w:szCs w:val="24"/>
        </w:rPr>
        <w:t xml:space="preserve"> </w:t>
      </w:r>
      <w:r w:rsidRPr="004256CD">
        <w:rPr>
          <w:rFonts w:ascii="Arial Narrow" w:eastAsia="TimesNewRomanPSMT" w:hAnsi="Arial Narrow" w:cs="Arial"/>
          <w:color w:val="000000"/>
          <w:sz w:val="24"/>
          <w:szCs w:val="24"/>
        </w:rPr>
        <w:t xml:space="preserve">wynagrodzenia umownego określonego </w:t>
      </w:r>
      <w:r w:rsidRPr="00777C28">
        <w:rPr>
          <w:rFonts w:ascii="Arial Narrow" w:eastAsia="TimesNewRomanPSMT" w:hAnsi="Arial Narrow" w:cs="Arial"/>
          <w:sz w:val="24"/>
          <w:szCs w:val="24"/>
        </w:rPr>
        <w:t xml:space="preserve">w § </w:t>
      </w:r>
      <w:r w:rsidR="00777C28" w:rsidRPr="00777C28">
        <w:rPr>
          <w:rFonts w:ascii="Arial Narrow" w:eastAsia="TimesNewRomanPSMT" w:hAnsi="Arial Narrow" w:cs="Arial"/>
          <w:sz w:val="24"/>
          <w:szCs w:val="24"/>
        </w:rPr>
        <w:t>6</w:t>
      </w:r>
      <w:r w:rsidRPr="00777C28">
        <w:rPr>
          <w:rFonts w:ascii="Arial Narrow" w:eastAsia="TimesNewRomanPSMT" w:hAnsi="Arial Narrow" w:cs="Arial"/>
          <w:sz w:val="24"/>
          <w:szCs w:val="24"/>
        </w:rPr>
        <w:t xml:space="preserve"> ust. 2 umowy </w:t>
      </w:r>
      <w:r w:rsidRPr="004256CD">
        <w:rPr>
          <w:rFonts w:ascii="Arial Narrow" w:eastAsia="TimesNewRomanPSMT" w:hAnsi="Arial Narrow" w:cs="Arial"/>
          <w:color w:val="000000"/>
          <w:sz w:val="24"/>
          <w:szCs w:val="24"/>
        </w:rPr>
        <w:t>za każdy dzień zwłoki liczonej od następnego dnia po upływie terminu wyznaczonego na usunięcie wad lub usterek.</w:t>
      </w:r>
    </w:p>
    <w:p w14:paraId="5BDED284" w14:textId="66FFFCF2" w:rsidR="003207C4" w:rsidRPr="004256CD" w:rsidRDefault="003207C4" w:rsidP="003207C4">
      <w:pPr>
        <w:pStyle w:val="Akapitzlist"/>
        <w:numPr>
          <w:ilvl w:val="1"/>
          <w:numId w:val="67"/>
        </w:numPr>
        <w:autoSpaceDE w:val="0"/>
        <w:spacing w:after="0"/>
        <w:ind w:left="284" w:hanging="284"/>
        <w:jc w:val="both"/>
        <w:rPr>
          <w:rFonts w:ascii="Arial Narrow" w:eastAsia="TimesNewRomanPSMT" w:hAnsi="Arial Narrow" w:cs="Arial"/>
          <w:color w:val="000000"/>
          <w:sz w:val="24"/>
          <w:szCs w:val="24"/>
        </w:rPr>
      </w:pPr>
      <w:r w:rsidRPr="004256CD">
        <w:rPr>
          <w:rFonts w:ascii="Arial Narrow" w:eastAsia="TimesNewRomanPSMT" w:hAnsi="Arial Narrow" w:cs="Arial"/>
          <w:color w:val="000000"/>
          <w:sz w:val="24"/>
          <w:szCs w:val="24"/>
        </w:rPr>
        <w:t>Za odstąpienie od umowy z przyczyn leżących po stronie Wykonawcy, w wysokości 20%</w:t>
      </w:r>
      <w:r>
        <w:rPr>
          <w:rFonts w:ascii="Arial Narrow" w:eastAsia="TimesNewRomanPSMT" w:hAnsi="Arial Narrow" w:cs="Arial"/>
          <w:color w:val="000000"/>
          <w:sz w:val="24"/>
          <w:szCs w:val="24"/>
        </w:rPr>
        <w:t xml:space="preserve"> </w:t>
      </w:r>
      <w:r w:rsidR="00777C28" w:rsidRPr="00777C28">
        <w:rPr>
          <w:rFonts w:ascii="Arial Narrow" w:eastAsia="TimesNewRomanPSMT" w:hAnsi="Arial Narrow" w:cs="Arial"/>
          <w:color w:val="000000"/>
          <w:sz w:val="24"/>
          <w:szCs w:val="24"/>
        </w:rPr>
        <w:t xml:space="preserve">całkowitego </w:t>
      </w:r>
      <w:r w:rsidRPr="004256CD">
        <w:rPr>
          <w:rFonts w:ascii="Arial Narrow" w:eastAsia="TimesNewRomanPSMT" w:hAnsi="Arial Narrow" w:cs="Arial"/>
          <w:color w:val="000000"/>
          <w:sz w:val="24"/>
          <w:szCs w:val="24"/>
        </w:rPr>
        <w:t xml:space="preserve">wynagrodzenia umownego określonego w § </w:t>
      </w:r>
      <w:r w:rsidR="00777C28">
        <w:rPr>
          <w:rFonts w:ascii="Arial Narrow" w:eastAsia="TimesNewRomanPSMT" w:hAnsi="Arial Narrow" w:cs="Arial"/>
          <w:color w:val="000000"/>
          <w:sz w:val="24"/>
          <w:szCs w:val="24"/>
        </w:rPr>
        <w:t>6</w:t>
      </w:r>
      <w:r w:rsidRPr="004256CD">
        <w:rPr>
          <w:rFonts w:ascii="Arial Narrow" w:eastAsia="TimesNewRomanPSMT" w:hAnsi="Arial Narrow" w:cs="Arial"/>
          <w:color w:val="000000"/>
          <w:sz w:val="24"/>
          <w:szCs w:val="24"/>
        </w:rPr>
        <w:t xml:space="preserve"> ust. 2 umowy.</w:t>
      </w:r>
    </w:p>
    <w:p w14:paraId="0E3EEDF8" w14:textId="77777777" w:rsidR="003207C4" w:rsidRPr="004256CD" w:rsidRDefault="003207C4" w:rsidP="003207C4">
      <w:pPr>
        <w:pStyle w:val="Akapitzlist"/>
        <w:numPr>
          <w:ilvl w:val="1"/>
          <w:numId w:val="67"/>
        </w:numPr>
        <w:tabs>
          <w:tab w:val="left" w:pos="17608"/>
        </w:tabs>
        <w:spacing w:after="0"/>
        <w:ind w:left="284" w:hanging="284"/>
        <w:jc w:val="both"/>
        <w:rPr>
          <w:rFonts w:ascii="Arial Narrow" w:hAnsi="Arial Narrow" w:cs="Arial"/>
          <w:sz w:val="24"/>
          <w:szCs w:val="24"/>
        </w:rPr>
      </w:pPr>
      <w:r w:rsidRPr="004256CD">
        <w:rPr>
          <w:rFonts w:ascii="Arial Narrow" w:hAnsi="Arial Narrow" w:cs="Arial"/>
          <w:sz w:val="24"/>
          <w:szCs w:val="24"/>
        </w:rPr>
        <w:t>Kary będą potrącane automatycznie z faktury bez uzyskiwania zgody Wykonawcy.</w:t>
      </w:r>
    </w:p>
    <w:p w14:paraId="1F3BF8AB" w14:textId="21E2B8EF" w:rsidR="003207C4" w:rsidRPr="00777C28" w:rsidRDefault="003207C4" w:rsidP="003207C4">
      <w:pPr>
        <w:pStyle w:val="Akapitzlist"/>
        <w:numPr>
          <w:ilvl w:val="1"/>
          <w:numId w:val="67"/>
        </w:numPr>
        <w:autoSpaceDE w:val="0"/>
        <w:autoSpaceDN w:val="0"/>
        <w:adjustRightInd w:val="0"/>
        <w:spacing w:after="0"/>
        <w:ind w:left="284" w:hanging="284"/>
        <w:jc w:val="both"/>
        <w:rPr>
          <w:rFonts w:ascii="Arial Narrow" w:hAnsi="Arial Narrow" w:cs="Arial"/>
          <w:sz w:val="24"/>
          <w:szCs w:val="24"/>
        </w:rPr>
      </w:pPr>
      <w:r w:rsidRPr="004256CD">
        <w:rPr>
          <w:rFonts w:ascii="Arial Narrow" w:hAnsi="Arial Narrow" w:cs="Arial"/>
          <w:sz w:val="24"/>
          <w:szCs w:val="24"/>
        </w:rPr>
        <w:t xml:space="preserve">Maksymalna łączna wysokość kar umownych, których mogą dochodzić strony wynosi 30% </w:t>
      </w:r>
      <w:r w:rsidR="00777C28" w:rsidRPr="00777C28">
        <w:rPr>
          <w:rFonts w:ascii="Arial Narrow" w:hAnsi="Arial Narrow" w:cs="Arial"/>
          <w:sz w:val="24"/>
          <w:szCs w:val="24"/>
        </w:rPr>
        <w:t xml:space="preserve">całkowitego </w:t>
      </w:r>
      <w:r w:rsidRPr="004256CD">
        <w:rPr>
          <w:rFonts w:ascii="Arial Narrow" w:hAnsi="Arial Narrow" w:cs="Arial"/>
          <w:sz w:val="24"/>
          <w:szCs w:val="24"/>
        </w:rPr>
        <w:t xml:space="preserve">wynagrodzenia umownego, o którym mowa </w:t>
      </w:r>
      <w:r w:rsidRPr="00777C28">
        <w:rPr>
          <w:rFonts w:ascii="Arial Narrow" w:hAnsi="Arial Narrow" w:cs="Arial"/>
          <w:sz w:val="24"/>
          <w:szCs w:val="24"/>
        </w:rPr>
        <w:t xml:space="preserve">w § </w:t>
      </w:r>
      <w:r w:rsidR="00777C28" w:rsidRPr="00777C28">
        <w:rPr>
          <w:rFonts w:ascii="Arial Narrow" w:hAnsi="Arial Narrow" w:cs="Arial"/>
          <w:sz w:val="24"/>
          <w:szCs w:val="24"/>
        </w:rPr>
        <w:t>6</w:t>
      </w:r>
      <w:r w:rsidRPr="00777C28">
        <w:rPr>
          <w:rFonts w:ascii="Arial Narrow" w:hAnsi="Arial Narrow" w:cs="Arial"/>
          <w:sz w:val="24"/>
          <w:szCs w:val="24"/>
        </w:rPr>
        <w:t xml:space="preserve"> ust. 2 umowy.</w:t>
      </w:r>
    </w:p>
    <w:p w14:paraId="5ABF8D17" w14:textId="77777777" w:rsidR="003207C4" w:rsidRPr="004256CD" w:rsidRDefault="003207C4" w:rsidP="003207C4">
      <w:pPr>
        <w:pStyle w:val="Akapitzlist"/>
        <w:numPr>
          <w:ilvl w:val="1"/>
          <w:numId w:val="67"/>
        </w:numPr>
        <w:autoSpaceDE w:val="0"/>
        <w:autoSpaceDN w:val="0"/>
        <w:adjustRightInd w:val="0"/>
        <w:spacing w:after="0"/>
        <w:ind w:left="284" w:hanging="284"/>
        <w:jc w:val="both"/>
        <w:rPr>
          <w:rFonts w:ascii="Arial Narrow" w:eastAsia="CIDFont+F2" w:hAnsi="Arial Narrow" w:cs="Arial"/>
          <w:sz w:val="24"/>
          <w:szCs w:val="24"/>
        </w:rPr>
      </w:pPr>
      <w:r w:rsidRPr="004256CD">
        <w:rPr>
          <w:rFonts w:ascii="Arial Narrow" w:eastAsia="CIDFont+F2" w:hAnsi="Arial Narrow" w:cs="Arial"/>
          <w:sz w:val="24"/>
          <w:szCs w:val="24"/>
        </w:rPr>
        <w:t>Zamawiający może dochodzić na zasadach ogólnych odszkodowania przewyższającego zastrzeżone powyżej kary umowne.</w:t>
      </w:r>
    </w:p>
    <w:p w14:paraId="1218030E" w14:textId="77777777" w:rsidR="00BF02C0" w:rsidRDefault="00BF02C0" w:rsidP="009C1872">
      <w:pPr>
        <w:widowControl/>
        <w:spacing w:line="276" w:lineRule="auto"/>
        <w:rPr>
          <w:rFonts w:ascii="Arial Narrow" w:eastAsia="Times New Roman" w:hAnsi="Arial Narrow" w:cs="Arial"/>
          <w:b/>
          <w:bCs/>
          <w:kern w:val="0"/>
        </w:rPr>
      </w:pPr>
    </w:p>
    <w:p w14:paraId="12872DB3" w14:textId="2776C2B3"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lastRenderedPageBreak/>
        <w:t xml:space="preserve">§ </w:t>
      </w:r>
      <w:r w:rsidR="003567D6">
        <w:rPr>
          <w:rFonts w:ascii="Arial Narrow" w:eastAsia="Times New Roman" w:hAnsi="Arial Narrow" w:cs="Arial"/>
          <w:b/>
          <w:bCs/>
          <w:kern w:val="0"/>
        </w:rPr>
        <w:t>9</w:t>
      </w:r>
    </w:p>
    <w:p w14:paraId="66F0DC47" w14:textId="3BCC4B71" w:rsidR="009C1872" w:rsidRPr="003E3CD2" w:rsidRDefault="003207C4" w:rsidP="009C1872">
      <w:pPr>
        <w:widowControl/>
        <w:spacing w:line="276" w:lineRule="auto"/>
        <w:rPr>
          <w:rFonts w:ascii="Arial Narrow" w:eastAsia="Times New Roman" w:hAnsi="Arial Narrow" w:cs="Arial"/>
          <w:b/>
          <w:bCs/>
          <w:kern w:val="0"/>
        </w:rPr>
      </w:pPr>
      <w:r>
        <w:rPr>
          <w:rFonts w:ascii="Arial Narrow" w:eastAsia="Times New Roman" w:hAnsi="Arial Narrow" w:cs="Arial"/>
          <w:b/>
          <w:bCs/>
          <w:kern w:val="0"/>
        </w:rPr>
        <w:t>O</w:t>
      </w:r>
      <w:r w:rsidR="009C1872" w:rsidRPr="003E3CD2">
        <w:rPr>
          <w:rFonts w:ascii="Arial Narrow" w:eastAsia="Times New Roman" w:hAnsi="Arial Narrow" w:cs="Arial"/>
          <w:b/>
          <w:bCs/>
          <w:kern w:val="0"/>
        </w:rPr>
        <w:t>dstąpienie od umowy</w:t>
      </w:r>
    </w:p>
    <w:p w14:paraId="342D7D5A" w14:textId="77777777" w:rsidR="003207C4" w:rsidRPr="00F12A38" w:rsidRDefault="003207C4" w:rsidP="003207C4">
      <w:pPr>
        <w:pStyle w:val="Akapitzlist"/>
        <w:numPr>
          <w:ilvl w:val="0"/>
          <w:numId w:val="70"/>
        </w:numPr>
        <w:autoSpaceDE w:val="0"/>
        <w:ind w:left="284" w:hanging="284"/>
        <w:jc w:val="both"/>
        <w:rPr>
          <w:rFonts w:ascii="Arial Narrow" w:eastAsia="TimesNewRomanPSMT" w:hAnsi="Arial Narrow" w:cs="Arial"/>
          <w:color w:val="000000"/>
          <w:sz w:val="24"/>
          <w:szCs w:val="24"/>
        </w:rPr>
      </w:pPr>
      <w:r w:rsidRPr="00F12A38">
        <w:rPr>
          <w:rFonts w:ascii="Arial Narrow" w:eastAsia="TimesNewRomanPSMT" w:hAnsi="Arial Narrow" w:cs="Arial"/>
          <w:color w:val="000000"/>
          <w:sz w:val="24"/>
          <w:szCs w:val="24"/>
        </w:rPr>
        <w:t>Wykonawcy przysługuje prawo do odstąpienia od umowy w następujących przypadkach:</w:t>
      </w:r>
    </w:p>
    <w:p w14:paraId="502EC740" w14:textId="77777777" w:rsidR="003207C4" w:rsidRPr="00F12A38" w:rsidRDefault="003207C4" w:rsidP="003207C4">
      <w:pPr>
        <w:pStyle w:val="Akapitzlist"/>
        <w:numPr>
          <w:ilvl w:val="1"/>
          <w:numId w:val="69"/>
        </w:numPr>
        <w:autoSpaceDE w:val="0"/>
        <w:ind w:left="567" w:hanging="283"/>
        <w:jc w:val="both"/>
        <w:rPr>
          <w:rFonts w:ascii="Arial Narrow" w:eastAsia="TimesNewRomanPSMT" w:hAnsi="Arial Narrow" w:cs="Arial"/>
          <w:color w:val="000000"/>
          <w:sz w:val="24"/>
          <w:szCs w:val="24"/>
        </w:rPr>
      </w:pPr>
      <w:r w:rsidRPr="00F12A38">
        <w:rPr>
          <w:rFonts w:ascii="Arial Narrow" w:eastAsia="TimesNewRomanPSMT" w:hAnsi="Arial Narrow" w:cs="Arial"/>
          <w:color w:val="000000"/>
          <w:sz w:val="24"/>
          <w:szCs w:val="24"/>
        </w:rPr>
        <w:t>gdy Zamawiający odmówi bez uzasadnionej przyczyny odbioru wykonanych prac,</w:t>
      </w:r>
    </w:p>
    <w:p w14:paraId="2D9ECF1F" w14:textId="77777777" w:rsidR="003207C4" w:rsidRPr="00F12A38" w:rsidRDefault="003207C4" w:rsidP="003207C4">
      <w:pPr>
        <w:pStyle w:val="Akapitzlist"/>
        <w:numPr>
          <w:ilvl w:val="1"/>
          <w:numId w:val="69"/>
        </w:numPr>
        <w:autoSpaceDE w:val="0"/>
        <w:ind w:left="567" w:hanging="283"/>
        <w:jc w:val="both"/>
        <w:rPr>
          <w:rFonts w:ascii="Arial Narrow" w:eastAsia="TimesNewRomanPSMT" w:hAnsi="Arial Narrow" w:cs="Arial"/>
          <w:color w:val="000000"/>
          <w:sz w:val="24"/>
          <w:szCs w:val="24"/>
        </w:rPr>
      </w:pPr>
      <w:r w:rsidRPr="00F12A38">
        <w:rPr>
          <w:rFonts w:ascii="Arial Narrow" w:eastAsia="TimesNewRomanPSMT" w:hAnsi="Arial Narrow" w:cs="Arial"/>
          <w:color w:val="000000"/>
          <w:sz w:val="24"/>
          <w:szCs w:val="24"/>
        </w:rPr>
        <w:t>gdy Zamawiający zawiadomi Wykonawcę, że nie będzie w stanie wywiązać się z obowiązków wynikających z umowy w zakresie płatności.</w:t>
      </w:r>
    </w:p>
    <w:p w14:paraId="407CAF2E" w14:textId="77777777" w:rsidR="003207C4" w:rsidRPr="00EA70D0" w:rsidRDefault="003207C4" w:rsidP="003207C4">
      <w:pPr>
        <w:pStyle w:val="Akapitzlist"/>
        <w:numPr>
          <w:ilvl w:val="0"/>
          <w:numId w:val="70"/>
        </w:numPr>
        <w:autoSpaceDE w:val="0"/>
        <w:ind w:left="284" w:hanging="284"/>
        <w:jc w:val="both"/>
        <w:rPr>
          <w:rFonts w:ascii="Arial Narrow" w:eastAsia="TimesNewRomanPSMT" w:hAnsi="Arial Narrow" w:cs="Arial"/>
          <w:sz w:val="24"/>
          <w:szCs w:val="24"/>
        </w:rPr>
      </w:pPr>
      <w:r w:rsidRPr="00EA70D0">
        <w:rPr>
          <w:rFonts w:ascii="Arial Narrow" w:eastAsia="TimesNewRomanPSMT" w:hAnsi="Arial Narrow" w:cs="Arial"/>
          <w:sz w:val="24"/>
          <w:szCs w:val="24"/>
        </w:rPr>
        <w:t>Zamawiającemu przysługuje prawo do odstąpienia od umowy w następujących przypadkach:</w:t>
      </w:r>
    </w:p>
    <w:p w14:paraId="0A59462A" w14:textId="1D4FBC85" w:rsidR="003207C4" w:rsidRPr="00F12A38" w:rsidRDefault="003207C4" w:rsidP="003207C4">
      <w:pPr>
        <w:pStyle w:val="Akapitzlist"/>
        <w:numPr>
          <w:ilvl w:val="1"/>
          <w:numId w:val="71"/>
        </w:numPr>
        <w:autoSpaceDE w:val="0"/>
        <w:ind w:left="567" w:hanging="283"/>
        <w:jc w:val="both"/>
        <w:rPr>
          <w:rFonts w:ascii="Arial Narrow" w:eastAsia="TimesNewRomanPSMT" w:hAnsi="Arial Narrow" w:cs="Arial"/>
          <w:sz w:val="24"/>
          <w:szCs w:val="24"/>
        </w:rPr>
      </w:pPr>
      <w:r w:rsidRPr="00F12A38">
        <w:rPr>
          <w:rFonts w:ascii="Arial Narrow" w:eastAsia="TimesNewRomanPSMT" w:hAnsi="Arial Narrow" w:cs="Arial"/>
          <w:sz w:val="24"/>
          <w:szCs w:val="24"/>
        </w:rPr>
        <w:t>gdy Wykonawca opóźni</w:t>
      </w:r>
      <w:r w:rsidR="00BF02C0">
        <w:rPr>
          <w:rFonts w:ascii="Arial Narrow" w:eastAsia="TimesNewRomanPSMT" w:hAnsi="Arial Narrow" w:cs="Arial"/>
          <w:sz w:val="24"/>
          <w:szCs w:val="24"/>
        </w:rPr>
        <w:t>a</w:t>
      </w:r>
      <w:r w:rsidRPr="00F12A38">
        <w:rPr>
          <w:rFonts w:ascii="Arial Narrow" w:eastAsia="TimesNewRomanPSMT" w:hAnsi="Arial Narrow" w:cs="Arial"/>
          <w:sz w:val="24"/>
          <w:szCs w:val="24"/>
        </w:rPr>
        <w:t xml:space="preserve"> się z rozpoczęciem lub wyko</w:t>
      </w:r>
      <w:r w:rsidR="00BF02C0">
        <w:rPr>
          <w:rFonts w:ascii="Arial Narrow" w:eastAsia="TimesNewRomanPSMT" w:hAnsi="Arial Narrow" w:cs="Arial"/>
          <w:sz w:val="24"/>
          <w:szCs w:val="24"/>
        </w:rPr>
        <w:t>ńczeniem</w:t>
      </w:r>
      <w:r w:rsidRPr="00F12A38">
        <w:rPr>
          <w:rFonts w:ascii="Arial Narrow" w:eastAsia="TimesNewRomanPSMT" w:hAnsi="Arial Narrow" w:cs="Arial"/>
          <w:sz w:val="24"/>
          <w:szCs w:val="24"/>
        </w:rPr>
        <w:t xml:space="preserve"> przedmiotu zamówienia tak dalece, że nie jest </w:t>
      </w:r>
      <w:r w:rsidR="00BF02C0">
        <w:rPr>
          <w:rFonts w:ascii="Arial Narrow" w:eastAsia="TimesNewRomanPSMT" w:hAnsi="Arial Narrow" w:cs="Arial"/>
          <w:sz w:val="24"/>
          <w:szCs w:val="24"/>
        </w:rPr>
        <w:t xml:space="preserve">prawdopodobne, żeby zdołał go ukończyć </w:t>
      </w:r>
      <w:r w:rsidRPr="00F12A38">
        <w:rPr>
          <w:rFonts w:ascii="Arial Narrow" w:eastAsia="TimesNewRomanPSMT" w:hAnsi="Arial Narrow" w:cs="Arial"/>
          <w:sz w:val="24"/>
          <w:szCs w:val="24"/>
        </w:rPr>
        <w:t>w terminie umownym,</w:t>
      </w:r>
    </w:p>
    <w:p w14:paraId="1DE5738E" w14:textId="5702AE1F" w:rsidR="003207C4" w:rsidRPr="00F12A38" w:rsidRDefault="003207C4" w:rsidP="003207C4">
      <w:pPr>
        <w:pStyle w:val="Akapitzlist"/>
        <w:numPr>
          <w:ilvl w:val="1"/>
          <w:numId w:val="71"/>
        </w:numPr>
        <w:autoSpaceDE w:val="0"/>
        <w:ind w:left="567" w:hanging="283"/>
        <w:jc w:val="both"/>
        <w:rPr>
          <w:rFonts w:ascii="Arial Narrow" w:eastAsia="TimesNewRomanPSMT" w:hAnsi="Arial Narrow" w:cs="Arial"/>
          <w:sz w:val="24"/>
          <w:szCs w:val="24"/>
        </w:rPr>
      </w:pPr>
      <w:r w:rsidRPr="00F12A38">
        <w:rPr>
          <w:rFonts w:ascii="Arial Narrow" w:eastAsia="TimesNewRomanPSMT" w:hAnsi="Arial Narrow" w:cs="Arial"/>
          <w:sz w:val="24"/>
          <w:szCs w:val="24"/>
        </w:rPr>
        <w:t xml:space="preserve">gdy Wykonawca nie będzie realizował postanowień i ustaleń wskazanych w § </w:t>
      </w:r>
      <w:r w:rsidR="00483E54">
        <w:rPr>
          <w:rFonts w:ascii="Arial Narrow" w:eastAsia="TimesNewRomanPSMT" w:hAnsi="Arial Narrow" w:cs="Arial"/>
          <w:sz w:val="24"/>
          <w:szCs w:val="24"/>
        </w:rPr>
        <w:t>2</w:t>
      </w:r>
      <w:r w:rsidRPr="00F12A38">
        <w:rPr>
          <w:rFonts w:ascii="Arial Narrow" w:eastAsia="TimesNewRomanPSMT" w:hAnsi="Arial Narrow" w:cs="Arial"/>
          <w:sz w:val="24"/>
          <w:szCs w:val="24"/>
        </w:rPr>
        <w:t xml:space="preserve"> umowy,</w:t>
      </w:r>
    </w:p>
    <w:p w14:paraId="068ECE34" w14:textId="77777777" w:rsidR="003207C4" w:rsidRPr="00F12A38" w:rsidRDefault="003207C4" w:rsidP="003207C4">
      <w:pPr>
        <w:pStyle w:val="Akapitzlist"/>
        <w:numPr>
          <w:ilvl w:val="1"/>
          <w:numId w:val="71"/>
        </w:numPr>
        <w:autoSpaceDE w:val="0"/>
        <w:ind w:left="567" w:hanging="283"/>
        <w:jc w:val="both"/>
        <w:rPr>
          <w:rFonts w:ascii="Arial Narrow" w:eastAsia="TimesNewRomanPSMT" w:hAnsi="Arial Narrow" w:cs="Arial"/>
          <w:sz w:val="24"/>
          <w:szCs w:val="24"/>
        </w:rPr>
      </w:pPr>
      <w:r w:rsidRPr="00F12A38">
        <w:rPr>
          <w:rFonts w:ascii="Arial Narrow" w:eastAsia="TimesNewRomanPSMT" w:hAnsi="Arial Narrow" w:cs="Arial"/>
          <w:sz w:val="24"/>
          <w:szCs w:val="24"/>
        </w:rPr>
        <w:t xml:space="preserve">zgodnie </w:t>
      </w:r>
      <w:r w:rsidRPr="00F12A38">
        <w:rPr>
          <w:rFonts w:ascii="Arial Narrow" w:eastAsia="Times New Roman" w:hAnsi="Arial Narrow" w:cs="Arial"/>
          <w:sz w:val="24"/>
          <w:szCs w:val="24"/>
          <w:lang w:eastAsia="pl-PL"/>
        </w:rPr>
        <w:t xml:space="preserve">z art. 456 ust. 1 pkt 1) ustawy Prawo zamówień publicznych w </w:t>
      </w:r>
      <w:r w:rsidRPr="00F12A38">
        <w:rPr>
          <w:rFonts w:ascii="Arial Narrow" w:eastAsia="CIDFont+F2" w:hAnsi="Arial Narrow" w:cs="Arial"/>
          <w:sz w:val="24"/>
          <w:szCs w:val="24"/>
        </w:rPr>
        <w:t xml:space="preserve">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 otrzyma wynagrodzenie należne mu z tytułu </w:t>
      </w:r>
      <w:r w:rsidRPr="00F12A38">
        <w:rPr>
          <w:rFonts w:ascii="Arial Narrow" w:hAnsi="Arial Narrow" w:cs="Arial"/>
          <w:sz w:val="24"/>
          <w:szCs w:val="24"/>
        </w:rPr>
        <w:t>wykonania części umowy.</w:t>
      </w:r>
    </w:p>
    <w:p w14:paraId="2F895C89" w14:textId="77777777" w:rsidR="003207C4" w:rsidRPr="00F12A38" w:rsidRDefault="003207C4" w:rsidP="003207C4">
      <w:pPr>
        <w:pStyle w:val="Akapitzlist"/>
        <w:numPr>
          <w:ilvl w:val="1"/>
          <w:numId w:val="71"/>
        </w:numPr>
        <w:autoSpaceDE w:val="0"/>
        <w:spacing w:after="0"/>
        <w:jc w:val="both"/>
        <w:rPr>
          <w:rFonts w:ascii="Arial Narrow" w:eastAsia="TimesNewRomanPSMT" w:hAnsi="Arial Narrow" w:cs="Arial"/>
          <w:color w:val="FF0000"/>
          <w:sz w:val="24"/>
          <w:szCs w:val="24"/>
        </w:rPr>
      </w:pPr>
      <w:r w:rsidRPr="00F12A38">
        <w:rPr>
          <w:rFonts w:ascii="Arial Narrow" w:hAnsi="Arial Narrow" w:cs="Arial"/>
          <w:sz w:val="24"/>
          <w:szCs w:val="24"/>
        </w:rPr>
        <w:t>gdy Zamawiający będzie dokonywał wielokrotnej bezpośredniej zapłaty podwykonawcy lub dalszemu podwykonawcy lub konieczność dokonania bezpośrednich zapłat na sumę większą niż 5% wartości umowy w sprawie zamówienia publicznego.</w:t>
      </w:r>
    </w:p>
    <w:p w14:paraId="43AFBDB9" w14:textId="77777777" w:rsidR="003207C4" w:rsidRPr="00F12A38" w:rsidRDefault="003207C4" w:rsidP="003207C4">
      <w:pPr>
        <w:pStyle w:val="Akapitzlist"/>
        <w:numPr>
          <w:ilvl w:val="0"/>
          <w:numId w:val="70"/>
        </w:numPr>
        <w:autoSpaceDE w:val="0"/>
        <w:autoSpaceDN w:val="0"/>
        <w:adjustRightInd w:val="0"/>
        <w:spacing w:after="0"/>
        <w:ind w:left="284" w:hanging="284"/>
        <w:jc w:val="both"/>
        <w:rPr>
          <w:rFonts w:ascii="Arial Narrow" w:eastAsia="Times New Roman" w:hAnsi="Arial Narrow" w:cs="Arial"/>
          <w:sz w:val="24"/>
          <w:szCs w:val="24"/>
          <w:lang w:eastAsia="pl-PL"/>
        </w:rPr>
      </w:pPr>
      <w:r w:rsidRPr="00F12A38">
        <w:rPr>
          <w:rFonts w:ascii="Arial Narrow" w:eastAsia="TimesNewRomanPSMT" w:hAnsi="Arial Narrow" w:cs="Arial"/>
          <w:sz w:val="24"/>
          <w:szCs w:val="24"/>
        </w:rPr>
        <w:t xml:space="preserve">Zamawiający </w:t>
      </w:r>
      <w:r w:rsidRPr="00F12A38">
        <w:rPr>
          <w:rFonts w:ascii="Arial Narrow" w:hAnsi="Arial Narrow" w:cs="Arial"/>
          <w:sz w:val="24"/>
          <w:szCs w:val="24"/>
        </w:rPr>
        <w:t>może również odstąpić od umowy w następujących przypadkach, tj.:</w:t>
      </w:r>
    </w:p>
    <w:p w14:paraId="480E46C3" w14:textId="77777777" w:rsidR="003207C4" w:rsidRPr="00F12A38" w:rsidRDefault="003207C4" w:rsidP="003207C4">
      <w:pPr>
        <w:pStyle w:val="Akapitzlist"/>
        <w:numPr>
          <w:ilvl w:val="0"/>
          <w:numId w:val="68"/>
        </w:numPr>
        <w:autoSpaceDE w:val="0"/>
        <w:autoSpaceDN w:val="0"/>
        <w:adjustRightInd w:val="0"/>
        <w:spacing w:after="0"/>
        <w:jc w:val="both"/>
        <w:rPr>
          <w:rFonts w:ascii="Arial Narrow" w:hAnsi="Arial Narrow" w:cs="Arial"/>
          <w:sz w:val="24"/>
          <w:szCs w:val="24"/>
        </w:rPr>
      </w:pPr>
      <w:r w:rsidRPr="00F12A38">
        <w:rPr>
          <w:rFonts w:ascii="Arial Narrow" w:hAnsi="Arial Narrow" w:cs="Arial"/>
          <w:sz w:val="24"/>
          <w:szCs w:val="24"/>
        </w:rPr>
        <w:t>dokonano zmiany umowy z naruszeniem art. 454 i art. 455 ustawy Prawo zamówień publicznych,</w:t>
      </w:r>
    </w:p>
    <w:p w14:paraId="66BD7789" w14:textId="04CE13FC" w:rsidR="003207C4" w:rsidRPr="00F12A38" w:rsidRDefault="003207C4" w:rsidP="003207C4">
      <w:pPr>
        <w:pStyle w:val="Akapitzlist"/>
        <w:numPr>
          <w:ilvl w:val="0"/>
          <w:numId w:val="68"/>
        </w:numPr>
        <w:autoSpaceDE w:val="0"/>
        <w:autoSpaceDN w:val="0"/>
        <w:adjustRightInd w:val="0"/>
        <w:spacing w:after="0"/>
        <w:jc w:val="both"/>
        <w:rPr>
          <w:rFonts w:ascii="Arial Narrow" w:hAnsi="Arial Narrow" w:cs="Arial"/>
          <w:sz w:val="24"/>
          <w:szCs w:val="24"/>
        </w:rPr>
      </w:pPr>
      <w:r w:rsidRPr="00F12A38">
        <w:rPr>
          <w:rFonts w:ascii="Arial Narrow" w:hAnsi="Arial Narrow" w:cs="Arial"/>
          <w:sz w:val="24"/>
          <w:szCs w:val="24"/>
        </w:rPr>
        <w:t>Wykonawca w chwili zawarcia umowy podlegał wykluczeniu na podstawie art. 108 ustawy Pzp,</w:t>
      </w:r>
    </w:p>
    <w:p w14:paraId="0D9FB4AA" w14:textId="77777777" w:rsidR="003207C4" w:rsidRPr="00F12A38" w:rsidRDefault="003207C4" w:rsidP="003207C4">
      <w:pPr>
        <w:pStyle w:val="Akapitzlist"/>
        <w:numPr>
          <w:ilvl w:val="0"/>
          <w:numId w:val="68"/>
        </w:numPr>
        <w:autoSpaceDE w:val="0"/>
        <w:autoSpaceDN w:val="0"/>
        <w:adjustRightInd w:val="0"/>
        <w:spacing w:after="0"/>
        <w:jc w:val="both"/>
        <w:rPr>
          <w:rFonts w:ascii="Arial Narrow" w:hAnsi="Arial Narrow" w:cs="Arial"/>
          <w:sz w:val="24"/>
          <w:szCs w:val="24"/>
        </w:rPr>
      </w:pPr>
      <w:r w:rsidRPr="00F12A38">
        <w:rPr>
          <w:rFonts w:ascii="Arial Narrow" w:hAnsi="Arial Narrow" w:cs="Arial"/>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2E294D5" w14:textId="77777777" w:rsidR="003207C4" w:rsidRPr="00F12A38" w:rsidRDefault="003207C4" w:rsidP="003207C4">
      <w:pPr>
        <w:pStyle w:val="Akapitzlist"/>
        <w:numPr>
          <w:ilvl w:val="0"/>
          <w:numId w:val="70"/>
        </w:numPr>
        <w:autoSpaceDE w:val="0"/>
        <w:spacing w:after="0"/>
        <w:ind w:left="284" w:hanging="284"/>
        <w:jc w:val="both"/>
        <w:rPr>
          <w:rFonts w:ascii="Arial Narrow" w:eastAsia="TimesNewRomanPSMT" w:hAnsi="Arial Narrow" w:cs="Arial"/>
          <w:sz w:val="24"/>
          <w:szCs w:val="24"/>
        </w:rPr>
      </w:pPr>
      <w:r w:rsidRPr="00F12A38">
        <w:rPr>
          <w:rFonts w:ascii="Arial Narrow" w:eastAsia="TimesNewRomanPSMT" w:hAnsi="Arial Narrow" w:cs="Arial"/>
          <w:sz w:val="24"/>
          <w:szCs w:val="24"/>
        </w:rPr>
        <w:t>Odstąpienie od umowy wymaga formy pisemnej pod rygorem nieważności. Strona odstępująca od umowy powinna uzasadnić swoją decyzję.</w:t>
      </w:r>
    </w:p>
    <w:p w14:paraId="09747644" w14:textId="1CCB608C" w:rsidR="003207C4" w:rsidRPr="00F12A38" w:rsidRDefault="003207C4" w:rsidP="003207C4">
      <w:pPr>
        <w:pStyle w:val="Akapitzlist"/>
        <w:numPr>
          <w:ilvl w:val="0"/>
          <w:numId w:val="70"/>
        </w:numPr>
        <w:autoSpaceDE w:val="0"/>
        <w:spacing w:after="0"/>
        <w:ind w:left="284" w:hanging="284"/>
        <w:jc w:val="both"/>
        <w:rPr>
          <w:rFonts w:ascii="Arial Narrow" w:eastAsia="TimesNewRomanPSMT" w:hAnsi="Arial Narrow" w:cs="Arial"/>
          <w:sz w:val="24"/>
          <w:szCs w:val="24"/>
        </w:rPr>
      </w:pPr>
      <w:r w:rsidRPr="00F12A38">
        <w:rPr>
          <w:rFonts w:ascii="Arial Narrow" w:eastAsia="TimesNewRomanPSMT" w:hAnsi="Arial Narrow" w:cs="Arial"/>
          <w:sz w:val="24"/>
          <w:szCs w:val="24"/>
        </w:rPr>
        <w:t>W przypadku odstąpienia od umowy strony zobowiązane są do sporządzenia protokołu inwentaryzacji prac w toku. Wykonawcy nie przysługuje wynagrodzenie za rozpoczęte, a nie ukończone prace stanowiące wydzielony element przedmiotu zamówienia. Protokół stanowić będzie podstawę do rozliczeń finansowych za wykonane prace.</w:t>
      </w:r>
    </w:p>
    <w:p w14:paraId="53E9BBBC" w14:textId="3FC9DF59" w:rsidR="003207C4" w:rsidRDefault="003207C4" w:rsidP="003207C4">
      <w:pPr>
        <w:pStyle w:val="Akapitzlist"/>
        <w:numPr>
          <w:ilvl w:val="0"/>
          <w:numId w:val="70"/>
        </w:numPr>
        <w:autoSpaceDE w:val="0"/>
        <w:spacing w:after="0"/>
        <w:ind w:left="284" w:hanging="284"/>
        <w:jc w:val="both"/>
        <w:rPr>
          <w:rFonts w:ascii="Arial Narrow" w:eastAsia="TimesNewRomanPSMT" w:hAnsi="Arial Narrow" w:cs="Arial"/>
          <w:sz w:val="24"/>
          <w:szCs w:val="24"/>
        </w:rPr>
      </w:pPr>
      <w:r w:rsidRPr="00F12A38">
        <w:rPr>
          <w:rFonts w:ascii="Arial Narrow" w:eastAsia="TimesNewRomanPSMT" w:hAnsi="Arial Narrow" w:cs="Arial"/>
          <w:sz w:val="24"/>
          <w:szCs w:val="24"/>
        </w:rPr>
        <w:t>Zamawiający jest zobowiązany do odbioru wykonanych prac i zapłaty wynagrodzenia do dnia odstąpienia od umowy. Jeżeli odstąpienie od umowy nastąpi z przyczyn leżących po stronie Wykonawcy, Zamawiający zastosuje wszelkie kary umowne i odszkodowania z tytułu poniesionej szkody.</w:t>
      </w:r>
    </w:p>
    <w:p w14:paraId="0F8E767C" w14:textId="54DD78C6" w:rsidR="009C1872" w:rsidRPr="005A70CC" w:rsidRDefault="009C1872" w:rsidP="009C1872">
      <w:pPr>
        <w:widowControl/>
        <w:spacing w:line="276" w:lineRule="auto"/>
        <w:rPr>
          <w:rFonts w:ascii="Arial Narrow" w:eastAsia="Times New Roman" w:hAnsi="Arial Narrow" w:cs="Arial"/>
          <w:b/>
          <w:bCs/>
          <w:kern w:val="0"/>
        </w:rPr>
      </w:pPr>
      <w:r w:rsidRPr="005A70CC">
        <w:rPr>
          <w:rFonts w:ascii="Arial Narrow" w:eastAsia="Times New Roman" w:hAnsi="Arial Narrow" w:cs="Arial"/>
          <w:b/>
          <w:bCs/>
          <w:kern w:val="0"/>
        </w:rPr>
        <w:t xml:space="preserve">§ </w:t>
      </w:r>
      <w:r w:rsidR="00E36AFE">
        <w:rPr>
          <w:rFonts w:ascii="Arial Narrow" w:eastAsia="Times New Roman" w:hAnsi="Arial Narrow" w:cs="Arial"/>
          <w:b/>
          <w:bCs/>
          <w:kern w:val="0"/>
        </w:rPr>
        <w:t>10</w:t>
      </w:r>
    </w:p>
    <w:p w14:paraId="67643B5A" w14:textId="77777777" w:rsidR="009C1872" w:rsidRPr="005A70CC" w:rsidRDefault="009C1872" w:rsidP="009C1872">
      <w:pPr>
        <w:widowControl/>
        <w:spacing w:line="276" w:lineRule="auto"/>
        <w:rPr>
          <w:rFonts w:ascii="Arial Narrow" w:eastAsia="Times New Roman" w:hAnsi="Arial Narrow" w:cs="Arial"/>
          <w:b/>
          <w:bCs/>
          <w:kern w:val="0"/>
        </w:rPr>
      </w:pPr>
      <w:r w:rsidRPr="005A70CC">
        <w:rPr>
          <w:rFonts w:ascii="Arial Narrow" w:eastAsia="Times New Roman" w:hAnsi="Arial Narrow" w:cs="Arial"/>
          <w:b/>
          <w:bCs/>
          <w:kern w:val="0"/>
        </w:rPr>
        <w:t>Poufność informacji</w:t>
      </w:r>
    </w:p>
    <w:p w14:paraId="0B45D067" w14:textId="77777777" w:rsidR="009C1872" w:rsidRPr="005A70CC" w:rsidRDefault="009C1872">
      <w:pPr>
        <w:widowControl/>
        <w:numPr>
          <w:ilvl w:val="0"/>
          <w:numId w:val="39"/>
        </w:numPr>
        <w:tabs>
          <w:tab w:val="num" w:pos="284"/>
        </w:tabs>
        <w:spacing w:line="276" w:lineRule="auto"/>
        <w:ind w:left="284" w:hanging="284"/>
        <w:jc w:val="both"/>
        <w:rPr>
          <w:rFonts w:ascii="Arial Narrow" w:eastAsia="Times New Roman" w:hAnsi="Arial Narrow" w:cs="Arial"/>
          <w:kern w:val="0"/>
        </w:rPr>
      </w:pPr>
      <w:r w:rsidRPr="005A70CC">
        <w:rPr>
          <w:rFonts w:ascii="Arial Narrow" w:eastAsia="Times New Roman" w:hAnsi="Arial Narrow" w:cs="Arial"/>
          <w:kern w:val="0"/>
        </w:rPr>
        <w:t>Umowa jest jawna i podlega udostępnieniu na zasadach określonych w przepisach o dostępie do informacji publicznej.</w:t>
      </w:r>
    </w:p>
    <w:p w14:paraId="1058B7B1" w14:textId="77777777" w:rsidR="009C1872" w:rsidRPr="005A70CC" w:rsidRDefault="009C1872">
      <w:pPr>
        <w:widowControl/>
        <w:numPr>
          <w:ilvl w:val="0"/>
          <w:numId w:val="39"/>
        </w:numPr>
        <w:tabs>
          <w:tab w:val="num" w:pos="284"/>
        </w:tabs>
        <w:spacing w:line="276" w:lineRule="auto"/>
        <w:ind w:left="284" w:hanging="284"/>
        <w:jc w:val="both"/>
        <w:rPr>
          <w:rFonts w:ascii="Arial Narrow" w:eastAsia="Times New Roman" w:hAnsi="Arial Narrow" w:cs="Arial"/>
          <w:kern w:val="0"/>
        </w:rPr>
      </w:pPr>
      <w:r w:rsidRPr="005A70CC">
        <w:rPr>
          <w:rFonts w:ascii="Arial Narrow" w:eastAsia="Times New Roman" w:hAnsi="Arial Narrow" w:cs="Arial"/>
          <w:kern w:val="0"/>
        </w:rPr>
        <w:t>Wykonawca zobowiązuje się do:</w:t>
      </w:r>
    </w:p>
    <w:p w14:paraId="368BC496" w14:textId="77777777" w:rsidR="009C1872" w:rsidRPr="005A70CC" w:rsidRDefault="009C1872">
      <w:pPr>
        <w:widowControl/>
        <w:numPr>
          <w:ilvl w:val="1"/>
          <w:numId w:val="39"/>
        </w:numPr>
        <w:tabs>
          <w:tab w:val="clear" w:pos="1080"/>
          <w:tab w:val="num" w:pos="709"/>
        </w:tabs>
        <w:spacing w:line="276" w:lineRule="auto"/>
        <w:ind w:left="709" w:hanging="425"/>
        <w:jc w:val="both"/>
        <w:rPr>
          <w:rFonts w:ascii="Arial Narrow" w:eastAsia="Times New Roman" w:hAnsi="Arial Narrow" w:cs="Arial"/>
          <w:kern w:val="0"/>
        </w:rPr>
      </w:pPr>
      <w:r w:rsidRPr="005A70CC">
        <w:rPr>
          <w:rFonts w:ascii="Arial Narrow" w:eastAsia="Times New Roman" w:hAnsi="Arial Narrow" w:cs="Arial"/>
          <w:kern w:val="0"/>
        </w:rPr>
        <w:t>nieujawniania w jakiejkolwiek formie czy postaci informacji dotyczących Zamawiającego uzyskanych w toku realizacji umowy jakiejkolwiek osobie trzeciej,</w:t>
      </w:r>
    </w:p>
    <w:p w14:paraId="2B018CAE" w14:textId="77777777" w:rsidR="009C1872" w:rsidRPr="005A70CC" w:rsidRDefault="009C1872">
      <w:pPr>
        <w:widowControl/>
        <w:numPr>
          <w:ilvl w:val="1"/>
          <w:numId w:val="39"/>
        </w:numPr>
        <w:tabs>
          <w:tab w:val="clear" w:pos="1080"/>
          <w:tab w:val="num" w:pos="709"/>
        </w:tabs>
        <w:spacing w:line="276" w:lineRule="auto"/>
        <w:ind w:left="709" w:hanging="425"/>
        <w:jc w:val="both"/>
        <w:rPr>
          <w:rFonts w:ascii="Arial Narrow" w:eastAsia="Times New Roman" w:hAnsi="Arial Narrow" w:cs="Arial"/>
          <w:kern w:val="0"/>
        </w:rPr>
      </w:pPr>
      <w:r w:rsidRPr="005A70CC">
        <w:rPr>
          <w:rFonts w:ascii="Arial Narrow" w:eastAsia="Times New Roman" w:hAnsi="Arial Narrow" w:cs="Arial"/>
          <w:kern w:val="0"/>
        </w:rPr>
        <w:lastRenderedPageBreak/>
        <w:t>udostępnienia swoim pracownikom oraz podwykonawcom informacji dotyczących Zamawiającego tylko w zakresie wiedzy niezbędnej z punktu widzenia potrzeb należytego wykonania umowy,</w:t>
      </w:r>
    </w:p>
    <w:p w14:paraId="757EAF0C" w14:textId="77777777" w:rsidR="009C1872" w:rsidRPr="005A70CC" w:rsidRDefault="009C1872">
      <w:pPr>
        <w:widowControl/>
        <w:numPr>
          <w:ilvl w:val="1"/>
          <w:numId w:val="39"/>
        </w:numPr>
        <w:tabs>
          <w:tab w:val="clear" w:pos="1080"/>
          <w:tab w:val="num" w:pos="709"/>
        </w:tabs>
        <w:spacing w:line="276" w:lineRule="auto"/>
        <w:ind w:left="709" w:hanging="425"/>
        <w:jc w:val="both"/>
        <w:rPr>
          <w:rFonts w:ascii="Arial Narrow" w:eastAsia="Times New Roman" w:hAnsi="Arial Narrow" w:cs="Arial"/>
          <w:kern w:val="0"/>
        </w:rPr>
      </w:pPr>
      <w:r w:rsidRPr="005A70CC">
        <w:rPr>
          <w:rFonts w:ascii="Arial Narrow" w:eastAsia="Times New Roman" w:hAnsi="Arial Narrow" w:cs="Arial"/>
          <w:kern w:val="0"/>
        </w:rPr>
        <w:t>podjęcia niezbędnych działań mających na celu zachowanie poufności przez pracowników lub podwykonawców.</w:t>
      </w:r>
    </w:p>
    <w:p w14:paraId="180E5646" w14:textId="77777777" w:rsidR="009C1872" w:rsidRPr="005A70CC" w:rsidRDefault="009C1872">
      <w:pPr>
        <w:widowControl/>
        <w:numPr>
          <w:ilvl w:val="0"/>
          <w:numId w:val="39"/>
        </w:numPr>
        <w:tabs>
          <w:tab w:val="num" w:pos="284"/>
        </w:tabs>
        <w:spacing w:line="276" w:lineRule="auto"/>
        <w:ind w:left="284" w:hanging="284"/>
        <w:jc w:val="both"/>
        <w:rPr>
          <w:rFonts w:ascii="Arial Narrow" w:eastAsia="Times New Roman" w:hAnsi="Arial Narrow" w:cs="Arial"/>
          <w:kern w:val="0"/>
        </w:rPr>
      </w:pPr>
      <w:r w:rsidRPr="005A70CC">
        <w:rPr>
          <w:rFonts w:ascii="Arial Narrow" w:eastAsia="Times New Roman" w:hAnsi="Arial Narrow" w:cs="Arial"/>
          <w:kern w:val="0"/>
        </w:rPr>
        <w:t>Obowiązek zachowania poufności nie dotyczy informacji ujawnionych publicznie, czy powszechnie znanych i trwa także po wykonaniu umowy.</w:t>
      </w:r>
    </w:p>
    <w:p w14:paraId="08027A5E" w14:textId="783FB8EC" w:rsidR="009C1872" w:rsidRPr="006679CF" w:rsidRDefault="009C1872" w:rsidP="009C1872">
      <w:pPr>
        <w:widowControl/>
        <w:spacing w:line="276" w:lineRule="auto"/>
        <w:rPr>
          <w:rFonts w:ascii="Arial Narrow" w:eastAsia="Times New Roman" w:hAnsi="Arial Narrow" w:cs="Arial"/>
          <w:b/>
          <w:bCs/>
          <w:kern w:val="0"/>
        </w:rPr>
      </w:pPr>
      <w:bookmarkStart w:id="46" w:name="_Hlk171414872"/>
      <w:r w:rsidRPr="006679CF">
        <w:rPr>
          <w:rFonts w:ascii="Arial Narrow" w:eastAsia="Times New Roman" w:hAnsi="Arial Narrow" w:cs="Arial"/>
          <w:b/>
          <w:bCs/>
          <w:kern w:val="0"/>
        </w:rPr>
        <w:t>§ 1</w:t>
      </w:r>
      <w:bookmarkEnd w:id="46"/>
      <w:r w:rsidR="00E36AFE">
        <w:rPr>
          <w:rFonts w:ascii="Arial Narrow" w:eastAsia="Times New Roman" w:hAnsi="Arial Narrow" w:cs="Arial"/>
          <w:b/>
          <w:bCs/>
          <w:kern w:val="0"/>
        </w:rPr>
        <w:t>1</w:t>
      </w:r>
    </w:p>
    <w:p w14:paraId="621D2A4F" w14:textId="1E155CD0" w:rsidR="009C1872" w:rsidRPr="006679CF" w:rsidRDefault="009C1872" w:rsidP="009C1872">
      <w:pPr>
        <w:widowControl/>
        <w:spacing w:line="276" w:lineRule="auto"/>
        <w:rPr>
          <w:rFonts w:ascii="Arial Narrow" w:eastAsia="Times New Roman" w:hAnsi="Arial Narrow" w:cs="Arial"/>
          <w:b/>
          <w:bCs/>
          <w:kern w:val="0"/>
        </w:rPr>
      </w:pPr>
      <w:r w:rsidRPr="006679CF">
        <w:rPr>
          <w:rFonts w:ascii="Arial Narrow" w:eastAsia="Times New Roman" w:hAnsi="Arial Narrow" w:cs="Arial"/>
          <w:b/>
          <w:bCs/>
          <w:kern w:val="0"/>
        </w:rPr>
        <w:t>Zmiana umowy</w:t>
      </w:r>
    </w:p>
    <w:p w14:paraId="429645F0" w14:textId="77777777" w:rsidR="007E4BC9" w:rsidRPr="007E4BC9" w:rsidRDefault="007E4BC9" w:rsidP="007E4BC9">
      <w:pPr>
        <w:widowControl/>
        <w:numPr>
          <w:ilvl w:val="1"/>
          <w:numId w:val="72"/>
        </w:numPr>
        <w:suppressAutoHyphens w:val="0"/>
        <w:spacing w:line="276" w:lineRule="auto"/>
        <w:jc w:val="both"/>
        <w:rPr>
          <w:rFonts w:ascii="Arial Narrow" w:eastAsia="Times New Roman" w:hAnsi="Arial Narrow" w:cs="Arial"/>
          <w:b/>
          <w:bCs/>
          <w:kern w:val="0"/>
        </w:rPr>
      </w:pPr>
      <w:r w:rsidRPr="007E4BC9">
        <w:rPr>
          <w:rFonts w:ascii="Arial Narrow" w:eastAsia="Times New Roman" w:hAnsi="Arial Narrow" w:cs="Arial"/>
          <w:bCs/>
          <w:kern w:val="0"/>
        </w:rPr>
        <w:t>Wszelkie zmiany i uzupełnienia niniejszej umowy, w tym zmiany o charakterze nieistotnym, wymagają pod rygorem nieważności formy pisemnej w postaci aneksu.</w:t>
      </w:r>
    </w:p>
    <w:p w14:paraId="1A05E0FB" w14:textId="77777777" w:rsidR="007E4BC9" w:rsidRPr="007E4BC9" w:rsidRDefault="007E4BC9" w:rsidP="007E4BC9">
      <w:pPr>
        <w:widowControl/>
        <w:numPr>
          <w:ilvl w:val="1"/>
          <w:numId w:val="72"/>
        </w:numPr>
        <w:suppressAutoHyphens w:val="0"/>
        <w:spacing w:line="276" w:lineRule="auto"/>
        <w:jc w:val="both"/>
        <w:rPr>
          <w:rFonts w:ascii="Arial Narrow" w:eastAsia="Times New Roman" w:hAnsi="Arial Narrow" w:cs="Arial"/>
          <w:b/>
          <w:bCs/>
          <w:kern w:val="0"/>
        </w:rPr>
      </w:pPr>
      <w:r w:rsidRPr="007E4BC9">
        <w:rPr>
          <w:rFonts w:ascii="Arial Narrow" w:eastAsia="Times New Roman" w:hAnsi="Arial Narrow" w:cs="Arial"/>
          <w:bCs/>
          <w:kern w:val="0"/>
        </w:rPr>
        <w:t>Do</w:t>
      </w:r>
      <w:r w:rsidRPr="007E4BC9">
        <w:rPr>
          <w:rFonts w:ascii="Arial Narrow" w:eastAsia="Times New Roman" w:hAnsi="Arial Narrow" w:cs="Arial"/>
          <w:b/>
          <w:bCs/>
          <w:kern w:val="0"/>
        </w:rPr>
        <w:t xml:space="preserve"> </w:t>
      </w:r>
      <w:r w:rsidRPr="007E4BC9">
        <w:rPr>
          <w:rFonts w:ascii="Arial Narrow" w:eastAsia="Times New Roman" w:hAnsi="Arial Narrow" w:cs="Arial"/>
          <w:bCs/>
          <w:kern w:val="0"/>
        </w:rPr>
        <w:t>zmian umowy mają zastosowanie zapisy art. 15 r Ustawy z dnia 2 marca 2020 r. o szczególnych rozwiązaniach związanych z zapobieganiem, przeciwdziałaniem i zwalczaniem COVID-19, innych chorób zakaźnych oraz wywołanych nimi sytuacji kryzysowych.</w:t>
      </w:r>
    </w:p>
    <w:p w14:paraId="6E94BA06" w14:textId="77777777" w:rsidR="007E4BC9" w:rsidRPr="007E4BC9" w:rsidRDefault="007E4BC9" w:rsidP="007E4BC9">
      <w:pPr>
        <w:widowControl/>
        <w:numPr>
          <w:ilvl w:val="1"/>
          <w:numId w:val="72"/>
        </w:numPr>
        <w:suppressAutoHyphens w:val="0"/>
        <w:spacing w:line="276" w:lineRule="auto"/>
        <w:jc w:val="both"/>
        <w:rPr>
          <w:rFonts w:ascii="Arial Narrow" w:eastAsia="Times New Roman" w:hAnsi="Arial Narrow" w:cs="Arial"/>
          <w:bCs/>
          <w:kern w:val="0"/>
        </w:rPr>
      </w:pPr>
      <w:r w:rsidRPr="007E4BC9">
        <w:rPr>
          <w:rFonts w:ascii="Arial Narrow" w:eastAsia="Times New Roman" w:hAnsi="Arial Narrow" w:cs="Arial"/>
          <w:bCs/>
          <w:kern w:val="0"/>
        </w:rPr>
        <w:t>Zamawiający dopuszcza możliwość zmiany ustaleń w umowie bez przeprowadzenia nowego postępowania o udzielenie zamówienia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AB164E6" w14:textId="77777777" w:rsidR="007E4BC9" w:rsidRPr="007E4BC9" w:rsidRDefault="007E4BC9" w:rsidP="007E4BC9">
      <w:pPr>
        <w:widowControl/>
        <w:numPr>
          <w:ilvl w:val="1"/>
          <w:numId w:val="72"/>
        </w:numPr>
        <w:suppressAutoHyphens w:val="0"/>
        <w:spacing w:line="276" w:lineRule="auto"/>
        <w:jc w:val="both"/>
        <w:rPr>
          <w:rFonts w:ascii="Arial Narrow" w:eastAsia="Times New Roman" w:hAnsi="Arial Narrow" w:cs="Arial"/>
          <w:bCs/>
          <w:kern w:val="0"/>
        </w:rPr>
      </w:pPr>
      <w:r w:rsidRPr="007E4BC9">
        <w:rPr>
          <w:rFonts w:ascii="Arial Narrow" w:eastAsia="Times New Roman" w:hAnsi="Arial Narrow" w:cs="Arial"/>
          <w:bCs/>
          <w:kern w:val="0"/>
        </w:rPr>
        <w:t>Dopuszczalne są również zmiany umowy bez przeprowadzenia nowego postępowania o udzielenie zamówienia, których łączna wartość zmian umowy jest mniejsza niż progi unijne oraz jest niższa niż 10% wartości pierwotnej umowy, w przypadku zamówień na usługi lub dostawy, albo 15%, w przypadku zamówień na roboty budowlane, a zmiany te nie powodują zmiany ogólnego charakteru umowy.</w:t>
      </w:r>
    </w:p>
    <w:p w14:paraId="5A076667" w14:textId="6298F629"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 1</w:t>
      </w:r>
      <w:r w:rsidR="00E36AFE">
        <w:rPr>
          <w:rFonts w:ascii="Arial Narrow" w:eastAsia="Times New Roman" w:hAnsi="Arial Narrow" w:cs="Arial"/>
          <w:b/>
          <w:bCs/>
          <w:kern w:val="0"/>
        </w:rPr>
        <w:t>2</w:t>
      </w:r>
    </w:p>
    <w:p w14:paraId="68F071EE" w14:textId="77777777" w:rsidR="009C1872" w:rsidRPr="003E3CD2" w:rsidRDefault="009C1872" w:rsidP="009C1872">
      <w:pPr>
        <w:widowControl/>
        <w:spacing w:line="276" w:lineRule="auto"/>
        <w:rPr>
          <w:rFonts w:ascii="Arial Narrow" w:eastAsia="Times New Roman" w:hAnsi="Arial Narrow" w:cs="Arial"/>
          <w:b/>
          <w:bCs/>
          <w:kern w:val="0"/>
        </w:rPr>
      </w:pPr>
      <w:r w:rsidRPr="003E3CD2">
        <w:rPr>
          <w:rFonts w:ascii="Arial Narrow" w:eastAsia="Times New Roman" w:hAnsi="Arial Narrow" w:cs="Arial"/>
          <w:b/>
          <w:bCs/>
          <w:kern w:val="0"/>
        </w:rPr>
        <w:t>Postanowienia końcowe</w:t>
      </w:r>
    </w:p>
    <w:p w14:paraId="6B4FA29B" w14:textId="6C8A29B3" w:rsidR="009C1872" w:rsidRPr="003E3CD2" w:rsidRDefault="009C1872" w:rsidP="009C1872">
      <w:pPr>
        <w:widowControl/>
        <w:numPr>
          <w:ilvl w:val="0"/>
          <w:numId w:val="24"/>
        </w:numPr>
        <w:tabs>
          <w:tab w:val="num" w:pos="720"/>
        </w:tabs>
        <w:spacing w:line="276" w:lineRule="auto"/>
        <w:ind w:left="284" w:hanging="284"/>
        <w:jc w:val="both"/>
        <w:rPr>
          <w:rFonts w:ascii="Arial Narrow" w:eastAsia="Times New Roman" w:hAnsi="Arial Narrow" w:cs="Arial"/>
          <w:kern w:val="0"/>
        </w:rPr>
      </w:pPr>
      <w:r w:rsidRPr="003E3CD2">
        <w:rPr>
          <w:rFonts w:ascii="Arial Narrow" w:eastAsia="Times New Roman" w:hAnsi="Arial Narrow" w:cs="Arial"/>
          <w:kern w:val="0"/>
        </w:rPr>
        <w:t>W sprawach nieuregulowanych Umową mają zastosowanie odpowiednie przepisy prawa polskiego,</w:t>
      </w:r>
      <w:r>
        <w:rPr>
          <w:rFonts w:ascii="Arial Narrow" w:eastAsia="Times New Roman" w:hAnsi="Arial Narrow" w:cs="Arial"/>
          <w:kern w:val="0"/>
        </w:rPr>
        <w:t xml:space="preserve">                  </w:t>
      </w:r>
      <w:r w:rsidRPr="003E3CD2">
        <w:rPr>
          <w:rFonts w:ascii="Arial Narrow" w:eastAsia="Times New Roman" w:hAnsi="Arial Narrow" w:cs="Arial"/>
          <w:kern w:val="0"/>
        </w:rPr>
        <w:t>w szczególności ustawy P</w:t>
      </w:r>
      <w:r w:rsidR="007E4BC9">
        <w:rPr>
          <w:rFonts w:ascii="Arial Narrow" w:eastAsia="Times New Roman" w:hAnsi="Arial Narrow" w:cs="Arial"/>
          <w:kern w:val="0"/>
        </w:rPr>
        <w:t xml:space="preserve">rawo </w:t>
      </w:r>
      <w:r w:rsidRPr="003E3CD2">
        <w:rPr>
          <w:rFonts w:ascii="Arial Narrow" w:eastAsia="Times New Roman" w:hAnsi="Arial Narrow" w:cs="Arial"/>
          <w:kern w:val="0"/>
        </w:rPr>
        <w:t>z</w:t>
      </w:r>
      <w:r w:rsidR="007E4BC9">
        <w:rPr>
          <w:rFonts w:ascii="Arial Narrow" w:eastAsia="Times New Roman" w:hAnsi="Arial Narrow" w:cs="Arial"/>
          <w:kern w:val="0"/>
        </w:rPr>
        <w:t xml:space="preserve">amówień </w:t>
      </w:r>
      <w:r w:rsidRPr="003E3CD2">
        <w:rPr>
          <w:rFonts w:ascii="Arial Narrow" w:eastAsia="Times New Roman" w:hAnsi="Arial Narrow" w:cs="Arial"/>
          <w:kern w:val="0"/>
        </w:rPr>
        <w:t>p</w:t>
      </w:r>
      <w:r w:rsidR="007E4BC9">
        <w:rPr>
          <w:rFonts w:ascii="Arial Narrow" w:eastAsia="Times New Roman" w:hAnsi="Arial Narrow" w:cs="Arial"/>
          <w:kern w:val="0"/>
        </w:rPr>
        <w:t>ublicznych</w:t>
      </w:r>
      <w:r w:rsidRPr="003E3CD2">
        <w:rPr>
          <w:rFonts w:ascii="Arial Narrow" w:eastAsia="Times New Roman" w:hAnsi="Arial Narrow" w:cs="Arial"/>
          <w:kern w:val="0"/>
        </w:rPr>
        <w:t xml:space="preserve"> oraz Kodeksu cywilnego.</w:t>
      </w:r>
    </w:p>
    <w:p w14:paraId="691E0AC5" w14:textId="77777777" w:rsidR="009C1872" w:rsidRPr="003E3CD2" w:rsidRDefault="009C1872" w:rsidP="009C1872">
      <w:pPr>
        <w:widowControl/>
        <w:numPr>
          <w:ilvl w:val="0"/>
          <w:numId w:val="24"/>
        </w:numPr>
        <w:tabs>
          <w:tab w:val="num" w:pos="720"/>
        </w:tabs>
        <w:spacing w:line="276" w:lineRule="auto"/>
        <w:ind w:left="284" w:hanging="284"/>
        <w:jc w:val="both"/>
        <w:rPr>
          <w:rFonts w:ascii="Arial Narrow" w:eastAsia="Times New Roman" w:hAnsi="Arial Narrow" w:cs="Arial"/>
          <w:kern w:val="0"/>
        </w:rPr>
      </w:pPr>
      <w:r w:rsidRPr="003E3CD2">
        <w:rPr>
          <w:rFonts w:ascii="Arial Narrow" w:eastAsia="Times New Roman" w:hAnsi="Arial Narrow" w:cs="Arial"/>
          <w:kern w:val="0"/>
        </w:rPr>
        <w:t xml:space="preserve">Strony zobowiązują się do zachowania w tajemnicy informacji technicznych, technologicznych, organizacyjnych, handlowych i innych, udostępnionych wzajemnie w związku z wykonywaniem niniejszej Umowy i do niewykorzystywania ich w jakimkolwiek innym celu niż określony w niniejszej umowie, a także do zachowania w tajemnicy tych informacji, których ujawnienie osobom trzecim lub wykorzystanie ich przez Strony w innym celu niż przedmiot umowy mogłyby narazić interesy Stron </w:t>
      </w:r>
      <w:r>
        <w:rPr>
          <w:rFonts w:ascii="Arial Narrow" w:eastAsia="Times New Roman" w:hAnsi="Arial Narrow" w:cs="Arial"/>
          <w:kern w:val="0"/>
        </w:rPr>
        <w:t xml:space="preserve">                          </w:t>
      </w:r>
      <w:r w:rsidRPr="003E3CD2">
        <w:rPr>
          <w:rFonts w:ascii="Arial Narrow" w:eastAsia="Times New Roman" w:hAnsi="Arial Narrow" w:cs="Arial"/>
          <w:kern w:val="0"/>
        </w:rPr>
        <w:t>w czasie obowiązywania lub po rozwiązaniu niniejszej umowy.</w:t>
      </w:r>
    </w:p>
    <w:p w14:paraId="40900826" w14:textId="77777777" w:rsidR="009C1872" w:rsidRPr="003E3CD2" w:rsidRDefault="009C1872" w:rsidP="009C1872">
      <w:pPr>
        <w:widowControl/>
        <w:numPr>
          <w:ilvl w:val="0"/>
          <w:numId w:val="24"/>
        </w:numPr>
        <w:tabs>
          <w:tab w:val="num" w:pos="720"/>
        </w:tabs>
        <w:spacing w:line="276" w:lineRule="auto"/>
        <w:ind w:left="284" w:hanging="284"/>
        <w:jc w:val="both"/>
        <w:rPr>
          <w:rFonts w:ascii="Arial Narrow" w:eastAsia="Times New Roman" w:hAnsi="Arial Narrow" w:cs="Arial"/>
          <w:kern w:val="0"/>
        </w:rPr>
      </w:pPr>
      <w:r w:rsidRPr="003E3CD2">
        <w:rPr>
          <w:rFonts w:ascii="Arial Narrow" w:eastAsia="Times New Roman" w:hAnsi="Arial Narrow" w:cs="Arial"/>
          <w:kern w:val="0"/>
        </w:rPr>
        <w:t>Ewentualne spory mogące wyniknąć na tle wykonania postanowień umowy będą rozpatrywane przez właściwe rzeczowo sądy w miejscu siedziby Zamawiającego.</w:t>
      </w:r>
    </w:p>
    <w:p w14:paraId="709578D0" w14:textId="77777777" w:rsidR="009C1872" w:rsidRDefault="009C1872" w:rsidP="004D3A39">
      <w:pPr>
        <w:widowControl/>
        <w:tabs>
          <w:tab w:val="num" w:pos="720"/>
        </w:tabs>
        <w:spacing w:line="276" w:lineRule="auto"/>
        <w:ind w:left="284"/>
        <w:jc w:val="both"/>
        <w:rPr>
          <w:rFonts w:ascii="Arial Narrow" w:eastAsia="Times New Roman" w:hAnsi="Arial Narrow" w:cs="Arial"/>
          <w:kern w:val="0"/>
        </w:rPr>
      </w:pPr>
      <w:r w:rsidRPr="003E3CD2">
        <w:rPr>
          <w:rFonts w:ascii="Arial Narrow" w:eastAsia="Times New Roman" w:hAnsi="Arial Narrow" w:cs="Arial"/>
          <w:kern w:val="0"/>
        </w:rPr>
        <w:t>Strony ustalają, że wszelkie dane osobowe przetwarzane będą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Narrow" w:eastAsia="Times New Roman" w:hAnsi="Arial Narrow" w:cs="Arial"/>
          <w:kern w:val="0"/>
        </w:rPr>
        <w:t xml:space="preserve">                                         </w:t>
      </w:r>
      <w:r w:rsidRPr="003E3CD2">
        <w:rPr>
          <w:rFonts w:ascii="Arial Narrow" w:eastAsia="Times New Roman" w:hAnsi="Arial Narrow" w:cs="Arial"/>
          <w:kern w:val="0"/>
        </w:rPr>
        <w:t xml:space="preserve"> (Dz. Urz. UE L 119 z 04.05.2016, str. 1) ), ustawy z dnia 10 maja 2018 r. o ochronie danych osobowych</w:t>
      </w:r>
      <w:r>
        <w:rPr>
          <w:rFonts w:ascii="Arial Narrow" w:eastAsia="Times New Roman" w:hAnsi="Arial Narrow" w:cs="Arial"/>
          <w:kern w:val="0"/>
        </w:rPr>
        <w:t xml:space="preserve">                                        </w:t>
      </w:r>
      <w:r w:rsidRPr="003E3CD2">
        <w:rPr>
          <w:rFonts w:ascii="Arial Narrow" w:eastAsia="Times New Roman" w:hAnsi="Arial Narrow" w:cs="Arial"/>
          <w:kern w:val="0"/>
        </w:rPr>
        <w:t xml:space="preserve"> (t.j. Dz.U. z 2019 r., 1781) oraz zgodnie z wytycznymi zawartymi w SWZ i w ofercie Wykonawcy.</w:t>
      </w:r>
    </w:p>
    <w:p w14:paraId="3C75DAEF" w14:textId="77777777" w:rsidR="004D3A39" w:rsidRDefault="004D3A39" w:rsidP="004D3A39">
      <w:pPr>
        <w:widowControl/>
        <w:tabs>
          <w:tab w:val="num" w:pos="720"/>
        </w:tabs>
        <w:spacing w:line="276" w:lineRule="auto"/>
        <w:ind w:left="284"/>
        <w:jc w:val="both"/>
        <w:rPr>
          <w:rFonts w:ascii="Arial Narrow" w:eastAsia="Times New Roman" w:hAnsi="Arial Narrow" w:cs="Arial"/>
          <w:kern w:val="0"/>
        </w:rPr>
      </w:pPr>
    </w:p>
    <w:p w14:paraId="537F0EF7" w14:textId="77777777" w:rsidR="004D3A39" w:rsidRDefault="004D3A39" w:rsidP="004D3A39">
      <w:pPr>
        <w:widowControl/>
        <w:tabs>
          <w:tab w:val="num" w:pos="720"/>
        </w:tabs>
        <w:spacing w:line="276" w:lineRule="auto"/>
        <w:ind w:left="284"/>
        <w:jc w:val="both"/>
        <w:rPr>
          <w:rFonts w:ascii="Arial Narrow" w:eastAsia="Times New Roman" w:hAnsi="Arial Narrow" w:cs="Arial"/>
          <w:kern w:val="0"/>
        </w:rPr>
      </w:pPr>
    </w:p>
    <w:p w14:paraId="343F5605" w14:textId="77777777" w:rsidR="004D3A39" w:rsidRDefault="004D3A39" w:rsidP="004D3A39">
      <w:pPr>
        <w:widowControl/>
        <w:tabs>
          <w:tab w:val="num" w:pos="720"/>
        </w:tabs>
        <w:spacing w:line="276" w:lineRule="auto"/>
        <w:ind w:left="284"/>
        <w:jc w:val="both"/>
        <w:rPr>
          <w:rFonts w:ascii="Arial Narrow" w:eastAsia="Times New Roman" w:hAnsi="Arial Narrow" w:cs="Arial"/>
          <w:kern w:val="0"/>
        </w:rPr>
      </w:pPr>
    </w:p>
    <w:p w14:paraId="6239856A" w14:textId="77777777" w:rsidR="004D3A39" w:rsidRDefault="004D3A39" w:rsidP="004D3A39">
      <w:pPr>
        <w:widowControl/>
        <w:tabs>
          <w:tab w:val="num" w:pos="720"/>
        </w:tabs>
        <w:spacing w:line="276" w:lineRule="auto"/>
        <w:ind w:left="284"/>
        <w:jc w:val="both"/>
        <w:rPr>
          <w:rFonts w:ascii="Arial Narrow" w:eastAsia="Times New Roman" w:hAnsi="Arial Narrow" w:cs="Arial"/>
          <w:kern w:val="0"/>
        </w:rPr>
      </w:pPr>
    </w:p>
    <w:p w14:paraId="3148A9B1" w14:textId="77777777" w:rsidR="009C1872" w:rsidRPr="003E3CD2" w:rsidRDefault="009C1872" w:rsidP="009C1872">
      <w:pPr>
        <w:widowControl/>
        <w:numPr>
          <w:ilvl w:val="0"/>
          <w:numId w:val="24"/>
        </w:numPr>
        <w:tabs>
          <w:tab w:val="num" w:pos="720"/>
        </w:tabs>
        <w:spacing w:line="276" w:lineRule="auto"/>
        <w:ind w:left="284" w:hanging="284"/>
        <w:jc w:val="both"/>
        <w:rPr>
          <w:rFonts w:ascii="Arial Narrow" w:eastAsia="Times New Roman" w:hAnsi="Arial Narrow" w:cs="Arial"/>
          <w:kern w:val="0"/>
        </w:rPr>
      </w:pPr>
      <w:r w:rsidRPr="003E3CD2">
        <w:rPr>
          <w:rFonts w:ascii="Arial Narrow" w:eastAsia="Times New Roman" w:hAnsi="Arial Narrow" w:cs="Arial"/>
          <w:kern w:val="0"/>
        </w:rPr>
        <w:lastRenderedPageBreak/>
        <w:t xml:space="preserve">Umowę sporządzono w 3 jednobrzmiących egzemplarzach, </w:t>
      </w:r>
      <w:r w:rsidRPr="003E3CD2">
        <w:rPr>
          <w:rFonts w:ascii="Arial Narrow" w:eastAsia="Calibri" w:hAnsi="Arial Narrow" w:cs="Arial"/>
          <w:kern w:val="0"/>
          <w:lang w:eastAsia="en-US"/>
        </w:rPr>
        <w:t>jeden egzemplarz dla Wykonawcy, dwa egzemplarze dla Zamawiającego.</w:t>
      </w:r>
    </w:p>
    <w:p w14:paraId="6555E86F" w14:textId="77777777" w:rsidR="003A3405" w:rsidRPr="00300776" w:rsidRDefault="003A3405" w:rsidP="009C1872">
      <w:pPr>
        <w:autoSpaceDE w:val="0"/>
        <w:spacing w:after="120" w:line="276" w:lineRule="auto"/>
        <w:jc w:val="both"/>
        <w:rPr>
          <w:rFonts w:ascii="Arial Narrow" w:eastAsia="TimesNewRomanPS-BoldMT" w:hAnsi="Arial Narrow" w:cstheme="minorHAnsi"/>
          <w:b/>
          <w:bCs/>
          <w:color w:val="000000" w:themeColor="text1"/>
          <w:sz w:val="10"/>
          <w:szCs w:val="10"/>
        </w:rPr>
      </w:pPr>
    </w:p>
    <w:p w14:paraId="3C04E3AF" w14:textId="77777777" w:rsidR="009C1872" w:rsidRPr="005702CA" w:rsidRDefault="009C1872" w:rsidP="009C1872">
      <w:pPr>
        <w:autoSpaceDE w:val="0"/>
        <w:spacing w:after="120" w:line="276" w:lineRule="auto"/>
        <w:jc w:val="both"/>
        <w:rPr>
          <w:rFonts w:ascii="Arial Narrow" w:eastAsia="TimesNewRomanPS-BoldMT" w:hAnsi="Arial Narrow" w:cstheme="minorHAnsi"/>
          <w:b/>
          <w:bCs/>
          <w:color w:val="000000" w:themeColor="text1"/>
        </w:rPr>
      </w:pPr>
      <w:r w:rsidRPr="005702CA">
        <w:rPr>
          <w:rFonts w:ascii="Arial Narrow" w:eastAsia="TimesNewRomanPS-BoldMT" w:hAnsi="Arial Narrow" w:cstheme="minorHAnsi"/>
          <w:b/>
          <w:bCs/>
          <w:color w:val="000000" w:themeColor="text1"/>
        </w:rPr>
        <w:t xml:space="preserve">      Wykonawca</w:t>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t xml:space="preserve">              Zamawiający</w:t>
      </w:r>
    </w:p>
    <w:p w14:paraId="229F91C2" w14:textId="77777777" w:rsidR="009C1872" w:rsidRPr="00300776" w:rsidRDefault="009C1872" w:rsidP="009C1872">
      <w:pPr>
        <w:autoSpaceDE w:val="0"/>
        <w:spacing w:after="120" w:line="276" w:lineRule="auto"/>
        <w:jc w:val="both"/>
        <w:rPr>
          <w:rFonts w:ascii="Arial Narrow" w:eastAsia="TimesNewRomanPS-BoldMT" w:hAnsi="Arial Narrow" w:cstheme="minorHAnsi"/>
          <w:b/>
          <w:bCs/>
          <w:color w:val="000000" w:themeColor="text1"/>
          <w:sz w:val="10"/>
          <w:szCs w:val="10"/>
        </w:rPr>
      </w:pPr>
    </w:p>
    <w:p w14:paraId="5EA78981" w14:textId="77777777" w:rsidR="009C1872" w:rsidRDefault="009C1872" w:rsidP="009C1872">
      <w:pPr>
        <w:autoSpaceDE w:val="0"/>
        <w:spacing w:after="120" w:line="276" w:lineRule="auto"/>
        <w:jc w:val="both"/>
        <w:rPr>
          <w:rFonts w:ascii="Arial Narrow" w:eastAsia="TimesNewRomanPS-BoldMT" w:hAnsi="Arial Narrow" w:cstheme="minorHAnsi"/>
          <w:b/>
          <w:bCs/>
          <w:color w:val="000000" w:themeColor="text1"/>
        </w:rPr>
      </w:pPr>
      <w:r w:rsidRPr="005702CA">
        <w:rPr>
          <w:rFonts w:ascii="Arial Narrow" w:eastAsia="TimesNewRomanPS-BoldMT" w:hAnsi="Arial Narrow" w:cstheme="minorHAnsi"/>
          <w:b/>
          <w:bCs/>
          <w:color w:val="000000" w:themeColor="text1"/>
        </w:rPr>
        <w:t xml:space="preserve">_____________________                                                  </w:t>
      </w:r>
      <w:r w:rsidRPr="005702CA">
        <w:rPr>
          <w:rFonts w:ascii="Arial Narrow" w:eastAsia="TimesNewRomanPS-BoldMT" w:hAnsi="Arial Narrow" w:cstheme="minorHAnsi"/>
          <w:b/>
          <w:bCs/>
          <w:color w:val="000000" w:themeColor="text1"/>
        </w:rPr>
        <w:tab/>
      </w:r>
      <w:r w:rsidRPr="005702CA">
        <w:rPr>
          <w:rFonts w:ascii="Arial Narrow" w:eastAsia="TimesNewRomanPS-BoldMT" w:hAnsi="Arial Narrow" w:cstheme="minorHAnsi"/>
          <w:b/>
          <w:bCs/>
          <w:color w:val="000000" w:themeColor="text1"/>
        </w:rPr>
        <w:tab/>
        <w:t>_______________________</w:t>
      </w:r>
    </w:p>
    <w:p w14:paraId="57C029C3" w14:textId="77777777" w:rsidR="005C60DF" w:rsidRDefault="005C60DF" w:rsidP="009C1872">
      <w:pPr>
        <w:autoSpaceDE w:val="0"/>
        <w:spacing w:after="120" w:line="276" w:lineRule="auto"/>
        <w:jc w:val="both"/>
        <w:rPr>
          <w:rFonts w:ascii="Arial Narrow" w:eastAsia="TimesNewRomanPS-BoldMT" w:hAnsi="Arial Narrow" w:cstheme="minorHAnsi"/>
          <w:b/>
          <w:bCs/>
          <w:color w:val="000000" w:themeColor="text1"/>
        </w:rPr>
      </w:pPr>
    </w:p>
    <w:p w14:paraId="17BE6C28" w14:textId="77777777" w:rsidR="005C60DF" w:rsidRDefault="005C60DF" w:rsidP="009C1872">
      <w:pPr>
        <w:autoSpaceDE w:val="0"/>
        <w:spacing w:after="120" w:line="276" w:lineRule="auto"/>
        <w:jc w:val="both"/>
        <w:rPr>
          <w:rFonts w:ascii="Arial Narrow" w:eastAsia="TimesNewRomanPS-BoldMT" w:hAnsi="Arial Narrow" w:cstheme="minorHAnsi"/>
          <w:b/>
          <w:bCs/>
          <w:color w:val="000000" w:themeColor="text1"/>
        </w:rPr>
      </w:pPr>
    </w:p>
    <w:p w14:paraId="19C49808" w14:textId="77777777" w:rsidR="003A3405" w:rsidRDefault="003A3405" w:rsidP="009C1872">
      <w:pPr>
        <w:autoSpaceDE w:val="0"/>
        <w:spacing w:after="120" w:line="276" w:lineRule="auto"/>
        <w:jc w:val="both"/>
        <w:rPr>
          <w:rFonts w:ascii="Arial Narrow" w:eastAsia="TimesNewRomanPS-BoldMT" w:hAnsi="Arial Narrow" w:cstheme="minorHAnsi"/>
          <w:b/>
          <w:bCs/>
          <w:color w:val="000000" w:themeColor="text1"/>
        </w:rPr>
      </w:pPr>
    </w:p>
    <w:p w14:paraId="0140F5E2"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21DC5946"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13651DFD"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04921A74"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47396D13"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67181DDE"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39F65225"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353C1FC5"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140B5D72"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680E5DEA"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4DC7C963"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16B8888E"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10A02433"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1A051D38"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6E35E139"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4E071F93"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490162F3"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3EFE0A6A"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2F9B2167"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2EF29CED"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03CF352E"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5A88AFA5" w14:textId="77777777" w:rsidR="00142ECF" w:rsidRDefault="00142ECF" w:rsidP="009C1872">
      <w:pPr>
        <w:autoSpaceDE w:val="0"/>
        <w:spacing w:after="120" w:line="276" w:lineRule="auto"/>
        <w:jc w:val="both"/>
        <w:rPr>
          <w:rFonts w:ascii="Arial Narrow" w:eastAsia="TimesNewRomanPS-BoldMT" w:hAnsi="Arial Narrow" w:cstheme="minorHAnsi"/>
          <w:b/>
          <w:bCs/>
          <w:color w:val="000000" w:themeColor="text1"/>
        </w:rPr>
      </w:pPr>
    </w:p>
    <w:p w14:paraId="49AB2712" w14:textId="77777777" w:rsidR="003A3405" w:rsidRDefault="003A3405" w:rsidP="009C1872">
      <w:pPr>
        <w:autoSpaceDE w:val="0"/>
        <w:spacing w:after="120" w:line="276" w:lineRule="auto"/>
        <w:jc w:val="both"/>
        <w:rPr>
          <w:rFonts w:ascii="Arial Narrow" w:eastAsia="TimesNewRomanPS-BoldMT" w:hAnsi="Arial Narrow" w:cstheme="minorHAnsi"/>
          <w:b/>
          <w:bCs/>
          <w:color w:val="000000" w:themeColor="text1"/>
        </w:rPr>
      </w:pPr>
    </w:p>
    <w:p w14:paraId="4603DA75" w14:textId="77777777" w:rsidR="009C1872" w:rsidRDefault="009C1872" w:rsidP="009C1872">
      <w:pPr>
        <w:autoSpaceDE w:val="0"/>
        <w:autoSpaceDN w:val="0"/>
        <w:adjustRightInd w:val="0"/>
        <w:spacing w:line="276" w:lineRule="auto"/>
        <w:jc w:val="both"/>
        <w:rPr>
          <w:rFonts w:ascii="Arial Narrow" w:eastAsia="TimesNewRomanPS-BoldMT" w:hAnsi="Arial Narrow" w:cstheme="minorHAnsi"/>
          <w:b/>
          <w:bCs/>
          <w:color w:val="000000" w:themeColor="text1"/>
        </w:rPr>
      </w:pPr>
    </w:p>
    <w:p w14:paraId="6CF5C767" w14:textId="77777777" w:rsidR="00D967C9" w:rsidRDefault="00D967C9" w:rsidP="00376065">
      <w:pPr>
        <w:autoSpaceDE w:val="0"/>
        <w:autoSpaceDN w:val="0"/>
        <w:adjustRightInd w:val="0"/>
        <w:spacing w:line="276" w:lineRule="auto"/>
        <w:jc w:val="both"/>
        <w:rPr>
          <w:rFonts w:ascii="Arial Narrow" w:eastAsia="TimesNewRomanPS-BoldMT" w:hAnsi="Arial Narrow" w:cstheme="minorHAnsi"/>
          <w:b/>
          <w:bCs/>
          <w:color w:val="000000" w:themeColor="text1"/>
        </w:rPr>
      </w:pPr>
    </w:p>
    <w:p w14:paraId="5AB53077" w14:textId="517714FA" w:rsidR="00F35DB2" w:rsidRDefault="00F35DB2" w:rsidP="00F35DB2">
      <w:pPr>
        <w:pStyle w:val="Nagwek1"/>
        <w:spacing w:before="0" w:after="0" w:line="276" w:lineRule="auto"/>
        <w:jc w:val="both"/>
        <w:rPr>
          <w:rFonts w:ascii="Arial Narrow" w:hAnsi="Arial Narrow" w:cs="Arial"/>
          <w:iCs/>
          <w:sz w:val="24"/>
          <w:szCs w:val="24"/>
        </w:rPr>
      </w:pPr>
      <w:r w:rsidRPr="00C12A25">
        <w:rPr>
          <w:rFonts w:ascii="Arial Narrow" w:hAnsi="Arial Narrow" w:cs="Arial"/>
          <w:iCs/>
          <w:sz w:val="24"/>
          <w:szCs w:val="24"/>
        </w:rPr>
        <w:lastRenderedPageBreak/>
        <w:t xml:space="preserve">Załącznik nr </w:t>
      </w:r>
      <w:r>
        <w:rPr>
          <w:rFonts w:ascii="Arial Narrow" w:hAnsi="Arial Narrow" w:cs="Arial"/>
          <w:iCs/>
          <w:sz w:val="24"/>
          <w:szCs w:val="24"/>
        </w:rPr>
        <w:t>4</w:t>
      </w:r>
      <w:r w:rsidRPr="00C12A25">
        <w:rPr>
          <w:rFonts w:ascii="Arial Narrow" w:hAnsi="Arial Narrow" w:cs="Arial"/>
          <w:iCs/>
          <w:sz w:val="24"/>
          <w:szCs w:val="24"/>
        </w:rPr>
        <w:t xml:space="preserve"> do SWZ</w:t>
      </w:r>
    </w:p>
    <w:p w14:paraId="7A8A1093" w14:textId="1FD601BB" w:rsidR="009B5098" w:rsidRPr="009B5098" w:rsidRDefault="009B5098" w:rsidP="009B5098">
      <w:pPr>
        <w:rPr>
          <w:rFonts w:ascii="Arial Narrow" w:hAnsi="Arial Narrow"/>
          <w:b/>
          <w:bCs/>
        </w:rPr>
      </w:pPr>
      <w:r w:rsidRPr="009B5098">
        <w:rPr>
          <w:rFonts w:ascii="Arial Narrow" w:hAnsi="Arial Narrow"/>
          <w:b/>
          <w:bCs/>
        </w:rPr>
        <w:t>Szczegółowy opis przedmiotu zamówienia</w:t>
      </w:r>
    </w:p>
    <w:p w14:paraId="394C85D3" w14:textId="19727BCC" w:rsidR="00F35DB2" w:rsidRPr="009B5098" w:rsidRDefault="00F35DB2" w:rsidP="00376065">
      <w:pPr>
        <w:autoSpaceDE w:val="0"/>
        <w:autoSpaceDN w:val="0"/>
        <w:adjustRightInd w:val="0"/>
        <w:spacing w:line="276" w:lineRule="auto"/>
        <w:jc w:val="both"/>
        <w:rPr>
          <w:rFonts w:ascii="Arial Narrow" w:eastAsia="TimesNewRomanPS-BoldMT" w:hAnsi="Arial Narrow" w:cstheme="minorHAnsi"/>
          <w:color w:val="000000" w:themeColor="text1"/>
        </w:rPr>
      </w:pPr>
      <w:r w:rsidRPr="009B5098">
        <w:rPr>
          <w:rFonts w:ascii="Arial Narrow" w:eastAsia="TimesNewRomanPS-BoldMT" w:hAnsi="Arial Narrow" w:cstheme="minorHAnsi"/>
          <w:color w:val="000000" w:themeColor="text1"/>
        </w:rPr>
        <w:t>Lokalizacja posadowienia wiat przystankowych:</w:t>
      </w:r>
    </w:p>
    <w:tbl>
      <w:tblPr>
        <w:tblW w:w="8396" w:type="dxa"/>
        <w:tblInd w:w="75" w:type="dxa"/>
        <w:tblCellMar>
          <w:left w:w="70" w:type="dxa"/>
          <w:right w:w="70" w:type="dxa"/>
        </w:tblCellMar>
        <w:tblLook w:val="04A0" w:firstRow="1" w:lastRow="0" w:firstColumn="1" w:lastColumn="0" w:noHBand="0" w:noVBand="1"/>
      </w:tblPr>
      <w:tblGrid>
        <w:gridCol w:w="1136"/>
        <w:gridCol w:w="2480"/>
        <w:gridCol w:w="1800"/>
        <w:gridCol w:w="2980"/>
      </w:tblGrid>
      <w:tr w:rsidR="00F35DB2" w:rsidRPr="00142ECF" w14:paraId="5676B03A" w14:textId="77777777" w:rsidTr="00483E54">
        <w:trPr>
          <w:trHeight w:val="300"/>
        </w:trPr>
        <w:tc>
          <w:tcPr>
            <w:tcW w:w="1136" w:type="dxa"/>
            <w:tcBorders>
              <w:top w:val="single" w:sz="4" w:space="0" w:color="000000"/>
              <w:left w:val="single" w:sz="4" w:space="0" w:color="000000"/>
              <w:bottom w:val="single" w:sz="4" w:space="0" w:color="000000"/>
              <w:right w:val="single" w:sz="4" w:space="0" w:color="000000"/>
            </w:tcBorders>
            <w:shd w:val="clear" w:color="D6DCE4" w:fill="D6DCE4"/>
            <w:noWrap/>
            <w:vAlign w:val="bottom"/>
            <w:hideMark/>
          </w:tcPr>
          <w:p w14:paraId="11D5C5F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Lp.</w:t>
            </w:r>
          </w:p>
        </w:tc>
        <w:tc>
          <w:tcPr>
            <w:tcW w:w="2480" w:type="dxa"/>
            <w:tcBorders>
              <w:top w:val="single" w:sz="4" w:space="0" w:color="000000"/>
              <w:left w:val="nil"/>
              <w:bottom w:val="single" w:sz="4" w:space="0" w:color="000000"/>
              <w:right w:val="single" w:sz="4" w:space="0" w:color="000000"/>
            </w:tcBorders>
            <w:shd w:val="clear" w:color="D6DCE4" w:fill="D6DCE4"/>
            <w:noWrap/>
            <w:vAlign w:val="bottom"/>
            <w:hideMark/>
          </w:tcPr>
          <w:p w14:paraId="511733A5"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Miejscowość</w:t>
            </w:r>
          </w:p>
        </w:tc>
        <w:tc>
          <w:tcPr>
            <w:tcW w:w="1800" w:type="dxa"/>
            <w:tcBorders>
              <w:top w:val="single" w:sz="4" w:space="0" w:color="000000"/>
              <w:left w:val="nil"/>
              <w:bottom w:val="single" w:sz="4" w:space="0" w:color="000000"/>
              <w:right w:val="single" w:sz="4" w:space="0" w:color="000000"/>
            </w:tcBorders>
            <w:shd w:val="clear" w:color="D6DCE4" w:fill="D6DCE4"/>
            <w:noWrap/>
            <w:vAlign w:val="bottom"/>
            <w:hideMark/>
          </w:tcPr>
          <w:p w14:paraId="02252846"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adres</w:t>
            </w:r>
          </w:p>
        </w:tc>
        <w:tc>
          <w:tcPr>
            <w:tcW w:w="2980" w:type="dxa"/>
            <w:tcBorders>
              <w:top w:val="single" w:sz="4" w:space="0" w:color="000000"/>
              <w:left w:val="nil"/>
              <w:bottom w:val="single" w:sz="4" w:space="0" w:color="000000"/>
              <w:right w:val="single" w:sz="4" w:space="0" w:color="000000"/>
            </w:tcBorders>
            <w:shd w:val="clear" w:color="D6DCE4" w:fill="D6DCE4"/>
            <w:noWrap/>
            <w:vAlign w:val="bottom"/>
            <w:hideMark/>
          </w:tcPr>
          <w:p w14:paraId="6686A50C"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współrzędne geograficzne</w:t>
            </w:r>
          </w:p>
        </w:tc>
      </w:tr>
      <w:tr w:rsidR="00F35DB2" w:rsidRPr="00142ECF" w14:paraId="2029D420" w14:textId="77777777" w:rsidTr="00483E54">
        <w:trPr>
          <w:trHeight w:val="30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22537D02"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w:t>
            </w:r>
          </w:p>
        </w:tc>
        <w:tc>
          <w:tcPr>
            <w:tcW w:w="2480" w:type="dxa"/>
            <w:tcBorders>
              <w:top w:val="nil"/>
              <w:left w:val="nil"/>
              <w:bottom w:val="single" w:sz="4" w:space="0" w:color="000000"/>
              <w:right w:val="single" w:sz="4" w:space="0" w:color="000000"/>
            </w:tcBorders>
            <w:shd w:val="clear" w:color="auto" w:fill="auto"/>
            <w:noWrap/>
            <w:vAlign w:val="bottom"/>
            <w:hideMark/>
          </w:tcPr>
          <w:p w14:paraId="77EF8AB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Śliwiny</w:t>
            </w:r>
          </w:p>
        </w:tc>
        <w:tc>
          <w:tcPr>
            <w:tcW w:w="1800" w:type="dxa"/>
            <w:tcBorders>
              <w:top w:val="nil"/>
              <w:left w:val="nil"/>
              <w:bottom w:val="single" w:sz="4" w:space="0" w:color="000000"/>
              <w:right w:val="single" w:sz="4" w:space="0" w:color="000000"/>
            </w:tcBorders>
            <w:shd w:val="clear" w:color="auto" w:fill="auto"/>
            <w:vAlign w:val="bottom"/>
            <w:hideMark/>
          </w:tcPr>
          <w:p w14:paraId="3BA8A7C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obok placu zabaw</w:t>
            </w:r>
          </w:p>
        </w:tc>
        <w:tc>
          <w:tcPr>
            <w:tcW w:w="2980" w:type="dxa"/>
            <w:tcBorders>
              <w:top w:val="nil"/>
              <w:left w:val="nil"/>
              <w:bottom w:val="single" w:sz="4" w:space="0" w:color="000000"/>
              <w:right w:val="single" w:sz="4" w:space="0" w:color="000000"/>
            </w:tcBorders>
            <w:shd w:val="clear" w:color="auto" w:fill="auto"/>
            <w:noWrap/>
            <w:vAlign w:val="bottom"/>
            <w:hideMark/>
          </w:tcPr>
          <w:p w14:paraId="50386FE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54.06373, 18.72822</w:t>
            </w:r>
          </w:p>
        </w:tc>
      </w:tr>
      <w:tr w:rsidR="00F35DB2" w:rsidRPr="00142ECF" w14:paraId="1D4AA1D8" w14:textId="77777777" w:rsidTr="00483E54">
        <w:trPr>
          <w:trHeight w:val="30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7FBB95FB"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2</w:t>
            </w:r>
          </w:p>
        </w:tc>
        <w:tc>
          <w:tcPr>
            <w:tcW w:w="2480" w:type="dxa"/>
            <w:tcBorders>
              <w:top w:val="nil"/>
              <w:left w:val="nil"/>
              <w:bottom w:val="single" w:sz="4" w:space="0" w:color="000000"/>
              <w:right w:val="single" w:sz="4" w:space="0" w:color="000000"/>
            </w:tcBorders>
            <w:shd w:val="clear" w:color="auto" w:fill="auto"/>
            <w:noWrap/>
            <w:vAlign w:val="bottom"/>
            <w:hideMark/>
          </w:tcPr>
          <w:p w14:paraId="5A75AD8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Boroszewo</w:t>
            </w:r>
          </w:p>
        </w:tc>
        <w:tc>
          <w:tcPr>
            <w:tcW w:w="1800" w:type="dxa"/>
            <w:tcBorders>
              <w:top w:val="nil"/>
              <w:left w:val="nil"/>
              <w:bottom w:val="single" w:sz="4" w:space="0" w:color="000000"/>
              <w:right w:val="single" w:sz="4" w:space="0" w:color="000000"/>
            </w:tcBorders>
            <w:shd w:val="clear" w:color="auto" w:fill="auto"/>
            <w:vAlign w:val="bottom"/>
            <w:hideMark/>
          </w:tcPr>
          <w:p w14:paraId="6F8EEAE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obok sklepu</w:t>
            </w:r>
          </w:p>
        </w:tc>
        <w:tc>
          <w:tcPr>
            <w:tcW w:w="2980" w:type="dxa"/>
            <w:tcBorders>
              <w:top w:val="nil"/>
              <w:left w:val="nil"/>
              <w:bottom w:val="single" w:sz="4" w:space="0" w:color="000000"/>
              <w:right w:val="single" w:sz="4" w:space="0" w:color="000000"/>
            </w:tcBorders>
            <w:shd w:val="clear" w:color="auto" w:fill="auto"/>
            <w:noWrap/>
            <w:vAlign w:val="bottom"/>
            <w:hideMark/>
          </w:tcPr>
          <w:p w14:paraId="58D5CDF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54.06728, 18.58959</w:t>
            </w:r>
          </w:p>
        </w:tc>
      </w:tr>
      <w:tr w:rsidR="00F35DB2" w:rsidRPr="00142ECF" w14:paraId="156BEFD6"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532FA8A5"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3</w:t>
            </w:r>
          </w:p>
        </w:tc>
        <w:tc>
          <w:tcPr>
            <w:tcW w:w="2480" w:type="dxa"/>
            <w:tcBorders>
              <w:top w:val="nil"/>
              <w:left w:val="nil"/>
              <w:bottom w:val="single" w:sz="4" w:space="0" w:color="000000"/>
              <w:right w:val="single" w:sz="4" w:space="0" w:color="000000"/>
            </w:tcBorders>
            <w:shd w:val="clear" w:color="auto" w:fill="auto"/>
            <w:noWrap/>
            <w:vAlign w:val="bottom"/>
            <w:hideMark/>
          </w:tcPr>
          <w:p w14:paraId="66659F3A"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Szpęgawa</w:t>
            </w:r>
          </w:p>
        </w:tc>
        <w:tc>
          <w:tcPr>
            <w:tcW w:w="1800" w:type="dxa"/>
            <w:tcBorders>
              <w:top w:val="nil"/>
              <w:left w:val="nil"/>
              <w:bottom w:val="single" w:sz="4" w:space="0" w:color="000000"/>
              <w:right w:val="single" w:sz="4" w:space="0" w:color="000000"/>
            </w:tcBorders>
            <w:shd w:val="clear" w:color="auto" w:fill="auto"/>
            <w:vAlign w:val="bottom"/>
            <w:hideMark/>
          </w:tcPr>
          <w:p w14:paraId="639A536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okolice wjazdu na ul. Dębową</w:t>
            </w:r>
          </w:p>
        </w:tc>
        <w:tc>
          <w:tcPr>
            <w:tcW w:w="2980" w:type="dxa"/>
            <w:tcBorders>
              <w:top w:val="nil"/>
              <w:left w:val="nil"/>
              <w:bottom w:val="single" w:sz="4" w:space="0" w:color="000000"/>
              <w:right w:val="single" w:sz="4" w:space="0" w:color="000000"/>
            </w:tcBorders>
            <w:shd w:val="clear" w:color="auto" w:fill="auto"/>
            <w:noWrap/>
            <w:vAlign w:val="bottom"/>
            <w:hideMark/>
          </w:tcPr>
          <w:p w14:paraId="327D8BE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54.10311, 18.73382</w:t>
            </w:r>
          </w:p>
        </w:tc>
      </w:tr>
      <w:tr w:rsidR="00F35DB2" w:rsidRPr="00142ECF" w14:paraId="509EA7C7"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68DCA7F3"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4</w:t>
            </w:r>
          </w:p>
        </w:tc>
        <w:tc>
          <w:tcPr>
            <w:tcW w:w="2480" w:type="dxa"/>
            <w:tcBorders>
              <w:top w:val="nil"/>
              <w:left w:val="nil"/>
              <w:bottom w:val="single" w:sz="4" w:space="0" w:color="000000"/>
              <w:right w:val="single" w:sz="4" w:space="0" w:color="000000"/>
            </w:tcBorders>
            <w:shd w:val="clear" w:color="auto" w:fill="auto"/>
            <w:noWrap/>
            <w:vAlign w:val="bottom"/>
            <w:hideMark/>
          </w:tcPr>
          <w:p w14:paraId="742412DB"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Rukosin</w:t>
            </w:r>
          </w:p>
        </w:tc>
        <w:tc>
          <w:tcPr>
            <w:tcW w:w="1800" w:type="dxa"/>
            <w:tcBorders>
              <w:top w:val="nil"/>
              <w:left w:val="nil"/>
              <w:bottom w:val="single" w:sz="4" w:space="0" w:color="000000"/>
              <w:right w:val="single" w:sz="4" w:space="0" w:color="000000"/>
            </w:tcBorders>
            <w:shd w:val="clear" w:color="auto" w:fill="auto"/>
            <w:vAlign w:val="bottom"/>
            <w:hideMark/>
          </w:tcPr>
          <w:p w14:paraId="26F445E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droga do Dalwina</w:t>
            </w:r>
          </w:p>
        </w:tc>
        <w:tc>
          <w:tcPr>
            <w:tcW w:w="2980" w:type="dxa"/>
            <w:tcBorders>
              <w:top w:val="nil"/>
              <w:left w:val="nil"/>
              <w:bottom w:val="single" w:sz="4" w:space="0" w:color="000000"/>
              <w:right w:val="single" w:sz="4" w:space="0" w:color="000000"/>
            </w:tcBorders>
            <w:shd w:val="clear" w:color="auto" w:fill="auto"/>
            <w:noWrap/>
            <w:vAlign w:val="bottom"/>
            <w:hideMark/>
          </w:tcPr>
          <w:p w14:paraId="0429BF5B"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54.10027, 18.66533</w:t>
            </w:r>
          </w:p>
        </w:tc>
      </w:tr>
      <w:tr w:rsidR="00F35DB2" w:rsidRPr="00142ECF" w14:paraId="6E006402"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71974D1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w:t>
            </w:r>
          </w:p>
        </w:tc>
        <w:tc>
          <w:tcPr>
            <w:tcW w:w="2480" w:type="dxa"/>
            <w:tcBorders>
              <w:top w:val="nil"/>
              <w:left w:val="nil"/>
              <w:bottom w:val="single" w:sz="4" w:space="0" w:color="000000"/>
              <w:right w:val="single" w:sz="4" w:space="0" w:color="000000"/>
            </w:tcBorders>
            <w:shd w:val="clear" w:color="auto" w:fill="auto"/>
            <w:noWrap/>
            <w:vAlign w:val="bottom"/>
            <w:hideMark/>
          </w:tcPr>
          <w:p w14:paraId="5475565A"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Czatkowy</w:t>
            </w:r>
          </w:p>
        </w:tc>
        <w:tc>
          <w:tcPr>
            <w:tcW w:w="1800" w:type="dxa"/>
            <w:tcBorders>
              <w:top w:val="nil"/>
              <w:left w:val="nil"/>
              <w:bottom w:val="single" w:sz="4" w:space="0" w:color="000000"/>
              <w:right w:val="single" w:sz="4" w:space="0" w:color="000000"/>
            </w:tcBorders>
            <w:shd w:val="clear" w:color="auto" w:fill="auto"/>
            <w:vAlign w:val="bottom"/>
            <w:hideMark/>
          </w:tcPr>
          <w:p w14:paraId="347EA339"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na wysokości posesji nr 3</w:t>
            </w:r>
          </w:p>
        </w:tc>
        <w:tc>
          <w:tcPr>
            <w:tcW w:w="2980" w:type="dxa"/>
            <w:tcBorders>
              <w:top w:val="nil"/>
              <w:left w:val="nil"/>
              <w:bottom w:val="single" w:sz="4" w:space="0" w:color="000000"/>
              <w:right w:val="single" w:sz="4" w:space="0" w:color="000000"/>
            </w:tcBorders>
            <w:shd w:val="clear" w:color="auto" w:fill="auto"/>
            <w:noWrap/>
            <w:vAlign w:val="bottom"/>
            <w:hideMark/>
          </w:tcPr>
          <w:p w14:paraId="7948841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54.12193, 18.81002</w:t>
            </w:r>
          </w:p>
        </w:tc>
      </w:tr>
      <w:tr w:rsidR="00F35DB2" w:rsidRPr="00142ECF" w14:paraId="6F963024" w14:textId="77777777" w:rsidTr="00483E54">
        <w:trPr>
          <w:trHeight w:val="30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20099218"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6</w:t>
            </w:r>
          </w:p>
        </w:tc>
        <w:tc>
          <w:tcPr>
            <w:tcW w:w="2480" w:type="dxa"/>
            <w:tcBorders>
              <w:top w:val="nil"/>
              <w:left w:val="nil"/>
              <w:bottom w:val="single" w:sz="4" w:space="0" w:color="000000"/>
              <w:right w:val="single" w:sz="4" w:space="0" w:color="000000"/>
            </w:tcBorders>
            <w:shd w:val="clear" w:color="auto" w:fill="auto"/>
            <w:noWrap/>
            <w:vAlign w:val="bottom"/>
            <w:hideMark/>
          </w:tcPr>
          <w:p w14:paraId="2A3675D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Dalwin</w:t>
            </w:r>
          </w:p>
        </w:tc>
        <w:tc>
          <w:tcPr>
            <w:tcW w:w="1800" w:type="dxa"/>
            <w:tcBorders>
              <w:top w:val="nil"/>
              <w:left w:val="nil"/>
              <w:bottom w:val="single" w:sz="4" w:space="0" w:color="000000"/>
              <w:right w:val="single" w:sz="4" w:space="0" w:color="000000"/>
            </w:tcBorders>
            <w:shd w:val="clear" w:color="auto" w:fill="auto"/>
            <w:vAlign w:val="bottom"/>
            <w:hideMark/>
          </w:tcPr>
          <w:p w14:paraId="06529744"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przed posesją 37A</w:t>
            </w:r>
          </w:p>
        </w:tc>
        <w:tc>
          <w:tcPr>
            <w:tcW w:w="2980" w:type="dxa"/>
            <w:tcBorders>
              <w:top w:val="nil"/>
              <w:left w:val="nil"/>
              <w:bottom w:val="single" w:sz="4" w:space="0" w:color="000000"/>
              <w:right w:val="single" w:sz="4" w:space="0" w:color="000000"/>
            </w:tcBorders>
            <w:shd w:val="clear" w:color="auto" w:fill="auto"/>
            <w:noWrap/>
            <w:vAlign w:val="bottom"/>
            <w:hideMark/>
          </w:tcPr>
          <w:p w14:paraId="2981B1FE"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54.11304, 18.64362</w:t>
            </w:r>
          </w:p>
        </w:tc>
      </w:tr>
      <w:tr w:rsidR="00F35DB2" w:rsidRPr="00142ECF" w14:paraId="730B9297"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6FC1D13B"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7</w:t>
            </w:r>
          </w:p>
        </w:tc>
        <w:tc>
          <w:tcPr>
            <w:tcW w:w="2480" w:type="dxa"/>
            <w:tcBorders>
              <w:top w:val="nil"/>
              <w:left w:val="nil"/>
              <w:bottom w:val="single" w:sz="4" w:space="0" w:color="000000"/>
              <w:right w:val="single" w:sz="4" w:space="0" w:color="000000"/>
            </w:tcBorders>
            <w:shd w:val="clear" w:color="auto" w:fill="auto"/>
            <w:noWrap/>
            <w:vAlign w:val="bottom"/>
            <w:hideMark/>
          </w:tcPr>
          <w:p w14:paraId="7984C3E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Bałdowo</w:t>
            </w:r>
          </w:p>
        </w:tc>
        <w:tc>
          <w:tcPr>
            <w:tcW w:w="1800" w:type="dxa"/>
            <w:tcBorders>
              <w:top w:val="nil"/>
              <w:left w:val="nil"/>
              <w:bottom w:val="single" w:sz="4" w:space="0" w:color="000000"/>
              <w:right w:val="single" w:sz="4" w:space="0" w:color="000000"/>
            </w:tcBorders>
            <w:shd w:val="clear" w:color="auto" w:fill="auto"/>
            <w:vAlign w:val="bottom"/>
            <w:hideMark/>
          </w:tcPr>
          <w:p w14:paraId="755BB44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Stęclówka przed posesją nr 2</w:t>
            </w:r>
          </w:p>
        </w:tc>
        <w:tc>
          <w:tcPr>
            <w:tcW w:w="2980" w:type="dxa"/>
            <w:tcBorders>
              <w:top w:val="nil"/>
              <w:left w:val="nil"/>
              <w:bottom w:val="single" w:sz="4" w:space="0" w:color="000000"/>
              <w:right w:val="single" w:sz="4" w:space="0" w:color="000000"/>
            </w:tcBorders>
            <w:shd w:val="clear" w:color="auto" w:fill="auto"/>
            <w:noWrap/>
            <w:vAlign w:val="bottom"/>
            <w:hideMark/>
          </w:tcPr>
          <w:p w14:paraId="5A1F04E4"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54.04380, 18.78600</w:t>
            </w:r>
          </w:p>
        </w:tc>
      </w:tr>
      <w:tr w:rsidR="00F35DB2" w:rsidRPr="00142ECF" w14:paraId="1508AD05"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1E039D0C"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8</w:t>
            </w:r>
          </w:p>
        </w:tc>
        <w:tc>
          <w:tcPr>
            <w:tcW w:w="2480" w:type="dxa"/>
            <w:tcBorders>
              <w:top w:val="nil"/>
              <w:left w:val="nil"/>
              <w:bottom w:val="single" w:sz="4" w:space="0" w:color="000000"/>
              <w:right w:val="single" w:sz="4" w:space="0" w:color="000000"/>
            </w:tcBorders>
            <w:shd w:val="clear" w:color="auto" w:fill="auto"/>
            <w:noWrap/>
            <w:vAlign w:val="bottom"/>
            <w:hideMark/>
          </w:tcPr>
          <w:p w14:paraId="0BACA84F"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Zwierzynek</w:t>
            </w:r>
          </w:p>
        </w:tc>
        <w:tc>
          <w:tcPr>
            <w:tcW w:w="1800" w:type="dxa"/>
            <w:tcBorders>
              <w:top w:val="nil"/>
              <w:left w:val="nil"/>
              <w:bottom w:val="single" w:sz="4" w:space="0" w:color="000000"/>
              <w:right w:val="single" w:sz="4" w:space="0" w:color="000000"/>
            </w:tcBorders>
            <w:shd w:val="clear" w:color="auto" w:fill="auto"/>
            <w:vAlign w:val="bottom"/>
            <w:hideMark/>
          </w:tcPr>
          <w:p w14:paraId="79C19518"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przy drodze powiatowej</w:t>
            </w:r>
          </w:p>
        </w:tc>
        <w:tc>
          <w:tcPr>
            <w:tcW w:w="2980" w:type="dxa"/>
            <w:tcBorders>
              <w:top w:val="nil"/>
              <w:left w:val="nil"/>
              <w:bottom w:val="single" w:sz="4" w:space="0" w:color="000000"/>
              <w:right w:val="single" w:sz="4" w:space="0" w:color="000000"/>
            </w:tcBorders>
            <w:shd w:val="clear" w:color="auto" w:fill="auto"/>
            <w:noWrap/>
            <w:vAlign w:val="bottom"/>
            <w:hideMark/>
          </w:tcPr>
          <w:p w14:paraId="1281B4FB"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54.05458, 18.67069</w:t>
            </w:r>
          </w:p>
        </w:tc>
      </w:tr>
      <w:tr w:rsidR="00F35DB2" w:rsidRPr="00142ECF" w14:paraId="163C68C0"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08E25643"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9</w:t>
            </w:r>
          </w:p>
        </w:tc>
        <w:tc>
          <w:tcPr>
            <w:tcW w:w="2480" w:type="dxa"/>
            <w:tcBorders>
              <w:top w:val="nil"/>
              <w:left w:val="nil"/>
              <w:bottom w:val="single" w:sz="4" w:space="0" w:color="000000"/>
              <w:right w:val="single" w:sz="4" w:space="0" w:color="000000"/>
            </w:tcBorders>
            <w:shd w:val="clear" w:color="auto" w:fill="auto"/>
            <w:noWrap/>
            <w:vAlign w:val="bottom"/>
            <w:hideMark/>
          </w:tcPr>
          <w:p w14:paraId="6E13F9B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Czarlin</w:t>
            </w:r>
          </w:p>
        </w:tc>
        <w:tc>
          <w:tcPr>
            <w:tcW w:w="1800" w:type="dxa"/>
            <w:tcBorders>
              <w:top w:val="nil"/>
              <w:left w:val="nil"/>
              <w:bottom w:val="single" w:sz="4" w:space="0" w:color="000000"/>
              <w:right w:val="single" w:sz="4" w:space="0" w:color="000000"/>
            </w:tcBorders>
            <w:shd w:val="clear" w:color="auto" w:fill="auto"/>
            <w:vAlign w:val="bottom"/>
            <w:hideMark/>
          </w:tcPr>
          <w:p w14:paraId="0F5FD639" w14:textId="1CDED15A"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ul. Dworcowa (róg z ul. Spacerową</w:t>
            </w:r>
            <w:r w:rsidR="00483E54">
              <w:rPr>
                <w:rFonts w:ascii="Arial Narrow" w:eastAsia="Times New Roman" w:hAnsi="Arial Narrow" w:cs="Calibri"/>
                <w:color w:val="000000"/>
                <w:kern w:val="0"/>
                <w:lang w:eastAsia="pl-PL"/>
              </w:rPr>
              <w:t>)</w:t>
            </w:r>
          </w:p>
        </w:tc>
        <w:tc>
          <w:tcPr>
            <w:tcW w:w="2980" w:type="dxa"/>
            <w:tcBorders>
              <w:top w:val="nil"/>
              <w:left w:val="nil"/>
              <w:bottom w:val="single" w:sz="4" w:space="0" w:color="000000"/>
              <w:right w:val="single" w:sz="4" w:space="0" w:color="000000"/>
            </w:tcBorders>
            <w:shd w:val="clear" w:color="auto" w:fill="auto"/>
            <w:noWrap/>
            <w:vAlign w:val="bottom"/>
            <w:hideMark/>
          </w:tcPr>
          <w:p w14:paraId="6AA9FC2E"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54.05021, 18.76247</w:t>
            </w:r>
          </w:p>
        </w:tc>
      </w:tr>
      <w:tr w:rsidR="00F35DB2" w:rsidRPr="00142ECF" w14:paraId="2BBDD8D6"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268B40C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10</w:t>
            </w:r>
          </w:p>
        </w:tc>
        <w:tc>
          <w:tcPr>
            <w:tcW w:w="2480" w:type="dxa"/>
            <w:tcBorders>
              <w:top w:val="nil"/>
              <w:left w:val="nil"/>
              <w:bottom w:val="single" w:sz="4" w:space="0" w:color="000000"/>
              <w:right w:val="single" w:sz="4" w:space="0" w:color="000000"/>
            </w:tcBorders>
            <w:shd w:val="clear" w:color="auto" w:fill="auto"/>
            <w:noWrap/>
            <w:vAlign w:val="bottom"/>
            <w:hideMark/>
          </w:tcPr>
          <w:p w14:paraId="4740E085"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Szczerbięcin</w:t>
            </w:r>
          </w:p>
        </w:tc>
        <w:tc>
          <w:tcPr>
            <w:tcW w:w="1800" w:type="dxa"/>
            <w:tcBorders>
              <w:top w:val="nil"/>
              <w:left w:val="nil"/>
              <w:bottom w:val="single" w:sz="4" w:space="0" w:color="000000"/>
              <w:right w:val="single" w:sz="4" w:space="0" w:color="000000"/>
            </w:tcBorders>
            <w:shd w:val="clear" w:color="auto" w:fill="auto"/>
            <w:vAlign w:val="bottom"/>
            <w:hideMark/>
          </w:tcPr>
          <w:p w14:paraId="1EF21A1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róg z ul. Leśną w Turzu</w:t>
            </w:r>
          </w:p>
        </w:tc>
        <w:tc>
          <w:tcPr>
            <w:tcW w:w="2980" w:type="dxa"/>
            <w:tcBorders>
              <w:top w:val="nil"/>
              <w:left w:val="nil"/>
              <w:bottom w:val="single" w:sz="4" w:space="0" w:color="000000"/>
              <w:right w:val="single" w:sz="4" w:space="0" w:color="000000"/>
            </w:tcBorders>
            <w:shd w:val="clear" w:color="auto" w:fill="auto"/>
            <w:noWrap/>
            <w:vAlign w:val="bottom"/>
            <w:hideMark/>
          </w:tcPr>
          <w:p w14:paraId="48DEF084"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54.10824, 18.60281</w:t>
            </w:r>
          </w:p>
        </w:tc>
      </w:tr>
      <w:tr w:rsidR="00F35DB2" w:rsidRPr="00142ECF" w14:paraId="7AAED324"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2D345E43"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11</w:t>
            </w:r>
          </w:p>
        </w:tc>
        <w:tc>
          <w:tcPr>
            <w:tcW w:w="2480" w:type="dxa"/>
            <w:tcBorders>
              <w:top w:val="nil"/>
              <w:left w:val="nil"/>
              <w:bottom w:val="single" w:sz="4" w:space="0" w:color="000000"/>
              <w:right w:val="single" w:sz="4" w:space="0" w:color="000000"/>
            </w:tcBorders>
            <w:shd w:val="clear" w:color="auto" w:fill="auto"/>
            <w:noWrap/>
            <w:vAlign w:val="bottom"/>
            <w:hideMark/>
          </w:tcPr>
          <w:p w14:paraId="4D1105FB"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Lubiszewo Tczewskie</w:t>
            </w:r>
          </w:p>
        </w:tc>
        <w:tc>
          <w:tcPr>
            <w:tcW w:w="1800" w:type="dxa"/>
            <w:tcBorders>
              <w:top w:val="nil"/>
              <w:left w:val="nil"/>
              <w:bottom w:val="single" w:sz="4" w:space="0" w:color="000000"/>
              <w:right w:val="single" w:sz="4" w:space="0" w:color="000000"/>
            </w:tcBorders>
            <w:shd w:val="clear" w:color="auto" w:fill="auto"/>
            <w:vAlign w:val="bottom"/>
            <w:hideMark/>
          </w:tcPr>
          <w:p w14:paraId="211F5FA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ul. Leśna</w:t>
            </w:r>
          </w:p>
        </w:tc>
        <w:tc>
          <w:tcPr>
            <w:tcW w:w="2980" w:type="dxa"/>
            <w:tcBorders>
              <w:top w:val="nil"/>
              <w:left w:val="nil"/>
              <w:bottom w:val="single" w:sz="4" w:space="0" w:color="000000"/>
              <w:right w:val="single" w:sz="4" w:space="0" w:color="000000"/>
            </w:tcBorders>
            <w:shd w:val="clear" w:color="auto" w:fill="auto"/>
            <w:noWrap/>
            <w:vAlign w:val="bottom"/>
            <w:hideMark/>
          </w:tcPr>
          <w:p w14:paraId="4BA4571D"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54.07779, 18.70433</w:t>
            </w:r>
          </w:p>
        </w:tc>
      </w:tr>
      <w:tr w:rsidR="00F35DB2" w:rsidRPr="00142ECF" w14:paraId="1156C69F"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1FE7039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12</w:t>
            </w:r>
          </w:p>
        </w:tc>
        <w:tc>
          <w:tcPr>
            <w:tcW w:w="2480" w:type="dxa"/>
            <w:tcBorders>
              <w:top w:val="nil"/>
              <w:left w:val="nil"/>
              <w:bottom w:val="single" w:sz="4" w:space="0" w:color="000000"/>
              <w:right w:val="single" w:sz="4" w:space="0" w:color="000000"/>
            </w:tcBorders>
            <w:shd w:val="clear" w:color="auto" w:fill="auto"/>
            <w:noWrap/>
            <w:vAlign w:val="bottom"/>
            <w:hideMark/>
          </w:tcPr>
          <w:p w14:paraId="7C8186E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Rokitki</w:t>
            </w:r>
          </w:p>
        </w:tc>
        <w:tc>
          <w:tcPr>
            <w:tcW w:w="1800" w:type="dxa"/>
            <w:tcBorders>
              <w:top w:val="nil"/>
              <w:left w:val="nil"/>
              <w:bottom w:val="single" w:sz="4" w:space="0" w:color="000000"/>
              <w:right w:val="single" w:sz="4" w:space="0" w:color="000000"/>
            </w:tcBorders>
            <w:shd w:val="clear" w:color="auto" w:fill="auto"/>
            <w:vAlign w:val="bottom"/>
            <w:hideMark/>
          </w:tcPr>
          <w:p w14:paraId="10213DF6"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ul. Tczewska naprzeciwko 4D</w:t>
            </w:r>
          </w:p>
        </w:tc>
        <w:tc>
          <w:tcPr>
            <w:tcW w:w="2980" w:type="dxa"/>
            <w:tcBorders>
              <w:top w:val="nil"/>
              <w:left w:val="nil"/>
              <w:bottom w:val="single" w:sz="4" w:space="0" w:color="000000"/>
              <w:right w:val="single" w:sz="4" w:space="0" w:color="000000"/>
            </w:tcBorders>
            <w:shd w:val="clear" w:color="auto" w:fill="auto"/>
            <w:noWrap/>
            <w:vAlign w:val="bottom"/>
            <w:hideMark/>
          </w:tcPr>
          <w:p w14:paraId="6652CB86"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54.08459, 18.75017</w:t>
            </w:r>
          </w:p>
        </w:tc>
      </w:tr>
      <w:tr w:rsidR="00F35DB2" w:rsidRPr="00142ECF" w14:paraId="053FD2F2"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490E8DAA"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13</w:t>
            </w:r>
          </w:p>
        </w:tc>
        <w:tc>
          <w:tcPr>
            <w:tcW w:w="2480" w:type="dxa"/>
            <w:tcBorders>
              <w:top w:val="nil"/>
              <w:left w:val="nil"/>
              <w:bottom w:val="single" w:sz="4" w:space="0" w:color="000000"/>
              <w:right w:val="single" w:sz="4" w:space="0" w:color="000000"/>
            </w:tcBorders>
            <w:shd w:val="clear" w:color="auto" w:fill="auto"/>
            <w:noWrap/>
            <w:vAlign w:val="bottom"/>
            <w:hideMark/>
          </w:tcPr>
          <w:p w14:paraId="4E5D8CAC"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 xml:space="preserve">Rokitki </w:t>
            </w:r>
          </w:p>
        </w:tc>
        <w:tc>
          <w:tcPr>
            <w:tcW w:w="1800" w:type="dxa"/>
            <w:tcBorders>
              <w:top w:val="nil"/>
              <w:left w:val="nil"/>
              <w:bottom w:val="single" w:sz="4" w:space="0" w:color="000000"/>
              <w:right w:val="single" w:sz="4" w:space="0" w:color="000000"/>
            </w:tcBorders>
            <w:shd w:val="clear" w:color="auto" w:fill="auto"/>
            <w:vAlign w:val="bottom"/>
            <w:hideMark/>
          </w:tcPr>
          <w:p w14:paraId="75EA7B1F"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ul. Tczewska na wysokości 30A</w:t>
            </w:r>
          </w:p>
        </w:tc>
        <w:tc>
          <w:tcPr>
            <w:tcW w:w="2980" w:type="dxa"/>
            <w:tcBorders>
              <w:top w:val="nil"/>
              <w:left w:val="nil"/>
              <w:bottom w:val="single" w:sz="4" w:space="0" w:color="000000"/>
              <w:right w:val="single" w:sz="4" w:space="0" w:color="000000"/>
            </w:tcBorders>
            <w:shd w:val="clear" w:color="auto" w:fill="auto"/>
            <w:noWrap/>
            <w:vAlign w:val="bottom"/>
            <w:hideMark/>
          </w:tcPr>
          <w:p w14:paraId="3F824FE5"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54.07924, 18.73789</w:t>
            </w:r>
          </w:p>
        </w:tc>
      </w:tr>
      <w:tr w:rsidR="00F35DB2" w:rsidRPr="00142ECF" w14:paraId="25221E26"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7C8C3DB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14</w:t>
            </w:r>
          </w:p>
        </w:tc>
        <w:tc>
          <w:tcPr>
            <w:tcW w:w="2480" w:type="dxa"/>
            <w:tcBorders>
              <w:top w:val="nil"/>
              <w:left w:val="nil"/>
              <w:bottom w:val="single" w:sz="4" w:space="0" w:color="000000"/>
              <w:right w:val="single" w:sz="4" w:space="0" w:color="000000"/>
            </w:tcBorders>
            <w:shd w:val="clear" w:color="auto" w:fill="auto"/>
            <w:noWrap/>
            <w:vAlign w:val="bottom"/>
            <w:hideMark/>
          </w:tcPr>
          <w:p w14:paraId="2B28915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Waćmierek</w:t>
            </w:r>
          </w:p>
        </w:tc>
        <w:tc>
          <w:tcPr>
            <w:tcW w:w="1800" w:type="dxa"/>
            <w:tcBorders>
              <w:top w:val="nil"/>
              <w:left w:val="nil"/>
              <w:bottom w:val="single" w:sz="4" w:space="0" w:color="000000"/>
              <w:right w:val="single" w:sz="4" w:space="0" w:color="000000"/>
            </w:tcBorders>
            <w:shd w:val="clear" w:color="auto" w:fill="auto"/>
            <w:vAlign w:val="bottom"/>
            <w:hideMark/>
          </w:tcPr>
          <w:p w14:paraId="4E5C73D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okolice 7A w stronę Malborka</w:t>
            </w:r>
          </w:p>
        </w:tc>
        <w:tc>
          <w:tcPr>
            <w:tcW w:w="2980" w:type="dxa"/>
            <w:tcBorders>
              <w:top w:val="nil"/>
              <w:left w:val="nil"/>
              <w:bottom w:val="single" w:sz="4" w:space="0" w:color="000000"/>
              <w:right w:val="single" w:sz="4" w:space="0" w:color="000000"/>
            </w:tcBorders>
            <w:shd w:val="clear" w:color="auto" w:fill="auto"/>
            <w:noWrap/>
            <w:vAlign w:val="bottom"/>
            <w:hideMark/>
          </w:tcPr>
          <w:p w14:paraId="4BD4287D"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54.04250, 18.70075</w:t>
            </w:r>
          </w:p>
        </w:tc>
      </w:tr>
      <w:tr w:rsidR="00F35DB2" w:rsidRPr="00142ECF" w14:paraId="51B72C35"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28EB705F"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15</w:t>
            </w:r>
          </w:p>
        </w:tc>
        <w:tc>
          <w:tcPr>
            <w:tcW w:w="2480" w:type="dxa"/>
            <w:tcBorders>
              <w:top w:val="nil"/>
              <w:left w:val="nil"/>
              <w:bottom w:val="single" w:sz="4" w:space="0" w:color="000000"/>
              <w:right w:val="single" w:sz="4" w:space="0" w:color="000000"/>
            </w:tcBorders>
            <w:shd w:val="clear" w:color="auto" w:fill="auto"/>
            <w:noWrap/>
            <w:vAlign w:val="bottom"/>
            <w:hideMark/>
          </w:tcPr>
          <w:p w14:paraId="6B42BACF"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Waćmierek</w:t>
            </w:r>
          </w:p>
        </w:tc>
        <w:tc>
          <w:tcPr>
            <w:tcW w:w="1800" w:type="dxa"/>
            <w:tcBorders>
              <w:top w:val="nil"/>
              <w:left w:val="nil"/>
              <w:bottom w:val="single" w:sz="4" w:space="0" w:color="000000"/>
              <w:right w:val="single" w:sz="4" w:space="0" w:color="000000"/>
            </w:tcBorders>
            <w:shd w:val="clear" w:color="auto" w:fill="auto"/>
            <w:vAlign w:val="bottom"/>
            <w:hideMark/>
          </w:tcPr>
          <w:p w14:paraId="7A059048"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okolice 7A w stronę Starogardu Gdańskiego</w:t>
            </w:r>
          </w:p>
        </w:tc>
        <w:tc>
          <w:tcPr>
            <w:tcW w:w="2980" w:type="dxa"/>
            <w:tcBorders>
              <w:top w:val="nil"/>
              <w:left w:val="nil"/>
              <w:bottom w:val="single" w:sz="4" w:space="0" w:color="000000"/>
              <w:right w:val="single" w:sz="4" w:space="0" w:color="000000"/>
            </w:tcBorders>
            <w:shd w:val="clear" w:color="auto" w:fill="auto"/>
            <w:noWrap/>
            <w:vAlign w:val="bottom"/>
            <w:hideMark/>
          </w:tcPr>
          <w:p w14:paraId="427D086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54.04207, 18.69971</w:t>
            </w:r>
          </w:p>
        </w:tc>
      </w:tr>
      <w:tr w:rsidR="00F35DB2" w:rsidRPr="00142ECF" w14:paraId="2479E2F6"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7B27C53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16</w:t>
            </w:r>
          </w:p>
        </w:tc>
        <w:tc>
          <w:tcPr>
            <w:tcW w:w="2480" w:type="dxa"/>
            <w:tcBorders>
              <w:top w:val="nil"/>
              <w:left w:val="nil"/>
              <w:bottom w:val="single" w:sz="4" w:space="0" w:color="000000"/>
              <w:right w:val="single" w:sz="4" w:space="0" w:color="000000"/>
            </w:tcBorders>
            <w:shd w:val="clear" w:color="auto" w:fill="auto"/>
            <w:noWrap/>
            <w:vAlign w:val="bottom"/>
            <w:hideMark/>
          </w:tcPr>
          <w:p w14:paraId="3FC5D8A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Mieścin</w:t>
            </w:r>
          </w:p>
        </w:tc>
        <w:tc>
          <w:tcPr>
            <w:tcW w:w="1800" w:type="dxa"/>
            <w:tcBorders>
              <w:top w:val="nil"/>
              <w:left w:val="nil"/>
              <w:bottom w:val="single" w:sz="4" w:space="0" w:color="000000"/>
              <w:right w:val="single" w:sz="4" w:space="0" w:color="000000"/>
            </w:tcBorders>
            <w:shd w:val="clear" w:color="auto" w:fill="auto"/>
            <w:vAlign w:val="bottom"/>
            <w:hideMark/>
          </w:tcPr>
          <w:p w14:paraId="24143F8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obok posesji nr 6</w:t>
            </w:r>
          </w:p>
        </w:tc>
        <w:tc>
          <w:tcPr>
            <w:tcW w:w="2980" w:type="dxa"/>
            <w:tcBorders>
              <w:top w:val="nil"/>
              <w:left w:val="nil"/>
              <w:bottom w:val="single" w:sz="4" w:space="0" w:color="000000"/>
              <w:right w:val="single" w:sz="4" w:space="0" w:color="000000"/>
            </w:tcBorders>
            <w:shd w:val="clear" w:color="auto" w:fill="auto"/>
            <w:noWrap/>
            <w:vAlign w:val="bottom"/>
            <w:hideMark/>
          </w:tcPr>
          <w:p w14:paraId="37D5E9DF"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54.11944, 18.69646</w:t>
            </w:r>
          </w:p>
        </w:tc>
      </w:tr>
      <w:tr w:rsidR="00F35DB2" w:rsidRPr="00142ECF" w14:paraId="5FA7EA52"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7304ADC3"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17</w:t>
            </w:r>
          </w:p>
        </w:tc>
        <w:tc>
          <w:tcPr>
            <w:tcW w:w="2480" w:type="dxa"/>
            <w:tcBorders>
              <w:top w:val="nil"/>
              <w:left w:val="nil"/>
              <w:bottom w:val="single" w:sz="4" w:space="0" w:color="000000"/>
              <w:right w:val="single" w:sz="4" w:space="0" w:color="000000"/>
            </w:tcBorders>
            <w:shd w:val="clear" w:color="auto" w:fill="auto"/>
            <w:noWrap/>
            <w:vAlign w:val="bottom"/>
            <w:hideMark/>
          </w:tcPr>
          <w:p w14:paraId="158B0D1A"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Boroszewo</w:t>
            </w:r>
          </w:p>
        </w:tc>
        <w:tc>
          <w:tcPr>
            <w:tcW w:w="1800" w:type="dxa"/>
            <w:tcBorders>
              <w:top w:val="nil"/>
              <w:left w:val="nil"/>
              <w:bottom w:val="single" w:sz="4" w:space="0" w:color="000000"/>
              <w:right w:val="single" w:sz="4" w:space="0" w:color="000000"/>
            </w:tcBorders>
            <w:shd w:val="clear" w:color="auto" w:fill="auto"/>
            <w:vAlign w:val="bottom"/>
            <w:hideMark/>
          </w:tcPr>
          <w:p w14:paraId="12824A48"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vis a vis drogi do pałacu (okolice posesji 42A)</w:t>
            </w:r>
          </w:p>
        </w:tc>
        <w:tc>
          <w:tcPr>
            <w:tcW w:w="2980" w:type="dxa"/>
            <w:tcBorders>
              <w:top w:val="nil"/>
              <w:left w:val="nil"/>
              <w:bottom w:val="single" w:sz="4" w:space="0" w:color="000000"/>
              <w:right w:val="single" w:sz="4" w:space="0" w:color="000000"/>
            </w:tcBorders>
            <w:shd w:val="clear" w:color="auto" w:fill="auto"/>
            <w:noWrap/>
            <w:vAlign w:val="bottom"/>
            <w:hideMark/>
          </w:tcPr>
          <w:p w14:paraId="2B686999"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54.07387, 18.58646</w:t>
            </w:r>
          </w:p>
        </w:tc>
      </w:tr>
      <w:tr w:rsidR="00F35DB2" w:rsidRPr="00142ECF" w14:paraId="6FA9D3AE"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47D54087"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18</w:t>
            </w:r>
          </w:p>
        </w:tc>
        <w:tc>
          <w:tcPr>
            <w:tcW w:w="2480" w:type="dxa"/>
            <w:tcBorders>
              <w:top w:val="nil"/>
              <w:left w:val="nil"/>
              <w:bottom w:val="single" w:sz="4" w:space="0" w:color="000000"/>
              <w:right w:val="single" w:sz="4" w:space="0" w:color="000000"/>
            </w:tcBorders>
            <w:shd w:val="clear" w:color="auto" w:fill="auto"/>
            <w:noWrap/>
            <w:vAlign w:val="bottom"/>
            <w:hideMark/>
          </w:tcPr>
          <w:p w14:paraId="5B1954BB"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Boroszewo/Wędkowy</w:t>
            </w:r>
          </w:p>
        </w:tc>
        <w:tc>
          <w:tcPr>
            <w:tcW w:w="1800" w:type="dxa"/>
            <w:tcBorders>
              <w:top w:val="nil"/>
              <w:left w:val="nil"/>
              <w:bottom w:val="single" w:sz="4" w:space="0" w:color="000000"/>
              <w:right w:val="single" w:sz="4" w:space="0" w:color="000000"/>
            </w:tcBorders>
            <w:shd w:val="clear" w:color="auto" w:fill="auto"/>
            <w:vAlign w:val="bottom"/>
            <w:hideMark/>
          </w:tcPr>
          <w:p w14:paraId="75D4740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vis a vis posesji nr 53</w:t>
            </w:r>
          </w:p>
        </w:tc>
        <w:tc>
          <w:tcPr>
            <w:tcW w:w="2980" w:type="dxa"/>
            <w:tcBorders>
              <w:top w:val="nil"/>
              <w:left w:val="nil"/>
              <w:bottom w:val="single" w:sz="4" w:space="0" w:color="000000"/>
              <w:right w:val="single" w:sz="4" w:space="0" w:color="000000"/>
            </w:tcBorders>
            <w:shd w:val="clear" w:color="auto" w:fill="auto"/>
            <w:noWrap/>
            <w:vAlign w:val="bottom"/>
            <w:hideMark/>
          </w:tcPr>
          <w:p w14:paraId="72743889"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54.06326, 18.60752</w:t>
            </w:r>
          </w:p>
        </w:tc>
      </w:tr>
      <w:tr w:rsidR="00F35DB2" w:rsidRPr="00142ECF" w14:paraId="1AC37571" w14:textId="77777777" w:rsidTr="00483E54">
        <w:trPr>
          <w:trHeight w:val="52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612ABA69"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19</w:t>
            </w:r>
          </w:p>
        </w:tc>
        <w:tc>
          <w:tcPr>
            <w:tcW w:w="2480" w:type="dxa"/>
            <w:tcBorders>
              <w:top w:val="nil"/>
              <w:left w:val="nil"/>
              <w:bottom w:val="single" w:sz="4" w:space="0" w:color="000000"/>
              <w:right w:val="single" w:sz="4" w:space="0" w:color="000000"/>
            </w:tcBorders>
            <w:shd w:val="clear" w:color="auto" w:fill="auto"/>
            <w:noWrap/>
            <w:vAlign w:val="bottom"/>
            <w:hideMark/>
          </w:tcPr>
          <w:p w14:paraId="3F3E4641"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Zajączkowo</w:t>
            </w:r>
          </w:p>
        </w:tc>
        <w:tc>
          <w:tcPr>
            <w:tcW w:w="1800" w:type="dxa"/>
            <w:tcBorders>
              <w:top w:val="nil"/>
              <w:left w:val="nil"/>
              <w:bottom w:val="single" w:sz="4" w:space="0" w:color="000000"/>
              <w:right w:val="single" w:sz="4" w:space="0" w:color="000000"/>
            </w:tcBorders>
            <w:shd w:val="clear" w:color="auto" w:fill="auto"/>
            <w:vAlign w:val="bottom"/>
            <w:hideMark/>
          </w:tcPr>
          <w:p w14:paraId="531A0BF8"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vis a vis kaszarni</w:t>
            </w:r>
          </w:p>
        </w:tc>
        <w:tc>
          <w:tcPr>
            <w:tcW w:w="2980" w:type="dxa"/>
            <w:tcBorders>
              <w:top w:val="nil"/>
              <w:left w:val="nil"/>
              <w:bottom w:val="single" w:sz="4" w:space="0" w:color="000000"/>
              <w:right w:val="single" w:sz="4" w:space="0" w:color="000000"/>
            </w:tcBorders>
            <w:shd w:val="clear" w:color="auto" w:fill="auto"/>
            <w:noWrap/>
            <w:vAlign w:val="bottom"/>
            <w:hideMark/>
          </w:tcPr>
          <w:p w14:paraId="294A199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54.11957, 18.74609</w:t>
            </w:r>
          </w:p>
        </w:tc>
      </w:tr>
      <w:tr w:rsidR="00F35DB2" w:rsidRPr="00142ECF" w14:paraId="0318101B" w14:textId="77777777" w:rsidTr="00483E54">
        <w:trPr>
          <w:trHeight w:val="765"/>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577D3881"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20</w:t>
            </w:r>
          </w:p>
        </w:tc>
        <w:tc>
          <w:tcPr>
            <w:tcW w:w="2480" w:type="dxa"/>
            <w:tcBorders>
              <w:top w:val="nil"/>
              <w:left w:val="nil"/>
              <w:bottom w:val="single" w:sz="4" w:space="0" w:color="000000"/>
              <w:right w:val="single" w:sz="4" w:space="0" w:color="000000"/>
            </w:tcBorders>
            <w:shd w:val="clear" w:color="auto" w:fill="auto"/>
            <w:noWrap/>
            <w:vAlign w:val="bottom"/>
            <w:hideMark/>
          </w:tcPr>
          <w:p w14:paraId="79ED9F80"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Turze</w:t>
            </w:r>
          </w:p>
        </w:tc>
        <w:tc>
          <w:tcPr>
            <w:tcW w:w="1800" w:type="dxa"/>
            <w:tcBorders>
              <w:top w:val="nil"/>
              <w:left w:val="nil"/>
              <w:bottom w:val="single" w:sz="4" w:space="0" w:color="000000"/>
              <w:right w:val="single" w:sz="4" w:space="0" w:color="000000"/>
            </w:tcBorders>
            <w:shd w:val="clear" w:color="auto" w:fill="auto"/>
            <w:vAlign w:val="bottom"/>
            <w:hideMark/>
          </w:tcPr>
          <w:p w14:paraId="2C0CEE42"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przed ul. Długą 52</w:t>
            </w:r>
          </w:p>
        </w:tc>
        <w:tc>
          <w:tcPr>
            <w:tcW w:w="2980" w:type="dxa"/>
            <w:tcBorders>
              <w:top w:val="nil"/>
              <w:left w:val="nil"/>
              <w:bottom w:val="single" w:sz="4" w:space="0" w:color="000000"/>
              <w:right w:val="single" w:sz="4" w:space="0" w:color="000000"/>
            </w:tcBorders>
            <w:shd w:val="clear" w:color="auto" w:fill="auto"/>
            <w:noWrap/>
            <w:vAlign w:val="bottom"/>
            <w:hideMark/>
          </w:tcPr>
          <w:p w14:paraId="071D1E17"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54.09895, 18.61709</w:t>
            </w:r>
          </w:p>
        </w:tc>
      </w:tr>
      <w:tr w:rsidR="00F35DB2" w:rsidRPr="00142ECF" w14:paraId="604B374C" w14:textId="77777777" w:rsidTr="00483E54">
        <w:trPr>
          <w:trHeight w:val="780"/>
        </w:trPr>
        <w:tc>
          <w:tcPr>
            <w:tcW w:w="1136" w:type="dxa"/>
            <w:tcBorders>
              <w:top w:val="nil"/>
              <w:left w:val="single" w:sz="4" w:space="0" w:color="000000"/>
              <w:bottom w:val="single" w:sz="4" w:space="0" w:color="000000"/>
              <w:right w:val="single" w:sz="4" w:space="0" w:color="000000"/>
            </w:tcBorders>
            <w:shd w:val="clear" w:color="auto" w:fill="auto"/>
            <w:noWrap/>
            <w:vAlign w:val="bottom"/>
            <w:hideMark/>
          </w:tcPr>
          <w:p w14:paraId="4D2E94AE" w14:textId="77777777" w:rsidR="00F35DB2" w:rsidRPr="00142ECF" w:rsidRDefault="00F35DB2" w:rsidP="00D63B9D">
            <w:pPr>
              <w:jc w:val="right"/>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21</w:t>
            </w:r>
          </w:p>
        </w:tc>
        <w:tc>
          <w:tcPr>
            <w:tcW w:w="2480" w:type="dxa"/>
            <w:tcBorders>
              <w:top w:val="nil"/>
              <w:left w:val="nil"/>
              <w:bottom w:val="single" w:sz="4" w:space="0" w:color="000000"/>
              <w:right w:val="single" w:sz="4" w:space="0" w:color="000000"/>
            </w:tcBorders>
            <w:shd w:val="clear" w:color="auto" w:fill="auto"/>
            <w:noWrap/>
            <w:vAlign w:val="bottom"/>
            <w:hideMark/>
          </w:tcPr>
          <w:p w14:paraId="0F0AABE3"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Rokitki</w:t>
            </w:r>
          </w:p>
        </w:tc>
        <w:tc>
          <w:tcPr>
            <w:tcW w:w="1800" w:type="dxa"/>
            <w:tcBorders>
              <w:top w:val="nil"/>
              <w:left w:val="nil"/>
              <w:bottom w:val="single" w:sz="4" w:space="0" w:color="000000"/>
              <w:right w:val="single" w:sz="4" w:space="0" w:color="000000"/>
            </w:tcBorders>
            <w:shd w:val="clear" w:color="auto" w:fill="auto"/>
            <w:vAlign w:val="bottom"/>
            <w:hideMark/>
          </w:tcPr>
          <w:p w14:paraId="2770D153"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ul. Tczewska 10 (k/ZECu)</w:t>
            </w:r>
          </w:p>
        </w:tc>
        <w:tc>
          <w:tcPr>
            <w:tcW w:w="2980" w:type="dxa"/>
            <w:tcBorders>
              <w:top w:val="nil"/>
              <w:left w:val="nil"/>
              <w:bottom w:val="single" w:sz="4" w:space="0" w:color="000000"/>
              <w:right w:val="single" w:sz="4" w:space="0" w:color="000000"/>
            </w:tcBorders>
            <w:shd w:val="clear" w:color="auto" w:fill="auto"/>
            <w:noWrap/>
            <w:vAlign w:val="bottom"/>
            <w:hideMark/>
          </w:tcPr>
          <w:p w14:paraId="2E1B16EC" w14:textId="77777777" w:rsidR="00F35DB2" w:rsidRPr="00142ECF" w:rsidRDefault="00F35DB2" w:rsidP="00D63B9D">
            <w:pPr>
              <w:rPr>
                <w:rFonts w:ascii="Arial Narrow" w:eastAsia="Times New Roman" w:hAnsi="Arial Narrow" w:cs="Calibri"/>
                <w:color w:val="000000"/>
                <w:kern w:val="0"/>
                <w:lang w:eastAsia="pl-PL"/>
              </w:rPr>
            </w:pPr>
            <w:r w:rsidRPr="00142ECF">
              <w:rPr>
                <w:rFonts w:ascii="Arial Narrow" w:eastAsia="Times New Roman" w:hAnsi="Arial Narrow" w:cs="Calibri"/>
                <w:color w:val="000000"/>
                <w:kern w:val="0"/>
                <w:lang w:eastAsia="pl-PL"/>
              </w:rPr>
              <w:t>54.08135, 18.74329</w:t>
            </w:r>
          </w:p>
        </w:tc>
      </w:tr>
      <w:tr w:rsidR="00483E54" w:rsidRPr="00142ECF" w14:paraId="7C6E84F0" w14:textId="77777777" w:rsidTr="00483E54">
        <w:trPr>
          <w:trHeight w:val="300"/>
        </w:trPr>
        <w:tc>
          <w:tcPr>
            <w:tcW w:w="8396" w:type="dxa"/>
            <w:gridSpan w:val="4"/>
            <w:tcBorders>
              <w:top w:val="nil"/>
              <w:left w:val="nil"/>
              <w:bottom w:val="nil"/>
              <w:right w:val="nil"/>
            </w:tcBorders>
            <w:shd w:val="clear" w:color="auto" w:fill="auto"/>
            <w:noWrap/>
            <w:vAlign w:val="bottom"/>
            <w:hideMark/>
          </w:tcPr>
          <w:p w14:paraId="5C9C8A32" w14:textId="04B93BD0" w:rsidR="00483E54" w:rsidRPr="00142ECF" w:rsidRDefault="00483E54" w:rsidP="00D63B9D">
            <w:pPr>
              <w:rPr>
                <w:rFonts w:ascii="Arial Narrow" w:eastAsia="Times New Roman" w:hAnsi="Arial Narrow"/>
                <w:kern w:val="0"/>
                <w:lang w:eastAsia="pl-PL"/>
              </w:rPr>
            </w:pPr>
            <w:r>
              <w:rPr>
                <w:rFonts w:ascii="Arial Narrow" w:eastAsia="Times New Roman" w:hAnsi="Arial Narrow" w:cs="Calibri"/>
                <w:color w:val="000000"/>
                <w:kern w:val="0"/>
                <w:lang w:eastAsia="pl-PL"/>
              </w:rPr>
              <w:t>Ostateczna lokalizacja zostanie wskazana przez pracownika Gminy Tczew w terenie.</w:t>
            </w:r>
          </w:p>
        </w:tc>
      </w:tr>
    </w:tbl>
    <w:p w14:paraId="019A9DB7" w14:textId="12AB611E" w:rsidR="00305AB9" w:rsidRDefault="00305AB9" w:rsidP="00305AB9">
      <w:pPr>
        <w:autoSpaceDE w:val="0"/>
        <w:spacing w:line="276" w:lineRule="auto"/>
        <w:jc w:val="both"/>
        <w:rPr>
          <w:rFonts w:ascii="Arial Narrow" w:eastAsia="TimesNewRomanPSMT" w:hAnsi="Arial Narrow" w:cs="Arial"/>
          <w:color w:val="000000"/>
        </w:rPr>
      </w:pPr>
      <w:r>
        <w:rPr>
          <w:rFonts w:ascii="Arial Narrow" w:eastAsia="TimesNewRomanPSMT" w:hAnsi="Arial Narrow" w:cs="Arial"/>
          <w:color w:val="000000"/>
        </w:rPr>
        <w:lastRenderedPageBreak/>
        <w:t>Do zadań Wykonawcy będzie należało:</w:t>
      </w:r>
    </w:p>
    <w:p w14:paraId="486CF740" w14:textId="63CA855B" w:rsidR="00305AB9" w:rsidRPr="006A029B" w:rsidRDefault="00305AB9" w:rsidP="00305AB9">
      <w:pPr>
        <w:numPr>
          <w:ilvl w:val="0"/>
          <w:numId w:val="75"/>
        </w:numPr>
        <w:autoSpaceDE w:val="0"/>
        <w:spacing w:line="276" w:lineRule="auto"/>
        <w:jc w:val="both"/>
        <w:rPr>
          <w:rFonts w:ascii="Arial Narrow" w:eastAsia="TimesNewRomanPSMT" w:hAnsi="Arial Narrow" w:cs="Arial"/>
          <w:color w:val="000000"/>
        </w:rPr>
      </w:pPr>
      <w:r>
        <w:rPr>
          <w:rFonts w:ascii="Arial Narrow" w:eastAsia="TimesNewRomanPSMT" w:hAnsi="Arial Narrow" w:cs="Arial"/>
          <w:color w:val="000000"/>
        </w:rPr>
        <w:t>Dostawa i montażu wiat przystankowych w miejscu wskazanym przez Zamawiającego.</w:t>
      </w:r>
    </w:p>
    <w:p w14:paraId="175622CD" w14:textId="0C17BD3F" w:rsidR="00305AB9"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Wykonani</w:t>
      </w:r>
      <w:r>
        <w:rPr>
          <w:rFonts w:ascii="Arial Narrow" w:eastAsia="TimesNewRomanPSMT" w:hAnsi="Arial Narrow" w:cs="Arial"/>
          <w:color w:val="000000"/>
        </w:rPr>
        <w:t>e</w:t>
      </w:r>
      <w:r w:rsidRPr="003E01C8">
        <w:rPr>
          <w:rFonts w:ascii="Arial Narrow" w:eastAsia="TimesNewRomanPSMT" w:hAnsi="Arial Narrow" w:cs="Arial"/>
          <w:color w:val="000000"/>
        </w:rPr>
        <w:t xml:space="preserve"> prac zgodnie z </w:t>
      </w:r>
      <w:r>
        <w:rPr>
          <w:rFonts w:ascii="Arial Narrow" w:eastAsia="TimesNewRomanPSMT" w:hAnsi="Arial Narrow" w:cs="Arial"/>
          <w:color w:val="000000"/>
        </w:rPr>
        <w:t xml:space="preserve">zasadami współczesnej wiedzy technicznej, </w:t>
      </w:r>
      <w:r w:rsidRPr="003E01C8">
        <w:rPr>
          <w:rFonts w:ascii="Arial Narrow" w:eastAsia="TimesNewRomanPSMT" w:hAnsi="Arial Narrow" w:cs="Arial"/>
          <w:color w:val="000000"/>
        </w:rPr>
        <w:t xml:space="preserve">obowiązującymi przepisami </w:t>
      </w:r>
      <w:r>
        <w:rPr>
          <w:rFonts w:ascii="Arial Narrow" w:eastAsia="TimesNewRomanPSMT" w:hAnsi="Arial Narrow" w:cs="Arial"/>
          <w:color w:val="000000"/>
        </w:rPr>
        <w:t xml:space="preserve">                     </w:t>
      </w:r>
      <w:r w:rsidRPr="003E01C8">
        <w:rPr>
          <w:rFonts w:ascii="Arial Narrow" w:eastAsia="TimesNewRomanPSMT" w:hAnsi="Arial Narrow" w:cs="Arial"/>
          <w:color w:val="000000"/>
        </w:rPr>
        <w:t>i normami</w:t>
      </w:r>
      <w:r>
        <w:rPr>
          <w:rFonts w:ascii="Arial Narrow" w:eastAsia="TimesNewRomanPSMT" w:hAnsi="Arial Narrow" w:cs="Arial"/>
          <w:color w:val="000000"/>
        </w:rPr>
        <w:t>, a także z wytycznymi Zamawiającego</w:t>
      </w:r>
      <w:r w:rsidRPr="003E01C8">
        <w:rPr>
          <w:rFonts w:ascii="Arial Narrow" w:eastAsia="TimesNewRomanPSMT" w:hAnsi="Arial Narrow" w:cs="Arial"/>
          <w:color w:val="000000"/>
        </w:rPr>
        <w:t xml:space="preserve"> oraz przy zachowaniu przepisów BHP, przy maksymalnym ograniczeniu uciążliwości prowadzenia </w:t>
      </w:r>
      <w:r>
        <w:rPr>
          <w:rFonts w:ascii="Arial Narrow" w:eastAsia="TimesNewRomanPSMT" w:hAnsi="Arial Narrow" w:cs="Arial"/>
          <w:color w:val="000000"/>
        </w:rPr>
        <w:t>prac</w:t>
      </w:r>
      <w:r w:rsidRPr="003E01C8">
        <w:rPr>
          <w:rFonts w:ascii="Arial Narrow" w:eastAsia="TimesNewRomanPSMT" w:hAnsi="Arial Narrow" w:cs="Arial"/>
          <w:color w:val="000000"/>
        </w:rPr>
        <w:t>.</w:t>
      </w:r>
    </w:p>
    <w:p w14:paraId="5E81D010" w14:textId="4279882A" w:rsidR="00305AB9"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Pr>
          <w:rFonts w:ascii="Arial Narrow" w:eastAsia="TimesNewRomanPSMT" w:hAnsi="Arial Narrow" w:cs="Arial"/>
          <w:color w:val="000000"/>
        </w:rPr>
        <w:t>Wykonanie przedmiotu zamówienia z materiałów stanowiących własność Wykonawcy. Przedmiot zamówienia, w tym materiały powinny odpowiadać jakościowo wymogom wyrobów dopuszczonych do obrotu, posiadać wymagane atesty, certyfikaty i świadectwa. Na każde żądanie Zamawiającego Wykonawca zobowiązany jest okazać właściwe dokumenty.</w:t>
      </w:r>
    </w:p>
    <w:p w14:paraId="3517DB7E" w14:textId="5D629E0D" w:rsidR="00305AB9" w:rsidRPr="006A029B"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sidRPr="006A029B">
        <w:rPr>
          <w:rFonts w:ascii="Arial Narrow" w:eastAsia="TimesNewRomanPSMT" w:hAnsi="Arial Narrow" w:cs="Arial"/>
          <w:color w:val="000000"/>
        </w:rPr>
        <w:t>Zapewnieni</w:t>
      </w:r>
      <w:r>
        <w:rPr>
          <w:rFonts w:ascii="Arial Narrow" w:eastAsia="TimesNewRomanPSMT" w:hAnsi="Arial Narrow" w:cs="Arial"/>
          <w:color w:val="000000"/>
        </w:rPr>
        <w:t>e</w:t>
      </w:r>
      <w:r w:rsidRPr="006A029B">
        <w:rPr>
          <w:rFonts w:ascii="Arial Narrow" w:eastAsia="TimesNewRomanPSMT" w:hAnsi="Arial Narrow" w:cs="Arial"/>
          <w:color w:val="000000"/>
        </w:rPr>
        <w:t xml:space="preserve"> </w:t>
      </w:r>
      <w:r w:rsidRPr="006A029B">
        <w:rPr>
          <w:rFonts w:ascii="Arial Narrow" w:eastAsia="Calibri" w:hAnsi="Arial Narrow" w:cs="Calibri"/>
          <w:kern w:val="0"/>
          <w:lang w:eastAsia="en-US"/>
        </w:rPr>
        <w:t>wykwalifikowanych pracowników, kompletnych materiałów, sprzętu i innych urządzeń niezbędnych do prawidłowego wykonania przedmiotu zamówienia</w:t>
      </w:r>
      <w:r w:rsidR="00C46524">
        <w:rPr>
          <w:rFonts w:ascii="Arial Narrow" w:eastAsia="Calibri" w:hAnsi="Arial Narrow" w:cs="Calibri"/>
          <w:kern w:val="0"/>
          <w:lang w:eastAsia="en-US"/>
        </w:rPr>
        <w:t>.</w:t>
      </w:r>
    </w:p>
    <w:p w14:paraId="6F4C36E7" w14:textId="364FAC05" w:rsidR="00305AB9" w:rsidRPr="003E01C8"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Zabezpieczeni</w:t>
      </w:r>
      <w:r>
        <w:rPr>
          <w:rFonts w:ascii="Arial Narrow" w:eastAsia="TimesNewRomanPSMT" w:hAnsi="Arial Narrow" w:cs="Arial"/>
          <w:color w:val="000000"/>
        </w:rPr>
        <w:t>e</w:t>
      </w:r>
      <w:r w:rsidRPr="003E01C8">
        <w:rPr>
          <w:rFonts w:ascii="Arial Narrow" w:eastAsia="TimesNewRomanPSMT" w:hAnsi="Arial Narrow" w:cs="Arial"/>
          <w:color w:val="000000"/>
        </w:rPr>
        <w:t xml:space="preserve"> terenu prac montażowych mając w szczególności na względzie mienie Zamawiającego i własne.</w:t>
      </w:r>
      <w:r>
        <w:rPr>
          <w:rFonts w:ascii="Arial Narrow" w:eastAsia="TimesNewRomanPSMT" w:hAnsi="Arial Narrow" w:cs="Arial"/>
          <w:color w:val="000000"/>
        </w:rPr>
        <w:t xml:space="preserve"> </w:t>
      </w:r>
      <w:r w:rsidRPr="006A029B">
        <w:rPr>
          <w:rFonts w:ascii="Arial Narrow" w:eastAsia="TimesNewRomanPSMT" w:hAnsi="Arial Narrow" w:cs="Arial"/>
          <w:color w:val="000000"/>
        </w:rPr>
        <w:t>Zapewnienie w trakcie prac montażowych bezpieczeństwa przechodniów i własnych pracowników</w:t>
      </w:r>
    </w:p>
    <w:p w14:paraId="59E33CB8" w14:textId="7BE55F1E" w:rsidR="00305AB9" w:rsidRPr="003B3736" w:rsidRDefault="00305AB9" w:rsidP="00305AB9">
      <w:pPr>
        <w:numPr>
          <w:ilvl w:val="0"/>
          <w:numId w:val="75"/>
        </w:numPr>
        <w:autoSpaceDE w:val="0"/>
        <w:spacing w:line="276" w:lineRule="auto"/>
        <w:ind w:left="284" w:hanging="284"/>
        <w:jc w:val="both"/>
        <w:rPr>
          <w:rFonts w:ascii="Arial Narrow" w:eastAsia="TimesNewRomanPSMT" w:hAnsi="Arial Narrow" w:cs="Arial"/>
        </w:rPr>
      </w:pPr>
      <w:r w:rsidRPr="003B3736">
        <w:rPr>
          <w:rFonts w:ascii="Arial Narrow" w:eastAsia="Times New Roman" w:hAnsi="Arial Narrow" w:cs="Arial"/>
          <w:kern w:val="3"/>
          <w:lang w:eastAsia="pl-PL"/>
        </w:rPr>
        <w:t>Po wykonaniu prac i wbudowaniu urządzeń</w:t>
      </w:r>
      <w:r>
        <w:rPr>
          <w:rFonts w:ascii="Arial Narrow" w:eastAsia="Times New Roman" w:hAnsi="Arial Narrow" w:cs="Arial"/>
          <w:kern w:val="3"/>
          <w:lang w:eastAsia="pl-PL"/>
        </w:rPr>
        <w:t>,</w:t>
      </w:r>
      <w:r w:rsidRPr="003B3736">
        <w:rPr>
          <w:rFonts w:ascii="Arial Narrow" w:eastAsia="Times New Roman" w:hAnsi="Arial Narrow" w:cs="Arial"/>
          <w:kern w:val="3"/>
          <w:lang w:eastAsia="pl-PL"/>
        </w:rPr>
        <w:t xml:space="preserve"> odbudowa</w:t>
      </w:r>
      <w:r>
        <w:rPr>
          <w:rFonts w:ascii="Arial Narrow" w:eastAsia="Times New Roman" w:hAnsi="Arial Narrow" w:cs="Arial"/>
          <w:kern w:val="3"/>
          <w:lang w:eastAsia="pl-PL"/>
        </w:rPr>
        <w:t>nie</w:t>
      </w:r>
      <w:r w:rsidRPr="003B3736">
        <w:rPr>
          <w:rFonts w:ascii="Arial Narrow" w:eastAsia="Times New Roman" w:hAnsi="Arial Narrow" w:cs="Arial"/>
          <w:kern w:val="3"/>
          <w:lang w:eastAsia="pl-PL"/>
        </w:rPr>
        <w:t xml:space="preserve"> uszkodzon</w:t>
      </w:r>
      <w:r>
        <w:rPr>
          <w:rFonts w:ascii="Arial Narrow" w:eastAsia="Times New Roman" w:hAnsi="Arial Narrow" w:cs="Arial"/>
          <w:kern w:val="3"/>
          <w:lang w:eastAsia="pl-PL"/>
        </w:rPr>
        <w:t>ej</w:t>
      </w:r>
      <w:r w:rsidRPr="003B3736">
        <w:rPr>
          <w:rFonts w:ascii="Arial Narrow" w:eastAsia="Times New Roman" w:hAnsi="Arial Narrow" w:cs="Arial"/>
          <w:kern w:val="3"/>
          <w:lang w:eastAsia="pl-PL"/>
        </w:rPr>
        <w:t xml:space="preserve"> nawierzchni.</w:t>
      </w:r>
      <w:r>
        <w:rPr>
          <w:rFonts w:ascii="Arial Narrow" w:eastAsia="Times New Roman" w:hAnsi="Arial Narrow" w:cs="Arial"/>
          <w:kern w:val="3"/>
          <w:lang w:eastAsia="pl-PL"/>
        </w:rPr>
        <w:t xml:space="preserve"> Wszelkie związane z odbudową uszkodzonej nawierzchni koszty oraz odpowiedzialność za dopełnienie wymaganych przepisami prawa procedur i zgłoszeń ponosi Wykonawca.</w:t>
      </w:r>
    </w:p>
    <w:p w14:paraId="7D9D41F8" w14:textId="77777777" w:rsidR="00305AB9"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 xml:space="preserve">Po zakończeniu prac, ale przed ostatecznym odbiorem przez Zamawiającego Wykonawca zobowiązany jest do uporządkowania terenu montażu </w:t>
      </w:r>
      <w:r>
        <w:rPr>
          <w:rFonts w:ascii="Arial Narrow" w:eastAsia="TimesNewRomanPSMT" w:hAnsi="Arial Narrow" w:cs="Arial"/>
          <w:color w:val="000000"/>
        </w:rPr>
        <w:t>wiat</w:t>
      </w:r>
      <w:r w:rsidRPr="003E01C8">
        <w:rPr>
          <w:rFonts w:ascii="Arial Narrow" w:eastAsia="TimesNewRomanPSMT" w:hAnsi="Arial Narrow" w:cs="Arial"/>
          <w:color w:val="000000"/>
        </w:rPr>
        <w:t xml:space="preserve"> wraz z terenem przyległym.</w:t>
      </w:r>
    </w:p>
    <w:p w14:paraId="14F8D336" w14:textId="77777777" w:rsidR="00305AB9" w:rsidRPr="00372E31" w:rsidRDefault="00305AB9" w:rsidP="00305AB9">
      <w:pPr>
        <w:numPr>
          <w:ilvl w:val="0"/>
          <w:numId w:val="75"/>
        </w:numPr>
        <w:autoSpaceDE w:val="0"/>
        <w:spacing w:line="276" w:lineRule="auto"/>
        <w:jc w:val="both"/>
        <w:rPr>
          <w:rFonts w:ascii="Arial Narrow" w:eastAsia="TimesNewRomanPSMT" w:hAnsi="Arial Narrow" w:cs="Arial"/>
          <w:color w:val="000000"/>
        </w:rPr>
      </w:pPr>
      <w:r w:rsidRPr="00372E31">
        <w:rPr>
          <w:rFonts w:ascii="Arial Narrow" w:eastAsia="TimesNewRomanPSMT" w:hAnsi="Arial Narrow" w:cs="Arial"/>
          <w:color w:val="000000"/>
        </w:rPr>
        <w:t>Po zakończeniu realizacji zamówienia wykonawca będzie zobowiązany do uczestnictwa w przeglądach gwarancyjnych zrealizowanego przedsięwzięcia i usuwania wad powstałych w okresie gwarancji.</w:t>
      </w:r>
    </w:p>
    <w:p w14:paraId="28CB8BDF" w14:textId="0866926F" w:rsidR="00305AB9" w:rsidRPr="003E01C8" w:rsidRDefault="00305AB9" w:rsidP="00305AB9">
      <w:pPr>
        <w:numPr>
          <w:ilvl w:val="0"/>
          <w:numId w:val="75"/>
        </w:numPr>
        <w:autoSpaceDE w:val="0"/>
        <w:spacing w:line="276" w:lineRule="auto"/>
        <w:ind w:left="284" w:hanging="284"/>
        <w:jc w:val="both"/>
        <w:rPr>
          <w:rFonts w:ascii="Arial Narrow" w:eastAsia="TimesNewRomanPSMT" w:hAnsi="Arial Narrow" w:cs="Arial"/>
          <w:color w:val="000000"/>
        </w:rPr>
      </w:pPr>
      <w:r w:rsidRPr="003E01C8">
        <w:rPr>
          <w:rFonts w:ascii="Arial Narrow" w:eastAsia="TimesNewRomanPSMT" w:hAnsi="Arial Narrow" w:cs="Arial"/>
          <w:color w:val="000000"/>
        </w:rPr>
        <w:t>Zgłoszeni</w:t>
      </w:r>
      <w:r>
        <w:rPr>
          <w:rFonts w:ascii="Arial Narrow" w:eastAsia="TimesNewRomanPSMT" w:hAnsi="Arial Narrow" w:cs="Arial"/>
          <w:color w:val="000000"/>
        </w:rPr>
        <w:t>e</w:t>
      </w:r>
      <w:r w:rsidRPr="003E01C8">
        <w:rPr>
          <w:rFonts w:ascii="Arial Narrow" w:eastAsia="TimesNewRomanPSMT" w:hAnsi="Arial Narrow" w:cs="Arial"/>
          <w:color w:val="000000"/>
        </w:rPr>
        <w:t xml:space="preserve"> Zamawiającemu pisemnie bądź przy pomocy poczty elektronicznej gotowości do odbioru.</w:t>
      </w:r>
    </w:p>
    <w:p w14:paraId="5655629A" w14:textId="77777777" w:rsidR="00F35DB2" w:rsidRDefault="00F35DB2" w:rsidP="00376065">
      <w:pPr>
        <w:autoSpaceDE w:val="0"/>
        <w:autoSpaceDN w:val="0"/>
        <w:adjustRightInd w:val="0"/>
        <w:spacing w:line="276" w:lineRule="auto"/>
        <w:jc w:val="both"/>
        <w:rPr>
          <w:rFonts w:ascii="Arial Narrow" w:eastAsia="TimesNewRomanPS-BoldMT" w:hAnsi="Arial Narrow" w:cstheme="minorHAnsi"/>
          <w:b/>
          <w:bCs/>
          <w:color w:val="000000" w:themeColor="text1"/>
        </w:rPr>
      </w:pPr>
    </w:p>
    <w:sectPr w:rsidR="00F35DB2" w:rsidSect="006E40B9">
      <w:pgSz w:w="11906" w:h="16838"/>
      <w:pgMar w:top="1276"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46DF7" w14:textId="77777777" w:rsidR="00D134EA" w:rsidRDefault="00D134EA">
      <w:r>
        <w:separator/>
      </w:r>
    </w:p>
  </w:endnote>
  <w:endnote w:type="continuationSeparator" w:id="0">
    <w:p w14:paraId="3BB578CD" w14:textId="77777777" w:rsidR="00D134EA" w:rsidRDefault="00D1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CIDFont+F2">
    <w:altName w:val="Yu Gothic"/>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52854"/>
      <w:docPartObj>
        <w:docPartGallery w:val="Page Numbers (Bottom of Page)"/>
        <w:docPartUnique/>
      </w:docPartObj>
    </w:sdtPr>
    <w:sdtContent>
      <w:p w14:paraId="0562B52A" w14:textId="6A5FA463" w:rsidR="00394CBB" w:rsidRDefault="00394CBB">
        <w:pPr>
          <w:pStyle w:val="Stopka"/>
          <w:jc w:val="center"/>
        </w:pPr>
        <w:r>
          <w:fldChar w:fldCharType="begin"/>
        </w:r>
        <w:r>
          <w:instrText>PAGE   \* MERGEFORMAT</w:instrText>
        </w:r>
        <w:r>
          <w:fldChar w:fldCharType="separate"/>
        </w:r>
        <w:r>
          <w:t>2</w:t>
        </w:r>
        <w: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7868"/>
      <w:docPartObj>
        <w:docPartGallery w:val="Page Numbers (Bottom of Page)"/>
        <w:docPartUnique/>
      </w:docPartObj>
    </w:sdtPr>
    <w:sdtContent>
      <w:p w14:paraId="35CC7B99" w14:textId="3DE29759" w:rsidR="00394CBB" w:rsidRDefault="00394CBB">
        <w:pPr>
          <w:pStyle w:val="Stopka"/>
          <w:jc w:val="center"/>
        </w:pPr>
        <w:r>
          <w:fldChar w:fldCharType="begin"/>
        </w:r>
        <w:r>
          <w:instrText>PAGE   \* MERGEFORMAT</w:instrText>
        </w:r>
        <w:r>
          <w:fldChar w:fldCharType="separate"/>
        </w:r>
        <w:r>
          <w:t>2</w:t>
        </w:r>
        <w:r>
          <w:fldChar w:fldCharType="end"/>
        </w:r>
      </w:p>
    </w:sdtContent>
  </w:sdt>
  <w:p w14:paraId="1C70FDFC" w14:textId="77777777" w:rsidR="00394CBB" w:rsidRDefault="00394C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375170"/>
      <w:docPartObj>
        <w:docPartGallery w:val="Page Numbers (Bottom of Page)"/>
        <w:docPartUnique/>
      </w:docPartObj>
    </w:sdtPr>
    <w:sdtContent>
      <w:p w14:paraId="582BD283" w14:textId="0A75A072" w:rsidR="00394CBB" w:rsidRDefault="00394CBB">
        <w:pPr>
          <w:pStyle w:val="Stopka"/>
          <w:jc w:val="center"/>
        </w:pPr>
        <w:r>
          <w:fldChar w:fldCharType="begin"/>
        </w:r>
        <w:r>
          <w:instrText>PAGE   \* MERGEFORMAT</w:instrText>
        </w:r>
        <w:r>
          <w:fldChar w:fldCharType="separate"/>
        </w:r>
        <w:r>
          <w:t>2</w:t>
        </w:r>
        <w: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015C5" w14:textId="77777777" w:rsidR="00D134EA" w:rsidRDefault="00D134EA">
      <w:r>
        <w:separator/>
      </w:r>
    </w:p>
  </w:footnote>
  <w:footnote w:type="continuationSeparator" w:id="0">
    <w:p w14:paraId="3761F148" w14:textId="77777777" w:rsidR="00D134EA" w:rsidRDefault="00D1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D0BAB" w14:textId="6DAECE7E" w:rsidR="00394CBB" w:rsidRDefault="00387585" w:rsidP="001E57BF">
    <w:pPr>
      <w:pStyle w:val="Nagwek"/>
      <w:tabs>
        <w:tab w:val="left" w:pos="6015"/>
      </w:tabs>
      <w:ind w:left="-1276"/>
    </w:pPr>
    <w:r w:rsidRPr="000A6A9F">
      <w:rPr>
        <w:noProof/>
      </w:rPr>
      <w:drawing>
        <wp:anchor distT="0" distB="0" distL="114300" distR="114300" simplePos="0" relativeHeight="251661312" behindDoc="1" locked="0" layoutInCell="1" allowOverlap="1" wp14:anchorId="6D461200" wp14:editId="34A0353B">
          <wp:simplePos x="0" y="0"/>
          <wp:positionH relativeFrom="column">
            <wp:posOffset>528320</wp:posOffset>
          </wp:positionH>
          <wp:positionV relativeFrom="paragraph">
            <wp:posOffset>-7620</wp:posOffset>
          </wp:positionV>
          <wp:extent cx="5762625" cy="1190625"/>
          <wp:effectExtent l="0" t="0" r="952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90625"/>
                  </a:xfrm>
                  <a:prstGeom prst="rect">
                    <a:avLst/>
                  </a:prstGeom>
                  <a:noFill/>
                  <a:ln>
                    <a:noFill/>
                  </a:ln>
                </pic:spPr>
              </pic:pic>
            </a:graphicData>
          </a:graphic>
        </wp:anchor>
      </w:drawing>
    </w:r>
    <w:r w:rsidR="001E57BF">
      <w:rPr>
        <w:noProof/>
      </w:rPr>
      <w:drawing>
        <wp:inline distT="0" distB="0" distL="0" distR="0" wp14:anchorId="2BDE0CCF" wp14:editId="53DD5911">
          <wp:extent cx="7571740" cy="1066800"/>
          <wp:effectExtent l="0" t="0" r="0" b="0"/>
          <wp:docPr id="5352330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1066800"/>
                  </a:xfrm>
                  <a:prstGeom prst="rect">
                    <a:avLst/>
                  </a:prstGeom>
                  <a:noFill/>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BA908" w14:textId="2A0A37D7" w:rsidR="00394CBB" w:rsidRPr="00D90DCE" w:rsidRDefault="00394CBB" w:rsidP="00D90DCE">
    <w:pPr>
      <w:pStyle w:val="Nagwek"/>
    </w:pPr>
    <w:r w:rsidRPr="00D90DC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5" w15:restartNumberingAfterBreak="0">
    <w:nsid w:val="00000006"/>
    <w:multiLevelType w:val="multilevel"/>
    <w:tmpl w:val="977E503A"/>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2"/>
        <w:szCs w:val="22"/>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7" w15:restartNumberingAfterBreak="0">
    <w:nsid w:val="00000008"/>
    <w:multiLevelType w:val="multilevel"/>
    <w:tmpl w:val="1FDECCC8"/>
    <w:name w:val="WWNum51"/>
    <w:lvl w:ilvl="0">
      <w:start w:val="1"/>
      <w:numFmt w:val="decimal"/>
      <w:lvlText w:val="%1."/>
      <w:lvlJc w:val="left"/>
      <w:pPr>
        <w:tabs>
          <w:tab w:val="num" w:pos="0"/>
        </w:tabs>
        <w:ind w:left="72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0C"/>
    <w:multiLevelType w:val="multilevel"/>
    <w:tmpl w:val="ECECC310"/>
    <w:name w:val="WWNum55"/>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D"/>
    <w:multiLevelType w:val="multilevel"/>
    <w:tmpl w:val="0000000D"/>
    <w:name w:val="WW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5"/>
    <w:multiLevelType w:val="multilevel"/>
    <w:tmpl w:val="D11EF6E8"/>
    <w:name w:val="WW8Num13"/>
    <w:lvl w:ilvl="0">
      <w:start w:val="1"/>
      <w:numFmt w:val="decimal"/>
      <w:lvlText w:val="%1. "/>
      <w:lvlJc w:val="left"/>
      <w:pPr>
        <w:tabs>
          <w:tab w:val="num" w:pos="283"/>
        </w:tabs>
        <w:ind w:left="283" w:hanging="283"/>
      </w:pPr>
      <w:rPr>
        <w:rFonts w:ascii="Arial Narrow" w:hAnsi="Arial Narrow" w:cs="Arial" w:hint="default"/>
        <w:b w:val="0"/>
        <w:i w:val="0"/>
        <w:sz w:val="24"/>
        <w:szCs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8"/>
    <w:multiLevelType w:val="multilevel"/>
    <w:tmpl w:val="0000001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7"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674E6C"/>
    <w:multiLevelType w:val="hybridMultilevel"/>
    <w:tmpl w:val="17184C86"/>
    <w:lvl w:ilvl="0" w:tplc="2BE8B2C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038ED"/>
    <w:multiLevelType w:val="hybridMultilevel"/>
    <w:tmpl w:val="A2763A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1A05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C815E68"/>
    <w:multiLevelType w:val="hybridMultilevel"/>
    <w:tmpl w:val="D6900974"/>
    <w:lvl w:ilvl="0" w:tplc="FFFFFFFF">
      <w:start w:val="1"/>
      <w:numFmt w:val="decimal"/>
      <w:lvlText w:val="%1)"/>
      <w:lvlJc w:val="left"/>
      <w:pPr>
        <w:ind w:left="720" w:hanging="360"/>
      </w:pPr>
    </w:lvl>
    <w:lvl w:ilvl="1" w:tplc="05D630A0">
      <w:start w:val="1"/>
      <w:numFmt w:val="decimal"/>
      <w:lvlText w:val="%2)"/>
      <w:lvlJc w:val="left"/>
      <w:pPr>
        <w:ind w:left="72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FBE28B7"/>
    <w:multiLevelType w:val="hybridMultilevel"/>
    <w:tmpl w:val="D4D694E0"/>
    <w:lvl w:ilvl="0" w:tplc="4746AC6E">
      <w:start w:val="1"/>
      <w:numFmt w:val="upperRoman"/>
      <w:lvlText w:val="%1."/>
      <w:lvlJc w:val="left"/>
      <w:pPr>
        <w:ind w:left="720" w:hanging="720"/>
      </w:pPr>
      <w:rPr>
        <w:rFonts w:ascii="Arial Narrow" w:hAnsi="Arial Narrow" w:cs="Arial" w:hint="default"/>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7C76F9"/>
    <w:multiLevelType w:val="hybridMultilevel"/>
    <w:tmpl w:val="7174F05C"/>
    <w:lvl w:ilvl="0" w:tplc="F482DDD2">
      <w:start w:val="1"/>
      <w:numFmt w:val="decimal"/>
      <w:lvlText w:val="%1)"/>
      <w:lvlJc w:val="left"/>
      <w:pPr>
        <w:ind w:left="720" w:hanging="360"/>
      </w:pPr>
      <w:rPr>
        <w:rFonts w:ascii="Arial Narrow" w:eastAsia="Arial Unicode MS" w:hAnsi="Arial Narrow" w:cs="Arial" w:hint="default"/>
      </w:rPr>
    </w:lvl>
    <w:lvl w:ilvl="1" w:tplc="B3C04B38">
      <w:start w:val="1"/>
      <w:numFmt w:val="decimal"/>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F0354E"/>
    <w:multiLevelType w:val="hybridMultilevel"/>
    <w:tmpl w:val="600AB566"/>
    <w:lvl w:ilvl="0" w:tplc="9BFC9C1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B53524"/>
    <w:multiLevelType w:val="multilevel"/>
    <w:tmpl w:val="700043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42D414A"/>
    <w:multiLevelType w:val="hybridMultilevel"/>
    <w:tmpl w:val="53B6D0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E0000A"/>
    <w:multiLevelType w:val="hybridMultilevel"/>
    <w:tmpl w:val="12268CAE"/>
    <w:lvl w:ilvl="0" w:tplc="04150017">
      <w:start w:val="1"/>
      <w:numFmt w:val="lowerLetter"/>
      <w:lvlText w:val="%1)"/>
      <w:lvlJc w:val="left"/>
      <w:pPr>
        <w:ind w:left="72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193D6827"/>
    <w:multiLevelType w:val="hybridMultilevel"/>
    <w:tmpl w:val="9DFC72F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19CC6224"/>
    <w:multiLevelType w:val="hybridMultilevel"/>
    <w:tmpl w:val="70784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176450"/>
    <w:multiLevelType w:val="hybridMultilevel"/>
    <w:tmpl w:val="52C6F3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6"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7" w15:restartNumberingAfterBreak="0">
    <w:nsid w:val="25D223C3"/>
    <w:multiLevelType w:val="multilevel"/>
    <w:tmpl w:val="30C44BB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26F3726B"/>
    <w:multiLevelType w:val="hybridMultilevel"/>
    <w:tmpl w:val="1548AD7E"/>
    <w:lvl w:ilvl="0" w:tplc="34E218C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4237C6"/>
    <w:multiLevelType w:val="hybridMultilevel"/>
    <w:tmpl w:val="BE72A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F861F1"/>
    <w:multiLevelType w:val="hybridMultilevel"/>
    <w:tmpl w:val="083AF25E"/>
    <w:lvl w:ilvl="0" w:tplc="0415000F">
      <w:start w:val="1"/>
      <w:numFmt w:val="decimal"/>
      <w:lvlText w:val="%1."/>
      <w:lvlJc w:val="left"/>
      <w:pPr>
        <w:tabs>
          <w:tab w:val="num" w:pos="720"/>
        </w:tabs>
        <w:ind w:left="720" w:hanging="360"/>
      </w:pPr>
    </w:lvl>
    <w:lvl w:ilvl="1" w:tplc="6D6E7B38">
      <w:start w:val="12"/>
      <w:numFmt w:val="bullet"/>
      <w:lvlText w:val="-"/>
      <w:lvlJc w:val="left"/>
      <w:pPr>
        <w:tabs>
          <w:tab w:val="num" w:pos="1950"/>
        </w:tabs>
        <w:ind w:left="1950" w:hanging="87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EFB1601"/>
    <w:multiLevelType w:val="hybridMultilevel"/>
    <w:tmpl w:val="51689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0C1746"/>
    <w:multiLevelType w:val="hybridMultilevel"/>
    <w:tmpl w:val="DD6AC1E6"/>
    <w:lvl w:ilvl="0" w:tplc="4A3C6A5A">
      <w:start w:val="1"/>
      <w:numFmt w:val="decimal"/>
      <w:lvlText w:val="%1)"/>
      <w:lvlJc w:val="left"/>
      <w:pPr>
        <w:ind w:left="786" w:hanging="360"/>
      </w:pPr>
      <w:rPr>
        <w:rFonts w:ascii="Arial Narrow" w:hAnsi="Arial Narrow"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0E449B0"/>
    <w:multiLevelType w:val="multilevel"/>
    <w:tmpl w:val="700043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30D2D83"/>
    <w:multiLevelType w:val="hybridMultilevel"/>
    <w:tmpl w:val="779E81A2"/>
    <w:lvl w:ilvl="0" w:tplc="58E6EEA4">
      <w:start w:val="1"/>
      <w:numFmt w:val="bullet"/>
      <w:lvlText w:val="-"/>
      <w:lvlJc w:val="left"/>
      <w:pPr>
        <w:ind w:left="720" w:hanging="360"/>
      </w:pPr>
      <w:rPr>
        <w:rFonts w:ascii="Arial" w:hAnsi="Arial"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5E26085"/>
    <w:multiLevelType w:val="hybridMultilevel"/>
    <w:tmpl w:val="40C42E6A"/>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DE1578"/>
    <w:multiLevelType w:val="multilevel"/>
    <w:tmpl w:val="B88E997C"/>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2"/>
        <w:szCs w:val="22"/>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7" w15:restartNumberingAfterBreak="0">
    <w:nsid w:val="37347F23"/>
    <w:multiLevelType w:val="hybridMultilevel"/>
    <w:tmpl w:val="95C67988"/>
    <w:lvl w:ilvl="0" w:tplc="B7D4F21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EB73761"/>
    <w:multiLevelType w:val="hybridMultilevel"/>
    <w:tmpl w:val="60EA7494"/>
    <w:lvl w:ilvl="0" w:tplc="449ED4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3" w15:restartNumberingAfterBreak="0">
    <w:nsid w:val="419D67F3"/>
    <w:multiLevelType w:val="hybridMultilevel"/>
    <w:tmpl w:val="F3DE292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1AC2D47"/>
    <w:multiLevelType w:val="hybridMultilevel"/>
    <w:tmpl w:val="C366929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1BA331F"/>
    <w:multiLevelType w:val="hybridMultilevel"/>
    <w:tmpl w:val="322C0DD8"/>
    <w:lvl w:ilvl="0" w:tplc="FFFFFFFF">
      <w:start w:val="1"/>
      <w:numFmt w:val="decimal"/>
      <w:lvlText w:val="%1)"/>
      <w:lvlJc w:val="left"/>
      <w:pPr>
        <w:ind w:left="360" w:hanging="360"/>
      </w:pPr>
      <w:rPr>
        <w:rFonts w:ascii="Arial Narrow" w:hAnsi="Arial Narrow" w:hint="default"/>
        <w:color w:val="auto"/>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421D24C7"/>
    <w:multiLevelType w:val="hybridMultilevel"/>
    <w:tmpl w:val="322C0DD8"/>
    <w:lvl w:ilvl="0" w:tplc="99FA8E68">
      <w:start w:val="1"/>
      <w:numFmt w:val="decimal"/>
      <w:lvlText w:val="%1)"/>
      <w:lvlJc w:val="left"/>
      <w:pPr>
        <w:ind w:left="360" w:hanging="360"/>
      </w:pPr>
      <w:rPr>
        <w:rFonts w:ascii="Arial Narrow" w:hAnsi="Arial Narrow" w:hint="default"/>
        <w:color w:val="auto"/>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43195C95"/>
    <w:multiLevelType w:val="hybridMultilevel"/>
    <w:tmpl w:val="A37675F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46060B1"/>
    <w:multiLevelType w:val="hybridMultilevel"/>
    <w:tmpl w:val="9BAA474A"/>
    <w:lvl w:ilvl="0" w:tplc="79AAD1F4">
      <w:start w:val="1"/>
      <w:numFmt w:val="decimal"/>
      <w:lvlText w:val="%1)"/>
      <w:lvlJc w:val="left"/>
      <w:pPr>
        <w:ind w:left="720" w:hanging="360"/>
      </w:pPr>
      <w:rPr>
        <w:rFonts w:ascii="Arial Narrow" w:eastAsia="Times New Roman"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F22B1"/>
    <w:multiLevelType w:val="hybridMultilevel"/>
    <w:tmpl w:val="30407B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4ADD4413"/>
    <w:multiLevelType w:val="hybridMultilevel"/>
    <w:tmpl w:val="669E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BE0E4A"/>
    <w:multiLevelType w:val="hybridMultilevel"/>
    <w:tmpl w:val="5B7AB5E2"/>
    <w:lvl w:ilvl="0" w:tplc="2BB65D5A">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2EE47BD"/>
    <w:multiLevelType w:val="hybridMultilevel"/>
    <w:tmpl w:val="E97E2414"/>
    <w:lvl w:ilvl="0" w:tplc="84563E5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F96BF4"/>
    <w:multiLevelType w:val="hybridMultilevel"/>
    <w:tmpl w:val="E4E833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CF0070"/>
    <w:multiLevelType w:val="hybridMultilevel"/>
    <w:tmpl w:val="F4A2B088"/>
    <w:lvl w:ilvl="0" w:tplc="CAE2B9C6">
      <w:start w:val="1"/>
      <w:numFmt w:val="lowerLetter"/>
      <w:lvlText w:val="%1)"/>
      <w:lvlJc w:val="left"/>
      <w:pPr>
        <w:tabs>
          <w:tab w:val="num" w:pos="1134"/>
        </w:tabs>
        <w:ind w:left="1134" w:hanging="567"/>
      </w:pPr>
      <w:rPr>
        <w:rFonts w:ascii="Arial Narrow" w:hAnsi="Arial Narrow"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52E043B"/>
    <w:multiLevelType w:val="multilevel"/>
    <w:tmpl w:val="192635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59B35F78"/>
    <w:multiLevelType w:val="multilevel"/>
    <w:tmpl w:val="46545704"/>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ind w:left="1800" w:hanging="360"/>
      </w:p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5A220299"/>
    <w:multiLevelType w:val="hybridMultilevel"/>
    <w:tmpl w:val="4B300686"/>
    <w:lvl w:ilvl="0" w:tplc="AA04EBD4">
      <w:start w:val="1"/>
      <w:numFmt w:val="lowerLetter"/>
      <w:lvlText w:val="%1)"/>
      <w:lvlJc w:val="left"/>
      <w:pPr>
        <w:tabs>
          <w:tab w:val="num" w:pos="596"/>
        </w:tabs>
        <w:ind w:left="576" w:hanging="340"/>
      </w:pPr>
      <w:rPr>
        <w:rFonts w:hint="default"/>
        <w:b w:val="0"/>
        <w:i w:val="0"/>
        <w:sz w:val="24"/>
        <w:szCs w:val="24"/>
      </w:rPr>
    </w:lvl>
    <w:lvl w:ilvl="1" w:tplc="04150003">
      <w:start w:val="1"/>
      <w:numFmt w:val="decimal"/>
      <w:lvlText w:val="%2)"/>
      <w:lvlJc w:val="left"/>
      <w:pPr>
        <w:ind w:left="1506" w:hanging="360"/>
      </w:pPr>
      <w:rPr>
        <w:rFonts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0" w15:restartNumberingAfterBreak="0">
    <w:nsid w:val="5A355965"/>
    <w:multiLevelType w:val="hybridMultilevel"/>
    <w:tmpl w:val="0DA4CCFC"/>
    <w:lvl w:ilvl="0" w:tplc="B72EF10C">
      <w:start w:val="1"/>
      <w:numFmt w:val="decimal"/>
      <w:lvlText w:val="%1."/>
      <w:lvlJc w:val="left"/>
      <w:pPr>
        <w:ind w:left="720" w:hanging="360"/>
      </w:pPr>
      <w:rPr>
        <w:rFonts w:ascii="Arial Narrow" w:hAnsi="Arial Narrow" w:cs="Arial" w:hint="default"/>
        <w:b w:val="0"/>
        <w:bCs/>
        <w:color w:val="auto"/>
      </w:rPr>
    </w:lvl>
    <w:lvl w:ilvl="1" w:tplc="5D9CB084">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6222770C"/>
    <w:multiLevelType w:val="hybridMultilevel"/>
    <w:tmpl w:val="6DBC5866"/>
    <w:lvl w:ilvl="0" w:tplc="04150011">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324391A"/>
    <w:multiLevelType w:val="hybridMultilevel"/>
    <w:tmpl w:val="33C2E53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39C2E9E"/>
    <w:multiLevelType w:val="multilevel"/>
    <w:tmpl w:val="190C32F8"/>
    <w:name w:val="WWNum512"/>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3A75A34"/>
    <w:multiLevelType w:val="hybridMultilevel"/>
    <w:tmpl w:val="795ACD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7EC1219"/>
    <w:multiLevelType w:val="hybridMultilevel"/>
    <w:tmpl w:val="FBC07F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50191B"/>
    <w:multiLevelType w:val="multilevel"/>
    <w:tmpl w:val="BA2831CC"/>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8"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867756"/>
    <w:multiLevelType w:val="hybridMultilevel"/>
    <w:tmpl w:val="9DA2D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E894740"/>
    <w:multiLevelType w:val="hybridMultilevel"/>
    <w:tmpl w:val="9078B0E2"/>
    <w:lvl w:ilvl="0" w:tplc="51EEAB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6B7632"/>
    <w:multiLevelType w:val="hybridMultilevel"/>
    <w:tmpl w:val="7132F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C1E4B45"/>
    <w:multiLevelType w:val="hybridMultilevel"/>
    <w:tmpl w:val="C9484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3662804">
    <w:abstractNumId w:val="0"/>
  </w:num>
  <w:num w:numId="2" w16cid:durableId="589312893">
    <w:abstractNumId w:val="70"/>
  </w:num>
  <w:num w:numId="3" w16cid:durableId="1037464184">
    <w:abstractNumId w:val="78"/>
  </w:num>
  <w:num w:numId="4" w16cid:durableId="255480328">
    <w:abstractNumId w:val="83"/>
  </w:num>
  <w:num w:numId="5" w16cid:durableId="1193885508">
    <w:abstractNumId w:val="24"/>
  </w:num>
  <w:num w:numId="6" w16cid:durableId="307636280">
    <w:abstractNumId w:val="84"/>
  </w:num>
  <w:num w:numId="7" w16cid:durableId="109861864">
    <w:abstractNumId w:val="36"/>
  </w:num>
  <w:num w:numId="8" w16cid:durableId="1578705301">
    <w:abstractNumId w:val="52"/>
  </w:num>
  <w:num w:numId="9" w16cid:durableId="1617637180">
    <w:abstractNumId w:val="48"/>
  </w:num>
  <w:num w:numId="10" w16cid:durableId="1112015431">
    <w:abstractNumId w:val="17"/>
  </w:num>
  <w:num w:numId="11" w16cid:durableId="517043264">
    <w:abstractNumId w:val="20"/>
  </w:num>
  <w:num w:numId="12" w16cid:durableId="2025553283">
    <w:abstractNumId w:val="30"/>
  </w:num>
  <w:num w:numId="13" w16cid:durableId="898787481">
    <w:abstractNumId w:val="51"/>
  </w:num>
  <w:num w:numId="14" w16cid:durableId="1733963108">
    <w:abstractNumId w:val="60"/>
  </w:num>
  <w:num w:numId="15" w16cid:durableId="905652619">
    <w:abstractNumId w:val="61"/>
  </w:num>
  <w:num w:numId="16" w16cid:durableId="989023374">
    <w:abstractNumId w:val="81"/>
  </w:num>
  <w:num w:numId="17" w16cid:durableId="807090201">
    <w:abstractNumId w:val="35"/>
  </w:num>
  <w:num w:numId="18" w16cid:durableId="1616521691">
    <w:abstractNumId w:val="42"/>
  </w:num>
  <w:num w:numId="19" w16cid:durableId="1586762998">
    <w:abstractNumId w:val="62"/>
  </w:num>
  <w:num w:numId="20" w16cid:durableId="1050153694">
    <w:abstractNumId w:val="26"/>
  </w:num>
  <w:num w:numId="21" w16cid:durableId="2121024868">
    <w:abstractNumId w:val="63"/>
  </w:num>
  <w:num w:numId="22" w16cid:durableId="1121608816">
    <w:abstractNumId w:val="44"/>
  </w:num>
  <w:num w:numId="23" w16cid:durableId="1692753924">
    <w:abstractNumId w:val="38"/>
  </w:num>
  <w:num w:numId="24" w16cid:durableId="909384444">
    <w:abstractNumId w:val="14"/>
  </w:num>
  <w:num w:numId="25" w16cid:durableId="1139761214">
    <w:abstractNumId w:val="7"/>
  </w:num>
  <w:num w:numId="26" w16cid:durableId="1750270921">
    <w:abstractNumId w:val="8"/>
  </w:num>
  <w:num w:numId="27" w16cid:durableId="1905673941">
    <w:abstractNumId w:val="9"/>
  </w:num>
  <w:num w:numId="28" w16cid:durableId="719784684">
    <w:abstractNumId w:val="10"/>
  </w:num>
  <w:num w:numId="29" w16cid:durableId="539778508">
    <w:abstractNumId w:val="15"/>
  </w:num>
  <w:num w:numId="30" w16cid:durableId="466314802">
    <w:abstractNumId w:val="11"/>
  </w:num>
  <w:num w:numId="31" w16cid:durableId="1035807677">
    <w:abstractNumId w:val="39"/>
  </w:num>
  <w:num w:numId="32" w16cid:durableId="681131693">
    <w:abstractNumId w:val="40"/>
  </w:num>
  <w:num w:numId="33" w16cid:durableId="658386664">
    <w:abstractNumId w:val="31"/>
  </w:num>
  <w:num w:numId="34" w16cid:durableId="834422879">
    <w:abstractNumId w:val="12"/>
  </w:num>
  <w:num w:numId="35" w16cid:durableId="674964678">
    <w:abstractNumId w:val="77"/>
  </w:num>
  <w:num w:numId="36" w16cid:durableId="15066341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1810230">
    <w:abstractNumId w:val="18"/>
  </w:num>
  <w:num w:numId="38" w16cid:durableId="1293516367">
    <w:abstractNumId w:val="58"/>
  </w:num>
  <w:num w:numId="39" w16cid:durableId="2008317149">
    <w:abstractNumId w:val="13"/>
  </w:num>
  <w:num w:numId="40" w16cid:durableId="28843764">
    <w:abstractNumId w:val="76"/>
  </w:num>
  <w:num w:numId="41" w16cid:durableId="472527618">
    <w:abstractNumId w:val="22"/>
  </w:num>
  <w:num w:numId="42" w16cid:durableId="85544622">
    <w:abstractNumId w:val="65"/>
  </w:num>
  <w:num w:numId="43" w16cid:durableId="989363280">
    <w:abstractNumId w:val="69"/>
  </w:num>
  <w:num w:numId="44" w16cid:durableId="1813213036">
    <w:abstractNumId w:val="28"/>
  </w:num>
  <w:num w:numId="45" w16cid:durableId="1599367943">
    <w:abstractNumId w:val="37"/>
  </w:num>
  <w:num w:numId="46" w16cid:durableId="760640950">
    <w:abstractNumId w:val="75"/>
  </w:num>
  <w:num w:numId="47" w16cid:durableId="270285018">
    <w:abstractNumId w:val="59"/>
  </w:num>
  <w:num w:numId="48" w16cid:durableId="1555238749">
    <w:abstractNumId w:val="46"/>
  </w:num>
  <w:num w:numId="49" w16cid:durableId="954364328">
    <w:abstractNumId w:val="21"/>
  </w:num>
  <w:num w:numId="50" w16cid:durableId="943657495">
    <w:abstractNumId w:val="45"/>
  </w:num>
  <w:num w:numId="51" w16cid:durableId="1741370432">
    <w:abstractNumId w:val="27"/>
  </w:num>
  <w:num w:numId="52" w16cid:durableId="1192451600">
    <w:abstractNumId w:val="72"/>
  </w:num>
  <w:num w:numId="53" w16cid:durableId="1125081630">
    <w:abstractNumId w:val="43"/>
  </w:num>
  <w:num w:numId="54" w16cid:durableId="1375158847">
    <w:abstractNumId w:val="68"/>
  </w:num>
  <w:num w:numId="55" w16cid:durableId="754781895">
    <w:abstractNumId w:val="33"/>
  </w:num>
  <w:num w:numId="56" w16cid:durableId="614990309">
    <w:abstractNumId w:val="67"/>
  </w:num>
  <w:num w:numId="57" w16cid:durableId="1158224660">
    <w:abstractNumId w:val="86"/>
  </w:num>
  <w:num w:numId="58" w16cid:durableId="847789546">
    <w:abstractNumId w:val="29"/>
  </w:num>
  <w:num w:numId="59" w16cid:durableId="1385254533">
    <w:abstractNumId w:val="73"/>
  </w:num>
  <w:num w:numId="60" w16cid:durableId="877544791">
    <w:abstractNumId w:val="54"/>
  </w:num>
  <w:num w:numId="61" w16cid:durableId="1762604797">
    <w:abstractNumId w:val="80"/>
  </w:num>
  <w:num w:numId="62" w16cid:durableId="126968578">
    <w:abstractNumId w:val="25"/>
  </w:num>
  <w:num w:numId="63" w16cid:durableId="2009557565">
    <w:abstractNumId w:val="56"/>
  </w:num>
  <w:num w:numId="64" w16cid:durableId="800613085">
    <w:abstractNumId w:val="47"/>
  </w:num>
  <w:num w:numId="65" w16cid:durableId="1660302206">
    <w:abstractNumId w:val="82"/>
  </w:num>
  <w:num w:numId="66" w16cid:durableId="1195584198">
    <w:abstractNumId w:val="32"/>
  </w:num>
  <w:num w:numId="67" w16cid:durableId="2035417371">
    <w:abstractNumId w:val="57"/>
  </w:num>
  <w:num w:numId="68" w16cid:durableId="643588525">
    <w:abstractNumId w:val="64"/>
  </w:num>
  <w:num w:numId="69" w16cid:durableId="2120180080">
    <w:abstractNumId w:val="53"/>
  </w:num>
  <w:num w:numId="70" w16cid:durableId="1226643041">
    <w:abstractNumId w:val="79"/>
  </w:num>
  <w:num w:numId="71" w16cid:durableId="822962790">
    <w:abstractNumId w:val="23"/>
  </w:num>
  <w:num w:numId="72" w16cid:durableId="2071267512">
    <w:abstractNumId w:val="5"/>
  </w:num>
  <w:num w:numId="73" w16cid:durableId="709770162">
    <w:abstractNumId w:val="41"/>
  </w:num>
  <w:num w:numId="74" w16cid:durableId="288560520">
    <w:abstractNumId w:val="50"/>
  </w:num>
  <w:num w:numId="75" w16cid:durableId="1844272705">
    <w:abstractNumId w:val="5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D01"/>
    <w:rsid w:val="00000EC7"/>
    <w:rsid w:val="00001874"/>
    <w:rsid w:val="00002316"/>
    <w:rsid w:val="000023DF"/>
    <w:rsid w:val="000024DD"/>
    <w:rsid w:val="00002893"/>
    <w:rsid w:val="000029C5"/>
    <w:rsid w:val="0000326B"/>
    <w:rsid w:val="0000403F"/>
    <w:rsid w:val="000043C6"/>
    <w:rsid w:val="000045FA"/>
    <w:rsid w:val="00004961"/>
    <w:rsid w:val="00004D9C"/>
    <w:rsid w:val="00004EEE"/>
    <w:rsid w:val="00004F3C"/>
    <w:rsid w:val="000051FA"/>
    <w:rsid w:val="0000525F"/>
    <w:rsid w:val="00005323"/>
    <w:rsid w:val="00006074"/>
    <w:rsid w:val="00006370"/>
    <w:rsid w:val="00006E85"/>
    <w:rsid w:val="00007454"/>
    <w:rsid w:val="00007496"/>
    <w:rsid w:val="00007563"/>
    <w:rsid w:val="00007BE0"/>
    <w:rsid w:val="00007CAF"/>
    <w:rsid w:val="00007E49"/>
    <w:rsid w:val="000101E8"/>
    <w:rsid w:val="00010229"/>
    <w:rsid w:val="00010306"/>
    <w:rsid w:val="00010ABB"/>
    <w:rsid w:val="00010E3A"/>
    <w:rsid w:val="00011476"/>
    <w:rsid w:val="00011BB5"/>
    <w:rsid w:val="00011D22"/>
    <w:rsid w:val="000122D5"/>
    <w:rsid w:val="00012D50"/>
    <w:rsid w:val="00012FA1"/>
    <w:rsid w:val="0001314C"/>
    <w:rsid w:val="00013626"/>
    <w:rsid w:val="000138BA"/>
    <w:rsid w:val="00014332"/>
    <w:rsid w:val="000147E8"/>
    <w:rsid w:val="00014AE7"/>
    <w:rsid w:val="00014CF3"/>
    <w:rsid w:val="0001502B"/>
    <w:rsid w:val="00015AC2"/>
    <w:rsid w:val="00015C3B"/>
    <w:rsid w:val="00015C5E"/>
    <w:rsid w:val="00015C5F"/>
    <w:rsid w:val="00015D62"/>
    <w:rsid w:val="000169B4"/>
    <w:rsid w:val="00016AF2"/>
    <w:rsid w:val="0001701D"/>
    <w:rsid w:val="000174A5"/>
    <w:rsid w:val="00017570"/>
    <w:rsid w:val="00017839"/>
    <w:rsid w:val="000179FB"/>
    <w:rsid w:val="00020480"/>
    <w:rsid w:val="00020733"/>
    <w:rsid w:val="00021175"/>
    <w:rsid w:val="00021EE1"/>
    <w:rsid w:val="000220C1"/>
    <w:rsid w:val="0002219B"/>
    <w:rsid w:val="000224D1"/>
    <w:rsid w:val="00022F5F"/>
    <w:rsid w:val="00022FCB"/>
    <w:rsid w:val="00023133"/>
    <w:rsid w:val="000231ED"/>
    <w:rsid w:val="000234B6"/>
    <w:rsid w:val="00023BA2"/>
    <w:rsid w:val="00023F58"/>
    <w:rsid w:val="00023FE9"/>
    <w:rsid w:val="00024760"/>
    <w:rsid w:val="0002477D"/>
    <w:rsid w:val="0002512C"/>
    <w:rsid w:val="000257ED"/>
    <w:rsid w:val="00025CA2"/>
    <w:rsid w:val="00025D2D"/>
    <w:rsid w:val="00026851"/>
    <w:rsid w:val="00026AAE"/>
    <w:rsid w:val="00026AB2"/>
    <w:rsid w:val="000270D6"/>
    <w:rsid w:val="00027491"/>
    <w:rsid w:val="000278E7"/>
    <w:rsid w:val="00030344"/>
    <w:rsid w:val="00030867"/>
    <w:rsid w:val="00030B2D"/>
    <w:rsid w:val="000313F6"/>
    <w:rsid w:val="0003163C"/>
    <w:rsid w:val="00031869"/>
    <w:rsid w:val="00031DDE"/>
    <w:rsid w:val="00031E73"/>
    <w:rsid w:val="000324F1"/>
    <w:rsid w:val="000345F7"/>
    <w:rsid w:val="00034AD0"/>
    <w:rsid w:val="0003512D"/>
    <w:rsid w:val="00035380"/>
    <w:rsid w:val="00035517"/>
    <w:rsid w:val="000356C5"/>
    <w:rsid w:val="00035922"/>
    <w:rsid w:val="00035D1B"/>
    <w:rsid w:val="00035E6B"/>
    <w:rsid w:val="00036928"/>
    <w:rsid w:val="00036C93"/>
    <w:rsid w:val="00037473"/>
    <w:rsid w:val="00037ADA"/>
    <w:rsid w:val="000400B9"/>
    <w:rsid w:val="00040BE2"/>
    <w:rsid w:val="00040F12"/>
    <w:rsid w:val="00040FA6"/>
    <w:rsid w:val="0004222F"/>
    <w:rsid w:val="000436D5"/>
    <w:rsid w:val="000443AC"/>
    <w:rsid w:val="00044526"/>
    <w:rsid w:val="00044B9A"/>
    <w:rsid w:val="000452FA"/>
    <w:rsid w:val="0004581F"/>
    <w:rsid w:val="00045C40"/>
    <w:rsid w:val="00046144"/>
    <w:rsid w:val="000465EB"/>
    <w:rsid w:val="000469B4"/>
    <w:rsid w:val="000474B8"/>
    <w:rsid w:val="000478AC"/>
    <w:rsid w:val="00047AA7"/>
    <w:rsid w:val="00047E71"/>
    <w:rsid w:val="00047EE3"/>
    <w:rsid w:val="00047FFC"/>
    <w:rsid w:val="00050622"/>
    <w:rsid w:val="00050BE7"/>
    <w:rsid w:val="00051493"/>
    <w:rsid w:val="000514B2"/>
    <w:rsid w:val="000522BD"/>
    <w:rsid w:val="0005252D"/>
    <w:rsid w:val="00052555"/>
    <w:rsid w:val="000526E2"/>
    <w:rsid w:val="0005369E"/>
    <w:rsid w:val="0005380C"/>
    <w:rsid w:val="000539FB"/>
    <w:rsid w:val="00053D2F"/>
    <w:rsid w:val="00054184"/>
    <w:rsid w:val="00054263"/>
    <w:rsid w:val="00054341"/>
    <w:rsid w:val="0005453C"/>
    <w:rsid w:val="000559CE"/>
    <w:rsid w:val="00055A5F"/>
    <w:rsid w:val="00056406"/>
    <w:rsid w:val="00056519"/>
    <w:rsid w:val="00056877"/>
    <w:rsid w:val="00057A2E"/>
    <w:rsid w:val="00057AF0"/>
    <w:rsid w:val="00057B92"/>
    <w:rsid w:val="00057BE2"/>
    <w:rsid w:val="00060544"/>
    <w:rsid w:val="00060622"/>
    <w:rsid w:val="00060BCB"/>
    <w:rsid w:val="000611E3"/>
    <w:rsid w:val="00061670"/>
    <w:rsid w:val="000616A7"/>
    <w:rsid w:val="00061D3F"/>
    <w:rsid w:val="00062173"/>
    <w:rsid w:val="000621D6"/>
    <w:rsid w:val="00062908"/>
    <w:rsid w:val="000629CD"/>
    <w:rsid w:val="000630FC"/>
    <w:rsid w:val="0006353F"/>
    <w:rsid w:val="0006387C"/>
    <w:rsid w:val="00063FA6"/>
    <w:rsid w:val="000641DC"/>
    <w:rsid w:val="0006451D"/>
    <w:rsid w:val="00064C28"/>
    <w:rsid w:val="00064D99"/>
    <w:rsid w:val="0006549C"/>
    <w:rsid w:val="00065C52"/>
    <w:rsid w:val="00065C78"/>
    <w:rsid w:val="00065EC8"/>
    <w:rsid w:val="00066003"/>
    <w:rsid w:val="000664EC"/>
    <w:rsid w:val="00066916"/>
    <w:rsid w:val="00066AF8"/>
    <w:rsid w:val="0006753B"/>
    <w:rsid w:val="0006764F"/>
    <w:rsid w:val="00067F71"/>
    <w:rsid w:val="000702FD"/>
    <w:rsid w:val="00070345"/>
    <w:rsid w:val="0007043D"/>
    <w:rsid w:val="000705A2"/>
    <w:rsid w:val="000707FD"/>
    <w:rsid w:val="00070A9D"/>
    <w:rsid w:val="000710FC"/>
    <w:rsid w:val="00071424"/>
    <w:rsid w:val="000718C2"/>
    <w:rsid w:val="00071A43"/>
    <w:rsid w:val="00071D92"/>
    <w:rsid w:val="000720EB"/>
    <w:rsid w:val="00072CC7"/>
    <w:rsid w:val="000736FE"/>
    <w:rsid w:val="0007380F"/>
    <w:rsid w:val="0007412E"/>
    <w:rsid w:val="00074137"/>
    <w:rsid w:val="00074D6D"/>
    <w:rsid w:val="00074D81"/>
    <w:rsid w:val="000751EC"/>
    <w:rsid w:val="00075217"/>
    <w:rsid w:val="00075821"/>
    <w:rsid w:val="00075A3B"/>
    <w:rsid w:val="00075AD2"/>
    <w:rsid w:val="00075BEE"/>
    <w:rsid w:val="00077418"/>
    <w:rsid w:val="00077F99"/>
    <w:rsid w:val="00080CFA"/>
    <w:rsid w:val="00080D1D"/>
    <w:rsid w:val="00080EE5"/>
    <w:rsid w:val="00081011"/>
    <w:rsid w:val="0008134E"/>
    <w:rsid w:val="000813AC"/>
    <w:rsid w:val="00081A31"/>
    <w:rsid w:val="00081A7F"/>
    <w:rsid w:val="00081AF9"/>
    <w:rsid w:val="00082019"/>
    <w:rsid w:val="00082195"/>
    <w:rsid w:val="000822B7"/>
    <w:rsid w:val="00082A0C"/>
    <w:rsid w:val="00082BD4"/>
    <w:rsid w:val="00083FC8"/>
    <w:rsid w:val="00084079"/>
    <w:rsid w:val="000851A5"/>
    <w:rsid w:val="000851C2"/>
    <w:rsid w:val="000851E8"/>
    <w:rsid w:val="00085540"/>
    <w:rsid w:val="00085817"/>
    <w:rsid w:val="0008591C"/>
    <w:rsid w:val="00085A98"/>
    <w:rsid w:val="00085F41"/>
    <w:rsid w:val="0008627E"/>
    <w:rsid w:val="000862F0"/>
    <w:rsid w:val="000865A6"/>
    <w:rsid w:val="00086C48"/>
    <w:rsid w:val="00087101"/>
    <w:rsid w:val="0008780E"/>
    <w:rsid w:val="00087F32"/>
    <w:rsid w:val="0009006E"/>
    <w:rsid w:val="000900FE"/>
    <w:rsid w:val="00090B22"/>
    <w:rsid w:val="00090B94"/>
    <w:rsid w:val="00090D60"/>
    <w:rsid w:val="000913CB"/>
    <w:rsid w:val="0009174A"/>
    <w:rsid w:val="00091BE0"/>
    <w:rsid w:val="000928D0"/>
    <w:rsid w:val="00092A18"/>
    <w:rsid w:val="00092E3D"/>
    <w:rsid w:val="00092FCC"/>
    <w:rsid w:val="00093490"/>
    <w:rsid w:val="00093AD5"/>
    <w:rsid w:val="00094224"/>
    <w:rsid w:val="00094BFF"/>
    <w:rsid w:val="00094C02"/>
    <w:rsid w:val="0009524C"/>
    <w:rsid w:val="0009601C"/>
    <w:rsid w:val="000961B5"/>
    <w:rsid w:val="000961CD"/>
    <w:rsid w:val="00096779"/>
    <w:rsid w:val="000970DF"/>
    <w:rsid w:val="00097DA0"/>
    <w:rsid w:val="000A011A"/>
    <w:rsid w:val="000A0946"/>
    <w:rsid w:val="000A0FA8"/>
    <w:rsid w:val="000A198B"/>
    <w:rsid w:val="000A19C8"/>
    <w:rsid w:val="000A1A9D"/>
    <w:rsid w:val="000A2008"/>
    <w:rsid w:val="000A231F"/>
    <w:rsid w:val="000A2DE5"/>
    <w:rsid w:val="000A326A"/>
    <w:rsid w:val="000A3C55"/>
    <w:rsid w:val="000A420A"/>
    <w:rsid w:val="000A4552"/>
    <w:rsid w:val="000A4599"/>
    <w:rsid w:val="000A4911"/>
    <w:rsid w:val="000A50B8"/>
    <w:rsid w:val="000A5139"/>
    <w:rsid w:val="000A55BA"/>
    <w:rsid w:val="000A5B91"/>
    <w:rsid w:val="000A6146"/>
    <w:rsid w:val="000A6228"/>
    <w:rsid w:val="000A671F"/>
    <w:rsid w:val="000A675D"/>
    <w:rsid w:val="000A6A13"/>
    <w:rsid w:val="000A6F3F"/>
    <w:rsid w:val="000A6FCA"/>
    <w:rsid w:val="000A77BD"/>
    <w:rsid w:val="000A7EB6"/>
    <w:rsid w:val="000B02DA"/>
    <w:rsid w:val="000B04D8"/>
    <w:rsid w:val="000B0857"/>
    <w:rsid w:val="000B08D4"/>
    <w:rsid w:val="000B09E6"/>
    <w:rsid w:val="000B0BD2"/>
    <w:rsid w:val="000B0F2A"/>
    <w:rsid w:val="000B1A6B"/>
    <w:rsid w:val="000B20E2"/>
    <w:rsid w:val="000B213C"/>
    <w:rsid w:val="000B2193"/>
    <w:rsid w:val="000B2233"/>
    <w:rsid w:val="000B2B57"/>
    <w:rsid w:val="000B2FF2"/>
    <w:rsid w:val="000B30D0"/>
    <w:rsid w:val="000B3908"/>
    <w:rsid w:val="000B3C0A"/>
    <w:rsid w:val="000B525E"/>
    <w:rsid w:val="000B5AEF"/>
    <w:rsid w:val="000B66FF"/>
    <w:rsid w:val="000B698D"/>
    <w:rsid w:val="000B7051"/>
    <w:rsid w:val="000B729C"/>
    <w:rsid w:val="000B7964"/>
    <w:rsid w:val="000C0689"/>
    <w:rsid w:val="000C0D2D"/>
    <w:rsid w:val="000C1008"/>
    <w:rsid w:val="000C131C"/>
    <w:rsid w:val="000C140D"/>
    <w:rsid w:val="000C16E9"/>
    <w:rsid w:val="000C1BF6"/>
    <w:rsid w:val="000C236D"/>
    <w:rsid w:val="000C2446"/>
    <w:rsid w:val="000C272D"/>
    <w:rsid w:val="000C274C"/>
    <w:rsid w:val="000C28A4"/>
    <w:rsid w:val="000C33C5"/>
    <w:rsid w:val="000C392F"/>
    <w:rsid w:val="000C3D8D"/>
    <w:rsid w:val="000C4025"/>
    <w:rsid w:val="000C415B"/>
    <w:rsid w:val="000C42AF"/>
    <w:rsid w:val="000C451A"/>
    <w:rsid w:val="000C45C4"/>
    <w:rsid w:val="000C4AC9"/>
    <w:rsid w:val="000C4C2B"/>
    <w:rsid w:val="000C52B0"/>
    <w:rsid w:val="000C6214"/>
    <w:rsid w:val="000C63A2"/>
    <w:rsid w:val="000C66F4"/>
    <w:rsid w:val="000C79A7"/>
    <w:rsid w:val="000C7D93"/>
    <w:rsid w:val="000D0156"/>
    <w:rsid w:val="000D048C"/>
    <w:rsid w:val="000D0621"/>
    <w:rsid w:val="000D10E2"/>
    <w:rsid w:val="000D172C"/>
    <w:rsid w:val="000D20F1"/>
    <w:rsid w:val="000D29B2"/>
    <w:rsid w:val="000D3633"/>
    <w:rsid w:val="000D37B5"/>
    <w:rsid w:val="000D3E08"/>
    <w:rsid w:val="000D4018"/>
    <w:rsid w:val="000D4C41"/>
    <w:rsid w:val="000D5360"/>
    <w:rsid w:val="000D5611"/>
    <w:rsid w:val="000D5D1E"/>
    <w:rsid w:val="000D5E85"/>
    <w:rsid w:val="000D6149"/>
    <w:rsid w:val="000D6176"/>
    <w:rsid w:val="000D61C8"/>
    <w:rsid w:val="000D6A92"/>
    <w:rsid w:val="000D6E96"/>
    <w:rsid w:val="000D7748"/>
    <w:rsid w:val="000D77D0"/>
    <w:rsid w:val="000E12E4"/>
    <w:rsid w:val="000E13C1"/>
    <w:rsid w:val="000E13DC"/>
    <w:rsid w:val="000E1B3E"/>
    <w:rsid w:val="000E1EE7"/>
    <w:rsid w:val="000E1FDB"/>
    <w:rsid w:val="000E20D8"/>
    <w:rsid w:val="000E2140"/>
    <w:rsid w:val="000E2A47"/>
    <w:rsid w:val="000E2CFF"/>
    <w:rsid w:val="000E32E1"/>
    <w:rsid w:val="000E37F9"/>
    <w:rsid w:val="000E3E6E"/>
    <w:rsid w:val="000E3FF5"/>
    <w:rsid w:val="000E417F"/>
    <w:rsid w:val="000E423E"/>
    <w:rsid w:val="000E4A36"/>
    <w:rsid w:val="000E530E"/>
    <w:rsid w:val="000E5615"/>
    <w:rsid w:val="000E599A"/>
    <w:rsid w:val="000E5C43"/>
    <w:rsid w:val="000E5F36"/>
    <w:rsid w:val="000E619C"/>
    <w:rsid w:val="000E6350"/>
    <w:rsid w:val="000E63AD"/>
    <w:rsid w:val="000E643C"/>
    <w:rsid w:val="000E6883"/>
    <w:rsid w:val="000E6DF6"/>
    <w:rsid w:val="000E76C2"/>
    <w:rsid w:val="000E77BB"/>
    <w:rsid w:val="000F0227"/>
    <w:rsid w:val="000F0254"/>
    <w:rsid w:val="000F06D2"/>
    <w:rsid w:val="000F0CAD"/>
    <w:rsid w:val="000F0F5E"/>
    <w:rsid w:val="000F1464"/>
    <w:rsid w:val="000F182C"/>
    <w:rsid w:val="000F21AB"/>
    <w:rsid w:val="000F21C5"/>
    <w:rsid w:val="000F24B0"/>
    <w:rsid w:val="000F2D03"/>
    <w:rsid w:val="000F2DDC"/>
    <w:rsid w:val="000F2DFA"/>
    <w:rsid w:val="000F2FD7"/>
    <w:rsid w:val="000F315B"/>
    <w:rsid w:val="000F364E"/>
    <w:rsid w:val="000F3B5D"/>
    <w:rsid w:val="000F3FB8"/>
    <w:rsid w:val="000F480F"/>
    <w:rsid w:val="000F49D3"/>
    <w:rsid w:val="000F4C98"/>
    <w:rsid w:val="000F4D55"/>
    <w:rsid w:val="000F4F71"/>
    <w:rsid w:val="000F503C"/>
    <w:rsid w:val="000F52B1"/>
    <w:rsid w:val="000F5516"/>
    <w:rsid w:val="000F6228"/>
    <w:rsid w:val="000F672C"/>
    <w:rsid w:val="000F675A"/>
    <w:rsid w:val="000F6953"/>
    <w:rsid w:val="000F7292"/>
    <w:rsid w:val="000F7548"/>
    <w:rsid w:val="000F7647"/>
    <w:rsid w:val="000F7AF9"/>
    <w:rsid w:val="000F7B4A"/>
    <w:rsid w:val="000F7B54"/>
    <w:rsid w:val="000F7BFA"/>
    <w:rsid w:val="000F7C5C"/>
    <w:rsid w:val="001005A5"/>
    <w:rsid w:val="00100DFA"/>
    <w:rsid w:val="001018C1"/>
    <w:rsid w:val="001019A2"/>
    <w:rsid w:val="00101E00"/>
    <w:rsid w:val="00101FCC"/>
    <w:rsid w:val="0010297D"/>
    <w:rsid w:val="00102EB0"/>
    <w:rsid w:val="00102F5A"/>
    <w:rsid w:val="00103CE6"/>
    <w:rsid w:val="00104191"/>
    <w:rsid w:val="00104492"/>
    <w:rsid w:val="0010457F"/>
    <w:rsid w:val="0010465E"/>
    <w:rsid w:val="00104AB5"/>
    <w:rsid w:val="00104C4C"/>
    <w:rsid w:val="00105CEA"/>
    <w:rsid w:val="00106F3A"/>
    <w:rsid w:val="001071CD"/>
    <w:rsid w:val="00107736"/>
    <w:rsid w:val="00107875"/>
    <w:rsid w:val="00107980"/>
    <w:rsid w:val="00107A4A"/>
    <w:rsid w:val="00107BE1"/>
    <w:rsid w:val="00107D02"/>
    <w:rsid w:val="00110B80"/>
    <w:rsid w:val="0011107E"/>
    <w:rsid w:val="00111B3B"/>
    <w:rsid w:val="00111B5E"/>
    <w:rsid w:val="00111D96"/>
    <w:rsid w:val="00112E54"/>
    <w:rsid w:val="00113532"/>
    <w:rsid w:val="0011373A"/>
    <w:rsid w:val="00113843"/>
    <w:rsid w:val="0011427B"/>
    <w:rsid w:val="00114446"/>
    <w:rsid w:val="00115348"/>
    <w:rsid w:val="00115E9C"/>
    <w:rsid w:val="00116476"/>
    <w:rsid w:val="00116ADF"/>
    <w:rsid w:val="00116E2F"/>
    <w:rsid w:val="001178A6"/>
    <w:rsid w:val="001178DA"/>
    <w:rsid w:val="00117BA5"/>
    <w:rsid w:val="0012055B"/>
    <w:rsid w:val="00120708"/>
    <w:rsid w:val="00120ACC"/>
    <w:rsid w:val="0012117A"/>
    <w:rsid w:val="00121490"/>
    <w:rsid w:val="0012153E"/>
    <w:rsid w:val="0012248B"/>
    <w:rsid w:val="00122AD6"/>
    <w:rsid w:val="00123831"/>
    <w:rsid w:val="00123AC1"/>
    <w:rsid w:val="00123C7F"/>
    <w:rsid w:val="001243D3"/>
    <w:rsid w:val="0012446C"/>
    <w:rsid w:val="001247E1"/>
    <w:rsid w:val="001247E9"/>
    <w:rsid w:val="001264C1"/>
    <w:rsid w:val="001264C6"/>
    <w:rsid w:val="001272E7"/>
    <w:rsid w:val="0012744C"/>
    <w:rsid w:val="001276B3"/>
    <w:rsid w:val="001277BE"/>
    <w:rsid w:val="00130468"/>
    <w:rsid w:val="001309F4"/>
    <w:rsid w:val="00130BF8"/>
    <w:rsid w:val="001313D6"/>
    <w:rsid w:val="001328BE"/>
    <w:rsid w:val="00132BAC"/>
    <w:rsid w:val="00132EA7"/>
    <w:rsid w:val="00133235"/>
    <w:rsid w:val="0013378A"/>
    <w:rsid w:val="00134093"/>
    <w:rsid w:val="00134106"/>
    <w:rsid w:val="00134BE4"/>
    <w:rsid w:val="0013509B"/>
    <w:rsid w:val="00135137"/>
    <w:rsid w:val="00135928"/>
    <w:rsid w:val="00135B32"/>
    <w:rsid w:val="00135C51"/>
    <w:rsid w:val="00136315"/>
    <w:rsid w:val="00136E60"/>
    <w:rsid w:val="001374AA"/>
    <w:rsid w:val="0013774C"/>
    <w:rsid w:val="001379C1"/>
    <w:rsid w:val="00137A91"/>
    <w:rsid w:val="00137B3D"/>
    <w:rsid w:val="00137EE1"/>
    <w:rsid w:val="00140042"/>
    <w:rsid w:val="001400E0"/>
    <w:rsid w:val="001407D7"/>
    <w:rsid w:val="00140D1F"/>
    <w:rsid w:val="001413AE"/>
    <w:rsid w:val="00141B13"/>
    <w:rsid w:val="00141FFE"/>
    <w:rsid w:val="0014279C"/>
    <w:rsid w:val="001427D0"/>
    <w:rsid w:val="001429C4"/>
    <w:rsid w:val="00142ECF"/>
    <w:rsid w:val="0014328A"/>
    <w:rsid w:val="001436D0"/>
    <w:rsid w:val="0014370B"/>
    <w:rsid w:val="00143A30"/>
    <w:rsid w:val="00143C94"/>
    <w:rsid w:val="00144126"/>
    <w:rsid w:val="001442B4"/>
    <w:rsid w:val="001443B5"/>
    <w:rsid w:val="0014456F"/>
    <w:rsid w:val="0014484A"/>
    <w:rsid w:val="00144F70"/>
    <w:rsid w:val="00145693"/>
    <w:rsid w:val="00146947"/>
    <w:rsid w:val="00146B6C"/>
    <w:rsid w:val="00146C80"/>
    <w:rsid w:val="00146CAA"/>
    <w:rsid w:val="0014706A"/>
    <w:rsid w:val="0014733A"/>
    <w:rsid w:val="001475E0"/>
    <w:rsid w:val="0014773C"/>
    <w:rsid w:val="00150161"/>
    <w:rsid w:val="001506A5"/>
    <w:rsid w:val="00150957"/>
    <w:rsid w:val="00150E1F"/>
    <w:rsid w:val="00151266"/>
    <w:rsid w:val="00151B3D"/>
    <w:rsid w:val="001521D7"/>
    <w:rsid w:val="00152488"/>
    <w:rsid w:val="001527A7"/>
    <w:rsid w:val="00152D45"/>
    <w:rsid w:val="001536AB"/>
    <w:rsid w:val="0015379D"/>
    <w:rsid w:val="0015469B"/>
    <w:rsid w:val="00154863"/>
    <w:rsid w:val="00154937"/>
    <w:rsid w:val="00154BF0"/>
    <w:rsid w:val="00154D01"/>
    <w:rsid w:val="00154DC7"/>
    <w:rsid w:val="00154FB6"/>
    <w:rsid w:val="001554A7"/>
    <w:rsid w:val="00155BC1"/>
    <w:rsid w:val="00156087"/>
    <w:rsid w:val="0015612B"/>
    <w:rsid w:val="0015643D"/>
    <w:rsid w:val="001574DB"/>
    <w:rsid w:val="0015772C"/>
    <w:rsid w:val="00157FEA"/>
    <w:rsid w:val="00160182"/>
    <w:rsid w:val="0016053F"/>
    <w:rsid w:val="00160705"/>
    <w:rsid w:val="00160B2A"/>
    <w:rsid w:val="00161126"/>
    <w:rsid w:val="0016147F"/>
    <w:rsid w:val="00161AA5"/>
    <w:rsid w:val="00161F34"/>
    <w:rsid w:val="00162219"/>
    <w:rsid w:val="00162C46"/>
    <w:rsid w:val="00162CA8"/>
    <w:rsid w:val="0016300C"/>
    <w:rsid w:val="0016363D"/>
    <w:rsid w:val="001639A1"/>
    <w:rsid w:val="0016434D"/>
    <w:rsid w:val="0016458D"/>
    <w:rsid w:val="001646DE"/>
    <w:rsid w:val="00164C66"/>
    <w:rsid w:val="00164F18"/>
    <w:rsid w:val="0016544D"/>
    <w:rsid w:val="00165945"/>
    <w:rsid w:val="00165CB3"/>
    <w:rsid w:val="00166097"/>
    <w:rsid w:val="00166150"/>
    <w:rsid w:val="001662EA"/>
    <w:rsid w:val="001663F3"/>
    <w:rsid w:val="00166470"/>
    <w:rsid w:val="00166646"/>
    <w:rsid w:val="00166674"/>
    <w:rsid w:val="0016688C"/>
    <w:rsid w:val="00166A8E"/>
    <w:rsid w:val="00166B6A"/>
    <w:rsid w:val="00166E5B"/>
    <w:rsid w:val="00166EF1"/>
    <w:rsid w:val="00167665"/>
    <w:rsid w:val="0016794C"/>
    <w:rsid w:val="00170D6F"/>
    <w:rsid w:val="00170FF1"/>
    <w:rsid w:val="00171404"/>
    <w:rsid w:val="001714F8"/>
    <w:rsid w:val="0017155B"/>
    <w:rsid w:val="001718D4"/>
    <w:rsid w:val="00171B27"/>
    <w:rsid w:val="00171C08"/>
    <w:rsid w:val="0017212E"/>
    <w:rsid w:val="001722BD"/>
    <w:rsid w:val="00172548"/>
    <w:rsid w:val="0017294D"/>
    <w:rsid w:val="0017296E"/>
    <w:rsid w:val="00172C60"/>
    <w:rsid w:val="00172C6A"/>
    <w:rsid w:val="001730B3"/>
    <w:rsid w:val="00173B2E"/>
    <w:rsid w:val="00173CB9"/>
    <w:rsid w:val="00173F78"/>
    <w:rsid w:val="00173FD0"/>
    <w:rsid w:val="0017456E"/>
    <w:rsid w:val="0017482E"/>
    <w:rsid w:val="0017506C"/>
    <w:rsid w:val="0017569E"/>
    <w:rsid w:val="001759B1"/>
    <w:rsid w:val="00175DD9"/>
    <w:rsid w:val="00176566"/>
    <w:rsid w:val="00176895"/>
    <w:rsid w:val="00176A76"/>
    <w:rsid w:val="0017725F"/>
    <w:rsid w:val="001772D5"/>
    <w:rsid w:val="0018007C"/>
    <w:rsid w:val="00180739"/>
    <w:rsid w:val="001807CC"/>
    <w:rsid w:val="00180A28"/>
    <w:rsid w:val="00181272"/>
    <w:rsid w:val="001814C5"/>
    <w:rsid w:val="00182C3E"/>
    <w:rsid w:val="00182DE7"/>
    <w:rsid w:val="0018404E"/>
    <w:rsid w:val="0018425A"/>
    <w:rsid w:val="001845AD"/>
    <w:rsid w:val="0018495C"/>
    <w:rsid w:val="00184B9B"/>
    <w:rsid w:val="00185007"/>
    <w:rsid w:val="0018504C"/>
    <w:rsid w:val="00185094"/>
    <w:rsid w:val="00185387"/>
    <w:rsid w:val="00185C68"/>
    <w:rsid w:val="00185D6A"/>
    <w:rsid w:val="0018610F"/>
    <w:rsid w:val="0018632E"/>
    <w:rsid w:val="00186673"/>
    <w:rsid w:val="00187E76"/>
    <w:rsid w:val="001908B7"/>
    <w:rsid w:val="00190C8C"/>
    <w:rsid w:val="00190F11"/>
    <w:rsid w:val="00190F96"/>
    <w:rsid w:val="001910DE"/>
    <w:rsid w:val="00191329"/>
    <w:rsid w:val="00191586"/>
    <w:rsid w:val="00191668"/>
    <w:rsid w:val="00191C81"/>
    <w:rsid w:val="00191C85"/>
    <w:rsid w:val="00191DB4"/>
    <w:rsid w:val="00192034"/>
    <w:rsid w:val="00192A34"/>
    <w:rsid w:val="00192F10"/>
    <w:rsid w:val="001930AE"/>
    <w:rsid w:val="00193219"/>
    <w:rsid w:val="00193258"/>
    <w:rsid w:val="001933FE"/>
    <w:rsid w:val="001942D2"/>
    <w:rsid w:val="001953AE"/>
    <w:rsid w:val="00195B6F"/>
    <w:rsid w:val="0019645C"/>
    <w:rsid w:val="001966AB"/>
    <w:rsid w:val="00196996"/>
    <w:rsid w:val="00197D04"/>
    <w:rsid w:val="00197E48"/>
    <w:rsid w:val="001A053E"/>
    <w:rsid w:val="001A0594"/>
    <w:rsid w:val="001A07C2"/>
    <w:rsid w:val="001A1438"/>
    <w:rsid w:val="001A1717"/>
    <w:rsid w:val="001A1843"/>
    <w:rsid w:val="001A1874"/>
    <w:rsid w:val="001A1D9E"/>
    <w:rsid w:val="001A214A"/>
    <w:rsid w:val="001A25FB"/>
    <w:rsid w:val="001A30AB"/>
    <w:rsid w:val="001A3925"/>
    <w:rsid w:val="001A505C"/>
    <w:rsid w:val="001A5223"/>
    <w:rsid w:val="001A5677"/>
    <w:rsid w:val="001A570A"/>
    <w:rsid w:val="001A5E93"/>
    <w:rsid w:val="001A6183"/>
    <w:rsid w:val="001A65D1"/>
    <w:rsid w:val="001A694F"/>
    <w:rsid w:val="001A696A"/>
    <w:rsid w:val="001A6E76"/>
    <w:rsid w:val="001A782B"/>
    <w:rsid w:val="001A787F"/>
    <w:rsid w:val="001A7968"/>
    <w:rsid w:val="001A7A1C"/>
    <w:rsid w:val="001A7BF3"/>
    <w:rsid w:val="001A7E29"/>
    <w:rsid w:val="001A7F22"/>
    <w:rsid w:val="001B0222"/>
    <w:rsid w:val="001B0E34"/>
    <w:rsid w:val="001B15E7"/>
    <w:rsid w:val="001B1929"/>
    <w:rsid w:val="001B197C"/>
    <w:rsid w:val="001B19BF"/>
    <w:rsid w:val="001B1A0B"/>
    <w:rsid w:val="001B1CEE"/>
    <w:rsid w:val="001B1ECE"/>
    <w:rsid w:val="001B1F0F"/>
    <w:rsid w:val="001B2419"/>
    <w:rsid w:val="001B2873"/>
    <w:rsid w:val="001B2997"/>
    <w:rsid w:val="001B2C9F"/>
    <w:rsid w:val="001B2F79"/>
    <w:rsid w:val="001B330C"/>
    <w:rsid w:val="001B3AFB"/>
    <w:rsid w:val="001B3CB5"/>
    <w:rsid w:val="001B44E1"/>
    <w:rsid w:val="001B4B12"/>
    <w:rsid w:val="001B4FCB"/>
    <w:rsid w:val="001B5991"/>
    <w:rsid w:val="001B5D83"/>
    <w:rsid w:val="001B621C"/>
    <w:rsid w:val="001B64B7"/>
    <w:rsid w:val="001B7610"/>
    <w:rsid w:val="001C03B4"/>
    <w:rsid w:val="001C0918"/>
    <w:rsid w:val="001C0B53"/>
    <w:rsid w:val="001C1233"/>
    <w:rsid w:val="001C1524"/>
    <w:rsid w:val="001C1606"/>
    <w:rsid w:val="001C1E55"/>
    <w:rsid w:val="001C1F18"/>
    <w:rsid w:val="001C2369"/>
    <w:rsid w:val="001C26C0"/>
    <w:rsid w:val="001C2B4A"/>
    <w:rsid w:val="001C2CC0"/>
    <w:rsid w:val="001C2E40"/>
    <w:rsid w:val="001C319D"/>
    <w:rsid w:val="001C34BC"/>
    <w:rsid w:val="001C34D4"/>
    <w:rsid w:val="001C351A"/>
    <w:rsid w:val="001C3A3B"/>
    <w:rsid w:val="001C3ACD"/>
    <w:rsid w:val="001C4240"/>
    <w:rsid w:val="001C469A"/>
    <w:rsid w:val="001C475E"/>
    <w:rsid w:val="001C47A0"/>
    <w:rsid w:val="001C4A99"/>
    <w:rsid w:val="001C4D4E"/>
    <w:rsid w:val="001C4F8E"/>
    <w:rsid w:val="001C51EB"/>
    <w:rsid w:val="001C5219"/>
    <w:rsid w:val="001C63C3"/>
    <w:rsid w:val="001C63C7"/>
    <w:rsid w:val="001C65EA"/>
    <w:rsid w:val="001C692E"/>
    <w:rsid w:val="001C6F9B"/>
    <w:rsid w:val="001C7960"/>
    <w:rsid w:val="001C7DB8"/>
    <w:rsid w:val="001C7FB9"/>
    <w:rsid w:val="001D0774"/>
    <w:rsid w:val="001D0E0A"/>
    <w:rsid w:val="001D1178"/>
    <w:rsid w:val="001D1226"/>
    <w:rsid w:val="001D12A1"/>
    <w:rsid w:val="001D16B2"/>
    <w:rsid w:val="001D1AF8"/>
    <w:rsid w:val="001D1C15"/>
    <w:rsid w:val="001D1D9D"/>
    <w:rsid w:val="001D2183"/>
    <w:rsid w:val="001D22F7"/>
    <w:rsid w:val="001D2575"/>
    <w:rsid w:val="001D2825"/>
    <w:rsid w:val="001D2947"/>
    <w:rsid w:val="001D2DE7"/>
    <w:rsid w:val="001D325E"/>
    <w:rsid w:val="001D4067"/>
    <w:rsid w:val="001D426E"/>
    <w:rsid w:val="001D45AF"/>
    <w:rsid w:val="001D46D3"/>
    <w:rsid w:val="001D47B3"/>
    <w:rsid w:val="001D4D79"/>
    <w:rsid w:val="001D501A"/>
    <w:rsid w:val="001D61E3"/>
    <w:rsid w:val="001D6367"/>
    <w:rsid w:val="001D645E"/>
    <w:rsid w:val="001D6865"/>
    <w:rsid w:val="001D6C68"/>
    <w:rsid w:val="001D703C"/>
    <w:rsid w:val="001D74D0"/>
    <w:rsid w:val="001D7709"/>
    <w:rsid w:val="001E0710"/>
    <w:rsid w:val="001E0894"/>
    <w:rsid w:val="001E0BB2"/>
    <w:rsid w:val="001E1A8D"/>
    <w:rsid w:val="001E1C6A"/>
    <w:rsid w:val="001E23F4"/>
    <w:rsid w:val="001E2D26"/>
    <w:rsid w:val="001E413D"/>
    <w:rsid w:val="001E4E8B"/>
    <w:rsid w:val="001E4F56"/>
    <w:rsid w:val="001E5522"/>
    <w:rsid w:val="001E57BF"/>
    <w:rsid w:val="001E5D1C"/>
    <w:rsid w:val="001E620B"/>
    <w:rsid w:val="001E62E8"/>
    <w:rsid w:val="001E6345"/>
    <w:rsid w:val="001E6351"/>
    <w:rsid w:val="001E638A"/>
    <w:rsid w:val="001E65A6"/>
    <w:rsid w:val="001E6B49"/>
    <w:rsid w:val="001E78E6"/>
    <w:rsid w:val="001E799B"/>
    <w:rsid w:val="001E7F37"/>
    <w:rsid w:val="001F02AD"/>
    <w:rsid w:val="001F0302"/>
    <w:rsid w:val="001F0814"/>
    <w:rsid w:val="001F163F"/>
    <w:rsid w:val="001F1B96"/>
    <w:rsid w:val="001F2468"/>
    <w:rsid w:val="001F2E63"/>
    <w:rsid w:val="001F30D7"/>
    <w:rsid w:val="001F33C7"/>
    <w:rsid w:val="001F3503"/>
    <w:rsid w:val="001F3548"/>
    <w:rsid w:val="001F3A83"/>
    <w:rsid w:val="001F4010"/>
    <w:rsid w:val="001F4620"/>
    <w:rsid w:val="001F5D15"/>
    <w:rsid w:val="001F64B6"/>
    <w:rsid w:val="001F656E"/>
    <w:rsid w:val="001F6811"/>
    <w:rsid w:val="001F68B3"/>
    <w:rsid w:val="001F7147"/>
    <w:rsid w:val="001F7211"/>
    <w:rsid w:val="001F764D"/>
    <w:rsid w:val="0020021C"/>
    <w:rsid w:val="002006EA"/>
    <w:rsid w:val="00200720"/>
    <w:rsid w:val="00200AE9"/>
    <w:rsid w:val="00200B58"/>
    <w:rsid w:val="0020127A"/>
    <w:rsid w:val="002018A3"/>
    <w:rsid w:val="002027A7"/>
    <w:rsid w:val="00202A63"/>
    <w:rsid w:val="00202BE4"/>
    <w:rsid w:val="00203018"/>
    <w:rsid w:val="00203195"/>
    <w:rsid w:val="002038A4"/>
    <w:rsid w:val="00203A82"/>
    <w:rsid w:val="00204DFA"/>
    <w:rsid w:val="00204F73"/>
    <w:rsid w:val="00205297"/>
    <w:rsid w:val="00205A11"/>
    <w:rsid w:val="00205DB8"/>
    <w:rsid w:val="0020693E"/>
    <w:rsid w:val="00206F6A"/>
    <w:rsid w:val="002071DD"/>
    <w:rsid w:val="00207BD4"/>
    <w:rsid w:val="00207C1E"/>
    <w:rsid w:val="00207CFF"/>
    <w:rsid w:val="00207E5E"/>
    <w:rsid w:val="00210667"/>
    <w:rsid w:val="00210A85"/>
    <w:rsid w:val="00210BF5"/>
    <w:rsid w:val="00210D44"/>
    <w:rsid w:val="00210EA8"/>
    <w:rsid w:val="0021104B"/>
    <w:rsid w:val="0021110D"/>
    <w:rsid w:val="00211452"/>
    <w:rsid w:val="00211735"/>
    <w:rsid w:val="00211779"/>
    <w:rsid w:val="00211876"/>
    <w:rsid w:val="00211B6E"/>
    <w:rsid w:val="00211C0F"/>
    <w:rsid w:val="00212065"/>
    <w:rsid w:val="002121F9"/>
    <w:rsid w:val="002126F7"/>
    <w:rsid w:val="00212705"/>
    <w:rsid w:val="00212855"/>
    <w:rsid w:val="00212E67"/>
    <w:rsid w:val="0021301F"/>
    <w:rsid w:val="00213B23"/>
    <w:rsid w:val="00213F56"/>
    <w:rsid w:val="00214B5A"/>
    <w:rsid w:val="00214ED4"/>
    <w:rsid w:val="0021511C"/>
    <w:rsid w:val="00215215"/>
    <w:rsid w:val="00215C9D"/>
    <w:rsid w:val="00216382"/>
    <w:rsid w:val="00216730"/>
    <w:rsid w:val="00216A80"/>
    <w:rsid w:val="00216CA2"/>
    <w:rsid w:val="002173C0"/>
    <w:rsid w:val="002173E2"/>
    <w:rsid w:val="00217676"/>
    <w:rsid w:val="00217695"/>
    <w:rsid w:val="00217F11"/>
    <w:rsid w:val="00217F66"/>
    <w:rsid w:val="00220051"/>
    <w:rsid w:val="00220741"/>
    <w:rsid w:val="00220EB5"/>
    <w:rsid w:val="002218DD"/>
    <w:rsid w:val="00222360"/>
    <w:rsid w:val="002230F0"/>
    <w:rsid w:val="0022334C"/>
    <w:rsid w:val="00223B36"/>
    <w:rsid w:val="00224059"/>
    <w:rsid w:val="002240E5"/>
    <w:rsid w:val="002242F1"/>
    <w:rsid w:val="00224C55"/>
    <w:rsid w:val="00224F94"/>
    <w:rsid w:val="00225124"/>
    <w:rsid w:val="002251DD"/>
    <w:rsid w:val="00225275"/>
    <w:rsid w:val="002258EA"/>
    <w:rsid w:val="00225E54"/>
    <w:rsid w:val="00225FDA"/>
    <w:rsid w:val="0022773A"/>
    <w:rsid w:val="002304EF"/>
    <w:rsid w:val="00230B16"/>
    <w:rsid w:val="00230CE9"/>
    <w:rsid w:val="00230FC5"/>
    <w:rsid w:val="002318AD"/>
    <w:rsid w:val="00231CF5"/>
    <w:rsid w:val="0023223A"/>
    <w:rsid w:val="002328B0"/>
    <w:rsid w:val="00232B13"/>
    <w:rsid w:val="00232DAA"/>
    <w:rsid w:val="00232EC0"/>
    <w:rsid w:val="00233109"/>
    <w:rsid w:val="002333E2"/>
    <w:rsid w:val="00233706"/>
    <w:rsid w:val="002349F1"/>
    <w:rsid w:val="00234A1B"/>
    <w:rsid w:val="00234DD8"/>
    <w:rsid w:val="002355F2"/>
    <w:rsid w:val="00236278"/>
    <w:rsid w:val="002363F7"/>
    <w:rsid w:val="0023680E"/>
    <w:rsid w:val="00236B4F"/>
    <w:rsid w:val="00236D5F"/>
    <w:rsid w:val="00237210"/>
    <w:rsid w:val="0023728C"/>
    <w:rsid w:val="00237831"/>
    <w:rsid w:val="00237955"/>
    <w:rsid w:val="00237DBF"/>
    <w:rsid w:val="00237F93"/>
    <w:rsid w:val="00240434"/>
    <w:rsid w:val="00241B99"/>
    <w:rsid w:val="00242B8D"/>
    <w:rsid w:val="00242BC7"/>
    <w:rsid w:val="0024361B"/>
    <w:rsid w:val="002437E0"/>
    <w:rsid w:val="00243AC9"/>
    <w:rsid w:val="00244690"/>
    <w:rsid w:val="0024567A"/>
    <w:rsid w:val="00245B40"/>
    <w:rsid w:val="00245CFB"/>
    <w:rsid w:val="00245DA8"/>
    <w:rsid w:val="00245E4E"/>
    <w:rsid w:val="00245F69"/>
    <w:rsid w:val="0024620A"/>
    <w:rsid w:val="0024622D"/>
    <w:rsid w:val="002462D4"/>
    <w:rsid w:val="0024648D"/>
    <w:rsid w:val="002466A1"/>
    <w:rsid w:val="00246940"/>
    <w:rsid w:val="00246C8C"/>
    <w:rsid w:val="002471ED"/>
    <w:rsid w:val="002473D6"/>
    <w:rsid w:val="002478B2"/>
    <w:rsid w:val="0025029B"/>
    <w:rsid w:val="002509A9"/>
    <w:rsid w:val="002509DE"/>
    <w:rsid w:val="00250F92"/>
    <w:rsid w:val="00251633"/>
    <w:rsid w:val="00251B72"/>
    <w:rsid w:val="00251F77"/>
    <w:rsid w:val="00252152"/>
    <w:rsid w:val="00252F81"/>
    <w:rsid w:val="00253382"/>
    <w:rsid w:val="00253A22"/>
    <w:rsid w:val="0025440E"/>
    <w:rsid w:val="00254BFC"/>
    <w:rsid w:val="00254E08"/>
    <w:rsid w:val="0025529A"/>
    <w:rsid w:val="00255A69"/>
    <w:rsid w:val="00255BE4"/>
    <w:rsid w:val="002560B9"/>
    <w:rsid w:val="002568D1"/>
    <w:rsid w:val="0025720C"/>
    <w:rsid w:val="00260120"/>
    <w:rsid w:val="00260B79"/>
    <w:rsid w:val="00261025"/>
    <w:rsid w:val="0026138E"/>
    <w:rsid w:val="00261E5D"/>
    <w:rsid w:val="00261FD4"/>
    <w:rsid w:val="00262058"/>
    <w:rsid w:val="00262964"/>
    <w:rsid w:val="002633B0"/>
    <w:rsid w:val="00263715"/>
    <w:rsid w:val="00263BE6"/>
    <w:rsid w:val="00263DCC"/>
    <w:rsid w:val="00264198"/>
    <w:rsid w:val="00264AFD"/>
    <w:rsid w:val="002651EB"/>
    <w:rsid w:val="00265230"/>
    <w:rsid w:val="002656A7"/>
    <w:rsid w:val="0026588A"/>
    <w:rsid w:val="00265D34"/>
    <w:rsid w:val="00265F7D"/>
    <w:rsid w:val="00266C1A"/>
    <w:rsid w:val="0026763C"/>
    <w:rsid w:val="00267782"/>
    <w:rsid w:val="00267799"/>
    <w:rsid w:val="00267938"/>
    <w:rsid w:val="00270486"/>
    <w:rsid w:val="00270D12"/>
    <w:rsid w:val="0027129B"/>
    <w:rsid w:val="002717E0"/>
    <w:rsid w:val="002718C0"/>
    <w:rsid w:val="00271CBD"/>
    <w:rsid w:val="00271CDC"/>
    <w:rsid w:val="00271D1C"/>
    <w:rsid w:val="0027216B"/>
    <w:rsid w:val="00273907"/>
    <w:rsid w:val="00273A5D"/>
    <w:rsid w:val="00273CAB"/>
    <w:rsid w:val="00273EEF"/>
    <w:rsid w:val="002758A7"/>
    <w:rsid w:val="00275CEF"/>
    <w:rsid w:val="0027629C"/>
    <w:rsid w:val="002762D2"/>
    <w:rsid w:val="002767C7"/>
    <w:rsid w:val="00276C4E"/>
    <w:rsid w:val="00276C80"/>
    <w:rsid w:val="002772A3"/>
    <w:rsid w:val="002774D3"/>
    <w:rsid w:val="0027772C"/>
    <w:rsid w:val="002777E9"/>
    <w:rsid w:val="002779C3"/>
    <w:rsid w:val="00277A7C"/>
    <w:rsid w:val="00277E97"/>
    <w:rsid w:val="00277F1B"/>
    <w:rsid w:val="0028048E"/>
    <w:rsid w:val="00280534"/>
    <w:rsid w:val="00280846"/>
    <w:rsid w:val="00280E5A"/>
    <w:rsid w:val="00281B7D"/>
    <w:rsid w:val="00281DDB"/>
    <w:rsid w:val="00282922"/>
    <w:rsid w:val="00282DBC"/>
    <w:rsid w:val="00282EF6"/>
    <w:rsid w:val="00283012"/>
    <w:rsid w:val="002837F7"/>
    <w:rsid w:val="00283F32"/>
    <w:rsid w:val="00284537"/>
    <w:rsid w:val="00284EEA"/>
    <w:rsid w:val="0028551B"/>
    <w:rsid w:val="002856E7"/>
    <w:rsid w:val="00285984"/>
    <w:rsid w:val="00286198"/>
    <w:rsid w:val="002863B5"/>
    <w:rsid w:val="0028728B"/>
    <w:rsid w:val="0028732C"/>
    <w:rsid w:val="002876AA"/>
    <w:rsid w:val="00287C0D"/>
    <w:rsid w:val="002905F7"/>
    <w:rsid w:val="00290F58"/>
    <w:rsid w:val="00291194"/>
    <w:rsid w:val="002915E5"/>
    <w:rsid w:val="00291649"/>
    <w:rsid w:val="00292074"/>
    <w:rsid w:val="002928CE"/>
    <w:rsid w:val="00293096"/>
    <w:rsid w:val="00294083"/>
    <w:rsid w:val="002946B7"/>
    <w:rsid w:val="0029473D"/>
    <w:rsid w:val="00294970"/>
    <w:rsid w:val="00295068"/>
    <w:rsid w:val="00295411"/>
    <w:rsid w:val="002954AA"/>
    <w:rsid w:val="0029552F"/>
    <w:rsid w:val="002955B4"/>
    <w:rsid w:val="00295ACC"/>
    <w:rsid w:val="00295C60"/>
    <w:rsid w:val="0029613A"/>
    <w:rsid w:val="00296188"/>
    <w:rsid w:val="00296632"/>
    <w:rsid w:val="002966EA"/>
    <w:rsid w:val="00296DF6"/>
    <w:rsid w:val="00297CF7"/>
    <w:rsid w:val="002A001B"/>
    <w:rsid w:val="002A016F"/>
    <w:rsid w:val="002A0207"/>
    <w:rsid w:val="002A04BE"/>
    <w:rsid w:val="002A08AF"/>
    <w:rsid w:val="002A0AAC"/>
    <w:rsid w:val="002A1ACF"/>
    <w:rsid w:val="002A1B67"/>
    <w:rsid w:val="002A1C2F"/>
    <w:rsid w:val="002A1DE9"/>
    <w:rsid w:val="002A1E7B"/>
    <w:rsid w:val="002A1F3E"/>
    <w:rsid w:val="002A28F9"/>
    <w:rsid w:val="002A296E"/>
    <w:rsid w:val="002A2B3D"/>
    <w:rsid w:val="002A2BF4"/>
    <w:rsid w:val="002A33AF"/>
    <w:rsid w:val="002A3F5F"/>
    <w:rsid w:val="002A4177"/>
    <w:rsid w:val="002A4B8D"/>
    <w:rsid w:val="002A553A"/>
    <w:rsid w:val="002A56B1"/>
    <w:rsid w:val="002A58AC"/>
    <w:rsid w:val="002A62CE"/>
    <w:rsid w:val="002A635D"/>
    <w:rsid w:val="002A65F7"/>
    <w:rsid w:val="002A6674"/>
    <w:rsid w:val="002A6D88"/>
    <w:rsid w:val="002A7789"/>
    <w:rsid w:val="002B0471"/>
    <w:rsid w:val="002B0F61"/>
    <w:rsid w:val="002B1225"/>
    <w:rsid w:val="002B14A4"/>
    <w:rsid w:val="002B163D"/>
    <w:rsid w:val="002B16EF"/>
    <w:rsid w:val="002B18E9"/>
    <w:rsid w:val="002B1A0E"/>
    <w:rsid w:val="002B1BD0"/>
    <w:rsid w:val="002B2833"/>
    <w:rsid w:val="002B38ED"/>
    <w:rsid w:val="002B3D86"/>
    <w:rsid w:val="002B446C"/>
    <w:rsid w:val="002B4618"/>
    <w:rsid w:val="002B473B"/>
    <w:rsid w:val="002B4918"/>
    <w:rsid w:val="002B567B"/>
    <w:rsid w:val="002B56C7"/>
    <w:rsid w:val="002B6187"/>
    <w:rsid w:val="002B6AAE"/>
    <w:rsid w:val="002B6B32"/>
    <w:rsid w:val="002B6B9E"/>
    <w:rsid w:val="002C05A5"/>
    <w:rsid w:val="002C0A28"/>
    <w:rsid w:val="002C11C2"/>
    <w:rsid w:val="002C17CD"/>
    <w:rsid w:val="002C1FA1"/>
    <w:rsid w:val="002C1FC0"/>
    <w:rsid w:val="002C235C"/>
    <w:rsid w:val="002C2869"/>
    <w:rsid w:val="002C2D25"/>
    <w:rsid w:val="002C2E23"/>
    <w:rsid w:val="002C3019"/>
    <w:rsid w:val="002C3394"/>
    <w:rsid w:val="002C35A3"/>
    <w:rsid w:val="002C3DDF"/>
    <w:rsid w:val="002C401B"/>
    <w:rsid w:val="002C4037"/>
    <w:rsid w:val="002C48DC"/>
    <w:rsid w:val="002C55F6"/>
    <w:rsid w:val="002C5A28"/>
    <w:rsid w:val="002C5FD1"/>
    <w:rsid w:val="002C657A"/>
    <w:rsid w:val="002C69CE"/>
    <w:rsid w:val="002C6C7A"/>
    <w:rsid w:val="002C72CA"/>
    <w:rsid w:val="002C7436"/>
    <w:rsid w:val="002C79FB"/>
    <w:rsid w:val="002C7B67"/>
    <w:rsid w:val="002C7E17"/>
    <w:rsid w:val="002D064D"/>
    <w:rsid w:val="002D0651"/>
    <w:rsid w:val="002D0850"/>
    <w:rsid w:val="002D0A7D"/>
    <w:rsid w:val="002D15D0"/>
    <w:rsid w:val="002D1632"/>
    <w:rsid w:val="002D1C6C"/>
    <w:rsid w:val="002D239D"/>
    <w:rsid w:val="002D25D4"/>
    <w:rsid w:val="002D2704"/>
    <w:rsid w:val="002D2915"/>
    <w:rsid w:val="002D34BF"/>
    <w:rsid w:val="002D3DD4"/>
    <w:rsid w:val="002D3E1B"/>
    <w:rsid w:val="002D3E62"/>
    <w:rsid w:val="002D434A"/>
    <w:rsid w:val="002D466F"/>
    <w:rsid w:val="002D4BE3"/>
    <w:rsid w:val="002D4E80"/>
    <w:rsid w:val="002D4F3C"/>
    <w:rsid w:val="002D5034"/>
    <w:rsid w:val="002D5232"/>
    <w:rsid w:val="002D57C9"/>
    <w:rsid w:val="002D5E69"/>
    <w:rsid w:val="002D6943"/>
    <w:rsid w:val="002D69B2"/>
    <w:rsid w:val="002D708A"/>
    <w:rsid w:val="002D74ED"/>
    <w:rsid w:val="002D7609"/>
    <w:rsid w:val="002D7C06"/>
    <w:rsid w:val="002D7D18"/>
    <w:rsid w:val="002E02E0"/>
    <w:rsid w:val="002E04B5"/>
    <w:rsid w:val="002E063F"/>
    <w:rsid w:val="002E0895"/>
    <w:rsid w:val="002E09FB"/>
    <w:rsid w:val="002E0FAE"/>
    <w:rsid w:val="002E0FC5"/>
    <w:rsid w:val="002E1E3B"/>
    <w:rsid w:val="002E23D4"/>
    <w:rsid w:val="002E249A"/>
    <w:rsid w:val="002E29AB"/>
    <w:rsid w:val="002E2A6C"/>
    <w:rsid w:val="002E318A"/>
    <w:rsid w:val="002E3345"/>
    <w:rsid w:val="002E39EF"/>
    <w:rsid w:val="002E3EAF"/>
    <w:rsid w:val="002E4B1A"/>
    <w:rsid w:val="002E53AC"/>
    <w:rsid w:val="002E5B2E"/>
    <w:rsid w:val="002E5DA2"/>
    <w:rsid w:val="002E654A"/>
    <w:rsid w:val="002E696B"/>
    <w:rsid w:val="002E6C34"/>
    <w:rsid w:val="002E6DB9"/>
    <w:rsid w:val="002E71E6"/>
    <w:rsid w:val="002E74F7"/>
    <w:rsid w:val="002E760E"/>
    <w:rsid w:val="002E766F"/>
    <w:rsid w:val="002E7ABA"/>
    <w:rsid w:val="002F06E9"/>
    <w:rsid w:val="002F0750"/>
    <w:rsid w:val="002F0802"/>
    <w:rsid w:val="002F0B26"/>
    <w:rsid w:val="002F14F9"/>
    <w:rsid w:val="002F2299"/>
    <w:rsid w:val="002F23F3"/>
    <w:rsid w:val="002F278D"/>
    <w:rsid w:val="002F3664"/>
    <w:rsid w:val="002F37C3"/>
    <w:rsid w:val="002F38EC"/>
    <w:rsid w:val="002F3D81"/>
    <w:rsid w:val="002F423C"/>
    <w:rsid w:val="002F42BC"/>
    <w:rsid w:val="002F45D5"/>
    <w:rsid w:val="002F499C"/>
    <w:rsid w:val="002F5FCC"/>
    <w:rsid w:val="002F6F2A"/>
    <w:rsid w:val="002F7B42"/>
    <w:rsid w:val="0030041F"/>
    <w:rsid w:val="00300446"/>
    <w:rsid w:val="00300776"/>
    <w:rsid w:val="00300812"/>
    <w:rsid w:val="00300818"/>
    <w:rsid w:val="0030085F"/>
    <w:rsid w:val="00300A15"/>
    <w:rsid w:val="00300ECF"/>
    <w:rsid w:val="00300FA6"/>
    <w:rsid w:val="00301121"/>
    <w:rsid w:val="0030126F"/>
    <w:rsid w:val="0030172C"/>
    <w:rsid w:val="003020DD"/>
    <w:rsid w:val="003023DB"/>
    <w:rsid w:val="00302BE3"/>
    <w:rsid w:val="00302D78"/>
    <w:rsid w:val="00302DD9"/>
    <w:rsid w:val="00304E69"/>
    <w:rsid w:val="00305AB9"/>
    <w:rsid w:val="00305E95"/>
    <w:rsid w:val="003065B4"/>
    <w:rsid w:val="0030676F"/>
    <w:rsid w:val="00306A61"/>
    <w:rsid w:val="00306F97"/>
    <w:rsid w:val="0030731A"/>
    <w:rsid w:val="00307ABC"/>
    <w:rsid w:val="00307DF5"/>
    <w:rsid w:val="003106E3"/>
    <w:rsid w:val="00310EC0"/>
    <w:rsid w:val="00310FAE"/>
    <w:rsid w:val="003114D1"/>
    <w:rsid w:val="00311538"/>
    <w:rsid w:val="003120DE"/>
    <w:rsid w:val="00312137"/>
    <w:rsid w:val="00312327"/>
    <w:rsid w:val="003126B7"/>
    <w:rsid w:val="0031293C"/>
    <w:rsid w:val="00312BD5"/>
    <w:rsid w:val="00312C03"/>
    <w:rsid w:val="00313514"/>
    <w:rsid w:val="00313D25"/>
    <w:rsid w:val="0031427E"/>
    <w:rsid w:val="003143CE"/>
    <w:rsid w:val="003146C4"/>
    <w:rsid w:val="0031486F"/>
    <w:rsid w:val="0031556C"/>
    <w:rsid w:val="0031596E"/>
    <w:rsid w:val="00315FF1"/>
    <w:rsid w:val="00316E8E"/>
    <w:rsid w:val="00317689"/>
    <w:rsid w:val="00317B5C"/>
    <w:rsid w:val="00317E84"/>
    <w:rsid w:val="003207C4"/>
    <w:rsid w:val="0032099F"/>
    <w:rsid w:val="00320BE7"/>
    <w:rsid w:val="00320D8C"/>
    <w:rsid w:val="003210F2"/>
    <w:rsid w:val="00321198"/>
    <w:rsid w:val="003215CE"/>
    <w:rsid w:val="003216DB"/>
    <w:rsid w:val="0032214A"/>
    <w:rsid w:val="00322D21"/>
    <w:rsid w:val="00323661"/>
    <w:rsid w:val="00323A76"/>
    <w:rsid w:val="00323EB9"/>
    <w:rsid w:val="00323F5B"/>
    <w:rsid w:val="00323FFD"/>
    <w:rsid w:val="00324587"/>
    <w:rsid w:val="0032479C"/>
    <w:rsid w:val="00324885"/>
    <w:rsid w:val="00324C7B"/>
    <w:rsid w:val="0032542B"/>
    <w:rsid w:val="00325A66"/>
    <w:rsid w:val="00325D87"/>
    <w:rsid w:val="00325E0B"/>
    <w:rsid w:val="00325EC3"/>
    <w:rsid w:val="00326236"/>
    <w:rsid w:val="003265C9"/>
    <w:rsid w:val="003267BA"/>
    <w:rsid w:val="00326800"/>
    <w:rsid w:val="00326974"/>
    <w:rsid w:val="00326A60"/>
    <w:rsid w:val="00327673"/>
    <w:rsid w:val="003277F9"/>
    <w:rsid w:val="0032781F"/>
    <w:rsid w:val="00327CF8"/>
    <w:rsid w:val="00327EDD"/>
    <w:rsid w:val="0033133A"/>
    <w:rsid w:val="00331392"/>
    <w:rsid w:val="003319ED"/>
    <w:rsid w:val="00331ECE"/>
    <w:rsid w:val="00331ED1"/>
    <w:rsid w:val="00332182"/>
    <w:rsid w:val="0033267F"/>
    <w:rsid w:val="003328E1"/>
    <w:rsid w:val="00333572"/>
    <w:rsid w:val="003341A0"/>
    <w:rsid w:val="0033423F"/>
    <w:rsid w:val="003344A3"/>
    <w:rsid w:val="00334DAE"/>
    <w:rsid w:val="0033512B"/>
    <w:rsid w:val="003352A2"/>
    <w:rsid w:val="00335FA9"/>
    <w:rsid w:val="00336C6B"/>
    <w:rsid w:val="00336EC1"/>
    <w:rsid w:val="00337B2D"/>
    <w:rsid w:val="00337D85"/>
    <w:rsid w:val="003405F2"/>
    <w:rsid w:val="00340E8D"/>
    <w:rsid w:val="00340F4C"/>
    <w:rsid w:val="00341068"/>
    <w:rsid w:val="003413E2"/>
    <w:rsid w:val="00341B4F"/>
    <w:rsid w:val="00341E48"/>
    <w:rsid w:val="00342137"/>
    <w:rsid w:val="0034234B"/>
    <w:rsid w:val="003425AA"/>
    <w:rsid w:val="0034275F"/>
    <w:rsid w:val="00342E07"/>
    <w:rsid w:val="00342EF4"/>
    <w:rsid w:val="0034305E"/>
    <w:rsid w:val="003433F2"/>
    <w:rsid w:val="00343860"/>
    <w:rsid w:val="00343C9C"/>
    <w:rsid w:val="00343EC1"/>
    <w:rsid w:val="0034401A"/>
    <w:rsid w:val="003442B6"/>
    <w:rsid w:val="00344CEF"/>
    <w:rsid w:val="00344E37"/>
    <w:rsid w:val="0034578C"/>
    <w:rsid w:val="003460E3"/>
    <w:rsid w:val="003461AE"/>
    <w:rsid w:val="00346E4A"/>
    <w:rsid w:val="00347029"/>
    <w:rsid w:val="0034762D"/>
    <w:rsid w:val="00347907"/>
    <w:rsid w:val="00347E26"/>
    <w:rsid w:val="003502C9"/>
    <w:rsid w:val="003507F8"/>
    <w:rsid w:val="003511A1"/>
    <w:rsid w:val="003514BC"/>
    <w:rsid w:val="003518BC"/>
    <w:rsid w:val="00351B4D"/>
    <w:rsid w:val="00351BA8"/>
    <w:rsid w:val="00351BD1"/>
    <w:rsid w:val="00351CC9"/>
    <w:rsid w:val="00351F69"/>
    <w:rsid w:val="00352054"/>
    <w:rsid w:val="00352438"/>
    <w:rsid w:val="00352C43"/>
    <w:rsid w:val="003540FF"/>
    <w:rsid w:val="00354936"/>
    <w:rsid w:val="00354C49"/>
    <w:rsid w:val="003550BF"/>
    <w:rsid w:val="00355544"/>
    <w:rsid w:val="00355C8D"/>
    <w:rsid w:val="00355DA2"/>
    <w:rsid w:val="003566B2"/>
    <w:rsid w:val="003566CE"/>
    <w:rsid w:val="003567D6"/>
    <w:rsid w:val="00356B45"/>
    <w:rsid w:val="00356D50"/>
    <w:rsid w:val="0035786D"/>
    <w:rsid w:val="00360C42"/>
    <w:rsid w:val="003611EF"/>
    <w:rsid w:val="00361798"/>
    <w:rsid w:val="003619DA"/>
    <w:rsid w:val="00361B7C"/>
    <w:rsid w:val="00361C61"/>
    <w:rsid w:val="003620F1"/>
    <w:rsid w:val="00362328"/>
    <w:rsid w:val="003628E5"/>
    <w:rsid w:val="00362AEF"/>
    <w:rsid w:val="00362E85"/>
    <w:rsid w:val="00363B09"/>
    <w:rsid w:val="00363FA5"/>
    <w:rsid w:val="00364092"/>
    <w:rsid w:val="00364215"/>
    <w:rsid w:val="00364C88"/>
    <w:rsid w:val="00364E12"/>
    <w:rsid w:val="00364F96"/>
    <w:rsid w:val="003653D5"/>
    <w:rsid w:val="0036541B"/>
    <w:rsid w:val="0036543F"/>
    <w:rsid w:val="00365646"/>
    <w:rsid w:val="00365840"/>
    <w:rsid w:val="003659F0"/>
    <w:rsid w:val="00365B17"/>
    <w:rsid w:val="00365E73"/>
    <w:rsid w:val="003661DB"/>
    <w:rsid w:val="003669E0"/>
    <w:rsid w:val="00366C36"/>
    <w:rsid w:val="00366F37"/>
    <w:rsid w:val="003672CD"/>
    <w:rsid w:val="00367E3F"/>
    <w:rsid w:val="00370295"/>
    <w:rsid w:val="00370503"/>
    <w:rsid w:val="0037082E"/>
    <w:rsid w:val="003712E3"/>
    <w:rsid w:val="00371431"/>
    <w:rsid w:val="0037219C"/>
    <w:rsid w:val="00372A4B"/>
    <w:rsid w:val="00372E31"/>
    <w:rsid w:val="00372F9F"/>
    <w:rsid w:val="00373449"/>
    <w:rsid w:val="00373515"/>
    <w:rsid w:val="00373802"/>
    <w:rsid w:val="00373CCF"/>
    <w:rsid w:val="00373D7A"/>
    <w:rsid w:val="00374260"/>
    <w:rsid w:val="003749D2"/>
    <w:rsid w:val="00374B61"/>
    <w:rsid w:val="00374D48"/>
    <w:rsid w:val="00374E19"/>
    <w:rsid w:val="0037529D"/>
    <w:rsid w:val="00375685"/>
    <w:rsid w:val="00375875"/>
    <w:rsid w:val="00375E91"/>
    <w:rsid w:val="00375F9D"/>
    <w:rsid w:val="00376065"/>
    <w:rsid w:val="00376764"/>
    <w:rsid w:val="00376880"/>
    <w:rsid w:val="003777FC"/>
    <w:rsid w:val="003802DD"/>
    <w:rsid w:val="003803CE"/>
    <w:rsid w:val="00381094"/>
    <w:rsid w:val="003815EC"/>
    <w:rsid w:val="00381BCD"/>
    <w:rsid w:val="003822D1"/>
    <w:rsid w:val="00382B18"/>
    <w:rsid w:val="00382BB3"/>
    <w:rsid w:val="00382ECF"/>
    <w:rsid w:val="00382F9E"/>
    <w:rsid w:val="003835BA"/>
    <w:rsid w:val="00383D38"/>
    <w:rsid w:val="00384237"/>
    <w:rsid w:val="00384729"/>
    <w:rsid w:val="003863C6"/>
    <w:rsid w:val="00387585"/>
    <w:rsid w:val="0038765C"/>
    <w:rsid w:val="00387906"/>
    <w:rsid w:val="00387B9A"/>
    <w:rsid w:val="00390930"/>
    <w:rsid w:val="003909B5"/>
    <w:rsid w:val="00390A25"/>
    <w:rsid w:val="00390A37"/>
    <w:rsid w:val="00390AB1"/>
    <w:rsid w:val="00391729"/>
    <w:rsid w:val="00391EDE"/>
    <w:rsid w:val="003928EF"/>
    <w:rsid w:val="0039297F"/>
    <w:rsid w:val="00392B5C"/>
    <w:rsid w:val="003933AE"/>
    <w:rsid w:val="0039365C"/>
    <w:rsid w:val="00393C2B"/>
    <w:rsid w:val="00394195"/>
    <w:rsid w:val="003941DC"/>
    <w:rsid w:val="00394C40"/>
    <w:rsid w:val="00394CBB"/>
    <w:rsid w:val="00395211"/>
    <w:rsid w:val="0039522A"/>
    <w:rsid w:val="0039592A"/>
    <w:rsid w:val="00395A51"/>
    <w:rsid w:val="00396526"/>
    <w:rsid w:val="00396BBC"/>
    <w:rsid w:val="00396F94"/>
    <w:rsid w:val="00397828"/>
    <w:rsid w:val="0039795B"/>
    <w:rsid w:val="00397A7F"/>
    <w:rsid w:val="00397B52"/>
    <w:rsid w:val="00397DB2"/>
    <w:rsid w:val="003A0125"/>
    <w:rsid w:val="003A0204"/>
    <w:rsid w:val="003A042C"/>
    <w:rsid w:val="003A15AB"/>
    <w:rsid w:val="003A16C6"/>
    <w:rsid w:val="003A1A00"/>
    <w:rsid w:val="003A1A48"/>
    <w:rsid w:val="003A1AF1"/>
    <w:rsid w:val="003A1E0B"/>
    <w:rsid w:val="003A2425"/>
    <w:rsid w:val="003A2763"/>
    <w:rsid w:val="003A2A87"/>
    <w:rsid w:val="003A2BAA"/>
    <w:rsid w:val="003A2DDE"/>
    <w:rsid w:val="003A3405"/>
    <w:rsid w:val="003A368C"/>
    <w:rsid w:val="003A3EF6"/>
    <w:rsid w:val="003A3F7C"/>
    <w:rsid w:val="003A4428"/>
    <w:rsid w:val="003A45FE"/>
    <w:rsid w:val="003A46B4"/>
    <w:rsid w:val="003A5D2B"/>
    <w:rsid w:val="003A5E5B"/>
    <w:rsid w:val="003A67C1"/>
    <w:rsid w:val="003A6B2F"/>
    <w:rsid w:val="003A742A"/>
    <w:rsid w:val="003A7754"/>
    <w:rsid w:val="003A787E"/>
    <w:rsid w:val="003A7CA3"/>
    <w:rsid w:val="003A7E96"/>
    <w:rsid w:val="003A7EC0"/>
    <w:rsid w:val="003A7F07"/>
    <w:rsid w:val="003B037C"/>
    <w:rsid w:val="003B0417"/>
    <w:rsid w:val="003B0E0A"/>
    <w:rsid w:val="003B1600"/>
    <w:rsid w:val="003B1672"/>
    <w:rsid w:val="003B2705"/>
    <w:rsid w:val="003B27C9"/>
    <w:rsid w:val="003B2BA4"/>
    <w:rsid w:val="003B2C73"/>
    <w:rsid w:val="003B2EA8"/>
    <w:rsid w:val="003B2FA9"/>
    <w:rsid w:val="003B37F5"/>
    <w:rsid w:val="003B3A50"/>
    <w:rsid w:val="003B3A76"/>
    <w:rsid w:val="003B3D7A"/>
    <w:rsid w:val="003B4055"/>
    <w:rsid w:val="003B40D3"/>
    <w:rsid w:val="003B47A4"/>
    <w:rsid w:val="003B50BB"/>
    <w:rsid w:val="003B60FC"/>
    <w:rsid w:val="003B6891"/>
    <w:rsid w:val="003B6A24"/>
    <w:rsid w:val="003B7106"/>
    <w:rsid w:val="003B72D6"/>
    <w:rsid w:val="003B76C7"/>
    <w:rsid w:val="003B7CE7"/>
    <w:rsid w:val="003C01B5"/>
    <w:rsid w:val="003C03E8"/>
    <w:rsid w:val="003C093E"/>
    <w:rsid w:val="003C0F09"/>
    <w:rsid w:val="003C128D"/>
    <w:rsid w:val="003C149E"/>
    <w:rsid w:val="003C299F"/>
    <w:rsid w:val="003C35C3"/>
    <w:rsid w:val="003C3602"/>
    <w:rsid w:val="003C3A18"/>
    <w:rsid w:val="003C4148"/>
    <w:rsid w:val="003C4385"/>
    <w:rsid w:val="003C4C73"/>
    <w:rsid w:val="003C5075"/>
    <w:rsid w:val="003C582A"/>
    <w:rsid w:val="003C586D"/>
    <w:rsid w:val="003C6304"/>
    <w:rsid w:val="003C6D0D"/>
    <w:rsid w:val="003C6E84"/>
    <w:rsid w:val="003C6ED6"/>
    <w:rsid w:val="003C775A"/>
    <w:rsid w:val="003D01AA"/>
    <w:rsid w:val="003D02EF"/>
    <w:rsid w:val="003D05AC"/>
    <w:rsid w:val="003D0860"/>
    <w:rsid w:val="003D099D"/>
    <w:rsid w:val="003D0D2D"/>
    <w:rsid w:val="003D0E6C"/>
    <w:rsid w:val="003D0EAA"/>
    <w:rsid w:val="003D116F"/>
    <w:rsid w:val="003D1636"/>
    <w:rsid w:val="003D185F"/>
    <w:rsid w:val="003D1FA0"/>
    <w:rsid w:val="003D20FF"/>
    <w:rsid w:val="003D2833"/>
    <w:rsid w:val="003D28ED"/>
    <w:rsid w:val="003D2B70"/>
    <w:rsid w:val="003D2C65"/>
    <w:rsid w:val="003D2FBB"/>
    <w:rsid w:val="003D31D8"/>
    <w:rsid w:val="003D3650"/>
    <w:rsid w:val="003D384C"/>
    <w:rsid w:val="003D4102"/>
    <w:rsid w:val="003D486B"/>
    <w:rsid w:val="003D4A64"/>
    <w:rsid w:val="003D4D95"/>
    <w:rsid w:val="003D5021"/>
    <w:rsid w:val="003D5304"/>
    <w:rsid w:val="003D59E1"/>
    <w:rsid w:val="003D5D56"/>
    <w:rsid w:val="003D5E91"/>
    <w:rsid w:val="003D663C"/>
    <w:rsid w:val="003D6DB6"/>
    <w:rsid w:val="003D6DD3"/>
    <w:rsid w:val="003D75A1"/>
    <w:rsid w:val="003D7C11"/>
    <w:rsid w:val="003D7C5C"/>
    <w:rsid w:val="003D7D7C"/>
    <w:rsid w:val="003D7E81"/>
    <w:rsid w:val="003E0280"/>
    <w:rsid w:val="003E0392"/>
    <w:rsid w:val="003E08F6"/>
    <w:rsid w:val="003E090A"/>
    <w:rsid w:val="003E0EFD"/>
    <w:rsid w:val="003E1490"/>
    <w:rsid w:val="003E182E"/>
    <w:rsid w:val="003E1E9B"/>
    <w:rsid w:val="003E2116"/>
    <w:rsid w:val="003E23BD"/>
    <w:rsid w:val="003E2441"/>
    <w:rsid w:val="003E2D9F"/>
    <w:rsid w:val="003E2F7D"/>
    <w:rsid w:val="003E31F3"/>
    <w:rsid w:val="003E4084"/>
    <w:rsid w:val="003E53E2"/>
    <w:rsid w:val="003E54E1"/>
    <w:rsid w:val="003E5BBC"/>
    <w:rsid w:val="003E6351"/>
    <w:rsid w:val="003E648D"/>
    <w:rsid w:val="003E6F6F"/>
    <w:rsid w:val="003E71BE"/>
    <w:rsid w:val="003E7F70"/>
    <w:rsid w:val="003F037E"/>
    <w:rsid w:val="003F0B8D"/>
    <w:rsid w:val="003F0C82"/>
    <w:rsid w:val="003F1961"/>
    <w:rsid w:val="003F1973"/>
    <w:rsid w:val="003F1A11"/>
    <w:rsid w:val="003F2561"/>
    <w:rsid w:val="003F2671"/>
    <w:rsid w:val="003F26DC"/>
    <w:rsid w:val="003F2B19"/>
    <w:rsid w:val="003F2C6F"/>
    <w:rsid w:val="003F3162"/>
    <w:rsid w:val="003F3335"/>
    <w:rsid w:val="003F33AF"/>
    <w:rsid w:val="003F392D"/>
    <w:rsid w:val="003F43F8"/>
    <w:rsid w:val="003F48E1"/>
    <w:rsid w:val="003F6249"/>
    <w:rsid w:val="003F632A"/>
    <w:rsid w:val="003F69EC"/>
    <w:rsid w:val="003F7217"/>
    <w:rsid w:val="003F7692"/>
    <w:rsid w:val="003F79C9"/>
    <w:rsid w:val="003F7DB4"/>
    <w:rsid w:val="00400315"/>
    <w:rsid w:val="00400342"/>
    <w:rsid w:val="004003AC"/>
    <w:rsid w:val="0040067C"/>
    <w:rsid w:val="00400A96"/>
    <w:rsid w:val="00400C05"/>
    <w:rsid w:val="004012C7"/>
    <w:rsid w:val="00401997"/>
    <w:rsid w:val="00401CE6"/>
    <w:rsid w:val="004020A1"/>
    <w:rsid w:val="00402939"/>
    <w:rsid w:val="0040295A"/>
    <w:rsid w:val="00402D8E"/>
    <w:rsid w:val="00403388"/>
    <w:rsid w:val="00403644"/>
    <w:rsid w:val="004036C0"/>
    <w:rsid w:val="00403919"/>
    <w:rsid w:val="00403BB3"/>
    <w:rsid w:val="004040E9"/>
    <w:rsid w:val="00405D0B"/>
    <w:rsid w:val="0040650B"/>
    <w:rsid w:val="00406B09"/>
    <w:rsid w:val="004070B7"/>
    <w:rsid w:val="004079FA"/>
    <w:rsid w:val="00407E13"/>
    <w:rsid w:val="00407ED6"/>
    <w:rsid w:val="00407F02"/>
    <w:rsid w:val="00410AA4"/>
    <w:rsid w:val="00410D24"/>
    <w:rsid w:val="00411099"/>
    <w:rsid w:val="004116C1"/>
    <w:rsid w:val="0041208B"/>
    <w:rsid w:val="00412BE7"/>
    <w:rsid w:val="0041332E"/>
    <w:rsid w:val="00413733"/>
    <w:rsid w:val="0041379A"/>
    <w:rsid w:val="0041396D"/>
    <w:rsid w:val="0041398F"/>
    <w:rsid w:val="00413C37"/>
    <w:rsid w:val="00414CDA"/>
    <w:rsid w:val="00414D17"/>
    <w:rsid w:val="00415910"/>
    <w:rsid w:val="004159EC"/>
    <w:rsid w:val="004160FB"/>
    <w:rsid w:val="0041630E"/>
    <w:rsid w:val="00416881"/>
    <w:rsid w:val="00416A0E"/>
    <w:rsid w:val="00416BCB"/>
    <w:rsid w:val="00416EDD"/>
    <w:rsid w:val="004179D7"/>
    <w:rsid w:val="00417A34"/>
    <w:rsid w:val="0042032B"/>
    <w:rsid w:val="004204B9"/>
    <w:rsid w:val="004206DA"/>
    <w:rsid w:val="00420DBF"/>
    <w:rsid w:val="00420E4A"/>
    <w:rsid w:val="004214A8"/>
    <w:rsid w:val="0042154F"/>
    <w:rsid w:val="00421712"/>
    <w:rsid w:val="00421B30"/>
    <w:rsid w:val="00421F05"/>
    <w:rsid w:val="004221EA"/>
    <w:rsid w:val="0042250A"/>
    <w:rsid w:val="00422964"/>
    <w:rsid w:val="00424526"/>
    <w:rsid w:val="00424F58"/>
    <w:rsid w:val="004250E9"/>
    <w:rsid w:val="00425142"/>
    <w:rsid w:val="004251A7"/>
    <w:rsid w:val="00425460"/>
    <w:rsid w:val="0042546D"/>
    <w:rsid w:val="0042552E"/>
    <w:rsid w:val="0042555F"/>
    <w:rsid w:val="00425591"/>
    <w:rsid w:val="004258F6"/>
    <w:rsid w:val="0042591B"/>
    <w:rsid w:val="00425EFC"/>
    <w:rsid w:val="00426F0B"/>
    <w:rsid w:val="00427217"/>
    <w:rsid w:val="0042796B"/>
    <w:rsid w:val="0043070E"/>
    <w:rsid w:val="00431AD0"/>
    <w:rsid w:val="004320DC"/>
    <w:rsid w:val="00432391"/>
    <w:rsid w:val="00432495"/>
    <w:rsid w:val="0043273E"/>
    <w:rsid w:val="0043287A"/>
    <w:rsid w:val="00432E5A"/>
    <w:rsid w:val="0043415A"/>
    <w:rsid w:val="0043474E"/>
    <w:rsid w:val="00435476"/>
    <w:rsid w:val="00435DF1"/>
    <w:rsid w:val="0043602D"/>
    <w:rsid w:val="00436472"/>
    <w:rsid w:val="0044070B"/>
    <w:rsid w:val="004412A7"/>
    <w:rsid w:val="0044162F"/>
    <w:rsid w:val="00441870"/>
    <w:rsid w:val="0044197A"/>
    <w:rsid w:val="00441CAA"/>
    <w:rsid w:val="00441DCD"/>
    <w:rsid w:val="0044272B"/>
    <w:rsid w:val="00442C84"/>
    <w:rsid w:val="004430C4"/>
    <w:rsid w:val="00443F58"/>
    <w:rsid w:val="00443FDF"/>
    <w:rsid w:val="004446BD"/>
    <w:rsid w:val="00444C24"/>
    <w:rsid w:val="0044525B"/>
    <w:rsid w:val="00445A85"/>
    <w:rsid w:val="00445B3D"/>
    <w:rsid w:val="004467F5"/>
    <w:rsid w:val="00446F4A"/>
    <w:rsid w:val="0044758A"/>
    <w:rsid w:val="00447675"/>
    <w:rsid w:val="00447735"/>
    <w:rsid w:val="0045013E"/>
    <w:rsid w:val="0045024D"/>
    <w:rsid w:val="00450A8B"/>
    <w:rsid w:val="00450C0E"/>
    <w:rsid w:val="00451102"/>
    <w:rsid w:val="0045116E"/>
    <w:rsid w:val="00451464"/>
    <w:rsid w:val="00451958"/>
    <w:rsid w:val="00451A52"/>
    <w:rsid w:val="00451A7C"/>
    <w:rsid w:val="00451DD8"/>
    <w:rsid w:val="00452418"/>
    <w:rsid w:val="00452D85"/>
    <w:rsid w:val="00452EF9"/>
    <w:rsid w:val="004532BC"/>
    <w:rsid w:val="00453CBD"/>
    <w:rsid w:val="00454406"/>
    <w:rsid w:val="00454A23"/>
    <w:rsid w:val="00454BF1"/>
    <w:rsid w:val="00454D75"/>
    <w:rsid w:val="0045501E"/>
    <w:rsid w:val="004550CA"/>
    <w:rsid w:val="00455255"/>
    <w:rsid w:val="0045608A"/>
    <w:rsid w:val="00456E28"/>
    <w:rsid w:val="00457E49"/>
    <w:rsid w:val="00460081"/>
    <w:rsid w:val="00460306"/>
    <w:rsid w:val="00460577"/>
    <w:rsid w:val="00460F6F"/>
    <w:rsid w:val="00460FA4"/>
    <w:rsid w:val="00461041"/>
    <w:rsid w:val="0046107B"/>
    <w:rsid w:val="004611BD"/>
    <w:rsid w:val="0046132E"/>
    <w:rsid w:val="004613A1"/>
    <w:rsid w:val="004614D3"/>
    <w:rsid w:val="0046181C"/>
    <w:rsid w:val="00461A4C"/>
    <w:rsid w:val="00462224"/>
    <w:rsid w:val="00462374"/>
    <w:rsid w:val="00462433"/>
    <w:rsid w:val="00462767"/>
    <w:rsid w:val="004627D7"/>
    <w:rsid w:val="004629EE"/>
    <w:rsid w:val="00463F2A"/>
    <w:rsid w:val="004643DA"/>
    <w:rsid w:val="004647A5"/>
    <w:rsid w:val="00464905"/>
    <w:rsid w:val="00464ABE"/>
    <w:rsid w:val="00464B78"/>
    <w:rsid w:val="00464CCA"/>
    <w:rsid w:val="00464EEF"/>
    <w:rsid w:val="0046571B"/>
    <w:rsid w:val="004659A4"/>
    <w:rsid w:val="00465C3C"/>
    <w:rsid w:val="00465E10"/>
    <w:rsid w:val="00465FBD"/>
    <w:rsid w:val="0046609A"/>
    <w:rsid w:val="00466A30"/>
    <w:rsid w:val="00466BC8"/>
    <w:rsid w:val="00466CB0"/>
    <w:rsid w:val="00466D83"/>
    <w:rsid w:val="00467142"/>
    <w:rsid w:val="00467289"/>
    <w:rsid w:val="0046764F"/>
    <w:rsid w:val="00467F81"/>
    <w:rsid w:val="00470322"/>
    <w:rsid w:val="00470B25"/>
    <w:rsid w:val="00470DBD"/>
    <w:rsid w:val="00471105"/>
    <w:rsid w:val="004715A9"/>
    <w:rsid w:val="00471A79"/>
    <w:rsid w:val="00472178"/>
    <w:rsid w:val="00472713"/>
    <w:rsid w:val="00472927"/>
    <w:rsid w:val="00473774"/>
    <w:rsid w:val="004746FE"/>
    <w:rsid w:val="00474A2A"/>
    <w:rsid w:val="00475334"/>
    <w:rsid w:val="00475516"/>
    <w:rsid w:val="00475E27"/>
    <w:rsid w:val="0047604F"/>
    <w:rsid w:val="004763BB"/>
    <w:rsid w:val="00476557"/>
    <w:rsid w:val="00476877"/>
    <w:rsid w:val="004773D6"/>
    <w:rsid w:val="00477AA4"/>
    <w:rsid w:val="004801DE"/>
    <w:rsid w:val="00480675"/>
    <w:rsid w:val="00480A73"/>
    <w:rsid w:val="00481304"/>
    <w:rsid w:val="00481A16"/>
    <w:rsid w:val="00481DB6"/>
    <w:rsid w:val="00481E1E"/>
    <w:rsid w:val="004824E5"/>
    <w:rsid w:val="00482EB7"/>
    <w:rsid w:val="00482FF7"/>
    <w:rsid w:val="0048314A"/>
    <w:rsid w:val="004836F3"/>
    <w:rsid w:val="00483E54"/>
    <w:rsid w:val="00483FD6"/>
    <w:rsid w:val="004848C9"/>
    <w:rsid w:val="00484AEF"/>
    <w:rsid w:val="00484D73"/>
    <w:rsid w:val="00485595"/>
    <w:rsid w:val="0048569C"/>
    <w:rsid w:val="00485F21"/>
    <w:rsid w:val="0048623B"/>
    <w:rsid w:val="00486636"/>
    <w:rsid w:val="0048663A"/>
    <w:rsid w:val="004866FE"/>
    <w:rsid w:val="004871F0"/>
    <w:rsid w:val="004906DD"/>
    <w:rsid w:val="0049089C"/>
    <w:rsid w:val="004911C0"/>
    <w:rsid w:val="00491403"/>
    <w:rsid w:val="00491E8F"/>
    <w:rsid w:val="00492F61"/>
    <w:rsid w:val="00493310"/>
    <w:rsid w:val="004942B5"/>
    <w:rsid w:val="00494BD6"/>
    <w:rsid w:val="00494CCF"/>
    <w:rsid w:val="004956D1"/>
    <w:rsid w:val="004958FE"/>
    <w:rsid w:val="00495D56"/>
    <w:rsid w:val="00495E85"/>
    <w:rsid w:val="00497034"/>
    <w:rsid w:val="00497086"/>
    <w:rsid w:val="00497389"/>
    <w:rsid w:val="00497BF6"/>
    <w:rsid w:val="004A0A08"/>
    <w:rsid w:val="004A0C7B"/>
    <w:rsid w:val="004A0FFA"/>
    <w:rsid w:val="004A1509"/>
    <w:rsid w:val="004A16FA"/>
    <w:rsid w:val="004A190F"/>
    <w:rsid w:val="004A1BAA"/>
    <w:rsid w:val="004A234B"/>
    <w:rsid w:val="004A2855"/>
    <w:rsid w:val="004A28DA"/>
    <w:rsid w:val="004A2A4D"/>
    <w:rsid w:val="004A2B24"/>
    <w:rsid w:val="004A30D8"/>
    <w:rsid w:val="004A338C"/>
    <w:rsid w:val="004A347C"/>
    <w:rsid w:val="004A41B2"/>
    <w:rsid w:val="004A49E0"/>
    <w:rsid w:val="004A4A6E"/>
    <w:rsid w:val="004A4B0D"/>
    <w:rsid w:val="004A4E87"/>
    <w:rsid w:val="004A52EB"/>
    <w:rsid w:val="004A559C"/>
    <w:rsid w:val="004A591B"/>
    <w:rsid w:val="004A5A99"/>
    <w:rsid w:val="004A60AC"/>
    <w:rsid w:val="004A694B"/>
    <w:rsid w:val="004A69F2"/>
    <w:rsid w:val="004A6ACD"/>
    <w:rsid w:val="004A719A"/>
    <w:rsid w:val="004A7C54"/>
    <w:rsid w:val="004B0C98"/>
    <w:rsid w:val="004B1C05"/>
    <w:rsid w:val="004B1FBA"/>
    <w:rsid w:val="004B2D2F"/>
    <w:rsid w:val="004B4044"/>
    <w:rsid w:val="004B4B56"/>
    <w:rsid w:val="004B4BC6"/>
    <w:rsid w:val="004B4DA1"/>
    <w:rsid w:val="004B4DE6"/>
    <w:rsid w:val="004B585F"/>
    <w:rsid w:val="004B58AC"/>
    <w:rsid w:val="004B59A7"/>
    <w:rsid w:val="004B5C4E"/>
    <w:rsid w:val="004B5DD9"/>
    <w:rsid w:val="004B5F7D"/>
    <w:rsid w:val="004B6205"/>
    <w:rsid w:val="004B6453"/>
    <w:rsid w:val="004B65B9"/>
    <w:rsid w:val="004B6875"/>
    <w:rsid w:val="004B68DD"/>
    <w:rsid w:val="004B6A2F"/>
    <w:rsid w:val="004B6A53"/>
    <w:rsid w:val="004B6FEF"/>
    <w:rsid w:val="004B7ECB"/>
    <w:rsid w:val="004C027A"/>
    <w:rsid w:val="004C059E"/>
    <w:rsid w:val="004C075F"/>
    <w:rsid w:val="004C08A3"/>
    <w:rsid w:val="004C08C8"/>
    <w:rsid w:val="004C0B6C"/>
    <w:rsid w:val="004C0E4A"/>
    <w:rsid w:val="004C1AF0"/>
    <w:rsid w:val="004C2548"/>
    <w:rsid w:val="004C2886"/>
    <w:rsid w:val="004C2C6B"/>
    <w:rsid w:val="004C33FB"/>
    <w:rsid w:val="004C34B4"/>
    <w:rsid w:val="004C3C5A"/>
    <w:rsid w:val="004C4254"/>
    <w:rsid w:val="004C42D3"/>
    <w:rsid w:val="004C4914"/>
    <w:rsid w:val="004C4CE8"/>
    <w:rsid w:val="004C5754"/>
    <w:rsid w:val="004C5A0B"/>
    <w:rsid w:val="004C5DD1"/>
    <w:rsid w:val="004C600B"/>
    <w:rsid w:val="004C60CD"/>
    <w:rsid w:val="004C6949"/>
    <w:rsid w:val="004C7AA5"/>
    <w:rsid w:val="004C7E41"/>
    <w:rsid w:val="004D0118"/>
    <w:rsid w:val="004D036B"/>
    <w:rsid w:val="004D049C"/>
    <w:rsid w:val="004D0663"/>
    <w:rsid w:val="004D0DBD"/>
    <w:rsid w:val="004D1776"/>
    <w:rsid w:val="004D17DA"/>
    <w:rsid w:val="004D1820"/>
    <w:rsid w:val="004D1837"/>
    <w:rsid w:val="004D1F27"/>
    <w:rsid w:val="004D26AE"/>
    <w:rsid w:val="004D2E5E"/>
    <w:rsid w:val="004D3135"/>
    <w:rsid w:val="004D3924"/>
    <w:rsid w:val="004D3A39"/>
    <w:rsid w:val="004D3B0A"/>
    <w:rsid w:val="004D3F8A"/>
    <w:rsid w:val="004D3FBB"/>
    <w:rsid w:val="004D4071"/>
    <w:rsid w:val="004D44CF"/>
    <w:rsid w:val="004D44F4"/>
    <w:rsid w:val="004D55E1"/>
    <w:rsid w:val="004D5B09"/>
    <w:rsid w:val="004D6911"/>
    <w:rsid w:val="004D6ABC"/>
    <w:rsid w:val="004D6AC2"/>
    <w:rsid w:val="004D6EC9"/>
    <w:rsid w:val="004D7406"/>
    <w:rsid w:val="004D7439"/>
    <w:rsid w:val="004D76B8"/>
    <w:rsid w:val="004E00CD"/>
    <w:rsid w:val="004E04D5"/>
    <w:rsid w:val="004E0CFD"/>
    <w:rsid w:val="004E0D68"/>
    <w:rsid w:val="004E1191"/>
    <w:rsid w:val="004E1445"/>
    <w:rsid w:val="004E1636"/>
    <w:rsid w:val="004E2824"/>
    <w:rsid w:val="004E2B5D"/>
    <w:rsid w:val="004E3006"/>
    <w:rsid w:val="004E3100"/>
    <w:rsid w:val="004E36C1"/>
    <w:rsid w:val="004E3911"/>
    <w:rsid w:val="004E3B45"/>
    <w:rsid w:val="004E3BF7"/>
    <w:rsid w:val="004E4AE3"/>
    <w:rsid w:val="004E4B45"/>
    <w:rsid w:val="004E54AC"/>
    <w:rsid w:val="004E5BCB"/>
    <w:rsid w:val="004E5BFF"/>
    <w:rsid w:val="004E5CB1"/>
    <w:rsid w:val="004E5E23"/>
    <w:rsid w:val="004E608F"/>
    <w:rsid w:val="004E6163"/>
    <w:rsid w:val="004E64F5"/>
    <w:rsid w:val="004E66CA"/>
    <w:rsid w:val="004E6796"/>
    <w:rsid w:val="004E6A95"/>
    <w:rsid w:val="004E6ED4"/>
    <w:rsid w:val="004E7310"/>
    <w:rsid w:val="004E7346"/>
    <w:rsid w:val="004E758F"/>
    <w:rsid w:val="004E7E51"/>
    <w:rsid w:val="004E7EA9"/>
    <w:rsid w:val="004F0144"/>
    <w:rsid w:val="004F0243"/>
    <w:rsid w:val="004F0473"/>
    <w:rsid w:val="004F1A13"/>
    <w:rsid w:val="004F1B8F"/>
    <w:rsid w:val="004F1BEF"/>
    <w:rsid w:val="004F1C1F"/>
    <w:rsid w:val="004F21A0"/>
    <w:rsid w:val="004F23C7"/>
    <w:rsid w:val="004F2BE5"/>
    <w:rsid w:val="004F2EF0"/>
    <w:rsid w:val="004F34E5"/>
    <w:rsid w:val="004F3885"/>
    <w:rsid w:val="004F3BF0"/>
    <w:rsid w:val="004F3C47"/>
    <w:rsid w:val="004F457E"/>
    <w:rsid w:val="004F4658"/>
    <w:rsid w:val="004F4D45"/>
    <w:rsid w:val="004F4FCF"/>
    <w:rsid w:val="004F58DE"/>
    <w:rsid w:val="004F6CB8"/>
    <w:rsid w:val="004F6EA3"/>
    <w:rsid w:val="004F75F4"/>
    <w:rsid w:val="004F77A1"/>
    <w:rsid w:val="004F7A1C"/>
    <w:rsid w:val="004F7D53"/>
    <w:rsid w:val="005000AD"/>
    <w:rsid w:val="005003B8"/>
    <w:rsid w:val="00500997"/>
    <w:rsid w:val="00500E9E"/>
    <w:rsid w:val="00501275"/>
    <w:rsid w:val="0050136B"/>
    <w:rsid w:val="00502447"/>
    <w:rsid w:val="005024DA"/>
    <w:rsid w:val="0050278B"/>
    <w:rsid w:val="00502811"/>
    <w:rsid w:val="005033D0"/>
    <w:rsid w:val="005038C2"/>
    <w:rsid w:val="00503EBA"/>
    <w:rsid w:val="0050420A"/>
    <w:rsid w:val="005044F3"/>
    <w:rsid w:val="00504B5F"/>
    <w:rsid w:val="00504E16"/>
    <w:rsid w:val="00504E9F"/>
    <w:rsid w:val="00505793"/>
    <w:rsid w:val="00505965"/>
    <w:rsid w:val="00505B49"/>
    <w:rsid w:val="00505BF4"/>
    <w:rsid w:val="00505F47"/>
    <w:rsid w:val="00506B7D"/>
    <w:rsid w:val="00506BA2"/>
    <w:rsid w:val="00506E95"/>
    <w:rsid w:val="00507535"/>
    <w:rsid w:val="00507C9B"/>
    <w:rsid w:val="005100C3"/>
    <w:rsid w:val="005104D6"/>
    <w:rsid w:val="0051055E"/>
    <w:rsid w:val="00510AA3"/>
    <w:rsid w:val="00510C3A"/>
    <w:rsid w:val="005116B6"/>
    <w:rsid w:val="00512450"/>
    <w:rsid w:val="00513B3C"/>
    <w:rsid w:val="005147D7"/>
    <w:rsid w:val="00514930"/>
    <w:rsid w:val="00514CC9"/>
    <w:rsid w:val="00514E0F"/>
    <w:rsid w:val="00515808"/>
    <w:rsid w:val="00515EB2"/>
    <w:rsid w:val="005163AE"/>
    <w:rsid w:val="0051681D"/>
    <w:rsid w:val="005168A3"/>
    <w:rsid w:val="00516F5E"/>
    <w:rsid w:val="005173A3"/>
    <w:rsid w:val="00517989"/>
    <w:rsid w:val="00517D94"/>
    <w:rsid w:val="00520C8A"/>
    <w:rsid w:val="00520D47"/>
    <w:rsid w:val="00520D8D"/>
    <w:rsid w:val="00521196"/>
    <w:rsid w:val="00521257"/>
    <w:rsid w:val="00521403"/>
    <w:rsid w:val="0052164B"/>
    <w:rsid w:val="005218A3"/>
    <w:rsid w:val="005219F8"/>
    <w:rsid w:val="00521D87"/>
    <w:rsid w:val="00521E0F"/>
    <w:rsid w:val="00521F1D"/>
    <w:rsid w:val="00521FF0"/>
    <w:rsid w:val="0052227C"/>
    <w:rsid w:val="005222D1"/>
    <w:rsid w:val="00522750"/>
    <w:rsid w:val="00523010"/>
    <w:rsid w:val="0052365E"/>
    <w:rsid w:val="00523E87"/>
    <w:rsid w:val="0052435A"/>
    <w:rsid w:val="00525032"/>
    <w:rsid w:val="00525B1B"/>
    <w:rsid w:val="00525DE0"/>
    <w:rsid w:val="005260FF"/>
    <w:rsid w:val="005265FD"/>
    <w:rsid w:val="00526EBD"/>
    <w:rsid w:val="0052723E"/>
    <w:rsid w:val="00527849"/>
    <w:rsid w:val="00527F4F"/>
    <w:rsid w:val="00530470"/>
    <w:rsid w:val="005306F9"/>
    <w:rsid w:val="005308D8"/>
    <w:rsid w:val="00530B44"/>
    <w:rsid w:val="00530C2D"/>
    <w:rsid w:val="00530F0C"/>
    <w:rsid w:val="0053127F"/>
    <w:rsid w:val="00531FF3"/>
    <w:rsid w:val="005326CC"/>
    <w:rsid w:val="00532954"/>
    <w:rsid w:val="0053351B"/>
    <w:rsid w:val="00533900"/>
    <w:rsid w:val="00533E47"/>
    <w:rsid w:val="0053433A"/>
    <w:rsid w:val="00534A1B"/>
    <w:rsid w:val="005353BD"/>
    <w:rsid w:val="00535A69"/>
    <w:rsid w:val="005360EA"/>
    <w:rsid w:val="00536115"/>
    <w:rsid w:val="0053715B"/>
    <w:rsid w:val="005377DF"/>
    <w:rsid w:val="005378B7"/>
    <w:rsid w:val="005400CC"/>
    <w:rsid w:val="00540D37"/>
    <w:rsid w:val="00540DB3"/>
    <w:rsid w:val="00541970"/>
    <w:rsid w:val="005419C3"/>
    <w:rsid w:val="00541CB7"/>
    <w:rsid w:val="00542101"/>
    <w:rsid w:val="0054227E"/>
    <w:rsid w:val="0054236C"/>
    <w:rsid w:val="005439B2"/>
    <w:rsid w:val="00543C80"/>
    <w:rsid w:val="00543FB3"/>
    <w:rsid w:val="0054436A"/>
    <w:rsid w:val="00544FF0"/>
    <w:rsid w:val="00545574"/>
    <w:rsid w:val="005470CA"/>
    <w:rsid w:val="00547599"/>
    <w:rsid w:val="00547A4A"/>
    <w:rsid w:val="00547E23"/>
    <w:rsid w:val="00550020"/>
    <w:rsid w:val="00550A38"/>
    <w:rsid w:val="00550E03"/>
    <w:rsid w:val="0055112E"/>
    <w:rsid w:val="00551307"/>
    <w:rsid w:val="0055198B"/>
    <w:rsid w:val="00551992"/>
    <w:rsid w:val="00551A82"/>
    <w:rsid w:val="00551D62"/>
    <w:rsid w:val="00552849"/>
    <w:rsid w:val="00552E03"/>
    <w:rsid w:val="00553693"/>
    <w:rsid w:val="005536A9"/>
    <w:rsid w:val="005536DA"/>
    <w:rsid w:val="00553EC2"/>
    <w:rsid w:val="005542A6"/>
    <w:rsid w:val="00554EC0"/>
    <w:rsid w:val="00555003"/>
    <w:rsid w:val="00555095"/>
    <w:rsid w:val="005550CB"/>
    <w:rsid w:val="005551F4"/>
    <w:rsid w:val="00555539"/>
    <w:rsid w:val="0055605C"/>
    <w:rsid w:val="0055651C"/>
    <w:rsid w:val="00556666"/>
    <w:rsid w:val="0055673F"/>
    <w:rsid w:val="005567CF"/>
    <w:rsid w:val="0055680B"/>
    <w:rsid w:val="00556BB3"/>
    <w:rsid w:val="00556D8C"/>
    <w:rsid w:val="00556DE4"/>
    <w:rsid w:val="00556F27"/>
    <w:rsid w:val="00556FC4"/>
    <w:rsid w:val="005573C0"/>
    <w:rsid w:val="00557613"/>
    <w:rsid w:val="005578AB"/>
    <w:rsid w:val="005579F1"/>
    <w:rsid w:val="00557BDA"/>
    <w:rsid w:val="0056050D"/>
    <w:rsid w:val="00560574"/>
    <w:rsid w:val="0056091F"/>
    <w:rsid w:val="00561ECB"/>
    <w:rsid w:val="0056240C"/>
    <w:rsid w:val="005631C2"/>
    <w:rsid w:val="0056373C"/>
    <w:rsid w:val="00563B4B"/>
    <w:rsid w:val="0056424B"/>
    <w:rsid w:val="00564B8F"/>
    <w:rsid w:val="00564C12"/>
    <w:rsid w:val="00564CC3"/>
    <w:rsid w:val="00564DE9"/>
    <w:rsid w:val="00565E03"/>
    <w:rsid w:val="00566F79"/>
    <w:rsid w:val="0056732C"/>
    <w:rsid w:val="00567C65"/>
    <w:rsid w:val="00567D72"/>
    <w:rsid w:val="00570406"/>
    <w:rsid w:val="0057048B"/>
    <w:rsid w:val="00570FFD"/>
    <w:rsid w:val="00571732"/>
    <w:rsid w:val="005719D7"/>
    <w:rsid w:val="00571BE4"/>
    <w:rsid w:val="005722CF"/>
    <w:rsid w:val="0057247E"/>
    <w:rsid w:val="00572820"/>
    <w:rsid w:val="0057337A"/>
    <w:rsid w:val="00573425"/>
    <w:rsid w:val="00573497"/>
    <w:rsid w:val="005734E0"/>
    <w:rsid w:val="00573E36"/>
    <w:rsid w:val="0057462A"/>
    <w:rsid w:val="0057530C"/>
    <w:rsid w:val="0057535D"/>
    <w:rsid w:val="00575749"/>
    <w:rsid w:val="00575D41"/>
    <w:rsid w:val="00575FD5"/>
    <w:rsid w:val="00576559"/>
    <w:rsid w:val="00576693"/>
    <w:rsid w:val="005769ED"/>
    <w:rsid w:val="00576A5E"/>
    <w:rsid w:val="00576ADF"/>
    <w:rsid w:val="00576F59"/>
    <w:rsid w:val="00577174"/>
    <w:rsid w:val="00577534"/>
    <w:rsid w:val="005776FB"/>
    <w:rsid w:val="005778B2"/>
    <w:rsid w:val="0058074C"/>
    <w:rsid w:val="00580C02"/>
    <w:rsid w:val="00581FC1"/>
    <w:rsid w:val="005827B3"/>
    <w:rsid w:val="005828DF"/>
    <w:rsid w:val="00582ADB"/>
    <w:rsid w:val="0058387F"/>
    <w:rsid w:val="00583EB6"/>
    <w:rsid w:val="00584176"/>
    <w:rsid w:val="0058454D"/>
    <w:rsid w:val="00584642"/>
    <w:rsid w:val="005850F3"/>
    <w:rsid w:val="005854D9"/>
    <w:rsid w:val="0058584C"/>
    <w:rsid w:val="00585873"/>
    <w:rsid w:val="005866B8"/>
    <w:rsid w:val="00586848"/>
    <w:rsid w:val="005868E9"/>
    <w:rsid w:val="00586A67"/>
    <w:rsid w:val="00586E0D"/>
    <w:rsid w:val="005875E1"/>
    <w:rsid w:val="00587715"/>
    <w:rsid w:val="00587EC5"/>
    <w:rsid w:val="00587F94"/>
    <w:rsid w:val="00587FE8"/>
    <w:rsid w:val="005901B5"/>
    <w:rsid w:val="00590688"/>
    <w:rsid w:val="00590CA2"/>
    <w:rsid w:val="005914AA"/>
    <w:rsid w:val="00591B21"/>
    <w:rsid w:val="00591F54"/>
    <w:rsid w:val="00591F6F"/>
    <w:rsid w:val="005921C3"/>
    <w:rsid w:val="0059270D"/>
    <w:rsid w:val="005927A0"/>
    <w:rsid w:val="00593AB4"/>
    <w:rsid w:val="00593C2E"/>
    <w:rsid w:val="00593C71"/>
    <w:rsid w:val="00593DB5"/>
    <w:rsid w:val="005942BD"/>
    <w:rsid w:val="005946AA"/>
    <w:rsid w:val="00594708"/>
    <w:rsid w:val="005948EF"/>
    <w:rsid w:val="005949BF"/>
    <w:rsid w:val="00594BBD"/>
    <w:rsid w:val="0059508F"/>
    <w:rsid w:val="005952C0"/>
    <w:rsid w:val="005955C6"/>
    <w:rsid w:val="00595A31"/>
    <w:rsid w:val="00595C7A"/>
    <w:rsid w:val="005963AC"/>
    <w:rsid w:val="005963F9"/>
    <w:rsid w:val="005967C7"/>
    <w:rsid w:val="00596FB9"/>
    <w:rsid w:val="005971A6"/>
    <w:rsid w:val="00597C8B"/>
    <w:rsid w:val="005A0E1E"/>
    <w:rsid w:val="005A117C"/>
    <w:rsid w:val="005A1435"/>
    <w:rsid w:val="005A25AD"/>
    <w:rsid w:val="005A29D6"/>
    <w:rsid w:val="005A2A83"/>
    <w:rsid w:val="005A2C5E"/>
    <w:rsid w:val="005A331E"/>
    <w:rsid w:val="005A3EBF"/>
    <w:rsid w:val="005A43C4"/>
    <w:rsid w:val="005A4444"/>
    <w:rsid w:val="005A48E8"/>
    <w:rsid w:val="005A4A30"/>
    <w:rsid w:val="005A4DD2"/>
    <w:rsid w:val="005A4F6E"/>
    <w:rsid w:val="005A509B"/>
    <w:rsid w:val="005A5289"/>
    <w:rsid w:val="005A5316"/>
    <w:rsid w:val="005A5478"/>
    <w:rsid w:val="005A547D"/>
    <w:rsid w:val="005A5857"/>
    <w:rsid w:val="005A5A67"/>
    <w:rsid w:val="005A5E8E"/>
    <w:rsid w:val="005A65D2"/>
    <w:rsid w:val="005A699E"/>
    <w:rsid w:val="005A70CC"/>
    <w:rsid w:val="005A7A98"/>
    <w:rsid w:val="005A7BDF"/>
    <w:rsid w:val="005A7F79"/>
    <w:rsid w:val="005B0113"/>
    <w:rsid w:val="005B0402"/>
    <w:rsid w:val="005B10A3"/>
    <w:rsid w:val="005B1110"/>
    <w:rsid w:val="005B17BB"/>
    <w:rsid w:val="005B1DF5"/>
    <w:rsid w:val="005B1F5E"/>
    <w:rsid w:val="005B27A3"/>
    <w:rsid w:val="005B2C5D"/>
    <w:rsid w:val="005B2EA3"/>
    <w:rsid w:val="005B3440"/>
    <w:rsid w:val="005B3C4D"/>
    <w:rsid w:val="005B3FAC"/>
    <w:rsid w:val="005B4069"/>
    <w:rsid w:val="005B4B4F"/>
    <w:rsid w:val="005B4F2A"/>
    <w:rsid w:val="005B5801"/>
    <w:rsid w:val="005B58B4"/>
    <w:rsid w:val="005B5D06"/>
    <w:rsid w:val="005B5F71"/>
    <w:rsid w:val="005B62E7"/>
    <w:rsid w:val="005B7BD2"/>
    <w:rsid w:val="005B7FE2"/>
    <w:rsid w:val="005C0502"/>
    <w:rsid w:val="005C0EA2"/>
    <w:rsid w:val="005C1612"/>
    <w:rsid w:val="005C1A31"/>
    <w:rsid w:val="005C1AF3"/>
    <w:rsid w:val="005C1F52"/>
    <w:rsid w:val="005C223C"/>
    <w:rsid w:val="005C26D2"/>
    <w:rsid w:val="005C2D25"/>
    <w:rsid w:val="005C2DDE"/>
    <w:rsid w:val="005C37BD"/>
    <w:rsid w:val="005C495D"/>
    <w:rsid w:val="005C4A23"/>
    <w:rsid w:val="005C4B23"/>
    <w:rsid w:val="005C5129"/>
    <w:rsid w:val="005C5336"/>
    <w:rsid w:val="005C60DF"/>
    <w:rsid w:val="005C63AD"/>
    <w:rsid w:val="005C67EA"/>
    <w:rsid w:val="005C7064"/>
    <w:rsid w:val="005C744A"/>
    <w:rsid w:val="005C7628"/>
    <w:rsid w:val="005C7801"/>
    <w:rsid w:val="005C7DBB"/>
    <w:rsid w:val="005D02A8"/>
    <w:rsid w:val="005D04AF"/>
    <w:rsid w:val="005D0652"/>
    <w:rsid w:val="005D0987"/>
    <w:rsid w:val="005D09F3"/>
    <w:rsid w:val="005D0C28"/>
    <w:rsid w:val="005D1196"/>
    <w:rsid w:val="005D1AD1"/>
    <w:rsid w:val="005D1D55"/>
    <w:rsid w:val="005D207C"/>
    <w:rsid w:val="005D21FB"/>
    <w:rsid w:val="005D2795"/>
    <w:rsid w:val="005D29FA"/>
    <w:rsid w:val="005D2B83"/>
    <w:rsid w:val="005D2CE5"/>
    <w:rsid w:val="005D3143"/>
    <w:rsid w:val="005D37D9"/>
    <w:rsid w:val="005D3ED3"/>
    <w:rsid w:val="005D4029"/>
    <w:rsid w:val="005D43D8"/>
    <w:rsid w:val="005D46C4"/>
    <w:rsid w:val="005D475B"/>
    <w:rsid w:val="005D48C3"/>
    <w:rsid w:val="005D4BE3"/>
    <w:rsid w:val="005D5607"/>
    <w:rsid w:val="005D594C"/>
    <w:rsid w:val="005D60CB"/>
    <w:rsid w:val="005D643F"/>
    <w:rsid w:val="005D6872"/>
    <w:rsid w:val="005D6C17"/>
    <w:rsid w:val="005D6FA5"/>
    <w:rsid w:val="005D7340"/>
    <w:rsid w:val="005D76C8"/>
    <w:rsid w:val="005E00AD"/>
    <w:rsid w:val="005E0706"/>
    <w:rsid w:val="005E0E48"/>
    <w:rsid w:val="005E0FA7"/>
    <w:rsid w:val="005E1261"/>
    <w:rsid w:val="005E1AC4"/>
    <w:rsid w:val="005E1C49"/>
    <w:rsid w:val="005E1D75"/>
    <w:rsid w:val="005E215F"/>
    <w:rsid w:val="005E2186"/>
    <w:rsid w:val="005E2F82"/>
    <w:rsid w:val="005E2FE1"/>
    <w:rsid w:val="005E36EE"/>
    <w:rsid w:val="005E397B"/>
    <w:rsid w:val="005E399C"/>
    <w:rsid w:val="005E3C7F"/>
    <w:rsid w:val="005E418E"/>
    <w:rsid w:val="005E4948"/>
    <w:rsid w:val="005E4B6F"/>
    <w:rsid w:val="005E4B70"/>
    <w:rsid w:val="005E5DDE"/>
    <w:rsid w:val="005E6400"/>
    <w:rsid w:val="005E68D1"/>
    <w:rsid w:val="005E6B8F"/>
    <w:rsid w:val="005E6FAE"/>
    <w:rsid w:val="005E70A4"/>
    <w:rsid w:val="005E720D"/>
    <w:rsid w:val="005E750D"/>
    <w:rsid w:val="005E7987"/>
    <w:rsid w:val="005E7A8B"/>
    <w:rsid w:val="005E7B5C"/>
    <w:rsid w:val="005F00B4"/>
    <w:rsid w:val="005F066D"/>
    <w:rsid w:val="005F0F62"/>
    <w:rsid w:val="005F12DB"/>
    <w:rsid w:val="005F1A52"/>
    <w:rsid w:val="005F1A76"/>
    <w:rsid w:val="005F1E89"/>
    <w:rsid w:val="005F2A42"/>
    <w:rsid w:val="005F2BC8"/>
    <w:rsid w:val="005F36D1"/>
    <w:rsid w:val="005F38B4"/>
    <w:rsid w:val="005F3D30"/>
    <w:rsid w:val="005F4B44"/>
    <w:rsid w:val="005F4E9E"/>
    <w:rsid w:val="005F4FB0"/>
    <w:rsid w:val="005F53C8"/>
    <w:rsid w:val="005F53F1"/>
    <w:rsid w:val="005F596F"/>
    <w:rsid w:val="005F59AF"/>
    <w:rsid w:val="005F62D1"/>
    <w:rsid w:val="005F6434"/>
    <w:rsid w:val="005F6781"/>
    <w:rsid w:val="005F6901"/>
    <w:rsid w:val="005F691B"/>
    <w:rsid w:val="005F698A"/>
    <w:rsid w:val="005F6B52"/>
    <w:rsid w:val="005F6C65"/>
    <w:rsid w:val="005F73E6"/>
    <w:rsid w:val="005F7B48"/>
    <w:rsid w:val="005F7D3B"/>
    <w:rsid w:val="005F7E5E"/>
    <w:rsid w:val="00600C39"/>
    <w:rsid w:val="00600D0B"/>
    <w:rsid w:val="00601092"/>
    <w:rsid w:val="00601112"/>
    <w:rsid w:val="00601DDE"/>
    <w:rsid w:val="006023F9"/>
    <w:rsid w:val="006026A4"/>
    <w:rsid w:val="006028C5"/>
    <w:rsid w:val="00602F24"/>
    <w:rsid w:val="0060344E"/>
    <w:rsid w:val="0060377B"/>
    <w:rsid w:val="00603806"/>
    <w:rsid w:val="00603B28"/>
    <w:rsid w:val="006040EF"/>
    <w:rsid w:val="00604281"/>
    <w:rsid w:val="006045F6"/>
    <w:rsid w:val="0060478A"/>
    <w:rsid w:val="00604B8B"/>
    <w:rsid w:val="00604D62"/>
    <w:rsid w:val="00604F48"/>
    <w:rsid w:val="00605C44"/>
    <w:rsid w:val="006062D2"/>
    <w:rsid w:val="00606787"/>
    <w:rsid w:val="00606B35"/>
    <w:rsid w:val="00606B7E"/>
    <w:rsid w:val="00606E98"/>
    <w:rsid w:val="00606EB7"/>
    <w:rsid w:val="00606FC4"/>
    <w:rsid w:val="006070DB"/>
    <w:rsid w:val="006077DF"/>
    <w:rsid w:val="00610074"/>
    <w:rsid w:val="00610556"/>
    <w:rsid w:val="00610689"/>
    <w:rsid w:val="006108C6"/>
    <w:rsid w:val="00610A7E"/>
    <w:rsid w:val="006117B1"/>
    <w:rsid w:val="00611811"/>
    <w:rsid w:val="00611C0F"/>
    <w:rsid w:val="0061217C"/>
    <w:rsid w:val="00612A09"/>
    <w:rsid w:val="00612AAA"/>
    <w:rsid w:val="0061327D"/>
    <w:rsid w:val="00613858"/>
    <w:rsid w:val="00613C95"/>
    <w:rsid w:val="00614D22"/>
    <w:rsid w:val="00615625"/>
    <w:rsid w:val="00615633"/>
    <w:rsid w:val="00615733"/>
    <w:rsid w:val="0061588E"/>
    <w:rsid w:val="00615989"/>
    <w:rsid w:val="00615C51"/>
    <w:rsid w:val="00616315"/>
    <w:rsid w:val="006167D6"/>
    <w:rsid w:val="006169C5"/>
    <w:rsid w:val="00616DB5"/>
    <w:rsid w:val="00617016"/>
    <w:rsid w:val="006176B6"/>
    <w:rsid w:val="006179B5"/>
    <w:rsid w:val="00617BFE"/>
    <w:rsid w:val="00621144"/>
    <w:rsid w:val="0062175F"/>
    <w:rsid w:val="0062194B"/>
    <w:rsid w:val="006219A2"/>
    <w:rsid w:val="00621A83"/>
    <w:rsid w:val="00621EC6"/>
    <w:rsid w:val="006221D8"/>
    <w:rsid w:val="006223FC"/>
    <w:rsid w:val="006225A9"/>
    <w:rsid w:val="00622BD1"/>
    <w:rsid w:val="00622C7C"/>
    <w:rsid w:val="00623275"/>
    <w:rsid w:val="006234B3"/>
    <w:rsid w:val="0062359A"/>
    <w:rsid w:val="00623741"/>
    <w:rsid w:val="0062398A"/>
    <w:rsid w:val="00623B57"/>
    <w:rsid w:val="00623D2D"/>
    <w:rsid w:val="00623F14"/>
    <w:rsid w:val="00624170"/>
    <w:rsid w:val="006241CF"/>
    <w:rsid w:val="0062487A"/>
    <w:rsid w:val="006248DF"/>
    <w:rsid w:val="00624F1D"/>
    <w:rsid w:val="00625267"/>
    <w:rsid w:val="0062542F"/>
    <w:rsid w:val="006254C4"/>
    <w:rsid w:val="00625617"/>
    <w:rsid w:val="00625A8B"/>
    <w:rsid w:val="00625B3F"/>
    <w:rsid w:val="006265F8"/>
    <w:rsid w:val="00626685"/>
    <w:rsid w:val="00626B97"/>
    <w:rsid w:val="00626EA1"/>
    <w:rsid w:val="00626EAF"/>
    <w:rsid w:val="00627272"/>
    <w:rsid w:val="00627615"/>
    <w:rsid w:val="00627E74"/>
    <w:rsid w:val="00627FEF"/>
    <w:rsid w:val="00630094"/>
    <w:rsid w:val="0063024C"/>
    <w:rsid w:val="00630566"/>
    <w:rsid w:val="00630D24"/>
    <w:rsid w:val="00631244"/>
    <w:rsid w:val="00631486"/>
    <w:rsid w:val="006322B0"/>
    <w:rsid w:val="00633609"/>
    <w:rsid w:val="00633AE4"/>
    <w:rsid w:val="00634897"/>
    <w:rsid w:val="00634CF1"/>
    <w:rsid w:val="00634F0F"/>
    <w:rsid w:val="00635731"/>
    <w:rsid w:val="006357B7"/>
    <w:rsid w:val="00635887"/>
    <w:rsid w:val="00635E68"/>
    <w:rsid w:val="00636011"/>
    <w:rsid w:val="00636650"/>
    <w:rsid w:val="006367F4"/>
    <w:rsid w:val="006373A3"/>
    <w:rsid w:val="00637870"/>
    <w:rsid w:val="00637941"/>
    <w:rsid w:val="00640528"/>
    <w:rsid w:val="006405B5"/>
    <w:rsid w:val="00640822"/>
    <w:rsid w:val="00640E41"/>
    <w:rsid w:val="0064159A"/>
    <w:rsid w:val="0064179C"/>
    <w:rsid w:val="006417C2"/>
    <w:rsid w:val="00641881"/>
    <w:rsid w:val="006418C6"/>
    <w:rsid w:val="00641D27"/>
    <w:rsid w:val="00641D45"/>
    <w:rsid w:val="00642888"/>
    <w:rsid w:val="00642E2D"/>
    <w:rsid w:val="00642F97"/>
    <w:rsid w:val="00643518"/>
    <w:rsid w:val="006437EB"/>
    <w:rsid w:val="0064423F"/>
    <w:rsid w:val="00644E6E"/>
    <w:rsid w:val="006459B3"/>
    <w:rsid w:val="00646A24"/>
    <w:rsid w:val="00646BCA"/>
    <w:rsid w:val="006478E0"/>
    <w:rsid w:val="00647DE3"/>
    <w:rsid w:val="00647F3C"/>
    <w:rsid w:val="0065005B"/>
    <w:rsid w:val="006503EA"/>
    <w:rsid w:val="006507D3"/>
    <w:rsid w:val="00650A5F"/>
    <w:rsid w:val="0065126D"/>
    <w:rsid w:val="00651554"/>
    <w:rsid w:val="00651637"/>
    <w:rsid w:val="00651651"/>
    <w:rsid w:val="00651CA3"/>
    <w:rsid w:val="00651ECA"/>
    <w:rsid w:val="00651EDF"/>
    <w:rsid w:val="00651F3D"/>
    <w:rsid w:val="00651FDD"/>
    <w:rsid w:val="00652183"/>
    <w:rsid w:val="0065260A"/>
    <w:rsid w:val="00652C45"/>
    <w:rsid w:val="00652DEC"/>
    <w:rsid w:val="00652FB2"/>
    <w:rsid w:val="00653A9A"/>
    <w:rsid w:val="00653ADF"/>
    <w:rsid w:val="00653D86"/>
    <w:rsid w:val="00653EB0"/>
    <w:rsid w:val="0065400F"/>
    <w:rsid w:val="00654B84"/>
    <w:rsid w:val="00654F45"/>
    <w:rsid w:val="006556D0"/>
    <w:rsid w:val="00655A35"/>
    <w:rsid w:val="00655AED"/>
    <w:rsid w:val="00655C70"/>
    <w:rsid w:val="00655E2F"/>
    <w:rsid w:val="0065601E"/>
    <w:rsid w:val="0065647B"/>
    <w:rsid w:val="006566D1"/>
    <w:rsid w:val="0065707E"/>
    <w:rsid w:val="00657106"/>
    <w:rsid w:val="0065734E"/>
    <w:rsid w:val="00657EE9"/>
    <w:rsid w:val="00660324"/>
    <w:rsid w:val="00660921"/>
    <w:rsid w:val="00660AC9"/>
    <w:rsid w:val="0066106D"/>
    <w:rsid w:val="00661257"/>
    <w:rsid w:val="0066129E"/>
    <w:rsid w:val="00661812"/>
    <w:rsid w:val="00661982"/>
    <w:rsid w:val="00663249"/>
    <w:rsid w:val="00663A84"/>
    <w:rsid w:val="00663B11"/>
    <w:rsid w:val="00663BE0"/>
    <w:rsid w:val="00663C14"/>
    <w:rsid w:val="00664B48"/>
    <w:rsid w:val="00664D33"/>
    <w:rsid w:val="0066511D"/>
    <w:rsid w:val="0066547B"/>
    <w:rsid w:val="00665924"/>
    <w:rsid w:val="00665D43"/>
    <w:rsid w:val="00665FCB"/>
    <w:rsid w:val="0066624C"/>
    <w:rsid w:val="00666B21"/>
    <w:rsid w:val="00666FAB"/>
    <w:rsid w:val="006672F8"/>
    <w:rsid w:val="00667993"/>
    <w:rsid w:val="006679CF"/>
    <w:rsid w:val="006700F4"/>
    <w:rsid w:val="006701DD"/>
    <w:rsid w:val="006706EC"/>
    <w:rsid w:val="00670911"/>
    <w:rsid w:val="006713B2"/>
    <w:rsid w:val="006718B1"/>
    <w:rsid w:val="00671B75"/>
    <w:rsid w:val="00671D47"/>
    <w:rsid w:val="00671EAD"/>
    <w:rsid w:val="00672B20"/>
    <w:rsid w:val="00672E8A"/>
    <w:rsid w:val="00672F0B"/>
    <w:rsid w:val="00674244"/>
    <w:rsid w:val="006747DE"/>
    <w:rsid w:val="00674AE4"/>
    <w:rsid w:val="00674BAE"/>
    <w:rsid w:val="00674BD0"/>
    <w:rsid w:val="006754C9"/>
    <w:rsid w:val="006756FA"/>
    <w:rsid w:val="006757BA"/>
    <w:rsid w:val="0067630C"/>
    <w:rsid w:val="0067708A"/>
    <w:rsid w:val="006770D2"/>
    <w:rsid w:val="00677349"/>
    <w:rsid w:val="00677547"/>
    <w:rsid w:val="0067765D"/>
    <w:rsid w:val="00677F13"/>
    <w:rsid w:val="006803BA"/>
    <w:rsid w:val="0068080D"/>
    <w:rsid w:val="00680B88"/>
    <w:rsid w:val="00680C04"/>
    <w:rsid w:val="00680E9E"/>
    <w:rsid w:val="006810F7"/>
    <w:rsid w:val="0068136D"/>
    <w:rsid w:val="00681BA7"/>
    <w:rsid w:val="00681BCA"/>
    <w:rsid w:val="00681E7A"/>
    <w:rsid w:val="006829BE"/>
    <w:rsid w:val="00682ACB"/>
    <w:rsid w:val="00682EDD"/>
    <w:rsid w:val="00682EED"/>
    <w:rsid w:val="00683080"/>
    <w:rsid w:val="00684037"/>
    <w:rsid w:val="00684350"/>
    <w:rsid w:val="006843AD"/>
    <w:rsid w:val="006846BF"/>
    <w:rsid w:val="00684721"/>
    <w:rsid w:val="006851D2"/>
    <w:rsid w:val="0068535C"/>
    <w:rsid w:val="006853CB"/>
    <w:rsid w:val="006857F0"/>
    <w:rsid w:val="00686701"/>
    <w:rsid w:val="006869F6"/>
    <w:rsid w:val="00686CBE"/>
    <w:rsid w:val="006870C8"/>
    <w:rsid w:val="0068722E"/>
    <w:rsid w:val="00687E8F"/>
    <w:rsid w:val="006901E6"/>
    <w:rsid w:val="006906E4"/>
    <w:rsid w:val="006906E8"/>
    <w:rsid w:val="006909D9"/>
    <w:rsid w:val="00690C11"/>
    <w:rsid w:val="006912DB"/>
    <w:rsid w:val="00691A41"/>
    <w:rsid w:val="006924DE"/>
    <w:rsid w:val="00692C01"/>
    <w:rsid w:val="006930AE"/>
    <w:rsid w:val="006932D7"/>
    <w:rsid w:val="006935BF"/>
    <w:rsid w:val="0069365E"/>
    <w:rsid w:val="00693E3F"/>
    <w:rsid w:val="00693FFC"/>
    <w:rsid w:val="0069409D"/>
    <w:rsid w:val="006940A6"/>
    <w:rsid w:val="00694D86"/>
    <w:rsid w:val="00694DEE"/>
    <w:rsid w:val="00694F4D"/>
    <w:rsid w:val="00695832"/>
    <w:rsid w:val="00697BFC"/>
    <w:rsid w:val="006A0108"/>
    <w:rsid w:val="006A029B"/>
    <w:rsid w:val="006A03E8"/>
    <w:rsid w:val="006A0822"/>
    <w:rsid w:val="006A096B"/>
    <w:rsid w:val="006A0BEE"/>
    <w:rsid w:val="006A14CC"/>
    <w:rsid w:val="006A15B5"/>
    <w:rsid w:val="006A1690"/>
    <w:rsid w:val="006A1E36"/>
    <w:rsid w:val="006A28C7"/>
    <w:rsid w:val="006A2AD9"/>
    <w:rsid w:val="006A2C55"/>
    <w:rsid w:val="006A3B1B"/>
    <w:rsid w:val="006A3D07"/>
    <w:rsid w:val="006A3D19"/>
    <w:rsid w:val="006A4103"/>
    <w:rsid w:val="006A45D7"/>
    <w:rsid w:val="006A4708"/>
    <w:rsid w:val="006A4C1D"/>
    <w:rsid w:val="006A53BC"/>
    <w:rsid w:val="006A58AB"/>
    <w:rsid w:val="006A6E68"/>
    <w:rsid w:val="006A783E"/>
    <w:rsid w:val="006A799C"/>
    <w:rsid w:val="006B00BD"/>
    <w:rsid w:val="006B00E9"/>
    <w:rsid w:val="006B04FE"/>
    <w:rsid w:val="006B0ED2"/>
    <w:rsid w:val="006B13A3"/>
    <w:rsid w:val="006B197C"/>
    <w:rsid w:val="006B1E3A"/>
    <w:rsid w:val="006B2632"/>
    <w:rsid w:val="006B3C3D"/>
    <w:rsid w:val="006B3E87"/>
    <w:rsid w:val="006B434B"/>
    <w:rsid w:val="006B4BE3"/>
    <w:rsid w:val="006B4F19"/>
    <w:rsid w:val="006B590C"/>
    <w:rsid w:val="006B5B00"/>
    <w:rsid w:val="006B5DE1"/>
    <w:rsid w:val="006B66A5"/>
    <w:rsid w:val="006B6775"/>
    <w:rsid w:val="006B7266"/>
    <w:rsid w:val="006B77A0"/>
    <w:rsid w:val="006C0DC5"/>
    <w:rsid w:val="006C11B7"/>
    <w:rsid w:val="006C14FE"/>
    <w:rsid w:val="006C18F8"/>
    <w:rsid w:val="006C2238"/>
    <w:rsid w:val="006C25CD"/>
    <w:rsid w:val="006C3650"/>
    <w:rsid w:val="006C3BF5"/>
    <w:rsid w:val="006C3C30"/>
    <w:rsid w:val="006C3DD6"/>
    <w:rsid w:val="006C3E01"/>
    <w:rsid w:val="006C3E72"/>
    <w:rsid w:val="006C40C6"/>
    <w:rsid w:val="006C418E"/>
    <w:rsid w:val="006C46DA"/>
    <w:rsid w:val="006C477F"/>
    <w:rsid w:val="006C50AC"/>
    <w:rsid w:val="006C52EA"/>
    <w:rsid w:val="006C53CC"/>
    <w:rsid w:val="006C5EBA"/>
    <w:rsid w:val="006C5F04"/>
    <w:rsid w:val="006C65CA"/>
    <w:rsid w:val="006C6B10"/>
    <w:rsid w:val="006C765C"/>
    <w:rsid w:val="006C7848"/>
    <w:rsid w:val="006C78B6"/>
    <w:rsid w:val="006D0902"/>
    <w:rsid w:val="006D15C1"/>
    <w:rsid w:val="006D190F"/>
    <w:rsid w:val="006D1912"/>
    <w:rsid w:val="006D1B37"/>
    <w:rsid w:val="006D2842"/>
    <w:rsid w:val="006D299C"/>
    <w:rsid w:val="006D2B44"/>
    <w:rsid w:val="006D2BC1"/>
    <w:rsid w:val="006D2BEF"/>
    <w:rsid w:val="006D2C3E"/>
    <w:rsid w:val="006D2C5C"/>
    <w:rsid w:val="006D32A4"/>
    <w:rsid w:val="006D3A74"/>
    <w:rsid w:val="006D3FF7"/>
    <w:rsid w:val="006D49BE"/>
    <w:rsid w:val="006D4CBF"/>
    <w:rsid w:val="006D4E6F"/>
    <w:rsid w:val="006D4F65"/>
    <w:rsid w:val="006D4FA0"/>
    <w:rsid w:val="006D558B"/>
    <w:rsid w:val="006D5D2A"/>
    <w:rsid w:val="006D6425"/>
    <w:rsid w:val="006D6659"/>
    <w:rsid w:val="006D6662"/>
    <w:rsid w:val="006D7065"/>
    <w:rsid w:val="006D70D8"/>
    <w:rsid w:val="006D73F1"/>
    <w:rsid w:val="006D75A0"/>
    <w:rsid w:val="006D770D"/>
    <w:rsid w:val="006D7D47"/>
    <w:rsid w:val="006E0673"/>
    <w:rsid w:val="006E0AC3"/>
    <w:rsid w:val="006E0F49"/>
    <w:rsid w:val="006E1193"/>
    <w:rsid w:val="006E11B5"/>
    <w:rsid w:val="006E1471"/>
    <w:rsid w:val="006E151E"/>
    <w:rsid w:val="006E1F37"/>
    <w:rsid w:val="006E2539"/>
    <w:rsid w:val="006E29C9"/>
    <w:rsid w:val="006E302E"/>
    <w:rsid w:val="006E40B9"/>
    <w:rsid w:val="006E4722"/>
    <w:rsid w:val="006E47F2"/>
    <w:rsid w:val="006E4A6D"/>
    <w:rsid w:val="006E4F53"/>
    <w:rsid w:val="006E4F6F"/>
    <w:rsid w:val="006E5285"/>
    <w:rsid w:val="006E59C3"/>
    <w:rsid w:val="006E5BF6"/>
    <w:rsid w:val="006E648E"/>
    <w:rsid w:val="006E6494"/>
    <w:rsid w:val="006E6805"/>
    <w:rsid w:val="006E781E"/>
    <w:rsid w:val="006E7E5F"/>
    <w:rsid w:val="006F073E"/>
    <w:rsid w:val="006F093E"/>
    <w:rsid w:val="006F0C0E"/>
    <w:rsid w:val="006F0E25"/>
    <w:rsid w:val="006F1181"/>
    <w:rsid w:val="006F1391"/>
    <w:rsid w:val="006F238B"/>
    <w:rsid w:val="006F249D"/>
    <w:rsid w:val="006F295F"/>
    <w:rsid w:val="006F307A"/>
    <w:rsid w:val="006F3677"/>
    <w:rsid w:val="006F39E4"/>
    <w:rsid w:val="006F40A2"/>
    <w:rsid w:val="006F40E7"/>
    <w:rsid w:val="006F4C78"/>
    <w:rsid w:val="006F59AA"/>
    <w:rsid w:val="006F5A8F"/>
    <w:rsid w:val="006F5E1D"/>
    <w:rsid w:val="006F5F24"/>
    <w:rsid w:val="006F603E"/>
    <w:rsid w:val="006F63B6"/>
    <w:rsid w:val="006F643D"/>
    <w:rsid w:val="006F6503"/>
    <w:rsid w:val="006F6727"/>
    <w:rsid w:val="006F674F"/>
    <w:rsid w:val="006F6BDA"/>
    <w:rsid w:val="006F6CC5"/>
    <w:rsid w:val="006F7082"/>
    <w:rsid w:val="006F74DF"/>
    <w:rsid w:val="00700244"/>
    <w:rsid w:val="00701204"/>
    <w:rsid w:val="007012CD"/>
    <w:rsid w:val="007012CF"/>
    <w:rsid w:val="0070133E"/>
    <w:rsid w:val="007016AB"/>
    <w:rsid w:val="0070196B"/>
    <w:rsid w:val="00701FB8"/>
    <w:rsid w:val="00702327"/>
    <w:rsid w:val="00702426"/>
    <w:rsid w:val="00702869"/>
    <w:rsid w:val="00703324"/>
    <w:rsid w:val="0070345F"/>
    <w:rsid w:val="00704002"/>
    <w:rsid w:val="00704991"/>
    <w:rsid w:val="00704CB8"/>
    <w:rsid w:val="007051DC"/>
    <w:rsid w:val="007056FF"/>
    <w:rsid w:val="00705B56"/>
    <w:rsid w:val="00706632"/>
    <w:rsid w:val="00707202"/>
    <w:rsid w:val="00707536"/>
    <w:rsid w:val="0070754F"/>
    <w:rsid w:val="0070787F"/>
    <w:rsid w:val="00707A3F"/>
    <w:rsid w:val="00707C99"/>
    <w:rsid w:val="00707DB6"/>
    <w:rsid w:val="0071008E"/>
    <w:rsid w:val="007104A4"/>
    <w:rsid w:val="0071092A"/>
    <w:rsid w:val="00710EFB"/>
    <w:rsid w:val="007110F3"/>
    <w:rsid w:val="00711CF9"/>
    <w:rsid w:val="0071240A"/>
    <w:rsid w:val="00712775"/>
    <w:rsid w:val="0071277F"/>
    <w:rsid w:val="00712821"/>
    <w:rsid w:val="007129FE"/>
    <w:rsid w:val="00712B21"/>
    <w:rsid w:val="00712B53"/>
    <w:rsid w:val="00713058"/>
    <w:rsid w:val="00713597"/>
    <w:rsid w:val="007137F7"/>
    <w:rsid w:val="00713AC6"/>
    <w:rsid w:val="00713CE2"/>
    <w:rsid w:val="00714567"/>
    <w:rsid w:val="007145A3"/>
    <w:rsid w:val="0071469A"/>
    <w:rsid w:val="00714E9B"/>
    <w:rsid w:val="00715231"/>
    <w:rsid w:val="007155BF"/>
    <w:rsid w:val="0071588B"/>
    <w:rsid w:val="00715CDD"/>
    <w:rsid w:val="00715DD3"/>
    <w:rsid w:val="00716E44"/>
    <w:rsid w:val="007172DA"/>
    <w:rsid w:val="00717316"/>
    <w:rsid w:val="00717546"/>
    <w:rsid w:val="007178B4"/>
    <w:rsid w:val="0072018F"/>
    <w:rsid w:val="007202F2"/>
    <w:rsid w:val="007205DB"/>
    <w:rsid w:val="00720627"/>
    <w:rsid w:val="00720692"/>
    <w:rsid w:val="00720E51"/>
    <w:rsid w:val="00720FD3"/>
    <w:rsid w:val="007234AB"/>
    <w:rsid w:val="00723585"/>
    <w:rsid w:val="00723ECD"/>
    <w:rsid w:val="00723EEC"/>
    <w:rsid w:val="00723EFE"/>
    <w:rsid w:val="00723F9F"/>
    <w:rsid w:val="00724629"/>
    <w:rsid w:val="00724FFD"/>
    <w:rsid w:val="007258F9"/>
    <w:rsid w:val="007259A0"/>
    <w:rsid w:val="00725BD1"/>
    <w:rsid w:val="007266E1"/>
    <w:rsid w:val="007268EE"/>
    <w:rsid w:val="00726A28"/>
    <w:rsid w:val="00726B72"/>
    <w:rsid w:val="00726EEF"/>
    <w:rsid w:val="007279D0"/>
    <w:rsid w:val="007306C9"/>
    <w:rsid w:val="007316A9"/>
    <w:rsid w:val="00731725"/>
    <w:rsid w:val="00732352"/>
    <w:rsid w:val="007326A6"/>
    <w:rsid w:val="0073296C"/>
    <w:rsid w:val="00732E03"/>
    <w:rsid w:val="007333D8"/>
    <w:rsid w:val="007338DD"/>
    <w:rsid w:val="00733CE2"/>
    <w:rsid w:val="00733F2C"/>
    <w:rsid w:val="0073447A"/>
    <w:rsid w:val="00734C9F"/>
    <w:rsid w:val="00735745"/>
    <w:rsid w:val="00735A11"/>
    <w:rsid w:val="00735AF0"/>
    <w:rsid w:val="00735B14"/>
    <w:rsid w:val="00735C8E"/>
    <w:rsid w:val="00735D51"/>
    <w:rsid w:val="007367B4"/>
    <w:rsid w:val="007368D9"/>
    <w:rsid w:val="00736C6F"/>
    <w:rsid w:val="007371EC"/>
    <w:rsid w:val="007400DE"/>
    <w:rsid w:val="007403B0"/>
    <w:rsid w:val="00740454"/>
    <w:rsid w:val="007404D9"/>
    <w:rsid w:val="0074065B"/>
    <w:rsid w:val="0074087A"/>
    <w:rsid w:val="007408E6"/>
    <w:rsid w:val="007409CB"/>
    <w:rsid w:val="00740C45"/>
    <w:rsid w:val="00740D77"/>
    <w:rsid w:val="0074126F"/>
    <w:rsid w:val="0074208A"/>
    <w:rsid w:val="007420A2"/>
    <w:rsid w:val="007421FB"/>
    <w:rsid w:val="007424E8"/>
    <w:rsid w:val="00742676"/>
    <w:rsid w:val="00742B6C"/>
    <w:rsid w:val="00742BD3"/>
    <w:rsid w:val="007430FE"/>
    <w:rsid w:val="007439AB"/>
    <w:rsid w:val="00744035"/>
    <w:rsid w:val="007449FB"/>
    <w:rsid w:val="00744DD2"/>
    <w:rsid w:val="00744F8D"/>
    <w:rsid w:val="007454DB"/>
    <w:rsid w:val="00745CE3"/>
    <w:rsid w:val="007462D4"/>
    <w:rsid w:val="0074655D"/>
    <w:rsid w:val="0074672A"/>
    <w:rsid w:val="00746A29"/>
    <w:rsid w:val="00747307"/>
    <w:rsid w:val="00747850"/>
    <w:rsid w:val="00747E75"/>
    <w:rsid w:val="00747F42"/>
    <w:rsid w:val="0075009E"/>
    <w:rsid w:val="007500E5"/>
    <w:rsid w:val="00750484"/>
    <w:rsid w:val="0075143C"/>
    <w:rsid w:val="00751B1F"/>
    <w:rsid w:val="0075283C"/>
    <w:rsid w:val="00752C7B"/>
    <w:rsid w:val="0075382A"/>
    <w:rsid w:val="0075399C"/>
    <w:rsid w:val="00754319"/>
    <w:rsid w:val="007551AF"/>
    <w:rsid w:val="007556B1"/>
    <w:rsid w:val="00755881"/>
    <w:rsid w:val="00755CED"/>
    <w:rsid w:val="00756449"/>
    <w:rsid w:val="007565A9"/>
    <w:rsid w:val="007569FB"/>
    <w:rsid w:val="00756C64"/>
    <w:rsid w:val="00756FBD"/>
    <w:rsid w:val="00757088"/>
    <w:rsid w:val="007570C3"/>
    <w:rsid w:val="00757211"/>
    <w:rsid w:val="007573A4"/>
    <w:rsid w:val="00757925"/>
    <w:rsid w:val="00760521"/>
    <w:rsid w:val="00760761"/>
    <w:rsid w:val="00760C64"/>
    <w:rsid w:val="00760D78"/>
    <w:rsid w:val="0076158F"/>
    <w:rsid w:val="0076254A"/>
    <w:rsid w:val="00762AF6"/>
    <w:rsid w:val="00762BAA"/>
    <w:rsid w:val="00763801"/>
    <w:rsid w:val="0076543C"/>
    <w:rsid w:val="007657E2"/>
    <w:rsid w:val="007660AC"/>
    <w:rsid w:val="00766174"/>
    <w:rsid w:val="00766348"/>
    <w:rsid w:val="00767090"/>
    <w:rsid w:val="00767F7E"/>
    <w:rsid w:val="0077008C"/>
    <w:rsid w:val="0077027C"/>
    <w:rsid w:val="007702DD"/>
    <w:rsid w:val="00770674"/>
    <w:rsid w:val="007709E5"/>
    <w:rsid w:val="00770C60"/>
    <w:rsid w:val="00771033"/>
    <w:rsid w:val="0077138D"/>
    <w:rsid w:val="0077186A"/>
    <w:rsid w:val="00771A0B"/>
    <w:rsid w:val="00771C4E"/>
    <w:rsid w:val="00771F9C"/>
    <w:rsid w:val="007722C9"/>
    <w:rsid w:val="00773BCC"/>
    <w:rsid w:val="0077411C"/>
    <w:rsid w:val="00774486"/>
    <w:rsid w:val="00775BB8"/>
    <w:rsid w:val="00775C12"/>
    <w:rsid w:val="00775FDF"/>
    <w:rsid w:val="007766FC"/>
    <w:rsid w:val="00776B77"/>
    <w:rsid w:val="00776EAC"/>
    <w:rsid w:val="0077734A"/>
    <w:rsid w:val="007774F1"/>
    <w:rsid w:val="00777C28"/>
    <w:rsid w:val="00780A9A"/>
    <w:rsid w:val="00780E61"/>
    <w:rsid w:val="00780E76"/>
    <w:rsid w:val="007812A4"/>
    <w:rsid w:val="007816BA"/>
    <w:rsid w:val="007823D0"/>
    <w:rsid w:val="007829BB"/>
    <w:rsid w:val="00782B71"/>
    <w:rsid w:val="00782BCD"/>
    <w:rsid w:val="00783257"/>
    <w:rsid w:val="007832A1"/>
    <w:rsid w:val="007833C9"/>
    <w:rsid w:val="007838DD"/>
    <w:rsid w:val="00783A3B"/>
    <w:rsid w:val="00783E7A"/>
    <w:rsid w:val="0078418B"/>
    <w:rsid w:val="00784310"/>
    <w:rsid w:val="00784667"/>
    <w:rsid w:val="007846D4"/>
    <w:rsid w:val="007850D8"/>
    <w:rsid w:val="007852F2"/>
    <w:rsid w:val="00785E95"/>
    <w:rsid w:val="00786480"/>
    <w:rsid w:val="00787245"/>
    <w:rsid w:val="00787551"/>
    <w:rsid w:val="007878E2"/>
    <w:rsid w:val="00787DE4"/>
    <w:rsid w:val="007906F3"/>
    <w:rsid w:val="00791AF9"/>
    <w:rsid w:val="00791D36"/>
    <w:rsid w:val="00792121"/>
    <w:rsid w:val="0079222C"/>
    <w:rsid w:val="0079235C"/>
    <w:rsid w:val="00792410"/>
    <w:rsid w:val="007927EC"/>
    <w:rsid w:val="00793CE1"/>
    <w:rsid w:val="00793F17"/>
    <w:rsid w:val="00794448"/>
    <w:rsid w:val="0079494D"/>
    <w:rsid w:val="00794EE5"/>
    <w:rsid w:val="007956C8"/>
    <w:rsid w:val="007957EF"/>
    <w:rsid w:val="00795944"/>
    <w:rsid w:val="007965E0"/>
    <w:rsid w:val="00796DE6"/>
    <w:rsid w:val="007974A2"/>
    <w:rsid w:val="007A0059"/>
    <w:rsid w:val="007A037F"/>
    <w:rsid w:val="007A038B"/>
    <w:rsid w:val="007A1337"/>
    <w:rsid w:val="007A161D"/>
    <w:rsid w:val="007A1633"/>
    <w:rsid w:val="007A1965"/>
    <w:rsid w:val="007A3AFC"/>
    <w:rsid w:val="007A3BBC"/>
    <w:rsid w:val="007A41D5"/>
    <w:rsid w:val="007A4805"/>
    <w:rsid w:val="007A4A18"/>
    <w:rsid w:val="007A578A"/>
    <w:rsid w:val="007A708D"/>
    <w:rsid w:val="007A70B5"/>
    <w:rsid w:val="007A74B9"/>
    <w:rsid w:val="007A7536"/>
    <w:rsid w:val="007A7829"/>
    <w:rsid w:val="007A7DB5"/>
    <w:rsid w:val="007B082E"/>
    <w:rsid w:val="007B0EF0"/>
    <w:rsid w:val="007B1585"/>
    <w:rsid w:val="007B1C3A"/>
    <w:rsid w:val="007B2139"/>
    <w:rsid w:val="007B2256"/>
    <w:rsid w:val="007B254F"/>
    <w:rsid w:val="007B321F"/>
    <w:rsid w:val="007B371C"/>
    <w:rsid w:val="007B3D28"/>
    <w:rsid w:val="007B43B4"/>
    <w:rsid w:val="007B46A9"/>
    <w:rsid w:val="007B4990"/>
    <w:rsid w:val="007B4D0B"/>
    <w:rsid w:val="007B5545"/>
    <w:rsid w:val="007B56DD"/>
    <w:rsid w:val="007B73A9"/>
    <w:rsid w:val="007B79D5"/>
    <w:rsid w:val="007B7C1E"/>
    <w:rsid w:val="007C0091"/>
    <w:rsid w:val="007C029A"/>
    <w:rsid w:val="007C0957"/>
    <w:rsid w:val="007C0B78"/>
    <w:rsid w:val="007C0FBF"/>
    <w:rsid w:val="007C1041"/>
    <w:rsid w:val="007C14A7"/>
    <w:rsid w:val="007C189A"/>
    <w:rsid w:val="007C1B06"/>
    <w:rsid w:val="007C216A"/>
    <w:rsid w:val="007C29AF"/>
    <w:rsid w:val="007C2B1A"/>
    <w:rsid w:val="007C2C0E"/>
    <w:rsid w:val="007C2C7C"/>
    <w:rsid w:val="007C316E"/>
    <w:rsid w:val="007C3D54"/>
    <w:rsid w:val="007C4656"/>
    <w:rsid w:val="007C4AD4"/>
    <w:rsid w:val="007C4B41"/>
    <w:rsid w:val="007C4D59"/>
    <w:rsid w:val="007C4DA7"/>
    <w:rsid w:val="007C5F0E"/>
    <w:rsid w:val="007C6300"/>
    <w:rsid w:val="007C6A56"/>
    <w:rsid w:val="007C6C5D"/>
    <w:rsid w:val="007C6D37"/>
    <w:rsid w:val="007C79E8"/>
    <w:rsid w:val="007C7EFD"/>
    <w:rsid w:val="007D00BF"/>
    <w:rsid w:val="007D0806"/>
    <w:rsid w:val="007D12EE"/>
    <w:rsid w:val="007D1318"/>
    <w:rsid w:val="007D1B33"/>
    <w:rsid w:val="007D25F3"/>
    <w:rsid w:val="007D2ACE"/>
    <w:rsid w:val="007D2BB5"/>
    <w:rsid w:val="007D2BE7"/>
    <w:rsid w:val="007D2F0B"/>
    <w:rsid w:val="007D2F6B"/>
    <w:rsid w:val="007D3384"/>
    <w:rsid w:val="007D33EA"/>
    <w:rsid w:val="007D36E5"/>
    <w:rsid w:val="007D4615"/>
    <w:rsid w:val="007D4723"/>
    <w:rsid w:val="007D480C"/>
    <w:rsid w:val="007D48B6"/>
    <w:rsid w:val="007D49DC"/>
    <w:rsid w:val="007D4E81"/>
    <w:rsid w:val="007D5982"/>
    <w:rsid w:val="007D5C65"/>
    <w:rsid w:val="007D657A"/>
    <w:rsid w:val="007D7200"/>
    <w:rsid w:val="007D721C"/>
    <w:rsid w:val="007D7813"/>
    <w:rsid w:val="007D794B"/>
    <w:rsid w:val="007D7B67"/>
    <w:rsid w:val="007D7E23"/>
    <w:rsid w:val="007E01F4"/>
    <w:rsid w:val="007E0A60"/>
    <w:rsid w:val="007E0FF8"/>
    <w:rsid w:val="007E14BD"/>
    <w:rsid w:val="007E18F6"/>
    <w:rsid w:val="007E1C5C"/>
    <w:rsid w:val="007E24E8"/>
    <w:rsid w:val="007E286B"/>
    <w:rsid w:val="007E3012"/>
    <w:rsid w:val="007E30FC"/>
    <w:rsid w:val="007E3295"/>
    <w:rsid w:val="007E391C"/>
    <w:rsid w:val="007E400C"/>
    <w:rsid w:val="007E40F8"/>
    <w:rsid w:val="007E4A95"/>
    <w:rsid w:val="007E4BC9"/>
    <w:rsid w:val="007E4F2B"/>
    <w:rsid w:val="007E5240"/>
    <w:rsid w:val="007E59D2"/>
    <w:rsid w:val="007E5C4C"/>
    <w:rsid w:val="007E5F75"/>
    <w:rsid w:val="007E659D"/>
    <w:rsid w:val="007E693C"/>
    <w:rsid w:val="007E6F3A"/>
    <w:rsid w:val="007E709A"/>
    <w:rsid w:val="007E7735"/>
    <w:rsid w:val="007E77B8"/>
    <w:rsid w:val="007E78B0"/>
    <w:rsid w:val="007E7C15"/>
    <w:rsid w:val="007E7CFF"/>
    <w:rsid w:val="007F043A"/>
    <w:rsid w:val="007F0635"/>
    <w:rsid w:val="007F087C"/>
    <w:rsid w:val="007F0F7B"/>
    <w:rsid w:val="007F101D"/>
    <w:rsid w:val="007F1633"/>
    <w:rsid w:val="007F1C5B"/>
    <w:rsid w:val="007F24C0"/>
    <w:rsid w:val="007F2681"/>
    <w:rsid w:val="007F35AB"/>
    <w:rsid w:val="007F388E"/>
    <w:rsid w:val="007F3B9B"/>
    <w:rsid w:val="007F48F3"/>
    <w:rsid w:val="007F4D49"/>
    <w:rsid w:val="007F51CC"/>
    <w:rsid w:val="007F54DB"/>
    <w:rsid w:val="007F5716"/>
    <w:rsid w:val="007F5AA6"/>
    <w:rsid w:val="007F613D"/>
    <w:rsid w:val="007F6B3F"/>
    <w:rsid w:val="007F6F8C"/>
    <w:rsid w:val="007F7157"/>
    <w:rsid w:val="007F7905"/>
    <w:rsid w:val="007F7A4F"/>
    <w:rsid w:val="00800097"/>
    <w:rsid w:val="00800355"/>
    <w:rsid w:val="00800424"/>
    <w:rsid w:val="00800B45"/>
    <w:rsid w:val="008010C0"/>
    <w:rsid w:val="00801780"/>
    <w:rsid w:val="00801953"/>
    <w:rsid w:val="008026EC"/>
    <w:rsid w:val="00802948"/>
    <w:rsid w:val="00802EF9"/>
    <w:rsid w:val="008034B8"/>
    <w:rsid w:val="008036F8"/>
    <w:rsid w:val="00803B44"/>
    <w:rsid w:val="0080400D"/>
    <w:rsid w:val="0080408A"/>
    <w:rsid w:val="00804399"/>
    <w:rsid w:val="008044E1"/>
    <w:rsid w:val="008048B0"/>
    <w:rsid w:val="00804AFE"/>
    <w:rsid w:val="00804B2E"/>
    <w:rsid w:val="00804FB0"/>
    <w:rsid w:val="008053ED"/>
    <w:rsid w:val="00805629"/>
    <w:rsid w:val="00805712"/>
    <w:rsid w:val="0080588E"/>
    <w:rsid w:val="00805D11"/>
    <w:rsid w:val="00805E3C"/>
    <w:rsid w:val="00805F0F"/>
    <w:rsid w:val="00806539"/>
    <w:rsid w:val="0080659A"/>
    <w:rsid w:val="008065E3"/>
    <w:rsid w:val="0080667A"/>
    <w:rsid w:val="008066F0"/>
    <w:rsid w:val="008067E4"/>
    <w:rsid w:val="0080685D"/>
    <w:rsid w:val="00807AFD"/>
    <w:rsid w:val="00807F32"/>
    <w:rsid w:val="00807F92"/>
    <w:rsid w:val="008102CB"/>
    <w:rsid w:val="0081045E"/>
    <w:rsid w:val="0081097E"/>
    <w:rsid w:val="00810E26"/>
    <w:rsid w:val="008116DB"/>
    <w:rsid w:val="00811772"/>
    <w:rsid w:val="008127DB"/>
    <w:rsid w:val="00812A8D"/>
    <w:rsid w:val="00812F88"/>
    <w:rsid w:val="00812FA0"/>
    <w:rsid w:val="00813137"/>
    <w:rsid w:val="008136A5"/>
    <w:rsid w:val="00813878"/>
    <w:rsid w:val="00813AC8"/>
    <w:rsid w:val="008145EB"/>
    <w:rsid w:val="008147AA"/>
    <w:rsid w:val="00815AAF"/>
    <w:rsid w:val="008160F7"/>
    <w:rsid w:val="00816DCA"/>
    <w:rsid w:val="00817419"/>
    <w:rsid w:val="008177DB"/>
    <w:rsid w:val="00817951"/>
    <w:rsid w:val="008202A7"/>
    <w:rsid w:val="00820358"/>
    <w:rsid w:val="00820941"/>
    <w:rsid w:val="00820AD4"/>
    <w:rsid w:val="008213AC"/>
    <w:rsid w:val="00822383"/>
    <w:rsid w:val="008226DF"/>
    <w:rsid w:val="00822B1B"/>
    <w:rsid w:val="008240A8"/>
    <w:rsid w:val="00825973"/>
    <w:rsid w:val="00825F4F"/>
    <w:rsid w:val="00827890"/>
    <w:rsid w:val="008278A8"/>
    <w:rsid w:val="00830256"/>
    <w:rsid w:val="0083031A"/>
    <w:rsid w:val="00830B3A"/>
    <w:rsid w:val="00831087"/>
    <w:rsid w:val="008310F1"/>
    <w:rsid w:val="00831698"/>
    <w:rsid w:val="00831920"/>
    <w:rsid w:val="00831AD5"/>
    <w:rsid w:val="00831B27"/>
    <w:rsid w:val="00832723"/>
    <w:rsid w:val="008334A4"/>
    <w:rsid w:val="0083352D"/>
    <w:rsid w:val="0083387C"/>
    <w:rsid w:val="00833DB8"/>
    <w:rsid w:val="00833FD6"/>
    <w:rsid w:val="0083401E"/>
    <w:rsid w:val="008341F4"/>
    <w:rsid w:val="00834A55"/>
    <w:rsid w:val="00834FC2"/>
    <w:rsid w:val="00836380"/>
    <w:rsid w:val="008368BF"/>
    <w:rsid w:val="00836D99"/>
    <w:rsid w:val="0083728A"/>
    <w:rsid w:val="00840288"/>
    <w:rsid w:val="00840562"/>
    <w:rsid w:val="00840C87"/>
    <w:rsid w:val="00841147"/>
    <w:rsid w:val="0084135F"/>
    <w:rsid w:val="00841B1E"/>
    <w:rsid w:val="00841B7D"/>
    <w:rsid w:val="00842747"/>
    <w:rsid w:val="008435CC"/>
    <w:rsid w:val="008435CF"/>
    <w:rsid w:val="008436CF"/>
    <w:rsid w:val="008438BD"/>
    <w:rsid w:val="008438F1"/>
    <w:rsid w:val="00843973"/>
    <w:rsid w:val="0084407E"/>
    <w:rsid w:val="00844280"/>
    <w:rsid w:val="00844D84"/>
    <w:rsid w:val="00845331"/>
    <w:rsid w:val="00845509"/>
    <w:rsid w:val="008458CD"/>
    <w:rsid w:val="00846000"/>
    <w:rsid w:val="008465D4"/>
    <w:rsid w:val="0084684A"/>
    <w:rsid w:val="00846E1B"/>
    <w:rsid w:val="00847363"/>
    <w:rsid w:val="00847459"/>
    <w:rsid w:val="00847618"/>
    <w:rsid w:val="0084785B"/>
    <w:rsid w:val="008478BC"/>
    <w:rsid w:val="00847A17"/>
    <w:rsid w:val="00850781"/>
    <w:rsid w:val="00850891"/>
    <w:rsid w:val="00850996"/>
    <w:rsid w:val="00851592"/>
    <w:rsid w:val="008517E4"/>
    <w:rsid w:val="00851D7D"/>
    <w:rsid w:val="00851FBB"/>
    <w:rsid w:val="00852920"/>
    <w:rsid w:val="00852C6A"/>
    <w:rsid w:val="008535BE"/>
    <w:rsid w:val="0085389E"/>
    <w:rsid w:val="008539CE"/>
    <w:rsid w:val="00853B2E"/>
    <w:rsid w:val="0085420D"/>
    <w:rsid w:val="00854306"/>
    <w:rsid w:val="008543B2"/>
    <w:rsid w:val="00854474"/>
    <w:rsid w:val="0085451F"/>
    <w:rsid w:val="00854C63"/>
    <w:rsid w:val="00854D8A"/>
    <w:rsid w:val="00855045"/>
    <w:rsid w:val="00855200"/>
    <w:rsid w:val="00855A49"/>
    <w:rsid w:val="00855FDE"/>
    <w:rsid w:val="008563E9"/>
    <w:rsid w:val="00856428"/>
    <w:rsid w:val="00856483"/>
    <w:rsid w:val="008566AF"/>
    <w:rsid w:val="008566DC"/>
    <w:rsid w:val="008566E5"/>
    <w:rsid w:val="00856C3F"/>
    <w:rsid w:val="00856C64"/>
    <w:rsid w:val="00857044"/>
    <w:rsid w:val="008576D9"/>
    <w:rsid w:val="00857E20"/>
    <w:rsid w:val="00860260"/>
    <w:rsid w:val="00860397"/>
    <w:rsid w:val="00860D00"/>
    <w:rsid w:val="00861178"/>
    <w:rsid w:val="00862184"/>
    <w:rsid w:val="008623CE"/>
    <w:rsid w:val="008626EF"/>
    <w:rsid w:val="00862D47"/>
    <w:rsid w:val="00863401"/>
    <w:rsid w:val="008636F2"/>
    <w:rsid w:val="00863CCE"/>
    <w:rsid w:val="00865063"/>
    <w:rsid w:val="008651FE"/>
    <w:rsid w:val="00865327"/>
    <w:rsid w:val="008655FC"/>
    <w:rsid w:val="008658F6"/>
    <w:rsid w:val="00865D05"/>
    <w:rsid w:val="00866447"/>
    <w:rsid w:val="008664E1"/>
    <w:rsid w:val="0086653B"/>
    <w:rsid w:val="00866BF9"/>
    <w:rsid w:val="00866CC5"/>
    <w:rsid w:val="00866D72"/>
    <w:rsid w:val="00870110"/>
    <w:rsid w:val="00870C7A"/>
    <w:rsid w:val="0087144E"/>
    <w:rsid w:val="00871A6B"/>
    <w:rsid w:val="00872648"/>
    <w:rsid w:val="00873B5E"/>
    <w:rsid w:val="0087414C"/>
    <w:rsid w:val="0087432F"/>
    <w:rsid w:val="00874A3E"/>
    <w:rsid w:val="00875047"/>
    <w:rsid w:val="008753B3"/>
    <w:rsid w:val="00875DD0"/>
    <w:rsid w:val="00875E83"/>
    <w:rsid w:val="008766D3"/>
    <w:rsid w:val="00876C8D"/>
    <w:rsid w:val="00876F99"/>
    <w:rsid w:val="00877095"/>
    <w:rsid w:val="00877323"/>
    <w:rsid w:val="0087760A"/>
    <w:rsid w:val="0087760D"/>
    <w:rsid w:val="00877724"/>
    <w:rsid w:val="00877905"/>
    <w:rsid w:val="00877D6F"/>
    <w:rsid w:val="00877FDF"/>
    <w:rsid w:val="008800C1"/>
    <w:rsid w:val="0088018E"/>
    <w:rsid w:val="0088021C"/>
    <w:rsid w:val="008802EA"/>
    <w:rsid w:val="0088031E"/>
    <w:rsid w:val="00880A1A"/>
    <w:rsid w:val="00882979"/>
    <w:rsid w:val="00882BF0"/>
    <w:rsid w:val="00882DC2"/>
    <w:rsid w:val="00882E0B"/>
    <w:rsid w:val="00882E37"/>
    <w:rsid w:val="0088335C"/>
    <w:rsid w:val="0088344A"/>
    <w:rsid w:val="008834CD"/>
    <w:rsid w:val="0088358C"/>
    <w:rsid w:val="00883639"/>
    <w:rsid w:val="008837D9"/>
    <w:rsid w:val="008839F3"/>
    <w:rsid w:val="00883A83"/>
    <w:rsid w:val="00884183"/>
    <w:rsid w:val="00884499"/>
    <w:rsid w:val="0088457C"/>
    <w:rsid w:val="00884649"/>
    <w:rsid w:val="00884CC7"/>
    <w:rsid w:val="00884CDC"/>
    <w:rsid w:val="00884DB9"/>
    <w:rsid w:val="00884ED2"/>
    <w:rsid w:val="008853F4"/>
    <w:rsid w:val="008855F4"/>
    <w:rsid w:val="00885AD7"/>
    <w:rsid w:val="008863E2"/>
    <w:rsid w:val="00886687"/>
    <w:rsid w:val="00886B2D"/>
    <w:rsid w:val="00886B79"/>
    <w:rsid w:val="008870B9"/>
    <w:rsid w:val="00887118"/>
    <w:rsid w:val="00887C01"/>
    <w:rsid w:val="008901AC"/>
    <w:rsid w:val="00890210"/>
    <w:rsid w:val="008902E1"/>
    <w:rsid w:val="00890358"/>
    <w:rsid w:val="0089042C"/>
    <w:rsid w:val="00890609"/>
    <w:rsid w:val="00890613"/>
    <w:rsid w:val="008908A8"/>
    <w:rsid w:val="008908F7"/>
    <w:rsid w:val="00891A9E"/>
    <w:rsid w:val="008922EE"/>
    <w:rsid w:val="00892814"/>
    <w:rsid w:val="00892AF9"/>
    <w:rsid w:val="00892B02"/>
    <w:rsid w:val="00892CCD"/>
    <w:rsid w:val="00892D76"/>
    <w:rsid w:val="008932C9"/>
    <w:rsid w:val="0089337A"/>
    <w:rsid w:val="00893CD2"/>
    <w:rsid w:val="00893D1A"/>
    <w:rsid w:val="00893D93"/>
    <w:rsid w:val="0089416F"/>
    <w:rsid w:val="008944E6"/>
    <w:rsid w:val="008945F4"/>
    <w:rsid w:val="0089477B"/>
    <w:rsid w:val="008947D0"/>
    <w:rsid w:val="00894BE7"/>
    <w:rsid w:val="00895208"/>
    <w:rsid w:val="00895304"/>
    <w:rsid w:val="00895C4B"/>
    <w:rsid w:val="00895CC1"/>
    <w:rsid w:val="00896003"/>
    <w:rsid w:val="008964E5"/>
    <w:rsid w:val="00896C66"/>
    <w:rsid w:val="00896FA8"/>
    <w:rsid w:val="008972DE"/>
    <w:rsid w:val="00897340"/>
    <w:rsid w:val="008973C0"/>
    <w:rsid w:val="008974B2"/>
    <w:rsid w:val="008A0536"/>
    <w:rsid w:val="008A0715"/>
    <w:rsid w:val="008A134A"/>
    <w:rsid w:val="008A16A9"/>
    <w:rsid w:val="008A2A11"/>
    <w:rsid w:val="008A2B1C"/>
    <w:rsid w:val="008A2DBE"/>
    <w:rsid w:val="008A3417"/>
    <w:rsid w:val="008A3670"/>
    <w:rsid w:val="008A384F"/>
    <w:rsid w:val="008A3EFB"/>
    <w:rsid w:val="008A3F7E"/>
    <w:rsid w:val="008A4358"/>
    <w:rsid w:val="008A45D9"/>
    <w:rsid w:val="008A4B02"/>
    <w:rsid w:val="008A4C22"/>
    <w:rsid w:val="008A4C44"/>
    <w:rsid w:val="008A4E5B"/>
    <w:rsid w:val="008A5151"/>
    <w:rsid w:val="008A5585"/>
    <w:rsid w:val="008A59CE"/>
    <w:rsid w:val="008A62FF"/>
    <w:rsid w:val="008A6A33"/>
    <w:rsid w:val="008A6E01"/>
    <w:rsid w:val="008A6F22"/>
    <w:rsid w:val="008A700E"/>
    <w:rsid w:val="008A72F3"/>
    <w:rsid w:val="008A75F0"/>
    <w:rsid w:val="008A79E4"/>
    <w:rsid w:val="008A7D5E"/>
    <w:rsid w:val="008B021E"/>
    <w:rsid w:val="008B0511"/>
    <w:rsid w:val="008B0682"/>
    <w:rsid w:val="008B08C0"/>
    <w:rsid w:val="008B201F"/>
    <w:rsid w:val="008B3465"/>
    <w:rsid w:val="008B3ABF"/>
    <w:rsid w:val="008B3CE0"/>
    <w:rsid w:val="008B3FE4"/>
    <w:rsid w:val="008B4052"/>
    <w:rsid w:val="008B42D0"/>
    <w:rsid w:val="008B4C8B"/>
    <w:rsid w:val="008B4D55"/>
    <w:rsid w:val="008B51CE"/>
    <w:rsid w:val="008B5D69"/>
    <w:rsid w:val="008B5EAA"/>
    <w:rsid w:val="008B5FDB"/>
    <w:rsid w:val="008B6061"/>
    <w:rsid w:val="008B70DC"/>
    <w:rsid w:val="008B732B"/>
    <w:rsid w:val="008C045C"/>
    <w:rsid w:val="008C0A61"/>
    <w:rsid w:val="008C0B5B"/>
    <w:rsid w:val="008C1FAA"/>
    <w:rsid w:val="008C24E9"/>
    <w:rsid w:val="008C25BB"/>
    <w:rsid w:val="008C2ACB"/>
    <w:rsid w:val="008C2C4B"/>
    <w:rsid w:val="008C319F"/>
    <w:rsid w:val="008C4351"/>
    <w:rsid w:val="008C4898"/>
    <w:rsid w:val="008C48BE"/>
    <w:rsid w:val="008C4D8C"/>
    <w:rsid w:val="008C4E30"/>
    <w:rsid w:val="008C4E55"/>
    <w:rsid w:val="008C5284"/>
    <w:rsid w:val="008C5973"/>
    <w:rsid w:val="008C5F1F"/>
    <w:rsid w:val="008C605B"/>
    <w:rsid w:val="008C64F7"/>
    <w:rsid w:val="008C6CB6"/>
    <w:rsid w:val="008C6CBE"/>
    <w:rsid w:val="008C6CCA"/>
    <w:rsid w:val="008C6D2A"/>
    <w:rsid w:val="008C73C5"/>
    <w:rsid w:val="008C7641"/>
    <w:rsid w:val="008C7C39"/>
    <w:rsid w:val="008D0466"/>
    <w:rsid w:val="008D0798"/>
    <w:rsid w:val="008D118D"/>
    <w:rsid w:val="008D13B7"/>
    <w:rsid w:val="008D1603"/>
    <w:rsid w:val="008D16D8"/>
    <w:rsid w:val="008D1975"/>
    <w:rsid w:val="008D27CF"/>
    <w:rsid w:val="008D339E"/>
    <w:rsid w:val="008D3644"/>
    <w:rsid w:val="008D3C32"/>
    <w:rsid w:val="008D3EDF"/>
    <w:rsid w:val="008D401D"/>
    <w:rsid w:val="008D43D8"/>
    <w:rsid w:val="008D4584"/>
    <w:rsid w:val="008D4D13"/>
    <w:rsid w:val="008D5BA3"/>
    <w:rsid w:val="008D6185"/>
    <w:rsid w:val="008D62AE"/>
    <w:rsid w:val="008D692D"/>
    <w:rsid w:val="008D6A6F"/>
    <w:rsid w:val="008D6B6B"/>
    <w:rsid w:val="008D6E93"/>
    <w:rsid w:val="008D712B"/>
    <w:rsid w:val="008D763E"/>
    <w:rsid w:val="008D76E7"/>
    <w:rsid w:val="008E08D0"/>
    <w:rsid w:val="008E0C43"/>
    <w:rsid w:val="008E1620"/>
    <w:rsid w:val="008E1711"/>
    <w:rsid w:val="008E1EC8"/>
    <w:rsid w:val="008E20FA"/>
    <w:rsid w:val="008E21DA"/>
    <w:rsid w:val="008E23C8"/>
    <w:rsid w:val="008E26FA"/>
    <w:rsid w:val="008E2864"/>
    <w:rsid w:val="008E3917"/>
    <w:rsid w:val="008E4DB7"/>
    <w:rsid w:val="008E5C05"/>
    <w:rsid w:val="008E6848"/>
    <w:rsid w:val="008E6A85"/>
    <w:rsid w:val="008E78FC"/>
    <w:rsid w:val="008E79AB"/>
    <w:rsid w:val="008E79CE"/>
    <w:rsid w:val="008E7A83"/>
    <w:rsid w:val="008E7B87"/>
    <w:rsid w:val="008F0779"/>
    <w:rsid w:val="008F08E2"/>
    <w:rsid w:val="008F1060"/>
    <w:rsid w:val="008F1AA1"/>
    <w:rsid w:val="008F206B"/>
    <w:rsid w:val="008F254F"/>
    <w:rsid w:val="008F2658"/>
    <w:rsid w:val="008F27CD"/>
    <w:rsid w:val="008F27DF"/>
    <w:rsid w:val="008F288A"/>
    <w:rsid w:val="008F2D6D"/>
    <w:rsid w:val="008F2F8B"/>
    <w:rsid w:val="008F3680"/>
    <w:rsid w:val="008F377B"/>
    <w:rsid w:val="008F39FA"/>
    <w:rsid w:val="008F3E12"/>
    <w:rsid w:val="008F3FD4"/>
    <w:rsid w:val="008F41B2"/>
    <w:rsid w:val="008F44A3"/>
    <w:rsid w:val="008F4F73"/>
    <w:rsid w:val="008F515C"/>
    <w:rsid w:val="008F5DF1"/>
    <w:rsid w:val="008F60F4"/>
    <w:rsid w:val="008F64B6"/>
    <w:rsid w:val="008F6809"/>
    <w:rsid w:val="008F6827"/>
    <w:rsid w:val="008F6874"/>
    <w:rsid w:val="008F6DF6"/>
    <w:rsid w:val="008F6FF3"/>
    <w:rsid w:val="008F73A9"/>
    <w:rsid w:val="008F7B30"/>
    <w:rsid w:val="008F7D77"/>
    <w:rsid w:val="009002F3"/>
    <w:rsid w:val="0090079E"/>
    <w:rsid w:val="0090090A"/>
    <w:rsid w:val="00900955"/>
    <w:rsid w:val="00900B51"/>
    <w:rsid w:val="00900C84"/>
    <w:rsid w:val="00901408"/>
    <w:rsid w:val="00901456"/>
    <w:rsid w:val="00901728"/>
    <w:rsid w:val="009018BA"/>
    <w:rsid w:val="009022CD"/>
    <w:rsid w:val="00902386"/>
    <w:rsid w:val="00902D70"/>
    <w:rsid w:val="0090371D"/>
    <w:rsid w:val="00903FAB"/>
    <w:rsid w:val="009040A8"/>
    <w:rsid w:val="00904699"/>
    <w:rsid w:val="00904B95"/>
    <w:rsid w:val="00905254"/>
    <w:rsid w:val="00905472"/>
    <w:rsid w:val="00905AEF"/>
    <w:rsid w:val="00905FA9"/>
    <w:rsid w:val="009063CF"/>
    <w:rsid w:val="00906593"/>
    <w:rsid w:val="00906A7D"/>
    <w:rsid w:val="00907003"/>
    <w:rsid w:val="009072C4"/>
    <w:rsid w:val="00907691"/>
    <w:rsid w:val="00907D2E"/>
    <w:rsid w:val="00907D98"/>
    <w:rsid w:val="00910085"/>
    <w:rsid w:val="00910762"/>
    <w:rsid w:val="009107EA"/>
    <w:rsid w:val="0091084A"/>
    <w:rsid w:val="00910BCF"/>
    <w:rsid w:val="00911269"/>
    <w:rsid w:val="0091225B"/>
    <w:rsid w:val="0091239B"/>
    <w:rsid w:val="009129EF"/>
    <w:rsid w:val="00913064"/>
    <w:rsid w:val="00913132"/>
    <w:rsid w:val="0091360D"/>
    <w:rsid w:val="00913978"/>
    <w:rsid w:val="00913BC4"/>
    <w:rsid w:val="00913ED1"/>
    <w:rsid w:val="0091440A"/>
    <w:rsid w:val="0091466E"/>
    <w:rsid w:val="00914716"/>
    <w:rsid w:val="009149E5"/>
    <w:rsid w:val="00914BF7"/>
    <w:rsid w:val="009156ED"/>
    <w:rsid w:val="0091623C"/>
    <w:rsid w:val="0091686E"/>
    <w:rsid w:val="00917376"/>
    <w:rsid w:val="0091742D"/>
    <w:rsid w:val="00917761"/>
    <w:rsid w:val="00917961"/>
    <w:rsid w:val="00917B89"/>
    <w:rsid w:val="009205AE"/>
    <w:rsid w:val="00920666"/>
    <w:rsid w:val="009219A6"/>
    <w:rsid w:val="00921CA6"/>
    <w:rsid w:val="00922019"/>
    <w:rsid w:val="00922346"/>
    <w:rsid w:val="00922CD1"/>
    <w:rsid w:val="00922DEC"/>
    <w:rsid w:val="0092350C"/>
    <w:rsid w:val="00923585"/>
    <w:rsid w:val="00924BB1"/>
    <w:rsid w:val="00924FE9"/>
    <w:rsid w:val="00925130"/>
    <w:rsid w:val="009255A0"/>
    <w:rsid w:val="009258B3"/>
    <w:rsid w:val="00925A96"/>
    <w:rsid w:val="00925B6A"/>
    <w:rsid w:val="00925BE0"/>
    <w:rsid w:val="00926D9B"/>
    <w:rsid w:val="00926DF4"/>
    <w:rsid w:val="0092705E"/>
    <w:rsid w:val="009274D9"/>
    <w:rsid w:val="0092767A"/>
    <w:rsid w:val="00927693"/>
    <w:rsid w:val="00927B89"/>
    <w:rsid w:val="0093040D"/>
    <w:rsid w:val="009308D8"/>
    <w:rsid w:val="00930949"/>
    <w:rsid w:val="00930D93"/>
    <w:rsid w:val="00930E41"/>
    <w:rsid w:val="00930EFC"/>
    <w:rsid w:val="0093131B"/>
    <w:rsid w:val="009315ED"/>
    <w:rsid w:val="00931659"/>
    <w:rsid w:val="00931BA1"/>
    <w:rsid w:val="00931E54"/>
    <w:rsid w:val="00931EB8"/>
    <w:rsid w:val="009324A4"/>
    <w:rsid w:val="009328D2"/>
    <w:rsid w:val="0093334A"/>
    <w:rsid w:val="009334B6"/>
    <w:rsid w:val="009335EA"/>
    <w:rsid w:val="009337C3"/>
    <w:rsid w:val="00933F05"/>
    <w:rsid w:val="00933FDD"/>
    <w:rsid w:val="00934729"/>
    <w:rsid w:val="009349A5"/>
    <w:rsid w:val="00934BBA"/>
    <w:rsid w:val="00934BF7"/>
    <w:rsid w:val="00935500"/>
    <w:rsid w:val="009358AD"/>
    <w:rsid w:val="00935AD0"/>
    <w:rsid w:val="00935B08"/>
    <w:rsid w:val="00935F3B"/>
    <w:rsid w:val="00936532"/>
    <w:rsid w:val="00936EF1"/>
    <w:rsid w:val="009372C9"/>
    <w:rsid w:val="00937790"/>
    <w:rsid w:val="00937A30"/>
    <w:rsid w:val="00937A77"/>
    <w:rsid w:val="00937E64"/>
    <w:rsid w:val="00940377"/>
    <w:rsid w:val="0094061D"/>
    <w:rsid w:val="0094099B"/>
    <w:rsid w:val="00940F1B"/>
    <w:rsid w:val="009411D2"/>
    <w:rsid w:val="00941CA7"/>
    <w:rsid w:val="00941E62"/>
    <w:rsid w:val="00941F8D"/>
    <w:rsid w:val="00943269"/>
    <w:rsid w:val="009434F0"/>
    <w:rsid w:val="00945271"/>
    <w:rsid w:val="00945CFF"/>
    <w:rsid w:val="00945E3A"/>
    <w:rsid w:val="00946C44"/>
    <w:rsid w:val="00946D8C"/>
    <w:rsid w:val="00946FF0"/>
    <w:rsid w:val="009471DB"/>
    <w:rsid w:val="009475A6"/>
    <w:rsid w:val="009478DA"/>
    <w:rsid w:val="00947EB0"/>
    <w:rsid w:val="0095032A"/>
    <w:rsid w:val="00950B6D"/>
    <w:rsid w:val="0095113A"/>
    <w:rsid w:val="009517E3"/>
    <w:rsid w:val="0095204F"/>
    <w:rsid w:val="00952408"/>
    <w:rsid w:val="00952624"/>
    <w:rsid w:val="00952848"/>
    <w:rsid w:val="00952B73"/>
    <w:rsid w:val="009535BC"/>
    <w:rsid w:val="009536C5"/>
    <w:rsid w:val="00953B15"/>
    <w:rsid w:val="00953D5E"/>
    <w:rsid w:val="00954A31"/>
    <w:rsid w:val="00954A48"/>
    <w:rsid w:val="00954B99"/>
    <w:rsid w:val="009550D0"/>
    <w:rsid w:val="009551D6"/>
    <w:rsid w:val="00955A60"/>
    <w:rsid w:val="009569A9"/>
    <w:rsid w:val="00956B1A"/>
    <w:rsid w:val="009571FB"/>
    <w:rsid w:val="00957846"/>
    <w:rsid w:val="00957D9C"/>
    <w:rsid w:val="0096029E"/>
    <w:rsid w:val="00960AF7"/>
    <w:rsid w:val="00961137"/>
    <w:rsid w:val="00961259"/>
    <w:rsid w:val="00961361"/>
    <w:rsid w:val="00961372"/>
    <w:rsid w:val="00961ACE"/>
    <w:rsid w:val="0096295D"/>
    <w:rsid w:val="00962B33"/>
    <w:rsid w:val="00962B77"/>
    <w:rsid w:val="00962F44"/>
    <w:rsid w:val="0096381F"/>
    <w:rsid w:val="00963AE9"/>
    <w:rsid w:val="00963B13"/>
    <w:rsid w:val="009653DE"/>
    <w:rsid w:val="009658EF"/>
    <w:rsid w:val="0096634E"/>
    <w:rsid w:val="0096660C"/>
    <w:rsid w:val="00966BA6"/>
    <w:rsid w:val="00967493"/>
    <w:rsid w:val="00970140"/>
    <w:rsid w:val="0097105D"/>
    <w:rsid w:val="009718DF"/>
    <w:rsid w:val="00971ABC"/>
    <w:rsid w:val="00971C22"/>
    <w:rsid w:val="00971CED"/>
    <w:rsid w:val="00971DA4"/>
    <w:rsid w:val="00972156"/>
    <w:rsid w:val="009727C8"/>
    <w:rsid w:val="00972BE2"/>
    <w:rsid w:val="00973300"/>
    <w:rsid w:val="0097332F"/>
    <w:rsid w:val="0097476F"/>
    <w:rsid w:val="0097519B"/>
    <w:rsid w:val="009757C2"/>
    <w:rsid w:val="00975AF1"/>
    <w:rsid w:val="00975C79"/>
    <w:rsid w:val="00975DE5"/>
    <w:rsid w:val="00975EFA"/>
    <w:rsid w:val="0097647C"/>
    <w:rsid w:val="00977012"/>
    <w:rsid w:val="009772A4"/>
    <w:rsid w:val="0097730A"/>
    <w:rsid w:val="009773DA"/>
    <w:rsid w:val="009774DE"/>
    <w:rsid w:val="00977B8F"/>
    <w:rsid w:val="00977BBB"/>
    <w:rsid w:val="00977D9A"/>
    <w:rsid w:val="00977FD1"/>
    <w:rsid w:val="00980CF0"/>
    <w:rsid w:val="00980E63"/>
    <w:rsid w:val="00981331"/>
    <w:rsid w:val="00981540"/>
    <w:rsid w:val="00981C3B"/>
    <w:rsid w:val="00981E55"/>
    <w:rsid w:val="00981E57"/>
    <w:rsid w:val="0098252C"/>
    <w:rsid w:val="00982A72"/>
    <w:rsid w:val="00982DFB"/>
    <w:rsid w:val="00983732"/>
    <w:rsid w:val="00983DAE"/>
    <w:rsid w:val="00984E37"/>
    <w:rsid w:val="00984FA7"/>
    <w:rsid w:val="00984FFB"/>
    <w:rsid w:val="00985170"/>
    <w:rsid w:val="00985259"/>
    <w:rsid w:val="00985701"/>
    <w:rsid w:val="00985D9E"/>
    <w:rsid w:val="00985E5F"/>
    <w:rsid w:val="00985F28"/>
    <w:rsid w:val="00985F5F"/>
    <w:rsid w:val="009867BD"/>
    <w:rsid w:val="00986B88"/>
    <w:rsid w:val="00987156"/>
    <w:rsid w:val="009873B9"/>
    <w:rsid w:val="00987548"/>
    <w:rsid w:val="00987567"/>
    <w:rsid w:val="00990026"/>
    <w:rsid w:val="00990087"/>
    <w:rsid w:val="00990986"/>
    <w:rsid w:val="00990FDD"/>
    <w:rsid w:val="0099121C"/>
    <w:rsid w:val="00991681"/>
    <w:rsid w:val="0099191F"/>
    <w:rsid w:val="00991FE0"/>
    <w:rsid w:val="0099257F"/>
    <w:rsid w:val="00992688"/>
    <w:rsid w:val="0099298D"/>
    <w:rsid w:val="00992B29"/>
    <w:rsid w:val="00992CCE"/>
    <w:rsid w:val="009931FB"/>
    <w:rsid w:val="00993311"/>
    <w:rsid w:val="00993553"/>
    <w:rsid w:val="00993678"/>
    <w:rsid w:val="0099397D"/>
    <w:rsid w:val="00993D6A"/>
    <w:rsid w:val="00994B58"/>
    <w:rsid w:val="00994E7A"/>
    <w:rsid w:val="00995229"/>
    <w:rsid w:val="00995758"/>
    <w:rsid w:val="00995994"/>
    <w:rsid w:val="00995E2A"/>
    <w:rsid w:val="00995E75"/>
    <w:rsid w:val="009962A1"/>
    <w:rsid w:val="0099643D"/>
    <w:rsid w:val="0099645F"/>
    <w:rsid w:val="009968F0"/>
    <w:rsid w:val="00996A9F"/>
    <w:rsid w:val="00996CFB"/>
    <w:rsid w:val="0099748B"/>
    <w:rsid w:val="00997B13"/>
    <w:rsid w:val="00997E77"/>
    <w:rsid w:val="009A00AF"/>
    <w:rsid w:val="009A0DE0"/>
    <w:rsid w:val="009A1E07"/>
    <w:rsid w:val="009A260C"/>
    <w:rsid w:val="009A28E3"/>
    <w:rsid w:val="009A2E48"/>
    <w:rsid w:val="009A35B3"/>
    <w:rsid w:val="009A3B0F"/>
    <w:rsid w:val="009A3FA2"/>
    <w:rsid w:val="009A40EF"/>
    <w:rsid w:val="009A4607"/>
    <w:rsid w:val="009A463D"/>
    <w:rsid w:val="009A53B0"/>
    <w:rsid w:val="009A550F"/>
    <w:rsid w:val="009A5600"/>
    <w:rsid w:val="009A5698"/>
    <w:rsid w:val="009A5B8C"/>
    <w:rsid w:val="009A63F2"/>
    <w:rsid w:val="009A64E4"/>
    <w:rsid w:val="009A69D3"/>
    <w:rsid w:val="009A6E9C"/>
    <w:rsid w:val="009A75F7"/>
    <w:rsid w:val="009A7694"/>
    <w:rsid w:val="009A7D02"/>
    <w:rsid w:val="009B0515"/>
    <w:rsid w:val="009B0B24"/>
    <w:rsid w:val="009B0EB2"/>
    <w:rsid w:val="009B152A"/>
    <w:rsid w:val="009B1EC4"/>
    <w:rsid w:val="009B1FB3"/>
    <w:rsid w:val="009B2B01"/>
    <w:rsid w:val="009B2FF3"/>
    <w:rsid w:val="009B3533"/>
    <w:rsid w:val="009B37F4"/>
    <w:rsid w:val="009B39C3"/>
    <w:rsid w:val="009B3A6A"/>
    <w:rsid w:val="009B4052"/>
    <w:rsid w:val="009B41DE"/>
    <w:rsid w:val="009B4D2B"/>
    <w:rsid w:val="009B5098"/>
    <w:rsid w:val="009B526A"/>
    <w:rsid w:val="009B5403"/>
    <w:rsid w:val="009B55EC"/>
    <w:rsid w:val="009B55F8"/>
    <w:rsid w:val="009B5EAA"/>
    <w:rsid w:val="009B6055"/>
    <w:rsid w:val="009B6371"/>
    <w:rsid w:val="009B652C"/>
    <w:rsid w:val="009B6AC7"/>
    <w:rsid w:val="009B733C"/>
    <w:rsid w:val="009B7532"/>
    <w:rsid w:val="009B7B3C"/>
    <w:rsid w:val="009C01A1"/>
    <w:rsid w:val="009C065F"/>
    <w:rsid w:val="009C06B0"/>
    <w:rsid w:val="009C0887"/>
    <w:rsid w:val="009C0FCD"/>
    <w:rsid w:val="009C1478"/>
    <w:rsid w:val="009C1872"/>
    <w:rsid w:val="009C240B"/>
    <w:rsid w:val="009C241C"/>
    <w:rsid w:val="009C2CD7"/>
    <w:rsid w:val="009C2EDF"/>
    <w:rsid w:val="009C382E"/>
    <w:rsid w:val="009C3ADC"/>
    <w:rsid w:val="009C409A"/>
    <w:rsid w:val="009C447C"/>
    <w:rsid w:val="009C50E5"/>
    <w:rsid w:val="009C5492"/>
    <w:rsid w:val="009C5604"/>
    <w:rsid w:val="009C59CF"/>
    <w:rsid w:val="009C61E7"/>
    <w:rsid w:val="009C6827"/>
    <w:rsid w:val="009C6A77"/>
    <w:rsid w:val="009C6BED"/>
    <w:rsid w:val="009C6E5C"/>
    <w:rsid w:val="009C6EDD"/>
    <w:rsid w:val="009C70D5"/>
    <w:rsid w:val="009C7E25"/>
    <w:rsid w:val="009C7E99"/>
    <w:rsid w:val="009C7F1B"/>
    <w:rsid w:val="009D04FC"/>
    <w:rsid w:val="009D082A"/>
    <w:rsid w:val="009D1242"/>
    <w:rsid w:val="009D1491"/>
    <w:rsid w:val="009D178B"/>
    <w:rsid w:val="009D1E7A"/>
    <w:rsid w:val="009D26F0"/>
    <w:rsid w:val="009D2D3E"/>
    <w:rsid w:val="009D2F4C"/>
    <w:rsid w:val="009D3197"/>
    <w:rsid w:val="009D34D1"/>
    <w:rsid w:val="009D37CB"/>
    <w:rsid w:val="009D4450"/>
    <w:rsid w:val="009D45D1"/>
    <w:rsid w:val="009D489C"/>
    <w:rsid w:val="009D4A0B"/>
    <w:rsid w:val="009D5F0C"/>
    <w:rsid w:val="009D6111"/>
    <w:rsid w:val="009D640A"/>
    <w:rsid w:val="009D7218"/>
    <w:rsid w:val="009D78B1"/>
    <w:rsid w:val="009D7AAB"/>
    <w:rsid w:val="009D7EAF"/>
    <w:rsid w:val="009E0299"/>
    <w:rsid w:val="009E03D5"/>
    <w:rsid w:val="009E0451"/>
    <w:rsid w:val="009E07F9"/>
    <w:rsid w:val="009E08D0"/>
    <w:rsid w:val="009E0DD8"/>
    <w:rsid w:val="009E11E1"/>
    <w:rsid w:val="009E1C96"/>
    <w:rsid w:val="009E26FA"/>
    <w:rsid w:val="009E2E97"/>
    <w:rsid w:val="009E2F24"/>
    <w:rsid w:val="009E3554"/>
    <w:rsid w:val="009E4107"/>
    <w:rsid w:val="009E4251"/>
    <w:rsid w:val="009E4383"/>
    <w:rsid w:val="009E499B"/>
    <w:rsid w:val="009E4A48"/>
    <w:rsid w:val="009E5464"/>
    <w:rsid w:val="009E578C"/>
    <w:rsid w:val="009E62FD"/>
    <w:rsid w:val="009E632E"/>
    <w:rsid w:val="009E6660"/>
    <w:rsid w:val="009E6FC1"/>
    <w:rsid w:val="009E709F"/>
    <w:rsid w:val="009E7173"/>
    <w:rsid w:val="009E71AE"/>
    <w:rsid w:val="009E7262"/>
    <w:rsid w:val="009E77E3"/>
    <w:rsid w:val="009E78BB"/>
    <w:rsid w:val="009E79D1"/>
    <w:rsid w:val="009E7B7A"/>
    <w:rsid w:val="009F037B"/>
    <w:rsid w:val="009F10FF"/>
    <w:rsid w:val="009F139D"/>
    <w:rsid w:val="009F17C4"/>
    <w:rsid w:val="009F1867"/>
    <w:rsid w:val="009F1916"/>
    <w:rsid w:val="009F1C99"/>
    <w:rsid w:val="009F1D87"/>
    <w:rsid w:val="009F1EE9"/>
    <w:rsid w:val="009F20E9"/>
    <w:rsid w:val="009F2F7B"/>
    <w:rsid w:val="009F3102"/>
    <w:rsid w:val="009F3F4F"/>
    <w:rsid w:val="009F438F"/>
    <w:rsid w:val="009F49EC"/>
    <w:rsid w:val="009F4BBC"/>
    <w:rsid w:val="009F506D"/>
    <w:rsid w:val="009F5A58"/>
    <w:rsid w:val="009F5B17"/>
    <w:rsid w:val="009F5B57"/>
    <w:rsid w:val="009F6014"/>
    <w:rsid w:val="009F60E6"/>
    <w:rsid w:val="009F6173"/>
    <w:rsid w:val="009F6496"/>
    <w:rsid w:val="009F6EF5"/>
    <w:rsid w:val="009F6F41"/>
    <w:rsid w:val="009F714E"/>
    <w:rsid w:val="009F7264"/>
    <w:rsid w:val="009F7394"/>
    <w:rsid w:val="009F73F2"/>
    <w:rsid w:val="009F7562"/>
    <w:rsid w:val="009F7737"/>
    <w:rsid w:val="009F7994"/>
    <w:rsid w:val="009F7A39"/>
    <w:rsid w:val="009F7E30"/>
    <w:rsid w:val="00A0021D"/>
    <w:rsid w:val="00A002C6"/>
    <w:rsid w:val="00A004F0"/>
    <w:rsid w:val="00A00981"/>
    <w:rsid w:val="00A01424"/>
    <w:rsid w:val="00A023FA"/>
    <w:rsid w:val="00A02771"/>
    <w:rsid w:val="00A02D30"/>
    <w:rsid w:val="00A03078"/>
    <w:rsid w:val="00A0311B"/>
    <w:rsid w:val="00A03389"/>
    <w:rsid w:val="00A038E7"/>
    <w:rsid w:val="00A03DBE"/>
    <w:rsid w:val="00A045B1"/>
    <w:rsid w:val="00A047E8"/>
    <w:rsid w:val="00A04EA0"/>
    <w:rsid w:val="00A054EC"/>
    <w:rsid w:val="00A0669A"/>
    <w:rsid w:val="00A066B6"/>
    <w:rsid w:val="00A069C6"/>
    <w:rsid w:val="00A0712B"/>
    <w:rsid w:val="00A073DF"/>
    <w:rsid w:val="00A079B4"/>
    <w:rsid w:val="00A07C12"/>
    <w:rsid w:val="00A07D3C"/>
    <w:rsid w:val="00A100C1"/>
    <w:rsid w:val="00A102E9"/>
    <w:rsid w:val="00A108FD"/>
    <w:rsid w:val="00A10AEC"/>
    <w:rsid w:val="00A114AA"/>
    <w:rsid w:val="00A11D44"/>
    <w:rsid w:val="00A11D51"/>
    <w:rsid w:val="00A125BC"/>
    <w:rsid w:val="00A12629"/>
    <w:rsid w:val="00A12D6F"/>
    <w:rsid w:val="00A12E12"/>
    <w:rsid w:val="00A134CE"/>
    <w:rsid w:val="00A1369A"/>
    <w:rsid w:val="00A149C0"/>
    <w:rsid w:val="00A15028"/>
    <w:rsid w:val="00A15493"/>
    <w:rsid w:val="00A162A6"/>
    <w:rsid w:val="00A1640A"/>
    <w:rsid w:val="00A16536"/>
    <w:rsid w:val="00A166B5"/>
    <w:rsid w:val="00A1679B"/>
    <w:rsid w:val="00A167B4"/>
    <w:rsid w:val="00A16B86"/>
    <w:rsid w:val="00A17236"/>
    <w:rsid w:val="00A17A31"/>
    <w:rsid w:val="00A17AAB"/>
    <w:rsid w:val="00A17ADD"/>
    <w:rsid w:val="00A17C1D"/>
    <w:rsid w:val="00A2001B"/>
    <w:rsid w:val="00A20238"/>
    <w:rsid w:val="00A20301"/>
    <w:rsid w:val="00A2039C"/>
    <w:rsid w:val="00A206CC"/>
    <w:rsid w:val="00A20FB0"/>
    <w:rsid w:val="00A212BD"/>
    <w:rsid w:val="00A216A7"/>
    <w:rsid w:val="00A229EF"/>
    <w:rsid w:val="00A22AA0"/>
    <w:rsid w:val="00A22C4A"/>
    <w:rsid w:val="00A234A4"/>
    <w:rsid w:val="00A234FF"/>
    <w:rsid w:val="00A23979"/>
    <w:rsid w:val="00A23A1F"/>
    <w:rsid w:val="00A23EE0"/>
    <w:rsid w:val="00A240F4"/>
    <w:rsid w:val="00A24215"/>
    <w:rsid w:val="00A24404"/>
    <w:rsid w:val="00A2486D"/>
    <w:rsid w:val="00A24E7A"/>
    <w:rsid w:val="00A24ED7"/>
    <w:rsid w:val="00A2536D"/>
    <w:rsid w:val="00A25557"/>
    <w:rsid w:val="00A255A1"/>
    <w:rsid w:val="00A25FC0"/>
    <w:rsid w:val="00A264A8"/>
    <w:rsid w:val="00A26D73"/>
    <w:rsid w:val="00A26E1C"/>
    <w:rsid w:val="00A276E9"/>
    <w:rsid w:val="00A27B60"/>
    <w:rsid w:val="00A27BB1"/>
    <w:rsid w:val="00A27BEE"/>
    <w:rsid w:val="00A27C86"/>
    <w:rsid w:val="00A27CA4"/>
    <w:rsid w:val="00A303A9"/>
    <w:rsid w:val="00A30CED"/>
    <w:rsid w:val="00A31068"/>
    <w:rsid w:val="00A31180"/>
    <w:rsid w:val="00A3121B"/>
    <w:rsid w:val="00A31C0B"/>
    <w:rsid w:val="00A31F6F"/>
    <w:rsid w:val="00A31FCE"/>
    <w:rsid w:val="00A32337"/>
    <w:rsid w:val="00A32C1D"/>
    <w:rsid w:val="00A32C58"/>
    <w:rsid w:val="00A33143"/>
    <w:rsid w:val="00A33481"/>
    <w:rsid w:val="00A33D23"/>
    <w:rsid w:val="00A3446F"/>
    <w:rsid w:val="00A347EA"/>
    <w:rsid w:val="00A34C94"/>
    <w:rsid w:val="00A359E6"/>
    <w:rsid w:val="00A3655F"/>
    <w:rsid w:val="00A36915"/>
    <w:rsid w:val="00A36A7E"/>
    <w:rsid w:val="00A36D9D"/>
    <w:rsid w:val="00A36F1A"/>
    <w:rsid w:val="00A3707F"/>
    <w:rsid w:val="00A37CE9"/>
    <w:rsid w:val="00A4015A"/>
    <w:rsid w:val="00A40561"/>
    <w:rsid w:val="00A405F2"/>
    <w:rsid w:val="00A40808"/>
    <w:rsid w:val="00A40C80"/>
    <w:rsid w:val="00A40FC8"/>
    <w:rsid w:val="00A41F1F"/>
    <w:rsid w:val="00A4212B"/>
    <w:rsid w:val="00A4226F"/>
    <w:rsid w:val="00A423B8"/>
    <w:rsid w:val="00A425B7"/>
    <w:rsid w:val="00A42FDD"/>
    <w:rsid w:val="00A43583"/>
    <w:rsid w:val="00A43624"/>
    <w:rsid w:val="00A438A7"/>
    <w:rsid w:val="00A4430E"/>
    <w:rsid w:val="00A44461"/>
    <w:rsid w:val="00A444A2"/>
    <w:rsid w:val="00A44599"/>
    <w:rsid w:val="00A445A0"/>
    <w:rsid w:val="00A44E8B"/>
    <w:rsid w:val="00A44EAC"/>
    <w:rsid w:val="00A44FE4"/>
    <w:rsid w:val="00A450F1"/>
    <w:rsid w:val="00A45D0C"/>
    <w:rsid w:val="00A45E60"/>
    <w:rsid w:val="00A46B14"/>
    <w:rsid w:val="00A46DE5"/>
    <w:rsid w:val="00A46EBB"/>
    <w:rsid w:val="00A4759C"/>
    <w:rsid w:val="00A47BFB"/>
    <w:rsid w:val="00A503DE"/>
    <w:rsid w:val="00A50B04"/>
    <w:rsid w:val="00A50CB7"/>
    <w:rsid w:val="00A50D9C"/>
    <w:rsid w:val="00A512BB"/>
    <w:rsid w:val="00A514C1"/>
    <w:rsid w:val="00A51595"/>
    <w:rsid w:val="00A51730"/>
    <w:rsid w:val="00A51C08"/>
    <w:rsid w:val="00A51ED7"/>
    <w:rsid w:val="00A529E7"/>
    <w:rsid w:val="00A52C62"/>
    <w:rsid w:val="00A53879"/>
    <w:rsid w:val="00A53D7C"/>
    <w:rsid w:val="00A541D2"/>
    <w:rsid w:val="00A54B46"/>
    <w:rsid w:val="00A54D1B"/>
    <w:rsid w:val="00A55140"/>
    <w:rsid w:val="00A555AE"/>
    <w:rsid w:val="00A56A5B"/>
    <w:rsid w:val="00A57072"/>
    <w:rsid w:val="00A5728F"/>
    <w:rsid w:val="00A6052E"/>
    <w:rsid w:val="00A6116D"/>
    <w:rsid w:val="00A61335"/>
    <w:rsid w:val="00A61494"/>
    <w:rsid w:val="00A61811"/>
    <w:rsid w:val="00A61948"/>
    <w:rsid w:val="00A6229B"/>
    <w:rsid w:val="00A627C7"/>
    <w:rsid w:val="00A62AA2"/>
    <w:rsid w:val="00A62DC0"/>
    <w:rsid w:val="00A62F18"/>
    <w:rsid w:val="00A62F6C"/>
    <w:rsid w:val="00A6357D"/>
    <w:rsid w:val="00A63A30"/>
    <w:rsid w:val="00A63E64"/>
    <w:rsid w:val="00A63F24"/>
    <w:rsid w:val="00A64523"/>
    <w:rsid w:val="00A64641"/>
    <w:rsid w:val="00A6505A"/>
    <w:rsid w:val="00A6512D"/>
    <w:rsid w:val="00A65240"/>
    <w:rsid w:val="00A653AE"/>
    <w:rsid w:val="00A657DA"/>
    <w:rsid w:val="00A65B1C"/>
    <w:rsid w:val="00A67E5D"/>
    <w:rsid w:val="00A67E7E"/>
    <w:rsid w:val="00A711A6"/>
    <w:rsid w:val="00A712F2"/>
    <w:rsid w:val="00A715BA"/>
    <w:rsid w:val="00A71876"/>
    <w:rsid w:val="00A71F7D"/>
    <w:rsid w:val="00A724C9"/>
    <w:rsid w:val="00A72812"/>
    <w:rsid w:val="00A72A49"/>
    <w:rsid w:val="00A73097"/>
    <w:rsid w:val="00A737F4"/>
    <w:rsid w:val="00A739D3"/>
    <w:rsid w:val="00A73CA4"/>
    <w:rsid w:val="00A73D3E"/>
    <w:rsid w:val="00A74225"/>
    <w:rsid w:val="00A74333"/>
    <w:rsid w:val="00A7441F"/>
    <w:rsid w:val="00A745CE"/>
    <w:rsid w:val="00A746F7"/>
    <w:rsid w:val="00A7478D"/>
    <w:rsid w:val="00A749CE"/>
    <w:rsid w:val="00A7514B"/>
    <w:rsid w:val="00A75486"/>
    <w:rsid w:val="00A757DC"/>
    <w:rsid w:val="00A75877"/>
    <w:rsid w:val="00A75CA6"/>
    <w:rsid w:val="00A7661D"/>
    <w:rsid w:val="00A7663A"/>
    <w:rsid w:val="00A76716"/>
    <w:rsid w:val="00A76E7E"/>
    <w:rsid w:val="00A80846"/>
    <w:rsid w:val="00A80C63"/>
    <w:rsid w:val="00A80CFA"/>
    <w:rsid w:val="00A80F05"/>
    <w:rsid w:val="00A81283"/>
    <w:rsid w:val="00A817D0"/>
    <w:rsid w:val="00A81A77"/>
    <w:rsid w:val="00A81B2B"/>
    <w:rsid w:val="00A821FF"/>
    <w:rsid w:val="00A822D8"/>
    <w:rsid w:val="00A82E2E"/>
    <w:rsid w:val="00A82F81"/>
    <w:rsid w:val="00A831DB"/>
    <w:rsid w:val="00A833B7"/>
    <w:rsid w:val="00A8482A"/>
    <w:rsid w:val="00A84E09"/>
    <w:rsid w:val="00A84E57"/>
    <w:rsid w:val="00A84EDB"/>
    <w:rsid w:val="00A8514F"/>
    <w:rsid w:val="00A852A4"/>
    <w:rsid w:val="00A8546C"/>
    <w:rsid w:val="00A85A18"/>
    <w:rsid w:val="00A870D5"/>
    <w:rsid w:val="00A8747B"/>
    <w:rsid w:val="00A87577"/>
    <w:rsid w:val="00A87FCB"/>
    <w:rsid w:val="00A90036"/>
    <w:rsid w:val="00A90CB6"/>
    <w:rsid w:val="00A90F3B"/>
    <w:rsid w:val="00A913CA"/>
    <w:rsid w:val="00A913D1"/>
    <w:rsid w:val="00A913F6"/>
    <w:rsid w:val="00A914AD"/>
    <w:rsid w:val="00A91927"/>
    <w:rsid w:val="00A91ED1"/>
    <w:rsid w:val="00A922DC"/>
    <w:rsid w:val="00A923C2"/>
    <w:rsid w:val="00A92AE9"/>
    <w:rsid w:val="00A93014"/>
    <w:rsid w:val="00A93CCC"/>
    <w:rsid w:val="00A943C3"/>
    <w:rsid w:val="00A943D8"/>
    <w:rsid w:val="00A94BCA"/>
    <w:rsid w:val="00A95590"/>
    <w:rsid w:val="00A9577D"/>
    <w:rsid w:val="00A95F04"/>
    <w:rsid w:val="00A96602"/>
    <w:rsid w:val="00A96B87"/>
    <w:rsid w:val="00A96DE6"/>
    <w:rsid w:val="00A96E8B"/>
    <w:rsid w:val="00A96F93"/>
    <w:rsid w:val="00A97159"/>
    <w:rsid w:val="00A97570"/>
    <w:rsid w:val="00A978AC"/>
    <w:rsid w:val="00A97C1C"/>
    <w:rsid w:val="00AA0193"/>
    <w:rsid w:val="00AA06AD"/>
    <w:rsid w:val="00AA0938"/>
    <w:rsid w:val="00AA1336"/>
    <w:rsid w:val="00AA1475"/>
    <w:rsid w:val="00AA17DA"/>
    <w:rsid w:val="00AA21DF"/>
    <w:rsid w:val="00AA2B47"/>
    <w:rsid w:val="00AA2F2F"/>
    <w:rsid w:val="00AA307E"/>
    <w:rsid w:val="00AA3129"/>
    <w:rsid w:val="00AA3667"/>
    <w:rsid w:val="00AA4D82"/>
    <w:rsid w:val="00AA5678"/>
    <w:rsid w:val="00AA56D9"/>
    <w:rsid w:val="00AA5D84"/>
    <w:rsid w:val="00AA6209"/>
    <w:rsid w:val="00AA6A37"/>
    <w:rsid w:val="00AA6BD4"/>
    <w:rsid w:val="00AA6BEE"/>
    <w:rsid w:val="00AA7078"/>
    <w:rsid w:val="00AA7524"/>
    <w:rsid w:val="00AA7699"/>
    <w:rsid w:val="00AA76A6"/>
    <w:rsid w:val="00AA7937"/>
    <w:rsid w:val="00AB0297"/>
    <w:rsid w:val="00AB02C6"/>
    <w:rsid w:val="00AB08E7"/>
    <w:rsid w:val="00AB1439"/>
    <w:rsid w:val="00AB1532"/>
    <w:rsid w:val="00AB1A08"/>
    <w:rsid w:val="00AB22A2"/>
    <w:rsid w:val="00AB24FA"/>
    <w:rsid w:val="00AB31FD"/>
    <w:rsid w:val="00AB36E6"/>
    <w:rsid w:val="00AB38FF"/>
    <w:rsid w:val="00AB3AFA"/>
    <w:rsid w:val="00AB3EBF"/>
    <w:rsid w:val="00AB48B5"/>
    <w:rsid w:val="00AB4B81"/>
    <w:rsid w:val="00AB50A8"/>
    <w:rsid w:val="00AB50CB"/>
    <w:rsid w:val="00AB51AE"/>
    <w:rsid w:val="00AB615E"/>
    <w:rsid w:val="00AB6D23"/>
    <w:rsid w:val="00AB6DDD"/>
    <w:rsid w:val="00AB6F63"/>
    <w:rsid w:val="00AB6F92"/>
    <w:rsid w:val="00AB743B"/>
    <w:rsid w:val="00AB79D4"/>
    <w:rsid w:val="00AB7CD9"/>
    <w:rsid w:val="00AB7E95"/>
    <w:rsid w:val="00AC065A"/>
    <w:rsid w:val="00AC0690"/>
    <w:rsid w:val="00AC0A6F"/>
    <w:rsid w:val="00AC1877"/>
    <w:rsid w:val="00AC1984"/>
    <w:rsid w:val="00AC1C88"/>
    <w:rsid w:val="00AC22DC"/>
    <w:rsid w:val="00AC2537"/>
    <w:rsid w:val="00AC2B6B"/>
    <w:rsid w:val="00AC2CC8"/>
    <w:rsid w:val="00AC2E3B"/>
    <w:rsid w:val="00AC2EB9"/>
    <w:rsid w:val="00AC2F57"/>
    <w:rsid w:val="00AC3023"/>
    <w:rsid w:val="00AC33D2"/>
    <w:rsid w:val="00AC3E52"/>
    <w:rsid w:val="00AC542B"/>
    <w:rsid w:val="00AC55CC"/>
    <w:rsid w:val="00AC5B24"/>
    <w:rsid w:val="00AC618F"/>
    <w:rsid w:val="00AC634A"/>
    <w:rsid w:val="00AC6603"/>
    <w:rsid w:val="00AC672B"/>
    <w:rsid w:val="00AD0239"/>
    <w:rsid w:val="00AD033B"/>
    <w:rsid w:val="00AD0596"/>
    <w:rsid w:val="00AD062D"/>
    <w:rsid w:val="00AD08D5"/>
    <w:rsid w:val="00AD0A13"/>
    <w:rsid w:val="00AD0D0D"/>
    <w:rsid w:val="00AD0DCC"/>
    <w:rsid w:val="00AD0F62"/>
    <w:rsid w:val="00AD18FC"/>
    <w:rsid w:val="00AD1C0F"/>
    <w:rsid w:val="00AD1E49"/>
    <w:rsid w:val="00AD208F"/>
    <w:rsid w:val="00AD2263"/>
    <w:rsid w:val="00AD2281"/>
    <w:rsid w:val="00AD2328"/>
    <w:rsid w:val="00AD2643"/>
    <w:rsid w:val="00AD27A8"/>
    <w:rsid w:val="00AD2E6A"/>
    <w:rsid w:val="00AD34EF"/>
    <w:rsid w:val="00AD3A4E"/>
    <w:rsid w:val="00AD4135"/>
    <w:rsid w:val="00AD421C"/>
    <w:rsid w:val="00AD4588"/>
    <w:rsid w:val="00AD4BDB"/>
    <w:rsid w:val="00AD53AA"/>
    <w:rsid w:val="00AD5585"/>
    <w:rsid w:val="00AD624D"/>
    <w:rsid w:val="00AD6C60"/>
    <w:rsid w:val="00AD6E5D"/>
    <w:rsid w:val="00AD729A"/>
    <w:rsid w:val="00AD7395"/>
    <w:rsid w:val="00AE03E9"/>
    <w:rsid w:val="00AE0545"/>
    <w:rsid w:val="00AE065E"/>
    <w:rsid w:val="00AE0950"/>
    <w:rsid w:val="00AE095A"/>
    <w:rsid w:val="00AE0B8A"/>
    <w:rsid w:val="00AE1184"/>
    <w:rsid w:val="00AE1D67"/>
    <w:rsid w:val="00AE24EB"/>
    <w:rsid w:val="00AE29B1"/>
    <w:rsid w:val="00AE32ED"/>
    <w:rsid w:val="00AE3C94"/>
    <w:rsid w:val="00AE3D57"/>
    <w:rsid w:val="00AE485D"/>
    <w:rsid w:val="00AE4C6E"/>
    <w:rsid w:val="00AE58C9"/>
    <w:rsid w:val="00AE5A27"/>
    <w:rsid w:val="00AE600B"/>
    <w:rsid w:val="00AE61CC"/>
    <w:rsid w:val="00AE63D1"/>
    <w:rsid w:val="00AE6647"/>
    <w:rsid w:val="00AE6F3A"/>
    <w:rsid w:val="00AE7CBE"/>
    <w:rsid w:val="00AF0720"/>
    <w:rsid w:val="00AF0967"/>
    <w:rsid w:val="00AF107E"/>
    <w:rsid w:val="00AF10FD"/>
    <w:rsid w:val="00AF159B"/>
    <w:rsid w:val="00AF1771"/>
    <w:rsid w:val="00AF17D7"/>
    <w:rsid w:val="00AF19A1"/>
    <w:rsid w:val="00AF1D47"/>
    <w:rsid w:val="00AF1FBF"/>
    <w:rsid w:val="00AF2714"/>
    <w:rsid w:val="00AF2CA0"/>
    <w:rsid w:val="00AF30FD"/>
    <w:rsid w:val="00AF3615"/>
    <w:rsid w:val="00AF3739"/>
    <w:rsid w:val="00AF3F59"/>
    <w:rsid w:val="00AF40E8"/>
    <w:rsid w:val="00AF42E7"/>
    <w:rsid w:val="00AF4948"/>
    <w:rsid w:val="00AF49B0"/>
    <w:rsid w:val="00AF4C90"/>
    <w:rsid w:val="00AF4DFD"/>
    <w:rsid w:val="00AF4E97"/>
    <w:rsid w:val="00AF506A"/>
    <w:rsid w:val="00AF50F0"/>
    <w:rsid w:val="00AF5322"/>
    <w:rsid w:val="00AF6092"/>
    <w:rsid w:val="00AF65D8"/>
    <w:rsid w:val="00AF6603"/>
    <w:rsid w:val="00AF7360"/>
    <w:rsid w:val="00AF75C7"/>
    <w:rsid w:val="00B00CA6"/>
    <w:rsid w:val="00B00D1A"/>
    <w:rsid w:val="00B012FF"/>
    <w:rsid w:val="00B0160A"/>
    <w:rsid w:val="00B016D3"/>
    <w:rsid w:val="00B01C95"/>
    <w:rsid w:val="00B02B88"/>
    <w:rsid w:val="00B03538"/>
    <w:rsid w:val="00B03983"/>
    <w:rsid w:val="00B03AE7"/>
    <w:rsid w:val="00B044D0"/>
    <w:rsid w:val="00B04605"/>
    <w:rsid w:val="00B0543C"/>
    <w:rsid w:val="00B05598"/>
    <w:rsid w:val="00B05802"/>
    <w:rsid w:val="00B05FBC"/>
    <w:rsid w:val="00B0612B"/>
    <w:rsid w:val="00B0706A"/>
    <w:rsid w:val="00B07106"/>
    <w:rsid w:val="00B0721B"/>
    <w:rsid w:val="00B07282"/>
    <w:rsid w:val="00B0728E"/>
    <w:rsid w:val="00B07531"/>
    <w:rsid w:val="00B07F5F"/>
    <w:rsid w:val="00B102FA"/>
    <w:rsid w:val="00B104AA"/>
    <w:rsid w:val="00B10993"/>
    <w:rsid w:val="00B109B9"/>
    <w:rsid w:val="00B10B6A"/>
    <w:rsid w:val="00B10D81"/>
    <w:rsid w:val="00B10F38"/>
    <w:rsid w:val="00B10F3F"/>
    <w:rsid w:val="00B11521"/>
    <w:rsid w:val="00B116A6"/>
    <w:rsid w:val="00B11CA3"/>
    <w:rsid w:val="00B12A34"/>
    <w:rsid w:val="00B12C02"/>
    <w:rsid w:val="00B1314C"/>
    <w:rsid w:val="00B131FB"/>
    <w:rsid w:val="00B1331A"/>
    <w:rsid w:val="00B140F7"/>
    <w:rsid w:val="00B144FB"/>
    <w:rsid w:val="00B14847"/>
    <w:rsid w:val="00B14A74"/>
    <w:rsid w:val="00B14A83"/>
    <w:rsid w:val="00B14A8D"/>
    <w:rsid w:val="00B15278"/>
    <w:rsid w:val="00B15340"/>
    <w:rsid w:val="00B153D5"/>
    <w:rsid w:val="00B15D46"/>
    <w:rsid w:val="00B161C2"/>
    <w:rsid w:val="00B162F9"/>
    <w:rsid w:val="00B16307"/>
    <w:rsid w:val="00B16550"/>
    <w:rsid w:val="00B165BE"/>
    <w:rsid w:val="00B16B57"/>
    <w:rsid w:val="00B16D7D"/>
    <w:rsid w:val="00B16FCC"/>
    <w:rsid w:val="00B171D8"/>
    <w:rsid w:val="00B172A5"/>
    <w:rsid w:val="00B17417"/>
    <w:rsid w:val="00B17953"/>
    <w:rsid w:val="00B17CFA"/>
    <w:rsid w:val="00B20F7C"/>
    <w:rsid w:val="00B217D0"/>
    <w:rsid w:val="00B2191D"/>
    <w:rsid w:val="00B22360"/>
    <w:rsid w:val="00B2271A"/>
    <w:rsid w:val="00B22D57"/>
    <w:rsid w:val="00B230B2"/>
    <w:rsid w:val="00B233A3"/>
    <w:rsid w:val="00B23535"/>
    <w:rsid w:val="00B23B93"/>
    <w:rsid w:val="00B23FF6"/>
    <w:rsid w:val="00B2456E"/>
    <w:rsid w:val="00B2494C"/>
    <w:rsid w:val="00B24B3E"/>
    <w:rsid w:val="00B25092"/>
    <w:rsid w:val="00B2592C"/>
    <w:rsid w:val="00B25BC2"/>
    <w:rsid w:val="00B2627E"/>
    <w:rsid w:val="00B26317"/>
    <w:rsid w:val="00B26603"/>
    <w:rsid w:val="00B2665F"/>
    <w:rsid w:val="00B26A98"/>
    <w:rsid w:val="00B27592"/>
    <w:rsid w:val="00B27897"/>
    <w:rsid w:val="00B27BBC"/>
    <w:rsid w:val="00B27E81"/>
    <w:rsid w:val="00B27FEF"/>
    <w:rsid w:val="00B30883"/>
    <w:rsid w:val="00B309A7"/>
    <w:rsid w:val="00B31326"/>
    <w:rsid w:val="00B317F1"/>
    <w:rsid w:val="00B31949"/>
    <w:rsid w:val="00B31AD4"/>
    <w:rsid w:val="00B32B89"/>
    <w:rsid w:val="00B32B8D"/>
    <w:rsid w:val="00B33220"/>
    <w:rsid w:val="00B333B7"/>
    <w:rsid w:val="00B33B54"/>
    <w:rsid w:val="00B345FE"/>
    <w:rsid w:val="00B34B04"/>
    <w:rsid w:val="00B352EF"/>
    <w:rsid w:val="00B3541E"/>
    <w:rsid w:val="00B3582A"/>
    <w:rsid w:val="00B36047"/>
    <w:rsid w:val="00B36054"/>
    <w:rsid w:val="00B364D5"/>
    <w:rsid w:val="00B3688C"/>
    <w:rsid w:val="00B36AF3"/>
    <w:rsid w:val="00B36C9E"/>
    <w:rsid w:val="00B36D4E"/>
    <w:rsid w:val="00B36E86"/>
    <w:rsid w:val="00B36E8C"/>
    <w:rsid w:val="00B36F4D"/>
    <w:rsid w:val="00B37800"/>
    <w:rsid w:val="00B37AB5"/>
    <w:rsid w:val="00B40164"/>
    <w:rsid w:val="00B40217"/>
    <w:rsid w:val="00B40568"/>
    <w:rsid w:val="00B405BF"/>
    <w:rsid w:val="00B4071A"/>
    <w:rsid w:val="00B40985"/>
    <w:rsid w:val="00B40B5C"/>
    <w:rsid w:val="00B40BEA"/>
    <w:rsid w:val="00B40CE5"/>
    <w:rsid w:val="00B41135"/>
    <w:rsid w:val="00B41463"/>
    <w:rsid w:val="00B41AE6"/>
    <w:rsid w:val="00B42503"/>
    <w:rsid w:val="00B429F8"/>
    <w:rsid w:val="00B42C37"/>
    <w:rsid w:val="00B42E88"/>
    <w:rsid w:val="00B43888"/>
    <w:rsid w:val="00B439A1"/>
    <w:rsid w:val="00B43D4F"/>
    <w:rsid w:val="00B43EFD"/>
    <w:rsid w:val="00B44011"/>
    <w:rsid w:val="00B4401A"/>
    <w:rsid w:val="00B44273"/>
    <w:rsid w:val="00B44C2E"/>
    <w:rsid w:val="00B44C8F"/>
    <w:rsid w:val="00B44F6B"/>
    <w:rsid w:val="00B4508E"/>
    <w:rsid w:val="00B4521C"/>
    <w:rsid w:val="00B456F8"/>
    <w:rsid w:val="00B45739"/>
    <w:rsid w:val="00B45877"/>
    <w:rsid w:val="00B45B8A"/>
    <w:rsid w:val="00B46075"/>
    <w:rsid w:val="00B46ABA"/>
    <w:rsid w:val="00B46AFB"/>
    <w:rsid w:val="00B46E12"/>
    <w:rsid w:val="00B470B2"/>
    <w:rsid w:val="00B471F5"/>
    <w:rsid w:val="00B47470"/>
    <w:rsid w:val="00B4751A"/>
    <w:rsid w:val="00B476E1"/>
    <w:rsid w:val="00B47D80"/>
    <w:rsid w:val="00B5033E"/>
    <w:rsid w:val="00B50469"/>
    <w:rsid w:val="00B505E2"/>
    <w:rsid w:val="00B50AE7"/>
    <w:rsid w:val="00B50D24"/>
    <w:rsid w:val="00B51159"/>
    <w:rsid w:val="00B514CB"/>
    <w:rsid w:val="00B51655"/>
    <w:rsid w:val="00B5170E"/>
    <w:rsid w:val="00B51BC0"/>
    <w:rsid w:val="00B51EF3"/>
    <w:rsid w:val="00B52210"/>
    <w:rsid w:val="00B52A60"/>
    <w:rsid w:val="00B52B64"/>
    <w:rsid w:val="00B52FD1"/>
    <w:rsid w:val="00B530DF"/>
    <w:rsid w:val="00B5343B"/>
    <w:rsid w:val="00B540DA"/>
    <w:rsid w:val="00B542E2"/>
    <w:rsid w:val="00B543B5"/>
    <w:rsid w:val="00B54AC5"/>
    <w:rsid w:val="00B54C72"/>
    <w:rsid w:val="00B54D4C"/>
    <w:rsid w:val="00B55418"/>
    <w:rsid w:val="00B555A9"/>
    <w:rsid w:val="00B55869"/>
    <w:rsid w:val="00B55882"/>
    <w:rsid w:val="00B559D0"/>
    <w:rsid w:val="00B55AA1"/>
    <w:rsid w:val="00B55AA8"/>
    <w:rsid w:val="00B55DBA"/>
    <w:rsid w:val="00B5723E"/>
    <w:rsid w:val="00B5742F"/>
    <w:rsid w:val="00B57684"/>
    <w:rsid w:val="00B577C2"/>
    <w:rsid w:val="00B57801"/>
    <w:rsid w:val="00B57AED"/>
    <w:rsid w:val="00B57BC7"/>
    <w:rsid w:val="00B610C3"/>
    <w:rsid w:val="00B6110C"/>
    <w:rsid w:val="00B614A7"/>
    <w:rsid w:val="00B61A79"/>
    <w:rsid w:val="00B61C88"/>
    <w:rsid w:val="00B61C8D"/>
    <w:rsid w:val="00B61D75"/>
    <w:rsid w:val="00B61FB9"/>
    <w:rsid w:val="00B62279"/>
    <w:rsid w:val="00B62694"/>
    <w:rsid w:val="00B6291A"/>
    <w:rsid w:val="00B6296B"/>
    <w:rsid w:val="00B62BA0"/>
    <w:rsid w:val="00B62E9E"/>
    <w:rsid w:val="00B62F04"/>
    <w:rsid w:val="00B62FBD"/>
    <w:rsid w:val="00B63362"/>
    <w:rsid w:val="00B6396E"/>
    <w:rsid w:val="00B646B4"/>
    <w:rsid w:val="00B64A42"/>
    <w:rsid w:val="00B64ABC"/>
    <w:rsid w:val="00B64ADA"/>
    <w:rsid w:val="00B64CEE"/>
    <w:rsid w:val="00B64E1B"/>
    <w:rsid w:val="00B65BCD"/>
    <w:rsid w:val="00B65FCC"/>
    <w:rsid w:val="00B6672D"/>
    <w:rsid w:val="00B6689C"/>
    <w:rsid w:val="00B66B1C"/>
    <w:rsid w:val="00B66C4F"/>
    <w:rsid w:val="00B66E2A"/>
    <w:rsid w:val="00B66EA0"/>
    <w:rsid w:val="00B676CE"/>
    <w:rsid w:val="00B679B5"/>
    <w:rsid w:val="00B70454"/>
    <w:rsid w:val="00B709B8"/>
    <w:rsid w:val="00B709D0"/>
    <w:rsid w:val="00B70B58"/>
    <w:rsid w:val="00B70DC6"/>
    <w:rsid w:val="00B70EC7"/>
    <w:rsid w:val="00B722D4"/>
    <w:rsid w:val="00B72F20"/>
    <w:rsid w:val="00B73568"/>
    <w:rsid w:val="00B73D4A"/>
    <w:rsid w:val="00B73F02"/>
    <w:rsid w:val="00B73F8D"/>
    <w:rsid w:val="00B747CE"/>
    <w:rsid w:val="00B74AB9"/>
    <w:rsid w:val="00B7504B"/>
    <w:rsid w:val="00B7505B"/>
    <w:rsid w:val="00B75250"/>
    <w:rsid w:val="00B75A8E"/>
    <w:rsid w:val="00B75DC8"/>
    <w:rsid w:val="00B75FD5"/>
    <w:rsid w:val="00B763DC"/>
    <w:rsid w:val="00B76BA7"/>
    <w:rsid w:val="00B776FC"/>
    <w:rsid w:val="00B779C5"/>
    <w:rsid w:val="00B77B77"/>
    <w:rsid w:val="00B77C90"/>
    <w:rsid w:val="00B802B0"/>
    <w:rsid w:val="00B80848"/>
    <w:rsid w:val="00B80F04"/>
    <w:rsid w:val="00B8100A"/>
    <w:rsid w:val="00B816CC"/>
    <w:rsid w:val="00B81E07"/>
    <w:rsid w:val="00B82B91"/>
    <w:rsid w:val="00B82F7E"/>
    <w:rsid w:val="00B832DF"/>
    <w:rsid w:val="00B834A4"/>
    <w:rsid w:val="00B839C2"/>
    <w:rsid w:val="00B83E9F"/>
    <w:rsid w:val="00B84663"/>
    <w:rsid w:val="00B849BF"/>
    <w:rsid w:val="00B84B01"/>
    <w:rsid w:val="00B850D2"/>
    <w:rsid w:val="00B85968"/>
    <w:rsid w:val="00B8610E"/>
    <w:rsid w:val="00B862F8"/>
    <w:rsid w:val="00B86765"/>
    <w:rsid w:val="00B86D3D"/>
    <w:rsid w:val="00B87182"/>
    <w:rsid w:val="00B872EB"/>
    <w:rsid w:val="00B87919"/>
    <w:rsid w:val="00B90002"/>
    <w:rsid w:val="00B90443"/>
    <w:rsid w:val="00B91D5D"/>
    <w:rsid w:val="00B92340"/>
    <w:rsid w:val="00B9271F"/>
    <w:rsid w:val="00B9282B"/>
    <w:rsid w:val="00B92F78"/>
    <w:rsid w:val="00B93252"/>
    <w:rsid w:val="00B93946"/>
    <w:rsid w:val="00B93CB5"/>
    <w:rsid w:val="00B9465B"/>
    <w:rsid w:val="00B9476C"/>
    <w:rsid w:val="00B947D6"/>
    <w:rsid w:val="00B948D5"/>
    <w:rsid w:val="00B94B9E"/>
    <w:rsid w:val="00B95662"/>
    <w:rsid w:val="00B9587A"/>
    <w:rsid w:val="00B959FF"/>
    <w:rsid w:val="00B95C0B"/>
    <w:rsid w:val="00B95C8B"/>
    <w:rsid w:val="00B95DB0"/>
    <w:rsid w:val="00B9638A"/>
    <w:rsid w:val="00B96E9B"/>
    <w:rsid w:val="00B97A65"/>
    <w:rsid w:val="00B97AB7"/>
    <w:rsid w:val="00BA00CD"/>
    <w:rsid w:val="00BA0FCB"/>
    <w:rsid w:val="00BA1770"/>
    <w:rsid w:val="00BA1A14"/>
    <w:rsid w:val="00BA1BDE"/>
    <w:rsid w:val="00BA1DDA"/>
    <w:rsid w:val="00BA1DE0"/>
    <w:rsid w:val="00BA1F5A"/>
    <w:rsid w:val="00BA257E"/>
    <w:rsid w:val="00BA2E7B"/>
    <w:rsid w:val="00BA2F53"/>
    <w:rsid w:val="00BA36FA"/>
    <w:rsid w:val="00BA3EB6"/>
    <w:rsid w:val="00BA48CC"/>
    <w:rsid w:val="00BA4B8E"/>
    <w:rsid w:val="00BA4BC3"/>
    <w:rsid w:val="00BA5128"/>
    <w:rsid w:val="00BA610D"/>
    <w:rsid w:val="00BA6173"/>
    <w:rsid w:val="00BA6193"/>
    <w:rsid w:val="00BA6967"/>
    <w:rsid w:val="00BA69A8"/>
    <w:rsid w:val="00BA7077"/>
    <w:rsid w:val="00BA7346"/>
    <w:rsid w:val="00BA7EA9"/>
    <w:rsid w:val="00BB0550"/>
    <w:rsid w:val="00BB084D"/>
    <w:rsid w:val="00BB0A5E"/>
    <w:rsid w:val="00BB0C7A"/>
    <w:rsid w:val="00BB0DCA"/>
    <w:rsid w:val="00BB10E8"/>
    <w:rsid w:val="00BB153F"/>
    <w:rsid w:val="00BB168E"/>
    <w:rsid w:val="00BB2779"/>
    <w:rsid w:val="00BB2785"/>
    <w:rsid w:val="00BB291D"/>
    <w:rsid w:val="00BB2EA1"/>
    <w:rsid w:val="00BB3430"/>
    <w:rsid w:val="00BB37E6"/>
    <w:rsid w:val="00BB3BA9"/>
    <w:rsid w:val="00BB4BBD"/>
    <w:rsid w:val="00BB4D12"/>
    <w:rsid w:val="00BB5956"/>
    <w:rsid w:val="00BB5B17"/>
    <w:rsid w:val="00BB5C09"/>
    <w:rsid w:val="00BB5F95"/>
    <w:rsid w:val="00BB603D"/>
    <w:rsid w:val="00BB65ED"/>
    <w:rsid w:val="00BB67AB"/>
    <w:rsid w:val="00BB6A39"/>
    <w:rsid w:val="00BB6E3B"/>
    <w:rsid w:val="00BB710E"/>
    <w:rsid w:val="00BB72FA"/>
    <w:rsid w:val="00BB7B1C"/>
    <w:rsid w:val="00BB7C70"/>
    <w:rsid w:val="00BB7C93"/>
    <w:rsid w:val="00BB7C97"/>
    <w:rsid w:val="00BB7CBD"/>
    <w:rsid w:val="00BC04C3"/>
    <w:rsid w:val="00BC0850"/>
    <w:rsid w:val="00BC09FA"/>
    <w:rsid w:val="00BC1203"/>
    <w:rsid w:val="00BC12F4"/>
    <w:rsid w:val="00BC14DF"/>
    <w:rsid w:val="00BC1B9B"/>
    <w:rsid w:val="00BC1DEE"/>
    <w:rsid w:val="00BC1FE4"/>
    <w:rsid w:val="00BC2378"/>
    <w:rsid w:val="00BC26CB"/>
    <w:rsid w:val="00BC3021"/>
    <w:rsid w:val="00BC31C4"/>
    <w:rsid w:val="00BC3740"/>
    <w:rsid w:val="00BC3760"/>
    <w:rsid w:val="00BC3CA8"/>
    <w:rsid w:val="00BC440C"/>
    <w:rsid w:val="00BC4461"/>
    <w:rsid w:val="00BC4872"/>
    <w:rsid w:val="00BC50E7"/>
    <w:rsid w:val="00BC5999"/>
    <w:rsid w:val="00BC5A7F"/>
    <w:rsid w:val="00BC5C82"/>
    <w:rsid w:val="00BC6087"/>
    <w:rsid w:val="00BC639B"/>
    <w:rsid w:val="00BC67EB"/>
    <w:rsid w:val="00BC692E"/>
    <w:rsid w:val="00BC6AD5"/>
    <w:rsid w:val="00BC6C0C"/>
    <w:rsid w:val="00BC6E59"/>
    <w:rsid w:val="00BC6E7A"/>
    <w:rsid w:val="00BC6FEF"/>
    <w:rsid w:val="00BC73B7"/>
    <w:rsid w:val="00BC74FC"/>
    <w:rsid w:val="00BC78BE"/>
    <w:rsid w:val="00BD0625"/>
    <w:rsid w:val="00BD08DB"/>
    <w:rsid w:val="00BD0EFB"/>
    <w:rsid w:val="00BD1051"/>
    <w:rsid w:val="00BD12DF"/>
    <w:rsid w:val="00BD1434"/>
    <w:rsid w:val="00BD15B0"/>
    <w:rsid w:val="00BD19DA"/>
    <w:rsid w:val="00BD21C4"/>
    <w:rsid w:val="00BD234A"/>
    <w:rsid w:val="00BD2B0C"/>
    <w:rsid w:val="00BD2B50"/>
    <w:rsid w:val="00BD32F2"/>
    <w:rsid w:val="00BD369A"/>
    <w:rsid w:val="00BD4349"/>
    <w:rsid w:val="00BD43AB"/>
    <w:rsid w:val="00BD44DD"/>
    <w:rsid w:val="00BD44FB"/>
    <w:rsid w:val="00BD489F"/>
    <w:rsid w:val="00BD493F"/>
    <w:rsid w:val="00BD4A6D"/>
    <w:rsid w:val="00BD5001"/>
    <w:rsid w:val="00BD52C7"/>
    <w:rsid w:val="00BD567F"/>
    <w:rsid w:val="00BD5CD2"/>
    <w:rsid w:val="00BD60FE"/>
    <w:rsid w:val="00BD7A7B"/>
    <w:rsid w:val="00BE02FF"/>
    <w:rsid w:val="00BE0F6E"/>
    <w:rsid w:val="00BE1397"/>
    <w:rsid w:val="00BE16A3"/>
    <w:rsid w:val="00BE1712"/>
    <w:rsid w:val="00BE1887"/>
    <w:rsid w:val="00BE1A2E"/>
    <w:rsid w:val="00BE1FFB"/>
    <w:rsid w:val="00BE2754"/>
    <w:rsid w:val="00BE2B36"/>
    <w:rsid w:val="00BE38F4"/>
    <w:rsid w:val="00BE4436"/>
    <w:rsid w:val="00BE476B"/>
    <w:rsid w:val="00BE4892"/>
    <w:rsid w:val="00BE545E"/>
    <w:rsid w:val="00BE54D5"/>
    <w:rsid w:val="00BE561E"/>
    <w:rsid w:val="00BE569D"/>
    <w:rsid w:val="00BE5C74"/>
    <w:rsid w:val="00BE65B6"/>
    <w:rsid w:val="00BE6AB9"/>
    <w:rsid w:val="00BE6D97"/>
    <w:rsid w:val="00BE6EA8"/>
    <w:rsid w:val="00BE70A8"/>
    <w:rsid w:val="00BE7110"/>
    <w:rsid w:val="00BE724F"/>
    <w:rsid w:val="00BE73DC"/>
    <w:rsid w:val="00BE7681"/>
    <w:rsid w:val="00BE7CCC"/>
    <w:rsid w:val="00BE7D04"/>
    <w:rsid w:val="00BF02C0"/>
    <w:rsid w:val="00BF06CB"/>
    <w:rsid w:val="00BF0AE3"/>
    <w:rsid w:val="00BF0D72"/>
    <w:rsid w:val="00BF0EB0"/>
    <w:rsid w:val="00BF0F08"/>
    <w:rsid w:val="00BF12F0"/>
    <w:rsid w:val="00BF194A"/>
    <w:rsid w:val="00BF2777"/>
    <w:rsid w:val="00BF2DD9"/>
    <w:rsid w:val="00BF35AD"/>
    <w:rsid w:val="00BF3F81"/>
    <w:rsid w:val="00BF432A"/>
    <w:rsid w:val="00BF4C4A"/>
    <w:rsid w:val="00BF4F32"/>
    <w:rsid w:val="00BF53F9"/>
    <w:rsid w:val="00BF577F"/>
    <w:rsid w:val="00BF5ACE"/>
    <w:rsid w:val="00BF68DD"/>
    <w:rsid w:val="00BF6D75"/>
    <w:rsid w:val="00BF786F"/>
    <w:rsid w:val="00C0033A"/>
    <w:rsid w:val="00C00B6A"/>
    <w:rsid w:val="00C00F6D"/>
    <w:rsid w:val="00C0112C"/>
    <w:rsid w:val="00C01390"/>
    <w:rsid w:val="00C0161E"/>
    <w:rsid w:val="00C01865"/>
    <w:rsid w:val="00C019FD"/>
    <w:rsid w:val="00C01F65"/>
    <w:rsid w:val="00C02377"/>
    <w:rsid w:val="00C0259B"/>
    <w:rsid w:val="00C02AD0"/>
    <w:rsid w:val="00C02B67"/>
    <w:rsid w:val="00C02BA0"/>
    <w:rsid w:val="00C03150"/>
    <w:rsid w:val="00C037F5"/>
    <w:rsid w:val="00C0388E"/>
    <w:rsid w:val="00C03A80"/>
    <w:rsid w:val="00C03B08"/>
    <w:rsid w:val="00C045C3"/>
    <w:rsid w:val="00C04922"/>
    <w:rsid w:val="00C04C96"/>
    <w:rsid w:val="00C04D6C"/>
    <w:rsid w:val="00C0511F"/>
    <w:rsid w:val="00C0544B"/>
    <w:rsid w:val="00C05FCC"/>
    <w:rsid w:val="00C06825"/>
    <w:rsid w:val="00C06E49"/>
    <w:rsid w:val="00C076FD"/>
    <w:rsid w:val="00C07A8C"/>
    <w:rsid w:val="00C07BCF"/>
    <w:rsid w:val="00C07C92"/>
    <w:rsid w:val="00C07D73"/>
    <w:rsid w:val="00C07E4E"/>
    <w:rsid w:val="00C07F7D"/>
    <w:rsid w:val="00C10CB8"/>
    <w:rsid w:val="00C110AB"/>
    <w:rsid w:val="00C1116F"/>
    <w:rsid w:val="00C117A5"/>
    <w:rsid w:val="00C1189C"/>
    <w:rsid w:val="00C11A85"/>
    <w:rsid w:val="00C12477"/>
    <w:rsid w:val="00C12A25"/>
    <w:rsid w:val="00C133D9"/>
    <w:rsid w:val="00C14230"/>
    <w:rsid w:val="00C14489"/>
    <w:rsid w:val="00C1482E"/>
    <w:rsid w:val="00C14C16"/>
    <w:rsid w:val="00C14F4B"/>
    <w:rsid w:val="00C150B9"/>
    <w:rsid w:val="00C157FF"/>
    <w:rsid w:val="00C15FA4"/>
    <w:rsid w:val="00C1617B"/>
    <w:rsid w:val="00C172EA"/>
    <w:rsid w:val="00C17413"/>
    <w:rsid w:val="00C17743"/>
    <w:rsid w:val="00C17C47"/>
    <w:rsid w:val="00C20761"/>
    <w:rsid w:val="00C2076B"/>
    <w:rsid w:val="00C2077D"/>
    <w:rsid w:val="00C21494"/>
    <w:rsid w:val="00C218CD"/>
    <w:rsid w:val="00C21A87"/>
    <w:rsid w:val="00C22148"/>
    <w:rsid w:val="00C225D7"/>
    <w:rsid w:val="00C22688"/>
    <w:rsid w:val="00C229E7"/>
    <w:rsid w:val="00C22E11"/>
    <w:rsid w:val="00C23115"/>
    <w:rsid w:val="00C24402"/>
    <w:rsid w:val="00C24627"/>
    <w:rsid w:val="00C25AB1"/>
    <w:rsid w:val="00C25AD6"/>
    <w:rsid w:val="00C25B0F"/>
    <w:rsid w:val="00C26315"/>
    <w:rsid w:val="00C2724C"/>
    <w:rsid w:val="00C27BEE"/>
    <w:rsid w:val="00C27E1B"/>
    <w:rsid w:val="00C305E0"/>
    <w:rsid w:val="00C31238"/>
    <w:rsid w:val="00C3134C"/>
    <w:rsid w:val="00C32149"/>
    <w:rsid w:val="00C32765"/>
    <w:rsid w:val="00C327F8"/>
    <w:rsid w:val="00C32F0E"/>
    <w:rsid w:val="00C332FF"/>
    <w:rsid w:val="00C33FF6"/>
    <w:rsid w:val="00C345E8"/>
    <w:rsid w:val="00C3485C"/>
    <w:rsid w:val="00C350D0"/>
    <w:rsid w:val="00C35A6B"/>
    <w:rsid w:val="00C35D77"/>
    <w:rsid w:val="00C366E0"/>
    <w:rsid w:val="00C36A4E"/>
    <w:rsid w:val="00C36AE3"/>
    <w:rsid w:val="00C37882"/>
    <w:rsid w:val="00C37AE9"/>
    <w:rsid w:val="00C402DE"/>
    <w:rsid w:val="00C4059F"/>
    <w:rsid w:val="00C412E0"/>
    <w:rsid w:val="00C41954"/>
    <w:rsid w:val="00C41BFC"/>
    <w:rsid w:val="00C41C59"/>
    <w:rsid w:val="00C423C7"/>
    <w:rsid w:val="00C42E41"/>
    <w:rsid w:val="00C4322A"/>
    <w:rsid w:val="00C4344D"/>
    <w:rsid w:val="00C43A3E"/>
    <w:rsid w:val="00C441F8"/>
    <w:rsid w:val="00C44689"/>
    <w:rsid w:val="00C44E29"/>
    <w:rsid w:val="00C44E8E"/>
    <w:rsid w:val="00C452D4"/>
    <w:rsid w:val="00C45A88"/>
    <w:rsid w:val="00C45DDE"/>
    <w:rsid w:val="00C46524"/>
    <w:rsid w:val="00C465F0"/>
    <w:rsid w:val="00C466F6"/>
    <w:rsid w:val="00C46BEB"/>
    <w:rsid w:val="00C46D58"/>
    <w:rsid w:val="00C470DC"/>
    <w:rsid w:val="00C4771C"/>
    <w:rsid w:val="00C50033"/>
    <w:rsid w:val="00C50A94"/>
    <w:rsid w:val="00C50F41"/>
    <w:rsid w:val="00C5113A"/>
    <w:rsid w:val="00C511FA"/>
    <w:rsid w:val="00C51482"/>
    <w:rsid w:val="00C516FD"/>
    <w:rsid w:val="00C52EEE"/>
    <w:rsid w:val="00C53D7E"/>
    <w:rsid w:val="00C53FE1"/>
    <w:rsid w:val="00C54514"/>
    <w:rsid w:val="00C5467D"/>
    <w:rsid w:val="00C551AA"/>
    <w:rsid w:val="00C55275"/>
    <w:rsid w:val="00C553CF"/>
    <w:rsid w:val="00C555F4"/>
    <w:rsid w:val="00C556BA"/>
    <w:rsid w:val="00C55F27"/>
    <w:rsid w:val="00C56939"/>
    <w:rsid w:val="00C56B4C"/>
    <w:rsid w:val="00C56C7A"/>
    <w:rsid w:val="00C56D18"/>
    <w:rsid w:val="00C6019E"/>
    <w:rsid w:val="00C604F6"/>
    <w:rsid w:val="00C60721"/>
    <w:rsid w:val="00C609D2"/>
    <w:rsid w:val="00C609E8"/>
    <w:rsid w:val="00C61795"/>
    <w:rsid w:val="00C61991"/>
    <w:rsid w:val="00C61F5F"/>
    <w:rsid w:val="00C61FFA"/>
    <w:rsid w:val="00C6218A"/>
    <w:rsid w:val="00C621B9"/>
    <w:rsid w:val="00C62612"/>
    <w:rsid w:val="00C62C4B"/>
    <w:rsid w:val="00C62D3C"/>
    <w:rsid w:val="00C63259"/>
    <w:rsid w:val="00C64013"/>
    <w:rsid w:val="00C640C9"/>
    <w:rsid w:val="00C64396"/>
    <w:rsid w:val="00C64B18"/>
    <w:rsid w:val="00C656F9"/>
    <w:rsid w:val="00C658DA"/>
    <w:rsid w:val="00C6612B"/>
    <w:rsid w:val="00C6670A"/>
    <w:rsid w:val="00C66749"/>
    <w:rsid w:val="00C66BFA"/>
    <w:rsid w:val="00C66C47"/>
    <w:rsid w:val="00C674DD"/>
    <w:rsid w:val="00C67544"/>
    <w:rsid w:val="00C678E2"/>
    <w:rsid w:val="00C678EA"/>
    <w:rsid w:val="00C67B83"/>
    <w:rsid w:val="00C70F34"/>
    <w:rsid w:val="00C713C6"/>
    <w:rsid w:val="00C714AA"/>
    <w:rsid w:val="00C7185C"/>
    <w:rsid w:val="00C718C6"/>
    <w:rsid w:val="00C722DA"/>
    <w:rsid w:val="00C724A3"/>
    <w:rsid w:val="00C72538"/>
    <w:rsid w:val="00C72882"/>
    <w:rsid w:val="00C73158"/>
    <w:rsid w:val="00C73834"/>
    <w:rsid w:val="00C7457E"/>
    <w:rsid w:val="00C7471A"/>
    <w:rsid w:val="00C74BCF"/>
    <w:rsid w:val="00C75029"/>
    <w:rsid w:val="00C75176"/>
    <w:rsid w:val="00C7584D"/>
    <w:rsid w:val="00C75885"/>
    <w:rsid w:val="00C7651B"/>
    <w:rsid w:val="00C76A2E"/>
    <w:rsid w:val="00C77904"/>
    <w:rsid w:val="00C779B2"/>
    <w:rsid w:val="00C81A44"/>
    <w:rsid w:val="00C82027"/>
    <w:rsid w:val="00C82204"/>
    <w:rsid w:val="00C82996"/>
    <w:rsid w:val="00C829C2"/>
    <w:rsid w:val="00C82E58"/>
    <w:rsid w:val="00C83101"/>
    <w:rsid w:val="00C8329B"/>
    <w:rsid w:val="00C83B18"/>
    <w:rsid w:val="00C84F06"/>
    <w:rsid w:val="00C8558D"/>
    <w:rsid w:val="00C855B6"/>
    <w:rsid w:val="00C860E3"/>
    <w:rsid w:val="00C867EE"/>
    <w:rsid w:val="00C8683F"/>
    <w:rsid w:val="00C86AC2"/>
    <w:rsid w:val="00C86B18"/>
    <w:rsid w:val="00C872BB"/>
    <w:rsid w:val="00C8730C"/>
    <w:rsid w:val="00C8779F"/>
    <w:rsid w:val="00C878A6"/>
    <w:rsid w:val="00C9011A"/>
    <w:rsid w:val="00C910A8"/>
    <w:rsid w:val="00C91360"/>
    <w:rsid w:val="00C91B89"/>
    <w:rsid w:val="00C91BF1"/>
    <w:rsid w:val="00C91DA5"/>
    <w:rsid w:val="00C91FD5"/>
    <w:rsid w:val="00C92271"/>
    <w:rsid w:val="00C9293B"/>
    <w:rsid w:val="00C92C78"/>
    <w:rsid w:val="00C930A9"/>
    <w:rsid w:val="00C931CF"/>
    <w:rsid w:val="00C93D0C"/>
    <w:rsid w:val="00C9489C"/>
    <w:rsid w:val="00C948A9"/>
    <w:rsid w:val="00C94E2D"/>
    <w:rsid w:val="00C9525B"/>
    <w:rsid w:val="00C9542B"/>
    <w:rsid w:val="00C95656"/>
    <w:rsid w:val="00C95B1E"/>
    <w:rsid w:val="00C95C0D"/>
    <w:rsid w:val="00C95D5D"/>
    <w:rsid w:val="00C96138"/>
    <w:rsid w:val="00C9686C"/>
    <w:rsid w:val="00C96988"/>
    <w:rsid w:val="00C974C7"/>
    <w:rsid w:val="00C97A4F"/>
    <w:rsid w:val="00C97D59"/>
    <w:rsid w:val="00C97E00"/>
    <w:rsid w:val="00C97F1B"/>
    <w:rsid w:val="00CA0902"/>
    <w:rsid w:val="00CA1F23"/>
    <w:rsid w:val="00CA1FBE"/>
    <w:rsid w:val="00CA2199"/>
    <w:rsid w:val="00CA2C9B"/>
    <w:rsid w:val="00CA368C"/>
    <w:rsid w:val="00CA3814"/>
    <w:rsid w:val="00CA3BED"/>
    <w:rsid w:val="00CA4986"/>
    <w:rsid w:val="00CA4DAE"/>
    <w:rsid w:val="00CA5062"/>
    <w:rsid w:val="00CA520C"/>
    <w:rsid w:val="00CA5778"/>
    <w:rsid w:val="00CA5A13"/>
    <w:rsid w:val="00CA5BFA"/>
    <w:rsid w:val="00CA5E32"/>
    <w:rsid w:val="00CA63FF"/>
    <w:rsid w:val="00CA68D7"/>
    <w:rsid w:val="00CA6A67"/>
    <w:rsid w:val="00CA6EC3"/>
    <w:rsid w:val="00CA713C"/>
    <w:rsid w:val="00CA747F"/>
    <w:rsid w:val="00CA76D6"/>
    <w:rsid w:val="00CA7DB9"/>
    <w:rsid w:val="00CA7FE3"/>
    <w:rsid w:val="00CB0239"/>
    <w:rsid w:val="00CB053A"/>
    <w:rsid w:val="00CB0C9D"/>
    <w:rsid w:val="00CB117E"/>
    <w:rsid w:val="00CB11ED"/>
    <w:rsid w:val="00CB1530"/>
    <w:rsid w:val="00CB164C"/>
    <w:rsid w:val="00CB1EFE"/>
    <w:rsid w:val="00CB1F76"/>
    <w:rsid w:val="00CB1FB7"/>
    <w:rsid w:val="00CB261F"/>
    <w:rsid w:val="00CB2D71"/>
    <w:rsid w:val="00CB347C"/>
    <w:rsid w:val="00CB38F8"/>
    <w:rsid w:val="00CB3BE1"/>
    <w:rsid w:val="00CB43F6"/>
    <w:rsid w:val="00CB4493"/>
    <w:rsid w:val="00CB457D"/>
    <w:rsid w:val="00CB4AB1"/>
    <w:rsid w:val="00CB4C69"/>
    <w:rsid w:val="00CB4E79"/>
    <w:rsid w:val="00CB57DA"/>
    <w:rsid w:val="00CB669C"/>
    <w:rsid w:val="00CB6C69"/>
    <w:rsid w:val="00CB6ED1"/>
    <w:rsid w:val="00CB6FE8"/>
    <w:rsid w:val="00CB780C"/>
    <w:rsid w:val="00CB7E17"/>
    <w:rsid w:val="00CC0262"/>
    <w:rsid w:val="00CC03B3"/>
    <w:rsid w:val="00CC0CE6"/>
    <w:rsid w:val="00CC1283"/>
    <w:rsid w:val="00CC17D2"/>
    <w:rsid w:val="00CC19D6"/>
    <w:rsid w:val="00CC303F"/>
    <w:rsid w:val="00CC320A"/>
    <w:rsid w:val="00CC371A"/>
    <w:rsid w:val="00CC3AD4"/>
    <w:rsid w:val="00CC3CC4"/>
    <w:rsid w:val="00CC3F3A"/>
    <w:rsid w:val="00CC43D9"/>
    <w:rsid w:val="00CC474C"/>
    <w:rsid w:val="00CC48F8"/>
    <w:rsid w:val="00CC4C80"/>
    <w:rsid w:val="00CC5674"/>
    <w:rsid w:val="00CC6295"/>
    <w:rsid w:val="00CC63A0"/>
    <w:rsid w:val="00CC6500"/>
    <w:rsid w:val="00CC6771"/>
    <w:rsid w:val="00CC6F4B"/>
    <w:rsid w:val="00CD074C"/>
    <w:rsid w:val="00CD0A5E"/>
    <w:rsid w:val="00CD0EF7"/>
    <w:rsid w:val="00CD1290"/>
    <w:rsid w:val="00CD17F7"/>
    <w:rsid w:val="00CD185E"/>
    <w:rsid w:val="00CD2023"/>
    <w:rsid w:val="00CD243E"/>
    <w:rsid w:val="00CD2466"/>
    <w:rsid w:val="00CD2E16"/>
    <w:rsid w:val="00CD3660"/>
    <w:rsid w:val="00CD4132"/>
    <w:rsid w:val="00CD42E5"/>
    <w:rsid w:val="00CD468C"/>
    <w:rsid w:val="00CD46E6"/>
    <w:rsid w:val="00CD4746"/>
    <w:rsid w:val="00CD47A9"/>
    <w:rsid w:val="00CD4B9B"/>
    <w:rsid w:val="00CD51AF"/>
    <w:rsid w:val="00CD5BED"/>
    <w:rsid w:val="00CD5D82"/>
    <w:rsid w:val="00CD5F35"/>
    <w:rsid w:val="00CD6424"/>
    <w:rsid w:val="00CD652D"/>
    <w:rsid w:val="00CD67C0"/>
    <w:rsid w:val="00CD6BBA"/>
    <w:rsid w:val="00CD6E3B"/>
    <w:rsid w:val="00CD6E79"/>
    <w:rsid w:val="00CD6F48"/>
    <w:rsid w:val="00CD758D"/>
    <w:rsid w:val="00CD76AC"/>
    <w:rsid w:val="00CE04D7"/>
    <w:rsid w:val="00CE0852"/>
    <w:rsid w:val="00CE106B"/>
    <w:rsid w:val="00CE1247"/>
    <w:rsid w:val="00CE1682"/>
    <w:rsid w:val="00CE252E"/>
    <w:rsid w:val="00CE2887"/>
    <w:rsid w:val="00CE352D"/>
    <w:rsid w:val="00CE39A4"/>
    <w:rsid w:val="00CE42C9"/>
    <w:rsid w:val="00CE486E"/>
    <w:rsid w:val="00CE488E"/>
    <w:rsid w:val="00CE53AC"/>
    <w:rsid w:val="00CE6301"/>
    <w:rsid w:val="00CE6C0E"/>
    <w:rsid w:val="00CE72B1"/>
    <w:rsid w:val="00CE72C0"/>
    <w:rsid w:val="00CE7FB8"/>
    <w:rsid w:val="00CF0430"/>
    <w:rsid w:val="00CF0469"/>
    <w:rsid w:val="00CF071F"/>
    <w:rsid w:val="00CF0BF6"/>
    <w:rsid w:val="00CF0D26"/>
    <w:rsid w:val="00CF12D3"/>
    <w:rsid w:val="00CF1427"/>
    <w:rsid w:val="00CF1538"/>
    <w:rsid w:val="00CF16C7"/>
    <w:rsid w:val="00CF184A"/>
    <w:rsid w:val="00CF1B3C"/>
    <w:rsid w:val="00CF3746"/>
    <w:rsid w:val="00CF3DE3"/>
    <w:rsid w:val="00CF45A9"/>
    <w:rsid w:val="00CF57E5"/>
    <w:rsid w:val="00CF6663"/>
    <w:rsid w:val="00CF697F"/>
    <w:rsid w:val="00CF6A72"/>
    <w:rsid w:val="00CF7017"/>
    <w:rsid w:val="00CF78B4"/>
    <w:rsid w:val="00CF79CF"/>
    <w:rsid w:val="00CF79EA"/>
    <w:rsid w:val="00CF7B15"/>
    <w:rsid w:val="00D0039D"/>
    <w:rsid w:val="00D00A78"/>
    <w:rsid w:val="00D00DC3"/>
    <w:rsid w:val="00D017A2"/>
    <w:rsid w:val="00D019B5"/>
    <w:rsid w:val="00D024CC"/>
    <w:rsid w:val="00D027DA"/>
    <w:rsid w:val="00D02913"/>
    <w:rsid w:val="00D02B1D"/>
    <w:rsid w:val="00D0326E"/>
    <w:rsid w:val="00D03939"/>
    <w:rsid w:val="00D03AA2"/>
    <w:rsid w:val="00D041AB"/>
    <w:rsid w:val="00D042DD"/>
    <w:rsid w:val="00D049F7"/>
    <w:rsid w:val="00D04AD0"/>
    <w:rsid w:val="00D04D7D"/>
    <w:rsid w:val="00D05072"/>
    <w:rsid w:val="00D05E68"/>
    <w:rsid w:val="00D05FE1"/>
    <w:rsid w:val="00D06521"/>
    <w:rsid w:val="00D066C5"/>
    <w:rsid w:val="00D067B7"/>
    <w:rsid w:val="00D06EC5"/>
    <w:rsid w:val="00D07864"/>
    <w:rsid w:val="00D108E5"/>
    <w:rsid w:val="00D10CE5"/>
    <w:rsid w:val="00D10E36"/>
    <w:rsid w:val="00D11049"/>
    <w:rsid w:val="00D115E6"/>
    <w:rsid w:val="00D118EB"/>
    <w:rsid w:val="00D11940"/>
    <w:rsid w:val="00D11E05"/>
    <w:rsid w:val="00D12068"/>
    <w:rsid w:val="00D12249"/>
    <w:rsid w:val="00D12598"/>
    <w:rsid w:val="00D126E9"/>
    <w:rsid w:val="00D12987"/>
    <w:rsid w:val="00D12C07"/>
    <w:rsid w:val="00D12E37"/>
    <w:rsid w:val="00D130A0"/>
    <w:rsid w:val="00D134EA"/>
    <w:rsid w:val="00D13595"/>
    <w:rsid w:val="00D13782"/>
    <w:rsid w:val="00D137D2"/>
    <w:rsid w:val="00D13D53"/>
    <w:rsid w:val="00D14FFE"/>
    <w:rsid w:val="00D150C1"/>
    <w:rsid w:val="00D15410"/>
    <w:rsid w:val="00D1608C"/>
    <w:rsid w:val="00D164C1"/>
    <w:rsid w:val="00D16576"/>
    <w:rsid w:val="00D165E4"/>
    <w:rsid w:val="00D16C27"/>
    <w:rsid w:val="00D16C28"/>
    <w:rsid w:val="00D172C3"/>
    <w:rsid w:val="00D1739C"/>
    <w:rsid w:val="00D179CF"/>
    <w:rsid w:val="00D20AE1"/>
    <w:rsid w:val="00D210DE"/>
    <w:rsid w:val="00D211C0"/>
    <w:rsid w:val="00D2126C"/>
    <w:rsid w:val="00D216DB"/>
    <w:rsid w:val="00D22187"/>
    <w:rsid w:val="00D2219F"/>
    <w:rsid w:val="00D2220C"/>
    <w:rsid w:val="00D22227"/>
    <w:rsid w:val="00D22443"/>
    <w:rsid w:val="00D23564"/>
    <w:rsid w:val="00D23670"/>
    <w:rsid w:val="00D23672"/>
    <w:rsid w:val="00D238DE"/>
    <w:rsid w:val="00D23BD0"/>
    <w:rsid w:val="00D2411E"/>
    <w:rsid w:val="00D249A6"/>
    <w:rsid w:val="00D25165"/>
    <w:rsid w:val="00D2530D"/>
    <w:rsid w:val="00D254B7"/>
    <w:rsid w:val="00D27053"/>
    <w:rsid w:val="00D27201"/>
    <w:rsid w:val="00D2733C"/>
    <w:rsid w:val="00D274D7"/>
    <w:rsid w:val="00D27B94"/>
    <w:rsid w:val="00D27FDC"/>
    <w:rsid w:val="00D302D8"/>
    <w:rsid w:val="00D30744"/>
    <w:rsid w:val="00D310D2"/>
    <w:rsid w:val="00D312A8"/>
    <w:rsid w:val="00D318C5"/>
    <w:rsid w:val="00D31D8E"/>
    <w:rsid w:val="00D31F85"/>
    <w:rsid w:val="00D3258A"/>
    <w:rsid w:val="00D33066"/>
    <w:rsid w:val="00D33329"/>
    <w:rsid w:val="00D33F9C"/>
    <w:rsid w:val="00D340B5"/>
    <w:rsid w:val="00D34148"/>
    <w:rsid w:val="00D34372"/>
    <w:rsid w:val="00D34424"/>
    <w:rsid w:val="00D34CFA"/>
    <w:rsid w:val="00D350CF"/>
    <w:rsid w:val="00D35A03"/>
    <w:rsid w:val="00D365EA"/>
    <w:rsid w:val="00D36650"/>
    <w:rsid w:val="00D36726"/>
    <w:rsid w:val="00D37CD1"/>
    <w:rsid w:val="00D37D65"/>
    <w:rsid w:val="00D40288"/>
    <w:rsid w:val="00D41357"/>
    <w:rsid w:val="00D4137D"/>
    <w:rsid w:val="00D42066"/>
    <w:rsid w:val="00D42260"/>
    <w:rsid w:val="00D423CC"/>
    <w:rsid w:val="00D423E1"/>
    <w:rsid w:val="00D426FE"/>
    <w:rsid w:val="00D427BE"/>
    <w:rsid w:val="00D4287F"/>
    <w:rsid w:val="00D43485"/>
    <w:rsid w:val="00D437A0"/>
    <w:rsid w:val="00D43B82"/>
    <w:rsid w:val="00D43BF8"/>
    <w:rsid w:val="00D43D11"/>
    <w:rsid w:val="00D444FA"/>
    <w:rsid w:val="00D44881"/>
    <w:rsid w:val="00D44B59"/>
    <w:rsid w:val="00D4520B"/>
    <w:rsid w:val="00D456C4"/>
    <w:rsid w:val="00D458AB"/>
    <w:rsid w:val="00D45A4C"/>
    <w:rsid w:val="00D45C2D"/>
    <w:rsid w:val="00D45F29"/>
    <w:rsid w:val="00D461C0"/>
    <w:rsid w:val="00D463B5"/>
    <w:rsid w:val="00D466B9"/>
    <w:rsid w:val="00D46FCE"/>
    <w:rsid w:val="00D47120"/>
    <w:rsid w:val="00D478F5"/>
    <w:rsid w:val="00D47FED"/>
    <w:rsid w:val="00D50248"/>
    <w:rsid w:val="00D5071E"/>
    <w:rsid w:val="00D510A7"/>
    <w:rsid w:val="00D511E6"/>
    <w:rsid w:val="00D51A24"/>
    <w:rsid w:val="00D51B79"/>
    <w:rsid w:val="00D523E7"/>
    <w:rsid w:val="00D5244B"/>
    <w:rsid w:val="00D52AED"/>
    <w:rsid w:val="00D52CCB"/>
    <w:rsid w:val="00D52EFF"/>
    <w:rsid w:val="00D5336E"/>
    <w:rsid w:val="00D53502"/>
    <w:rsid w:val="00D53B6F"/>
    <w:rsid w:val="00D53FDE"/>
    <w:rsid w:val="00D546C0"/>
    <w:rsid w:val="00D55704"/>
    <w:rsid w:val="00D55D80"/>
    <w:rsid w:val="00D56074"/>
    <w:rsid w:val="00D56365"/>
    <w:rsid w:val="00D56A06"/>
    <w:rsid w:val="00D56AD2"/>
    <w:rsid w:val="00D56B56"/>
    <w:rsid w:val="00D57000"/>
    <w:rsid w:val="00D57492"/>
    <w:rsid w:val="00D57783"/>
    <w:rsid w:val="00D57D96"/>
    <w:rsid w:val="00D57F2E"/>
    <w:rsid w:val="00D6001A"/>
    <w:rsid w:val="00D60354"/>
    <w:rsid w:val="00D60432"/>
    <w:rsid w:val="00D6048C"/>
    <w:rsid w:val="00D60716"/>
    <w:rsid w:val="00D609AB"/>
    <w:rsid w:val="00D61B31"/>
    <w:rsid w:val="00D62008"/>
    <w:rsid w:val="00D62130"/>
    <w:rsid w:val="00D625DA"/>
    <w:rsid w:val="00D6295D"/>
    <w:rsid w:val="00D62F96"/>
    <w:rsid w:val="00D63B31"/>
    <w:rsid w:val="00D63FA8"/>
    <w:rsid w:val="00D649F7"/>
    <w:rsid w:val="00D64A4F"/>
    <w:rsid w:val="00D64B62"/>
    <w:rsid w:val="00D651C1"/>
    <w:rsid w:val="00D6549E"/>
    <w:rsid w:val="00D65E6A"/>
    <w:rsid w:val="00D6653E"/>
    <w:rsid w:val="00D66713"/>
    <w:rsid w:val="00D6674F"/>
    <w:rsid w:val="00D66BC0"/>
    <w:rsid w:val="00D66F71"/>
    <w:rsid w:val="00D671CD"/>
    <w:rsid w:val="00D67280"/>
    <w:rsid w:val="00D67608"/>
    <w:rsid w:val="00D67BDA"/>
    <w:rsid w:val="00D70007"/>
    <w:rsid w:val="00D70547"/>
    <w:rsid w:val="00D7123D"/>
    <w:rsid w:val="00D71752"/>
    <w:rsid w:val="00D71D77"/>
    <w:rsid w:val="00D72556"/>
    <w:rsid w:val="00D72B60"/>
    <w:rsid w:val="00D733F6"/>
    <w:rsid w:val="00D7351E"/>
    <w:rsid w:val="00D73C47"/>
    <w:rsid w:val="00D741F9"/>
    <w:rsid w:val="00D7467B"/>
    <w:rsid w:val="00D748BE"/>
    <w:rsid w:val="00D748DB"/>
    <w:rsid w:val="00D74927"/>
    <w:rsid w:val="00D74A3B"/>
    <w:rsid w:val="00D74A45"/>
    <w:rsid w:val="00D74C0E"/>
    <w:rsid w:val="00D74D1D"/>
    <w:rsid w:val="00D75227"/>
    <w:rsid w:val="00D75656"/>
    <w:rsid w:val="00D75ADA"/>
    <w:rsid w:val="00D75EF3"/>
    <w:rsid w:val="00D7697D"/>
    <w:rsid w:val="00D7724F"/>
    <w:rsid w:val="00D772CD"/>
    <w:rsid w:val="00D77760"/>
    <w:rsid w:val="00D77A0F"/>
    <w:rsid w:val="00D8005A"/>
    <w:rsid w:val="00D80076"/>
    <w:rsid w:val="00D80219"/>
    <w:rsid w:val="00D8064F"/>
    <w:rsid w:val="00D80DE6"/>
    <w:rsid w:val="00D81955"/>
    <w:rsid w:val="00D81996"/>
    <w:rsid w:val="00D823F2"/>
    <w:rsid w:val="00D82CEB"/>
    <w:rsid w:val="00D82EBB"/>
    <w:rsid w:val="00D83C95"/>
    <w:rsid w:val="00D84538"/>
    <w:rsid w:val="00D84E20"/>
    <w:rsid w:val="00D8540E"/>
    <w:rsid w:val="00D859BD"/>
    <w:rsid w:val="00D85BB6"/>
    <w:rsid w:val="00D85FB5"/>
    <w:rsid w:val="00D8626B"/>
    <w:rsid w:val="00D865AB"/>
    <w:rsid w:val="00D86DF3"/>
    <w:rsid w:val="00D870C8"/>
    <w:rsid w:val="00D902C0"/>
    <w:rsid w:val="00D9030A"/>
    <w:rsid w:val="00D90CCB"/>
    <w:rsid w:val="00D90DCE"/>
    <w:rsid w:val="00D90EB4"/>
    <w:rsid w:val="00D9138F"/>
    <w:rsid w:val="00D92382"/>
    <w:rsid w:val="00D92766"/>
    <w:rsid w:val="00D92E76"/>
    <w:rsid w:val="00D93331"/>
    <w:rsid w:val="00D93B6C"/>
    <w:rsid w:val="00D9454F"/>
    <w:rsid w:val="00D94635"/>
    <w:rsid w:val="00D951E7"/>
    <w:rsid w:val="00D9551D"/>
    <w:rsid w:val="00D95609"/>
    <w:rsid w:val="00D95F02"/>
    <w:rsid w:val="00D95FE6"/>
    <w:rsid w:val="00D96015"/>
    <w:rsid w:val="00D9644B"/>
    <w:rsid w:val="00D967C9"/>
    <w:rsid w:val="00D96C51"/>
    <w:rsid w:val="00D97AF2"/>
    <w:rsid w:val="00D97C7E"/>
    <w:rsid w:val="00D97D0C"/>
    <w:rsid w:val="00D97FF1"/>
    <w:rsid w:val="00DA037C"/>
    <w:rsid w:val="00DA0502"/>
    <w:rsid w:val="00DA0938"/>
    <w:rsid w:val="00DA0A2C"/>
    <w:rsid w:val="00DA0EED"/>
    <w:rsid w:val="00DA1298"/>
    <w:rsid w:val="00DA198A"/>
    <w:rsid w:val="00DA1BA4"/>
    <w:rsid w:val="00DA2135"/>
    <w:rsid w:val="00DA2988"/>
    <w:rsid w:val="00DA3843"/>
    <w:rsid w:val="00DA3BD7"/>
    <w:rsid w:val="00DA3C0D"/>
    <w:rsid w:val="00DA4137"/>
    <w:rsid w:val="00DA42DC"/>
    <w:rsid w:val="00DA4362"/>
    <w:rsid w:val="00DA4650"/>
    <w:rsid w:val="00DA46E5"/>
    <w:rsid w:val="00DA489E"/>
    <w:rsid w:val="00DA4A04"/>
    <w:rsid w:val="00DA4B52"/>
    <w:rsid w:val="00DA4C1D"/>
    <w:rsid w:val="00DA51A0"/>
    <w:rsid w:val="00DA52C3"/>
    <w:rsid w:val="00DA5DFE"/>
    <w:rsid w:val="00DA6085"/>
    <w:rsid w:val="00DA610D"/>
    <w:rsid w:val="00DA61B3"/>
    <w:rsid w:val="00DA622C"/>
    <w:rsid w:val="00DA6350"/>
    <w:rsid w:val="00DA68FF"/>
    <w:rsid w:val="00DA6AC7"/>
    <w:rsid w:val="00DA7005"/>
    <w:rsid w:val="00DA72AC"/>
    <w:rsid w:val="00DA75A8"/>
    <w:rsid w:val="00DB036C"/>
    <w:rsid w:val="00DB0B32"/>
    <w:rsid w:val="00DB0F1C"/>
    <w:rsid w:val="00DB147E"/>
    <w:rsid w:val="00DB1A28"/>
    <w:rsid w:val="00DB2C9F"/>
    <w:rsid w:val="00DB2F44"/>
    <w:rsid w:val="00DB4343"/>
    <w:rsid w:val="00DB44D2"/>
    <w:rsid w:val="00DB4D47"/>
    <w:rsid w:val="00DB4DA5"/>
    <w:rsid w:val="00DB4DD3"/>
    <w:rsid w:val="00DB4F50"/>
    <w:rsid w:val="00DB50F1"/>
    <w:rsid w:val="00DB514D"/>
    <w:rsid w:val="00DB55DE"/>
    <w:rsid w:val="00DB68C3"/>
    <w:rsid w:val="00DB6ABF"/>
    <w:rsid w:val="00DB6EA9"/>
    <w:rsid w:val="00DB6EB0"/>
    <w:rsid w:val="00DB7428"/>
    <w:rsid w:val="00DB7771"/>
    <w:rsid w:val="00DB7A49"/>
    <w:rsid w:val="00DB7B55"/>
    <w:rsid w:val="00DB7D6F"/>
    <w:rsid w:val="00DC0191"/>
    <w:rsid w:val="00DC04D3"/>
    <w:rsid w:val="00DC0502"/>
    <w:rsid w:val="00DC05BA"/>
    <w:rsid w:val="00DC0DC2"/>
    <w:rsid w:val="00DC1675"/>
    <w:rsid w:val="00DC1869"/>
    <w:rsid w:val="00DC1C05"/>
    <w:rsid w:val="00DC2994"/>
    <w:rsid w:val="00DC2DA4"/>
    <w:rsid w:val="00DC3313"/>
    <w:rsid w:val="00DC3345"/>
    <w:rsid w:val="00DC3F58"/>
    <w:rsid w:val="00DC46D7"/>
    <w:rsid w:val="00DC4B9E"/>
    <w:rsid w:val="00DC5018"/>
    <w:rsid w:val="00DC515E"/>
    <w:rsid w:val="00DC5295"/>
    <w:rsid w:val="00DC614D"/>
    <w:rsid w:val="00DC6153"/>
    <w:rsid w:val="00DC61A9"/>
    <w:rsid w:val="00DC7966"/>
    <w:rsid w:val="00DC7A1A"/>
    <w:rsid w:val="00DC7F04"/>
    <w:rsid w:val="00DD0444"/>
    <w:rsid w:val="00DD145C"/>
    <w:rsid w:val="00DD1611"/>
    <w:rsid w:val="00DD181B"/>
    <w:rsid w:val="00DD1C72"/>
    <w:rsid w:val="00DD2BA5"/>
    <w:rsid w:val="00DD3367"/>
    <w:rsid w:val="00DD336E"/>
    <w:rsid w:val="00DD373C"/>
    <w:rsid w:val="00DD378E"/>
    <w:rsid w:val="00DD38BA"/>
    <w:rsid w:val="00DD3967"/>
    <w:rsid w:val="00DD3CDD"/>
    <w:rsid w:val="00DD3D1E"/>
    <w:rsid w:val="00DD412F"/>
    <w:rsid w:val="00DD4931"/>
    <w:rsid w:val="00DD4977"/>
    <w:rsid w:val="00DD4F6A"/>
    <w:rsid w:val="00DD5333"/>
    <w:rsid w:val="00DD541B"/>
    <w:rsid w:val="00DD5855"/>
    <w:rsid w:val="00DD5A28"/>
    <w:rsid w:val="00DD6628"/>
    <w:rsid w:val="00DD68AF"/>
    <w:rsid w:val="00DD6CDF"/>
    <w:rsid w:val="00DD7159"/>
    <w:rsid w:val="00DD7265"/>
    <w:rsid w:val="00DD79E1"/>
    <w:rsid w:val="00DD7B5B"/>
    <w:rsid w:val="00DE077A"/>
    <w:rsid w:val="00DE0E38"/>
    <w:rsid w:val="00DE1121"/>
    <w:rsid w:val="00DE1285"/>
    <w:rsid w:val="00DE1E99"/>
    <w:rsid w:val="00DE1EAB"/>
    <w:rsid w:val="00DE1EFC"/>
    <w:rsid w:val="00DE1F88"/>
    <w:rsid w:val="00DE21FB"/>
    <w:rsid w:val="00DE26A9"/>
    <w:rsid w:val="00DE2F17"/>
    <w:rsid w:val="00DE32DA"/>
    <w:rsid w:val="00DE4FD3"/>
    <w:rsid w:val="00DE5078"/>
    <w:rsid w:val="00DE5139"/>
    <w:rsid w:val="00DE569F"/>
    <w:rsid w:val="00DE5F97"/>
    <w:rsid w:val="00DE65F2"/>
    <w:rsid w:val="00DE70B2"/>
    <w:rsid w:val="00DE7311"/>
    <w:rsid w:val="00DE7C91"/>
    <w:rsid w:val="00DF05D9"/>
    <w:rsid w:val="00DF0F85"/>
    <w:rsid w:val="00DF1597"/>
    <w:rsid w:val="00DF185A"/>
    <w:rsid w:val="00DF1E1E"/>
    <w:rsid w:val="00DF2563"/>
    <w:rsid w:val="00DF2B08"/>
    <w:rsid w:val="00DF2CE2"/>
    <w:rsid w:val="00DF2DB3"/>
    <w:rsid w:val="00DF352D"/>
    <w:rsid w:val="00DF39B4"/>
    <w:rsid w:val="00DF3BCE"/>
    <w:rsid w:val="00DF3F9B"/>
    <w:rsid w:val="00DF42B1"/>
    <w:rsid w:val="00DF468F"/>
    <w:rsid w:val="00DF4AC9"/>
    <w:rsid w:val="00DF4DD5"/>
    <w:rsid w:val="00DF51AB"/>
    <w:rsid w:val="00DF52C7"/>
    <w:rsid w:val="00DF55DC"/>
    <w:rsid w:val="00DF5CB0"/>
    <w:rsid w:val="00DF68C8"/>
    <w:rsid w:val="00DF6E65"/>
    <w:rsid w:val="00DF785F"/>
    <w:rsid w:val="00DF7CB3"/>
    <w:rsid w:val="00E00222"/>
    <w:rsid w:val="00E00DAA"/>
    <w:rsid w:val="00E0101B"/>
    <w:rsid w:val="00E0288E"/>
    <w:rsid w:val="00E02CD8"/>
    <w:rsid w:val="00E03076"/>
    <w:rsid w:val="00E032AB"/>
    <w:rsid w:val="00E0351E"/>
    <w:rsid w:val="00E03E3D"/>
    <w:rsid w:val="00E03E56"/>
    <w:rsid w:val="00E044A5"/>
    <w:rsid w:val="00E053E2"/>
    <w:rsid w:val="00E05BD9"/>
    <w:rsid w:val="00E05CB6"/>
    <w:rsid w:val="00E05E4C"/>
    <w:rsid w:val="00E05F4A"/>
    <w:rsid w:val="00E06879"/>
    <w:rsid w:val="00E06DC3"/>
    <w:rsid w:val="00E06FF3"/>
    <w:rsid w:val="00E07261"/>
    <w:rsid w:val="00E07E59"/>
    <w:rsid w:val="00E10DFA"/>
    <w:rsid w:val="00E10FEB"/>
    <w:rsid w:val="00E11159"/>
    <w:rsid w:val="00E11407"/>
    <w:rsid w:val="00E11A61"/>
    <w:rsid w:val="00E12092"/>
    <w:rsid w:val="00E120EC"/>
    <w:rsid w:val="00E12949"/>
    <w:rsid w:val="00E12BC6"/>
    <w:rsid w:val="00E1357F"/>
    <w:rsid w:val="00E138FB"/>
    <w:rsid w:val="00E14862"/>
    <w:rsid w:val="00E14CB4"/>
    <w:rsid w:val="00E14D97"/>
    <w:rsid w:val="00E14E97"/>
    <w:rsid w:val="00E14ED4"/>
    <w:rsid w:val="00E1610B"/>
    <w:rsid w:val="00E16E77"/>
    <w:rsid w:val="00E16EE7"/>
    <w:rsid w:val="00E16FCA"/>
    <w:rsid w:val="00E207CC"/>
    <w:rsid w:val="00E20851"/>
    <w:rsid w:val="00E20A68"/>
    <w:rsid w:val="00E20A8E"/>
    <w:rsid w:val="00E2141F"/>
    <w:rsid w:val="00E217E7"/>
    <w:rsid w:val="00E218B8"/>
    <w:rsid w:val="00E21A6C"/>
    <w:rsid w:val="00E22E30"/>
    <w:rsid w:val="00E22F02"/>
    <w:rsid w:val="00E23598"/>
    <w:rsid w:val="00E249C2"/>
    <w:rsid w:val="00E24F53"/>
    <w:rsid w:val="00E2515F"/>
    <w:rsid w:val="00E25D5A"/>
    <w:rsid w:val="00E25D7E"/>
    <w:rsid w:val="00E262F0"/>
    <w:rsid w:val="00E2683B"/>
    <w:rsid w:val="00E269E2"/>
    <w:rsid w:val="00E26F12"/>
    <w:rsid w:val="00E27004"/>
    <w:rsid w:val="00E273BE"/>
    <w:rsid w:val="00E274F9"/>
    <w:rsid w:val="00E278D4"/>
    <w:rsid w:val="00E27B71"/>
    <w:rsid w:val="00E27DE3"/>
    <w:rsid w:val="00E3001D"/>
    <w:rsid w:val="00E305EA"/>
    <w:rsid w:val="00E3103D"/>
    <w:rsid w:val="00E31799"/>
    <w:rsid w:val="00E31A5A"/>
    <w:rsid w:val="00E320FF"/>
    <w:rsid w:val="00E3238E"/>
    <w:rsid w:val="00E32599"/>
    <w:rsid w:val="00E32D3F"/>
    <w:rsid w:val="00E32F57"/>
    <w:rsid w:val="00E33275"/>
    <w:rsid w:val="00E3338F"/>
    <w:rsid w:val="00E339B5"/>
    <w:rsid w:val="00E33AAB"/>
    <w:rsid w:val="00E33B3E"/>
    <w:rsid w:val="00E33D94"/>
    <w:rsid w:val="00E33DE2"/>
    <w:rsid w:val="00E34AA3"/>
    <w:rsid w:val="00E34B5E"/>
    <w:rsid w:val="00E34C73"/>
    <w:rsid w:val="00E3533B"/>
    <w:rsid w:val="00E35552"/>
    <w:rsid w:val="00E36235"/>
    <w:rsid w:val="00E36280"/>
    <w:rsid w:val="00E3651A"/>
    <w:rsid w:val="00E36633"/>
    <w:rsid w:val="00E36783"/>
    <w:rsid w:val="00E36AFE"/>
    <w:rsid w:val="00E3702A"/>
    <w:rsid w:val="00E371B4"/>
    <w:rsid w:val="00E37290"/>
    <w:rsid w:val="00E37363"/>
    <w:rsid w:val="00E3744A"/>
    <w:rsid w:val="00E374FE"/>
    <w:rsid w:val="00E402CD"/>
    <w:rsid w:val="00E415ED"/>
    <w:rsid w:val="00E41B76"/>
    <w:rsid w:val="00E41C5B"/>
    <w:rsid w:val="00E41D53"/>
    <w:rsid w:val="00E42004"/>
    <w:rsid w:val="00E42367"/>
    <w:rsid w:val="00E43817"/>
    <w:rsid w:val="00E4394C"/>
    <w:rsid w:val="00E43B46"/>
    <w:rsid w:val="00E43C31"/>
    <w:rsid w:val="00E44417"/>
    <w:rsid w:val="00E44672"/>
    <w:rsid w:val="00E44B2B"/>
    <w:rsid w:val="00E45470"/>
    <w:rsid w:val="00E4587E"/>
    <w:rsid w:val="00E46219"/>
    <w:rsid w:val="00E46A1A"/>
    <w:rsid w:val="00E46F58"/>
    <w:rsid w:val="00E46FAE"/>
    <w:rsid w:val="00E4799C"/>
    <w:rsid w:val="00E47A23"/>
    <w:rsid w:val="00E47F51"/>
    <w:rsid w:val="00E501E1"/>
    <w:rsid w:val="00E50A29"/>
    <w:rsid w:val="00E50D30"/>
    <w:rsid w:val="00E50DF4"/>
    <w:rsid w:val="00E511F2"/>
    <w:rsid w:val="00E517C6"/>
    <w:rsid w:val="00E51E29"/>
    <w:rsid w:val="00E51E4E"/>
    <w:rsid w:val="00E5209E"/>
    <w:rsid w:val="00E521E8"/>
    <w:rsid w:val="00E52210"/>
    <w:rsid w:val="00E525C3"/>
    <w:rsid w:val="00E526FD"/>
    <w:rsid w:val="00E52A58"/>
    <w:rsid w:val="00E547C3"/>
    <w:rsid w:val="00E549C6"/>
    <w:rsid w:val="00E54EC3"/>
    <w:rsid w:val="00E54F57"/>
    <w:rsid w:val="00E55193"/>
    <w:rsid w:val="00E552A8"/>
    <w:rsid w:val="00E555D1"/>
    <w:rsid w:val="00E55AAB"/>
    <w:rsid w:val="00E56471"/>
    <w:rsid w:val="00E5699E"/>
    <w:rsid w:val="00E56B51"/>
    <w:rsid w:val="00E56D9A"/>
    <w:rsid w:val="00E56EBD"/>
    <w:rsid w:val="00E57177"/>
    <w:rsid w:val="00E57381"/>
    <w:rsid w:val="00E57695"/>
    <w:rsid w:val="00E57C56"/>
    <w:rsid w:val="00E6024C"/>
    <w:rsid w:val="00E603C7"/>
    <w:rsid w:val="00E60E88"/>
    <w:rsid w:val="00E60F08"/>
    <w:rsid w:val="00E61806"/>
    <w:rsid w:val="00E6188D"/>
    <w:rsid w:val="00E61929"/>
    <w:rsid w:val="00E61DD1"/>
    <w:rsid w:val="00E637F2"/>
    <w:rsid w:val="00E637FA"/>
    <w:rsid w:val="00E6385F"/>
    <w:rsid w:val="00E6386F"/>
    <w:rsid w:val="00E63E56"/>
    <w:rsid w:val="00E63F9B"/>
    <w:rsid w:val="00E641D4"/>
    <w:rsid w:val="00E6492E"/>
    <w:rsid w:val="00E649DE"/>
    <w:rsid w:val="00E65C1C"/>
    <w:rsid w:val="00E6643D"/>
    <w:rsid w:val="00E6691C"/>
    <w:rsid w:val="00E66BE2"/>
    <w:rsid w:val="00E66C38"/>
    <w:rsid w:val="00E66C69"/>
    <w:rsid w:val="00E66D23"/>
    <w:rsid w:val="00E66D6B"/>
    <w:rsid w:val="00E67354"/>
    <w:rsid w:val="00E67744"/>
    <w:rsid w:val="00E6788A"/>
    <w:rsid w:val="00E701B2"/>
    <w:rsid w:val="00E71115"/>
    <w:rsid w:val="00E716D9"/>
    <w:rsid w:val="00E71971"/>
    <w:rsid w:val="00E71CA1"/>
    <w:rsid w:val="00E71F4A"/>
    <w:rsid w:val="00E7285E"/>
    <w:rsid w:val="00E72B1D"/>
    <w:rsid w:val="00E72C8C"/>
    <w:rsid w:val="00E72EC0"/>
    <w:rsid w:val="00E734FA"/>
    <w:rsid w:val="00E73A1D"/>
    <w:rsid w:val="00E74504"/>
    <w:rsid w:val="00E749FE"/>
    <w:rsid w:val="00E74E36"/>
    <w:rsid w:val="00E74EB2"/>
    <w:rsid w:val="00E75234"/>
    <w:rsid w:val="00E752EC"/>
    <w:rsid w:val="00E7579E"/>
    <w:rsid w:val="00E75AB1"/>
    <w:rsid w:val="00E75F2A"/>
    <w:rsid w:val="00E7712C"/>
    <w:rsid w:val="00E77E95"/>
    <w:rsid w:val="00E8001C"/>
    <w:rsid w:val="00E80D4B"/>
    <w:rsid w:val="00E80E10"/>
    <w:rsid w:val="00E80E1C"/>
    <w:rsid w:val="00E80E52"/>
    <w:rsid w:val="00E80FE9"/>
    <w:rsid w:val="00E817AE"/>
    <w:rsid w:val="00E8240A"/>
    <w:rsid w:val="00E824C8"/>
    <w:rsid w:val="00E82CE2"/>
    <w:rsid w:val="00E82CEA"/>
    <w:rsid w:val="00E82D60"/>
    <w:rsid w:val="00E82EF5"/>
    <w:rsid w:val="00E836F5"/>
    <w:rsid w:val="00E848D4"/>
    <w:rsid w:val="00E85B51"/>
    <w:rsid w:val="00E86203"/>
    <w:rsid w:val="00E8638A"/>
    <w:rsid w:val="00E866DB"/>
    <w:rsid w:val="00E86A7C"/>
    <w:rsid w:val="00E86CB1"/>
    <w:rsid w:val="00E86DB6"/>
    <w:rsid w:val="00E86E09"/>
    <w:rsid w:val="00E87243"/>
    <w:rsid w:val="00E877AA"/>
    <w:rsid w:val="00E877D9"/>
    <w:rsid w:val="00E87D48"/>
    <w:rsid w:val="00E902B3"/>
    <w:rsid w:val="00E90649"/>
    <w:rsid w:val="00E907DC"/>
    <w:rsid w:val="00E91970"/>
    <w:rsid w:val="00E9227A"/>
    <w:rsid w:val="00E93D82"/>
    <w:rsid w:val="00E94C58"/>
    <w:rsid w:val="00E9506F"/>
    <w:rsid w:val="00E955E3"/>
    <w:rsid w:val="00E9571C"/>
    <w:rsid w:val="00E9575C"/>
    <w:rsid w:val="00E9640B"/>
    <w:rsid w:val="00E96974"/>
    <w:rsid w:val="00E96B58"/>
    <w:rsid w:val="00E96BA5"/>
    <w:rsid w:val="00E96CA7"/>
    <w:rsid w:val="00E972BB"/>
    <w:rsid w:val="00E978F0"/>
    <w:rsid w:val="00E97A6E"/>
    <w:rsid w:val="00E97FDD"/>
    <w:rsid w:val="00EA0C6A"/>
    <w:rsid w:val="00EA1E0C"/>
    <w:rsid w:val="00EA2358"/>
    <w:rsid w:val="00EA23A5"/>
    <w:rsid w:val="00EA2526"/>
    <w:rsid w:val="00EA36B7"/>
    <w:rsid w:val="00EA3829"/>
    <w:rsid w:val="00EA3F16"/>
    <w:rsid w:val="00EA3FF6"/>
    <w:rsid w:val="00EA46DB"/>
    <w:rsid w:val="00EA4829"/>
    <w:rsid w:val="00EA48AD"/>
    <w:rsid w:val="00EA63C8"/>
    <w:rsid w:val="00EA68BF"/>
    <w:rsid w:val="00EA6A25"/>
    <w:rsid w:val="00EA7078"/>
    <w:rsid w:val="00EA75EB"/>
    <w:rsid w:val="00EA7601"/>
    <w:rsid w:val="00EA7649"/>
    <w:rsid w:val="00EA7CB2"/>
    <w:rsid w:val="00EB0658"/>
    <w:rsid w:val="00EB0928"/>
    <w:rsid w:val="00EB0A58"/>
    <w:rsid w:val="00EB19FF"/>
    <w:rsid w:val="00EB1BD9"/>
    <w:rsid w:val="00EB2951"/>
    <w:rsid w:val="00EB2D43"/>
    <w:rsid w:val="00EB35A6"/>
    <w:rsid w:val="00EB3AE3"/>
    <w:rsid w:val="00EB3F2B"/>
    <w:rsid w:val="00EB43DB"/>
    <w:rsid w:val="00EB4561"/>
    <w:rsid w:val="00EB45E4"/>
    <w:rsid w:val="00EB4951"/>
    <w:rsid w:val="00EB5476"/>
    <w:rsid w:val="00EB55EA"/>
    <w:rsid w:val="00EB5D7A"/>
    <w:rsid w:val="00EB5FF7"/>
    <w:rsid w:val="00EB6204"/>
    <w:rsid w:val="00EB6540"/>
    <w:rsid w:val="00EB6715"/>
    <w:rsid w:val="00EB6833"/>
    <w:rsid w:val="00EB692D"/>
    <w:rsid w:val="00EB6D9B"/>
    <w:rsid w:val="00EB6F35"/>
    <w:rsid w:val="00EB6F64"/>
    <w:rsid w:val="00EB7123"/>
    <w:rsid w:val="00EB7902"/>
    <w:rsid w:val="00EB7D3B"/>
    <w:rsid w:val="00EB7EA1"/>
    <w:rsid w:val="00EC00C7"/>
    <w:rsid w:val="00EC026D"/>
    <w:rsid w:val="00EC12AF"/>
    <w:rsid w:val="00EC1372"/>
    <w:rsid w:val="00EC15C8"/>
    <w:rsid w:val="00EC1904"/>
    <w:rsid w:val="00EC2471"/>
    <w:rsid w:val="00EC2F8D"/>
    <w:rsid w:val="00EC3AA9"/>
    <w:rsid w:val="00EC455D"/>
    <w:rsid w:val="00EC4F7A"/>
    <w:rsid w:val="00EC50AA"/>
    <w:rsid w:val="00EC543D"/>
    <w:rsid w:val="00EC54CF"/>
    <w:rsid w:val="00EC5751"/>
    <w:rsid w:val="00EC58FC"/>
    <w:rsid w:val="00EC59B1"/>
    <w:rsid w:val="00EC610B"/>
    <w:rsid w:val="00EC671C"/>
    <w:rsid w:val="00EC68A9"/>
    <w:rsid w:val="00EC75AF"/>
    <w:rsid w:val="00EC765B"/>
    <w:rsid w:val="00EC7A22"/>
    <w:rsid w:val="00EC7F62"/>
    <w:rsid w:val="00ED0197"/>
    <w:rsid w:val="00ED1163"/>
    <w:rsid w:val="00ED14E2"/>
    <w:rsid w:val="00ED15EE"/>
    <w:rsid w:val="00ED1FB5"/>
    <w:rsid w:val="00ED1FCF"/>
    <w:rsid w:val="00ED20E1"/>
    <w:rsid w:val="00ED24B6"/>
    <w:rsid w:val="00ED30CD"/>
    <w:rsid w:val="00ED3174"/>
    <w:rsid w:val="00ED3182"/>
    <w:rsid w:val="00ED330E"/>
    <w:rsid w:val="00ED3337"/>
    <w:rsid w:val="00ED3606"/>
    <w:rsid w:val="00ED3BA4"/>
    <w:rsid w:val="00ED3C5F"/>
    <w:rsid w:val="00ED4371"/>
    <w:rsid w:val="00ED5582"/>
    <w:rsid w:val="00ED58D8"/>
    <w:rsid w:val="00ED5B33"/>
    <w:rsid w:val="00ED5F79"/>
    <w:rsid w:val="00ED61E7"/>
    <w:rsid w:val="00ED63D8"/>
    <w:rsid w:val="00ED6616"/>
    <w:rsid w:val="00ED699A"/>
    <w:rsid w:val="00ED6C6A"/>
    <w:rsid w:val="00ED6CB5"/>
    <w:rsid w:val="00ED6F56"/>
    <w:rsid w:val="00ED70BD"/>
    <w:rsid w:val="00ED717B"/>
    <w:rsid w:val="00ED7387"/>
    <w:rsid w:val="00ED75D4"/>
    <w:rsid w:val="00ED775E"/>
    <w:rsid w:val="00ED79EC"/>
    <w:rsid w:val="00ED7C18"/>
    <w:rsid w:val="00EE0344"/>
    <w:rsid w:val="00EE093A"/>
    <w:rsid w:val="00EE0A9D"/>
    <w:rsid w:val="00EE0B4A"/>
    <w:rsid w:val="00EE0D44"/>
    <w:rsid w:val="00EE1A46"/>
    <w:rsid w:val="00EE252F"/>
    <w:rsid w:val="00EE266D"/>
    <w:rsid w:val="00EE3541"/>
    <w:rsid w:val="00EE3A51"/>
    <w:rsid w:val="00EE3E6B"/>
    <w:rsid w:val="00EE3E90"/>
    <w:rsid w:val="00EE3FEF"/>
    <w:rsid w:val="00EE40FF"/>
    <w:rsid w:val="00EE412C"/>
    <w:rsid w:val="00EE43A8"/>
    <w:rsid w:val="00EE49B7"/>
    <w:rsid w:val="00EE5324"/>
    <w:rsid w:val="00EE597B"/>
    <w:rsid w:val="00EE5B58"/>
    <w:rsid w:val="00EE7964"/>
    <w:rsid w:val="00EE7BA9"/>
    <w:rsid w:val="00EE7DE4"/>
    <w:rsid w:val="00EF0148"/>
    <w:rsid w:val="00EF0780"/>
    <w:rsid w:val="00EF091A"/>
    <w:rsid w:val="00EF120E"/>
    <w:rsid w:val="00EF1A07"/>
    <w:rsid w:val="00EF1A4F"/>
    <w:rsid w:val="00EF1B89"/>
    <w:rsid w:val="00EF1DC6"/>
    <w:rsid w:val="00EF1F1F"/>
    <w:rsid w:val="00EF225E"/>
    <w:rsid w:val="00EF27A5"/>
    <w:rsid w:val="00EF2D60"/>
    <w:rsid w:val="00EF2DE0"/>
    <w:rsid w:val="00EF3744"/>
    <w:rsid w:val="00EF3D1F"/>
    <w:rsid w:val="00EF420A"/>
    <w:rsid w:val="00EF4617"/>
    <w:rsid w:val="00EF4E09"/>
    <w:rsid w:val="00EF5167"/>
    <w:rsid w:val="00EF521A"/>
    <w:rsid w:val="00EF53FA"/>
    <w:rsid w:val="00EF5484"/>
    <w:rsid w:val="00EF57AE"/>
    <w:rsid w:val="00EF5A3D"/>
    <w:rsid w:val="00EF5BEC"/>
    <w:rsid w:val="00EF5C14"/>
    <w:rsid w:val="00EF6666"/>
    <w:rsid w:val="00EF68C2"/>
    <w:rsid w:val="00EF7400"/>
    <w:rsid w:val="00EF7527"/>
    <w:rsid w:val="00EF7D5A"/>
    <w:rsid w:val="00EF7DF2"/>
    <w:rsid w:val="00F00000"/>
    <w:rsid w:val="00F00145"/>
    <w:rsid w:val="00F00201"/>
    <w:rsid w:val="00F004DA"/>
    <w:rsid w:val="00F00D33"/>
    <w:rsid w:val="00F00E8A"/>
    <w:rsid w:val="00F01069"/>
    <w:rsid w:val="00F0138F"/>
    <w:rsid w:val="00F013AF"/>
    <w:rsid w:val="00F02059"/>
    <w:rsid w:val="00F0245D"/>
    <w:rsid w:val="00F032CE"/>
    <w:rsid w:val="00F03717"/>
    <w:rsid w:val="00F039C4"/>
    <w:rsid w:val="00F03DB6"/>
    <w:rsid w:val="00F03F04"/>
    <w:rsid w:val="00F04813"/>
    <w:rsid w:val="00F04B42"/>
    <w:rsid w:val="00F04F17"/>
    <w:rsid w:val="00F05040"/>
    <w:rsid w:val="00F05521"/>
    <w:rsid w:val="00F056CC"/>
    <w:rsid w:val="00F067FB"/>
    <w:rsid w:val="00F06D0C"/>
    <w:rsid w:val="00F06E9E"/>
    <w:rsid w:val="00F06FED"/>
    <w:rsid w:val="00F071A2"/>
    <w:rsid w:val="00F07723"/>
    <w:rsid w:val="00F077E3"/>
    <w:rsid w:val="00F10963"/>
    <w:rsid w:val="00F10D76"/>
    <w:rsid w:val="00F10F69"/>
    <w:rsid w:val="00F1111D"/>
    <w:rsid w:val="00F112DC"/>
    <w:rsid w:val="00F114FC"/>
    <w:rsid w:val="00F11A11"/>
    <w:rsid w:val="00F1214A"/>
    <w:rsid w:val="00F1292C"/>
    <w:rsid w:val="00F1321A"/>
    <w:rsid w:val="00F13DF5"/>
    <w:rsid w:val="00F145BC"/>
    <w:rsid w:val="00F14633"/>
    <w:rsid w:val="00F15428"/>
    <w:rsid w:val="00F15537"/>
    <w:rsid w:val="00F158A4"/>
    <w:rsid w:val="00F15A08"/>
    <w:rsid w:val="00F15E69"/>
    <w:rsid w:val="00F16746"/>
    <w:rsid w:val="00F16E26"/>
    <w:rsid w:val="00F16F72"/>
    <w:rsid w:val="00F17689"/>
    <w:rsid w:val="00F2010F"/>
    <w:rsid w:val="00F2011F"/>
    <w:rsid w:val="00F202DA"/>
    <w:rsid w:val="00F2056B"/>
    <w:rsid w:val="00F205E4"/>
    <w:rsid w:val="00F20869"/>
    <w:rsid w:val="00F208D0"/>
    <w:rsid w:val="00F20D7E"/>
    <w:rsid w:val="00F21797"/>
    <w:rsid w:val="00F21928"/>
    <w:rsid w:val="00F21A50"/>
    <w:rsid w:val="00F21C22"/>
    <w:rsid w:val="00F21E76"/>
    <w:rsid w:val="00F2262F"/>
    <w:rsid w:val="00F22A52"/>
    <w:rsid w:val="00F22C07"/>
    <w:rsid w:val="00F23560"/>
    <w:rsid w:val="00F23D95"/>
    <w:rsid w:val="00F23E4E"/>
    <w:rsid w:val="00F2410F"/>
    <w:rsid w:val="00F241FE"/>
    <w:rsid w:val="00F24DCE"/>
    <w:rsid w:val="00F24F03"/>
    <w:rsid w:val="00F2501D"/>
    <w:rsid w:val="00F25031"/>
    <w:rsid w:val="00F26394"/>
    <w:rsid w:val="00F26673"/>
    <w:rsid w:val="00F26BEE"/>
    <w:rsid w:val="00F27104"/>
    <w:rsid w:val="00F2710E"/>
    <w:rsid w:val="00F274D8"/>
    <w:rsid w:val="00F279B5"/>
    <w:rsid w:val="00F27C89"/>
    <w:rsid w:val="00F27EED"/>
    <w:rsid w:val="00F31A4D"/>
    <w:rsid w:val="00F31EB9"/>
    <w:rsid w:val="00F321E4"/>
    <w:rsid w:val="00F32A1F"/>
    <w:rsid w:val="00F32BE9"/>
    <w:rsid w:val="00F33094"/>
    <w:rsid w:val="00F33305"/>
    <w:rsid w:val="00F33527"/>
    <w:rsid w:val="00F33A4F"/>
    <w:rsid w:val="00F33D51"/>
    <w:rsid w:val="00F33F54"/>
    <w:rsid w:val="00F340E2"/>
    <w:rsid w:val="00F3491B"/>
    <w:rsid w:val="00F35DB2"/>
    <w:rsid w:val="00F365CE"/>
    <w:rsid w:val="00F365D9"/>
    <w:rsid w:val="00F367BE"/>
    <w:rsid w:val="00F36A1E"/>
    <w:rsid w:val="00F36CDD"/>
    <w:rsid w:val="00F36FDF"/>
    <w:rsid w:val="00F3705A"/>
    <w:rsid w:val="00F373F8"/>
    <w:rsid w:val="00F3759D"/>
    <w:rsid w:val="00F376F1"/>
    <w:rsid w:val="00F377C3"/>
    <w:rsid w:val="00F37A77"/>
    <w:rsid w:val="00F37B7D"/>
    <w:rsid w:val="00F37B7E"/>
    <w:rsid w:val="00F40672"/>
    <w:rsid w:val="00F40937"/>
    <w:rsid w:val="00F4095B"/>
    <w:rsid w:val="00F40B8C"/>
    <w:rsid w:val="00F4109D"/>
    <w:rsid w:val="00F413EA"/>
    <w:rsid w:val="00F4167D"/>
    <w:rsid w:val="00F41820"/>
    <w:rsid w:val="00F41E04"/>
    <w:rsid w:val="00F422FE"/>
    <w:rsid w:val="00F4272B"/>
    <w:rsid w:val="00F430FE"/>
    <w:rsid w:val="00F432B0"/>
    <w:rsid w:val="00F43A2D"/>
    <w:rsid w:val="00F44464"/>
    <w:rsid w:val="00F444B2"/>
    <w:rsid w:val="00F4452D"/>
    <w:rsid w:val="00F44614"/>
    <w:rsid w:val="00F44668"/>
    <w:rsid w:val="00F44CF9"/>
    <w:rsid w:val="00F4538E"/>
    <w:rsid w:val="00F45592"/>
    <w:rsid w:val="00F45860"/>
    <w:rsid w:val="00F45BE2"/>
    <w:rsid w:val="00F45DDE"/>
    <w:rsid w:val="00F45F6F"/>
    <w:rsid w:val="00F46288"/>
    <w:rsid w:val="00F4652C"/>
    <w:rsid w:val="00F465AD"/>
    <w:rsid w:val="00F466DF"/>
    <w:rsid w:val="00F46C65"/>
    <w:rsid w:val="00F47DD4"/>
    <w:rsid w:val="00F50352"/>
    <w:rsid w:val="00F5063F"/>
    <w:rsid w:val="00F50674"/>
    <w:rsid w:val="00F5080C"/>
    <w:rsid w:val="00F50A9F"/>
    <w:rsid w:val="00F50CD0"/>
    <w:rsid w:val="00F51055"/>
    <w:rsid w:val="00F5164A"/>
    <w:rsid w:val="00F51A2D"/>
    <w:rsid w:val="00F51D9D"/>
    <w:rsid w:val="00F51FB0"/>
    <w:rsid w:val="00F5213D"/>
    <w:rsid w:val="00F523DA"/>
    <w:rsid w:val="00F5245C"/>
    <w:rsid w:val="00F5248C"/>
    <w:rsid w:val="00F53339"/>
    <w:rsid w:val="00F53440"/>
    <w:rsid w:val="00F534B5"/>
    <w:rsid w:val="00F53A30"/>
    <w:rsid w:val="00F5455D"/>
    <w:rsid w:val="00F54A93"/>
    <w:rsid w:val="00F54EA5"/>
    <w:rsid w:val="00F55202"/>
    <w:rsid w:val="00F5525C"/>
    <w:rsid w:val="00F552E1"/>
    <w:rsid w:val="00F565DD"/>
    <w:rsid w:val="00F56932"/>
    <w:rsid w:val="00F56C51"/>
    <w:rsid w:val="00F5719C"/>
    <w:rsid w:val="00F5791F"/>
    <w:rsid w:val="00F60E23"/>
    <w:rsid w:val="00F60E46"/>
    <w:rsid w:val="00F61045"/>
    <w:rsid w:val="00F61A79"/>
    <w:rsid w:val="00F625BE"/>
    <w:rsid w:val="00F626EC"/>
    <w:rsid w:val="00F628BC"/>
    <w:rsid w:val="00F6349D"/>
    <w:rsid w:val="00F64149"/>
    <w:rsid w:val="00F64DAA"/>
    <w:rsid w:val="00F64E88"/>
    <w:rsid w:val="00F65296"/>
    <w:rsid w:val="00F657F0"/>
    <w:rsid w:val="00F65C96"/>
    <w:rsid w:val="00F65DD5"/>
    <w:rsid w:val="00F6604B"/>
    <w:rsid w:val="00F661AC"/>
    <w:rsid w:val="00F667E2"/>
    <w:rsid w:val="00F66DBA"/>
    <w:rsid w:val="00F6787F"/>
    <w:rsid w:val="00F704E5"/>
    <w:rsid w:val="00F70D9C"/>
    <w:rsid w:val="00F71264"/>
    <w:rsid w:val="00F7165D"/>
    <w:rsid w:val="00F7194F"/>
    <w:rsid w:val="00F72025"/>
    <w:rsid w:val="00F728A2"/>
    <w:rsid w:val="00F7363C"/>
    <w:rsid w:val="00F73D8F"/>
    <w:rsid w:val="00F73F95"/>
    <w:rsid w:val="00F740AD"/>
    <w:rsid w:val="00F748EE"/>
    <w:rsid w:val="00F74B54"/>
    <w:rsid w:val="00F7541F"/>
    <w:rsid w:val="00F759C3"/>
    <w:rsid w:val="00F7618B"/>
    <w:rsid w:val="00F7639F"/>
    <w:rsid w:val="00F76C2A"/>
    <w:rsid w:val="00F77899"/>
    <w:rsid w:val="00F804D2"/>
    <w:rsid w:val="00F80B86"/>
    <w:rsid w:val="00F80CFD"/>
    <w:rsid w:val="00F80DDF"/>
    <w:rsid w:val="00F80FDF"/>
    <w:rsid w:val="00F81321"/>
    <w:rsid w:val="00F82AD9"/>
    <w:rsid w:val="00F82CB8"/>
    <w:rsid w:val="00F83062"/>
    <w:rsid w:val="00F8316D"/>
    <w:rsid w:val="00F83370"/>
    <w:rsid w:val="00F837E4"/>
    <w:rsid w:val="00F83E33"/>
    <w:rsid w:val="00F847A4"/>
    <w:rsid w:val="00F847B8"/>
    <w:rsid w:val="00F84D34"/>
    <w:rsid w:val="00F84E0B"/>
    <w:rsid w:val="00F8501C"/>
    <w:rsid w:val="00F85621"/>
    <w:rsid w:val="00F85950"/>
    <w:rsid w:val="00F85B69"/>
    <w:rsid w:val="00F860E6"/>
    <w:rsid w:val="00F86402"/>
    <w:rsid w:val="00F8655A"/>
    <w:rsid w:val="00F87057"/>
    <w:rsid w:val="00F87189"/>
    <w:rsid w:val="00F87634"/>
    <w:rsid w:val="00F87AD1"/>
    <w:rsid w:val="00F87B5F"/>
    <w:rsid w:val="00F904F5"/>
    <w:rsid w:val="00F90556"/>
    <w:rsid w:val="00F9077B"/>
    <w:rsid w:val="00F90BF7"/>
    <w:rsid w:val="00F91509"/>
    <w:rsid w:val="00F91BA4"/>
    <w:rsid w:val="00F91F11"/>
    <w:rsid w:val="00F92077"/>
    <w:rsid w:val="00F92238"/>
    <w:rsid w:val="00F92603"/>
    <w:rsid w:val="00F935BE"/>
    <w:rsid w:val="00F939EF"/>
    <w:rsid w:val="00F9401F"/>
    <w:rsid w:val="00F94120"/>
    <w:rsid w:val="00F94333"/>
    <w:rsid w:val="00F9528D"/>
    <w:rsid w:val="00F957B0"/>
    <w:rsid w:val="00F96018"/>
    <w:rsid w:val="00F964AB"/>
    <w:rsid w:val="00F964B3"/>
    <w:rsid w:val="00F96FA9"/>
    <w:rsid w:val="00F975F0"/>
    <w:rsid w:val="00F97865"/>
    <w:rsid w:val="00FA053E"/>
    <w:rsid w:val="00FA0906"/>
    <w:rsid w:val="00FA1615"/>
    <w:rsid w:val="00FA1671"/>
    <w:rsid w:val="00FA18DC"/>
    <w:rsid w:val="00FA1926"/>
    <w:rsid w:val="00FA1D4D"/>
    <w:rsid w:val="00FA1E42"/>
    <w:rsid w:val="00FA1F24"/>
    <w:rsid w:val="00FA1F9A"/>
    <w:rsid w:val="00FA2081"/>
    <w:rsid w:val="00FA255C"/>
    <w:rsid w:val="00FA2D4E"/>
    <w:rsid w:val="00FA3357"/>
    <w:rsid w:val="00FA36B4"/>
    <w:rsid w:val="00FA388F"/>
    <w:rsid w:val="00FA4231"/>
    <w:rsid w:val="00FA49BF"/>
    <w:rsid w:val="00FA4A9F"/>
    <w:rsid w:val="00FA4EB8"/>
    <w:rsid w:val="00FA5091"/>
    <w:rsid w:val="00FA5161"/>
    <w:rsid w:val="00FA5326"/>
    <w:rsid w:val="00FA535F"/>
    <w:rsid w:val="00FA6158"/>
    <w:rsid w:val="00FA6D7F"/>
    <w:rsid w:val="00FA6ECC"/>
    <w:rsid w:val="00FA715E"/>
    <w:rsid w:val="00FA73D4"/>
    <w:rsid w:val="00FA76C6"/>
    <w:rsid w:val="00FA791A"/>
    <w:rsid w:val="00FA7E44"/>
    <w:rsid w:val="00FB04CC"/>
    <w:rsid w:val="00FB0B4C"/>
    <w:rsid w:val="00FB0D45"/>
    <w:rsid w:val="00FB0F75"/>
    <w:rsid w:val="00FB0F82"/>
    <w:rsid w:val="00FB11A4"/>
    <w:rsid w:val="00FB1404"/>
    <w:rsid w:val="00FB18FD"/>
    <w:rsid w:val="00FB1B92"/>
    <w:rsid w:val="00FB1D69"/>
    <w:rsid w:val="00FB1F34"/>
    <w:rsid w:val="00FB23B7"/>
    <w:rsid w:val="00FB2494"/>
    <w:rsid w:val="00FB24A0"/>
    <w:rsid w:val="00FB26CD"/>
    <w:rsid w:val="00FB2E0C"/>
    <w:rsid w:val="00FB348E"/>
    <w:rsid w:val="00FB39C0"/>
    <w:rsid w:val="00FB4394"/>
    <w:rsid w:val="00FB44C1"/>
    <w:rsid w:val="00FB4B04"/>
    <w:rsid w:val="00FB5176"/>
    <w:rsid w:val="00FB518E"/>
    <w:rsid w:val="00FB5D15"/>
    <w:rsid w:val="00FB62AD"/>
    <w:rsid w:val="00FB62C1"/>
    <w:rsid w:val="00FB63B4"/>
    <w:rsid w:val="00FB63F7"/>
    <w:rsid w:val="00FB6607"/>
    <w:rsid w:val="00FB6D0F"/>
    <w:rsid w:val="00FB6D71"/>
    <w:rsid w:val="00FB7257"/>
    <w:rsid w:val="00FB75DA"/>
    <w:rsid w:val="00FB79FE"/>
    <w:rsid w:val="00FB7A93"/>
    <w:rsid w:val="00FC03A0"/>
    <w:rsid w:val="00FC0570"/>
    <w:rsid w:val="00FC09B2"/>
    <w:rsid w:val="00FC0E70"/>
    <w:rsid w:val="00FC150F"/>
    <w:rsid w:val="00FC192E"/>
    <w:rsid w:val="00FC1B8D"/>
    <w:rsid w:val="00FC1C9E"/>
    <w:rsid w:val="00FC2219"/>
    <w:rsid w:val="00FC27FE"/>
    <w:rsid w:val="00FC2804"/>
    <w:rsid w:val="00FC2921"/>
    <w:rsid w:val="00FC2971"/>
    <w:rsid w:val="00FC3B84"/>
    <w:rsid w:val="00FC3D2C"/>
    <w:rsid w:val="00FC3D86"/>
    <w:rsid w:val="00FC3DFD"/>
    <w:rsid w:val="00FC4260"/>
    <w:rsid w:val="00FC49EB"/>
    <w:rsid w:val="00FC4C69"/>
    <w:rsid w:val="00FC4DFE"/>
    <w:rsid w:val="00FC510C"/>
    <w:rsid w:val="00FC6007"/>
    <w:rsid w:val="00FC605A"/>
    <w:rsid w:val="00FC6176"/>
    <w:rsid w:val="00FC620A"/>
    <w:rsid w:val="00FC6AD0"/>
    <w:rsid w:val="00FC6B8B"/>
    <w:rsid w:val="00FC7015"/>
    <w:rsid w:val="00FC7EBC"/>
    <w:rsid w:val="00FC7F7E"/>
    <w:rsid w:val="00FC7FE1"/>
    <w:rsid w:val="00FD00D9"/>
    <w:rsid w:val="00FD02EE"/>
    <w:rsid w:val="00FD02F8"/>
    <w:rsid w:val="00FD1267"/>
    <w:rsid w:val="00FD13CA"/>
    <w:rsid w:val="00FD14FD"/>
    <w:rsid w:val="00FD1983"/>
    <w:rsid w:val="00FD1F76"/>
    <w:rsid w:val="00FD22E7"/>
    <w:rsid w:val="00FD2754"/>
    <w:rsid w:val="00FD29A5"/>
    <w:rsid w:val="00FD2ACC"/>
    <w:rsid w:val="00FD2B00"/>
    <w:rsid w:val="00FD2B41"/>
    <w:rsid w:val="00FD30B9"/>
    <w:rsid w:val="00FD32AB"/>
    <w:rsid w:val="00FD3C3B"/>
    <w:rsid w:val="00FD3FC1"/>
    <w:rsid w:val="00FD400F"/>
    <w:rsid w:val="00FD4AB5"/>
    <w:rsid w:val="00FD4AE3"/>
    <w:rsid w:val="00FD4D68"/>
    <w:rsid w:val="00FD4F5F"/>
    <w:rsid w:val="00FD52CA"/>
    <w:rsid w:val="00FD5B36"/>
    <w:rsid w:val="00FD61ED"/>
    <w:rsid w:val="00FD6494"/>
    <w:rsid w:val="00FD68C8"/>
    <w:rsid w:val="00FD6CC7"/>
    <w:rsid w:val="00FD7670"/>
    <w:rsid w:val="00FD7AF0"/>
    <w:rsid w:val="00FE0874"/>
    <w:rsid w:val="00FE0D17"/>
    <w:rsid w:val="00FE117B"/>
    <w:rsid w:val="00FE197A"/>
    <w:rsid w:val="00FE1A01"/>
    <w:rsid w:val="00FE2339"/>
    <w:rsid w:val="00FE23D4"/>
    <w:rsid w:val="00FE24DC"/>
    <w:rsid w:val="00FE2585"/>
    <w:rsid w:val="00FE39C9"/>
    <w:rsid w:val="00FE40E2"/>
    <w:rsid w:val="00FE4134"/>
    <w:rsid w:val="00FE4A21"/>
    <w:rsid w:val="00FE4A4C"/>
    <w:rsid w:val="00FE4D23"/>
    <w:rsid w:val="00FE5AA9"/>
    <w:rsid w:val="00FE5ACF"/>
    <w:rsid w:val="00FE5EDB"/>
    <w:rsid w:val="00FE6E9F"/>
    <w:rsid w:val="00FE70BF"/>
    <w:rsid w:val="00FE7748"/>
    <w:rsid w:val="00FE77CA"/>
    <w:rsid w:val="00FE7A80"/>
    <w:rsid w:val="00FE7FF0"/>
    <w:rsid w:val="00FF08E3"/>
    <w:rsid w:val="00FF0AA2"/>
    <w:rsid w:val="00FF1857"/>
    <w:rsid w:val="00FF2651"/>
    <w:rsid w:val="00FF267F"/>
    <w:rsid w:val="00FF273C"/>
    <w:rsid w:val="00FF2CA0"/>
    <w:rsid w:val="00FF2D05"/>
    <w:rsid w:val="00FF30C8"/>
    <w:rsid w:val="00FF3808"/>
    <w:rsid w:val="00FF3897"/>
    <w:rsid w:val="00FF3A50"/>
    <w:rsid w:val="00FF40CC"/>
    <w:rsid w:val="00FF4415"/>
    <w:rsid w:val="00FF49E5"/>
    <w:rsid w:val="00FF4C81"/>
    <w:rsid w:val="00FF5B41"/>
    <w:rsid w:val="00FF5FC7"/>
    <w:rsid w:val="00FF68AC"/>
    <w:rsid w:val="00FF71A7"/>
    <w:rsid w:val="00FF7345"/>
    <w:rsid w:val="00FF7391"/>
    <w:rsid w:val="00FF7610"/>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365E"/>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
    <w:link w:val="Akapitzlist"/>
    <w:uiPriority w:val="34"/>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11120565">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741218742">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71786812">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31886165">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574463187">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24226887">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3eee6af8-0629-40c0-9caa-51e607dd030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drogownictwo@gmina-tczew.pl" TargetMode="External"/><Relationship Id="rId7" Type="http://schemas.openxmlformats.org/officeDocument/2006/relationships/endnotes" Target="endnotes.xml"/><Relationship Id="rId12" Type="http://schemas.openxmlformats.org/officeDocument/2006/relationships/hyperlink" Target="mailto:zamowienia@gmina-tcze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eee6af8-0629-40c0-9caa-51e607dd0300" TargetMode="External"/><Relationship Id="rId5" Type="http://schemas.openxmlformats.org/officeDocument/2006/relationships/webSettings" Target="webSettings.xml"/><Relationship Id="rId15" Type="http://schemas.openxmlformats.org/officeDocument/2006/relationships/hyperlink" Target="mailto:zamowienia@gmina-tcze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mailto:zamowienia@gmina-tczew.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9835</TotalTime>
  <Pages>35</Pages>
  <Words>12455</Words>
  <Characters>74733</Characters>
  <Application>Microsoft Office Word</Application>
  <DocSecurity>0</DocSecurity>
  <Lines>622</Lines>
  <Paragraphs>174</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87014</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jstankiewicz</cp:lastModifiedBy>
  <cp:revision>6696</cp:revision>
  <cp:lastPrinted>2024-09-25T09:47:00Z</cp:lastPrinted>
  <dcterms:created xsi:type="dcterms:W3CDTF">2022-03-10T12:33:00Z</dcterms:created>
  <dcterms:modified xsi:type="dcterms:W3CDTF">2024-10-04T09:32:00Z</dcterms:modified>
</cp:coreProperties>
</file>