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5C1EF" w14:textId="58116338" w:rsidR="00A00DD7" w:rsidRDefault="00F35560" w:rsidP="00EB287D">
      <w:pPr>
        <w:pStyle w:val="Tytu"/>
        <w:spacing w:line="276" w:lineRule="auto"/>
        <w:rPr>
          <w:rFonts w:ascii="Arial" w:hAnsi="Arial" w:cs="Arial"/>
          <w:spacing w:val="60"/>
          <w:sz w:val="40"/>
          <w:szCs w:val="40"/>
        </w:rPr>
      </w:pPr>
      <w:r>
        <w:rPr>
          <w:noProof/>
          <w:lang w:eastAsia="pl-PL"/>
        </w:rPr>
        <w:drawing>
          <wp:inline distT="0" distB="0" distL="0" distR="0" wp14:anchorId="2E184DD6" wp14:editId="756ED332">
            <wp:extent cx="3787140" cy="1226820"/>
            <wp:effectExtent l="0" t="0" r="3810" b="0"/>
            <wp:docPr id="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zrzut ekranu, logo&#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p w14:paraId="02B65E8C" w14:textId="77777777" w:rsidR="00F35560" w:rsidRDefault="00F35560" w:rsidP="00F35560">
      <w:pPr>
        <w:pStyle w:val="Podtytu"/>
        <w:rPr>
          <w:lang w:eastAsia="ar-SA"/>
        </w:rPr>
      </w:pPr>
    </w:p>
    <w:p w14:paraId="5F1B5DC2" w14:textId="77777777" w:rsidR="00F35560" w:rsidRPr="00F35560" w:rsidRDefault="00F35560" w:rsidP="00F35560">
      <w:pPr>
        <w:rPr>
          <w:lang w:eastAsia="ar-SA"/>
        </w:rPr>
      </w:pPr>
    </w:p>
    <w:p w14:paraId="23DDCD6F"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0F1EEC7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3062ACEF" w14:textId="77777777"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AF17C9">
        <w:rPr>
          <w:rFonts w:ascii="Arial" w:eastAsia="Times New Roman" w:hAnsi="Arial" w:cs="Arial"/>
          <w:b/>
          <w:bCs/>
          <w:sz w:val="24"/>
          <w:szCs w:val="24"/>
          <w:lang w:eastAsia="pl-PL"/>
        </w:rPr>
        <w:t>SIEMIEŃ</w:t>
      </w:r>
    </w:p>
    <w:p w14:paraId="54911188" w14:textId="77777777" w:rsidR="00AF17C9" w:rsidRPr="00751079" w:rsidRDefault="00AF17C9" w:rsidP="00EB287D">
      <w:pPr>
        <w:spacing w:line="276" w:lineRule="auto"/>
        <w:jc w:val="center"/>
        <w:rPr>
          <w:rFonts w:ascii="Arial" w:hAnsi="Arial" w:cs="Arial"/>
        </w:rPr>
      </w:pPr>
    </w:p>
    <w:p w14:paraId="5C5A7DE6" w14:textId="31AB2387" w:rsidR="000850B7" w:rsidRPr="005E68C2" w:rsidRDefault="000850B7" w:rsidP="00EB287D">
      <w:pPr>
        <w:pStyle w:val="Nagwek3"/>
        <w:keepNext w:val="0"/>
        <w:tabs>
          <w:tab w:val="left" w:pos="0"/>
        </w:tabs>
        <w:spacing w:line="276" w:lineRule="auto"/>
        <w:jc w:val="both"/>
        <w:rPr>
          <w:rFonts w:ascii="Arial" w:hAnsi="Arial" w:cs="Arial"/>
          <w:b w:val="0"/>
          <w:szCs w:val="22"/>
        </w:rPr>
      </w:pPr>
      <w:r w:rsidRPr="005E68C2">
        <w:rPr>
          <w:rFonts w:ascii="Arial" w:hAnsi="Arial" w:cs="Arial"/>
          <w:b w:val="0"/>
          <w:szCs w:val="22"/>
        </w:rPr>
        <w:t xml:space="preserve">zaprasza do złożenia oferty w postępowaniu prowadzonym w trybie podstawowym bez negocjacji, </w:t>
      </w:r>
      <w:r w:rsidR="001F44CC" w:rsidRPr="005E68C2">
        <w:rPr>
          <w:rFonts w:ascii="Arial" w:hAnsi="Arial" w:cs="Arial"/>
          <w:b w:val="0"/>
          <w:szCs w:val="22"/>
        </w:rPr>
        <w:t>o którym mowa w art. 275 pkt 1 ustawy z dnia 11 września 2019 r. Prawo zamówień publicznych (</w:t>
      </w:r>
      <w:r w:rsidR="008172C2" w:rsidRPr="005E68C2">
        <w:rPr>
          <w:rFonts w:ascii="Arial" w:hAnsi="Arial" w:cs="Arial"/>
          <w:b w:val="0"/>
          <w:szCs w:val="22"/>
        </w:rPr>
        <w:t xml:space="preserve">tekst jedn. </w:t>
      </w:r>
      <w:r w:rsidR="001F44CC" w:rsidRPr="005E68C2">
        <w:rPr>
          <w:rFonts w:ascii="Arial" w:hAnsi="Arial" w:cs="Arial"/>
          <w:b w:val="0"/>
          <w:szCs w:val="22"/>
        </w:rPr>
        <w:t>Dz. U. z 20</w:t>
      </w:r>
      <w:r w:rsidR="008172C2" w:rsidRPr="005E68C2">
        <w:rPr>
          <w:rFonts w:ascii="Arial" w:hAnsi="Arial" w:cs="Arial"/>
          <w:b w:val="0"/>
          <w:szCs w:val="22"/>
        </w:rPr>
        <w:t>2</w:t>
      </w:r>
      <w:r w:rsidR="00F35560">
        <w:rPr>
          <w:rFonts w:ascii="Arial" w:hAnsi="Arial" w:cs="Arial"/>
          <w:b w:val="0"/>
          <w:szCs w:val="22"/>
        </w:rPr>
        <w:t>4</w:t>
      </w:r>
      <w:r w:rsidR="001F44CC" w:rsidRPr="005E68C2">
        <w:rPr>
          <w:rFonts w:ascii="Arial" w:hAnsi="Arial" w:cs="Arial"/>
          <w:b w:val="0"/>
          <w:szCs w:val="22"/>
        </w:rPr>
        <w:t xml:space="preserve"> r., poz. </w:t>
      </w:r>
      <w:r w:rsidR="008172C2" w:rsidRPr="005E68C2">
        <w:rPr>
          <w:rFonts w:ascii="Arial" w:hAnsi="Arial" w:cs="Arial"/>
          <w:b w:val="0"/>
          <w:szCs w:val="22"/>
        </w:rPr>
        <w:t>1</w:t>
      </w:r>
      <w:r w:rsidR="00F35560">
        <w:rPr>
          <w:rFonts w:ascii="Arial" w:hAnsi="Arial" w:cs="Arial"/>
          <w:b w:val="0"/>
          <w:szCs w:val="22"/>
        </w:rPr>
        <w:t>320</w:t>
      </w:r>
      <w:r w:rsidR="001F44CC" w:rsidRPr="005E68C2">
        <w:rPr>
          <w:rFonts w:ascii="Arial" w:hAnsi="Arial" w:cs="Arial"/>
          <w:b w:val="0"/>
          <w:szCs w:val="22"/>
        </w:rPr>
        <w:t xml:space="preserve"> ze zm.), zwan</w:t>
      </w:r>
      <w:r w:rsidR="00BA4E2A" w:rsidRPr="005E68C2">
        <w:rPr>
          <w:rFonts w:ascii="Arial" w:hAnsi="Arial" w:cs="Arial"/>
          <w:b w:val="0"/>
          <w:szCs w:val="22"/>
        </w:rPr>
        <w:t>ej</w:t>
      </w:r>
      <w:r w:rsidR="001F44CC" w:rsidRPr="005E68C2">
        <w:rPr>
          <w:rFonts w:ascii="Arial" w:hAnsi="Arial" w:cs="Arial"/>
          <w:b w:val="0"/>
          <w:szCs w:val="22"/>
        </w:rPr>
        <w:t xml:space="preserve"> dalej ustawą </w:t>
      </w:r>
      <w:proofErr w:type="spellStart"/>
      <w:r w:rsidR="001F44CC" w:rsidRPr="005E68C2">
        <w:rPr>
          <w:rFonts w:ascii="Arial" w:hAnsi="Arial" w:cs="Arial"/>
          <w:b w:val="0"/>
          <w:szCs w:val="22"/>
        </w:rPr>
        <w:t>Pzp</w:t>
      </w:r>
      <w:proofErr w:type="spellEnd"/>
      <w:r w:rsidR="001F44CC" w:rsidRPr="005E68C2">
        <w:rPr>
          <w:rFonts w:ascii="Arial" w:hAnsi="Arial" w:cs="Arial"/>
          <w:b w:val="0"/>
          <w:szCs w:val="22"/>
        </w:rPr>
        <w:t xml:space="preserve">, </w:t>
      </w:r>
      <w:r w:rsidRPr="005E68C2">
        <w:rPr>
          <w:rFonts w:ascii="Arial" w:hAnsi="Arial" w:cs="Arial"/>
          <w:b w:val="0"/>
          <w:szCs w:val="22"/>
        </w:rPr>
        <w:t>o wartości zamówienia nieprzekraczającej progów unijnych, o których mowa w art. 3</w:t>
      </w:r>
      <w:r w:rsidR="00F35560">
        <w:rPr>
          <w:rFonts w:ascii="Arial" w:hAnsi="Arial" w:cs="Arial"/>
          <w:b w:val="0"/>
          <w:szCs w:val="22"/>
        </w:rPr>
        <w:t xml:space="preserve"> </w:t>
      </w:r>
      <w:r w:rsidRPr="005E68C2">
        <w:rPr>
          <w:rFonts w:ascii="Arial" w:hAnsi="Arial" w:cs="Arial"/>
          <w:b w:val="0"/>
          <w:szCs w:val="22"/>
        </w:rPr>
        <w:t xml:space="preserve">ustawy </w:t>
      </w:r>
      <w:proofErr w:type="spellStart"/>
      <w:r w:rsidRPr="005E68C2">
        <w:rPr>
          <w:rFonts w:ascii="Arial" w:hAnsi="Arial" w:cs="Arial"/>
          <w:b w:val="0"/>
          <w:szCs w:val="22"/>
        </w:rPr>
        <w:t>Pzp</w:t>
      </w:r>
      <w:proofErr w:type="spellEnd"/>
      <w:r w:rsidRPr="005E68C2">
        <w:rPr>
          <w:rFonts w:ascii="Arial" w:hAnsi="Arial" w:cs="Arial"/>
          <w:b w:val="0"/>
          <w:szCs w:val="22"/>
        </w:rPr>
        <w:t xml:space="preserve">, na realizację </w:t>
      </w:r>
      <w:r w:rsidR="001F44CC" w:rsidRPr="005E68C2">
        <w:rPr>
          <w:rFonts w:ascii="Arial" w:hAnsi="Arial" w:cs="Arial"/>
          <w:b w:val="0"/>
          <w:szCs w:val="22"/>
        </w:rPr>
        <w:t>zamówienia (</w:t>
      </w:r>
      <w:r w:rsidR="00BA4E2A" w:rsidRPr="005E68C2">
        <w:rPr>
          <w:rFonts w:ascii="Arial" w:hAnsi="Arial" w:cs="Arial"/>
          <w:b w:val="0"/>
          <w:szCs w:val="22"/>
        </w:rPr>
        <w:t>roboty budowlanej</w:t>
      </w:r>
      <w:r w:rsidR="001F44CC" w:rsidRPr="005E68C2">
        <w:rPr>
          <w:rFonts w:ascii="Arial" w:hAnsi="Arial" w:cs="Arial"/>
          <w:b w:val="0"/>
          <w:szCs w:val="22"/>
        </w:rPr>
        <w:t>)</w:t>
      </w:r>
      <w:r w:rsidRPr="005E68C2">
        <w:rPr>
          <w:rFonts w:ascii="Arial" w:hAnsi="Arial" w:cs="Arial"/>
          <w:b w:val="0"/>
          <w:szCs w:val="22"/>
        </w:rPr>
        <w:t xml:space="preserve"> pn.</w:t>
      </w:r>
      <w:r w:rsidR="00BA4E2A" w:rsidRPr="005E68C2">
        <w:rPr>
          <w:rFonts w:ascii="Arial" w:hAnsi="Arial" w:cs="Arial"/>
          <w:b w:val="0"/>
          <w:szCs w:val="22"/>
        </w:rPr>
        <w:t>:</w:t>
      </w:r>
    </w:p>
    <w:p w14:paraId="169CC530" w14:textId="77777777" w:rsidR="00DF5664" w:rsidRDefault="00DF5664" w:rsidP="006668A9">
      <w:pPr>
        <w:spacing w:after="0" w:line="240" w:lineRule="auto"/>
        <w:jc w:val="center"/>
        <w:rPr>
          <w:rFonts w:ascii="Arial" w:hAnsi="Arial" w:cs="Arial"/>
          <w:b/>
          <w:i/>
          <w:sz w:val="36"/>
          <w:szCs w:val="36"/>
          <w:highlight w:val="yellow"/>
        </w:rPr>
      </w:pPr>
    </w:p>
    <w:p w14:paraId="75ABD428" w14:textId="77777777" w:rsidR="00F35560" w:rsidRPr="00751079" w:rsidRDefault="00F35560" w:rsidP="006668A9">
      <w:pPr>
        <w:spacing w:after="0" w:line="240" w:lineRule="auto"/>
        <w:jc w:val="center"/>
        <w:rPr>
          <w:rFonts w:ascii="Arial" w:hAnsi="Arial" w:cs="Arial"/>
          <w:b/>
          <w:i/>
          <w:sz w:val="36"/>
          <w:szCs w:val="36"/>
          <w:highlight w:val="yellow"/>
        </w:rPr>
      </w:pPr>
    </w:p>
    <w:p w14:paraId="75A0AC52" w14:textId="6D4654A5" w:rsidR="00F35560" w:rsidRPr="00F35560" w:rsidRDefault="006668A9" w:rsidP="00F35560">
      <w:pPr>
        <w:autoSpaceDE w:val="0"/>
        <w:autoSpaceDN w:val="0"/>
        <w:adjustRightInd w:val="0"/>
        <w:spacing w:after="0"/>
        <w:jc w:val="center"/>
        <w:rPr>
          <w:rFonts w:ascii="CalibriBold" w:hAnsi="CalibriBold" w:cs="CalibriBold"/>
          <w:b/>
          <w:bCs/>
          <w:i/>
          <w:sz w:val="36"/>
          <w:szCs w:val="36"/>
        </w:rPr>
      </w:pPr>
      <w:r w:rsidRPr="00FE1F6B">
        <w:rPr>
          <w:rFonts w:ascii="CalibriBold" w:hAnsi="CalibriBold" w:cs="CalibriBold"/>
          <w:b/>
          <w:bCs/>
          <w:i/>
          <w:sz w:val="36"/>
          <w:szCs w:val="36"/>
        </w:rPr>
        <w:t xml:space="preserve">Renowacja </w:t>
      </w:r>
      <w:r w:rsidR="00F35560" w:rsidRPr="00F35560">
        <w:rPr>
          <w:rFonts w:ascii="CalibriBold" w:hAnsi="CalibriBold" w:cs="CalibriBold"/>
          <w:b/>
          <w:bCs/>
          <w:i/>
          <w:sz w:val="36"/>
          <w:szCs w:val="36"/>
        </w:rPr>
        <w:t>fryzu i dezynsekcja gazowa (</w:t>
      </w:r>
      <w:proofErr w:type="spellStart"/>
      <w:r w:rsidR="00F35560" w:rsidRPr="00F35560">
        <w:rPr>
          <w:rFonts w:ascii="CalibriBold" w:hAnsi="CalibriBold" w:cs="CalibriBold"/>
          <w:b/>
          <w:bCs/>
          <w:i/>
          <w:sz w:val="36"/>
          <w:szCs w:val="36"/>
        </w:rPr>
        <w:t>fiumigacja</w:t>
      </w:r>
      <w:proofErr w:type="spellEnd"/>
      <w:r w:rsidR="00F35560" w:rsidRPr="00F35560">
        <w:rPr>
          <w:rFonts w:ascii="CalibriBold" w:hAnsi="CalibriBold" w:cs="CalibriBold"/>
          <w:b/>
          <w:bCs/>
          <w:i/>
          <w:sz w:val="36"/>
          <w:szCs w:val="36"/>
        </w:rPr>
        <w:t xml:space="preserve">) Ochronki im. Adama </w:t>
      </w:r>
      <w:proofErr w:type="spellStart"/>
      <w:r w:rsidR="00F35560" w:rsidRPr="00F35560">
        <w:rPr>
          <w:rFonts w:ascii="CalibriBold" w:hAnsi="CalibriBold" w:cs="CalibriBold"/>
          <w:b/>
          <w:bCs/>
          <w:i/>
          <w:sz w:val="36"/>
          <w:szCs w:val="36"/>
        </w:rPr>
        <w:t>Żeromskiego</w:t>
      </w:r>
      <w:proofErr w:type="spellEnd"/>
      <w:r w:rsidR="00F35560" w:rsidRPr="00F35560">
        <w:rPr>
          <w:rFonts w:ascii="CalibriBold" w:hAnsi="CalibriBold" w:cs="CalibriBold"/>
          <w:b/>
          <w:bCs/>
          <w:i/>
          <w:sz w:val="36"/>
          <w:szCs w:val="36"/>
        </w:rPr>
        <w:t xml:space="preserve"> wraz z zagospodarowaniem otoczenia </w:t>
      </w:r>
    </w:p>
    <w:p w14:paraId="5E76076E" w14:textId="2FFFCB8A" w:rsidR="00DB6D64" w:rsidRPr="00FE1F6B" w:rsidRDefault="00DB6D64" w:rsidP="00F35560">
      <w:pPr>
        <w:autoSpaceDE w:val="0"/>
        <w:autoSpaceDN w:val="0"/>
        <w:adjustRightInd w:val="0"/>
        <w:spacing w:after="0" w:line="240" w:lineRule="auto"/>
        <w:jc w:val="center"/>
        <w:rPr>
          <w:rFonts w:ascii="CalibriBold" w:hAnsi="CalibriBold" w:cs="CalibriBold"/>
          <w:b/>
          <w:bCs/>
          <w:i/>
          <w:sz w:val="36"/>
          <w:szCs w:val="36"/>
        </w:rPr>
      </w:pPr>
    </w:p>
    <w:p w14:paraId="7107E4C5" w14:textId="77777777" w:rsidR="006668A9" w:rsidRDefault="006668A9" w:rsidP="006F04A1">
      <w:pPr>
        <w:autoSpaceDE w:val="0"/>
        <w:autoSpaceDN w:val="0"/>
        <w:adjustRightInd w:val="0"/>
        <w:spacing w:after="0" w:line="240" w:lineRule="auto"/>
        <w:rPr>
          <w:rFonts w:ascii="Arial" w:hAnsi="Arial" w:cs="Arial"/>
          <w:bCs/>
          <w:i/>
          <w:sz w:val="24"/>
          <w:szCs w:val="24"/>
        </w:rPr>
      </w:pPr>
    </w:p>
    <w:p w14:paraId="2A9BC13A" w14:textId="77777777" w:rsidR="00F35560" w:rsidRDefault="00F35560" w:rsidP="006F04A1">
      <w:pPr>
        <w:autoSpaceDE w:val="0"/>
        <w:autoSpaceDN w:val="0"/>
        <w:adjustRightInd w:val="0"/>
        <w:spacing w:after="0" w:line="240" w:lineRule="auto"/>
        <w:rPr>
          <w:rFonts w:ascii="Arial" w:hAnsi="Arial" w:cs="Arial"/>
          <w:bCs/>
          <w:i/>
          <w:sz w:val="24"/>
          <w:szCs w:val="24"/>
        </w:rPr>
      </w:pPr>
    </w:p>
    <w:p w14:paraId="56E0434A" w14:textId="3F6BD9FD"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6F04A1">
        <w:rPr>
          <w:rFonts w:ascii="Arial" w:hAnsi="Arial" w:cs="Arial"/>
          <w:bCs/>
          <w:i/>
          <w:sz w:val="24"/>
          <w:szCs w:val="24"/>
        </w:rPr>
        <w:t xml:space="preserve">znak sprawy: </w:t>
      </w:r>
      <w:r w:rsidR="00F35560">
        <w:rPr>
          <w:rFonts w:ascii="Arial" w:hAnsi="Arial" w:cs="Arial"/>
          <w:bCs/>
          <w:i/>
          <w:sz w:val="24"/>
          <w:szCs w:val="24"/>
        </w:rPr>
        <w:t>I</w:t>
      </w:r>
      <w:r w:rsidR="00F04079" w:rsidRPr="006F04A1">
        <w:rPr>
          <w:rFonts w:ascii="Arial" w:hAnsi="Arial" w:cs="Arial"/>
          <w:i/>
          <w:sz w:val="24"/>
          <w:szCs w:val="24"/>
        </w:rPr>
        <w:t>Z.27</w:t>
      </w:r>
      <w:r w:rsidR="00F35560">
        <w:rPr>
          <w:rFonts w:ascii="Arial" w:hAnsi="Arial" w:cs="Arial"/>
          <w:i/>
          <w:sz w:val="24"/>
          <w:szCs w:val="24"/>
        </w:rPr>
        <w:t>1</w:t>
      </w:r>
      <w:r w:rsidR="00F04079" w:rsidRPr="006F04A1">
        <w:rPr>
          <w:rFonts w:ascii="Arial" w:hAnsi="Arial" w:cs="Arial"/>
          <w:i/>
          <w:sz w:val="24"/>
          <w:szCs w:val="24"/>
        </w:rPr>
        <w:t>.</w:t>
      </w:r>
      <w:r w:rsidR="00F35560">
        <w:rPr>
          <w:rFonts w:ascii="Arial" w:hAnsi="Arial" w:cs="Arial"/>
          <w:i/>
          <w:sz w:val="24"/>
          <w:szCs w:val="24"/>
        </w:rPr>
        <w:t>17</w:t>
      </w:r>
      <w:r w:rsidR="00845DD9" w:rsidRPr="006F04A1">
        <w:rPr>
          <w:rFonts w:ascii="Arial" w:hAnsi="Arial" w:cs="Arial"/>
          <w:i/>
          <w:sz w:val="24"/>
          <w:szCs w:val="24"/>
        </w:rPr>
        <w:t>.2024</w:t>
      </w:r>
      <w:r w:rsidR="00F35560">
        <w:rPr>
          <w:rStyle w:val="Pogrubienie"/>
          <w:rFonts w:ascii="Arial" w:hAnsi="Arial" w:cs="Arial"/>
          <w:b w:val="0"/>
          <w:color w:val="000000"/>
          <w:sz w:val="24"/>
          <w:szCs w:val="24"/>
          <w:shd w:val="clear" w:color="auto" w:fill="FFFFFF"/>
        </w:rPr>
        <w:t>/P</w:t>
      </w:r>
    </w:p>
    <w:p w14:paraId="7482531C" w14:textId="77777777" w:rsidR="00DB6D64" w:rsidRDefault="00DB6D64" w:rsidP="00EB287D">
      <w:pPr>
        <w:spacing w:line="276" w:lineRule="auto"/>
        <w:jc w:val="center"/>
        <w:rPr>
          <w:rFonts w:ascii="Arial" w:hAnsi="Arial" w:cs="Arial"/>
          <w:bCs/>
          <w:i/>
          <w:sz w:val="24"/>
          <w:szCs w:val="24"/>
        </w:rPr>
      </w:pPr>
    </w:p>
    <w:p w14:paraId="10FF3898" w14:textId="77777777" w:rsidR="00F35560" w:rsidRDefault="00F35560" w:rsidP="00EB287D">
      <w:pPr>
        <w:spacing w:line="276" w:lineRule="auto"/>
        <w:jc w:val="center"/>
        <w:rPr>
          <w:rFonts w:ascii="Arial" w:hAnsi="Arial" w:cs="Arial"/>
          <w:bCs/>
          <w:i/>
          <w:sz w:val="24"/>
          <w:szCs w:val="24"/>
        </w:rPr>
      </w:pPr>
    </w:p>
    <w:p w14:paraId="47662DE6" w14:textId="77777777" w:rsidR="00F35560" w:rsidRDefault="00F35560" w:rsidP="00EB287D">
      <w:pPr>
        <w:spacing w:line="276" w:lineRule="auto"/>
        <w:jc w:val="center"/>
        <w:rPr>
          <w:rFonts w:ascii="Arial" w:hAnsi="Arial" w:cs="Arial"/>
          <w:bCs/>
          <w:i/>
          <w:sz w:val="24"/>
          <w:szCs w:val="24"/>
        </w:rPr>
      </w:pPr>
    </w:p>
    <w:p w14:paraId="1082F05C" w14:textId="77777777" w:rsidR="00F35560" w:rsidRDefault="00F35560" w:rsidP="00EB287D">
      <w:pPr>
        <w:spacing w:line="276" w:lineRule="auto"/>
        <w:jc w:val="center"/>
        <w:rPr>
          <w:rFonts w:ascii="Arial" w:hAnsi="Arial" w:cs="Arial"/>
          <w:bCs/>
          <w:i/>
          <w:sz w:val="24"/>
          <w:szCs w:val="24"/>
        </w:rPr>
      </w:pPr>
    </w:p>
    <w:p w14:paraId="178A7ED2" w14:textId="77777777" w:rsidR="00F35560" w:rsidRDefault="00F35560" w:rsidP="00EB287D">
      <w:pPr>
        <w:spacing w:line="276" w:lineRule="auto"/>
        <w:jc w:val="center"/>
        <w:rPr>
          <w:rFonts w:ascii="Arial" w:hAnsi="Arial" w:cs="Arial"/>
          <w:bCs/>
          <w:i/>
          <w:sz w:val="24"/>
          <w:szCs w:val="24"/>
        </w:rPr>
      </w:pPr>
    </w:p>
    <w:p w14:paraId="45D65850" w14:textId="77777777" w:rsidR="00F35560" w:rsidRDefault="00F35560" w:rsidP="00EB287D">
      <w:pPr>
        <w:spacing w:line="276" w:lineRule="auto"/>
        <w:jc w:val="center"/>
        <w:rPr>
          <w:rFonts w:ascii="Arial" w:hAnsi="Arial" w:cs="Arial"/>
          <w:bCs/>
          <w:i/>
          <w:sz w:val="24"/>
          <w:szCs w:val="24"/>
        </w:rPr>
      </w:pPr>
    </w:p>
    <w:p w14:paraId="615B8D25" w14:textId="77777777" w:rsidR="00F35560" w:rsidRPr="00DB6D64" w:rsidRDefault="00F35560" w:rsidP="00EB287D">
      <w:pPr>
        <w:spacing w:line="276" w:lineRule="auto"/>
        <w:jc w:val="center"/>
        <w:rPr>
          <w:rFonts w:ascii="Arial" w:hAnsi="Arial" w:cs="Arial"/>
          <w:bCs/>
          <w:i/>
          <w:sz w:val="24"/>
          <w:szCs w:val="24"/>
        </w:rPr>
      </w:pPr>
    </w:p>
    <w:p w14:paraId="46BB4239"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lastRenderedPageBreak/>
        <w:t>NAZWA, ADRES ZAMAWIAJĄCEGO</w:t>
      </w:r>
    </w:p>
    <w:p w14:paraId="18E85183" w14:textId="77777777" w:rsidR="00DB6D64" w:rsidRPr="00C54997" w:rsidRDefault="00DB6D64" w:rsidP="00A00DD7">
      <w:pPr>
        <w:pStyle w:val="Akapitzlist"/>
        <w:shd w:val="clear" w:color="auto" w:fill="FFFFFF"/>
        <w:spacing w:after="0" w:line="240" w:lineRule="auto"/>
        <w:ind w:left="284"/>
        <w:rPr>
          <w:rFonts w:cstheme="minorHAnsi"/>
          <w:sz w:val="24"/>
          <w:szCs w:val="24"/>
          <w:highlight w:val="yellow"/>
        </w:rPr>
      </w:pPr>
    </w:p>
    <w:p w14:paraId="04003FBF" w14:textId="379321AE" w:rsidR="00F35560" w:rsidRPr="009740CA" w:rsidRDefault="00F35560" w:rsidP="00F35560">
      <w:pPr>
        <w:pStyle w:val="Akapitzlist"/>
        <w:shd w:val="clear" w:color="auto" w:fill="FFFFFF"/>
        <w:spacing w:after="0" w:line="240" w:lineRule="auto"/>
        <w:ind w:left="284"/>
        <w:rPr>
          <w:rFonts w:cstheme="minorHAnsi"/>
          <w:b/>
          <w:sz w:val="24"/>
          <w:szCs w:val="24"/>
          <w:lang w:eastAsia="pl-PL"/>
        </w:rPr>
      </w:pPr>
      <w:r>
        <w:rPr>
          <w:rFonts w:cstheme="minorHAnsi"/>
          <w:b/>
          <w:sz w:val="24"/>
          <w:szCs w:val="24"/>
          <w:lang w:eastAsia="pl-PL"/>
        </w:rPr>
        <w:t xml:space="preserve">     </w:t>
      </w:r>
      <w:r w:rsidRPr="009740CA">
        <w:rPr>
          <w:rFonts w:cstheme="minorHAnsi"/>
          <w:b/>
          <w:sz w:val="24"/>
          <w:szCs w:val="24"/>
          <w:lang w:eastAsia="pl-PL"/>
        </w:rPr>
        <w:t xml:space="preserve">GMINA NAŁĘCZÓW </w:t>
      </w:r>
    </w:p>
    <w:p w14:paraId="189A3C16" w14:textId="77777777" w:rsidR="00F35560" w:rsidRPr="009740CA" w:rsidRDefault="00F35560" w:rsidP="00F35560">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6FFFC638" w14:textId="77777777" w:rsidR="00F35560" w:rsidRPr="009740CA" w:rsidRDefault="00F35560" w:rsidP="00F35560">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42645552" w14:textId="77777777" w:rsidR="00F35560" w:rsidRPr="009740CA" w:rsidRDefault="00F35560" w:rsidP="00F35560">
      <w:pPr>
        <w:spacing w:after="41" w:line="268" w:lineRule="auto"/>
        <w:ind w:left="564" w:hanging="10"/>
        <w:rPr>
          <w:rFonts w:cstheme="minorHAnsi"/>
          <w:sz w:val="24"/>
          <w:szCs w:val="24"/>
        </w:rPr>
      </w:pPr>
      <w:r w:rsidRPr="009740CA">
        <w:rPr>
          <w:rFonts w:cstheme="minorHAnsi"/>
          <w:sz w:val="24"/>
          <w:szCs w:val="24"/>
        </w:rPr>
        <w:t>nr telefonu</w:t>
      </w:r>
      <w:r w:rsidRPr="009740CA">
        <w:rPr>
          <w:rFonts w:eastAsia="Arial" w:cstheme="minorHAnsi"/>
          <w:b/>
          <w:sz w:val="24"/>
          <w:szCs w:val="24"/>
        </w:rPr>
        <w:t xml:space="preserve">: 81 5014500 </w:t>
      </w:r>
      <w:r w:rsidRPr="009740CA">
        <w:rPr>
          <w:rFonts w:cstheme="minorHAnsi"/>
          <w:sz w:val="24"/>
          <w:szCs w:val="24"/>
        </w:rPr>
        <w:t xml:space="preserve"> </w:t>
      </w:r>
    </w:p>
    <w:p w14:paraId="1E29F1C0" w14:textId="77777777" w:rsidR="00F35560" w:rsidRPr="009740CA" w:rsidRDefault="00F35560" w:rsidP="00F35560">
      <w:pPr>
        <w:spacing w:after="6"/>
        <w:ind w:left="554"/>
        <w:rPr>
          <w:rFonts w:cstheme="minorHAnsi"/>
          <w:sz w:val="24"/>
          <w:szCs w:val="24"/>
        </w:rPr>
      </w:pPr>
      <w:r w:rsidRPr="009740CA">
        <w:rPr>
          <w:rFonts w:cstheme="minorHAnsi"/>
          <w:sz w:val="24"/>
          <w:szCs w:val="24"/>
        </w:rPr>
        <w:t xml:space="preserve">Godziny pracy: poniedziałek – piątek 7.30- 15.30 </w:t>
      </w:r>
    </w:p>
    <w:p w14:paraId="4A2C06C0" w14:textId="77777777" w:rsidR="00F35560" w:rsidRPr="009740CA" w:rsidRDefault="00F35560" w:rsidP="00F35560">
      <w:pPr>
        <w:ind w:left="554"/>
        <w:rPr>
          <w:rFonts w:cstheme="minorHAnsi"/>
          <w:sz w:val="24"/>
          <w:szCs w:val="24"/>
        </w:rPr>
      </w:pPr>
      <w:r w:rsidRPr="009740CA">
        <w:rPr>
          <w:rFonts w:cstheme="minorHAnsi"/>
          <w:sz w:val="24"/>
          <w:szCs w:val="24"/>
        </w:rPr>
        <w:t xml:space="preserve">Adres poczty elektronicznej: </w:t>
      </w:r>
      <w:r w:rsidRPr="009740CA">
        <w:rPr>
          <w:rFonts w:cstheme="minorHAnsi"/>
          <w:color w:val="0000FF"/>
          <w:sz w:val="24"/>
          <w:szCs w:val="24"/>
          <w:u w:val="single" w:color="0000FF"/>
        </w:rPr>
        <w:t>przetargi@naleczow.pl</w:t>
      </w:r>
      <w:r w:rsidRPr="009740CA">
        <w:rPr>
          <w:rFonts w:cstheme="minorHAnsi"/>
          <w:sz w:val="24"/>
          <w:szCs w:val="24"/>
        </w:rPr>
        <w:t xml:space="preserve"> </w:t>
      </w:r>
    </w:p>
    <w:p w14:paraId="6B7C29A6" w14:textId="303B5BB8" w:rsidR="00B42429" w:rsidRDefault="00F35560" w:rsidP="00F35560">
      <w:pPr>
        <w:ind w:left="554"/>
        <w:rPr>
          <w:b/>
          <w:bCs/>
          <w:sz w:val="24"/>
          <w:szCs w:val="24"/>
        </w:rPr>
      </w:pPr>
      <w:r w:rsidRPr="00FE19C2">
        <w:rPr>
          <w:b/>
          <w:bCs/>
          <w:sz w:val="24"/>
          <w:szCs w:val="24"/>
        </w:rPr>
        <w:t>Adres strony internetowej prowadzonego postępowania oraz strony internetowej, na której udostępniane będą zmiany i wyjaśnienia treści SWZ oraz inne dokumenty zamówienia bezpośrednio związane z postępowaniem o udzielenie zamówienia -</w:t>
      </w:r>
      <w:r w:rsidRPr="00FE19C2">
        <w:rPr>
          <w:sz w:val="24"/>
          <w:szCs w:val="24"/>
        </w:rPr>
        <w:t xml:space="preserve"> </w:t>
      </w:r>
      <w:hyperlink r:id="rId9" w:history="1"/>
      <w:r w:rsidRPr="00DD13E4">
        <w:rPr>
          <w:b/>
          <w:bCs/>
          <w:sz w:val="24"/>
          <w:szCs w:val="24"/>
        </w:rPr>
        <w:t xml:space="preserve"> </w:t>
      </w:r>
      <w:hyperlink r:id="rId10" w:history="1">
        <w:r w:rsidR="00CC34EF" w:rsidRPr="00303F04">
          <w:rPr>
            <w:rStyle w:val="Hipercze"/>
          </w:rPr>
          <w:t>https://ezamowienia.gov.pl/mp-client/search/list/ocds-148610-2ff5d7f0-ff13-41b7-8e97-f2d4a2215981</w:t>
        </w:r>
      </w:hyperlink>
      <w:r w:rsidR="00CC34EF">
        <w:t xml:space="preserve"> </w:t>
      </w:r>
    </w:p>
    <w:p w14:paraId="66798ABF" w14:textId="77777777" w:rsidR="00F35560" w:rsidRPr="00F35560" w:rsidRDefault="00F35560" w:rsidP="00F35560">
      <w:pPr>
        <w:ind w:left="554"/>
        <w:rPr>
          <w:b/>
          <w:bCs/>
          <w:sz w:val="24"/>
          <w:szCs w:val="24"/>
        </w:rPr>
      </w:pPr>
    </w:p>
    <w:p w14:paraId="1556A451"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TRYB UDZIELENIA ZAMÓWIENIA</w:t>
      </w:r>
    </w:p>
    <w:p w14:paraId="37EA7731"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38EB5C62"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3843DD51"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1E8E2B5E"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4F227ECD" w14:textId="154DFE11" w:rsidR="00EB7CF6" w:rsidRPr="00753B32" w:rsidRDefault="00BD4360" w:rsidP="003201D5">
      <w:pPr>
        <w:numPr>
          <w:ilvl w:val="0"/>
          <w:numId w:val="26"/>
        </w:numPr>
        <w:overflowPunct w:val="0"/>
        <w:autoSpaceDE w:val="0"/>
        <w:autoSpaceDN w:val="0"/>
        <w:adjustRightInd w:val="0"/>
        <w:spacing w:after="0" w:line="276" w:lineRule="auto"/>
        <w:contextualSpacing/>
        <w:jc w:val="both"/>
        <w:textAlignment w:val="baseline"/>
        <w:rPr>
          <w:rFonts w:ascii="Arial" w:hAnsi="Arial" w:cs="Arial"/>
          <w:bCs/>
        </w:rPr>
      </w:pPr>
      <w:bookmarkStart w:id="0" w:name="_Hlk66702480"/>
      <w:r w:rsidRPr="00FE1F6B">
        <w:rPr>
          <w:rFonts w:ascii="Arial" w:hAnsi="Arial" w:cs="Arial"/>
        </w:rPr>
        <w:t xml:space="preserve">Przedmiotem zamówienia jest realizacja zadania inwestycyjnego pn. </w:t>
      </w:r>
      <w:r w:rsidRPr="00F35560">
        <w:rPr>
          <w:rFonts w:ascii="Arial" w:hAnsi="Arial" w:cs="Arial"/>
        </w:rPr>
        <w:t>„</w:t>
      </w:r>
      <w:r w:rsidR="00F35560" w:rsidRPr="00F35560">
        <w:rPr>
          <w:rFonts w:ascii="Arial" w:hAnsi="Arial" w:cs="Arial"/>
          <w:bCs/>
        </w:rPr>
        <w:t>Renowacja fryzu i dezynsekcja gazowa (</w:t>
      </w:r>
      <w:proofErr w:type="spellStart"/>
      <w:r w:rsidR="00F35560" w:rsidRPr="00F35560">
        <w:rPr>
          <w:rFonts w:ascii="Arial" w:hAnsi="Arial" w:cs="Arial"/>
          <w:bCs/>
        </w:rPr>
        <w:t>fiumigacja</w:t>
      </w:r>
      <w:proofErr w:type="spellEnd"/>
      <w:r w:rsidR="00F35560" w:rsidRPr="00F35560">
        <w:rPr>
          <w:rFonts w:ascii="Arial" w:hAnsi="Arial" w:cs="Arial"/>
          <w:bCs/>
        </w:rPr>
        <w:t xml:space="preserve">) Ochronki im. Adama </w:t>
      </w:r>
      <w:proofErr w:type="spellStart"/>
      <w:r w:rsidR="00F35560" w:rsidRPr="00F35560">
        <w:rPr>
          <w:rFonts w:ascii="Arial" w:hAnsi="Arial" w:cs="Arial"/>
          <w:bCs/>
        </w:rPr>
        <w:t>Żeromskiego</w:t>
      </w:r>
      <w:proofErr w:type="spellEnd"/>
      <w:r w:rsidR="00F35560" w:rsidRPr="00F35560">
        <w:rPr>
          <w:rFonts w:ascii="Arial" w:hAnsi="Arial" w:cs="Arial"/>
          <w:bCs/>
        </w:rPr>
        <w:t xml:space="preserve"> wraz z zagospodarowaniem otoczenia</w:t>
      </w:r>
      <w:proofErr w:type="gramStart"/>
      <w:r w:rsidR="00FE1F6B" w:rsidRPr="00F35560">
        <w:rPr>
          <w:rFonts w:ascii="Arial" w:hAnsi="Arial" w:cs="Arial"/>
          <w:bCs/>
        </w:rPr>
        <w:t>”</w:t>
      </w:r>
      <w:bookmarkStart w:id="1" w:name="_Hlk125273061"/>
      <w:r w:rsidR="00753B32">
        <w:rPr>
          <w:rFonts w:ascii="Arial" w:hAnsi="Arial" w:cs="Arial"/>
          <w:bCs/>
        </w:rPr>
        <w:t xml:space="preserve"> </w:t>
      </w:r>
      <w:r w:rsidR="00932B9F">
        <w:rPr>
          <w:rFonts w:ascii="Arial" w:hAnsi="Arial" w:cs="Arial"/>
          <w:bCs/>
          <w:lang w:val="pl"/>
        </w:rPr>
        <w:t>:</w:t>
      </w:r>
      <w:proofErr w:type="gramEnd"/>
      <w:r w:rsidR="00753B32" w:rsidRPr="00753B32">
        <w:rPr>
          <w:rFonts w:ascii="Arial" w:hAnsi="Arial" w:cs="Arial"/>
          <w:b/>
          <w:bCs/>
          <w:lang w:val="pl"/>
        </w:rPr>
        <w:t xml:space="preserve">  </w:t>
      </w:r>
    </w:p>
    <w:p w14:paraId="4E6ADA85" w14:textId="6C18948F" w:rsidR="00753B32" w:rsidRPr="00390DD8" w:rsidRDefault="00390DD8" w:rsidP="00390DD8">
      <w:pPr>
        <w:pStyle w:val="Akapitzlist"/>
        <w:numPr>
          <w:ilvl w:val="1"/>
          <w:numId w:val="47"/>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
          <w:bCs/>
        </w:rPr>
        <w:t>Dezynsekcja gazowa (fumigacja budynku. „Ochronki im. A. Żeromskiego”) w celu zwalczenia szkodników drewna zgodnie z decyzją Lubelskiego Wojewódzkiego Konserwatora Zabytków</w:t>
      </w:r>
    </w:p>
    <w:p w14:paraId="18FC6E37" w14:textId="0CEF7979"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Uszczelnienie obiektu gazoszczelną folią,</w:t>
      </w:r>
    </w:p>
    <w:p w14:paraId="271CEB21" w14:textId="51FCEDED"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Zagazowanie fosforowodorem PH3 oraz oznakowanie obiektu informacjami ostrzegawczymi,</w:t>
      </w:r>
    </w:p>
    <w:p w14:paraId="1B751ED7" w14:textId="6F4087F1"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Przekazanie obiektu na okres karencji (zakaz przebywania w obiekcie ludzi i zwierząt),</w:t>
      </w:r>
    </w:p>
    <w:p w14:paraId="772CED60" w14:textId="19AC2981"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 xml:space="preserve">Elektrochemiczne pomiary stężenia gazu oraz </w:t>
      </w:r>
      <w:proofErr w:type="spellStart"/>
      <w:r w:rsidRPr="00390DD8">
        <w:rPr>
          <w:rFonts w:ascii="Arial" w:hAnsi="Arial" w:cs="Arial"/>
          <w:bCs/>
        </w:rPr>
        <w:t>dogazowanie</w:t>
      </w:r>
      <w:proofErr w:type="spellEnd"/>
      <w:r w:rsidRPr="00390DD8">
        <w:rPr>
          <w:rFonts w:ascii="Arial" w:hAnsi="Arial" w:cs="Arial"/>
          <w:bCs/>
        </w:rPr>
        <w:t xml:space="preserve"> obiektu,</w:t>
      </w:r>
    </w:p>
    <w:p w14:paraId="119B82D3" w14:textId="7CC10490"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Odwietrzenie obiektu, końcowe pomiary stężenia gazu, ozonowanie obiektu</w:t>
      </w:r>
    </w:p>
    <w:p w14:paraId="15F69160" w14:textId="13D90C30"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 xml:space="preserve">Po zakończeniu prac należy przeprowadzić analizę w zakresie skuteczności zastosowanych metody zwalczania szkodników drewna.  </w:t>
      </w:r>
    </w:p>
    <w:p w14:paraId="48DE52B7" w14:textId="08B55B4B" w:rsidR="00390DD8" w:rsidRPr="00390DD8" w:rsidRDefault="00390DD8" w:rsidP="00390DD8">
      <w:pPr>
        <w:pStyle w:val="Akapitzlist"/>
        <w:numPr>
          <w:ilvl w:val="0"/>
          <w:numId w:val="48"/>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Cs/>
        </w:rPr>
        <w:t>Działania związane z prowadzonymi pracami nie mogą spowodować zniszczeń w obrębie budynku oraz przyległego terenu.</w:t>
      </w:r>
    </w:p>
    <w:p w14:paraId="155DAFE3" w14:textId="06082F9C" w:rsidR="00390DD8" w:rsidRPr="00390DD8" w:rsidRDefault="00390DD8" w:rsidP="00390DD8">
      <w:pPr>
        <w:pStyle w:val="Akapitzlist"/>
        <w:numPr>
          <w:ilvl w:val="1"/>
          <w:numId w:val="47"/>
        </w:numPr>
        <w:overflowPunct w:val="0"/>
        <w:autoSpaceDE w:val="0"/>
        <w:autoSpaceDN w:val="0"/>
        <w:adjustRightInd w:val="0"/>
        <w:spacing w:after="0" w:line="276" w:lineRule="auto"/>
        <w:textAlignment w:val="baseline"/>
        <w:rPr>
          <w:rFonts w:ascii="Arial" w:hAnsi="Arial" w:cs="Arial"/>
          <w:bCs/>
        </w:rPr>
      </w:pPr>
      <w:r w:rsidRPr="00390DD8">
        <w:rPr>
          <w:rFonts w:ascii="Arial" w:hAnsi="Arial" w:cs="Arial"/>
          <w:b/>
          <w:bCs/>
        </w:rPr>
        <w:t>Renowacja fryzu „Alegoria życia ludzkiego”</w:t>
      </w:r>
      <w:r w:rsidR="00AB7F55">
        <w:rPr>
          <w:rFonts w:ascii="Arial" w:hAnsi="Arial" w:cs="Arial"/>
          <w:b/>
          <w:bCs/>
        </w:rPr>
        <w:t xml:space="preserve"> </w:t>
      </w:r>
      <w:r w:rsidR="00AB7F55" w:rsidRPr="001C1B65">
        <w:rPr>
          <w:rFonts w:ascii="Arial" w:hAnsi="Arial" w:cs="Arial"/>
          <w:b/>
          <w:bCs/>
        </w:rPr>
        <w:t>K. Młodzianowski 1910; numer z rejestru zabytków: V-7/55/70:</w:t>
      </w:r>
    </w:p>
    <w:p w14:paraId="3DD2FBC4" w14:textId="1D087929"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 xml:space="preserve">prowadzenie prac renowacyjnych zgodnie z programem prac opracowanym przez Panią Małgorzatę </w:t>
      </w:r>
      <w:proofErr w:type="spellStart"/>
      <w:r w:rsidRPr="00390DD8">
        <w:rPr>
          <w:rFonts w:ascii="Arial" w:hAnsi="Arial" w:cs="Arial"/>
          <w:bCs/>
        </w:rPr>
        <w:t>Wiciejowską-Stankiewicz</w:t>
      </w:r>
      <w:proofErr w:type="spellEnd"/>
      <w:r w:rsidRPr="00390DD8">
        <w:rPr>
          <w:rFonts w:ascii="Arial" w:hAnsi="Arial" w:cs="Arial"/>
          <w:bCs/>
        </w:rPr>
        <w:t xml:space="preserve"> Konserwatora Dzieł Sztuki </w:t>
      </w:r>
      <w:r w:rsidRPr="00390DD8">
        <w:rPr>
          <w:rFonts w:ascii="Arial" w:hAnsi="Arial" w:cs="Arial"/>
          <w:bCs/>
        </w:rPr>
        <w:lastRenderedPageBreak/>
        <w:t>oraz decyzją Lubelskiego Wojewódzkiego Konserwatora Zabytków w Lublinie z dnia 09.09.2024 r. znak: IR.5144.</w:t>
      </w:r>
      <w:proofErr w:type="gramStart"/>
      <w:r w:rsidRPr="00390DD8">
        <w:rPr>
          <w:rFonts w:ascii="Arial" w:hAnsi="Arial" w:cs="Arial"/>
          <w:bCs/>
        </w:rPr>
        <w:t>29.1.2024</w:t>
      </w:r>
      <w:proofErr w:type="gramEnd"/>
      <w:r w:rsidRPr="00390DD8">
        <w:rPr>
          <w:rFonts w:ascii="Arial" w:hAnsi="Arial" w:cs="Arial"/>
          <w:bCs/>
        </w:rPr>
        <w:t>.KTM1 obejmujących:</w:t>
      </w:r>
    </w:p>
    <w:p w14:paraId="621173F4" w14:textId="691CE891"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Zdjęcie fryzu ze ściany, przewiezienie do pracowni lub pomieszczenia wskazanego przez Inwestora.</w:t>
      </w:r>
    </w:p>
    <w:p w14:paraId="529A4B1B" w14:textId="1512F83E"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Zdjęcie płócien z krosien.</w:t>
      </w:r>
    </w:p>
    <w:p w14:paraId="04402121" w14:textId="13CA15C7"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Oczyszczenie warstwy malarskiej, po wykonaniu prób z różnymi odczynnikami.</w:t>
      </w:r>
    </w:p>
    <w:p w14:paraId="2B43AC0E" w14:textId="4AB2300F"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Założenie i opracowanie kitów w miejscach ubytków.</w:t>
      </w:r>
    </w:p>
    <w:p w14:paraId="5E2C7059" w14:textId="30EA9534"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Naciągnięcie płócien na krosna, zamontowanie listewek maskujących krawędzie.</w:t>
      </w:r>
    </w:p>
    <w:p w14:paraId="69DEE94F" w14:textId="326AB8FE"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Założenie warstwy werniksu retuszerskiego.</w:t>
      </w:r>
    </w:p>
    <w:p w14:paraId="27A979E1" w14:textId="4347BE97"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Retusz warstwy malarskiej i werniks zabezpieczający (półmat).</w:t>
      </w:r>
    </w:p>
    <w:p w14:paraId="2BB58215" w14:textId="32678A49"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Zamontowanie na ścianie.</w:t>
      </w:r>
    </w:p>
    <w:p w14:paraId="6D4C3532" w14:textId="4930EDC8"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Niezwłoczne zawiadomienie wojewódzkiego konserwatora zabytków o wszelkich zagrożeniach lub nowych okolicznościach ujawnionych w trakcie prowadzenia wskazanych w pozwoleniu prac.</w:t>
      </w:r>
    </w:p>
    <w:p w14:paraId="1FA1A9A4" w14:textId="751EF4A2"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Prowadzenie prac konserwatorskich i restauratorskich przez osoby posiadające kwalifikacje, o których mowa w art. 37a ustawy o ochronie zabytków i opiece nad zabytkami.</w:t>
      </w:r>
    </w:p>
    <w:p w14:paraId="17F5B067" w14:textId="3F9BE908" w:rsidR="00390DD8" w:rsidRPr="00390DD8"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Zobowiązanie do przekazania Lubelskiemu Wojewódzkiemu Konserwatorowi Zabytków - imion, nazwisk i adresów osób, mających kierować pracami konserwatorskimi i restauratorskimi wraz z dokumentami potwierdzającymi posiadanie przez te osoby kwalifikacji, o których mowa w art. 37a ustawy o ochronie zabytków i opiece nad zabytkami, nie później niż w terminie 7 dni przed dniem rozpoczęcia robót budowlanych oraz prac konserwatorskich i restauratorskich.</w:t>
      </w:r>
    </w:p>
    <w:p w14:paraId="7F447291" w14:textId="5B47AD40" w:rsidR="00390DD8" w:rsidRPr="00753B32" w:rsidRDefault="00390DD8" w:rsidP="00437551">
      <w:pPr>
        <w:pStyle w:val="Akapitzlist"/>
        <w:numPr>
          <w:ilvl w:val="0"/>
          <w:numId w:val="49"/>
        </w:numPr>
        <w:overflowPunct w:val="0"/>
        <w:autoSpaceDE w:val="0"/>
        <w:autoSpaceDN w:val="0"/>
        <w:adjustRightInd w:val="0"/>
        <w:spacing w:after="0" w:line="276" w:lineRule="auto"/>
        <w:jc w:val="both"/>
        <w:textAlignment w:val="baseline"/>
        <w:rPr>
          <w:rFonts w:ascii="Arial" w:hAnsi="Arial" w:cs="Arial"/>
          <w:bCs/>
        </w:rPr>
      </w:pPr>
      <w:r w:rsidRPr="00390DD8">
        <w:rPr>
          <w:rFonts w:ascii="Arial" w:hAnsi="Arial" w:cs="Arial"/>
          <w:bCs/>
        </w:rPr>
        <w:t xml:space="preserve">Prowadzenie dokumentacji przebiegu prac konserwatorskich i restauratorskich, użytych materiałów oraz dokonanych odkryć i przekazania jej wojewódzkiemu konserwatorami zabytków w terminie do 3 miesięcy od dnia zakończenia tych prac. Dokumentacja winna być opracowana zgodnie ze standardem dokumentacji prowadzonych prac konserwatorskich i restauratorskich przy zabytkach ruchomych wpisanych do rejestru zabytków, zgodnie z załącznikiem do Rozporządzenia Ministra Kultury i Dziedzictwa Narodowego z dnia 2 sierpnia 2018 r. (Dz.U. z </w:t>
      </w:r>
      <w:proofErr w:type="gramStart"/>
      <w:r w:rsidRPr="00390DD8">
        <w:rPr>
          <w:rFonts w:ascii="Arial" w:hAnsi="Arial" w:cs="Arial"/>
          <w:bCs/>
        </w:rPr>
        <w:t>2021r.</w:t>
      </w:r>
      <w:proofErr w:type="gramEnd"/>
      <w:r w:rsidRPr="00390DD8">
        <w:rPr>
          <w:rFonts w:ascii="Arial" w:hAnsi="Arial" w:cs="Arial"/>
          <w:bCs/>
        </w:rPr>
        <w:t xml:space="preserve"> poz.81)</w:t>
      </w:r>
    </w:p>
    <w:p w14:paraId="667226AB" w14:textId="03171851" w:rsidR="00753B32" w:rsidRDefault="00753B32" w:rsidP="00390DD8">
      <w:pPr>
        <w:pStyle w:val="Akapitzlist"/>
        <w:numPr>
          <w:ilvl w:val="1"/>
          <w:numId w:val="47"/>
        </w:numPr>
        <w:overflowPunct w:val="0"/>
        <w:autoSpaceDE w:val="0"/>
        <w:autoSpaceDN w:val="0"/>
        <w:adjustRightInd w:val="0"/>
        <w:spacing w:after="0" w:line="276" w:lineRule="auto"/>
        <w:jc w:val="both"/>
        <w:textAlignment w:val="baseline"/>
        <w:rPr>
          <w:rFonts w:ascii="Arial" w:hAnsi="Arial" w:cs="Arial"/>
          <w:bCs/>
        </w:rPr>
      </w:pPr>
      <w:r w:rsidRPr="00AB7F55">
        <w:rPr>
          <w:rFonts w:ascii="Arial" w:hAnsi="Arial" w:cs="Arial"/>
          <w:b/>
        </w:rPr>
        <w:t>Zagospodarowanie terenu wokół ochronki w tym pielęgnacja drzewostanu</w:t>
      </w:r>
      <w:r w:rsidR="00AB7F55">
        <w:rPr>
          <w:rFonts w:ascii="Arial" w:hAnsi="Arial" w:cs="Arial"/>
          <w:bCs/>
        </w:rPr>
        <w:t>:</w:t>
      </w:r>
    </w:p>
    <w:p w14:paraId="4AC47BF8" w14:textId="4F0138CF"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Zamówienie należy wykonać w szczególności zgodnie z dokumentacją – programem gospodarki drzewostanem sporządzonym przez Małgorzatę Kurzawską, stanowiącą załącznik nr 2 do SWZ z uwzględnieniem zapisów SWZ i projektem umowy (załącznik nr 8 do SWZ) oraz decyzjami Lubelskiego Wojewódzkiego Konserwatora Zabytków w Lublinie udzielającymi pozwolenia na prace konserwatorskie oraz zgody na usunięcie wskazanych drzew.</w:t>
      </w:r>
    </w:p>
    <w:p w14:paraId="6ED4A6A4" w14:textId="7CED3862"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konserwację i stałą obserwację dotyczącą stanu zachowania drzew, w czasie trwania umowy, a w przypadku wystąpienia nowych czynników stwarzających zagrożenie, po uzgodnieniu z Zamawiającym, podjęcie działań interwencyjnych.</w:t>
      </w:r>
    </w:p>
    <w:p w14:paraId="6F09E1B4" w14:textId="33991571"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Usunięcie drzew w złym stanie fitosanitarnym lub obumarłych i stwarzających zagrożenie tj. 10 szt. wraz z frezowaniem karp.</w:t>
      </w:r>
    </w:p>
    <w:p w14:paraId="6924A775" w14:textId="12D8640C"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Usunięcie 1 szt. klonu jesionolistnego, ze względu na niedostateczny stan zdrowotny oraz zagrożenie dla zabytkowego budynku wraz z frezowaniem karp.</w:t>
      </w:r>
    </w:p>
    <w:p w14:paraId="3E391117" w14:textId="1282EB97"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lastRenderedPageBreak/>
        <w:t>Frezowanie istniejących karp.</w:t>
      </w:r>
    </w:p>
    <w:p w14:paraId="2E51742D" w14:textId="4394C16B"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Poddaniu pilnym zabiegom pielęgnacyjnym drzew, w tym usunięcie suchych konarów, których obecny stan może stwarzać zagrożenie dla bezpieczeństwa ludzi i zabytkowego mienia. </w:t>
      </w:r>
    </w:p>
    <w:p w14:paraId="05E2AD81" w14:textId="3CCCFD3D"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Wykonanie specjalistycznej korekty koron, w tym wzmocnień mechanicznych korony w formie wiązań.</w:t>
      </w:r>
    </w:p>
    <w:p w14:paraId="6426E875" w14:textId="1F1BDF0F"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Wykonanie specjalistycznych badań i zbiegów na sośnie, w tym wykonanie </w:t>
      </w:r>
      <w:proofErr w:type="spellStart"/>
      <w:r w:rsidRPr="00437551">
        <w:rPr>
          <w:rFonts w:ascii="Arial" w:hAnsi="Arial" w:cs="Arial"/>
          <w:bCs/>
        </w:rPr>
        <w:t>rezystografu</w:t>
      </w:r>
      <w:proofErr w:type="spellEnd"/>
      <w:r w:rsidRPr="00437551">
        <w:rPr>
          <w:rFonts w:ascii="Arial" w:hAnsi="Arial" w:cs="Arial"/>
          <w:bCs/>
        </w:rPr>
        <w:t>, określenie gatunku szkodnika i programu leczenia.</w:t>
      </w:r>
    </w:p>
    <w:p w14:paraId="43B0ABFE" w14:textId="0B490A62"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Usunięcie dzikich odrostów z drzew. </w:t>
      </w:r>
    </w:p>
    <w:p w14:paraId="6BC300CB" w14:textId="0C201378"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Nasadzenia kompensacyjne 10 szt. drzew, zgodnie ze standardami określonymi w programie gospodarki drzewostanem.</w:t>
      </w:r>
    </w:p>
    <w:p w14:paraId="33025D90" w14:textId="4597891B"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uporządkowanie terenu po zakończeniu prac w tym usunięcie </w:t>
      </w:r>
    </w:p>
    <w:p w14:paraId="7CCC33DA" w14:textId="77777777"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i zagospodarowanie powstałych odpadów.</w:t>
      </w:r>
    </w:p>
    <w:p w14:paraId="40EE2A88" w14:textId="6173B895" w:rsidR="00437551" w:rsidRPr="00437551"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Zakres, charakterystyka oraz warunki realizacji i standardy wykonania poszczególnych prac: </w:t>
      </w:r>
    </w:p>
    <w:p w14:paraId="0BE2724F" w14:textId="2F7D1BEC"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podczas realizacji prac Wykonawca będzie przestrzegać przepisów BHP, a w szczególności Wykonawca ma zadbać, aby pracownicy nie wykonywali prac w warunkach niebezpiecznych, szkodliwych dla zdrowia oraz nie spełniających odpowiednich wymagań sanitarnych;</w:t>
      </w:r>
    </w:p>
    <w:p w14:paraId="0947FE72" w14:textId="5B0C19DA"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Wykonawca ma obowiązek znać i stosować w czasie prowadzenia prac wszelkie przepisy dotyczące ochrony środowiska naturalnego i ochrony zabytków.  Prace powinny się odbywać zgodnie z zapisami prawnymi dotyczącymi przedmiotu ochrony;</w:t>
      </w:r>
    </w:p>
    <w:p w14:paraId="29F9024E" w14:textId="7A48B29C"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Wykonawca ma obowiązek wykonania prac przez osobę posiadającą doświadczenie w pielęgnacji zieleni wysokiej i wykonanie zgodnie ze sztuką ogrodniczą, w celu uniknięcia tzw. ogłowienia drzewa.</w:t>
      </w:r>
    </w:p>
    <w:p w14:paraId="50DA283A" w14:textId="51F8F286"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prace wykonywane na zabytkowym drzewostanie należy wykonywać zawsze pod nadzorem osoby posiadającej uprawnienia wymagane Ustawą o ochronie zabytków i opiece nad zabytkami art. 37b. Wykonawca ma obowiązek podać dane osoby pełniącej nadzór wraz z niezbędnymi dokumentami.</w:t>
      </w:r>
    </w:p>
    <w:p w14:paraId="5C461442" w14:textId="567CCF14"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Wykonanie </w:t>
      </w:r>
      <w:proofErr w:type="spellStart"/>
      <w:r w:rsidRPr="00437551">
        <w:rPr>
          <w:rFonts w:ascii="Arial" w:hAnsi="Arial" w:cs="Arial"/>
          <w:bCs/>
        </w:rPr>
        <w:t>nasadzeń</w:t>
      </w:r>
      <w:proofErr w:type="spellEnd"/>
      <w:r w:rsidRPr="00437551">
        <w:rPr>
          <w:rFonts w:ascii="Arial" w:hAnsi="Arial" w:cs="Arial"/>
          <w:bCs/>
        </w:rPr>
        <w:t xml:space="preserve"> zastępczych i uzupełniających należy wykonać zgodnie ze standardami określonymi w Programie Gospodarki Drzewostanem</w:t>
      </w:r>
    </w:p>
    <w:p w14:paraId="078403FE" w14:textId="0D210849"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Materiał szkółkarski musi zostać odebrany protokołem przez Zamawiającego. Wykonawca ma obowiązek zgłosić dostawę materiału min. 2 dni wcześniej. Odbiór należy potwierdzić protokołem.</w:t>
      </w:r>
    </w:p>
    <w:p w14:paraId="6E99DCD8" w14:textId="4747A013"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Wykonawca ma obowiązek utrzymania przy żywotności przez okres min. 6 miesięcy od daty protokołu końcowego, wykonanych </w:t>
      </w:r>
      <w:proofErr w:type="spellStart"/>
      <w:r w:rsidRPr="00437551">
        <w:rPr>
          <w:rFonts w:ascii="Arial" w:hAnsi="Arial" w:cs="Arial"/>
          <w:bCs/>
        </w:rPr>
        <w:t>nasadzeń</w:t>
      </w:r>
      <w:proofErr w:type="spellEnd"/>
      <w:r w:rsidRPr="00437551">
        <w:rPr>
          <w:rFonts w:ascii="Arial" w:hAnsi="Arial" w:cs="Arial"/>
          <w:bCs/>
        </w:rPr>
        <w:t xml:space="preserve"> zastępczych (w zamian za usunięte drzewo), zgodnie z Programem Gospodarki Drzewostanem. </w:t>
      </w:r>
    </w:p>
    <w:p w14:paraId="1FBA45CE" w14:textId="21D4E4A7"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Wykonawca ma obowiązek zapewnić nadzór ornitologiczny nad prowadzonymi pracami przez osobę z wiedzą fachową, w tym sporządzenie opinii przed rozpoczęciem prac;</w:t>
      </w:r>
    </w:p>
    <w:p w14:paraId="4814A290" w14:textId="7F5495C8"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Wykonawca odpowiada za ochronę instalacji, urządzeń zlokalizowanych na terenie prowadzonych prac. Wykonawca zapewni właściwe oznaczenie i </w:t>
      </w:r>
      <w:r w:rsidRPr="00437551">
        <w:rPr>
          <w:rFonts w:ascii="Arial" w:hAnsi="Arial" w:cs="Arial"/>
          <w:bCs/>
        </w:rPr>
        <w:lastRenderedPageBreak/>
        <w:t>zabezpieczenie przed uszkodzeniem tych instalacji i urządzeń w czasie trwania umowy. Wszelkie kolizje i awarie związane z mediami (infrastrukturą nadziemną i podziemną) należy zgłaszać bezpośrednio do odpowiednich służb odpowiedzialnych za prawidłowe funkcjonowanie urządzeń technicznych tj. Pogotowia Energetycznego, Gazowego, Wodociągowego, Operatorów Telefonii;</w:t>
      </w:r>
    </w:p>
    <w:p w14:paraId="5AAD4707" w14:textId="6B0325EB"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Wykonawca w przypadku, gdy prawnie obejmuje odpowiedzialność za dany teren ponosi prawną odpowiedzialność karną – pieniężną za niewłaściwe wykonanie zabiegów pielęgnacyjnych i doprowadzenie do zniszczenia, śmierci drzew, (Ustawa z dnia 16 kwietnia 2004 r. o ochronie przyrody oraz Ustawa z dnia 23 lipca 2003 r. o ochronie zabytków i opiece nad zabytkami);</w:t>
      </w:r>
    </w:p>
    <w:p w14:paraId="448AB3C8" w14:textId="72D2A9C5" w:rsidR="00437551" w:rsidRPr="00437551" w:rsidRDefault="00437551" w:rsidP="00437551">
      <w:pPr>
        <w:pStyle w:val="Akapitzlist"/>
        <w:numPr>
          <w:ilvl w:val="0"/>
          <w:numId w:val="52"/>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przed przystąpieniem do wykonania pielęgnacji drzew, należy oznakować i zabezpieczyć miejsce prowadzonych robót, przed dostępem osób postronnych. Oznakowanie i zabezpieczenie miejsca robót, montaż oraz demontaż oznakowania pionowego (tymczasowego) należy wykonać ręcznie. </w:t>
      </w:r>
    </w:p>
    <w:p w14:paraId="517FBA36" w14:textId="16C7DF15" w:rsidR="00437551" w:rsidRPr="00753B32" w:rsidRDefault="00437551" w:rsidP="00437551">
      <w:pPr>
        <w:pStyle w:val="Akapitzlist"/>
        <w:numPr>
          <w:ilvl w:val="0"/>
          <w:numId w:val="50"/>
        </w:numPr>
        <w:overflowPunct w:val="0"/>
        <w:autoSpaceDE w:val="0"/>
        <w:autoSpaceDN w:val="0"/>
        <w:adjustRightInd w:val="0"/>
        <w:spacing w:after="0" w:line="276" w:lineRule="auto"/>
        <w:jc w:val="both"/>
        <w:textAlignment w:val="baseline"/>
        <w:rPr>
          <w:rFonts w:ascii="Arial" w:hAnsi="Arial" w:cs="Arial"/>
          <w:bCs/>
        </w:rPr>
      </w:pPr>
      <w:r w:rsidRPr="00437551">
        <w:rPr>
          <w:rFonts w:ascii="Arial" w:hAnsi="Arial" w:cs="Arial"/>
          <w:bCs/>
        </w:rPr>
        <w:t xml:space="preserve">Wykonawca jest zobowiązany do użycia jedynie takiego sprzętu, który nie spowoduje niekorzystnego wpływu na jakość wykonywanych prac. Sprzęt należący do Wykonawcy lub wynajęty powinien być utrzymany w dobrym stanie i gotowości do pracy, na bieżąco dezynfekowany (aby zapobiec przenoszeniu się drobnoustrojów, grzybów), musi być zgodny z normami ochrony środowiska i przepisami dotyczącymi jego użytkowania. Wykonawca dostarczy Zamawiającemu kopie dokumentów potwierdzających dopuszczenie do użytkowania, </w:t>
      </w:r>
      <w:proofErr w:type="gramStart"/>
      <w:r w:rsidRPr="00437551">
        <w:rPr>
          <w:rFonts w:ascii="Arial" w:hAnsi="Arial" w:cs="Arial"/>
          <w:bCs/>
        </w:rPr>
        <w:t>tam</w:t>
      </w:r>
      <w:proofErr w:type="gramEnd"/>
      <w:r w:rsidRPr="00437551">
        <w:rPr>
          <w:rFonts w:ascii="Arial" w:hAnsi="Arial" w:cs="Arial"/>
          <w:bCs/>
        </w:rPr>
        <w:t xml:space="preserve"> gdzie jest ono wymagane przepisami.</w:t>
      </w:r>
    </w:p>
    <w:p w14:paraId="7E367646" w14:textId="280C8816" w:rsidR="00F35560" w:rsidRPr="00F35560" w:rsidRDefault="00BD4360" w:rsidP="00F35560">
      <w:pPr>
        <w:numPr>
          <w:ilvl w:val="0"/>
          <w:numId w:val="26"/>
        </w:numPr>
        <w:overflowPunct w:val="0"/>
        <w:autoSpaceDE w:val="0"/>
        <w:autoSpaceDN w:val="0"/>
        <w:adjustRightInd w:val="0"/>
        <w:spacing w:after="0" w:line="276" w:lineRule="auto"/>
        <w:contextualSpacing/>
        <w:jc w:val="both"/>
        <w:textAlignment w:val="baseline"/>
        <w:rPr>
          <w:rFonts w:ascii="Arial" w:hAnsi="Arial" w:cs="Arial"/>
          <w:bCs/>
        </w:rPr>
      </w:pPr>
      <w:r w:rsidRPr="00EB7CF6">
        <w:rPr>
          <w:rFonts w:ascii="Arial" w:hAnsi="Arial" w:cs="Arial"/>
        </w:rPr>
        <w:t xml:space="preserve">Zamówienie jest realizowane w ramach Programu Rządowy Fundusz Polski Ład: </w:t>
      </w:r>
      <w:r w:rsidRPr="00F35560">
        <w:rPr>
          <w:rFonts w:ascii="Arial" w:hAnsi="Arial" w:cs="Arial"/>
        </w:rPr>
        <w:t xml:space="preserve">Program Inwestycji Strategicznych pn. </w:t>
      </w:r>
      <w:bookmarkEnd w:id="1"/>
      <w:r w:rsidR="00FE1F6B" w:rsidRPr="00F35560">
        <w:rPr>
          <w:rFonts w:ascii="Arial" w:hAnsi="Arial" w:cs="Arial"/>
        </w:rPr>
        <w:t>„</w:t>
      </w:r>
      <w:r w:rsidR="00F35560" w:rsidRPr="00F35560">
        <w:rPr>
          <w:rFonts w:ascii="Arial" w:hAnsi="Arial" w:cs="Arial"/>
          <w:bCs/>
          <w:iCs/>
        </w:rPr>
        <w:t>Renowacja fryzu i dezynsekcja gazowa (</w:t>
      </w:r>
      <w:proofErr w:type="spellStart"/>
      <w:r w:rsidR="00F35560" w:rsidRPr="00F35560">
        <w:rPr>
          <w:rFonts w:ascii="Arial" w:hAnsi="Arial" w:cs="Arial"/>
          <w:bCs/>
          <w:iCs/>
        </w:rPr>
        <w:t>fiumigacja</w:t>
      </w:r>
      <w:proofErr w:type="spellEnd"/>
      <w:r w:rsidR="00F35560" w:rsidRPr="00F35560">
        <w:rPr>
          <w:rFonts w:ascii="Arial" w:hAnsi="Arial" w:cs="Arial"/>
          <w:bCs/>
          <w:iCs/>
        </w:rPr>
        <w:t xml:space="preserve">) Ochronki im. Adama </w:t>
      </w:r>
      <w:proofErr w:type="spellStart"/>
      <w:r w:rsidR="00F35560" w:rsidRPr="00F35560">
        <w:rPr>
          <w:rFonts w:ascii="Arial" w:hAnsi="Arial" w:cs="Arial"/>
          <w:bCs/>
          <w:iCs/>
        </w:rPr>
        <w:t>Żeromskiego</w:t>
      </w:r>
      <w:proofErr w:type="spellEnd"/>
      <w:r w:rsidR="00F35560" w:rsidRPr="00F35560">
        <w:rPr>
          <w:rFonts w:ascii="Arial" w:hAnsi="Arial" w:cs="Arial"/>
          <w:bCs/>
          <w:iCs/>
        </w:rPr>
        <w:t xml:space="preserve"> wraz z zagospodarowaniem otoczenia</w:t>
      </w:r>
      <w:r w:rsidR="00FE1F6B" w:rsidRPr="00F35560">
        <w:rPr>
          <w:rFonts w:ascii="Arial" w:hAnsi="Arial" w:cs="Arial"/>
          <w:bCs/>
        </w:rPr>
        <w:t>”</w:t>
      </w:r>
      <w:r w:rsidR="00932B9F">
        <w:rPr>
          <w:rFonts w:ascii="Arial" w:hAnsi="Arial" w:cs="Arial"/>
          <w:bCs/>
        </w:rPr>
        <w:t xml:space="preserve"> </w:t>
      </w:r>
      <w:r w:rsidR="00F35560" w:rsidRPr="00F35560">
        <w:rPr>
          <w:rFonts w:ascii="Arial" w:hAnsi="Arial" w:cs="Arial"/>
          <w:bCs/>
        </w:rPr>
        <w:t xml:space="preserve">i </w:t>
      </w:r>
      <w:proofErr w:type="spellStart"/>
      <w:r w:rsidR="00F35560" w:rsidRPr="00F35560">
        <w:rPr>
          <w:rFonts w:ascii="Arial" w:hAnsi="Arial" w:cs="Arial"/>
          <w:bCs/>
        </w:rPr>
        <w:t>polaga</w:t>
      </w:r>
      <w:proofErr w:type="spellEnd"/>
      <w:r w:rsidR="00F35560" w:rsidRPr="00F35560">
        <w:rPr>
          <w:rFonts w:ascii="Arial" w:hAnsi="Arial" w:cs="Arial"/>
          <w:bCs/>
        </w:rPr>
        <w:t xml:space="preserve"> na wykonaniu prac konserwatorskich, restauratorskich zabytkowego fryzu i </w:t>
      </w:r>
      <w:proofErr w:type="spellStart"/>
      <w:r w:rsidR="00F35560" w:rsidRPr="00F35560">
        <w:rPr>
          <w:rFonts w:ascii="Arial" w:hAnsi="Arial" w:cs="Arial"/>
          <w:bCs/>
        </w:rPr>
        <w:t>dezysekacja</w:t>
      </w:r>
      <w:proofErr w:type="spellEnd"/>
      <w:r w:rsidR="00F35560" w:rsidRPr="00F35560">
        <w:rPr>
          <w:rFonts w:ascii="Arial" w:hAnsi="Arial" w:cs="Arial"/>
          <w:bCs/>
        </w:rPr>
        <w:t xml:space="preserve"> Ochronki im. Adama </w:t>
      </w:r>
      <w:proofErr w:type="spellStart"/>
      <w:r w:rsidR="00F35560" w:rsidRPr="00F35560">
        <w:rPr>
          <w:rFonts w:ascii="Arial" w:hAnsi="Arial" w:cs="Arial"/>
          <w:bCs/>
        </w:rPr>
        <w:t>Żeromskiego</w:t>
      </w:r>
      <w:proofErr w:type="spellEnd"/>
      <w:r w:rsidR="00F35560" w:rsidRPr="00F35560">
        <w:rPr>
          <w:rFonts w:ascii="Arial" w:hAnsi="Arial" w:cs="Arial"/>
          <w:bCs/>
        </w:rPr>
        <w:t xml:space="preserve"> wraz zagospodarowaniem terenu </w:t>
      </w:r>
      <w:proofErr w:type="spellStart"/>
      <w:r w:rsidR="00F35560" w:rsidRPr="00F35560">
        <w:rPr>
          <w:rFonts w:ascii="Arial" w:hAnsi="Arial" w:cs="Arial"/>
          <w:bCs/>
        </w:rPr>
        <w:t>wokół</w:t>
      </w:r>
      <w:proofErr w:type="spellEnd"/>
      <w:r w:rsidR="00F35560" w:rsidRPr="00F35560">
        <w:rPr>
          <w:rFonts w:ascii="Arial" w:hAnsi="Arial" w:cs="Arial"/>
          <w:bCs/>
        </w:rPr>
        <w:t xml:space="preserve"> niej. Budynek Ochronki została wzniesiony w latach 1906-1909 z inicjatywy Stefana </w:t>
      </w:r>
      <w:proofErr w:type="spellStart"/>
      <w:r w:rsidR="00F35560" w:rsidRPr="00F35560">
        <w:rPr>
          <w:rFonts w:ascii="Arial" w:hAnsi="Arial" w:cs="Arial"/>
          <w:bCs/>
        </w:rPr>
        <w:t>Żeromskiego</w:t>
      </w:r>
      <w:proofErr w:type="spellEnd"/>
      <w:r w:rsidR="00F35560" w:rsidRPr="00F35560">
        <w:rPr>
          <w:rFonts w:ascii="Arial" w:hAnsi="Arial" w:cs="Arial"/>
          <w:bCs/>
        </w:rPr>
        <w:t xml:space="preserve"> według projektu architekta Jana Koszczyc-Witkiewicza. Budynek został zaprojektowany w stylu </w:t>
      </w:r>
      <w:proofErr w:type="spellStart"/>
      <w:r w:rsidR="00F35560" w:rsidRPr="00F35560">
        <w:rPr>
          <w:rFonts w:ascii="Arial" w:hAnsi="Arial" w:cs="Arial"/>
          <w:bCs/>
        </w:rPr>
        <w:t>zakopiańskim</w:t>
      </w:r>
      <w:proofErr w:type="spellEnd"/>
      <w:r w:rsidR="00F35560" w:rsidRPr="00F35560">
        <w:rPr>
          <w:rFonts w:ascii="Arial" w:hAnsi="Arial" w:cs="Arial"/>
          <w:bCs/>
        </w:rPr>
        <w:t xml:space="preserve"> z nowatorskim na </w:t>
      </w:r>
      <w:proofErr w:type="spellStart"/>
      <w:r w:rsidR="00F35560" w:rsidRPr="00F35560">
        <w:rPr>
          <w:rFonts w:ascii="Arial" w:hAnsi="Arial" w:cs="Arial"/>
          <w:bCs/>
        </w:rPr>
        <w:t>ówczesne</w:t>
      </w:r>
      <w:proofErr w:type="spellEnd"/>
      <w:r w:rsidR="00F35560" w:rsidRPr="00F35560">
        <w:rPr>
          <w:rFonts w:ascii="Arial" w:hAnsi="Arial" w:cs="Arial"/>
          <w:bCs/>
        </w:rPr>
        <w:t xml:space="preserve"> czasy wykorzystaniem </w:t>
      </w:r>
      <w:proofErr w:type="spellStart"/>
      <w:r w:rsidR="00F35560" w:rsidRPr="00F35560">
        <w:rPr>
          <w:rFonts w:ascii="Arial" w:hAnsi="Arial" w:cs="Arial"/>
          <w:bCs/>
        </w:rPr>
        <w:t>materiałów</w:t>
      </w:r>
      <w:proofErr w:type="spellEnd"/>
      <w:r w:rsidR="00F35560" w:rsidRPr="00F35560">
        <w:rPr>
          <w:rFonts w:ascii="Arial" w:hAnsi="Arial" w:cs="Arial"/>
          <w:bCs/>
        </w:rPr>
        <w:t xml:space="preserve">: cegły, kamienia i betonu. Ochronka wraz z otoczeniem została wpisana do rejestru </w:t>
      </w:r>
      <w:proofErr w:type="spellStart"/>
      <w:r w:rsidR="00F35560" w:rsidRPr="00F35560">
        <w:rPr>
          <w:rFonts w:ascii="Arial" w:hAnsi="Arial" w:cs="Arial"/>
          <w:bCs/>
        </w:rPr>
        <w:t>zabytków</w:t>
      </w:r>
      <w:proofErr w:type="spellEnd"/>
      <w:r w:rsidR="00F35560" w:rsidRPr="00F35560">
        <w:rPr>
          <w:rFonts w:ascii="Arial" w:hAnsi="Arial" w:cs="Arial"/>
          <w:bCs/>
        </w:rPr>
        <w:t xml:space="preserve"> pod numerem A/880. </w:t>
      </w:r>
      <w:proofErr w:type="spellStart"/>
      <w:r w:rsidR="00F35560" w:rsidRPr="00F35560">
        <w:rPr>
          <w:rFonts w:ascii="Arial" w:hAnsi="Arial" w:cs="Arial"/>
          <w:bCs/>
        </w:rPr>
        <w:t>Postępuje</w:t>
      </w:r>
      <w:proofErr w:type="spellEnd"/>
      <w:r w:rsidR="00F35560" w:rsidRPr="00F35560">
        <w:rPr>
          <w:rFonts w:ascii="Arial" w:hAnsi="Arial" w:cs="Arial"/>
          <w:bCs/>
        </w:rPr>
        <w:t xml:space="preserve"> degradacja zabytkowych </w:t>
      </w:r>
      <w:proofErr w:type="spellStart"/>
      <w:r w:rsidR="00F35560" w:rsidRPr="00F35560">
        <w:rPr>
          <w:rFonts w:ascii="Arial" w:hAnsi="Arial" w:cs="Arial"/>
          <w:bCs/>
        </w:rPr>
        <w:t>elementów</w:t>
      </w:r>
      <w:proofErr w:type="spellEnd"/>
      <w:r w:rsidR="00F35560" w:rsidRPr="00F35560">
        <w:rPr>
          <w:rFonts w:ascii="Arial" w:hAnsi="Arial" w:cs="Arial"/>
          <w:bCs/>
        </w:rPr>
        <w:t xml:space="preserve"> drewnianych powodowana działaniem </w:t>
      </w:r>
      <w:proofErr w:type="spellStart"/>
      <w:r w:rsidR="00F35560" w:rsidRPr="00F35560">
        <w:rPr>
          <w:rFonts w:ascii="Arial" w:hAnsi="Arial" w:cs="Arial"/>
          <w:bCs/>
        </w:rPr>
        <w:t>szkodników</w:t>
      </w:r>
      <w:proofErr w:type="spellEnd"/>
      <w:r w:rsidR="00F35560" w:rsidRPr="00F35560">
        <w:rPr>
          <w:rFonts w:ascii="Arial" w:hAnsi="Arial" w:cs="Arial"/>
          <w:bCs/>
        </w:rPr>
        <w:t xml:space="preserve"> drewna. Aby </w:t>
      </w:r>
      <w:proofErr w:type="spellStart"/>
      <w:r w:rsidR="00F35560" w:rsidRPr="00F35560">
        <w:rPr>
          <w:rFonts w:ascii="Arial" w:hAnsi="Arial" w:cs="Arial"/>
          <w:bCs/>
        </w:rPr>
        <w:t>uratowac</w:t>
      </w:r>
      <w:proofErr w:type="spellEnd"/>
      <w:r w:rsidR="00F35560" w:rsidRPr="00F35560">
        <w:rPr>
          <w:rFonts w:ascii="Arial" w:hAnsi="Arial" w:cs="Arial"/>
          <w:bCs/>
        </w:rPr>
        <w:t xml:space="preserve">́ przed całkowitym zniszczeniem drewniane </w:t>
      </w:r>
      <w:proofErr w:type="spellStart"/>
      <w:r w:rsidR="00F35560" w:rsidRPr="00F35560">
        <w:rPr>
          <w:rFonts w:ascii="Arial" w:hAnsi="Arial" w:cs="Arial"/>
          <w:bCs/>
        </w:rPr>
        <w:t>wyposażenie</w:t>
      </w:r>
      <w:proofErr w:type="spellEnd"/>
      <w:r w:rsidR="00F35560" w:rsidRPr="00F35560">
        <w:rPr>
          <w:rFonts w:ascii="Arial" w:hAnsi="Arial" w:cs="Arial"/>
          <w:bCs/>
        </w:rPr>
        <w:t xml:space="preserve"> budynku konieczne jest przeprowadzenie dezynsekcji gazowej (fumigacji) </w:t>
      </w:r>
      <w:proofErr w:type="spellStart"/>
      <w:r w:rsidR="00F35560" w:rsidRPr="00F35560">
        <w:rPr>
          <w:rFonts w:ascii="Arial" w:hAnsi="Arial" w:cs="Arial"/>
          <w:bCs/>
        </w:rPr>
        <w:t>wewnątrz</w:t>
      </w:r>
      <w:proofErr w:type="spellEnd"/>
      <w:r w:rsidR="00F35560" w:rsidRPr="00F35560">
        <w:rPr>
          <w:rFonts w:ascii="Arial" w:hAnsi="Arial" w:cs="Arial"/>
          <w:bCs/>
        </w:rPr>
        <w:t xml:space="preserve"> budynku „Ochronki”. W 1910 Kazimierz Młodzianowski ps. </w:t>
      </w:r>
      <w:proofErr w:type="spellStart"/>
      <w:r w:rsidR="00F35560" w:rsidRPr="00F35560">
        <w:rPr>
          <w:rFonts w:ascii="Arial" w:hAnsi="Arial" w:cs="Arial"/>
          <w:bCs/>
        </w:rPr>
        <w:t>Dąbrowa</w:t>
      </w:r>
      <w:proofErr w:type="spellEnd"/>
      <w:r w:rsidR="00F35560" w:rsidRPr="00F35560">
        <w:rPr>
          <w:rFonts w:ascii="Arial" w:hAnsi="Arial" w:cs="Arial"/>
          <w:bCs/>
        </w:rPr>
        <w:t xml:space="preserve"> namalował fryz olejny na </w:t>
      </w:r>
      <w:proofErr w:type="spellStart"/>
      <w:r w:rsidR="00F35560" w:rsidRPr="00F35560">
        <w:rPr>
          <w:rFonts w:ascii="Arial" w:hAnsi="Arial" w:cs="Arial"/>
          <w:bCs/>
        </w:rPr>
        <w:t>płótnie</w:t>
      </w:r>
      <w:proofErr w:type="spellEnd"/>
      <w:r w:rsidR="00F35560" w:rsidRPr="00F35560">
        <w:rPr>
          <w:rFonts w:ascii="Arial" w:hAnsi="Arial" w:cs="Arial"/>
          <w:bCs/>
        </w:rPr>
        <w:t xml:space="preserve"> „alegorie </w:t>
      </w:r>
      <w:proofErr w:type="spellStart"/>
      <w:r w:rsidR="00F35560" w:rsidRPr="00F35560">
        <w:rPr>
          <w:rFonts w:ascii="Arial" w:hAnsi="Arial" w:cs="Arial"/>
          <w:bCs/>
        </w:rPr>
        <w:t>życia</w:t>
      </w:r>
      <w:proofErr w:type="spellEnd"/>
      <w:r w:rsidR="00F35560" w:rsidRPr="00F35560">
        <w:rPr>
          <w:rFonts w:ascii="Arial" w:hAnsi="Arial" w:cs="Arial"/>
          <w:bCs/>
        </w:rPr>
        <w:t xml:space="preserve"> ludzkiego”, </w:t>
      </w:r>
      <w:proofErr w:type="spellStart"/>
      <w:r w:rsidR="00F35560" w:rsidRPr="00F35560">
        <w:rPr>
          <w:rFonts w:ascii="Arial" w:hAnsi="Arial" w:cs="Arial"/>
          <w:bCs/>
        </w:rPr>
        <w:t>który</w:t>
      </w:r>
      <w:proofErr w:type="spellEnd"/>
      <w:r w:rsidR="00F35560" w:rsidRPr="00F35560">
        <w:rPr>
          <w:rFonts w:ascii="Arial" w:hAnsi="Arial" w:cs="Arial"/>
          <w:bCs/>
        </w:rPr>
        <w:t xml:space="preserve"> obecnie wisi w sali budynku Ochronki. Został on wpisany do rejestru pod numeremV-7/55/70. Oryginalnie </w:t>
      </w:r>
      <w:proofErr w:type="spellStart"/>
      <w:r w:rsidR="00F35560" w:rsidRPr="00F35560">
        <w:rPr>
          <w:rFonts w:ascii="Arial" w:hAnsi="Arial" w:cs="Arial"/>
          <w:bCs/>
        </w:rPr>
        <w:t>płótno</w:t>
      </w:r>
      <w:proofErr w:type="spellEnd"/>
      <w:r w:rsidR="00F35560" w:rsidRPr="00F35560">
        <w:rPr>
          <w:rFonts w:ascii="Arial" w:hAnsi="Arial" w:cs="Arial"/>
          <w:bCs/>
        </w:rPr>
        <w:t xml:space="preserve"> było zszyte z 7 </w:t>
      </w:r>
      <w:proofErr w:type="spellStart"/>
      <w:r w:rsidR="00F35560" w:rsidRPr="00F35560">
        <w:rPr>
          <w:rFonts w:ascii="Arial" w:hAnsi="Arial" w:cs="Arial"/>
          <w:bCs/>
        </w:rPr>
        <w:t>brytów</w:t>
      </w:r>
      <w:proofErr w:type="spellEnd"/>
      <w:r w:rsidR="00F35560" w:rsidRPr="00F35560">
        <w:rPr>
          <w:rFonts w:ascii="Arial" w:hAnsi="Arial" w:cs="Arial"/>
          <w:bCs/>
        </w:rPr>
        <w:t xml:space="preserve">. Obecnie jest ono </w:t>
      </w:r>
      <w:proofErr w:type="spellStart"/>
      <w:r w:rsidR="00F35560" w:rsidRPr="00F35560">
        <w:rPr>
          <w:rFonts w:ascii="Arial" w:hAnsi="Arial" w:cs="Arial"/>
          <w:bCs/>
        </w:rPr>
        <w:t>naciągnięte</w:t>
      </w:r>
      <w:proofErr w:type="spellEnd"/>
      <w:r w:rsidR="00F35560" w:rsidRPr="00F35560">
        <w:rPr>
          <w:rFonts w:ascii="Arial" w:hAnsi="Arial" w:cs="Arial"/>
          <w:bCs/>
        </w:rPr>
        <w:t xml:space="preserve"> na krosna. Stan fryza wymaga </w:t>
      </w:r>
      <w:proofErr w:type="gramStart"/>
      <w:r w:rsidR="00F35560" w:rsidRPr="00F35560">
        <w:rPr>
          <w:rFonts w:ascii="Arial" w:hAnsi="Arial" w:cs="Arial"/>
          <w:bCs/>
        </w:rPr>
        <w:t>renowacji .</w:t>
      </w:r>
      <w:proofErr w:type="gramEnd"/>
      <w:r w:rsidR="00F35560" w:rsidRPr="00F35560">
        <w:rPr>
          <w:rFonts w:ascii="Arial" w:hAnsi="Arial" w:cs="Arial"/>
          <w:bCs/>
        </w:rPr>
        <w:t xml:space="preserve"> Warstwa malarska jest pociemniała,</w:t>
      </w:r>
      <w:r w:rsidR="00F35560">
        <w:rPr>
          <w:rFonts w:ascii="Arial" w:hAnsi="Arial" w:cs="Arial"/>
          <w:bCs/>
        </w:rPr>
        <w:t xml:space="preserve"> </w:t>
      </w:r>
      <w:r w:rsidR="00F35560" w:rsidRPr="00F35560">
        <w:rPr>
          <w:rFonts w:ascii="Arial" w:hAnsi="Arial" w:cs="Arial"/>
          <w:bCs/>
        </w:rPr>
        <w:t xml:space="preserve">co jest </w:t>
      </w:r>
      <w:proofErr w:type="spellStart"/>
      <w:r w:rsidR="00F35560" w:rsidRPr="00F35560">
        <w:rPr>
          <w:rFonts w:ascii="Arial" w:hAnsi="Arial" w:cs="Arial"/>
          <w:bCs/>
        </w:rPr>
        <w:t>szczególnie</w:t>
      </w:r>
      <w:proofErr w:type="spellEnd"/>
      <w:r w:rsidR="00F35560" w:rsidRPr="00F35560">
        <w:rPr>
          <w:rFonts w:ascii="Arial" w:hAnsi="Arial" w:cs="Arial"/>
          <w:bCs/>
        </w:rPr>
        <w:t xml:space="preserve"> widoczne na jasnych tłach nieba i w miejscach zszycia </w:t>
      </w:r>
      <w:proofErr w:type="spellStart"/>
      <w:r w:rsidR="00F35560" w:rsidRPr="00F35560">
        <w:rPr>
          <w:rFonts w:ascii="Arial" w:hAnsi="Arial" w:cs="Arial"/>
          <w:bCs/>
        </w:rPr>
        <w:t>płócien</w:t>
      </w:r>
      <w:proofErr w:type="spellEnd"/>
      <w:r w:rsidR="00F35560" w:rsidRPr="00F35560">
        <w:rPr>
          <w:rFonts w:ascii="Arial" w:hAnsi="Arial" w:cs="Arial"/>
          <w:bCs/>
        </w:rPr>
        <w:t xml:space="preserve">. Planowane </w:t>
      </w:r>
      <w:proofErr w:type="spellStart"/>
      <w:r w:rsidR="00F35560" w:rsidRPr="00F35560">
        <w:rPr>
          <w:rFonts w:ascii="Arial" w:hAnsi="Arial" w:cs="Arial"/>
          <w:bCs/>
        </w:rPr>
        <w:t>sa</w:t>
      </w:r>
      <w:proofErr w:type="spellEnd"/>
      <w:r w:rsidR="00F35560" w:rsidRPr="00F35560">
        <w:rPr>
          <w:rFonts w:ascii="Arial" w:hAnsi="Arial" w:cs="Arial"/>
          <w:bCs/>
        </w:rPr>
        <w:t xml:space="preserve">̨ </w:t>
      </w:r>
      <w:proofErr w:type="spellStart"/>
      <w:r w:rsidR="00F35560" w:rsidRPr="00F35560">
        <w:rPr>
          <w:rFonts w:ascii="Arial" w:hAnsi="Arial" w:cs="Arial"/>
          <w:bCs/>
        </w:rPr>
        <w:t>następujące</w:t>
      </w:r>
      <w:proofErr w:type="spellEnd"/>
      <w:r w:rsidR="00F35560" w:rsidRPr="00F35560">
        <w:rPr>
          <w:rFonts w:ascii="Arial" w:hAnsi="Arial" w:cs="Arial"/>
          <w:bCs/>
        </w:rPr>
        <w:t xml:space="preserve"> prace konserwatorskie: 1. </w:t>
      </w:r>
      <w:proofErr w:type="spellStart"/>
      <w:r w:rsidR="00F35560" w:rsidRPr="00F35560">
        <w:rPr>
          <w:rFonts w:ascii="Arial" w:hAnsi="Arial" w:cs="Arial"/>
          <w:bCs/>
        </w:rPr>
        <w:t>Zdjęcie</w:t>
      </w:r>
      <w:proofErr w:type="spellEnd"/>
      <w:r w:rsidR="00F35560" w:rsidRPr="00F35560">
        <w:rPr>
          <w:rFonts w:ascii="Arial" w:hAnsi="Arial" w:cs="Arial"/>
          <w:bCs/>
        </w:rPr>
        <w:t xml:space="preserve"> fryzu ze </w:t>
      </w:r>
      <w:proofErr w:type="spellStart"/>
      <w:r w:rsidR="00F35560" w:rsidRPr="00F35560">
        <w:rPr>
          <w:rFonts w:ascii="Arial" w:hAnsi="Arial" w:cs="Arial"/>
          <w:bCs/>
        </w:rPr>
        <w:t>ściany</w:t>
      </w:r>
      <w:proofErr w:type="spellEnd"/>
      <w:r w:rsidR="00F35560" w:rsidRPr="00F35560">
        <w:rPr>
          <w:rFonts w:ascii="Arial" w:hAnsi="Arial" w:cs="Arial"/>
          <w:bCs/>
        </w:rPr>
        <w:t xml:space="preserve"> Ochronki i przewiezienie go do pracowni. 2. </w:t>
      </w:r>
      <w:proofErr w:type="spellStart"/>
      <w:r w:rsidR="00F35560" w:rsidRPr="00F35560">
        <w:rPr>
          <w:rFonts w:ascii="Arial" w:hAnsi="Arial" w:cs="Arial"/>
          <w:bCs/>
        </w:rPr>
        <w:t>Zdjęcie</w:t>
      </w:r>
      <w:proofErr w:type="spellEnd"/>
      <w:r w:rsidR="00F35560" w:rsidRPr="00F35560">
        <w:rPr>
          <w:rFonts w:ascii="Arial" w:hAnsi="Arial" w:cs="Arial"/>
          <w:bCs/>
        </w:rPr>
        <w:t xml:space="preserve"> </w:t>
      </w:r>
      <w:proofErr w:type="spellStart"/>
      <w:r w:rsidR="00F35560" w:rsidRPr="00F35560">
        <w:rPr>
          <w:rFonts w:ascii="Arial" w:hAnsi="Arial" w:cs="Arial"/>
          <w:bCs/>
        </w:rPr>
        <w:t>płócien</w:t>
      </w:r>
      <w:proofErr w:type="spellEnd"/>
      <w:r w:rsidR="00F35560" w:rsidRPr="00F35560">
        <w:rPr>
          <w:rFonts w:ascii="Arial" w:hAnsi="Arial" w:cs="Arial"/>
          <w:bCs/>
        </w:rPr>
        <w:t xml:space="preserve"> z krosien 3. Oczyszczenie warstwy malarskiej 4. </w:t>
      </w:r>
      <w:proofErr w:type="spellStart"/>
      <w:r w:rsidR="00F35560" w:rsidRPr="00F35560">
        <w:rPr>
          <w:rFonts w:ascii="Arial" w:hAnsi="Arial" w:cs="Arial"/>
          <w:bCs/>
        </w:rPr>
        <w:t>Założenie</w:t>
      </w:r>
      <w:proofErr w:type="spellEnd"/>
      <w:r w:rsidR="00F35560" w:rsidRPr="00F35560">
        <w:rPr>
          <w:rFonts w:ascii="Arial" w:hAnsi="Arial" w:cs="Arial"/>
          <w:bCs/>
        </w:rPr>
        <w:t xml:space="preserve"> i opracowanie </w:t>
      </w:r>
      <w:proofErr w:type="spellStart"/>
      <w:r w:rsidR="00F35560" w:rsidRPr="00F35560">
        <w:rPr>
          <w:rFonts w:ascii="Arial" w:hAnsi="Arial" w:cs="Arial"/>
          <w:bCs/>
        </w:rPr>
        <w:t>kitów</w:t>
      </w:r>
      <w:proofErr w:type="spellEnd"/>
      <w:r w:rsidR="00F35560" w:rsidRPr="00F35560">
        <w:rPr>
          <w:rFonts w:ascii="Arial" w:hAnsi="Arial" w:cs="Arial"/>
          <w:bCs/>
        </w:rPr>
        <w:t xml:space="preserve"> w miejscach </w:t>
      </w:r>
      <w:proofErr w:type="spellStart"/>
      <w:r w:rsidR="00F35560" w:rsidRPr="00F35560">
        <w:rPr>
          <w:rFonts w:ascii="Arial" w:hAnsi="Arial" w:cs="Arial"/>
          <w:bCs/>
        </w:rPr>
        <w:t>ubytków</w:t>
      </w:r>
      <w:proofErr w:type="spellEnd"/>
      <w:r w:rsidR="00F35560" w:rsidRPr="00F35560">
        <w:rPr>
          <w:rFonts w:ascii="Arial" w:hAnsi="Arial" w:cs="Arial"/>
          <w:bCs/>
        </w:rPr>
        <w:t xml:space="preserve"> 5. </w:t>
      </w:r>
      <w:proofErr w:type="spellStart"/>
      <w:r w:rsidR="00F35560" w:rsidRPr="00F35560">
        <w:rPr>
          <w:rFonts w:ascii="Arial" w:hAnsi="Arial" w:cs="Arial"/>
          <w:bCs/>
        </w:rPr>
        <w:t>Naciągnięcie</w:t>
      </w:r>
      <w:proofErr w:type="spellEnd"/>
      <w:r w:rsidR="00F35560" w:rsidRPr="00F35560">
        <w:rPr>
          <w:rFonts w:ascii="Arial" w:hAnsi="Arial" w:cs="Arial"/>
          <w:bCs/>
        </w:rPr>
        <w:t xml:space="preserve"> </w:t>
      </w:r>
      <w:proofErr w:type="spellStart"/>
      <w:r w:rsidR="00F35560" w:rsidRPr="00F35560">
        <w:rPr>
          <w:rFonts w:ascii="Arial" w:hAnsi="Arial" w:cs="Arial"/>
          <w:bCs/>
        </w:rPr>
        <w:t>płócien</w:t>
      </w:r>
      <w:proofErr w:type="spellEnd"/>
      <w:r w:rsidR="00F35560" w:rsidRPr="00F35560">
        <w:rPr>
          <w:rFonts w:ascii="Arial" w:hAnsi="Arial" w:cs="Arial"/>
          <w:bCs/>
        </w:rPr>
        <w:t xml:space="preserve"> na krosna 6. Retusz warstwy malarskiej i werniks </w:t>
      </w:r>
      <w:proofErr w:type="spellStart"/>
      <w:r w:rsidR="00F35560" w:rsidRPr="00F35560">
        <w:rPr>
          <w:rFonts w:ascii="Arial" w:hAnsi="Arial" w:cs="Arial"/>
          <w:bCs/>
        </w:rPr>
        <w:lastRenderedPageBreak/>
        <w:t>zabezpieczający</w:t>
      </w:r>
      <w:proofErr w:type="spellEnd"/>
      <w:r w:rsidR="00F35560" w:rsidRPr="00F35560">
        <w:rPr>
          <w:rFonts w:ascii="Arial" w:hAnsi="Arial" w:cs="Arial"/>
          <w:bCs/>
        </w:rPr>
        <w:t xml:space="preserve"> 7. Zamontowanie na </w:t>
      </w:r>
      <w:proofErr w:type="spellStart"/>
      <w:r w:rsidR="00F35560" w:rsidRPr="00F35560">
        <w:rPr>
          <w:rFonts w:ascii="Arial" w:hAnsi="Arial" w:cs="Arial"/>
          <w:bCs/>
        </w:rPr>
        <w:t>ścianie</w:t>
      </w:r>
      <w:proofErr w:type="spellEnd"/>
      <w:r w:rsidR="00F35560" w:rsidRPr="00F35560">
        <w:rPr>
          <w:rFonts w:ascii="Arial" w:hAnsi="Arial" w:cs="Arial"/>
          <w:bCs/>
        </w:rPr>
        <w:t xml:space="preserve"> 8. Dezynfekcja (</w:t>
      </w:r>
      <w:proofErr w:type="spellStart"/>
      <w:r w:rsidR="00F35560" w:rsidRPr="00F35560">
        <w:rPr>
          <w:rFonts w:ascii="Arial" w:hAnsi="Arial" w:cs="Arial"/>
          <w:bCs/>
        </w:rPr>
        <w:t>Fiumigacja</w:t>
      </w:r>
      <w:proofErr w:type="spellEnd"/>
      <w:r w:rsidR="00F35560" w:rsidRPr="00F35560">
        <w:rPr>
          <w:rFonts w:ascii="Arial" w:hAnsi="Arial" w:cs="Arial"/>
          <w:bCs/>
        </w:rPr>
        <w:t xml:space="preserve">) oraz uzupełnienie </w:t>
      </w:r>
      <w:proofErr w:type="spellStart"/>
      <w:r w:rsidR="00F35560" w:rsidRPr="00F35560">
        <w:rPr>
          <w:rFonts w:ascii="Arial" w:hAnsi="Arial" w:cs="Arial"/>
          <w:bCs/>
        </w:rPr>
        <w:t>ubytków</w:t>
      </w:r>
      <w:proofErr w:type="spellEnd"/>
      <w:r w:rsidR="00F35560" w:rsidRPr="00F35560">
        <w:rPr>
          <w:rFonts w:ascii="Arial" w:hAnsi="Arial" w:cs="Arial"/>
          <w:bCs/>
        </w:rPr>
        <w:t xml:space="preserve"> drewnianych. Planuje </w:t>
      </w:r>
      <w:proofErr w:type="spellStart"/>
      <w:r w:rsidR="00F35560" w:rsidRPr="00F35560">
        <w:rPr>
          <w:rFonts w:ascii="Arial" w:hAnsi="Arial" w:cs="Arial"/>
          <w:bCs/>
        </w:rPr>
        <w:t>sie</w:t>
      </w:r>
      <w:proofErr w:type="spellEnd"/>
      <w:r w:rsidR="00F35560" w:rsidRPr="00F35560">
        <w:rPr>
          <w:rFonts w:ascii="Arial" w:hAnsi="Arial" w:cs="Arial"/>
          <w:bCs/>
        </w:rPr>
        <w:t xml:space="preserve">̨ </w:t>
      </w:r>
      <w:proofErr w:type="spellStart"/>
      <w:r w:rsidR="00F35560" w:rsidRPr="00F35560">
        <w:rPr>
          <w:rFonts w:ascii="Arial" w:hAnsi="Arial" w:cs="Arial"/>
          <w:bCs/>
        </w:rPr>
        <w:t>równiez</w:t>
      </w:r>
      <w:proofErr w:type="spellEnd"/>
      <w:r w:rsidR="00F35560" w:rsidRPr="00F35560">
        <w:rPr>
          <w:rFonts w:ascii="Arial" w:hAnsi="Arial" w:cs="Arial"/>
          <w:bCs/>
        </w:rPr>
        <w:t xml:space="preserve">̇ prace przy zagospodarowaniu ternu </w:t>
      </w:r>
      <w:proofErr w:type="spellStart"/>
      <w:r w:rsidR="00F35560" w:rsidRPr="00F35560">
        <w:rPr>
          <w:rFonts w:ascii="Arial" w:hAnsi="Arial" w:cs="Arial"/>
          <w:bCs/>
        </w:rPr>
        <w:t>wokół</w:t>
      </w:r>
      <w:proofErr w:type="spellEnd"/>
      <w:r w:rsidR="00F35560" w:rsidRPr="00F35560">
        <w:rPr>
          <w:rFonts w:ascii="Arial" w:hAnsi="Arial" w:cs="Arial"/>
          <w:bCs/>
        </w:rPr>
        <w:t xml:space="preserve"> Ochronki, w tym </w:t>
      </w:r>
      <w:proofErr w:type="spellStart"/>
      <w:r w:rsidR="00F35560" w:rsidRPr="00F35560">
        <w:rPr>
          <w:rFonts w:ascii="Arial" w:hAnsi="Arial" w:cs="Arial"/>
          <w:bCs/>
        </w:rPr>
        <w:t>pielęgnacyjne</w:t>
      </w:r>
      <w:proofErr w:type="spellEnd"/>
      <w:r w:rsidR="00F35560" w:rsidRPr="00F35560">
        <w:rPr>
          <w:rFonts w:ascii="Arial" w:hAnsi="Arial" w:cs="Arial"/>
          <w:bCs/>
        </w:rPr>
        <w:t xml:space="preserve"> drzewostanu. </w:t>
      </w:r>
      <w:proofErr w:type="spellStart"/>
      <w:r w:rsidR="00F35560" w:rsidRPr="00F35560">
        <w:rPr>
          <w:rFonts w:ascii="Arial" w:hAnsi="Arial" w:cs="Arial"/>
          <w:bCs/>
        </w:rPr>
        <w:t>Przedsięwzięcie</w:t>
      </w:r>
      <w:proofErr w:type="spellEnd"/>
      <w:r w:rsidR="00F35560" w:rsidRPr="00F35560">
        <w:rPr>
          <w:rFonts w:ascii="Arial" w:hAnsi="Arial" w:cs="Arial"/>
          <w:bCs/>
        </w:rPr>
        <w:t xml:space="preserve"> </w:t>
      </w:r>
      <w:proofErr w:type="spellStart"/>
      <w:r w:rsidR="00F35560" w:rsidRPr="00F35560">
        <w:rPr>
          <w:rFonts w:ascii="Arial" w:hAnsi="Arial" w:cs="Arial"/>
          <w:bCs/>
        </w:rPr>
        <w:t>będzie</w:t>
      </w:r>
      <w:proofErr w:type="spellEnd"/>
      <w:r w:rsidR="00F35560" w:rsidRPr="00F35560">
        <w:rPr>
          <w:rFonts w:ascii="Arial" w:hAnsi="Arial" w:cs="Arial"/>
          <w:bCs/>
        </w:rPr>
        <w:t xml:space="preserve"> </w:t>
      </w:r>
      <w:proofErr w:type="spellStart"/>
      <w:r w:rsidR="00F35560" w:rsidRPr="00F35560">
        <w:rPr>
          <w:rFonts w:ascii="Arial" w:hAnsi="Arial" w:cs="Arial"/>
          <w:bCs/>
        </w:rPr>
        <w:t>służyc</w:t>
      </w:r>
      <w:proofErr w:type="spellEnd"/>
      <w:r w:rsidR="00F35560" w:rsidRPr="00F35560">
        <w:rPr>
          <w:rFonts w:ascii="Arial" w:hAnsi="Arial" w:cs="Arial"/>
          <w:bCs/>
        </w:rPr>
        <w:t xml:space="preserve">́ </w:t>
      </w:r>
      <w:proofErr w:type="spellStart"/>
      <w:r w:rsidR="00F35560" w:rsidRPr="00F35560">
        <w:rPr>
          <w:rFonts w:ascii="Arial" w:hAnsi="Arial" w:cs="Arial"/>
          <w:bCs/>
        </w:rPr>
        <w:t>społeczności</w:t>
      </w:r>
      <w:proofErr w:type="spellEnd"/>
      <w:r w:rsidR="00F35560" w:rsidRPr="00F35560">
        <w:rPr>
          <w:rFonts w:ascii="Arial" w:hAnsi="Arial" w:cs="Arial"/>
          <w:bCs/>
        </w:rPr>
        <w:t xml:space="preserve"> Gminy, przyczyni </w:t>
      </w:r>
      <w:proofErr w:type="spellStart"/>
      <w:r w:rsidR="00F35560" w:rsidRPr="00F35560">
        <w:rPr>
          <w:rFonts w:ascii="Arial" w:hAnsi="Arial" w:cs="Arial"/>
          <w:bCs/>
        </w:rPr>
        <w:t>sie</w:t>
      </w:r>
      <w:proofErr w:type="spellEnd"/>
      <w:r w:rsidR="00F35560" w:rsidRPr="00F35560">
        <w:rPr>
          <w:rFonts w:ascii="Arial" w:hAnsi="Arial" w:cs="Arial"/>
          <w:bCs/>
        </w:rPr>
        <w:t xml:space="preserve">̨ do zachowania dziedzictwa historycznego i kulturowego oraz podniesie walory turystyczne. </w:t>
      </w:r>
    </w:p>
    <w:p w14:paraId="0FE14223" w14:textId="77777777" w:rsidR="00EB7CF6" w:rsidRPr="003C5D12" w:rsidRDefault="00EB7CF6" w:rsidP="00437551">
      <w:pPr>
        <w:overflowPunct w:val="0"/>
        <w:autoSpaceDE w:val="0"/>
        <w:autoSpaceDN w:val="0"/>
        <w:adjustRightInd w:val="0"/>
        <w:spacing w:after="0" w:line="276" w:lineRule="auto"/>
        <w:ind w:left="426"/>
        <w:contextualSpacing/>
        <w:jc w:val="both"/>
        <w:textAlignment w:val="baseline"/>
        <w:rPr>
          <w:rFonts w:ascii="CalibriBold" w:hAnsi="CalibriBold" w:cs="CalibriBold"/>
          <w:bCs/>
        </w:rPr>
      </w:pPr>
    </w:p>
    <w:p w14:paraId="36CCEB24" w14:textId="77777777" w:rsidR="00F9025B" w:rsidRPr="00F9025B" w:rsidRDefault="00F9025B" w:rsidP="003201D5">
      <w:pPr>
        <w:pStyle w:val="Akapitzlist"/>
        <w:numPr>
          <w:ilvl w:val="0"/>
          <w:numId w:val="26"/>
        </w:numPr>
        <w:spacing w:after="0" w:line="276" w:lineRule="auto"/>
        <w:jc w:val="both"/>
        <w:rPr>
          <w:rFonts w:ascii="Arial" w:hAnsi="Arial" w:cs="Arial"/>
        </w:rPr>
      </w:pPr>
      <w:r w:rsidRPr="00F9025B">
        <w:rPr>
          <w:rFonts w:ascii="Arial" w:hAnsi="Arial" w:cs="Arial"/>
        </w:rPr>
        <w:t>Szczegółowy opis przedmiotu zamówienia zawierają w szczególności:</w:t>
      </w:r>
    </w:p>
    <w:p w14:paraId="3D5995F0" w14:textId="6C209FEA" w:rsidR="00795213" w:rsidRDefault="00795213" w:rsidP="003201D5">
      <w:pPr>
        <w:pStyle w:val="Akapitzlist"/>
        <w:numPr>
          <w:ilvl w:val="0"/>
          <w:numId w:val="29"/>
        </w:numPr>
        <w:spacing w:after="0" w:line="276" w:lineRule="auto"/>
        <w:jc w:val="both"/>
        <w:rPr>
          <w:rFonts w:ascii="Arial" w:hAnsi="Arial" w:cs="Arial"/>
        </w:rPr>
      </w:pPr>
      <w:r>
        <w:rPr>
          <w:rFonts w:ascii="Arial" w:hAnsi="Arial" w:cs="Arial"/>
        </w:rPr>
        <w:t>Program prac konserwatorskich</w:t>
      </w:r>
    </w:p>
    <w:p w14:paraId="6E65881C" w14:textId="60F54B60" w:rsidR="00F9025B" w:rsidRDefault="00C97A90" w:rsidP="003201D5">
      <w:pPr>
        <w:pStyle w:val="Akapitzlist"/>
        <w:numPr>
          <w:ilvl w:val="0"/>
          <w:numId w:val="29"/>
        </w:numPr>
        <w:spacing w:after="0" w:line="276" w:lineRule="auto"/>
        <w:jc w:val="both"/>
        <w:rPr>
          <w:rFonts w:ascii="Arial" w:hAnsi="Arial" w:cs="Arial"/>
        </w:rPr>
      </w:pPr>
      <w:r>
        <w:rPr>
          <w:rFonts w:ascii="Arial" w:hAnsi="Arial" w:cs="Arial"/>
        </w:rPr>
        <w:t>P</w:t>
      </w:r>
      <w:r w:rsidR="00EB7CF6">
        <w:rPr>
          <w:rFonts w:ascii="Arial" w:hAnsi="Arial" w:cs="Arial"/>
        </w:rPr>
        <w:t xml:space="preserve">rogram </w:t>
      </w:r>
      <w:r>
        <w:rPr>
          <w:rFonts w:ascii="Arial" w:hAnsi="Arial" w:cs="Arial"/>
        </w:rPr>
        <w:t>gospodarki drzewostanem</w:t>
      </w:r>
    </w:p>
    <w:p w14:paraId="482397AD" w14:textId="751CFD0E" w:rsidR="002C3484" w:rsidRDefault="00C97A90" w:rsidP="003201D5">
      <w:pPr>
        <w:pStyle w:val="Akapitzlist"/>
        <w:numPr>
          <w:ilvl w:val="0"/>
          <w:numId w:val="29"/>
        </w:numPr>
        <w:spacing w:after="0" w:line="276" w:lineRule="auto"/>
        <w:jc w:val="both"/>
        <w:rPr>
          <w:rFonts w:ascii="Arial" w:hAnsi="Arial" w:cs="Arial"/>
        </w:rPr>
      </w:pPr>
      <w:r>
        <w:rPr>
          <w:rFonts w:ascii="Arial" w:hAnsi="Arial" w:cs="Arial"/>
        </w:rPr>
        <w:t>Decyzja LWKZ</w:t>
      </w:r>
    </w:p>
    <w:p w14:paraId="187EAB48" w14:textId="77777777" w:rsidR="002C3484" w:rsidRPr="002C3484" w:rsidRDefault="002C3484" w:rsidP="002C3484">
      <w:pPr>
        <w:spacing w:after="0" w:line="276" w:lineRule="auto"/>
        <w:ind w:left="720"/>
        <w:jc w:val="both"/>
        <w:rPr>
          <w:rFonts w:ascii="Arial" w:hAnsi="Arial" w:cs="Arial"/>
        </w:rPr>
      </w:pPr>
    </w:p>
    <w:p w14:paraId="4E7D9E0E" w14:textId="3AA3D09D" w:rsidR="00B9314B" w:rsidRPr="00B9314B" w:rsidRDefault="00B9314B" w:rsidP="00B9314B">
      <w:pPr>
        <w:pStyle w:val="Akapitzlist"/>
        <w:spacing w:after="0" w:line="276" w:lineRule="auto"/>
        <w:jc w:val="both"/>
        <w:rPr>
          <w:rFonts w:ascii="Arial" w:hAnsi="Arial" w:cs="Arial"/>
          <w:i/>
          <w:iCs/>
        </w:rPr>
      </w:pPr>
      <w:r w:rsidRPr="00B9314B">
        <w:rPr>
          <w:rFonts w:ascii="Arial" w:hAnsi="Arial" w:cs="Arial"/>
          <w:i/>
          <w:iCs/>
        </w:rPr>
        <w:t>Z uwagi na to, że Wynagrodzenie wykonawcy wskazane w ofercie będzie miało charakter ryczałtowy, wykonawca przy wycenie oferty powinien opierać się na zakresie wskazanym w dokumentacji projektowej</w:t>
      </w:r>
      <w:r w:rsidR="004B2D09">
        <w:rPr>
          <w:rFonts w:ascii="Arial" w:hAnsi="Arial" w:cs="Arial"/>
          <w:i/>
          <w:iCs/>
        </w:rPr>
        <w:t>.</w:t>
      </w:r>
      <w:r w:rsidRPr="00B9314B">
        <w:rPr>
          <w:rFonts w:ascii="Arial" w:hAnsi="Arial" w:cs="Arial"/>
          <w:i/>
          <w:iCs/>
        </w:rPr>
        <w:t xml:space="preserve"> 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projektowej</w:t>
      </w:r>
      <w:r w:rsidR="005A644D">
        <w:rPr>
          <w:rFonts w:ascii="Arial" w:hAnsi="Arial" w:cs="Arial"/>
          <w:i/>
          <w:iCs/>
        </w:rPr>
        <w:t>/programie prac konserwatorskich</w:t>
      </w:r>
      <w:r w:rsidRPr="00B9314B">
        <w:rPr>
          <w:rFonts w:ascii="Arial" w:hAnsi="Arial" w:cs="Arial"/>
          <w:i/>
          <w:iCs/>
        </w:rPr>
        <w:t>.</w:t>
      </w:r>
    </w:p>
    <w:p w14:paraId="44256211" w14:textId="77777777" w:rsidR="00035268" w:rsidRPr="00F9025B" w:rsidRDefault="00035268" w:rsidP="003201D5">
      <w:pPr>
        <w:pStyle w:val="Akapitzlist"/>
        <w:numPr>
          <w:ilvl w:val="0"/>
          <w:numId w:val="26"/>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692FFDFD" w14:textId="77777777" w:rsidR="00035268" w:rsidRPr="001976A8" w:rsidRDefault="00035268" w:rsidP="003201D5">
      <w:pPr>
        <w:pStyle w:val="Akapitzlist"/>
        <w:numPr>
          <w:ilvl w:val="0"/>
          <w:numId w:val="26"/>
        </w:numPr>
        <w:spacing w:after="0" w:line="276" w:lineRule="auto"/>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712FCE9D" w14:textId="77777777" w:rsidR="003D4585" w:rsidRPr="001976A8" w:rsidRDefault="00035268" w:rsidP="003201D5">
      <w:pPr>
        <w:pStyle w:val="Akapitzlist"/>
        <w:numPr>
          <w:ilvl w:val="0"/>
          <w:numId w:val="26"/>
        </w:numPr>
        <w:spacing w:after="0" w:line="276" w:lineRule="auto"/>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0"/>
    <w:p w14:paraId="521658F7" w14:textId="77777777" w:rsidR="005B75BE" w:rsidRPr="008839EE" w:rsidRDefault="00C27455" w:rsidP="003201D5">
      <w:pPr>
        <w:pStyle w:val="Akapitzlist"/>
        <w:numPr>
          <w:ilvl w:val="0"/>
          <w:numId w:val="26"/>
        </w:numPr>
        <w:spacing w:after="0" w:line="276" w:lineRule="auto"/>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3E5FE634"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45453100-8 - Roboty renowacyjne. </w:t>
      </w:r>
    </w:p>
    <w:p w14:paraId="000F3701"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45454000-4 - Pełna nazwa: Roboty restrukturyzacyjne. </w:t>
      </w:r>
    </w:p>
    <w:p w14:paraId="62BDDA3B" w14:textId="77777777" w:rsidR="00DF1A59" w:rsidRPr="00DF1A59" w:rsidRDefault="00DF1A59" w:rsidP="00F42410">
      <w:pPr>
        <w:pStyle w:val="Akapitzlist"/>
        <w:spacing w:after="0" w:line="276" w:lineRule="auto"/>
        <w:ind w:left="1211"/>
        <w:jc w:val="both"/>
        <w:rPr>
          <w:rFonts w:ascii="Arial" w:hAnsi="Arial" w:cs="Arial"/>
          <w:lang w:eastAsia="pl-PL"/>
        </w:rPr>
      </w:pPr>
      <w:r w:rsidRPr="00DF1A59">
        <w:rPr>
          <w:rFonts w:ascii="Arial" w:hAnsi="Arial" w:cs="Arial"/>
        </w:rPr>
        <w:t xml:space="preserve">45453000-7 - Pełna nazwa: Roboty remontowe i renowacyjne. </w:t>
      </w:r>
    </w:p>
    <w:p w14:paraId="286A0478" w14:textId="77777777" w:rsidR="00DF1A59" w:rsidRDefault="00DF1A59" w:rsidP="00F42410">
      <w:pPr>
        <w:pStyle w:val="Akapitzlist"/>
        <w:spacing w:after="0" w:line="276" w:lineRule="auto"/>
        <w:ind w:left="1211"/>
        <w:jc w:val="both"/>
        <w:rPr>
          <w:rFonts w:ascii="Arial" w:hAnsi="Arial" w:cs="Arial"/>
        </w:rPr>
      </w:pPr>
      <w:r w:rsidRPr="00DF1A59">
        <w:rPr>
          <w:rFonts w:ascii="Arial" w:hAnsi="Arial" w:cs="Arial"/>
        </w:rPr>
        <w:t>45452000-0 - Pełna nazwa: Zewnętrzne czyszczenie budynków.</w:t>
      </w:r>
    </w:p>
    <w:p w14:paraId="6A78FDC7" w14:textId="77777777" w:rsidR="00984C24" w:rsidRPr="00B47097" w:rsidRDefault="00984C24" w:rsidP="00984C24">
      <w:pPr>
        <w:pStyle w:val="Akapitzlist"/>
        <w:spacing w:after="0" w:line="276" w:lineRule="auto"/>
        <w:ind w:left="1211"/>
        <w:jc w:val="both"/>
        <w:rPr>
          <w:rFonts w:ascii="Arial" w:hAnsi="Arial" w:cs="Arial"/>
          <w:lang w:eastAsia="pl-PL"/>
        </w:rPr>
      </w:pPr>
      <w:r w:rsidRPr="00B47097">
        <w:rPr>
          <w:rFonts w:ascii="Arial" w:hAnsi="Arial" w:cs="Arial"/>
          <w:lang w:eastAsia="pl-PL"/>
        </w:rPr>
        <w:t>77211400-6 Usługi wycinania drzew</w:t>
      </w:r>
    </w:p>
    <w:p w14:paraId="6D7CDEB7" w14:textId="091B375E" w:rsidR="00984C24" w:rsidRPr="00984C24" w:rsidRDefault="00984C24" w:rsidP="00984C24">
      <w:pPr>
        <w:pStyle w:val="Akapitzlist"/>
        <w:spacing w:after="0" w:line="276" w:lineRule="auto"/>
        <w:ind w:left="1211"/>
        <w:jc w:val="both"/>
        <w:rPr>
          <w:rFonts w:ascii="Arial" w:hAnsi="Arial" w:cs="Arial"/>
          <w:lang w:eastAsia="pl-PL"/>
        </w:rPr>
      </w:pPr>
      <w:r w:rsidRPr="00B47097">
        <w:rPr>
          <w:rFonts w:ascii="Arial" w:hAnsi="Arial" w:cs="Arial"/>
          <w:lang w:eastAsia="pl-PL"/>
        </w:rPr>
        <w:t>77211500-7 Usługi pielęgnacji drzew</w:t>
      </w:r>
    </w:p>
    <w:p w14:paraId="063A3A73" w14:textId="77777777" w:rsidR="00CD3D78" w:rsidRPr="00D250DA" w:rsidRDefault="003511EB" w:rsidP="003201D5">
      <w:pPr>
        <w:pStyle w:val="Akapitzlist"/>
        <w:numPr>
          <w:ilvl w:val="0"/>
          <w:numId w:val="26"/>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2E112DE" w14:textId="2BBE9652"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Zgodnie z art. 95 ust. 1 ustawy </w:t>
      </w:r>
      <w:proofErr w:type="spellStart"/>
      <w:r w:rsidRPr="00E36AFB">
        <w:rPr>
          <w:rFonts w:ascii="Arial" w:eastAsia="Times New Roman" w:hAnsi="Arial" w:cs="Arial"/>
          <w:lang w:eastAsia="pl-PL"/>
        </w:rPr>
        <w:t>Pzp</w:t>
      </w:r>
      <w:proofErr w:type="spellEnd"/>
      <w:r w:rsidRPr="00E36AFB">
        <w:rPr>
          <w:rFonts w:ascii="Arial" w:eastAsia="Times New Roman" w:hAnsi="Arial" w:cs="Arial"/>
          <w:lang w:eastAsia="pl-PL"/>
        </w:rPr>
        <w:t>. Zamawiający podczas realizacji zamówienia, wymaga zatrudnienia</w:t>
      </w:r>
      <w:r w:rsidR="00D64E64">
        <w:rPr>
          <w:rFonts w:ascii="Arial" w:eastAsia="Times New Roman" w:hAnsi="Arial" w:cs="Arial"/>
          <w:lang w:eastAsia="pl-PL"/>
        </w:rPr>
        <w:t xml:space="preserve"> </w:t>
      </w:r>
      <w:r w:rsidRPr="00E36AFB">
        <w:rPr>
          <w:rFonts w:ascii="Arial" w:eastAsia="Times New Roman" w:hAnsi="Arial" w:cs="Arial"/>
          <w:lang w:eastAsia="pl-PL"/>
        </w:rPr>
        <w:t>przez Wykonawcę lub Podwykonawcę na podstawie umowy o pracę/spółdzielczej umowy o pracę osób,</w:t>
      </w:r>
      <w:r w:rsidR="00D64E64">
        <w:rPr>
          <w:rFonts w:ascii="Arial" w:eastAsia="Times New Roman" w:hAnsi="Arial" w:cs="Arial"/>
          <w:lang w:eastAsia="pl-PL"/>
        </w:rPr>
        <w:t xml:space="preserve"> </w:t>
      </w:r>
      <w:r w:rsidRPr="00E36AFB">
        <w:rPr>
          <w:rFonts w:ascii="Arial" w:eastAsia="Times New Roman" w:hAnsi="Arial" w:cs="Arial"/>
          <w:lang w:eastAsia="pl-PL"/>
        </w:rPr>
        <w:t>które będą wykonywać następujące czynności w zakresie realizacji przedmiotu zamówienia: roboty</w:t>
      </w:r>
      <w:r w:rsidR="00D64E64">
        <w:rPr>
          <w:rFonts w:ascii="Arial" w:eastAsia="Times New Roman" w:hAnsi="Arial" w:cs="Arial"/>
          <w:lang w:eastAsia="pl-PL"/>
        </w:rPr>
        <w:t xml:space="preserve"> </w:t>
      </w:r>
      <w:r w:rsidRPr="00E36AFB">
        <w:rPr>
          <w:rFonts w:ascii="Arial" w:eastAsia="Times New Roman" w:hAnsi="Arial" w:cs="Arial"/>
          <w:lang w:eastAsia="pl-PL"/>
        </w:rPr>
        <w:t>konserwatorskie.</w:t>
      </w:r>
    </w:p>
    <w:p w14:paraId="0F9D6DE6" w14:textId="59F78BC2"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trakcie realizacji zamówienia Zamawiający zastrzega sobie prawo do wykonywania czynności</w:t>
      </w:r>
      <w:r w:rsidR="00D64E64">
        <w:rPr>
          <w:rFonts w:ascii="Arial" w:eastAsia="Times New Roman" w:hAnsi="Arial" w:cs="Arial"/>
          <w:lang w:eastAsia="pl-PL"/>
        </w:rPr>
        <w:t xml:space="preserve"> </w:t>
      </w:r>
      <w:r w:rsidRPr="00E36AFB">
        <w:rPr>
          <w:rFonts w:ascii="Arial" w:eastAsia="Times New Roman" w:hAnsi="Arial" w:cs="Arial"/>
          <w:lang w:eastAsia="pl-PL"/>
        </w:rPr>
        <w:t xml:space="preserve">kontrolnych wobec Wykonawcy lub Podwykonawcy </w:t>
      </w:r>
      <w:proofErr w:type="gramStart"/>
      <w:r w:rsidRPr="00E36AFB">
        <w:rPr>
          <w:rFonts w:ascii="Arial" w:eastAsia="Times New Roman" w:hAnsi="Arial" w:cs="Arial"/>
          <w:lang w:eastAsia="pl-PL"/>
        </w:rPr>
        <w:t>odnośnie</w:t>
      </w:r>
      <w:proofErr w:type="gramEnd"/>
      <w:r w:rsidRPr="00E36AFB">
        <w:rPr>
          <w:rFonts w:ascii="Arial" w:eastAsia="Times New Roman" w:hAnsi="Arial" w:cs="Arial"/>
          <w:lang w:eastAsia="pl-PL"/>
        </w:rPr>
        <w:t xml:space="preserve"> spełniania wymogu, o którym mowa</w:t>
      </w:r>
      <w:r w:rsidR="00D64E64">
        <w:rPr>
          <w:rFonts w:ascii="Arial" w:eastAsia="Times New Roman" w:hAnsi="Arial" w:cs="Arial"/>
          <w:lang w:eastAsia="pl-PL"/>
        </w:rPr>
        <w:t xml:space="preserve"> </w:t>
      </w:r>
      <w:r w:rsidRPr="00E36AFB">
        <w:rPr>
          <w:rFonts w:ascii="Arial" w:eastAsia="Times New Roman" w:hAnsi="Arial" w:cs="Arial"/>
          <w:lang w:eastAsia="pl-PL"/>
        </w:rPr>
        <w:t xml:space="preserve">w Rozdziale III pkt. </w:t>
      </w:r>
      <w:r w:rsidR="00984C24">
        <w:rPr>
          <w:rFonts w:ascii="Arial" w:eastAsia="Times New Roman" w:hAnsi="Arial" w:cs="Arial"/>
          <w:lang w:eastAsia="pl-PL"/>
        </w:rPr>
        <w:t>8</w:t>
      </w:r>
      <w:r w:rsidRPr="00E36AFB">
        <w:rPr>
          <w:rFonts w:ascii="Arial" w:eastAsia="Times New Roman" w:hAnsi="Arial" w:cs="Arial"/>
          <w:lang w:eastAsia="pl-PL"/>
        </w:rPr>
        <w:t xml:space="preserve"> </w:t>
      </w:r>
      <w:proofErr w:type="spellStart"/>
      <w:r w:rsidRPr="00E36AFB">
        <w:rPr>
          <w:rFonts w:ascii="Arial" w:eastAsia="Times New Roman" w:hAnsi="Arial" w:cs="Arial"/>
          <w:lang w:eastAsia="pl-PL"/>
        </w:rPr>
        <w:t>ppkt</w:t>
      </w:r>
      <w:proofErr w:type="spellEnd"/>
      <w:r w:rsidR="00984C24">
        <w:rPr>
          <w:rFonts w:ascii="Arial" w:eastAsia="Times New Roman" w:hAnsi="Arial" w:cs="Arial"/>
          <w:lang w:eastAsia="pl-PL"/>
        </w:rPr>
        <w:t xml:space="preserve"> </w:t>
      </w:r>
      <w:r w:rsidRPr="00E36AFB">
        <w:rPr>
          <w:rFonts w:ascii="Arial" w:eastAsia="Times New Roman" w:hAnsi="Arial" w:cs="Arial"/>
          <w:lang w:eastAsia="pl-PL"/>
        </w:rPr>
        <w:t>3 SWZ.</w:t>
      </w:r>
    </w:p>
    <w:p w14:paraId="258DBA38"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ramach sprawowanych czynności kontrolnych Zamawiający uprawniony jest w szczególności do:</w:t>
      </w:r>
    </w:p>
    <w:p w14:paraId="492DC086" w14:textId="4E1C4203"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lastRenderedPageBreak/>
        <w:t>żądania oświadczeń i dokumentów w zakresie potwierdzenia spełniania ww. wymogów</w:t>
      </w:r>
      <w:r w:rsidR="003776EB">
        <w:rPr>
          <w:rFonts w:ascii="Arial" w:eastAsia="Times New Roman" w:hAnsi="Arial" w:cs="Arial"/>
          <w:lang w:eastAsia="pl-PL"/>
        </w:rPr>
        <w:t xml:space="preserve"> </w:t>
      </w:r>
      <w:r w:rsidRPr="00E36AFB">
        <w:rPr>
          <w:rFonts w:ascii="Arial" w:eastAsia="Times New Roman" w:hAnsi="Arial" w:cs="Arial"/>
          <w:lang w:eastAsia="pl-PL"/>
        </w:rPr>
        <w:t>i dokonywania ich oceny,</w:t>
      </w:r>
    </w:p>
    <w:p w14:paraId="7B3FA7C6" w14:textId="60B0077B"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żądania wyjaśnień w przypadku wątpliwości w zakresie potwierdzania spełniania </w:t>
      </w:r>
      <w:r w:rsidR="003776EB" w:rsidRPr="00E36AFB">
        <w:rPr>
          <w:rFonts w:ascii="Arial" w:eastAsia="Times New Roman" w:hAnsi="Arial" w:cs="Arial"/>
          <w:lang w:eastAsia="pl-PL"/>
        </w:rPr>
        <w:t>wymogu zatrudnienia</w:t>
      </w:r>
      <w:r w:rsidRPr="00E36AFB">
        <w:rPr>
          <w:rFonts w:ascii="Arial" w:eastAsia="Times New Roman" w:hAnsi="Arial" w:cs="Arial"/>
          <w:lang w:eastAsia="pl-PL"/>
        </w:rPr>
        <w:t xml:space="preserve"> na podstawie umowy o pracę,</w:t>
      </w:r>
    </w:p>
    <w:p w14:paraId="541441A0" w14:textId="77777777" w:rsidR="00D250DA" w:rsidRPr="00E36AFB" w:rsidRDefault="00D250DA" w:rsidP="003201D5">
      <w:pPr>
        <w:pStyle w:val="Akapitzlist"/>
        <w:numPr>
          <w:ilvl w:val="0"/>
          <w:numId w:val="44"/>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przeprowadzenia kontroli na miejscu wykonywania świadczeń.</w:t>
      </w:r>
    </w:p>
    <w:p w14:paraId="28268A24" w14:textId="60A525FA"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 trakcie realizacji zamówienia, Wykonawca lub Podwykonawca zobowiązany jest przedłożyć</w:t>
      </w:r>
      <w:r w:rsidR="003776EB">
        <w:rPr>
          <w:rFonts w:ascii="Arial" w:eastAsia="Times New Roman" w:hAnsi="Arial" w:cs="Arial"/>
          <w:lang w:eastAsia="pl-PL"/>
        </w:rPr>
        <w:t xml:space="preserve"> </w:t>
      </w:r>
      <w:r w:rsidRPr="00E36AFB">
        <w:rPr>
          <w:rFonts w:ascii="Arial" w:eastAsia="Times New Roman" w:hAnsi="Arial" w:cs="Arial"/>
          <w:lang w:eastAsia="pl-PL"/>
        </w:rPr>
        <w:t xml:space="preserve">Zamawiającemu dowody potwierdzające spełnianie wymogu zatrudnienia na podstawie umowy o </w:t>
      </w:r>
      <w:r w:rsidR="003776EB" w:rsidRPr="00E36AFB">
        <w:rPr>
          <w:rFonts w:ascii="Arial" w:eastAsia="Times New Roman" w:hAnsi="Arial" w:cs="Arial"/>
          <w:lang w:eastAsia="pl-PL"/>
        </w:rPr>
        <w:t>pracę osób</w:t>
      </w:r>
      <w:r w:rsidRPr="00E36AFB">
        <w:rPr>
          <w:rFonts w:ascii="Arial" w:eastAsia="Times New Roman" w:hAnsi="Arial" w:cs="Arial"/>
          <w:lang w:eastAsia="pl-PL"/>
        </w:rPr>
        <w:t xml:space="preserve"> wykonujących czynności, o których mowa w Rozdziale VII pkt. 3 SWZ, na każde jego </w:t>
      </w:r>
      <w:r w:rsidR="003776EB" w:rsidRPr="00E36AFB">
        <w:rPr>
          <w:rFonts w:ascii="Arial" w:eastAsia="Times New Roman" w:hAnsi="Arial" w:cs="Arial"/>
          <w:lang w:eastAsia="pl-PL"/>
        </w:rPr>
        <w:t>wezwanie, w</w:t>
      </w:r>
      <w:r w:rsidRPr="00E36AFB">
        <w:rPr>
          <w:rFonts w:ascii="Arial" w:eastAsia="Times New Roman" w:hAnsi="Arial" w:cs="Arial"/>
          <w:lang w:eastAsia="pl-PL"/>
        </w:rPr>
        <w:t xml:space="preserve"> wyznaczonym w wezwaniu terminie.</w:t>
      </w:r>
    </w:p>
    <w:p w14:paraId="698E59F2"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Dowody, o których mowa w Rozdziale VII pkt. 4 SWZ, to w szczególności:</w:t>
      </w:r>
    </w:p>
    <w:p w14:paraId="151D9513" w14:textId="1978F449"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oświadczenie Wykonawcy lub Podwykonawcy o zatrudnieniu na podstawie umowy o pracę </w:t>
      </w:r>
      <w:r w:rsidR="003776EB" w:rsidRPr="00E36AFB">
        <w:rPr>
          <w:rFonts w:ascii="Arial" w:eastAsia="Times New Roman" w:hAnsi="Arial" w:cs="Arial"/>
          <w:lang w:eastAsia="pl-PL"/>
        </w:rPr>
        <w:t>osób wykonujących</w:t>
      </w:r>
      <w:r w:rsidRPr="00E36AFB">
        <w:rPr>
          <w:rFonts w:ascii="Arial" w:eastAsia="Times New Roman" w:hAnsi="Arial" w:cs="Arial"/>
          <w:lang w:eastAsia="pl-PL"/>
        </w:rPr>
        <w:t xml:space="preserve"> czynności, których dotyczy wezwanie Zamawiającego; Oświadczenie to </w:t>
      </w:r>
      <w:r w:rsidR="003776EB" w:rsidRPr="00E36AFB">
        <w:rPr>
          <w:rFonts w:ascii="Arial" w:eastAsia="Times New Roman" w:hAnsi="Arial" w:cs="Arial"/>
          <w:lang w:eastAsia="pl-PL"/>
        </w:rPr>
        <w:t>powinno zawierać</w:t>
      </w:r>
      <w:r w:rsidRPr="00E36AFB">
        <w:rPr>
          <w:rFonts w:ascii="Arial" w:eastAsia="Times New Roman" w:hAnsi="Arial" w:cs="Arial"/>
          <w:lang w:eastAsia="pl-PL"/>
        </w:rPr>
        <w:t xml:space="preserve"> w szczególności dokładne określenie podmiotu składającego oświadczenie, datę </w:t>
      </w:r>
      <w:r w:rsidR="003776EB" w:rsidRPr="00E36AFB">
        <w:rPr>
          <w:rFonts w:ascii="Arial" w:eastAsia="Times New Roman" w:hAnsi="Arial" w:cs="Arial"/>
          <w:lang w:eastAsia="pl-PL"/>
        </w:rPr>
        <w:t>złożenia oświadczenia</w:t>
      </w:r>
      <w:r w:rsidRPr="00E36AFB">
        <w:rPr>
          <w:rFonts w:ascii="Arial" w:eastAsia="Times New Roman" w:hAnsi="Arial" w:cs="Arial"/>
          <w:lang w:eastAsia="pl-PL"/>
        </w:rPr>
        <w:t xml:space="preserve">, wskazanie, że objęte żądaniem Zamawiającego czynności wykonują osoby </w:t>
      </w:r>
      <w:r w:rsidR="003776EB" w:rsidRPr="00E36AFB">
        <w:rPr>
          <w:rFonts w:ascii="Arial" w:eastAsia="Times New Roman" w:hAnsi="Arial" w:cs="Arial"/>
          <w:lang w:eastAsia="pl-PL"/>
        </w:rPr>
        <w:t>zatrudnione na</w:t>
      </w:r>
      <w:r w:rsidRPr="00E36AFB">
        <w:rPr>
          <w:rFonts w:ascii="Arial" w:eastAsia="Times New Roman" w:hAnsi="Arial" w:cs="Arial"/>
          <w:lang w:eastAsia="pl-PL"/>
        </w:rPr>
        <w:t xml:space="preserve"> podstawę umowy o pracę wraz ze wskazaniem liczby tych osób, imion i nazwisk tych osób, </w:t>
      </w:r>
      <w:r w:rsidR="003776EB" w:rsidRPr="00E36AFB">
        <w:rPr>
          <w:rFonts w:ascii="Arial" w:eastAsia="Times New Roman" w:hAnsi="Arial" w:cs="Arial"/>
          <w:lang w:eastAsia="pl-PL"/>
        </w:rPr>
        <w:t>rodzaju umowy</w:t>
      </w:r>
      <w:r w:rsidRPr="00E36AFB">
        <w:rPr>
          <w:rFonts w:ascii="Arial" w:eastAsia="Times New Roman" w:hAnsi="Arial" w:cs="Arial"/>
          <w:lang w:eastAsia="pl-PL"/>
        </w:rPr>
        <w:t xml:space="preserve"> o pracę i wymiar etatu oraz podpis osoby uprawnionej do złożenia oświadczenia w </w:t>
      </w:r>
      <w:r w:rsidR="003776EB" w:rsidRPr="00E36AFB">
        <w:rPr>
          <w:rFonts w:ascii="Arial" w:eastAsia="Times New Roman" w:hAnsi="Arial" w:cs="Arial"/>
          <w:lang w:eastAsia="pl-PL"/>
        </w:rPr>
        <w:t>imieniu Wykonawcy</w:t>
      </w:r>
      <w:r w:rsidRPr="00E36AFB">
        <w:rPr>
          <w:rFonts w:ascii="Arial" w:eastAsia="Times New Roman" w:hAnsi="Arial" w:cs="Arial"/>
          <w:lang w:eastAsia="pl-PL"/>
        </w:rPr>
        <w:t xml:space="preserve"> lub Podwykonawcy,</w:t>
      </w:r>
    </w:p>
    <w:p w14:paraId="2AECAC8E" w14:textId="6DB50C58"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poświadczoną za zgodność z oryginałem odpowiednio przez Wykonawcę lub Podwykonawcę </w:t>
      </w:r>
      <w:r w:rsidR="003776EB" w:rsidRPr="00E36AFB">
        <w:rPr>
          <w:rFonts w:ascii="Arial" w:eastAsia="Times New Roman" w:hAnsi="Arial" w:cs="Arial"/>
          <w:lang w:eastAsia="pl-PL"/>
        </w:rPr>
        <w:t>kopie umów</w:t>
      </w:r>
      <w:r w:rsidRPr="00E36AFB">
        <w:rPr>
          <w:rFonts w:ascii="Arial" w:eastAsia="Times New Roman" w:hAnsi="Arial" w:cs="Arial"/>
          <w:lang w:eastAsia="pl-PL"/>
        </w:rPr>
        <w:t xml:space="preserve"> o pracę osób wykonujących w trakcie realizacji zamówienia czynności, których dotyczy </w:t>
      </w:r>
      <w:r w:rsidR="003776EB" w:rsidRPr="00E36AFB">
        <w:rPr>
          <w:rFonts w:ascii="Arial" w:eastAsia="Times New Roman" w:hAnsi="Arial" w:cs="Arial"/>
          <w:lang w:eastAsia="pl-PL"/>
        </w:rPr>
        <w:t>ww. oświadczenie</w:t>
      </w:r>
      <w:r w:rsidRPr="00E36AFB">
        <w:rPr>
          <w:rFonts w:ascii="Arial" w:eastAsia="Times New Roman" w:hAnsi="Arial" w:cs="Arial"/>
          <w:lang w:eastAsia="pl-PL"/>
        </w:rPr>
        <w:t xml:space="preserve"> Wykonawcy lub Podwykonawcy (wraz z dokumentem regulującym zakres </w:t>
      </w:r>
      <w:r w:rsidR="003776EB" w:rsidRPr="00E36AFB">
        <w:rPr>
          <w:rFonts w:ascii="Arial" w:eastAsia="Times New Roman" w:hAnsi="Arial" w:cs="Arial"/>
          <w:lang w:eastAsia="pl-PL"/>
        </w:rPr>
        <w:t>obowiązków, jeżeli</w:t>
      </w:r>
      <w:r w:rsidRPr="00E36AFB">
        <w:rPr>
          <w:rFonts w:ascii="Arial" w:eastAsia="Times New Roman" w:hAnsi="Arial" w:cs="Arial"/>
          <w:lang w:eastAsia="pl-PL"/>
        </w:rPr>
        <w:t xml:space="preserve"> został sporządzony). Kopie umów o pracę powinny zostać zanonimizowane w sposób zapewniający ochronę danych osobowych pracowników, zgodnie z obowiązującymi przepisami (tj. </w:t>
      </w:r>
      <w:r w:rsidR="003776EB">
        <w:rPr>
          <w:rFonts w:ascii="Arial" w:eastAsia="Times New Roman" w:hAnsi="Arial" w:cs="Arial"/>
          <w:lang w:eastAsia="pl-PL"/>
        </w:rPr>
        <w:t xml:space="preserve">w </w:t>
      </w:r>
      <w:r w:rsidR="003776EB" w:rsidRPr="00E36AFB">
        <w:rPr>
          <w:rFonts w:ascii="Arial" w:eastAsia="Times New Roman" w:hAnsi="Arial" w:cs="Arial"/>
          <w:lang w:eastAsia="pl-PL"/>
        </w:rPr>
        <w:t>szczególności</w:t>
      </w:r>
      <w:r w:rsidRPr="00E36AFB">
        <w:rPr>
          <w:rFonts w:ascii="Arial" w:eastAsia="Times New Roman" w:hAnsi="Arial" w:cs="Arial"/>
          <w:lang w:eastAsia="pl-PL"/>
        </w:rPr>
        <w:t xml:space="preserve"> bez adresów, nr PESEL pracowników). Imię i nazwisko pracownika nie </w:t>
      </w:r>
      <w:proofErr w:type="gramStart"/>
      <w:r w:rsidRPr="00E36AFB">
        <w:rPr>
          <w:rFonts w:ascii="Arial" w:eastAsia="Times New Roman" w:hAnsi="Arial" w:cs="Arial"/>
          <w:lang w:eastAsia="pl-PL"/>
        </w:rPr>
        <w:t>podlega</w:t>
      </w:r>
      <w:proofErr w:type="gramEnd"/>
      <w:r w:rsidR="003776EB">
        <w:rPr>
          <w:rFonts w:ascii="Arial" w:eastAsia="Times New Roman" w:hAnsi="Arial" w:cs="Arial"/>
          <w:lang w:eastAsia="pl-PL"/>
        </w:rPr>
        <w:t xml:space="preserve"> </w:t>
      </w:r>
      <w:proofErr w:type="spellStart"/>
      <w:r w:rsidRPr="00E36AFB">
        <w:rPr>
          <w:rFonts w:ascii="Arial" w:eastAsia="Times New Roman" w:hAnsi="Arial" w:cs="Arial"/>
          <w:lang w:eastAsia="pl-PL"/>
        </w:rPr>
        <w:t>anonimizacji</w:t>
      </w:r>
      <w:proofErr w:type="spellEnd"/>
      <w:r w:rsidRPr="00E36AFB">
        <w:rPr>
          <w:rFonts w:ascii="Arial" w:eastAsia="Times New Roman" w:hAnsi="Arial" w:cs="Arial"/>
          <w:lang w:eastAsia="pl-PL"/>
        </w:rPr>
        <w:t xml:space="preserve">. Informacje takie jak: data zawarcia umowy, rodzaj umowy o pracę i wymiar </w:t>
      </w:r>
      <w:r w:rsidR="003776EB" w:rsidRPr="00E36AFB">
        <w:rPr>
          <w:rFonts w:ascii="Arial" w:eastAsia="Times New Roman" w:hAnsi="Arial" w:cs="Arial"/>
          <w:lang w:eastAsia="pl-PL"/>
        </w:rPr>
        <w:t>etatu powinny</w:t>
      </w:r>
      <w:r w:rsidRPr="00E36AFB">
        <w:rPr>
          <w:rFonts w:ascii="Arial" w:eastAsia="Times New Roman" w:hAnsi="Arial" w:cs="Arial"/>
          <w:lang w:eastAsia="pl-PL"/>
        </w:rPr>
        <w:t xml:space="preserve"> być możliwe do zidentyfikowania;</w:t>
      </w:r>
    </w:p>
    <w:p w14:paraId="54A49555" w14:textId="1E00F5CE"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zaświadczenie właściwego oddziału ZUS, potwierdzające opłacanie przez Wykonawcę </w:t>
      </w:r>
      <w:r w:rsidR="003776EB" w:rsidRPr="00E36AFB">
        <w:rPr>
          <w:rFonts w:ascii="Arial" w:eastAsia="Times New Roman" w:hAnsi="Arial" w:cs="Arial"/>
          <w:lang w:eastAsia="pl-PL"/>
        </w:rPr>
        <w:t>lub Podwykonawcę</w:t>
      </w:r>
      <w:r w:rsidRPr="00E36AFB">
        <w:rPr>
          <w:rFonts w:ascii="Arial" w:eastAsia="Times New Roman" w:hAnsi="Arial" w:cs="Arial"/>
          <w:lang w:eastAsia="pl-PL"/>
        </w:rPr>
        <w:t xml:space="preserve"> składek na ubezpieczenia społeczne i zdrowotne, z tytułu zatrudnienia na </w:t>
      </w:r>
      <w:r w:rsidR="003776EB" w:rsidRPr="00E36AFB">
        <w:rPr>
          <w:rFonts w:ascii="Arial" w:eastAsia="Times New Roman" w:hAnsi="Arial" w:cs="Arial"/>
          <w:lang w:eastAsia="pl-PL"/>
        </w:rPr>
        <w:t>podstawie umów</w:t>
      </w:r>
      <w:r w:rsidRPr="00E36AFB">
        <w:rPr>
          <w:rFonts w:ascii="Arial" w:eastAsia="Times New Roman" w:hAnsi="Arial" w:cs="Arial"/>
          <w:lang w:eastAsia="pl-PL"/>
        </w:rPr>
        <w:t xml:space="preserve"> o pracę za ostatni okres rozliczeniowy;</w:t>
      </w:r>
    </w:p>
    <w:p w14:paraId="4901BE3D" w14:textId="520540FA"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poświadczoną za zgodność z oryginałem odpowiednio przez Wykonawcę lub </w:t>
      </w:r>
      <w:r w:rsidR="003776EB" w:rsidRPr="00E36AFB">
        <w:rPr>
          <w:rFonts w:ascii="Arial" w:eastAsia="Times New Roman" w:hAnsi="Arial" w:cs="Arial"/>
          <w:lang w:eastAsia="pl-PL"/>
        </w:rPr>
        <w:t>Podwykonawcę, kopię</w:t>
      </w:r>
      <w:r w:rsidRPr="00E36AFB">
        <w:rPr>
          <w:rFonts w:ascii="Arial" w:eastAsia="Times New Roman" w:hAnsi="Arial" w:cs="Arial"/>
          <w:lang w:eastAsia="pl-PL"/>
        </w:rPr>
        <w:t xml:space="preserve"> dowodu potwierdzającego zgłoszenie pracownika przez pracodawcę do ubezpieczeń,</w:t>
      </w:r>
      <w:r w:rsidR="003776EB">
        <w:rPr>
          <w:rFonts w:ascii="Arial" w:eastAsia="Times New Roman" w:hAnsi="Arial" w:cs="Arial"/>
          <w:lang w:eastAsia="pl-PL"/>
        </w:rPr>
        <w:t xml:space="preserve"> </w:t>
      </w:r>
      <w:r w:rsidRPr="00E36AFB">
        <w:rPr>
          <w:rFonts w:ascii="Arial" w:eastAsia="Times New Roman" w:hAnsi="Arial" w:cs="Arial"/>
          <w:lang w:eastAsia="pl-PL"/>
        </w:rPr>
        <w:t>zanonimizowaną</w:t>
      </w:r>
      <w:r w:rsidR="003776EB">
        <w:rPr>
          <w:rFonts w:ascii="Arial" w:eastAsia="Times New Roman" w:hAnsi="Arial" w:cs="Arial"/>
          <w:lang w:eastAsia="pl-PL"/>
        </w:rPr>
        <w:t xml:space="preserve"> </w:t>
      </w:r>
      <w:r w:rsidRPr="00E36AFB">
        <w:rPr>
          <w:rFonts w:ascii="Arial" w:eastAsia="Times New Roman" w:hAnsi="Arial" w:cs="Arial"/>
          <w:lang w:eastAsia="pl-PL"/>
        </w:rPr>
        <w:t>w sposób zapewniający ochronę danych osobowych pracowników, zgodnie z obowiązującymi</w:t>
      </w:r>
      <w:r w:rsidR="003776EB">
        <w:rPr>
          <w:rFonts w:ascii="Arial" w:eastAsia="Times New Roman" w:hAnsi="Arial" w:cs="Arial"/>
          <w:lang w:eastAsia="pl-PL"/>
        </w:rPr>
        <w:t xml:space="preserve"> </w:t>
      </w:r>
      <w:r w:rsidRPr="00E36AFB">
        <w:rPr>
          <w:rFonts w:ascii="Arial" w:eastAsia="Times New Roman" w:hAnsi="Arial" w:cs="Arial"/>
          <w:lang w:eastAsia="pl-PL"/>
        </w:rPr>
        <w:t xml:space="preserve">przepisami. Imię i nazwisko pracownika nie </w:t>
      </w:r>
      <w:proofErr w:type="gramStart"/>
      <w:r w:rsidRPr="00E36AFB">
        <w:rPr>
          <w:rFonts w:ascii="Arial" w:eastAsia="Times New Roman" w:hAnsi="Arial" w:cs="Arial"/>
          <w:lang w:eastAsia="pl-PL"/>
        </w:rPr>
        <w:t>podlega</w:t>
      </w:r>
      <w:proofErr w:type="gramEnd"/>
      <w:r w:rsidR="003776EB">
        <w:rPr>
          <w:rFonts w:ascii="Arial" w:eastAsia="Times New Roman" w:hAnsi="Arial" w:cs="Arial"/>
          <w:lang w:eastAsia="pl-PL"/>
        </w:rPr>
        <w:t xml:space="preserve"> </w:t>
      </w:r>
      <w:proofErr w:type="spellStart"/>
      <w:r w:rsidRPr="00E36AFB">
        <w:rPr>
          <w:rFonts w:ascii="Arial" w:eastAsia="Times New Roman" w:hAnsi="Arial" w:cs="Arial"/>
          <w:lang w:eastAsia="pl-PL"/>
        </w:rPr>
        <w:t>anonimizacji</w:t>
      </w:r>
      <w:proofErr w:type="spellEnd"/>
      <w:r w:rsidRPr="00E36AFB">
        <w:rPr>
          <w:rFonts w:ascii="Arial" w:eastAsia="Times New Roman" w:hAnsi="Arial" w:cs="Arial"/>
          <w:lang w:eastAsia="pl-PL"/>
        </w:rPr>
        <w:t>;</w:t>
      </w:r>
    </w:p>
    <w:p w14:paraId="62EBF443" w14:textId="6D1D4C70" w:rsidR="00D250DA" w:rsidRPr="00E36AFB" w:rsidRDefault="00D250DA" w:rsidP="003201D5">
      <w:pPr>
        <w:pStyle w:val="Akapitzlist"/>
        <w:numPr>
          <w:ilvl w:val="0"/>
          <w:numId w:val="45"/>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wykaz wszystkich pracowników Wykonawcy/Podwykonawcy, zatrudnionych na podstawie umowy</w:t>
      </w:r>
      <w:r w:rsidR="003C5D12">
        <w:rPr>
          <w:rFonts w:ascii="Arial" w:eastAsia="Times New Roman" w:hAnsi="Arial" w:cs="Arial"/>
          <w:lang w:eastAsia="pl-PL"/>
        </w:rPr>
        <w:t xml:space="preserve"> </w:t>
      </w:r>
      <w:r w:rsidRPr="00E36AFB">
        <w:rPr>
          <w:rFonts w:ascii="Arial" w:eastAsia="Times New Roman" w:hAnsi="Arial" w:cs="Arial"/>
          <w:lang w:eastAsia="pl-PL"/>
        </w:rPr>
        <w:t>o pracę, którzy uczestniczą w realizacji niniejszego zamówienia. Wykaz winien zawierać co najmniej</w:t>
      </w:r>
      <w:r w:rsidR="003C5D12">
        <w:rPr>
          <w:rFonts w:ascii="Arial" w:eastAsia="Times New Roman" w:hAnsi="Arial" w:cs="Arial"/>
          <w:lang w:eastAsia="pl-PL"/>
        </w:rPr>
        <w:t xml:space="preserve"> </w:t>
      </w:r>
      <w:r w:rsidRPr="00E36AFB">
        <w:rPr>
          <w:rFonts w:ascii="Arial" w:eastAsia="Times New Roman" w:hAnsi="Arial" w:cs="Arial"/>
          <w:lang w:eastAsia="pl-PL"/>
        </w:rPr>
        <w:t>następujące informacje: imię i nazwisko, termin obowiązywania umowy o pracę (od dnia – do dnia</w:t>
      </w:r>
      <w:proofErr w:type="gramStart"/>
      <w:r w:rsidRPr="00E36AFB">
        <w:rPr>
          <w:rFonts w:ascii="Arial" w:eastAsia="Times New Roman" w:hAnsi="Arial" w:cs="Arial"/>
          <w:lang w:eastAsia="pl-PL"/>
        </w:rPr>
        <w:t>),rodzaj</w:t>
      </w:r>
      <w:proofErr w:type="gramEnd"/>
      <w:r w:rsidRPr="00E36AFB">
        <w:rPr>
          <w:rFonts w:ascii="Arial" w:eastAsia="Times New Roman" w:hAnsi="Arial" w:cs="Arial"/>
          <w:lang w:eastAsia="pl-PL"/>
        </w:rPr>
        <w:t xml:space="preserve"> /zakres wykonywanych czynności/usług.</w:t>
      </w:r>
    </w:p>
    <w:p w14:paraId="1106A0D5" w14:textId="08B96720"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W przypadku uzasadnionych wątpliwości co do przestrzegania wymogu zatrudniania na </w:t>
      </w:r>
      <w:proofErr w:type="spellStart"/>
      <w:r w:rsidRPr="00E36AFB">
        <w:rPr>
          <w:rFonts w:ascii="Arial" w:eastAsia="Times New Roman" w:hAnsi="Arial" w:cs="Arial"/>
          <w:lang w:eastAsia="pl-PL"/>
        </w:rPr>
        <w:t>podstawieumowy</w:t>
      </w:r>
      <w:proofErr w:type="spellEnd"/>
      <w:r w:rsidRPr="00E36AFB">
        <w:rPr>
          <w:rFonts w:ascii="Arial" w:eastAsia="Times New Roman" w:hAnsi="Arial" w:cs="Arial"/>
          <w:lang w:eastAsia="pl-PL"/>
        </w:rPr>
        <w:t xml:space="preserve"> o pracę przez Wykonawcę lub Podwykonawcę, </w:t>
      </w:r>
      <w:r w:rsidRPr="00E36AFB">
        <w:rPr>
          <w:rFonts w:ascii="Arial" w:eastAsia="Times New Roman" w:hAnsi="Arial" w:cs="Arial"/>
          <w:lang w:eastAsia="pl-PL"/>
        </w:rPr>
        <w:lastRenderedPageBreak/>
        <w:t>Zamawiający zastrzega sobie prawo do zwrócenia</w:t>
      </w:r>
      <w:r w:rsidR="00984C24">
        <w:rPr>
          <w:rFonts w:ascii="Arial" w:eastAsia="Times New Roman" w:hAnsi="Arial" w:cs="Arial"/>
          <w:lang w:eastAsia="pl-PL"/>
        </w:rPr>
        <w:t xml:space="preserve"> </w:t>
      </w:r>
      <w:r w:rsidRPr="00E36AFB">
        <w:rPr>
          <w:rFonts w:ascii="Arial" w:eastAsia="Times New Roman" w:hAnsi="Arial" w:cs="Arial"/>
          <w:lang w:eastAsia="pl-PL"/>
        </w:rPr>
        <w:t>się do Państwowej Inspekcji Pracy o przeprowadzenie kontroli.</w:t>
      </w:r>
    </w:p>
    <w:p w14:paraId="4654D3D6" w14:textId="77777777"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Opis sposobu egzekwowania w/w wymogu:</w:t>
      </w:r>
    </w:p>
    <w:p w14:paraId="3F4F8505" w14:textId="7284C254" w:rsidR="00D250DA" w:rsidRPr="00E36AFB" w:rsidRDefault="00D250DA" w:rsidP="00E36AFB">
      <w:pPr>
        <w:pStyle w:val="Akapitzlist"/>
        <w:spacing w:after="0" w:line="276" w:lineRule="auto"/>
        <w:ind w:left="1068"/>
        <w:jc w:val="both"/>
        <w:rPr>
          <w:rFonts w:ascii="Arial" w:eastAsia="Times New Roman" w:hAnsi="Arial" w:cs="Arial"/>
          <w:lang w:eastAsia="pl-PL"/>
        </w:rPr>
      </w:pPr>
      <w:r w:rsidRPr="00E36AFB">
        <w:rPr>
          <w:rFonts w:ascii="Arial" w:eastAsia="Times New Roman" w:hAnsi="Arial" w:cs="Arial"/>
          <w:lang w:eastAsia="pl-PL"/>
        </w:rPr>
        <w:t>- w każdym momencie trwania umowy Zamawiający może żądać od Wykonawcy w terminie 5 dni</w:t>
      </w:r>
      <w:r w:rsidR="003C5D12">
        <w:rPr>
          <w:rFonts w:ascii="Arial" w:eastAsia="Times New Roman" w:hAnsi="Arial" w:cs="Arial"/>
          <w:lang w:eastAsia="pl-PL"/>
        </w:rPr>
        <w:t xml:space="preserve"> </w:t>
      </w:r>
      <w:r w:rsidRPr="00E36AFB">
        <w:rPr>
          <w:rFonts w:ascii="Arial" w:eastAsia="Times New Roman" w:hAnsi="Arial" w:cs="Arial"/>
          <w:lang w:eastAsia="pl-PL"/>
        </w:rPr>
        <w:t>kalendarzowych przedłożenia oświadczenia Wykonawcy lub podwykonawcy o zatrudnieniu na</w:t>
      </w:r>
      <w:r w:rsidR="003C5D12">
        <w:rPr>
          <w:rFonts w:ascii="Arial" w:eastAsia="Times New Roman" w:hAnsi="Arial" w:cs="Arial"/>
          <w:lang w:eastAsia="pl-PL"/>
        </w:rPr>
        <w:t xml:space="preserve"> </w:t>
      </w:r>
      <w:r w:rsidRPr="00E36AFB">
        <w:rPr>
          <w:rFonts w:ascii="Arial" w:eastAsia="Times New Roman" w:hAnsi="Arial" w:cs="Arial"/>
          <w:lang w:eastAsia="pl-PL"/>
        </w:rPr>
        <w:t>podstawie umowy o pracę (w rozumieniu przepisów Ustawy z dnia 25 czerwca 1974 r. Kodeks Pracy,</w:t>
      </w:r>
      <w:r w:rsidR="003C5D12">
        <w:rPr>
          <w:rFonts w:ascii="Arial" w:eastAsia="Times New Roman" w:hAnsi="Arial" w:cs="Arial"/>
          <w:lang w:eastAsia="pl-PL"/>
        </w:rPr>
        <w:t xml:space="preserve"> </w:t>
      </w:r>
      <w:r w:rsidRPr="00E36AFB">
        <w:rPr>
          <w:rFonts w:ascii="Arial" w:eastAsia="Times New Roman" w:hAnsi="Arial" w:cs="Arial"/>
          <w:lang w:eastAsia="pl-PL"/>
        </w:rPr>
        <w:t>z uwzględnieniem minimalnego wynagrodzenia za pracę, ustalonego na podstawie art. 2 ust. 3 –5Ustawy z dnia 10 października 2002 r. o minimalnym wynagrodzeniu za pracę).</w:t>
      </w:r>
    </w:p>
    <w:p w14:paraId="68AEE735" w14:textId="66EFA579" w:rsidR="00D250DA" w:rsidRPr="00E36AFB" w:rsidRDefault="00D250DA" w:rsidP="003201D5">
      <w:pPr>
        <w:pStyle w:val="Akapitzlist"/>
        <w:numPr>
          <w:ilvl w:val="0"/>
          <w:numId w:val="46"/>
        </w:numPr>
        <w:spacing w:after="0" w:line="276" w:lineRule="auto"/>
        <w:jc w:val="both"/>
        <w:rPr>
          <w:rFonts w:ascii="Arial" w:eastAsia="Times New Roman" w:hAnsi="Arial" w:cs="Arial"/>
          <w:lang w:eastAsia="pl-PL"/>
        </w:rPr>
      </w:pPr>
      <w:r w:rsidRPr="00E36AFB">
        <w:rPr>
          <w:rFonts w:ascii="Arial" w:eastAsia="Times New Roman" w:hAnsi="Arial" w:cs="Arial"/>
          <w:lang w:eastAsia="pl-PL"/>
        </w:rPr>
        <w:t xml:space="preserve">Przepis art. 95 ust. 1 ustawy </w:t>
      </w:r>
      <w:proofErr w:type="spellStart"/>
      <w:r w:rsidRPr="00E36AFB">
        <w:rPr>
          <w:rFonts w:ascii="Arial" w:eastAsia="Times New Roman" w:hAnsi="Arial" w:cs="Arial"/>
          <w:lang w:eastAsia="pl-PL"/>
        </w:rPr>
        <w:t>Pzp</w:t>
      </w:r>
      <w:proofErr w:type="spellEnd"/>
      <w:r w:rsidRPr="00E36AFB">
        <w:rPr>
          <w:rFonts w:ascii="Arial" w:eastAsia="Times New Roman" w:hAnsi="Arial" w:cs="Arial"/>
          <w:lang w:eastAsia="pl-PL"/>
        </w:rPr>
        <w:t>. nie znajdzie zastosowania w przypadku osobistego wykonywania</w:t>
      </w:r>
      <w:r w:rsidR="003C5D12">
        <w:rPr>
          <w:rFonts w:ascii="Arial" w:eastAsia="Times New Roman" w:hAnsi="Arial" w:cs="Arial"/>
          <w:lang w:eastAsia="pl-PL"/>
        </w:rPr>
        <w:t xml:space="preserve"> </w:t>
      </w:r>
      <w:r w:rsidRPr="00E36AFB">
        <w:rPr>
          <w:rFonts w:ascii="Arial" w:eastAsia="Times New Roman" w:hAnsi="Arial" w:cs="Arial"/>
          <w:lang w:eastAsia="pl-PL"/>
        </w:rPr>
        <w:t>zamówienia przez osobę fizyczną, w tym również w przypadku przedsiębiorcy prowadzącego indywidualną</w:t>
      </w:r>
      <w:r w:rsidR="003C5D12">
        <w:rPr>
          <w:rFonts w:ascii="Arial" w:eastAsia="Times New Roman" w:hAnsi="Arial" w:cs="Arial"/>
          <w:lang w:eastAsia="pl-PL"/>
        </w:rPr>
        <w:t xml:space="preserve"> </w:t>
      </w:r>
      <w:r w:rsidRPr="00E36AFB">
        <w:rPr>
          <w:rFonts w:ascii="Arial" w:eastAsia="Times New Roman" w:hAnsi="Arial" w:cs="Arial"/>
          <w:lang w:eastAsia="pl-PL"/>
        </w:rPr>
        <w:t>działalność gospodarczą.</w:t>
      </w:r>
    </w:p>
    <w:p w14:paraId="18E8C6A8" w14:textId="77777777" w:rsidR="004B2D09" w:rsidRDefault="004B2D09" w:rsidP="003201D5">
      <w:pPr>
        <w:pStyle w:val="Akapitzlist"/>
        <w:numPr>
          <w:ilvl w:val="0"/>
          <w:numId w:val="26"/>
        </w:numPr>
        <w:spacing w:after="0" w:line="276" w:lineRule="auto"/>
        <w:jc w:val="both"/>
        <w:rPr>
          <w:rFonts w:ascii="Arial" w:hAnsi="Arial" w:cs="Arial"/>
          <w:lang w:eastAsia="ar-SA"/>
        </w:rPr>
      </w:pPr>
      <w:r>
        <w:rPr>
          <w:rFonts w:ascii="Arial" w:hAnsi="Arial" w:cs="Arial"/>
        </w:rPr>
        <w:t>Rozwiązania równoważne:</w:t>
      </w:r>
    </w:p>
    <w:p w14:paraId="3519CBD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39ACA78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2FA4C6E2"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technicznej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5F6E8CD7"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F1DEB8C"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Użycie w dokumentacji projektowej wymogu posiadania certyfikatu wydanego przez jednostkę oceniającą zgodność lub sprawozdania z badań przeprowadzonych przez tę jednostkę jako środka dowodowego potwierdzającego zgodność z wymaganiami </w:t>
      </w:r>
      <w:r w:rsidRPr="004B2D09">
        <w:rPr>
          <w:rFonts w:ascii="Arial" w:hAnsi="Arial" w:cs="Arial"/>
        </w:rPr>
        <w:lastRenderedPageBreak/>
        <w:t>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29E232BA"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65C0CD61" w14:textId="77777777" w:rsidR="004B2D09" w:rsidRDefault="004B2D09" w:rsidP="003201D5">
      <w:pPr>
        <w:pStyle w:val="Akapitzlist"/>
        <w:numPr>
          <w:ilvl w:val="0"/>
          <w:numId w:val="26"/>
        </w:numPr>
        <w:spacing w:after="0" w:line="276" w:lineRule="auto"/>
        <w:jc w:val="both"/>
        <w:rPr>
          <w:rFonts w:ascii="Arial" w:hAnsi="Arial" w:cs="Arial"/>
        </w:rPr>
      </w:pPr>
      <w:r>
        <w:rPr>
          <w:rFonts w:ascii="Arial" w:hAnsi="Arial" w:cs="Arial"/>
        </w:rPr>
        <w:t>Gwarancja</w:t>
      </w:r>
    </w:p>
    <w:p w14:paraId="3093EAD7"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35A50376" w14:textId="77777777" w:rsidR="004B2D09" w:rsidRDefault="004B2D09" w:rsidP="004B2D09">
      <w:pPr>
        <w:pStyle w:val="Akapitzlist"/>
        <w:spacing w:after="0" w:line="276" w:lineRule="auto"/>
        <w:jc w:val="both"/>
        <w:rPr>
          <w:rFonts w:ascii="Arial" w:hAnsi="Arial" w:cs="Arial"/>
        </w:rPr>
      </w:pPr>
    </w:p>
    <w:p w14:paraId="1682990A"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01B6EB58" w14:textId="0C04017C" w:rsidR="00EE4846" w:rsidRPr="003C5D12" w:rsidRDefault="00D977CD" w:rsidP="003C5D12">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27201ED5" w14:textId="77777777" w:rsidR="008E61CB" w:rsidRDefault="008E61CB" w:rsidP="008E61CB">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164B8D53" w14:textId="44FD2398" w:rsidR="008E61CB" w:rsidRPr="004A1174" w:rsidRDefault="008E61CB" w:rsidP="008E61CB">
      <w:pPr>
        <w:spacing w:after="0"/>
        <w:ind w:left="708"/>
        <w:jc w:val="both"/>
        <w:rPr>
          <w:rFonts w:ascii="Arial" w:hAnsi="Arial" w:cs="Arial"/>
        </w:rPr>
      </w:pPr>
      <w:r w:rsidRPr="004A1174">
        <w:rPr>
          <w:rFonts w:ascii="Arial" w:hAnsi="Arial" w:cs="Arial"/>
        </w:rPr>
        <w:t>Wartość zamówienia jest niższa od tzw. progów unijnych które zobowiązują do</w:t>
      </w:r>
      <w:r>
        <w:rPr>
          <w:rFonts w:ascii="Arial" w:hAnsi="Arial" w:cs="Arial"/>
        </w:rPr>
        <w:t xml:space="preserve"> </w:t>
      </w:r>
      <w:r w:rsidRPr="004A1174">
        <w:rPr>
          <w:rFonts w:ascii="Arial" w:hAnsi="Arial" w:cs="Arial"/>
        </w:rPr>
        <w:t>implementacji dyrektyw UE. Dyrektywa 2014/24/UE w treści motywu 78</w:t>
      </w:r>
      <w:r>
        <w:rPr>
          <w:rFonts w:ascii="Arial" w:hAnsi="Arial" w:cs="Arial"/>
        </w:rPr>
        <w:t xml:space="preserve"> </w:t>
      </w:r>
      <w:r w:rsidRPr="004A1174">
        <w:rPr>
          <w:rFonts w:ascii="Arial" w:hAnsi="Arial" w:cs="Arial"/>
        </w:rPr>
        <w:t>wskazuje, że aby zwiększyć konkurencję, instytucje zamawiające powinny</w:t>
      </w:r>
      <w:r>
        <w:rPr>
          <w:rFonts w:ascii="Arial" w:hAnsi="Arial" w:cs="Arial"/>
        </w:rPr>
        <w:t xml:space="preserve"> </w:t>
      </w:r>
      <w:r w:rsidRPr="004A1174">
        <w:rPr>
          <w:rFonts w:ascii="Arial" w:hAnsi="Arial" w:cs="Arial"/>
        </w:rPr>
        <w:t>w szczególności zachęcać do dzielenia dużych zamówień na części. Przedmiotowe</w:t>
      </w:r>
      <w:r>
        <w:rPr>
          <w:rFonts w:ascii="Arial" w:hAnsi="Arial" w:cs="Arial"/>
        </w:rPr>
        <w:t xml:space="preserve"> z</w:t>
      </w:r>
      <w:r w:rsidRPr="004A1174">
        <w:rPr>
          <w:rFonts w:ascii="Arial" w:hAnsi="Arial" w:cs="Arial"/>
        </w:rPr>
        <w:t>amówienie nie jest dużym zamówieniem w rozumieniu motywu 78 powołanej</w:t>
      </w:r>
      <w:r>
        <w:rPr>
          <w:rFonts w:ascii="Arial" w:hAnsi="Arial" w:cs="Arial"/>
        </w:rPr>
        <w:t xml:space="preserve"> </w:t>
      </w:r>
      <w:r w:rsidRPr="004A1174">
        <w:rPr>
          <w:rFonts w:ascii="Arial" w:hAnsi="Arial" w:cs="Arial"/>
        </w:rPr>
        <w:t>dyrektywy UE (dyrektywy stosuje się od tzw. progów UE, a dyrektywa posługuje</w:t>
      </w:r>
      <w:r>
        <w:rPr>
          <w:rFonts w:ascii="Arial" w:hAnsi="Arial" w:cs="Arial"/>
        </w:rPr>
        <w:t xml:space="preserve"> </w:t>
      </w:r>
      <w:r w:rsidRPr="004A1174">
        <w:rPr>
          <w:rFonts w:ascii="Arial" w:hAnsi="Arial" w:cs="Arial"/>
        </w:rPr>
        <w:t>się pojęciem dużego zamówienia na gruncie zamówień podlegających dyrektywie,</w:t>
      </w:r>
      <w:r>
        <w:rPr>
          <w:rFonts w:ascii="Arial" w:hAnsi="Arial" w:cs="Arial"/>
        </w:rPr>
        <w:t xml:space="preserve"> </w:t>
      </w:r>
      <w:r w:rsidRPr="004A1174">
        <w:rPr>
          <w:rFonts w:ascii="Arial" w:hAnsi="Arial" w:cs="Arial"/>
        </w:rPr>
        <w:t>a więc zamówienia o wartości znacznie przewyższającej tzw. progi UE).</w:t>
      </w:r>
    </w:p>
    <w:p w14:paraId="6B79689D" w14:textId="77777777" w:rsidR="008E61CB" w:rsidRPr="004A1174" w:rsidRDefault="008E61CB" w:rsidP="008E61CB">
      <w:pPr>
        <w:spacing w:after="0"/>
        <w:ind w:left="708"/>
        <w:jc w:val="both"/>
        <w:rPr>
          <w:rFonts w:ascii="Arial" w:hAnsi="Arial" w:cs="Arial"/>
        </w:rPr>
      </w:pPr>
      <w:r w:rsidRPr="004A1174">
        <w:rPr>
          <w:rFonts w:ascii="Arial" w:hAnsi="Arial" w:cs="Arial"/>
        </w:rPr>
        <w:t>Zamówienie nie zostało podzielone na części z następujących względów:</w:t>
      </w:r>
    </w:p>
    <w:p w14:paraId="2BAF4978" w14:textId="6AD470C0" w:rsidR="008E61CB" w:rsidRPr="004A1174" w:rsidRDefault="008E61CB" w:rsidP="008E61CB">
      <w:pPr>
        <w:spacing w:after="0"/>
        <w:ind w:left="708"/>
        <w:jc w:val="both"/>
        <w:rPr>
          <w:rFonts w:ascii="Arial" w:hAnsi="Arial" w:cs="Arial"/>
        </w:rPr>
      </w:pPr>
      <w:r w:rsidRPr="004A1174">
        <w:rPr>
          <w:rFonts w:ascii="Arial" w:hAnsi="Arial" w:cs="Arial"/>
        </w:rPr>
        <w:t>1) Przedmiotem zamówienia jest wykonanie robót funkcjonalnie ze sobą związanych. Rozdzielenie robót groziłoby niedającymi się wyeliminować problemami</w:t>
      </w:r>
      <w:r>
        <w:rPr>
          <w:rFonts w:ascii="Arial" w:hAnsi="Arial" w:cs="Arial"/>
        </w:rPr>
        <w:t xml:space="preserve"> </w:t>
      </w:r>
      <w:r w:rsidRPr="004A1174">
        <w:rPr>
          <w:rFonts w:ascii="Arial" w:hAnsi="Arial" w:cs="Arial"/>
        </w:rPr>
        <w:t>organizacyjnymi związanymi z odpowiedzialnością za poszczególne elementy</w:t>
      </w:r>
      <w:r>
        <w:rPr>
          <w:rFonts w:ascii="Arial" w:hAnsi="Arial" w:cs="Arial"/>
        </w:rPr>
        <w:t xml:space="preserve"> </w:t>
      </w:r>
      <w:r w:rsidRPr="004A1174">
        <w:rPr>
          <w:rFonts w:ascii="Arial" w:hAnsi="Arial" w:cs="Arial"/>
        </w:rPr>
        <w:t>robót wykonywanych przez różnych Wykonawców.</w:t>
      </w:r>
    </w:p>
    <w:p w14:paraId="7EA252C9" w14:textId="70382FED" w:rsidR="008E61CB" w:rsidRDefault="008E61CB" w:rsidP="008E61CB">
      <w:pPr>
        <w:spacing w:after="0"/>
        <w:ind w:left="708"/>
        <w:jc w:val="both"/>
        <w:rPr>
          <w:rFonts w:ascii="Arial" w:hAnsi="Arial" w:cs="Arial"/>
        </w:rPr>
      </w:pPr>
      <w:r w:rsidRPr="004A1174">
        <w:rPr>
          <w:rFonts w:ascii="Arial" w:hAnsi="Arial" w:cs="Arial"/>
        </w:rPr>
        <w:t>2) Przy tego typu robotach nie ma możliwości jednoznacznego określenia zasad</w:t>
      </w:r>
      <w:r>
        <w:rPr>
          <w:rFonts w:ascii="Arial" w:hAnsi="Arial" w:cs="Arial"/>
        </w:rPr>
        <w:t xml:space="preserve"> </w:t>
      </w:r>
      <w:r w:rsidRPr="004A1174">
        <w:rPr>
          <w:rFonts w:ascii="Arial" w:hAnsi="Arial" w:cs="Arial"/>
        </w:rPr>
        <w:t>o</w:t>
      </w:r>
      <w:r>
        <w:rPr>
          <w:rFonts w:ascii="Arial" w:hAnsi="Arial" w:cs="Arial"/>
        </w:rPr>
        <w:t xml:space="preserve"> o</w:t>
      </w:r>
      <w:r w:rsidRPr="004A1174">
        <w:rPr>
          <w:rFonts w:ascii="Arial" w:hAnsi="Arial" w:cs="Arial"/>
        </w:rPr>
        <w:t>dpowiedzialności za jeden plac budowy (przekazany byłby równolegle wielu</w:t>
      </w:r>
      <w:r>
        <w:rPr>
          <w:rFonts w:ascii="Arial" w:hAnsi="Arial" w:cs="Arial"/>
        </w:rPr>
        <w:t xml:space="preserve"> </w:t>
      </w:r>
      <w:r w:rsidRPr="004A1174">
        <w:rPr>
          <w:rFonts w:ascii="Arial" w:hAnsi="Arial" w:cs="Arial"/>
        </w:rPr>
        <w:t>Wykonawcom). Nie jest także możliwe rozgraniczenie odpowiedzialności wielu kierowników budowy.</w:t>
      </w:r>
    </w:p>
    <w:p w14:paraId="344EF330" w14:textId="0874FF5D" w:rsidR="008E61CB" w:rsidRPr="004A1174" w:rsidRDefault="008E61CB" w:rsidP="008E61CB">
      <w:pPr>
        <w:spacing w:after="0"/>
        <w:ind w:left="708"/>
        <w:jc w:val="both"/>
        <w:rPr>
          <w:rFonts w:ascii="Arial" w:hAnsi="Arial" w:cs="Arial"/>
        </w:rPr>
      </w:pPr>
      <w:r w:rsidRPr="004A1174">
        <w:rPr>
          <w:rFonts w:ascii="Arial" w:hAnsi="Arial" w:cs="Arial"/>
        </w:rPr>
        <w:t>3) Podział przedmiotu zamówienia na zadania groziłby znaczącym zwiększeniem</w:t>
      </w:r>
      <w:r>
        <w:rPr>
          <w:rFonts w:ascii="Arial" w:hAnsi="Arial" w:cs="Arial"/>
        </w:rPr>
        <w:t xml:space="preserve"> </w:t>
      </w:r>
      <w:r w:rsidRPr="004A1174">
        <w:rPr>
          <w:rFonts w:ascii="Arial" w:hAnsi="Arial" w:cs="Arial"/>
        </w:rPr>
        <w:t>kosztów oraz trudnościami technologicznymi wynikającymi z wykonywania</w:t>
      </w:r>
      <w:r>
        <w:rPr>
          <w:rFonts w:ascii="Arial" w:hAnsi="Arial" w:cs="Arial"/>
        </w:rPr>
        <w:t xml:space="preserve"> </w:t>
      </w:r>
      <w:r w:rsidRPr="004A1174">
        <w:rPr>
          <w:rFonts w:ascii="Arial" w:hAnsi="Arial" w:cs="Arial"/>
        </w:rPr>
        <w:lastRenderedPageBreak/>
        <w:t>przedmiotu zamówienia przez większą liczbę Wykonawców (poszczególni</w:t>
      </w:r>
      <w:r>
        <w:rPr>
          <w:rFonts w:ascii="Arial" w:hAnsi="Arial" w:cs="Arial"/>
        </w:rPr>
        <w:t xml:space="preserve"> </w:t>
      </w:r>
      <w:r w:rsidRPr="004A1174">
        <w:rPr>
          <w:rFonts w:ascii="Arial" w:hAnsi="Arial" w:cs="Arial"/>
        </w:rPr>
        <w:t>Wykonawcy mogliby wykonywać prace w różnych technologiach</w:t>
      </w:r>
      <w:r>
        <w:rPr>
          <w:rFonts w:ascii="Arial" w:hAnsi="Arial" w:cs="Arial"/>
        </w:rPr>
        <w:t xml:space="preserve"> </w:t>
      </w:r>
      <w:r w:rsidRPr="004A1174">
        <w:rPr>
          <w:rFonts w:ascii="Arial" w:hAnsi="Arial" w:cs="Arial"/>
        </w:rPr>
        <w:t>dopuszczonych dokumentacją projektową, co powodowałoby problemy</w:t>
      </w:r>
      <w:r>
        <w:rPr>
          <w:rFonts w:ascii="Arial" w:hAnsi="Arial" w:cs="Arial"/>
        </w:rPr>
        <w:t xml:space="preserve"> </w:t>
      </w:r>
      <w:r w:rsidRPr="004A1174">
        <w:rPr>
          <w:rFonts w:ascii="Arial" w:hAnsi="Arial" w:cs="Arial"/>
        </w:rPr>
        <w:t>w połączeniu obszarów objętych inwestycją).</w:t>
      </w:r>
    </w:p>
    <w:p w14:paraId="53D4502D" w14:textId="75E8A9E0" w:rsidR="008E61CB" w:rsidRPr="004A1174" w:rsidRDefault="008E61CB" w:rsidP="008E61CB">
      <w:pPr>
        <w:spacing w:after="0"/>
        <w:ind w:left="708"/>
        <w:jc w:val="both"/>
        <w:rPr>
          <w:rFonts w:ascii="Arial" w:hAnsi="Arial" w:cs="Arial"/>
        </w:rPr>
      </w:pPr>
      <w:r w:rsidRPr="004A1174">
        <w:rPr>
          <w:rFonts w:ascii="Arial" w:hAnsi="Arial" w:cs="Arial"/>
        </w:rPr>
        <w:t>4) Przy tego typu robotach wykonywanych przez różnych Wykonawców</w:t>
      </w:r>
      <w:r>
        <w:rPr>
          <w:rFonts w:ascii="Arial" w:hAnsi="Arial" w:cs="Arial"/>
        </w:rPr>
        <w:t xml:space="preserve"> </w:t>
      </w:r>
      <w:r w:rsidRPr="004A1174">
        <w:rPr>
          <w:rFonts w:ascii="Arial" w:hAnsi="Arial" w:cs="Arial"/>
        </w:rPr>
        <w:t>opóźnienie jednego z Wykonawców wpłynęłoby negatywnie na terminowość</w:t>
      </w:r>
      <w:r>
        <w:rPr>
          <w:rFonts w:ascii="Arial" w:hAnsi="Arial" w:cs="Arial"/>
        </w:rPr>
        <w:t xml:space="preserve"> </w:t>
      </w:r>
      <w:r w:rsidRPr="004A1174">
        <w:rPr>
          <w:rFonts w:ascii="Arial" w:hAnsi="Arial" w:cs="Arial"/>
        </w:rPr>
        <w:t>wykonania innych elementów inwestycji – zależnych od terminowego</w:t>
      </w:r>
      <w:r>
        <w:rPr>
          <w:rFonts w:ascii="Arial" w:hAnsi="Arial" w:cs="Arial"/>
        </w:rPr>
        <w:t xml:space="preserve"> </w:t>
      </w:r>
      <w:r w:rsidRPr="004A1174">
        <w:rPr>
          <w:rFonts w:ascii="Arial" w:hAnsi="Arial" w:cs="Arial"/>
        </w:rPr>
        <w:t>wykonania prac przez innego Wykonawcę.</w:t>
      </w:r>
    </w:p>
    <w:p w14:paraId="1314C317" w14:textId="51C3976E" w:rsidR="008E61CB" w:rsidRPr="004A1174" w:rsidRDefault="008E61CB" w:rsidP="008E61CB">
      <w:pPr>
        <w:spacing w:after="0"/>
        <w:ind w:left="708"/>
        <w:jc w:val="both"/>
        <w:rPr>
          <w:rFonts w:ascii="Arial" w:hAnsi="Arial" w:cs="Arial"/>
        </w:rPr>
      </w:pPr>
      <w:r w:rsidRPr="004A1174">
        <w:rPr>
          <w:rFonts w:ascii="Arial" w:hAnsi="Arial" w:cs="Arial"/>
        </w:rPr>
        <w:t>5) Wykonawcy powielaliby koszty pośrednie prac, co wpływałoby na koszty inwestycji. W każdej z ofert częściowych wykonawca musiałby założyć odrębną</w:t>
      </w:r>
      <w:r>
        <w:rPr>
          <w:rFonts w:ascii="Arial" w:hAnsi="Arial" w:cs="Arial"/>
        </w:rPr>
        <w:t xml:space="preserve"> </w:t>
      </w:r>
      <w:r w:rsidRPr="004A1174">
        <w:rPr>
          <w:rFonts w:ascii="Arial" w:hAnsi="Arial" w:cs="Arial"/>
        </w:rPr>
        <w:t>wycenę użycia tego samego rodzaju sprzętu w sytuacji, w której składając jedną ofertę, użycie sprzętu wyceniłby jednokrotnie. W dokumentacji projektowej</w:t>
      </w:r>
      <w:r>
        <w:rPr>
          <w:rFonts w:ascii="Arial" w:hAnsi="Arial" w:cs="Arial"/>
        </w:rPr>
        <w:t xml:space="preserve"> </w:t>
      </w:r>
      <w:r w:rsidRPr="004A1174">
        <w:rPr>
          <w:rFonts w:ascii="Arial" w:hAnsi="Arial" w:cs="Arial"/>
        </w:rPr>
        <w:t>wskazane są rozwiązania wymagające użycia wielorodzajowego sprzętu budowlanego.</w:t>
      </w:r>
    </w:p>
    <w:p w14:paraId="1E8CFCAF" w14:textId="77777777" w:rsidR="008E61CB" w:rsidRPr="004A1174" w:rsidRDefault="008E61CB" w:rsidP="008E61CB">
      <w:pPr>
        <w:spacing w:after="0"/>
        <w:ind w:left="708"/>
        <w:jc w:val="both"/>
        <w:rPr>
          <w:rFonts w:ascii="Arial" w:hAnsi="Arial" w:cs="Arial"/>
        </w:rPr>
      </w:pPr>
      <w:r w:rsidRPr="004A1174">
        <w:rPr>
          <w:rFonts w:ascii="Arial" w:hAnsi="Arial" w:cs="Arial"/>
        </w:rPr>
        <w:t>6) Każdy z Wykonawców w cenę wliczyłby odrębne koszty polisy OC, co</w:t>
      </w:r>
      <w:r>
        <w:rPr>
          <w:rFonts w:ascii="Arial" w:hAnsi="Arial" w:cs="Arial"/>
        </w:rPr>
        <w:t xml:space="preserve"> </w:t>
      </w:r>
      <w:r w:rsidRPr="004A1174">
        <w:rPr>
          <w:rFonts w:ascii="Arial" w:hAnsi="Arial" w:cs="Arial"/>
        </w:rPr>
        <w:t>zwiększyłoby poziom wydatków Zamawiającego.</w:t>
      </w:r>
    </w:p>
    <w:p w14:paraId="21C68950" w14:textId="77777777" w:rsidR="008E61CB" w:rsidRPr="004A1174" w:rsidRDefault="008E61CB" w:rsidP="008E61CB">
      <w:pPr>
        <w:spacing w:after="0"/>
        <w:ind w:left="708"/>
        <w:jc w:val="both"/>
        <w:rPr>
          <w:rFonts w:ascii="Arial" w:hAnsi="Arial" w:cs="Arial"/>
        </w:rPr>
      </w:pPr>
      <w:r w:rsidRPr="004A1174">
        <w:rPr>
          <w:rFonts w:ascii="Arial" w:hAnsi="Arial" w:cs="Arial"/>
        </w:rPr>
        <w:t>7) 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w:t>
      </w:r>
    </w:p>
    <w:p w14:paraId="588E7D54" w14:textId="77777777" w:rsidR="008E61CB" w:rsidRPr="004A1174" w:rsidRDefault="008E61CB" w:rsidP="008E61CB">
      <w:pPr>
        <w:spacing w:after="0"/>
        <w:ind w:left="708"/>
        <w:jc w:val="both"/>
        <w:rPr>
          <w:rFonts w:ascii="Arial" w:hAnsi="Arial" w:cs="Arial"/>
        </w:rPr>
      </w:pPr>
      <w:r w:rsidRPr="004A1174">
        <w:rPr>
          <w:rFonts w:ascii="Arial" w:hAnsi="Arial" w:cs="Arial"/>
        </w:rPr>
        <w:t xml:space="preserve">8) Podział zamówienia na części przy założeniu unieważnienia jednej z nich i przy założeniu konieczności wszczęcia kolejnego postępowania obejmującego unieważnioną część po okresie </w:t>
      </w:r>
      <w:r>
        <w:rPr>
          <w:rFonts w:ascii="Arial" w:hAnsi="Arial" w:cs="Arial"/>
        </w:rPr>
        <w:t xml:space="preserve">12 </w:t>
      </w:r>
      <w:r w:rsidRPr="004A1174">
        <w:rPr>
          <w:rFonts w:ascii="Arial" w:hAnsi="Arial" w:cs="Arial"/>
        </w:rPr>
        <w:t>miesięcy od dnia uzyskania promesy wstępnej oznaczałby:</w:t>
      </w:r>
    </w:p>
    <w:p w14:paraId="6D6AF35A" w14:textId="77777777" w:rsidR="008E61CB" w:rsidRPr="004A1174" w:rsidRDefault="008E61CB" w:rsidP="008E61CB">
      <w:pPr>
        <w:pStyle w:val="Akapitzlist"/>
        <w:numPr>
          <w:ilvl w:val="0"/>
          <w:numId w:val="35"/>
        </w:numPr>
        <w:spacing w:after="0"/>
        <w:ind w:left="1428"/>
        <w:jc w:val="both"/>
        <w:rPr>
          <w:rFonts w:ascii="Arial" w:hAnsi="Arial" w:cs="Arial"/>
        </w:rPr>
      </w:pPr>
      <w:r w:rsidRPr="004A1174">
        <w:rPr>
          <w:rFonts w:ascii="Arial" w:hAnsi="Arial" w:cs="Arial"/>
        </w:rPr>
        <w:t>utratę dofinansowania dla całości projektu;</w:t>
      </w:r>
    </w:p>
    <w:p w14:paraId="3B06BCDB" w14:textId="77777777" w:rsidR="008E61CB" w:rsidRPr="004A1174" w:rsidRDefault="008E61CB" w:rsidP="008E61CB">
      <w:pPr>
        <w:pStyle w:val="Akapitzlist"/>
        <w:numPr>
          <w:ilvl w:val="0"/>
          <w:numId w:val="35"/>
        </w:numPr>
        <w:spacing w:after="0"/>
        <w:ind w:left="1428"/>
        <w:jc w:val="both"/>
        <w:rPr>
          <w:rFonts w:ascii="Arial" w:hAnsi="Arial" w:cs="Arial"/>
        </w:rPr>
      </w:pPr>
      <w:r w:rsidRPr="004A1174">
        <w:rPr>
          <w:rFonts w:ascii="Arial" w:hAnsi="Arial" w:cs="Arial"/>
        </w:rPr>
        <w:t>związany z tym brak możliwości zrealizowania unieważnionej części (brak montażu finansowego);</w:t>
      </w:r>
    </w:p>
    <w:p w14:paraId="0C87EC76" w14:textId="77777777" w:rsidR="008E61CB" w:rsidRPr="004A1174" w:rsidRDefault="008E61CB" w:rsidP="008E61CB">
      <w:pPr>
        <w:pStyle w:val="Akapitzlist"/>
        <w:numPr>
          <w:ilvl w:val="0"/>
          <w:numId w:val="35"/>
        </w:numPr>
        <w:spacing w:after="0"/>
        <w:ind w:left="1428"/>
        <w:jc w:val="both"/>
        <w:rPr>
          <w:rFonts w:ascii="Arial" w:hAnsi="Arial" w:cs="Arial"/>
        </w:rPr>
      </w:pPr>
      <w:r w:rsidRPr="004A1174">
        <w:rPr>
          <w:rFonts w:ascii="Arial" w:hAnsi="Arial" w:cs="Arial"/>
        </w:rPr>
        <w:t>konieczność realizacji umowy na pierwszą (nieunieważnioną część postępowania) pomimo braku montażu finansowego.</w:t>
      </w:r>
    </w:p>
    <w:p w14:paraId="5587289B" w14:textId="77777777" w:rsidR="008E61CB" w:rsidRPr="004A1174" w:rsidRDefault="008E61CB" w:rsidP="008E61CB">
      <w:pPr>
        <w:spacing w:after="0"/>
        <w:ind w:left="708"/>
        <w:jc w:val="both"/>
        <w:rPr>
          <w:rFonts w:ascii="Arial" w:hAnsi="Arial" w:cs="Arial"/>
        </w:rPr>
      </w:pPr>
      <w:r w:rsidRPr="004A1174">
        <w:rPr>
          <w:rFonts w:ascii="Arial" w:hAnsi="Arial" w:cs="Arial"/>
        </w:rPr>
        <w:t>9) Podział zamówienia na części znacząco utrudniłby rozliczenie wynagrodzenia wykonawców ze względu na konieczność jednoczesnego rozliczania transz dofinansowania ze środków z programu Polski Ład.</w:t>
      </w:r>
    </w:p>
    <w:p w14:paraId="47E3450C" w14:textId="0EE2A298" w:rsidR="008E61CB" w:rsidRPr="008E61CB" w:rsidRDefault="008E61CB" w:rsidP="008E61CB">
      <w:pPr>
        <w:spacing w:after="0"/>
        <w:ind w:left="708"/>
        <w:jc w:val="both"/>
        <w:rPr>
          <w:rFonts w:ascii="Arial" w:hAnsi="Arial" w:cs="Arial"/>
        </w:rPr>
      </w:pPr>
      <w:r w:rsidRPr="004A1174">
        <w:rPr>
          <w:rFonts w:ascii="Arial" w:hAnsi="Arial" w:cs="Arial"/>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w:t>
      </w:r>
      <w:r>
        <w:rPr>
          <w:rFonts w:ascii="Arial" w:hAnsi="Arial" w:cs="Arial"/>
        </w:rPr>
        <w:t>nadzorowi a</w:t>
      </w:r>
      <w:r w:rsidRPr="004A1174">
        <w:rPr>
          <w:rFonts w:ascii="Arial" w:hAnsi="Arial" w:cs="Arial"/>
        </w:rPr>
        <w:t>dministracyjnemu ani sądowemu.</w:t>
      </w:r>
    </w:p>
    <w:p w14:paraId="616F363B" w14:textId="7630C42F"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0280562C"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lastRenderedPageBreak/>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10768D36"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2F13FF14"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2D2D5E0F"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407E3D57"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46040EEB" w14:textId="77777777"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24BD1ED2"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065422C7"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64C6E084"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3CA018F2" w14:textId="4B4A41FF" w:rsidR="00E62706" w:rsidRDefault="000B2EE2" w:rsidP="00E62706">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D64E64">
        <w:rPr>
          <w:rFonts w:ascii="Arial" w:eastAsia="Times New Roman" w:hAnsi="Arial" w:cs="Arial"/>
          <w:b/>
          <w:bCs/>
          <w:lang w:eastAsia="pl-PL"/>
        </w:rPr>
        <w:t>1</w:t>
      </w:r>
      <w:r w:rsidR="003C5D12">
        <w:rPr>
          <w:rFonts w:ascii="Arial" w:eastAsia="Times New Roman" w:hAnsi="Arial" w:cs="Arial"/>
          <w:b/>
          <w:bCs/>
          <w:lang w:eastAsia="pl-PL"/>
        </w:rPr>
        <w:t>3</w:t>
      </w:r>
      <w:r w:rsidR="00D64E64">
        <w:rPr>
          <w:rFonts w:ascii="Arial" w:eastAsia="Times New Roman" w:hAnsi="Arial" w:cs="Arial"/>
          <w:b/>
          <w:bCs/>
          <w:lang w:eastAsia="pl-PL"/>
        </w:rPr>
        <w:t xml:space="preserve"> m</w:t>
      </w:r>
      <w:r w:rsidR="003578D9" w:rsidRPr="004B2D09">
        <w:rPr>
          <w:rFonts w:ascii="Arial" w:eastAsia="Times New Roman" w:hAnsi="Arial" w:cs="Arial"/>
          <w:b/>
          <w:bCs/>
          <w:lang w:eastAsia="pl-PL"/>
        </w:rPr>
        <w:t>iesięcy od daty podpisania umowy</w:t>
      </w:r>
      <w:r w:rsidR="00C90F33" w:rsidRPr="004B2D09">
        <w:rPr>
          <w:rFonts w:ascii="Arial" w:eastAsia="Times New Roman" w:hAnsi="Arial" w:cs="Arial"/>
          <w:lang w:eastAsia="pl-PL"/>
        </w:rPr>
        <w:t>.</w:t>
      </w:r>
    </w:p>
    <w:p w14:paraId="64E9D274" w14:textId="77777777" w:rsidR="004B2D09" w:rsidRPr="00E62706" w:rsidRDefault="004B2D09" w:rsidP="00E62706">
      <w:pPr>
        <w:pStyle w:val="Akapitzlist"/>
        <w:numPr>
          <w:ilvl w:val="1"/>
          <w:numId w:val="1"/>
        </w:numPr>
        <w:shd w:val="clear" w:color="auto" w:fill="FFFFFF"/>
        <w:spacing w:after="0" w:line="276" w:lineRule="auto"/>
        <w:jc w:val="both"/>
        <w:rPr>
          <w:rFonts w:ascii="Arial" w:eastAsia="Times New Roman" w:hAnsi="Arial" w:cs="Arial"/>
          <w:lang w:eastAsia="pl-PL"/>
        </w:rPr>
      </w:pPr>
      <w:r w:rsidRPr="00E62706">
        <w:rPr>
          <w:rFonts w:ascii="Arial" w:eastAsia="Times New Roman" w:hAnsi="Arial" w:cs="Arial"/>
          <w:lang w:eastAsia="pl-PL"/>
        </w:rPr>
        <w:t>Za termin wykonania całości zamówienia uznaje się dzień zgłoszenia przez Wykonawcę osiągnięcia gotowości do odbioru końcowego.</w:t>
      </w:r>
    </w:p>
    <w:p w14:paraId="793BA479"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0021AB39"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26B26786"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p>
    <w:p w14:paraId="253A53E7" w14:textId="4563049F"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00D64E64">
        <w:rPr>
          <w:rFonts w:ascii="Arial" w:eastAsia="Times New Roman" w:hAnsi="Arial" w:cs="Arial"/>
          <w:b/>
          <w:bCs/>
          <w:u w:val="single"/>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D64E64">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49B18D13"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p>
    <w:p w14:paraId="3B7DE8AB"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6853CEFF" w14:textId="77777777" w:rsidR="00034F40"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7238F589"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0E306E00"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72F8B8C2" w14:textId="77777777" w:rsidR="00034F40" w:rsidRPr="001976A8" w:rsidRDefault="00C23FF3"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4AD4E49C" w14:textId="77777777" w:rsidR="006F0FF5"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453115B" w14:textId="77777777" w:rsidR="00034F40"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61CDC458" w14:textId="77777777" w:rsidR="006F0FF5" w:rsidRPr="001976A8" w:rsidRDefault="00034F40" w:rsidP="003201D5">
      <w:pPr>
        <w:pStyle w:val="Akapitzlist"/>
        <w:numPr>
          <w:ilvl w:val="5"/>
          <w:numId w:val="25"/>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DF26093" w14:textId="77777777" w:rsidR="006F0FF5" w:rsidRPr="001976A8" w:rsidRDefault="00034F40" w:rsidP="003201D5">
      <w:pPr>
        <w:pStyle w:val="Akapitzlist"/>
        <w:numPr>
          <w:ilvl w:val="5"/>
          <w:numId w:val="25"/>
        </w:numPr>
        <w:tabs>
          <w:tab w:val="left" w:pos="1843"/>
        </w:tabs>
        <w:spacing w:after="0" w:line="276" w:lineRule="auto"/>
        <w:ind w:left="1843" w:hanging="283"/>
        <w:jc w:val="both"/>
        <w:rPr>
          <w:rFonts w:ascii="Arial" w:hAnsi="Arial" w:cs="Arial"/>
        </w:rPr>
      </w:pPr>
      <w:r w:rsidRPr="001976A8">
        <w:rPr>
          <w:rFonts w:ascii="Arial" w:hAnsi="Arial" w:cs="Arial"/>
        </w:rPr>
        <w:lastRenderedPageBreak/>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466FC3DD" w14:textId="77777777" w:rsidR="006F0FF5" w:rsidRPr="001976A8" w:rsidRDefault="00034F40" w:rsidP="003201D5">
      <w:pPr>
        <w:pStyle w:val="Akapitzlist"/>
        <w:numPr>
          <w:ilvl w:val="5"/>
          <w:numId w:val="25"/>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48B9D4AB"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1C2086BB"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6DD68E9"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170E763C" w14:textId="77777777" w:rsidR="006F0FF5"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r w:rsidR="004B51DF" w:rsidRPr="001976A8">
        <w:rPr>
          <w:rFonts w:ascii="Arial" w:hAnsi="Arial" w:cs="Arial"/>
        </w:rPr>
        <w:t>szczególności,</w:t>
      </w:r>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0DA8921" w14:textId="77777777" w:rsidR="00034F40" w:rsidRPr="001976A8" w:rsidRDefault="00034F40" w:rsidP="003201D5">
      <w:pPr>
        <w:pStyle w:val="Akapitzlist"/>
        <w:numPr>
          <w:ilvl w:val="2"/>
          <w:numId w:val="24"/>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7ACB8CB4" w14:textId="02B518C3"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pkt 8 i pkt 10</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proofErr w:type="spellEnd"/>
      <w:r w:rsidR="00D64E64">
        <w:rPr>
          <w:rFonts w:ascii="Arial" w:eastAsia="Times New Roman" w:hAnsi="Arial" w:cs="Arial"/>
          <w:b/>
          <w:bCs/>
          <w:lang w:eastAsia="pl-PL"/>
        </w:rPr>
        <w:t xml:space="preserve"> </w:t>
      </w:r>
      <w:r w:rsidR="000C0438" w:rsidRPr="001976A8">
        <w:rPr>
          <w:rFonts w:ascii="Arial" w:eastAsia="Times New Roman" w:hAnsi="Arial" w:cs="Arial"/>
          <w:b/>
          <w:bCs/>
          <w:lang w:eastAsia="pl-PL"/>
        </w:rPr>
        <w:t>tj.</w:t>
      </w:r>
      <w:r w:rsidR="001B12DA" w:rsidRPr="001976A8">
        <w:rPr>
          <w:rFonts w:ascii="Arial" w:eastAsia="Times New Roman" w:hAnsi="Arial" w:cs="Arial"/>
          <w:b/>
          <w:bCs/>
          <w:lang w:eastAsia="pl-PL"/>
        </w:rPr>
        <w:t>:</w:t>
      </w:r>
    </w:p>
    <w:p w14:paraId="6DE1CDCC"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0AA1076B" w14:textId="77777777" w:rsidR="001B12DA" w:rsidRPr="001976A8" w:rsidRDefault="001B12DA" w:rsidP="003201D5">
      <w:pPr>
        <w:pStyle w:val="Akapitzlist"/>
        <w:numPr>
          <w:ilvl w:val="0"/>
          <w:numId w:val="27"/>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A65488" w14:textId="77777777" w:rsidR="004757D1" w:rsidRDefault="001B12DA" w:rsidP="003201D5">
      <w:pPr>
        <w:pStyle w:val="Akapitzlist"/>
        <w:numPr>
          <w:ilvl w:val="0"/>
          <w:numId w:val="27"/>
        </w:numPr>
        <w:spacing w:line="276" w:lineRule="auto"/>
        <w:ind w:left="1418" w:hanging="328"/>
        <w:jc w:val="both"/>
        <w:rPr>
          <w:rFonts w:ascii="Arial" w:hAnsi="Arial" w:cs="Arial"/>
        </w:rPr>
      </w:pPr>
      <w:r w:rsidRPr="001976A8">
        <w:rPr>
          <w:rFonts w:ascii="Arial" w:hAnsi="Arial" w:cs="Arial"/>
        </w:rPr>
        <w:lastRenderedPageBreak/>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2E05DC3E" w14:textId="77777777" w:rsidR="001B12DA" w:rsidRDefault="001B12DA" w:rsidP="003201D5">
      <w:pPr>
        <w:pStyle w:val="Akapitzlist"/>
        <w:numPr>
          <w:ilvl w:val="0"/>
          <w:numId w:val="31"/>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31DF1383" w14:textId="77777777" w:rsidR="000024FB" w:rsidRDefault="00882EB7" w:rsidP="003201D5">
      <w:pPr>
        <w:pStyle w:val="Akapitzlist"/>
        <w:numPr>
          <w:ilvl w:val="0"/>
          <w:numId w:val="31"/>
        </w:numPr>
        <w:spacing w:line="276" w:lineRule="auto"/>
        <w:ind w:left="1418"/>
        <w:jc w:val="both"/>
        <w:rPr>
          <w:rFonts w:ascii="Arial" w:hAnsi="Arial" w:cs="Arial"/>
        </w:rPr>
      </w:pPr>
      <w:r w:rsidRPr="00882EB7">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Arial" w:hAnsi="Arial" w:cs="Arial"/>
        </w:rPr>
        <w:t>,</w:t>
      </w:r>
    </w:p>
    <w:p w14:paraId="55FC4C06" w14:textId="77777777" w:rsidR="00882EB7" w:rsidRPr="004757D1" w:rsidRDefault="00882EB7" w:rsidP="003201D5">
      <w:pPr>
        <w:pStyle w:val="Akapitzlist"/>
        <w:numPr>
          <w:ilvl w:val="0"/>
          <w:numId w:val="33"/>
        </w:numPr>
        <w:spacing w:line="276" w:lineRule="auto"/>
        <w:ind w:left="1418"/>
        <w:jc w:val="both"/>
        <w:rPr>
          <w:rFonts w:ascii="Arial" w:hAnsi="Arial" w:cs="Arial"/>
        </w:rPr>
      </w:pPr>
      <w:r w:rsidRPr="00882EB7">
        <w:rPr>
          <w:rFonts w:ascii="Arial" w:hAnsi="Arial" w:cs="Arial"/>
        </w:rPr>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4AFD6E4D"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2" w:name="_Hlk102637796"/>
      <w:r w:rsidRPr="001976A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1976A8">
        <w:rPr>
          <w:rFonts w:ascii="Arial" w:eastAsia="Times New Roman" w:hAnsi="Arial" w:cs="Arial"/>
          <w:b/>
          <w:bCs/>
          <w:lang w:eastAsia="pl-PL"/>
        </w:rPr>
        <w:t>835)</w:t>
      </w:r>
      <w:bookmarkEnd w:id="2"/>
      <w:r w:rsidRPr="001976A8">
        <w:rPr>
          <w:rFonts w:ascii="Arial" w:hAnsi="Arial" w:cs="Arial"/>
        </w:rPr>
        <w:t>tj.</w:t>
      </w:r>
      <w:proofErr w:type="gramEnd"/>
      <w:r w:rsidRPr="001976A8">
        <w:rPr>
          <w:rFonts w:ascii="Arial" w:hAnsi="Arial" w:cs="Arial"/>
        </w:rPr>
        <w:t xml:space="preserve">: „Z postępowania o udzielenie zamówienia publicznego lub konkursu prowadzonego na podstawie </w:t>
      </w:r>
      <w:hyperlink r:id="rId11"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777D5DEE" w14:textId="77777777" w:rsidR="00396CBE" w:rsidRPr="001976A8" w:rsidRDefault="00396CBE" w:rsidP="003201D5">
      <w:pPr>
        <w:pStyle w:val="Akapitzlist"/>
        <w:numPr>
          <w:ilvl w:val="0"/>
          <w:numId w:val="28"/>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2" w:anchor="/document/67607987?cm=DOCUMENT" w:history="1">
        <w:r w:rsidRPr="001976A8">
          <w:rPr>
            <w:rFonts w:ascii="Arial" w:hAnsi="Arial" w:cs="Arial"/>
          </w:rPr>
          <w:t>rozporządzeniu</w:t>
        </w:r>
      </w:hyperlink>
      <w:r w:rsidRPr="001976A8">
        <w:rPr>
          <w:rFonts w:ascii="Arial" w:hAnsi="Arial" w:cs="Arial"/>
        </w:rPr>
        <w:t xml:space="preserve"> 765/2006 i </w:t>
      </w:r>
      <w:hyperlink r:id="rId13"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F896B20" w14:textId="77777777" w:rsidR="00396CBE" w:rsidRPr="001976A8" w:rsidRDefault="00396CBE" w:rsidP="003201D5">
      <w:pPr>
        <w:pStyle w:val="Akapitzlist"/>
        <w:numPr>
          <w:ilvl w:val="0"/>
          <w:numId w:val="28"/>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4"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5" w:anchor="/document/67607987?cm=DOCUMENT" w:history="1">
        <w:r w:rsidRPr="001976A8">
          <w:rPr>
            <w:rFonts w:ascii="Arial" w:hAnsi="Arial" w:cs="Arial"/>
          </w:rPr>
          <w:t>rozporządzeniu</w:t>
        </w:r>
      </w:hyperlink>
      <w:r w:rsidRPr="001976A8">
        <w:rPr>
          <w:rFonts w:ascii="Arial" w:hAnsi="Arial" w:cs="Arial"/>
        </w:rPr>
        <w:t xml:space="preserve"> 765/2006 i </w:t>
      </w:r>
      <w:hyperlink r:id="rId16"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5DF613F" w14:textId="77777777" w:rsidR="00D977CD" w:rsidRPr="001976A8" w:rsidRDefault="00396CBE" w:rsidP="003201D5">
      <w:pPr>
        <w:pStyle w:val="Akapitzlist"/>
        <w:numPr>
          <w:ilvl w:val="0"/>
          <w:numId w:val="28"/>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lastRenderedPageBreak/>
        <w:t xml:space="preserve">wykonawcę oraz uczestnika konkursu, którego jednostką dominującą w rozumieniu </w:t>
      </w:r>
      <w:hyperlink r:id="rId17"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8" w:anchor="/document/67607987?cm=DOCUMENT" w:history="1">
        <w:r w:rsidRPr="001976A8">
          <w:rPr>
            <w:rFonts w:ascii="Arial" w:hAnsi="Arial" w:cs="Arial"/>
          </w:rPr>
          <w:t>rozporządzeniu</w:t>
        </w:r>
      </w:hyperlink>
      <w:r w:rsidRPr="001976A8">
        <w:rPr>
          <w:rFonts w:ascii="Arial" w:hAnsi="Arial" w:cs="Arial"/>
        </w:rPr>
        <w:t xml:space="preserve"> 765/2006 i </w:t>
      </w:r>
      <w:hyperlink r:id="rId19"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5A297B0"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19A200B3"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77018A9F"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t xml:space="preserve">O udzielenie zamówienia mogą ubiegać się Wykonawcy, którzy spełniają warunki udziału w postępowaniu dotyczące: </w:t>
      </w:r>
    </w:p>
    <w:p w14:paraId="112FED6D"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76B42538"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3"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3"/>
    <w:p w14:paraId="7804BF24"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6925B433"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p>
    <w:p w14:paraId="6049CF91" w14:textId="3B031A8F" w:rsidR="00AB7F55" w:rsidRPr="00AB7F55" w:rsidRDefault="00D9467E" w:rsidP="003201D5">
      <w:pPr>
        <w:numPr>
          <w:ilvl w:val="0"/>
          <w:numId w:val="32"/>
        </w:numPr>
        <w:spacing w:after="0" w:line="240" w:lineRule="auto"/>
        <w:ind w:left="1134"/>
        <w:contextualSpacing/>
        <w:jc w:val="both"/>
        <w:rPr>
          <w:rFonts w:ascii="Arial" w:hAnsi="Arial" w:cs="Arial"/>
          <w:bCs/>
        </w:rPr>
      </w:pPr>
      <w:r w:rsidRPr="00A457C5">
        <w:rPr>
          <w:rFonts w:ascii="Arial" w:hAnsi="Arial" w:cs="Arial"/>
          <w:b/>
          <w:u w:val="single"/>
        </w:rPr>
        <w:t>warunek dotyczący doświadczenia</w:t>
      </w:r>
      <w:r w:rsidRPr="00A457C5">
        <w:rPr>
          <w:rFonts w:ascii="Arial" w:hAnsi="Arial" w:cs="Arial"/>
          <w:b/>
        </w:rPr>
        <w:t xml:space="preserve"> tj.</w:t>
      </w:r>
      <w:r w:rsidRPr="00A457C5">
        <w:rPr>
          <w:rFonts w:ascii="Arial" w:eastAsia="Calibri" w:hAnsi="Arial" w:cs="Arial"/>
          <w:b/>
        </w:rPr>
        <w:t xml:space="preserve"> </w:t>
      </w:r>
      <w:r w:rsidR="008E61CB" w:rsidRPr="00A457C5">
        <w:rPr>
          <w:rFonts w:ascii="Arial" w:eastAsia="Calibri" w:hAnsi="Arial" w:cs="Arial"/>
          <w:b/>
        </w:rPr>
        <w:t>warunek dotyczący wykonania, w okresie ostatnich 5 lat</w:t>
      </w:r>
    </w:p>
    <w:p w14:paraId="667EE68F" w14:textId="75D695F7" w:rsidR="00D9467E" w:rsidRDefault="008E61CB" w:rsidP="00AB7F55">
      <w:pPr>
        <w:spacing w:after="0" w:line="240" w:lineRule="auto"/>
        <w:ind w:left="1134"/>
        <w:contextualSpacing/>
        <w:jc w:val="both"/>
        <w:rPr>
          <w:rFonts w:ascii="Arial" w:eastAsia="Calibri" w:hAnsi="Arial" w:cs="Arial"/>
          <w:b/>
        </w:rPr>
      </w:pPr>
      <w:r>
        <w:rPr>
          <w:rFonts w:ascii="Arial" w:hAnsi="Arial" w:cs="Arial"/>
          <w:b/>
          <w:u w:val="single"/>
        </w:rPr>
        <w:t>-</w:t>
      </w:r>
      <w:r>
        <w:rPr>
          <w:rFonts w:ascii="Arial" w:eastAsia="Calibri" w:hAnsi="Arial" w:cs="Arial"/>
          <w:b/>
        </w:rPr>
        <w:t xml:space="preserve"> </w:t>
      </w:r>
      <w:r w:rsidR="00D9467E" w:rsidRPr="00A457C5">
        <w:rPr>
          <w:rFonts w:ascii="Arial" w:eastAsia="Calibri" w:hAnsi="Arial" w:cs="Arial"/>
          <w:b/>
        </w:rPr>
        <w:t xml:space="preserve">co najmniej 1 zadania polegającego na </w:t>
      </w:r>
      <w:bookmarkStart w:id="4" w:name="_Hlk125269030"/>
      <w:r w:rsidR="00A457C5" w:rsidRPr="00A457C5">
        <w:rPr>
          <w:rFonts w:ascii="Arial" w:hAnsi="Arial" w:cs="Arial"/>
          <w:sz w:val="23"/>
          <w:szCs w:val="23"/>
        </w:rPr>
        <w:t xml:space="preserve">budowie lub przebudowie lub remoncie lub renowacji obiektu budowlanego będącego zabytkiem nieruchomym wpisanym do rejestru zabytków lub inwentarza będącego instytucją kultury </w:t>
      </w:r>
      <w:r w:rsidR="00EF2A64" w:rsidRPr="00A457C5">
        <w:rPr>
          <w:rFonts w:ascii="Arial" w:eastAsia="Calibri" w:hAnsi="Arial" w:cs="Arial"/>
          <w:b/>
        </w:rPr>
        <w:t xml:space="preserve">o </w:t>
      </w:r>
      <w:r w:rsidR="00D9467E" w:rsidRPr="00A457C5">
        <w:rPr>
          <w:rFonts w:ascii="Arial" w:eastAsia="Calibri" w:hAnsi="Arial" w:cs="Arial"/>
          <w:b/>
        </w:rPr>
        <w:t xml:space="preserve">wartości robót minimum </w:t>
      </w:r>
      <w:r w:rsidR="00D64E64">
        <w:rPr>
          <w:rFonts w:ascii="Arial" w:eastAsia="Calibri" w:hAnsi="Arial" w:cs="Arial"/>
          <w:b/>
        </w:rPr>
        <w:t>15</w:t>
      </w:r>
      <w:r w:rsidR="00A457C5">
        <w:rPr>
          <w:rFonts w:ascii="Arial" w:eastAsia="Calibri" w:hAnsi="Arial" w:cs="Arial"/>
          <w:b/>
        </w:rPr>
        <w:t>0 000,00</w:t>
      </w:r>
      <w:r w:rsidR="00D9467E" w:rsidRPr="00A457C5">
        <w:rPr>
          <w:rFonts w:ascii="Arial" w:eastAsia="Calibri" w:hAnsi="Arial" w:cs="Arial"/>
          <w:b/>
        </w:rPr>
        <w:t xml:space="preserve"> zł brutto (słownie: </w:t>
      </w:r>
      <w:r w:rsidR="00ED7087">
        <w:rPr>
          <w:rFonts w:ascii="Arial" w:eastAsia="Calibri" w:hAnsi="Arial" w:cs="Arial"/>
          <w:b/>
        </w:rPr>
        <w:t xml:space="preserve">dwieście </w:t>
      </w:r>
      <w:r w:rsidR="00A457C5">
        <w:rPr>
          <w:rFonts w:ascii="Arial" w:eastAsia="Calibri" w:hAnsi="Arial" w:cs="Arial"/>
          <w:b/>
        </w:rPr>
        <w:t>tysięcy</w:t>
      </w:r>
      <w:r w:rsidR="00D9467E" w:rsidRPr="00A457C5">
        <w:rPr>
          <w:rFonts w:ascii="Arial" w:eastAsia="Calibri" w:hAnsi="Arial" w:cs="Arial"/>
          <w:b/>
        </w:rPr>
        <w:t xml:space="preserve"> zł brutto);</w:t>
      </w:r>
      <w:bookmarkEnd w:id="4"/>
    </w:p>
    <w:p w14:paraId="19A4001D" w14:textId="44440E58" w:rsidR="00AB7F55" w:rsidRPr="00A457C5" w:rsidRDefault="008E61CB" w:rsidP="00AB7F55">
      <w:pPr>
        <w:spacing w:after="0" w:line="240" w:lineRule="auto"/>
        <w:ind w:left="1134"/>
        <w:contextualSpacing/>
        <w:jc w:val="both"/>
        <w:rPr>
          <w:rFonts w:ascii="Arial" w:hAnsi="Arial" w:cs="Arial"/>
          <w:bCs/>
        </w:rPr>
      </w:pPr>
      <w:r>
        <w:rPr>
          <w:rFonts w:ascii="Arial" w:hAnsi="Arial" w:cs="Arial"/>
          <w:b/>
          <w:u w:val="single"/>
        </w:rPr>
        <w:t>-</w:t>
      </w:r>
      <w:r w:rsidR="00AB7F55">
        <w:rPr>
          <w:rFonts w:ascii="Arial" w:hAnsi="Arial" w:cs="Arial"/>
          <w:bCs/>
        </w:rPr>
        <w:t xml:space="preserve"> </w:t>
      </w:r>
      <w:r w:rsidR="00AB7F55" w:rsidRPr="00DC6321">
        <w:rPr>
          <w:rFonts w:ascii="Arial" w:eastAsia="Calibri" w:hAnsi="Arial" w:cs="Arial"/>
          <w:b/>
        </w:rPr>
        <w:t xml:space="preserve">co najmniej </w:t>
      </w:r>
      <w:bookmarkStart w:id="5" w:name="_Hlk138071592"/>
      <w:r w:rsidR="00AB7F55" w:rsidRPr="00DC6321">
        <w:rPr>
          <w:rFonts w:ascii="Arial" w:eastAsia="Calibri" w:hAnsi="Arial" w:cs="Arial"/>
          <w:b/>
        </w:rPr>
        <w:t>2 zadań polegających na pielęgnacji i wycince drzew na obszarach o indywidulanym wpisie do rejestru zabytków lub objętych układem architektoniczno-krajobrazowym o wartości min.  30 000,00 zł brutto za każde zadanie</w:t>
      </w:r>
      <w:bookmarkEnd w:id="5"/>
    </w:p>
    <w:p w14:paraId="2D5FFA94" w14:textId="77777777" w:rsidR="00D9467E" w:rsidRDefault="00D9467E" w:rsidP="00D9467E">
      <w:pPr>
        <w:spacing w:after="0" w:line="276" w:lineRule="auto"/>
        <w:ind w:left="1134"/>
        <w:contextualSpacing/>
        <w:jc w:val="both"/>
        <w:rPr>
          <w:rFonts w:ascii="Arial" w:hAnsi="Arial" w:cs="Arial"/>
          <w:bCs/>
        </w:rPr>
      </w:pPr>
    </w:p>
    <w:p w14:paraId="561CD88E"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2BACA2C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18EE0C1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7F5330C9"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35838C13" w14:textId="1632DD1F"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 xml:space="preserve">Jeżeli Wykonawca wykazuje doświadczenie nabyte w ramach kontraktu (zamówienia/umowy) realizowanego przez Wykonawców wspólnie ubiegających się o udzielenie zamówienia (konsorcjum), Zamawiający nie dopuszcza by </w:t>
      </w:r>
      <w:r w:rsidRPr="00882EB7">
        <w:rPr>
          <w:rFonts w:ascii="Arial" w:hAnsi="Arial" w:cs="Arial"/>
          <w:bCs/>
        </w:rPr>
        <w:lastRenderedPageBreak/>
        <w:t>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12A194E3"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455FD117" w14:textId="1632DD1F" w:rsidR="00A457C5" w:rsidRPr="009E3B04" w:rsidRDefault="00D41A92" w:rsidP="00D64E64">
      <w:pPr>
        <w:numPr>
          <w:ilvl w:val="0"/>
          <w:numId w:val="32"/>
        </w:numPr>
        <w:spacing w:after="0" w:line="276" w:lineRule="auto"/>
        <w:ind w:left="1134"/>
        <w:contextualSpacing/>
        <w:jc w:val="both"/>
        <w:rPr>
          <w:rFonts w:ascii="Arial" w:hAnsi="Arial" w:cs="Arial"/>
          <w:bCs/>
        </w:rPr>
      </w:pPr>
      <w:bookmarkStart w:id="6" w:name="_Hlk125215368"/>
      <w:r w:rsidRPr="00A457C5">
        <w:rPr>
          <w:rFonts w:ascii="Arial" w:hAnsi="Arial" w:cs="Arial"/>
          <w:b/>
          <w:u w:val="single"/>
        </w:rPr>
        <w:t>warunek dotyczący</w:t>
      </w:r>
      <w:r w:rsidR="00D9467E" w:rsidRPr="00A457C5">
        <w:rPr>
          <w:rFonts w:ascii="Arial" w:hAnsi="Arial" w:cs="Arial"/>
          <w:b/>
          <w:u w:val="single"/>
        </w:rPr>
        <w:t xml:space="preserve"> osób skierowanych przez Wykonawcę do realizacji zamówienia</w:t>
      </w:r>
      <w:r w:rsidR="00D9467E" w:rsidRPr="00A457C5">
        <w:rPr>
          <w:rFonts w:ascii="Arial" w:hAnsi="Arial" w:cs="Arial"/>
          <w:b/>
        </w:rPr>
        <w:t xml:space="preserve"> tj. </w:t>
      </w:r>
      <w:bookmarkEnd w:id="6"/>
      <w:r w:rsidR="00D9467E" w:rsidRPr="00A457C5">
        <w:rPr>
          <w:rFonts w:ascii="Arial" w:hAnsi="Arial" w:cs="Arial"/>
          <w:b/>
        </w:rPr>
        <w:t>warunek dotyczący dysponowania:</w:t>
      </w:r>
    </w:p>
    <w:p w14:paraId="07E525F1" w14:textId="38B1381B" w:rsidR="00A457C5" w:rsidRDefault="008E61CB" w:rsidP="00DF1B2E">
      <w:pPr>
        <w:spacing w:after="0" w:line="276" w:lineRule="auto"/>
        <w:ind w:left="1134"/>
        <w:contextualSpacing/>
        <w:jc w:val="both"/>
        <w:rPr>
          <w:rFonts w:ascii="Arial" w:hAnsi="Arial" w:cs="Arial"/>
        </w:rPr>
      </w:pPr>
      <w:r>
        <w:rPr>
          <w:rFonts w:ascii="Arial" w:hAnsi="Arial" w:cs="Arial"/>
          <w:b/>
          <w:u w:val="single"/>
        </w:rPr>
        <w:t>-</w:t>
      </w:r>
      <w:r w:rsidR="00A457C5" w:rsidRPr="00DF1B2E">
        <w:rPr>
          <w:rFonts w:ascii="Arial" w:hAnsi="Arial" w:cs="Arial"/>
          <w:b/>
          <w:bCs/>
        </w:rPr>
        <w:t xml:space="preserve"> min. 1 osob</w:t>
      </w:r>
      <w:r w:rsidR="00DF1B2E">
        <w:rPr>
          <w:rFonts w:ascii="Arial" w:hAnsi="Arial" w:cs="Arial"/>
          <w:b/>
          <w:bCs/>
        </w:rPr>
        <w:t>ą</w:t>
      </w:r>
      <w:r w:rsidR="00A457C5" w:rsidRPr="00DF1B2E">
        <w:rPr>
          <w:rFonts w:ascii="Arial" w:hAnsi="Arial" w:cs="Arial"/>
          <w:b/>
          <w:bCs/>
        </w:rPr>
        <w:t xml:space="preserve"> pełniącą funkcję Kierownika prac konserwatorskich</w:t>
      </w:r>
      <w:r w:rsidR="00A457C5" w:rsidRPr="00DF1B2E">
        <w:rPr>
          <w:rFonts w:ascii="Arial" w:hAnsi="Arial" w:cs="Arial"/>
        </w:rPr>
        <w:t xml:space="preserve">, spełniającą wymogi wskazane w art. 37a ustawy z dnia 23 lipca 2003 r. o ochronie zabytków i opiece nad zabytkami </w:t>
      </w:r>
      <w:r w:rsidR="00ED7087" w:rsidRPr="00DF1B2E">
        <w:rPr>
          <w:rFonts w:ascii="Arial" w:hAnsi="Arial" w:cs="Arial"/>
        </w:rPr>
        <w:t>(</w:t>
      </w:r>
      <w:proofErr w:type="spellStart"/>
      <w:r w:rsidR="00ED7087" w:rsidRPr="00DF1B2E">
        <w:rPr>
          <w:rFonts w:ascii="Arial" w:hAnsi="Arial" w:cs="Arial"/>
        </w:rPr>
        <w:t>t.j</w:t>
      </w:r>
      <w:proofErr w:type="spellEnd"/>
      <w:r w:rsidR="00ED7087" w:rsidRPr="00DF1B2E">
        <w:rPr>
          <w:rFonts w:ascii="Arial" w:hAnsi="Arial" w:cs="Arial"/>
        </w:rPr>
        <w:t xml:space="preserve">. Dz. U. z 2014 r. poz. 1446 ze zm.), </w:t>
      </w:r>
      <w:r w:rsidR="001E089F">
        <w:rPr>
          <w:rFonts w:ascii="Arial" w:hAnsi="Arial" w:cs="Arial"/>
        </w:rPr>
        <w:t xml:space="preserve">tj. </w:t>
      </w:r>
      <w:r w:rsidR="00ED7087" w:rsidRPr="00DF1B2E">
        <w:rPr>
          <w:rFonts w:ascii="Arial" w:hAnsi="Arial" w:cs="Arial"/>
        </w:rPr>
        <w:t>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zaliczonych do kategorii 2 i 7, o których mowa w art. 14a ust. 2 tej ustawy;</w:t>
      </w:r>
    </w:p>
    <w:p w14:paraId="642E2F3B" w14:textId="1F69062F" w:rsidR="00DF1B2E" w:rsidRPr="00DF1B2E" w:rsidRDefault="008E61CB" w:rsidP="00DF1B2E">
      <w:pPr>
        <w:spacing w:after="0" w:line="276" w:lineRule="auto"/>
        <w:ind w:left="1134"/>
        <w:jc w:val="both"/>
        <w:rPr>
          <w:rFonts w:ascii="Arial" w:hAnsi="Arial" w:cs="Arial"/>
          <w:b/>
        </w:rPr>
      </w:pPr>
      <w:r>
        <w:rPr>
          <w:rFonts w:ascii="Arial" w:hAnsi="Arial" w:cs="Arial"/>
          <w:b/>
          <w:u w:val="single"/>
        </w:rPr>
        <w:t>-</w:t>
      </w:r>
      <w:r w:rsidR="00DF1B2E" w:rsidRPr="00DF1B2E">
        <w:rPr>
          <w:rFonts w:ascii="Arial" w:hAnsi="Arial" w:cs="Arial"/>
          <w:b/>
        </w:rPr>
        <w:t xml:space="preserve"> </w:t>
      </w:r>
      <w:r w:rsidR="00DF1B2E">
        <w:rPr>
          <w:rFonts w:ascii="Arial" w:hAnsi="Arial" w:cs="Arial"/>
          <w:b/>
        </w:rPr>
        <w:t xml:space="preserve">min. 1 </w:t>
      </w:r>
      <w:r w:rsidR="00DF1B2E" w:rsidRPr="00DF1B2E">
        <w:rPr>
          <w:rFonts w:ascii="Arial" w:hAnsi="Arial" w:cs="Arial"/>
          <w:b/>
        </w:rPr>
        <w:t xml:space="preserve">sobą pełniącą funkcję kierownika robót, </w:t>
      </w:r>
      <w:r w:rsidR="00DF1B2E" w:rsidRPr="00DF1B2E">
        <w:rPr>
          <w:rFonts w:ascii="Arial" w:hAnsi="Arial" w:cs="Arial"/>
          <w:bCs/>
        </w:rPr>
        <w:t xml:space="preserve">która winna spełniać warunek w zakresie posiadanego wykształcenia określonego w art. 37b ustawy z dnia 23 lipca 2003 r. o ochronie zabytków i opiece nad zabytkami (Dz. U. z 2022 poz. 840 z </w:t>
      </w:r>
      <w:proofErr w:type="spellStart"/>
      <w:r w:rsidR="00DF1B2E" w:rsidRPr="00DF1B2E">
        <w:rPr>
          <w:rFonts w:ascii="Arial" w:hAnsi="Arial" w:cs="Arial"/>
          <w:bCs/>
        </w:rPr>
        <w:t>późn</w:t>
      </w:r>
      <w:proofErr w:type="spellEnd"/>
      <w:r w:rsidR="00DF1B2E" w:rsidRPr="00DF1B2E">
        <w:rPr>
          <w:rFonts w:ascii="Arial" w:hAnsi="Arial" w:cs="Arial"/>
          <w:bCs/>
        </w:rPr>
        <w:t>. zm.)</w:t>
      </w:r>
      <w:r w:rsidR="001E089F">
        <w:rPr>
          <w:rFonts w:ascii="Arial" w:hAnsi="Arial" w:cs="Arial"/>
          <w:bCs/>
        </w:rPr>
        <w:t>,</w:t>
      </w:r>
      <w:r w:rsidR="00DF1B2E" w:rsidRPr="00DF1B2E">
        <w:rPr>
          <w:rFonts w:ascii="Arial" w:hAnsi="Arial" w:cs="Arial"/>
          <w:bCs/>
        </w:rPr>
        <w:t xml:space="preserve"> </w:t>
      </w:r>
      <w:r w:rsidR="001E089F">
        <w:rPr>
          <w:rFonts w:ascii="Arial" w:hAnsi="Arial" w:cs="Arial"/>
          <w:bCs/>
        </w:rPr>
        <w:t xml:space="preserve">tj. </w:t>
      </w:r>
      <w:r w:rsidR="001E089F" w:rsidRPr="001E089F">
        <w:rPr>
          <w:rFonts w:ascii="Arial" w:hAnsi="Arial" w:cs="Arial"/>
          <w:bCs/>
        </w:rPr>
        <w:t>ukończyła studia drugiego stopnia lub jednolite studia magisterskie, których program obejmuje zajęcia lub grupy zajęć umożliwiające nabycie wiedzy i umiejętności w tym zakresie, oraz która po rozpoczęciu studiów drugiego stopnia lub po zaliczeniu szóstego semestru jednolitych studiów magisterskich, przez co najmniej 9 miesięcy brała udział w pracach konserwatorskich lub pracach restauratorskich prowadzonych przy tego rodzaju zabytkach wpisanych do rejestru, lub była zatrudniona przy tych pracach w muzeum będącym instytucją kultury.</w:t>
      </w:r>
    </w:p>
    <w:p w14:paraId="7C7B1EC3" w14:textId="5AD6CDDD" w:rsidR="00DF1B2E" w:rsidRPr="00DF1B2E" w:rsidRDefault="00DF1B2E" w:rsidP="00DF1B2E">
      <w:pPr>
        <w:spacing w:after="0" w:line="276" w:lineRule="auto"/>
        <w:ind w:left="1134"/>
        <w:contextualSpacing/>
        <w:jc w:val="both"/>
        <w:rPr>
          <w:rFonts w:ascii="Arial" w:hAnsi="Arial" w:cs="Arial"/>
          <w:bCs/>
        </w:rPr>
      </w:pPr>
    </w:p>
    <w:p w14:paraId="7CED4612" w14:textId="77777777" w:rsidR="00A457C5" w:rsidRPr="00A457C5" w:rsidRDefault="00A457C5" w:rsidP="00A457C5">
      <w:pPr>
        <w:pStyle w:val="Akapitzlist"/>
        <w:spacing w:after="0" w:line="276" w:lineRule="auto"/>
        <w:ind w:left="1778"/>
        <w:jc w:val="both"/>
        <w:rPr>
          <w:rFonts w:ascii="Arial" w:hAnsi="Arial" w:cs="Arial"/>
          <w:b/>
          <w:u w:val="single"/>
        </w:rPr>
      </w:pPr>
    </w:p>
    <w:p w14:paraId="35A6113B" w14:textId="77777777"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 xml:space="preserve">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w:t>
      </w:r>
      <w:r w:rsidRPr="001976A8">
        <w:rPr>
          <w:rFonts w:ascii="Arial" w:hAnsi="Arial" w:cs="Arial"/>
          <w:color w:val="000000"/>
          <w:sz w:val="22"/>
          <w:szCs w:val="22"/>
        </w:rPr>
        <w:lastRenderedPageBreak/>
        <w:t>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3EEFE577"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1442E8B0"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65E57556"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2ED3566F"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7CA7B344" w14:textId="49D66CBB"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00CC79CD">
        <w:rPr>
          <w:rFonts w:ascii="Arial" w:eastAsia="Calibri" w:hAnsi="Arial" w:cs="Arial"/>
          <w:b/>
          <w:bCs/>
          <w:iCs/>
        </w:rPr>
        <w:t>.2</w:t>
      </w:r>
      <w:r w:rsidRPr="001976A8">
        <w:rPr>
          <w:rFonts w:ascii="Arial" w:eastAsia="Calibri" w:hAnsi="Arial" w:cs="Arial"/>
          <w:b/>
          <w:bCs/>
          <w:iCs/>
        </w:rPr>
        <w:t xml:space="preserve"> do SWZ.</w:t>
      </w:r>
      <w:r w:rsidR="00D64E64">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48953AD4"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1FFEABE9"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0815DBC5"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499CCB0A"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1F261A7F" w14:textId="77777777"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13D34824" w14:textId="77777777"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 xml:space="preserve">Wykonawca nie może, po upływie terminu składania ofert, powoływać się na zdolności lub sytuację podmiotów udostępniających zasoby, jeżeli na etapie składania ofert nie </w:t>
      </w:r>
      <w:r>
        <w:rPr>
          <w:rFonts w:ascii="Arial" w:eastAsia="Calibri" w:hAnsi="Arial" w:cs="Arial"/>
        </w:rPr>
        <w:lastRenderedPageBreak/>
        <w:t>polegał on w danym zakresie na zdolnościach lub sytuacji podmiotów udostępniających zasoby.</w:t>
      </w:r>
    </w:p>
    <w:p w14:paraId="2B8343ED" w14:textId="77777777" w:rsidR="00FA14B9" w:rsidRPr="001976A8" w:rsidRDefault="00FA14B9" w:rsidP="00EB287D">
      <w:pPr>
        <w:pStyle w:val="Akapitzlist"/>
        <w:spacing w:after="0" w:line="276" w:lineRule="auto"/>
        <w:ind w:left="567"/>
        <w:jc w:val="both"/>
        <w:rPr>
          <w:rFonts w:ascii="Arial" w:eastAsia="Calibri" w:hAnsi="Arial" w:cs="Arial"/>
        </w:rPr>
      </w:pPr>
    </w:p>
    <w:p w14:paraId="65D1B370"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38DDAF72"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2BA08780"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87B003B"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31C4C342" w14:textId="77777777" w:rsidR="009F2039" w:rsidRPr="001976A8" w:rsidRDefault="009F2039">
      <w:pPr>
        <w:pStyle w:val="Akapitzlist"/>
        <w:numPr>
          <w:ilvl w:val="0"/>
          <w:numId w:val="21"/>
        </w:numPr>
        <w:suppressAutoHyphens/>
        <w:spacing w:after="0" w:line="276" w:lineRule="auto"/>
        <w:jc w:val="both"/>
        <w:rPr>
          <w:rFonts w:ascii="Arial" w:hAnsi="Arial" w:cs="Arial"/>
          <w:bCs/>
          <w:shd w:val="clear" w:color="auto" w:fill="FFFFFF"/>
        </w:rPr>
      </w:pPr>
      <w:bookmarkStart w:id="7" w:name="_Hlk107403306"/>
      <w:r w:rsidRPr="001976A8">
        <w:rPr>
          <w:rFonts w:ascii="Arial" w:hAnsi="Arial" w:cs="Arial"/>
          <w:bCs/>
          <w:shd w:val="clear" w:color="auto" w:fill="FFFFFF"/>
        </w:rPr>
        <w:t>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wykonawcy, w zakresie art. 108 ust. 1 pkt 5 ustawy </w:t>
      </w:r>
      <w:proofErr w:type="spellStart"/>
      <w:r w:rsidRPr="001976A8">
        <w:rPr>
          <w:rFonts w:ascii="Arial" w:hAnsi="Arial" w:cs="Arial"/>
          <w:bCs/>
          <w:shd w:val="clear" w:color="auto" w:fill="FFFFFF"/>
        </w:rPr>
        <w:t>Pzp</w:t>
      </w:r>
      <w:proofErr w:type="spellEnd"/>
      <w:r w:rsidRPr="001976A8">
        <w:rPr>
          <w:rFonts w:ascii="Arial" w:hAnsi="Arial" w:cs="Arial"/>
          <w:bCs/>
          <w:shd w:val="clear" w:color="auto" w:fill="FFFFFF"/>
        </w:rPr>
        <w:t>, o braku przynależności do tej samej grupy kapitałowej w rozumieniu ustawy z dnia 16 lutego 2007 r. o ochronie konkurencji i konsumentów (</w:t>
      </w:r>
      <w:r w:rsidR="00F667A1" w:rsidRPr="001976A8">
        <w:rPr>
          <w:rFonts w:ascii="Arial" w:hAnsi="Arial" w:cs="Arial"/>
          <w:bCs/>
          <w:shd w:val="clear" w:color="auto" w:fill="FFFFFF"/>
        </w:rPr>
        <w:t xml:space="preserve">tekst jedn. </w:t>
      </w:r>
      <w:r w:rsidRPr="001976A8">
        <w:rPr>
          <w:rFonts w:ascii="Arial" w:hAnsi="Arial" w:cs="Arial"/>
          <w:bCs/>
          <w:shd w:val="clear" w:color="auto" w:fill="FFFFFF"/>
        </w:rPr>
        <w:t>Dz. U. z</w:t>
      </w:r>
      <w:r w:rsidR="00B31EAA" w:rsidRPr="001976A8">
        <w:rPr>
          <w:rFonts w:ascii="Arial" w:hAnsi="Arial" w:cs="Arial"/>
          <w:bCs/>
          <w:shd w:val="clear" w:color="auto" w:fill="FFFFFF"/>
        </w:rPr>
        <w:t> </w:t>
      </w:r>
      <w:r w:rsidRPr="001976A8">
        <w:rPr>
          <w:rFonts w:ascii="Arial" w:hAnsi="Arial" w:cs="Arial"/>
          <w:bCs/>
          <w:shd w:val="clear" w:color="auto" w:fill="FFFFFF"/>
        </w:rPr>
        <w:t>202</w:t>
      </w:r>
      <w:r w:rsidR="00F667A1" w:rsidRPr="001976A8">
        <w:rPr>
          <w:rFonts w:ascii="Arial" w:hAnsi="Arial" w:cs="Arial"/>
          <w:bCs/>
          <w:shd w:val="clear" w:color="auto" w:fill="FFFFFF"/>
        </w:rPr>
        <w:t>1</w:t>
      </w:r>
      <w:r w:rsidR="00A324F2" w:rsidRPr="001976A8">
        <w:rPr>
          <w:rFonts w:ascii="Arial" w:hAnsi="Arial" w:cs="Arial"/>
          <w:bCs/>
          <w:shd w:val="clear" w:color="auto" w:fill="FFFFFF"/>
        </w:rPr>
        <w:t> </w:t>
      </w:r>
      <w:r w:rsidRPr="001976A8">
        <w:rPr>
          <w:rFonts w:ascii="Arial" w:hAnsi="Arial" w:cs="Arial"/>
          <w:bCs/>
          <w:shd w:val="clear" w:color="auto" w:fill="FFFFFF"/>
        </w:rPr>
        <w:t xml:space="preserve">r. poz. </w:t>
      </w:r>
      <w:r w:rsidR="00F667A1" w:rsidRPr="001976A8">
        <w:rPr>
          <w:rFonts w:ascii="Arial" w:hAnsi="Arial" w:cs="Arial"/>
          <w:bCs/>
          <w:shd w:val="clear" w:color="auto" w:fill="FFFFFF"/>
        </w:rPr>
        <w:t>275</w:t>
      </w:r>
      <w:r w:rsidRPr="001976A8">
        <w:rPr>
          <w:rFonts w:ascii="Arial" w:hAnsi="Arial" w:cs="Arial"/>
          <w:bCs/>
          <w:shd w:val="clear" w:color="auto" w:fill="FFFFFF"/>
        </w:rPr>
        <w:t>), z innym wykonawcą, który złożył odrębną ofertę albo 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976A8">
        <w:rPr>
          <w:rFonts w:ascii="Arial" w:hAnsi="Arial" w:cs="Arial"/>
          <w:b/>
          <w:shd w:val="clear" w:color="auto" w:fill="FFFFFF"/>
        </w:rPr>
        <w:t xml:space="preserve">załącznik nr </w:t>
      </w:r>
      <w:r w:rsidR="00CC79CD">
        <w:rPr>
          <w:rFonts w:ascii="Arial" w:hAnsi="Arial" w:cs="Arial"/>
          <w:b/>
          <w:shd w:val="clear" w:color="auto" w:fill="FFFFFF"/>
        </w:rPr>
        <w:t>9</w:t>
      </w:r>
      <w:r w:rsidRPr="001976A8">
        <w:rPr>
          <w:rFonts w:ascii="Arial" w:hAnsi="Arial" w:cs="Arial"/>
          <w:b/>
          <w:shd w:val="clear" w:color="auto" w:fill="FFFFFF"/>
        </w:rPr>
        <w:t xml:space="preserve"> do SWZ</w:t>
      </w:r>
      <w:r w:rsidRPr="001976A8">
        <w:rPr>
          <w:rFonts w:ascii="Arial" w:hAnsi="Arial" w:cs="Arial"/>
          <w:bCs/>
          <w:shd w:val="clear" w:color="auto" w:fill="FFFFFF"/>
        </w:rPr>
        <w:t>),</w:t>
      </w:r>
    </w:p>
    <w:p w14:paraId="64837D10"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361B099" w14:textId="77777777"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w:t>
      </w:r>
      <w:r w:rsidR="00CC79CD">
        <w:rPr>
          <w:rFonts w:ascii="Arial" w:hAnsi="Arial" w:cs="Arial"/>
          <w:bCs/>
        </w:rPr>
        <w:t>b</w:t>
      </w:r>
      <w:r w:rsidRPr="001976A8">
        <w:rPr>
          <w:rFonts w:ascii="Arial" w:hAnsi="Arial" w:cs="Arial"/>
          <w:bCs/>
        </w:rPr>
        <w:t xml:space="preserve"> SWZ składa każdy z Wykonawców wspólnie ubiegających się o zamówienie</w:t>
      </w:r>
      <w:r w:rsidR="005B3F3D" w:rsidRPr="001976A8">
        <w:rPr>
          <w:rFonts w:ascii="Arial" w:hAnsi="Arial" w:cs="Arial"/>
          <w:bCs/>
        </w:rPr>
        <w:t>,</w:t>
      </w:r>
    </w:p>
    <w:p w14:paraId="75C092A1" w14:textId="77777777"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77C61B67" w14:textId="2623C7FA" w:rsidR="00B85581" w:rsidRPr="00EF2A64" w:rsidRDefault="00D64E64" w:rsidP="00EF2A64">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EF2A64">
        <w:rPr>
          <w:rFonts w:ascii="Arial" w:eastAsia="Times New Roman" w:hAnsi="Arial" w:cs="Arial"/>
          <w:lang w:eastAsia="pl-PL"/>
        </w:rPr>
        <w:t xml:space="preserve"> wykonawca</w:t>
      </w:r>
      <w:r w:rsidR="00EF2A64" w:rsidRPr="00EF2A64">
        <w:rPr>
          <w:rFonts w:ascii="Arial" w:eastAsia="Times New Roman" w:hAnsi="Arial" w:cs="Arial"/>
          <w:lang w:eastAsia="pl-PL"/>
        </w:rPr>
        <w:t xml:space="preserve"> ma siedzibę lub miejsce zamieszkania poza granicami Rzeczypospolitej Polskiej, zamiast odpisu albo informacji z Krajowego Rejestru Sądowego lub z Centralnej Ewidencji i Informacji o Działalności Gospodarczej, o których mowa w dziale VIII ust. 2 pkt 1 lit. b SWZ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w:t>
      </w:r>
      <w:r w:rsidRPr="00EF2A64">
        <w:rPr>
          <w:rFonts w:ascii="Arial" w:eastAsia="Times New Roman" w:hAnsi="Arial" w:cs="Arial"/>
          <w:lang w:eastAsia="pl-PL"/>
        </w:rPr>
        <w:t>procedury. Dokumenty</w:t>
      </w:r>
      <w:r w:rsidR="00EF2A64" w:rsidRPr="00EF2A64">
        <w:rPr>
          <w:rFonts w:ascii="Arial" w:eastAsia="Times New Roman" w:hAnsi="Arial" w:cs="Arial"/>
          <w:lang w:eastAsia="pl-PL"/>
        </w:rPr>
        <w:t xml:space="preserve"> powinny być wystawione nie wcześniej niż 3 miesiące przed ich złożeniem.</w:t>
      </w:r>
    </w:p>
    <w:p w14:paraId="0616346F"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t>
      </w:r>
      <w:r w:rsidR="00EF2A64" w:rsidRPr="00EF2A64">
        <w:rPr>
          <w:rFonts w:ascii="Arial" w:eastAsia="Times New Roman" w:hAnsi="Arial" w:cs="Arial"/>
          <w:lang w:eastAsia="pl-PL"/>
        </w:rPr>
        <w:t xml:space="preserve">w kraju, w którym wykonawca ma siedzibę lub miejsce zamieszkania lub miejsce zamieszkania ma osoba, której dokument dotyczy, nie wydaje się dokumentów, o których mowa w lit. </w:t>
      </w:r>
      <w:r w:rsidR="00215456">
        <w:rPr>
          <w:rFonts w:ascii="Arial" w:eastAsia="Times New Roman" w:hAnsi="Arial" w:cs="Arial"/>
          <w:lang w:eastAsia="pl-PL"/>
        </w:rPr>
        <w:t>e</w:t>
      </w:r>
      <w:r w:rsidR="00EF2A64" w:rsidRPr="00EF2A64">
        <w:rPr>
          <w:rFonts w:ascii="Arial" w:eastAsia="Times New Roman" w:hAnsi="Arial" w:cs="Arial"/>
          <w:lang w:eastAsia="pl-PL"/>
        </w:rPr>
        <w:t xml:space="preserve">, zastępuje się je odpowiednio w całości </w:t>
      </w:r>
      <w:r w:rsidR="00EF2A64" w:rsidRPr="00EF2A64">
        <w:rPr>
          <w:rFonts w:ascii="Arial" w:eastAsia="Times New Roman" w:hAnsi="Arial" w:cs="Arial"/>
          <w:lang w:eastAsia="pl-PL"/>
        </w:rPr>
        <w:lastRenderedPageBreak/>
        <w:t>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1CE63D19"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7"/>
    <w:p w14:paraId="47C2B974"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14517B06" w14:textId="3243927B"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004A4A06" w:rsidRPr="001976A8">
        <w:rPr>
          <w:rFonts w:ascii="Arial" w:hAnsi="Arial" w:cs="Arial"/>
          <w:bCs/>
        </w:rPr>
        <w:t xml:space="preserve">(wzór stanowi </w:t>
      </w:r>
      <w:r w:rsidR="004A4A06" w:rsidRPr="001976A8">
        <w:rPr>
          <w:rFonts w:ascii="Arial" w:hAnsi="Arial" w:cs="Arial"/>
          <w:b/>
        </w:rPr>
        <w:t xml:space="preserve">załącznik nr </w:t>
      </w:r>
      <w:r w:rsidR="00215456">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 xml:space="preserve">roboty </w:t>
      </w:r>
      <w:r w:rsidR="00D64E64" w:rsidRPr="001976A8">
        <w:rPr>
          <w:rFonts w:ascii="Arial" w:hAnsi="Arial" w:cs="Arial"/>
          <w:bCs/>
        </w:rPr>
        <w:t>budowlane zostały</w:t>
      </w:r>
      <w:r w:rsidRPr="001976A8">
        <w:rPr>
          <w:rFonts w:ascii="Arial" w:hAnsi="Arial" w:cs="Arial"/>
          <w:bCs/>
        </w:rPr>
        <w:t xml:space="preserve"> </w:t>
      </w:r>
      <w:r w:rsidR="00D64E64" w:rsidRPr="001976A8">
        <w:rPr>
          <w:rFonts w:ascii="Arial" w:hAnsi="Arial" w:cs="Arial"/>
          <w:bCs/>
        </w:rPr>
        <w:t>wykonywane, 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14E94D87" w14:textId="77777777"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215456">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54FFE4C"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w:t>
      </w:r>
      <w:r w:rsidR="00215456">
        <w:rPr>
          <w:rFonts w:ascii="Arial" w:hAnsi="Arial" w:cs="Arial"/>
          <w:b/>
          <w:bCs/>
        </w:rPr>
        <w:t>3.1</w:t>
      </w:r>
      <w:r w:rsidR="00A7371B" w:rsidRPr="001976A8">
        <w:rPr>
          <w:rFonts w:ascii="Arial" w:hAnsi="Arial" w:cs="Arial"/>
          <w:b/>
          <w:bCs/>
        </w:rPr>
        <w:t xml:space="preserve"> do SWZ), dane umożliwiające dostęp do tych środków. </w:t>
      </w:r>
    </w:p>
    <w:p w14:paraId="78DB83AC"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 xml:space="preserve">przekazywania informacji oraz wymagań technicznych dla dokumentów </w:t>
      </w:r>
      <w:r w:rsidRPr="001976A8">
        <w:rPr>
          <w:rFonts w:ascii="Arial" w:hAnsi="Arial" w:cs="Arial"/>
        </w:rPr>
        <w:lastRenderedPageBreak/>
        <w:t>elektronicznych oraz środków komunikacji elektronicznej w postępowaniu o udzielenie zamówienia publicznego lub konkursie (Dz. U. z 2020 r. poz. 2452).</w:t>
      </w:r>
    </w:p>
    <w:p w14:paraId="18574410" w14:textId="77777777"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66DAE6E9"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76D97552"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t>INFORMACJA</w:t>
      </w:r>
      <w:r w:rsidRPr="001976A8">
        <w:rPr>
          <w:rFonts w:ascii="Arial" w:hAnsi="Arial" w:cs="Arial"/>
          <w:b/>
          <w:u w:val="single"/>
        </w:rPr>
        <w:t xml:space="preserve"> DLA WYKONAWCÓW WSPÓLNIE UBIEGAJĄCYCH SIĘ O UDZIELENIE ZAMÓWIENIA (SPÓŁKI CYWILNE/ KONSORCJA)</w:t>
      </w:r>
    </w:p>
    <w:p w14:paraId="0F76D496"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CC63377" w14:textId="77777777"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3AB1462E" w14:textId="6557402A"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w:t>
      </w:r>
      <w:r w:rsidR="00215456">
        <w:rPr>
          <w:rFonts w:ascii="Arial" w:hAnsi="Arial" w:cs="Arial"/>
          <w:bCs/>
        </w:rPr>
        <w:t>3</w:t>
      </w:r>
      <w:r w:rsidRPr="001976A8">
        <w:rPr>
          <w:rFonts w:ascii="Arial" w:hAnsi="Arial" w:cs="Arial"/>
          <w:bCs/>
        </w:rPr>
        <w:t xml:space="preserve"> do SWZ) i dokumenty potwierdzające brak podstaw do wykluczenia z postępowania, o których mowa w dziale VIII ust. 2 pkt 1 </w:t>
      </w:r>
      <w:r w:rsidR="00E93E1A" w:rsidRPr="001976A8">
        <w:rPr>
          <w:rFonts w:ascii="Arial" w:hAnsi="Arial" w:cs="Arial"/>
          <w:bCs/>
        </w:rPr>
        <w:t>lit. a-</w:t>
      </w:r>
      <w:r w:rsidR="00215456">
        <w:rPr>
          <w:rFonts w:ascii="Arial" w:hAnsi="Arial" w:cs="Arial"/>
          <w:bCs/>
        </w:rPr>
        <w:t>b</w:t>
      </w:r>
      <w:r w:rsidR="00D64E64">
        <w:rPr>
          <w:rFonts w:ascii="Arial" w:hAnsi="Arial" w:cs="Arial"/>
          <w:bCs/>
        </w:rPr>
        <w:t xml:space="preserve"> </w:t>
      </w:r>
      <w:r w:rsidRPr="001976A8">
        <w:rPr>
          <w:rFonts w:ascii="Arial" w:hAnsi="Arial" w:cs="Arial"/>
          <w:bCs/>
        </w:rPr>
        <w:t xml:space="preserve">SWZ składa każdy z Wykonawców wspólnie ubiegających się o zamówienie. Oświadczenia potwierdzają brak podstaw wykluczenia oraz spełnianie warunków udziału w zakresie, w jakim każdy z wykonawców wykazuje spełnianie warunków </w:t>
      </w:r>
      <w:proofErr w:type="spellStart"/>
      <w:r w:rsidRPr="001976A8">
        <w:rPr>
          <w:rFonts w:ascii="Arial" w:hAnsi="Arial" w:cs="Arial"/>
          <w:bCs/>
        </w:rPr>
        <w:t>udziałuw</w:t>
      </w:r>
      <w:proofErr w:type="spellEnd"/>
      <w:r w:rsidRPr="001976A8">
        <w:rPr>
          <w:rFonts w:ascii="Arial" w:hAnsi="Arial" w:cs="Arial"/>
          <w:bCs/>
        </w:rPr>
        <w:t> postępowaniu.</w:t>
      </w:r>
    </w:p>
    <w:p w14:paraId="3DDE2668"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0E743981"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1BCEB58D" w14:textId="77777777" w:rsidR="00FE416F" w:rsidRPr="00FE416F" w:rsidRDefault="00BF753F" w:rsidP="003201D5">
      <w:pPr>
        <w:numPr>
          <w:ilvl w:val="0"/>
          <w:numId w:val="41"/>
        </w:numPr>
        <w:spacing w:after="40" w:line="270" w:lineRule="auto"/>
        <w:jc w:val="both"/>
        <w:rPr>
          <w:rFonts w:ascii="Arial" w:eastAsia="Arial" w:hAnsi="Arial" w:cs="Arial"/>
          <w:color w:val="000000"/>
          <w:lang w:eastAsia="pl-PL"/>
        </w:rPr>
      </w:pPr>
      <w:bookmarkStart w:id="8" w:name="_Hlk123988551"/>
      <w:r w:rsidRPr="00FE416F">
        <w:rPr>
          <w:rFonts w:ascii="Arial" w:eastAsia="Arial" w:hAnsi="Arial" w:cs="Arial"/>
          <w:color w:val="000000"/>
          <w:lang w:eastAsia="pl-PL"/>
        </w:rPr>
        <w:t xml:space="preserve">Niezbędne </w:t>
      </w:r>
      <w:r w:rsidR="00FE416F" w:rsidRPr="00FE416F">
        <w:rPr>
          <w:rFonts w:ascii="Arial" w:eastAsia="Arial" w:hAnsi="Arial" w:cs="Arial"/>
          <w:color w:val="000000"/>
          <w:lang w:eastAsia="pl-PL"/>
        </w:rPr>
        <w:t>W postępowaniu o udzielenie zamówienia publicznego komunikacja między Zamawiającym a wykonawcami odbywa się przy użyciu Platformy e-Zamówienia, która jest dostępna pod adresem https://ezamowienia.gov.pl</w:t>
      </w:r>
    </w:p>
    <w:p w14:paraId="641791BA" w14:textId="77777777" w:rsidR="00FE416F" w:rsidRPr="00FE416F" w:rsidRDefault="00FE416F" w:rsidP="003201D5">
      <w:pPr>
        <w:pStyle w:val="Akapitzlist"/>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Korzystanie z Platformy e-Zamówienia jest bezpłatne. </w:t>
      </w:r>
    </w:p>
    <w:p w14:paraId="773E6C8D" w14:textId="59FB8116"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lastRenderedPageBreak/>
        <w:t xml:space="preserve">Adres strony internetowej prowadzonego postępowania: </w:t>
      </w:r>
      <w:hyperlink r:id="rId20" w:history="1">
        <w:r w:rsidR="00CC34EF" w:rsidRPr="00303F04">
          <w:rPr>
            <w:rStyle w:val="Hipercze"/>
          </w:rPr>
          <w:t>https://ezamowienia.gov.pl/mp-client/search/list/ocds-148610-2ff5d7f0-ff13-41b7-8e97-f2d4a2215981</w:t>
        </w:r>
      </w:hyperlink>
      <w:r w:rsidR="00CC34EF">
        <w:t xml:space="preserve"> </w:t>
      </w:r>
    </w:p>
    <w:p w14:paraId="30D75137"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Postępowanie można wyszukać również ze strony głównej Platformy e-Zamówienia (przycisk „Przeglądaj postępowania/konkursy”). </w:t>
      </w:r>
    </w:p>
    <w:p w14:paraId="4D63F447" w14:textId="3963FB1A" w:rsidR="00FE416F" w:rsidRPr="00D80C9A" w:rsidRDefault="00FE416F" w:rsidP="00D80C9A">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Wykonawca zamierzający wziąć udział w postępowaniu o udzielenie zamówienia publicznego musi posiadać konto podmiotu „Wykonawca” na Platformie </w:t>
      </w:r>
      <w:r w:rsidRPr="00D80C9A">
        <w:rPr>
          <w:rFonts w:ascii="Arial" w:eastAsia="Arial" w:hAnsi="Arial" w:cs="Arial"/>
          <w:color w:val="000000"/>
          <w:lang w:eastAsia="pl-PL"/>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Sposób komunikacji opisuje instrukcja: https://media.ezamowienia.gov.pl/pod/2021/10/Komunikacja-w-postepowaniu-5.1.pdf.</w:t>
      </w:r>
    </w:p>
    <w:p w14:paraId="0E9F25AE"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Przeglądanie i pobieranie publicznej treści dokumentacji postępowania nie wymaga posiadania konta na Platformie e-Zamówienia ani logowania. </w:t>
      </w:r>
    </w:p>
    <w:p w14:paraId="0A754E8B"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152E52A"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42E5EB6"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31F45FE2" w14:textId="77777777" w:rsid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w formatach danych określonych w przepisach rozporządzenia Rady Ministrów w sprawie Krajowych Ram Interoperacyjności (i przekazuje się jako załącznik), lub </w:t>
      </w:r>
    </w:p>
    <w:p w14:paraId="070F2D02" w14:textId="77777777" w:rsidR="00FE416F" w:rsidRP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14:paraId="6C3E5946"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EF3D16F"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w:t>
      </w:r>
      <w:r w:rsidRPr="00FE416F">
        <w:rPr>
          <w:rFonts w:ascii="Arial" w:eastAsia="Arial" w:hAnsi="Arial" w:cs="Arial"/>
          <w:color w:val="000000"/>
          <w:lang w:eastAsia="pl-PL"/>
        </w:rPr>
        <w:lastRenderedPageBreak/>
        <w:t xml:space="preserve">również dołączenie załącznika do przesyłanej wiadomości (przycisk „dodaj załącznik”).  W przypadku załączników, które są zgodnie z ustawą </w:t>
      </w:r>
      <w:proofErr w:type="spellStart"/>
      <w:r w:rsidRPr="00FE416F">
        <w:rPr>
          <w:rFonts w:ascii="Arial" w:eastAsia="Arial" w:hAnsi="Arial" w:cs="Arial"/>
          <w:color w:val="000000"/>
          <w:lang w:eastAsia="pl-PL"/>
        </w:rPr>
        <w:t>Pzp</w:t>
      </w:r>
      <w:proofErr w:type="spellEnd"/>
      <w:r w:rsidRPr="00FE416F">
        <w:rPr>
          <w:rFonts w:ascii="Arial" w:eastAsia="Arial" w:hAnsi="Arial" w:cs="Arial"/>
          <w:color w:val="000000"/>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AB664AB"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240C9B1"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Wszystkie wysłane i odebrane w postępowaniu przez wykonawcę wiadomości widoczne są po zalogowaniu w podglądzie postępowania w zakładce „Komunikacja”. </w:t>
      </w:r>
    </w:p>
    <w:p w14:paraId="2A864F6A"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Maksymalny rozmiar plików przesyłanych za pośrednictwem „Formularzy do komunikacji” wynosi 150 MB (wielkość ta dotyczy plików przesyłanych jako załączniki do jednego formularza). </w:t>
      </w:r>
    </w:p>
    <w:p w14:paraId="7DA14D40"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Minimalne wymagania techniczne dotyczące sprzętu używanego w celu korzystania z usług Platformy e-Zamówienia oraz informacje dotyczące specyfikacji połączenia określa Regulamin Platformy e-Zamówienia, w szczególności: </w:t>
      </w:r>
    </w:p>
    <w:p w14:paraId="301D95D9"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W celu prawidłowego korzystania z usług Platformy e-Zamówienia wymagany jest:</w:t>
      </w:r>
    </w:p>
    <w:p w14:paraId="7A0A7A93" w14:textId="77777777" w:rsidR="00FE416F" w:rsidRPr="008B3EEF" w:rsidRDefault="00FE416F" w:rsidP="00FE416F">
      <w:pPr>
        <w:spacing w:after="61" w:line="270" w:lineRule="auto"/>
        <w:ind w:left="644"/>
        <w:jc w:val="both"/>
        <w:rPr>
          <w:rFonts w:ascii="Arial" w:eastAsia="Arial" w:hAnsi="Arial" w:cs="Arial"/>
          <w:color w:val="000000"/>
          <w:lang w:val="en-US" w:eastAsia="pl-PL"/>
        </w:rPr>
      </w:pPr>
      <w:proofErr w:type="spellStart"/>
      <w:r w:rsidRPr="008B3EEF">
        <w:rPr>
          <w:rFonts w:ascii="Arial" w:eastAsia="Arial" w:hAnsi="Arial" w:cs="Arial"/>
          <w:color w:val="000000"/>
          <w:lang w:val="en-US" w:eastAsia="pl-PL"/>
        </w:rPr>
        <w:t>Komputer</w:t>
      </w:r>
      <w:proofErr w:type="spellEnd"/>
      <w:r w:rsidRPr="008B3EEF">
        <w:rPr>
          <w:rFonts w:ascii="Arial" w:eastAsia="Arial" w:hAnsi="Arial" w:cs="Arial"/>
          <w:color w:val="000000"/>
          <w:lang w:val="en-US" w:eastAsia="pl-PL"/>
        </w:rPr>
        <w:t xml:space="preserve"> PC:</w:t>
      </w:r>
    </w:p>
    <w:p w14:paraId="7F0D43F2" w14:textId="77777777" w:rsidR="00FE416F" w:rsidRPr="00FE416F" w:rsidRDefault="00FE416F" w:rsidP="00FE416F">
      <w:pPr>
        <w:spacing w:after="61" w:line="270" w:lineRule="auto"/>
        <w:ind w:left="644"/>
        <w:jc w:val="both"/>
        <w:rPr>
          <w:rFonts w:ascii="Arial" w:eastAsia="Arial" w:hAnsi="Arial" w:cs="Arial"/>
          <w:color w:val="000000"/>
          <w:lang w:val="en-US" w:eastAsia="pl-PL"/>
        </w:rPr>
      </w:pPr>
      <w:proofErr w:type="spellStart"/>
      <w:r w:rsidRPr="00FE416F">
        <w:rPr>
          <w:rFonts w:ascii="Arial" w:eastAsia="Arial" w:hAnsi="Arial" w:cs="Arial"/>
          <w:color w:val="000000"/>
          <w:lang w:val="en-US" w:eastAsia="pl-PL"/>
        </w:rPr>
        <w:t>parametry</w:t>
      </w:r>
      <w:proofErr w:type="spellEnd"/>
      <w:r w:rsidRPr="00FE416F">
        <w:rPr>
          <w:rFonts w:ascii="Arial" w:eastAsia="Arial" w:hAnsi="Arial" w:cs="Arial"/>
          <w:color w:val="000000"/>
          <w:lang w:val="en-US" w:eastAsia="pl-PL"/>
        </w:rPr>
        <w:t xml:space="preserve"> minimum: Intel Core2 Duo, 2 GB RAM, HDD,</w:t>
      </w:r>
    </w:p>
    <w:p w14:paraId="3AF4A65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zainstalowany jeden z poniższych systemów operacyjnych:</w:t>
      </w:r>
    </w:p>
    <w:p w14:paraId="569ECC3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MS Windows 7 lub nowszy</w:t>
      </w:r>
    </w:p>
    <w:p w14:paraId="250E68E7"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OSX/Mac OS </w:t>
      </w:r>
      <w:proofErr w:type="gramStart"/>
      <w:r w:rsidRPr="00FE416F">
        <w:rPr>
          <w:rFonts w:ascii="Arial" w:eastAsia="Arial" w:hAnsi="Arial" w:cs="Arial"/>
          <w:color w:val="000000"/>
          <w:lang w:eastAsia="pl-PL"/>
        </w:rPr>
        <w:t>10.10,.</w:t>
      </w:r>
      <w:proofErr w:type="gramEnd"/>
    </w:p>
    <w:p w14:paraId="34DB1B7E"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Ubuntu</w:t>
      </w:r>
      <w:proofErr w:type="spellEnd"/>
      <w:r w:rsidRPr="00FE416F">
        <w:rPr>
          <w:rFonts w:ascii="Arial" w:eastAsia="Arial" w:hAnsi="Arial" w:cs="Arial"/>
          <w:color w:val="000000"/>
          <w:lang w:eastAsia="pl-PL"/>
        </w:rPr>
        <w:t xml:space="preserve"> 14.04</w:t>
      </w:r>
    </w:p>
    <w:p w14:paraId="54BA85B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Zainstalowana jedna z poniższych przeglądarek:</w:t>
      </w:r>
    </w:p>
    <w:p w14:paraId="12A9A31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Chrome 66.0 lub nowsza</w:t>
      </w:r>
    </w:p>
    <w:p w14:paraId="10E36841"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Firefox</w:t>
      </w:r>
      <w:proofErr w:type="spellEnd"/>
      <w:r w:rsidRPr="00FE416F">
        <w:rPr>
          <w:rFonts w:ascii="Arial" w:eastAsia="Arial" w:hAnsi="Arial" w:cs="Arial"/>
          <w:color w:val="000000"/>
          <w:lang w:eastAsia="pl-PL"/>
        </w:rPr>
        <w:t xml:space="preserve"> 59.0 lub nowszy</w:t>
      </w:r>
    </w:p>
    <w:p w14:paraId="7F233B7C"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Safari 11.1 lub nowsza</w:t>
      </w:r>
    </w:p>
    <w:p w14:paraId="05ADF4E5"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Edge 14.0 i nowsze</w:t>
      </w:r>
    </w:p>
    <w:p w14:paraId="7D98976E"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albo</w:t>
      </w:r>
    </w:p>
    <w:p w14:paraId="61F65789"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Tablet/Telefon:</w:t>
      </w:r>
    </w:p>
    <w:p w14:paraId="42891748"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Parametry minimum: 4 rdzenie procesora, 2GB RAM, Android 6.0 </w:t>
      </w:r>
      <w:proofErr w:type="spellStart"/>
      <w:r w:rsidRPr="00FE416F">
        <w:rPr>
          <w:rFonts w:ascii="Arial" w:eastAsia="Arial" w:hAnsi="Arial" w:cs="Arial"/>
          <w:color w:val="000000"/>
          <w:lang w:eastAsia="pl-PL"/>
        </w:rPr>
        <w:t>Marshmallow</w:t>
      </w:r>
      <w:proofErr w:type="spellEnd"/>
      <w:r w:rsidRPr="00FE416F">
        <w:rPr>
          <w:rFonts w:ascii="Arial" w:eastAsia="Arial" w:hAnsi="Arial" w:cs="Arial"/>
          <w:color w:val="000000"/>
          <w:lang w:eastAsia="pl-PL"/>
        </w:rPr>
        <w:t>, iOS 10.3, Przeglądarka Chrome 61 lub nowa.</w:t>
      </w:r>
    </w:p>
    <w:p w14:paraId="204F104E"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Dla skorzystania z pełnej funkcjonalności może być konieczne włączenie w przeglądarce obsługi protokołu bezpiecznej transmisji danych SSL, obsługi Java </w:t>
      </w:r>
      <w:proofErr w:type="spellStart"/>
      <w:proofErr w:type="gramStart"/>
      <w:r w:rsidRPr="00FE416F">
        <w:rPr>
          <w:rFonts w:ascii="Arial" w:eastAsia="Arial" w:hAnsi="Arial" w:cs="Arial"/>
          <w:color w:val="000000"/>
          <w:lang w:eastAsia="pl-PL"/>
        </w:rPr>
        <w:t>Script</w:t>
      </w:r>
      <w:proofErr w:type="spellEnd"/>
      <w:r w:rsidRPr="00FE416F">
        <w:rPr>
          <w:rFonts w:ascii="Arial" w:eastAsia="Arial" w:hAnsi="Arial" w:cs="Arial"/>
          <w:color w:val="000000"/>
          <w:lang w:eastAsia="pl-PL"/>
        </w:rPr>
        <w:t>,</w:t>
      </w:r>
      <w:proofErr w:type="gramEnd"/>
      <w:r w:rsidRPr="00FE416F">
        <w:rPr>
          <w:rFonts w:ascii="Arial" w:eastAsia="Arial" w:hAnsi="Arial" w:cs="Arial"/>
          <w:color w:val="000000"/>
          <w:lang w:eastAsia="pl-PL"/>
        </w:rPr>
        <w:t xml:space="preserve"> oraz </w:t>
      </w:r>
      <w:proofErr w:type="spellStart"/>
      <w:r w:rsidRPr="00FE416F">
        <w:rPr>
          <w:rFonts w:ascii="Arial" w:eastAsia="Arial" w:hAnsi="Arial" w:cs="Arial"/>
          <w:color w:val="000000"/>
          <w:lang w:eastAsia="pl-PL"/>
        </w:rPr>
        <w:t>cookies</w:t>
      </w:r>
      <w:proofErr w:type="spellEnd"/>
      <w:r w:rsidRPr="00FE416F">
        <w:rPr>
          <w:rFonts w:ascii="Arial" w:eastAsia="Arial" w:hAnsi="Arial" w:cs="Arial"/>
          <w:color w:val="000000"/>
          <w:lang w:eastAsia="pl-PL"/>
        </w:rPr>
        <w:t>;</w:t>
      </w:r>
    </w:p>
    <w:p w14:paraId="14315070"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lastRenderedPageBreak/>
        <w:t>Specyfikacja połączenia, formatu przesyłanych danych oraz kodowania i oznaczania czasu odbioru danych:</w:t>
      </w:r>
    </w:p>
    <w:p w14:paraId="42E792D5"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specyfikacja połączenia – formularze udostępnione są za pomocą protokołu TLS 1.2,</w:t>
      </w:r>
    </w:p>
    <w:p w14:paraId="48F8CD6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format danych oraz kodowanie: formularze dostępne są w formacie HTML z kodowaniem UTF-8,</w:t>
      </w:r>
    </w:p>
    <w:p w14:paraId="0BED6C1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oznaczenia czasu odbioru danych: wszelkie operacje opierają się o czas serwera i dane zapisywane są z dokładnością co do sekundy.</w:t>
      </w:r>
    </w:p>
    <w:p w14:paraId="2E59AA78" w14:textId="77777777" w:rsidR="00FE416F" w:rsidRPr="00FE416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0ED82D4" w14:textId="582B781C" w:rsidR="00BF753F" w:rsidRPr="00BF753F" w:rsidRDefault="00FE416F" w:rsidP="003201D5">
      <w:pPr>
        <w:numPr>
          <w:ilvl w:val="0"/>
          <w:numId w:val="41"/>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4B50E9" w:rsidRPr="00451206">
          <w:rPr>
            <w:rStyle w:val="Hipercze"/>
          </w:rPr>
          <w:t>przetargi@naleczow.pl</w:t>
        </w:r>
      </w:hyperlink>
      <w:r w:rsidR="004B50E9">
        <w:t xml:space="preserve"> </w:t>
      </w:r>
      <w:r w:rsidRPr="00FE416F">
        <w:rPr>
          <w:rFonts w:ascii="Arial" w:eastAsia="Arial" w:hAnsi="Arial" w:cs="Arial"/>
          <w:color w:val="000000"/>
          <w:lang w:eastAsia="pl-PL"/>
        </w:rPr>
        <w:t>(nie dotyczy składania ofert).</w:t>
      </w:r>
    </w:p>
    <w:bookmarkEnd w:id="8"/>
    <w:p w14:paraId="72C0D28F"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A5AA61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32A2C102" w14:textId="77777777" w:rsidR="00BF753F" w:rsidRPr="009740CA" w:rsidRDefault="00BF753F" w:rsidP="00BF753F">
      <w:pPr>
        <w:pStyle w:val="Akapitzlist"/>
        <w:shd w:val="clear" w:color="auto" w:fill="FFFFFF"/>
        <w:spacing w:after="0" w:line="240" w:lineRule="auto"/>
        <w:ind w:left="142"/>
        <w:jc w:val="both"/>
        <w:rPr>
          <w:rFonts w:eastAsia="Times New Roman" w:cstheme="minorHAnsi"/>
          <w:b/>
          <w:bCs/>
          <w:sz w:val="24"/>
          <w:szCs w:val="24"/>
          <w:u w:val="single"/>
          <w:lang w:eastAsia="pl-PL"/>
        </w:rPr>
      </w:pPr>
      <w:r w:rsidRPr="009740CA">
        <w:rPr>
          <w:rFonts w:eastAsia="Arial" w:cstheme="minorHAnsi"/>
          <w:color w:val="000000"/>
          <w:sz w:val="24"/>
          <w:szCs w:val="24"/>
          <w:lang w:eastAsia="pl-PL"/>
        </w:rPr>
        <w:t xml:space="preserve">1.    Osobą uprawnioną do kontaktów z wykonawcami jest: </w:t>
      </w:r>
    </w:p>
    <w:p w14:paraId="28D33ED9" w14:textId="59A61ADE" w:rsidR="00BF753F" w:rsidRPr="00BF753F" w:rsidRDefault="00BF753F" w:rsidP="00BF753F">
      <w:pPr>
        <w:pStyle w:val="Akapitzlist"/>
        <w:spacing w:after="163" w:line="270" w:lineRule="auto"/>
        <w:ind w:left="142"/>
        <w:jc w:val="both"/>
        <w:rPr>
          <w:rFonts w:eastAsia="Arial" w:cstheme="minorHAnsi"/>
          <w:color w:val="000000"/>
          <w:sz w:val="24"/>
          <w:szCs w:val="24"/>
          <w:lang w:eastAsia="pl-PL"/>
        </w:rPr>
      </w:pPr>
      <w:r>
        <w:rPr>
          <w:rFonts w:eastAsia="Arial" w:cstheme="minorHAnsi"/>
          <w:color w:val="000000"/>
          <w:sz w:val="24"/>
          <w:szCs w:val="24"/>
          <w:lang w:eastAsia="pl-PL"/>
        </w:rPr>
        <w:tab/>
      </w:r>
      <w:r w:rsidR="004B50E9">
        <w:rPr>
          <w:rFonts w:eastAsia="Arial" w:cstheme="minorHAnsi"/>
          <w:color w:val="000000"/>
          <w:sz w:val="24"/>
          <w:szCs w:val="24"/>
          <w:lang w:eastAsia="pl-PL"/>
        </w:rPr>
        <w:t xml:space="preserve">Pani Justyna </w:t>
      </w:r>
      <w:proofErr w:type="spellStart"/>
      <w:r w:rsidR="004B50E9">
        <w:rPr>
          <w:rFonts w:eastAsia="Arial" w:cstheme="minorHAnsi"/>
          <w:color w:val="000000"/>
          <w:sz w:val="24"/>
          <w:szCs w:val="24"/>
          <w:lang w:eastAsia="pl-PL"/>
        </w:rPr>
        <w:t>Kuzioła</w:t>
      </w:r>
      <w:proofErr w:type="spellEnd"/>
    </w:p>
    <w:p w14:paraId="4B1ECB7F"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7771979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5BD218A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2608CEE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AF6670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00FE416F">
        <w:rPr>
          <w:rFonts w:ascii="Arial" w:eastAsia="Verdana" w:hAnsi="Arial" w:cs="Arial"/>
          <w:b/>
          <w:bCs/>
        </w:rPr>
        <w:t>udostępnionym na Platformie</w:t>
      </w:r>
      <w:proofErr w:type="gramStart"/>
      <w:r w:rsidRPr="00FE416F">
        <w:rPr>
          <w:rFonts w:ascii="Arial" w:eastAsia="Verdana" w:hAnsi="Arial" w:cs="Arial"/>
        </w:rPr>
        <w:t>),</w:t>
      </w:r>
      <w:r w:rsidRPr="00BF753F">
        <w:rPr>
          <w:rFonts w:ascii="Arial" w:eastAsia="Verdana" w:hAnsi="Arial" w:cs="Arial"/>
          <w:b/>
          <w:u w:val="single"/>
        </w:rPr>
        <w:t>pod</w:t>
      </w:r>
      <w:proofErr w:type="gramEnd"/>
      <w:r w:rsidRPr="00BF753F">
        <w:rPr>
          <w:rFonts w:ascii="Arial" w:eastAsia="Verdana" w:hAnsi="Arial" w:cs="Arial"/>
          <w:b/>
          <w:u w:val="single"/>
        </w:rPr>
        <w:t xml:space="preserve">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19DA9191"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 xml:space="preserve">załącznik nr </w:t>
      </w:r>
      <w:r w:rsidR="00FE416F">
        <w:rPr>
          <w:rFonts w:ascii="Arial" w:eastAsia="Verdana" w:hAnsi="Arial" w:cs="Arial"/>
          <w:b/>
          <w:bCs/>
        </w:rPr>
        <w:t>3.1</w:t>
      </w:r>
      <w:r w:rsidRPr="00BF753F">
        <w:rPr>
          <w:rFonts w:ascii="Arial" w:eastAsia="Verdana" w:hAnsi="Arial" w:cs="Arial"/>
          <w:b/>
          <w:bCs/>
        </w:rPr>
        <w:t xml:space="preserve">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710F3958"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7017E4B8"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w:t>
      </w:r>
      <w:r w:rsidR="00FE416F">
        <w:rPr>
          <w:rFonts w:ascii="Arial" w:eastAsia="Calibri" w:hAnsi="Arial" w:cs="Arial"/>
          <w:b/>
          <w:bCs/>
          <w:iCs/>
        </w:rPr>
        <w:t>4</w:t>
      </w:r>
      <w:r w:rsidRPr="00BF753F">
        <w:rPr>
          <w:rFonts w:ascii="Arial" w:eastAsia="Calibri" w:hAnsi="Arial" w:cs="Arial"/>
          <w:b/>
          <w:bCs/>
          <w:iCs/>
        </w:rPr>
        <w:t xml:space="preserve">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w:t>
      </w:r>
      <w:r w:rsidRPr="00BF753F">
        <w:rPr>
          <w:rFonts w:ascii="Arial" w:eastAsia="Calibri" w:hAnsi="Arial" w:cs="Arial"/>
        </w:rPr>
        <w:lastRenderedPageBreak/>
        <w:t xml:space="preserve">dokumentów potwierdzających udostępnienie zasobów przez inne podmioty musi bezspornie i jednoznacznie wynikać w szczególności: </w:t>
      </w:r>
    </w:p>
    <w:p w14:paraId="5FAE5B81"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3EF95D06"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F727E00" w14:textId="77777777" w:rsidR="00BF753F" w:rsidRPr="00BF753F" w:rsidRDefault="00BF753F" w:rsidP="003201D5">
      <w:pPr>
        <w:pStyle w:val="Akapitzlist"/>
        <w:numPr>
          <w:ilvl w:val="0"/>
          <w:numId w:val="37"/>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658C97F"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 xml:space="preserve">załącznik nr </w:t>
      </w:r>
      <w:r w:rsidR="00FE416F">
        <w:rPr>
          <w:rFonts w:ascii="Arial" w:hAnsi="Arial" w:cs="Arial"/>
          <w:b/>
          <w:bCs/>
        </w:rPr>
        <w:t>3.2</w:t>
      </w:r>
      <w:r w:rsidRPr="00BF753F">
        <w:rPr>
          <w:rFonts w:ascii="Arial" w:hAnsi="Arial" w:cs="Arial"/>
          <w:b/>
          <w:bCs/>
        </w:rPr>
        <w:t xml:space="preserve"> do SWZ.</w:t>
      </w:r>
    </w:p>
    <w:p w14:paraId="773704F2"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4C5A2C4"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7D01ED6D"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4DFE5F97"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32A5FA66" w14:textId="77777777" w:rsidR="00BF753F" w:rsidRPr="00BF753F" w:rsidRDefault="00BF753F" w:rsidP="003201D5">
      <w:pPr>
        <w:pStyle w:val="Akapitzlist"/>
        <w:numPr>
          <w:ilvl w:val="0"/>
          <w:numId w:val="36"/>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2483ED07" w14:textId="5F457009"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00D64E64">
        <w:rPr>
          <w:rFonts w:ascii="Arial" w:eastAsia="Verdana" w:hAnsi="Arial" w:cs="Arial"/>
          <w:b/>
          <w:bCs/>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w:t>
      </w:r>
    </w:p>
    <w:p w14:paraId="7428F471"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 xml:space="preserve">Sposób sporządzenia dokumentów elektronicznych musi być zgodny z wymaganiami określonymi w rozporządzeniu Prezesa Rady Ministrów z dnia 30 grudnia 2020 r. </w:t>
      </w:r>
      <w:r w:rsidRPr="00BF753F">
        <w:rPr>
          <w:rFonts w:ascii="Arial" w:hAnsi="Arial" w:cs="Arial"/>
        </w:rPr>
        <w:lastRenderedPageBreak/>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2367727"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8606C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56BF0AE9"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A1267D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2F263264"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67680243"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xpsjpeg</w:t>
      </w:r>
      <w:proofErr w:type="spellEnd"/>
      <w:proofErr w:type="gram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1C2BBFAD"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55650293"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1F209A1F" w14:textId="77777777" w:rsidR="004E5EEE" w:rsidRPr="001976A8" w:rsidRDefault="004E5EEE" w:rsidP="00EB287D">
      <w:pPr>
        <w:spacing w:after="0" w:line="276" w:lineRule="auto"/>
        <w:jc w:val="both"/>
        <w:rPr>
          <w:rFonts w:ascii="Arial" w:eastAsia="Verdana" w:hAnsi="Arial" w:cs="Arial"/>
          <w:bCs/>
        </w:rPr>
      </w:pPr>
    </w:p>
    <w:p w14:paraId="40C54D23"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9" w:name="_Hlk90450640"/>
      <w:r w:rsidRPr="001976A8">
        <w:rPr>
          <w:rFonts w:ascii="Arial" w:eastAsia="Times New Roman" w:hAnsi="Arial" w:cs="Arial"/>
          <w:b/>
          <w:bCs/>
          <w:u w:val="single"/>
          <w:lang w:eastAsia="pl-PL"/>
        </w:rPr>
        <w:t xml:space="preserve">WYMAGANIA DOTYCZĄCE WADIUM, W TYM JEGO KWOTA </w:t>
      </w:r>
      <w:bookmarkStart w:id="10" w:name="_Hlk92641911"/>
      <w:bookmarkEnd w:id="9"/>
    </w:p>
    <w:bookmarkEnd w:id="10"/>
    <w:p w14:paraId="6C2D0231" w14:textId="77777777"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15BA00C6"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1BBC5FDC"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24B629AE" w14:textId="7707D9BB" w:rsidR="005D58D8" w:rsidRPr="00B21130" w:rsidRDefault="005D58D8" w:rsidP="00B21130">
      <w:pPr>
        <w:pStyle w:val="Akapitzlist"/>
        <w:numPr>
          <w:ilvl w:val="0"/>
          <w:numId w:val="13"/>
        </w:numPr>
        <w:spacing w:after="0" w:line="276" w:lineRule="auto"/>
        <w:ind w:left="567" w:hanging="283"/>
        <w:jc w:val="both"/>
        <w:rPr>
          <w:rFonts w:ascii="Arial" w:hAnsi="Arial" w:cs="Arial"/>
          <w:bCs/>
          <w:iCs/>
        </w:rPr>
      </w:pPr>
      <w:r w:rsidRPr="001976A8">
        <w:rPr>
          <w:rFonts w:ascii="Arial" w:hAnsi="Arial" w:cs="Arial"/>
        </w:rPr>
        <w:t xml:space="preserve">Wykonawca będzie związany </w:t>
      </w:r>
      <w:r w:rsidR="00B21130">
        <w:rPr>
          <w:rFonts w:ascii="Arial" w:hAnsi="Arial" w:cs="Arial"/>
        </w:rPr>
        <w:t xml:space="preserve">ofertą </w:t>
      </w:r>
      <w:r w:rsidR="00B21130" w:rsidRPr="00B21130">
        <w:rPr>
          <w:rFonts w:ascii="Arial" w:hAnsi="Arial" w:cs="Arial"/>
        </w:rPr>
        <w:t xml:space="preserve">przez okres </w:t>
      </w:r>
      <w:r w:rsidR="00B21130">
        <w:rPr>
          <w:rFonts w:ascii="Arial" w:hAnsi="Arial" w:cs="Arial"/>
        </w:rPr>
        <w:t>3</w:t>
      </w:r>
      <w:r w:rsidR="00B21130" w:rsidRPr="00B21130">
        <w:rPr>
          <w:rFonts w:ascii="Arial" w:hAnsi="Arial" w:cs="Arial"/>
        </w:rPr>
        <w:t xml:space="preserve">0 dni. </w:t>
      </w:r>
      <w:r w:rsidR="00B21130" w:rsidRPr="00B21130">
        <w:rPr>
          <w:rFonts w:ascii="Arial" w:hAnsi="Arial" w:cs="Arial"/>
          <w:bCs/>
          <w:iCs/>
        </w:rPr>
        <w:t>Bieg terminu związania ofertą rozpoczyna się wraz z upływem terminu składania ofert</w:t>
      </w:r>
      <w:r w:rsidR="003776EB">
        <w:rPr>
          <w:rFonts w:ascii="Arial" w:hAnsi="Arial" w:cs="Arial"/>
          <w:bCs/>
          <w:iCs/>
        </w:rPr>
        <w:t xml:space="preserve"> tj. </w:t>
      </w:r>
      <w:r w:rsidR="003776EB" w:rsidRPr="003776EB">
        <w:rPr>
          <w:rFonts w:ascii="Arial" w:hAnsi="Arial" w:cs="Arial"/>
          <w:b/>
          <w:iCs/>
        </w:rPr>
        <w:t xml:space="preserve">do </w:t>
      </w:r>
      <w:r w:rsidR="003776EB" w:rsidRPr="003776EB">
        <w:rPr>
          <w:rFonts w:ascii="Arial" w:hAnsi="Arial" w:cs="Arial"/>
          <w:b/>
        </w:rPr>
        <w:t>dnia 1</w:t>
      </w:r>
      <w:r w:rsidR="008E61CB">
        <w:rPr>
          <w:rFonts w:ascii="Arial" w:hAnsi="Arial" w:cs="Arial"/>
          <w:b/>
        </w:rPr>
        <w:t>9</w:t>
      </w:r>
      <w:r w:rsidR="003776EB" w:rsidRPr="003776EB">
        <w:rPr>
          <w:rFonts w:ascii="Arial" w:hAnsi="Arial" w:cs="Arial"/>
          <w:b/>
        </w:rPr>
        <w:t>.</w:t>
      </w:r>
      <w:r w:rsidR="004B50E9">
        <w:rPr>
          <w:rFonts w:ascii="Arial" w:hAnsi="Arial" w:cs="Arial"/>
          <w:b/>
        </w:rPr>
        <w:t>11</w:t>
      </w:r>
      <w:r w:rsidR="003776EB" w:rsidRPr="003776EB">
        <w:rPr>
          <w:rFonts w:ascii="Arial" w:hAnsi="Arial" w:cs="Arial"/>
          <w:b/>
        </w:rPr>
        <w:t>.2024 r.</w:t>
      </w:r>
    </w:p>
    <w:p w14:paraId="7B69B8DF" w14:textId="73B1E37B"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W przypadku gdy wybór najkorzystniejszej oferty nie nastąpi</w:t>
      </w:r>
      <w:r w:rsidR="003776EB">
        <w:rPr>
          <w:rFonts w:ascii="Arial" w:hAnsi="Arial" w:cs="Arial"/>
        </w:rPr>
        <w:t xml:space="preserve"> </w:t>
      </w:r>
      <w:r w:rsidRPr="001976A8">
        <w:rPr>
          <w:rFonts w:ascii="Arial" w:hAnsi="Arial" w:cs="Arial"/>
        </w:rPr>
        <w:t xml:space="preserve">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21E639DA"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184616D2"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53E639B9"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42415A54" w14:textId="4B281F6E"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8E61CB">
        <w:rPr>
          <w:rFonts w:ascii="Arial" w:hAnsi="Arial" w:cs="Arial"/>
          <w:b/>
        </w:rPr>
        <w:t>21</w:t>
      </w:r>
      <w:r w:rsidRPr="00E232D9">
        <w:rPr>
          <w:rFonts w:ascii="Arial" w:hAnsi="Arial" w:cs="Arial"/>
          <w:b/>
          <w:bCs/>
        </w:rPr>
        <w:t>.</w:t>
      </w:r>
      <w:r w:rsidR="004B50E9">
        <w:rPr>
          <w:rFonts w:ascii="Arial" w:hAnsi="Arial" w:cs="Arial"/>
          <w:b/>
          <w:bCs/>
        </w:rPr>
        <w:t>10</w:t>
      </w:r>
      <w:r w:rsidRPr="00B21130">
        <w:rPr>
          <w:rFonts w:ascii="Arial" w:hAnsi="Arial" w:cs="Arial"/>
          <w:b/>
          <w:bCs/>
        </w:rPr>
        <w:t>.202</w:t>
      </w:r>
      <w:r w:rsidR="00B21130">
        <w:rPr>
          <w:rFonts w:ascii="Arial" w:hAnsi="Arial" w:cs="Arial"/>
          <w:b/>
          <w:bCs/>
        </w:rPr>
        <w:t>4</w:t>
      </w:r>
      <w:r w:rsidRPr="00B21130">
        <w:rPr>
          <w:rFonts w:ascii="Arial" w:hAnsi="Arial" w:cs="Arial"/>
          <w:b/>
          <w:bCs/>
        </w:rPr>
        <w:t xml:space="preserve"> r. godz. 10:00.</w:t>
      </w:r>
    </w:p>
    <w:p w14:paraId="60332679" w14:textId="77777777"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2557E79F" w14:textId="77777777" w:rsidR="00662CB0" w:rsidRPr="002E3BB9" w:rsidRDefault="00662CB0" w:rsidP="003201D5">
      <w:pPr>
        <w:pStyle w:val="Akapitzlist"/>
        <w:numPr>
          <w:ilvl w:val="0"/>
          <w:numId w:val="38"/>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lastRenderedPageBreak/>
        <w:t>Zamawiający nie ponosi odpowiedzialności za błędy w transmisji danych, w tym błędy spowodowane awariami systemów teleinformatycznych, systemów zasilania lub też okolicznościami zależnymi od operatora zapewniającego transmisję danych.</w:t>
      </w:r>
    </w:p>
    <w:p w14:paraId="385D754F"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746A3A87"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2A543D4A" w14:textId="4768EBCA" w:rsidR="00662CB0" w:rsidRPr="002E3BB9" w:rsidRDefault="00662CB0" w:rsidP="003201D5">
      <w:pPr>
        <w:pStyle w:val="Nagwek3"/>
        <w:numPr>
          <w:ilvl w:val="3"/>
          <w:numId w:val="39"/>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w:t>
      </w:r>
      <w:r w:rsidRPr="00D64E64">
        <w:rPr>
          <w:rFonts w:ascii="Arial" w:hAnsi="Arial" w:cs="Arial"/>
          <w:b w:val="0"/>
          <w:bCs/>
          <w:szCs w:val="22"/>
        </w:rPr>
        <w:t xml:space="preserve">dniu </w:t>
      </w:r>
      <w:r w:rsidR="008E61CB">
        <w:rPr>
          <w:rFonts w:ascii="Arial" w:hAnsi="Arial" w:cs="Arial"/>
          <w:szCs w:val="22"/>
        </w:rPr>
        <w:t>21</w:t>
      </w:r>
      <w:r w:rsidR="004B50E9">
        <w:rPr>
          <w:rFonts w:ascii="Arial" w:hAnsi="Arial" w:cs="Arial"/>
          <w:szCs w:val="22"/>
        </w:rPr>
        <w:t>.10</w:t>
      </w:r>
      <w:r w:rsidR="00845DD9" w:rsidRPr="00D64E64">
        <w:rPr>
          <w:rFonts w:ascii="Arial" w:hAnsi="Arial" w:cs="Arial"/>
          <w:szCs w:val="22"/>
        </w:rPr>
        <w:t>.2023 r. o godz. 1</w:t>
      </w:r>
      <w:r w:rsidR="00D64E64">
        <w:rPr>
          <w:rFonts w:ascii="Arial" w:hAnsi="Arial" w:cs="Arial"/>
          <w:szCs w:val="22"/>
        </w:rPr>
        <w:t>0</w:t>
      </w:r>
      <w:r w:rsidRPr="00D64E64">
        <w:rPr>
          <w:rFonts w:ascii="Arial" w:hAnsi="Arial" w:cs="Arial"/>
          <w:szCs w:val="22"/>
        </w:rPr>
        <w:t>:</w:t>
      </w:r>
      <w:r w:rsidR="00D64E64">
        <w:rPr>
          <w:rFonts w:ascii="Arial" w:hAnsi="Arial" w:cs="Arial"/>
          <w:szCs w:val="22"/>
        </w:rPr>
        <w:t>3</w:t>
      </w:r>
      <w:r w:rsidR="00845DD9" w:rsidRPr="00D64E64">
        <w:rPr>
          <w:rFonts w:ascii="Arial" w:hAnsi="Arial" w:cs="Arial"/>
          <w:szCs w:val="22"/>
        </w:rPr>
        <w:t>0</w:t>
      </w:r>
    </w:p>
    <w:p w14:paraId="7CBFF71A" w14:textId="77777777" w:rsidR="00B21130" w:rsidRPr="00C238C8" w:rsidRDefault="00B21130" w:rsidP="003201D5">
      <w:pPr>
        <w:pStyle w:val="Nagwek3"/>
        <w:keepNext w:val="0"/>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6B779BA0" w14:textId="1F2A795B" w:rsidR="00B21130" w:rsidRPr="00C238C8" w:rsidRDefault="00B21130" w:rsidP="003201D5">
      <w:pPr>
        <w:pStyle w:val="Nagwek3"/>
        <w:keepNext w:val="0"/>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W przypadku awarii systemu teleinformatycznego</w:t>
      </w:r>
      <w:r w:rsidR="008E61CB">
        <w:rPr>
          <w:rFonts w:ascii="Arial" w:hAnsi="Arial" w:cs="Arial"/>
          <w:b w:val="0"/>
          <w:bCs/>
          <w:szCs w:val="22"/>
        </w:rPr>
        <w:t>,</w:t>
      </w:r>
      <w:r w:rsidRPr="00C238C8">
        <w:rPr>
          <w:rFonts w:ascii="Arial" w:hAnsi="Arial" w:cs="Arial"/>
          <w:b w:val="0"/>
          <w:bCs/>
          <w:szCs w:val="22"/>
        </w:rPr>
        <w:t xml:space="preserve"> przy </w:t>
      </w:r>
      <w:proofErr w:type="gramStart"/>
      <w:r w:rsidR="00215456"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669A3AA4" w14:textId="77777777" w:rsidR="00B21130" w:rsidRPr="00C238C8" w:rsidRDefault="00B21130" w:rsidP="003201D5">
      <w:pPr>
        <w:pStyle w:val="Nagwek3"/>
        <w:numPr>
          <w:ilvl w:val="3"/>
          <w:numId w:val="39"/>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45C8869C" w14:textId="77777777" w:rsidR="00B21130" w:rsidRPr="00C238C8" w:rsidRDefault="00B21130" w:rsidP="003201D5">
      <w:pPr>
        <w:pStyle w:val="Nagwek3"/>
        <w:numPr>
          <w:ilvl w:val="3"/>
          <w:numId w:val="39"/>
        </w:numPr>
        <w:tabs>
          <w:tab w:val="clear" w:pos="4897"/>
          <w:tab w:val="num" w:pos="2880"/>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38E0F121"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288F4C64"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1C726428"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6B792579"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219F9615"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sz w:val="22"/>
          <w:szCs w:val="22"/>
        </w:rPr>
      </w:pPr>
      <w:bookmarkStart w:id="11" w:name="_Hlk66639711"/>
      <w:r w:rsidRPr="001976A8">
        <w:rPr>
          <w:rFonts w:cs="Arial"/>
          <w:sz w:val="22"/>
          <w:szCs w:val="22"/>
        </w:rPr>
        <w:t xml:space="preserve">Cenę ofertową należy wyliczyć w szczególności na podstawie: projektu umowy, specyfikacji warunków zamówienia, </w:t>
      </w:r>
      <w:r w:rsidR="00B013FE">
        <w:rPr>
          <w:rFonts w:cs="Arial"/>
          <w:sz w:val="22"/>
          <w:szCs w:val="22"/>
        </w:rPr>
        <w:t>programu prac konserwatorskich.</w:t>
      </w:r>
    </w:p>
    <w:p w14:paraId="024D7887"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sz w:val="22"/>
          <w:szCs w:val="22"/>
        </w:rPr>
      </w:pPr>
      <w:r w:rsidRPr="001976A8">
        <w:rPr>
          <w:rFonts w:cs="Arial"/>
          <w:sz w:val="22"/>
          <w:szCs w:val="22"/>
        </w:rPr>
        <w:t>Wykonawca poda cenę ofertową brutto za całość zamówienia, w formularzu ofertowym</w:t>
      </w:r>
      <w:r w:rsidR="00B21130">
        <w:rPr>
          <w:rFonts w:cs="Arial"/>
          <w:sz w:val="22"/>
          <w:szCs w:val="22"/>
        </w:rPr>
        <w:t xml:space="preserve"> udostępnionym na Platformie </w:t>
      </w:r>
      <w:r w:rsidR="00307A8D">
        <w:rPr>
          <w:rFonts w:cs="Arial"/>
          <w:sz w:val="22"/>
          <w:szCs w:val="22"/>
        </w:rPr>
        <w:t>wskazując zakres</w:t>
      </w:r>
      <w:r w:rsidR="00B21130">
        <w:rPr>
          <w:rFonts w:cs="Arial"/>
          <w:sz w:val="22"/>
          <w:szCs w:val="22"/>
        </w:rPr>
        <w:t xml:space="preserve"> podstawowy zamówienia oraz prawo opcji</w:t>
      </w:r>
      <w:r w:rsidRPr="001976A8">
        <w:rPr>
          <w:rFonts w:cs="Arial"/>
          <w:sz w:val="22"/>
          <w:szCs w:val="22"/>
        </w:rPr>
        <w:t xml:space="preserve">. </w:t>
      </w:r>
    </w:p>
    <w:p w14:paraId="71157ECC"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bookmarkStart w:id="12"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12"/>
    <w:p w14:paraId="60AE5B4F"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1BF1D891"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 xml:space="preserve">W cenie ofertowej należy uwzględnić ewentualne koszty zaliczek i/lub składek przekazywanych innym podmiotom (w przypadku osób fizycznych). Zamawiający </w:t>
      </w:r>
      <w:r w:rsidRPr="001976A8">
        <w:rPr>
          <w:rFonts w:cs="Arial"/>
          <w:bCs/>
          <w:iCs/>
          <w:sz w:val="22"/>
          <w:szCs w:val="22"/>
        </w:rPr>
        <w:lastRenderedPageBreak/>
        <w:t>z wynagrodzenia brutto Wykonawcy potrąci wszystkie składki, które są wymagane przepisami prawa.</w:t>
      </w:r>
    </w:p>
    <w:p w14:paraId="280DF79D"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3AE0F9B5"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63D86D04"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00DB319C"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740AEA83" w14:textId="77777777" w:rsidR="006C5FF3" w:rsidRPr="001976A8" w:rsidRDefault="006C5FF3" w:rsidP="003201D5">
      <w:pPr>
        <w:pStyle w:val="Tekstpodstawowywcity21"/>
        <w:numPr>
          <w:ilvl w:val="0"/>
          <w:numId w:val="22"/>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61D3904F"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0C542183"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129646E8"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2A2ADB1E"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4924E783" w14:textId="77777777" w:rsidR="00C769F0" w:rsidRPr="00C769F0" w:rsidRDefault="00C769F0" w:rsidP="003201D5">
      <w:pPr>
        <w:pStyle w:val="Akapitzlist"/>
        <w:numPr>
          <w:ilvl w:val="0"/>
          <w:numId w:val="22"/>
        </w:numPr>
        <w:spacing w:after="0" w:line="240" w:lineRule="auto"/>
        <w:jc w:val="both"/>
        <w:rPr>
          <w:rFonts w:ascii="Arial" w:hAnsi="Arial" w:cs="Arial"/>
          <w:i/>
          <w:iCs/>
          <w:color w:val="000000"/>
        </w:rPr>
      </w:pPr>
      <w:r w:rsidRPr="00C769F0">
        <w:rPr>
          <w:rFonts w:ascii="Arial" w:hAnsi="Arial" w:cs="Arial"/>
          <w:lang w:eastAsia="pl-PL"/>
        </w:rPr>
        <w:t xml:space="preserve">Wyliczając cenę ofertową wyliczenia stawki roboczogodziny należy dokonać zgodnie z §6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27D26FB9"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4F14CB99"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6BD379AE"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2AF004E5"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54F88242"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5CA9F93D" w14:textId="77777777" w:rsidR="00C769F0" w:rsidRPr="00C769F0" w:rsidRDefault="00C769F0" w:rsidP="003201D5">
      <w:pPr>
        <w:pStyle w:val="Akapitzlist"/>
        <w:numPr>
          <w:ilvl w:val="2"/>
          <w:numId w:val="34"/>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11"/>
    <w:p w14:paraId="225CB357" w14:textId="77777777" w:rsidR="006C5FF3" w:rsidRPr="001976A8" w:rsidRDefault="006C5FF3" w:rsidP="003201D5">
      <w:pPr>
        <w:pStyle w:val="Tekstpodstawowywcity21"/>
        <w:numPr>
          <w:ilvl w:val="0"/>
          <w:numId w:val="22"/>
        </w:numPr>
        <w:tabs>
          <w:tab w:val="clear" w:pos="644"/>
        </w:tabs>
        <w:spacing w:line="276" w:lineRule="auto"/>
        <w:rPr>
          <w:rFonts w:cs="Arial"/>
          <w:sz w:val="22"/>
          <w:szCs w:val="22"/>
        </w:rPr>
      </w:pPr>
      <w:r w:rsidRPr="001976A8">
        <w:rPr>
          <w:rFonts w:cs="Arial"/>
          <w:sz w:val="22"/>
          <w:szCs w:val="22"/>
        </w:rPr>
        <w:t xml:space="preserve">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w:t>
      </w:r>
      <w:r w:rsidRPr="001976A8">
        <w:rPr>
          <w:rFonts w:cs="Arial"/>
          <w:sz w:val="22"/>
          <w:szCs w:val="22"/>
        </w:rPr>
        <w:lastRenderedPageBreak/>
        <w:t>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5958D4B7"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3FE54E9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5B04D617"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63960506" w14:textId="77777777"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0D4B9AC3" w14:textId="77777777"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287CEDAD"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5BB6E096"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11D2B310" w14:textId="77777777" w:rsidR="00064304" w:rsidRPr="001976A8" w:rsidRDefault="00064304" w:rsidP="00EB287D">
      <w:pPr>
        <w:spacing w:after="0" w:line="276" w:lineRule="auto"/>
        <w:ind w:left="284"/>
        <w:jc w:val="both"/>
        <w:rPr>
          <w:rFonts w:ascii="Arial" w:hAnsi="Arial" w:cs="Arial"/>
        </w:rPr>
      </w:pPr>
    </w:p>
    <w:p w14:paraId="5B2C14BF"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4524DC79" w14:textId="77777777"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322AD5D0"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30596DD2"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71D6E249"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BB3F1EB"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2154B7B0"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4A17A351" w14:textId="77777777" w:rsidR="001E4686" w:rsidRPr="001976A8" w:rsidRDefault="001E4686" w:rsidP="003201D5">
      <w:pPr>
        <w:pStyle w:val="WW-Tekstpodstawowy3"/>
        <w:numPr>
          <w:ilvl w:val="0"/>
          <w:numId w:val="23"/>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07E1461A" w14:textId="7E656D26"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Zamawiający zastrzega, iż</w:t>
      </w:r>
      <w:r w:rsidR="004B50E9">
        <w:rPr>
          <w:rFonts w:ascii="Arial" w:hAnsi="Arial" w:cs="Arial"/>
          <w:b/>
        </w:rPr>
        <w:t xml:space="preserve"> </w:t>
      </w:r>
      <w:r w:rsidRPr="001976A8">
        <w:rPr>
          <w:rFonts w:ascii="Arial" w:hAnsi="Arial" w:cs="Arial"/>
          <w:b/>
        </w:rPr>
        <w:t xml:space="preserve">oferowany okres gwarancji nie może być krótszy niż 3 lata i dłuższy niż 5 lat. Wykonawca poda okres gwarancji w pełnych latach. </w:t>
      </w:r>
    </w:p>
    <w:p w14:paraId="684B0798" w14:textId="77777777"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216F3C3F"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4366F130"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F3F900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lastRenderedPageBreak/>
        <w:t>Zamawiający wybierze najkorzystniejszą ofertę, tj. z najwyższą liczbą punktów, spośród nieodrzuconych ofert.</w:t>
      </w:r>
    </w:p>
    <w:p w14:paraId="24857BB1" w14:textId="77777777" w:rsidR="0086294F" w:rsidRPr="001976A8" w:rsidRDefault="0086294F" w:rsidP="00EB287D">
      <w:pPr>
        <w:suppressAutoHyphens/>
        <w:spacing w:after="0" w:line="276" w:lineRule="auto"/>
        <w:ind w:left="709"/>
        <w:jc w:val="both"/>
        <w:rPr>
          <w:rFonts w:ascii="Arial" w:hAnsi="Arial" w:cs="Arial"/>
          <w:highlight w:val="yellow"/>
        </w:rPr>
      </w:pPr>
    </w:p>
    <w:p w14:paraId="2FE707A6"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4D1D36AF" w14:textId="7777777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307A8D">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74C7A712"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2A615307"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72BB063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BE946B1" w14:textId="77777777"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0F49B352"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1970FB0D" w14:textId="77777777"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p>
    <w:p w14:paraId="1E5BE649"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469E39B6"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3F18E7FD"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3988ABD4"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4B34B277"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3FAF5FE3"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45FE6D71"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4CB96A0E"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osobie (imię i nazwisko), która w imieniu Wykonawcy będzie podpisywała umowę; jeżeli uprawnienie do występowania w imieniu wykonawcy nie będzie wynikało z wpisów do odpowiednich rejestrów, również </w:t>
      </w:r>
      <w:r w:rsidRPr="001976A8">
        <w:rPr>
          <w:rFonts w:ascii="Arial" w:hAnsi="Arial" w:cs="Arial"/>
        </w:rPr>
        <w:lastRenderedPageBreak/>
        <w:t>pełnomocnictwo do podpisania umowy – oryginał lub notarialnie poświadczona kopia,</w:t>
      </w:r>
    </w:p>
    <w:p w14:paraId="00268B68"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61BED2F8"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70B06B27" w14:textId="0755D959"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3B0BB772"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4B89690E"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7190135A"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3F4358A9"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15AD13B4"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2BD99EBC"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56AB4A91" w14:textId="77777777"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04588654"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5325FC56"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734E5571"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1F30C6F7" w14:textId="037FE901"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Środki ochrony prawnej określone w niniejszym dziale przysługują wykonawcy</w:t>
      </w:r>
      <w:r w:rsidR="004B50E9">
        <w:rPr>
          <w:rFonts w:ascii="Arial" w:hAnsi="Arial" w:cs="Arial"/>
        </w:rPr>
        <w:t xml:space="preserve"> </w:t>
      </w:r>
      <w:r w:rsidRPr="001976A8">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p>
    <w:p w14:paraId="2D4DAF66"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184EA257"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1BB6A59F"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48FC7936" w14:textId="5D1A6B48"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lastRenderedPageBreak/>
        <w:t>zaniechanie czynności w postępowaniu o udzielenie zamówienia do której zamawiający był obowiązany na podstawie ustawy</w:t>
      </w:r>
      <w:r w:rsidR="004B50E9">
        <w:rPr>
          <w:rFonts w:ascii="Arial" w:hAnsi="Arial" w:cs="Arial"/>
        </w:rPr>
        <w:t xml:space="preserve"> </w:t>
      </w:r>
      <w:proofErr w:type="spellStart"/>
      <w:r w:rsidR="00571076" w:rsidRPr="001976A8">
        <w:rPr>
          <w:rFonts w:ascii="Arial" w:hAnsi="Arial" w:cs="Arial"/>
        </w:rPr>
        <w:t>Pzp</w:t>
      </w:r>
      <w:proofErr w:type="spellEnd"/>
      <w:r w:rsidR="00571076" w:rsidRPr="001976A8">
        <w:rPr>
          <w:rFonts w:ascii="Arial" w:hAnsi="Arial" w:cs="Arial"/>
        </w:rPr>
        <w:t>.</w:t>
      </w:r>
    </w:p>
    <w:p w14:paraId="18C2EC27"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08EA5E5A"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22324F6E"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7F1DF34B"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3B0B7743"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41EB1849"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730F8547"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3578F00D"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7B9DF4EA" w14:textId="77777777"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47DBB5CE" w14:textId="77777777" w:rsidR="00662CB0" w:rsidRPr="004B50E9" w:rsidRDefault="00662CB0" w:rsidP="004B50E9">
      <w:pPr>
        <w:shd w:val="clear" w:color="auto" w:fill="FFFFFF"/>
        <w:spacing w:after="0" w:line="276" w:lineRule="auto"/>
        <w:jc w:val="both"/>
        <w:rPr>
          <w:rFonts w:ascii="Arial" w:eastAsia="Times New Roman" w:hAnsi="Arial" w:cs="Arial"/>
          <w:b/>
          <w:bCs/>
          <w:u w:val="single"/>
          <w:lang w:eastAsia="pl-PL"/>
        </w:rPr>
      </w:pPr>
    </w:p>
    <w:p w14:paraId="52DA807E" w14:textId="77777777" w:rsidR="00307A8D" w:rsidRPr="00307A8D" w:rsidRDefault="00307A8D" w:rsidP="00307A8D">
      <w:pPr>
        <w:pStyle w:val="Akapitzlist"/>
        <w:numPr>
          <w:ilvl w:val="1"/>
          <w:numId w:val="1"/>
        </w:numPr>
        <w:spacing w:after="42" w:line="248" w:lineRule="auto"/>
        <w:ind w:right="28"/>
        <w:jc w:val="both"/>
        <w:rPr>
          <w:rFonts w:ascii="Arial" w:hAnsi="Arial" w:cs="Arial"/>
        </w:rPr>
      </w:pPr>
      <w:r w:rsidRPr="00307A8D">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38047C1"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0B4D72C2"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3538466F" w14:textId="77777777" w:rsidR="00307A8D" w:rsidRPr="001D610B" w:rsidRDefault="00307A8D" w:rsidP="003201D5">
      <w:pPr>
        <w:numPr>
          <w:ilvl w:val="0"/>
          <w:numId w:val="42"/>
        </w:numPr>
        <w:spacing w:after="49" w:line="248" w:lineRule="auto"/>
        <w:ind w:left="708"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4AF2CE84" w14:textId="77777777" w:rsidR="00307A8D" w:rsidRPr="001D610B" w:rsidRDefault="00307A8D" w:rsidP="003201D5">
      <w:pPr>
        <w:numPr>
          <w:ilvl w:val="0"/>
          <w:numId w:val="42"/>
        </w:numPr>
        <w:spacing w:after="33" w:line="248" w:lineRule="auto"/>
        <w:ind w:left="708"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xml:space="preserve">,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w:t>
      </w:r>
      <w:r w:rsidRPr="001D610B">
        <w:rPr>
          <w:rFonts w:ascii="Arial" w:hAnsi="Arial" w:cs="Arial"/>
        </w:rPr>
        <w:lastRenderedPageBreak/>
        <w:t>cywilno-prawne wraz z dokumentacją dotyczącą ich realizacji, niezależnie od trybu w jakim zostały zawarte, przechowywane są przez okres 10 lat. Okres przechowywania liczony jest od 1 stycznia roku następnego od daty zakończenia sprawy.</w:t>
      </w:r>
    </w:p>
    <w:p w14:paraId="5FE96EA6" w14:textId="77777777" w:rsidR="00307A8D" w:rsidRPr="001D610B" w:rsidRDefault="00307A8D" w:rsidP="003201D5">
      <w:pPr>
        <w:numPr>
          <w:ilvl w:val="0"/>
          <w:numId w:val="42"/>
        </w:numPr>
        <w:spacing w:after="59" w:line="248" w:lineRule="auto"/>
        <w:ind w:left="708"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1946C833" w14:textId="77777777" w:rsidR="00307A8D" w:rsidRPr="001D610B" w:rsidRDefault="00307A8D" w:rsidP="003201D5">
      <w:pPr>
        <w:numPr>
          <w:ilvl w:val="0"/>
          <w:numId w:val="42"/>
        </w:numPr>
        <w:spacing w:after="5" w:line="248" w:lineRule="auto"/>
        <w:ind w:left="708"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14:paraId="4B7B0399" w14:textId="77777777" w:rsidR="00307A8D" w:rsidRPr="001D610B" w:rsidRDefault="00307A8D" w:rsidP="00307A8D">
      <w:pPr>
        <w:spacing w:after="17" w:line="248" w:lineRule="auto"/>
        <w:ind w:left="723" w:right="28"/>
        <w:jc w:val="both"/>
        <w:rPr>
          <w:rFonts w:ascii="Arial" w:hAnsi="Arial" w:cs="Arial"/>
        </w:rPr>
      </w:pPr>
      <w:r w:rsidRPr="001D610B">
        <w:rPr>
          <w:rFonts w:ascii="Arial" w:hAnsi="Arial" w:cs="Arial"/>
          <w:noProof/>
          <w:lang w:eastAsia="pl-PL"/>
        </w:rPr>
        <w:drawing>
          <wp:inline distT="0" distB="0" distL="0" distR="0" wp14:anchorId="0F2DCDF7" wp14:editId="6B434303">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2"/>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0E6EB278" wp14:editId="47C15A1E">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3"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5FAB1766" wp14:editId="41AD907A">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4"/>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3A8C6BCB" wp14:editId="38100B8F">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5"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4945F1D4" w14:textId="77777777" w:rsidR="00307A8D" w:rsidRPr="001D610B" w:rsidRDefault="00307A8D" w:rsidP="00307A8D">
      <w:pPr>
        <w:spacing w:after="33"/>
        <w:ind w:left="1016"/>
        <w:rPr>
          <w:rFonts w:ascii="Arial" w:hAnsi="Arial" w:cs="Arial"/>
        </w:rPr>
      </w:pPr>
      <w:r w:rsidRPr="001D610B">
        <w:rPr>
          <w:rFonts w:ascii="Arial" w:eastAsia="Courier New" w:hAnsi="Arial" w:cs="Arial"/>
        </w:rPr>
        <w:t>RODO;</w:t>
      </w:r>
    </w:p>
    <w:p w14:paraId="1B5B256A" w14:textId="77777777" w:rsidR="00307A8D" w:rsidRPr="001D610B" w:rsidRDefault="00307A8D" w:rsidP="00307A8D">
      <w:pPr>
        <w:spacing w:after="36" w:line="228" w:lineRule="auto"/>
        <w:ind w:left="708" w:right="14" w:firstLine="9"/>
        <w:jc w:val="both"/>
        <w:rPr>
          <w:rFonts w:ascii="Arial" w:hAnsi="Arial" w:cs="Arial"/>
        </w:rPr>
      </w:pPr>
      <w:r w:rsidRPr="001D610B">
        <w:rPr>
          <w:rFonts w:ascii="Arial" w:hAnsi="Arial" w:cs="Arial"/>
        </w:rPr>
        <w:t>8) Wykonawcy nie przysługuje:</w:t>
      </w:r>
    </w:p>
    <w:p w14:paraId="12B70D5B" w14:textId="77777777" w:rsidR="00307A8D" w:rsidRPr="001D610B" w:rsidRDefault="00307A8D" w:rsidP="00307A8D">
      <w:pPr>
        <w:spacing w:after="17" w:line="248" w:lineRule="auto"/>
        <w:ind w:left="996" w:right="28"/>
        <w:jc w:val="both"/>
        <w:rPr>
          <w:rFonts w:ascii="Arial" w:hAnsi="Arial" w:cs="Arial"/>
        </w:rPr>
      </w:pPr>
      <w:r w:rsidRPr="001D610B">
        <w:rPr>
          <w:rFonts w:ascii="Arial" w:hAnsi="Arial" w:cs="Arial"/>
          <w:noProof/>
          <w:lang w:eastAsia="pl-PL"/>
        </w:rPr>
        <w:drawing>
          <wp:inline distT="0" distB="0" distL="0" distR="0" wp14:anchorId="5A984B5C" wp14:editId="1F8FDD2B">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6"/>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6D247ECE" wp14:editId="2C2189EA">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1388183B" w14:textId="77777777" w:rsidR="00307A8D" w:rsidRPr="001D610B" w:rsidRDefault="00307A8D" w:rsidP="00307A8D">
      <w:pPr>
        <w:spacing w:after="115" w:line="228" w:lineRule="auto"/>
        <w:ind w:left="1274"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67163D70" w14:textId="77777777" w:rsidR="00307A8D" w:rsidRPr="001D610B" w:rsidRDefault="00307A8D" w:rsidP="00307A8D">
      <w:pPr>
        <w:spacing w:after="167" w:line="248" w:lineRule="auto"/>
        <w:ind w:left="708"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B3FDFC1" w14:textId="77777777" w:rsidR="00307A8D" w:rsidRPr="001D610B" w:rsidRDefault="00307A8D" w:rsidP="00307A8D">
      <w:pPr>
        <w:spacing w:after="83" w:line="248" w:lineRule="auto"/>
        <w:ind w:left="704"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C77E8CC" w14:textId="77777777" w:rsidR="00307A8D" w:rsidRPr="001D610B" w:rsidRDefault="00307A8D" w:rsidP="00307A8D">
      <w:pPr>
        <w:spacing w:after="203" w:line="228" w:lineRule="auto"/>
        <w:ind w:left="699"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5F2AB359" w14:textId="77777777" w:rsidR="00307A8D" w:rsidRPr="001D610B" w:rsidRDefault="00307A8D" w:rsidP="00307A8D">
      <w:pPr>
        <w:spacing w:after="17" w:line="248" w:lineRule="auto"/>
        <w:ind w:left="689"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042F43FD"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44FEE8B"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97F15BA" w14:textId="77777777"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0B714223"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r w:rsidR="00307A8D">
        <w:rPr>
          <w:rFonts w:ascii="Arial" w:hAnsi="Arial" w:cs="Arial"/>
        </w:rPr>
        <w:t xml:space="preserve"> udostępniony na Platformie</w:t>
      </w:r>
      <w:r w:rsidRPr="001976A8">
        <w:rPr>
          <w:rFonts w:ascii="Arial" w:hAnsi="Arial" w:cs="Arial"/>
        </w:rPr>
        <w:t>.</w:t>
      </w:r>
    </w:p>
    <w:p w14:paraId="1302E9B9"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lastRenderedPageBreak/>
        <w:t xml:space="preserve">Załącznik nr </w:t>
      </w:r>
      <w:r w:rsidR="00096399" w:rsidRPr="001976A8">
        <w:rPr>
          <w:rFonts w:ascii="Arial" w:hAnsi="Arial" w:cs="Arial"/>
        </w:rPr>
        <w:t>2</w:t>
      </w:r>
      <w:r w:rsidRPr="001976A8">
        <w:rPr>
          <w:rFonts w:ascii="Arial" w:hAnsi="Arial" w:cs="Arial"/>
        </w:rPr>
        <w:t xml:space="preserve"> – </w:t>
      </w:r>
      <w:r w:rsidR="00307A8D" w:rsidRPr="00662CB0">
        <w:rPr>
          <w:rFonts w:ascii="Arial" w:hAnsi="Arial" w:cs="Arial"/>
        </w:rPr>
        <w:t>dokumentacja techniczna</w:t>
      </w:r>
    </w:p>
    <w:p w14:paraId="71CD09BD" w14:textId="77777777" w:rsidR="00307A8D"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sidR="00307A8D">
        <w:rPr>
          <w:rFonts w:ascii="Arial" w:hAnsi="Arial" w:cs="Arial"/>
          <w:bCs/>
        </w:rPr>
        <w:t>.1</w:t>
      </w:r>
      <w:r w:rsidRPr="001976A8">
        <w:rPr>
          <w:rFonts w:ascii="Arial" w:hAnsi="Arial" w:cs="Arial"/>
          <w:bCs/>
        </w:rPr>
        <w:t xml:space="preserve"> – </w:t>
      </w:r>
      <w:r w:rsidR="00307A8D" w:rsidRPr="001976A8">
        <w:rPr>
          <w:rFonts w:ascii="Arial" w:hAnsi="Arial" w:cs="Arial"/>
          <w:bCs/>
        </w:rPr>
        <w:t>oświadczenie o braku podstaw do wykluczenia oraz o spełnianiu warunków udziału w postępowaniu.</w:t>
      </w:r>
    </w:p>
    <w:p w14:paraId="61FB85F4" w14:textId="77777777" w:rsidR="00096399" w:rsidRPr="001976A8" w:rsidRDefault="00307A8D">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Pr>
          <w:rFonts w:ascii="Arial" w:hAnsi="Arial" w:cs="Arial"/>
          <w:bCs/>
        </w:rPr>
        <w:t>.2 -</w:t>
      </w:r>
      <w:r w:rsidRPr="001976A8">
        <w:rPr>
          <w:rFonts w:ascii="Arial" w:hAnsi="Arial" w:cs="Arial"/>
          <w:bCs/>
        </w:rPr>
        <w:t xml:space="preserve"> oświadczenie podmiotu udostępniającego zasoby, o braku podstaw do wykluczenia oraz o spełnianiu warunków udziału w postępowaniu.</w:t>
      </w:r>
    </w:p>
    <w:p w14:paraId="094EC9DF"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00307A8D" w:rsidRPr="001976A8">
        <w:rPr>
          <w:rFonts w:ascii="Arial" w:hAnsi="Arial" w:cs="Arial"/>
          <w:bCs/>
        </w:rPr>
        <w:t>zobowiązanie podmiotu udostępniającego zasoby.</w:t>
      </w:r>
    </w:p>
    <w:p w14:paraId="2EA31687" w14:textId="77777777"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41A3FA75"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AF17C9" w:rsidRPr="001976A8">
        <w:rPr>
          <w:rFonts w:ascii="Arial" w:hAnsi="Arial" w:cs="Arial"/>
          <w:bCs/>
        </w:rPr>
        <w:t>wykaz robót budowlanych.</w:t>
      </w:r>
    </w:p>
    <w:p w14:paraId="4ACC23EF"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AF17C9" w:rsidRPr="001976A8">
        <w:rPr>
          <w:rFonts w:ascii="Arial" w:hAnsi="Arial" w:cs="Arial"/>
          <w:bCs/>
        </w:rPr>
        <w:t>wykaz osób.</w:t>
      </w:r>
    </w:p>
    <w:p w14:paraId="148B61F7"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AF17C9" w:rsidRPr="001976A8">
        <w:rPr>
          <w:rFonts w:ascii="Arial" w:hAnsi="Arial" w:cs="Arial"/>
          <w:bCs/>
        </w:rPr>
        <w:t>wzór umowy.</w:t>
      </w:r>
    </w:p>
    <w:p w14:paraId="423A07EA"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AF17C9" w:rsidRPr="001976A8">
        <w:rPr>
          <w:rFonts w:ascii="Arial" w:hAnsi="Arial" w:cs="Arial"/>
          <w:bCs/>
        </w:rPr>
        <w:t>oświadczenie dot. grupy kapitałowej</w:t>
      </w:r>
    </w:p>
    <w:p w14:paraId="474E64EA" w14:textId="77777777" w:rsidR="00DD0E2C" w:rsidRPr="00751079" w:rsidRDefault="00AF17C9" w:rsidP="00EB287D">
      <w:pPr>
        <w:tabs>
          <w:tab w:val="left" w:pos="329"/>
        </w:tabs>
        <w:spacing w:line="276" w:lineRule="auto"/>
        <w:jc w:val="right"/>
        <w:rPr>
          <w:rFonts w:ascii="Arial" w:hAnsi="Arial" w:cs="Arial"/>
          <w:b/>
          <w:i/>
          <w:sz w:val="24"/>
          <w:szCs w:val="24"/>
          <w:highlight w:val="yellow"/>
        </w:rPr>
      </w:pPr>
      <w:r w:rsidRPr="001976A8">
        <w:rPr>
          <w:rFonts w:ascii="Arial" w:hAnsi="Arial" w:cs="Arial"/>
          <w:bCs/>
        </w:rPr>
        <w:t>.</w:t>
      </w:r>
    </w:p>
    <w:p w14:paraId="258234BC"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37105C">
      <w:headerReference w:type="default" r:id="rId28"/>
      <w:footerReference w:type="default" r:id="rId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AC4EF" w14:textId="77777777" w:rsidR="00CD5F02" w:rsidRDefault="00CD5F02" w:rsidP="003E45FF">
      <w:pPr>
        <w:spacing w:after="0" w:line="240" w:lineRule="auto"/>
      </w:pPr>
      <w:r>
        <w:separator/>
      </w:r>
    </w:p>
  </w:endnote>
  <w:endnote w:type="continuationSeparator" w:id="0">
    <w:p w14:paraId="4C5433C2" w14:textId="77777777" w:rsidR="00CD5F02" w:rsidRDefault="00CD5F02"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StarSymbol">
    <w:altName w:val="Cambria"/>
    <w:panose1 w:val="020B0604020202020204"/>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FEC0" w14:textId="0A6AF77B" w:rsidR="00EB7CF6" w:rsidRPr="00F35560" w:rsidRDefault="00EB7CF6" w:rsidP="00F35560">
    <w:pPr>
      <w:pStyle w:val="NormalnyWeb"/>
      <w:jc w:val="center"/>
      <w:rPr>
        <w:rFonts w:ascii="CalibriBold" w:hAnsi="CalibriBold" w:cs="CalibriBold"/>
        <w:bCs/>
        <w:i/>
      </w:rPr>
    </w:pPr>
    <w:r w:rsidRPr="007F7660">
      <w:rPr>
        <w:rFonts w:ascii="Arial" w:hAnsi="Arial" w:cs="Arial"/>
        <w:i/>
        <w:iCs/>
        <w:sz w:val="18"/>
        <w:szCs w:val="18"/>
      </w:rPr>
      <w:t>____________________________________________________________________</w:t>
    </w:r>
    <w:sdt>
      <w:sdtPr>
        <w:rPr>
          <w:rFonts w:ascii="Arial" w:hAnsi="Arial" w:cs="Arial"/>
          <w:iCs/>
          <w:sz w:val="18"/>
          <w:szCs w:val="18"/>
        </w:rPr>
        <w:id w:val="1970780974"/>
        <w:docPartObj>
          <w:docPartGallery w:val="Page Numbers (Bottom of Page)"/>
          <w:docPartUnique/>
        </w:docPartObj>
      </w:sdtPr>
      <w:sdtEndPr>
        <w:rPr>
          <w:i/>
        </w:rPr>
      </w:sdtEndPr>
      <w:sdtContent>
        <w:sdt>
          <w:sdtPr>
            <w:rPr>
              <w:rFonts w:ascii="Arial" w:hAnsi="Arial" w:cs="Arial"/>
              <w:i/>
              <w:iCs/>
              <w:sz w:val="18"/>
              <w:szCs w:val="18"/>
            </w:rPr>
            <w:id w:val="-1769616900"/>
            <w:docPartObj>
              <w:docPartGallery w:val="Page Numbers (Top of Page)"/>
              <w:docPartUnique/>
            </w:docPartObj>
          </w:sdtPr>
          <w:sdtContent>
            <w:r w:rsidRPr="00DF1A59">
              <w:rPr>
                <w:rFonts w:ascii="Arial" w:hAnsi="Arial" w:cs="Arial"/>
                <w:i/>
                <w:iCs/>
                <w:sz w:val="18"/>
                <w:szCs w:val="18"/>
              </w:rPr>
              <w:t xml:space="preserve">Strona </w:t>
            </w:r>
            <w:r w:rsidR="00C2591A" w:rsidRPr="00DF1A59">
              <w:rPr>
                <w:rFonts w:ascii="Arial" w:hAnsi="Arial" w:cs="Arial"/>
                <w:i/>
                <w:iCs/>
                <w:sz w:val="18"/>
                <w:szCs w:val="18"/>
              </w:rPr>
              <w:fldChar w:fldCharType="begin"/>
            </w:r>
            <w:r w:rsidRPr="00DF1A59">
              <w:rPr>
                <w:rFonts w:ascii="Arial" w:hAnsi="Arial" w:cs="Arial"/>
                <w:i/>
                <w:iCs/>
                <w:sz w:val="18"/>
                <w:szCs w:val="18"/>
              </w:rPr>
              <w:instrText>PAGE</w:instrText>
            </w:r>
            <w:r w:rsidR="00C2591A" w:rsidRPr="00DF1A59">
              <w:rPr>
                <w:rFonts w:ascii="Arial" w:hAnsi="Arial" w:cs="Arial"/>
                <w:i/>
                <w:iCs/>
                <w:sz w:val="18"/>
                <w:szCs w:val="18"/>
              </w:rPr>
              <w:fldChar w:fldCharType="separate"/>
            </w:r>
            <w:r w:rsidR="006F04A1">
              <w:rPr>
                <w:rFonts w:ascii="Arial" w:hAnsi="Arial" w:cs="Arial"/>
                <w:i/>
                <w:iCs/>
                <w:noProof/>
                <w:sz w:val="18"/>
                <w:szCs w:val="18"/>
              </w:rPr>
              <w:t>11</w:t>
            </w:r>
            <w:r w:rsidR="00C2591A" w:rsidRPr="00DF1A59">
              <w:rPr>
                <w:rFonts w:ascii="Arial" w:hAnsi="Arial" w:cs="Arial"/>
                <w:i/>
                <w:iCs/>
                <w:sz w:val="18"/>
                <w:szCs w:val="18"/>
              </w:rPr>
              <w:fldChar w:fldCharType="end"/>
            </w:r>
            <w:r w:rsidRPr="00DF1A59">
              <w:rPr>
                <w:rFonts w:ascii="Arial" w:hAnsi="Arial" w:cs="Arial"/>
                <w:i/>
                <w:iCs/>
                <w:sz w:val="18"/>
                <w:szCs w:val="18"/>
              </w:rPr>
              <w:t xml:space="preserve"> z </w:t>
            </w:r>
            <w:r w:rsidR="00C2591A" w:rsidRPr="00DF1A59">
              <w:rPr>
                <w:rFonts w:ascii="Arial" w:hAnsi="Arial" w:cs="Arial"/>
                <w:i/>
                <w:iCs/>
                <w:sz w:val="18"/>
                <w:szCs w:val="18"/>
              </w:rPr>
              <w:fldChar w:fldCharType="begin"/>
            </w:r>
            <w:r w:rsidRPr="00DF1A59">
              <w:rPr>
                <w:rFonts w:ascii="Arial" w:hAnsi="Arial" w:cs="Arial"/>
                <w:i/>
                <w:iCs/>
                <w:sz w:val="18"/>
                <w:szCs w:val="18"/>
              </w:rPr>
              <w:instrText>NUMPAGES</w:instrText>
            </w:r>
            <w:r w:rsidR="00C2591A" w:rsidRPr="00DF1A59">
              <w:rPr>
                <w:rFonts w:ascii="Arial" w:hAnsi="Arial" w:cs="Arial"/>
                <w:i/>
                <w:iCs/>
                <w:sz w:val="18"/>
                <w:szCs w:val="18"/>
              </w:rPr>
              <w:fldChar w:fldCharType="separate"/>
            </w:r>
            <w:r w:rsidR="006F04A1">
              <w:rPr>
                <w:rFonts w:ascii="Arial" w:hAnsi="Arial" w:cs="Arial"/>
                <w:i/>
                <w:iCs/>
                <w:noProof/>
                <w:sz w:val="18"/>
                <w:szCs w:val="18"/>
              </w:rPr>
              <w:t>31</w:t>
            </w:r>
            <w:r w:rsidR="00C2591A" w:rsidRPr="00DF1A59">
              <w:rPr>
                <w:rFonts w:ascii="Arial" w:hAnsi="Arial" w:cs="Arial"/>
                <w:i/>
                <w:iCs/>
                <w:sz w:val="18"/>
                <w:szCs w:val="18"/>
              </w:rPr>
              <w:fldChar w:fldCharType="end"/>
            </w:r>
            <w:r w:rsidRPr="00DF1A59">
              <w:rPr>
                <w:rFonts w:ascii="Arial" w:hAnsi="Arial" w:cs="Arial"/>
                <w:i/>
                <w:iCs/>
                <w:sz w:val="18"/>
                <w:szCs w:val="18"/>
              </w:rPr>
              <w:br/>
              <w:t xml:space="preserve">SWZ - </w:t>
            </w:r>
          </w:sdtContent>
        </w:sdt>
      </w:sdtContent>
    </w:sdt>
    <w:r w:rsidRPr="00DF1A59">
      <w:rPr>
        <w:rFonts w:ascii="CalibriBold" w:hAnsi="CalibriBold" w:cs="CalibriBold"/>
        <w:bCs/>
        <w:i/>
      </w:rPr>
      <w:t xml:space="preserve"> </w:t>
    </w:r>
    <w:r w:rsidR="00F35560" w:rsidRPr="00F35560">
      <w:rPr>
        <w:rFonts w:ascii="CalibriBold" w:hAnsi="CalibriBold" w:cs="CalibriBold"/>
        <w:bCs/>
        <w:i/>
      </w:rPr>
      <w:t>Renowacja fryzu i dezynsekcja gazowa (</w:t>
    </w:r>
    <w:proofErr w:type="spellStart"/>
    <w:r w:rsidR="00F35560" w:rsidRPr="00F35560">
      <w:rPr>
        <w:rFonts w:ascii="CalibriBold" w:hAnsi="CalibriBold" w:cs="CalibriBold"/>
        <w:bCs/>
        <w:i/>
      </w:rPr>
      <w:t>fiumigacja</w:t>
    </w:r>
    <w:proofErr w:type="spellEnd"/>
    <w:r w:rsidR="00F35560" w:rsidRPr="00F35560">
      <w:rPr>
        <w:rFonts w:ascii="CalibriBold" w:hAnsi="CalibriBold" w:cs="CalibriBold"/>
        <w:bCs/>
        <w:i/>
      </w:rPr>
      <w:t xml:space="preserve">) Ochronki im. Adama </w:t>
    </w:r>
    <w:proofErr w:type="spellStart"/>
    <w:r w:rsidR="00F35560" w:rsidRPr="00F35560">
      <w:rPr>
        <w:rFonts w:ascii="CalibriBold" w:hAnsi="CalibriBold" w:cs="CalibriBold"/>
        <w:bCs/>
        <w:i/>
      </w:rPr>
      <w:t>Żeromskiego</w:t>
    </w:r>
    <w:proofErr w:type="spellEnd"/>
    <w:r w:rsidR="00F35560" w:rsidRPr="00F35560">
      <w:rPr>
        <w:rFonts w:ascii="CalibriBold" w:hAnsi="CalibriBold" w:cs="CalibriBold"/>
        <w:bCs/>
        <w:i/>
      </w:rPr>
      <w:t xml:space="preserve"> wraz z zagospodarowaniem otoczenia </w:t>
    </w:r>
  </w:p>
  <w:p w14:paraId="3847CD17" w14:textId="77777777" w:rsidR="00EB7CF6" w:rsidRPr="007F7660" w:rsidRDefault="00EB7CF6" w:rsidP="00DB6D64">
    <w:pPr>
      <w:pStyle w:val="Stopka"/>
      <w:jc w:val="center"/>
      <w:rPr>
        <w:rFonts w:ascii="Arial" w:hAnsi="Arial" w:cs="Arial"/>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E3278" w14:textId="77777777" w:rsidR="00CD5F02" w:rsidRDefault="00CD5F02" w:rsidP="003E45FF">
      <w:pPr>
        <w:spacing w:after="0" w:line="240" w:lineRule="auto"/>
      </w:pPr>
      <w:r>
        <w:separator/>
      </w:r>
    </w:p>
  </w:footnote>
  <w:footnote w:type="continuationSeparator" w:id="0">
    <w:p w14:paraId="166B075E" w14:textId="77777777" w:rsidR="00CD5F02" w:rsidRDefault="00CD5F02"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476F" w14:textId="5B0F1ABE" w:rsidR="00EB7CF6" w:rsidRDefault="00EB7CF6" w:rsidP="008B455E">
    <w:pPr>
      <w:pStyle w:val="Nagwek"/>
      <w:jc w:val="center"/>
    </w:pPr>
  </w:p>
  <w:p w14:paraId="0F566881" w14:textId="77777777" w:rsidR="00F35560" w:rsidRDefault="00F35560" w:rsidP="008B455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897B36"/>
    <w:multiLevelType w:val="hybridMultilevel"/>
    <w:tmpl w:val="12CC7762"/>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0B0F5CE5"/>
    <w:multiLevelType w:val="hybridMultilevel"/>
    <w:tmpl w:val="EF82FBA0"/>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0E00788"/>
    <w:multiLevelType w:val="hybridMultilevel"/>
    <w:tmpl w:val="47FE3D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63E7D79"/>
    <w:multiLevelType w:val="hybridMultilevel"/>
    <w:tmpl w:val="FB7A2476"/>
    <w:lvl w:ilvl="0" w:tplc="34923C20">
      <w:start w:val="1"/>
      <w:numFmt w:val="decimal"/>
      <w:lvlText w:val="%1."/>
      <w:lvlJc w:val="left"/>
      <w:pPr>
        <w:ind w:left="64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392" w:hanging="180"/>
      </w:pPr>
    </w:lvl>
    <w:lvl w:ilvl="3" w:tplc="FFFFFFFF" w:tentative="1">
      <w:start w:val="1"/>
      <w:numFmt w:val="decimal"/>
      <w:lvlText w:val="%4."/>
      <w:lvlJc w:val="left"/>
      <w:pPr>
        <w:ind w:left="328" w:hanging="360"/>
      </w:pPr>
    </w:lvl>
    <w:lvl w:ilvl="4" w:tplc="FFFFFFFF" w:tentative="1">
      <w:start w:val="1"/>
      <w:numFmt w:val="lowerLetter"/>
      <w:lvlText w:val="%5."/>
      <w:lvlJc w:val="left"/>
      <w:pPr>
        <w:ind w:left="1048" w:hanging="360"/>
      </w:pPr>
    </w:lvl>
    <w:lvl w:ilvl="5" w:tplc="FFFFFFFF" w:tentative="1">
      <w:start w:val="1"/>
      <w:numFmt w:val="lowerRoman"/>
      <w:lvlText w:val="%6."/>
      <w:lvlJc w:val="right"/>
      <w:pPr>
        <w:ind w:left="1768" w:hanging="180"/>
      </w:pPr>
    </w:lvl>
    <w:lvl w:ilvl="6" w:tplc="FFFFFFFF" w:tentative="1">
      <w:start w:val="1"/>
      <w:numFmt w:val="decimal"/>
      <w:lvlText w:val="%7."/>
      <w:lvlJc w:val="left"/>
      <w:pPr>
        <w:ind w:left="2488" w:hanging="360"/>
      </w:pPr>
    </w:lvl>
    <w:lvl w:ilvl="7" w:tplc="FFFFFFFF" w:tentative="1">
      <w:start w:val="1"/>
      <w:numFmt w:val="lowerLetter"/>
      <w:lvlText w:val="%8."/>
      <w:lvlJc w:val="left"/>
      <w:pPr>
        <w:ind w:left="3208" w:hanging="360"/>
      </w:pPr>
    </w:lvl>
    <w:lvl w:ilvl="8" w:tplc="FFFFFFFF" w:tentative="1">
      <w:start w:val="1"/>
      <w:numFmt w:val="lowerRoman"/>
      <w:lvlText w:val="%9."/>
      <w:lvlJc w:val="right"/>
      <w:pPr>
        <w:ind w:left="3928" w:hanging="180"/>
      </w:pPr>
    </w:lvl>
  </w:abstractNum>
  <w:abstractNum w:abstractNumId="14" w15:restartNumberingAfterBreak="0">
    <w:nsid w:val="16AB6266"/>
    <w:multiLevelType w:val="hybridMultilevel"/>
    <w:tmpl w:val="41189DEE"/>
    <w:lvl w:ilvl="0" w:tplc="FFFFFFFF">
      <w:start w:val="1"/>
      <w:numFmt w:val="lowerLetter"/>
      <w:lvlText w:val="%1)"/>
      <w:lvlJc w:val="left"/>
      <w:pPr>
        <w:ind w:left="1516" w:hanging="360"/>
      </w:pPr>
    </w:lvl>
    <w:lvl w:ilvl="1" w:tplc="04150001">
      <w:start w:val="1"/>
      <w:numFmt w:val="bullet"/>
      <w:lvlText w:val=""/>
      <w:lvlJc w:val="left"/>
      <w:pPr>
        <w:ind w:left="2236" w:hanging="360"/>
      </w:pPr>
      <w:rPr>
        <w:rFonts w:ascii="Symbol" w:hAnsi="Symbol" w:hint="default"/>
      </w:rPr>
    </w:lvl>
    <w:lvl w:ilvl="2" w:tplc="FFFFFFFF">
      <w:start w:val="1"/>
      <w:numFmt w:val="lowerRoman"/>
      <w:lvlText w:val="%3."/>
      <w:lvlJc w:val="right"/>
      <w:pPr>
        <w:ind w:left="2956" w:hanging="180"/>
      </w:pPr>
    </w:lvl>
    <w:lvl w:ilvl="3" w:tplc="FFFFFFFF">
      <w:start w:val="1"/>
      <w:numFmt w:val="decimal"/>
      <w:lvlText w:val="%4."/>
      <w:lvlJc w:val="left"/>
      <w:pPr>
        <w:ind w:left="3676" w:hanging="360"/>
      </w:pPr>
    </w:lvl>
    <w:lvl w:ilvl="4" w:tplc="FFFFFFFF">
      <w:start w:val="1"/>
      <w:numFmt w:val="lowerLetter"/>
      <w:lvlText w:val="%5."/>
      <w:lvlJc w:val="left"/>
      <w:pPr>
        <w:ind w:left="4396" w:hanging="360"/>
      </w:pPr>
    </w:lvl>
    <w:lvl w:ilvl="5" w:tplc="FFFFFFFF">
      <w:start w:val="1"/>
      <w:numFmt w:val="lowerRoman"/>
      <w:lvlText w:val="%6."/>
      <w:lvlJc w:val="right"/>
      <w:pPr>
        <w:ind w:left="5116" w:hanging="180"/>
      </w:pPr>
    </w:lvl>
    <w:lvl w:ilvl="6" w:tplc="FFFFFFFF" w:tentative="1">
      <w:start w:val="1"/>
      <w:numFmt w:val="decimal"/>
      <w:lvlText w:val="%7."/>
      <w:lvlJc w:val="left"/>
      <w:pPr>
        <w:ind w:left="5836" w:hanging="360"/>
      </w:pPr>
    </w:lvl>
    <w:lvl w:ilvl="7" w:tplc="FFFFFFFF" w:tentative="1">
      <w:start w:val="1"/>
      <w:numFmt w:val="lowerLetter"/>
      <w:lvlText w:val="%8."/>
      <w:lvlJc w:val="left"/>
      <w:pPr>
        <w:ind w:left="6556" w:hanging="360"/>
      </w:pPr>
    </w:lvl>
    <w:lvl w:ilvl="8" w:tplc="FFFFFFFF" w:tentative="1">
      <w:start w:val="1"/>
      <w:numFmt w:val="lowerRoman"/>
      <w:lvlText w:val="%9."/>
      <w:lvlJc w:val="right"/>
      <w:pPr>
        <w:ind w:left="7276" w:hanging="180"/>
      </w:pPr>
    </w:lvl>
  </w:abstractNum>
  <w:abstractNum w:abstractNumId="15"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BAC4764"/>
    <w:multiLevelType w:val="hybridMultilevel"/>
    <w:tmpl w:val="FA6E112C"/>
    <w:lvl w:ilvl="0" w:tplc="FFFFFFFF">
      <w:start w:val="1"/>
      <w:numFmt w:val="upperRoman"/>
      <w:lvlText w:val="%1."/>
      <w:lvlJc w:val="right"/>
      <w:pPr>
        <w:ind w:left="3196" w:hanging="360"/>
      </w:pPr>
      <w:rPr>
        <w:rFonts w:asciiTheme="minorHAnsi" w:hAnsiTheme="minorHAnsi" w:cstheme="minorHAnsi" w:hint="default"/>
        <w:b/>
        <w:bCs w:val="0"/>
        <w:sz w:val="24"/>
        <w:szCs w:val="24"/>
      </w:rPr>
    </w:lvl>
    <w:lvl w:ilvl="1" w:tplc="04150011">
      <w:start w:val="1"/>
      <w:numFmt w:val="decimal"/>
      <w:lvlText w:val="%2)"/>
      <w:lvlJc w:val="left"/>
      <w:pPr>
        <w:ind w:left="796" w:hanging="360"/>
      </w:pPr>
    </w:lvl>
    <w:lvl w:ilvl="2" w:tplc="FFFFFFFF">
      <w:start w:val="1"/>
      <w:numFmt w:val="decimal"/>
      <w:lvlText w:val="%3)"/>
      <w:lvlJc w:val="left"/>
      <w:pPr>
        <w:ind w:left="1696" w:hanging="360"/>
      </w:pPr>
    </w:lvl>
    <w:lvl w:ilvl="3" w:tplc="FFFFFFFF">
      <w:start w:val="1"/>
      <w:numFmt w:val="decimal"/>
      <w:lvlText w:val="%4."/>
      <w:lvlJc w:val="left"/>
      <w:pPr>
        <w:ind w:left="2236" w:hanging="360"/>
      </w:pPr>
      <w:rPr>
        <w:b w:val="0"/>
        <w:bCs w:val="0"/>
      </w:r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18"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8B52ACA"/>
    <w:multiLevelType w:val="hybridMultilevel"/>
    <w:tmpl w:val="92D6C20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7"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5C6FE5"/>
    <w:multiLevelType w:val="hybridMultilevel"/>
    <w:tmpl w:val="E8689A8E"/>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2"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DF3F2C"/>
    <w:multiLevelType w:val="hybridMultilevel"/>
    <w:tmpl w:val="91D29CC0"/>
    <w:lvl w:ilvl="0" w:tplc="6B0E9924">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44"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5532EB"/>
    <w:multiLevelType w:val="hybridMultilevel"/>
    <w:tmpl w:val="D69C9A3E"/>
    <w:lvl w:ilvl="0" w:tplc="D0BE913A">
      <w:start w:val="1"/>
      <w:numFmt w:val="decimal"/>
      <w:lvlText w:val="%1."/>
      <w:lvlJc w:val="left"/>
      <w:pPr>
        <w:ind w:left="786" w:hanging="360"/>
      </w:pPr>
      <w:rPr>
        <w:rFonts w:ascii="Arial" w:hAnsi="Arial" w:cs="Arial"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8" w15:restartNumberingAfterBreak="0">
    <w:nsid w:val="63E513EA"/>
    <w:multiLevelType w:val="hybridMultilevel"/>
    <w:tmpl w:val="0DE0B32A"/>
    <w:lvl w:ilvl="0" w:tplc="04150001">
      <w:start w:val="1"/>
      <w:numFmt w:val="bullet"/>
      <w:lvlText w:val=""/>
      <w:lvlJc w:val="left"/>
      <w:pPr>
        <w:ind w:left="1516" w:hanging="360"/>
      </w:pPr>
      <w:rPr>
        <w:rFonts w:ascii="Symbol" w:hAnsi="Symbol" w:hint="default"/>
      </w:rPr>
    </w:lvl>
    <w:lvl w:ilvl="1" w:tplc="FFFFFFFF">
      <w:start w:val="1"/>
      <w:numFmt w:val="bullet"/>
      <w:lvlText w:val=""/>
      <w:lvlJc w:val="left"/>
      <w:pPr>
        <w:ind w:left="2236" w:hanging="360"/>
      </w:pPr>
      <w:rPr>
        <w:rFonts w:ascii="Symbol" w:hAnsi="Symbol" w:hint="default"/>
      </w:rPr>
    </w:lvl>
    <w:lvl w:ilvl="2" w:tplc="FFFFFFFF">
      <w:start w:val="1"/>
      <w:numFmt w:val="lowerRoman"/>
      <w:lvlText w:val="%3."/>
      <w:lvlJc w:val="right"/>
      <w:pPr>
        <w:ind w:left="2956" w:hanging="180"/>
      </w:pPr>
    </w:lvl>
    <w:lvl w:ilvl="3" w:tplc="FFFFFFFF">
      <w:start w:val="1"/>
      <w:numFmt w:val="decimal"/>
      <w:lvlText w:val="%4."/>
      <w:lvlJc w:val="left"/>
      <w:pPr>
        <w:ind w:left="3676" w:hanging="360"/>
      </w:pPr>
    </w:lvl>
    <w:lvl w:ilvl="4" w:tplc="FFFFFFFF">
      <w:start w:val="1"/>
      <w:numFmt w:val="lowerLetter"/>
      <w:lvlText w:val="%5."/>
      <w:lvlJc w:val="left"/>
      <w:pPr>
        <w:ind w:left="4396" w:hanging="360"/>
      </w:pPr>
    </w:lvl>
    <w:lvl w:ilvl="5" w:tplc="FFFFFFFF">
      <w:start w:val="1"/>
      <w:numFmt w:val="lowerRoman"/>
      <w:lvlText w:val="%6."/>
      <w:lvlJc w:val="right"/>
      <w:pPr>
        <w:ind w:left="5116" w:hanging="180"/>
      </w:pPr>
    </w:lvl>
    <w:lvl w:ilvl="6" w:tplc="FFFFFFFF" w:tentative="1">
      <w:start w:val="1"/>
      <w:numFmt w:val="decimal"/>
      <w:lvlText w:val="%7."/>
      <w:lvlJc w:val="left"/>
      <w:pPr>
        <w:ind w:left="5836" w:hanging="360"/>
      </w:pPr>
    </w:lvl>
    <w:lvl w:ilvl="7" w:tplc="FFFFFFFF" w:tentative="1">
      <w:start w:val="1"/>
      <w:numFmt w:val="lowerLetter"/>
      <w:lvlText w:val="%8."/>
      <w:lvlJc w:val="left"/>
      <w:pPr>
        <w:ind w:left="6556" w:hanging="360"/>
      </w:pPr>
    </w:lvl>
    <w:lvl w:ilvl="8" w:tplc="FFFFFFFF" w:tentative="1">
      <w:start w:val="1"/>
      <w:numFmt w:val="lowerRoman"/>
      <w:lvlText w:val="%9."/>
      <w:lvlJc w:val="right"/>
      <w:pPr>
        <w:ind w:left="7276" w:hanging="18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EE460D2"/>
    <w:multiLevelType w:val="hybridMultilevel"/>
    <w:tmpl w:val="B4DA95B4"/>
    <w:lvl w:ilvl="0" w:tplc="FFFFFFFF">
      <w:start w:val="1"/>
      <w:numFmt w:val="upperRoman"/>
      <w:lvlText w:val="%1."/>
      <w:lvlJc w:val="right"/>
      <w:pPr>
        <w:ind w:left="3196" w:hanging="360"/>
      </w:pPr>
      <w:rPr>
        <w:rFonts w:asciiTheme="minorHAnsi" w:hAnsiTheme="minorHAnsi" w:cstheme="minorHAnsi" w:hint="default"/>
        <w:b/>
        <w:bCs w:val="0"/>
        <w:sz w:val="24"/>
        <w:szCs w:val="24"/>
      </w:rPr>
    </w:lvl>
    <w:lvl w:ilvl="1" w:tplc="37F8996E">
      <w:start w:val="1"/>
      <w:numFmt w:val="decimal"/>
      <w:lvlText w:val="%2)"/>
      <w:lvlJc w:val="left"/>
      <w:pPr>
        <w:ind w:left="796" w:hanging="360"/>
      </w:pPr>
      <w:rPr>
        <w:rFonts w:hint="default"/>
        <w:b w:val="0"/>
        <w:strike w:val="0"/>
      </w:rPr>
    </w:lvl>
    <w:lvl w:ilvl="2" w:tplc="FFFFFFFF">
      <w:start w:val="1"/>
      <w:numFmt w:val="decimal"/>
      <w:lvlText w:val="%3)"/>
      <w:lvlJc w:val="left"/>
      <w:pPr>
        <w:ind w:left="1696" w:hanging="360"/>
      </w:pPr>
    </w:lvl>
    <w:lvl w:ilvl="3" w:tplc="FFFFFFFF">
      <w:start w:val="1"/>
      <w:numFmt w:val="decimal"/>
      <w:lvlText w:val="%4."/>
      <w:lvlJc w:val="left"/>
      <w:pPr>
        <w:ind w:left="2236" w:hanging="360"/>
      </w:pPr>
      <w:rPr>
        <w:b w:val="0"/>
        <w:bCs w:val="0"/>
      </w:rPr>
    </w:lvl>
    <w:lvl w:ilvl="4" w:tplc="86D88AF6">
      <w:start w:val="1"/>
      <w:numFmt w:val="lowerLetter"/>
      <w:lvlText w:val="%5)"/>
      <w:lvlJc w:val="left"/>
      <w:pPr>
        <w:ind w:left="2956" w:hanging="360"/>
      </w:pPr>
      <w:rPr>
        <w:rFonts w:hint="default"/>
      </w:rPr>
    </w:lvl>
    <w:lvl w:ilvl="5" w:tplc="B0DEB78A">
      <w:start w:val="12"/>
      <w:numFmt w:val="bullet"/>
      <w:lvlText w:val="•"/>
      <w:lvlJc w:val="left"/>
      <w:pPr>
        <w:ind w:left="4116" w:hanging="620"/>
      </w:pPr>
      <w:rPr>
        <w:rFonts w:ascii="Arial" w:eastAsiaTheme="minorHAnsi" w:hAnsi="Arial" w:cs="Arial" w:hint="default"/>
      </w:r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9795979"/>
    <w:multiLevelType w:val="hybridMultilevel"/>
    <w:tmpl w:val="68BC7424"/>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56"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663779224">
    <w:abstractNumId w:val="6"/>
  </w:num>
  <w:num w:numId="2" w16cid:durableId="2085103438">
    <w:abstractNumId w:val="53"/>
  </w:num>
  <w:num w:numId="3" w16cid:durableId="251203170">
    <w:abstractNumId w:val="49"/>
  </w:num>
  <w:num w:numId="4" w16cid:durableId="1712267265">
    <w:abstractNumId w:val="32"/>
  </w:num>
  <w:num w:numId="5" w16cid:durableId="1611012546">
    <w:abstractNumId w:val="38"/>
  </w:num>
  <w:num w:numId="6" w16cid:durableId="18824001">
    <w:abstractNumId w:val="54"/>
  </w:num>
  <w:num w:numId="7" w16cid:durableId="1024601612">
    <w:abstractNumId w:val="42"/>
  </w:num>
  <w:num w:numId="8" w16cid:durableId="566116729">
    <w:abstractNumId w:val="18"/>
  </w:num>
  <w:num w:numId="9" w16cid:durableId="664169227">
    <w:abstractNumId w:val="34"/>
  </w:num>
  <w:num w:numId="10" w16cid:durableId="1521776130">
    <w:abstractNumId w:val="19"/>
  </w:num>
  <w:num w:numId="11" w16cid:durableId="822887860">
    <w:abstractNumId w:val="15"/>
  </w:num>
  <w:num w:numId="12" w16cid:durableId="1877573386">
    <w:abstractNumId w:val="10"/>
  </w:num>
  <w:num w:numId="13" w16cid:durableId="1840853052">
    <w:abstractNumId w:val="56"/>
  </w:num>
  <w:num w:numId="14" w16cid:durableId="20762700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1195689">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1692150465">
    <w:abstractNumId w:val="7"/>
  </w:num>
  <w:num w:numId="17" w16cid:durableId="1905286995">
    <w:abstractNumId w:val="20"/>
  </w:num>
  <w:num w:numId="18" w16cid:durableId="1810972541">
    <w:abstractNumId w:val="28"/>
  </w:num>
  <w:num w:numId="19" w16cid:durableId="1615400598">
    <w:abstractNumId w:val="39"/>
  </w:num>
  <w:num w:numId="20" w16cid:durableId="536550523">
    <w:abstractNumId w:val="33"/>
  </w:num>
  <w:num w:numId="21" w16cid:durableId="158346913">
    <w:abstractNumId w:val="37"/>
  </w:num>
  <w:num w:numId="22" w16cid:durableId="4488621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14833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6780895">
    <w:abstractNumId w:val="58"/>
  </w:num>
  <w:num w:numId="25" w16cid:durableId="2046052647">
    <w:abstractNumId w:val="29"/>
  </w:num>
  <w:num w:numId="26" w16cid:durableId="1472097084">
    <w:abstractNumId w:val="46"/>
  </w:num>
  <w:num w:numId="27" w16cid:durableId="499001418">
    <w:abstractNumId w:val="57"/>
  </w:num>
  <w:num w:numId="28" w16cid:durableId="1995716003">
    <w:abstractNumId w:val="30"/>
  </w:num>
  <w:num w:numId="29" w16cid:durableId="644941635">
    <w:abstractNumId w:val="51"/>
  </w:num>
  <w:num w:numId="30" w16cid:durableId="870801479">
    <w:abstractNumId w:val="41"/>
  </w:num>
  <w:num w:numId="31" w16cid:durableId="156073419">
    <w:abstractNumId w:val="45"/>
  </w:num>
  <w:num w:numId="32" w16cid:durableId="1717855374">
    <w:abstractNumId w:val="40"/>
  </w:num>
  <w:num w:numId="33" w16cid:durableId="1999117031">
    <w:abstractNumId w:val="35"/>
  </w:num>
  <w:num w:numId="34" w16cid:durableId="305478264">
    <w:abstractNumId w:val="26"/>
  </w:num>
  <w:num w:numId="35" w16cid:durableId="652639444">
    <w:abstractNumId w:val="22"/>
  </w:num>
  <w:num w:numId="36" w16cid:durableId="18047338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8718693">
    <w:abstractNumId w:val="44"/>
  </w:num>
  <w:num w:numId="38" w16cid:durableId="1747147293">
    <w:abstractNumId w:val="12"/>
  </w:num>
  <w:num w:numId="39" w16cid:durableId="1271282838">
    <w:abstractNumId w:val="1"/>
  </w:num>
  <w:num w:numId="40" w16cid:durableId="1353459686">
    <w:abstractNumId w:val="21"/>
  </w:num>
  <w:num w:numId="41" w16cid:durableId="886334171">
    <w:abstractNumId w:val="13"/>
  </w:num>
  <w:num w:numId="42" w16cid:durableId="1964075298">
    <w:abstractNumId w:val="36"/>
  </w:num>
  <w:num w:numId="43" w16cid:durableId="1770538184">
    <w:abstractNumId w:val="17"/>
  </w:num>
  <w:num w:numId="44" w16cid:durableId="1160197442">
    <w:abstractNumId w:val="11"/>
  </w:num>
  <w:num w:numId="45" w16cid:durableId="906957990">
    <w:abstractNumId w:val="9"/>
  </w:num>
  <w:num w:numId="46" w16cid:durableId="1671441004">
    <w:abstractNumId w:val="25"/>
  </w:num>
  <w:num w:numId="47" w16cid:durableId="457652023">
    <w:abstractNumId w:val="52"/>
  </w:num>
  <w:num w:numId="48" w16cid:durableId="1023822278">
    <w:abstractNumId w:val="55"/>
  </w:num>
  <w:num w:numId="49" w16cid:durableId="1320890715">
    <w:abstractNumId w:val="31"/>
  </w:num>
  <w:num w:numId="50" w16cid:durableId="1182086260">
    <w:abstractNumId w:val="8"/>
  </w:num>
  <w:num w:numId="51" w16cid:durableId="831675635">
    <w:abstractNumId w:val="14"/>
  </w:num>
  <w:num w:numId="52" w16cid:durableId="672994328">
    <w:abstractNumId w:val="48"/>
  </w:num>
  <w:num w:numId="53" w16cid:durableId="201137494">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34F40"/>
    <w:rsid w:val="00035106"/>
    <w:rsid w:val="00035268"/>
    <w:rsid w:val="000365B4"/>
    <w:rsid w:val="00040C6D"/>
    <w:rsid w:val="00044C16"/>
    <w:rsid w:val="00045FE9"/>
    <w:rsid w:val="00046144"/>
    <w:rsid w:val="00046634"/>
    <w:rsid w:val="000479E0"/>
    <w:rsid w:val="00053910"/>
    <w:rsid w:val="000573AB"/>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158F"/>
    <w:rsid w:val="000B2EE2"/>
    <w:rsid w:val="000B411A"/>
    <w:rsid w:val="000B49D3"/>
    <w:rsid w:val="000B620F"/>
    <w:rsid w:val="000B753A"/>
    <w:rsid w:val="000C0438"/>
    <w:rsid w:val="000C4034"/>
    <w:rsid w:val="000D367F"/>
    <w:rsid w:val="000D5CCB"/>
    <w:rsid w:val="000E1588"/>
    <w:rsid w:val="000E25FA"/>
    <w:rsid w:val="000E3C08"/>
    <w:rsid w:val="000E62AA"/>
    <w:rsid w:val="000E6C26"/>
    <w:rsid w:val="000F2E01"/>
    <w:rsid w:val="000F5A96"/>
    <w:rsid w:val="0010048B"/>
    <w:rsid w:val="0010068E"/>
    <w:rsid w:val="00102D5A"/>
    <w:rsid w:val="00103B83"/>
    <w:rsid w:val="00104195"/>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78BF"/>
    <w:rsid w:val="001423BC"/>
    <w:rsid w:val="001437B4"/>
    <w:rsid w:val="001445CA"/>
    <w:rsid w:val="001452DB"/>
    <w:rsid w:val="0014698B"/>
    <w:rsid w:val="00147D9B"/>
    <w:rsid w:val="00151671"/>
    <w:rsid w:val="001537C7"/>
    <w:rsid w:val="001561F5"/>
    <w:rsid w:val="00157ECF"/>
    <w:rsid w:val="0016118A"/>
    <w:rsid w:val="001633AD"/>
    <w:rsid w:val="00167C40"/>
    <w:rsid w:val="001700CA"/>
    <w:rsid w:val="001709A5"/>
    <w:rsid w:val="00172F45"/>
    <w:rsid w:val="00173440"/>
    <w:rsid w:val="00174548"/>
    <w:rsid w:val="0017656A"/>
    <w:rsid w:val="001807D6"/>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665"/>
    <w:rsid w:val="001D6B0D"/>
    <w:rsid w:val="001E089F"/>
    <w:rsid w:val="001E4686"/>
    <w:rsid w:val="001E52D6"/>
    <w:rsid w:val="001E6498"/>
    <w:rsid w:val="001E7F10"/>
    <w:rsid w:val="001F24F1"/>
    <w:rsid w:val="001F3181"/>
    <w:rsid w:val="001F3CF2"/>
    <w:rsid w:val="001F44CC"/>
    <w:rsid w:val="001F66C0"/>
    <w:rsid w:val="00202DAE"/>
    <w:rsid w:val="0020630B"/>
    <w:rsid w:val="0021241D"/>
    <w:rsid w:val="002145C3"/>
    <w:rsid w:val="00215456"/>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245F"/>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57C4"/>
    <w:rsid w:val="002A6DE9"/>
    <w:rsid w:val="002B287B"/>
    <w:rsid w:val="002C3484"/>
    <w:rsid w:val="002C5A19"/>
    <w:rsid w:val="002C6861"/>
    <w:rsid w:val="002C6BBA"/>
    <w:rsid w:val="002C7BD1"/>
    <w:rsid w:val="002D065C"/>
    <w:rsid w:val="002D129E"/>
    <w:rsid w:val="002D1D72"/>
    <w:rsid w:val="002D3CFC"/>
    <w:rsid w:val="002D5E6C"/>
    <w:rsid w:val="002E0424"/>
    <w:rsid w:val="002E0B7F"/>
    <w:rsid w:val="002E1368"/>
    <w:rsid w:val="002E3CAF"/>
    <w:rsid w:val="002E4467"/>
    <w:rsid w:val="002E4CCB"/>
    <w:rsid w:val="002E5BAE"/>
    <w:rsid w:val="002E5FDC"/>
    <w:rsid w:val="002E7C8D"/>
    <w:rsid w:val="002F08FD"/>
    <w:rsid w:val="002F6A03"/>
    <w:rsid w:val="002F7CE5"/>
    <w:rsid w:val="003019EA"/>
    <w:rsid w:val="0030669A"/>
    <w:rsid w:val="00307A8D"/>
    <w:rsid w:val="00307DE9"/>
    <w:rsid w:val="00311097"/>
    <w:rsid w:val="003110BD"/>
    <w:rsid w:val="003153BA"/>
    <w:rsid w:val="003201D5"/>
    <w:rsid w:val="00323207"/>
    <w:rsid w:val="0032445F"/>
    <w:rsid w:val="00332CE0"/>
    <w:rsid w:val="003337FE"/>
    <w:rsid w:val="003447B1"/>
    <w:rsid w:val="00345FA8"/>
    <w:rsid w:val="00346568"/>
    <w:rsid w:val="003511EB"/>
    <w:rsid w:val="00353E13"/>
    <w:rsid w:val="00354152"/>
    <w:rsid w:val="00354C6F"/>
    <w:rsid w:val="003578D9"/>
    <w:rsid w:val="00362306"/>
    <w:rsid w:val="003657BC"/>
    <w:rsid w:val="003663CD"/>
    <w:rsid w:val="003678F1"/>
    <w:rsid w:val="00370AC5"/>
    <w:rsid w:val="0037105C"/>
    <w:rsid w:val="00371580"/>
    <w:rsid w:val="00374ED4"/>
    <w:rsid w:val="00376A88"/>
    <w:rsid w:val="00376C8F"/>
    <w:rsid w:val="003776EB"/>
    <w:rsid w:val="003811E2"/>
    <w:rsid w:val="00384B10"/>
    <w:rsid w:val="00384F40"/>
    <w:rsid w:val="00385503"/>
    <w:rsid w:val="00385E60"/>
    <w:rsid w:val="00390315"/>
    <w:rsid w:val="00390C6D"/>
    <w:rsid w:val="00390DD8"/>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C5D12"/>
    <w:rsid w:val="003D2908"/>
    <w:rsid w:val="003D4585"/>
    <w:rsid w:val="003D519B"/>
    <w:rsid w:val="003E03D0"/>
    <w:rsid w:val="003E269E"/>
    <w:rsid w:val="003E2E20"/>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6F3D"/>
    <w:rsid w:val="00430AF3"/>
    <w:rsid w:val="0043196E"/>
    <w:rsid w:val="00431D01"/>
    <w:rsid w:val="00432D2A"/>
    <w:rsid w:val="004333D3"/>
    <w:rsid w:val="00434EF5"/>
    <w:rsid w:val="00436F21"/>
    <w:rsid w:val="00437551"/>
    <w:rsid w:val="004416F9"/>
    <w:rsid w:val="00443CB5"/>
    <w:rsid w:val="004505D1"/>
    <w:rsid w:val="004509DE"/>
    <w:rsid w:val="0046261D"/>
    <w:rsid w:val="004643DB"/>
    <w:rsid w:val="00465314"/>
    <w:rsid w:val="004662C8"/>
    <w:rsid w:val="004664A3"/>
    <w:rsid w:val="00466AF3"/>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0E9"/>
    <w:rsid w:val="004B51DF"/>
    <w:rsid w:val="004B5908"/>
    <w:rsid w:val="004B71B3"/>
    <w:rsid w:val="004C029E"/>
    <w:rsid w:val="004C0BBB"/>
    <w:rsid w:val="004C0E4A"/>
    <w:rsid w:val="004C1006"/>
    <w:rsid w:val="004C4207"/>
    <w:rsid w:val="004C7808"/>
    <w:rsid w:val="004D3B30"/>
    <w:rsid w:val="004D4576"/>
    <w:rsid w:val="004E10DA"/>
    <w:rsid w:val="004E4098"/>
    <w:rsid w:val="004E5EEE"/>
    <w:rsid w:val="004E747A"/>
    <w:rsid w:val="004F1AEA"/>
    <w:rsid w:val="004F6F54"/>
    <w:rsid w:val="00503F34"/>
    <w:rsid w:val="00513F38"/>
    <w:rsid w:val="00514933"/>
    <w:rsid w:val="00514FB1"/>
    <w:rsid w:val="005255EA"/>
    <w:rsid w:val="0052743C"/>
    <w:rsid w:val="00530B7C"/>
    <w:rsid w:val="00531950"/>
    <w:rsid w:val="00531B38"/>
    <w:rsid w:val="00535CCD"/>
    <w:rsid w:val="0054262D"/>
    <w:rsid w:val="00545B87"/>
    <w:rsid w:val="0055256B"/>
    <w:rsid w:val="0055429D"/>
    <w:rsid w:val="00555837"/>
    <w:rsid w:val="00557022"/>
    <w:rsid w:val="0056098D"/>
    <w:rsid w:val="005609C1"/>
    <w:rsid w:val="005648C2"/>
    <w:rsid w:val="005651E7"/>
    <w:rsid w:val="00571076"/>
    <w:rsid w:val="00572340"/>
    <w:rsid w:val="0057339B"/>
    <w:rsid w:val="00574F0F"/>
    <w:rsid w:val="00581C39"/>
    <w:rsid w:val="00581F06"/>
    <w:rsid w:val="005822BD"/>
    <w:rsid w:val="00582876"/>
    <w:rsid w:val="00583D17"/>
    <w:rsid w:val="005865E7"/>
    <w:rsid w:val="0059247E"/>
    <w:rsid w:val="00592548"/>
    <w:rsid w:val="005961D8"/>
    <w:rsid w:val="005A0FEF"/>
    <w:rsid w:val="005A13C1"/>
    <w:rsid w:val="005A28E8"/>
    <w:rsid w:val="005A2FA1"/>
    <w:rsid w:val="005A325F"/>
    <w:rsid w:val="005A5304"/>
    <w:rsid w:val="005A644D"/>
    <w:rsid w:val="005A7369"/>
    <w:rsid w:val="005B04FA"/>
    <w:rsid w:val="005B3A3A"/>
    <w:rsid w:val="005B3F3D"/>
    <w:rsid w:val="005B7145"/>
    <w:rsid w:val="005B75BE"/>
    <w:rsid w:val="005C0DE1"/>
    <w:rsid w:val="005C2EE8"/>
    <w:rsid w:val="005C6F92"/>
    <w:rsid w:val="005D015C"/>
    <w:rsid w:val="005D024E"/>
    <w:rsid w:val="005D12ED"/>
    <w:rsid w:val="005D58D8"/>
    <w:rsid w:val="005E006E"/>
    <w:rsid w:val="005E68C2"/>
    <w:rsid w:val="005F0AE3"/>
    <w:rsid w:val="005F0FD4"/>
    <w:rsid w:val="005F2014"/>
    <w:rsid w:val="005F3E98"/>
    <w:rsid w:val="005F6098"/>
    <w:rsid w:val="006000CB"/>
    <w:rsid w:val="00601585"/>
    <w:rsid w:val="00602886"/>
    <w:rsid w:val="00603BB1"/>
    <w:rsid w:val="006062B7"/>
    <w:rsid w:val="0061640B"/>
    <w:rsid w:val="0062371B"/>
    <w:rsid w:val="00624328"/>
    <w:rsid w:val="006245A9"/>
    <w:rsid w:val="00624B54"/>
    <w:rsid w:val="006307E5"/>
    <w:rsid w:val="00631B3E"/>
    <w:rsid w:val="006361E7"/>
    <w:rsid w:val="00636B66"/>
    <w:rsid w:val="00640B88"/>
    <w:rsid w:val="0064722D"/>
    <w:rsid w:val="00647590"/>
    <w:rsid w:val="00654145"/>
    <w:rsid w:val="006545DB"/>
    <w:rsid w:val="006563DE"/>
    <w:rsid w:val="00656923"/>
    <w:rsid w:val="00656950"/>
    <w:rsid w:val="00662080"/>
    <w:rsid w:val="00662CB0"/>
    <w:rsid w:val="00663D45"/>
    <w:rsid w:val="006642A2"/>
    <w:rsid w:val="006663AE"/>
    <w:rsid w:val="006668A9"/>
    <w:rsid w:val="006721B3"/>
    <w:rsid w:val="00672319"/>
    <w:rsid w:val="00673D9E"/>
    <w:rsid w:val="00677926"/>
    <w:rsid w:val="00683171"/>
    <w:rsid w:val="006834DB"/>
    <w:rsid w:val="00691C5B"/>
    <w:rsid w:val="00694C73"/>
    <w:rsid w:val="00695D08"/>
    <w:rsid w:val="006964F1"/>
    <w:rsid w:val="006A27AA"/>
    <w:rsid w:val="006A42A2"/>
    <w:rsid w:val="006A4C58"/>
    <w:rsid w:val="006A619E"/>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E2886"/>
    <w:rsid w:val="006E5B28"/>
    <w:rsid w:val="006F04A1"/>
    <w:rsid w:val="006F0FF5"/>
    <w:rsid w:val="006F2BE4"/>
    <w:rsid w:val="006F42E3"/>
    <w:rsid w:val="0071137F"/>
    <w:rsid w:val="00711C61"/>
    <w:rsid w:val="00714163"/>
    <w:rsid w:val="0071552D"/>
    <w:rsid w:val="00716323"/>
    <w:rsid w:val="00717671"/>
    <w:rsid w:val="00722775"/>
    <w:rsid w:val="00723E9B"/>
    <w:rsid w:val="0072451B"/>
    <w:rsid w:val="00724C73"/>
    <w:rsid w:val="00725841"/>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3B32"/>
    <w:rsid w:val="00754C04"/>
    <w:rsid w:val="00755526"/>
    <w:rsid w:val="007575AE"/>
    <w:rsid w:val="0075774C"/>
    <w:rsid w:val="0076265C"/>
    <w:rsid w:val="00765477"/>
    <w:rsid w:val="00765D03"/>
    <w:rsid w:val="00766674"/>
    <w:rsid w:val="0077297F"/>
    <w:rsid w:val="00773B22"/>
    <w:rsid w:val="00775D8E"/>
    <w:rsid w:val="007775C6"/>
    <w:rsid w:val="007819B8"/>
    <w:rsid w:val="00782D52"/>
    <w:rsid w:val="00783930"/>
    <w:rsid w:val="00784628"/>
    <w:rsid w:val="007854F0"/>
    <w:rsid w:val="00786CD2"/>
    <w:rsid w:val="00787B77"/>
    <w:rsid w:val="00791A16"/>
    <w:rsid w:val="00794806"/>
    <w:rsid w:val="007951EB"/>
    <w:rsid w:val="00795213"/>
    <w:rsid w:val="0079616E"/>
    <w:rsid w:val="0079703B"/>
    <w:rsid w:val="0079705E"/>
    <w:rsid w:val="00797097"/>
    <w:rsid w:val="007A040E"/>
    <w:rsid w:val="007A1347"/>
    <w:rsid w:val="007A33DD"/>
    <w:rsid w:val="007A7BF8"/>
    <w:rsid w:val="007B0F2E"/>
    <w:rsid w:val="007B1BD0"/>
    <w:rsid w:val="007B2A6F"/>
    <w:rsid w:val="007B4FA4"/>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32EC"/>
    <w:rsid w:val="00836197"/>
    <w:rsid w:val="00837A60"/>
    <w:rsid w:val="008421E6"/>
    <w:rsid w:val="00845200"/>
    <w:rsid w:val="00845DD9"/>
    <w:rsid w:val="00846F5F"/>
    <w:rsid w:val="00852322"/>
    <w:rsid w:val="008554BA"/>
    <w:rsid w:val="0086294F"/>
    <w:rsid w:val="008658C6"/>
    <w:rsid w:val="0086692D"/>
    <w:rsid w:val="00871AB6"/>
    <w:rsid w:val="0087492D"/>
    <w:rsid w:val="00880072"/>
    <w:rsid w:val="008810C9"/>
    <w:rsid w:val="00882612"/>
    <w:rsid w:val="00882EB7"/>
    <w:rsid w:val="008839EE"/>
    <w:rsid w:val="00883CA3"/>
    <w:rsid w:val="0088448E"/>
    <w:rsid w:val="008845AA"/>
    <w:rsid w:val="00884A19"/>
    <w:rsid w:val="00884DCC"/>
    <w:rsid w:val="00891487"/>
    <w:rsid w:val="0089194A"/>
    <w:rsid w:val="008935F6"/>
    <w:rsid w:val="00893EE3"/>
    <w:rsid w:val="00893F5E"/>
    <w:rsid w:val="008A1E5F"/>
    <w:rsid w:val="008A2AB1"/>
    <w:rsid w:val="008B3EEF"/>
    <w:rsid w:val="008B43C6"/>
    <w:rsid w:val="008B455E"/>
    <w:rsid w:val="008C3E93"/>
    <w:rsid w:val="008C4F35"/>
    <w:rsid w:val="008C628A"/>
    <w:rsid w:val="008C6BAD"/>
    <w:rsid w:val="008D0966"/>
    <w:rsid w:val="008D1CC9"/>
    <w:rsid w:val="008D2200"/>
    <w:rsid w:val="008D3733"/>
    <w:rsid w:val="008D5329"/>
    <w:rsid w:val="008D7B85"/>
    <w:rsid w:val="008E1725"/>
    <w:rsid w:val="008E1A1D"/>
    <w:rsid w:val="008E3CEB"/>
    <w:rsid w:val="008E3FB1"/>
    <w:rsid w:val="008E4F71"/>
    <w:rsid w:val="008E58E8"/>
    <w:rsid w:val="008E61CB"/>
    <w:rsid w:val="008E6902"/>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2B9F"/>
    <w:rsid w:val="00937108"/>
    <w:rsid w:val="00937818"/>
    <w:rsid w:val="00942949"/>
    <w:rsid w:val="00943F71"/>
    <w:rsid w:val="00944E0D"/>
    <w:rsid w:val="0094606C"/>
    <w:rsid w:val="00946264"/>
    <w:rsid w:val="009464BD"/>
    <w:rsid w:val="00947335"/>
    <w:rsid w:val="00947C20"/>
    <w:rsid w:val="009501EC"/>
    <w:rsid w:val="009508CB"/>
    <w:rsid w:val="009543A6"/>
    <w:rsid w:val="0095476B"/>
    <w:rsid w:val="00954BB0"/>
    <w:rsid w:val="00954BEA"/>
    <w:rsid w:val="00956DDA"/>
    <w:rsid w:val="00957E5D"/>
    <w:rsid w:val="00961625"/>
    <w:rsid w:val="00961855"/>
    <w:rsid w:val="009729F6"/>
    <w:rsid w:val="009732D1"/>
    <w:rsid w:val="009762F4"/>
    <w:rsid w:val="009767E7"/>
    <w:rsid w:val="009775D4"/>
    <w:rsid w:val="00980E51"/>
    <w:rsid w:val="00981568"/>
    <w:rsid w:val="00983B83"/>
    <w:rsid w:val="00983FD9"/>
    <w:rsid w:val="0098407E"/>
    <w:rsid w:val="00984C24"/>
    <w:rsid w:val="00986BFE"/>
    <w:rsid w:val="00990C33"/>
    <w:rsid w:val="00994E06"/>
    <w:rsid w:val="009A3EBB"/>
    <w:rsid w:val="009B2AE5"/>
    <w:rsid w:val="009B5764"/>
    <w:rsid w:val="009B6A78"/>
    <w:rsid w:val="009B7754"/>
    <w:rsid w:val="009C0093"/>
    <w:rsid w:val="009C4207"/>
    <w:rsid w:val="009C599A"/>
    <w:rsid w:val="009C629C"/>
    <w:rsid w:val="009D0120"/>
    <w:rsid w:val="009D092A"/>
    <w:rsid w:val="009D154E"/>
    <w:rsid w:val="009D1B53"/>
    <w:rsid w:val="009D33CC"/>
    <w:rsid w:val="009D3D46"/>
    <w:rsid w:val="009D564F"/>
    <w:rsid w:val="009D5FFF"/>
    <w:rsid w:val="009E1257"/>
    <w:rsid w:val="009E3B04"/>
    <w:rsid w:val="009E3D91"/>
    <w:rsid w:val="009E53CF"/>
    <w:rsid w:val="009E6CF4"/>
    <w:rsid w:val="009E7D95"/>
    <w:rsid w:val="009F01C1"/>
    <w:rsid w:val="009F2039"/>
    <w:rsid w:val="009F5080"/>
    <w:rsid w:val="009F6E2F"/>
    <w:rsid w:val="009F779A"/>
    <w:rsid w:val="00A00DD7"/>
    <w:rsid w:val="00A044D4"/>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7C5"/>
    <w:rsid w:val="00A45B7D"/>
    <w:rsid w:val="00A511CA"/>
    <w:rsid w:val="00A51322"/>
    <w:rsid w:val="00A52E67"/>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77C5"/>
    <w:rsid w:val="00AB7F55"/>
    <w:rsid w:val="00AC1A38"/>
    <w:rsid w:val="00AC6539"/>
    <w:rsid w:val="00AC6E96"/>
    <w:rsid w:val="00AC7991"/>
    <w:rsid w:val="00AD0931"/>
    <w:rsid w:val="00AD0F37"/>
    <w:rsid w:val="00AD68F4"/>
    <w:rsid w:val="00AE10C1"/>
    <w:rsid w:val="00AE141D"/>
    <w:rsid w:val="00AE2434"/>
    <w:rsid w:val="00AE63D9"/>
    <w:rsid w:val="00AE72FD"/>
    <w:rsid w:val="00AF17C9"/>
    <w:rsid w:val="00AF1CB8"/>
    <w:rsid w:val="00AF31E8"/>
    <w:rsid w:val="00AF4AD5"/>
    <w:rsid w:val="00AF7047"/>
    <w:rsid w:val="00AF7105"/>
    <w:rsid w:val="00B013FE"/>
    <w:rsid w:val="00B01E5C"/>
    <w:rsid w:val="00B03BCE"/>
    <w:rsid w:val="00B043D7"/>
    <w:rsid w:val="00B047A8"/>
    <w:rsid w:val="00B05E0D"/>
    <w:rsid w:val="00B07054"/>
    <w:rsid w:val="00B10BDB"/>
    <w:rsid w:val="00B111B2"/>
    <w:rsid w:val="00B134DA"/>
    <w:rsid w:val="00B13D57"/>
    <w:rsid w:val="00B15280"/>
    <w:rsid w:val="00B16A25"/>
    <w:rsid w:val="00B17509"/>
    <w:rsid w:val="00B21130"/>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47D67"/>
    <w:rsid w:val="00B51B9C"/>
    <w:rsid w:val="00B5622D"/>
    <w:rsid w:val="00B56521"/>
    <w:rsid w:val="00B64943"/>
    <w:rsid w:val="00B73000"/>
    <w:rsid w:val="00B732A7"/>
    <w:rsid w:val="00B757D6"/>
    <w:rsid w:val="00B77314"/>
    <w:rsid w:val="00B80803"/>
    <w:rsid w:val="00B80950"/>
    <w:rsid w:val="00B82F47"/>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056EE"/>
    <w:rsid w:val="00C11B60"/>
    <w:rsid w:val="00C152AD"/>
    <w:rsid w:val="00C23FF3"/>
    <w:rsid w:val="00C2591A"/>
    <w:rsid w:val="00C26747"/>
    <w:rsid w:val="00C27455"/>
    <w:rsid w:val="00C27768"/>
    <w:rsid w:val="00C27E6E"/>
    <w:rsid w:val="00C30AF6"/>
    <w:rsid w:val="00C31666"/>
    <w:rsid w:val="00C3426A"/>
    <w:rsid w:val="00C432CD"/>
    <w:rsid w:val="00C436DC"/>
    <w:rsid w:val="00C4403E"/>
    <w:rsid w:val="00C45C56"/>
    <w:rsid w:val="00C475CB"/>
    <w:rsid w:val="00C47CC4"/>
    <w:rsid w:val="00C47E03"/>
    <w:rsid w:val="00C515FE"/>
    <w:rsid w:val="00C51C78"/>
    <w:rsid w:val="00C52F1F"/>
    <w:rsid w:val="00C536C3"/>
    <w:rsid w:val="00C54997"/>
    <w:rsid w:val="00C55C52"/>
    <w:rsid w:val="00C56370"/>
    <w:rsid w:val="00C6021A"/>
    <w:rsid w:val="00C607A0"/>
    <w:rsid w:val="00C619F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2906"/>
    <w:rsid w:val="00C9424D"/>
    <w:rsid w:val="00C96373"/>
    <w:rsid w:val="00C97A90"/>
    <w:rsid w:val="00C97A9A"/>
    <w:rsid w:val="00C97B9A"/>
    <w:rsid w:val="00C97C3F"/>
    <w:rsid w:val="00CA0717"/>
    <w:rsid w:val="00CA33DD"/>
    <w:rsid w:val="00CA34ED"/>
    <w:rsid w:val="00CA4489"/>
    <w:rsid w:val="00CA4995"/>
    <w:rsid w:val="00CB023C"/>
    <w:rsid w:val="00CB5B55"/>
    <w:rsid w:val="00CB768F"/>
    <w:rsid w:val="00CB7DF5"/>
    <w:rsid w:val="00CC09A5"/>
    <w:rsid w:val="00CC1616"/>
    <w:rsid w:val="00CC1E50"/>
    <w:rsid w:val="00CC22A2"/>
    <w:rsid w:val="00CC34EF"/>
    <w:rsid w:val="00CC4761"/>
    <w:rsid w:val="00CC79CD"/>
    <w:rsid w:val="00CD2A70"/>
    <w:rsid w:val="00CD3D16"/>
    <w:rsid w:val="00CD3D78"/>
    <w:rsid w:val="00CD5C59"/>
    <w:rsid w:val="00CD5F02"/>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40EA"/>
    <w:rsid w:val="00D2441E"/>
    <w:rsid w:val="00D24FED"/>
    <w:rsid w:val="00D25092"/>
    <w:rsid w:val="00D250DA"/>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4E64"/>
    <w:rsid w:val="00D669D4"/>
    <w:rsid w:val="00D70015"/>
    <w:rsid w:val="00D731FC"/>
    <w:rsid w:val="00D737FA"/>
    <w:rsid w:val="00D73B84"/>
    <w:rsid w:val="00D75B23"/>
    <w:rsid w:val="00D76BF6"/>
    <w:rsid w:val="00D80C9A"/>
    <w:rsid w:val="00D81D0E"/>
    <w:rsid w:val="00D84D34"/>
    <w:rsid w:val="00D86EDF"/>
    <w:rsid w:val="00D87045"/>
    <w:rsid w:val="00D907DB"/>
    <w:rsid w:val="00D91863"/>
    <w:rsid w:val="00D930B2"/>
    <w:rsid w:val="00D9467E"/>
    <w:rsid w:val="00D9740B"/>
    <w:rsid w:val="00D977CD"/>
    <w:rsid w:val="00D97D23"/>
    <w:rsid w:val="00DA5B47"/>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1A59"/>
    <w:rsid w:val="00DF1B2E"/>
    <w:rsid w:val="00DF26C3"/>
    <w:rsid w:val="00DF5664"/>
    <w:rsid w:val="00E01178"/>
    <w:rsid w:val="00E02902"/>
    <w:rsid w:val="00E0591D"/>
    <w:rsid w:val="00E0602B"/>
    <w:rsid w:val="00E06AEB"/>
    <w:rsid w:val="00E11677"/>
    <w:rsid w:val="00E12966"/>
    <w:rsid w:val="00E13DE3"/>
    <w:rsid w:val="00E17D28"/>
    <w:rsid w:val="00E221A8"/>
    <w:rsid w:val="00E232D9"/>
    <w:rsid w:val="00E23A2D"/>
    <w:rsid w:val="00E240F1"/>
    <w:rsid w:val="00E26473"/>
    <w:rsid w:val="00E265BD"/>
    <w:rsid w:val="00E2703E"/>
    <w:rsid w:val="00E271B6"/>
    <w:rsid w:val="00E36AFB"/>
    <w:rsid w:val="00E36B83"/>
    <w:rsid w:val="00E40D50"/>
    <w:rsid w:val="00E41186"/>
    <w:rsid w:val="00E42A88"/>
    <w:rsid w:val="00E44307"/>
    <w:rsid w:val="00E45B2E"/>
    <w:rsid w:val="00E462AC"/>
    <w:rsid w:val="00E51A27"/>
    <w:rsid w:val="00E53907"/>
    <w:rsid w:val="00E53FC6"/>
    <w:rsid w:val="00E55C75"/>
    <w:rsid w:val="00E572E9"/>
    <w:rsid w:val="00E57CE2"/>
    <w:rsid w:val="00E61D17"/>
    <w:rsid w:val="00E62706"/>
    <w:rsid w:val="00E6739C"/>
    <w:rsid w:val="00E70597"/>
    <w:rsid w:val="00E73483"/>
    <w:rsid w:val="00E74740"/>
    <w:rsid w:val="00E74E91"/>
    <w:rsid w:val="00E76497"/>
    <w:rsid w:val="00E77B2D"/>
    <w:rsid w:val="00E81590"/>
    <w:rsid w:val="00E853DA"/>
    <w:rsid w:val="00E91950"/>
    <w:rsid w:val="00E92434"/>
    <w:rsid w:val="00E932AC"/>
    <w:rsid w:val="00E93E1A"/>
    <w:rsid w:val="00E95066"/>
    <w:rsid w:val="00E97E2F"/>
    <w:rsid w:val="00EA30B4"/>
    <w:rsid w:val="00EA489B"/>
    <w:rsid w:val="00EA5685"/>
    <w:rsid w:val="00EA65CD"/>
    <w:rsid w:val="00EA67AF"/>
    <w:rsid w:val="00EB19EC"/>
    <w:rsid w:val="00EB1A1A"/>
    <w:rsid w:val="00EB287D"/>
    <w:rsid w:val="00EB39E2"/>
    <w:rsid w:val="00EB7CF6"/>
    <w:rsid w:val="00EC62D2"/>
    <w:rsid w:val="00EC666D"/>
    <w:rsid w:val="00ED0008"/>
    <w:rsid w:val="00ED530B"/>
    <w:rsid w:val="00ED61DC"/>
    <w:rsid w:val="00ED7087"/>
    <w:rsid w:val="00EE0389"/>
    <w:rsid w:val="00EE3083"/>
    <w:rsid w:val="00EE4846"/>
    <w:rsid w:val="00EE4E2D"/>
    <w:rsid w:val="00EE6A06"/>
    <w:rsid w:val="00EF0545"/>
    <w:rsid w:val="00EF0C91"/>
    <w:rsid w:val="00EF2A64"/>
    <w:rsid w:val="00EF51FD"/>
    <w:rsid w:val="00EF58B0"/>
    <w:rsid w:val="00EF7396"/>
    <w:rsid w:val="00EF77C3"/>
    <w:rsid w:val="00EF7E87"/>
    <w:rsid w:val="00F00918"/>
    <w:rsid w:val="00F00D81"/>
    <w:rsid w:val="00F0196D"/>
    <w:rsid w:val="00F02E25"/>
    <w:rsid w:val="00F04079"/>
    <w:rsid w:val="00F04890"/>
    <w:rsid w:val="00F079D3"/>
    <w:rsid w:val="00F12387"/>
    <w:rsid w:val="00F14FC7"/>
    <w:rsid w:val="00F210A6"/>
    <w:rsid w:val="00F22137"/>
    <w:rsid w:val="00F22B9A"/>
    <w:rsid w:val="00F233C8"/>
    <w:rsid w:val="00F26BB8"/>
    <w:rsid w:val="00F26D02"/>
    <w:rsid w:val="00F31371"/>
    <w:rsid w:val="00F31D2E"/>
    <w:rsid w:val="00F3302D"/>
    <w:rsid w:val="00F345C3"/>
    <w:rsid w:val="00F35560"/>
    <w:rsid w:val="00F35B94"/>
    <w:rsid w:val="00F40252"/>
    <w:rsid w:val="00F408B6"/>
    <w:rsid w:val="00F42410"/>
    <w:rsid w:val="00F5004C"/>
    <w:rsid w:val="00F51CBD"/>
    <w:rsid w:val="00F56975"/>
    <w:rsid w:val="00F6186E"/>
    <w:rsid w:val="00F626EC"/>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B7E89"/>
    <w:rsid w:val="00FC1489"/>
    <w:rsid w:val="00FC149C"/>
    <w:rsid w:val="00FC1A37"/>
    <w:rsid w:val="00FC1CA5"/>
    <w:rsid w:val="00FC65C6"/>
    <w:rsid w:val="00FC7890"/>
    <w:rsid w:val="00FD2C01"/>
    <w:rsid w:val="00FD3BB0"/>
    <w:rsid w:val="00FD4E7A"/>
    <w:rsid w:val="00FD5BD2"/>
    <w:rsid w:val="00FE18D8"/>
    <w:rsid w:val="00FE1D25"/>
    <w:rsid w:val="00FE1F6B"/>
    <w:rsid w:val="00FE416F"/>
    <w:rsid w:val="00FE45ED"/>
    <w:rsid w:val="00FE496D"/>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B1B5F"/>
  <w15:docId w15:val="{25E2088E-E5E0-B742-985C-9BDDAEEF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467E"/>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 w:type="character" w:styleId="Nierozpoznanawzmianka">
    <w:name w:val="Unresolved Mention"/>
    <w:basedOn w:val="Domylnaczcionkaakapitu"/>
    <w:uiPriority w:val="99"/>
    <w:semiHidden/>
    <w:unhideWhenUsed/>
    <w:rsid w:val="00882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10787388">
      <w:bodyDiv w:val="1"/>
      <w:marLeft w:val="0"/>
      <w:marRight w:val="0"/>
      <w:marTop w:val="0"/>
      <w:marBottom w:val="0"/>
      <w:divBdr>
        <w:top w:val="none" w:sz="0" w:space="0" w:color="auto"/>
        <w:left w:val="none" w:sz="0" w:space="0" w:color="auto"/>
        <w:bottom w:val="none" w:sz="0" w:space="0" w:color="auto"/>
        <w:right w:val="none" w:sz="0" w:space="0" w:color="auto"/>
      </w:divBdr>
      <w:divsChild>
        <w:div w:id="1190142515">
          <w:marLeft w:val="0"/>
          <w:marRight w:val="0"/>
          <w:marTop w:val="0"/>
          <w:marBottom w:val="0"/>
          <w:divBdr>
            <w:top w:val="none" w:sz="0" w:space="0" w:color="auto"/>
            <w:left w:val="none" w:sz="0" w:space="0" w:color="auto"/>
            <w:bottom w:val="none" w:sz="0" w:space="0" w:color="auto"/>
            <w:right w:val="none" w:sz="0" w:space="0" w:color="auto"/>
          </w:divBdr>
          <w:divsChild>
            <w:div w:id="1136341234">
              <w:marLeft w:val="0"/>
              <w:marRight w:val="0"/>
              <w:marTop w:val="0"/>
              <w:marBottom w:val="0"/>
              <w:divBdr>
                <w:top w:val="none" w:sz="0" w:space="0" w:color="auto"/>
                <w:left w:val="none" w:sz="0" w:space="0" w:color="auto"/>
                <w:bottom w:val="none" w:sz="0" w:space="0" w:color="auto"/>
                <w:right w:val="none" w:sz="0" w:space="0" w:color="auto"/>
              </w:divBdr>
              <w:divsChild>
                <w:div w:id="702632775">
                  <w:marLeft w:val="0"/>
                  <w:marRight w:val="0"/>
                  <w:marTop w:val="0"/>
                  <w:marBottom w:val="0"/>
                  <w:divBdr>
                    <w:top w:val="none" w:sz="0" w:space="0" w:color="auto"/>
                    <w:left w:val="none" w:sz="0" w:space="0" w:color="auto"/>
                    <w:bottom w:val="none" w:sz="0" w:space="0" w:color="auto"/>
                    <w:right w:val="none" w:sz="0" w:space="0" w:color="auto"/>
                  </w:divBdr>
                  <w:divsChild>
                    <w:div w:id="1069620917">
                      <w:marLeft w:val="0"/>
                      <w:marRight w:val="0"/>
                      <w:marTop w:val="0"/>
                      <w:marBottom w:val="0"/>
                      <w:divBdr>
                        <w:top w:val="none" w:sz="0" w:space="0" w:color="auto"/>
                        <w:left w:val="none" w:sz="0" w:space="0" w:color="auto"/>
                        <w:bottom w:val="none" w:sz="0" w:space="0" w:color="auto"/>
                        <w:right w:val="none" w:sz="0" w:space="0" w:color="auto"/>
                      </w:divBdr>
                    </w:div>
                  </w:divsChild>
                </w:div>
                <w:div w:id="980964090">
                  <w:marLeft w:val="0"/>
                  <w:marRight w:val="0"/>
                  <w:marTop w:val="0"/>
                  <w:marBottom w:val="0"/>
                  <w:divBdr>
                    <w:top w:val="none" w:sz="0" w:space="0" w:color="auto"/>
                    <w:left w:val="none" w:sz="0" w:space="0" w:color="auto"/>
                    <w:bottom w:val="none" w:sz="0" w:space="0" w:color="auto"/>
                    <w:right w:val="none" w:sz="0" w:space="0" w:color="auto"/>
                  </w:divBdr>
                  <w:divsChild>
                    <w:div w:id="1637181842">
                      <w:marLeft w:val="0"/>
                      <w:marRight w:val="0"/>
                      <w:marTop w:val="0"/>
                      <w:marBottom w:val="0"/>
                      <w:divBdr>
                        <w:top w:val="none" w:sz="0" w:space="0" w:color="auto"/>
                        <w:left w:val="none" w:sz="0" w:space="0" w:color="auto"/>
                        <w:bottom w:val="none" w:sz="0" w:space="0" w:color="auto"/>
                        <w:right w:val="none" w:sz="0" w:space="0" w:color="auto"/>
                      </w:divBdr>
                    </w:div>
                  </w:divsChild>
                </w:div>
                <w:div w:id="1561090843">
                  <w:marLeft w:val="0"/>
                  <w:marRight w:val="0"/>
                  <w:marTop w:val="0"/>
                  <w:marBottom w:val="0"/>
                  <w:divBdr>
                    <w:top w:val="none" w:sz="0" w:space="0" w:color="auto"/>
                    <w:left w:val="none" w:sz="0" w:space="0" w:color="auto"/>
                    <w:bottom w:val="none" w:sz="0" w:space="0" w:color="auto"/>
                    <w:right w:val="none" w:sz="0" w:space="0" w:color="auto"/>
                  </w:divBdr>
                  <w:divsChild>
                    <w:div w:id="1809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63554486">
      <w:bodyDiv w:val="1"/>
      <w:marLeft w:val="0"/>
      <w:marRight w:val="0"/>
      <w:marTop w:val="0"/>
      <w:marBottom w:val="0"/>
      <w:divBdr>
        <w:top w:val="none" w:sz="0" w:space="0" w:color="auto"/>
        <w:left w:val="none" w:sz="0" w:space="0" w:color="auto"/>
        <w:bottom w:val="none" w:sz="0" w:space="0" w:color="auto"/>
        <w:right w:val="none" w:sz="0" w:space="0" w:color="auto"/>
      </w:divBdr>
      <w:divsChild>
        <w:div w:id="1478764210">
          <w:marLeft w:val="0"/>
          <w:marRight w:val="0"/>
          <w:marTop w:val="0"/>
          <w:marBottom w:val="0"/>
          <w:divBdr>
            <w:top w:val="none" w:sz="0" w:space="0" w:color="auto"/>
            <w:left w:val="none" w:sz="0" w:space="0" w:color="auto"/>
            <w:bottom w:val="none" w:sz="0" w:space="0" w:color="auto"/>
            <w:right w:val="none" w:sz="0" w:space="0" w:color="auto"/>
          </w:divBdr>
          <w:divsChild>
            <w:div w:id="1458911191">
              <w:marLeft w:val="0"/>
              <w:marRight w:val="0"/>
              <w:marTop w:val="0"/>
              <w:marBottom w:val="0"/>
              <w:divBdr>
                <w:top w:val="none" w:sz="0" w:space="0" w:color="auto"/>
                <w:left w:val="none" w:sz="0" w:space="0" w:color="auto"/>
                <w:bottom w:val="none" w:sz="0" w:space="0" w:color="auto"/>
                <w:right w:val="none" w:sz="0" w:space="0" w:color="auto"/>
              </w:divBdr>
              <w:divsChild>
                <w:div w:id="1901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61866327">
      <w:bodyDiv w:val="1"/>
      <w:marLeft w:val="0"/>
      <w:marRight w:val="0"/>
      <w:marTop w:val="0"/>
      <w:marBottom w:val="0"/>
      <w:divBdr>
        <w:top w:val="none" w:sz="0" w:space="0" w:color="auto"/>
        <w:left w:val="none" w:sz="0" w:space="0" w:color="auto"/>
        <w:bottom w:val="none" w:sz="0" w:space="0" w:color="auto"/>
        <w:right w:val="none" w:sz="0" w:space="0" w:color="auto"/>
      </w:divBdr>
      <w:divsChild>
        <w:div w:id="869537104">
          <w:marLeft w:val="0"/>
          <w:marRight w:val="0"/>
          <w:marTop w:val="0"/>
          <w:marBottom w:val="0"/>
          <w:divBdr>
            <w:top w:val="none" w:sz="0" w:space="0" w:color="auto"/>
            <w:left w:val="none" w:sz="0" w:space="0" w:color="auto"/>
            <w:bottom w:val="none" w:sz="0" w:space="0" w:color="auto"/>
            <w:right w:val="none" w:sz="0" w:space="0" w:color="auto"/>
          </w:divBdr>
          <w:divsChild>
            <w:div w:id="1104569529">
              <w:marLeft w:val="0"/>
              <w:marRight w:val="0"/>
              <w:marTop w:val="0"/>
              <w:marBottom w:val="0"/>
              <w:divBdr>
                <w:top w:val="none" w:sz="0" w:space="0" w:color="auto"/>
                <w:left w:val="none" w:sz="0" w:space="0" w:color="auto"/>
                <w:bottom w:val="none" w:sz="0" w:space="0" w:color="auto"/>
                <w:right w:val="none" w:sz="0" w:space="0" w:color="auto"/>
              </w:divBdr>
              <w:divsChild>
                <w:div w:id="12003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8894678">
      <w:bodyDiv w:val="1"/>
      <w:marLeft w:val="0"/>
      <w:marRight w:val="0"/>
      <w:marTop w:val="0"/>
      <w:marBottom w:val="0"/>
      <w:divBdr>
        <w:top w:val="none" w:sz="0" w:space="0" w:color="auto"/>
        <w:left w:val="none" w:sz="0" w:space="0" w:color="auto"/>
        <w:bottom w:val="none" w:sz="0" w:space="0" w:color="auto"/>
        <w:right w:val="none" w:sz="0" w:space="0" w:color="auto"/>
      </w:divBdr>
      <w:divsChild>
        <w:div w:id="499153106">
          <w:marLeft w:val="0"/>
          <w:marRight w:val="0"/>
          <w:marTop w:val="0"/>
          <w:marBottom w:val="0"/>
          <w:divBdr>
            <w:top w:val="none" w:sz="0" w:space="0" w:color="auto"/>
            <w:left w:val="none" w:sz="0" w:space="0" w:color="auto"/>
            <w:bottom w:val="none" w:sz="0" w:space="0" w:color="auto"/>
            <w:right w:val="none" w:sz="0" w:space="0" w:color="auto"/>
          </w:divBdr>
          <w:divsChild>
            <w:div w:id="1408721664">
              <w:marLeft w:val="0"/>
              <w:marRight w:val="0"/>
              <w:marTop w:val="0"/>
              <w:marBottom w:val="0"/>
              <w:divBdr>
                <w:top w:val="none" w:sz="0" w:space="0" w:color="auto"/>
                <w:left w:val="none" w:sz="0" w:space="0" w:color="auto"/>
                <w:bottom w:val="none" w:sz="0" w:space="0" w:color="auto"/>
                <w:right w:val="none" w:sz="0" w:space="0" w:color="auto"/>
              </w:divBdr>
              <w:divsChild>
                <w:div w:id="66312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39133266">
      <w:bodyDiv w:val="1"/>
      <w:marLeft w:val="0"/>
      <w:marRight w:val="0"/>
      <w:marTop w:val="0"/>
      <w:marBottom w:val="0"/>
      <w:divBdr>
        <w:top w:val="none" w:sz="0" w:space="0" w:color="auto"/>
        <w:left w:val="none" w:sz="0" w:space="0" w:color="auto"/>
        <w:bottom w:val="none" w:sz="0" w:space="0" w:color="auto"/>
        <w:right w:val="none" w:sz="0" w:space="0" w:color="auto"/>
      </w:divBdr>
      <w:divsChild>
        <w:div w:id="1356692771">
          <w:marLeft w:val="0"/>
          <w:marRight w:val="0"/>
          <w:marTop w:val="0"/>
          <w:marBottom w:val="0"/>
          <w:divBdr>
            <w:top w:val="none" w:sz="0" w:space="0" w:color="auto"/>
            <w:left w:val="none" w:sz="0" w:space="0" w:color="auto"/>
            <w:bottom w:val="none" w:sz="0" w:space="0" w:color="auto"/>
            <w:right w:val="none" w:sz="0" w:space="0" w:color="auto"/>
          </w:divBdr>
          <w:divsChild>
            <w:div w:id="1063677878">
              <w:marLeft w:val="0"/>
              <w:marRight w:val="0"/>
              <w:marTop w:val="0"/>
              <w:marBottom w:val="0"/>
              <w:divBdr>
                <w:top w:val="none" w:sz="0" w:space="0" w:color="auto"/>
                <w:left w:val="none" w:sz="0" w:space="0" w:color="auto"/>
                <w:bottom w:val="none" w:sz="0" w:space="0" w:color="auto"/>
                <w:right w:val="none" w:sz="0" w:space="0" w:color="auto"/>
              </w:divBdr>
              <w:divsChild>
                <w:div w:id="6091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596015418">
      <w:bodyDiv w:val="1"/>
      <w:marLeft w:val="0"/>
      <w:marRight w:val="0"/>
      <w:marTop w:val="0"/>
      <w:marBottom w:val="0"/>
      <w:divBdr>
        <w:top w:val="none" w:sz="0" w:space="0" w:color="auto"/>
        <w:left w:val="none" w:sz="0" w:space="0" w:color="auto"/>
        <w:bottom w:val="none" w:sz="0" w:space="0" w:color="auto"/>
        <w:right w:val="none" w:sz="0" w:space="0" w:color="auto"/>
      </w:divBdr>
      <w:divsChild>
        <w:div w:id="1770002933">
          <w:marLeft w:val="0"/>
          <w:marRight w:val="0"/>
          <w:marTop w:val="0"/>
          <w:marBottom w:val="0"/>
          <w:divBdr>
            <w:top w:val="none" w:sz="0" w:space="0" w:color="auto"/>
            <w:left w:val="none" w:sz="0" w:space="0" w:color="auto"/>
            <w:bottom w:val="none" w:sz="0" w:space="0" w:color="auto"/>
            <w:right w:val="none" w:sz="0" w:space="0" w:color="auto"/>
          </w:divBdr>
          <w:divsChild>
            <w:div w:id="2093307599">
              <w:marLeft w:val="0"/>
              <w:marRight w:val="0"/>
              <w:marTop w:val="0"/>
              <w:marBottom w:val="0"/>
              <w:divBdr>
                <w:top w:val="none" w:sz="0" w:space="0" w:color="auto"/>
                <w:left w:val="none" w:sz="0" w:space="0" w:color="auto"/>
                <w:bottom w:val="none" w:sz="0" w:space="0" w:color="auto"/>
                <w:right w:val="none" w:sz="0" w:space="0" w:color="auto"/>
              </w:divBdr>
              <w:divsChild>
                <w:div w:id="82432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673292611">
      <w:bodyDiv w:val="1"/>
      <w:marLeft w:val="0"/>
      <w:marRight w:val="0"/>
      <w:marTop w:val="0"/>
      <w:marBottom w:val="0"/>
      <w:divBdr>
        <w:top w:val="none" w:sz="0" w:space="0" w:color="auto"/>
        <w:left w:val="none" w:sz="0" w:space="0" w:color="auto"/>
        <w:bottom w:val="none" w:sz="0" w:space="0" w:color="auto"/>
        <w:right w:val="none" w:sz="0" w:space="0" w:color="auto"/>
      </w:divBdr>
      <w:divsChild>
        <w:div w:id="129831673">
          <w:marLeft w:val="0"/>
          <w:marRight w:val="0"/>
          <w:marTop w:val="0"/>
          <w:marBottom w:val="0"/>
          <w:divBdr>
            <w:top w:val="none" w:sz="0" w:space="0" w:color="auto"/>
            <w:left w:val="none" w:sz="0" w:space="0" w:color="auto"/>
            <w:bottom w:val="none" w:sz="0" w:space="0" w:color="auto"/>
            <w:right w:val="none" w:sz="0" w:space="0" w:color="auto"/>
          </w:divBdr>
          <w:divsChild>
            <w:div w:id="1884252011">
              <w:marLeft w:val="0"/>
              <w:marRight w:val="0"/>
              <w:marTop w:val="0"/>
              <w:marBottom w:val="0"/>
              <w:divBdr>
                <w:top w:val="none" w:sz="0" w:space="0" w:color="auto"/>
                <w:left w:val="none" w:sz="0" w:space="0" w:color="auto"/>
                <w:bottom w:val="none" w:sz="0" w:space="0" w:color="auto"/>
                <w:right w:val="none" w:sz="0" w:space="0" w:color="auto"/>
              </w:divBdr>
              <w:divsChild>
                <w:div w:id="175308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yperlink" Target="mailto:przetargi@naleczow.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2ff5d7f0-ff13-41b7-8e97-f2d4a221598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3.jpeg"/><Relationship Id="rId28" Type="http://schemas.openxmlformats.org/officeDocument/2006/relationships/header" Target="header1.xml"/><Relationship Id="rId10" Type="http://schemas.openxmlformats.org/officeDocument/2006/relationships/hyperlink" Target="https://ezamowienia.gov.pl/mp-client/search/list/ocds-148610-2ff5d7f0-ff13-41b7-8e97-f2d4a2215981"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4a2e4940-ab1e-11ee-a06e-7a3efa199397" TargetMode="External"/><Relationship Id="rId14" Type="http://schemas.openxmlformats.org/officeDocument/2006/relationships/hyperlink" Target="https://sip.lex.pl/" TargetMode="Externa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TotalTime>
  <Pages>32</Pages>
  <Words>12698</Words>
  <Characters>76194</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85</cp:revision>
  <cp:lastPrinted>2024-07-03T09:01:00Z</cp:lastPrinted>
  <dcterms:created xsi:type="dcterms:W3CDTF">2022-08-16T06:51:00Z</dcterms:created>
  <dcterms:modified xsi:type="dcterms:W3CDTF">2024-10-04T09:18:00Z</dcterms:modified>
</cp:coreProperties>
</file>