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FEC6A" w14:textId="77777777" w:rsidR="00854B99" w:rsidRPr="00854B99" w:rsidRDefault="00854B99" w:rsidP="00854B99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E6431F0" w14:textId="77777777" w:rsidR="0006081D" w:rsidRPr="00D47F6F" w:rsidRDefault="0006081D" w:rsidP="0006081D">
      <w:pPr>
        <w:jc w:val="both"/>
        <w:rPr>
          <w:rFonts w:ascii="Arial" w:hAnsi="Arial" w:cs="Arial"/>
          <w:b/>
          <w:bCs/>
        </w:rPr>
      </w:pPr>
      <w:r w:rsidRPr="00D47F6F">
        <w:rPr>
          <w:rFonts w:ascii="Arial" w:hAnsi="Arial" w:cs="Arial"/>
          <w:b/>
          <w:kern w:val="3"/>
        </w:rPr>
        <w:t xml:space="preserve">Nazwa zadania: </w:t>
      </w:r>
      <w:bookmarkStart w:id="0" w:name="_Hlk65151808"/>
      <w:r w:rsidRPr="00D47F6F">
        <w:rPr>
          <w:rFonts w:ascii="Arial" w:hAnsi="Arial" w:cs="Arial"/>
          <w:b/>
          <w:bCs/>
        </w:rPr>
        <w:t>Modernizacja Osiedla Fabrycznego STARA KOLONIA w Chełmku – budynek przy ul. Klonowej 6.</w:t>
      </w:r>
    </w:p>
    <w:bookmarkEnd w:id="0"/>
    <w:p w14:paraId="64DCC30A" w14:textId="77777777" w:rsidR="0006081D" w:rsidRPr="005678E8" w:rsidRDefault="0006081D" w:rsidP="0006081D">
      <w:pPr>
        <w:jc w:val="both"/>
        <w:rPr>
          <w:rFonts w:ascii="Arial" w:hAnsi="Arial" w:cs="Arial"/>
        </w:rPr>
      </w:pPr>
      <w:r w:rsidRPr="005678E8">
        <w:rPr>
          <w:rFonts w:ascii="Arial" w:hAnsi="Arial" w:cs="Arial"/>
        </w:rPr>
        <w:t xml:space="preserve">Znak sprawy: </w:t>
      </w:r>
      <w:r w:rsidRPr="008C2C15">
        <w:rPr>
          <w:rFonts w:ascii="Arial" w:hAnsi="Arial" w:cs="Arial"/>
        </w:rPr>
        <w:t>IN.271</w:t>
      </w:r>
      <w:r>
        <w:rPr>
          <w:rFonts w:ascii="Arial" w:hAnsi="Arial" w:cs="Arial"/>
        </w:rPr>
        <w:t>.10</w:t>
      </w:r>
      <w:r w:rsidRPr="008C2C15">
        <w:rPr>
          <w:rFonts w:ascii="Arial" w:hAnsi="Arial" w:cs="Arial"/>
        </w:rPr>
        <w:t>.2024</w:t>
      </w:r>
    </w:p>
    <w:p w14:paraId="58CF3C62" w14:textId="3A44179A" w:rsidR="00D1735A" w:rsidRDefault="00D1735A" w:rsidP="00F8520B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14C54B2" w14:textId="77777777" w:rsidR="00854B99" w:rsidRPr="00854B99" w:rsidRDefault="00804F65" w:rsidP="00D1735A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04F65">
        <w:rPr>
          <w:rFonts w:ascii="Arial" w:eastAsia="Times New Roman" w:hAnsi="Arial" w:cs="Arial"/>
          <w:b/>
          <w:sz w:val="20"/>
          <w:szCs w:val="20"/>
          <w:lang w:eastAsia="ar-SA"/>
        </w:rPr>
        <w:t>Zamawiający: Gmina Chełmek</w:t>
      </w:r>
    </w:p>
    <w:p w14:paraId="0859E305" w14:textId="77777777" w:rsidR="00854B99" w:rsidRPr="00854B99" w:rsidRDefault="00854B99" w:rsidP="00854B99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u w:val="single"/>
        </w:rPr>
        <w:t xml:space="preserve">Oświadczenie </w:t>
      </w:r>
    </w:p>
    <w:p w14:paraId="7B66ECB0" w14:textId="5020E67F" w:rsidR="00854B99" w:rsidRPr="002F0853" w:rsidRDefault="00854B99" w:rsidP="00854B99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854B99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września 2019 r. </w:t>
      </w:r>
      <w:r w:rsidRPr="00854B99">
        <w:rPr>
          <w:rFonts w:ascii="Arial" w:eastAsia="Calibri" w:hAnsi="Arial" w:cs="Arial"/>
          <w:b/>
          <w:sz w:val="20"/>
          <w:szCs w:val="20"/>
        </w:rPr>
        <w:br/>
      </w:r>
      <w:r w:rsidRPr="002F0853">
        <w:rPr>
          <w:rFonts w:ascii="Arial" w:eastAsia="Calibri" w:hAnsi="Arial" w:cs="Arial"/>
          <w:b/>
        </w:rPr>
        <w:t xml:space="preserve">Prawo zamówień publicznych </w:t>
      </w:r>
      <w:r w:rsidR="002F0853" w:rsidRPr="002F0853">
        <w:rPr>
          <w:rFonts w:ascii="Arial" w:hAnsi="Arial" w:cs="Arial"/>
        </w:rPr>
        <w:t xml:space="preserve">(Dz.U.2024.1320 ze </w:t>
      </w:r>
      <w:proofErr w:type="spellStart"/>
      <w:r w:rsidR="002F0853" w:rsidRPr="002F0853">
        <w:rPr>
          <w:rFonts w:ascii="Arial" w:hAnsi="Arial" w:cs="Arial"/>
        </w:rPr>
        <w:t>zm</w:t>
      </w:r>
      <w:proofErr w:type="spellEnd"/>
      <w:r w:rsidR="002F0853" w:rsidRPr="002F0853">
        <w:rPr>
          <w:rFonts w:ascii="Arial" w:hAnsi="Arial" w:cs="Arial"/>
        </w:rPr>
        <w:t>)</w:t>
      </w:r>
    </w:p>
    <w:p w14:paraId="36930CC8" w14:textId="77777777" w:rsidR="00854B99" w:rsidRPr="00854B99" w:rsidRDefault="00854B99" w:rsidP="00854B99">
      <w:pPr>
        <w:spacing w:after="0" w:line="259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25E1D69" w14:textId="53D32945" w:rsidR="00743C5E" w:rsidRDefault="00854B99" w:rsidP="006C2809">
      <w:pPr>
        <w:pStyle w:val="Akapitzlist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54B99">
        <w:rPr>
          <w:rFonts w:ascii="Arial" w:hAnsi="Arial" w:cs="Arial"/>
          <w:sz w:val="20"/>
          <w:szCs w:val="20"/>
        </w:rPr>
        <w:t xml:space="preserve">Na potrzeby postępowania o udzielenie zamówienia publicznego  </w:t>
      </w:r>
      <w:proofErr w:type="spellStart"/>
      <w:r w:rsidRPr="00854B99">
        <w:rPr>
          <w:rFonts w:ascii="Arial" w:hAnsi="Arial" w:cs="Arial"/>
          <w:sz w:val="20"/>
          <w:szCs w:val="20"/>
        </w:rPr>
        <w:t>pn</w:t>
      </w:r>
      <w:proofErr w:type="spellEnd"/>
    </w:p>
    <w:p w14:paraId="30C64C56" w14:textId="7E66CF78" w:rsidR="006C2809" w:rsidRDefault="0006081D" w:rsidP="0006081D">
      <w:pPr>
        <w:jc w:val="center"/>
        <w:rPr>
          <w:rFonts w:ascii="Arial" w:hAnsi="Arial" w:cs="Arial"/>
          <w:b/>
          <w:bCs/>
          <w:kern w:val="3"/>
        </w:rPr>
      </w:pPr>
      <w:r w:rsidRPr="00D47F6F">
        <w:rPr>
          <w:rFonts w:ascii="Arial" w:hAnsi="Arial" w:cs="Arial"/>
          <w:b/>
          <w:bCs/>
        </w:rPr>
        <w:t>Modernizacja Osiedla Fabrycznego STARA KOLONIA w Chełmku – budynek przy ul. Klonowej 6</w:t>
      </w:r>
    </w:p>
    <w:p w14:paraId="6F258284" w14:textId="644F8AF9" w:rsidR="00854B99" w:rsidRPr="00854B99" w:rsidRDefault="00854B99" w:rsidP="00F57BDC">
      <w:pPr>
        <w:pStyle w:val="Akapitzlis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54B99">
        <w:rPr>
          <w:rFonts w:ascii="Arial" w:hAnsi="Arial" w:cs="Arial"/>
          <w:sz w:val="20"/>
          <w:szCs w:val="20"/>
        </w:rPr>
        <w:t>oświadczam, co następuje:</w:t>
      </w:r>
    </w:p>
    <w:p w14:paraId="440D8D40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  <w:highlight w:val="lightGray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SPEŁNIANIE WARUNKÓW UDZIAŁU W POSTĘPOWANIU</w:t>
      </w:r>
    </w:p>
    <w:p w14:paraId="56F0ADE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A4C9F6E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spełniam warunki udziału w postępowaniu określone przez zamawiającego w  Specyfikacji Warunków Zamówienia.</w:t>
      </w:r>
    </w:p>
    <w:p w14:paraId="188D2C5C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AEB8063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259" w:lineRule="auto"/>
        <w:contextualSpacing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WYKLUCZENIE Z POSTĘPOWANIA</w:t>
      </w:r>
    </w:p>
    <w:p w14:paraId="37A9544B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3A4AC" w14:textId="3C68350A" w:rsidR="00854B99" w:rsidRDefault="00854B99" w:rsidP="00743C5E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>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ustawy </w:t>
      </w:r>
      <w:proofErr w:type="spellStart"/>
      <w:r w:rsidR="00743C5E">
        <w:rPr>
          <w:rFonts w:ascii="Arial" w:eastAsia="Calibri" w:hAnsi="Arial" w:cs="Arial"/>
          <w:sz w:val="20"/>
          <w:szCs w:val="20"/>
        </w:rPr>
        <w:t>Pzp</w:t>
      </w:r>
      <w:proofErr w:type="spellEnd"/>
    </w:p>
    <w:p w14:paraId="6AA15C1C" w14:textId="77777777" w:rsidR="00CB272A" w:rsidRPr="00854B99" w:rsidRDefault="00CB272A" w:rsidP="00CB272A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t>Oświadczam, że nie podlega</w:t>
      </w:r>
      <w:r w:rsidR="00C11BFC">
        <w:rPr>
          <w:rFonts w:ascii="Arial" w:eastAsia="Calibri" w:hAnsi="Arial" w:cs="Arial"/>
          <w:sz w:val="20"/>
          <w:szCs w:val="20"/>
        </w:rPr>
        <w:t>m</w:t>
      </w:r>
      <w:r w:rsidRPr="00CB272A">
        <w:rPr>
          <w:rFonts w:ascii="Arial" w:eastAsia="Calibri" w:hAnsi="Arial" w:cs="Arial"/>
          <w:sz w:val="20"/>
          <w:szCs w:val="20"/>
        </w:rPr>
        <w:t xml:space="preserve"> wykluczeniu na podstawie art. 7 ust. 1 ustawy</w:t>
      </w:r>
      <w:r w:rsidR="00DF743C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DF743C">
        <w:rPr>
          <w:rFonts w:ascii="Arial" w:eastAsia="Calibri" w:hAnsi="Arial" w:cs="Arial"/>
          <w:sz w:val="20"/>
          <w:szCs w:val="20"/>
        </w:rPr>
        <w:t>.</w:t>
      </w:r>
    </w:p>
    <w:p w14:paraId="4B57814D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7084CB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i/>
          <w:sz w:val="20"/>
          <w:szCs w:val="20"/>
        </w:rPr>
        <w:t>.</w:t>
      </w:r>
      <w:r w:rsidRPr="00854B99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 xml:space="preserve"> podjąłem następujące środki naprawcze: </w:t>
      </w:r>
      <w:r w:rsidR="009720E0">
        <w:rPr>
          <w:rFonts w:ascii="Arial" w:eastAsia="Calibri" w:hAnsi="Arial" w:cs="Arial"/>
          <w:sz w:val="20"/>
          <w:szCs w:val="20"/>
        </w:rPr>
        <w:t xml:space="preserve">      ……………………………………………</w:t>
      </w:r>
    </w:p>
    <w:p w14:paraId="147448AD" w14:textId="77777777" w:rsidR="00DF743C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14C4E0" w14:textId="77777777" w:rsidR="00DF743C" w:rsidRDefault="00DF743C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D1AFC6" w14:textId="77777777" w:rsidR="00854B99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lastRenderedPageBreak/>
        <w:t>Oświadczam, że wszystkie informacje podane w powyższych oświadczeniach są aktualne i zgodne</w:t>
      </w:r>
      <w:r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z prawdą oraz zostały przedstawione z pełną świadomością konsekwencji wprowadzenia Zamawiającego</w:t>
      </w:r>
      <w:r w:rsidR="00BA2F3D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w błąd przy przedstawianiu informacji.</w:t>
      </w:r>
    </w:p>
    <w:p w14:paraId="2E511613" w14:textId="77777777" w:rsidR="00CB272A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DE8C7C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48C05839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POLEGANIE NA ZASOBACH INNYCH PODMIOTÓW</w:t>
      </w:r>
    </w:p>
    <w:p w14:paraId="1605611F" w14:textId="77777777" w:rsidR="00854B99" w:rsidRPr="00854B99" w:rsidRDefault="00854B99" w:rsidP="00854B99">
      <w:pPr>
        <w:widowControl w:val="0"/>
        <w:numPr>
          <w:ilvl w:val="0"/>
          <w:numId w:val="3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 ……………  Specyfikacji Warunków Zamówienia</w:t>
      </w:r>
      <w:r w:rsidRPr="00854B99">
        <w:rPr>
          <w:rFonts w:ascii="Arial" w:eastAsia="Calibri" w:hAnsi="Arial" w:cs="Arial"/>
          <w:i/>
          <w:sz w:val="20"/>
          <w:szCs w:val="20"/>
        </w:rPr>
        <w:t>,</w:t>
      </w:r>
      <w:r w:rsidRPr="00854B99">
        <w:rPr>
          <w:rFonts w:ascii="Arial" w:eastAsia="Calibri" w:hAnsi="Arial" w:cs="Arial"/>
          <w:sz w:val="20"/>
          <w:szCs w:val="20"/>
        </w:rPr>
        <w:t xml:space="preserve"> polegam na zasobach następującego/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 xml:space="preserve"> podmiotu/ów:……………….………………………………………………………………</w:t>
      </w:r>
      <w:r w:rsidRPr="00854B99">
        <w:rPr>
          <w:rFonts w:ascii="Arial" w:eastAsia="Calibri" w:hAnsi="Arial" w:cs="Arial"/>
          <w:sz w:val="20"/>
          <w:szCs w:val="20"/>
        </w:rPr>
        <w:br/>
        <w:t>…………………………………………………………………...………………………………….…………………………………………………………………………….…………………………………………,  w następującym zakresie: …………………………………………………………………………………………………</w:t>
      </w:r>
      <w:r w:rsidR="00C64A5E">
        <w:rPr>
          <w:rFonts w:ascii="Arial" w:eastAsia="Calibri" w:hAnsi="Arial" w:cs="Arial"/>
          <w:sz w:val="20"/>
          <w:szCs w:val="20"/>
        </w:rPr>
        <w:t>……………</w:t>
      </w:r>
      <w:r w:rsidRPr="00854B99">
        <w:rPr>
          <w:rFonts w:ascii="Arial" w:eastAsia="Calibri" w:hAnsi="Arial" w:cs="Arial"/>
          <w:sz w:val="20"/>
          <w:szCs w:val="20"/>
        </w:rPr>
        <w:t>.</w:t>
      </w:r>
    </w:p>
    <w:p w14:paraId="676B90A4" w14:textId="77777777" w:rsidR="00854B99" w:rsidRPr="00854B99" w:rsidRDefault="00C64A5E" w:rsidP="00854B99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854B99">
        <w:rPr>
          <w:rFonts w:ascii="Arial" w:eastAsia="Calibri" w:hAnsi="Arial" w:cs="Arial"/>
          <w:i/>
          <w:sz w:val="20"/>
          <w:szCs w:val="20"/>
        </w:rPr>
        <w:t xml:space="preserve"> </w:t>
      </w:r>
      <w:r w:rsidR="00854B99" w:rsidRPr="00854B99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14:paraId="152886B5" w14:textId="77777777" w:rsidR="00854B99" w:rsidRPr="00854B99" w:rsidRDefault="00854B99" w:rsidP="00854B99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4EC48281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63CF63E8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26389B57" w14:textId="77777777" w:rsidR="00854B99" w:rsidRPr="00854B99" w:rsidRDefault="00854B99" w:rsidP="00854B99">
      <w:pPr>
        <w:widowControl w:val="0"/>
        <w:suppressAutoHyphens/>
        <w:spacing w:after="16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D. OŚWIADCZENIE PODMIOTU UDOSTĘPNIAJĄCEGO ZASOBY ( o ile dotyczy):</w:t>
      </w:r>
    </w:p>
    <w:p w14:paraId="64AC2D33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3C4EDA24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90"/>
      </w:tblGrid>
      <w:tr w:rsidR="00854B99" w:rsidRPr="00854B99" w14:paraId="4F2E0A91" w14:textId="77777777" w:rsidTr="005E158F">
        <w:trPr>
          <w:jc w:val="center"/>
        </w:trPr>
        <w:tc>
          <w:tcPr>
            <w:tcW w:w="909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38135E09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 xml:space="preserve">Wykonawca, któremu udostępnia </w:t>
            </w:r>
          </w:p>
          <w:p w14:paraId="5A0B59A2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>się zasoby</w:t>
            </w:r>
          </w:p>
          <w:p w14:paraId="007A77F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 xml:space="preserve">(w przypadku konsorcjum należy wymienić </w:t>
            </w:r>
          </w:p>
          <w:p w14:paraId="75581517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>wszystkich  jego członków)</w:t>
            </w:r>
          </w:p>
        </w:tc>
      </w:tr>
      <w:tr w:rsidR="00854B99" w:rsidRPr="00854B99" w14:paraId="54006A98" w14:textId="77777777" w:rsidTr="005E158F">
        <w:trPr>
          <w:jc w:val="center"/>
        </w:trPr>
        <w:tc>
          <w:tcPr>
            <w:tcW w:w="9090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14:paraId="345841C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38DF643A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6D14DA1D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  <w:t>(nazwa i adres)</w:t>
            </w:r>
          </w:p>
        </w:tc>
      </w:tr>
    </w:tbl>
    <w:p w14:paraId="2F061DF7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</w:p>
    <w:p w14:paraId="18B850E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72050615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b/>
          <w:bCs/>
          <w:kern w:val="1"/>
          <w:sz w:val="20"/>
          <w:szCs w:val="20"/>
        </w:rPr>
        <w:t>OŚWIADCZENIE</w:t>
      </w:r>
    </w:p>
    <w:p w14:paraId="45C7551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0B18C1D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Działając w imieniu …...............................................................................................................,</w:t>
      </w:r>
    </w:p>
    <w:p w14:paraId="4FD1A841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(nazwa i adres podmiotu udostępniającego zasoby)</w:t>
      </w:r>
    </w:p>
    <w:p w14:paraId="39309A35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898BFDE" w14:textId="77777777" w:rsidR="00854B99" w:rsidRPr="00854B99" w:rsidRDefault="00854B99" w:rsidP="00854B99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że:</w:t>
      </w:r>
    </w:p>
    <w:p w14:paraId="37056E9B" w14:textId="092BAC59" w:rsidR="00854B99" w:rsidRPr="00854B99" w:rsidRDefault="00854B99" w:rsidP="00743C5E">
      <w:pPr>
        <w:widowControl w:val="0"/>
        <w:numPr>
          <w:ilvl w:val="0"/>
          <w:numId w:val="4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>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="00743C5E" w:rsidRPr="00743C5E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142843">
        <w:rPr>
          <w:rFonts w:ascii="Arial" w:eastAsia="Calibri" w:hAnsi="Arial" w:cs="Arial"/>
          <w:sz w:val="20"/>
          <w:szCs w:val="20"/>
        </w:rPr>
        <w:t>.</w:t>
      </w:r>
    </w:p>
    <w:p w14:paraId="66710AAC" w14:textId="77777777" w:rsidR="00854B99" w:rsidRPr="00532C7D" w:rsidRDefault="00854B99" w:rsidP="00854B9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spełniam warunki udziału w postępowaniu określone ……….. </w:t>
      </w:r>
      <w:r w:rsidRPr="00F537C6">
        <w:rPr>
          <w:rFonts w:ascii="Arial" w:eastAsia="Calibri" w:hAnsi="Arial" w:cs="Arial"/>
          <w:sz w:val="20"/>
          <w:szCs w:val="20"/>
        </w:rPr>
        <w:t xml:space="preserve">Specyfikacji Warunków Zamówienia </w:t>
      </w: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w zakresie, w jakim udostępniłem swoje zasoby ww. Wykonawcy. </w:t>
      </w:r>
    </w:p>
    <w:p w14:paraId="0D5A77F3" w14:textId="32894189" w:rsidR="00532C7D" w:rsidRPr="005F3C61" w:rsidRDefault="00532C7D" w:rsidP="00532C7D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5F3C61">
        <w:rPr>
          <w:rFonts w:ascii="Arial" w:eastAsia="Calibri" w:hAnsi="Arial" w:cs="Arial"/>
          <w:color w:val="000000"/>
          <w:kern w:val="1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sectPr w:rsidR="00532C7D" w:rsidRPr="005F3C61" w:rsidSect="00AB5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094" w:right="1134" w:bottom="851" w:left="1134" w:header="142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70542" w14:textId="77777777" w:rsidR="00161EC1" w:rsidRDefault="00161EC1">
      <w:pPr>
        <w:spacing w:after="0" w:line="240" w:lineRule="auto"/>
      </w:pPr>
      <w:r>
        <w:separator/>
      </w:r>
    </w:p>
  </w:endnote>
  <w:endnote w:type="continuationSeparator" w:id="0">
    <w:p w14:paraId="4EC7F4A0" w14:textId="77777777" w:rsidR="00161EC1" w:rsidRDefault="00161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45D5" w14:textId="77777777" w:rsidR="003747A6" w:rsidRDefault="00854B99" w:rsidP="003845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FBFBFC" w14:textId="77777777" w:rsidR="003747A6" w:rsidRDefault="003747A6" w:rsidP="00B36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F8FBC" w14:textId="77777777" w:rsidR="003747A6" w:rsidRPr="00B3639E" w:rsidRDefault="00854B99" w:rsidP="00384564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B3639E">
      <w:rPr>
        <w:rStyle w:val="Numerstrony"/>
        <w:sz w:val="18"/>
        <w:szCs w:val="18"/>
      </w:rPr>
      <w:fldChar w:fldCharType="begin"/>
    </w:r>
    <w:r w:rsidRPr="00B3639E">
      <w:rPr>
        <w:rStyle w:val="Numerstrony"/>
        <w:sz w:val="18"/>
        <w:szCs w:val="18"/>
      </w:rPr>
      <w:instrText xml:space="preserve">PAGE  </w:instrText>
    </w:r>
    <w:r w:rsidRPr="00B3639E">
      <w:rPr>
        <w:rStyle w:val="Numerstrony"/>
        <w:sz w:val="18"/>
        <w:szCs w:val="18"/>
      </w:rPr>
      <w:fldChar w:fldCharType="separate"/>
    </w:r>
    <w:r w:rsidR="001F077D">
      <w:rPr>
        <w:rStyle w:val="Numerstrony"/>
        <w:noProof/>
        <w:sz w:val="18"/>
        <w:szCs w:val="18"/>
      </w:rPr>
      <w:t>3</w:t>
    </w:r>
    <w:r w:rsidRPr="00B3639E">
      <w:rPr>
        <w:rStyle w:val="Numerstrony"/>
        <w:sz w:val="18"/>
        <w:szCs w:val="18"/>
      </w:rPr>
      <w:fldChar w:fldCharType="end"/>
    </w:r>
  </w:p>
  <w:p w14:paraId="10DA10E4" w14:textId="77777777" w:rsidR="003747A6" w:rsidRDefault="003747A6" w:rsidP="00B3639E">
    <w:pPr>
      <w:pStyle w:val="Stopka"/>
      <w:ind w:right="360"/>
      <w:rPr>
        <w:rFonts w:ascii="Arial" w:hAnsi="Arial"/>
        <w:i/>
        <w:iCs/>
        <w:sz w:val="14"/>
        <w:szCs w:val="14"/>
      </w:rPr>
    </w:pPr>
  </w:p>
  <w:p w14:paraId="18C6BC65" w14:textId="77777777" w:rsidR="003043AA" w:rsidRDefault="003043AA" w:rsidP="003043AA">
    <w:pPr>
      <w:pStyle w:val="Stopka"/>
      <w:pBdr>
        <w:top w:val="single" w:sz="4" w:space="1" w:color="auto"/>
      </w:pBdr>
      <w:jc w:val="center"/>
    </w:pPr>
  </w:p>
  <w:p w14:paraId="1B361FB2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Urząd Miejski w Chełmku</w:t>
    </w:r>
  </w:p>
  <w:p w14:paraId="066AC191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ul. Krakowska 11,32-660 Chełmek</w:t>
    </w:r>
  </w:p>
  <w:p w14:paraId="4890793E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val="de-DE" w:eastAsia="pl-PL"/>
      </w:rPr>
    </w:pPr>
    <w:r w:rsidRPr="002C0C77">
      <w:rPr>
        <w:rFonts w:ascii="Arial" w:eastAsia="Andale Sans UI" w:hAnsi="Arial" w:cs="Arial"/>
        <w:sz w:val="20"/>
        <w:szCs w:val="20"/>
        <w:lang w:val="de-DE" w:eastAsia="pl-PL"/>
      </w:rPr>
      <w:t>email: przetargi@chelmek.pl</w:t>
    </w:r>
  </w:p>
  <w:p w14:paraId="698827BF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ndale Sans UI" w:hAnsi="Times New Roman" w:cs="Times New Roman"/>
        <w:kern w:val="1"/>
        <w:sz w:val="24"/>
        <w:szCs w:val="24"/>
        <w:lang w:val="de-DE"/>
      </w:rPr>
    </w:pPr>
    <w:r>
      <w:rPr>
        <w:rFonts w:ascii="Arial" w:eastAsia="Andale Sans UI" w:hAnsi="Arial" w:cs="Arial"/>
        <w:sz w:val="20"/>
        <w:szCs w:val="20"/>
        <w:lang w:val="de-DE" w:eastAsia="pl-PL"/>
      </w:rPr>
      <w:t>tel.33/844-90-42</w:t>
    </w:r>
  </w:p>
  <w:p w14:paraId="2769BDA1" w14:textId="77777777" w:rsidR="00F537C6" w:rsidRPr="004E5700" w:rsidRDefault="00F537C6" w:rsidP="00F537C6">
    <w:pPr>
      <w:pStyle w:val="Stopka"/>
      <w:rPr>
        <w:lang w:val="de-DE"/>
      </w:rPr>
    </w:pPr>
  </w:p>
  <w:p w14:paraId="1E9C8AE7" w14:textId="77777777" w:rsidR="003747A6" w:rsidRPr="00F537C6" w:rsidRDefault="003747A6" w:rsidP="002F6FEE">
    <w:pPr>
      <w:pStyle w:val="Stopka"/>
      <w:jc w:val="center"/>
      <w:rPr>
        <w:rFonts w:ascii="Arial" w:hAnsi="Arial"/>
        <w:i/>
        <w:iCs/>
        <w:sz w:val="14"/>
        <w:szCs w:val="14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3109B" w14:textId="77777777" w:rsidR="001836F7" w:rsidRDefault="001836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90891" w14:textId="77777777" w:rsidR="00161EC1" w:rsidRDefault="00161EC1">
      <w:pPr>
        <w:spacing w:after="0" w:line="240" w:lineRule="auto"/>
      </w:pPr>
      <w:r>
        <w:separator/>
      </w:r>
    </w:p>
  </w:footnote>
  <w:footnote w:type="continuationSeparator" w:id="0">
    <w:p w14:paraId="20396762" w14:textId="77777777" w:rsidR="00161EC1" w:rsidRDefault="00161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7EC6" w14:textId="77777777" w:rsidR="001836F7" w:rsidRDefault="001836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AA792" w14:textId="6EC76518" w:rsidR="00921115" w:rsidRPr="00921115" w:rsidRDefault="00F57BDC" w:rsidP="00921115">
    <w:pPr>
      <w:pStyle w:val="Nagwek"/>
      <w:pBdr>
        <w:bottom w:val="single" w:sz="4" w:space="1" w:color="auto"/>
      </w:pBdr>
      <w:jc w:val="right"/>
      <w:rPr>
        <w:b/>
        <w:bCs/>
        <w:i/>
        <w:iCs/>
      </w:rPr>
    </w:pPr>
    <w:r>
      <w:rPr>
        <w:noProof/>
      </w:rPr>
      <w:drawing>
        <wp:inline distT="0" distB="0" distL="0" distR="0" wp14:anchorId="542DEE0F" wp14:editId="6C987299">
          <wp:extent cx="2047875" cy="938436"/>
          <wp:effectExtent l="0" t="0" r="0" b="0"/>
          <wp:docPr id="6271046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707" cy="940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21115" w:rsidRPr="00921115">
      <w:rPr>
        <w:b/>
        <w:bCs/>
        <w:i/>
        <w:iCs/>
      </w:rPr>
      <w:t xml:space="preserve"> Zamówienie jest współfinansowane w ramach Rządowego Programu Odbudowy Zabytków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DDB0" w14:textId="77777777" w:rsidR="001836F7" w:rsidRDefault="001836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F7629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A3E05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075360">
    <w:abstractNumId w:val="0"/>
  </w:num>
  <w:num w:numId="2" w16cid:durableId="41250819">
    <w:abstractNumId w:val="2"/>
  </w:num>
  <w:num w:numId="3" w16cid:durableId="1374503988">
    <w:abstractNumId w:val="3"/>
  </w:num>
  <w:num w:numId="4" w16cid:durableId="27906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DD2"/>
    <w:rsid w:val="00004281"/>
    <w:rsid w:val="0006081D"/>
    <w:rsid w:val="000D4F6E"/>
    <w:rsid w:val="001223DB"/>
    <w:rsid w:val="00142843"/>
    <w:rsid w:val="00161EC1"/>
    <w:rsid w:val="001836F7"/>
    <w:rsid w:val="001F077D"/>
    <w:rsid w:val="00204D36"/>
    <w:rsid w:val="002F0853"/>
    <w:rsid w:val="003043AA"/>
    <w:rsid w:val="003546AE"/>
    <w:rsid w:val="00372005"/>
    <w:rsid w:val="003747A6"/>
    <w:rsid w:val="003A45F9"/>
    <w:rsid w:val="003E1906"/>
    <w:rsid w:val="003F464B"/>
    <w:rsid w:val="003F76EB"/>
    <w:rsid w:val="0040004E"/>
    <w:rsid w:val="00443DD0"/>
    <w:rsid w:val="004658F8"/>
    <w:rsid w:val="004778AC"/>
    <w:rsid w:val="004900C1"/>
    <w:rsid w:val="00532C7D"/>
    <w:rsid w:val="005546EA"/>
    <w:rsid w:val="005F3C61"/>
    <w:rsid w:val="00625F94"/>
    <w:rsid w:val="006C2809"/>
    <w:rsid w:val="00711813"/>
    <w:rsid w:val="00743C5E"/>
    <w:rsid w:val="00756613"/>
    <w:rsid w:val="007C2E99"/>
    <w:rsid w:val="00804F65"/>
    <w:rsid w:val="00815024"/>
    <w:rsid w:val="00827B28"/>
    <w:rsid w:val="00854B99"/>
    <w:rsid w:val="0086487F"/>
    <w:rsid w:val="0091379D"/>
    <w:rsid w:val="00921115"/>
    <w:rsid w:val="009720E0"/>
    <w:rsid w:val="00A07DBF"/>
    <w:rsid w:val="00A276AB"/>
    <w:rsid w:val="00AB5F61"/>
    <w:rsid w:val="00B03880"/>
    <w:rsid w:val="00B0448C"/>
    <w:rsid w:val="00BA0311"/>
    <w:rsid w:val="00BA2F3D"/>
    <w:rsid w:val="00BA4A3E"/>
    <w:rsid w:val="00BD3978"/>
    <w:rsid w:val="00C11BFC"/>
    <w:rsid w:val="00C64A5E"/>
    <w:rsid w:val="00CB272A"/>
    <w:rsid w:val="00D1735A"/>
    <w:rsid w:val="00D8194C"/>
    <w:rsid w:val="00D828C4"/>
    <w:rsid w:val="00DE1DA6"/>
    <w:rsid w:val="00DF743C"/>
    <w:rsid w:val="00E25091"/>
    <w:rsid w:val="00E45703"/>
    <w:rsid w:val="00F369D1"/>
    <w:rsid w:val="00F46DD2"/>
    <w:rsid w:val="00F537C6"/>
    <w:rsid w:val="00F57BDC"/>
    <w:rsid w:val="00F8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FDB"/>
  <w15:docId w15:val="{7193B801-B327-47EA-97AD-4D276F32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B99"/>
  </w:style>
  <w:style w:type="paragraph" w:styleId="Stopka">
    <w:name w:val="footer"/>
    <w:basedOn w:val="Normalny"/>
    <w:link w:val="StopkaZnak"/>
    <w:uiPriority w:val="99"/>
    <w:unhideWhenUsed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B99"/>
  </w:style>
  <w:style w:type="character" w:styleId="Numerstrony">
    <w:name w:val="page number"/>
    <w:basedOn w:val="Domylnaczcionkaakapitu"/>
    <w:rsid w:val="00854B99"/>
  </w:style>
  <w:style w:type="paragraph" w:styleId="Akapitzlist">
    <w:name w:val="List Paragraph"/>
    <w:basedOn w:val="Normalny"/>
    <w:uiPriority w:val="34"/>
    <w:qFormat/>
    <w:rsid w:val="00204D36"/>
    <w:pPr>
      <w:suppressAutoHyphens/>
      <w:autoSpaceDN w:val="0"/>
      <w:ind w:left="72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3AA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qFormat/>
    <w:rsid w:val="00711813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A952-63E7-40FE-A0C6-D1FA2780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Chełmek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Prasol</dc:creator>
  <cp:keywords/>
  <dc:description/>
  <cp:lastModifiedBy>Anna Prasol</cp:lastModifiedBy>
  <cp:revision>46</cp:revision>
  <dcterms:created xsi:type="dcterms:W3CDTF">2021-02-09T14:58:00Z</dcterms:created>
  <dcterms:modified xsi:type="dcterms:W3CDTF">2024-10-04T08:35:00Z</dcterms:modified>
</cp:coreProperties>
</file>