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95EB3" w14:textId="7DA5AD67" w:rsidR="00273837" w:rsidRDefault="00273837" w:rsidP="00273837">
      <w:pPr>
        <w:spacing w:after="0"/>
        <w:jc w:val="right"/>
        <w:rPr>
          <w:rFonts w:asciiTheme="minorHAnsi" w:hAnsiTheme="minorHAnsi" w:cstheme="minorHAnsi"/>
        </w:rPr>
      </w:pPr>
      <w:r>
        <w:rPr>
          <w:rFonts w:asciiTheme="minorHAnsi" w:hAnsiTheme="minorHAnsi" w:cstheme="minorHAnsi"/>
        </w:rPr>
        <w:t>Załącznik Nr 3 do SWZ</w:t>
      </w:r>
    </w:p>
    <w:p w14:paraId="045A4990" w14:textId="77777777" w:rsidR="00273837" w:rsidRDefault="00273837" w:rsidP="008D0857">
      <w:pPr>
        <w:spacing w:after="0"/>
        <w:jc w:val="center"/>
        <w:rPr>
          <w:rFonts w:asciiTheme="minorHAnsi" w:hAnsiTheme="minorHAnsi" w:cstheme="minorHAnsi"/>
        </w:rPr>
      </w:pPr>
    </w:p>
    <w:p w14:paraId="7B0FA422" w14:textId="16C4CFF0" w:rsidR="000B3B62" w:rsidRPr="008D0857" w:rsidRDefault="000B3B62" w:rsidP="008D0857">
      <w:pPr>
        <w:spacing w:after="0"/>
        <w:jc w:val="center"/>
        <w:rPr>
          <w:rFonts w:asciiTheme="minorHAnsi" w:hAnsiTheme="minorHAnsi" w:cstheme="minorHAnsi"/>
        </w:rPr>
      </w:pPr>
      <w:r w:rsidRPr="008D0857">
        <w:rPr>
          <w:rFonts w:asciiTheme="minorHAnsi" w:hAnsiTheme="minorHAnsi" w:cstheme="minorHAnsi"/>
        </w:rPr>
        <w:t>Umowa Nr ……wzór……</w:t>
      </w:r>
    </w:p>
    <w:p w14:paraId="0CCA9E9F" w14:textId="77777777" w:rsidR="000B3B62" w:rsidRPr="008D0857" w:rsidRDefault="000B3B62" w:rsidP="008D0857">
      <w:pPr>
        <w:spacing w:after="0"/>
        <w:rPr>
          <w:rFonts w:asciiTheme="minorHAnsi" w:hAnsiTheme="minorHAnsi" w:cstheme="minorHAnsi"/>
        </w:rPr>
      </w:pPr>
    </w:p>
    <w:p w14:paraId="43DD3970" w14:textId="318B4546" w:rsidR="00012614" w:rsidRPr="008D0857" w:rsidRDefault="000B3B62" w:rsidP="008D0857">
      <w:pPr>
        <w:spacing w:after="0"/>
        <w:jc w:val="both"/>
        <w:rPr>
          <w:rFonts w:asciiTheme="minorHAnsi" w:hAnsiTheme="minorHAnsi" w:cstheme="minorHAnsi"/>
        </w:rPr>
      </w:pPr>
      <w:r w:rsidRPr="008D0857">
        <w:rPr>
          <w:rFonts w:asciiTheme="minorHAnsi" w:hAnsiTheme="minorHAnsi" w:cstheme="minorHAnsi"/>
        </w:rPr>
        <w:t>W dniu ……………….. 202</w:t>
      </w:r>
      <w:r w:rsidR="003A4252" w:rsidRPr="008D0857">
        <w:rPr>
          <w:rFonts w:asciiTheme="minorHAnsi" w:hAnsiTheme="minorHAnsi" w:cstheme="minorHAnsi"/>
        </w:rPr>
        <w:t>4</w:t>
      </w:r>
      <w:r w:rsidRPr="008D0857">
        <w:rPr>
          <w:rFonts w:asciiTheme="minorHAnsi" w:hAnsiTheme="minorHAnsi" w:cstheme="minorHAnsi"/>
        </w:rPr>
        <w:t xml:space="preserve"> r. w </w:t>
      </w:r>
      <w:r w:rsidR="008A5055" w:rsidRPr="008D0857">
        <w:rPr>
          <w:rFonts w:asciiTheme="minorHAnsi" w:hAnsiTheme="minorHAnsi" w:cstheme="minorHAnsi"/>
        </w:rPr>
        <w:t>Lalikach</w:t>
      </w:r>
      <w:r w:rsidRPr="008D0857">
        <w:rPr>
          <w:rFonts w:asciiTheme="minorHAnsi" w:hAnsiTheme="minorHAnsi" w:cstheme="minorHAnsi"/>
        </w:rPr>
        <w:t>, pomiędzy Gminą Tokarnia</w:t>
      </w:r>
      <w:r w:rsidR="00D12E89" w:rsidRPr="008D0857">
        <w:rPr>
          <w:rFonts w:asciiTheme="minorHAnsi" w:hAnsiTheme="minorHAnsi" w:cstheme="minorHAnsi"/>
        </w:rPr>
        <w:t xml:space="preserve"> </w:t>
      </w:r>
      <w:r w:rsidRPr="008D0857">
        <w:rPr>
          <w:rFonts w:asciiTheme="minorHAnsi" w:hAnsiTheme="minorHAnsi" w:cstheme="minorHAnsi"/>
        </w:rPr>
        <w:t>32-436 Tokarnia 380</w:t>
      </w:r>
      <w:r w:rsidR="00D12E89" w:rsidRPr="008D0857">
        <w:rPr>
          <w:rFonts w:asciiTheme="minorHAnsi" w:hAnsiTheme="minorHAnsi" w:cstheme="minorHAnsi"/>
        </w:rPr>
        <w:t xml:space="preserve">  </w:t>
      </w:r>
      <w:r w:rsidRPr="008D0857">
        <w:rPr>
          <w:rFonts w:asciiTheme="minorHAnsi" w:hAnsiTheme="minorHAnsi" w:cstheme="minorHAnsi"/>
        </w:rPr>
        <w:t>NIP 6811304607</w:t>
      </w:r>
      <w:r w:rsidR="000B60EA" w:rsidRPr="008D0857">
        <w:rPr>
          <w:rFonts w:asciiTheme="minorHAnsi" w:hAnsiTheme="minorHAnsi" w:cstheme="minorHAnsi"/>
        </w:rPr>
        <w:t xml:space="preserve">, </w:t>
      </w:r>
      <w:r w:rsidRPr="008D0857">
        <w:rPr>
          <w:rFonts w:asciiTheme="minorHAnsi" w:hAnsiTheme="minorHAnsi" w:cstheme="minorHAnsi"/>
        </w:rPr>
        <w:t>zwaną w dalszym ciągu umowy „Zamawiającym” , w imieniu której działa:</w:t>
      </w:r>
    </w:p>
    <w:p w14:paraId="18F150DC" w14:textId="7CDC8A33" w:rsidR="00012614" w:rsidRPr="008D0857" w:rsidRDefault="000B3B62" w:rsidP="008D0857">
      <w:pPr>
        <w:spacing w:after="0"/>
        <w:rPr>
          <w:rFonts w:asciiTheme="minorHAnsi" w:hAnsiTheme="minorHAnsi" w:cstheme="minorHAnsi"/>
        </w:rPr>
      </w:pPr>
      <w:r w:rsidRPr="008D0857">
        <w:rPr>
          <w:rFonts w:asciiTheme="minorHAnsi" w:hAnsiTheme="minorHAnsi" w:cstheme="minorHAnsi"/>
        </w:rPr>
        <w:t>…………………………………………………………..</w:t>
      </w:r>
      <w:r w:rsidR="000B60EA" w:rsidRPr="008D0857">
        <w:rPr>
          <w:rFonts w:asciiTheme="minorHAnsi" w:hAnsiTheme="minorHAnsi" w:cstheme="minorHAnsi"/>
        </w:rPr>
        <w:t xml:space="preserve">, </w:t>
      </w:r>
    </w:p>
    <w:p w14:paraId="7CB7D339" w14:textId="77777777" w:rsidR="00012614" w:rsidRPr="008D0857" w:rsidRDefault="000B3B62" w:rsidP="008D0857">
      <w:pPr>
        <w:spacing w:after="0"/>
        <w:rPr>
          <w:rFonts w:asciiTheme="minorHAnsi" w:hAnsiTheme="minorHAnsi" w:cstheme="minorHAnsi"/>
        </w:rPr>
      </w:pPr>
      <w:r w:rsidRPr="008D0857">
        <w:rPr>
          <w:rFonts w:asciiTheme="minorHAnsi" w:hAnsiTheme="minorHAnsi" w:cstheme="minorHAnsi"/>
        </w:rPr>
        <w:t xml:space="preserve">a </w:t>
      </w:r>
    </w:p>
    <w:p w14:paraId="332F209A" w14:textId="67F6A240" w:rsidR="00012614" w:rsidRPr="008D0857" w:rsidRDefault="000B3B62" w:rsidP="008D0857">
      <w:pPr>
        <w:spacing w:after="0"/>
        <w:jc w:val="both"/>
        <w:rPr>
          <w:rFonts w:asciiTheme="minorHAnsi" w:eastAsia="Times New Roman" w:hAnsiTheme="minorHAnsi" w:cstheme="minorHAnsi"/>
          <w:lang w:eastAsia="pl-PL"/>
        </w:rPr>
      </w:pPr>
      <w:r w:rsidRPr="008D0857">
        <w:rPr>
          <w:rFonts w:asciiTheme="minorHAnsi" w:hAnsiTheme="minorHAnsi" w:cstheme="minorHAnsi"/>
        </w:rPr>
        <w:t xml:space="preserve">…………………., posiadający NIP …………………., zwanym dalej „Wykonawcą”, wyłonionym po przeprowadzeniu </w:t>
      </w:r>
      <w:r w:rsidR="00B75904" w:rsidRPr="008D0857">
        <w:rPr>
          <w:rFonts w:asciiTheme="minorHAnsi" w:hAnsiTheme="minorHAnsi" w:cstheme="minorHAnsi"/>
        </w:rPr>
        <w:t xml:space="preserve">postępowania </w:t>
      </w:r>
      <w:r w:rsidR="00273837">
        <w:rPr>
          <w:rFonts w:asciiTheme="minorHAnsi" w:hAnsiTheme="minorHAnsi" w:cstheme="minorHAnsi"/>
        </w:rPr>
        <w:t xml:space="preserve">przetargowego w trybie podstawowym zgodnie z ustawa z dnia 11.09.2019 r. Prawo zamówień publicznych (Dz.U. 2024 poz. 1320), </w:t>
      </w:r>
      <w:r w:rsidRPr="008D0857">
        <w:rPr>
          <w:rFonts w:asciiTheme="minorHAnsi" w:hAnsiTheme="minorHAnsi" w:cstheme="minorHAnsi"/>
        </w:rPr>
        <w:t xml:space="preserve"> została zawarta</w:t>
      </w:r>
      <w:r w:rsidRPr="008D0857">
        <w:rPr>
          <w:rFonts w:asciiTheme="minorHAnsi" w:eastAsia="Times New Roman" w:hAnsiTheme="minorHAnsi" w:cstheme="minorHAnsi"/>
          <w:lang w:eastAsia="pl-PL"/>
        </w:rPr>
        <w:t xml:space="preserve"> umowa o następującej treści.</w:t>
      </w:r>
    </w:p>
    <w:p w14:paraId="32028731" w14:textId="77777777" w:rsidR="00012614" w:rsidRPr="008D0857" w:rsidRDefault="00012614" w:rsidP="008D0857">
      <w:pPr>
        <w:spacing w:after="0"/>
        <w:jc w:val="both"/>
        <w:rPr>
          <w:rFonts w:asciiTheme="minorHAnsi" w:eastAsia="Times New Roman" w:hAnsiTheme="minorHAnsi" w:cstheme="minorHAnsi"/>
          <w:b/>
          <w:u w:val="single"/>
          <w:lang w:eastAsia="pl-PL"/>
        </w:rPr>
      </w:pPr>
    </w:p>
    <w:p w14:paraId="26093513" w14:textId="77777777" w:rsidR="00012614" w:rsidRPr="008D0857" w:rsidRDefault="000B3B62" w:rsidP="008D0857">
      <w:pPr>
        <w:spacing w:after="0"/>
        <w:jc w:val="both"/>
        <w:rPr>
          <w:rFonts w:asciiTheme="minorHAnsi" w:eastAsia="Times New Roman" w:hAnsiTheme="minorHAnsi" w:cstheme="minorHAnsi"/>
          <w:b/>
          <w:u w:val="single"/>
          <w:lang w:eastAsia="pl-PL"/>
        </w:rPr>
      </w:pPr>
      <w:r w:rsidRPr="008D0857">
        <w:rPr>
          <w:rFonts w:asciiTheme="minorHAnsi" w:eastAsia="Times New Roman" w:hAnsiTheme="minorHAnsi" w:cstheme="minorHAnsi"/>
          <w:b/>
          <w:u w:val="single"/>
          <w:lang w:eastAsia="pl-PL"/>
        </w:rPr>
        <w:t>I - Przedmiot umowy.</w:t>
      </w:r>
    </w:p>
    <w:p w14:paraId="4A45DE50" w14:textId="77777777" w:rsidR="00012614" w:rsidRPr="008D0857" w:rsidRDefault="000B3B62"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1</w:t>
      </w:r>
    </w:p>
    <w:p w14:paraId="0385BF54" w14:textId="68BD90FA" w:rsidR="00273837" w:rsidRPr="00273837" w:rsidRDefault="0063417E" w:rsidP="00273837">
      <w:pPr>
        <w:widowControl w:val="0"/>
        <w:spacing w:after="0"/>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1. </w:t>
      </w:r>
      <w:r w:rsidR="00273837" w:rsidRPr="00273837">
        <w:rPr>
          <w:rFonts w:asciiTheme="minorHAnsi" w:eastAsia="Times New Roman" w:hAnsiTheme="minorHAnsi" w:cstheme="minorHAnsi"/>
          <w:lang w:eastAsia="pl-PL"/>
        </w:rPr>
        <w:t>Przedmiotem zamówienia jest remont i konserwacja 3 zabytkowych kapliczek na terenie Gminy Tokarnia obejmujący następujący zakres:</w:t>
      </w:r>
    </w:p>
    <w:p w14:paraId="3D09A5E0" w14:textId="77777777" w:rsidR="00273837" w:rsidRPr="00273837" w:rsidRDefault="00273837" w:rsidP="00273837">
      <w:pPr>
        <w:widowControl w:val="0"/>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 Kapliczka typu domkowego pw. III upadku Chrystusa w Bogdanówce, z XIX wieku. Prace remontowo- konserwatorskie kamiennych elewacji zewnętrznych. Zmiana pokrycia dachowego, wykonanie szczypanego gontu. Konserwacja wieżyczki. Odwodnienie kapliczki. Kompleksowa konserwacja techniczna i estetyczna wewnątrz kapliczki - wyposażenie, w tym figura III upadku Chrystusa. Konserwacja ścian wewnętrznych oraz posadzki.</w:t>
      </w:r>
    </w:p>
    <w:p w14:paraId="362D4A3B" w14:textId="77777777" w:rsidR="00273837" w:rsidRPr="00273837" w:rsidRDefault="00273837" w:rsidP="00273837">
      <w:pPr>
        <w:widowControl w:val="0"/>
        <w:spacing w:after="0"/>
        <w:jc w:val="both"/>
        <w:rPr>
          <w:rFonts w:asciiTheme="minorHAnsi" w:eastAsia="Times New Roman" w:hAnsiTheme="minorHAnsi" w:cstheme="minorHAnsi"/>
          <w:lang w:eastAsia="pl-PL"/>
        </w:rPr>
      </w:pPr>
    </w:p>
    <w:p w14:paraId="02859AB2" w14:textId="77777777" w:rsidR="00273837" w:rsidRPr="00273837" w:rsidRDefault="00273837" w:rsidP="00273837">
      <w:pPr>
        <w:widowControl w:val="0"/>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 xml:space="preserve">2) Kapliczka typu domkowego z 1828 roku, pw. III upadku Chrystusa w Tokarni. Prace remontowo- konserwatorskie kamiennych elewacji zewnętrznych. Konserwacja sygnaturki. Odwodnienie kapliczki. Kompleksowa konserwacja techniczna i estetyczna wewnątrz kapliczki - wyposażenie, w tym figura III upadku Chrystusa. Konserwacja ścian wewnętrznych oraz posadzki. </w:t>
      </w:r>
    </w:p>
    <w:p w14:paraId="5A8C494C" w14:textId="77777777" w:rsidR="00273837" w:rsidRPr="00273837" w:rsidRDefault="00273837" w:rsidP="00273837">
      <w:pPr>
        <w:widowControl w:val="0"/>
        <w:spacing w:after="0"/>
        <w:jc w:val="both"/>
        <w:rPr>
          <w:rFonts w:asciiTheme="minorHAnsi" w:eastAsia="Times New Roman" w:hAnsiTheme="minorHAnsi" w:cstheme="minorHAnsi"/>
          <w:lang w:eastAsia="pl-PL"/>
        </w:rPr>
      </w:pPr>
    </w:p>
    <w:p w14:paraId="62365911" w14:textId="77777777" w:rsidR="00273837" w:rsidRDefault="00273837" w:rsidP="00273837">
      <w:pPr>
        <w:widowControl w:val="0"/>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3</w:t>
      </w:r>
      <w:r>
        <w:rPr>
          <w:rFonts w:asciiTheme="minorHAnsi" w:eastAsia="Times New Roman" w:hAnsiTheme="minorHAnsi" w:cstheme="minorHAnsi"/>
          <w:lang w:eastAsia="pl-PL"/>
        </w:rPr>
        <w:t xml:space="preserve">) </w:t>
      </w:r>
      <w:r w:rsidRPr="00273837">
        <w:rPr>
          <w:rFonts w:asciiTheme="minorHAnsi" w:eastAsia="Times New Roman" w:hAnsiTheme="minorHAnsi" w:cstheme="minorHAnsi"/>
          <w:lang w:eastAsia="pl-PL"/>
        </w:rPr>
        <w:t xml:space="preserve">Kamienna kapliczka przydrożna z przełomu XIX/XX wieku, w typie filarowym, zwieńczona krzyżem w Zawadce. Wykonanie stopy fundamentowej z izolacją wraz z odwodnieniem. Konserwacja oraz rekonstrukcja zniszczonych stopni, umocnienie szkarpy. Kompleksowa konserwacja techniczna i estetyczna w uwzględnieniem rekonstrukcji formy architektonicznej i rzeźbiarskiej. </w:t>
      </w:r>
    </w:p>
    <w:p w14:paraId="5D412D94" w14:textId="14EDB4CF" w:rsidR="00273837" w:rsidRDefault="00313979" w:rsidP="00273837">
      <w:pPr>
        <w:widowControl w:val="0"/>
        <w:spacing w:after="0"/>
        <w:jc w:val="both"/>
        <w:rPr>
          <w:rFonts w:asciiTheme="minorHAnsi" w:eastAsia="Times New Roman" w:hAnsiTheme="minorHAnsi" w:cstheme="minorHAnsi"/>
          <w:lang w:eastAsia="pl-PL"/>
        </w:rPr>
      </w:pPr>
      <w:bookmarkStart w:id="0" w:name="_Hlk178929346"/>
      <w:r>
        <w:rPr>
          <w:rFonts w:asciiTheme="minorHAnsi" w:eastAsia="Times New Roman" w:hAnsiTheme="minorHAnsi" w:cstheme="minorHAnsi"/>
          <w:lang w:eastAsia="pl-PL"/>
        </w:rPr>
        <w:t>Wykonawca w imieniu Zamawiającego uzyska wszelkie niezbędne uzgodnienia i pozwolenia wymagane Prawem budowlanym.</w:t>
      </w:r>
    </w:p>
    <w:bookmarkEnd w:id="0"/>
    <w:p w14:paraId="2C419EC5" w14:textId="77777777" w:rsidR="00313979" w:rsidRDefault="00313979" w:rsidP="00273837">
      <w:pPr>
        <w:widowControl w:val="0"/>
        <w:spacing w:after="0"/>
        <w:jc w:val="both"/>
        <w:rPr>
          <w:rFonts w:asciiTheme="minorHAnsi" w:eastAsia="Times New Roman" w:hAnsiTheme="minorHAnsi" w:cstheme="minorHAnsi"/>
          <w:lang w:eastAsia="pl-PL"/>
        </w:rPr>
      </w:pPr>
    </w:p>
    <w:p w14:paraId="1E6DDB40" w14:textId="5A03C248" w:rsidR="002949F7" w:rsidRDefault="002949F7" w:rsidP="00273837">
      <w:pPr>
        <w:widowControl w:val="0"/>
        <w:spacing w:after="0"/>
        <w:jc w:val="both"/>
        <w:rPr>
          <w:rFonts w:asciiTheme="minorHAnsi" w:hAnsiTheme="minorHAnsi" w:cstheme="minorHAnsi"/>
          <w:bCs/>
          <w:iCs/>
          <w:szCs w:val="20"/>
        </w:rPr>
      </w:pPr>
      <w:r w:rsidRPr="008D0857">
        <w:rPr>
          <w:rFonts w:asciiTheme="minorHAnsi" w:hAnsiTheme="minorHAnsi" w:cstheme="minorHAnsi"/>
          <w:bCs/>
          <w:iCs/>
          <w:szCs w:val="20"/>
        </w:rPr>
        <w:t>Szczegółowy opis przedmiotu zamówienia zawarty jest w Specyfikacji Warunków Zamówienia do przetargu (SWZ) oraz „Programie prac konserwatorskich”.</w:t>
      </w:r>
      <w:r w:rsidR="00B672A2" w:rsidRPr="008D0857">
        <w:rPr>
          <w:rFonts w:asciiTheme="minorHAnsi" w:hAnsiTheme="minorHAnsi" w:cstheme="minorHAnsi"/>
          <w:bCs/>
          <w:iCs/>
          <w:szCs w:val="20"/>
        </w:rPr>
        <w:t xml:space="preserve"> </w:t>
      </w:r>
    </w:p>
    <w:p w14:paraId="16916659" w14:textId="77777777" w:rsidR="00273837" w:rsidRPr="008D0857" w:rsidRDefault="00273837" w:rsidP="00273837">
      <w:pPr>
        <w:widowControl w:val="0"/>
        <w:spacing w:after="0"/>
        <w:jc w:val="both"/>
        <w:rPr>
          <w:rFonts w:asciiTheme="minorHAnsi" w:hAnsiTheme="minorHAnsi" w:cstheme="minorHAnsi"/>
          <w:bCs/>
          <w:iCs/>
          <w:szCs w:val="20"/>
        </w:rPr>
      </w:pPr>
    </w:p>
    <w:p w14:paraId="1C4A3772" w14:textId="33EB841A" w:rsidR="00B672A2" w:rsidRPr="0063417E" w:rsidRDefault="0063417E" w:rsidP="0063417E">
      <w:pPr>
        <w:widowControl w:val="0"/>
        <w:spacing w:after="0"/>
        <w:jc w:val="both"/>
        <w:rPr>
          <w:rFonts w:asciiTheme="minorHAnsi" w:hAnsiTheme="minorHAnsi" w:cstheme="minorHAnsi"/>
          <w:bCs/>
          <w:iCs/>
          <w:szCs w:val="20"/>
        </w:rPr>
      </w:pPr>
      <w:r>
        <w:rPr>
          <w:rFonts w:asciiTheme="minorHAnsi" w:hAnsiTheme="minorHAnsi" w:cstheme="minorHAnsi"/>
          <w:bCs/>
          <w:iCs/>
          <w:szCs w:val="20"/>
        </w:rPr>
        <w:t xml:space="preserve">2. </w:t>
      </w:r>
      <w:r w:rsidR="00B672A2" w:rsidRPr="0063417E">
        <w:rPr>
          <w:rFonts w:asciiTheme="minorHAnsi" w:hAnsiTheme="minorHAnsi" w:cstheme="minorHAnsi"/>
          <w:bCs/>
          <w:iCs/>
          <w:szCs w:val="20"/>
        </w:rPr>
        <w:t>Wykonawca zobowiązany będzie wykonać zamówienie zgodnie z niniejszą umową</w:t>
      </w:r>
      <w:r w:rsidR="00C10C6A" w:rsidRPr="0063417E">
        <w:rPr>
          <w:rFonts w:asciiTheme="minorHAnsi" w:hAnsiTheme="minorHAnsi" w:cstheme="minorHAnsi"/>
          <w:bCs/>
          <w:iCs/>
          <w:szCs w:val="20"/>
        </w:rPr>
        <w:t xml:space="preserve"> </w:t>
      </w:r>
      <w:r w:rsidR="00B672A2" w:rsidRPr="0063417E">
        <w:rPr>
          <w:rFonts w:asciiTheme="minorHAnsi" w:hAnsiTheme="minorHAnsi" w:cstheme="minorHAnsi"/>
          <w:bCs/>
          <w:iCs/>
          <w:szCs w:val="20"/>
        </w:rPr>
        <w:t>i ofertą przetargową. Ponadto umowę należy wykonywać w sposób gwarantujący spełnienie warunków:</w:t>
      </w:r>
    </w:p>
    <w:p w14:paraId="663DC1B7" w14:textId="3A361E3E" w:rsidR="00B672A2" w:rsidRPr="008D0857" w:rsidRDefault="00B672A2" w:rsidP="0063417E">
      <w:pPr>
        <w:pStyle w:val="Akapitzlist"/>
        <w:widowControl w:val="0"/>
        <w:spacing w:after="0"/>
        <w:ind w:left="0"/>
        <w:jc w:val="both"/>
        <w:rPr>
          <w:rFonts w:asciiTheme="minorHAnsi" w:hAnsiTheme="minorHAnsi" w:cstheme="minorHAnsi"/>
          <w:bCs/>
          <w:iCs/>
          <w:szCs w:val="20"/>
        </w:rPr>
      </w:pPr>
      <w:r w:rsidRPr="008D0857">
        <w:rPr>
          <w:rFonts w:asciiTheme="minorHAnsi" w:hAnsiTheme="minorHAnsi" w:cstheme="minorHAnsi"/>
          <w:bCs/>
          <w:iCs/>
          <w:szCs w:val="20"/>
        </w:rPr>
        <w:t>1) Ustawy z dnia 23 lipca 2003 r. o ochronie zabytków i opiece nad zabytkami (</w:t>
      </w:r>
      <w:proofErr w:type="spellStart"/>
      <w:r w:rsidRPr="008D0857">
        <w:rPr>
          <w:rFonts w:asciiTheme="minorHAnsi" w:hAnsiTheme="minorHAnsi" w:cstheme="minorHAnsi"/>
          <w:bCs/>
          <w:iCs/>
          <w:szCs w:val="20"/>
        </w:rPr>
        <w:t>t.j</w:t>
      </w:r>
      <w:proofErr w:type="spellEnd"/>
      <w:r w:rsidRPr="008D0857">
        <w:rPr>
          <w:rFonts w:asciiTheme="minorHAnsi" w:hAnsiTheme="minorHAnsi" w:cstheme="minorHAnsi"/>
          <w:bCs/>
          <w:iCs/>
          <w:szCs w:val="20"/>
        </w:rPr>
        <w:t>. Dz. U. z 202</w:t>
      </w:r>
      <w:r w:rsidR="009A329A" w:rsidRPr="008D0857">
        <w:rPr>
          <w:rFonts w:asciiTheme="minorHAnsi" w:hAnsiTheme="minorHAnsi" w:cstheme="minorHAnsi"/>
          <w:bCs/>
          <w:iCs/>
          <w:szCs w:val="20"/>
        </w:rPr>
        <w:t>2</w:t>
      </w:r>
      <w:r w:rsidRPr="008D0857">
        <w:rPr>
          <w:rFonts w:asciiTheme="minorHAnsi" w:hAnsiTheme="minorHAnsi" w:cstheme="minorHAnsi"/>
          <w:bCs/>
          <w:iCs/>
          <w:szCs w:val="20"/>
        </w:rPr>
        <w:t xml:space="preserve">r. poz. </w:t>
      </w:r>
      <w:r w:rsidR="009A329A" w:rsidRPr="008D0857">
        <w:rPr>
          <w:rFonts w:asciiTheme="minorHAnsi" w:hAnsiTheme="minorHAnsi" w:cstheme="minorHAnsi"/>
          <w:bCs/>
          <w:iCs/>
          <w:szCs w:val="20"/>
        </w:rPr>
        <w:t>840</w:t>
      </w:r>
      <w:r w:rsidRPr="008D0857">
        <w:rPr>
          <w:rFonts w:asciiTheme="minorHAnsi" w:hAnsiTheme="minorHAnsi" w:cstheme="minorHAnsi"/>
          <w:bCs/>
          <w:iCs/>
          <w:szCs w:val="20"/>
        </w:rPr>
        <w:t>, ze zm.),</w:t>
      </w:r>
    </w:p>
    <w:p w14:paraId="32ACBEE0" w14:textId="5FA1F699" w:rsidR="00B672A2" w:rsidRPr="008D0857" w:rsidRDefault="00B672A2" w:rsidP="0063417E">
      <w:pPr>
        <w:pStyle w:val="Akapitzlist"/>
        <w:widowControl w:val="0"/>
        <w:spacing w:after="0"/>
        <w:ind w:left="0"/>
        <w:jc w:val="both"/>
        <w:rPr>
          <w:rFonts w:asciiTheme="minorHAnsi" w:hAnsiTheme="minorHAnsi" w:cstheme="minorHAnsi"/>
          <w:bCs/>
          <w:iCs/>
          <w:szCs w:val="20"/>
        </w:rPr>
      </w:pPr>
      <w:r w:rsidRPr="008D0857">
        <w:rPr>
          <w:rFonts w:asciiTheme="minorHAnsi" w:hAnsiTheme="minorHAnsi" w:cstheme="minorHAnsi"/>
          <w:bCs/>
          <w:iCs/>
          <w:szCs w:val="20"/>
        </w:rPr>
        <w:t>2) Rozporządzenia Ministra Kultury i Dziedzictwa Narodowego 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t>
      </w:r>
      <w:r w:rsidR="007F1D0A" w:rsidRPr="008D0857">
        <w:rPr>
          <w:rFonts w:asciiTheme="minorHAnsi" w:hAnsiTheme="minorHAnsi" w:cstheme="minorHAnsi"/>
          <w:bCs/>
          <w:iCs/>
          <w:szCs w:val="20"/>
        </w:rPr>
        <w:t>w</w:t>
      </w:r>
      <w:r w:rsidRPr="008D0857">
        <w:rPr>
          <w:rFonts w:asciiTheme="minorHAnsi" w:hAnsiTheme="minorHAnsi" w:cstheme="minorHAnsi"/>
          <w:bCs/>
          <w:iCs/>
          <w:szCs w:val="20"/>
        </w:rPr>
        <w:t xml:space="preserve"> (</w:t>
      </w:r>
      <w:proofErr w:type="spellStart"/>
      <w:r w:rsidRPr="008D0857">
        <w:rPr>
          <w:rFonts w:asciiTheme="minorHAnsi" w:hAnsiTheme="minorHAnsi" w:cstheme="minorHAnsi"/>
          <w:bCs/>
          <w:iCs/>
          <w:szCs w:val="20"/>
        </w:rPr>
        <w:t>t.j</w:t>
      </w:r>
      <w:proofErr w:type="spellEnd"/>
      <w:r w:rsidRPr="008D0857">
        <w:rPr>
          <w:rFonts w:asciiTheme="minorHAnsi" w:hAnsiTheme="minorHAnsi" w:cstheme="minorHAnsi"/>
          <w:bCs/>
          <w:iCs/>
          <w:szCs w:val="20"/>
        </w:rPr>
        <w:t>. Dz. U. z 2021r, poz. 81)</w:t>
      </w:r>
      <w:r w:rsidR="007F1D0A" w:rsidRPr="008D0857">
        <w:rPr>
          <w:rFonts w:asciiTheme="minorHAnsi" w:hAnsiTheme="minorHAnsi" w:cstheme="minorHAnsi"/>
          <w:bCs/>
          <w:iCs/>
          <w:szCs w:val="20"/>
        </w:rPr>
        <w:t xml:space="preserve">. </w:t>
      </w:r>
    </w:p>
    <w:p w14:paraId="29CBE653" w14:textId="2797AC8D" w:rsidR="00012614" w:rsidRDefault="009A441B" w:rsidP="0063417E">
      <w:pPr>
        <w:spacing w:after="0"/>
        <w:jc w:val="both"/>
        <w:rPr>
          <w:rFonts w:asciiTheme="minorHAnsi" w:eastAsia="Times New Roman" w:hAnsiTheme="minorHAnsi" w:cstheme="minorHAnsi"/>
          <w:lang w:eastAsia="pl-PL"/>
        </w:rPr>
      </w:pPr>
      <w:r w:rsidRPr="008D0857">
        <w:rPr>
          <w:rFonts w:asciiTheme="minorHAnsi" w:eastAsia="Times New Roman" w:hAnsiTheme="minorHAnsi" w:cstheme="minorHAnsi"/>
          <w:lang w:eastAsia="pl-PL"/>
        </w:rPr>
        <w:lastRenderedPageBreak/>
        <w:t>3</w:t>
      </w:r>
      <w:r w:rsidR="00082AEA" w:rsidRPr="008D0857">
        <w:rPr>
          <w:rFonts w:asciiTheme="minorHAnsi" w:eastAsia="Times New Roman" w:hAnsiTheme="minorHAnsi" w:cstheme="minorHAnsi"/>
          <w:lang w:eastAsia="pl-PL"/>
        </w:rPr>
        <w:t xml:space="preserve">. Wykonawca oświadcza, że przed podpisaniem umowy zapoznał się ze wszystkimi warunkami i materiałami, które są niezbędne do wykonania przez niego przedmiotu umowy. Nieoszacowanie, pominięcie elementów robót czy brak rozpoznania przedmiotu zamówienia nie może być podstawą do żądania zmiany ceny określonej w umowie przez Wykonawcę. Koszt tych prac będzie obciążał wyłącznie </w:t>
      </w:r>
      <w:r w:rsidR="004D6EC9" w:rsidRPr="008D0857">
        <w:rPr>
          <w:rFonts w:asciiTheme="minorHAnsi" w:eastAsia="Times New Roman" w:hAnsiTheme="minorHAnsi" w:cstheme="minorHAnsi"/>
          <w:lang w:eastAsia="pl-PL"/>
        </w:rPr>
        <w:t>W</w:t>
      </w:r>
      <w:r w:rsidR="00082AEA" w:rsidRPr="008D0857">
        <w:rPr>
          <w:rFonts w:asciiTheme="minorHAnsi" w:eastAsia="Times New Roman" w:hAnsiTheme="minorHAnsi" w:cstheme="minorHAnsi"/>
          <w:lang w:eastAsia="pl-PL"/>
        </w:rPr>
        <w:t xml:space="preserve">ykonawcę. </w:t>
      </w:r>
    </w:p>
    <w:p w14:paraId="6ED32BFC" w14:textId="77777777" w:rsidR="0063417E" w:rsidRPr="008D0857" w:rsidRDefault="0063417E" w:rsidP="008D0857">
      <w:pPr>
        <w:spacing w:after="0"/>
        <w:ind w:left="284" w:hanging="284"/>
        <w:jc w:val="both"/>
        <w:rPr>
          <w:rFonts w:asciiTheme="minorHAnsi" w:eastAsia="Times New Roman" w:hAnsiTheme="minorHAnsi" w:cstheme="minorHAnsi"/>
          <w:lang w:eastAsia="pl-PL"/>
        </w:rPr>
      </w:pPr>
    </w:p>
    <w:p w14:paraId="5C4C0F14" w14:textId="7DDEFC49" w:rsidR="00214BEB" w:rsidRPr="008D0857" w:rsidRDefault="00811E8F" w:rsidP="008D0857">
      <w:pPr>
        <w:spacing w:after="0"/>
        <w:ind w:left="284" w:hanging="284"/>
        <w:jc w:val="both"/>
        <w:rPr>
          <w:rFonts w:asciiTheme="minorHAnsi" w:eastAsia="Times New Roman" w:hAnsiTheme="minorHAnsi" w:cstheme="minorHAnsi"/>
          <w:b/>
          <w:bCs/>
          <w:u w:val="single"/>
          <w:lang w:eastAsia="pl-PL"/>
        </w:rPr>
      </w:pPr>
      <w:r w:rsidRPr="008D0857">
        <w:rPr>
          <w:rFonts w:asciiTheme="minorHAnsi" w:eastAsia="Times New Roman" w:hAnsiTheme="minorHAnsi" w:cstheme="minorHAnsi"/>
          <w:b/>
          <w:bCs/>
          <w:u w:val="single"/>
          <w:lang w:eastAsia="pl-PL"/>
        </w:rPr>
        <w:t xml:space="preserve">II – Obowiązki </w:t>
      </w:r>
      <w:r w:rsidR="00273837">
        <w:rPr>
          <w:rFonts w:asciiTheme="minorHAnsi" w:eastAsia="Times New Roman" w:hAnsiTheme="minorHAnsi" w:cstheme="minorHAnsi"/>
          <w:b/>
          <w:bCs/>
          <w:u w:val="single"/>
          <w:lang w:eastAsia="pl-PL"/>
        </w:rPr>
        <w:t>Zamawiającego</w:t>
      </w:r>
      <w:r w:rsidRPr="008D0857">
        <w:rPr>
          <w:rFonts w:asciiTheme="minorHAnsi" w:eastAsia="Times New Roman" w:hAnsiTheme="minorHAnsi" w:cstheme="minorHAnsi"/>
          <w:b/>
          <w:bCs/>
          <w:u w:val="single"/>
          <w:lang w:eastAsia="pl-PL"/>
        </w:rPr>
        <w:t>.</w:t>
      </w:r>
    </w:p>
    <w:p w14:paraId="130DF9C7" w14:textId="444036DE" w:rsidR="004539D5" w:rsidRPr="008D0857" w:rsidRDefault="004539D5"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xml:space="preserve">§ 2 </w:t>
      </w:r>
    </w:p>
    <w:p w14:paraId="1C04546E" w14:textId="2E36B77F" w:rsidR="004539D5" w:rsidRPr="008D0857" w:rsidRDefault="00273837" w:rsidP="008D0857">
      <w:pPr>
        <w:pStyle w:val="Akapitzlist"/>
        <w:numPr>
          <w:ilvl w:val="0"/>
          <w:numId w:val="24"/>
        </w:numPr>
        <w:spacing w:after="0"/>
        <w:jc w:val="both"/>
        <w:rPr>
          <w:rFonts w:asciiTheme="minorHAnsi" w:eastAsia="Times New Roman" w:hAnsiTheme="minorHAnsi" w:cstheme="minorHAnsi"/>
          <w:lang w:eastAsia="pl-PL"/>
        </w:rPr>
      </w:pPr>
      <w:r>
        <w:rPr>
          <w:rFonts w:asciiTheme="minorHAnsi" w:eastAsia="Times New Roman" w:hAnsiTheme="minorHAnsi" w:cstheme="minorHAnsi"/>
          <w:lang w:eastAsia="pl-PL"/>
        </w:rPr>
        <w:t>Zamawiający</w:t>
      </w:r>
      <w:r w:rsidR="00214064" w:rsidRPr="008D0857">
        <w:rPr>
          <w:rFonts w:asciiTheme="minorHAnsi" w:eastAsia="Times New Roman" w:hAnsiTheme="minorHAnsi" w:cstheme="minorHAnsi"/>
          <w:lang w:eastAsia="pl-PL"/>
        </w:rPr>
        <w:t xml:space="preserve"> zobowiązuje się przekazać protokolarnie teren prac w terminie do </w:t>
      </w:r>
      <w:r>
        <w:rPr>
          <w:rFonts w:asciiTheme="minorHAnsi" w:eastAsia="Times New Roman" w:hAnsiTheme="minorHAnsi" w:cstheme="minorHAnsi"/>
          <w:lang w:eastAsia="pl-PL"/>
        </w:rPr>
        <w:t>14</w:t>
      </w:r>
      <w:r w:rsidR="00214064" w:rsidRPr="008D0857">
        <w:rPr>
          <w:rFonts w:asciiTheme="minorHAnsi" w:eastAsia="Times New Roman" w:hAnsiTheme="minorHAnsi" w:cstheme="minorHAnsi"/>
          <w:lang w:eastAsia="pl-PL"/>
        </w:rPr>
        <w:t xml:space="preserve"> dni od podpisania niniejszej umowy. </w:t>
      </w:r>
    </w:p>
    <w:p w14:paraId="393310A1" w14:textId="2822BDEE" w:rsidR="00214064" w:rsidRDefault="00273837" w:rsidP="008D0857">
      <w:pPr>
        <w:pStyle w:val="Akapitzlist"/>
        <w:numPr>
          <w:ilvl w:val="0"/>
          <w:numId w:val="24"/>
        </w:numPr>
        <w:spacing w:after="0"/>
        <w:jc w:val="both"/>
        <w:rPr>
          <w:rFonts w:asciiTheme="minorHAnsi" w:eastAsia="Times New Roman" w:hAnsiTheme="minorHAnsi" w:cstheme="minorHAnsi"/>
          <w:lang w:eastAsia="pl-PL"/>
        </w:rPr>
      </w:pPr>
      <w:r>
        <w:rPr>
          <w:rFonts w:asciiTheme="minorHAnsi" w:eastAsia="Times New Roman" w:hAnsiTheme="minorHAnsi" w:cstheme="minorHAnsi"/>
          <w:lang w:eastAsia="pl-PL"/>
        </w:rPr>
        <w:t>Zamawiający oświadcza, że posiada prawo do dysponowania nieruchomościami na cele budowlane</w:t>
      </w:r>
      <w:r w:rsidR="00D12D4B" w:rsidRPr="008D0857">
        <w:rPr>
          <w:rFonts w:asciiTheme="minorHAnsi" w:eastAsia="Times New Roman" w:hAnsiTheme="minorHAnsi" w:cstheme="minorHAnsi"/>
          <w:lang w:eastAsia="pl-PL"/>
        </w:rPr>
        <w:t xml:space="preserve">. </w:t>
      </w:r>
    </w:p>
    <w:p w14:paraId="022153A5" w14:textId="77777777" w:rsidR="0063417E" w:rsidRPr="008D0857" w:rsidRDefault="0063417E" w:rsidP="008D0857">
      <w:pPr>
        <w:pStyle w:val="Akapitzlist"/>
        <w:numPr>
          <w:ilvl w:val="0"/>
          <w:numId w:val="24"/>
        </w:numPr>
        <w:spacing w:after="0"/>
        <w:jc w:val="both"/>
        <w:rPr>
          <w:rFonts w:asciiTheme="minorHAnsi" w:eastAsia="Times New Roman" w:hAnsiTheme="minorHAnsi" w:cstheme="minorHAnsi"/>
          <w:lang w:eastAsia="pl-PL"/>
        </w:rPr>
      </w:pPr>
    </w:p>
    <w:p w14:paraId="39B2E4E1" w14:textId="51EF0944" w:rsidR="00891BD2" w:rsidRPr="008D0857" w:rsidRDefault="00891BD2" w:rsidP="008D0857">
      <w:pPr>
        <w:spacing w:after="0"/>
        <w:jc w:val="both"/>
        <w:rPr>
          <w:rFonts w:asciiTheme="minorHAnsi" w:eastAsia="Times New Roman" w:hAnsiTheme="minorHAnsi" w:cstheme="minorHAnsi"/>
          <w:b/>
          <w:bCs/>
          <w:u w:val="single"/>
          <w:lang w:eastAsia="pl-PL"/>
        </w:rPr>
      </w:pPr>
      <w:r w:rsidRPr="008D0857">
        <w:rPr>
          <w:rFonts w:asciiTheme="minorHAnsi" w:eastAsia="Times New Roman" w:hAnsiTheme="minorHAnsi" w:cstheme="minorHAnsi"/>
          <w:b/>
          <w:bCs/>
          <w:u w:val="single"/>
          <w:lang w:eastAsia="pl-PL"/>
        </w:rPr>
        <w:t>III – Obowiązki Wykonawcy</w:t>
      </w:r>
      <w:r w:rsidR="009F6B52" w:rsidRPr="008D0857">
        <w:rPr>
          <w:rFonts w:asciiTheme="minorHAnsi" w:eastAsia="Times New Roman" w:hAnsiTheme="minorHAnsi" w:cstheme="minorHAnsi"/>
          <w:b/>
          <w:bCs/>
          <w:u w:val="single"/>
          <w:lang w:eastAsia="pl-PL"/>
        </w:rPr>
        <w:t xml:space="preserve"> oraz warunki wykonywania prac</w:t>
      </w:r>
      <w:r w:rsidRPr="008D0857">
        <w:rPr>
          <w:rFonts w:asciiTheme="minorHAnsi" w:eastAsia="Times New Roman" w:hAnsiTheme="minorHAnsi" w:cstheme="minorHAnsi"/>
          <w:b/>
          <w:bCs/>
          <w:u w:val="single"/>
          <w:lang w:eastAsia="pl-PL"/>
        </w:rPr>
        <w:t>.</w:t>
      </w:r>
    </w:p>
    <w:p w14:paraId="46F7B9A3" w14:textId="2E714E5E" w:rsidR="00BA4860" w:rsidRPr="008D0857" w:rsidRDefault="00BA4860"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3</w:t>
      </w:r>
    </w:p>
    <w:p w14:paraId="34A097A5" w14:textId="582229A3" w:rsidR="00FD4E7F" w:rsidRPr="008D0857" w:rsidRDefault="00FD4E7F"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1. Od daty protokolarnego przejęcia terenu prac, do momentu odbioru końcowego</w:t>
      </w:r>
      <w:r w:rsidR="00F93AF3" w:rsidRPr="008D0857">
        <w:rPr>
          <w:rFonts w:asciiTheme="minorHAnsi" w:hAnsiTheme="minorHAnsi" w:cstheme="minorHAnsi"/>
          <w:sz w:val="22"/>
          <w:szCs w:val="22"/>
        </w:rPr>
        <w:t xml:space="preserve"> </w:t>
      </w:r>
      <w:r w:rsidRPr="008D0857">
        <w:rPr>
          <w:rFonts w:asciiTheme="minorHAnsi" w:hAnsiTheme="minorHAnsi" w:cstheme="minorHAnsi"/>
          <w:sz w:val="22"/>
          <w:szCs w:val="22"/>
        </w:rPr>
        <w:t xml:space="preserve">Wykonawca ponosi odpowiedzialność na zasadach ogólnych za wszystkie szkody wynikłe na tym terenie. </w:t>
      </w:r>
    </w:p>
    <w:p w14:paraId="0FE65888" w14:textId="77777777" w:rsidR="00FD4E7F" w:rsidRPr="008D0857" w:rsidRDefault="00FD4E7F" w:rsidP="008D0857">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t xml:space="preserve">2. Wykonawca odpowiada za: </w:t>
      </w:r>
    </w:p>
    <w:p w14:paraId="7EFC27F7" w14:textId="77777777" w:rsidR="00C94C57" w:rsidRPr="008D0857" w:rsidRDefault="00C94C57" w:rsidP="008D0857">
      <w:pPr>
        <w:numPr>
          <w:ilvl w:val="0"/>
          <w:numId w:val="30"/>
        </w:numPr>
        <w:spacing w:after="0"/>
        <w:ind w:left="709" w:right="-1"/>
        <w:jc w:val="both"/>
        <w:rPr>
          <w:rFonts w:asciiTheme="minorHAnsi" w:hAnsiTheme="minorHAnsi" w:cstheme="minorHAnsi"/>
        </w:rPr>
      </w:pPr>
      <w:r w:rsidRPr="008D0857">
        <w:rPr>
          <w:rFonts w:asciiTheme="minorHAnsi" w:hAnsiTheme="minorHAnsi" w:cstheme="minorHAnsi"/>
          <w:color w:val="000000"/>
        </w:rPr>
        <w:t>szkody i następstwa nieszczęśliwych wypadków dotyczących pracowników Wykonawcy oraz osób trzecich przebywających w rejonie prowadzonych robót;</w:t>
      </w:r>
    </w:p>
    <w:p w14:paraId="2A962C63" w14:textId="77777777" w:rsidR="00C94C57" w:rsidRPr="008D0857" w:rsidRDefault="00C94C57" w:rsidP="008D0857">
      <w:pPr>
        <w:numPr>
          <w:ilvl w:val="0"/>
          <w:numId w:val="30"/>
        </w:numPr>
        <w:spacing w:after="0"/>
        <w:ind w:left="709" w:right="-1"/>
        <w:jc w:val="both"/>
        <w:rPr>
          <w:rFonts w:asciiTheme="minorHAnsi" w:hAnsiTheme="minorHAnsi" w:cstheme="minorHAnsi"/>
        </w:rPr>
      </w:pPr>
      <w:r w:rsidRPr="008D0857">
        <w:rPr>
          <w:rFonts w:asciiTheme="minorHAnsi" w:hAnsiTheme="minorHAnsi" w:cstheme="minorHAnsi"/>
          <w:color w:val="000000"/>
        </w:rPr>
        <w:t>szkody wynikające ze zniszczeń oraz innych zdarzeń w odniesieniu do robót, materiałów sprzętu i innego mienia ruchomego związanego z prowadzeniem robót podczas realizacji przedmiotu niniejszej umowy;</w:t>
      </w:r>
    </w:p>
    <w:p w14:paraId="5E319CF7" w14:textId="77777777" w:rsidR="00C94C57" w:rsidRPr="008D0857" w:rsidRDefault="00C94C57" w:rsidP="008D0857">
      <w:pPr>
        <w:numPr>
          <w:ilvl w:val="0"/>
          <w:numId w:val="30"/>
        </w:numPr>
        <w:spacing w:after="0"/>
        <w:ind w:left="709" w:right="-1"/>
        <w:jc w:val="both"/>
        <w:rPr>
          <w:rFonts w:asciiTheme="minorHAnsi" w:hAnsiTheme="minorHAnsi" w:cstheme="minorHAnsi"/>
        </w:rPr>
      </w:pPr>
      <w:r w:rsidRPr="008D0857">
        <w:rPr>
          <w:rFonts w:asciiTheme="minorHAnsi" w:hAnsiTheme="minorHAnsi" w:cstheme="minorHAnsi"/>
          <w:color w:val="000000"/>
        </w:rPr>
        <w:t>szkody w robotach spowodowane przez niego przy usuwaniu wad w okresie gwarancji i rękojmi;</w:t>
      </w:r>
    </w:p>
    <w:p w14:paraId="305FA91E" w14:textId="77777777" w:rsidR="00C94C57" w:rsidRPr="008D0857" w:rsidRDefault="00C94C57" w:rsidP="008D0857">
      <w:pPr>
        <w:numPr>
          <w:ilvl w:val="0"/>
          <w:numId w:val="30"/>
        </w:numPr>
        <w:spacing w:after="0"/>
        <w:ind w:left="709" w:right="-1"/>
        <w:jc w:val="both"/>
        <w:rPr>
          <w:rFonts w:asciiTheme="minorHAnsi" w:hAnsiTheme="minorHAnsi" w:cstheme="minorHAnsi"/>
        </w:rPr>
      </w:pPr>
      <w:r w:rsidRPr="008D0857">
        <w:rPr>
          <w:rFonts w:asciiTheme="minorHAnsi" w:hAnsiTheme="minorHAnsi" w:cstheme="minorHAnsi"/>
          <w:color w:val="000000"/>
        </w:rPr>
        <w:t>niewłaściwe zabezpieczenie terenu budowy oraz dopuszczenie na teren budowy osób nieupoważnionych.</w:t>
      </w:r>
    </w:p>
    <w:p w14:paraId="6457C4F2" w14:textId="77777777" w:rsidR="00FD4E7F" w:rsidRPr="008D0857" w:rsidRDefault="00FD4E7F" w:rsidP="008D0857">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t xml:space="preserve">3. Wykonawca ponosi ryzyko w zakresie szkód wynikających z prowadzonych prac. </w:t>
      </w:r>
    </w:p>
    <w:p w14:paraId="162B6BE8" w14:textId="187CB605" w:rsidR="00FD4E7F" w:rsidRPr="008D0857" w:rsidRDefault="00FD4E7F"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4. Wykonawca zapewni kierownictwo, siłę roboczą, materiały, sprzęt i inne urządzenia</w:t>
      </w:r>
      <w:r w:rsidR="00C10C6A" w:rsidRPr="008D0857">
        <w:rPr>
          <w:rFonts w:asciiTheme="minorHAnsi" w:hAnsiTheme="minorHAnsi" w:cstheme="minorHAnsi"/>
          <w:sz w:val="22"/>
          <w:szCs w:val="22"/>
        </w:rPr>
        <w:t xml:space="preserve"> </w:t>
      </w:r>
      <w:r w:rsidRPr="008D0857">
        <w:rPr>
          <w:rFonts w:asciiTheme="minorHAnsi" w:hAnsiTheme="minorHAnsi" w:cstheme="minorHAnsi"/>
          <w:sz w:val="22"/>
          <w:szCs w:val="22"/>
        </w:rPr>
        <w:t xml:space="preserve">niezbędne do wykonania prac. </w:t>
      </w:r>
    </w:p>
    <w:p w14:paraId="1AD75DA7" w14:textId="77777777" w:rsidR="00FD4E7F" w:rsidRPr="008D0857" w:rsidRDefault="00FD4E7F" w:rsidP="008D0857">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t xml:space="preserve">5. Wykonawca zagwarantuje spełnienie wymagań bhp i ppoż. przy wykonywaniu prac. </w:t>
      </w:r>
    </w:p>
    <w:p w14:paraId="53309640" w14:textId="77777777" w:rsidR="00FD4E7F" w:rsidRPr="008D0857" w:rsidRDefault="00FD4E7F" w:rsidP="008D0857">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t xml:space="preserve">6. Wykonawca jest zobowiązany do: </w:t>
      </w:r>
    </w:p>
    <w:p w14:paraId="0A00F324" w14:textId="77777777" w:rsidR="00FD4E7F" w:rsidRPr="008D0857" w:rsidRDefault="00FD4E7F" w:rsidP="008D0857">
      <w:pPr>
        <w:pStyle w:val="Default"/>
        <w:spacing w:after="27" w:line="276" w:lineRule="auto"/>
        <w:ind w:left="284"/>
        <w:jc w:val="both"/>
        <w:rPr>
          <w:rFonts w:asciiTheme="minorHAnsi" w:hAnsiTheme="minorHAnsi" w:cstheme="minorHAnsi"/>
          <w:sz w:val="22"/>
          <w:szCs w:val="22"/>
        </w:rPr>
      </w:pPr>
      <w:r w:rsidRPr="008D0857">
        <w:rPr>
          <w:rFonts w:asciiTheme="minorHAnsi" w:hAnsiTheme="minorHAnsi" w:cstheme="minorHAnsi"/>
          <w:sz w:val="22"/>
          <w:szCs w:val="22"/>
        </w:rPr>
        <w:t xml:space="preserve">1) zorganizowania a następnie zlikwidowania zaplecza prac, </w:t>
      </w:r>
    </w:p>
    <w:p w14:paraId="617C500B" w14:textId="77777777" w:rsidR="00FD4E7F" w:rsidRPr="008D0857" w:rsidRDefault="00FD4E7F" w:rsidP="008D0857">
      <w:pPr>
        <w:pStyle w:val="Default"/>
        <w:spacing w:after="27" w:line="276" w:lineRule="auto"/>
        <w:ind w:left="284"/>
        <w:jc w:val="both"/>
        <w:rPr>
          <w:rFonts w:asciiTheme="minorHAnsi" w:hAnsiTheme="minorHAnsi" w:cstheme="minorHAnsi"/>
          <w:sz w:val="22"/>
          <w:szCs w:val="22"/>
        </w:rPr>
      </w:pPr>
      <w:r w:rsidRPr="008D0857">
        <w:rPr>
          <w:rFonts w:asciiTheme="minorHAnsi" w:hAnsiTheme="minorHAnsi" w:cstheme="minorHAnsi"/>
          <w:sz w:val="22"/>
          <w:szCs w:val="22"/>
        </w:rPr>
        <w:t xml:space="preserve">2) przerwania prac na żądanie Zamawiającego oraz zabezpieczenia wykonanych prac przed ich zniszczeniem, </w:t>
      </w:r>
    </w:p>
    <w:p w14:paraId="79179706" w14:textId="77777777" w:rsidR="00FD4E7F" w:rsidRPr="008D0857" w:rsidRDefault="00FD4E7F" w:rsidP="008D0857">
      <w:pPr>
        <w:pStyle w:val="Default"/>
        <w:spacing w:after="27" w:line="276" w:lineRule="auto"/>
        <w:ind w:left="284"/>
        <w:jc w:val="both"/>
        <w:rPr>
          <w:rFonts w:asciiTheme="minorHAnsi" w:hAnsiTheme="minorHAnsi" w:cstheme="minorHAnsi"/>
          <w:sz w:val="22"/>
          <w:szCs w:val="22"/>
        </w:rPr>
      </w:pPr>
      <w:r w:rsidRPr="008D0857">
        <w:rPr>
          <w:rFonts w:asciiTheme="minorHAnsi" w:hAnsiTheme="minorHAnsi" w:cstheme="minorHAnsi"/>
          <w:sz w:val="22"/>
          <w:szCs w:val="22"/>
        </w:rPr>
        <w:t xml:space="preserve">3) zgłoszenia przedmiotu umowy do odbioru końcowego, uczestniczenia w czynnościach odbioru i zapewnienie usunięcia stwierdzonych wad, </w:t>
      </w:r>
    </w:p>
    <w:p w14:paraId="27972F8D" w14:textId="26A26A67" w:rsidR="00FD4E7F" w:rsidRPr="008D0857" w:rsidRDefault="00FD4E7F" w:rsidP="008D0857">
      <w:pPr>
        <w:pStyle w:val="Default"/>
        <w:spacing w:after="27" w:line="276" w:lineRule="auto"/>
        <w:ind w:left="284"/>
        <w:jc w:val="both"/>
        <w:rPr>
          <w:rFonts w:asciiTheme="minorHAnsi" w:hAnsiTheme="minorHAnsi" w:cstheme="minorHAnsi"/>
          <w:sz w:val="22"/>
          <w:szCs w:val="22"/>
        </w:rPr>
      </w:pPr>
      <w:r w:rsidRPr="008D0857">
        <w:rPr>
          <w:rFonts w:asciiTheme="minorHAnsi" w:hAnsiTheme="minorHAnsi" w:cstheme="minorHAnsi"/>
          <w:sz w:val="22"/>
          <w:szCs w:val="22"/>
        </w:rPr>
        <w:t xml:space="preserve">5) sukcesywnego usuwania z terenu prac elementów pozostałych z rozbiórki, usunięcie wszelkich uszkodzeń wynikłych w czasie prowadzenia prac, a nie występujących w momencie przekazania terenu prac oraz za likwidację wszystkich prac i robót tymczasowych, niezbędnych do realizacji przedmiotu zamówienia, </w:t>
      </w:r>
    </w:p>
    <w:p w14:paraId="0CFA6681" w14:textId="2DEA4345" w:rsidR="00A04E16" w:rsidRPr="008D0857" w:rsidRDefault="00FD4E7F" w:rsidP="008D0857">
      <w:pPr>
        <w:pStyle w:val="Default"/>
        <w:spacing w:line="276" w:lineRule="auto"/>
        <w:ind w:left="284"/>
        <w:jc w:val="both"/>
        <w:rPr>
          <w:rFonts w:asciiTheme="minorHAnsi" w:hAnsiTheme="minorHAnsi" w:cstheme="minorHAnsi"/>
          <w:sz w:val="22"/>
          <w:szCs w:val="22"/>
        </w:rPr>
      </w:pPr>
      <w:r w:rsidRPr="008D0857">
        <w:rPr>
          <w:rFonts w:asciiTheme="minorHAnsi" w:hAnsiTheme="minorHAnsi" w:cstheme="minorHAnsi"/>
          <w:sz w:val="22"/>
          <w:szCs w:val="22"/>
        </w:rPr>
        <w:t>6) uporządkowania terenu prac oraz terenu przyległego, najpóźniej do dnia odbioru</w:t>
      </w:r>
      <w:r w:rsidR="009F3D12" w:rsidRPr="008D0857">
        <w:rPr>
          <w:rFonts w:asciiTheme="minorHAnsi" w:hAnsiTheme="minorHAnsi" w:cstheme="minorHAnsi"/>
          <w:sz w:val="22"/>
          <w:szCs w:val="22"/>
        </w:rPr>
        <w:t xml:space="preserve"> </w:t>
      </w:r>
      <w:r w:rsidR="00F93AF3" w:rsidRPr="008D0857">
        <w:rPr>
          <w:rFonts w:asciiTheme="minorHAnsi" w:hAnsiTheme="minorHAnsi" w:cstheme="minorHAnsi"/>
          <w:sz w:val="22"/>
          <w:szCs w:val="22"/>
        </w:rPr>
        <w:t>końcowego</w:t>
      </w:r>
      <w:r w:rsidR="00A04E16" w:rsidRPr="008D0857">
        <w:rPr>
          <w:rFonts w:asciiTheme="minorHAnsi" w:hAnsiTheme="minorHAnsi" w:cstheme="minorHAnsi"/>
          <w:sz w:val="22"/>
          <w:szCs w:val="22"/>
        </w:rPr>
        <w:t xml:space="preserve">, </w:t>
      </w:r>
    </w:p>
    <w:p w14:paraId="46E0D96F" w14:textId="15B0C16D" w:rsidR="00F93AF3" w:rsidRPr="008D0857" w:rsidRDefault="00A04E16" w:rsidP="008D0857">
      <w:pPr>
        <w:pStyle w:val="Default"/>
        <w:spacing w:line="276" w:lineRule="auto"/>
        <w:ind w:left="284"/>
        <w:jc w:val="both"/>
        <w:rPr>
          <w:rFonts w:asciiTheme="minorHAnsi" w:hAnsiTheme="minorHAnsi" w:cstheme="minorHAnsi"/>
          <w:sz w:val="22"/>
          <w:szCs w:val="22"/>
        </w:rPr>
      </w:pPr>
      <w:r w:rsidRPr="008D0857">
        <w:rPr>
          <w:rFonts w:asciiTheme="minorHAnsi" w:hAnsiTheme="minorHAnsi" w:cstheme="minorHAnsi"/>
          <w:sz w:val="22"/>
          <w:szCs w:val="22"/>
        </w:rPr>
        <w:t xml:space="preserve">7) zabezpieczenia mediów niezbędne do realizacji umowy we własnym zakresie i na swój koszt. </w:t>
      </w:r>
      <w:r w:rsidR="0043269C" w:rsidRPr="008D0857">
        <w:rPr>
          <w:rFonts w:asciiTheme="minorHAnsi" w:hAnsiTheme="minorHAnsi" w:cstheme="minorHAnsi"/>
          <w:sz w:val="22"/>
          <w:szCs w:val="22"/>
        </w:rPr>
        <w:t xml:space="preserve"> </w:t>
      </w:r>
      <w:r w:rsidR="00F93AF3" w:rsidRPr="008D0857">
        <w:rPr>
          <w:rFonts w:asciiTheme="minorHAnsi" w:hAnsiTheme="minorHAnsi" w:cstheme="minorHAnsi"/>
          <w:sz w:val="22"/>
          <w:szCs w:val="22"/>
        </w:rPr>
        <w:t xml:space="preserve"> </w:t>
      </w:r>
    </w:p>
    <w:p w14:paraId="5D8EC8F2" w14:textId="56BF31A5" w:rsidR="006B3B92" w:rsidRPr="008D0857" w:rsidRDefault="006B3B92"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7. </w:t>
      </w:r>
      <w:r w:rsidR="004A4C1A" w:rsidRPr="008D0857">
        <w:rPr>
          <w:rFonts w:asciiTheme="minorHAnsi" w:hAnsiTheme="minorHAnsi" w:cstheme="minorHAnsi"/>
          <w:sz w:val="22"/>
          <w:szCs w:val="22"/>
        </w:rPr>
        <w:t>Obowiązek ubezpieczenia budowy, robót i ludzi, z tytułu szkód losowych, obciąża</w:t>
      </w:r>
      <w:r w:rsidR="009F3D12" w:rsidRPr="008D0857">
        <w:rPr>
          <w:rFonts w:asciiTheme="minorHAnsi" w:hAnsiTheme="minorHAnsi" w:cstheme="minorHAnsi"/>
          <w:sz w:val="22"/>
          <w:szCs w:val="22"/>
        </w:rPr>
        <w:t xml:space="preserve"> </w:t>
      </w:r>
      <w:r w:rsidR="004A4C1A" w:rsidRPr="008D0857">
        <w:rPr>
          <w:rFonts w:asciiTheme="minorHAnsi" w:hAnsiTheme="minorHAnsi" w:cstheme="minorHAnsi"/>
          <w:sz w:val="22"/>
          <w:szCs w:val="22"/>
        </w:rPr>
        <w:t>Wykonawcę.</w:t>
      </w:r>
    </w:p>
    <w:p w14:paraId="41946A0D" w14:textId="77777777" w:rsidR="00147AB6" w:rsidRPr="008D0857" w:rsidRDefault="00147AB6" w:rsidP="008D0857">
      <w:pPr>
        <w:pStyle w:val="Default"/>
        <w:spacing w:line="276" w:lineRule="auto"/>
        <w:jc w:val="both"/>
        <w:rPr>
          <w:rFonts w:asciiTheme="minorHAnsi" w:hAnsiTheme="minorHAnsi" w:cstheme="minorHAnsi"/>
        </w:rPr>
      </w:pPr>
    </w:p>
    <w:p w14:paraId="1D9C2DE6" w14:textId="369A00D5" w:rsidR="00214BEB" w:rsidRPr="008D0857" w:rsidRDefault="00E31F77" w:rsidP="008D0857">
      <w:pPr>
        <w:spacing w:after="0"/>
        <w:ind w:left="284" w:hanging="284"/>
        <w:jc w:val="both"/>
        <w:rPr>
          <w:rFonts w:asciiTheme="minorHAnsi" w:eastAsia="Times New Roman" w:hAnsiTheme="minorHAnsi" w:cstheme="minorHAnsi"/>
          <w:b/>
          <w:bCs/>
          <w:u w:val="single"/>
          <w:lang w:eastAsia="ar-SA"/>
        </w:rPr>
      </w:pPr>
      <w:r w:rsidRPr="008D0857">
        <w:rPr>
          <w:rFonts w:asciiTheme="minorHAnsi" w:eastAsia="Times New Roman" w:hAnsiTheme="minorHAnsi" w:cstheme="minorHAnsi"/>
          <w:b/>
          <w:bCs/>
          <w:u w:val="single"/>
          <w:lang w:eastAsia="ar-SA"/>
        </w:rPr>
        <w:t xml:space="preserve">IV – </w:t>
      </w:r>
      <w:r w:rsidR="00FE0443" w:rsidRPr="008D0857">
        <w:rPr>
          <w:rFonts w:asciiTheme="minorHAnsi" w:eastAsia="Times New Roman" w:hAnsiTheme="minorHAnsi" w:cstheme="minorHAnsi"/>
          <w:b/>
          <w:bCs/>
          <w:u w:val="single"/>
          <w:lang w:eastAsia="ar-SA"/>
        </w:rPr>
        <w:t>Materiały</w:t>
      </w:r>
      <w:r w:rsidRPr="008D0857">
        <w:rPr>
          <w:rFonts w:asciiTheme="minorHAnsi" w:eastAsia="Times New Roman" w:hAnsiTheme="minorHAnsi" w:cstheme="minorHAnsi"/>
          <w:b/>
          <w:bCs/>
          <w:u w:val="single"/>
          <w:lang w:eastAsia="ar-SA"/>
        </w:rPr>
        <w:t xml:space="preserve">. </w:t>
      </w:r>
      <w:r w:rsidR="00FE0443" w:rsidRPr="008D0857">
        <w:rPr>
          <w:rFonts w:asciiTheme="minorHAnsi" w:eastAsia="Times New Roman" w:hAnsiTheme="minorHAnsi" w:cstheme="minorHAnsi"/>
          <w:b/>
          <w:bCs/>
          <w:u w:val="single"/>
          <w:lang w:eastAsia="ar-SA"/>
        </w:rPr>
        <w:t xml:space="preserve"> </w:t>
      </w:r>
    </w:p>
    <w:p w14:paraId="419767DB" w14:textId="3B225C75" w:rsidR="002F253B" w:rsidRPr="008D0857" w:rsidRDefault="002F253B"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4</w:t>
      </w:r>
    </w:p>
    <w:p w14:paraId="2DC086B4" w14:textId="37DE7817" w:rsidR="00FE0443" w:rsidRPr="008D0857" w:rsidRDefault="00CE5443" w:rsidP="008D0857">
      <w:pPr>
        <w:pStyle w:val="Akapitzlist"/>
        <w:numPr>
          <w:ilvl w:val="0"/>
          <w:numId w:val="26"/>
        </w:numPr>
        <w:spacing w:after="0"/>
        <w:jc w:val="both"/>
        <w:rPr>
          <w:rFonts w:asciiTheme="minorHAnsi" w:eastAsia="Times New Roman" w:hAnsiTheme="minorHAnsi" w:cstheme="minorHAnsi"/>
          <w:b/>
          <w:bCs/>
          <w:u w:val="single"/>
          <w:lang w:eastAsia="ar-SA"/>
        </w:rPr>
      </w:pPr>
      <w:r w:rsidRPr="008D0857">
        <w:rPr>
          <w:rFonts w:asciiTheme="minorHAnsi" w:eastAsia="Times New Roman" w:hAnsiTheme="minorHAnsi" w:cstheme="minorHAnsi"/>
          <w:lang w:eastAsia="pl-PL"/>
        </w:rPr>
        <w:lastRenderedPageBreak/>
        <w:t xml:space="preserve">Wykonawca zobowiązuje się do wykonania przedmiotu umowy z materiałów własnych oraz przy użyciu własnego sprzętu i narzędzi. </w:t>
      </w:r>
    </w:p>
    <w:p w14:paraId="6399211E" w14:textId="287DD263" w:rsidR="00CD36FF" w:rsidRPr="008D0857" w:rsidRDefault="00CE5443" w:rsidP="008D0857">
      <w:pPr>
        <w:pStyle w:val="Akapitzlist"/>
        <w:numPr>
          <w:ilvl w:val="0"/>
          <w:numId w:val="26"/>
        </w:numPr>
        <w:spacing w:after="0"/>
        <w:jc w:val="both"/>
        <w:rPr>
          <w:rFonts w:asciiTheme="minorHAnsi" w:eastAsia="Times New Roman" w:hAnsiTheme="minorHAnsi" w:cstheme="minorHAnsi"/>
          <w:b/>
          <w:bCs/>
          <w:u w:val="single"/>
          <w:lang w:eastAsia="ar-SA"/>
        </w:rPr>
      </w:pPr>
      <w:r w:rsidRPr="008D0857">
        <w:rPr>
          <w:rFonts w:asciiTheme="minorHAnsi" w:eastAsia="Times New Roman" w:hAnsiTheme="minorHAnsi" w:cstheme="minorHAnsi"/>
          <w:lang w:eastAsia="pl-PL"/>
        </w:rPr>
        <w:t xml:space="preserve">Materiały, które dostarcza Wykonawca powinny odpowiadać wymogom określonym w programie prac konserwatorskich, a także posiadać stosowne atesty i certyfikaty </w:t>
      </w:r>
      <w:r w:rsidR="002747CE" w:rsidRPr="008D0857">
        <w:rPr>
          <w:rFonts w:asciiTheme="minorHAnsi" w:eastAsia="Times New Roman" w:hAnsiTheme="minorHAnsi" w:cstheme="minorHAnsi"/>
          <w:lang w:eastAsia="pl-PL"/>
        </w:rPr>
        <w:t xml:space="preserve">dopuszczające je do stosowania w budownictwie. </w:t>
      </w:r>
    </w:p>
    <w:p w14:paraId="65751976" w14:textId="2EA33135" w:rsidR="00CD36FF" w:rsidRPr="008D0857" w:rsidRDefault="00CD36FF" w:rsidP="008D0857">
      <w:pPr>
        <w:pStyle w:val="Akapitzlist"/>
        <w:numPr>
          <w:ilvl w:val="0"/>
          <w:numId w:val="26"/>
        </w:numPr>
        <w:spacing w:after="0"/>
        <w:jc w:val="both"/>
        <w:rPr>
          <w:rFonts w:asciiTheme="minorHAnsi" w:eastAsia="Times New Roman" w:hAnsiTheme="minorHAnsi" w:cstheme="minorHAnsi"/>
          <w:b/>
          <w:bCs/>
          <w:u w:val="single"/>
          <w:lang w:eastAsia="ar-SA"/>
        </w:rPr>
      </w:pPr>
      <w:r w:rsidRPr="008D0857">
        <w:rPr>
          <w:rFonts w:asciiTheme="minorHAnsi" w:eastAsia="Times New Roman" w:hAnsiTheme="minorHAnsi" w:cstheme="minorHAnsi"/>
          <w:lang w:eastAsia="ar-SA"/>
        </w:rPr>
        <w:t xml:space="preserve">Na każde żądanie </w:t>
      </w:r>
      <w:r w:rsidR="00273837">
        <w:rPr>
          <w:rFonts w:asciiTheme="minorHAnsi" w:eastAsia="Times New Roman" w:hAnsiTheme="minorHAnsi" w:cstheme="minorHAnsi"/>
          <w:lang w:eastAsia="ar-SA"/>
        </w:rPr>
        <w:t>Zamawiającego</w:t>
      </w:r>
      <w:r w:rsidRPr="008D0857">
        <w:rPr>
          <w:rFonts w:asciiTheme="minorHAnsi" w:eastAsia="Times New Roman" w:hAnsiTheme="minorHAnsi" w:cstheme="minorHAnsi"/>
          <w:lang w:eastAsia="ar-SA"/>
        </w:rPr>
        <w:t xml:space="preserve"> zgodnie z art. 37c </w:t>
      </w:r>
      <w:r w:rsidRPr="008D0857">
        <w:rPr>
          <w:rFonts w:asciiTheme="minorHAnsi" w:hAnsiTheme="minorHAnsi" w:cstheme="minorHAnsi"/>
          <w:bCs/>
          <w:iCs/>
          <w:szCs w:val="20"/>
        </w:rPr>
        <w:t>Ustawy z dnia 23 lipca 2003 r. o ochronie zabytków i opiece nad zabytkami (</w:t>
      </w:r>
      <w:proofErr w:type="spellStart"/>
      <w:r w:rsidRPr="008D0857">
        <w:rPr>
          <w:rFonts w:asciiTheme="minorHAnsi" w:hAnsiTheme="minorHAnsi" w:cstheme="minorHAnsi"/>
          <w:bCs/>
          <w:iCs/>
          <w:szCs w:val="20"/>
        </w:rPr>
        <w:t>t.j</w:t>
      </w:r>
      <w:proofErr w:type="spellEnd"/>
      <w:r w:rsidRPr="008D0857">
        <w:rPr>
          <w:rFonts w:asciiTheme="minorHAnsi" w:hAnsiTheme="minorHAnsi" w:cstheme="minorHAnsi"/>
          <w:bCs/>
          <w:iCs/>
          <w:szCs w:val="20"/>
        </w:rPr>
        <w:t>. Dz. U. z 2022r. poz. 840, ze zm.),</w:t>
      </w:r>
      <w:r w:rsidR="000C6E36" w:rsidRPr="008D0857">
        <w:rPr>
          <w:rFonts w:asciiTheme="minorHAnsi" w:hAnsiTheme="minorHAnsi" w:cstheme="minorHAnsi"/>
          <w:bCs/>
          <w:iCs/>
          <w:szCs w:val="20"/>
        </w:rPr>
        <w:t xml:space="preserve"> Wykonawca zobowiązany jest okazać, w stosunku do wskazanych materiałów, certyfikat zgodności z PN, aprobatę techniczną oraz wymagane atesty. </w:t>
      </w:r>
    </w:p>
    <w:p w14:paraId="618F0651" w14:textId="09B214DC" w:rsidR="002747CE" w:rsidRPr="008D0857" w:rsidRDefault="00071CC7" w:rsidP="008D0857">
      <w:pPr>
        <w:pStyle w:val="Akapitzlist"/>
        <w:numPr>
          <w:ilvl w:val="0"/>
          <w:numId w:val="26"/>
        </w:numPr>
        <w:spacing w:after="0"/>
        <w:jc w:val="both"/>
        <w:rPr>
          <w:rFonts w:asciiTheme="minorHAnsi" w:eastAsia="Times New Roman" w:hAnsiTheme="minorHAnsi" w:cstheme="minorHAnsi"/>
          <w:lang w:eastAsia="ar-SA"/>
        </w:rPr>
      </w:pPr>
      <w:r w:rsidRPr="008D0857">
        <w:rPr>
          <w:rFonts w:asciiTheme="minorHAnsi" w:eastAsia="Times New Roman" w:hAnsiTheme="minorHAnsi" w:cstheme="minorHAnsi"/>
          <w:lang w:eastAsia="ar-SA"/>
        </w:rPr>
        <w:t xml:space="preserve">Zamawiający ma prawo do natychmiastowego odstąpienia od umowy z winy wykonawcy w przypadku braku dokumentów określonych w ust. 3. </w:t>
      </w:r>
    </w:p>
    <w:p w14:paraId="43E18B45" w14:textId="2BF1B9E1" w:rsidR="00071CC7" w:rsidRPr="008D0857" w:rsidRDefault="00071CC7" w:rsidP="008D0857">
      <w:pPr>
        <w:pStyle w:val="Akapitzlist"/>
        <w:numPr>
          <w:ilvl w:val="0"/>
          <w:numId w:val="26"/>
        </w:numPr>
        <w:spacing w:after="0"/>
        <w:jc w:val="both"/>
        <w:rPr>
          <w:rFonts w:asciiTheme="minorHAnsi" w:eastAsia="Times New Roman" w:hAnsiTheme="minorHAnsi" w:cstheme="minorHAnsi"/>
          <w:lang w:eastAsia="ar-SA"/>
        </w:rPr>
      </w:pPr>
      <w:r w:rsidRPr="008D0857">
        <w:rPr>
          <w:rFonts w:asciiTheme="minorHAnsi" w:eastAsia="Times New Roman" w:hAnsiTheme="minorHAnsi" w:cstheme="minorHAnsi"/>
          <w:lang w:eastAsia="ar-SA"/>
        </w:rPr>
        <w:t xml:space="preserve">Materiały uznane przez </w:t>
      </w:r>
      <w:r w:rsidR="00273837">
        <w:rPr>
          <w:rFonts w:asciiTheme="minorHAnsi" w:eastAsia="Times New Roman" w:hAnsiTheme="minorHAnsi" w:cstheme="minorHAnsi"/>
          <w:lang w:eastAsia="ar-SA"/>
        </w:rPr>
        <w:t>Zamawiającego</w:t>
      </w:r>
      <w:r w:rsidRPr="008D0857">
        <w:rPr>
          <w:rFonts w:asciiTheme="minorHAnsi" w:eastAsia="Times New Roman" w:hAnsiTheme="minorHAnsi" w:cstheme="minorHAnsi"/>
          <w:lang w:eastAsia="ar-SA"/>
        </w:rPr>
        <w:t xml:space="preserve"> za niezgodne z programem prac konserwatorskich muszą być niezwłocznie usunięte przez wykonawcę z terenu budowy. </w:t>
      </w:r>
    </w:p>
    <w:p w14:paraId="775637B1" w14:textId="77777777" w:rsidR="00071CC7" w:rsidRPr="008D0857" w:rsidRDefault="00071CC7" w:rsidP="008D0857">
      <w:pPr>
        <w:pStyle w:val="Akapitzlist"/>
        <w:spacing w:after="0"/>
        <w:jc w:val="both"/>
        <w:rPr>
          <w:rFonts w:asciiTheme="minorHAnsi" w:eastAsia="Times New Roman" w:hAnsiTheme="minorHAnsi" w:cstheme="minorHAnsi"/>
          <w:lang w:eastAsia="ar-SA"/>
        </w:rPr>
      </w:pPr>
    </w:p>
    <w:p w14:paraId="36813CA5" w14:textId="5618B767" w:rsidR="00071CC7" w:rsidRPr="008D0857" w:rsidRDefault="00071CC7" w:rsidP="008D0857">
      <w:pPr>
        <w:pStyle w:val="Akapitzlist"/>
        <w:spacing w:after="0"/>
        <w:ind w:hanging="720"/>
        <w:jc w:val="both"/>
        <w:rPr>
          <w:rFonts w:asciiTheme="minorHAnsi" w:eastAsia="Times New Roman" w:hAnsiTheme="minorHAnsi" w:cstheme="minorHAnsi"/>
          <w:b/>
          <w:bCs/>
          <w:u w:val="single"/>
          <w:lang w:eastAsia="ar-SA"/>
        </w:rPr>
      </w:pPr>
      <w:r w:rsidRPr="008D0857">
        <w:rPr>
          <w:rFonts w:asciiTheme="minorHAnsi" w:eastAsia="Times New Roman" w:hAnsiTheme="minorHAnsi" w:cstheme="minorHAnsi"/>
          <w:b/>
          <w:bCs/>
          <w:u w:val="single"/>
          <w:lang w:eastAsia="ar-SA"/>
        </w:rPr>
        <w:t xml:space="preserve">V – Podwykonawcy. </w:t>
      </w:r>
    </w:p>
    <w:p w14:paraId="54175969" w14:textId="7A3A8FCB" w:rsidR="002F253B" w:rsidRPr="008D0857" w:rsidRDefault="002F253B"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5</w:t>
      </w:r>
    </w:p>
    <w:p w14:paraId="18D793E3" w14:textId="77777777" w:rsidR="00273837" w:rsidRPr="00273837" w:rsidRDefault="00273837" w:rsidP="00273837">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 Zamawiający dopuszcza realizację części zadania inwestycyjnego, określonego w § 1 umowy, przez podwykonawców.</w:t>
      </w:r>
    </w:p>
    <w:p w14:paraId="215120F7" w14:textId="77777777" w:rsidR="00273837" w:rsidRPr="00273837" w:rsidRDefault="00273837" w:rsidP="00273837">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 xml:space="preserve">2.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4E99F025" w14:textId="01AFDEC9" w:rsidR="00273837" w:rsidRPr="00273837" w:rsidRDefault="00273837" w:rsidP="00273837">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3. Każdy projekt umowy o podwykonawstwo oraz umowa o podwykonawstwo musi zawierać w szczególności postanowienia dotyczące:</w:t>
      </w:r>
    </w:p>
    <w:p w14:paraId="029E93C9" w14:textId="1FB5FEBF" w:rsidR="00273837" w:rsidRPr="00273837" w:rsidRDefault="00273837" w:rsidP="00273837">
      <w:pPr>
        <w:pStyle w:val="Akapitzlist"/>
        <w:spacing w:after="0"/>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w:t>
      </w:r>
      <w:r w:rsidRPr="00273837">
        <w:rPr>
          <w:rFonts w:asciiTheme="minorHAnsi" w:eastAsia="Times New Roman" w:hAnsiTheme="minorHAnsi" w:cstheme="minorHAnsi"/>
          <w:lang w:eastAsia="pl-PL"/>
        </w:rPr>
        <w:t>zakresu robót powierzonego podwykonawcy; integralną część projektu umowy o podwykonawstwo oraz umowy o podwykonawstwo stanowić będzie harmonogram rzeczowo-finansowy robót,</w:t>
      </w:r>
    </w:p>
    <w:p w14:paraId="18983F6B" w14:textId="61ACF219" w:rsidR="00273837" w:rsidRPr="00273837" w:rsidRDefault="00273837" w:rsidP="00273837">
      <w:pPr>
        <w:pStyle w:val="Akapitzlist"/>
        <w:spacing w:after="0"/>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w:t>
      </w:r>
      <w:r w:rsidRPr="00273837">
        <w:rPr>
          <w:rFonts w:asciiTheme="minorHAnsi" w:eastAsia="Times New Roman" w:hAnsiTheme="minorHAnsi" w:cstheme="minorHAnsi"/>
          <w:lang w:eastAsia="pl-PL"/>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23C5A499" w14:textId="5906D22F" w:rsidR="00273837" w:rsidRPr="00273837" w:rsidRDefault="00273837" w:rsidP="00273837">
      <w:pPr>
        <w:pStyle w:val="Akapitzlist"/>
        <w:spacing w:after="0"/>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w:t>
      </w:r>
      <w:r w:rsidRPr="00273837">
        <w:rPr>
          <w:rFonts w:asciiTheme="minorHAnsi" w:eastAsia="Times New Roman" w:hAnsiTheme="minorHAnsi" w:cstheme="minorHAnsi"/>
          <w:lang w:eastAsia="pl-PL"/>
        </w:rPr>
        <w:t>wynagrodzenia i zasad płatności za wykonane roboty,</w:t>
      </w:r>
    </w:p>
    <w:p w14:paraId="704838F4" w14:textId="0386F26A" w:rsidR="00273837" w:rsidRPr="00273837" w:rsidRDefault="00273837" w:rsidP="00273837">
      <w:pPr>
        <w:pStyle w:val="Akapitzlist"/>
        <w:spacing w:after="0"/>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w:t>
      </w:r>
      <w:r w:rsidRPr="00273837">
        <w:rPr>
          <w:rFonts w:asciiTheme="minorHAnsi" w:eastAsia="Times New Roman" w:hAnsiTheme="minorHAnsi" w:cstheme="minorHAnsi"/>
          <w:lang w:eastAsia="pl-PL"/>
        </w:rPr>
        <w:t>oświadczenie podwykonawcy lub dalszego podwykonawcy, iż zapoznał się z treścią umowy łączącej Wykonawcę z Zamawiającym,</w:t>
      </w:r>
    </w:p>
    <w:p w14:paraId="1DBDCB66" w14:textId="22B6BF8C" w:rsidR="00273837" w:rsidRPr="00273837" w:rsidRDefault="003419A6" w:rsidP="003419A6">
      <w:pPr>
        <w:pStyle w:val="Akapitzlist"/>
        <w:spacing w:after="0"/>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w:t>
      </w:r>
      <w:r w:rsidR="00273837" w:rsidRPr="00273837">
        <w:rPr>
          <w:rFonts w:asciiTheme="minorHAnsi" w:eastAsia="Times New Roman" w:hAnsiTheme="minorHAnsi" w:cstheme="minorHAnsi"/>
          <w:lang w:eastAsia="pl-PL"/>
        </w:rPr>
        <w:t>rozwiązania umowy o podwykonawstwo w przypadku rozwiązania niniejszej umowy.</w:t>
      </w:r>
    </w:p>
    <w:p w14:paraId="1530CB1E"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4. 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w:t>
      </w:r>
    </w:p>
    <w:p w14:paraId="0BED072F"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 xml:space="preserve">5. Zamawiający, w terminie do 3 dni roboczych od dnia doręczenia projektu umowy o podwykonawstwo, akceptuje lub zgłasza pisemne zastrzeżenia do projektu umowy o podwykonawstwo, której przedmiotem są roboty budowlane. Zamawiający zgłosi w formie pisemnej zastrzeżenia do projektu umowy o podwykonawstwo, której przedmiotem są roboty budowlane w sytuacji, gdy umowa ta nie spełnia wymagań określonych w niniejszej SIWZ oraz w przypadku, gdy umowa przewiduje termin zapłaty wynagrodzenia dłuższy niż 30 dni od dnia </w:t>
      </w:r>
      <w:r w:rsidRPr="00273837">
        <w:rPr>
          <w:rFonts w:asciiTheme="minorHAnsi" w:eastAsia="Times New Roman" w:hAnsiTheme="minorHAnsi" w:cstheme="minorHAnsi"/>
          <w:lang w:eastAsia="pl-PL"/>
        </w:rPr>
        <w:lastRenderedPageBreak/>
        <w:t>doręczenia Wykonawcy, podwykonawcy lub dalszemu podwykonawcy faktury lub rachunku, potwierdzających wykonanie zleconej podwykonawcy lub dalszemu podwykonawcy dostawy, usługi lub roboty budowlanej .</w:t>
      </w:r>
    </w:p>
    <w:p w14:paraId="71BC4F6E" w14:textId="2920C2EF"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6. Niezgłoszenie w formie pisemnej zastrzeżeń do przedłożonego projektu umowy</w:t>
      </w:r>
      <w:r w:rsidR="003419A6">
        <w:rPr>
          <w:rFonts w:asciiTheme="minorHAnsi" w:eastAsia="Times New Roman" w:hAnsiTheme="minorHAnsi" w:cstheme="minorHAnsi"/>
          <w:lang w:eastAsia="pl-PL"/>
        </w:rPr>
        <w:t xml:space="preserve"> </w:t>
      </w:r>
      <w:r w:rsidRPr="00273837">
        <w:rPr>
          <w:rFonts w:asciiTheme="minorHAnsi" w:eastAsia="Times New Roman" w:hAnsiTheme="minorHAnsi" w:cstheme="minorHAnsi"/>
          <w:lang w:eastAsia="pl-PL"/>
        </w:rPr>
        <w:t>o podwykonawstwo, której przedmiotem są roboty budowlane, w terminie określonym ust. 5, uważa się za akceptację projektu umowy przez Zamawiającego.</w:t>
      </w:r>
    </w:p>
    <w:p w14:paraId="60401D7B"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7.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6B7CE87"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8. Zamawiający, w terminie do 5 dni roboczych od dnia doręczenia, akceptuje lub zgłasza w formie pisemnej sprzeciw do umowy o podwykonawstwo, której przedmiotem są roboty budowlane.</w:t>
      </w:r>
    </w:p>
    <w:p w14:paraId="247AD887"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 xml:space="preserve">9. Niezgłoszenie w formie pisemnej sprzeciwu do przedłożonej umowy o podwykonawstwo, której przedmiotem są roboty budowlane, w terminie określonym ust. 8, uważa się za akceptację umowy przez Zamawiającego. </w:t>
      </w:r>
    </w:p>
    <w:p w14:paraId="17D17176"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10. 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14:paraId="58FA7B1B"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11.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14:paraId="1C51A057"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12. W przypadku, o którym mowa w ust. 11, jeżeli termin zapłaty wynagrodzenia jest dłuższy niż określony w ust. 3 pkt 2, Zamawiający informuje o tym Wykonawcę i wzywa go do doprowadzenia do zmiany tej umowy pod rygorem wystąpienia o zapłatę kary umownej określonej w § 10 ust. 5 pkt e) umowy.</w:t>
      </w:r>
    </w:p>
    <w:p w14:paraId="0280E1CE"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13. Przepisy ust. 2–11 stosuje się odpowiednio do zmian tej umowy o podwykonawstwo.</w:t>
      </w:r>
    </w:p>
    <w:p w14:paraId="25635828"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14. Przepisy ust. 2-11 stosuje się odpowiednio do zawierania umów o podwykonawstwo z dalszymi podwykonawcami.</w:t>
      </w:r>
    </w:p>
    <w:p w14:paraId="6F39B279"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15. Nie wypełnienie przez Wykonawcę obowiązków określonych w ust. 2, 7, 10 i 11 niniejszego paragrafu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1380C8CA"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16. Nieprzedłożenie przez Wykonawcę, podwykonawcę lub dalszego podwykonawcę, poświadczonych za zgodność z oryginałem kopii zawartych umów o podwykonawstwo, których przedmiotem są roboty budowlane, dostawy lub usługi, w terminie 7 dni od ich zawarcia, stanowić może podstawę do niezaakceptowania tych umów przez Zamawiającego.</w:t>
      </w:r>
    </w:p>
    <w:p w14:paraId="4EA3B889"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lastRenderedPageBreak/>
        <w:t xml:space="preserve">17. Powierzenie przez Wykonawcę wykonania części zamówienia podwykonawcy lub dalszemu podwykonawcy pozostaje bez wpływu na zobowiązania Wykonawcy wobec Zamawiającego co do wykonania tej części robót. </w:t>
      </w:r>
    </w:p>
    <w:p w14:paraId="79EB40B9"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18. Wykonawca jest odpowiedzialny za działania lub zaniechania podwykonawcy, jego przedstawicieli lub pracowników w takim samym stopniu, jak za własne działania lub zaniechania.</w:t>
      </w:r>
    </w:p>
    <w:p w14:paraId="511EFB0F" w14:textId="77777777" w:rsidR="00273837" w:rsidRPr="00273837"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19. Zamawiający nie wyrazi zgody na zawarcie umowy z podwykonawcą, której treść będzie sprzeczna z treścią niniejszej umowy. Wymagania i zasady dotyczące powierzania wykonania części zamówienia podwykonawcy dotyczą także dalszego Podwykonawcy.</w:t>
      </w:r>
    </w:p>
    <w:p w14:paraId="68A265FC" w14:textId="0D20E0EB" w:rsidR="007C0A4D" w:rsidRPr="003419A6" w:rsidRDefault="00273837" w:rsidP="003419A6">
      <w:pPr>
        <w:pStyle w:val="Akapitzlist"/>
        <w:spacing w:after="0"/>
        <w:jc w:val="both"/>
        <w:rPr>
          <w:rFonts w:asciiTheme="minorHAnsi" w:eastAsia="Times New Roman" w:hAnsiTheme="minorHAnsi" w:cstheme="minorHAnsi"/>
          <w:lang w:eastAsia="pl-PL"/>
        </w:rPr>
      </w:pPr>
      <w:r w:rsidRPr="00273837">
        <w:rPr>
          <w:rFonts w:asciiTheme="minorHAnsi" w:eastAsia="Times New Roman" w:hAnsiTheme="minorHAnsi" w:cstheme="minorHAnsi"/>
          <w:lang w:eastAsia="pl-PL"/>
        </w:rPr>
        <w:t>20. Umowa o podwykonawstwo nie może przewidywać potrąceń z wynagrodzenia należnego podwykonawcy lub dalszemu podwykonawcy kwot na zabezpieczenie należytego wykonania umowy. W przypadku, gdy w umowie z podwykonawcą lub dalszym podwykonawcą przewidziano wniesienie zabezpieczenia należytego wykonania umowy w formie gotówkowej  wpłata z tego tytułu stanowi odrębne zobowiązanie podwykonawcy lub dalszego podwykonawcy wobec odpowiednio Wykonawcy lub podwykonawcy i nie jest przedmiotem solidarnej odpowiedzialności Zamawiającego.</w:t>
      </w:r>
    </w:p>
    <w:p w14:paraId="6B376B96" w14:textId="77777777" w:rsidR="007C0A4D" w:rsidRPr="008D0857" w:rsidRDefault="007C0A4D" w:rsidP="008D0857">
      <w:pPr>
        <w:spacing w:after="0"/>
        <w:jc w:val="both"/>
        <w:rPr>
          <w:rFonts w:asciiTheme="minorHAnsi" w:eastAsia="Times New Roman" w:hAnsiTheme="minorHAnsi" w:cstheme="minorHAnsi"/>
          <w:lang w:eastAsia="pl-PL"/>
        </w:rPr>
      </w:pPr>
    </w:p>
    <w:p w14:paraId="7C136011" w14:textId="52100345" w:rsidR="00C94C57" w:rsidRPr="008D0857" w:rsidRDefault="00C94C57" w:rsidP="008D0857">
      <w:pPr>
        <w:spacing w:after="0"/>
        <w:jc w:val="both"/>
        <w:rPr>
          <w:rFonts w:asciiTheme="minorHAnsi" w:eastAsia="Times New Roman" w:hAnsiTheme="minorHAnsi" w:cstheme="minorHAnsi"/>
          <w:b/>
          <w:bCs/>
          <w:u w:val="single"/>
          <w:lang w:eastAsia="pl-PL"/>
        </w:rPr>
      </w:pPr>
      <w:r w:rsidRPr="008D0857">
        <w:rPr>
          <w:rFonts w:asciiTheme="minorHAnsi" w:eastAsia="Times New Roman" w:hAnsiTheme="minorHAnsi" w:cstheme="minorHAnsi"/>
          <w:b/>
          <w:bCs/>
          <w:u w:val="single"/>
          <w:lang w:eastAsia="pl-PL"/>
        </w:rPr>
        <w:t xml:space="preserve">VI – Odpowiedzialność za wady. </w:t>
      </w:r>
    </w:p>
    <w:p w14:paraId="7C6CE215" w14:textId="4B810DBD" w:rsidR="00261EF3" w:rsidRPr="008D0857" w:rsidRDefault="00261EF3"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6</w:t>
      </w:r>
    </w:p>
    <w:p w14:paraId="6E66CED5" w14:textId="2D11EE71" w:rsidR="008F5A25" w:rsidRPr="008D0857" w:rsidRDefault="008F5A25" w:rsidP="008D0857">
      <w:pPr>
        <w:numPr>
          <w:ilvl w:val="1"/>
          <w:numId w:val="31"/>
        </w:numPr>
        <w:tabs>
          <w:tab w:val="clear" w:pos="1440"/>
          <w:tab w:val="num" w:pos="426"/>
          <w:tab w:val="left" w:pos="851"/>
        </w:tabs>
        <w:spacing w:after="0"/>
        <w:ind w:left="426" w:right="-1" w:hanging="284"/>
        <w:jc w:val="both"/>
        <w:rPr>
          <w:rFonts w:asciiTheme="minorHAnsi" w:hAnsiTheme="minorHAnsi" w:cstheme="minorHAnsi"/>
        </w:rPr>
      </w:pPr>
      <w:r w:rsidRPr="008D0857">
        <w:rPr>
          <w:rFonts w:asciiTheme="minorHAnsi" w:hAnsiTheme="minorHAnsi" w:cstheme="minorHAnsi"/>
        </w:rPr>
        <w:t xml:space="preserve">Wykonawca udziela </w:t>
      </w:r>
      <w:r w:rsidR="003419A6">
        <w:rPr>
          <w:rFonts w:asciiTheme="minorHAnsi" w:hAnsiTheme="minorHAnsi" w:cstheme="minorHAnsi"/>
        </w:rPr>
        <w:t xml:space="preserve">Zamawiającemu </w:t>
      </w:r>
      <w:r w:rsidRPr="008D0857">
        <w:rPr>
          <w:rFonts w:asciiTheme="minorHAnsi" w:hAnsiTheme="minorHAnsi" w:cstheme="minorHAnsi"/>
        </w:rPr>
        <w:t xml:space="preserve"> </w:t>
      </w:r>
      <w:r w:rsidRPr="008D0857">
        <w:rPr>
          <w:rFonts w:asciiTheme="minorHAnsi" w:hAnsiTheme="minorHAnsi" w:cstheme="minorHAnsi"/>
          <w:b/>
        </w:rPr>
        <w:t>………….</w:t>
      </w:r>
      <w:r w:rsidRPr="008D0857">
        <w:rPr>
          <w:rFonts w:asciiTheme="minorHAnsi" w:hAnsiTheme="minorHAnsi" w:cstheme="minorHAnsi"/>
        </w:rPr>
        <w:t xml:space="preserve"> </w:t>
      </w:r>
      <w:r w:rsidRPr="008D0857">
        <w:rPr>
          <w:rFonts w:asciiTheme="minorHAnsi" w:hAnsiTheme="minorHAnsi" w:cstheme="minorHAnsi"/>
          <w:b/>
        </w:rPr>
        <w:t>miesięcznej gwarancji i rękojmi</w:t>
      </w:r>
      <w:r w:rsidRPr="008D0857">
        <w:rPr>
          <w:rFonts w:asciiTheme="minorHAnsi" w:hAnsiTheme="minorHAnsi" w:cstheme="minorHAnsi"/>
        </w:rPr>
        <w:t xml:space="preserve">  liczonej od dnia odbioru  końcowego  przedmiotu  umowy.</w:t>
      </w:r>
    </w:p>
    <w:p w14:paraId="42352CC2" w14:textId="3F0E0BD2" w:rsidR="0086229E" w:rsidRPr="008D0857" w:rsidRDefault="0086229E" w:rsidP="008D0857">
      <w:pPr>
        <w:numPr>
          <w:ilvl w:val="1"/>
          <w:numId w:val="31"/>
        </w:numPr>
        <w:tabs>
          <w:tab w:val="clear" w:pos="1440"/>
          <w:tab w:val="num" w:pos="426"/>
          <w:tab w:val="left" w:pos="851"/>
        </w:tabs>
        <w:spacing w:after="0"/>
        <w:ind w:left="426" w:right="-1" w:hanging="284"/>
        <w:jc w:val="both"/>
        <w:rPr>
          <w:rFonts w:asciiTheme="minorHAnsi" w:hAnsiTheme="minorHAnsi" w:cstheme="minorHAnsi"/>
        </w:rPr>
      </w:pPr>
      <w:r w:rsidRPr="008D0857">
        <w:rPr>
          <w:rFonts w:asciiTheme="minorHAnsi" w:hAnsiTheme="minorHAnsi" w:cstheme="minorHAnsi"/>
        </w:rPr>
        <w:t xml:space="preserve">W okresie gwarancji Wykonawca obowiązany jest do nieodpłatnego usuwania wad ujawnionych </w:t>
      </w:r>
      <w:r w:rsidR="00742042" w:rsidRPr="008D0857">
        <w:rPr>
          <w:rFonts w:asciiTheme="minorHAnsi" w:hAnsiTheme="minorHAnsi" w:cstheme="minorHAnsi"/>
        </w:rPr>
        <w:t xml:space="preserve">po odbiorze końcowym. </w:t>
      </w:r>
    </w:p>
    <w:p w14:paraId="79516DE6" w14:textId="1CF3F174" w:rsidR="00742042" w:rsidRPr="008D0857" w:rsidRDefault="00742042" w:rsidP="008D0857">
      <w:pPr>
        <w:pStyle w:val="Default"/>
        <w:numPr>
          <w:ilvl w:val="1"/>
          <w:numId w:val="31"/>
        </w:numPr>
        <w:tabs>
          <w:tab w:val="clear" w:pos="1440"/>
          <w:tab w:val="num" w:pos="426"/>
        </w:tabs>
        <w:spacing w:line="276" w:lineRule="auto"/>
        <w:ind w:hanging="1298"/>
        <w:rPr>
          <w:rFonts w:asciiTheme="minorHAnsi" w:hAnsiTheme="minorHAnsi" w:cstheme="minorHAnsi"/>
          <w:sz w:val="22"/>
          <w:szCs w:val="22"/>
        </w:rPr>
      </w:pPr>
      <w:r w:rsidRPr="008D0857">
        <w:rPr>
          <w:rFonts w:asciiTheme="minorHAnsi" w:hAnsiTheme="minorHAnsi" w:cstheme="minorHAnsi"/>
          <w:sz w:val="22"/>
          <w:szCs w:val="22"/>
        </w:rPr>
        <w:t xml:space="preserve">Ustala się poniższe terminy usunięcia wad: </w:t>
      </w:r>
    </w:p>
    <w:p w14:paraId="43F20B10" w14:textId="768A52EA" w:rsidR="00742042" w:rsidRPr="008D0857" w:rsidRDefault="00742042" w:rsidP="008D0857">
      <w:pPr>
        <w:pStyle w:val="Default"/>
        <w:spacing w:after="27" w:line="276" w:lineRule="auto"/>
        <w:ind w:left="851" w:hanging="284"/>
        <w:rPr>
          <w:rFonts w:asciiTheme="minorHAnsi" w:hAnsiTheme="minorHAnsi" w:cstheme="minorHAnsi"/>
          <w:sz w:val="22"/>
          <w:szCs w:val="22"/>
        </w:rPr>
      </w:pPr>
      <w:r w:rsidRPr="008D0857">
        <w:rPr>
          <w:rFonts w:asciiTheme="minorHAnsi" w:hAnsiTheme="minorHAnsi" w:cstheme="minorHAnsi"/>
          <w:sz w:val="22"/>
          <w:szCs w:val="22"/>
        </w:rPr>
        <w:t xml:space="preserve">1) jeśli wada uniemożliwia zgodne z obowiązującymi przepisami użytkowanie obiektu – niezwłocznie, jednak nie później niż 21 dni od daty zgłoszenia wady, </w:t>
      </w:r>
    </w:p>
    <w:p w14:paraId="731C5F5F" w14:textId="2904F497" w:rsidR="00742042" w:rsidRPr="008D0857" w:rsidRDefault="00742042" w:rsidP="008D0857">
      <w:pPr>
        <w:pStyle w:val="Default"/>
        <w:spacing w:line="276" w:lineRule="auto"/>
        <w:ind w:left="851"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2) w pozostałych przypadkach, w terminie uzgodnionym w protokole spisanym przy udziale obu stron. </w:t>
      </w:r>
    </w:p>
    <w:p w14:paraId="66A082FC" w14:textId="11F5AB7F" w:rsidR="008F5A25" w:rsidRPr="008D0857" w:rsidRDefault="00742042" w:rsidP="008D0857">
      <w:pPr>
        <w:pStyle w:val="Akapitzlist"/>
        <w:numPr>
          <w:ilvl w:val="1"/>
          <w:numId w:val="31"/>
        </w:numPr>
        <w:tabs>
          <w:tab w:val="clear" w:pos="1440"/>
          <w:tab w:val="num" w:pos="567"/>
        </w:tabs>
        <w:spacing w:after="0"/>
        <w:ind w:right="-1" w:hanging="1298"/>
        <w:jc w:val="both"/>
        <w:rPr>
          <w:rFonts w:asciiTheme="minorHAnsi" w:hAnsiTheme="minorHAnsi" w:cstheme="minorHAnsi"/>
          <w:b/>
          <w:bCs/>
        </w:rPr>
      </w:pPr>
      <w:r w:rsidRPr="008D0857">
        <w:rPr>
          <w:rFonts w:asciiTheme="minorHAnsi" w:hAnsiTheme="minorHAnsi" w:cstheme="minorHAnsi"/>
        </w:rPr>
        <w:t>Usunięcie wad powinno być stwierdzone protokolarnie.</w:t>
      </w:r>
    </w:p>
    <w:p w14:paraId="400128F3" w14:textId="76A6AF48" w:rsidR="0052394A" w:rsidRPr="008D0857" w:rsidRDefault="00DE47AC" w:rsidP="008D0857">
      <w:pPr>
        <w:pStyle w:val="Default"/>
        <w:spacing w:line="276" w:lineRule="auto"/>
        <w:ind w:left="426" w:hanging="284"/>
        <w:jc w:val="both"/>
        <w:rPr>
          <w:rFonts w:asciiTheme="minorHAnsi" w:hAnsiTheme="minorHAnsi" w:cstheme="minorHAnsi"/>
          <w:sz w:val="22"/>
          <w:szCs w:val="22"/>
        </w:rPr>
      </w:pPr>
      <w:r w:rsidRPr="008D0857">
        <w:rPr>
          <w:rFonts w:asciiTheme="minorHAnsi" w:hAnsiTheme="minorHAnsi" w:cstheme="minorHAnsi"/>
          <w:sz w:val="22"/>
          <w:szCs w:val="22"/>
        </w:rPr>
        <w:t>5</w:t>
      </w:r>
      <w:r w:rsidR="0052394A" w:rsidRPr="008D0857">
        <w:rPr>
          <w:rFonts w:asciiTheme="minorHAnsi" w:hAnsiTheme="minorHAnsi" w:cstheme="minorHAnsi"/>
          <w:sz w:val="22"/>
          <w:szCs w:val="22"/>
        </w:rPr>
        <w:t xml:space="preserve">. W przypadku usunięcia przez Wykonawcę istotnej wady, lub wykonania wadliwej części prac na nowo, termin gwarancji biegnie od chwili wykonania tych prac lub usunięcia wad. </w:t>
      </w:r>
    </w:p>
    <w:p w14:paraId="078CD1F7" w14:textId="77777777" w:rsidR="0052394A" w:rsidRPr="008D0857" w:rsidRDefault="0052394A" w:rsidP="008D0857">
      <w:pPr>
        <w:pStyle w:val="Default"/>
        <w:spacing w:line="276" w:lineRule="auto"/>
        <w:ind w:left="426"/>
        <w:jc w:val="both"/>
        <w:rPr>
          <w:rFonts w:asciiTheme="minorHAnsi" w:hAnsiTheme="minorHAnsi" w:cstheme="minorHAnsi"/>
          <w:sz w:val="22"/>
          <w:szCs w:val="22"/>
        </w:rPr>
      </w:pPr>
      <w:r w:rsidRPr="008D0857">
        <w:rPr>
          <w:rFonts w:asciiTheme="minorHAnsi" w:hAnsiTheme="minorHAnsi" w:cstheme="minorHAnsi"/>
          <w:sz w:val="22"/>
          <w:szCs w:val="22"/>
        </w:rPr>
        <w:t xml:space="preserve">W innych przypadkach termin gwarancji ulega przedłużeniu o czas w ciągu, którego wskutek wady przedmiotu objętego gwarancją Zamawiający z gwarancji nie mógł korzystać. </w:t>
      </w:r>
    </w:p>
    <w:p w14:paraId="405FA27C" w14:textId="43A525FB" w:rsidR="0052394A" w:rsidRPr="008D0857" w:rsidRDefault="00DE47AC" w:rsidP="008D0857">
      <w:pPr>
        <w:pStyle w:val="Default"/>
        <w:spacing w:line="276" w:lineRule="auto"/>
        <w:ind w:left="426" w:hanging="284"/>
        <w:jc w:val="both"/>
        <w:rPr>
          <w:rFonts w:asciiTheme="minorHAnsi" w:hAnsiTheme="minorHAnsi" w:cstheme="minorHAnsi"/>
          <w:sz w:val="22"/>
          <w:szCs w:val="22"/>
        </w:rPr>
      </w:pPr>
      <w:r w:rsidRPr="008D0857">
        <w:rPr>
          <w:rFonts w:asciiTheme="minorHAnsi" w:hAnsiTheme="minorHAnsi" w:cstheme="minorHAnsi"/>
          <w:sz w:val="22"/>
          <w:szCs w:val="22"/>
        </w:rPr>
        <w:t>6</w:t>
      </w:r>
      <w:r w:rsidR="0052394A" w:rsidRPr="008D0857">
        <w:rPr>
          <w:rFonts w:asciiTheme="minorHAnsi" w:hAnsiTheme="minorHAnsi" w:cstheme="minorHAnsi"/>
          <w:sz w:val="22"/>
          <w:szCs w:val="22"/>
        </w:rPr>
        <w:t xml:space="preserve">. Nie podlegają uprawnieniom z tytułu gwarancji jakości wady powstałe na skutek: </w:t>
      </w:r>
    </w:p>
    <w:p w14:paraId="2FE939E7" w14:textId="77777777" w:rsidR="0052394A" w:rsidRPr="008D0857" w:rsidRDefault="0052394A" w:rsidP="008D0857">
      <w:pPr>
        <w:pStyle w:val="Default"/>
        <w:spacing w:after="27" w:line="276" w:lineRule="auto"/>
        <w:ind w:left="426"/>
        <w:jc w:val="both"/>
        <w:rPr>
          <w:rFonts w:asciiTheme="minorHAnsi" w:hAnsiTheme="minorHAnsi" w:cstheme="minorHAnsi"/>
          <w:sz w:val="22"/>
          <w:szCs w:val="22"/>
        </w:rPr>
      </w:pPr>
      <w:r w:rsidRPr="008D0857">
        <w:rPr>
          <w:rFonts w:asciiTheme="minorHAnsi" w:hAnsiTheme="minorHAnsi" w:cstheme="minorHAnsi"/>
          <w:sz w:val="22"/>
          <w:szCs w:val="22"/>
        </w:rPr>
        <w:t xml:space="preserve">1) normalnego zużycia obiektu lub jego części, </w:t>
      </w:r>
    </w:p>
    <w:p w14:paraId="5828A3F8" w14:textId="6A2C280B" w:rsidR="0052394A" w:rsidRPr="008D0857" w:rsidRDefault="0052394A" w:rsidP="008D0857">
      <w:pPr>
        <w:pStyle w:val="Default"/>
        <w:spacing w:line="276" w:lineRule="auto"/>
        <w:ind w:left="426"/>
        <w:jc w:val="both"/>
        <w:rPr>
          <w:rFonts w:asciiTheme="minorHAnsi" w:hAnsiTheme="minorHAnsi" w:cstheme="minorHAnsi"/>
          <w:sz w:val="22"/>
          <w:szCs w:val="22"/>
        </w:rPr>
      </w:pPr>
      <w:r w:rsidRPr="008D0857">
        <w:rPr>
          <w:rFonts w:asciiTheme="minorHAnsi" w:hAnsiTheme="minorHAnsi" w:cstheme="minorHAnsi"/>
          <w:sz w:val="22"/>
          <w:szCs w:val="22"/>
        </w:rPr>
        <w:t xml:space="preserve">2) szkód wynikłych z winy Użytkownika. </w:t>
      </w:r>
    </w:p>
    <w:p w14:paraId="2A27577B" w14:textId="1C2AD552" w:rsidR="0052394A" w:rsidRPr="008D0857" w:rsidRDefault="00DE47AC" w:rsidP="008D0857">
      <w:pPr>
        <w:pStyle w:val="Default"/>
        <w:spacing w:line="276" w:lineRule="auto"/>
        <w:ind w:left="426" w:hanging="284"/>
        <w:jc w:val="both"/>
        <w:rPr>
          <w:rFonts w:asciiTheme="minorHAnsi" w:hAnsiTheme="minorHAnsi" w:cstheme="minorHAnsi"/>
          <w:sz w:val="22"/>
          <w:szCs w:val="22"/>
        </w:rPr>
      </w:pPr>
      <w:r w:rsidRPr="008D0857">
        <w:rPr>
          <w:rFonts w:asciiTheme="minorHAnsi" w:hAnsiTheme="minorHAnsi" w:cstheme="minorHAnsi"/>
          <w:sz w:val="22"/>
          <w:szCs w:val="22"/>
        </w:rPr>
        <w:t>7</w:t>
      </w:r>
      <w:r w:rsidR="0052394A" w:rsidRPr="008D0857">
        <w:rPr>
          <w:rFonts w:asciiTheme="minorHAnsi" w:hAnsiTheme="minorHAnsi" w:cstheme="minorHAnsi"/>
          <w:sz w:val="22"/>
          <w:szCs w:val="22"/>
        </w:rPr>
        <w:t xml:space="preserve">. Wykonawca jest odpowiedzialny za wszelkie szkody i straty, które spowodował w czasie prac nad usuwaniem wad. </w:t>
      </w:r>
    </w:p>
    <w:p w14:paraId="4253E339" w14:textId="6934BC10" w:rsidR="0052394A" w:rsidRPr="008D0857" w:rsidRDefault="00DE47AC" w:rsidP="008D0857">
      <w:pPr>
        <w:pStyle w:val="Default"/>
        <w:spacing w:line="276" w:lineRule="auto"/>
        <w:ind w:left="426" w:hanging="284"/>
        <w:jc w:val="both"/>
        <w:rPr>
          <w:rFonts w:asciiTheme="minorHAnsi" w:hAnsiTheme="minorHAnsi" w:cstheme="minorHAnsi"/>
          <w:sz w:val="22"/>
          <w:szCs w:val="22"/>
        </w:rPr>
      </w:pPr>
      <w:r w:rsidRPr="008D0857">
        <w:rPr>
          <w:rFonts w:asciiTheme="minorHAnsi" w:hAnsiTheme="minorHAnsi" w:cstheme="minorHAnsi"/>
          <w:sz w:val="22"/>
          <w:szCs w:val="22"/>
        </w:rPr>
        <w:t>8</w:t>
      </w:r>
      <w:r w:rsidR="0052394A" w:rsidRPr="008D0857">
        <w:rPr>
          <w:rFonts w:asciiTheme="minorHAnsi" w:hAnsiTheme="minorHAnsi" w:cstheme="minorHAnsi"/>
          <w:sz w:val="22"/>
          <w:szCs w:val="22"/>
        </w:rPr>
        <w:t xml:space="preserve">. W przypadku ujawnienia wad w przedmiocie zamówienia w trakcie realizacji prac </w:t>
      </w:r>
      <w:r w:rsidR="003419A6">
        <w:rPr>
          <w:rFonts w:asciiTheme="minorHAnsi" w:hAnsiTheme="minorHAnsi" w:cstheme="minorHAnsi"/>
          <w:sz w:val="22"/>
          <w:szCs w:val="22"/>
        </w:rPr>
        <w:t xml:space="preserve">zamawiający </w:t>
      </w:r>
      <w:r w:rsidR="0052394A" w:rsidRPr="008D0857">
        <w:rPr>
          <w:rFonts w:asciiTheme="minorHAnsi" w:hAnsiTheme="minorHAnsi" w:cstheme="minorHAnsi"/>
          <w:sz w:val="22"/>
          <w:szCs w:val="22"/>
        </w:rPr>
        <w:t xml:space="preserve"> ma prawo żądania ich usunięcia w określonym terminie na koszt Wykonawcy. </w:t>
      </w:r>
    </w:p>
    <w:p w14:paraId="2740DDDF" w14:textId="21B0C76A" w:rsidR="0052394A" w:rsidRPr="008D0857" w:rsidRDefault="00DE47AC" w:rsidP="008D0857">
      <w:pPr>
        <w:pStyle w:val="Default"/>
        <w:spacing w:line="276" w:lineRule="auto"/>
        <w:ind w:left="426" w:hanging="284"/>
        <w:jc w:val="both"/>
        <w:rPr>
          <w:rFonts w:asciiTheme="minorHAnsi" w:hAnsiTheme="minorHAnsi" w:cstheme="minorHAnsi"/>
          <w:sz w:val="22"/>
          <w:szCs w:val="22"/>
        </w:rPr>
      </w:pPr>
      <w:r w:rsidRPr="008D0857">
        <w:rPr>
          <w:rFonts w:asciiTheme="minorHAnsi" w:hAnsiTheme="minorHAnsi" w:cstheme="minorHAnsi"/>
          <w:sz w:val="22"/>
          <w:szCs w:val="22"/>
        </w:rPr>
        <w:t>9</w:t>
      </w:r>
      <w:r w:rsidR="0052394A" w:rsidRPr="008D0857">
        <w:rPr>
          <w:rFonts w:asciiTheme="minorHAnsi" w:hAnsiTheme="minorHAnsi" w:cstheme="minorHAnsi"/>
          <w:sz w:val="22"/>
          <w:szCs w:val="22"/>
        </w:rPr>
        <w:t xml:space="preserve">. Jeżeli dla ustalenia zaistnienia wad niezbędne jest dokonanie prób, badań, odkryć lub ekspertyz, </w:t>
      </w:r>
      <w:r w:rsidR="003419A6">
        <w:rPr>
          <w:rFonts w:asciiTheme="minorHAnsi" w:hAnsiTheme="minorHAnsi" w:cstheme="minorHAnsi"/>
          <w:sz w:val="22"/>
          <w:szCs w:val="22"/>
        </w:rPr>
        <w:t>zamawiający</w:t>
      </w:r>
      <w:r w:rsidR="0052394A" w:rsidRPr="008D0857">
        <w:rPr>
          <w:rFonts w:asciiTheme="minorHAnsi" w:hAnsiTheme="minorHAnsi" w:cstheme="minorHAnsi"/>
          <w:sz w:val="22"/>
          <w:szCs w:val="22"/>
        </w:rPr>
        <w:t xml:space="preserve"> ma prawo polecić dokonanie tych czynności na koszt Wykonawcy. </w:t>
      </w:r>
    </w:p>
    <w:p w14:paraId="7E8C7785" w14:textId="32CE517D" w:rsidR="0052394A" w:rsidRPr="008D0857" w:rsidRDefault="0052394A" w:rsidP="008D0857">
      <w:pPr>
        <w:pStyle w:val="Default"/>
        <w:spacing w:line="276" w:lineRule="auto"/>
        <w:ind w:left="426" w:hanging="284"/>
        <w:jc w:val="both"/>
        <w:rPr>
          <w:rFonts w:asciiTheme="minorHAnsi" w:hAnsiTheme="minorHAnsi" w:cstheme="minorHAnsi"/>
          <w:sz w:val="22"/>
          <w:szCs w:val="22"/>
        </w:rPr>
      </w:pPr>
      <w:r w:rsidRPr="008D0857">
        <w:rPr>
          <w:rFonts w:asciiTheme="minorHAnsi" w:hAnsiTheme="minorHAnsi" w:cstheme="minorHAnsi"/>
          <w:sz w:val="22"/>
          <w:szCs w:val="22"/>
        </w:rPr>
        <w:t>1</w:t>
      </w:r>
      <w:r w:rsidR="00DE47AC" w:rsidRPr="008D0857">
        <w:rPr>
          <w:rFonts w:asciiTheme="minorHAnsi" w:hAnsiTheme="minorHAnsi" w:cstheme="minorHAnsi"/>
          <w:sz w:val="22"/>
          <w:szCs w:val="22"/>
        </w:rPr>
        <w:t>0</w:t>
      </w:r>
      <w:r w:rsidRPr="008D0857">
        <w:rPr>
          <w:rFonts w:asciiTheme="minorHAnsi" w:hAnsiTheme="minorHAnsi" w:cstheme="minorHAnsi"/>
          <w:sz w:val="22"/>
          <w:szCs w:val="22"/>
        </w:rPr>
        <w:t xml:space="preserve">. Jeżeli Wykonawca nie usunie wskazanej wady w terminie określonym przez </w:t>
      </w:r>
      <w:r w:rsidR="003419A6">
        <w:rPr>
          <w:rFonts w:asciiTheme="minorHAnsi" w:hAnsiTheme="minorHAnsi" w:cstheme="minorHAnsi"/>
          <w:sz w:val="22"/>
          <w:szCs w:val="22"/>
        </w:rPr>
        <w:t xml:space="preserve">Zamawiającego </w:t>
      </w:r>
      <w:r w:rsidRPr="008D0857">
        <w:rPr>
          <w:rFonts w:asciiTheme="minorHAnsi" w:hAnsiTheme="minorHAnsi" w:cstheme="minorHAnsi"/>
          <w:sz w:val="22"/>
          <w:szCs w:val="22"/>
        </w:rPr>
        <w:t>,</w:t>
      </w:r>
      <w:r w:rsidR="00826034" w:rsidRPr="008D0857">
        <w:rPr>
          <w:rFonts w:asciiTheme="minorHAnsi" w:hAnsiTheme="minorHAnsi" w:cstheme="minorHAnsi"/>
          <w:sz w:val="22"/>
          <w:szCs w:val="22"/>
        </w:rPr>
        <w:t xml:space="preserve"> </w:t>
      </w:r>
      <w:r w:rsidR="003419A6">
        <w:rPr>
          <w:rFonts w:asciiTheme="minorHAnsi" w:hAnsiTheme="minorHAnsi" w:cstheme="minorHAnsi"/>
          <w:sz w:val="22"/>
          <w:szCs w:val="22"/>
        </w:rPr>
        <w:t>zamawiający</w:t>
      </w:r>
      <w:r w:rsidRPr="008D0857">
        <w:rPr>
          <w:rFonts w:asciiTheme="minorHAnsi" w:hAnsiTheme="minorHAnsi" w:cstheme="minorHAnsi"/>
          <w:sz w:val="22"/>
          <w:szCs w:val="22"/>
        </w:rPr>
        <w:t xml:space="preserve"> ma prawo zlecić usuniecie takiej wady osobie trzeciej na koszt Wykonawcy. </w:t>
      </w:r>
    </w:p>
    <w:p w14:paraId="6C787FC2" w14:textId="4B577EAB" w:rsidR="000C7622" w:rsidRPr="008D0857" w:rsidRDefault="0052394A" w:rsidP="008D0857">
      <w:pPr>
        <w:ind w:left="426" w:right="-1" w:hanging="284"/>
        <w:jc w:val="both"/>
        <w:rPr>
          <w:rFonts w:asciiTheme="minorHAnsi" w:hAnsiTheme="minorHAnsi" w:cstheme="minorHAnsi"/>
          <w:sz w:val="23"/>
          <w:szCs w:val="23"/>
        </w:rPr>
      </w:pPr>
      <w:r w:rsidRPr="008D0857">
        <w:rPr>
          <w:rFonts w:asciiTheme="minorHAnsi" w:hAnsiTheme="minorHAnsi" w:cstheme="minorHAnsi"/>
        </w:rPr>
        <w:t>1</w:t>
      </w:r>
      <w:r w:rsidR="00DE47AC" w:rsidRPr="008D0857">
        <w:rPr>
          <w:rFonts w:asciiTheme="minorHAnsi" w:hAnsiTheme="minorHAnsi" w:cstheme="minorHAnsi"/>
        </w:rPr>
        <w:t>1</w:t>
      </w:r>
      <w:r w:rsidRPr="008D0857">
        <w:rPr>
          <w:rFonts w:asciiTheme="minorHAnsi" w:hAnsiTheme="minorHAnsi" w:cstheme="minorHAnsi"/>
        </w:rPr>
        <w:t xml:space="preserve">. Niezależnie od udzielonej gwarancji Wykonawca ponosi wobec </w:t>
      </w:r>
      <w:r w:rsidR="003419A6">
        <w:rPr>
          <w:rFonts w:asciiTheme="minorHAnsi" w:hAnsiTheme="minorHAnsi" w:cstheme="minorHAnsi"/>
        </w:rPr>
        <w:t>Zamawiającego</w:t>
      </w:r>
      <w:r w:rsidR="001D25FD" w:rsidRPr="008D0857">
        <w:rPr>
          <w:rFonts w:asciiTheme="minorHAnsi" w:hAnsiTheme="minorHAnsi" w:cstheme="minorHAnsi"/>
        </w:rPr>
        <w:t xml:space="preserve"> </w:t>
      </w:r>
      <w:r w:rsidRPr="008D0857">
        <w:rPr>
          <w:rFonts w:asciiTheme="minorHAnsi" w:hAnsiTheme="minorHAnsi" w:cstheme="minorHAnsi"/>
        </w:rPr>
        <w:t>odpowiedzialność z tytułu rękojmi za wady fizyczne prac w terminie i na zasadach określonych w kodeksie cywilnym</w:t>
      </w:r>
      <w:r w:rsidRPr="008D0857">
        <w:rPr>
          <w:rFonts w:asciiTheme="minorHAnsi" w:hAnsiTheme="minorHAnsi" w:cstheme="minorHAnsi"/>
          <w:sz w:val="23"/>
          <w:szCs w:val="23"/>
        </w:rPr>
        <w:t>.</w:t>
      </w:r>
      <w:r w:rsidR="003463BB" w:rsidRPr="008D0857">
        <w:rPr>
          <w:rFonts w:asciiTheme="minorHAnsi" w:hAnsiTheme="minorHAnsi" w:cstheme="minorHAnsi"/>
          <w:sz w:val="23"/>
          <w:szCs w:val="23"/>
        </w:rPr>
        <w:t xml:space="preserve"> </w:t>
      </w:r>
    </w:p>
    <w:p w14:paraId="7C694030" w14:textId="010E2382" w:rsidR="003463BB" w:rsidRPr="008D0857" w:rsidRDefault="003463BB" w:rsidP="008D0857">
      <w:pPr>
        <w:ind w:left="426" w:right="-1" w:hanging="284"/>
        <w:jc w:val="both"/>
        <w:rPr>
          <w:rFonts w:asciiTheme="minorHAnsi" w:hAnsiTheme="minorHAnsi" w:cstheme="minorHAnsi"/>
          <w:b/>
          <w:bCs/>
          <w:u w:val="single"/>
        </w:rPr>
      </w:pPr>
      <w:r w:rsidRPr="008D0857">
        <w:rPr>
          <w:rFonts w:asciiTheme="minorHAnsi" w:hAnsiTheme="minorHAnsi" w:cstheme="minorHAnsi"/>
          <w:b/>
          <w:bCs/>
          <w:u w:val="single"/>
        </w:rPr>
        <w:t xml:space="preserve">VII – Termin </w:t>
      </w:r>
      <w:r w:rsidR="00AD718F" w:rsidRPr="008D0857">
        <w:rPr>
          <w:rFonts w:asciiTheme="minorHAnsi" w:hAnsiTheme="minorHAnsi" w:cstheme="minorHAnsi"/>
          <w:b/>
          <w:bCs/>
          <w:u w:val="single"/>
        </w:rPr>
        <w:t>wykonania</w:t>
      </w:r>
      <w:r w:rsidRPr="008D0857">
        <w:rPr>
          <w:rFonts w:asciiTheme="minorHAnsi" w:hAnsiTheme="minorHAnsi" w:cstheme="minorHAnsi"/>
          <w:b/>
          <w:bCs/>
          <w:u w:val="single"/>
        </w:rPr>
        <w:t xml:space="preserve"> robót.  </w:t>
      </w:r>
    </w:p>
    <w:p w14:paraId="083232EF" w14:textId="37DABBF9" w:rsidR="00237F7B" w:rsidRPr="008D0857" w:rsidRDefault="00237F7B"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lastRenderedPageBreak/>
        <w:t>§ 7</w:t>
      </w:r>
    </w:p>
    <w:p w14:paraId="554B0D95" w14:textId="7DD1D605" w:rsidR="003463BB" w:rsidRPr="008D0857" w:rsidRDefault="00684248" w:rsidP="008D0857">
      <w:pPr>
        <w:pStyle w:val="Akapitzlist"/>
        <w:numPr>
          <w:ilvl w:val="3"/>
          <w:numId w:val="31"/>
        </w:numPr>
        <w:tabs>
          <w:tab w:val="clear" w:pos="2880"/>
        </w:tabs>
        <w:ind w:left="567" w:right="-1" w:hanging="425"/>
        <w:jc w:val="both"/>
        <w:rPr>
          <w:rFonts w:asciiTheme="minorHAnsi" w:hAnsiTheme="minorHAnsi" w:cstheme="minorHAnsi"/>
        </w:rPr>
      </w:pPr>
      <w:r w:rsidRPr="008D0857">
        <w:rPr>
          <w:rFonts w:asciiTheme="minorHAnsi" w:hAnsiTheme="minorHAnsi" w:cstheme="minorHAnsi"/>
        </w:rPr>
        <w:t xml:space="preserve">Datą zakończenia realizacji przedmiotu umowy jest dzień faktycznego zakończenia prac stwierdzony ustaleniami protokołu odbioru końcowego. </w:t>
      </w:r>
    </w:p>
    <w:p w14:paraId="0C8FC866" w14:textId="4426C3C4" w:rsidR="00DB736D" w:rsidRPr="008D0857" w:rsidRDefault="00DB736D" w:rsidP="008D0857">
      <w:pPr>
        <w:pStyle w:val="Akapitzlist"/>
        <w:numPr>
          <w:ilvl w:val="0"/>
          <w:numId w:val="31"/>
        </w:numPr>
        <w:spacing w:after="0"/>
        <w:jc w:val="both"/>
        <w:rPr>
          <w:rFonts w:asciiTheme="minorHAnsi" w:eastAsia="Times New Roman" w:hAnsiTheme="minorHAnsi" w:cstheme="minorHAnsi"/>
          <w:b/>
          <w:lang w:eastAsia="pl-PL"/>
        </w:rPr>
      </w:pPr>
      <w:r w:rsidRPr="008D0857">
        <w:rPr>
          <w:rFonts w:asciiTheme="minorHAnsi" w:eastAsia="Times New Roman" w:hAnsiTheme="minorHAnsi" w:cstheme="minorHAnsi"/>
          <w:lang w:eastAsia="pl-PL"/>
        </w:rPr>
        <w:t xml:space="preserve">Wykonawca zobowiązuje się wykonać zamówienie w terminie </w:t>
      </w:r>
      <w:r w:rsidR="0063417E">
        <w:rPr>
          <w:rFonts w:asciiTheme="minorHAnsi" w:eastAsia="Times New Roman" w:hAnsiTheme="minorHAnsi" w:cstheme="minorHAnsi"/>
          <w:lang w:eastAsia="pl-PL"/>
        </w:rPr>
        <w:t xml:space="preserve">6 miesięcy od dnia podpisania umowy, tj. </w:t>
      </w:r>
      <w:r w:rsidRPr="008D0857">
        <w:rPr>
          <w:rFonts w:asciiTheme="minorHAnsi" w:eastAsia="Times New Roman" w:hAnsiTheme="minorHAnsi" w:cstheme="minorHAnsi"/>
          <w:lang w:eastAsia="pl-PL"/>
        </w:rPr>
        <w:t xml:space="preserve">do dnia </w:t>
      </w:r>
      <w:r w:rsidR="003419A6">
        <w:rPr>
          <w:rFonts w:asciiTheme="minorHAnsi" w:eastAsia="Times New Roman" w:hAnsiTheme="minorHAnsi" w:cstheme="minorHAnsi"/>
          <w:b/>
          <w:lang w:eastAsia="pl-PL"/>
        </w:rPr>
        <w:t>………………………</w:t>
      </w:r>
      <w:r w:rsidRPr="008D0857">
        <w:rPr>
          <w:rFonts w:asciiTheme="minorHAnsi" w:eastAsia="Times New Roman" w:hAnsiTheme="minorHAnsi" w:cstheme="minorHAnsi"/>
          <w:b/>
          <w:lang w:eastAsia="pl-PL"/>
        </w:rPr>
        <w:t xml:space="preserve"> r.</w:t>
      </w:r>
    </w:p>
    <w:p w14:paraId="59452FCC" w14:textId="77777777" w:rsidR="00DB736D" w:rsidRPr="008D0857" w:rsidRDefault="00DB736D" w:rsidP="008D0857">
      <w:pPr>
        <w:pStyle w:val="Akapitzlist"/>
        <w:spacing w:after="0"/>
        <w:ind w:left="113"/>
        <w:jc w:val="both"/>
        <w:rPr>
          <w:rFonts w:asciiTheme="minorHAnsi" w:eastAsia="Times New Roman" w:hAnsiTheme="minorHAnsi" w:cstheme="minorHAnsi"/>
          <w:b/>
          <w:lang w:eastAsia="pl-PL"/>
        </w:rPr>
      </w:pPr>
    </w:p>
    <w:p w14:paraId="671E5DAB" w14:textId="614F964A" w:rsidR="005153F5" w:rsidRPr="008D0857" w:rsidRDefault="005661D5" w:rsidP="008D0857">
      <w:pPr>
        <w:ind w:left="426" w:right="-1" w:hanging="284"/>
        <w:jc w:val="both"/>
        <w:rPr>
          <w:rFonts w:asciiTheme="minorHAnsi" w:hAnsiTheme="minorHAnsi" w:cstheme="minorHAnsi"/>
          <w:b/>
          <w:bCs/>
          <w:u w:val="single"/>
        </w:rPr>
      </w:pPr>
      <w:r w:rsidRPr="008D0857">
        <w:rPr>
          <w:rFonts w:asciiTheme="minorHAnsi" w:hAnsiTheme="minorHAnsi" w:cstheme="minorHAnsi"/>
          <w:b/>
          <w:bCs/>
          <w:u w:val="single"/>
        </w:rPr>
        <w:t xml:space="preserve">VIII </w:t>
      </w:r>
      <w:r w:rsidR="005153F5" w:rsidRPr="008D0857">
        <w:rPr>
          <w:rFonts w:asciiTheme="minorHAnsi" w:hAnsiTheme="minorHAnsi" w:cstheme="minorHAnsi"/>
          <w:b/>
          <w:bCs/>
          <w:u w:val="single"/>
        </w:rPr>
        <w:t xml:space="preserve">– Odbiór robót. </w:t>
      </w:r>
    </w:p>
    <w:p w14:paraId="48DAFB7B" w14:textId="42716C20" w:rsidR="00237F7B" w:rsidRPr="008D0857" w:rsidRDefault="00237F7B"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xml:space="preserve">§ 8 </w:t>
      </w:r>
    </w:p>
    <w:p w14:paraId="33A0095A" w14:textId="77777777" w:rsidR="00237F7B" w:rsidRPr="008D0857" w:rsidRDefault="003463BB" w:rsidP="008D0857">
      <w:pPr>
        <w:pStyle w:val="Akapitzlist"/>
        <w:ind w:left="113" w:right="-1"/>
        <w:jc w:val="both"/>
        <w:rPr>
          <w:rFonts w:asciiTheme="minorHAnsi" w:hAnsiTheme="minorHAnsi" w:cstheme="minorHAnsi"/>
        </w:rPr>
      </w:pPr>
      <w:r w:rsidRPr="008D0857">
        <w:rPr>
          <w:rFonts w:asciiTheme="minorHAnsi" w:hAnsiTheme="minorHAnsi" w:cstheme="minorHAnsi"/>
        </w:rPr>
        <w:t>1.</w:t>
      </w:r>
      <w:r w:rsidR="00B55855" w:rsidRPr="008D0857">
        <w:rPr>
          <w:rFonts w:asciiTheme="minorHAnsi" w:hAnsiTheme="minorHAnsi" w:cstheme="minorHAnsi"/>
        </w:rPr>
        <w:t>Strony ustalają, że przedmiotem odbioru końcowego będzie przedmiot umowy.</w:t>
      </w:r>
    </w:p>
    <w:p w14:paraId="13EA7CBC" w14:textId="09EF6444" w:rsidR="00B55855" w:rsidRPr="008D0857" w:rsidRDefault="00237F7B" w:rsidP="008D0857">
      <w:pPr>
        <w:pStyle w:val="Akapitzlist"/>
        <w:ind w:left="113" w:right="-1"/>
        <w:jc w:val="both"/>
        <w:rPr>
          <w:rFonts w:asciiTheme="minorHAnsi" w:hAnsiTheme="minorHAnsi" w:cstheme="minorHAnsi"/>
        </w:rPr>
      </w:pPr>
      <w:r w:rsidRPr="008D0857">
        <w:rPr>
          <w:rFonts w:asciiTheme="minorHAnsi" w:hAnsiTheme="minorHAnsi" w:cstheme="minorHAnsi"/>
        </w:rPr>
        <w:t xml:space="preserve">2. </w:t>
      </w:r>
      <w:r w:rsidR="00B55855" w:rsidRPr="008D0857">
        <w:rPr>
          <w:rFonts w:asciiTheme="minorHAnsi" w:hAnsiTheme="minorHAnsi" w:cstheme="minorHAnsi"/>
        </w:rPr>
        <w:t>Jeżeli w toku czynności odbioru zostaną stwierdzone wady, to Zamawiającemu przysługują następujące uprawnienia:</w:t>
      </w:r>
    </w:p>
    <w:p w14:paraId="25BFE5A1" w14:textId="77777777" w:rsidR="00B55855" w:rsidRPr="008D0857" w:rsidRDefault="00B55855" w:rsidP="008D0857">
      <w:pPr>
        <w:pStyle w:val="Akapitzlist"/>
        <w:numPr>
          <w:ilvl w:val="0"/>
          <w:numId w:val="33"/>
        </w:numPr>
        <w:ind w:left="851" w:right="-1" w:hanging="284"/>
        <w:jc w:val="both"/>
        <w:rPr>
          <w:rFonts w:asciiTheme="minorHAnsi" w:hAnsiTheme="minorHAnsi" w:cstheme="minorHAnsi"/>
        </w:rPr>
      </w:pPr>
      <w:r w:rsidRPr="008D0857">
        <w:rPr>
          <w:rFonts w:asciiTheme="minorHAnsi" w:hAnsiTheme="minorHAnsi" w:cstheme="minorHAnsi"/>
        </w:rPr>
        <w:t>jeżeli wady nadają się do usunięcia, Zamawiający może odmówić odbioru do czasu usunięcia wad,</w:t>
      </w:r>
    </w:p>
    <w:p w14:paraId="4DD92735" w14:textId="77777777" w:rsidR="00B55855" w:rsidRPr="008D0857" w:rsidRDefault="00B55855" w:rsidP="008D0857">
      <w:pPr>
        <w:pStyle w:val="Akapitzlist"/>
        <w:numPr>
          <w:ilvl w:val="0"/>
          <w:numId w:val="33"/>
        </w:numPr>
        <w:ind w:left="851" w:right="-1" w:hanging="284"/>
        <w:jc w:val="both"/>
        <w:rPr>
          <w:rFonts w:asciiTheme="minorHAnsi" w:hAnsiTheme="minorHAnsi" w:cstheme="minorHAnsi"/>
        </w:rPr>
      </w:pPr>
      <w:r w:rsidRPr="008D0857">
        <w:rPr>
          <w:rFonts w:asciiTheme="minorHAnsi" w:hAnsiTheme="minorHAnsi" w:cstheme="minorHAnsi"/>
        </w:rPr>
        <w:t>jeżeli wady nie nadają się do usunięcia, to:</w:t>
      </w:r>
    </w:p>
    <w:p w14:paraId="1EC1EE4E" w14:textId="2332E6C6" w:rsidR="00B55855" w:rsidRPr="008D0857" w:rsidRDefault="00B55855" w:rsidP="008D0857">
      <w:pPr>
        <w:pStyle w:val="Akapitzlist"/>
        <w:numPr>
          <w:ilvl w:val="0"/>
          <w:numId w:val="33"/>
        </w:numPr>
        <w:ind w:left="851" w:right="-1" w:hanging="284"/>
        <w:jc w:val="both"/>
        <w:rPr>
          <w:rFonts w:asciiTheme="minorHAnsi" w:hAnsiTheme="minorHAnsi" w:cstheme="minorHAnsi"/>
        </w:rPr>
      </w:pPr>
      <w:r w:rsidRPr="008D0857">
        <w:rPr>
          <w:rFonts w:asciiTheme="minorHAnsi" w:hAnsiTheme="minorHAnsi" w:cstheme="minorHAnsi"/>
        </w:rPr>
        <w:t xml:space="preserve">jeżeli umożliwiają one użytkowanie przedmiotu odbioru zgodnie z przeznaczeniem, </w:t>
      </w:r>
      <w:r w:rsidR="00753946" w:rsidRPr="008D0857">
        <w:rPr>
          <w:rFonts w:asciiTheme="minorHAnsi" w:hAnsiTheme="minorHAnsi" w:cstheme="minorHAnsi"/>
        </w:rPr>
        <w:t>Parafia</w:t>
      </w:r>
      <w:r w:rsidRPr="008D0857">
        <w:rPr>
          <w:rFonts w:asciiTheme="minorHAnsi" w:hAnsiTheme="minorHAnsi" w:cstheme="minorHAnsi"/>
        </w:rPr>
        <w:t xml:space="preserve"> może obniżyć odpowiednio wynagrodzenie,</w:t>
      </w:r>
    </w:p>
    <w:p w14:paraId="41C7AFC3" w14:textId="47543D86" w:rsidR="00A82836" w:rsidRPr="008D0857" w:rsidRDefault="00B55855" w:rsidP="008D0857">
      <w:pPr>
        <w:pStyle w:val="Akapitzlist"/>
        <w:numPr>
          <w:ilvl w:val="0"/>
          <w:numId w:val="33"/>
        </w:numPr>
        <w:ind w:left="851" w:right="-1" w:hanging="284"/>
        <w:jc w:val="both"/>
        <w:rPr>
          <w:rFonts w:asciiTheme="minorHAnsi" w:hAnsiTheme="minorHAnsi" w:cstheme="minorHAnsi"/>
        </w:rPr>
      </w:pPr>
      <w:r w:rsidRPr="008D0857">
        <w:rPr>
          <w:rFonts w:asciiTheme="minorHAnsi" w:hAnsiTheme="minorHAnsi" w:cstheme="minorHAnsi"/>
        </w:rPr>
        <w:t xml:space="preserve">jeżeli wady uniemożliwiają użytkowanie przedmiotu odbioru zgodnie z przeznaczeniem, </w:t>
      </w:r>
      <w:r w:rsidR="00753946" w:rsidRPr="008D0857">
        <w:rPr>
          <w:rFonts w:asciiTheme="minorHAnsi" w:hAnsiTheme="minorHAnsi" w:cstheme="minorHAnsi"/>
        </w:rPr>
        <w:t>Parafia</w:t>
      </w:r>
      <w:r w:rsidRPr="008D0857">
        <w:rPr>
          <w:rFonts w:asciiTheme="minorHAnsi" w:hAnsiTheme="minorHAnsi" w:cstheme="minorHAnsi"/>
        </w:rPr>
        <w:t xml:space="preserve"> może odstąpić od umowy lub żądać wykonania przedmiotu odbioru po raz drugi.</w:t>
      </w:r>
      <w:r w:rsidR="000458F6" w:rsidRPr="008D0857">
        <w:rPr>
          <w:rFonts w:asciiTheme="minorHAnsi" w:hAnsiTheme="minorHAnsi" w:cstheme="minorHAnsi"/>
        </w:rPr>
        <w:t xml:space="preserve"> </w:t>
      </w:r>
    </w:p>
    <w:p w14:paraId="3CEC8FA5" w14:textId="59F09EFF" w:rsidR="000458F6" w:rsidRPr="008D0857" w:rsidRDefault="00122531" w:rsidP="008D0857">
      <w:pPr>
        <w:pStyle w:val="Akapitzlist"/>
        <w:numPr>
          <w:ilvl w:val="0"/>
          <w:numId w:val="31"/>
        </w:numPr>
        <w:ind w:right="-1"/>
        <w:jc w:val="both"/>
        <w:rPr>
          <w:rFonts w:asciiTheme="minorHAnsi" w:hAnsiTheme="minorHAnsi" w:cstheme="minorHAnsi"/>
        </w:rPr>
      </w:pPr>
      <w:r w:rsidRPr="008D0857">
        <w:rPr>
          <w:rFonts w:asciiTheme="minorHAnsi" w:hAnsiTheme="minorHAnsi" w:cstheme="minorHAnsi"/>
        </w:rPr>
        <w:t xml:space="preserve">Wykonawca zawiadomi </w:t>
      </w:r>
      <w:r w:rsidR="003419A6">
        <w:rPr>
          <w:rFonts w:asciiTheme="minorHAnsi" w:hAnsiTheme="minorHAnsi" w:cstheme="minorHAnsi"/>
        </w:rPr>
        <w:t>zamawiającego</w:t>
      </w:r>
      <w:r w:rsidRPr="008D0857">
        <w:rPr>
          <w:rFonts w:asciiTheme="minorHAnsi" w:hAnsiTheme="minorHAnsi" w:cstheme="minorHAnsi"/>
        </w:rPr>
        <w:t xml:space="preserve"> o gotowości do odbioru</w:t>
      </w:r>
      <w:r w:rsidR="00B358A3" w:rsidRPr="008D0857">
        <w:rPr>
          <w:rFonts w:asciiTheme="minorHAnsi" w:hAnsiTheme="minorHAnsi" w:cstheme="minorHAnsi"/>
        </w:rPr>
        <w:t xml:space="preserve"> końcowego</w:t>
      </w:r>
      <w:r w:rsidRPr="008D0857">
        <w:rPr>
          <w:rFonts w:asciiTheme="minorHAnsi" w:hAnsiTheme="minorHAnsi" w:cstheme="minorHAnsi"/>
        </w:rPr>
        <w:t xml:space="preserve">. </w:t>
      </w:r>
    </w:p>
    <w:p w14:paraId="1A984063" w14:textId="046C89AF" w:rsidR="00122531" w:rsidRPr="008D0857" w:rsidRDefault="00122531" w:rsidP="008D0857">
      <w:pPr>
        <w:pStyle w:val="Akapitzlist"/>
        <w:numPr>
          <w:ilvl w:val="0"/>
          <w:numId w:val="31"/>
        </w:numPr>
        <w:ind w:right="-1"/>
        <w:jc w:val="both"/>
        <w:rPr>
          <w:rFonts w:asciiTheme="minorHAnsi" w:hAnsiTheme="minorHAnsi" w:cstheme="minorHAnsi"/>
        </w:rPr>
      </w:pPr>
      <w:r w:rsidRPr="008D0857">
        <w:rPr>
          <w:rFonts w:asciiTheme="minorHAnsi" w:hAnsiTheme="minorHAnsi" w:cstheme="minorHAnsi"/>
        </w:rPr>
        <w:t xml:space="preserve">Wykonawca przekaże </w:t>
      </w:r>
      <w:r w:rsidR="003419A6">
        <w:rPr>
          <w:rFonts w:asciiTheme="minorHAnsi" w:hAnsiTheme="minorHAnsi" w:cstheme="minorHAnsi"/>
        </w:rPr>
        <w:t>Zamawiającemu</w:t>
      </w:r>
      <w:r w:rsidR="000F5BB3" w:rsidRPr="008D0857">
        <w:rPr>
          <w:rFonts w:asciiTheme="minorHAnsi" w:hAnsiTheme="minorHAnsi" w:cstheme="minorHAnsi"/>
        </w:rPr>
        <w:t xml:space="preserve"> dokumenty odbiorowe, w szczególności: </w:t>
      </w:r>
    </w:p>
    <w:p w14:paraId="7B66F6B4" w14:textId="2F1B94BF" w:rsidR="000F5BB3" w:rsidRPr="008D0857" w:rsidRDefault="000F5BB3" w:rsidP="008D0857">
      <w:pPr>
        <w:pStyle w:val="Akapitzlist"/>
        <w:numPr>
          <w:ilvl w:val="0"/>
          <w:numId w:val="34"/>
        </w:numPr>
        <w:ind w:right="-1"/>
        <w:jc w:val="both"/>
        <w:rPr>
          <w:rFonts w:asciiTheme="minorHAnsi" w:hAnsiTheme="minorHAnsi" w:cstheme="minorHAnsi"/>
        </w:rPr>
      </w:pPr>
      <w:r w:rsidRPr="008D0857">
        <w:rPr>
          <w:rFonts w:asciiTheme="minorHAnsi" w:hAnsiTheme="minorHAnsi" w:cstheme="minorHAnsi"/>
        </w:rPr>
        <w:t>dokumentację prowadzonych prac konserwatorskich, zgodnie z wytycznymi określonymi w Rozporządzeniu Ministra Kultury i Dziedzictwa Narodowego 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 (</w:t>
      </w:r>
      <w:proofErr w:type="spellStart"/>
      <w:r w:rsidRPr="008D0857">
        <w:rPr>
          <w:rFonts w:asciiTheme="minorHAnsi" w:hAnsiTheme="minorHAnsi" w:cstheme="minorHAnsi"/>
        </w:rPr>
        <w:t>t.j</w:t>
      </w:r>
      <w:proofErr w:type="spellEnd"/>
      <w:r w:rsidRPr="008D0857">
        <w:rPr>
          <w:rFonts w:asciiTheme="minorHAnsi" w:hAnsiTheme="minorHAnsi" w:cstheme="minorHAnsi"/>
        </w:rPr>
        <w:t>. Dz. U. z 2021r, poz. 81), w 3 egzemplarzach</w:t>
      </w:r>
      <w:r w:rsidR="007A6E58" w:rsidRPr="008D0857">
        <w:rPr>
          <w:rFonts w:asciiTheme="minorHAnsi" w:hAnsiTheme="minorHAnsi" w:cstheme="minorHAnsi"/>
        </w:rPr>
        <w:t xml:space="preserve">, </w:t>
      </w:r>
    </w:p>
    <w:p w14:paraId="3EB3F13B" w14:textId="77777777" w:rsidR="007A6E58" w:rsidRPr="008D0857" w:rsidRDefault="007A6E58" w:rsidP="008D0857">
      <w:pPr>
        <w:pStyle w:val="Akapitzlist"/>
        <w:numPr>
          <w:ilvl w:val="0"/>
          <w:numId w:val="34"/>
        </w:numPr>
        <w:ind w:right="-1"/>
        <w:jc w:val="both"/>
        <w:rPr>
          <w:rFonts w:asciiTheme="minorHAnsi" w:hAnsiTheme="minorHAnsi" w:cstheme="minorHAnsi"/>
        </w:rPr>
      </w:pPr>
      <w:r w:rsidRPr="008D0857">
        <w:rPr>
          <w:rFonts w:asciiTheme="minorHAnsi" w:hAnsiTheme="minorHAnsi" w:cstheme="minorHAnsi"/>
        </w:rPr>
        <w:t xml:space="preserve">opracowanie sposobu postępowania z zabytkiem po wykonaniu prac budowlanych, </w:t>
      </w:r>
    </w:p>
    <w:p w14:paraId="183A2FAA" w14:textId="594799B2" w:rsidR="007A6E58" w:rsidRPr="008D0857" w:rsidRDefault="00615591" w:rsidP="008D0857">
      <w:pPr>
        <w:numPr>
          <w:ilvl w:val="0"/>
          <w:numId w:val="34"/>
        </w:numPr>
        <w:suppressAutoHyphens w:val="0"/>
        <w:spacing w:after="0"/>
        <w:ind w:right="-1"/>
        <w:jc w:val="both"/>
        <w:rPr>
          <w:rFonts w:asciiTheme="minorHAnsi" w:hAnsiTheme="minorHAnsi" w:cstheme="minorHAnsi"/>
        </w:rPr>
      </w:pPr>
      <w:r w:rsidRPr="008D0857">
        <w:rPr>
          <w:rFonts w:asciiTheme="minorHAnsi" w:hAnsiTheme="minorHAnsi" w:cstheme="minorHAnsi"/>
        </w:rPr>
        <w:t>d</w:t>
      </w:r>
      <w:r w:rsidR="007A6E58" w:rsidRPr="008D0857">
        <w:rPr>
          <w:rFonts w:asciiTheme="minorHAnsi" w:hAnsiTheme="minorHAnsi" w:cstheme="minorHAnsi"/>
        </w:rPr>
        <w:t>o protokołu należy dołączyć atesty, aprobaty, świadectwa kontroli technicznej</w:t>
      </w:r>
      <w:r w:rsidR="00C77E40" w:rsidRPr="008D0857">
        <w:rPr>
          <w:rFonts w:asciiTheme="minorHAnsi" w:hAnsiTheme="minorHAnsi" w:cstheme="minorHAnsi"/>
        </w:rPr>
        <w:t xml:space="preserve"> </w:t>
      </w:r>
      <w:r w:rsidR="007A6E58" w:rsidRPr="008D0857">
        <w:rPr>
          <w:rFonts w:asciiTheme="minorHAnsi" w:hAnsiTheme="minorHAnsi" w:cstheme="minorHAnsi"/>
        </w:rPr>
        <w:t>i inne niezbędne certyfikaty wszystkich materiałów ujętych w wykonawstwie, a także protokoły z przeprowadzonych prób i sprawdzeń.</w:t>
      </w:r>
    </w:p>
    <w:p w14:paraId="49CE571F" w14:textId="14C710E5" w:rsidR="00C77E40" w:rsidRPr="008D0857" w:rsidRDefault="003D5580" w:rsidP="008D0857">
      <w:pPr>
        <w:pStyle w:val="Akapitzlist"/>
        <w:numPr>
          <w:ilvl w:val="0"/>
          <w:numId w:val="31"/>
        </w:numPr>
        <w:tabs>
          <w:tab w:val="clear" w:pos="113"/>
        </w:tabs>
        <w:ind w:left="426" w:right="-1" w:hanging="284"/>
        <w:jc w:val="both"/>
        <w:rPr>
          <w:rFonts w:asciiTheme="minorHAnsi" w:hAnsiTheme="minorHAnsi" w:cstheme="minorHAnsi"/>
        </w:rPr>
      </w:pPr>
      <w:r w:rsidRPr="008D0857">
        <w:rPr>
          <w:rFonts w:asciiTheme="minorHAnsi" w:hAnsiTheme="minorHAnsi" w:cstheme="minorHAnsi"/>
        </w:rPr>
        <w:t xml:space="preserve">Odbiorów dokona komisja wyznaczona przez </w:t>
      </w:r>
      <w:r w:rsidR="003419A6">
        <w:rPr>
          <w:rFonts w:asciiTheme="minorHAnsi" w:hAnsiTheme="minorHAnsi" w:cstheme="minorHAnsi"/>
        </w:rPr>
        <w:t>zamawiającego</w:t>
      </w:r>
      <w:r w:rsidRPr="008D0857">
        <w:rPr>
          <w:rFonts w:asciiTheme="minorHAnsi" w:hAnsiTheme="minorHAnsi" w:cstheme="minorHAnsi"/>
        </w:rPr>
        <w:t>, w tym: osoba sprawująca nadzór konserwatorski oraz przedstawiciele Wykonawcy, w tym: osoba prowadząca prace konserwatorskie</w:t>
      </w:r>
      <w:r w:rsidR="003419A6">
        <w:rPr>
          <w:rFonts w:asciiTheme="minorHAnsi" w:hAnsiTheme="minorHAnsi" w:cstheme="minorHAnsi"/>
        </w:rPr>
        <w:t>.</w:t>
      </w:r>
    </w:p>
    <w:p w14:paraId="3AA01356" w14:textId="77777777" w:rsidR="00C77E40" w:rsidRPr="008D0857" w:rsidRDefault="00C77E40" w:rsidP="008D0857">
      <w:pPr>
        <w:ind w:right="-1"/>
        <w:jc w:val="both"/>
        <w:rPr>
          <w:rFonts w:asciiTheme="minorHAnsi" w:hAnsiTheme="minorHAnsi" w:cstheme="minorHAnsi"/>
        </w:rPr>
      </w:pPr>
    </w:p>
    <w:p w14:paraId="02D4F9C1" w14:textId="45456CD9" w:rsidR="00437F0F" w:rsidRPr="008D0857" w:rsidRDefault="005661D5" w:rsidP="008D0857">
      <w:pPr>
        <w:spacing w:after="0"/>
        <w:ind w:left="284" w:hanging="284"/>
        <w:jc w:val="both"/>
        <w:rPr>
          <w:rFonts w:asciiTheme="minorHAnsi" w:eastAsia="Times New Roman" w:hAnsiTheme="minorHAnsi" w:cstheme="minorHAnsi"/>
          <w:b/>
          <w:u w:val="single"/>
          <w:lang w:eastAsia="pl-PL"/>
        </w:rPr>
      </w:pPr>
      <w:r w:rsidRPr="008D0857">
        <w:rPr>
          <w:rFonts w:asciiTheme="minorHAnsi" w:eastAsia="Times New Roman" w:hAnsiTheme="minorHAnsi" w:cstheme="minorHAnsi"/>
          <w:b/>
          <w:u w:val="single"/>
          <w:lang w:eastAsia="pl-PL"/>
        </w:rPr>
        <w:t>I</w:t>
      </w:r>
      <w:r w:rsidR="00437F0F" w:rsidRPr="008D0857">
        <w:rPr>
          <w:rFonts w:asciiTheme="minorHAnsi" w:eastAsia="Times New Roman" w:hAnsiTheme="minorHAnsi" w:cstheme="minorHAnsi"/>
          <w:b/>
          <w:u w:val="single"/>
          <w:lang w:eastAsia="pl-PL"/>
        </w:rPr>
        <w:t xml:space="preserve">X - Wynagrodzenie i warunki płatności. </w:t>
      </w:r>
    </w:p>
    <w:p w14:paraId="26573381" w14:textId="136DA41D" w:rsidR="005661D5" w:rsidRPr="008D0857" w:rsidRDefault="005661D5"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9</w:t>
      </w:r>
    </w:p>
    <w:p w14:paraId="31728B91" w14:textId="0E9E4564" w:rsidR="00437F0F" w:rsidRDefault="00437F0F" w:rsidP="008D0857">
      <w:pPr>
        <w:spacing w:after="120"/>
        <w:ind w:left="283" w:hanging="283"/>
        <w:jc w:val="both"/>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1. Strony ustalają, że obowiązującą je formą wynagrodzenia będzie wynagrodzenie</w:t>
      </w:r>
      <w:r w:rsidR="00E1300C" w:rsidRPr="008D0857">
        <w:rPr>
          <w:rFonts w:asciiTheme="minorHAnsi" w:eastAsia="Times New Roman" w:hAnsiTheme="minorHAnsi" w:cstheme="minorHAnsi"/>
          <w:lang w:eastAsia="pl-PL"/>
        </w:rPr>
        <w:t xml:space="preserve"> ryczałtowe</w:t>
      </w:r>
      <w:r w:rsidRPr="008D0857">
        <w:rPr>
          <w:rFonts w:asciiTheme="minorHAnsi" w:eastAsia="Times New Roman" w:hAnsiTheme="minorHAnsi" w:cstheme="minorHAnsi"/>
          <w:lang w:eastAsia="pl-PL"/>
        </w:rPr>
        <w:t xml:space="preserve"> ustalone w wysokości wynikającej z oferty Wykonawcy, w wysokości netto: ……………. zł, </w:t>
      </w:r>
      <w:r w:rsidRPr="008D0857">
        <w:rPr>
          <w:rFonts w:asciiTheme="minorHAnsi" w:eastAsia="Times New Roman" w:hAnsiTheme="minorHAnsi" w:cstheme="minorHAnsi"/>
          <w:b/>
          <w:lang w:eastAsia="pl-PL"/>
        </w:rPr>
        <w:t>powiększone o podatek od towarów i usług co stanowi brutto: ……………….. zł</w:t>
      </w:r>
      <w:r w:rsidRPr="008D0857">
        <w:rPr>
          <w:rFonts w:asciiTheme="minorHAnsi" w:eastAsia="Times New Roman" w:hAnsiTheme="minorHAnsi" w:cstheme="minorHAnsi"/>
          <w:lang w:eastAsia="pl-PL"/>
        </w:rPr>
        <w:t xml:space="preserve"> słownie: ……………………………………………., za cały przedmiot umowy</w:t>
      </w:r>
      <w:r w:rsidR="00501F65">
        <w:rPr>
          <w:rFonts w:asciiTheme="minorHAnsi" w:eastAsia="Times New Roman" w:hAnsiTheme="minorHAnsi" w:cstheme="minorHAnsi"/>
          <w:lang w:eastAsia="pl-PL"/>
        </w:rPr>
        <w:t>, zgodnie ze złożoną ofertą stanowiącą załącznik do niniejszej umowy</w:t>
      </w:r>
      <w:r w:rsidRPr="008D0857">
        <w:rPr>
          <w:rFonts w:asciiTheme="minorHAnsi" w:eastAsia="Times New Roman" w:hAnsiTheme="minorHAnsi" w:cstheme="minorHAnsi"/>
          <w:lang w:eastAsia="pl-PL"/>
        </w:rPr>
        <w:t xml:space="preserve">. </w:t>
      </w:r>
    </w:p>
    <w:p w14:paraId="2BF1812D" w14:textId="69669AA6" w:rsidR="003419A6" w:rsidRPr="008D0857" w:rsidRDefault="003419A6" w:rsidP="008D0857">
      <w:pPr>
        <w:spacing w:after="120"/>
        <w:ind w:left="283" w:hanging="283"/>
        <w:jc w:val="both"/>
        <w:rPr>
          <w:rFonts w:asciiTheme="minorHAnsi" w:eastAsia="Times New Roman" w:hAnsiTheme="minorHAnsi" w:cstheme="minorHAnsi"/>
          <w:lang w:eastAsia="pl-PL"/>
        </w:rPr>
      </w:pPr>
      <w:r>
        <w:rPr>
          <w:rFonts w:asciiTheme="minorHAnsi" w:eastAsia="Times New Roman" w:hAnsiTheme="minorHAnsi" w:cstheme="minorHAnsi"/>
          <w:lang w:eastAsia="pl-PL"/>
        </w:rPr>
        <w:t>2. Zamawiający dopuszcza płatność częściową za wykonanie w całości poszczególnych elementów wymienionych w par. 1 pkt 1 umowy.</w:t>
      </w:r>
    </w:p>
    <w:p w14:paraId="12610847" w14:textId="77777777" w:rsidR="00437F0F" w:rsidRPr="008D0857" w:rsidRDefault="00437F0F" w:rsidP="008D0857">
      <w:pPr>
        <w:spacing w:after="0"/>
        <w:ind w:left="284" w:hanging="284"/>
        <w:jc w:val="both"/>
        <w:rPr>
          <w:rFonts w:asciiTheme="minorHAnsi" w:eastAsia="Times New Roman" w:hAnsiTheme="minorHAnsi" w:cstheme="minorHAnsi"/>
          <w:lang w:eastAsia="pl-PL"/>
        </w:rPr>
      </w:pPr>
      <w:r w:rsidRPr="008D0857">
        <w:rPr>
          <w:rFonts w:asciiTheme="minorHAnsi" w:eastAsia="Times New Roman" w:hAnsiTheme="minorHAnsi" w:cstheme="minorHAnsi"/>
          <w:lang w:eastAsia="pl-PL"/>
        </w:rPr>
        <w:lastRenderedPageBreak/>
        <w:t>2. Wykonawca określając wynagrodzenie oświadcza, że na etapie przygotowywania oferty zapoznał się z terenem budowy, zna istniejący tam stan faktyczny i wykorzystał wszelkie środki mające na celu ustalenie wynagrodzenia obejmującego całość niezbędnych prac związanych z wykonaniem przedmiotu zamówienia.</w:t>
      </w:r>
    </w:p>
    <w:p w14:paraId="2F875406" w14:textId="3B5B6812" w:rsidR="00437F0F" w:rsidRPr="008D0857" w:rsidRDefault="00437F0F" w:rsidP="008D0857">
      <w:pPr>
        <w:spacing w:after="0"/>
        <w:ind w:left="284" w:hanging="284"/>
        <w:jc w:val="both"/>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xml:space="preserve">3. Wynagrodzenie za przedmiot umowy obejmuje wszystkie koszty związane z wykonaniem i odbiorem przedmiotu umowy. </w:t>
      </w:r>
    </w:p>
    <w:p w14:paraId="75AF47E9" w14:textId="2922E0EE" w:rsidR="00437F0F" w:rsidRPr="008D0857" w:rsidRDefault="00437F0F" w:rsidP="008D0857">
      <w:pPr>
        <w:spacing w:after="0"/>
        <w:ind w:left="284" w:hanging="284"/>
        <w:contextualSpacing/>
        <w:jc w:val="both"/>
        <w:rPr>
          <w:rFonts w:asciiTheme="minorHAnsi" w:eastAsia="Times New Roman" w:hAnsiTheme="minorHAnsi" w:cstheme="minorHAnsi"/>
          <w:szCs w:val="20"/>
          <w:lang w:eastAsia="pl-PL"/>
        </w:rPr>
      </w:pPr>
      <w:r w:rsidRPr="008D0857">
        <w:rPr>
          <w:rFonts w:asciiTheme="minorHAnsi" w:eastAsia="Times New Roman" w:hAnsiTheme="minorHAnsi" w:cstheme="minorHAnsi"/>
          <w:szCs w:val="20"/>
          <w:lang w:eastAsia="pl-PL"/>
        </w:rPr>
        <w:t xml:space="preserve">4. Wynagrodzenie zostanie wypłacone na podstawie </w:t>
      </w:r>
      <w:r w:rsidR="004E3BBA" w:rsidRPr="008D0857">
        <w:rPr>
          <w:rFonts w:asciiTheme="minorHAnsi" w:eastAsia="Times New Roman" w:hAnsiTheme="minorHAnsi" w:cstheme="minorHAnsi"/>
          <w:szCs w:val="20"/>
          <w:lang w:eastAsia="pl-PL"/>
        </w:rPr>
        <w:t>jednej</w:t>
      </w:r>
      <w:r w:rsidRPr="008D0857">
        <w:rPr>
          <w:rFonts w:asciiTheme="minorHAnsi" w:eastAsia="Times New Roman" w:hAnsiTheme="minorHAnsi" w:cstheme="minorHAnsi"/>
          <w:szCs w:val="20"/>
          <w:lang w:eastAsia="pl-PL"/>
        </w:rPr>
        <w:t xml:space="preserve"> faktur</w:t>
      </w:r>
      <w:r w:rsidR="004E3BBA" w:rsidRPr="008D0857">
        <w:rPr>
          <w:rFonts w:asciiTheme="minorHAnsi" w:eastAsia="Times New Roman" w:hAnsiTheme="minorHAnsi" w:cstheme="minorHAnsi"/>
          <w:szCs w:val="20"/>
          <w:lang w:eastAsia="pl-PL"/>
        </w:rPr>
        <w:t>y</w:t>
      </w:r>
      <w:r w:rsidR="003419A6">
        <w:rPr>
          <w:rFonts w:asciiTheme="minorHAnsi" w:eastAsia="Times New Roman" w:hAnsiTheme="minorHAnsi" w:cstheme="minorHAnsi"/>
          <w:szCs w:val="20"/>
          <w:lang w:eastAsia="pl-PL"/>
        </w:rPr>
        <w:t xml:space="preserve"> lub faktur częściowych zgodnie z pkt 2</w:t>
      </w:r>
      <w:r w:rsidRPr="008D0857">
        <w:rPr>
          <w:rFonts w:asciiTheme="minorHAnsi" w:eastAsia="Times New Roman" w:hAnsiTheme="minorHAnsi" w:cstheme="minorHAnsi"/>
          <w:szCs w:val="20"/>
          <w:lang w:eastAsia="pl-PL"/>
        </w:rPr>
        <w:t>, któr</w:t>
      </w:r>
      <w:r w:rsidR="00B54DD3" w:rsidRPr="008D0857">
        <w:rPr>
          <w:rFonts w:asciiTheme="minorHAnsi" w:eastAsia="Times New Roman" w:hAnsiTheme="minorHAnsi" w:cstheme="minorHAnsi"/>
          <w:szCs w:val="20"/>
          <w:lang w:eastAsia="pl-PL"/>
        </w:rPr>
        <w:t>ą</w:t>
      </w:r>
      <w:r w:rsidRPr="008D0857">
        <w:rPr>
          <w:rFonts w:asciiTheme="minorHAnsi" w:eastAsia="Times New Roman" w:hAnsiTheme="minorHAnsi" w:cstheme="minorHAnsi"/>
          <w:szCs w:val="20"/>
          <w:lang w:eastAsia="pl-PL"/>
        </w:rPr>
        <w:t xml:space="preserve"> Wykonawca ma prawo wystawić po wykonaniu całości zadań oraz po uzyskaniu protokołu odbior</w:t>
      </w:r>
      <w:r w:rsidR="00A7389E" w:rsidRPr="008D0857">
        <w:rPr>
          <w:rFonts w:asciiTheme="minorHAnsi" w:eastAsia="Times New Roman" w:hAnsiTheme="minorHAnsi" w:cstheme="minorHAnsi"/>
          <w:szCs w:val="20"/>
          <w:lang w:eastAsia="pl-PL"/>
        </w:rPr>
        <w:t>u</w:t>
      </w:r>
      <w:r w:rsidRPr="008D0857">
        <w:rPr>
          <w:rFonts w:asciiTheme="minorHAnsi" w:eastAsia="Times New Roman" w:hAnsiTheme="minorHAnsi" w:cstheme="minorHAnsi"/>
          <w:szCs w:val="20"/>
          <w:lang w:eastAsia="pl-PL"/>
        </w:rPr>
        <w:t xml:space="preserve"> robót podpisan</w:t>
      </w:r>
      <w:r w:rsidR="00A7389E" w:rsidRPr="008D0857">
        <w:rPr>
          <w:rFonts w:asciiTheme="minorHAnsi" w:eastAsia="Times New Roman" w:hAnsiTheme="minorHAnsi" w:cstheme="minorHAnsi"/>
          <w:szCs w:val="20"/>
          <w:lang w:eastAsia="pl-PL"/>
        </w:rPr>
        <w:t>ego</w:t>
      </w:r>
      <w:r w:rsidRPr="008D0857">
        <w:rPr>
          <w:rFonts w:asciiTheme="minorHAnsi" w:eastAsia="Times New Roman" w:hAnsiTheme="minorHAnsi" w:cstheme="minorHAnsi"/>
          <w:szCs w:val="20"/>
          <w:lang w:eastAsia="pl-PL"/>
        </w:rPr>
        <w:t xml:space="preserve"> przez upoważnionych przedstawicieli stron niniejszej umowy.</w:t>
      </w:r>
    </w:p>
    <w:p w14:paraId="6066BEC3" w14:textId="0E66C651" w:rsidR="00437F0F" w:rsidRPr="008D0857" w:rsidRDefault="003419A6" w:rsidP="008D0857">
      <w:pPr>
        <w:numPr>
          <w:ilvl w:val="0"/>
          <w:numId w:val="15"/>
        </w:numPr>
        <w:spacing w:after="0"/>
        <w:ind w:left="284" w:hanging="284"/>
        <w:contextualSpacing/>
        <w:jc w:val="both"/>
        <w:rPr>
          <w:rFonts w:asciiTheme="minorHAnsi" w:eastAsia="Times New Roman" w:hAnsiTheme="minorHAnsi" w:cstheme="minorHAnsi"/>
          <w:szCs w:val="20"/>
          <w:lang w:eastAsia="pl-PL"/>
        </w:rPr>
      </w:pPr>
      <w:r>
        <w:rPr>
          <w:rFonts w:asciiTheme="minorHAnsi" w:eastAsia="Times New Roman" w:hAnsiTheme="minorHAnsi" w:cstheme="minorHAnsi"/>
          <w:lang w:eastAsia="pl-PL"/>
        </w:rPr>
        <w:t>Zamawiający</w:t>
      </w:r>
      <w:r w:rsidR="00A57FC5" w:rsidRPr="008D0857">
        <w:rPr>
          <w:rFonts w:asciiTheme="minorHAnsi" w:eastAsia="Times New Roman" w:hAnsiTheme="minorHAnsi" w:cstheme="minorHAnsi"/>
          <w:lang w:eastAsia="pl-PL"/>
        </w:rPr>
        <w:t xml:space="preserve"> ma </w:t>
      </w:r>
      <w:r w:rsidR="00437F0F" w:rsidRPr="008D0857">
        <w:rPr>
          <w:rFonts w:asciiTheme="minorHAnsi" w:eastAsia="Times New Roman" w:hAnsiTheme="minorHAnsi" w:cstheme="minorHAnsi"/>
          <w:lang w:eastAsia="pl-PL"/>
        </w:rPr>
        <w:t>obowiązek zapłaty należności za roboty powierzone w tej umowie</w:t>
      </w:r>
      <w:r w:rsidR="00C77E40" w:rsidRPr="008D0857">
        <w:rPr>
          <w:rFonts w:asciiTheme="minorHAnsi" w:eastAsia="Times New Roman" w:hAnsiTheme="minorHAnsi" w:cstheme="minorHAnsi"/>
          <w:lang w:eastAsia="pl-PL"/>
        </w:rPr>
        <w:t xml:space="preserve"> </w:t>
      </w:r>
      <w:r w:rsidR="00437F0F" w:rsidRPr="008D0857">
        <w:rPr>
          <w:rFonts w:asciiTheme="minorHAnsi" w:eastAsia="Times New Roman" w:hAnsiTheme="minorHAnsi" w:cstheme="minorHAnsi"/>
          <w:lang w:eastAsia="pl-PL"/>
        </w:rPr>
        <w:t>w terminie do 30 dni od daty wystawienia</w:t>
      </w:r>
      <w:r w:rsidR="00A57FC5" w:rsidRPr="008D0857">
        <w:rPr>
          <w:rFonts w:asciiTheme="minorHAnsi" w:eastAsia="Times New Roman" w:hAnsiTheme="minorHAnsi" w:cstheme="minorHAnsi"/>
          <w:lang w:eastAsia="pl-PL"/>
        </w:rPr>
        <w:t xml:space="preserve"> </w:t>
      </w:r>
      <w:r w:rsidR="00437F0F" w:rsidRPr="008D0857">
        <w:rPr>
          <w:rFonts w:asciiTheme="minorHAnsi" w:eastAsia="Times New Roman" w:hAnsiTheme="minorHAnsi" w:cstheme="minorHAnsi"/>
          <w:lang w:eastAsia="pl-PL"/>
        </w:rPr>
        <w:t>i doręczenia Zamawiającemu faktury VAT.</w:t>
      </w:r>
    </w:p>
    <w:p w14:paraId="60B12843" w14:textId="1D713756" w:rsidR="00437F0F" w:rsidRPr="008D0857" w:rsidRDefault="00437F0F" w:rsidP="008D0857">
      <w:pPr>
        <w:numPr>
          <w:ilvl w:val="0"/>
          <w:numId w:val="16"/>
        </w:numPr>
        <w:spacing w:after="0"/>
        <w:ind w:left="284" w:hanging="284"/>
        <w:contextualSpacing/>
        <w:jc w:val="both"/>
        <w:rPr>
          <w:rFonts w:asciiTheme="minorHAnsi" w:hAnsiTheme="minorHAnsi" w:cstheme="minorHAnsi"/>
        </w:rPr>
      </w:pPr>
      <w:r w:rsidRPr="008D0857">
        <w:rPr>
          <w:rFonts w:asciiTheme="minorHAnsi" w:hAnsiTheme="minorHAnsi" w:cstheme="minorHAnsi"/>
        </w:rPr>
        <w:t xml:space="preserve">W przypadku, gdy część robót została wykonana przez podwykonawców, warunkiem dokonania zapłaty w terminie, o którym mowa w ust. 4 </w:t>
      </w:r>
      <w:r w:rsidR="00A57FC5" w:rsidRPr="008D0857">
        <w:rPr>
          <w:rFonts w:asciiTheme="minorHAnsi" w:hAnsiTheme="minorHAnsi" w:cstheme="minorHAnsi"/>
        </w:rPr>
        <w:t xml:space="preserve">  </w:t>
      </w:r>
      <w:r w:rsidRPr="008D0857">
        <w:rPr>
          <w:rFonts w:asciiTheme="minorHAnsi" w:hAnsiTheme="minorHAnsi" w:cstheme="minorHAnsi"/>
        </w:rPr>
        <w:t xml:space="preserve">i 5, jest przedłożenie Zamawiającemu dowodu zapłaty wynagrodzenia należnego podwykonawcom albo wydanie dyspozycji przez Wykonawcę zaliczenia zapłaty wynagrodzenia należnego podwykonawcom w ciężar wynagrodzenia należnego na podstawie niniejszej umowy lub też przedstawienie oświadczeń woli podwykonawców, że zwalniają w całości Zamawiającego z solidarnej odpowiedzialności za zapłatę należnego im wynagrodzenia od Wykonawcy, o której mowa w art. 647¹ § 5 </w:t>
      </w:r>
      <w:proofErr w:type="spellStart"/>
      <w:r w:rsidRPr="008D0857">
        <w:rPr>
          <w:rFonts w:asciiTheme="minorHAnsi" w:hAnsiTheme="minorHAnsi" w:cstheme="minorHAnsi"/>
        </w:rPr>
        <w:t>Kc</w:t>
      </w:r>
      <w:proofErr w:type="spellEnd"/>
      <w:r w:rsidRPr="008D0857">
        <w:rPr>
          <w:rFonts w:asciiTheme="minorHAnsi" w:hAnsiTheme="minorHAnsi" w:cstheme="minorHAnsi"/>
        </w:rPr>
        <w:t>.</w:t>
      </w:r>
    </w:p>
    <w:p w14:paraId="1316F47E" w14:textId="77777777" w:rsidR="00C77E40" w:rsidRDefault="00C77E40" w:rsidP="008D0857">
      <w:pPr>
        <w:spacing w:after="0"/>
        <w:ind w:left="284"/>
        <w:contextualSpacing/>
        <w:jc w:val="both"/>
        <w:rPr>
          <w:rFonts w:asciiTheme="minorHAnsi" w:hAnsiTheme="minorHAnsi" w:cstheme="minorHAnsi"/>
        </w:rPr>
      </w:pPr>
    </w:p>
    <w:p w14:paraId="481C6672" w14:textId="703DB9DC" w:rsidR="00437F0F" w:rsidRPr="008D0857" w:rsidRDefault="00437F0F" w:rsidP="008D0857">
      <w:pPr>
        <w:spacing w:after="0"/>
        <w:ind w:left="284" w:hanging="284"/>
        <w:jc w:val="both"/>
        <w:rPr>
          <w:rFonts w:asciiTheme="minorHAnsi" w:eastAsia="Times New Roman" w:hAnsiTheme="minorHAnsi" w:cstheme="minorHAnsi"/>
          <w:b/>
          <w:bCs/>
          <w:u w:val="single"/>
          <w:lang w:eastAsia="pl-PL"/>
        </w:rPr>
      </w:pPr>
      <w:r w:rsidRPr="008D0857">
        <w:rPr>
          <w:rFonts w:asciiTheme="minorHAnsi" w:eastAsia="Times New Roman" w:hAnsiTheme="minorHAnsi" w:cstheme="minorHAnsi"/>
          <w:b/>
          <w:bCs/>
          <w:u w:val="single"/>
          <w:lang w:eastAsia="pl-PL"/>
        </w:rPr>
        <w:t xml:space="preserve"> </w:t>
      </w:r>
      <w:r w:rsidR="00262F10" w:rsidRPr="008D0857">
        <w:rPr>
          <w:rFonts w:asciiTheme="minorHAnsi" w:eastAsia="Times New Roman" w:hAnsiTheme="minorHAnsi" w:cstheme="minorHAnsi"/>
          <w:b/>
          <w:bCs/>
          <w:u w:val="single"/>
          <w:lang w:eastAsia="pl-PL"/>
        </w:rPr>
        <w:t xml:space="preserve">X – Współpraca stron i nadzór nad realizacją umowy. </w:t>
      </w:r>
    </w:p>
    <w:p w14:paraId="34EDCE58" w14:textId="3EDE7B15" w:rsidR="005661D5" w:rsidRPr="008D0857" w:rsidRDefault="005661D5"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10</w:t>
      </w:r>
    </w:p>
    <w:p w14:paraId="229312FF" w14:textId="77777777" w:rsidR="00262F10" w:rsidRPr="008D0857" w:rsidRDefault="00262F10" w:rsidP="0063417E">
      <w:pPr>
        <w:spacing w:after="0"/>
        <w:ind w:left="284" w:hanging="284"/>
        <w:jc w:val="both"/>
        <w:rPr>
          <w:rFonts w:asciiTheme="minorHAnsi" w:hAnsiTheme="minorHAnsi" w:cstheme="minorHAnsi"/>
        </w:rPr>
      </w:pPr>
      <w:r w:rsidRPr="008D0857">
        <w:rPr>
          <w:rFonts w:asciiTheme="minorHAnsi" w:hAnsiTheme="minorHAnsi" w:cstheme="minorHAnsi"/>
        </w:rPr>
        <w:t xml:space="preserve">1. Wykonawca zobowiązany jest zapewnić wykonanie i kierowanie robotami specjalistycznymi objętymi umową przez osoby posiadające stosowne kwalifikacje zawodowe i uprawnienia budowlane wymagane przepisami obowiązującego prawa. </w:t>
      </w:r>
    </w:p>
    <w:p w14:paraId="7F4C8531" w14:textId="77777777" w:rsidR="00262F10" w:rsidRPr="008D0857" w:rsidRDefault="00262F10" w:rsidP="0063417E">
      <w:pPr>
        <w:spacing w:after="0"/>
        <w:ind w:left="284" w:hanging="284"/>
        <w:jc w:val="both"/>
        <w:rPr>
          <w:rFonts w:asciiTheme="minorHAnsi" w:hAnsiTheme="minorHAnsi" w:cstheme="minorHAnsi"/>
        </w:rPr>
      </w:pPr>
      <w:r w:rsidRPr="008D0857">
        <w:rPr>
          <w:rFonts w:asciiTheme="minorHAnsi" w:hAnsiTheme="minorHAnsi" w:cstheme="minorHAnsi"/>
        </w:rPr>
        <w:t xml:space="preserve">2. Wykonawca zobowiązuje się skierować do kierowania robotami personel wskazany przez Wykonawcę w ofercie Wykonawcy. </w:t>
      </w:r>
    </w:p>
    <w:p w14:paraId="359EB0B9" w14:textId="26E5A081" w:rsidR="00262F10" w:rsidRPr="008D0857" w:rsidRDefault="00262F10" w:rsidP="0063417E">
      <w:pPr>
        <w:spacing w:after="0"/>
        <w:ind w:left="284" w:hanging="284"/>
        <w:jc w:val="both"/>
        <w:rPr>
          <w:rFonts w:asciiTheme="minorHAnsi" w:hAnsiTheme="minorHAnsi" w:cstheme="minorHAnsi"/>
        </w:rPr>
      </w:pPr>
      <w:r w:rsidRPr="008D0857">
        <w:rPr>
          <w:rFonts w:asciiTheme="minorHAnsi" w:hAnsiTheme="minorHAnsi" w:cstheme="minorHAnsi"/>
        </w:rPr>
        <w:t xml:space="preserve">3. Zmiana osób, o których mowa w ustępie poprzednim w trakcie realizacji przedmiotu niniejszej umowy, musi być uzasadniona przez Wykonawcę na piśmie i wymaga pisemnego zaakceptowania przez </w:t>
      </w:r>
      <w:r w:rsidR="003419A6">
        <w:rPr>
          <w:rFonts w:asciiTheme="minorHAnsi" w:hAnsiTheme="minorHAnsi" w:cstheme="minorHAnsi"/>
        </w:rPr>
        <w:t>Zamawiającego</w:t>
      </w:r>
      <w:r w:rsidRPr="008D0857">
        <w:rPr>
          <w:rFonts w:asciiTheme="minorHAnsi" w:hAnsiTheme="minorHAnsi" w:cstheme="minorHAnsi"/>
        </w:rPr>
        <w:t xml:space="preserve">. </w:t>
      </w:r>
      <w:r w:rsidR="003419A6">
        <w:rPr>
          <w:rFonts w:asciiTheme="minorHAnsi" w:hAnsiTheme="minorHAnsi" w:cstheme="minorHAnsi"/>
        </w:rPr>
        <w:t>Zamawiający</w:t>
      </w:r>
      <w:r w:rsidRPr="008D0857">
        <w:rPr>
          <w:rFonts w:asciiTheme="minorHAnsi" w:hAnsiTheme="minorHAnsi" w:cstheme="minorHAnsi"/>
        </w:rPr>
        <w:t xml:space="preserve"> zaakceptuje taką zmianę w terminie 7 dni od daty przedłożenia propozycji i wyłącznie wtedy, gdy kwalifikacje i doświadczenie wskazanej osoby będą takie same lub wyższe od kwalifikacji i doświadczenia osoby wymaganego postanowieniami Specyfikacji Warunków Zamówienia. </w:t>
      </w:r>
    </w:p>
    <w:p w14:paraId="23EE6FDE" w14:textId="3C8A3FDB" w:rsidR="00262F10" w:rsidRPr="008D0857" w:rsidRDefault="00262F10" w:rsidP="0063417E">
      <w:pPr>
        <w:spacing w:after="0"/>
        <w:ind w:left="284" w:hanging="284"/>
        <w:jc w:val="both"/>
        <w:rPr>
          <w:rFonts w:asciiTheme="minorHAnsi" w:hAnsiTheme="minorHAnsi" w:cstheme="minorHAnsi"/>
        </w:rPr>
      </w:pPr>
      <w:r w:rsidRPr="008D0857">
        <w:rPr>
          <w:rFonts w:asciiTheme="minorHAnsi" w:hAnsiTheme="minorHAnsi" w:cstheme="minorHAnsi"/>
        </w:rPr>
        <w:t xml:space="preserve">4. Wykonawca musi przedłożyć </w:t>
      </w:r>
      <w:r w:rsidR="003419A6">
        <w:rPr>
          <w:rFonts w:asciiTheme="minorHAnsi" w:hAnsiTheme="minorHAnsi" w:cstheme="minorHAnsi"/>
        </w:rPr>
        <w:t xml:space="preserve">Zamawiającemu </w:t>
      </w:r>
      <w:r w:rsidRPr="008D0857">
        <w:rPr>
          <w:rFonts w:asciiTheme="minorHAnsi" w:hAnsiTheme="minorHAnsi" w:cstheme="minorHAnsi"/>
        </w:rPr>
        <w:t xml:space="preserve">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 </w:t>
      </w:r>
    </w:p>
    <w:p w14:paraId="0D465624" w14:textId="5D0C1475" w:rsidR="00262F10" w:rsidRPr="008D0857" w:rsidRDefault="00262F10" w:rsidP="0063417E">
      <w:pPr>
        <w:spacing w:after="0"/>
        <w:ind w:left="284" w:hanging="284"/>
        <w:jc w:val="both"/>
        <w:rPr>
          <w:rFonts w:asciiTheme="minorHAnsi" w:hAnsiTheme="minorHAnsi" w:cstheme="minorHAnsi"/>
        </w:rPr>
      </w:pPr>
      <w:r w:rsidRPr="008D0857">
        <w:rPr>
          <w:rFonts w:asciiTheme="minorHAnsi" w:hAnsiTheme="minorHAnsi" w:cstheme="minorHAnsi"/>
        </w:rPr>
        <w:t xml:space="preserve">5. Zmiana osoby w przypadku sytuacji losowych jak śmierć, nagła choroba lub inne obiektywnie nieprzewidywalne zdarzenie, nie wymaga uprzedniej zgody </w:t>
      </w:r>
      <w:r w:rsidR="003419A6">
        <w:rPr>
          <w:rFonts w:asciiTheme="minorHAnsi" w:hAnsiTheme="minorHAnsi" w:cstheme="minorHAnsi"/>
        </w:rPr>
        <w:t>Zamawiającego</w:t>
      </w:r>
      <w:r w:rsidRPr="008D0857">
        <w:rPr>
          <w:rFonts w:asciiTheme="minorHAnsi" w:hAnsiTheme="minorHAnsi" w:cstheme="minorHAnsi"/>
        </w:rPr>
        <w:t xml:space="preserve"> z zastrzeżeniem, iż </w:t>
      </w:r>
      <w:r w:rsidR="00501F65">
        <w:rPr>
          <w:rFonts w:asciiTheme="minorHAnsi" w:hAnsiTheme="minorHAnsi" w:cstheme="minorHAnsi"/>
        </w:rPr>
        <w:t>Zamawiający</w:t>
      </w:r>
      <w:r w:rsidRPr="008D0857">
        <w:rPr>
          <w:rFonts w:asciiTheme="minorHAnsi" w:hAnsiTheme="minorHAnsi" w:cstheme="minorHAnsi"/>
        </w:rPr>
        <w:t xml:space="preserve"> będzie miał</w:t>
      </w:r>
      <w:r w:rsidR="00965699" w:rsidRPr="008D0857">
        <w:rPr>
          <w:rFonts w:asciiTheme="minorHAnsi" w:hAnsiTheme="minorHAnsi" w:cstheme="minorHAnsi"/>
        </w:rPr>
        <w:t>a</w:t>
      </w:r>
      <w:r w:rsidRPr="008D0857">
        <w:rPr>
          <w:rFonts w:asciiTheme="minorHAnsi" w:hAnsiTheme="minorHAnsi" w:cstheme="minorHAnsi"/>
        </w:rPr>
        <w:t xml:space="preserve"> prawo zakwestionowania zmiany i nie wyrażenia zgody na zmianę w terminie 7 dni od daty jej dokonania. Do zmian opisanych w zdaniu poprzedzającym znajdują zastosowanie postanowienia ust. 3 dotyczące kwalifikacji osoby zastępującej. </w:t>
      </w:r>
    </w:p>
    <w:p w14:paraId="536FC108" w14:textId="632B5958" w:rsidR="00262F10" w:rsidRPr="008D0857" w:rsidRDefault="00501F65" w:rsidP="0063417E">
      <w:pPr>
        <w:spacing w:after="0"/>
        <w:jc w:val="both"/>
        <w:rPr>
          <w:rFonts w:asciiTheme="minorHAnsi" w:hAnsiTheme="minorHAnsi" w:cstheme="minorHAnsi"/>
        </w:rPr>
      </w:pPr>
      <w:r>
        <w:rPr>
          <w:rFonts w:asciiTheme="minorHAnsi" w:hAnsiTheme="minorHAnsi" w:cstheme="minorHAnsi"/>
        </w:rPr>
        <w:t>6</w:t>
      </w:r>
      <w:r w:rsidR="00262F10" w:rsidRPr="008D0857">
        <w:rPr>
          <w:rFonts w:asciiTheme="minorHAnsi" w:hAnsiTheme="minorHAnsi" w:cstheme="minorHAnsi"/>
        </w:rPr>
        <w:t>.</w:t>
      </w:r>
      <w:r w:rsidR="00262F10" w:rsidRPr="008D0857">
        <w:rPr>
          <w:rFonts w:asciiTheme="minorHAnsi" w:hAnsiTheme="minorHAnsi" w:cstheme="minorHAnsi"/>
        </w:rPr>
        <w:tab/>
        <w:t xml:space="preserve">Wykonawca do pełnienia funkcji specjalistów ustanawia następujące osoby: </w:t>
      </w:r>
    </w:p>
    <w:p w14:paraId="09136CE1" w14:textId="022E8B46" w:rsidR="00262F10" w:rsidRPr="008D0857" w:rsidRDefault="00262F10" w:rsidP="0063417E">
      <w:pPr>
        <w:spacing w:after="0"/>
        <w:jc w:val="both"/>
        <w:rPr>
          <w:rFonts w:asciiTheme="minorHAnsi" w:hAnsiTheme="minorHAnsi" w:cstheme="minorHAnsi"/>
        </w:rPr>
      </w:pPr>
      <w:r w:rsidRPr="008D0857">
        <w:rPr>
          <w:rFonts w:asciiTheme="minorHAnsi" w:hAnsiTheme="minorHAnsi" w:cstheme="minorHAnsi"/>
        </w:rPr>
        <w:t>………………………………..…………………………………………………………………………………………………</w:t>
      </w:r>
    </w:p>
    <w:p w14:paraId="4EDC5B7D" w14:textId="1D3C0E00" w:rsidR="00262F10" w:rsidRPr="008D0857" w:rsidRDefault="00262F10" w:rsidP="0063417E">
      <w:pPr>
        <w:spacing w:after="0"/>
        <w:ind w:left="284" w:hanging="284"/>
        <w:jc w:val="both"/>
        <w:rPr>
          <w:rFonts w:asciiTheme="minorHAnsi" w:hAnsiTheme="minorHAnsi" w:cstheme="minorHAnsi"/>
        </w:rPr>
      </w:pPr>
      <w:r w:rsidRPr="008D0857">
        <w:rPr>
          <w:rFonts w:asciiTheme="minorHAnsi" w:hAnsiTheme="minorHAnsi" w:cstheme="minorHAnsi"/>
        </w:rPr>
        <w:t xml:space="preserve">12. Osoby wskazane w ust. </w:t>
      </w:r>
      <w:r w:rsidR="00501F65">
        <w:rPr>
          <w:rFonts w:asciiTheme="minorHAnsi" w:hAnsiTheme="minorHAnsi" w:cstheme="minorHAnsi"/>
        </w:rPr>
        <w:t>6</w:t>
      </w:r>
      <w:r w:rsidRPr="008D0857">
        <w:rPr>
          <w:rFonts w:asciiTheme="minorHAnsi" w:hAnsiTheme="minorHAnsi" w:cstheme="minorHAnsi"/>
        </w:rPr>
        <w:t xml:space="preserve"> będą działać w granicach umocowania określonego w ustawie Prawo budowlane oraz przepisach wykonawczych w szczególności poprzez: </w:t>
      </w:r>
    </w:p>
    <w:p w14:paraId="76AEA2AC" w14:textId="6B07A7AA" w:rsidR="00262F10" w:rsidRPr="008D0857" w:rsidRDefault="00262F10" w:rsidP="0063417E">
      <w:pPr>
        <w:spacing w:after="0"/>
        <w:ind w:left="284" w:hanging="284"/>
        <w:jc w:val="both"/>
        <w:rPr>
          <w:rFonts w:asciiTheme="minorHAnsi" w:hAnsiTheme="minorHAnsi" w:cstheme="minorHAnsi"/>
        </w:rPr>
      </w:pPr>
      <w:r w:rsidRPr="008D0857">
        <w:rPr>
          <w:rFonts w:asciiTheme="minorHAnsi" w:hAnsiTheme="minorHAnsi" w:cstheme="minorHAnsi"/>
        </w:rPr>
        <w:lastRenderedPageBreak/>
        <w:t xml:space="preserve">1) sprawowanie kontroli w zakresie zgodności realizowanych prac budowlanych z dokumentacją projektową, </w:t>
      </w:r>
    </w:p>
    <w:p w14:paraId="24A39FA4" w14:textId="1F7E48B3" w:rsidR="00262F10" w:rsidRPr="008D0857" w:rsidRDefault="00262F10" w:rsidP="0063417E">
      <w:pPr>
        <w:spacing w:after="0"/>
        <w:ind w:left="426" w:hanging="426"/>
        <w:jc w:val="both"/>
        <w:rPr>
          <w:rFonts w:asciiTheme="minorHAnsi" w:hAnsiTheme="minorHAnsi" w:cstheme="minorHAnsi"/>
        </w:rPr>
      </w:pPr>
      <w:r w:rsidRPr="008D0857">
        <w:rPr>
          <w:rFonts w:asciiTheme="minorHAnsi" w:hAnsiTheme="minorHAnsi" w:cstheme="minorHAnsi"/>
        </w:rPr>
        <w:t xml:space="preserve">2) sprawdzanie jakości wykonywanych prac budowlanych oraz zainstalowanych urządzeń </w:t>
      </w:r>
      <w:r w:rsidR="00155642" w:rsidRPr="008D0857">
        <w:rPr>
          <w:rFonts w:asciiTheme="minorHAnsi" w:hAnsiTheme="minorHAnsi" w:cstheme="minorHAnsi"/>
        </w:rPr>
        <w:t xml:space="preserve"> </w:t>
      </w:r>
      <w:r w:rsidRPr="008D0857">
        <w:rPr>
          <w:rFonts w:asciiTheme="minorHAnsi" w:hAnsiTheme="minorHAnsi" w:cstheme="minorHAnsi"/>
        </w:rPr>
        <w:t xml:space="preserve">i wyposażenia, a także niedopuszczenie do zastosowania urządzeń i wyposażenia niedopuszczonych do obrotu i stosowania w budownictwie, </w:t>
      </w:r>
    </w:p>
    <w:p w14:paraId="3430137F" w14:textId="77777777" w:rsidR="00262F10" w:rsidRPr="008D0857" w:rsidRDefault="00262F10" w:rsidP="0063417E">
      <w:pPr>
        <w:spacing w:after="0"/>
        <w:jc w:val="both"/>
        <w:rPr>
          <w:rFonts w:asciiTheme="minorHAnsi" w:hAnsiTheme="minorHAnsi" w:cstheme="minorHAnsi"/>
        </w:rPr>
      </w:pPr>
      <w:r w:rsidRPr="008D0857">
        <w:rPr>
          <w:rFonts w:asciiTheme="minorHAnsi" w:hAnsiTheme="minorHAnsi" w:cstheme="minorHAnsi"/>
        </w:rPr>
        <w:t xml:space="preserve">3) sprawdzanie i odbiór prac budowlanych, </w:t>
      </w:r>
    </w:p>
    <w:p w14:paraId="3368BC77" w14:textId="77777777" w:rsidR="00262F10" w:rsidRDefault="00262F10" w:rsidP="0063417E">
      <w:pPr>
        <w:spacing w:after="0"/>
        <w:jc w:val="both"/>
        <w:rPr>
          <w:rFonts w:asciiTheme="minorHAnsi" w:hAnsiTheme="minorHAnsi" w:cstheme="minorHAnsi"/>
        </w:rPr>
      </w:pPr>
      <w:r w:rsidRPr="008D0857">
        <w:rPr>
          <w:rFonts w:asciiTheme="minorHAnsi" w:hAnsiTheme="minorHAnsi" w:cstheme="minorHAnsi"/>
        </w:rPr>
        <w:t>4) potwierdzanie faktycznie wykonanych robót, nadzór nad usunięciem wad i usterek.</w:t>
      </w:r>
    </w:p>
    <w:p w14:paraId="0F222E87" w14:textId="77777777" w:rsidR="0063417E" w:rsidRPr="008D0857" w:rsidRDefault="0063417E" w:rsidP="0063417E">
      <w:pPr>
        <w:spacing w:after="0"/>
        <w:jc w:val="both"/>
        <w:rPr>
          <w:rFonts w:asciiTheme="minorHAnsi" w:hAnsiTheme="minorHAnsi" w:cstheme="minorHAnsi"/>
          <w:lang w:val="x-none"/>
        </w:rPr>
      </w:pPr>
    </w:p>
    <w:p w14:paraId="21C66403" w14:textId="1FB814D1" w:rsidR="00B133AD" w:rsidRPr="008D0857" w:rsidRDefault="003467FF" w:rsidP="008D0857">
      <w:pPr>
        <w:pStyle w:val="Akapitzlist"/>
        <w:ind w:left="426" w:right="-1" w:hanging="426"/>
        <w:jc w:val="both"/>
        <w:rPr>
          <w:rFonts w:asciiTheme="minorHAnsi" w:hAnsiTheme="minorHAnsi" w:cstheme="minorHAnsi"/>
          <w:b/>
          <w:bCs/>
          <w:u w:val="single"/>
        </w:rPr>
      </w:pPr>
      <w:r w:rsidRPr="008D0857">
        <w:rPr>
          <w:rFonts w:asciiTheme="minorHAnsi" w:hAnsiTheme="minorHAnsi" w:cstheme="minorHAnsi"/>
        </w:rPr>
        <w:t xml:space="preserve"> </w:t>
      </w:r>
      <w:r w:rsidR="00B133AD" w:rsidRPr="008D0857">
        <w:rPr>
          <w:rFonts w:asciiTheme="minorHAnsi" w:hAnsiTheme="minorHAnsi" w:cstheme="minorHAnsi"/>
          <w:b/>
          <w:bCs/>
          <w:u w:val="single"/>
        </w:rPr>
        <w:t xml:space="preserve">XI – Kary umowne.  </w:t>
      </w:r>
    </w:p>
    <w:p w14:paraId="7DBB0099" w14:textId="3DF87C85" w:rsidR="00B133AD" w:rsidRPr="008D0857" w:rsidRDefault="00B133AD"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1</w:t>
      </w:r>
      <w:r w:rsidR="00501F65">
        <w:rPr>
          <w:rFonts w:asciiTheme="minorHAnsi" w:eastAsia="Times New Roman" w:hAnsiTheme="minorHAnsi" w:cstheme="minorHAnsi"/>
          <w:lang w:eastAsia="pl-PL"/>
        </w:rPr>
        <w:t>1</w:t>
      </w:r>
    </w:p>
    <w:p w14:paraId="3B51FC86" w14:textId="5488937D" w:rsidR="00B133AD" w:rsidRPr="008D0857" w:rsidRDefault="00B133AD" w:rsidP="008D0857">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t xml:space="preserve">1. Wykonawca zapłaci </w:t>
      </w:r>
      <w:r w:rsidR="008F68CE" w:rsidRPr="008D0857">
        <w:rPr>
          <w:rFonts w:asciiTheme="minorHAnsi" w:hAnsiTheme="minorHAnsi" w:cstheme="minorHAnsi"/>
          <w:sz w:val="22"/>
          <w:szCs w:val="22"/>
        </w:rPr>
        <w:t>Parafii</w:t>
      </w:r>
      <w:r w:rsidRPr="008D0857">
        <w:rPr>
          <w:rFonts w:asciiTheme="minorHAnsi" w:hAnsiTheme="minorHAnsi" w:cstheme="minorHAnsi"/>
          <w:sz w:val="22"/>
          <w:szCs w:val="22"/>
        </w:rPr>
        <w:t xml:space="preserve"> kary umowne: </w:t>
      </w:r>
    </w:p>
    <w:p w14:paraId="53517DF7" w14:textId="49E8C68B" w:rsidR="00B133AD" w:rsidRPr="008D0857" w:rsidRDefault="00B133AD"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1) za zwłokę w wykonaniu przedmiotu umowy – w wysokości 0,</w:t>
      </w:r>
      <w:r w:rsidR="00501F65">
        <w:rPr>
          <w:rFonts w:asciiTheme="minorHAnsi" w:hAnsiTheme="minorHAnsi" w:cstheme="minorHAnsi"/>
          <w:sz w:val="22"/>
          <w:szCs w:val="22"/>
        </w:rPr>
        <w:t>1</w:t>
      </w:r>
      <w:r w:rsidRPr="008D0857">
        <w:rPr>
          <w:rFonts w:asciiTheme="minorHAnsi" w:hAnsiTheme="minorHAnsi" w:cstheme="minorHAnsi"/>
          <w:sz w:val="22"/>
          <w:szCs w:val="22"/>
        </w:rPr>
        <w:t xml:space="preserve"> % wynagrodzenia brutto określonego w § </w:t>
      </w:r>
      <w:r w:rsidR="00BA062F" w:rsidRPr="008D0857">
        <w:rPr>
          <w:rFonts w:asciiTheme="minorHAnsi" w:hAnsiTheme="minorHAnsi" w:cstheme="minorHAnsi"/>
          <w:sz w:val="22"/>
          <w:szCs w:val="22"/>
        </w:rPr>
        <w:t>9</w:t>
      </w:r>
      <w:r w:rsidRPr="008D0857">
        <w:rPr>
          <w:rFonts w:asciiTheme="minorHAnsi" w:hAnsiTheme="minorHAnsi" w:cstheme="minorHAnsi"/>
          <w:sz w:val="22"/>
          <w:szCs w:val="22"/>
        </w:rPr>
        <w:t xml:space="preserve"> ust. 1 za każdy rozpoczęty dzień zwłoki, </w:t>
      </w:r>
    </w:p>
    <w:p w14:paraId="785A4C09" w14:textId="7BB5AD25" w:rsidR="00B133AD" w:rsidRPr="008D0857" w:rsidRDefault="00B133AD"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2) za zwłokę w usuwaniu wad – w wysokości 0,1 % wynagrodzenia brutto określonego w § </w:t>
      </w:r>
      <w:r w:rsidR="00BA062F" w:rsidRPr="008D0857">
        <w:rPr>
          <w:rFonts w:asciiTheme="minorHAnsi" w:hAnsiTheme="minorHAnsi" w:cstheme="minorHAnsi"/>
          <w:sz w:val="22"/>
          <w:szCs w:val="22"/>
        </w:rPr>
        <w:t>9</w:t>
      </w:r>
      <w:r w:rsidRPr="008D0857">
        <w:rPr>
          <w:rFonts w:asciiTheme="minorHAnsi" w:hAnsiTheme="minorHAnsi" w:cstheme="minorHAnsi"/>
          <w:sz w:val="22"/>
          <w:szCs w:val="22"/>
        </w:rPr>
        <w:t xml:space="preserve"> ust. 1 za każdy rozpoczęty dzień zwłoki, liczony od upływu terminu wyznaczonego do usunięcia wad, </w:t>
      </w:r>
    </w:p>
    <w:p w14:paraId="3B23F745" w14:textId="21C2677B" w:rsidR="00B133AD" w:rsidRPr="008D0857" w:rsidRDefault="00B133AD"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3) za odstąpienie od umowy z przyczyn leżących po stronie Wykonawcy – w wysokości </w:t>
      </w:r>
      <w:r w:rsidR="00501F65">
        <w:rPr>
          <w:rFonts w:asciiTheme="minorHAnsi" w:hAnsiTheme="minorHAnsi" w:cstheme="minorHAnsi"/>
          <w:sz w:val="22"/>
          <w:szCs w:val="22"/>
        </w:rPr>
        <w:t>1</w:t>
      </w:r>
      <w:r w:rsidRPr="008D0857">
        <w:rPr>
          <w:rFonts w:asciiTheme="minorHAnsi" w:hAnsiTheme="minorHAnsi" w:cstheme="minorHAnsi"/>
          <w:sz w:val="22"/>
          <w:szCs w:val="22"/>
        </w:rPr>
        <w:t xml:space="preserve">0% </w:t>
      </w:r>
      <w:proofErr w:type="spellStart"/>
      <w:r w:rsidRPr="008D0857">
        <w:rPr>
          <w:rFonts w:asciiTheme="minorHAnsi" w:hAnsiTheme="minorHAnsi" w:cstheme="minorHAnsi"/>
          <w:sz w:val="22"/>
          <w:szCs w:val="22"/>
        </w:rPr>
        <w:t>wynagrdzenia</w:t>
      </w:r>
      <w:proofErr w:type="spellEnd"/>
      <w:r w:rsidRPr="008D0857">
        <w:rPr>
          <w:rFonts w:asciiTheme="minorHAnsi" w:hAnsiTheme="minorHAnsi" w:cstheme="minorHAnsi"/>
          <w:sz w:val="22"/>
          <w:szCs w:val="22"/>
        </w:rPr>
        <w:t xml:space="preserve"> brutto określonego w § </w:t>
      </w:r>
      <w:r w:rsidR="00BA062F" w:rsidRPr="008D0857">
        <w:rPr>
          <w:rFonts w:asciiTheme="minorHAnsi" w:hAnsiTheme="minorHAnsi" w:cstheme="minorHAnsi"/>
          <w:sz w:val="22"/>
          <w:szCs w:val="22"/>
        </w:rPr>
        <w:t>9</w:t>
      </w:r>
      <w:r w:rsidRPr="008D0857">
        <w:rPr>
          <w:rFonts w:asciiTheme="minorHAnsi" w:hAnsiTheme="minorHAnsi" w:cstheme="minorHAnsi"/>
          <w:sz w:val="22"/>
          <w:szCs w:val="22"/>
        </w:rPr>
        <w:t xml:space="preserve"> ust. 1</w:t>
      </w:r>
      <w:r w:rsidR="00160D55" w:rsidRPr="008D0857">
        <w:rPr>
          <w:rFonts w:asciiTheme="minorHAnsi" w:hAnsiTheme="minorHAnsi" w:cstheme="minorHAnsi"/>
          <w:sz w:val="22"/>
          <w:szCs w:val="22"/>
        </w:rPr>
        <w:t>.</w:t>
      </w:r>
    </w:p>
    <w:p w14:paraId="2A2E6B20" w14:textId="58DD6A32" w:rsidR="00B133AD" w:rsidRPr="008D0857" w:rsidRDefault="00B133AD"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2. </w:t>
      </w:r>
      <w:r w:rsidR="00501F65">
        <w:rPr>
          <w:rFonts w:asciiTheme="minorHAnsi" w:hAnsiTheme="minorHAnsi" w:cstheme="minorHAnsi"/>
          <w:sz w:val="22"/>
          <w:szCs w:val="22"/>
        </w:rPr>
        <w:t>Zamawiający</w:t>
      </w:r>
      <w:r w:rsidRPr="008D0857">
        <w:rPr>
          <w:rFonts w:asciiTheme="minorHAnsi" w:hAnsiTheme="minorHAnsi" w:cstheme="minorHAnsi"/>
          <w:sz w:val="22"/>
          <w:szCs w:val="22"/>
        </w:rPr>
        <w:t xml:space="preserve"> zastrzega sobie prawo dochodzenia na zasadach ogólnych odszkodowania uzupełniającego przenoszącego wysokość zastrzeżonych kar umownych. </w:t>
      </w:r>
    </w:p>
    <w:p w14:paraId="51D07DDF" w14:textId="4872556A" w:rsidR="00B133AD" w:rsidRPr="008D0857" w:rsidRDefault="00B133AD" w:rsidP="008D0857">
      <w:pPr>
        <w:pStyle w:val="Default"/>
        <w:spacing w:line="276" w:lineRule="auto"/>
        <w:ind w:left="426" w:hanging="426"/>
        <w:jc w:val="both"/>
        <w:rPr>
          <w:rFonts w:asciiTheme="minorHAnsi" w:hAnsiTheme="minorHAnsi" w:cstheme="minorHAnsi"/>
          <w:sz w:val="22"/>
          <w:szCs w:val="22"/>
        </w:rPr>
      </w:pPr>
      <w:r w:rsidRPr="008D0857">
        <w:rPr>
          <w:rFonts w:asciiTheme="minorHAnsi" w:hAnsiTheme="minorHAnsi" w:cstheme="minorHAnsi"/>
          <w:sz w:val="22"/>
          <w:szCs w:val="22"/>
        </w:rPr>
        <w:t xml:space="preserve">3. </w:t>
      </w:r>
      <w:r w:rsidR="000160B8" w:rsidRPr="008D0857">
        <w:rPr>
          <w:rFonts w:asciiTheme="minorHAnsi" w:hAnsiTheme="minorHAnsi" w:cstheme="minorHAnsi"/>
          <w:sz w:val="22"/>
          <w:szCs w:val="22"/>
        </w:rPr>
        <w:t xml:space="preserve">  </w:t>
      </w:r>
      <w:r w:rsidR="00501F65">
        <w:rPr>
          <w:rFonts w:asciiTheme="minorHAnsi" w:hAnsiTheme="minorHAnsi" w:cstheme="minorHAnsi"/>
          <w:sz w:val="22"/>
          <w:szCs w:val="22"/>
        </w:rPr>
        <w:t>Zamawiający</w:t>
      </w:r>
      <w:r w:rsidRPr="008D0857">
        <w:rPr>
          <w:rFonts w:asciiTheme="minorHAnsi" w:hAnsiTheme="minorHAnsi" w:cstheme="minorHAnsi"/>
          <w:sz w:val="22"/>
          <w:szCs w:val="22"/>
        </w:rPr>
        <w:t xml:space="preserve"> zastrzega sobie prawo potrącenia kar umownych z wynagrodzenia Wykonawcy, na co Wykonawca wyraża zgodę. </w:t>
      </w:r>
    </w:p>
    <w:p w14:paraId="7F462DFB" w14:textId="4C20AC91" w:rsidR="00B133AD" w:rsidRPr="008D0857" w:rsidRDefault="00B133AD" w:rsidP="008D0857">
      <w:pPr>
        <w:pStyle w:val="Akapitzlist"/>
        <w:ind w:left="284" w:right="-1" w:hanging="284"/>
        <w:jc w:val="both"/>
        <w:rPr>
          <w:rFonts w:asciiTheme="minorHAnsi" w:hAnsiTheme="minorHAnsi" w:cstheme="minorHAnsi"/>
          <w:b/>
          <w:bCs/>
          <w:u w:val="single"/>
        </w:rPr>
      </w:pPr>
      <w:r w:rsidRPr="008D0857">
        <w:rPr>
          <w:rFonts w:asciiTheme="minorHAnsi" w:hAnsiTheme="minorHAnsi" w:cstheme="minorHAnsi"/>
        </w:rPr>
        <w:t xml:space="preserve">4. Łączna maksymalna wysokość kar umownych zastrzeżonych na podstawie niniejszego paragrafu nie może przekroczyć 30% wartości wynagrodzenia brutto określonego w § </w:t>
      </w:r>
      <w:r w:rsidR="00F844AC" w:rsidRPr="008D0857">
        <w:rPr>
          <w:rFonts w:asciiTheme="minorHAnsi" w:hAnsiTheme="minorHAnsi" w:cstheme="minorHAnsi"/>
        </w:rPr>
        <w:t>9</w:t>
      </w:r>
      <w:r w:rsidRPr="008D0857">
        <w:rPr>
          <w:rFonts w:asciiTheme="minorHAnsi" w:hAnsiTheme="minorHAnsi" w:cstheme="minorHAnsi"/>
        </w:rPr>
        <w:t xml:space="preserve"> ust. 1.</w:t>
      </w:r>
      <w:r w:rsidR="00E44C27" w:rsidRPr="008D0857">
        <w:rPr>
          <w:rFonts w:asciiTheme="minorHAnsi" w:hAnsiTheme="minorHAnsi" w:cstheme="minorHAnsi"/>
        </w:rPr>
        <w:t xml:space="preserve"> </w:t>
      </w:r>
    </w:p>
    <w:p w14:paraId="62F60DF4" w14:textId="00CDD5A8" w:rsidR="00B56276" w:rsidRPr="008D0857" w:rsidRDefault="00B56276" w:rsidP="008D0857">
      <w:pPr>
        <w:spacing w:after="0"/>
        <w:jc w:val="both"/>
        <w:rPr>
          <w:rFonts w:asciiTheme="minorHAnsi" w:eastAsia="Times New Roman" w:hAnsiTheme="minorHAnsi" w:cstheme="minorHAnsi"/>
          <w:b/>
          <w:bCs/>
          <w:u w:val="single"/>
          <w:lang w:eastAsia="ar-SA"/>
        </w:rPr>
      </w:pPr>
      <w:r w:rsidRPr="008D0857">
        <w:rPr>
          <w:rFonts w:asciiTheme="minorHAnsi" w:eastAsia="Times New Roman" w:hAnsiTheme="minorHAnsi" w:cstheme="minorHAnsi"/>
          <w:b/>
          <w:bCs/>
          <w:u w:val="single"/>
          <w:lang w:eastAsia="ar-SA"/>
        </w:rPr>
        <w:t xml:space="preserve">XII – Odstąpienie od umowy. </w:t>
      </w:r>
    </w:p>
    <w:p w14:paraId="528AD526" w14:textId="6D1ADAF6" w:rsidR="00B56276" w:rsidRPr="008D0857" w:rsidRDefault="00B56276"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1</w:t>
      </w:r>
      <w:r w:rsidR="00501F65">
        <w:rPr>
          <w:rFonts w:asciiTheme="minorHAnsi" w:eastAsia="Times New Roman" w:hAnsiTheme="minorHAnsi" w:cstheme="minorHAnsi"/>
          <w:lang w:eastAsia="pl-PL"/>
        </w:rPr>
        <w:t>2</w:t>
      </w:r>
    </w:p>
    <w:p w14:paraId="63157DDB" w14:textId="77777777" w:rsidR="0063417E" w:rsidRDefault="00D86A79" w:rsidP="0063417E">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t xml:space="preserve">1. Zamawiający może odstąpić od umowy z winy Wykonawcy ze skutkiem natychmiastowym w terminie do 30 dni od powzięcia wiadomości o okolicznościach stanowiących podstawę odstąpienia od umowy w przypadku: </w:t>
      </w:r>
    </w:p>
    <w:p w14:paraId="5ED67E43" w14:textId="7223D0FD" w:rsidR="00D86A79" w:rsidRPr="008D0857" w:rsidRDefault="00D86A79" w:rsidP="0063417E">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t xml:space="preserve">1) uporczywego niedotrzymywania terminów i jakości prac i robót; </w:t>
      </w:r>
    </w:p>
    <w:p w14:paraId="65B6C527" w14:textId="7F4638DE" w:rsidR="00D86A79" w:rsidRPr="008D0857" w:rsidRDefault="00D86A79"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2) realizacji przedmiotu umowy w sposób różny od opisanego w umowie; niezgodnego z zaleceniami nadzoru konserwatorskiego</w:t>
      </w:r>
      <w:r w:rsidR="00501FDD" w:rsidRPr="008D0857">
        <w:rPr>
          <w:rFonts w:asciiTheme="minorHAnsi" w:hAnsiTheme="minorHAnsi" w:cstheme="minorHAnsi"/>
          <w:sz w:val="22"/>
          <w:szCs w:val="22"/>
        </w:rPr>
        <w:t>;</w:t>
      </w:r>
    </w:p>
    <w:p w14:paraId="2FB649D4" w14:textId="77777777" w:rsidR="00D86A79" w:rsidRPr="008D0857" w:rsidRDefault="00D86A79"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3) utrzymywania stanu zagrożenia bezpieczeństwa pracy osób zatrudnionych i bezpieczeństwa innych osób mogących przebywać na terenie prac; </w:t>
      </w:r>
    </w:p>
    <w:p w14:paraId="16ED477F" w14:textId="765DF2C4" w:rsidR="00D86A79" w:rsidRPr="008D0857" w:rsidRDefault="00501FDD"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4</w:t>
      </w:r>
      <w:r w:rsidR="00D86A79" w:rsidRPr="008D0857">
        <w:rPr>
          <w:rFonts w:asciiTheme="minorHAnsi" w:hAnsiTheme="minorHAnsi" w:cstheme="minorHAnsi"/>
          <w:sz w:val="22"/>
          <w:szCs w:val="22"/>
        </w:rPr>
        <w:t xml:space="preserve">) jeżeli Wykonawca stał się niewypłacalny lub została wszczęta likwidacja lub postępowanie upadłościowe wobec Wykonawcy; </w:t>
      </w:r>
    </w:p>
    <w:p w14:paraId="27DC9D18" w14:textId="1B559B53" w:rsidR="00D86A79" w:rsidRPr="008D0857" w:rsidRDefault="00D86A79"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2. Odstąpienie może nastąpić po uprzednim pisemnym wezwaniu Wykonawcy do usunięcia stwierdzonych wad lub uchybień, o których mowa wyżej, i bezskutecznym upływie terminu zakreślonego przez </w:t>
      </w:r>
      <w:r w:rsidR="00501F65">
        <w:rPr>
          <w:rFonts w:asciiTheme="minorHAnsi" w:hAnsiTheme="minorHAnsi" w:cstheme="minorHAnsi"/>
          <w:sz w:val="22"/>
          <w:szCs w:val="22"/>
        </w:rPr>
        <w:t>Zamawiającego</w:t>
      </w:r>
      <w:r w:rsidRPr="008D0857">
        <w:rPr>
          <w:rFonts w:asciiTheme="minorHAnsi" w:hAnsiTheme="minorHAnsi" w:cstheme="minorHAnsi"/>
          <w:sz w:val="22"/>
          <w:szCs w:val="22"/>
        </w:rPr>
        <w:t xml:space="preserve"> do usunięcia wymienionych uchybień i wad. </w:t>
      </w:r>
    </w:p>
    <w:p w14:paraId="55835FE9" w14:textId="51F98B6B" w:rsidR="00D86A79" w:rsidRPr="008D0857" w:rsidRDefault="00D86A79"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3. Odstąpienie od umowy nie powoduje wygaśnięcia roszczeń </w:t>
      </w:r>
      <w:r w:rsidR="00501F65">
        <w:rPr>
          <w:rFonts w:asciiTheme="minorHAnsi" w:hAnsiTheme="minorHAnsi" w:cstheme="minorHAnsi"/>
          <w:sz w:val="22"/>
          <w:szCs w:val="22"/>
        </w:rPr>
        <w:t>Zamawiającego</w:t>
      </w:r>
      <w:r w:rsidRPr="008D0857">
        <w:rPr>
          <w:rFonts w:asciiTheme="minorHAnsi" w:hAnsiTheme="minorHAnsi" w:cstheme="minorHAnsi"/>
          <w:sz w:val="22"/>
          <w:szCs w:val="22"/>
        </w:rPr>
        <w:t xml:space="preserve"> z tytułu gwarancji i rękojmi w odniesieniu do prac wykonanych i odebranych przez </w:t>
      </w:r>
      <w:r w:rsidR="00501F65">
        <w:rPr>
          <w:rFonts w:asciiTheme="minorHAnsi" w:hAnsiTheme="minorHAnsi" w:cstheme="minorHAnsi"/>
          <w:sz w:val="22"/>
          <w:szCs w:val="22"/>
        </w:rPr>
        <w:t>zamawiającego</w:t>
      </w:r>
      <w:r w:rsidRPr="008D0857">
        <w:rPr>
          <w:rFonts w:asciiTheme="minorHAnsi" w:hAnsiTheme="minorHAnsi" w:cstheme="minorHAnsi"/>
          <w:sz w:val="22"/>
          <w:szCs w:val="22"/>
        </w:rPr>
        <w:t xml:space="preserve">. </w:t>
      </w:r>
    </w:p>
    <w:p w14:paraId="137B8180" w14:textId="4BCBF871" w:rsidR="00D86A79" w:rsidRPr="008D0857" w:rsidRDefault="00A77EAA"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4</w:t>
      </w:r>
      <w:r w:rsidR="00D86A79" w:rsidRPr="008D0857">
        <w:rPr>
          <w:rFonts w:asciiTheme="minorHAnsi" w:hAnsiTheme="minorHAnsi" w:cstheme="minorHAnsi"/>
          <w:sz w:val="22"/>
          <w:szCs w:val="22"/>
        </w:rPr>
        <w:t xml:space="preserve">. Odstąpienie od umowy pod rygorem nieważności powinno nastąpić na piśmie i zawierać uzasadnienie. </w:t>
      </w:r>
    </w:p>
    <w:p w14:paraId="0423C294" w14:textId="271EF19D" w:rsidR="00D86A79" w:rsidRPr="008D0857" w:rsidRDefault="00A07090" w:rsidP="008D0857">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t>5</w:t>
      </w:r>
      <w:r w:rsidR="00D86A79" w:rsidRPr="008D0857">
        <w:rPr>
          <w:rFonts w:asciiTheme="minorHAnsi" w:hAnsiTheme="minorHAnsi" w:cstheme="minorHAnsi"/>
          <w:sz w:val="22"/>
          <w:szCs w:val="22"/>
        </w:rPr>
        <w:t xml:space="preserve">. W przypadku odstąpienia od umowy strony obciążają następujące obowiązki szczegółowe: </w:t>
      </w:r>
    </w:p>
    <w:p w14:paraId="6AEC4848" w14:textId="60F8F575" w:rsidR="00D86A79" w:rsidRPr="008D0857" w:rsidRDefault="00D86A79"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 xml:space="preserve">1) w terminie 7 dni od odstąpienia od umowy Wykonawca przy udziale </w:t>
      </w:r>
      <w:r w:rsidR="00501F65">
        <w:rPr>
          <w:rFonts w:asciiTheme="minorHAnsi" w:hAnsiTheme="minorHAnsi" w:cstheme="minorHAnsi"/>
          <w:sz w:val="22"/>
          <w:szCs w:val="22"/>
        </w:rPr>
        <w:t>Zamawiającego</w:t>
      </w:r>
      <w:r w:rsidRPr="008D0857">
        <w:rPr>
          <w:rFonts w:asciiTheme="minorHAnsi" w:hAnsiTheme="minorHAnsi" w:cstheme="minorHAnsi"/>
          <w:sz w:val="22"/>
          <w:szCs w:val="22"/>
        </w:rPr>
        <w:t xml:space="preserve"> sporządzi szczegółowy protokół inwentaryzacji na dzień odstąpienia; </w:t>
      </w:r>
    </w:p>
    <w:p w14:paraId="059DEBEB" w14:textId="6F03974E" w:rsidR="00D86A79" w:rsidRPr="008D0857" w:rsidRDefault="00D86A79"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2) zabezpieczenie przerwanych prac nastąpi na koszt strony odstępującej od umowy,</w:t>
      </w:r>
      <w:r w:rsidR="00F7304C" w:rsidRPr="008D0857">
        <w:rPr>
          <w:rFonts w:asciiTheme="minorHAnsi" w:hAnsiTheme="minorHAnsi" w:cstheme="minorHAnsi"/>
          <w:sz w:val="22"/>
          <w:szCs w:val="22"/>
        </w:rPr>
        <w:t xml:space="preserve"> </w:t>
      </w:r>
      <w:r w:rsidRPr="008D0857">
        <w:rPr>
          <w:rFonts w:asciiTheme="minorHAnsi" w:hAnsiTheme="minorHAnsi" w:cstheme="minorHAnsi"/>
          <w:sz w:val="22"/>
          <w:szCs w:val="22"/>
        </w:rPr>
        <w:t>z zastrzeżeniem ust. 1, kiedy to koszty zabezpieczenia pokrywa Wykonawca</w:t>
      </w:r>
      <w:r w:rsidR="005D4D65" w:rsidRPr="008D0857">
        <w:rPr>
          <w:rFonts w:asciiTheme="minorHAnsi" w:hAnsiTheme="minorHAnsi" w:cstheme="minorHAnsi"/>
          <w:sz w:val="22"/>
          <w:szCs w:val="22"/>
        </w:rPr>
        <w:t xml:space="preserve">. </w:t>
      </w:r>
    </w:p>
    <w:p w14:paraId="6DC51061" w14:textId="287B1C2B" w:rsidR="00D86A79" w:rsidRPr="008D0857" w:rsidRDefault="004B656F" w:rsidP="008D0857">
      <w:pPr>
        <w:pStyle w:val="Default"/>
        <w:spacing w:line="276" w:lineRule="auto"/>
        <w:jc w:val="both"/>
        <w:rPr>
          <w:rFonts w:asciiTheme="minorHAnsi" w:hAnsiTheme="minorHAnsi" w:cstheme="minorHAnsi"/>
          <w:sz w:val="22"/>
          <w:szCs w:val="22"/>
        </w:rPr>
      </w:pPr>
      <w:r w:rsidRPr="008D0857">
        <w:rPr>
          <w:rFonts w:asciiTheme="minorHAnsi" w:hAnsiTheme="minorHAnsi" w:cstheme="minorHAnsi"/>
          <w:sz w:val="22"/>
          <w:szCs w:val="22"/>
        </w:rPr>
        <w:lastRenderedPageBreak/>
        <w:t>6</w:t>
      </w:r>
      <w:r w:rsidR="00D86A79" w:rsidRPr="008D0857">
        <w:rPr>
          <w:rFonts w:asciiTheme="minorHAnsi" w:hAnsiTheme="minorHAnsi" w:cstheme="minorHAnsi"/>
          <w:sz w:val="22"/>
          <w:szCs w:val="22"/>
        </w:rPr>
        <w:t xml:space="preserve">. Zamawiający, w razie odstąpienia od umowy z przyczyn, za które Wykonawca nie odpowiada, obowiązany jest do: </w:t>
      </w:r>
    </w:p>
    <w:p w14:paraId="6F59722F" w14:textId="77D07FD9" w:rsidR="00012614" w:rsidRPr="008D0857" w:rsidRDefault="00D86A79" w:rsidP="008D0857">
      <w:pPr>
        <w:pStyle w:val="Default"/>
        <w:spacing w:line="276" w:lineRule="auto"/>
        <w:ind w:left="284" w:hanging="284"/>
        <w:jc w:val="both"/>
        <w:rPr>
          <w:rFonts w:asciiTheme="minorHAnsi" w:hAnsiTheme="minorHAnsi" w:cstheme="minorHAnsi"/>
          <w:sz w:val="22"/>
          <w:szCs w:val="22"/>
        </w:rPr>
      </w:pPr>
      <w:r w:rsidRPr="008D0857">
        <w:rPr>
          <w:rFonts w:asciiTheme="minorHAnsi" w:hAnsiTheme="minorHAnsi" w:cstheme="minorHAnsi"/>
          <w:sz w:val="22"/>
          <w:szCs w:val="22"/>
        </w:rPr>
        <w:t>1) dokonania odbioru przerwanych prac i zapłaty wynagrodzenia za prace, które zostały wykonane do dnia odstąpienia, w wysokości proporcjonalnej do stanu zaawansowania tych pra</w:t>
      </w:r>
      <w:r w:rsidR="00453022" w:rsidRPr="008D0857">
        <w:rPr>
          <w:rFonts w:asciiTheme="minorHAnsi" w:hAnsiTheme="minorHAnsi" w:cstheme="minorHAnsi"/>
          <w:sz w:val="22"/>
          <w:szCs w:val="22"/>
        </w:rPr>
        <w:t>c.</w:t>
      </w:r>
      <w:r w:rsidRPr="008D0857">
        <w:rPr>
          <w:rFonts w:asciiTheme="minorHAnsi" w:hAnsiTheme="minorHAnsi" w:cstheme="minorHAnsi"/>
          <w:sz w:val="22"/>
          <w:szCs w:val="22"/>
        </w:rPr>
        <w:t xml:space="preserve"> </w:t>
      </w:r>
    </w:p>
    <w:p w14:paraId="6A9A8DAF" w14:textId="77777777" w:rsidR="00012614" w:rsidRPr="008D0857" w:rsidRDefault="00012614" w:rsidP="008D0857">
      <w:pPr>
        <w:spacing w:after="0"/>
        <w:jc w:val="center"/>
        <w:rPr>
          <w:rFonts w:asciiTheme="minorHAnsi" w:eastAsia="Times New Roman" w:hAnsiTheme="minorHAnsi" w:cstheme="minorHAnsi"/>
          <w:lang w:eastAsia="pl-PL"/>
        </w:rPr>
      </w:pPr>
    </w:p>
    <w:p w14:paraId="41AF7538" w14:textId="4323DE93" w:rsidR="00775948" w:rsidRPr="008D0857" w:rsidRDefault="00775948" w:rsidP="008D0857">
      <w:pPr>
        <w:spacing w:after="0"/>
        <w:jc w:val="both"/>
        <w:rPr>
          <w:rFonts w:asciiTheme="minorHAnsi" w:eastAsia="Times New Roman" w:hAnsiTheme="minorHAnsi" w:cstheme="minorHAnsi"/>
          <w:b/>
          <w:u w:val="single"/>
          <w:lang w:eastAsia="pl-PL"/>
        </w:rPr>
      </w:pPr>
      <w:r w:rsidRPr="008D0857">
        <w:rPr>
          <w:rFonts w:asciiTheme="minorHAnsi" w:eastAsia="Times New Roman" w:hAnsiTheme="minorHAnsi" w:cstheme="minorHAnsi"/>
          <w:b/>
          <w:u w:val="single"/>
          <w:lang w:eastAsia="pl-PL"/>
        </w:rPr>
        <w:t>XI</w:t>
      </w:r>
      <w:r w:rsidR="00501F65">
        <w:rPr>
          <w:rFonts w:asciiTheme="minorHAnsi" w:eastAsia="Times New Roman" w:hAnsiTheme="minorHAnsi" w:cstheme="minorHAnsi"/>
          <w:b/>
          <w:u w:val="single"/>
          <w:lang w:eastAsia="pl-PL"/>
        </w:rPr>
        <w:t>II</w:t>
      </w:r>
      <w:r w:rsidRPr="008D0857">
        <w:rPr>
          <w:rFonts w:asciiTheme="minorHAnsi" w:eastAsia="Times New Roman" w:hAnsiTheme="minorHAnsi" w:cstheme="minorHAnsi"/>
          <w:b/>
          <w:u w:val="single"/>
          <w:lang w:eastAsia="pl-PL"/>
        </w:rPr>
        <w:t xml:space="preserve"> – Zmiana umowy.</w:t>
      </w:r>
    </w:p>
    <w:p w14:paraId="3F268334" w14:textId="2BB6ED90" w:rsidR="00775948" w:rsidRPr="008D0857" w:rsidRDefault="00775948" w:rsidP="008D0857">
      <w:pPr>
        <w:spacing w:after="0"/>
        <w:ind w:left="4248" w:hanging="4248"/>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1</w:t>
      </w:r>
      <w:r w:rsidR="00501F65">
        <w:rPr>
          <w:rFonts w:asciiTheme="minorHAnsi" w:eastAsia="Times New Roman" w:hAnsiTheme="minorHAnsi" w:cstheme="minorHAnsi"/>
          <w:lang w:eastAsia="pl-PL"/>
        </w:rPr>
        <w:t>3</w:t>
      </w:r>
    </w:p>
    <w:p w14:paraId="33DA641A" w14:textId="77777777" w:rsidR="00012614" w:rsidRPr="008D0857" w:rsidRDefault="000B3B62" w:rsidP="008D0857">
      <w:pPr>
        <w:numPr>
          <w:ilvl w:val="2"/>
          <w:numId w:val="22"/>
        </w:numPr>
        <w:spacing w:after="0"/>
        <w:ind w:left="284" w:hanging="284"/>
        <w:contextualSpacing/>
        <w:jc w:val="both"/>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xml:space="preserve">Wszelkie zmiany treści umowy mogą być dokonywane wyłącznie w formie aneksu podpisanego przez obie strony, pod rygorem nieważności. Zmiana postanowień zawartej umowy może nastąpić za zgodą obu stron wyrażoną na piśmie, w formie aneksu do umowy, pod rygorem nieważności takiej zmiany. </w:t>
      </w:r>
    </w:p>
    <w:p w14:paraId="5C3F12AF" w14:textId="256F6178" w:rsidR="00012614" w:rsidRPr="008D0857" w:rsidRDefault="000B3B62" w:rsidP="008D0857">
      <w:pPr>
        <w:pStyle w:val="Akapitzlist"/>
        <w:numPr>
          <w:ilvl w:val="2"/>
          <w:numId w:val="22"/>
        </w:numPr>
        <w:spacing w:after="0"/>
        <w:jc w:val="both"/>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Zmiany zawartej umowy wymagają pisemnego uzasadnienia sporządzonego przez inspektora nadzoru,  przedstawiciela Wykonawcy oraz przedstawiciela  Zamawiającego. Zmiana umowy wymaga, pod rygorem nieważności, zachowania formy pisemnej.</w:t>
      </w:r>
    </w:p>
    <w:p w14:paraId="0FD625A8" w14:textId="77777777" w:rsidR="00364399" w:rsidRPr="008D0857" w:rsidRDefault="00364399" w:rsidP="008D0857">
      <w:pPr>
        <w:pStyle w:val="Akapitzlist"/>
        <w:spacing w:after="0"/>
        <w:ind w:left="360"/>
        <w:jc w:val="both"/>
        <w:rPr>
          <w:rFonts w:asciiTheme="minorHAnsi" w:eastAsia="Times New Roman" w:hAnsiTheme="minorHAnsi" w:cstheme="minorHAnsi"/>
          <w:i/>
          <w:lang w:eastAsia="pl-PL"/>
        </w:rPr>
      </w:pPr>
    </w:p>
    <w:p w14:paraId="32DB4711" w14:textId="521E95A0" w:rsidR="00012614" w:rsidRPr="008D0857" w:rsidRDefault="00853FA1" w:rsidP="008D0857">
      <w:pPr>
        <w:spacing w:after="0"/>
        <w:jc w:val="both"/>
        <w:rPr>
          <w:rFonts w:asciiTheme="minorHAnsi" w:eastAsia="Times New Roman" w:hAnsiTheme="minorHAnsi" w:cstheme="minorHAnsi"/>
          <w:lang w:eastAsia="pl-PL"/>
        </w:rPr>
      </w:pPr>
      <w:r w:rsidRPr="008D0857">
        <w:rPr>
          <w:rFonts w:asciiTheme="minorHAnsi" w:eastAsia="Times New Roman" w:hAnsiTheme="minorHAnsi" w:cstheme="minorHAnsi"/>
          <w:b/>
          <w:u w:val="single"/>
          <w:lang w:eastAsia="pl-PL"/>
        </w:rPr>
        <w:t>X</w:t>
      </w:r>
      <w:r w:rsidR="00501F65">
        <w:rPr>
          <w:rFonts w:asciiTheme="minorHAnsi" w:eastAsia="Times New Roman" w:hAnsiTheme="minorHAnsi" w:cstheme="minorHAnsi"/>
          <w:b/>
          <w:u w:val="single"/>
          <w:lang w:eastAsia="pl-PL"/>
        </w:rPr>
        <w:t>I</w:t>
      </w:r>
      <w:r w:rsidRPr="008D0857">
        <w:rPr>
          <w:rFonts w:asciiTheme="minorHAnsi" w:eastAsia="Times New Roman" w:hAnsiTheme="minorHAnsi" w:cstheme="minorHAnsi"/>
          <w:b/>
          <w:u w:val="single"/>
          <w:lang w:eastAsia="pl-PL"/>
        </w:rPr>
        <w:t>V- Postanowienia końcowe.</w:t>
      </w:r>
    </w:p>
    <w:p w14:paraId="493A8958" w14:textId="430F1108" w:rsidR="00012614" w:rsidRPr="008D0857" w:rsidRDefault="000B3B62" w:rsidP="008D0857">
      <w:pPr>
        <w:spacing w:after="0"/>
        <w:ind w:left="284" w:hanging="284"/>
        <w:jc w:val="center"/>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1</w:t>
      </w:r>
      <w:r w:rsidR="00501F65">
        <w:rPr>
          <w:rFonts w:asciiTheme="minorHAnsi" w:eastAsia="Times New Roman" w:hAnsiTheme="minorHAnsi" w:cstheme="minorHAnsi"/>
          <w:lang w:eastAsia="pl-PL"/>
        </w:rPr>
        <w:t>4</w:t>
      </w:r>
    </w:p>
    <w:p w14:paraId="5827E1E3" w14:textId="3FA9BCC9" w:rsidR="00667EF1" w:rsidRPr="008D0857" w:rsidRDefault="000B3B62" w:rsidP="0063417E">
      <w:pPr>
        <w:pStyle w:val="Akapitzlist"/>
        <w:numPr>
          <w:ilvl w:val="3"/>
          <w:numId w:val="22"/>
        </w:numPr>
        <w:tabs>
          <w:tab w:val="clear" w:pos="2880"/>
        </w:tabs>
        <w:spacing w:after="0"/>
        <w:ind w:left="284" w:hanging="284"/>
        <w:jc w:val="both"/>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xml:space="preserve">Wykonawcy nie wolno, bez zgody </w:t>
      </w:r>
      <w:r w:rsidR="00501F65">
        <w:rPr>
          <w:rFonts w:asciiTheme="minorHAnsi" w:eastAsia="Times New Roman" w:hAnsiTheme="minorHAnsi" w:cstheme="minorHAnsi"/>
          <w:lang w:eastAsia="pl-PL"/>
        </w:rPr>
        <w:t>Zamawiającego</w:t>
      </w:r>
      <w:r w:rsidRPr="008D0857">
        <w:rPr>
          <w:rFonts w:asciiTheme="minorHAnsi" w:eastAsia="Times New Roman" w:hAnsiTheme="minorHAnsi" w:cstheme="minorHAnsi"/>
          <w:lang w:eastAsia="pl-PL"/>
        </w:rPr>
        <w:t>, zbywać lub przelewać na osoby trzecie,</w:t>
      </w:r>
      <w:r w:rsidR="00F7304C" w:rsidRPr="008D0857">
        <w:rPr>
          <w:rFonts w:asciiTheme="minorHAnsi" w:eastAsia="Times New Roman" w:hAnsiTheme="minorHAnsi" w:cstheme="minorHAnsi"/>
          <w:lang w:eastAsia="pl-PL"/>
        </w:rPr>
        <w:t xml:space="preserve"> </w:t>
      </w:r>
      <w:r w:rsidRPr="008D0857">
        <w:rPr>
          <w:rFonts w:asciiTheme="minorHAnsi" w:eastAsia="Times New Roman" w:hAnsiTheme="minorHAnsi" w:cstheme="minorHAnsi"/>
          <w:lang w:eastAsia="pl-PL"/>
        </w:rPr>
        <w:t>w jakiejkolwiek formie prawnej - także kompensaty - wierzytelności wynikających z tej umowy ani żadnych innych praw i zobowiązań.</w:t>
      </w:r>
    </w:p>
    <w:p w14:paraId="7AB8CBE3" w14:textId="3D549DAC" w:rsidR="00667EF1" w:rsidRPr="008D0857" w:rsidRDefault="000B3B62" w:rsidP="0063417E">
      <w:pPr>
        <w:pStyle w:val="Akapitzlist"/>
        <w:numPr>
          <w:ilvl w:val="3"/>
          <w:numId w:val="22"/>
        </w:numPr>
        <w:tabs>
          <w:tab w:val="clear" w:pos="2880"/>
        </w:tabs>
        <w:spacing w:after="0"/>
        <w:ind w:left="284" w:hanging="284"/>
        <w:jc w:val="both"/>
        <w:rPr>
          <w:rFonts w:asciiTheme="minorHAnsi" w:eastAsia="Times New Roman" w:hAnsiTheme="minorHAnsi" w:cstheme="minorHAnsi"/>
          <w:b/>
          <w:lang w:eastAsia="pl-PL"/>
        </w:rPr>
      </w:pPr>
      <w:r w:rsidRPr="008D0857">
        <w:rPr>
          <w:rFonts w:asciiTheme="minorHAnsi" w:eastAsia="Times New Roman" w:hAnsiTheme="minorHAnsi" w:cstheme="minorHAnsi"/>
          <w:lang w:eastAsia="pl-PL"/>
        </w:rPr>
        <w:t xml:space="preserve">W sprawach nieuregulowanych niniejszą umową stosuje się przepisy ustaw: Prawo budowlane oraz Kodeksu cywilnego. </w:t>
      </w:r>
    </w:p>
    <w:p w14:paraId="382B2FEC" w14:textId="7231AA25" w:rsidR="007F1264" w:rsidRPr="008D0857" w:rsidRDefault="00B54B21" w:rsidP="0063417E">
      <w:pPr>
        <w:spacing w:after="0"/>
        <w:ind w:left="284" w:right="-1" w:hanging="284"/>
        <w:jc w:val="both"/>
        <w:rPr>
          <w:rFonts w:asciiTheme="minorHAnsi" w:hAnsiTheme="minorHAnsi" w:cstheme="minorHAnsi"/>
        </w:rPr>
      </w:pPr>
      <w:r w:rsidRPr="008D0857">
        <w:rPr>
          <w:rFonts w:asciiTheme="minorHAnsi" w:hAnsiTheme="minorHAnsi" w:cstheme="minorHAnsi"/>
        </w:rPr>
        <w:t>3</w:t>
      </w:r>
      <w:r w:rsidR="007F1264" w:rsidRPr="008D0857">
        <w:rPr>
          <w:rFonts w:asciiTheme="minorHAnsi" w:hAnsiTheme="minorHAnsi" w:cstheme="minorHAnsi"/>
        </w:rPr>
        <w:t xml:space="preserve">.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6BDA4D7E" w14:textId="31CF0278" w:rsidR="007F1264" w:rsidRPr="008D0857" w:rsidRDefault="007F1264" w:rsidP="0063417E">
      <w:pPr>
        <w:spacing w:after="0"/>
        <w:ind w:left="284" w:right="-1" w:hanging="284"/>
        <w:jc w:val="both"/>
        <w:rPr>
          <w:rFonts w:asciiTheme="minorHAnsi" w:hAnsiTheme="minorHAnsi" w:cstheme="minorHAnsi"/>
        </w:rPr>
      </w:pPr>
      <w:r w:rsidRPr="008D0857">
        <w:rPr>
          <w:rFonts w:asciiTheme="minorHAnsi" w:hAnsiTheme="minorHAnsi" w:cstheme="minorHAnsi"/>
        </w:rPr>
        <w:t xml:space="preserve">4. Wszelkie spory, których stronom nie udało się rozstrzygnąć polubownie będą poddane rozstrzygnięciu przez Sąd właściwy dla </w:t>
      </w:r>
      <w:r w:rsidR="00501F65">
        <w:rPr>
          <w:rFonts w:asciiTheme="minorHAnsi" w:hAnsiTheme="minorHAnsi" w:cstheme="minorHAnsi"/>
        </w:rPr>
        <w:t>Zamawiającego</w:t>
      </w:r>
      <w:r w:rsidRPr="008D0857">
        <w:rPr>
          <w:rFonts w:asciiTheme="minorHAnsi" w:hAnsiTheme="minorHAnsi" w:cstheme="minorHAnsi"/>
        </w:rPr>
        <w:t>.</w:t>
      </w:r>
    </w:p>
    <w:p w14:paraId="1473FFD0" w14:textId="38A25538" w:rsidR="00012614" w:rsidRPr="008D0857" w:rsidRDefault="00B54B21" w:rsidP="0063417E">
      <w:pPr>
        <w:spacing w:after="0"/>
        <w:ind w:left="284" w:hanging="284"/>
        <w:jc w:val="both"/>
        <w:rPr>
          <w:rFonts w:asciiTheme="minorHAnsi" w:eastAsia="Times New Roman" w:hAnsiTheme="minorHAnsi" w:cstheme="minorHAnsi"/>
          <w:lang w:eastAsia="pl-PL"/>
        </w:rPr>
      </w:pPr>
      <w:r w:rsidRPr="008D0857">
        <w:rPr>
          <w:rFonts w:asciiTheme="minorHAnsi" w:eastAsia="Times New Roman" w:hAnsiTheme="minorHAnsi" w:cstheme="minorHAnsi"/>
          <w:lang w:eastAsia="pl-PL"/>
        </w:rPr>
        <w:t xml:space="preserve">5. Umowę  sporządzono  w  trzech jednobrzmiących egzemplarzach, z których dwa otrzymuje </w:t>
      </w:r>
      <w:r w:rsidR="00223F8E" w:rsidRPr="008D0857">
        <w:rPr>
          <w:rFonts w:asciiTheme="minorHAnsi" w:eastAsia="Times New Roman" w:hAnsiTheme="minorHAnsi" w:cstheme="minorHAnsi"/>
          <w:lang w:eastAsia="pl-PL"/>
        </w:rPr>
        <w:t>Parafia</w:t>
      </w:r>
      <w:r w:rsidRPr="008D0857">
        <w:rPr>
          <w:rFonts w:asciiTheme="minorHAnsi" w:eastAsia="Times New Roman" w:hAnsiTheme="minorHAnsi" w:cstheme="minorHAnsi"/>
          <w:lang w:eastAsia="pl-PL"/>
        </w:rPr>
        <w:t xml:space="preserve"> a jeden Wykonawca. </w:t>
      </w:r>
    </w:p>
    <w:p w14:paraId="41297ED1" w14:textId="77777777" w:rsidR="00012614" w:rsidRPr="008D0857" w:rsidRDefault="00012614" w:rsidP="0063417E">
      <w:pPr>
        <w:spacing w:after="0"/>
        <w:jc w:val="both"/>
        <w:rPr>
          <w:rFonts w:asciiTheme="minorHAnsi" w:eastAsia="Times New Roman" w:hAnsiTheme="minorHAnsi" w:cstheme="minorHAnsi"/>
          <w:lang w:eastAsia="pl-PL"/>
        </w:rPr>
      </w:pPr>
    </w:p>
    <w:p w14:paraId="48F66A3A" w14:textId="3055FEE6" w:rsidR="0063417E" w:rsidRDefault="000B3B62" w:rsidP="0063417E">
      <w:pPr>
        <w:spacing w:after="0"/>
        <w:jc w:val="both"/>
        <w:rPr>
          <w:rFonts w:asciiTheme="minorHAnsi" w:eastAsia="Times New Roman" w:hAnsiTheme="minorHAnsi" w:cstheme="minorHAnsi"/>
          <w:b/>
          <w:lang w:eastAsia="pl-PL"/>
        </w:rPr>
      </w:pPr>
      <w:r w:rsidRPr="008D0857">
        <w:rPr>
          <w:rFonts w:asciiTheme="minorHAnsi" w:eastAsia="Times New Roman" w:hAnsiTheme="minorHAnsi" w:cstheme="minorHAnsi"/>
          <w:b/>
          <w:lang w:eastAsia="pl-PL"/>
        </w:rPr>
        <w:t xml:space="preserve">           </w:t>
      </w:r>
      <w:r w:rsidR="00253D9D" w:rsidRPr="008D0857">
        <w:rPr>
          <w:rFonts w:asciiTheme="minorHAnsi" w:eastAsia="Times New Roman" w:hAnsiTheme="minorHAnsi" w:cstheme="minorHAnsi"/>
          <w:b/>
          <w:lang w:eastAsia="pl-PL"/>
        </w:rPr>
        <w:t xml:space="preserve">                             </w:t>
      </w:r>
    </w:p>
    <w:p w14:paraId="560F3F6D" w14:textId="136196A4" w:rsidR="00012614" w:rsidRPr="008D0857" w:rsidRDefault="0063417E" w:rsidP="008D0857">
      <w:pPr>
        <w:spacing w:after="0"/>
        <w:rPr>
          <w:rFonts w:asciiTheme="minorHAnsi" w:eastAsia="Times New Roman" w:hAnsiTheme="minorHAnsi" w:cstheme="minorHAnsi"/>
          <w:b/>
          <w:lang w:eastAsia="pl-PL"/>
        </w:rPr>
      </w:pPr>
      <w:r>
        <w:rPr>
          <w:rFonts w:asciiTheme="minorHAnsi" w:eastAsia="Times New Roman" w:hAnsiTheme="minorHAnsi" w:cstheme="minorHAnsi"/>
          <w:b/>
          <w:lang w:eastAsia="pl-PL"/>
        </w:rPr>
        <w:t xml:space="preserve">     Zamawiający</w:t>
      </w:r>
      <w:r w:rsidR="00E742A6" w:rsidRPr="008D0857">
        <w:rPr>
          <w:rFonts w:asciiTheme="minorHAnsi" w:eastAsia="Times New Roman" w:hAnsiTheme="minorHAnsi" w:cstheme="minorHAnsi"/>
          <w:b/>
          <w:lang w:eastAsia="pl-PL"/>
        </w:rPr>
        <w:t>:</w:t>
      </w:r>
      <w:r w:rsidR="00E742A6" w:rsidRPr="008D0857">
        <w:rPr>
          <w:rFonts w:asciiTheme="minorHAnsi" w:eastAsia="Times New Roman" w:hAnsiTheme="minorHAnsi" w:cstheme="minorHAnsi"/>
          <w:b/>
          <w:lang w:eastAsia="pl-PL"/>
        </w:rPr>
        <w:tab/>
      </w:r>
      <w:r w:rsidR="00E742A6" w:rsidRPr="008D0857">
        <w:rPr>
          <w:rFonts w:asciiTheme="minorHAnsi" w:eastAsia="Times New Roman" w:hAnsiTheme="minorHAnsi" w:cstheme="minorHAnsi"/>
          <w:b/>
          <w:lang w:eastAsia="pl-PL"/>
        </w:rPr>
        <w:tab/>
      </w:r>
      <w:r w:rsidR="00E742A6" w:rsidRPr="008D0857">
        <w:rPr>
          <w:rFonts w:asciiTheme="minorHAnsi" w:eastAsia="Times New Roman" w:hAnsiTheme="minorHAnsi" w:cstheme="minorHAnsi"/>
          <w:b/>
          <w:lang w:eastAsia="pl-PL"/>
        </w:rPr>
        <w:tab/>
      </w:r>
      <w:r w:rsidR="00E742A6" w:rsidRPr="008D0857">
        <w:rPr>
          <w:rFonts w:asciiTheme="minorHAnsi" w:eastAsia="Times New Roman" w:hAnsiTheme="minorHAnsi" w:cstheme="minorHAnsi"/>
          <w:b/>
          <w:lang w:eastAsia="pl-PL"/>
        </w:rPr>
        <w:tab/>
      </w:r>
      <w:r w:rsidR="00E742A6" w:rsidRPr="008D0857">
        <w:rPr>
          <w:rFonts w:asciiTheme="minorHAnsi" w:eastAsia="Times New Roman" w:hAnsiTheme="minorHAnsi" w:cstheme="minorHAnsi"/>
          <w:b/>
          <w:lang w:eastAsia="pl-PL"/>
        </w:rPr>
        <w:tab/>
      </w:r>
      <w:r w:rsidR="00253D9D" w:rsidRPr="008D0857">
        <w:rPr>
          <w:rFonts w:asciiTheme="minorHAnsi" w:eastAsia="Times New Roman" w:hAnsiTheme="minorHAnsi" w:cstheme="minorHAnsi"/>
          <w:b/>
          <w:lang w:eastAsia="pl-PL"/>
        </w:rPr>
        <w:t xml:space="preserve">                                              </w:t>
      </w:r>
      <w:r w:rsidR="00E742A6" w:rsidRPr="008D0857">
        <w:rPr>
          <w:rFonts w:asciiTheme="minorHAnsi" w:eastAsia="Times New Roman" w:hAnsiTheme="minorHAnsi" w:cstheme="minorHAnsi"/>
          <w:b/>
          <w:lang w:eastAsia="pl-PL"/>
        </w:rPr>
        <w:t>W</w:t>
      </w:r>
      <w:r>
        <w:rPr>
          <w:rFonts w:asciiTheme="minorHAnsi" w:eastAsia="Times New Roman" w:hAnsiTheme="minorHAnsi" w:cstheme="minorHAnsi"/>
          <w:b/>
          <w:lang w:eastAsia="pl-PL"/>
        </w:rPr>
        <w:t>ykonawca</w:t>
      </w:r>
      <w:r w:rsidR="00E742A6" w:rsidRPr="008D0857">
        <w:rPr>
          <w:rFonts w:asciiTheme="minorHAnsi" w:eastAsia="Times New Roman" w:hAnsiTheme="minorHAnsi" w:cstheme="minorHAnsi"/>
          <w:b/>
          <w:lang w:eastAsia="pl-PL"/>
        </w:rPr>
        <w:t>:</w:t>
      </w:r>
    </w:p>
    <w:p w14:paraId="4C744711" w14:textId="77777777" w:rsidR="00012614" w:rsidRPr="008D0857" w:rsidRDefault="00012614" w:rsidP="008D0857">
      <w:pPr>
        <w:rPr>
          <w:rFonts w:asciiTheme="minorHAnsi" w:hAnsiTheme="minorHAnsi" w:cstheme="minorHAnsi"/>
        </w:rPr>
      </w:pPr>
    </w:p>
    <w:sectPr w:rsidR="00012614" w:rsidRPr="008D0857" w:rsidSect="008D0857">
      <w:headerReference w:type="default" r:id="rId8"/>
      <w:footerReference w:type="default" r:id="rId9"/>
      <w:pgSz w:w="11906" w:h="16838"/>
      <w:pgMar w:top="993" w:right="1417" w:bottom="709"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496FF" w14:textId="77777777" w:rsidR="00BD3902" w:rsidRDefault="00BD3902" w:rsidP="00B04983">
      <w:pPr>
        <w:spacing w:after="0" w:line="240" w:lineRule="auto"/>
      </w:pPr>
      <w:r>
        <w:separator/>
      </w:r>
    </w:p>
  </w:endnote>
  <w:endnote w:type="continuationSeparator" w:id="0">
    <w:p w14:paraId="17F22A4E" w14:textId="77777777" w:rsidR="00BD3902" w:rsidRDefault="00BD3902" w:rsidP="00B04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F72EF" w14:textId="65B9BD0F" w:rsidR="00AD6E46" w:rsidRDefault="00AD6E46">
    <w:pPr>
      <w:pStyle w:val="Stopka"/>
    </w:pPr>
  </w:p>
  <w:p w14:paraId="7133FFAE" w14:textId="77777777" w:rsidR="00B04983" w:rsidRDefault="00B049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5DE5C" w14:textId="77777777" w:rsidR="00BD3902" w:rsidRDefault="00BD3902" w:rsidP="00B04983">
      <w:pPr>
        <w:spacing w:after="0" w:line="240" w:lineRule="auto"/>
      </w:pPr>
      <w:r>
        <w:separator/>
      </w:r>
    </w:p>
  </w:footnote>
  <w:footnote w:type="continuationSeparator" w:id="0">
    <w:p w14:paraId="38A25390" w14:textId="77777777" w:rsidR="00BD3902" w:rsidRDefault="00BD3902" w:rsidP="00B049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A2739" w14:textId="5B447DAE" w:rsidR="00040F52" w:rsidRPr="008D0857" w:rsidRDefault="00040F52">
    <w:pPr>
      <w:pStyle w:val="Nagwek"/>
      <w:jc w:val="right"/>
      <w:rPr>
        <w:rFonts w:hint="eastAsia"/>
        <w:sz w:val="16"/>
        <w:szCs w:val="16"/>
      </w:rPr>
    </w:pPr>
  </w:p>
  <w:p w14:paraId="4F20B753" w14:textId="77777777" w:rsidR="00040F52" w:rsidRPr="008D0857" w:rsidRDefault="00040F52" w:rsidP="008D0857">
    <w:pPr>
      <w:pStyle w:val="Nagwek"/>
      <w:spacing w:line="240" w:lineRule="auto"/>
      <w:rPr>
        <w:rFonts w:hint="eastAsi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0"/>
        </w:tabs>
        <w:ind w:left="1080" w:hanging="360"/>
      </w:pPr>
      <w:rPr>
        <w:rFonts w:ascii="Tahoma" w:hAnsi="Tahoma" w:cs="Tahoma"/>
        <w:color w:val="000000"/>
        <w:sz w:val="22"/>
        <w:szCs w:val="22"/>
      </w:rPr>
    </w:lvl>
  </w:abstractNum>
  <w:abstractNum w:abstractNumId="1" w15:restartNumberingAfterBreak="0">
    <w:nsid w:val="0000000C"/>
    <w:multiLevelType w:val="multilevel"/>
    <w:tmpl w:val="543838EC"/>
    <w:lvl w:ilvl="0">
      <w:start w:val="1"/>
      <w:numFmt w:val="decimal"/>
      <w:lvlText w:val="%1."/>
      <w:lvlJc w:val="left"/>
      <w:pPr>
        <w:tabs>
          <w:tab w:val="num" w:pos="113"/>
        </w:tabs>
        <w:ind w:left="113" w:firstLine="0"/>
      </w:pPr>
      <w:rPr>
        <w:rFonts w:ascii="Tahoma" w:hAnsi="Tahoma" w:cs="Tahoma" w:hint="default"/>
        <w:b w:val="0"/>
        <w:strike w:val="0"/>
        <w:dstrike w:val="0"/>
        <w:color w:val="000000"/>
        <w:sz w:val="22"/>
        <w:szCs w:val="22"/>
      </w:rPr>
    </w:lvl>
    <w:lvl w:ilvl="1">
      <w:start w:val="1"/>
      <w:numFmt w:val="decimal"/>
      <w:lvlText w:val="%2."/>
      <w:lvlJc w:val="left"/>
      <w:pPr>
        <w:tabs>
          <w:tab w:val="num" w:pos="1440"/>
        </w:tabs>
        <w:ind w:left="1440" w:hanging="360"/>
      </w:pPr>
      <w:rPr>
        <w:rFonts w:ascii="Tahoma" w:hAnsi="Tahoma" w:cs="Tahoma" w:hint="default"/>
        <w:b w:val="0"/>
        <w:bCs/>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023AAD"/>
    <w:multiLevelType w:val="hybridMultilevel"/>
    <w:tmpl w:val="56AA23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083814"/>
    <w:multiLevelType w:val="hybridMultilevel"/>
    <w:tmpl w:val="1D189898"/>
    <w:lvl w:ilvl="0" w:tplc="58D449AA">
      <w:start w:val="1"/>
      <w:numFmt w:val="decimal"/>
      <w:lvlText w:val="%1."/>
      <w:lvlJc w:val="left"/>
      <w:pPr>
        <w:ind w:left="750" w:hanging="39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D221D1"/>
    <w:multiLevelType w:val="multilevel"/>
    <w:tmpl w:val="0BECD1BE"/>
    <w:lvl w:ilvl="0">
      <w:start w:val="5"/>
      <w:numFmt w:val="decimal"/>
      <w:lvlText w:val="%1."/>
      <w:lvlJc w:val="left"/>
      <w:pPr>
        <w:tabs>
          <w:tab w:val="num" w:pos="502"/>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5" w15:restartNumberingAfterBreak="0">
    <w:nsid w:val="16E0366D"/>
    <w:multiLevelType w:val="multilevel"/>
    <w:tmpl w:val="860A9D30"/>
    <w:lvl w:ilvl="0">
      <w:start w:val="2"/>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7042E29"/>
    <w:multiLevelType w:val="hybridMultilevel"/>
    <w:tmpl w:val="D45A2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0819BD"/>
    <w:multiLevelType w:val="multilevel"/>
    <w:tmpl w:val="1742B03E"/>
    <w:lvl w:ilvl="0">
      <w:start w:val="1"/>
      <w:numFmt w:val="decimal"/>
      <w:lvlText w:val="%1."/>
      <w:lvlJc w:val="left"/>
      <w:pPr>
        <w:tabs>
          <w:tab w:val="num" w:pos="644"/>
        </w:tabs>
        <w:ind w:left="644" w:hanging="360"/>
      </w:pPr>
      <w:rPr>
        <w:rFonts w:ascii="Times New Roman" w:hAnsi="Times New Roman" w:cs="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B2E712B"/>
    <w:multiLevelType w:val="multilevel"/>
    <w:tmpl w:val="842283F0"/>
    <w:lvl w:ilvl="0">
      <w:start w:val="2"/>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6C80870"/>
    <w:multiLevelType w:val="hybridMultilevel"/>
    <w:tmpl w:val="B1406B84"/>
    <w:lvl w:ilvl="0" w:tplc="1FA0B65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55EA9"/>
    <w:multiLevelType w:val="hybridMultilevel"/>
    <w:tmpl w:val="7DACAE9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E32E83"/>
    <w:multiLevelType w:val="multilevel"/>
    <w:tmpl w:val="02C0D570"/>
    <w:lvl w:ilvl="0">
      <w:start w:val="6"/>
      <w:numFmt w:val="decimal"/>
      <w:lvlText w:val="%1."/>
      <w:lvlJc w:val="left"/>
      <w:pPr>
        <w:tabs>
          <w:tab w:val="num" w:pos="0"/>
        </w:tabs>
        <w:ind w:left="283" w:hanging="283"/>
      </w:pPr>
      <w:rPr>
        <w:position w:val="0"/>
        <w:sz w:val="22"/>
        <w:szCs w:val="2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C0F485D"/>
    <w:multiLevelType w:val="multilevel"/>
    <w:tmpl w:val="543838EC"/>
    <w:lvl w:ilvl="0">
      <w:start w:val="1"/>
      <w:numFmt w:val="decimal"/>
      <w:lvlText w:val="%1."/>
      <w:lvlJc w:val="left"/>
      <w:pPr>
        <w:tabs>
          <w:tab w:val="num" w:pos="113"/>
        </w:tabs>
        <w:ind w:left="113" w:firstLine="0"/>
      </w:pPr>
      <w:rPr>
        <w:rFonts w:ascii="Tahoma" w:hAnsi="Tahoma" w:cs="Tahoma" w:hint="default"/>
        <w:b w:val="0"/>
        <w:strike w:val="0"/>
        <w:dstrike w:val="0"/>
        <w:color w:val="000000"/>
        <w:sz w:val="22"/>
        <w:szCs w:val="22"/>
      </w:rPr>
    </w:lvl>
    <w:lvl w:ilvl="1">
      <w:start w:val="1"/>
      <w:numFmt w:val="decimal"/>
      <w:lvlText w:val="%2."/>
      <w:lvlJc w:val="left"/>
      <w:pPr>
        <w:tabs>
          <w:tab w:val="num" w:pos="1440"/>
        </w:tabs>
        <w:ind w:left="1440" w:hanging="360"/>
      </w:pPr>
      <w:rPr>
        <w:rFonts w:ascii="Tahoma" w:hAnsi="Tahoma" w:cs="Tahoma" w:hint="default"/>
        <w:b w:val="0"/>
        <w:bCs/>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FA259C7"/>
    <w:multiLevelType w:val="multilevel"/>
    <w:tmpl w:val="C590D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41CA1ABE"/>
    <w:multiLevelType w:val="multilevel"/>
    <w:tmpl w:val="5DD2D7DE"/>
    <w:lvl w:ilvl="0">
      <w:start w:val="6"/>
      <w:numFmt w:val="decimal"/>
      <w:lvlText w:val="%1."/>
      <w:lvlJc w:val="left"/>
      <w:pPr>
        <w:tabs>
          <w:tab w:val="num" w:pos="0"/>
        </w:tabs>
        <w:ind w:left="283" w:hanging="283"/>
      </w:pPr>
      <w:rPr>
        <w:position w:val="0"/>
        <w:sz w:val="22"/>
        <w:szCs w:val="2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5D705E1"/>
    <w:multiLevelType w:val="multilevel"/>
    <w:tmpl w:val="8CAAFBEE"/>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b w:val="0"/>
        <w:i w:val="0"/>
      </w:rPr>
    </w:lvl>
    <w:lvl w:ilvl="2">
      <w:start w:val="1"/>
      <w:numFmt w:val="lowerLetter"/>
      <w:lvlText w:val="%3)"/>
      <w:lvlJc w:val="left"/>
      <w:pPr>
        <w:tabs>
          <w:tab w:val="num" w:pos="928"/>
        </w:tabs>
        <w:ind w:left="928" w:hanging="360"/>
      </w:pPr>
      <w:rPr>
        <w:b w:val="0"/>
        <w:i w:val="0"/>
        <w:sz w:val="24"/>
      </w:rPr>
    </w:lvl>
    <w:lvl w:ilvl="3">
      <w:start w:val="8"/>
      <w:numFmt w:val="decimal"/>
      <w:lvlText w:val="%4"/>
      <w:lvlJc w:val="left"/>
      <w:pPr>
        <w:tabs>
          <w:tab w:val="num" w:pos="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4AA727A2"/>
    <w:multiLevelType w:val="hybridMultilevel"/>
    <w:tmpl w:val="E5B26E40"/>
    <w:lvl w:ilvl="0" w:tplc="2DD4668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DFE4923"/>
    <w:multiLevelType w:val="hybridMultilevel"/>
    <w:tmpl w:val="6EDC5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977B2D"/>
    <w:multiLevelType w:val="multilevel"/>
    <w:tmpl w:val="A46AE74E"/>
    <w:lvl w:ilvl="0">
      <w:numFmt w:val="bullet"/>
      <w:lvlText w:val="-"/>
      <w:lvlJc w:val="left"/>
      <w:pPr>
        <w:tabs>
          <w:tab w:val="num" w:pos="1293"/>
        </w:tabs>
        <w:ind w:left="1293" w:hanging="360"/>
      </w:pPr>
      <w:rPr>
        <w:rFonts w:ascii="OpenSymbol" w:hAnsi="OpenSymbol" w:cs="OpenSymbol" w:hint="default"/>
      </w:rPr>
    </w:lvl>
    <w:lvl w:ilvl="1">
      <w:start w:val="1"/>
      <w:numFmt w:val="bullet"/>
      <w:lvlText w:val="o"/>
      <w:lvlJc w:val="left"/>
      <w:pPr>
        <w:tabs>
          <w:tab w:val="num" w:pos="1664"/>
        </w:tabs>
        <w:ind w:left="1664" w:hanging="360"/>
      </w:pPr>
      <w:rPr>
        <w:rFonts w:ascii="Courier New" w:hAnsi="Courier New" w:cs="Courier New" w:hint="default"/>
      </w:rPr>
    </w:lvl>
    <w:lvl w:ilvl="2">
      <w:start w:val="1"/>
      <w:numFmt w:val="bullet"/>
      <w:lvlText w:val=""/>
      <w:lvlJc w:val="left"/>
      <w:pPr>
        <w:tabs>
          <w:tab w:val="num" w:pos="2384"/>
        </w:tabs>
        <w:ind w:left="2384" w:hanging="360"/>
      </w:pPr>
      <w:rPr>
        <w:rFonts w:ascii="Wingdings" w:hAnsi="Wingdings" w:cs="Wingdings" w:hint="default"/>
      </w:rPr>
    </w:lvl>
    <w:lvl w:ilvl="3">
      <w:start w:val="1"/>
      <w:numFmt w:val="bullet"/>
      <w:lvlText w:val=""/>
      <w:lvlJc w:val="left"/>
      <w:pPr>
        <w:tabs>
          <w:tab w:val="num" w:pos="3104"/>
        </w:tabs>
        <w:ind w:left="3104" w:hanging="360"/>
      </w:pPr>
      <w:rPr>
        <w:rFonts w:ascii="Symbol" w:hAnsi="Symbol" w:cs="Symbol" w:hint="default"/>
      </w:rPr>
    </w:lvl>
    <w:lvl w:ilvl="4">
      <w:start w:val="1"/>
      <w:numFmt w:val="bullet"/>
      <w:lvlText w:val="o"/>
      <w:lvlJc w:val="left"/>
      <w:pPr>
        <w:tabs>
          <w:tab w:val="num" w:pos="3824"/>
        </w:tabs>
        <w:ind w:left="3824" w:hanging="360"/>
      </w:pPr>
      <w:rPr>
        <w:rFonts w:ascii="Courier New" w:hAnsi="Courier New" w:cs="Courier New" w:hint="default"/>
      </w:rPr>
    </w:lvl>
    <w:lvl w:ilvl="5">
      <w:start w:val="1"/>
      <w:numFmt w:val="bullet"/>
      <w:lvlText w:val=""/>
      <w:lvlJc w:val="left"/>
      <w:pPr>
        <w:tabs>
          <w:tab w:val="num" w:pos="4544"/>
        </w:tabs>
        <w:ind w:left="4544" w:hanging="360"/>
      </w:pPr>
      <w:rPr>
        <w:rFonts w:ascii="Wingdings" w:hAnsi="Wingdings" w:cs="Wingdings" w:hint="default"/>
      </w:rPr>
    </w:lvl>
    <w:lvl w:ilvl="6">
      <w:start w:val="1"/>
      <w:numFmt w:val="bullet"/>
      <w:lvlText w:val=""/>
      <w:lvlJc w:val="left"/>
      <w:pPr>
        <w:tabs>
          <w:tab w:val="num" w:pos="5264"/>
        </w:tabs>
        <w:ind w:left="5264" w:hanging="360"/>
      </w:pPr>
      <w:rPr>
        <w:rFonts w:ascii="Symbol" w:hAnsi="Symbol" w:cs="Symbol" w:hint="default"/>
      </w:rPr>
    </w:lvl>
    <w:lvl w:ilvl="7">
      <w:start w:val="1"/>
      <w:numFmt w:val="bullet"/>
      <w:lvlText w:val="o"/>
      <w:lvlJc w:val="left"/>
      <w:pPr>
        <w:tabs>
          <w:tab w:val="num" w:pos="5984"/>
        </w:tabs>
        <w:ind w:left="5984" w:hanging="360"/>
      </w:pPr>
      <w:rPr>
        <w:rFonts w:ascii="Courier New" w:hAnsi="Courier New" w:cs="Courier New" w:hint="default"/>
      </w:rPr>
    </w:lvl>
    <w:lvl w:ilvl="8">
      <w:start w:val="1"/>
      <w:numFmt w:val="bullet"/>
      <w:lvlText w:val=""/>
      <w:lvlJc w:val="left"/>
      <w:pPr>
        <w:tabs>
          <w:tab w:val="num" w:pos="6704"/>
        </w:tabs>
        <w:ind w:left="6704" w:hanging="360"/>
      </w:pPr>
      <w:rPr>
        <w:rFonts w:ascii="Wingdings" w:hAnsi="Wingdings" w:cs="Wingdings" w:hint="default"/>
      </w:rPr>
    </w:lvl>
  </w:abstractNum>
  <w:abstractNum w:abstractNumId="19" w15:restartNumberingAfterBreak="0">
    <w:nsid w:val="5B436CDC"/>
    <w:multiLevelType w:val="hybridMultilevel"/>
    <w:tmpl w:val="7892D68C"/>
    <w:lvl w:ilvl="0" w:tplc="0888AB8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604039E2"/>
    <w:multiLevelType w:val="multilevel"/>
    <w:tmpl w:val="88BAB584"/>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b w:val="0"/>
        <w:i w:val="0"/>
      </w:rPr>
    </w:lvl>
    <w:lvl w:ilvl="2">
      <w:start w:val="1"/>
      <w:numFmt w:val="lowerLetter"/>
      <w:lvlText w:val="%3)"/>
      <w:lvlJc w:val="left"/>
      <w:pPr>
        <w:tabs>
          <w:tab w:val="num" w:pos="928"/>
        </w:tabs>
        <w:ind w:left="928" w:hanging="360"/>
      </w:pPr>
      <w:rPr>
        <w:b w:val="0"/>
        <w:i w:val="0"/>
        <w:sz w:val="24"/>
      </w:rPr>
    </w:lvl>
    <w:lvl w:ilvl="3">
      <w:start w:val="8"/>
      <w:numFmt w:val="decimal"/>
      <w:lvlText w:val="%4"/>
      <w:lvlJc w:val="left"/>
      <w:pPr>
        <w:tabs>
          <w:tab w:val="num" w:pos="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646429C5"/>
    <w:multiLevelType w:val="hybridMultilevel"/>
    <w:tmpl w:val="2C4E2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EE7FAF"/>
    <w:multiLevelType w:val="multilevel"/>
    <w:tmpl w:val="B1C20162"/>
    <w:lvl w:ilvl="0">
      <w:start w:val="1"/>
      <w:numFmt w:val="decimal"/>
      <w:lvlText w:val="%1)"/>
      <w:lvlJc w:val="left"/>
      <w:pPr>
        <w:tabs>
          <w:tab w:val="num" w:pos="680"/>
        </w:tabs>
        <w:ind w:left="680" w:hanging="397"/>
      </w:pPr>
      <w:rPr>
        <w:rFonts w:ascii="Times New Roman" w:hAnsi="Times New Roman" w:cs="Times New Roman"/>
        <w:b w:val="0"/>
        <w:sz w:val="24"/>
        <w:szCs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rPr>
        <w:b w:val="0"/>
        <w:bCs/>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DF531FD"/>
    <w:multiLevelType w:val="multilevel"/>
    <w:tmpl w:val="E40668E2"/>
    <w:lvl w:ilvl="0">
      <w:start w:val="5"/>
      <w:numFmt w:val="decimal"/>
      <w:lvlText w:val="%1."/>
      <w:lvlJc w:val="left"/>
      <w:pPr>
        <w:tabs>
          <w:tab w:val="num" w:pos="502"/>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4" w15:restartNumberingAfterBreak="0">
    <w:nsid w:val="73445105"/>
    <w:multiLevelType w:val="hybridMultilevel"/>
    <w:tmpl w:val="9C3C4F4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1480465761">
    <w:abstractNumId w:val="18"/>
  </w:num>
  <w:num w:numId="2" w16cid:durableId="304508593">
    <w:abstractNumId w:val="11"/>
  </w:num>
  <w:num w:numId="3" w16cid:durableId="688222539">
    <w:abstractNumId w:val="14"/>
  </w:num>
  <w:num w:numId="4" w16cid:durableId="586812144">
    <w:abstractNumId w:val="23"/>
  </w:num>
  <w:num w:numId="5" w16cid:durableId="97066788">
    <w:abstractNumId w:val="4"/>
  </w:num>
  <w:num w:numId="6" w16cid:durableId="1197892204">
    <w:abstractNumId w:val="8"/>
  </w:num>
  <w:num w:numId="7" w16cid:durableId="1514105812">
    <w:abstractNumId w:val="5"/>
  </w:num>
  <w:num w:numId="8" w16cid:durableId="343015809">
    <w:abstractNumId w:val="7"/>
  </w:num>
  <w:num w:numId="9" w16cid:durableId="1896546585">
    <w:abstractNumId w:val="20"/>
  </w:num>
  <w:num w:numId="10" w16cid:durableId="1038161464">
    <w:abstractNumId w:val="15"/>
  </w:num>
  <w:num w:numId="11" w16cid:durableId="225342194">
    <w:abstractNumId w:val="22"/>
  </w:num>
  <w:num w:numId="12" w16cid:durableId="2127771684">
    <w:abstractNumId w:val="13"/>
  </w:num>
  <w:num w:numId="13" w16cid:durableId="575700444">
    <w:abstractNumId w:val="11"/>
    <w:lvlOverride w:ilvl="0">
      <w:startOverride w:val="6"/>
    </w:lvlOverride>
  </w:num>
  <w:num w:numId="14" w16cid:durableId="978731872">
    <w:abstractNumId w:val="11"/>
  </w:num>
  <w:num w:numId="15" w16cid:durableId="2124496985">
    <w:abstractNumId w:val="23"/>
    <w:lvlOverride w:ilvl="0">
      <w:startOverride w:val="5"/>
    </w:lvlOverride>
  </w:num>
  <w:num w:numId="16" w16cid:durableId="474975">
    <w:abstractNumId w:val="23"/>
  </w:num>
  <w:num w:numId="17" w16cid:durableId="1188908747">
    <w:abstractNumId w:val="8"/>
    <w:lvlOverride w:ilvl="0">
      <w:startOverride w:val="2"/>
    </w:lvlOverride>
  </w:num>
  <w:num w:numId="18" w16cid:durableId="829951407">
    <w:abstractNumId w:val="8"/>
  </w:num>
  <w:num w:numId="19" w16cid:durableId="2094356273">
    <w:abstractNumId w:val="7"/>
    <w:lvlOverride w:ilvl="0">
      <w:startOverride w:val="1"/>
    </w:lvlOverride>
  </w:num>
  <w:num w:numId="20" w16cid:durableId="1661884458">
    <w:abstractNumId w:val="20"/>
    <w:lvlOverride w:ilvl="0">
      <w:startOverride w:val="1"/>
    </w:lvlOverride>
    <w:lvlOverride w:ilvl="1">
      <w:startOverride w:val="1"/>
    </w:lvlOverride>
    <w:lvlOverride w:ilvl="2">
      <w:startOverride w:val="1"/>
    </w:lvlOverride>
  </w:num>
  <w:num w:numId="21" w16cid:durableId="892085141">
    <w:abstractNumId w:val="20"/>
  </w:num>
  <w:num w:numId="22" w16cid:durableId="1462381628">
    <w:abstractNumId w:val="22"/>
    <w:lvlOverride w:ilvl="0">
      <w:startOverride w:val="1"/>
    </w:lvlOverride>
    <w:lvlOverride w:ilvl="1">
      <w:startOverride w:val="1"/>
    </w:lvlOverride>
    <w:lvlOverride w:ilvl="2">
      <w:startOverride w:val="1"/>
    </w:lvlOverride>
  </w:num>
  <w:num w:numId="23" w16cid:durableId="1999336278">
    <w:abstractNumId w:val="3"/>
  </w:num>
  <w:num w:numId="24" w16cid:durableId="364912235">
    <w:abstractNumId w:val="2"/>
  </w:num>
  <w:num w:numId="25" w16cid:durableId="447745736">
    <w:abstractNumId w:val="10"/>
  </w:num>
  <w:num w:numId="26" w16cid:durableId="450562780">
    <w:abstractNumId w:val="9"/>
  </w:num>
  <w:num w:numId="27" w16cid:durableId="1826319663">
    <w:abstractNumId w:val="6"/>
  </w:num>
  <w:num w:numId="28" w16cid:durableId="1957054327">
    <w:abstractNumId w:val="21"/>
  </w:num>
  <w:num w:numId="29" w16cid:durableId="1525551919">
    <w:abstractNumId w:val="17"/>
  </w:num>
  <w:num w:numId="30" w16cid:durableId="970137445">
    <w:abstractNumId w:val="0"/>
  </w:num>
  <w:num w:numId="31" w16cid:durableId="1701665565">
    <w:abstractNumId w:val="1"/>
  </w:num>
  <w:num w:numId="32" w16cid:durableId="1243369119">
    <w:abstractNumId w:val="12"/>
  </w:num>
  <w:num w:numId="33" w16cid:durableId="1511216476">
    <w:abstractNumId w:val="24"/>
  </w:num>
  <w:num w:numId="34" w16cid:durableId="31224993">
    <w:abstractNumId w:val="19"/>
  </w:num>
  <w:num w:numId="35" w16cid:durableId="42600001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614"/>
    <w:rsid w:val="00012614"/>
    <w:rsid w:val="000160B8"/>
    <w:rsid w:val="00020CB1"/>
    <w:rsid w:val="00027B4A"/>
    <w:rsid w:val="00031348"/>
    <w:rsid w:val="00040F52"/>
    <w:rsid w:val="00041834"/>
    <w:rsid w:val="00044D93"/>
    <w:rsid w:val="000458F6"/>
    <w:rsid w:val="0005285B"/>
    <w:rsid w:val="00071CC7"/>
    <w:rsid w:val="00074A3E"/>
    <w:rsid w:val="00082AEA"/>
    <w:rsid w:val="000B3B62"/>
    <w:rsid w:val="000B60EA"/>
    <w:rsid w:val="000C6E36"/>
    <w:rsid w:val="000C7622"/>
    <w:rsid w:val="000E0706"/>
    <w:rsid w:val="000F572D"/>
    <w:rsid w:val="000F5BB3"/>
    <w:rsid w:val="000F7353"/>
    <w:rsid w:val="00111FD4"/>
    <w:rsid w:val="00122531"/>
    <w:rsid w:val="00132D32"/>
    <w:rsid w:val="00147AB6"/>
    <w:rsid w:val="00152E2F"/>
    <w:rsid w:val="00155642"/>
    <w:rsid w:val="00160D55"/>
    <w:rsid w:val="00181AF5"/>
    <w:rsid w:val="001B2C7C"/>
    <w:rsid w:val="001D148A"/>
    <w:rsid w:val="001D25FD"/>
    <w:rsid w:val="00207F81"/>
    <w:rsid w:val="00214064"/>
    <w:rsid w:val="0021473E"/>
    <w:rsid w:val="00214BEB"/>
    <w:rsid w:val="00215A1B"/>
    <w:rsid w:val="002179B1"/>
    <w:rsid w:val="00223F8E"/>
    <w:rsid w:val="0022533D"/>
    <w:rsid w:val="00226CE4"/>
    <w:rsid w:val="002307CC"/>
    <w:rsid w:val="002364F0"/>
    <w:rsid w:val="00237F7B"/>
    <w:rsid w:val="002511D6"/>
    <w:rsid w:val="00253D9D"/>
    <w:rsid w:val="00256DD7"/>
    <w:rsid w:val="00261EF3"/>
    <w:rsid w:val="00262F10"/>
    <w:rsid w:val="00273837"/>
    <w:rsid w:val="002747CE"/>
    <w:rsid w:val="00275887"/>
    <w:rsid w:val="002949F7"/>
    <w:rsid w:val="002A7052"/>
    <w:rsid w:val="002D53E5"/>
    <w:rsid w:val="002F253B"/>
    <w:rsid w:val="002F509D"/>
    <w:rsid w:val="00313979"/>
    <w:rsid w:val="00326A67"/>
    <w:rsid w:val="003313DD"/>
    <w:rsid w:val="003323C2"/>
    <w:rsid w:val="00332C6D"/>
    <w:rsid w:val="003341B5"/>
    <w:rsid w:val="003419A6"/>
    <w:rsid w:val="003463BB"/>
    <w:rsid w:val="003467FF"/>
    <w:rsid w:val="00364399"/>
    <w:rsid w:val="00373380"/>
    <w:rsid w:val="003967FF"/>
    <w:rsid w:val="003A4252"/>
    <w:rsid w:val="003B0488"/>
    <w:rsid w:val="003B25E3"/>
    <w:rsid w:val="003D5580"/>
    <w:rsid w:val="003E1BE8"/>
    <w:rsid w:val="004076F4"/>
    <w:rsid w:val="00432215"/>
    <w:rsid w:val="0043269C"/>
    <w:rsid w:val="00437F0F"/>
    <w:rsid w:val="0044172B"/>
    <w:rsid w:val="00442AAE"/>
    <w:rsid w:val="0044728B"/>
    <w:rsid w:val="00453022"/>
    <w:rsid w:val="004534CB"/>
    <w:rsid w:val="004539D5"/>
    <w:rsid w:val="00460D9E"/>
    <w:rsid w:val="00463F4B"/>
    <w:rsid w:val="004739E4"/>
    <w:rsid w:val="00483F1C"/>
    <w:rsid w:val="004A4C1A"/>
    <w:rsid w:val="004B1A54"/>
    <w:rsid w:val="004B656F"/>
    <w:rsid w:val="004D6EC9"/>
    <w:rsid w:val="004E1AD4"/>
    <w:rsid w:val="004E3BBA"/>
    <w:rsid w:val="004E73B7"/>
    <w:rsid w:val="004F4159"/>
    <w:rsid w:val="00501F65"/>
    <w:rsid w:val="00501FDD"/>
    <w:rsid w:val="005127AE"/>
    <w:rsid w:val="005153F5"/>
    <w:rsid w:val="0052394A"/>
    <w:rsid w:val="0054293F"/>
    <w:rsid w:val="00552E1D"/>
    <w:rsid w:val="0055334C"/>
    <w:rsid w:val="00556D45"/>
    <w:rsid w:val="0055749A"/>
    <w:rsid w:val="0056429C"/>
    <w:rsid w:val="005661D5"/>
    <w:rsid w:val="0057092D"/>
    <w:rsid w:val="0058164E"/>
    <w:rsid w:val="0059740E"/>
    <w:rsid w:val="005A507C"/>
    <w:rsid w:val="005D0BB3"/>
    <w:rsid w:val="005D4D65"/>
    <w:rsid w:val="00615591"/>
    <w:rsid w:val="0063417E"/>
    <w:rsid w:val="00636CBF"/>
    <w:rsid w:val="00637E0E"/>
    <w:rsid w:val="0064079C"/>
    <w:rsid w:val="00647F28"/>
    <w:rsid w:val="006506D7"/>
    <w:rsid w:val="006548CC"/>
    <w:rsid w:val="00662C0D"/>
    <w:rsid w:val="00667EF1"/>
    <w:rsid w:val="00671C92"/>
    <w:rsid w:val="00684248"/>
    <w:rsid w:val="006A6B8C"/>
    <w:rsid w:val="006B3B07"/>
    <w:rsid w:val="006B3B92"/>
    <w:rsid w:val="006E1121"/>
    <w:rsid w:val="00717B98"/>
    <w:rsid w:val="007202E4"/>
    <w:rsid w:val="00742042"/>
    <w:rsid w:val="00753946"/>
    <w:rsid w:val="0076627E"/>
    <w:rsid w:val="00771AE4"/>
    <w:rsid w:val="00775948"/>
    <w:rsid w:val="0077700C"/>
    <w:rsid w:val="007916ED"/>
    <w:rsid w:val="0079515B"/>
    <w:rsid w:val="007A1615"/>
    <w:rsid w:val="007A6E58"/>
    <w:rsid w:val="007B49A0"/>
    <w:rsid w:val="007B49B5"/>
    <w:rsid w:val="007C0A4D"/>
    <w:rsid w:val="007C1630"/>
    <w:rsid w:val="007E3CEA"/>
    <w:rsid w:val="007F1264"/>
    <w:rsid w:val="007F1D0A"/>
    <w:rsid w:val="00811E8F"/>
    <w:rsid w:val="008125FB"/>
    <w:rsid w:val="00826034"/>
    <w:rsid w:val="008366B0"/>
    <w:rsid w:val="00836EEA"/>
    <w:rsid w:val="00853FA1"/>
    <w:rsid w:val="0086229E"/>
    <w:rsid w:val="00875BBA"/>
    <w:rsid w:val="008902B0"/>
    <w:rsid w:val="00891BD2"/>
    <w:rsid w:val="008A0565"/>
    <w:rsid w:val="008A0E47"/>
    <w:rsid w:val="008A5055"/>
    <w:rsid w:val="008A50AE"/>
    <w:rsid w:val="008B7ED5"/>
    <w:rsid w:val="008D0857"/>
    <w:rsid w:val="008E2BD1"/>
    <w:rsid w:val="008F5A25"/>
    <w:rsid w:val="008F68CE"/>
    <w:rsid w:val="009150E3"/>
    <w:rsid w:val="00922E2E"/>
    <w:rsid w:val="00937839"/>
    <w:rsid w:val="009522E3"/>
    <w:rsid w:val="00965699"/>
    <w:rsid w:val="009A329A"/>
    <w:rsid w:val="009A441B"/>
    <w:rsid w:val="009A5050"/>
    <w:rsid w:val="009C26AF"/>
    <w:rsid w:val="009D514B"/>
    <w:rsid w:val="009E1423"/>
    <w:rsid w:val="009E39C7"/>
    <w:rsid w:val="009F1F8A"/>
    <w:rsid w:val="009F3D12"/>
    <w:rsid w:val="009F69D3"/>
    <w:rsid w:val="009F6B52"/>
    <w:rsid w:val="00A04E16"/>
    <w:rsid w:val="00A07090"/>
    <w:rsid w:val="00A24FF7"/>
    <w:rsid w:val="00A3165F"/>
    <w:rsid w:val="00A45BD5"/>
    <w:rsid w:val="00A57FC5"/>
    <w:rsid w:val="00A7389E"/>
    <w:rsid w:val="00A77EAA"/>
    <w:rsid w:val="00A808D0"/>
    <w:rsid w:val="00A82836"/>
    <w:rsid w:val="00A84404"/>
    <w:rsid w:val="00AA2D1F"/>
    <w:rsid w:val="00AC204B"/>
    <w:rsid w:val="00AC268C"/>
    <w:rsid w:val="00AD6293"/>
    <w:rsid w:val="00AD6E46"/>
    <w:rsid w:val="00AD718F"/>
    <w:rsid w:val="00AE49ED"/>
    <w:rsid w:val="00AF55D1"/>
    <w:rsid w:val="00B04983"/>
    <w:rsid w:val="00B133AD"/>
    <w:rsid w:val="00B2123E"/>
    <w:rsid w:val="00B261E8"/>
    <w:rsid w:val="00B358A3"/>
    <w:rsid w:val="00B4726F"/>
    <w:rsid w:val="00B515A2"/>
    <w:rsid w:val="00B54B21"/>
    <w:rsid w:val="00B54DD3"/>
    <w:rsid w:val="00B55855"/>
    <w:rsid w:val="00B56276"/>
    <w:rsid w:val="00B6296B"/>
    <w:rsid w:val="00B672A2"/>
    <w:rsid w:val="00B75904"/>
    <w:rsid w:val="00B81A9E"/>
    <w:rsid w:val="00BA062F"/>
    <w:rsid w:val="00BA4860"/>
    <w:rsid w:val="00BA5DAE"/>
    <w:rsid w:val="00BD3902"/>
    <w:rsid w:val="00BE3E3D"/>
    <w:rsid w:val="00C01A4A"/>
    <w:rsid w:val="00C10C6A"/>
    <w:rsid w:val="00C2738F"/>
    <w:rsid w:val="00C4183A"/>
    <w:rsid w:val="00C5593F"/>
    <w:rsid w:val="00C77E40"/>
    <w:rsid w:val="00C84878"/>
    <w:rsid w:val="00C94C57"/>
    <w:rsid w:val="00CD36FF"/>
    <w:rsid w:val="00CD4388"/>
    <w:rsid w:val="00CE0E6C"/>
    <w:rsid w:val="00CE5443"/>
    <w:rsid w:val="00D12D4B"/>
    <w:rsid w:val="00D12E89"/>
    <w:rsid w:val="00D24E2F"/>
    <w:rsid w:val="00D309BA"/>
    <w:rsid w:val="00D34D3D"/>
    <w:rsid w:val="00D527F3"/>
    <w:rsid w:val="00D80E62"/>
    <w:rsid w:val="00D855E6"/>
    <w:rsid w:val="00D86A79"/>
    <w:rsid w:val="00D956B9"/>
    <w:rsid w:val="00DA4D6E"/>
    <w:rsid w:val="00DB736D"/>
    <w:rsid w:val="00DE47AC"/>
    <w:rsid w:val="00DF507E"/>
    <w:rsid w:val="00E1300C"/>
    <w:rsid w:val="00E31F77"/>
    <w:rsid w:val="00E32257"/>
    <w:rsid w:val="00E44C27"/>
    <w:rsid w:val="00E67BDA"/>
    <w:rsid w:val="00E742A6"/>
    <w:rsid w:val="00EA3A4F"/>
    <w:rsid w:val="00EA4989"/>
    <w:rsid w:val="00EA7E27"/>
    <w:rsid w:val="00EB28C0"/>
    <w:rsid w:val="00EB72D9"/>
    <w:rsid w:val="00EC49B4"/>
    <w:rsid w:val="00EC4BA3"/>
    <w:rsid w:val="00ED5556"/>
    <w:rsid w:val="00EE61D0"/>
    <w:rsid w:val="00EF64DB"/>
    <w:rsid w:val="00EF7492"/>
    <w:rsid w:val="00F01CF3"/>
    <w:rsid w:val="00F057A8"/>
    <w:rsid w:val="00F16BE3"/>
    <w:rsid w:val="00F17997"/>
    <w:rsid w:val="00F45A40"/>
    <w:rsid w:val="00F523A9"/>
    <w:rsid w:val="00F7304C"/>
    <w:rsid w:val="00F771E7"/>
    <w:rsid w:val="00F844AC"/>
    <w:rsid w:val="00F93AF3"/>
    <w:rsid w:val="00FA5AF2"/>
    <w:rsid w:val="00FA622F"/>
    <w:rsid w:val="00FD499E"/>
    <w:rsid w:val="00FD4E7F"/>
    <w:rsid w:val="00FE0443"/>
    <w:rsid w:val="00FE2F6D"/>
    <w:rsid w:val="00FE519C"/>
    <w:rsid w:val="00FE7FD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9E938"/>
  <w15:docId w15:val="{54DA6014-B2E8-4F8A-B168-003D5D73C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307B"/>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CE0E6C"/>
    <w:pPr>
      <w:ind w:left="720"/>
      <w:contextualSpacing/>
    </w:pPr>
  </w:style>
  <w:style w:type="paragraph" w:customStyle="1" w:styleId="Default">
    <w:name w:val="Default"/>
    <w:rsid w:val="00FD4E7F"/>
    <w:pPr>
      <w:suppressAutoHyphens w:val="0"/>
      <w:autoSpaceDE w:val="0"/>
      <w:autoSpaceDN w:val="0"/>
      <w:adjustRightInd w:val="0"/>
    </w:pPr>
    <w:rPr>
      <w:rFonts w:ascii="Times New Roman" w:hAnsi="Times New Roman" w:cs="Times New Roman"/>
      <w:color w:val="000000"/>
      <w:kern w:val="0"/>
      <w:sz w:val="24"/>
      <w:szCs w:val="24"/>
    </w:rPr>
  </w:style>
  <w:style w:type="paragraph" w:styleId="Stopka">
    <w:name w:val="footer"/>
    <w:basedOn w:val="Normalny"/>
    <w:link w:val="StopkaZnak"/>
    <w:uiPriority w:val="99"/>
    <w:unhideWhenUsed/>
    <w:rsid w:val="00B049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4983"/>
    <w:rPr>
      <w:rFonts w:ascii="Calibri" w:eastAsia="Calibri" w:hAnsi="Calibri" w:cs="Times New Roman"/>
      <w:kern w:val="0"/>
      <w14:ligatures w14:val="none"/>
    </w:rPr>
  </w:style>
  <w:style w:type="character" w:customStyle="1" w:styleId="NagwekZnak">
    <w:name w:val="Nagłówek Znak"/>
    <w:basedOn w:val="Domylnaczcionkaakapitu"/>
    <w:link w:val="Nagwek"/>
    <w:uiPriority w:val="99"/>
    <w:rsid w:val="00040F52"/>
    <w:rPr>
      <w:rFonts w:ascii="Liberation Sans" w:eastAsia="Microsoft YaHei" w:hAnsi="Liberation Sans" w:cs="Arial"/>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C49C4-63B7-41E2-A4B8-91B8CA78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3752</Words>
  <Characters>22514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Milówka</dc:creator>
  <dc:description/>
  <cp:lastModifiedBy>Wacław Sępiak</cp:lastModifiedBy>
  <cp:revision>2</cp:revision>
  <cp:lastPrinted>2024-10-04T08:13:00Z</cp:lastPrinted>
  <dcterms:created xsi:type="dcterms:W3CDTF">2024-10-04T08:18:00Z</dcterms:created>
  <dcterms:modified xsi:type="dcterms:W3CDTF">2024-10-04T08:18:00Z</dcterms:modified>
  <dc:language>pl-PL</dc:language>
</cp:coreProperties>
</file>