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0FE74" w14:textId="77777777" w:rsidR="00FE4B22" w:rsidRPr="00FA3145" w:rsidRDefault="00FE4B22" w:rsidP="00FA3145">
      <w:pPr>
        <w:spacing w:line="276" w:lineRule="auto"/>
        <w:jc w:val="both"/>
      </w:pPr>
    </w:p>
    <w:p w14:paraId="244EAFFD" w14:textId="77777777" w:rsidR="00FE4B22" w:rsidRPr="00FA3145" w:rsidRDefault="00FE4B22" w:rsidP="00FA3145">
      <w:pPr>
        <w:spacing w:line="276" w:lineRule="auto"/>
        <w:jc w:val="both"/>
      </w:pPr>
    </w:p>
    <w:p w14:paraId="79C23C85" w14:textId="77777777" w:rsidR="00FE4B22" w:rsidRPr="00FA3145" w:rsidRDefault="00FE4B22" w:rsidP="00FA3145">
      <w:pPr>
        <w:keepNext/>
        <w:spacing w:line="276" w:lineRule="auto"/>
        <w:jc w:val="both"/>
        <w:outlineLvl w:val="0"/>
        <w:rPr>
          <w:sz w:val="24"/>
        </w:rPr>
      </w:pPr>
    </w:p>
    <w:p w14:paraId="2B98C2B0" w14:textId="77777777" w:rsidR="00FE4B22" w:rsidRPr="00FA3145" w:rsidRDefault="00FE4B22" w:rsidP="00FA3145">
      <w:pPr>
        <w:keepNext/>
        <w:spacing w:line="276" w:lineRule="auto"/>
        <w:jc w:val="center"/>
        <w:outlineLvl w:val="0"/>
        <w:rPr>
          <w:b/>
          <w:sz w:val="36"/>
        </w:rPr>
      </w:pPr>
      <w:r w:rsidRPr="00FA3145">
        <w:rPr>
          <w:b/>
          <w:sz w:val="36"/>
        </w:rPr>
        <w:t>SPECYFIKACJA</w:t>
      </w:r>
    </w:p>
    <w:p w14:paraId="1E71A3E5" w14:textId="77777777" w:rsidR="00FE4B22" w:rsidRPr="00FA3145" w:rsidRDefault="00FE4B22" w:rsidP="00FA3145">
      <w:pPr>
        <w:spacing w:line="276" w:lineRule="auto"/>
        <w:jc w:val="center"/>
        <w:rPr>
          <w:b/>
          <w:sz w:val="36"/>
        </w:rPr>
      </w:pPr>
      <w:r w:rsidRPr="00FA3145">
        <w:rPr>
          <w:b/>
          <w:sz w:val="36"/>
        </w:rPr>
        <w:t>WARUNKÓW ZAMÓWIENIA</w:t>
      </w:r>
    </w:p>
    <w:p w14:paraId="08A94663" w14:textId="77777777" w:rsidR="00FE4B22" w:rsidRPr="00FA3145" w:rsidRDefault="00FE4B22" w:rsidP="00FA3145">
      <w:pPr>
        <w:spacing w:line="276" w:lineRule="auto"/>
        <w:jc w:val="center"/>
        <w:rPr>
          <w:sz w:val="36"/>
        </w:rPr>
      </w:pPr>
      <w:r w:rsidRPr="00FA3145">
        <w:rPr>
          <w:b/>
          <w:sz w:val="36"/>
        </w:rPr>
        <w:t>(Specyfikacja, SWZ)</w:t>
      </w:r>
    </w:p>
    <w:p w14:paraId="60FDEE4C" w14:textId="77777777" w:rsidR="00FE4B22" w:rsidRPr="00FA3145" w:rsidRDefault="00FE4B22" w:rsidP="00FA3145">
      <w:pPr>
        <w:spacing w:line="276" w:lineRule="auto"/>
        <w:jc w:val="both"/>
        <w:rPr>
          <w:b/>
          <w:sz w:val="32"/>
        </w:rPr>
      </w:pPr>
    </w:p>
    <w:p w14:paraId="08ABCB81" w14:textId="77777777" w:rsidR="00FE4B22" w:rsidRPr="00FA3145" w:rsidRDefault="00FE4B22" w:rsidP="00FA3145">
      <w:pPr>
        <w:spacing w:line="276" w:lineRule="auto"/>
        <w:jc w:val="both"/>
        <w:rPr>
          <w:b/>
          <w:sz w:val="32"/>
        </w:rPr>
      </w:pPr>
    </w:p>
    <w:p w14:paraId="41AACAF0" w14:textId="77777777" w:rsidR="00FE4B22" w:rsidRPr="00FA3145" w:rsidRDefault="00FE4B22" w:rsidP="00FA3145">
      <w:pPr>
        <w:spacing w:line="276" w:lineRule="auto"/>
        <w:jc w:val="both"/>
        <w:rPr>
          <w:b/>
          <w:sz w:val="32"/>
        </w:rPr>
      </w:pPr>
    </w:p>
    <w:p w14:paraId="50382012" w14:textId="77777777" w:rsidR="00FE4B22" w:rsidRPr="00FA3145" w:rsidRDefault="00FA3145" w:rsidP="00FA3145">
      <w:pPr>
        <w:spacing w:line="276" w:lineRule="auto"/>
        <w:jc w:val="center"/>
        <w:rPr>
          <w:b/>
          <w:sz w:val="32"/>
        </w:rPr>
      </w:pPr>
      <w:r>
        <w:rPr>
          <w:b/>
          <w:sz w:val="32"/>
        </w:rPr>
        <w:t>dla p</w:t>
      </w:r>
      <w:r w:rsidR="00FE4B22" w:rsidRPr="00FA3145">
        <w:rPr>
          <w:b/>
          <w:sz w:val="32"/>
        </w:rPr>
        <w:t>ostępowani</w:t>
      </w:r>
      <w:r>
        <w:rPr>
          <w:b/>
          <w:sz w:val="32"/>
        </w:rPr>
        <w:t>a</w:t>
      </w:r>
      <w:r w:rsidR="00FE4B22" w:rsidRPr="00FA3145">
        <w:rPr>
          <w:b/>
          <w:sz w:val="32"/>
        </w:rPr>
        <w:t xml:space="preserve"> o udzielenie zamówienia publicznego </w:t>
      </w:r>
      <w:r w:rsidR="00FE4B22" w:rsidRPr="00FA3145">
        <w:rPr>
          <w:b/>
          <w:bCs/>
          <w:sz w:val="32"/>
        </w:rPr>
        <w:t>dla zamówienia o wartości poniżej progów unijnych, określonych na podstawie art. 3 ustawy Prawo zamówień publicznych</w:t>
      </w:r>
      <w:r w:rsidR="00FE4B22" w:rsidRPr="00FA3145">
        <w:rPr>
          <w:b/>
          <w:sz w:val="32"/>
        </w:rPr>
        <w:t>, w trybie podstawowym bez przeprowadzania negocjacji, pn.:</w:t>
      </w:r>
    </w:p>
    <w:p w14:paraId="143325F0" w14:textId="77777777" w:rsidR="00FE4B22" w:rsidRPr="00FA3145" w:rsidRDefault="00FE4B22" w:rsidP="00FA3145">
      <w:pPr>
        <w:tabs>
          <w:tab w:val="left" w:pos="142"/>
        </w:tabs>
        <w:spacing w:line="276" w:lineRule="auto"/>
        <w:jc w:val="center"/>
        <w:rPr>
          <w:b/>
          <w:sz w:val="28"/>
        </w:rPr>
      </w:pPr>
    </w:p>
    <w:p w14:paraId="09432209" w14:textId="77777777" w:rsidR="00FE4B22" w:rsidRPr="00FA3145" w:rsidRDefault="00FE4B22" w:rsidP="00FA3145">
      <w:pPr>
        <w:tabs>
          <w:tab w:val="left" w:pos="142"/>
        </w:tabs>
        <w:spacing w:line="276" w:lineRule="auto"/>
        <w:jc w:val="center"/>
        <w:rPr>
          <w:b/>
          <w:sz w:val="28"/>
        </w:rPr>
      </w:pPr>
    </w:p>
    <w:p w14:paraId="6F7D6F6F" w14:textId="29C67DAD" w:rsidR="00FE4B22" w:rsidRPr="00206A60" w:rsidRDefault="00FA3145" w:rsidP="00206A60">
      <w:pPr>
        <w:spacing w:line="276" w:lineRule="auto"/>
        <w:ind w:left="360"/>
        <w:jc w:val="center"/>
        <w:rPr>
          <w:b/>
          <w:bCs/>
          <w:i/>
          <w:iCs/>
          <w:color w:val="222222"/>
          <w:sz w:val="44"/>
          <w:szCs w:val="44"/>
          <w:shd w:val="clear" w:color="auto" w:fill="FFFFFF"/>
        </w:rPr>
      </w:pPr>
      <w:r w:rsidRPr="00FA3145">
        <w:rPr>
          <w:b/>
          <w:bCs/>
          <w:sz w:val="44"/>
          <w:szCs w:val="28"/>
        </w:rPr>
        <w:t>„</w:t>
      </w:r>
      <w:r w:rsidR="00A411D0" w:rsidRPr="00A411D0">
        <w:rPr>
          <w:b/>
          <w:bCs/>
          <w:i/>
          <w:iCs/>
          <w:color w:val="222222"/>
          <w:sz w:val="44"/>
          <w:szCs w:val="44"/>
          <w:shd w:val="clear" w:color="auto" w:fill="FFFFFF"/>
        </w:rPr>
        <w:t>Renowacja ogrodzenia z bali wokół kościoła katolickiego pw. Św. Jakuba Starszego w Szczyrku</w:t>
      </w:r>
      <w:r w:rsidRPr="00FA3145">
        <w:rPr>
          <w:b/>
          <w:bCs/>
          <w:sz w:val="44"/>
          <w:szCs w:val="28"/>
        </w:rPr>
        <w:t>”</w:t>
      </w:r>
      <w:r w:rsidR="00A664DE">
        <w:rPr>
          <w:b/>
          <w:bCs/>
          <w:i/>
          <w:sz w:val="44"/>
          <w:szCs w:val="28"/>
        </w:rPr>
        <w:t xml:space="preserve"> </w:t>
      </w:r>
    </w:p>
    <w:p w14:paraId="3A28F00F" w14:textId="77777777" w:rsidR="00FE4B22" w:rsidRPr="00FA3145" w:rsidRDefault="00FE4B22" w:rsidP="00FA3145">
      <w:pPr>
        <w:keepNext/>
        <w:spacing w:line="276" w:lineRule="auto"/>
        <w:jc w:val="center"/>
        <w:outlineLvl w:val="6"/>
        <w:rPr>
          <w:b/>
          <w:sz w:val="32"/>
        </w:rPr>
      </w:pPr>
    </w:p>
    <w:p w14:paraId="4F8E374E" w14:textId="77777777" w:rsidR="00FE4B22" w:rsidRPr="00FA3145" w:rsidRDefault="00FE4B22" w:rsidP="00FA3145">
      <w:pPr>
        <w:spacing w:line="276" w:lineRule="auto"/>
      </w:pPr>
    </w:p>
    <w:p w14:paraId="1DEC8C98" w14:textId="77777777" w:rsidR="00FE4B22" w:rsidRPr="00FA3145" w:rsidRDefault="00FE4B22" w:rsidP="00FA3145">
      <w:pPr>
        <w:spacing w:line="276" w:lineRule="auto"/>
      </w:pPr>
    </w:p>
    <w:p w14:paraId="16DA7438" w14:textId="5AC00E84" w:rsidR="00FE4B22" w:rsidRPr="006C5A10" w:rsidRDefault="00FA3145" w:rsidP="00FA3145">
      <w:pPr>
        <w:keepNext/>
        <w:spacing w:line="276" w:lineRule="auto"/>
        <w:jc w:val="center"/>
        <w:outlineLvl w:val="6"/>
        <w:rPr>
          <w:b/>
          <w:sz w:val="24"/>
        </w:rPr>
      </w:pPr>
      <w:r w:rsidRPr="00FA3145">
        <w:rPr>
          <w:b/>
          <w:bCs/>
          <w:sz w:val="24"/>
        </w:rPr>
        <w:t xml:space="preserve">Oznaczenie </w:t>
      </w:r>
      <w:r w:rsidRPr="00804711">
        <w:rPr>
          <w:b/>
          <w:bCs/>
          <w:sz w:val="24"/>
        </w:rPr>
        <w:t>sprawy</w:t>
      </w:r>
      <w:r w:rsidRPr="000C7E77">
        <w:rPr>
          <w:b/>
          <w:bCs/>
          <w:sz w:val="24"/>
        </w:rPr>
        <w:t xml:space="preserve">: </w:t>
      </w:r>
      <w:r w:rsidR="00A411D0" w:rsidRPr="00A411D0">
        <w:rPr>
          <w:b/>
          <w:bCs/>
          <w:sz w:val="24"/>
        </w:rPr>
        <w:t>PARAFIA.1.2024</w:t>
      </w:r>
    </w:p>
    <w:p w14:paraId="55A94961" w14:textId="77777777" w:rsidR="00FE4B22" w:rsidRPr="006C5A10" w:rsidRDefault="00FE4B22" w:rsidP="00FA3145">
      <w:pPr>
        <w:spacing w:line="276" w:lineRule="auto"/>
        <w:jc w:val="both"/>
      </w:pPr>
    </w:p>
    <w:p w14:paraId="5A71018D" w14:textId="77777777" w:rsidR="00FE4B22" w:rsidRPr="006C5A10" w:rsidRDefault="00FE4B22" w:rsidP="00FA3145">
      <w:pPr>
        <w:spacing w:line="276" w:lineRule="auto"/>
        <w:jc w:val="both"/>
      </w:pPr>
    </w:p>
    <w:p w14:paraId="3C556CF8" w14:textId="77777777" w:rsidR="00FE4B22" w:rsidRPr="006C5A10" w:rsidRDefault="00FE4B22" w:rsidP="00FA3145">
      <w:pPr>
        <w:spacing w:line="276" w:lineRule="auto"/>
        <w:jc w:val="both"/>
      </w:pPr>
    </w:p>
    <w:p w14:paraId="34422B67" w14:textId="77777777" w:rsidR="00FA3145" w:rsidRPr="006C5A10" w:rsidRDefault="00FA3145" w:rsidP="00FA3145">
      <w:pPr>
        <w:spacing w:line="276" w:lineRule="auto"/>
        <w:jc w:val="center"/>
      </w:pPr>
    </w:p>
    <w:p w14:paraId="6987E8EE" w14:textId="77777777" w:rsidR="00FA3145" w:rsidRPr="006C5A10" w:rsidRDefault="00FA3145" w:rsidP="00FA3145">
      <w:pPr>
        <w:spacing w:line="276" w:lineRule="auto"/>
        <w:jc w:val="center"/>
      </w:pPr>
    </w:p>
    <w:p w14:paraId="1DFFDC7D" w14:textId="77777777" w:rsidR="00FA3145" w:rsidRPr="006C5A10" w:rsidRDefault="00FA3145" w:rsidP="00FA3145">
      <w:pPr>
        <w:autoSpaceDE w:val="0"/>
        <w:autoSpaceDN w:val="0"/>
        <w:spacing w:line="276" w:lineRule="auto"/>
        <w:ind w:left="6372"/>
        <w:jc w:val="center"/>
        <w:rPr>
          <w:b/>
          <w:bCs/>
          <w:sz w:val="32"/>
          <w:szCs w:val="28"/>
        </w:rPr>
      </w:pPr>
      <w:r w:rsidRPr="006C5A10">
        <w:rPr>
          <w:b/>
          <w:bCs/>
          <w:sz w:val="32"/>
          <w:szCs w:val="28"/>
        </w:rPr>
        <w:t xml:space="preserve">ZATWIERDZIŁ: </w:t>
      </w:r>
    </w:p>
    <w:p w14:paraId="006D1407" w14:textId="77777777" w:rsidR="00F85297" w:rsidRDefault="00F85297" w:rsidP="00206A60">
      <w:pPr>
        <w:autoSpaceDE w:val="0"/>
        <w:autoSpaceDN w:val="0"/>
        <w:spacing w:line="276" w:lineRule="auto"/>
        <w:rPr>
          <w:b/>
          <w:bCs/>
          <w:sz w:val="32"/>
          <w:szCs w:val="28"/>
        </w:rPr>
      </w:pPr>
    </w:p>
    <w:p w14:paraId="2111704A" w14:textId="77777777" w:rsidR="00206A60" w:rsidRDefault="00206A60" w:rsidP="00206A60">
      <w:pPr>
        <w:autoSpaceDE w:val="0"/>
        <w:autoSpaceDN w:val="0"/>
        <w:spacing w:line="276" w:lineRule="auto"/>
        <w:rPr>
          <w:sz w:val="22"/>
        </w:rPr>
      </w:pPr>
    </w:p>
    <w:p w14:paraId="423A44E4" w14:textId="77777777" w:rsidR="00F85297" w:rsidRDefault="00F85297" w:rsidP="00FA3145">
      <w:pPr>
        <w:autoSpaceDE w:val="0"/>
        <w:autoSpaceDN w:val="0"/>
        <w:spacing w:line="276" w:lineRule="auto"/>
        <w:ind w:firstLine="7"/>
        <w:jc w:val="center"/>
        <w:rPr>
          <w:sz w:val="22"/>
        </w:rPr>
      </w:pPr>
    </w:p>
    <w:p w14:paraId="0BFAA7AE" w14:textId="77777777" w:rsidR="00F85297" w:rsidRDefault="00F85297" w:rsidP="00FA3145">
      <w:pPr>
        <w:autoSpaceDE w:val="0"/>
        <w:autoSpaceDN w:val="0"/>
        <w:spacing w:line="276" w:lineRule="auto"/>
        <w:ind w:firstLine="7"/>
        <w:jc w:val="center"/>
        <w:rPr>
          <w:sz w:val="22"/>
        </w:rPr>
      </w:pPr>
    </w:p>
    <w:p w14:paraId="4A3761E6" w14:textId="77777777" w:rsidR="00F85297" w:rsidRDefault="00F85297" w:rsidP="00FA3145">
      <w:pPr>
        <w:autoSpaceDE w:val="0"/>
        <w:autoSpaceDN w:val="0"/>
        <w:spacing w:line="276" w:lineRule="auto"/>
        <w:ind w:firstLine="7"/>
        <w:jc w:val="center"/>
        <w:rPr>
          <w:sz w:val="22"/>
        </w:rPr>
      </w:pPr>
    </w:p>
    <w:p w14:paraId="14A37A2D" w14:textId="77777777" w:rsidR="00F85297" w:rsidRDefault="00F85297" w:rsidP="00FA3145">
      <w:pPr>
        <w:autoSpaceDE w:val="0"/>
        <w:autoSpaceDN w:val="0"/>
        <w:spacing w:line="276" w:lineRule="auto"/>
        <w:ind w:firstLine="7"/>
        <w:jc w:val="center"/>
        <w:rPr>
          <w:sz w:val="22"/>
        </w:rPr>
      </w:pPr>
    </w:p>
    <w:p w14:paraId="64486275" w14:textId="77777777" w:rsidR="007B2170" w:rsidRPr="006C5A10" w:rsidRDefault="007B2170" w:rsidP="00FA3145">
      <w:pPr>
        <w:autoSpaceDE w:val="0"/>
        <w:autoSpaceDN w:val="0"/>
        <w:spacing w:line="276" w:lineRule="auto"/>
        <w:ind w:firstLine="7"/>
        <w:jc w:val="center"/>
        <w:rPr>
          <w:sz w:val="22"/>
        </w:rPr>
      </w:pPr>
    </w:p>
    <w:p w14:paraId="6B1981F8" w14:textId="04699BEF" w:rsidR="00FA3145" w:rsidRPr="00FA3145" w:rsidRDefault="00A411D0" w:rsidP="00FA3145">
      <w:pPr>
        <w:autoSpaceDE w:val="0"/>
        <w:autoSpaceDN w:val="0"/>
        <w:spacing w:line="276" w:lineRule="auto"/>
        <w:ind w:firstLine="7"/>
        <w:jc w:val="center"/>
        <w:rPr>
          <w:sz w:val="22"/>
        </w:rPr>
      </w:pPr>
      <w:r>
        <w:rPr>
          <w:sz w:val="22"/>
        </w:rPr>
        <w:t xml:space="preserve">4 </w:t>
      </w:r>
      <w:r w:rsidR="003E64C8">
        <w:rPr>
          <w:sz w:val="22"/>
        </w:rPr>
        <w:t>października</w:t>
      </w:r>
      <w:r w:rsidR="00206A60">
        <w:rPr>
          <w:sz w:val="22"/>
        </w:rPr>
        <w:t xml:space="preserve"> 2024</w:t>
      </w:r>
      <w:r w:rsidR="00FA3145" w:rsidRPr="00804711">
        <w:rPr>
          <w:sz w:val="22"/>
        </w:rPr>
        <w:t xml:space="preserve"> roku</w:t>
      </w:r>
    </w:p>
    <w:p w14:paraId="4C9BFD55" w14:textId="77777777" w:rsidR="00FE4B22" w:rsidRPr="001B00EB" w:rsidRDefault="00FE4B22" w:rsidP="006B711F">
      <w:pPr>
        <w:keepNext/>
        <w:numPr>
          <w:ilvl w:val="0"/>
          <w:numId w:val="11"/>
        </w:numPr>
        <w:spacing w:line="276" w:lineRule="auto"/>
        <w:ind w:left="567" w:hanging="567"/>
        <w:outlineLvl w:val="2"/>
        <w:rPr>
          <w:b/>
          <w:caps/>
          <w:sz w:val="22"/>
          <w:highlight w:val="lightGray"/>
        </w:rPr>
      </w:pPr>
      <w:r w:rsidRPr="00FA3145">
        <w:rPr>
          <w:b/>
          <w:i/>
          <w:caps/>
          <w:sz w:val="22"/>
        </w:rPr>
        <w:br w:type="page"/>
      </w:r>
      <w:r w:rsidRPr="001B00EB">
        <w:rPr>
          <w:b/>
          <w:caps/>
          <w:sz w:val="22"/>
          <w:highlight w:val="lightGray"/>
        </w:rPr>
        <w:lastRenderedPageBreak/>
        <w:t>Informacje</w:t>
      </w:r>
      <w:r w:rsidR="001B00EB" w:rsidRPr="001B00EB">
        <w:rPr>
          <w:b/>
          <w:caps/>
          <w:sz w:val="22"/>
          <w:highlight w:val="lightGray"/>
        </w:rPr>
        <w:t xml:space="preserve"> </w:t>
      </w:r>
      <w:r w:rsidRPr="001B00EB">
        <w:rPr>
          <w:b/>
          <w:caps/>
          <w:sz w:val="22"/>
          <w:highlight w:val="lightGray"/>
        </w:rPr>
        <w:t>ogólne</w:t>
      </w:r>
    </w:p>
    <w:p w14:paraId="03D7E260" w14:textId="77777777" w:rsidR="00F85297" w:rsidRPr="004606E9" w:rsidRDefault="00F85297" w:rsidP="00F85297">
      <w:pPr>
        <w:spacing w:line="276" w:lineRule="auto"/>
        <w:rPr>
          <w:rFonts w:asciiTheme="minorHAnsi" w:hAnsiTheme="minorHAnsi"/>
          <w:b/>
          <w:bCs/>
          <w:sz w:val="22"/>
        </w:rPr>
      </w:pPr>
    </w:p>
    <w:tbl>
      <w:tblPr>
        <w:tblW w:w="5000"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694"/>
        <w:gridCol w:w="4038"/>
        <w:gridCol w:w="2338"/>
      </w:tblGrid>
      <w:tr w:rsidR="00F85297" w:rsidRPr="00236A7B" w14:paraId="6D5DCE63" w14:textId="77777777" w:rsidTr="00C73E60">
        <w:trPr>
          <w:tblCellSpacing w:w="0" w:type="dxa"/>
        </w:trPr>
        <w:tc>
          <w:tcPr>
            <w:tcW w:w="5000" w:type="pct"/>
            <w:gridSpan w:val="3"/>
            <w:shd w:val="clear" w:color="auto" w:fill="auto"/>
            <w:vAlign w:val="center"/>
          </w:tcPr>
          <w:p w14:paraId="0C141EF9" w14:textId="7FD0E303" w:rsidR="00F85297" w:rsidRPr="00236A7B" w:rsidRDefault="00772E8C" w:rsidP="00772E8C">
            <w:pPr>
              <w:snapToGrid w:val="0"/>
              <w:spacing w:line="276" w:lineRule="auto"/>
              <w:rPr>
                <w:b/>
                <w:bCs/>
                <w:sz w:val="22"/>
                <w:szCs w:val="22"/>
              </w:rPr>
            </w:pPr>
            <w:r w:rsidRPr="00772E8C">
              <w:rPr>
                <w:b/>
                <w:bCs/>
                <w:sz w:val="22"/>
                <w:szCs w:val="22"/>
              </w:rPr>
              <w:t>Parafia Rzymsko-Katolicka pw. Św. Jakuba Starszego w Szczyrku</w:t>
            </w:r>
          </w:p>
          <w:p w14:paraId="7AF4DC5E" w14:textId="2C1A9B26" w:rsidR="00F85297" w:rsidRDefault="00772E8C" w:rsidP="00C73E60">
            <w:pPr>
              <w:spacing w:line="276" w:lineRule="auto"/>
              <w:rPr>
                <w:bCs/>
                <w:sz w:val="22"/>
                <w:szCs w:val="22"/>
              </w:rPr>
            </w:pPr>
            <w:r w:rsidRPr="00772E8C">
              <w:rPr>
                <w:bCs/>
                <w:sz w:val="22"/>
                <w:szCs w:val="22"/>
              </w:rPr>
              <w:t>ul. Lipowa 4b</w:t>
            </w:r>
            <w:r w:rsidR="00F85297" w:rsidRPr="00832E25">
              <w:rPr>
                <w:bCs/>
                <w:sz w:val="22"/>
                <w:szCs w:val="22"/>
              </w:rPr>
              <w:t xml:space="preserve">, </w:t>
            </w:r>
          </w:p>
          <w:p w14:paraId="1EB6FEE8" w14:textId="7422027E" w:rsidR="00F85297" w:rsidRPr="00236A7B" w:rsidRDefault="00772E8C" w:rsidP="00C73E60">
            <w:pPr>
              <w:spacing w:line="276" w:lineRule="auto"/>
              <w:rPr>
                <w:b/>
                <w:bCs/>
                <w:sz w:val="22"/>
                <w:szCs w:val="22"/>
                <w:highlight w:val="yellow"/>
              </w:rPr>
            </w:pPr>
            <w:r w:rsidRPr="00772E8C">
              <w:rPr>
                <w:bCs/>
                <w:sz w:val="22"/>
                <w:szCs w:val="22"/>
              </w:rPr>
              <w:t>43-370 Szczyrk</w:t>
            </w:r>
            <w:r w:rsidR="00F85297" w:rsidRPr="00236A7B">
              <w:rPr>
                <w:b/>
                <w:bCs/>
                <w:sz w:val="22"/>
                <w:szCs w:val="22"/>
                <w:highlight w:val="yellow"/>
              </w:rPr>
              <w:br/>
            </w:r>
            <w:r w:rsidR="00F85297" w:rsidRPr="00236A7B">
              <w:rPr>
                <w:bCs/>
                <w:sz w:val="22"/>
                <w:szCs w:val="22"/>
              </w:rPr>
              <w:t xml:space="preserve">NIP: </w:t>
            </w:r>
            <w:r w:rsidRPr="00772E8C">
              <w:rPr>
                <w:bCs/>
                <w:sz w:val="22"/>
                <w:szCs w:val="22"/>
              </w:rPr>
              <w:t>9372185650</w:t>
            </w:r>
            <w:r w:rsidR="00F85297" w:rsidRPr="00236A7B">
              <w:rPr>
                <w:bCs/>
                <w:sz w:val="22"/>
                <w:szCs w:val="22"/>
              </w:rPr>
              <w:br/>
              <w:t xml:space="preserve">Regon: </w:t>
            </w:r>
            <w:r w:rsidRPr="00772E8C">
              <w:rPr>
                <w:bCs/>
                <w:sz w:val="22"/>
                <w:szCs w:val="22"/>
              </w:rPr>
              <w:t>040038514</w:t>
            </w:r>
          </w:p>
        </w:tc>
      </w:tr>
      <w:tr w:rsidR="00F85297" w:rsidRPr="00236A7B" w14:paraId="10550D68" w14:textId="77777777" w:rsidTr="00C73E60">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42C3B070" w14:textId="77777777" w:rsidR="00F85297" w:rsidRPr="00236A7B" w:rsidRDefault="00F85297" w:rsidP="00C73E60">
            <w:pPr>
              <w:spacing w:line="276" w:lineRule="auto"/>
              <w:rPr>
                <w:sz w:val="22"/>
                <w:szCs w:val="22"/>
              </w:rPr>
            </w:pPr>
            <w:r w:rsidRPr="00236A7B">
              <w:rPr>
                <w:sz w:val="22"/>
                <w:szCs w:val="22"/>
              </w:rPr>
              <w:t>Telefon</w:t>
            </w:r>
          </w:p>
        </w:tc>
        <w:tc>
          <w:tcPr>
            <w:tcW w:w="0" w:type="auto"/>
            <w:vAlign w:val="center"/>
            <w:hideMark/>
          </w:tcPr>
          <w:p w14:paraId="685497EB" w14:textId="4604937F" w:rsidR="00F85297" w:rsidRPr="00236A7B" w:rsidRDefault="00F85297" w:rsidP="00C73E60">
            <w:pPr>
              <w:spacing w:line="276" w:lineRule="auto"/>
              <w:ind w:left="130" w:hanging="18"/>
              <w:rPr>
                <w:sz w:val="22"/>
                <w:szCs w:val="22"/>
              </w:rPr>
            </w:pPr>
            <w:r w:rsidRPr="00236A7B">
              <w:rPr>
                <w:bCs/>
                <w:sz w:val="22"/>
                <w:szCs w:val="22"/>
              </w:rPr>
              <w:t xml:space="preserve">+48 </w:t>
            </w:r>
            <w:r w:rsidR="00053212" w:rsidRPr="00053212">
              <w:rPr>
                <w:bCs/>
                <w:sz w:val="22"/>
                <w:szCs w:val="22"/>
              </w:rPr>
              <w:t xml:space="preserve">33 </w:t>
            </w:r>
            <w:r w:rsidR="00772E8C" w:rsidRPr="00772E8C">
              <w:rPr>
                <w:bCs/>
                <w:sz w:val="22"/>
                <w:szCs w:val="22"/>
              </w:rPr>
              <w:t>817-84-29</w:t>
            </w:r>
          </w:p>
        </w:tc>
      </w:tr>
      <w:tr w:rsidR="00F85297" w:rsidRPr="00236A7B" w14:paraId="6F49C7B4" w14:textId="77777777" w:rsidTr="00A411D0">
        <w:tblPrEx>
          <w:tblCellSpacing w:w="15" w:type="dxa"/>
          <w:shd w:val="clear" w:color="auto" w:fill="auto"/>
          <w:tblCellMar>
            <w:top w:w="0" w:type="dxa"/>
            <w:left w:w="0" w:type="dxa"/>
            <w:bottom w:w="0" w:type="dxa"/>
            <w:right w:w="0" w:type="dxa"/>
          </w:tblCellMar>
        </w:tblPrEx>
        <w:trPr>
          <w:gridAfter w:val="1"/>
          <w:wAfter w:w="1289" w:type="pct"/>
          <w:trHeight w:val="183"/>
          <w:tblCellSpacing w:w="15" w:type="dxa"/>
        </w:trPr>
        <w:tc>
          <w:tcPr>
            <w:tcW w:w="1485" w:type="pct"/>
            <w:vAlign w:val="center"/>
            <w:hideMark/>
          </w:tcPr>
          <w:p w14:paraId="4AC79153" w14:textId="77777777" w:rsidR="00F85297" w:rsidRPr="00236A7B" w:rsidRDefault="00F85297" w:rsidP="00C73E60">
            <w:pPr>
              <w:spacing w:line="276" w:lineRule="auto"/>
              <w:rPr>
                <w:sz w:val="22"/>
                <w:szCs w:val="22"/>
              </w:rPr>
            </w:pPr>
            <w:r w:rsidRPr="00236A7B">
              <w:rPr>
                <w:sz w:val="22"/>
                <w:szCs w:val="22"/>
              </w:rPr>
              <w:t>E-Mail</w:t>
            </w:r>
          </w:p>
        </w:tc>
        <w:tc>
          <w:tcPr>
            <w:tcW w:w="0" w:type="auto"/>
            <w:vAlign w:val="center"/>
            <w:hideMark/>
          </w:tcPr>
          <w:p w14:paraId="651EF27E" w14:textId="5535972F" w:rsidR="00F85297" w:rsidRPr="00236A7B" w:rsidRDefault="00772E8C" w:rsidP="00C73E60">
            <w:pPr>
              <w:spacing w:line="276" w:lineRule="auto"/>
              <w:ind w:left="130" w:hanging="18"/>
              <w:rPr>
                <w:sz w:val="22"/>
                <w:szCs w:val="22"/>
              </w:rPr>
            </w:pPr>
            <w:r w:rsidRPr="00772E8C">
              <w:rPr>
                <w:bCs/>
                <w:sz w:val="22"/>
                <w:szCs w:val="22"/>
                <w:lang w:val="en-US"/>
              </w:rPr>
              <w:t>parafia@parafiaszczyrk.pl</w:t>
            </w:r>
          </w:p>
        </w:tc>
      </w:tr>
      <w:tr w:rsidR="00F85297" w:rsidRPr="00236A7B" w14:paraId="0D5EC188" w14:textId="77777777" w:rsidTr="00C73E60">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hideMark/>
          </w:tcPr>
          <w:p w14:paraId="7C7F2EDC" w14:textId="77777777" w:rsidR="00F85297" w:rsidRPr="00236A7B" w:rsidRDefault="00F85297" w:rsidP="00C73E60">
            <w:pPr>
              <w:spacing w:line="276" w:lineRule="auto"/>
              <w:rPr>
                <w:sz w:val="22"/>
                <w:szCs w:val="22"/>
              </w:rPr>
            </w:pPr>
            <w:r w:rsidRPr="00236A7B">
              <w:rPr>
                <w:sz w:val="22"/>
                <w:szCs w:val="22"/>
              </w:rPr>
              <w:t>Strona WWW</w:t>
            </w:r>
          </w:p>
        </w:tc>
        <w:tc>
          <w:tcPr>
            <w:tcW w:w="0" w:type="auto"/>
            <w:vAlign w:val="center"/>
            <w:hideMark/>
          </w:tcPr>
          <w:p w14:paraId="450C8BDF" w14:textId="6635A5C2" w:rsidR="00F85297" w:rsidRPr="00236A7B" w:rsidRDefault="00772E8C" w:rsidP="00C73E60">
            <w:pPr>
              <w:spacing w:line="276" w:lineRule="auto"/>
              <w:ind w:left="130" w:hanging="18"/>
              <w:rPr>
                <w:sz w:val="22"/>
                <w:szCs w:val="22"/>
              </w:rPr>
            </w:pPr>
            <w:r w:rsidRPr="00772E8C">
              <w:rPr>
                <w:sz w:val="22"/>
                <w:szCs w:val="22"/>
              </w:rPr>
              <w:t>https://www.szczyrk.wiara.org.pl</w:t>
            </w:r>
          </w:p>
        </w:tc>
      </w:tr>
    </w:tbl>
    <w:p w14:paraId="3644D53D" w14:textId="77777777" w:rsidR="00F85297" w:rsidRPr="00236A7B" w:rsidRDefault="00F85297" w:rsidP="00F85297">
      <w:pPr>
        <w:tabs>
          <w:tab w:val="left" w:pos="567"/>
        </w:tabs>
        <w:spacing w:line="276" w:lineRule="auto"/>
        <w:ind w:right="1"/>
        <w:jc w:val="both"/>
        <w:rPr>
          <w:sz w:val="22"/>
          <w:szCs w:val="22"/>
        </w:rPr>
      </w:pPr>
    </w:p>
    <w:p w14:paraId="09B543BB" w14:textId="77777777" w:rsidR="00F85297" w:rsidRDefault="00F85297" w:rsidP="00F85297">
      <w:pPr>
        <w:tabs>
          <w:tab w:val="left" w:pos="567"/>
        </w:tabs>
        <w:spacing w:line="276" w:lineRule="auto"/>
        <w:ind w:right="1"/>
        <w:jc w:val="both"/>
        <w:rPr>
          <w:sz w:val="22"/>
          <w:szCs w:val="22"/>
        </w:rPr>
      </w:pPr>
      <w:r w:rsidRPr="00236A7B">
        <w:rPr>
          <w:sz w:val="22"/>
          <w:szCs w:val="22"/>
        </w:rPr>
        <w:t>zwana dalej „Zamawiającym”</w:t>
      </w:r>
    </w:p>
    <w:p w14:paraId="09F403C0" w14:textId="77777777" w:rsidR="00F85297" w:rsidRDefault="00F85297" w:rsidP="00F85297">
      <w:pPr>
        <w:tabs>
          <w:tab w:val="left" w:pos="567"/>
        </w:tabs>
        <w:spacing w:line="276" w:lineRule="auto"/>
        <w:ind w:right="1"/>
        <w:jc w:val="both"/>
        <w:rPr>
          <w:sz w:val="22"/>
          <w:szCs w:val="22"/>
        </w:rPr>
      </w:pPr>
    </w:p>
    <w:p w14:paraId="714093AB" w14:textId="1DF7887C" w:rsidR="00F85297" w:rsidRPr="00236A7B" w:rsidRDefault="00F85297" w:rsidP="00F85297">
      <w:pPr>
        <w:tabs>
          <w:tab w:val="left" w:pos="567"/>
        </w:tabs>
        <w:spacing w:line="276" w:lineRule="auto"/>
        <w:ind w:right="1"/>
        <w:jc w:val="both"/>
        <w:rPr>
          <w:iCs/>
          <w:sz w:val="22"/>
          <w:szCs w:val="22"/>
        </w:rPr>
      </w:pPr>
      <w:r w:rsidRPr="00236A7B">
        <w:rPr>
          <w:iCs/>
          <w:sz w:val="22"/>
          <w:szCs w:val="22"/>
        </w:rPr>
        <w:t xml:space="preserve">W imieniu Zamawiającego, na podstawie pełnomocnictwa z dnia </w:t>
      </w:r>
      <w:r w:rsidR="00053212">
        <w:rPr>
          <w:iCs/>
          <w:sz w:val="22"/>
          <w:szCs w:val="22"/>
        </w:rPr>
        <w:t>30 września 2024</w:t>
      </w:r>
      <w:r w:rsidRPr="00236A7B">
        <w:rPr>
          <w:iCs/>
          <w:sz w:val="22"/>
          <w:szCs w:val="22"/>
        </w:rPr>
        <w:t xml:space="preserve"> roku, postępowanie przygotował i prowadzi:</w:t>
      </w:r>
    </w:p>
    <w:p w14:paraId="556E0CCB" w14:textId="77777777" w:rsidR="00F85297" w:rsidRPr="00236A7B" w:rsidRDefault="00F85297" w:rsidP="00F85297">
      <w:pPr>
        <w:tabs>
          <w:tab w:val="left" w:pos="567"/>
        </w:tabs>
        <w:spacing w:line="276" w:lineRule="auto"/>
        <w:ind w:right="1"/>
        <w:jc w:val="both"/>
        <w:rPr>
          <w:iCs/>
          <w:sz w:val="22"/>
          <w:szCs w:val="22"/>
        </w:rPr>
      </w:pPr>
    </w:p>
    <w:p w14:paraId="6C82EF8B" w14:textId="77777777" w:rsidR="00053212" w:rsidRPr="00053212" w:rsidRDefault="00053212" w:rsidP="00053212">
      <w:pPr>
        <w:tabs>
          <w:tab w:val="left" w:pos="567"/>
        </w:tabs>
        <w:spacing w:line="276" w:lineRule="auto"/>
        <w:ind w:right="1"/>
        <w:jc w:val="both"/>
        <w:rPr>
          <w:b/>
          <w:iCs/>
          <w:sz w:val="22"/>
          <w:szCs w:val="22"/>
        </w:rPr>
      </w:pPr>
      <w:r w:rsidRPr="00053212">
        <w:rPr>
          <w:b/>
          <w:iCs/>
          <w:sz w:val="22"/>
          <w:szCs w:val="22"/>
        </w:rPr>
        <w:t xml:space="preserve">Bartłomiej Kruszyński </w:t>
      </w:r>
      <w:r w:rsidRPr="00053212">
        <w:rPr>
          <w:bCs/>
          <w:iCs/>
          <w:sz w:val="22"/>
          <w:szCs w:val="22"/>
        </w:rPr>
        <w:t>prowadzący działalność gospodarczą pod nazwą:</w:t>
      </w:r>
      <w:r w:rsidRPr="00053212">
        <w:rPr>
          <w:b/>
          <w:iCs/>
          <w:sz w:val="22"/>
          <w:szCs w:val="22"/>
        </w:rPr>
        <w:t xml:space="preserve"> Kancelaria Radcy Prawnego Bartłomiej Kruszyński</w:t>
      </w:r>
    </w:p>
    <w:p w14:paraId="762C9BEF" w14:textId="77777777" w:rsidR="00053212" w:rsidRPr="00053212" w:rsidRDefault="00053212" w:rsidP="00053212">
      <w:pPr>
        <w:tabs>
          <w:tab w:val="left" w:pos="567"/>
        </w:tabs>
        <w:spacing w:line="276" w:lineRule="auto"/>
        <w:ind w:right="1"/>
        <w:jc w:val="both"/>
        <w:rPr>
          <w:bCs/>
          <w:iCs/>
          <w:sz w:val="22"/>
          <w:szCs w:val="22"/>
        </w:rPr>
      </w:pPr>
      <w:r w:rsidRPr="00053212">
        <w:rPr>
          <w:bCs/>
          <w:iCs/>
          <w:sz w:val="22"/>
          <w:szCs w:val="22"/>
        </w:rPr>
        <w:t>ul. Bliska 1a/1, 43-316 Bielsko-Biała</w:t>
      </w:r>
    </w:p>
    <w:p w14:paraId="28670401" w14:textId="77777777" w:rsidR="00053212" w:rsidRPr="00053212" w:rsidRDefault="00053212" w:rsidP="00053212">
      <w:pPr>
        <w:tabs>
          <w:tab w:val="left" w:pos="567"/>
        </w:tabs>
        <w:spacing w:line="276" w:lineRule="auto"/>
        <w:ind w:right="1"/>
        <w:jc w:val="both"/>
        <w:rPr>
          <w:bCs/>
          <w:iCs/>
          <w:sz w:val="22"/>
          <w:szCs w:val="22"/>
        </w:rPr>
      </w:pPr>
      <w:r w:rsidRPr="00053212">
        <w:rPr>
          <w:bCs/>
          <w:iCs/>
          <w:sz w:val="22"/>
          <w:szCs w:val="22"/>
        </w:rPr>
        <w:t>Telefon: 505 519 740,</w:t>
      </w:r>
    </w:p>
    <w:p w14:paraId="13116EA9" w14:textId="77777777" w:rsidR="00053212" w:rsidRPr="00053212" w:rsidRDefault="00053212" w:rsidP="00053212">
      <w:pPr>
        <w:tabs>
          <w:tab w:val="left" w:pos="567"/>
        </w:tabs>
        <w:spacing w:line="276" w:lineRule="auto"/>
        <w:ind w:right="1"/>
        <w:jc w:val="both"/>
        <w:rPr>
          <w:bCs/>
          <w:iCs/>
          <w:sz w:val="22"/>
          <w:szCs w:val="22"/>
          <w:lang w:val="en-US"/>
        </w:rPr>
      </w:pPr>
      <w:r w:rsidRPr="00053212">
        <w:rPr>
          <w:bCs/>
          <w:iCs/>
          <w:sz w:val="22"/>
          <w:szCs w:val="22"/>
          <w:lang w:val="en-US"/>
        </w:rPr>
        <w:t>e-mail: kancelaria.kruszynski@gmail.com</w:t>
      </w:r>
    </w:p>
    <w:p w14:paraId="1ECF0A23" w14:textId="77777777" w:rsidR="00053212" w:rsidRPr="00053212" w:rsidRDefault="00053212" w:rsidP="00053212">
      <w:pPr>
        <w:tabs>
          <w:tab w:val="left" w:pos="567"/>
        </w:tabs>
        <w:spacing w:line="276" w:lineRule="auto"/>
        <w:ind w:right="1"/>
        <w:jc w:val="both"/>
        <w:rPr>
          <w:bCs/>
          <w:iCs/>
          <w:sz w:val="22"/>
          <w:szCs w:val="22"/>
        </w:rPr>
      </w:pPr>
      <w:r w:rsidRPr="00053212">
        <w:rPr>
          <w:bCs/>
          <w:iCs/>
          <w:sz w:val="22"/>
          <w:szCs w:val="22"/>
        </w:rPr>
        <w:t>REGON: 243431460</w:t>
      </w:r>
    </w:p>
    <w:p w14:paraId="39736257" w14:textId="07C491CC" w:rsidR="00F85297" w:rsidRPr="00053212" w:rsidRDefault="00053212" w:rsidP="00053212">
      <w:pPr>
        <w:tabs>
          <w:tab w:val="left" w:pos="567"/>
        </w:tabs>
        <w:spacing w:line="276" w:lineRule="auto"/>
        <w:ind w:right="1"/>
        <w:jc w:val="both"/>
        <w:rPr>
          <w:bCs/>
          <w:iCs/>
          <w:sz w:val="22"/>
          <w:szCs w:val="22"/>
        </w:rPr>
      </w:pPr>
      <w:r w:rsidRPr="00053212">
        <w:rPr>
          <w:bCs/>
          <w:iCs/>
          <w:sz w:val="22"/>
          <w:szCs w:val="22"/>
        </w:rPr>
        <w:t>NIP: 679 30 58 172</w:t>
      </w:r>
    </w:p>
    <w:p w14:paraId="1A9074C1" w14:textId="77777777" w:rsidR="00F85297" w:rsidRPr="006710ED" w:rsidRDefault="00F85297" w:rsidP="00F85297">
      <w:pPr>
        <w:tabs>
          <w:tab w:val="left" w:pos="567"/>
        </w:tabs>
        <w:spacing w:line="276" w:lineRule="auto"/>
        <w:ind w:right="1"/>
        <w:jc w:val="both"/>
        <w:rPr>
          <w:sz w:val="22"/>
          <w:szCs w:val="22"/>
        </w:rPr>
      </w:pPr>
    </w:p>
    <w:p w14:paraId="23E98CD4" w14:textId="1048C706" w:rsidR="006C535E" w:rsidRPr="00053212" w:rsidRDefault="00831794" w:rsidP="00053212">
      <w:pPr>
        <w:spacing w:line="276" w:lineRule="auto"/>
        <w:jc w:val="both"/>
        <w:rPr>
          <w:sz w:val="22"/>
          <w:szCs w:val="22"/>
        </w:rPr>
      </w:pPr>
      <w:r w:rsidRPr="00831794">
        <w:rPr>
          <w:iCs/>
          <w:sz w:val="22"/>
        </w:rPr>
        <w:t>Adres strony in</w:t>
      </w:r>
      <w:r w:rsidRPr="00831794">
        <w:rPr>
          <w:iCs/>
          <w:sz w:val="22"/>
          <w:szCs w:val="22"/>
        </w:rPr>
        <w:t xml:space="preserve">ternetowej </w:t>
      </w:r>
      <w:r w:rsidRPr="00232372">
        <w:rPr>
          <w:iCs/>
          <w:sz w:val="22"/>
          <w:szCs w:val="22"/>
        </w:rPr>
        <w:t>prowadzonego postępowania:</w:t>
      </w:r>
      <w:r w:rsidRPr="00232372">
        <w:rPr>
          <w:iCs/>
          <w:color w:val="FF0000"/>
          <w:sz w:val="22"/>
          <w:szCs w:val="22"/>
        </w:rPr>
        <w:t xml:space="preserve"> </w:t>
      </w:r>
      <w:r w:rsidR="00232372" w:rsidRPr="00232372">
        <w:rPr>
          <w:b/>
          <w:sz w:val="22"/>
          <w:szCs w:val="22"/>
        </w:rPr>
        <w:t>https://ezamowienia.gov.pl/mp-client/search/list/ocds-148610-5dba2772-1956-4bdb-9294-0687b01f4b78</w:t>
      </w:r>
    </w:p>
    <w:p w14:paraId="3F008E42" w14:textId="77777777" w:rsidR="00206A60" w:rsidRPr="00FA3145" w:rsidRDefault="00206A60" w:rsidP="00FA3145">
      <w:pPr>
        <w:tabs>
          <w:tab w:val="left" w:pos="142"/>
        </w:tabs>
        <w:spacing w:line="276" w:lineRule="auto"/>
        <w:jc w:val="both"/>
        <w:rPr>
          <w:b/>
          <w:bCs/>
          <w:color w:val="FF0000"/>
          <w:sz w:val="22"/>
        </w:rPr>
      </w:pPr>
    </w:p>
    <w:p w14:paraId="187C0179" w14:textId="77777777" w:rsidR="00F85297" w:rsidRDefault="00FE4B22" w:rsidP="00FA3145">
      <w:pPr>
        <w:tabs>
          <w:tab w:val="left" w:pos="142"/>
        </w:tabs>
        <w:spacing w:line="276" w:lineRule="auto"/>
        <w:jc w:val="both"/>
        <w:rPr>
          <w:bCs/>
          <w:sz w:val="22"/>
        </w:rPr>
      </w:pPr>
      <w:r w:rsidRPr="00FA3145">
        <w:rPr>
          <w:b/>
          <w:bCs/>
          <w:sz w:val="22"/>
        </w:rPr>
        <w:t>Wspólny Słownik Zamówień (CPV):</w:t>
      </w:r>
      <w:r w:rsidR="005825F9" w:rsidRPr="00FA3145">
        <w:rPr>
          <w:bCs/>
          <w:sz w:val="22"/>
        </w:rPr>
        <w:tab/>
      </w:r>
    </w:p>
    <w:p w14:paraId="3E7532B9" w14:textId="268CBB56" w:rsidR="00772E8C" w:rsidRPr="00772E8C" w:rsidRDefault="00772E8C" w:rsidP="00772E8C">
      <w:pPr>
        <w:tabs>
          <w:tab w:val="left" w:pos="142"/>
        </w:tabs>
        <w:spacing w:line="276" w:lineRule="auto"/>
        <w:jc w:val="both"/>
        <w:rPr>
          <w:b/>
          <w:color w:val="000000"/>
          <w:sz w:val="22"/>
          <w:szCs w:val="22"/>
        </w:rPr>
      </w:pPr>
      <w:r w:rsidRPr="00772E8C">
        <w:rPr>
          <w:b/>
          <w:color w:val="000000"/>
          <w:sz w:val="22"/>
          <w:szCs w:val="22"/>
        </w:rPr>
        <w:t xml:space="preserve">45000000-7 </w:t>
      </w:r>
      <w:r>
        <w:rPr>
          <w:b/>
          <w:color w:val="000000"/>
          <w:sz w:val="22"/>
          <w:szCs w:val="22"/>
        </w:rPr>
        <w:t xml:space="preserve">– </w:t>
      </w:r>
      <w:r w:rsidRPr="00772E8C">
        <w:rPr>
          <w:b/>
          <w:color w:val="000000"/>
          <w:sz w:val="22"/>
          <w:szCs w:val="22"/>
        </w:rPr>
        <w:t xml:space="preserve">Roboty budowlane </w:t>
      </w:r>
    </w:p>
    <w:p w14:paraId="3127A898" w14:textId="6B18CC76" w:rsidR="00772E8C" w:rsidRPr="00772E8C" w:rsidRDefault="00772E8C" w:rsidP="00772E8C">
      <w:pPr>
        <w:tabs>
          <w:tab w:val="left" w:pos="142"/>
        </w:tabs>
        <w:spacing w:line="276" w:lineRule="auto"/>
        <w:jc w:val="both"/>
        <w:rPr>
          <w:b/>
          <w:color w:val="000000"/>
          <w:sz w:val="22"/>
          <w:szCs w:val="22"/>
        </w:rPr>
      </w:pPr>
      <w:r w:rsidRPr="00772E8C">
        <w:rPr>
          <w:b/>
          <w:color w:val="000000"/>
          <w:sz w:val="22"/>
          <w:szCs w:val="22"/>
        </w:rPr>
        <w:t>45453000-7</w:t>
      </w:r>
      <w:r>
        <w:rPr>
          <w:b/>
          <w:color w:val="000000"/>
          <w:sz w:val="22"/>
          <w:szCs w:val="22"/>
        </w:rPr>
        <w:t xml:space="preserve"> –</w:t>
      </w:r>
      <w:r w:rsidRPr="00772E8C">
        <w:rPr>
          <w:b/>
          <w:color w:val="000000"/>
          <w:sz w:val="22"/>
          <w:szCs w:val="22"/>
        </w:rPr>
        <w:t xml:space="preserve"> Roboty remontowe i renowacyjne</w:t>
      </w:r>
    </w:p>
    <w:p w14:paraId="597B8A56" w14:textId="0EC4F8F9" w:rsidR="00772E8C" w:rsidRPr="00772E8C" w:rsidRDefault="00772E8C" w:rsidP="00772E8C">
      <w:pPr>
        <w:tabs>
          <w:tab w:val="left" w:pos="142"/>
        </w:tabs>
        <w:spacing w:line="276" w:lineRule="auto"/>
        <w:jc w:val="both"/>
        <w:rPr>
          <w:b/>
          <w:color w:val="000000"/>
          <w:sz w:val="22"/>
          <w:szCs w:val="22"/>
        </w:rPr>
      </w:pPr>
      <w:r w:rsidRPr="00772E8C">
        <w:rPr>
          <w:b/>
          <w:color w:val="000000"/>
          <w:sz w:val="22"/>
          <w:szCs w:val="22"/>
        </w:rPr>
        <w:t xml:space="preserve">71320000-7 </w:t>
      </w:r>
      <w:r>
        <w:rPr>
          <w:b/>
          <w:color w:val="000000"/>
          <w:sz w:val="22"/>
          <w:szCs w:val="22"/>
        </w:rPr>
        <w:t>–</w:t>
      </w:r>
      <w:r w:rsidRPr="00772E8C">
        <w:rPr>
          <w:b/>
          <w:color w:val="000000"/>
          <w:sz w:val="22"/>
          <w:szCs w:val="22"/>
        </w:rPr>
        <w:t xml:space="preserve"> Usługi inżynierskie w zakresie projektowania</w:t>
      </w:r>
    </w:p>
    <w:p w14:paraId="7A873197" w14:textId="78386734" w:rsidR="000F5530" w:rsidRDefault="00772E8C" w:rsidP="00772E8C">
      <w:pPr>
        <w:tabs>
          <w:tab w:val="left" w:pos="142"/>
        </w:tabs>
        <w:spacing w:line="276" w:lineRule="auto"/>
        <w:jc w:val="both"/>
        <w:rPr>
          <w:b/>
          <w:color w:val="000000"/>
          <w:sz w:val="22"/>
          <w:szCs w:val="22"/>
        </w:rPr>
      </w:pPr>
      <w:r w:rsidRPr="00772E8C">
        <w:rPr>
          <w:b/>
          <w:color w:val="000000"/>
          <w:sz w:val="22"/>
          <w:szCs w:val="22"/>
        </w:rPr>
        <w:t>71220000-6</w:t>
      </w:r>
      <w:r>
        <w:rPr>
          <w:b/>
          <w:color w:val="000000"/>
          <w:sz w:val="22"/>
          <w:szCs w:val="22"/>
        </w:rPr>
        <w:t xml:space="preserve"> –</w:t>
      </w:r>
      <w:r w:rsidRPr="00772E8C">
        <w:rPr>
          <w:b/>
          <w:color w:val="000000"/>
          <w:sz w:val="22"/>
          <w:szCs w:val="22"/>
        </w:rPr>
        <w:t xml:space="preserve"> Usługi projektowania architektonicznego</w:t>
      </w:r>
    </w:p>
    <w:p w14:paraId="25653374" w14:textId="6847F192" w:rsidR="00772E8C" w:rsidRDefault="00772E8C" w:rsidP="00772E8C">
      <w:pPr>
        <w:tabs>
          <w:tab w:val="left" w:pos="142"/>
        </w:tabs>
        <w:spacing w:line="276" w:lineRule="auto"/>
        <w:jc w:val="both"/>
        <w:rPr>
          <w:b/>
          <w:color w:val="000000"/>
          <w:sz w:val="22"/>
          <w:szCs w:val="22"/>
        </w:rPr>
      </w:pPr>
      <w:r w:rsidRPr="00772E8C">
        <w:rPr>
          <w:b/>
          <w:color w:val="000000"/>
          <w:sz w:val="22"/>
          <w:szCs w:val="22"/>
        </w:rPr>
        <w:t>71000000-8</w:t>
      </w:r>
      <w:r>
        <w:rPr>
          <w:b/>
          <w:color w:val="000000"/>
          <w:sz w:val="22"/>
          <w:szCs w:val="22"/>
        </w:rPr>
        <w:t xml:space="preserve"> –</w:t>
      </w:r>
      <w:r w:rsidRPr="00772E8C">
        <w:rPr>
          <w:b/>
          <w:color w:val="000000"/>
          <w:sz w:val="22"/>
          <w:szCs w:val="22"/>
        </w:rPr>
        <w:t xml:space="preserve"> Usługi architektoniczne, budowlane, inżynieryjne i kontrolne</w:t>
      </w:r>
    </w:p>
    <w:p w14:paraId="7D0ED3FB" w14:textId="6E5ACBAC" w:rsidR="00772E8C" w:rsidRPr="00772E8C" w:rsidRDefault="00772E8C" w:rsidP="00772E8C">
      <w:pPr>
        <w:tabs>
          <w:tab w:val="left" w:pos="142"/>
        </w:tabs>
        <w:spacing w:line="276" w:lineRule="auto"/>
        <w:jc w:val="both"/>
        <w:rPr>
          <w:b/>
          <w:color w:val="000000"/>
          <w:sz w:val="22"/>
          <w:szCs w:val="22"/>
        </w:rPr>
      </w:pPr>
      <w:r w:rsidRPr="00772E8C">
        <w:rPr>
          <w:b/>
          <w:color w:val="000000"/>
          <w:sz w:val="22"/>
          <w:szCs w:val="22"/>
        </w:rPr>
        <w:t>45420000-7</w:t>
      </w:r>
      <w:r>
        <w:rPr>
          <w:b/>
          <w:color w:val="000000"/>
          <w:sz w:val="22"/>
          <w:szCs w:val="22"/>
        </w:rPr>
        <w:t xml:space="preserve"> –</w:t>
      </w:r>
      <w:r w:rsidRPr="00772E8C">
        <w:rPr>
          <w:b/>
          <w:color w:val="000000"/>
          <w:sz w:val="22"/>
          <w:szCs w:val="22"/>
        </w:rPr>
        <w:t xml:space="preserve"> Roboty w zakresie zakładania stolarki budowlanej oraz roboty ciesielskie </w:t>
      </w:r>
    </w:p>
    <w:p w14:paraId="3CE738FF" w14:textId="37EB2E38" w:rsidR="00772E8C" w:rsidRPr="00772E8C" w:rsidRDefault="00772E8C" w:rsidP="00772E8C">
      <w:pPr>
        <w:tabs>
          <w:tab w:val="left" w:pos="142"/>
        </w:tabs>
        <w:spacing w:line="276" w:lineRule="auto"/>
        <w:jc w:val="both"/>
        <w:rPr>
          <w:b/>
          <w:color w:val="000000"/>
          <w:sz w:val="22"/>
          <w:szCs w:val="22"/>
        </w:rPr>
      </w:pPr>
      <w:r w:rsidRPr="00772E8C">
        <w:rPr>
          <w:b/>
          <w:color w:val="000000"/>
          <w:sz w:val="22"/>
          <w:szCs w:val="22"/>
        </w:rPr>
        <w:t>45450000-6</w:t>
      </w:r>
      <w:r w:rsidR="00A411D0">
        <w:rPr>
          <w:b/>
          <w:color w:val="000000"/>
          <w:sz w:val="22"/>
          <w:szCs w:val="22"/>
        </w:rPr>
        <w:t xml:space="preserve"> –</w:t>
      </w:r>
      <w:r w:rsidR="00A411D0" w:rsidRPr="00772E8C">
        <w:rPr>
          <w:b/>
          <w:color w:val="000000"/>
          <w:sz w:val="22"/>
          <w:szCs w:val="22"/>
        </w:rPr>
        <w:t xml:space="preserve"> </w:t>
      </w:r>
      <w:r w:rsidRPr="00772E8C">
        <w:rPr>
          <w:b/>
          <w:color w:val="000000"/>
          <w:sz w:val="22"/>
          <w:szCs w:val="22"/>
        </w:rPr>
        <w:t>Roboty budowlane wykończeniowe, pozostałe</w:t>
      </w:r>
    </w:p>
    <w:p w14:paraId="0D826F5F" w14:textId="73A5205B" w:rsidR="00772E8C" w:rsidRPr="00772E8C" w:rsidRDefault="00772E8C" w:rsidP="00772E8C">
      <w:pPr>
        <w:tabs>
          <w:tab w:val="left" w:pos="142"/>
        </w:tabs>
        <w:spacing w:line="276" w:lineRule="auto"/>
        <w:jc w:val="both"/>
        <w:rPr>
          <w:b/>
          <w:color w:val="000000"/>
          <w:sz w:val="22"/>
          <w:szCs w:val="22"/>
        </w:rPr>
      </w:pPr>
      <w:r w:rsidRPr="00772E8C">
        <w:rPr>
          <w:b/>
          <w:color w:val="000000"/>
          <w:sz w:val="22"/>
          <w:szCs w:val="22"/>
        </w:rPr>
        <w:t>45110000-1</w:t>
      </w:r>
      <w:r w:rsidR="00A411D0">
        <w:rPr>
          <w:b/>
          <w:color w:val="000000"/>
          <w:sz w:val="22"/>
          <w:szCs w:val="22"/>
        </w:rPr>
        <w:t xml:space="preserve"> –</w:t>
      </w:r>
      <w:r w:rsidR="00A411D0" w:rsidRPr="00772E8C">
        <w:rPr>
          <w:b/>
          <w:color w:val="000000"/>
          <w:sz w:val="22"/>
          <w:szCs w:val="22"/>
        </w:rPr>
        <w:t xml:space="preserve"> </w:t>
      </w:r>
      <w:r w:rsidRPr="00772E8C">
        <w:rPr>
          <w:b/>
          <w:color w:val="000000"/>
          <w:sz w:val="22"/>
          <w:szCs w:val="22"/>
        </w:rPr>
        <w:t xml:space="preserve">Roboty w zakresie burzenia i rozbiórki obiektów budowlanych; roboty ziemne </w:t>
      </w:r>
    </w:p>
    <w:p w14:paraId="17CDA462" w14:textId="7B50A920" w:rsidR="00772E8C" w:rsidRDefault="00772E8C" w:rsidP="00772E8C">
      <w:pPr>
        <w:tabs>
          <w:tab w:val="left" w:pos="142"/>
        </w:tabs>
        <w:spacing w:line="276" w:lineRule="auto"/>
        <w:jc w:val="both"/>
        <w:rPr>
          <w:b/>
          <w:color w:val="000000"/>
          <w:sz w:val="22"/>
          <w:szCs w:val="22"/>
        </w:rPr>
      </w:pPr>
      <w:r w:rsidRPr="00772E8C">
        <w:rPr>
          <w:b/>
          <w:color w:val="000000"/>
          <w:sz w:val="22"/>
          <w:szCs w:val="22"/>
        </w:rPr>
        <w:t>45340000-2</w:t>
      </w:r>
      <w:r w:rsidR="00A411D0">
        <w:rPr>
          <w:b/>
          <w:color w:val="000000"/>
          <w:sz w:val="22"/>
          <w:szCs w:val="22"/>
        </w:rPr>
        <w:t xml:space="preserve"> –</w:t>
      </w:r>
      <w:r w:rsidR="00A411D0" w:rsidRPr="00772E8C">
        <w:rPr>
          <w:b/>
          <w:color w:val="000000"/>
          <w:sz w:val="22"/>
          <w:szCs w:val="22"/>
        </w:rPr>
        <w:t xml:space="preserve"> </w:t>
      </w:r>
      <w:r w:rsidRPr="00772E8C">
        <w:rPr>
          <w:b/>
          <w:color w:val="000000"/>
          <w:sz w:val="22"/>
          <w:szCs w:val="22"/>
        </w:rPr>
        <w:t>Instalowanie ogrodzeń, płotów i sprzętu ochronnego</w:t>
      </w:r>
    </w:p>
    <w:p w14:paraId="0F4BC6EE" w14:textId="072D513D" w:rsidR="00772E8C" w:rsidRPr="00772E8C" w:rsidRDefault="00772E8C" w:rsidP="00772E8C">
      <w:pPr>
        <w:tabs>
          <w:tab w:val="left" w:pos="142"/>
        </w:tabs>
        <w:spacing w:line="276" w:lineRule="auto"/>
        <w:jc w:val="both"/>
        <w:rPr>
          <w:b/>
          <w:color w:val="000000"/>
          <w:sz w:val="22"/>
          <w:szCs w:val="22"/>
        </w:rPr>
      </w:pPr>
      <w:r w:rsidRPr="00772E8C">
        <w:rPr>
          <w:b/>
          <w:color w:val="000000"/>
          <w:sz w:val="22"/>
          <w:szCs w:val="22"/>
        </w:rPr>
        <w:t>45111300-1</w:t>
      </w:r>
      <w:r w:rsidR="00A411D0">
        <w:rPr>
          <w:b/>
          <w:color w:val="000000"/>
          <w:sz w:val="22"/>
          <w:szCs w:val="22"/>
        </w:rPr>
        <w:t xml:space="preserve"> –</w:t>
      </w:r>
      <w:r w:rsidR="00A411D0" w:rsidRPr="00772E8C">
        <w:rPr>
          <w:b/>
          <w:color w:val="000000"/>
          <w:sz w:val="22"/>
          <w:szCs w:val="22"/>
        </w:rPr>
        <w:t xml:space="preserve"> </w:t>
      </w:r>
      <w:r w:rsidRPr="00772E8C">
        <w:rPr>
          <w:b/>
          <w:color w:val="000000"/>
          <w:sz w:val="22"/>
          <w:szCs w:val="22"/>
        </w:rPr>
        <w:t xml:space="preserve">Roboty rozbiórkowe </w:t>
      </w:r>
    </w:p>
    <w:p w14:paraId="257C516B" w14:textId="3845BD08" w:rsidR="00772E8C" w:rsidRDefault="00772E8C" w:rsidP="00772E8C">
      <w:pPr>
        <w:tabs>
          <w:tab w:val="left" w:pos="142"/>
        </w:tabs>
        <w:spacing w:line="276" w:lineRule="auto"/>
        <w:jc w:val="both"/>
        <w:rPr>
          <w:b/>
          <w:color w:val="000000"/>
          <w:sz w:val="22"/>
          <w:szCs w:val="22"/>
        </w:rPr>
      </w:pPr>
      <w:r w:rsidRPr="00772E8C">
        <w:rPr>
          <w:b/>
          <w:color w:val="000000"/>
          <w:sz w:val="22"/>
          <w:szCs w:val="22"/>
        </w:rPr>
        <w:t>45261000-4</w:t>
      </w:r>
      <w:r w:rsidR="00A411D0">
        <w:rPr>
          <w:b/>
          <w:color w:val="000000"/>
          <w:sz w:val="22"/>
          <w:szCs w:val="22"/>
        </w:rPr>
        <w:t xml:space="preserve"> –</w:t>
      </w:r>
      <w:r w:rsidR="00A411D0" w:rsidRPr="00772E8C">
        <w:rPr>
          <w:b/>
          <w:color w:val="000000"/>
          <w:sz w:val="22"/>
          <w:szCs w:val="22"/>
        </w:rPr>
        <w:t xml:space="preserve"> </w:t>
      </w:r>
      <w:r w:rsidRPr="00772E8C">
        <w:rPr>
          <w:b/>
          <w:color w:val="000000"/>
          <w:sz w:val="22"/>
          <w:szCs w:val="22"/>
        </w:rPr>
        <w:t>Wykonywanie pokryć i konstrukcji dachowych oraz podobne roboty</w:t>
      </w:r>
    </w:p>
    <w:p w14:paraId="7262B58A" w14:textId="3264BCEC" w:rsidR="00772E8C" w:rsidRPr="00772E8C" w:rsidRDefault="00772E8C" w:rsidP="00772E8C">
      <w:pPr>
        <w:tabs>
          <w:tab w:val="left" w:pos="142"/>
        </w:tabs>
        <w:spacing w:line="276" w:lineRule="auto"/>
        <w:jc w:val="both"/>
        <w:rPr>
          <w:b/>
          <w:color w:val="000000"/>
          <w:sz w:val="22"/>
          <w:szCs w:val="22"/>
        </w:rPr>
      </w:pPr>
      <w:r w:rsidRPr="00772E8C">
        <w:rPr>
          <w:b/>
          <w:color w:val="000000"/>
          <w:sz w:val="22"/>
          <w:szCs w:val="22"/>
        </w:rPr>
        <w:t>45100000-8</w:t>
      </w:r>
      <w:r w:rsidR="00A411D0">
        <w:rPr>
          <w:b/>
          <w:color w:val="000000"/>
          <w:sz w:val="22"/>
          <w:szCs w:val="22"/>
        </w:rPr>
        <w:t xml:space="preserve"> –</w:t>
      </w:r>
      <w:r w:rsidR="00A411D0" w:rsidRPr="00772E8C">
        <w:rPr>
          <w:b/>
          <w:color w:val="000000"/>
          <w:sz w:val="22"/>
          <w:szCs w:val="22"/>
        </w:rPr>
        <w:t xml:space="preserve"> </w:t>
      </w:r>
      <w:r w:rsidRPr="00772E8C">
        <w:rPr>
          <w:b/>
          <w:color w:val="000000"/>
          <w:sz w:val="22"/>
          <w:szCs w:val="22"/>
        </w:rPr>
        <w:t xml:space="preserve">Przygotowanie terenu pod budowę </w:t>
      </w:r>
    </w:p>
    <w:p w14:paraId="126A2274" w14:textId="77777777" w:rsidR="00053212" w:rsidRPr="00FA3145" w:rsidRDefault="00053212" w:rsidP="00053212">
      <w:pPr>
        <w:tabs>
          <w:tab w:val="left" w:pos="142"/>
        </w:tabs>
        <w:spacing w:line="276" w:lineRule="auto"/>
        <w:jc w:val="both"/>
        <w:rPr>
          <w:bCs/>
          <w:sz w:val="22"/>
        </w:rPr>
      </w:pPr>
    </w:p>
    <w:p w14:paraId="2517DBF3" w14:textId="19904FD8" w:rsidR="00FE4B22" w:rsidRPr="00841D35" w:rsidRDefault="00FE4B22" w:rsidP="006B711F">
      <w:pPr>
        <w:numPr>
          <w:ilvl w:val="0"/>
          <w:numId w:val="5"/>
        </w:numPr>
        <w:tabs>
          <w:tab w:val="clear" w:pos="720"/>
        </w:tabs>
        <w:spacing w:line="276" w:lineRule="auto"/>
        <w:ind w:left="426" w:hanging="426"/>
        <w:jc w:val="both"/>
        <w:rPr>
          <w:sz w:val="22"/>
        </w:rPr>
      </w:pPr>
      <w:r w:rsidRPr="00FA3145">
        <w:rPr>
          <w:sz w:val="22"/>
        </w:rPr>
        <w:t xml:space="preserve">Postępowanie o udzielenie zamówienia publicznego prowadzone jest w trybie podstawowym bez przeprowadzania negocjacji, na podstawie art. 275 pkt 1 ustawy z 11 września 2019 r. Prawo </w:t>
      </w:r>
      <w:r w:rsidRPr="008443E0">
        <w:rPr>
          <w:sz w:val="22"/>
        </w:rPr>
        <w:t>zamówień publicznych (</w:t>
      </w:r>
      <w:proofErr w:type="spellStart"/>
      <w:r w:rsidR="007057F3" w:rsidRPr="007057F3">
        <w:rPr>
          <w:sz w:val="22"/>
        </w:rPr>
        <w:t>t.j</w:t>
      </w:r>
      <w:proofErr w:type="spellEnd"/>
      <w:r w:rsidR="007057F3" w:rsidRPr="007057F3">
        <w:rPr>
          <w:sz w:val="22"/>
        </w:rPr>
        <w:t>. Dz. U. z 2024 r. poz. 1320</w:t>
      </w:r>
      <w:r w:rsidRPr="008443E0">
        <w:rPr>
          <w:sz w:val="22"/>
        </w:rPr>
        <w:t>) – zwanej dalej „ustawą</w:t>
      </w:r>
      <w:r w:rsidR="00A36B7A" w:rsidRPr="008443E0">
        <w:rPr>
          <w:sz w:val="22"/>
        </w:rPr>
        <w:t xml:space="preserve"> </w:t>
      </w:r>
      <w:proofErr w:type="spellStart"/>
      <w:r w:rsidR="00A36B7A" w:rsidRPr="008443E0">
        <w:rPr>
          <w:sz w:val="22"/>
        </w:rPr>
        <w:t>Pzp</w:t>
      </w:r>
      <w:proofErr w:type="spellEnd"/>
      <w:r w:rsidRPr="008443E0">
        <w:rPr>
          <w:sz w:val="22"/>
        </w:rPr>
        <w:t xml:space="preserve">”, o wartości szacunkowej </w:t>
      </w:r>
      <w:r w:rsidRPr="00841D35">
        <w:rPr>
          <w:b/>
          <w:sz w:val="22"/>
        </w:rPr>
        <w:t xml:space="preserve">poniżej </w:t>
      </w:r>
      <w:r w:rsidRPr="00841D35">
        <w:rPr>
          <w:b/>
          <w:bCs/>
          <w:sz w:val="22"/>
        </w:rPr>
        <w:t>progów unijnych</w:t>
      </w:r>
      <w:r w:rsidRPr="00841D35">
        <w:rPr>
          <w:sz w:val="22"/>
        </w:rPr>
        <w:t>, określonych na podstawie art. 3 ustawy</w:t>
      </w:r>
      <w:r w:rsidR="000873DF" w:rsidRPr="00841D35">
        <w:rPr>
          <w:sz w:val="22"/>
        </w:rPr>
        <w:t xml:space="preserve"> </w:t>
      </w:r>
      <w:proofErr w:type="spellStart"/>
      <w:r w:rsidR="000873DF" w:rsidRPr="00841D35">
        <w:rPr>
          <w:sz w:val="22"/>
        </w:rPr>
        <w:t>Pzp</w:t>
      </w:r>
      <w:proofErr w:type="spellEnd"/>
      <w:r w:rsidRPr="00841D35">
        <w:rPr>
          <w:sz w:val="22"/>
        </w:rPr>
        <w:t>.</w:t>
      </w:r>
    </w:p>
    <w:p w14:paraId="1F5DCF99" w14:textId="7C9760A4" w:rsidR="00A713E9" w:rsidRPr="00841D35" w:rsidRDefault="00F85297" w:rsidP="00832E25">
      <w:pPr>
        <w:numPr>
          <w:ilvl w:val="0"/>
          <w:numId w:val="5"/>
        </w:numPr>
        <w:tabs>
          <w:tab w:val="clear" w:pos="720"/>
        </w:tabs>
        <w:spacing w:line="276" w:lineRule="auto"/>
        <w:ind w:left="426" w:hanging="426"/>
        <w:jc w:val="both"/>
        <w:rPr>
          <w:sz w:val="22"/>
        </w:rPr>
      </w:pPr>
      <w:r w:rsidRPr="006C5A10">
        <w:rPr>
          <w:sz w:val="22"/>
        </w:rPr>
        <w:t xml:space="preserve">Zamówienie dofinansowywane jest w </w:t>
      </w:r>
      <w:r w:rsidR="007057F3">
        <w:rPr>
          <w:sz w:val="22"/>
        </w:rPr>
        <w:t>98,00</w:t>
      </w:r>
      <w:r w:rsidRPr="006C5A10">
        <w:rPr>
          <w:sz w:val="22"/>
        </w:rPr>
        <w:t xml:space="preserve"> % z </w:t>
      </w:r>
      <w:r w:rsidR="00206A60">
        <w:rPr>
          <w:b/>
          <w:bCs/>
          <w:sz w:val="22"/>
        </w:rPr>
        <w:t>Rządowego Programu Odbudowy Zabytków</w:t>
      </w:r>
      <w:r w:rsidRPr="006C5A10">
        <w:rPr>
          <w:sz w:val="22"/>
        </w:rPr>
        <w:t>.</w:t>
      </w:r>
    </w:p>
    <w:p w14:paraId="6CF1DDA5"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lastRenderedPageBreak/>
        <w:t>Nie zamierza się ustanawiać dynamicznego systemu zakupów.</w:t>
      </w:r>
    </w:p>
    <w:p w14:paraId="15D10492"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zawarcia umowy ramowej.</w:t>
      </w:r>
    </w:p>
    <w:p w14:paraId="0EA911CF"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zwrotu kosztów udziału w postępowaniu, poza wyjątkami przewidzianymi ustawą</w:t>
      </w:r>
      <w:r w:rsidR="000873DF">
        <w:rPr>
          <w:sz w:val="22"/>
        </w:rPr>
        <w:t xml:space="preserve"> </w:t>
      </w:r>
      <w:proofErr w:type="spellStart"/>
      <w:r w:rsidR="000873DF">
        <w:rPr>
          <w:sz w:val="22"/>
        </w:rPr>
        <w:t>Pzp</w:t>
      </w:r>
      <w:proofErr w:type="spellEnd"/>
      <w:r w:rsidRPr="00FA3145">
        <w:rPr>
          <w:sz w:val="22"/>
        </w:rPr>
        <w:t>. Wykonawca ponosi wszelkie koszty udziału w postępowaniu, w tym koszty przygotowania oferty.</w:t>
      </w:r>
    </w:p>
    <w:p w14:paraId="071CF198"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ogranicza się możliwości ubiegania się o udzielenie zamówienia wyłącznie przez Wykonawców, o których mowa w art. 94 ustawy</w:t>
      </w:r>
      <w:r w:rsidR="000873DF">
        <w:rPr>
          <w:sz w:val="22"/>
        </w:rPr>
        <w:t xml:space="preserve"> </w:t>
      </w:r>
      <w:proofErr w:type="spellStart"/>
      <w:r w:rsidR="000873DF">
        <w:rPr>
          <w:sz w:val="22"/>
        </w:rPr>
        <w:t>Pzp</w:t>
      </w:r>
      <w:proofErr w:type="spellEnd"/>
      <w:r w:rsidRPr="00FA3145">
        <w:rPr>
          <w:sz w:val="22"/>
        </w:rPr>
        <w:t>.</w:t>
      </w:r>
    </w:p>
    <w:p w14:paraId="7C6CFAF4" w14:textId="77777777" w:rsidR="005E2BA6" w:rsidRPr="00FA3145" w:rsidRDefault="005E2BA6" w:rsidP="006B711F">
      <w:pPr>
        <w:pStyle w:val="Tekstpodstawowy"/>
        <w:numPr>
          <w:ilvl w:val="0"/>
          <w:numId w:val="5"/>
        </w:numPr>
        <w:tabs>
          <w:tab w:val="clear" w:pos="142"/>
          <w:tab w:val="clear" w:pos="720"/>
        </w:tabs>
        <w:spacing w:line="276" w:lineRule="auto"/>
        <w:ind w:left="426" w:hanging="426"/>
        <w:rPr>
          <w:sz w:val="22"/>
        </w:rPr>
      </w:pPr>
      <w:r w:rsidRPr="00FA3145">
        <w:rPr>
          <w:sz w:val="22"/>
        </w:rPr>
        <w:t xml:space="preserve">Zamawiający nie </w:t>
      </w:r>
      <w:r w:rsidR="00B863C8" w:rsidRPr="00FA3145">
        <w:rPr>
          <w:sz w:val="22"/>
        </w:rPr>
        <w:t>przewiduje udzielenia</w:t>
      </w:r>
      <w:r w:rsidRPr="00FA3145">
        <w:rPr>
          <w:sz w:val="22"/>
        </w:rPr>
        <w:t xml:space="preserve"> zamówień, o których mowa w art. 214 ust. 1 pkt 7 ustawy</w:t>
      </w:r>
      <w:r w:rsidR="000873DF">
        <w:rPr>
          <w:sz w:val="22"/>
        </w:rPr>
        <w:t xml:space="preserve"> </w:t>
      </w:r>
      <w:proofErr w:type="spellStart"/>
      <w:r w:rsidR="000873DF">
        <w:rPr>
          <w:sz w:val="22"/>
        </w:rPr>
        <w:t>Pzp</w:t>
      </w:r>
      <w:proofErr w:type="spellEnd"/>
      <w:r w:rsidRPr="00FA3145">
        <w:rPr>
          <w:sz w:val="22"/>
        </w:rPr>
        <w:t xml:space="preserve">. </w:t>
      </w:r>
    </w:p>
    <w:p w14:paraId="7BE45F51"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rozliczenia w walutach obcych.</w:t>
      </w:r>
    </w:p>
    <w:p w14:paraId="0329B039"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wyboru oferty z zastosowaniem aukcji elektronicznej.</w:t>
      </w:r>
    </w:p>
    <w:p w14:paraId="715A2FAE" w14:textId="77777777" w:rsidR="00FE4B22" w:rsidRPr="00FA3145" w:rsidRDefault="00A56649" w:rsidP="006B711F">
      <w:pPr>
        <w:numPr>
          <w:ilvl w:val="0"/>
          <w:numId w:val="5"/>
        </w:numPr>
        <w:tabs>
          <w:tab w:val="clear" w:pos="720"/>
        </w:tabs>
        <w:spacing w:line="276" w:lineRule="auto"/>
        <w:ind w:left="426" w:hanging="426"/>
        <w:jc w:val="both"/>
        <w:rPr>
          <w:sz w:val="22"/>
        </w:rPr>
      </w:pPr>
      <w:r w:rsidRPr="00FA3145">
        <w:rPr>
          <w:sz w:val="22"/>
        </w:rPr>
        <w:t>Zamawiający n</w:t>
      </w:r>
      <w:r w:rsidR="00FE4B22" w:rsidRPr="00FA3145">
        <w:rPr>
          <w:sz w:val="22"/>
        </w:rPr>
        <w:t>ie wprowadza zastrzeżenia wskazującego na obowiązek osobistego wykonania przez Wykonawcę kluczowych zadań.</w:t>
      </w:r>
    </w:p>
    <w:p w14:paraId="2BE4102A" w14:textId="3601E899" w:rsidR="00FE4B22" w:rsidRPr="00FA3145" w:rsidRDefault="005C00FE" w:rsidP="006B711F">
      <w:pPr>
        <w:numPr>
          <w:ilvl w:val="0"/>
          <w:numId w:val="5"/>
        </w:numPr>
        <w:tabs>
          <w:tab w:val="clear" w:pos="720"/>
        </w:tabs>
        <w:spacing w:line="276" w:lineRule="auto"/>
        <w:ind w:left="426" w:hanging="426"/>
        <w:jc w:val="both"/>
        <w:rPr>
          <w:sz w:val="22"/>
        </w:rPr>
      </w:pPr>
      <w:r w:rsidRPr="005A7871">
        <w:rPr>
          <w:b/>
          <w:bCs/>
          <w:sz w:val="22"/>
        </w:rPr>
        <w:t xml:space="preserve">Przewiduje się udzielenie zaliczki na zasadach opisanych w § 13 ust. 1 pkt 1) załącznika nr </w:t>
      </w:r>
      <w:r>
        <w:rPr>
          <w:b/>
          <w:bCs/>
          <w:sz w:val="22"/>
        </w:rPr>
        <w:t>6</w:t>
      </w:r>
      <w:r w:rsidRPr="005A7871">
        <w:rPr>
          <w:b/>
          <w:bCs/>
          <w:sz w:val="22"/>
        </w:rPr>
        <w:t xml:space="preserve"> do SWZ – Projektu Umowy</w:t>
      </w:r>
      <w:r w:rsidRPr="005A7871">
        <w:rPr>
          <w:sz w:val="22"/>
        </w:rPr>
        <w:t>.</w:t>
      </w:r>
    </w:p>
    <w:p w14:paraId="674CDFAA" w14:textId="53F195E9" w:rsidR="00040561" w:rsidRDefault="00040561" w:rsidP="006B711F">
      <w:pPr>
        <w:numPr>
          <w:ilvl w:val="0"/>
          <w:numId w:val="5"/>
        </w:numPr>
        <w:tabs>
          <w:tab w:val="clear" w:pos="720"/>
        </w:tabs>
        <w:spacing w:line="276" w:lineRule="auto"/>
        <w:ind w:left="426" w:hanging="426"/>
        <w:jc w:val="both"/>
        <w:rPr>
          <w:sz w:val="22"/>
        </w:rPr>
      </w:pPr>
      <w:r w:rsidRPr="00FA3145">
        <w:rPr>
          <w:sz w:val="22"/>
        </w:rPr>
        <w:t>Nie ujawnia się informacji stanowiących tajemnicę przedsiębiorstwa w rozumieniu przepisów ustawy z dnia 16 kwietnia 1993 r. o zwalczaniu nieuczciwej konkurencji</w:t>
      </w:r>
      <w:r w:rsidR="00C745B2" w:rsidRPr="00FA3145">
        <w:rPr>
          <w:sz w:val="22"/>
        </w:rPr>
        <w:t xml:space="preserve"> </w:t>
      </w:r>
      <w:r w:rsidR="00C745B2" w:rsidRPr="00FA3145">
        <w:rPr>
          <w:rFonts w:eastAsia="Calibri"/>
          <w:sz w:val="22"/>
          <w:lang w:eastAsia="en-US"/>
        </w:rPr>
        <w:t>(</w:t>
      </w:r>
      <w:proofErr w:type="spellStart"/>
      <w:r w:rsidR="00FF5020" w:rsidRPr="00FA3145">
        <w:rPr>
          <w:rFonts w:eastAsia="Calibri"/>
          <w:sz w:val="22"/>
          <w:lang w:eastAsia="en-US"/>
        </w:rPr>
        <w:t>t.j</w:t>
      </w:r>
      <w:proofErr w:type="spellEnd"/>
      <w:r w:rsidR="00FF5020" w:rsidRPr="00FA3145">
        <w:rPr>
          <w:rFonts w:eastAsia="Calibri"/>
          <w:sz w:val="22"/>
          <w:lang w:eastAsia="en-US"/>
        </w:rPr>
        <w:t xml:space="preserve">. </w:t>
      </w:r>
      <w:r w:rsidR="00C745B2" w:rsidRPr="00FA3145">
        <w:rPr>
          <w:rFonts w:eastAsia="Calibri"/>
          <w:sz w:val="22"/>
          <w:lang w:eastAsia="en-US"/>
        </w:rPr>
        <w:t>Dz. U. z 2020, poz. 1913)</w:t>
      </w:r>
      <w:r w:rsidRPr="00FA3145">
        <w:rPr>
          <w:sz w:val="22"/>
        </w:rPr>
        <w:t>, jeżeli Wykonawca, wraz z przekazaniem takich informacji, zastrze</w:t>
      </w:r>
      <w:r w:rsidR="003D5C62" w:rsidRPr="00FA3145">
        <w:rPr>
          <w:sz w:val="22"/>
        </w:rPr>
        <w:t>gł</w:t>
      </w:r>
      <w:r w:rsidRPr="00FA3145">
        <w:rPr>
          <w:sz w:val="22"/>
        </w:rPr>
        <w:t>, że nie mogą być o</w:t>
      </w:r>
      <w:r w:rsidR="003D5C62" w:rsidRPr="00FA3145">
        <w:rPr>
          <w:sz w:val="22"/>
        </w:rPr>
        <w:t>ne udostępniane oraz wykazał, że zastrzeżone informacje stanowią tajemnicę przedsiębiorstwa. Wykonawca nie może zastrzec informacji, o których mowa w art. 222 ust. 5 ustawy</w:t>
      </w:r>
      <w:r w:rsidR="000873DF">
        <w:rPr>
          <w:sz w:val="22"/>
        </w:rPr>
        <w:t xml:space="preserve"> </w:t>
      </w:r>
      <w:proofErr w:type="spellStart"/>
      <w:r w:rsidR="000873DF">
        <w:rPr>
          <w:sz w:val="22"/>
        </w:rPr>
        <w:t>Pzp</w:t>
      </w:r>
      <w:proofErr w:type="spellEnd"/>
      <w:r w:rsidR="003D5C62" w:rsidRPr="00FA3145">
        <w:rPr>
          <w:sz w:val="22"/>
        </w:rPr>
        <w:t>.</w:t>
      </w:r>
    </w:p>
    <w:p w14:paraId="7610E3AF" w14:textId="233734E1" w:rsidR="00A772E7" w:rsidRPr="00FA3145" w:rsidRDefault="00A772E7" w:rsidP="006B711F">
      <w:pPr>
        <w:numPr>
          <w:ilvl w:val="0"/>
          <w:numId w:val="5"/>
        </w:numPr>
        <w:tabs>
          <w:tab w:val="clear" w:pos="720"/>
        </w:tabs>
        <w:spacing w:line="276" w:lineRule="auto"/>
        <w:ind w:left="426" w:hanging="426"/>
        <w:jc w:val="both"/>
        <w:rPr>
          <w:sz w:val="22"/>
        </w:rPr>
      </w:pPr>
      <w:r w:rsidRPr="00A772E7">
        <w:rPr>
          <w:sz w:val="22"/>
        </w:rPr>
        <w:t xml:space="preserve">Zamawiający, na podstawie art. 310 ustawy </w:t>
      </w:r>
      <w:proofErr w:type="spellStart"/>
      <w:r w:rsidRPr="00A772E7">
        <w:rPr>
          <w:sz w:val="22"/>
        </w:rPr>
        <w:t>Pzp</w:t>
      </w:r>
      <w:proofErr w:type="spellEnd"/>
      <w:r w:rsidRPr="00A772E7">
        <w:rPr>
          <w:sz w:val="22"/>
        </w:rPr>
        <w:t>, przewiduje unieważnienie postępowania, jeśli środki publiczne, które zamierzał przeznaczyć na sfinansowanie całości lub części zamówienia nie zostały przyznane.</w:t>
      </w:r>
    </w:p>
    <w:p w14:paraId="0B2D76BF"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62BB8B13" w14:textId="6D9E4203" w:rsidR="00F85297" w:rsidRPr="00236A7B" w:rsidRDefault="00F85297" w:rsidP="00F85297">
      <w:pPr>
        <w:numPr>
          <w:ilvl w:val="3"/>
          <w:numId w:val="5"/>
        </w:numPr>
        <w:spacing w:line="276" w:lineRule="auto"/>
        <w:ind w:left="851" w:hanging="425"/>
        <w:jc w:val="both"/>
        <w:rPr>
          <w:sz w:val="22"/>
        </w:rPr>
      </w:pPr>
      <w:r w:rsidRPr="00236A7B">
        <w:rPr>
          <w:sz w:val="22"/>
        </w:rPr>
        <w:t xml:space="preserve">administratorem danych osobowych osób fizycznych, w tym wykonawcy będącego osobą fizyczną, wykonawcy będącego osobą fizyczną, prowadzącą jednoosobową działalność gospodarczą, pełnomocnika wykonawcy będącego osobą fizyczną, członka organu zarządzającego wykonawcy, będącego osobą fizyczną, osobą fizyczną skierowana do przygotowania i przeprowadzenia postępowania o udzielenie zamówienia publicznego – zwanych dalej „osobami fizycznymi”, jest </w:t>
      </w:r>
      <w:r w:rsidR="00A411D0" w:rsidRPr="00A411D0">
        <w:rPr>
          <w:sz w:val="22"/>
        </w:rPr>
        <w:t>Parafia Rzymsko-Katolicka pw. Św. Jakuba Starszego w Szczyrku</w:t>
      </w:r>
      <w:r w:rsidRPr="00236A7B">
        <w:rPr>
          <w:sz w:val="22"/>
        </w:rPr>
        <w:t>;</w:t>
      </w:r>
    </w:p>
    <w:p w14:paraId="7A82F318" w14:textId="0ABBABFA" w:rsidR="00FE4B22" w:rsidRPr="00FA3145" w:rsidRDefault="00F85297" w:rsidP="00F85297">
      <w:pPr>
        <w:numPr>
          <w:ilvl w:val="3"/>
          <w:numId w:val="5"/>
        </w:numPr>
        <w:spacing w:line="276" w:lineRule="auto"/>
        <w:ind w:left="851" w:hanging="425"/>
        <w:jc w:val="both"/>
        <w:rPr>
          <w:sz w:val="22"/>
        </w:rPr>
      </w:pPr>
      <w:r w:rsidRPr="00236A7B">
        <w:rPr>
          <w:sz w:val="22"/>
        </w:rPr>
        <w:t xml:space="preserve">administrator wyznaczył Inspektora Ochrony Danych, z którym może się Pan/Pani skontaktować w sprawach związanych z ochrona danych osobowych w następujący sposób: pod adresem poczty </w:t>
      </w:r>
      <w:r w:rsidR="00A411D0" w:rsidRPr="00A411D0">
        <w:rPr>
          <w:sz w:val="22"/>
        </w:rPr>
        <w:t>parafia@parafiaszczyrk.pl</w:t>
      </w:r>
      <w:r w:rsidRPr="00236A7B">
        <w:rPr>
          <w:sz w:val="22"/>
        </w:rPr>
        <w:t>, pisemnie na adres administratora</w:t>
      </w:r>
      <w:r w:rsidRPr="003F7ACB">
        <w:rPr>
          <w:sz w:val="22"/>
        </w:rPr>
        <w:t>;</w:t>
      </w:r>
    </w:p>
    <w:p w14:paraId="0CB4DB94"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przetwarzane będą na podstawie art. 6 ust. 1 lit c RODO w celu związanym z niniejszym postępowaniem o udzielenie zamówienia publicznego, prowadzonym w trybie</w:t>
      </w:r>
      <w:r w:rsidR="00F81BBF" w:rsidRPr="00FA3145">
        <w:rPr>
          <w:sz w:val="22"/>
        </w:rPr>
        <w:t xml:space="preserve"> podstawowym bez przeprowadzania negocjacji</w:t>
      </w:r>
      <w:r w:rsidRPr="00FA3145">
        <w:rPr>
          <w:sz w:val="22"/>
        </w:rPr>
        <w:t>;</w:t>
      </w:r>
    </w:p>
    <w:p w14:paraId="115879FC" w14:textId="77777777" w:rsidR="00FE4B22" w:rsidRPr="00FA3145" w:rsidRDefault="00FE4B22" w:rsidP="006B711F">
      <w:pPr>
        <w:numPr>
          <w:ilvl w:val="3"/>
          <w:numId w:val="5"/>
        </w:numPr>
        <w:spacing w:line="276" w:lineRule="auto"/>
        <w:ind w:left="851" w:hanging="426"/>
        <w:jc w:val="both"/>
        <w:rPr>
          <w:sz w:val="22"/>
        </w:rPr>
      </w:pPr>
      <w:bookmarkStart w:id="0" w:name="_Hlk66859878"/>
      <w:r w:rsidRPr="00FA3145">
        <w:rPr>
          <w:sz w:val="22"/>
        </w:rPr>
        <w:t>odbiorcami Pani/Pana danych osobowych będą osoby lub podmioty, którym udostępniona zostanie dokumentacja postępowania w oparciu o art. 18 – 19 oraz 74 – 76 ustawy</w:t>
      </w:r>
      <w:r w:rsidR="000873DF">
        <w:rPr>
          <w:sz w:val="22"/>
        </w:rPr>
        <w:t xml:space="preserve"> </w:t>
      </w:r>
      <w:proofErr w:type="spellStart"/>
      <w:r w:rsidR="000873DF">
        <w:rPr>
          <w:sz w:val="22"/>
        </w:rPr>
        <w:t>Pzp</w:t>
      </w:r>
      <w:proofErr w:type="spellEnd"/>
      <w:r w:rsidRPr="00FA3145">
        <w:rPr>
          <w:sz w:val="22"/>
        </w:rPr>
        <w:t>;</w:t>
      </w:r>
    </w:p>
    <w:p w14:paraId="0A4C7B63"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będą przechowywane, zgodnie z art. 78 ust. 1 ustawy</w:t>
      </w:r>
      <w:r w:rsidR="000873DF">
        <w:rPr>
          <w:sz w:val="22"/>
        </w:rPr>
        <w:t xml:space="preserve"> </w:t>
      </w:r>
      <w:proofErr w:type="spellStart"/>
      <w:r w:rsidR="000873DF">
        <w:rPr>
          <w:sz w:val="22"/>
        </w:rPr>
        <w:t>Pzp</w:t>
      </w:r>
      <w:proofErr w:type="spellEnd"/>
      <w:r w:rsidRPr="00FA3145">
        <w:rPr>
          <w:sz w:val="22"/>
        </w:rPr>
        <w:t>, przez okres 4 lat od dnia zakończenia postępowania o udzielenie zamówienia, a jeżeli czas trwania umowy przekracza 4 lata, okres przechowywania obejmuje cały czas trwania umowy;</w:t>
      </w:r>
    </w:p>
    <w:p w14:paraId="33263957" w14:textId="77777777" w:rsidR="00FE4B22" w:rsidRPr="00FA3145" w:rsidRDefault="00FE4B22" w:rsidP="006B711F">
      <w:pPr>
        <w:numPr>
          <w:ilvl w:val="3"/>
          <w:numId w:val="5"/>
        </w:numPr>
        <w:spacing w:line="276" w:lineRule="auto"/>
        <w:ind w:left="851" w:hanging="426"/>
        <w:jc w:val="both"/>
        <w:rPr>
          <w:sz w:val="22"/>
        </w:rPr>
      </w:pPr>
      <w:r w:rsidRPr="00FA3145">
        <w:rPr>
          <w:sz w:val="22"/>
        </w:rPr>
        <w:lastRenderedPageBreak/>
        <w:t>obowiązek podania przez Panią/Pana danych osobowych bezpośrednio Pani/Pana dotyczących jest wymogiem ustawowym określonym w przepisach ustawy</w:t>
      </w:r>
      <w:r w:rsidR="000873DF">
        <w:rPr>
          <w:sz w:val="22"/>
        </w:rPr>
        <w:t xml:space="preserve"> </w:t>
      </w:r>
      <w:proofErr w:type="spellStart"/>
      <w:r w:rsidR="000873DF">
        <w:rPr>
          <w:sz w:val="22"/>
        </w:rPr>
        <w:t>Pzp</w:t>
      </w:r>
      <w:proofErr w:type="spellEnd"/>
      <w:r w:rsidRPr="00FA3145">
        <w:rPr>
          <w:sz w:val="22"/>
        </w:rPr>
        <w:t>, związanych z udziałem w postępowaniu o udzielenie zamówienia publicznego; konsekwencje niepodania określonych danych wynikają z ustawy</w:t>
      </w:r>
      <w:r w:rsidR="000873DF">
        <w:rPr>
          <w:sz w:val="22"/>
        </w:rPr>
        <w:t xml:space="preserve"> </w:t>
      </w:r>
      <w:proofErr w:type="spellStart"/>
      <w:r w:rsidR="000873DF">
        <w:rPr>
          <w:sz w:val="22"/>
        </w:rPr>
        <w:t>Pzp</w:t>
      </w:r>
      <w:proofErr w:type="spellEnd"/>
      <w:r w:rsidRPr="00FA3145">
        <w:rPr>
          <w:sz w:val="22"/>
        </w:rPr>
        <w:t>;</w:t>
      </w:r>
    </w:p>
    <w:p w14:paraId="5C72972B" w14:textId="77777777" w:rsidR="00FE4B22" w:rsidRPr="00FA3145" w:rsidRDefault="00FE4B22" w:rsidP="006B711F">
      <w:pPr>
        <w:numPr>
          <w:ilvl w:val="3"/>
          <w:numId w:val="5"/>
        </w:numPr>
        <w:spacing w:line="276" w:lineRule="auto"/>
        <w:ind w:left="851" w:hanging="426"/>
        <w:jc w:val="both"/>
        <w:rPr>
          <w:sz w:val="22"/>
        </w:rPr>
      </w:pPr>
      <w:r w:rsidRPr="00FA3145">
        <w:rPr>
          <w:sz w:val="22"/>
        </w:rPr>
        <w:t>w odniesieniu do Pani/Pana danych osobowych decyzje nie będą podejmowane w sposób zautomatyzowany, stosownie do art. 22 RODO;</w:t>
      </w:r>
    </w:p>
    <w:p w14:paraId="331E4149" w14:textId="77777777" w:rsidR="00FE4B22" w:rsidRPr="00FA3145" w:rsidRDefault="00FE4B22" w:rsidP="006B711F">
      <w:pPr>
        <w:numPr>
          <w:ilvl w:val="3"/>
          <w:numId w:val="5"/>
        </w:numPr>
        <w:spacing w:line="276" w:lineRule="auto"/>
        <w:ind w:left="851" w:hanging="426"/>
        <w:jc w:val="both"/>
        <w:rPr>
          <w:sz w:val="22"/>
        </w:rPr>
      </w:pPr>
      <w:r w:rsidRPr="00FA3145">
        <w:rPr>
          <w:sz w:val="22"/>
        </w:rPr>
        <w:t>posiada Pani/Pan:</w:t>
      </w:r>
    </w:p>
    <w:p w14:paraId="2ABB603E"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15 RODO prawo dostępu do danych osobowych Pani/Pana dotyczących;</w:t>
      </w:r>
    </w:p>
    <w:p w14:paraId="7167F261"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16 RODO prawo do sprostowania Pani/Pana danych osobowych</w:t>
      </w:r>
      <w:r w:rsidRPr="00FA3145">
        <w:rPr>
          <w:sz w:val="22"/>
          <w:vertAlign w:val="superscript"/>
        </w:rPr>
        <w:footnoteReference w:id="1"/>
      </w:r>
      <w:r w:rsidRPr="00FA3145">
        <w:rPr>
          <w:sz w:val="22"/>
        </w:rPr>
        <w:t>;</w:t>
      </w:r>
    </w:p>
    <w:p w14:paraId="3BCA547F"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18 RODO prawo żądania od administratora ograniczenia przetwarzania danych osobowych z zastrzeżeniem przypadków, o których mowa w art. 18 ust. 2 RODO</w:t>
      </w:r>
      <w:r w:rsidRPr="00FA3145">
        <w:rPr>
          <w:sz w:val="22"/>
          <w:vertAlign w:val="superscript"/>
        </w:rPr>
        <w:footnoteReference w:id="2"/>
      </w:r>
      <w:r w:rsidRPr="00FA3145">
        <w:rPr>
          <w:sz w:val="22"/>
        </w:rPr>
        <w:t>;</w:t>
      </w:r>
    </w:p>
    <w:p w14:paraId="5C185D48" w14:textId="57398762" w:rsidR="00FE4B22" w:rsidRPr="00FA3145" w:rsidRDefault="00FE4B22" w:rsidP="006B711F">
      <w:pPr>
        <w:numPr>
          <w:ilvl w:val="0"/>
          <w:numId w:val="18"/>
        </w:numPr>
        <w:spacing w:line="276" w:lineRule="auto"/>
        <w:ind w:left="1276" w:hanging="426"/>
        <w:jc w:val="both"/>
        <w:rPr>
          <w:sz w:val="22"/>
        </w:rPr>
      </w:pPr>
      <w:r w:rsidRPr="00FA3145">
        <w:rPr>
          <w:sz w:val="22"/>
        </w:rPr>
        <w:t xml:space="preserve">prawo do wniesienia skargi do Prezesa Urzędu Ochrony Danych </w:t>
      </w:r>
      <w:r w:rsidR="00BC557A" w:rsidRPr="00FA3145">
        <w:rPr>
          <w:sz w:val="22"/>
        </w:rPr>
        <w:t>Osobowych,</w:t>
      </w:r>
      <w:r w:rsidRPr="00FA3145">
        <w:rPr>
          <w:sz w:val="22"/>
        </w:rPr>
        <w:t xml:space="preserve"> gdy uzna Pan/Pani, że przetwarzanie danych osobowych Pani/Pana dotyczących narusza przepisy RODO;</w:t>
      </w:r>
    </w:p>
    <w:p w14:paraId="2DBF887F" w14:textId="77777777" w:rsidR="00FE4B22" w:rsidRPr="00FA3145" w:rsidRDefault="00FE4B22" w:rsidP="006B711F">
      <w:pPr>
        <w:numPr>
          <w:ilvl w:val="3"/>
          <w:numId w:val="5"/>
        </w:numPr>
        <w:spacing w:line="276" w:lineRule="auto"/>
        <w:ind w:left="851" w:hanging="426"/>
        <w:jc w:val="both"/>
        <w:rPr>
          <w:sz w:val="22"/>
        </w:rPr>
      </w:pPr>
      <w:r w:rsidRPr="00FA3145">
        <w:rPr>
          <w:sz w:val="22"/>
        </w:rPr>
        <w:t>nie przysługuje Pani/Panu:</w:t>
      </w:r>
    </w:p>
    <w:p w14:paraId="27E434D9" w14:textId="77777777" w:rsidR="00FE4B22" w:rsidRPr="00FA3145" w:rsidRDefault="00FE4B22" w:rsidP="006B711F">
      <w:pPr>
        <w:numPr>
          <w:ilvl w:val="0"/>
          <w:numId w:val="19"/>
        </w:numPr>
        <w:spacing w:line="276" w:lineRule="auto"/>
        <w:ind w:left="1276" w:hanging="426"/>
        <w:jc w:val="both"/>
        <w:rPr>
          <w:sz w:val="22"/>
        </w:rPr>
      </w:pPr>
      <w:r w:rsidRPr="00FA3145">
        <w:rPr>
          <w:sz w:val="22"/>
        </w:rPr>
        <w:t>w związku z art. 17 ust. 3 lit. b, d lub e RODO prawo do usunięcia danych osobowych;</w:t>
      </w:r>
    </w:p>
    <w:p w14:paraId="78CC31F5" w14:textId="77777777" w:rsidR="00FE4B22" w:rsidRPr="00FA3145" w:rsidRDefault="00FE4B22" w:rsidP="006B711F">
      <w:pPr>
        <w:numPr>
          <w:ilvl w:val="0"/>
          <w:numId w:val="19"/>
        </w:numPr>
        <w:spacing w:line="276" w:lineRule="auto"/>
        <w:ind w:left="1276" w:hanging="426"/>
        <w:jc w:val="both"/>
        <w:rPr>
          <w:sz w:val="22"/>
        </w:rPr>
      </w:pPr>
      <w:r w:rsidRPr="00FA3145">
        <w:rPr>
          <w:sz w:val="22"/>
        </w:rPr>
        <w:t>prawo do przenoszenia danych osobowych, o którym mowa w art. 20 RODO;</w:t>
      </w:r>
    </w:p>
    <w:p w14:paraId="4CA58EFF" w14:textId="77777777" w:rsidR="00FE4B22" w:rsidRPr="00FA3145" w:rsidRDefault="00FE4B22" w:rsidP="006B711F">
      <w:pPr>
        <w:numPr>
          <w:ilvl w:val="0"/>
          <w:numId w:val="19"/>
        </w:numPr>
        <w:spacing w:line="276" w:lineRule="auto"/>
        <w:ind w:left="1276" w:hanging="426"/>
        <w:jc w:val="both"/>
        <w:rPr>
          <w:bCs/>
          <w:sz w:val="22"/>
        </w:rPr>
      </w:pPr>
      <w:r w:rsidRPr="00FA3145">
        <w:rPr>
          <w:bCs/>
          <w:sz w:val="22"/>
        </w:rPr>
        <w:t>na podstawie art. 21 RODO prawo sprzeciwu, wobec przetwarzania danych osobowych, gdyż podstawą prawną przetwarzania Pani/Pana danych osobowych jest art. 6 ust. 1 lit. c RODO;</w:t>
      </w:r>
    </w:p>
    <w:p w14:paraId="066BA462"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A8DEB9C" w14:textId="77777777" w:rsidR="00FE4B22" w:rsidRPr="00FA3145" w:rsidRDefault="00FE4B22" w:rsidP="006B711F">
      <w:pPr>
        <w:numPr>
          <w:ilvl w:val="3"/>
          <w:numId w:val="5"/>
        </w:numPr>
        <w:spacing w:line="276" w:lineRule="auto"/>
        <w:ind w:left="851" w:hanging="426"/>
        <w:jc w:val="both"/>
        <w:rPr>
          <w:sz w:val="22"/>
        </w:rPr>
      </w:pPr>
      <w:r w:rsidRPr="00FA3145">
        <w:rPr>
          <w:sz w:val="22"/>
        </w:rPr>
        <w:t>wystąpienie z żądaniem, o którym mowa w art. 18 ust. 1 RODO, nie ogranicza przetwarzania danych osobowych do czasu zakończenia postępowania o udzielenie zamówienia publicznego lub konkursu.</w:t>
      </w:r>
    </w:p>
    <w:p w14:paraId="6194BFB9"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0"/>
    <w:p w14:paraId="228C064F" w14:textId="77777777" w:rsidR="00B818F1" w:rsidRPr="00FA3145" w:rsidRDefault="00B818F1" w:rsidP="00FA3145">
      <w:pPr>
        <w:spacing w:line="276" w:lineRule="auto"/>
        <w:jc w:val="both"/>
        <w:rPr>
          <w:color w:val="FF0000"/>
          <w:sz w:val="22"/>
        </w:rPr>
      </w:pPr>
    </w:p>
    <w:p w14:paraId="70DABFF7" w14:textId="77777777" w:rsidR="007B7170" w:rsidRPr="003F7ACB" w:rsidRDefault="007B7170" w:rsidP="006B711F">
      <w:pPr>
        <w:pStyle w:val="Nagwek3"/>
        <w:numPr>
          <w:ilvl w:val="0"/>
          <w:numId w:val="11"/>
        </w:numPr>
        <w:spacing w:line="276" w:lineRule="auto"/>
        <w:ind w:left="567" w:hanging="567"/>
        <w:jc w:val="both"/>
        <w:rPr>
          <w:caps/>
          <w:sz w:val="22"/>
          <w:highlight w:val="lightGray"/>
        </w:rPr>
      </w:pPr>
      <w:r w:rsidRPr="003F7ACB">
        <w:rPr>
          <w:caps/>
          <w:sz w:val="22"/>
          <w:highlight w:val="lightGray"/>
        </w:rPr>
        <w:t>OPIS PRZEDMIOTU ZAMÓWIENIA</w:t>
      </w:r>
    </w:p>
    <w:p w14:paraId="13035A93" w14:textId="77777777" w:rsidR="00B0221D" w:rsidRPr="00FA3145" w:rsidRDefault="00B0221D" w:rsidP="00FA3145">
      <w:pPr>
        <w:spacing w:line="276" w:lineRule="auto"/>
      </w:pPr>
    </w:p>
    <w:p w14:paraId="02B665FD" w14:textId="3997A314" w:rsidR="008A0A42" w:rsidRPr="000C7E77" w:rsidRDefault="00F85297" w:rsidP="00793187">
      <w:pPr>
        <w:pStyle w:val="Tekstpodstawowywcity"/>
        <w:widowControl w:val="0"/>
        <w:numPr>
          <w:ilvl w:val="0"/>
          <w:numId w:val="23"/>
        </w:numPr>
        <w:suppressAutoHyphens/>
        <w:autoSpaceDE w:val="0"/>
        <w:spacing w:after="0" w:line="276" w:lineRule="auto"/>
        <w:ind w:left="426" w:hanging="426"/>
        <w:jc w:val="both"/>
        <w:rPr>
          <w:sz w:val="22"/>
          <w:szCs w:val="22"/>
        </w:rPr>
      </w:pPr>
      <w:bookmarkStart w:id="1" w:name="_Hlk43104095"/>
      <w:r w:rsidRPr="00F85297">
        <w:rPr>
          <w:sz w:val="22"/>
          <w:szCs w:val="22"/>
        </w:rPr>
        <w:t xml:space="preserve">Przedmiot zamówienia obejmuje realizację zadania inwestycyjnego pod nazwą: </w:t>
      </w:r>
      <w:r w:rsidR="00D758AA">
        <w:rPr>
          <w:b/>
          <w:sz w:val="22"/>
          <w:szCs w:val="22"/>
        </w:rPr>
        <w:t>„</w:t>
      </w:r>
      <w:r w:rsidR="00A411D0" w:rsidRPr="00A411D0">
        <w:rPr>
          <w:b/>
          <w:sz w:val="22"/>
          <w:szCs w:val="22"/>
        </w:rPr>
        <w:t>Renowacja ogrodzenia z bali wokół kościoła katolickiego pw. Św. Jakuba Starszego w Szczyrku</w:t>
      </w:r>
      <w:r w:rsidRPr="000C7E77">
        <w:rPr>
          <w:b/>
          <w:sz w:val="22"/>
          <w:szCs w:val="22"/>
        </w:rPr>
        <w:t>”,</w:t>
      </w:r>
      <w:r w:rsidRPr="000C7E77">
        <w:rPr>
          <w:sz w:val="22"/>
          <w:szCs w:val="22"/>
        </w:rPr>
        <w:t xml:space="preserve"> </w:t>
      </w:r>
      <w:r w:rsidR="00832E25" w:rsidRPr="000C7E77">
        <w:rPr>
          <w:b/>
          <w:sz w:val="22"/>
          <w:szCs w:val="22"/>
        </w:rPr>
        <w:t>realizowane w systemie zaprojektuj i wybuduj</w:t>
      </w:r>
      <w:r w:rsidR="00832E25" w:rsidRPr="000C7E77">
        <w:rPr>
          <w:sz w:val="22"/>
          <w:szCs w:val="22"/>
        </w:rPr>
        <w:t>.</w:t>
      </w:r>
      <w:r w:rsidR="001756D0" w:rsidRPr="000C7E77">
        <w:rPr>
          <w:sz w:val="22"/>
          <w:szCs w:val="22"/>
        </w:rPr>
        <w:t xml:space="preserve"> </w:t>
      </w:r>
    </w:p>
    <w:p w14:paraId="1F7E9D0E" w14:textId="0641FAC5" w:rsidR="00793187" w:rsidRPr="000C7E77" w:rsidRDefault="00793187" w:rsidP="00793187">
      <w:pPr>
        <w:pStyle w:val="Tekstpodstawowywcity"/>
        <w:widowControl w:val="0"/>
        <w:numPr>
          <w:ilvl w:val="0"/>
          <w:numId w:val="23"/>
        </w:numPr>
        <w:suppressAutoHyphens/>
        <w:autoSpaceDE w:val="0"/>
        <w:spacing w:after="0" w:line="276" w:lineRule="auto"/>
        <w:ind w:left="426" w:hanging="426"/>
        <w:jc w:val="both"/>
        <w:rPr>
          <w:sz w:val="22"/>
          <w:szCs w:val="22"/>
        </w:rPr>
      </w:pPr>
      <w:r w:rsidRPr="000C7E77">
        <w:rPr>
          <w:sz w:val="22"/>
          <w:szCs w:val="22"/>
        </w:rPr>
        <w:t>W ramach zamówienia Wykonawca zobowiązany będzie:</w:t>
      </w:r>
    </w:p>
    <w:p w14:paraId="575BD7A9" w14:textId="545C749D" w:rsidR="00793187" w:rsidRPr="000C7E77" w:rsidRDefault="00793187" w:rsidP="00793187">
      <w:pPr>
        <w:pStyle w:val="Tekstpodstawowywcity"/>
        <w:widowControl w:val="0"/>
        <w:numPr>
          <w:ilvl w:val="0"/>
          <w:numId w:val="43"/>
        </w:numPr>
        <w:suppressAutoHyphens/>
        <w:autoSpaceDE w:val="0"/>
        <w:spacing w:after="0" w:line="276" w:lineRule="auto"/>
        <w:ind w:left="851" w:hanging="425"/>
        <w:jc w:val="both"/>
        <w:rPr>
          <w:sz w:val="22"/>
          <w:szCs w:val="22"/>
        </w:rPr>
      </w:pPr>
      <w:r w:rsidRPr="000C7E77">
        <w:rPr>
          <w:sz w:val="22"/>
          <w:szCs w:val="22"/>
        </w:rPr>
        <w:lastRenderedPageBreak/>
        <w:t>wykonać dokumentację projektową, w tym Projekt Budowalny i Projekt(y) Techniczny(e), kosztorys(y) wraz z przedmiarem(</w:t>
      </w:r>
      <w:proofErr w:type="spellStart"/>
      <w:r w:rsidRPr="000C7E77">
        <w:rPr>
          <w:sz w:val="22"/>
          <w:szCs w:val="22"/>
        </w:rPr>
        <w:t>ami</w:t>
      </w:r>
      <w:proofErr w:type="spellEnd"/>
      <w:r w:rsidRPr="000C7E77">
        <w:rPr>
          <w:sz w:val="22"/>
          <w:szCs w:val="22"/>
        </w:rPr>
        <w:t>) robót, specyfikację techniczną wykonania i odbioru robót wraz z uzyskaniem prawomocnej decyzji o pozwoleniu na budowę albo zgłoszenia robót</w:t>
      </w:r>
      <w:r w:rsidR="0095713D">
        <w:rPr>
          <w:sz w:val="22"/>
          <w:szCs w:val="22"/>
        </w:rPr>
        <w:t xml:space="preserve">, </w:t>
      </w:r>
      <w:r w:rsidR="0095713D" w:rsidRPr="0095713D">
        <w:rPr>
          <w:sz w:val="22"/>
          <w:szCs w:val="22"/>
        </w:rPr>
        <w:t>a także wraz z opinią konserwatorską i niezbędnymi uzgodnieniami</w:t>
      </w:r>
      <w:r w:rsidRPr="000C7E77">
        <w:rPr>
          <w:sz w:val="22"/>
          <w:szCs w:val="22"/>
        </w:rPr>
        <w:t xml:space="preserve"> – dla całego zakresu opisanego w </w:t>
      </w:r>
      <w:r w:rsidR="005F2B87" w:rsidRPr="000C7E77">
        <w:rPr>
          <w:sz w:val="22"/>
          <w:szCs w:val="22"/>
        </w:rPr>
        <w:t xml:space="preserve">Opisie Przedmiotu Zamówienia, w tym w szczególności w </w:t>
      </w:r>
      <w:r w:rsidRPr="000C7E77">
        <w:rPr>
          <w:sz w:val="22"/>
          <w:szCs w:val="22"/>
        </w:rPr>
        <w:t xml:space="preserve">Programie </w:t>
      </w:r>
      <w:proofErr w:type="spellStart"/>
      <w:r w:rsidRPr="000C7E77">
        <w:rPr>
          <w:sz w:val="22"/>
          <w:szCs w:val="22"/>
        </w:rPr>
        <w:t>Funkcjonalno</w:t>
      </w:r>
      <w:proofErr w:type="spellEnd"/>
      <w:r w:rsidRPr="000C7E77">
        <w:rPr>
          <w:sz w:val="22"/>
          <w:szCs w:val="22"/>
        </w:rPr>
        <w:t>–Użytkowy</w:t>
      </w:r>
      <w:r w:rsidR="00A841F7">
        <w:rPr>
          <w:sz w:val="22"/>
          <w:szCs w:val="22"/>
        </w:rPr>
        <w:t xml:space="preserve">m </w:t>
      </w:r>
      <w:r w:rsidRPr="000C7E77">
        <w:rPr>
          <w:sz w:val="22"/>
          <w:szCs w:val="22"/>
        </w:rPr>
        <w:t>– Etap I;</w:t>
      </w:r>
    </w:p>
    <w:p w14:paraId="2F09BE66" w14:textId="6D0D4EEF" w:rsidR="00793187" w:rsidRDefault="00793187" w:rsidP="00793187">
      <w:pPr>
        <w:pStyle w:val="Tekstpodstawowywcity"/>
        <w:widowControl w:val="0"/>
        <w:numPr>
          <w:ilvl w:val="0"/>
          <w:numId w:val="43"/>
        </w:numPr>
        <w:suppressAutoHyphens/>
        <w:autoSpaceDE w:val="0"/>
        <w:spacing w:after="0" w:line="276" w:lineRule="auto"/>
        <w:ind w:left="851" w:hanging="425"/>
        <w:jc w:val="both"/>
        <w:rPr>
          <w:sz w:val="22"/>
          <w:szCs w:val="22"/>
        </w:rPr>
      </w:pPr>
      <w:r w:rsidRPr="00793187">
        <w:rPr>
          <w:sz w:val="22"/>
          <w:szCs w:val="22"/>
        </w:rPr>
        <w:t>wykonać roboty budowlane, w oparciu o opracowaną i zaakceptowaną przez Zamawiającego dokumentację projektów-kosztorysową, o której mowa w lit. a) powyżej, i uzyskaną prawomocną decyzję o pozwoleniu na budowę albo zgłoszenie robót oraz uzyskać prawomocne pozwolenie na użytkowania albo zgłoszenie zakończenia robót</w:t>
      </w:r>
      <w:r>
        <w:rPr>
          <w:sz w:val="22"/>
          <w:szCs w:val="22"/>
        </w:rPr>
        <w:t xml:space="preserve"> </w:t>
      </w:r>
      <w:r w:rsidR="007057F3">
        <w:rPr>
          <w:sz w:val="22"/>
          <w:szCs w:val="22"/>
        </w:rPr>
        <w:t xml:space="preserve">(o ile dotyczy) </w:t>
      </w:r>
      <w:r>
        <w:rPr>
          <w:sz w:val="22"/>
          <w:szCs w:val="22"/>
        </w:rPr>
        <w:t>– Etap II.</w:t>
      </w:r>
    </w:p>
    <w:p w14:paraId="461A7BDC" w14:textId="15941735" w:rsidR="00E77A45" w:rsidRDefault="00832E25" w:rsidP="00AB4CA4">
      <w:pPr>
        <w:pStyle w:val="Tekstpodstawowywcity"/>
        <w:widowControl w:val="0"/>
        <w:numPr>
          <w:ilvl w:val="0"/>
          <w:numId w:val="23"/>
        </w:numPr>
        <w:suppressAutoHyphens/>
        <w:autoSpaceDE w:val="0"/>
        <w:spacing w:after="0" w:line="276" w:lineRule="auto"/>
        <w:ind w:left="425" w:hanging="426"/>
        <w:jc w:val="both"/>
        <w:rPr>
          <w:sz w:val="22"/>
          <w:szCs w:val="22"/>
        </w:rPr>
      </w:pPr>
      <w:r w:rsidRPr="00C40F73">
        <w:rPr>
          <w:sz w:val="22"/>
          <w:szCs w:val="22"/>
        </w:rPr>
        <w:t>Szczegóły zakres przedmiotu niniejszego zamówienia precyzuj</w:t>
      </w:r>
      <w:r w:rsidR="005261F5">
        <w:rPr>
          <w:sz w:val="22"/>
          <w:szCs w:val="22"/>
        </w:rPr>
        <w:t>e Opis Przedmiotu Zamówienia (OPZ), składający się z</w:t>
      </w:r>
      <w:r w:rsidR="00E77A45">
        <w:rPr>
          <w:sz w:val="22"/>
          <w:szCs w:val="22"/>
        </w:rPr>
        <w:t>:</w:t>
      </w:r>
      <w:r w:rsidR="00206A60">
        <w:rPr>
          <w:sz w:val="22"/>
          <w:szCs w:val="22"/>
        </w:rPr>
        <w:t xml:space="preserve"> </w:t>
      </w:r>
      <w:r w:rsidR="00793187">
        <w:rPr>
          <w:sz w:val="22"/>
          <w:szCs w:val="22"/>
        </w:rPr>
        <w:t xml:space="preserve">Programu Funkcjonalno-Użytkowego wraz z załącznikami, </w:t>
      </w:r>
      <w:r w:rsidR="00E95DC4">
        <w:rPr>
          <w:sz w:val="22"/>
          <w:szCs w:val="22"/>
        </w:rPr>
        <w:t>Protokołu</w:t>
      </w:r>
      <w:r w:rsidR="0095713D">
        <w:rPr>
          <w:sz w:val="22"/>
          <w:szCs w:val="22"/>
        </w:rPr>
        <w:t xml:space="preserve"> uzgodnień z konserwatorem</w:t>
      </w:r>
      <w:r w:rsidR="007057F3">
        <w:rPr>
          <w:sz w:val="22"/>
          <w:szCs w:val="22"/>
        </w:rPr>
        <w:t xml:space="preserve">, </w:t>
      </w:r>
      <w:r w:rsidR="00E95DC4" w:rsidRPr="00E95DC4">
        <w:rPr>
          <w:sz w:val="22"/>
          <w:szCs w:val="22"/>
        </w:rPr>
        <w:t>Specyfikacj</w:t>
      </w:r>
      <w:r w:rsidR="00E95DC4">
        <w:rPr>
          <w:sz w:val="22"/>
          <w:szCs w:val="22"/>
        </w:rPr>
        <w:t>i</w:t>
      </w:r>
      <w:r w:rsidR="00E95DC4" w:rsidRPr="00E95DC4">
        <w:rPr>
          <w:sz w:val="22"/>
          <w:szCs w:val="22"/>
        </w:rPr>
        <w:t xml:space="preserve"> Techniczn</w:t>
      </w:r>
      <w:r w:rsidR="00E95DC4">
        <w:rPr>
          <w:sz w:val="22"/>
          <w:szCs w:val="22"/>
        </w:rPr>
        <w:t>ej</w:t>
      </w:r>
      <w:r w:rsidR="00E95DC4" w:rsidRPr="00E95DC4">
        <w:rPr>
          <w:sz w:val="22"/>
          <w:szCs w:val="22"/>
        </w:rPr>
        <w:t xml:space="preserve"> Wykonania i Odbioru </w:t>
      </w:r>
      <w:r w:rsidR="00E95DC4">
        <w:rPr>
          <w:sz w:val="22"/>
          <w:szCs w:val="22"/>
        </w:rPr>
        <w:t>Robót.</w:t>
      </w:r>
    </w:p>
    <w:p w14:paraId="33D2EE5A" w14:textId="0C9735FD" w:rsidR="003F7ACB" w:rsidRDefault="003F7ACB" w:rsidP="00AB4CA4">
      <w:pPr>
        <w:pStyle w:val="Tekstpodstawowywcity"/>
        <w:widowControl w:val="0"/>
        <w:numPr>
          <w:ilvl w:val="0"/>
          <w:numId w:val="23"/>
        </w:numPr>
        <w:suppressAutoHyphens/>
        <w:autoSpaceDE w:val="0"/>
        <w:spacing w:after="0" w:line="276" w:lineRule="auto"/>
        <w:ind w:left="426" w:hanging="426"/>
        <w:jc w:val="both"/>
      </w:pPr>
      <w:r w:rsidRPr="00C40F73">
        <w:rPr>
          <w:sz w:val="22"/>
          <w:szCs w:val="22"/>
        </w:rPr>
        <w:t xml:space="preserve">Pożądane </w:t>
      </w:r>
      <w:r w:rsidR="00717026" w:rsidRPr="00C40F73">
        <w:rPr>
          <w:sz w:val="22"/>
          <w:szCs w:val="22"/>
        </w:rPr>
        <w:t>jest,</w:t>
      </w:r>
      <w:r w:rsidRPr="00C40F73">
        <w:rPr>
          <w:sz w:val="22"/>
          <w:szCs w:val="22"/>
        </w:rPr>
        <w:t xml:space="preserve"> aby przed złożeniem Oferty Wykonawca przeprowadził wizję lokalną terenu, na którym zlokalizowane będą roboty objęte przedmiotem niniejszego</w:t>
      </w:r>
      <w:r>
        <w:rPr>
          <w:sz w:val="22"/>
          <w:szCs w:val="22"/>
        </w:rPr>
        <w:t xml:space="preserve"> zamówienia. Przeprowadzenie wizji nie jest warunkiem dla złożenia oferty w niniejszym postępowaniu. Koszty dokonania wizji lokalnej terenu budowy poniesie Wykonawca. </w:t>
      </w:r>
    </w:p>
    <w:p w14:paraId="3E0EB140" w14:textId="77777777" w:rsidR="003F7ACB" w:rsidRDefault="003F7ACB" w:rsidP="00AB4CA4">
      <w:pPr>
        <w:pStyle w:val="Tekstpodstawowywcity"/>
        <w:widowControl w:val="0"/>
        <w:numPr>
          <w:ilvl w:val="0"/>
          <w:numId w:val="23"/>
        </w:numPr>
        <w:suppressAutoHyphens/>
        <w:autoSpaceDE w:val="0"/>
        <w:spacing w:after="0" w:line="276" w:lineRule="auto"/>
        <w:ind w:left="426" w:hanging="426"/>
        <w:jc w:val="both"/>
      </w:pPr>
      <w:r>
        <w:rPr>
          <w:sz w:val="22"/>
          <w:szCs w:val="22"/>
        </w:rPr>
        <w:t xml:space="preserve">Roboty budowlane stanowiące przedmiot niniejszego zamówienia należy wykonać zgodnie z niniejszą SWZ, </w:t>
      </w:r>
      <w:r w:rsidR="00C44281">
        <w:rPr>
          <w:sz w:val="22"/>
          <w:szCs w:val="22"/>
        </w:rPr>
        <w:t>Opisem Przedmiotu Zamówienia (OPZ)</w:t>
      </w:r>
      <w:r>
        <w:rPr>
          <w:sz w:val="22"/>
          <w:szCs w:val="22"/>
        </w:rPr>
        <w:t>, Projektem Umowy oraz zgodnie z zasadami sztuki budowlanej, wiedzy technicznej, obowiązującymi przepisami i normami.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54B2C88A" w14:textId="77777777" w:rsidR="003F7ACB" w:rsidRDefault="003F7ACB" w:rsidP="00AB4CA4">
      <w:pPr>
        <w:pStyle w:val="Tekstpodstawowywcity"/>
        <w:widowControl w:val="0"/>
        <w:numPr>
          <w:ilvl w:val="0"/>
          <w:numId w:val="23"/>
        </w:numPr>
        <w:suppressAutoHyphens/>
        <w:autoSpaceDE w:val="0"/>
        <w:spacing w:after="0" w:line="276" w:lineRule="auto"/>
        <w:ind w:left="425" w:hanging="426"/>
        <w:jc w:val="both"/>
      </w:pPr>
      <w:r>
        <w:rPr>
          <w:sz w:val="22"/>
          <w:szCs w:val="22"/>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69C44806" w14:textId="77777777" w:rsidR="003F7ACB" w:rsidRDefault="003F7ACB" w:rsidP="003F7ACB">
      <w:pPr>
        <w:pStyle w:val="Tekstpodstawowywcity"/>
        <w:spacing w:after="0" w:line="276" w:lineRule="auto"/>
        <w:ind w:left="850" w:hanging="425"/>
        <w:jc w:val="both"/>
      </w:pPr>
      <w:r>
        <w:rPr>
          <w:sz w:val="22"/>
          <w:szCs w:val="22"/>
        </w:rPr>
        <w:t>1)</w:t>
      </w:r>
      <w:r>
        <w:rPr>
          <w:sz w:val="22"/>
          <w:szCs w:val="22"/>
        </w:rPr>
        <w:tab/>
        <w:t>szkody i następstwa nieszczęśliwych wypadków dotyczących pracowników Wykonawcy oraz osób trzecich przebywających w rejonie prowadzonych robót;</w:t>
      </w:r>
    </w:p>
    <w:p w14:paraId="2A0BEB9E" w14:textId="77777777" w:rsidR="003F7ACB" w:rsidRDefault="003F7ACB" w:rsidP="003F7ACB">
      <w:pPr>
        <w:pStyle w:val="Tekstpodstawowywcity"/>
        <w:spacing w:after="0" w:line="276" w:lineRule="auto"/>
        <w:ind w:left="850" w:hanging="425"/>
        <w:jc w:val="both"/>
      </w:pPr>
      <w:r>
        <w:rPr>
          <w:sz w:val="22"/>
          <w:szCs w:val="22"/>
        </w:rPr>
        <w:t>2)</w:t>
      </w:r>
      <w:r>
        <w:rPr>
          <w:sz w:val="22"/>
          <w:szCs w:val="22"/>
        </w:rPr>
        <w:tab/>
        <w:t>szkody wynikające ze zniszczeń oraz innych zdarzeń w odniesieniu do robót, materiałów sprzętu i innego mienia ruchomego związanego z prowadzeniem robót podczas realizacji przedmiotu niniejszej umowy;</w:t>
      </w:r>
    </w:p>
    <w:p w14:paraId="265AD348" w14:textId="77777777" w:rsidR="003F7ACB" w:rsidRDefault="003F7ACB" w:rsidP="003F7ACB">
      <w:pPr>
        <w:pStyle w:val="Tekstpodstawowywcity"/>
        <w:spacing w:after="0" w:line="276" w:lineRule="auto"/>
        <w:ind w:left="850" w:hanging="425"/>
        <w:jc w:val="both"/>
      </w:pPr>
      <w:r>
        <w:rPr>
          <w:sz w:val="22"/>
          <w:szCs w:val="22"/>
        </w:rPr>
        <w:t>3)</w:t>
      </w:r>
      <w:r>
        <w:rPr>
          <w:sz w:val="22"/>
          <w:szCs w:val="22"/>
        </w:rPr>
        <w:tab/>
        <w:t>szkody w robotach spowodowane przez niego przy usuwaniu wad w okresie gwarancji i rękojmi;</w:t>
      </w:r>
    </w:p>
    <w:p w14:paraId="0568448E" w14:textId="77777777" w:rsidR="003F7ACB" w:rsidRDefault="003F7ACB" w:rsidP="003F7ACB">
      <w:pPr>
        <w:pStyle w:val="Tekstpodstawowywcity"/>
        <w:spacing w:after="0" w:line="276" w:lineRule="auto"/>
        <w:ind w:left="850" w:hanging="425"/>
        <w:jc w:val="both"/>
      </w:pPr>
      <w:r>
        <w:rPr>
          <w:sz w:val="22"/>
          <w:szCs w:val="22"/>
        </w:rPr>
        <w:t>4)</w:t>
      </w:r>
      <w:r>
        <w:rPr>
          <w:sz w:val="22"/>
          <w:szCs w:val="22"/>
        </w:rPr>
        <w:tab/>
        <w:t>niewłaściwe zabezpieczenie terenu budowy oraz dopuszczenie na teren budowy osób nieupoważnionych.</w:t>
      </w:r>
    </w:p>
    <w:p w14:paraId="0C1AB56F" w14:textId="030D400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Zamawiający, zgodnie z zapisami art. 99 ust. 5 i art. 101 ust. 4 ustawy </w:t>
      </w:r>
      <w:proofErr w:type="spellStart"/>
      <w:r w:rsidR="000873DF">
        <w:rPr>
          <w:sz w:val="22"/>
          <w:szCs w:val="22"/>
        </w:rPr>
        <w:t>P</w:t>
      </w:r>
      <w:r>
        <w:rPr>
          <w:sz w:val="22"/>
          <w:szCs w:val="22"/>
        </w:rPr>
        <w:t>zp</w:t>
      </w:r>
      <w:proofErr w:type="spellEnd"/>
      <w:r>
        <w:rPr>
          <w:sz w:val="22"/>
          <w:szCs w:val="22"/>
        </w:rPr>
        <w:t xml:space="preserve">,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Pr>
          <w:b/>
          <w:sz w:val="22"/>
          <w:szCs w:val="22"/>
        </w:rPr>
        <w:t>wyłącznie</w:t>
      </w:r>
      <w:r>
        <w:rPr>
          <w:sz w:val="22"/>
          <w:szCs w:val="22"/>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t>
      </w:r>
      <w:r>
        <w:rPr>
          <w:sz w:val="22"/>
          <w:szCs w:val="22"/>
        </w:rPr>
        <w:lastRenderedPageBreak/>
        <w:t xml:space="preserve">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w:t>
      </w:r>
      <w:r w:rsidR="00781FA5">
        <w:rPr>
          <w:sz w:val="22"/>
          <w:szCs w:val="22"/>
        </w:rPr>
        <w:t>techniczne dla</w:t>
      </w:r>
      <w:r>
        <w:rPr>
          <w:sz w:val="22"/>
          <w:szCs w:val="22"/>
        </w:rPr>
        <w:t xml:space="preserve">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w:t>
      </w:r>
      <w:r w:rsidR="00781FA5">
        <w:rPr>
          <w:sz w:val="22"/>
          <w:szCs w:val="22"/>
        </w:rPr>
        <w:t>równoważne w</w:t>
      </w:r>
      <w:r>
        <w:rPr>
          <w:sz w:val="22"/>
          <w:szCs w:val="22"/>
        </w:rPr>
        <w:t xml:space="preserve"> świetle przedłożonych przez Wykonawcę dokumentów, oferta tego Wykonawcy zostanie odrzucona jako nieodpowiadająca treści SWZ. W przypadku zaś opisania przedmiotu </w:t>
      </w:r>
      <w:r w:rsidR="00781FA5">
        <w:rPr>
          <w:sz w:val="22"/>
          <w:szCs w:val="22"/>
        </w:rPr>
        <w:t>zamówienia przez</w:t>
      </w:r>
      <w:r>
        <w:rPr>
          <w:sz w:val="22"/>
          <w:szCs w:val="22"/>
        </w:rPr>
        <w:t xml:space="preserve"> odniesienie do norm, europejskich ocen technicznych, aprobat, specyfikacji technicznych i systemów referencji technicznych, Zamawiający dopuszcza wykonanie zamówienia z zastosowaniem rozwiązań równoważnych opisywanym. W takim wypadku, procedurę opisaną na wstępie niniejszego punktu stosuje się odpowiednio.</w:t>
      </w:r>
    </w:p>
    <w:p w14:paraId="77AF1F7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1457F925" w14:textId="649B8F5D"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w:t>
      </w:r>
      <w:r w:rsidR="00781FA5">
        <w:rPr>
          <w:sz w:val="22"/>
          <w:szCs w:val="22"/>
        </w:rPr>
        <w:t>zgodności przepisami</w:t>
      </w:r>
      <w:r>
        <w:rPr>
          <w:sz w:val="22"/>
          <w:szCs w:val="22"/>
        </w:rPr>
        <w:t xml:space="preserve"> i normami oraz kart katalogowych producentów urządzeń/materiałów równoważnych. Niniejsze dokumenty muszą w sposób jednoznaczny stwierdzać równoważność proponowanych technologii/systemów/urządzeń/materiałów.</w:t>
      </w:r>
    </w:p>
    <w:p w14:paraId="0DFDC84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W przypadku wątpliwości co do równoważności zaproponowanych w ofercie zamienników technologii/systemów/urządzeń/materiałów równoważnych, Zamawiający w porozumieniu </w:t>
      </w:r>
      <w:r>
        <w:rPr>
          <w:sz w:val="22"/>
          <w:szCs w:val="22"/>
        </w:rPr>
        <w:br/>
        <w:t>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5BF9ECD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Zamawiający podkreśla, iż </w:t>
      </w:r>
      <w:r>
        <w:rPr>
          <w:b/>
          <w:sz w:val="22"/>
          <w:szCs w:val="22"/>
        </w:rPr>
        <w:t>nie ogranicza katalogu dokumentów jakie Wykonawca, w celu udowodnienia równoważności, winien przedłożyć</w:t>
      </w:r>
      <w:r w:rsidR="00621E01">
        <w:rPr>
          <w:b/>
          <w:sz w:val="22"/>
          <w:szCs w:val="22"/>
        </w:rPr>
        <w:t xml:space="preserve"> </w:t>
      </w:r>
      <w:r>
        <w:rPr>
          <w:b/>
          <w:sz w:val="22"/>
          <w:szCs w:val="22"/>
        </w:rPr>
        <w:t>w ofercie.</w:t>
      </w:r>
    </w:p>
    <w:p w14:paraId="1E00D1A6"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Jeżeli do oferty wykonawca nie zostanie załączony wykaz proponowanych technologii/systemów/urządzeń/materiałów równoważnych Zamawiający przyjmie, iż Wykonawca odstępuje od oferowania tego rodzaju technologii, systemów, urządzeń lub materiałów.</w:t>
      </w:r>
    </w:p>
    <w:p w14:paraId="20778E58" w14:textId="77777777" w:rsidR="003F7ACB" w:rsidRPr="001B00EB" w:rsidRDefault="003F7ACB" w:rsidP="00AB4CA4">
      <w:pPr>
        <w:pStyle w:val="Tekstpodstawowywcity"/>
        <w:widowControl w:val="0"/>
        <w:numPr>
          <w:ilvl w:val="0"/>
          <w:numId w:val="23"/>
        </w:numPr>
        <w:suppressAutoHyphens/>
        <w:autoSpaceDE w:val="0"/>
        <w:spacing w:after="0" w:line="276" w:lineRule="auto"/>
        <w:ind w:left="425" w:hanging="426"/>
        <w:jc w:val="both"/>
      </w:pPr>
      <w:r>
        <w:rPr>
          <w:sz w:val="22"/>
          <w:szCs w:val="22"/>
        </w:rPr>
        <w:t xml:space="preserve">Szczegółowy zakres obowiązków Wykonawcy został opisany w Załączniku nr </w:t>
      </w:r>
      <w:r w:rsidR="00FB15B9">
        <w:rPr>
          <w:sz w:val="22"/>
          <w:szCs w:val="22"/>
        </w:rPr>
        <w:t>6</w:t>
      </w:r>
      <w:r>
        <w:rPr>
          <w:sz w:val="22"/>
          <w:szCs w:val="22"/>
        </w:rPr>
        <w:t xml:space="preserve"> do SWZ – </w:t>
      </w:r>
      <w:r>
        <w:rPr>
          <w:sz w:val="22"/>
          <w:szCs w:val="22"/>
        </w:rPr>
        <w:lastRenderedPageBreak/>
        <w:t>Projekcie Umowy.</w:t>
      </w:r>
    </w:p>
    <w:p w14:paraId="259C92EC" w14:textId="43ACEE64" w:rsidR="001B00EB" w:rsidRPr="001B00EB" w:rsidRDefault="001B00EB" w:rsidP="00AB4CA4">
      <w:pPr>
        <w:pStyle w:val="Tekstpodstawowywcity"/>
        <w:widowControl w:val="0"/>
        <w:numPr>
          <w:ilvl w:val="0"/>
          <w:numId w:val="23"/>
        </w:numPr>
        <w:suppressAutoHyphens/>
        <w:autoSpaceDE w:val="0"/>
        <w:spacing w:after="0" w:line="276" w:lineRule="auto"/>
        <w:ind w:left="425" w:hanging="426"/>
        <w:jc w:val="both"/>
      </w:pPr>
      <w:r w:rsidRPr="00FA3145">
        <w:rPr>
          <w:sz w:val="22"/>
        </w:rPr>
        <w:t xml:space="preserve">Zamawiający wymaga, aby </w:t>
      </w:r>
      <w:r w:rsidR="00C959F8" w:rsidRPr="00C959F8">
        <w:rPr>
          <w:sz w:val="22"/>
        </w:rPr>
        <w:t>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937F90" w:rsidRPr="00937F90">
        <w:rPr>
          <w:bCs/>
          <w:sz w:val="22"/>
        </w:rPr>
        <w:t>t.j</w:t>
      </w:r>
      <w:proofErr w:type="spellEnd"/>
      <w:r w:rsidR="00937F90" w:rsidRPr="00937F90">
        <w:rPr>
          <w:bCs/>
          <w:sz w:val="22"/>
        </w:rPr>
        <w:t>. Dz. U. z 2023 r. poz. 1465</w:t>
      </w:r>
      <w:r w:rsidR="00C959F8" w:rsidRPr="00C959F8">
        <w:rPr>
          <w:sz w:val="22"/>
        </w:rPr>
        <w:t xml:space="preserve">) – z wyłączeniem osób pełniących samodzielne funkcje techniczne w budownictwie, stosowanie do art. 12 </w:t>
      </w:r>
      <w:r w:rsidR="00C959F8">
        <w:rPr>
          <w:sz w:val="22"/>
        </w:rPr>
        <w:t>i nast. ustawy Prawo budowlane,</w:t>
      </w:r>
      <w:r w:rsidRPr="00FA3145">
        <w:rPr>
          <w:sz w:val="22"/>
        </w:rPr>
        <w:t xml:space="preserve"> byli zatrudnieni </w:t>
      </w:r>
      <w:r w:rsidR="00C959F8">
        <w:rPr>
          <w:sz w:val="22"/>
        </w:rPr>
        <w:t xml:space="preserve">przez Wykonawcę </w:t>
      </w:r>
      <w:r w:rsidRPr="00FA3145">
        <w:rPr>
          <w:sz w:val="22"/>
        </w:rPr>
        <w:t>na podstawie stosunku pracy.</w:t>
      </w:r>
      <w:bookmarkEnd w:id="1"/>
    </w:p>
    <w:p w14:paraId="02BD301F" w14:textId="77777777" w:rsidR="00B26CA7" w:rsidRPr="00FA3145" w:rsidRDefault="00B26CA7" w:rsidP="00FA3145">
      <w:pPr>
        <w:tabs>
          <w:tab w:val="left" w:pos="360"/>
        </w:tabs>
        <w:spacing w:line="276" w:lineRule="auto"/>
        <w:jc w:val="both"/>
        <w:rPr>
          <w:sz w:val="22"/>
        </w:rPr>
      </w:pPr>
    </w:p>
    <w:p w14:paraId="2EEBB435" w14:textId="77777777" w:rsidR="007B7170" w:rsidRPr="00981E6C" w:rsidRDefault="007B7170" w:rsidP="006B711F">
      <w:pPr>
        <w:pStyle w:val="Nagwek3"/>
        <w:numPr>
          <w:ilvl w:val="0"/>
          <w:numId w:val="11"/>
        </w:numPr>
        <w:spacing w:line="276" w:lineRule="auto"/>
        <w:ind w:left="567" w:hanging="566"/>
        <w:jc w:val="both"/>
        <w:rPr>
          <w:caps/>
          <w:sz w:val="22"/>
          <w:highlight w:val="lightGray"/>
        </w:rPr>
      </w:pPr>
      <w:r w:rsidRPr="00981E6C">
        <w:rPr>
          <w:caps/>
          <w:sz w:val="22"/>
          <w:highlight w:val="lightGray"/>
        </w:rPr>
        <w:t xml:space="preserve">TERMIN </w:t>
      </w:r>
      <w:r w:rsidRPr="00981E6C">
        <w:rPr>
          <w:caps/>
          <w:sz w:val="22"/>
          <w:highlight w:val="lightGray"/>
          <w:shd w:val="clear" w:color="auto" w:fill="D0CECE" w:themeFill="background2" w:themeFillShade="E6"/>
        </w:rPr>
        <w:t>WYKONANIA ZAMÓWIENIA</w:t>
      </w:r>
    </w:p>
    <w:p w14:paraId="23E13100" w14:textId="77777777" w:rsidR="005261F5" w:rsidRPr="00F85297" w:rsidRDefault="005261F5" w:rsidP="005261F5">
      <w:pPr>
        <w:pStyle w:val="Akapitzlist"/>
        <w:spacing w:line="276" w:lineRule="auto"/>
        <w:jc w:val="both"/>
        <w:rPr>
          <w:sz w:val="22"/>
          <w:szCs w:val="22"/>
        </w:rPr>
      </w:pPr>
    </w:p>
    <w:p w14:paraId="7FE1D861" w14:textId="23C48473" w:rsidR="005261F5" w:rsidRPr="005261F5" w:rsidRDefault="00124FEB" w:rsidP="00AB4CA4">
      <w:pPr>
        <w:numPr>
          <w:ilvl w:val="0"/>
          <w:numId w:val="24"/>
        </w:numPr>
        <w:tabs>
          <w:tab w:val="num" w:pos="426"/>
        </w:tabs>
        <w:autoSpaceDE w:val="0"/>
        <w:autoSpaceDN w:val="0"/>
        <w:spacing w:line="276" w:lineRule="auto"/>
        <w:ind w:left="426" w:hanging="426"/>
        <w:jc w:val="both"/>
        <w:rPr>
          <w:bCs/>
          <w:sz w:val="22"/>
        </w:rPr>
      </w:pPr>
      <w:r w:rsidRPr="00A75636">
        <w:rPr>
          <w:bCs/>
          <w:sz w:val="22"/>
        </w:rPr>
        <w:t xml:space="preserve">Zamówienie należy </w:t>
      </w:r>
      <w:r w:rsidRPr="00C67B67">
        <w:rPr>
          <w:bCs/>
          <w:sz w:val="22"/>
        </w:rPr>
        <w:t xml:space="preserve">wykonać </w:t>
      </w:r>
      <w:r w:rsidR="00C40F73" w:rsidRPr="00C67B67">
        <w:rPr>
          <w:b/>
          <w:sz w:val="22"/>
          <w:szCs w:val="22"/>
          <w:lang w:eastAsia="zh-CN"/>
        </w:rPr>
        <w:t xml:space="preserve">w terminie </w:t>
      </w:r>
      <w:r w:rsidR="00A411D0">
        <w:rPr>
          <w:b/>
          <w:sz w:val="22"/>
          <w:szCs w:val="22"/>
          <w:lang w:eastAsia="zh-CN"/>
        </w:rPr>
        <w:t>do 8</w:t>
      </w:r>
      <w:r w:rsidR="000C7E77">
        <w:rPr>
          <w:b/>
          <w:sz w:val="22"/>
          <w:szCs w:val="22"/>
          <w:lang w:eastAsia="zh-CN"/>
        </w:rPr>
        <w:t xml:space="preserve"> </w:t>
      </w:r>
      <w:r w:rsidR="005261F5">
        <w:rPr>
          <w:b/>
          <w:sz w:val="22"/>
          <w:szCs w:val="22"/>
          <w:lang w:eastAsia="zh-CN"/>
        </w:rPr>
        <w:t>miesięcy od dnia zawarcia Umowy, z zachowaniem następujących terminów cząstkowych:</w:t>
      </w:r>
    </w:p>
    <w:p w14:paraId="3B8A4581" w14:textId="3B7B9D21" w:rsidR="005261F5" w:rsidRDefault="005261F5" w:rsidP="00AB4CA4">
      <w:pPr>
        <w:pStyle w:val="Akapitzlist"/>
        <w:numPr>
          <w:ilvl w:val="0"/>
          <w:numId w:val="42"/>
        </w:numPr>
        <w:tabs>
          <w:tab w:val="num" w:pos="426"/>
        </w:tabs>
        <w:autoSpaceDE w:val="0"/>
        <w:autoSpaceDN w:val="0"/>
        <w:spacing w:line="276" w:lineRule="auto"/>
        <w:ind w:left="851" w:hanging="425"/>
        <w:jc w:val="both"/>
        <w:rPr>
          <w:bCs/>
          <w:sz w:val="22"/>
        </w:rPr>
      </w:pPr>
      <w:r>
        <w:rPr>
          <w:bCs/>
          <w:sz w:val="22"/>
        </w:rPr>
        <w:t>termin realizacji Etapu 1</w:t>
      </w:r>
      <w:r w:rsidR="00F14D72">
        <w:rPr>
          <w:bCs/>
          <w:sz w:val="22"/>
        </w:rPr>
        <w:t xml:space="preserve">, o którym mowa w rozdziale II pkt 2 </w:t>
      </w:r>
      <w:proofErr w:type="spellStart"/>
      <w:r w:rsidR="00F14D72">
        <w:rPr>
          <w:bCs/>
          <w:sz w:val="22"/>
        </w:rPr>
        <w:t>ppkt</w:t>
      </w:r>
      <w:proofErr w:type="spellEnd"/>
      <w:r w:rsidR="00F14D72">
        <w:rPr>
          <w:bCs/>
          <w:sz w:val="22"/>
        </w:rPr>
        <w:t xml:space="preserve"> 1) SWZ – </w:t>
      </w:r>
      <w:r>
        <w:rPr>
          <w:bCs/>
          <w:sz w:val="22"/>
        </w:rPr>
        <w:t xml:space="preserve">wynosi do </w:t>
      </w:r>
      <w:r w:rsidR="00A411D0">
        <w:rPr>
          <w:bCs/>
          <w:sz w:val="22"/>
        </w:rPr>
        <w:t xml:space="preserve">3 </w:t>
      </w:r>
      <w:r>
        <w:rPr>
          <w:bCs/>
          <w:sz w:val="22"/>
        </w:rPr>
        <w:t>miesięcy od dnia zawarcia Umowy;</w:t>
      </w:r>
    </w:p>
    <w:p w14:paraId="70D0CEA9" w14:textId="307A26A5" w:rsidR="00124FEB" w:rsidRPr="005261F5" w:rsidRDefault="005261F5" w:rsidP="00AB4CA4">
      <w:pPr>
        <w:pStyle w:val="Akapitzlist"/>
        <w:numPr>
          <w:ilvl w:val="0"/>
          <w:numId w:val="42"/>
        </w:numPr>
        <w:tabs>
          <w:tab w:val="num" w:pos="426"/>
        </w:tabs>
        <w:autoSpaceDE w:val="0"/>
        <w:autoSpaceDN w:val="0"/>
        <w:spacing w:line="276" w:lineRule="auto"/>
        <w:ind w:left="851" w:hanging="425"/>
        <w:jc w:val="both"/>
        <w:rPr>
          <w:bCs/>
          <w:sz w:val="22"/>
        </w:rPr>
      </w:pPr>
      <w:r>
        <w:rPr>
          <w:bCs/>
          <w:sz w:val="22"/>
        </w:rPr>
        <w:t xml:space="preserve">termin realizacji Etapu </w:t>
      </w:r>
      <w:r w:rsidR="00793187">
        <w:rPr>
          <w:bCs/>
          <w:sz w:val="22"/>
        </w:rPr>
        <w:t>2</w:t>
      </w:r>
      <w:r w:rsidR="00F14D72">
        <w:rPr>
          <w:bCs/>
          <w:sz w:val="22"/>
        </w:rPr>
        <w:t xml:space="preserve">, o którym mowa w rozdziale II pkt 2 </w:t>
      </w:r>
      <w:proofErr w:type="spellStart"/>
      <w:r w:rsidR="00F14D72">
        <w:rPr>
          <w:bCs/>
          <w:sz w:val="22"/>
        </w:rPr>
        <w:t>ppkt</w:t>
      </w:r>
      <w:proofErr w:type="spellEnd"/>
      <w:r w:rsidR="00F14D72">
        <w:rPr>
          <w:bCs/>
          <w:sz w:val="22"/>
        </w:rPr>
        <w:t xml:space="preserve"> </w:t>
      </w:r>
      <w:r w:rsidR="00B4115C">
        <w:rPr>
          <w:bCs/>
          <w:sz w:val="22"/>
        </w:rPr>
        <w:t>2</w:t>
      </w:r>
      <w:r w:rsidR="00F14D72">
        <w:rPr>
          <w:bCs/>
          <w:sz w:val="22"/>
        </w:rPr>
        <w:t xml:space="preserve">) SWZ – </w:t>
      </w:r>
      <w:r>
        <w:rPr>
          <w:bCs/>
          <w:sz w:val="22"/>
        </w:rPr>
        <w:t xml:space="preserve">wynosi do </w:t>
      </w:r>
      <w:r w:rsidR="00A411D0">
        <w:rPr>
          <w:bCs/>
          <w:sz w:val="22"/>
        </w:rPr>
        <w:t>8</w:t>
      </w:r>
      <w:r>
        <w:rPr>
          <w:bCs/>
          <w:sz w:val="22"/>
        </w:rPr>
        <w:t xml:space="preserve"> miesięcy </w:t>
      </w:r>
      <w:r w:rsidR="00B4115C">
        <w:rPr>
          <w:bCs/>
          <w:sz w:val="22"/>
        </w:rPr>
        <w:t>od dnia zawarcia Umowy</w:t>
      </w:r>
      <w:r>
        <w:rPr>
          <w:bCs/>
          <w:sz w:val="22"/>
        </w:rPr>
        <w:t>.</w:t>
      </w:r>
    </w:p>
    <w:p w14:paraId="15951F42" w14:textId="7E8AFCBD" w:rsidR="00124FEB" w:rsidRPr="00124FEB" w:rsidRDefault="00E21193" w:rsidP="00124FEB">
      <w:pPr>
        <w:tabs>
          <w:tab w:val="num" w:pos="426"/>
        </w:tabs>
        <w:autoSpaceDE w:val="0"/>
        <w:autoSpaceDN w:val="0"/>
        <w:spacing w:line="276" w:lineRule="auto"/>
        <w:ind w:left="426" w:hanging="426"/>
        <w:jc w:val="both"/>
        <w:rPr>
          <w:bCs/>
          <w:sz w:val="22"/>
        </w:rPr>
      </w:pPr>
      <w:r>
        <w:rPr>
          <w:bCs/>
          <w:sz w:val="22"/>
        </w:rPr>
        <w:t>3</w:t>
      </w:r>
      <w:r w:rsidR="00124FEB" w:rsidRPr="00A75636">
        <w:rPr>
          <w:bCs/>
          <w:sz w:val="22"/>
        </w:rPr>
        <w:t>.</w:t>
      </w:r>
      <w:r w:rsidR="00124FEB" w:rsidRPr="00A75636">
        <w:rPr>
          <w:bCs/>
          <w:sz w:val="22"/>
        </w:rPr>
        <w:tab/>
        <w:t xml:space="preserve">Wymagany okres </w:t>
      </w:r>
      <w:r w:rsidR="00124FEB" w:rsidRPr="00A75636">
        <w:rPr>
          <w:b/>
          <w:bCs/>
          <w:sz w:val="22"/>
        </w:rPr>
        <w:t>gwarancji</w:t>
      </w:r>
      <w:r w:rsidR="00124FEB" w:rsidRPr="00A75636">
        <w:rPr>
          <w:bCs/>
          <w:sz w:val="22"/>
        </w:rPr>
        <w:t xml:space="preserve"> na wykonane, w ramach zamówienia roboty (materiały, robociznę, instalacje i urządzenia) wynosi nie mniej niż </w:t>
      </w:r>
      <w:r w:rsidR="00124FEB" w:rsidRPr="00A75636">
        <w:rPr>
          <w:b/>
          <w:bCs/>
          <w:sz w:val="22"/>
        </w:rPr>
        <w:t>36 miesięcy, z zastrzeżeniem, że Wykonawcy mogą udzielić Zamawiającemu dłuższej gwarancji</w:t>
      </w:r>
      <w:r w:rsidR="00124FEB" w:rsidRPr="00A75636">
        <w:rPr>
          <w:bCs/>
          <w:sz w:val="22"/>
        </w:rPr>
        <w:t>. Gwarancja jakości rozpoczyna bieg w dniu odbioru końcowego i przejęcia robót przez Zamawiającego</w:t>
      </w:r>
      <w:r w:rsidR="00124FEB" w:rsidRPr="00124FEB">
        <w:rPr>
          <w:bCs/>
          <w:sz w:val="22"/>
        </w:rPr>
        <w:t>, co zostanie poświadczone podpisaniem (bez uwag) protokołu odbioru końcowego dla całości robót.</w:t>
      </w:r>
    </w:p>
    <w:p w14:paraId="14DCF62E" w14:textId="13B156D4" w:rsidR="00124FEB" w:rsidRPr="00124FEB" w:rsidRDefault="00E21193" w:rsidP="00124FEB">
      <w:pPr>
        <w:tabs>
          <w:tab w:val="num" w:pos="426"/>
        </w:tabs>
        <w:autoSpaceDE w:val="0"/>
        <w:autoSpaceDN w:val="0"/>
        <w:spacing w:line="276" w:lineRule="auto"/>
        <w:ind w:left="426" w:hanging="426"/>
        <w:jc w:val="both"/>
        <w:rPr>
          <w:bCs/>
          <w:sz w:val="22"/>
        </w:rPr>
      </w:pPr>
      <w:r>
        <w:rPr>
          <w:bCs/>
          <w:sz w:val="22"/>
        </w:rPr>
        <w:t>4</w:t>
      </w:r>
      <w:r w:rsidR="00124FEB" w:rsidRPr="00124FEB">
        <w:rPr>
          <w:bCs/>
          <w:sz w:val="22"/>
        </w:rPr>
        <w:t>.</w:t>
      </w:r>
      <w:r w:rsidR="00124FEB" w:rsidRPr="00124FEB">
        <w:rPr>
          <w:bCs/>
          <w:sz w:val="22"/>
        </w:rPr>
        <w:tab/>
        <w:t xml:space="preserve">Roboty objęte są </w:t>
      </w:r>
      <w:r w:rsidR="00124FEB" w:rsidRPr="00124FEB">
        <w:rPr>
          <w:b/>
          <w:bCs/>
          <w:sz w:val="22"/>
        </w:rPr>
        <w:t>minimum</w:t>
      </w:r>
      <w:r w:rsidR="00124FEB" w:rsidRPr="00124FEB">
        <w:rPr>
          <w:bCs/>
          <w:sz w:val="22"/>
        </w:rPr>
        <w:t xml:space="preserve"> </w:t>
      </w:r>
      <w:r w:rsidR="00124FEB" w:rsidRPr="00124FEB">
        <w:rPr>
          <w:b/>
          <w:bCs/>
          <w:sz w:val="22"/>
        </w:rPr>
        <w:t>36 miesięcznym</w:t>
      </w:r>
      <w:r w:rsidR="00124FEB" w:rsidRPr="00124FEB">
        <w:rPr>
          <w:bCs/>
          <w:sz w:val="22"/>
        </w:rPr>
        <w:t xml:space="preserve"> okresem </w:t>
      </w:r>
      <w:r w:rsidR="00124FEB" w:rsidRPr="00124FEB">
        <w:rPr>
          <w:b/>
          <w:bCs/>
          <w:sz w:val="22"/>
        </w:rPr>
        <w:t>rękojmi za wady, z zastrzeżeniem, że Wykonawcy mogą udzielić Zamawiającemu dłuższej rękojmi</w:t>
      </w:r>
      <w:r w:rsidR="00124FEB" w:rsidRPr="00124FEB">
        <w:rPr>
          <w:bCs/>
          <w:sz w:val="22"/>
        </w:rPr>
        <w:t xml:space="preserve">, którego bieg rozpoczyna się w dniu odbioru końcowego i przejęcia robót przez Zamawiającego, co zostanie poświadczone podpisaniem (bez uwag) protokołu odbioru końcowego dla całości </w:t>
      </w:r>
      <w:r w:rsidR="00124FEB" w:rsidRPr="00297D4D">
        <w:rPr>
          <w:bCs/>
          <w:sz w:val="22"/>
        </w:rPr>
        <w:t>r</w:t>
      </w:r>
      <w:r w:rsidR="00124FEB" w:rsidRPr="00124FEB">
        <w:rPr>
          <w:bCs/>
          <w:sz w:val="22"/>
        </w:rPr>
        <w:t>obót</w:t>
      </w:r>
    </w:p>
    <w:p w14:paraId="66D4C17F" w14:textId="4D160AE6" w:rsidR="00832E25" w:rsidRDefault="00E21193" w:rsidP="00793187">
      <w:pPr>
        <w:tabs>
          <w:tab w:val="num" w:pos="426"/>
        </w:tabs>
        <w:autoSpaceDE w:val="0"/>
        <w:autoSpaceDN w:val="0"/>
        <w:spacing w:line="276" w:lineRule="auto"/>
        <w:ind w:left="426" w:hanging="426"/>
        <w:jc w:val="both"/>
        <w:rPr>
          <w:bCs/>
          <w:sz w:val="22"/>
        </w:rPr>
      </w:pPr>
      <w:r>
        <w:rPr>
          <w:bCs/>
          <w:sz w:val="22"/>
        </w:rPr>
        <w:t>5</w:t>
      </w:r>
      <w:r w:rsidR="00124FEB" w:rsidRPr="00124FEB">
        <w:rPr>
          <w:bCs/>
          <w:sz w:val="22"/>
        </w:rPr>
        <w:t>.</w:t>
      </w:r>
      <w:r w:rsidR="00124FEB" w:rsidRPr="00124FEB">
        <w:rPr>
          <w:bCs/>
          <w:sz w:val="22"/>
        </w:rPr>
        <w:tab/>
        <w:t xml:space="preserve">Warunki gwarancji i rękojmi określone zostały w Załączniku nr </w:t>
      </w:r>
      <w:r w:rsidR="00C85D29">
        <w:rPr>
          <w:bCs/>
          <w:sz w:val="22"/>
        </w:rPr>
        <w:t>6</w:t>
      </w:r>
      <w:r w:rsidR="00124FEB" w:rsidRPr="00124FEB">
        <w:rPr>
          <w:bCs/>
          <w:sz w:val="22"/>
        </w:rPr>
        <w:t xml:space="preserve"> do SWZ – Projekcie Umowy.</w:t>
      </w:r>
    </w:p>
    <w:p w14:paraId="37CC9702" w14:textId="77777777" w:rsidR="00B50CA4" w:rsidRPr="00124FEB" w:rsidRDefault="00B50CA4" w:rsidP="00124FEB">
      <w:pPr>
        <w:tabs>
          <w:tab w:val="num" w:pos="426"/>
        </w:tabs>
        <w:autoSpaceDE w:val="0"/>
        <w:autoSpaceDN w:val="0"/>
        <w:spacing w:line="276" w:lineRule="auto"/>
        <w:ind w:left="426" w:hanging="426"/>
        <w:jc w:val="both"/>
        <w:rPr>
          <w:bCs/>
          <w:sz w:val="22"/>
        </w:rPr>
      </w:pPr>
    </w:p>
    <w:p w14:paraId="0B100AF8" w14:textId="77777777" w:rsidR="007B7170" w:rsidRPr="00D81AA4" w:rsidRDefault="007B7170" w:rsidP="006B711F">
      <w:pPr>
        <w:pStyle w:val="Nagwek3"/>
        <w:numPr>
          <w:ilvl w:val="0"/>
          <w:numId w:val="11"/>
        </w:numPr>
        <w:spacing w:line="276" w:lineRule="auto"/>
        <w:ind w:left="567" w:hanging="567"/>
        <w:jc w:val="both"/>
        <w:rPr>
          <w:caps/>
          <w:strike/>
          <w:sz w:val="22"/>
          <w:highlight w:val="lightGray"/>
        </w:rPr>
      </w:pPr>
      <w:r w:rsidRPr="00D81AA4">
        <w:rPr>
          <w:caps/>
          <w:sz w:val="22"/>
          <w:highlight w:val="lightGray"/>
        </w:rPr>
        <w:t>WARUNK</w:t>
      </w:r>
      <w:r w:rsidR="00D54192" w:rsidRPr="00D81AA4">
        <w:rPr>
          <w:caps/>
          <w:sz w:val="22"/>
          <w:highlight w:val="lightGray"/>
        </w:rPr>
        <w:t xml:space="preserve">I </w:t>
      </w:r>
      <w:r w:rsidRPr="00D81AA4">
        <w:rPr>
          <w:caps/>
          <w:sz w:val="22"/>
          <w:highlight w:val="lightGray"/>
        </w:rPr>
        <w:t>UDZIAŁU W POSTĘPOWANIU</w:t>
      </w:r>
    </w:p>
    <w:p w14:paraId="018179CE" w14:textId="77777777" w:rsidR="007B7170" w:rsidRPr="00FA3145" w:rsidRDefault="007B7170" w:rsidP="00FA3145">
      <w:pPr>
        <w:pStyle w:val="Tekstpodstawowy"/>
        <w:tabs>
          <w:tab w:val="clear" w:pos="142"/>
        </w:tabs>
        <w:spacing w:line="276" w:lineRule="auto"/>
        <w:rPr>
          <w:sz w:val="22"/>
        </w:rPr>
      </w:pPr>
    </w:p>
    <w:p w14:paraId="5F2A7FAB" w14:textId="77777777" w:rsidR="007B2CD4" w:rsidRDefault="001123F4" w:rsidP="006B711F">
      <w:pPr>
        <w:pStyle w:val="Tekstpodstawowy"/>
        <w:numPr>
          <w:ilvl w:val="6"/>
          <w:numId w:val="9"/>
        </w:numPr>
        <w:tabs>
          <w:tab w:val="clear" w:pos="142"/>
        </w:tabs>
        <w:spacing w:line="276" w:lineRule="auto"/>
        <w:ind w:left="426" w:hanging="426"/>
        <w:rPr>
          <w:b/>
          <w:sz w:val="22"/>
        </w:rPr>
      </w:pPr>
      <w:r w:rsidRPr="00FA3145">
        <w:rPr>
          <w:b/>
          <w:sz w:val="22"/>
        </w:rPr>
        <w:t>O udzielenie zamówienia mogą się ubiegać wykonawcy, którzy</w:t>
      </w:r>
      <w:r w:rsidR="007B2CD4" w:rsidRPr="00FA3145">
        <w:rPr>
          <w:b/>
          <w:sz w:val="22"/>
        </w:rPr>
        <w:t>:</w:t>
      </w:r>
    </w:p>
    <w:p w14:paraId="5F1E96DD" w14:textId="77777777" w:rsidR="00504D6C" w:rsidRDefault="00504D6C" w:rsidP="00504D6C">
      <w:pPr>
        <w:pStyle w:val="Tekstpodstawowy"/>
        <w:tabs>
          <w:tab w:val="clear" w:pos="142"/>
        </w:tabs>
        <w:spacing w:line="276" w:lineRule="auto"/>
        <w:ind w:left="426"/>
        <w:rPr>
          <w:b/>
          <w:sz w:val="22"/>
        </w:rPr>
      </w:pPr>
    </w:p>
    <w:p w14:paraId="08C0B54E" w14:textId="77777777" w:rsidR="007B2CD4" w:rsidRDefault="006E5EC7" w:rsidP="006B711F">
      <w:pPr>
        <w:pStyle w:val="Tekstpodstawowy"/>
        <w:numPr>
          <w:ilvl w:val="1"/>
          <w:numId w:val="16"/>
        </w:numPr>
        <w:tabs>
          <w:tab w:val="clear" w:pos="142"/>
        </w:tabs>
        <w:spacing w:line="276" w:lineRule="auto"/>
        <w:ind w:left="851" w:hanging="425"/>
        <w:rPr>
          <w:b/>
          <w:sz w:val="22"/>
        </w:rPr>
      </w:pPr>
      <w:r w:rsidRPr="00FA3145">
        <w:rPr>
          <w:b/>
          <w:sz w:val="22"/>
        </w:rPr>
        <w:t>n</w:t>
      </w:r>
      <w:r w:rsidR="00922114" w:rsidRPr="00FA3145">
        <w:rPr>
          <w:b/>
          <w:sz w:val="22"/>
        </w:rPr>
        <w:t>ie podlegają wykluczeniu:</w:t>
      </w:r>
    </w:p>
    <w:p w14:paraId="4DA43CB2" w14:textId="77777777" w:rsidR="001C1083" w:rsidRPr="00FA3145" w:rsidRDefault="001C1083" w:rsidP="001C1083">
      <w:pPr>
        <w:pStyle w:val="Tekstpodstawowy"/>
        <w:tabs>
          <w:tab w:val="clear" w:pos="142"/>
        </w:tabs>
        <w:spacing w:line="276" w:lineRule="auto"/>
        <w:ind w:left="851"/>
        <w:rPr>
          <w:b/>
          <w:sz w:val="22"/>
        </w:rPr>
      </w:pPr>
    </w:p>
    <w:p w14:paraId="74105AD9" w14:textId="77777777" w:rsidR="00781FA5" w:rsidRPr="004E2FAB" w:rsidRDefault="00781FA5" w:rsidP="00781FA5">
      <w:pPr>
        <w:spacing w:line="276" w:lineRule="auto"/>
        <w:ind w:left="851"/>
        <w:jc w:val="both"/>
        <w:rPr>
          <w:bCs/>
          <w:sz w:val="22"/>
          <w:szCs w:val="22"/>
        </w:rPr>
      </w:pPr>
      <w:r w:rsidRPr="004E2FAB">
        <w:rPr>
          <w:sz w:val="22"/>
          <w:szCs w:val="22"/>
        </w:rPr>
        <w:t>Z postępowania o udzielenie zamówienia wyklucza się Wykonawców, którzy podlegają wykluczeniu na podstawie przepisów, o których mowa w art. 108 ust. 1 pkt 1) – 6) ustawy</w:t>
      </w:r>
      <w:r>
        <w:rPr>
          <w:sz w:val="22"/>
          <w:szCs w:val="22"/>
        </w:rPr>
        <w:t xml:space="preserve"> </w:t>
      </w:r>
      <w:proofErr w:type="spellStart"/>
      <w:r>
        <w:rPr>
          <w:sz w:val="22"/>
          <w:szCs w:val="22"/>
        </w:rPr>
        <w:t>Pzp</w:t>
      </w:r>
      <w:proofErr w:type="spellEnd"/>
      <w:r w:rsidRPr="004E2FAB">
        <w:rPr>
          <w:sz w:val="22"/>
          <w:szCs w:val="22"/>
        </w:rPr>
        <w:t>, z zastrzeżeniem wyjątków przewidzianych w ustawie.</w:t>
      </w:r>
    </w:p>
    <w:p w14:paraId="327A207B" w14:textId="77777777" w:rsidR="00781FA5" w:rsidRPr="004E2FAB" w:rsidRDefault="00781FA5" w:rsidP="00781FA5">
      <w:pPr>
        <w:spacing w:line="276" w:lineRule="auto"/>
        <w:ind w:left="851"/>
        <w:jc w:val="both"/>
        <w:rPr>
          <w:sz w:val="22"/>
          <w:szCs w:val="22"/>
        </w:rPr>
      </w:pPr>
    </w:p>
    <w:p w14:paraId="123CED05" w14:textId="77777777" w:rsidR="00781FA5" w:rsidRPr="00244E47" w:rsidRDefault="00781FA5" w:rsidP="00781FA5">
      <w:pPr>
        <w:spacing w:line="276" w:lineRule="auto"/>
        <w:ind w:left="851"/>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(Dz.</w:t>
      </w:r>
      <w:r w:rsidRPr="00244E47">
        <w:rPr>
          <w:sz w:val="22"/>
          <w:szCs w:val="22"/>
        </w:rPr>
        <w:t xml:space="preserve"> U. poz. 835), Z postępowania o udzielenie zamówienia wyklucza się:</w:t>
      </w:r>
    </w:p>
    <w:p w14:paraId="465DA698" w14:textId="77777777" w:rsidR="00781FA5" w:rsidRPr="00244E47" w:rsidRDefault="00781FA5" w:rsidP="00AB4CA4">
      <w:pPr>
        <w:pStyle w:val="Akapitzlist"/>
        <w:numPr>
          <w:ilvl w:val="0"/>
          <w:numId w:val="34"/>
        </w:numPr>
        <w:spacing w:line="276" w:lineRule="auto"/>
        <w:ind w:left="1276" w:hanging="425"/>
        <w:jc w:val="both"/>
        <w:rPr>
          <w:sz w:val="22"/>
          <w:szCs w:val="22"/>
        </w:rPr>
      </w:pPr>
      <w:r w:rsidRPr="00244E47">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11CCDD87" w14:textId="77777777" w:rsidR="00781FA5" w:rsidRPr="00244E47" w:rsidRDefault="00781FA5" w:rsidP="00AB4CA4">
      <w:pPr>
        <w:pStyle w:val="Akapitzlist"/>
        <w:numPr>
          <w:ilvl w:val="0"/>
          <w:numId w:val="34"/>
        </w:numPr>
        <w:spacing w:line="276" w:lineRule="auto"/>
        <w:ind w:left="1276" w:hanging="425"/>
        <w:jc w:val="both"/>
        <w:rPr>
          <w:sz w:val="22"/>
          <w:szCs w:val="22"/>
        </w:rPr>
      </w:pPr>
      <w:r w:rsidRPr="00244E47">
        <w:rPr>
          <w:sz w:val="22"/>
          <w:szCs w:val="22"/>
        </w:rPr>
        <w:lastRenderedPageBreak/>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7B5B4261" w14:textId="77777777" w:rsidR="00781FA5" w:rsidRDefault="00781FA5" w:rsidP="00AB4CA4">
      <w:pPr>
        <w:pStyle w:val="Akapitzlist"/>
        <w:numPr>
          <w:ilvl w:val="0"/>
          <w:numId w:val="34"/>
        </w:numPr>
        <w:spacing w:line="276" w:lineRule="auto"/>
        <w:ind w:left="1276" w:hanging="425"/>
        <w:jc w:val="both"/>
        <w:rPr>
          <w:sz w:val="22"/>
          <w:szCs w:val="22"/>
        </w:rPr>
      </w:pPr>
      <w:r w:rsidRPr="00244E47">
        <w:rPr>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tej ustawy</w:t>
      </w:r>
      <w:r>
        <w:rPr>
          <w:sz w:val="22"/>
          <w:szCs w:val="22"/>
        </w:rPr>
        <w:t>;</w:t>
      </w:r>
    </w:p>
    <w:p w14:paraId="770E883C" w14:textId="77777777" w:rsidR="00781FA5" w:rsidRDefault="00781FA5" w:rsidP="00781FA5">
      <w:pPr>
        <w:spacing w:line="276" w:lineRule="auto"/>
        <w:ind w:left="851"/>
        <w:jc w:val="both"/>
        <w:rPr>
          <w:sz w:val="22"/>
          <w:szCs w:val="22"/>
        </w:rPr>
      </w:pPr>
      <w:r>
        <w:rPr>
          <w:sz w:val="22"/>
          <w:szCs w:val="22"/>
        </w:rPr>
        <w:t xml:space="preserve">oraz, na podstawie </w:t>
      </w:r>
      <w:r w:rsidRPr="001E025A">
        <w:rPr>
          <w:sz w:val="22"/>
          <w:szCs w:val="22"/>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w:t>
      </w:r>
      <w:r w:rsidRPr="004E2FAB">
        <w:rPr>
          <w:sz w:val="22"/>
          <w:szCs w:val="22"/>
        </w:rPr>
        <w:t xml:space="preserve">(UE) nr 833/2014 dotyczącego środków ograniczających w związku z działaniami Rosji destabilizującymi sytuację na Ukrainie (Dz. Urz. UE nr L 111 z 8.4.2022, str. 1). </w:t>
      </w:r>
    </w:p>
    <w:p w14:paraId="5B18E2E4" w14:textId="77777777" w:rsidR="00436C51" w:rsidRPr="004E2FAB" w:rsidRDefault="00436C51" w:rsidP="00781FA5">
      <w:pPr>
        <w:spacing w:line="276" w:lineRule="auto"/>
        <w:ind w:left="851"/>
        <w:jc w:val="both"/>
        <w:rPr>
          <w:sz w:val="22"/>
          <w:szCs w:val="22"/>
        </w:rPr>
      </w:pPr>
    </w:p>
    <w:p w14:paraId="5F30868B" w14:textId="79981365" w:rsidR="00781FA5" w:rsidRPr="001E025A" w:rsidRDefault="00781FA5" w:rsidP="00781FA5">
      <w:pPr>
        <w:spacing w:line="276" w:lineRule="auto"/>
        <w:ind w:left="851"/>
        <w:jc w:val="both"/>
        <w:rPr>
          <w:sz w:val="22"/>
          <w:szCs w:val="22"/>
        </w:rPr>
      </w:pPr>
      <w:r w:rsidRPr="004E2FAB">
        <w:rPr>
          <w:sz w:val="22"/>
          <w:szCs w:val="22"/>
        </w:rPr>
        <w:t xml:space="preserve">Powyższe do potwierdzenia przez Wykonawcę oświadczeniem do oferty – </w:t>
      </w:r>
      <w:r w:rsidRPr="004E2FAB">
        <w:rPr>
          <w:b/>
          <w:bCs/>
          <w:sz w:val="22"/>
          <w:szCs w:val="22"/>
        </w:rPr>
        <w:t xml:space="preserve">Załącznik </w:t>
      </w:r>
      <w:r w:rsidR="00436C51">
        <w:rPr>
          <w:b/>
          <w:bCs/>
          <w:sz w:val="22"/>
          <w:szCs w:val="22"/>
        </w:rPr>
        <w:t>n</w:t>
      </w:r>
      <w:r w:rsidRPr="004E2FAB">
        <w:rPr>
          <w:b/>
          <w:bCs/>
          <w:sz w:val="22"/>
          <w:szCs w:val="22"/>
        </w:rPr>
        <w:t>r 2 do SWZ</w:t>
      </w:r>
      <w:r w:rsidRPr="004E2FAB">
        <w:rPr>
          <w:sz w:val="22"/>
          <w:szCs w:val="22"/>
        </w:rPr>
        <w:t>.</w:t>
      </w:r>
    </w:p>
    <w:p w14:paraId="63A66B8B" w14:textId="77777777" w:rsidR="00781FA5" w:rsidRPr="0002197C" w:rsidRDefault="00781FA5" w:rsidP="00781FA5">
      <w:pPr>
        <w:ind w:left="709"/>
        <w:jc w:val="both"/>
        <w:rPr>
          <w:b/>
          <w:strike/>
          <w:sz w:val="22"/>
          <w:szCs w:val="22"/>
        </w:rPr>
      </w:pPr>
    </w:p>
    <w:p w14:paraId="2737F07F" w14:textId="77777777" w:rsidR="001123F4" w:rsidRPr="00FA3145" w:rsidRDefault="001123F4" w:rsidP="006B711F">
      <w:pPr>
        <w:pStyle w:val="Tekstpodstawowy"/>
        <w:numPr>
          <w:ilvl w:val="1"/>
          <w:numId w:val="16"/>
        </w:numPr>
        <w:tabs>
          <w:tab w:val="clear" w:pos="142"/>
        </w:tabs>
        <w:spacing w:line="276" w:lineRule="auto"/>
        <w:ind w:left="851" w:hanging="425"/>
        <w:rPr>
          <w:b/>
          <w:sz w:val="22"/>
        </w:rPr>
      </w:pPr>
      <w:r w:rsidRPr="00FA3145">
        <w:rPr>
          <w:b/>
          <w:sz w:val="22"/>
        </w:rPr>
        <w:t>spełniają warunki</w:t>
      </w:r>
      <w:r w:rsidR="007B2CD4" w:rsidRPr="00FA3145">
        <w:rPr>
          <w:b/>
          <w:sz w:val="22"/>
        </w:rPr>
        <w:t xml:space="preserve"> udziału w post</w:t>
      </w:r>
      <w:r w:rsidR="006740DF" w:rsidRPr="00FA3145">
        <w:rPr>
          <w:b/>
          <w:sz w:val="22"/>
        </w:rPr>
        <w:t>ę</w:t>
      </w:r>
      <w:r w:rsidR="007B2CD4" w:rsidRPr="00FA3145">
        <w:rPr>
          <w:b/>
          <w:sz w:val="22"/>
        </w:rPr>
        <w:t>powaniu dotyczące:</w:t>
      </w:r>
    </w:p>
    <w:p w14:paraId="2811ED6A" w14:textId="77777777" w:rsidR="00590635" w:rsidRPr="00FA3145" w:rsidRDefault="00590635" w:rsidP="00FA3145">
      <w:pPr>
        <w:pStyle w:val="Akapitzlist"/>
        <w:spacing w:line="276" w:lineRule="auto"/>
        <w:ind w:left="0"/>
        <w:rPr>
          <w:sz w:val="22"/>
        </w:rPr>
      </w:pPr>
    </w:p>
    <w:p w14:paraId="52CDB49A"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zdolności do występowania w obrocie gospodarczym:</w:t>
      </w:r>
    </w:p>
    <w:p w14:paraId="38966185" w14:textId="77777777" w:rsidR="00DC25E3" w:rsidRDefault="00DC25E3" w:rsidP="005A605A">
      <w:pPr>
        <w:pStyle w:val="Tekstpodstawowy"/>
        <w:tabs>
          <w:tab w:val="clear" w:pos="142"/>
        </w:tabs>
        <w:spacing w:line="276" w:lineRule="auto"/>
        <w:ind w:left="1276"/>
        <w:rPr>
          <w:bCs/>
          <w:sz w:val="22"/>
          <w:szCs w:val="22"/>
        </w:rPr>
      </w:pPr>
    </w:p>
    <w:p w14:paraId="7C280288"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3558EBB8" w14:textId="77777777" w:rsidR="009E3DA8" w:rsidRPr="00FA3145" w:rsidRDefault="009E3DA8" w:rsidP="005A605A">
      <w:pPr>
        <w:pStyle w:val="Tekstpodstawowy"/>
        <w:tabs>
          <w:tab w:val="clear" w:pos="142"/>
        </w:tabs>
        <w:spacing w:line="276" w:lineRule="auto"/>
        <w:ind w:left="1276"/>
        <w:rPr>
          <w:bCs/>
          <w:sz w:val="22"/>
          <w:szCs w:val="22"/>
        </w:rPr>
      </w:pPr>
    </w:p>
    <w:p w14:paraId="6A46A72E"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uprawnień do prowadzenia określonej działalności gospodarczej lub zawodowej, o ile wynika to z odrębnych przepisów:</w:t>
      </w:r>
    </w:p>
    <w:p w14:paraId="0168A723" w14:textId="77777777" w:rsidR="00504D6C" w:rsidRDefault="00504D6C" w:rsidP="00504D6C">
      <w:pPr>
        <w:pStyle w:val="Tekstpodstawowy"/>
        <w:tabs>
          <w:tab w:val="clear" w:pos="142"/>
        </w:tabs>
        <w:spacing w:line="276" w:lineRule="auto"/>
        <w:ind w:left="1276"/>
        <w:rPr>
          <w:b/>
          <w:sz w:val="22"/>
          <w:szCs w:val="22"/>
        </w:rPr>
      </w:pPr>
    </w:p>
    <w:p w14:paraId="165C9455"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39254106" w14:textId="77777777" w:rsidR="00B50CA4" w:rsidRDefault="00B50CA4" w:rsidP="005A605A">
      <w:pPr>
        <w:pStyle w:val="Tekstpodstawowy"/>
        <w:tabs>
          <w:tab w:val="clear" w:pos="142"/>
        </w:tabs>
        <w:spacing w:line="276" w:lineRule="auto"/>
        <w:ind w:left="1276"/>
        <w:rPr>
          <w:bCs/>
          <w:sz w:val="22"/>
          <w:szCs w:val="22"/>
        </w:rPr>
      </w:pPr>
    </w:p>
    <w:p w14:paraId="107E9B1E" w14:textId="77777777" w:rsidR="00B00CAE" w:rsidRPr="00FA3145"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sytuacji ekonomicznej lub finansowej:</w:t>
      </w:r>
    </w:p>
    <w:p w14:paraId="6411905C" w14:textId="77777777" w:rsidR="00B00CAE" w:rsidRPr="00FA3145" w:rsidRDefault="00B00CAE" w:rsidP="005A605A">
      <w:pPr>
        <w:pStyle w:val="Tekstpodstawowy"/>
        <w:tabs>
          <w:tab w:val="clear" w:pos="142"/>
        </w:tabs>
        <w:spacing w:line="276" w:lineRule="auto"/>
        <w:ind w:left="1276" w:hanging="425"/>
        <w:rPr>
          <w:b/>
          <w:sz w:val="22"/>
          <w:szCs w:val="22"/>
        </w:rPr>
      </w:pPr>
    </w:p>
    <w:p w14:paraId="09BCC984" w14:textId="4D3EB7D6" w:rsidR="00B00CAE" w:rsidRDefault="00781FA5" w:rsidP="00781FA5">
      <w:pPr>
        <w:pStyle w:val="Tekstpodstawowy"/>
        <w:tabs>
          <w:tab w:val="clear" w:pos="142"/>
        </w:tabs>
        <w:spacing w:line="276" w:lineRule="auto"/>
        <w:ind w:left="1701" w:hanging="425"/>
        <w:rPr>
          <w:b/>
          <w:sz w:val="22"/>
          <w:szCs w:val="22"/>
        </w:rPr>
      </w:pPr>
      <w:r w:rsidRPr="00FA3145">
        <w:rPr>
          <w:bCs/>
          <w:sz w:val="22"/>
          <w:szCs w:val="22"/>
        </w:rPr>
        <w:t>Zamawiający nie precyzuje w tym zakresie szczegółowych warunków.</w:t>
      </w:r>
    </w:p>
    <w:p w14:paraId="4FC3A199" w14:textId="77777777" w:rsidR="00781FA5" w:rsidRPr="00FA3145" w:rsidRDefault="00781FA5" w:rsidP="005A605A">
      <w:pPr>
        <w:pStyle w:val="Tekstpodstawowy"/>
        <w:tabs>
          <w:tab w:val="clear" w:pos="142"/>
        </w:tabs>
        <w:spacing w:line="276" w:lineRule="auto"/>
        <w:ind w:left="1276" w:hanging="425"/>
        <w:rPr>
          <w:b/>
          <w:sz w:val="22"/>
          <w:szCs w:val="22"/>
        </w:rPr>
      </w:pPr>
    </w:p>
    <w:p w14:paraId="2A8B82E7" w14:textId="77777777" w:rsidR="00607A35" w:rsidRDefault="001F56CC" w:rsidP="006B711F">
      <w:pPr>
        <w:pStyle w:val="Tekstpodstawowy"/>
        <w:numPr>
          <w:ilvl w:val="2"/>
          <w:numId w:val="16"/>
        </w:numPr>
        <w:tabs>
          <w:tab w:val="clear" w:pos="142"/>
        </w:tabs>
        <w:spacing w:line="276" w:lineRule="auto"/>
        <w:ind w:left="1276" w:hanging="425"/>
        <w:rPr>
          <w:b/>
          <w:sz w:val="22"/>
          <w:szCs w:val="22"/>
        </w:rPr>
      </w:pPr>
      <w:r w:rsidRPr="00FA3145">
        <w:rPr>
          <w:b/>
          <w:sz w:val="22"/>
        </w:rPr>
        <w:t>zdolności</w:t>
      </w:r>
      <w:r w:rsidRPr="00FA3145">
        <w:rPr>
          <w:b/>
          <w:sz w:val="22"/>
          <w:szCs w:val="22"/>
        </w:rPr>
        <w:t xml:space="preserve"> technicznej lub zawodowej:</w:t>
      </w:r>
    </w:p>
    <w:p w14:paraId="2C4BCD39" w14:textId="77777777" w:rsidR="00BF1E68" w:rsidRPr="00FA3145" w:rsidRDefault="00BF1E68" w:rsidP="00BF1E68">
      <w:pPr>
        <w:pStyle w:val="Tekstpodstawowy"/>
        <w:tabs>
          <w:tab w:val="clear" w:pos="142"/>
        </w:tabs>
        <w:spacing w:line="276" w:lineRule="auto"/>
        <w:ind w:left="1276"/>
        <w:rPr>
          <w:b/>
          <w:sz w:val="22"/>
          <w:szCs w:val="22"/>
        </w:rPr>
      </w:pPr>
    </w:p>
    <w:p w14:paraId="6A533FA1" w14:textId="77777777" w:rsidR="00B57748" w:rsidRPr="00002AB0" w:rsidRDefault="00B57748" w:rsidP="006B711F">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technicznej </w:t>
      </w:r>
      <w:r w:rsidRPr="00D81AA4">
        <w:rPr>
          <w:sz w:val="22"/>
        </w:rPr>
        <w:t xml:space="preserve">zostanie spełniony, jeżeli Wykonawca </w:t>
      </w:r>
      <w:r w:rsidRPr="00D81AA4">
        <w:rPr>
          <w:b/>
          <w:bCs/>
          <w:sz w:val="22"/>
        </w:rPr>
        <w:t>wykaże</w:t>
      </w:r>
      <w:r w:rsidRPr="00D81AA4">
        <w:rPr>
          <w:sz w:val="22"/>
        </w:rPr>
        <w:t xml:space="preserve">, że w okresie ostatnich pięciu lat przed upływem terminu składania ofert, a </w:t>
      </w:r>
      <w:r w:rsidRPr="00002AB0">
        <w:rPr>
          <w:sz w:val="22"/>
        </w:rPr>
        <w:t xml:space="preserve">jeżeli okres prowadzenia działalności jest krótszy – w tym okresie, wykonał </w:t>
      </w:r>
      <w:r w:rsidRPr="00002AB0">
        <w:rPr>
          <w:b/>
          <w:sz w:val="22"/>
        </w:rPr>
        <w:t>co najmniej:</w:t>
      </w:r>
      <w:r w:rsidRPr="00002AB0">
        <w:rPr>
          <w:sz w:val="22"/>
        </w:rPr>
        <w:t xml:space="preserve"> </w:t>
      </w:r>
    </w:p>
    <w:p w14:paraId="16BD0471" w14:textId="77777777" w:rsidR="00FD590F" w:rsidRPr="00002AB0" w:rsidRDefault="00FD590F" w:rsidP="00FD590F">
      <w:pPr>
        <w:pStyle w:val="Tekstpodstawowy"/>
        <w:spacing w:line="276" w:lineRule="auto"/>
        <w:ind w:left="2138"/>
        <w:rPr>
          <w:kern w:val="3"/>
          <w:sz w:val="22"/>
          <w:lang w:eastAsia="ar-SA"/>
        </w:rPr>
      </w:pPr>
    </w:p>
    <w:p w14:paraId="6C602DAD" w14:textId="454AA462" w:rsidR="00FD590F" w:rsidRPr="00002AB0" w:rsidRDefault="00FD590F" w:rsidP="00AB4CA4">
      <w:pPr>
        <w:pStyle w:val="Tekstpodstawowy"/>
        <w:numPr>
          <w:ilvl w:val="0"/>
          <w:numId w:val="32"/>
        </w:numPr>
        <w:spacing w:line="276" w:lineRule="auto"/>
        <w:ind w:left="1985" w:hanging="425"/>
        <w:rPr>
          <w:kern w:val="3"/>
          <w:sz w:val="22"/>
          <w:lang w:eastAsia="ar-SA"/>
        </w:rPr>
      </w:pPr>
      <w:r w:rsidRPr="00002AB0">
        <w:rPr>
          <w:kern w:val="3"/>
          <w:sz w:val="22"/>
          <w:lang w:eastAsia="ar-SA"/>
        </w:rPr>
        <w:lastRenderedPageBreak/>
        <w:t xml:space="preserve">w okresie ostatnich 5 lat przed upływem terminu składania ofert, a jeżeli okres prowadzenia działalności jest krótszy – w tym okresie, należycie wykonał co najmniej jedną (1) robotę budowlaną wykonaną w systemie zaprojektuj i wybuduj której zakres obejmował </w:t>
      </w:r>
      <w:r w:rsidR="005261F5" w:rsidRPr="00FD590F">
        <w:rPr>
          <w:b/>
          <w:kern w:val="3"/>
          <w:sz w:val="22"/>
          <w:lang w:eastAsia="ar-SA"/>
        </w:rPr>
        <w:t xml:space="preserve">budowę, przebudowę lub remont </w:t>
      </w:r>
      <w:r w:rsidR="009E3DA8">
        <w:rPr>
          <w:b/>
          <w:kern w:val="3"/>
          <w:sz w:val="22"/>
          <w:lang w:eastAsia="ar-SA"/>
        </w:rPr>
        <w:t>zabytku nieruchomego wpisanego do rejestru zabytków albo do gminnej ewidencji zabytków</w:t>
      </w:r>
      <w:r w:rsidR="005261F5" w:rsidRPr="00FD590F">
        <w:rPr>
          <w:kern w:val="3"/>
          <w:sz w:val="22"/>
          <w:lang w:eastAsia="ar-SA"/>
        </w:rPr>
        <w:t xml:space="preserve">, a wartość tej budowy, przebudowy lub remontu wyniosła </w:t>
      </w:r>
      <w:r w:rsidR="005261F5" w:rsidRPr="00FD590F">
        <w:rPr>
          <w:b/>
          <w:kern w:val="3"/>
          <w:sz w:val="22"/>
          <w:lang w:eastAsia="ar-SA"/>
        </w:rPr>
        <w:t xml:space="preserve">co najmniej </w:t>
      </w:r>
      <w:r w:rsidR="00A411D0">
        <w:rPr>
          <w:b/>
          <w:kern w:val="3"/>
          <w:sz w:val="22"/>
          <w:lang w:eastAsia="ar-SA"/>
        </w:rPr>
        <w:t>300</w:t>
      </w:r>
      <w:r w:rsidR="005261F5" w:rsidRPr="00FD590F">
        <w:rPr>
          <w:b/>
          <w:kern w:val="3"/>
          <w:sz w:val="22"/>
          <w:lang w:eastAsia="ar-SA"/>
        </w:rPr>
        <w:t> 000,00 PLN brutto</w:t>
      </w:r>
      <w:r w:rsidRPr="00002AB0">
        <w:rPr>
          <w:kern w:val="3"/>
          <w:sz w:val="22"/>
          <w:lang w:eastAsia="ar-SA"/>
        </w:rPr>
        <w:t>,</w:t>
      </w:r>
    </w:p>
    <w:p w14:paraId="40C542C1" w14:textId="77777777" w:rsidR="00FD590F" w:rsidRPr="00002AB0" w:rsidRDefault="00FD590F" w:rsidP="00FD590F">
      <w:pPr>
        <w:pStyle w:val="Tekstpodstawowy"/>
        <w:spacing w:line="276" w:lineRule="auto"/>
        <w:ind w:left="1985" w:hanging="425"/>
        <w:rPr>
          <w:kern w:val="3"/>
          <w:sz w:val="22"/>
          <w:lang w:eastAsia="ar-SA"/>
        </w:rPr>
      </w:pPr>
    </w:p>
    <w:p w14:paraId="6A9EB828" w14:textId="589149E4" w:rsidR="00FD590F" w:rsidRPr="00002AB0" w:rsidRDefault="003307D9" w:rsidP="00FD590F">
      <w:pPr>
        <w:pStyle w:val="Tekstpodstawowy"/>
        <w:spacing w:line="276" w:lineRule="auto"/>
        <w:ind w:left="1560"/>
        <w:rPr>
          <w:kern w:val="3"/>
          <w:sz w:val="22"/>
          <w:lang w:eastAsia="ar-SA"/>
        </w:rPr>
      </w:pPr>
      <w:r>
        <w:rPr>
          <w:kern w:val="3"/>
          <w:sz w:val="22"/>
          <w:lang w:eastAsia="ar-SA"/>
        </w:rPr>
        <w:t>lub</w:t>
      </w:r>
      <w:r w:rsidR="00FD590F" w:rsidRPr="00002AB0">
        <w:rPr>
          <w:kern w:val="3"/>
          <w:sz w:val="22"/>
          <w:lang w:eastAsia="ar-SA"/>
        </w:rPr>
        <w:t>:</w:t>
      </w:r>
      <w:r w:rsidR="00FD590F" w:rsidRPr="00002AB0">
        <w:rPr>
          <w:kern w:val="3"/>
          <w:sz w:val="22"/>
          <w:lang w:eastAsia="ar-SA"/>
        </w:rPr>
        <w:tab/>
      </w:r>
    </w:p>
    <w:p w14:paraId="660BD2C3" w14:textId="77777777" w:rsidR="00FD590F" w:rsidRPr="00002AB0" w:rsidRDefault="00FD590F" w:rsidP="00FD590F">
      <w:pPr>
        <w:pStyle w:val="Tekstpodstawowy"/>
        <w:spacing w:line="276" w:lineRule="auto"/>
        <w:ind w:left="1985" w:hanging="425"/>
        <w:rPr>
          <w:kern w:val="3"/>
          <w:sz w:val="22"/>
          <w:lang w:eastAsia="ar-SA"/>
        </w:rPr>
      </w:pPr>
    </w:p>
    <w:p w14:paraId="6EA162D2" w14:textId="4AC259BC" w:rsidR="00FD590F" w:rsidRPr="00002AB0" w:rsidRDefault="00FD590F" w:rsidP="00AB4CA4">
      <w:pPr>
        <w:pStyle w:val="Tekstpodstawowy"/>
        <w:numPr>
          <w:ilvl w:val="0"/>
          <w:numId w:val="32"/>
        </w:numPr>
        <w:spacing w:line="276" w:lineRule="auto"/>
        <w:ind w:left="1985" w:hanging="425"/>
        <w:rPr>
          <w:kern w:val="3"/>
          <w:sz w:val="22"/>
          <w:lang w:eastAsia="ar-SA"/>
        </w:rPr>
      </w:pPr>
      <w:r w:rsidRPr="00002AB0">
        <w:rPr>
          <w:kern w:val="3"/>
          <w:sz w:val="22"/>
          <w:lang w:eastAsia="ar-SA"/>
        </w:rPr>
        <w:t xml:space="preserve">w okresie ostatnich </w:t>
      </w:r>
      <w:r w:rsidR="00781FA5">
        <w:rPr>
          <w:kern w:val="3"/>
          <w:sz w:val="22"/>
          <w:lang w:eastAsia="ar-SA"/>
        </w:rPr>
        <w:t>5</w:t>
      </w:r>
      <w:r w:rsidRPr="00002AB0">
        <w:rPr>
          <w:kern w:val="3"/>
          <w:sz w:val="22"/>
          <w:lang w:eastAsia="ar-SA"/>
        </w:rPr>
        <w:t xml:space="preserve"> lat przed upływem terminu składania ofert, a jeżeli okres prowadzenia działalności jest krótszy – w tym okresie, należycie wykonał co najmniej jedną (1) usługę w zakresie wykonania dokumentacji projektowo-kosztorysowej dla inwestycji polegającej na </w:t>
      </w:r>
      <w:r w:rsidR="005261F5" w:rsidRPr="005261F5">
        <w:rPr>
          <w:b/>
          <w:kern w:val="3"/>
          <w:sz w:val="22"/>
          <w:lang w:eastAsia="ar-SA"/>
        </w:rPr>
        <w:t xml:space="preserve">budowie, przebudowie lub remoncie </w:t>
      </w:r>
      <w:r w:rsidR="009E3DA8" w:rsidRPr="009E3DA8">
        <w:rPr>
          <w:b/>
          <w:kern w:val="3"/>
          <w:sz w:val="22"/>
          <w:lang w:eastAsia="ar-SA"/>
        </w:rPr>
        <w:t>zabytku nieruchomego wpisanego do rejestru zabytków albo do gminnej ewidencji zabytków</w:t>
      </w:r>
      <w:r w:rsidRPr="00002AB0">
        <w:rPr>
          <w:kern w:val="3"/>
          <w:sz w:val="22"/>
          <w:lang w:eastAsia="ar-SA"/>
        </w:rPr>
        <w:t>,</w:t>
      </w:r>
    </w:p>
    <w:p w14:paraId="40590647" w14:textId="77777777" w:rsidR="00FD590F" w:rsidRPr="00002AB0" w:rsidRDefault="00FD590F" w:rsidP="00FD590F">
      <w:pPr>
        <w:pStyle w:val="Tekstpodstawowy"/>
        <w:spacing w:line="276" w:lineRule="auto"/>
        <w:ind w:left="1985" w:hanging="425"/>
        <w:rPr>
          <w:kern w:val="3"/>
          <w:sz w:val="22"/>
          <w:lang w:eastAsia="ar-SA"/>
        </w:rPr>
      </w:pPr>
    </w:p>
    <w:p w14:paraId="3252B287" w14:textId="77777777" w:rsidR="00FD590F" w:rsidRPr="00002AB0" w:rsidRDefault="00FD590F" w:rsidP="00FD590F">
      <w:pPr>
        <w:pStyle w:val="Tekstpodstawowy"/>
        <w:spacing w:line="276" w:lineRule="auto"/>
        <w:ind w:left="1560"/>
        <w:rPr>
          <w:kern w:val="3"/>
          <w:sz w:val="22"/>
          <w:lang w:eastAsia="ar-SA"/>
        </w:rPr>
      </w:pPr>
      <w:r w:rsidRPr="00002AB0">
        <w:rPr>
          <w:kern w:val="3"/>
          <w:sz w:val="22"/>
          <w:lang w:eastAsia="ar-SA"/>
        </w:rPr>
        <w:t>i:</w:t>
      </w:r>
    </w:p>
    <w:p w14:paraId="2997ABA1" w14:textId="77777777" w:rsidR="00FD590F" w:rsidRPr="00002AB0" w:rsidRDefault="00FD590F" w:rsidP="00FD590F">
      <w:pPr>
        <w:pStyle w:val="Tekstpodstawowy"/>
        <w:spacing w:line="276" w:lineRule="auto"/>
        <w:ind w:left="1985" w:hanging="425"/>
        <w:rPr>
          <w:kern w:val="3"/>
          <w:sz w:val="22"/>
          <w:lang w:eastAsia="ar-SA"/>
        </w:rPr>
      </w:pPr>
    </w:p>
    <w:p w14:paraId="3A9FF703" w14:textId="667CE83E" w:rsidR="0098149A" w:rsidRPr="00002AB0" w:rsidRDefault="00FD590F" w:rsidP="00AB4CA4">
      <w:pPr>
        <w:pStyle w:val="Tekstpodstawowy"/>
        <w:numPr>
          <w:ilvl w:val="0"/>
          <w:numId w:val="32"/>
        </w:numPr>
        <w:spacing w:line="276" w:lineRule="auto"/>
        <w:ind w:left="1985" w:hanging="425"/>
        <w:rPr>
          <w:kern w:val="3"/>
          <w:sz w:val="22"/>
          <w:lang w:eastAsia="ar-SA"/>
        </w:rPr>
      </w:pPr>
      <w:r w:rsidRPr="00002AB0">
        <w:rPr>
          <w:kern w:val="3"/>
          <w:sz w:val="22"/>
          <w:lang w:eastAsia="ar-SA"/>
        </w:rPr>
        <w:t xml:space="preserve">w okresie ostatnich 5 lat przed upływem terminu składania ofert, a jeżeli okres prowadzenia działalności jest krótszy – w tym okresie, należycie wykonał co najmniej jedną (1) </w:t>
      </w:r>
      <w:r w:rsidR="005261F5" w:rsidRPr="00FD590F">
        <w:rPr>
          <w:kern w:val="3"/>
          <w:sz w:val="22"/>
          <w:lang w:eastAsia="ar-SA"/>
        </w:rPr>
        <w:t xml:space="preserve">robotę budowlaną, której zakres obejmował </w:t>
      </w:r>
      <w:r w:rsidR="005261F5" w:rsidRPr="00FD590F">
        <w:rPr>
          <w:b/>
          <w:kern w:val="3"/>
          <w:sz w:val="22"/>
          <w:lang w:eastAsia="ar-SA"/>
        </w:rPr>
        <w:t xml:space="preserve">budowę, przebudowę lub remont </w:t>
      </w:r>
      <w:r w:rsidR="009E3DA8" w:rsidRPr="009E3DA8">
        <w:rPr>
          <w:b/>
          <w:kern w:val="3"/>
          <w:sz w:val="22"/>
          <w:lang w:eastAsia="ar-SA"/>
        </w:rPr>
        <w:t>zabytku nieruchomego wpisanego do rejestru zabytków albo do gminnej ewidencji zabytków</w:t>
      </w:r>
      <w:r w:rsidR="005261F5" w:rsidRPr="00FD590F">
        <w:rPr>
          <w:kern w:val="3"/>
          <w:sz w:val="22"/>
          <w:lang w:eastAsia="ar-SA"/>
        </w:rPr>
        <w:t xml:space="preserve">, a wartość tej budowy, przebudowy lub remontu wyniosła </w:t>
      </w:r>
      <w:r w:rsidR="005261F5" w:rsidRPr="00FD590F">
        <w:rPr>
          <w:b/>
          <w:kern w:val="3"/>
          <w:sz w:val="22"/>
          <w:lang w:eastAsia="ar-SA"/>
        </w:rPr>
        <w:t xml:space="preserve">co najmniej </w:t>
      </w:r>
      <w:r w:rsidR="00A411D0">
        <w:rPr>
          <w:b/>
          <w:kern w:val="3"/>
          <w:sz w:val="22"/>
          <w:lang w:eastAsia="ar-SA"/>
        </w:rPr>
        <w:t>3</w:t>
      </w:r>
      <w:r w:rsidR="004A3194">
        <w:rPr>
          <w:b/>
          <w:kern w:val="3"/>
          <w:sz w:val="22"/>
          <w:lang w:eastAsia="ar-SA"/>
        </w:rPr>
        <w:t>00</w:t>
      </w:r>
      <w:r w:rsidR="005261F5" w:rsidRPr="00FD590F">
        <w:rPr>
          <w:b/>
          <w:kern w:val="3"/>
          <w:sz w:val="22"/>
          <w:lang w:eastAsia="ar-SA"/>
        </w:rPr>
        <w:t> 000,00 PLN brutto</w:t>
      </w:r>
      <w:r w:rsidR="00B4115C">
        <w:rPr>
          <w:kern w:val="3"/>
          <w:sz w:val="22"/>
          <w:lang w:eastAsia="ar-SA"/>
        </w:rPr>
        <w:t>.</w:t>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p>
    <w:p w14:paraId="25D3F86C" w14:textId="77777777" w:rsidR="00FD590F" w:rsidRDefault="00FD590F" w:rsidP="00FD590F">
      <w:pPr>
        <w:pStyle w:val="Tekstpodstawowy"/>
        <w:spacing w:line="276" w:lineRule="auto"/>
        <w:ind w:left="1560"/>
        <w:rPr>
          <w:kern w:val="3"/>
          <w:sz w:val="22"/>
          <w:lang w:eastAsia="ar-SA"/>
        </w:rPr>
      </w:pPr>
      <w:r w:rsidRPr="00FD590F">
        <w:rPr>
          <w:kern w:val="3"/>
          <w:sz w:val="22"/>
          <w:lang w:eastAsia="ar-SA"/>
        </w:rPr>
        <w:t xml:space="preserve">Zamawiający wymaga, aby w/w robota budowlana lub usługa została wykonana należycie. </w:t>
      </w:r>
    </w:p>
    <w:p w14:paraId="25B428C8" w14:textId="77777777" w:rsidR="00790CAC" w:rsidRPr="00FD590F" w:rsidRDefault="00790CAC" w:rsidP="00FD590F">
      <w:pPr>
        <w:pStyle w:val="Tekstpodstawowy"/>
        <w:spacing w:line="276" w:lineRule="auto"/>
        <w:ind w:left="1560"/>
        <w:rPr>
          <w:kern w:val="3"/>
          <w:sz w:val="22"/>
          <w:lang w:eastAsia="ar-SA"/>
        </w:rPr>
      </w:pPr>
    </w:p>
    <w:p w14:paraId="78CBDD5F" w14:textId="38B6BB4C" w:rsidR="00B57748" w:rsidRPr="00FA3145" w:rsidRDefault="00B57748" w:rsidP="006B711F">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zawodowej </w:t>
      </w:r>
      <w:r w:rsidRPr="00D81AA4">
        <w:rPr>
          <w:sz w:val="22"/>
        </w:rPr>
        <w:t xml:space="preserve">zostanie </w:t>
      </w:r>
      <w:r w:rsidR="00781FA5" w:rsidRPr="00D81AA4">
        <w:rPr>
          <w:sz w:val="22"/>
        </w:rPr>
        <w:t>spełniony,</w:t>
      </w:r>
      <w:r w:rsidRPr="00D81AA4">
        <w:rPr>
          <w:sz w:val="22"/>
        </w:rPr>
        <w:t xml:space="preserve"> jeżeli wykonawca wykaże, iż </w:t>
      </w:r>
      <w:r w:rsidRPr="00D81AA4">
        <w:rPr>
          <w:b/>
          <w:bCs/>
          <w:sz w:val="22"/>
        </w:rPr>
        <w:t xml:space="preserve">dysponuje osobami </w:t>
      </w:r>
      <w:r w:rsidRPr="00D81AA4">
        <w:rPr>
          <w:sz w:val="22"/>
        </w:rPr>
        <w:t>zdolnymi do wykonania zamówienia, tj.:</w:t>
      </w:r>
    </w:p>
    <w:p w14:paraId="3C5E5834" w14:textId="77777777" w:rsidR="006632AE" w:rsidRDefault="00822569" w:rsidP="006632AE">
      <w:pPr>
        <w:pStyle w:val="Akapitzlist"/>
        <w:spacing w:line="276" w:lineRule="auto"/>
        <w:ind w:left="991"/>
        <w:rPr>
          <w:color w:val="FF0000"/>
          <w:sz w:val="22"/>
        </w:rPr>
      </w:pPr>
      <w:r>
        <w:rPr>
          <w:color w:val="FF0000"/>
          <w:sz w:val="22"/>
        </w:rPr>
        <w:t xml:space="preserve"> </w:t>
      </w:r>
    </w:p>
    <w:p w14:paraId="0A6AA307" w14:textId="77777777" w:rsidR="006632AE" w:rsidRPr="00822569" w:rsidRDefault="006632AE" w:rsidP="006632AE">
      <w:pPr>
        <w:suppressAutoHyphens/>
        <w:autoSpaceDN w:val="0"/>
        <w:spacing w:line="276" w:lineRule="auto"/>
        <w:ind w:left="1985" w:hanging="425"/>
        <w:rPr>
          <w:b/>
          <w:kern w:val="3"/>
          <w:sz w:val="22"/>
          <w:lang w:eastAsia="ar-SA"/>
        </w:rPr>
      </w:pPr>
      <w:r>
        <w:rPr>
          <w:kern w:val="3"/>
          <w:sz w:val="22"/>
          <w:lang w:eastAsia="ar-SA"/>
        </w:rPr>
        <w:t xml:space="preserve">a) </w:t>
      </w:r>
      <w:r w:rsidRPr="00822569">
        <w:rPr>
          <w:b/>
          <w:kern w:val="3"/>
          <w:sz w:val="22"/>
          <w:lang w:eastAsia="ar-SA"/>
        </w:rPr>
        <w:tab/>
        <w:t>Główny Projektant:</w:t>
      </w:r>
    </w:p>
    <w:p w14:paraId="37FCF8BE" w14:textId="728279E8" w:rsidR="006632AE" w:rsidRPr="00B50CA4" w:rsidRDefault="006632AE" w:rsidP="00AB4CA4">
      <w:pPr>
        <w:widowControl w:val="0"/>
        <w:numPr>
          <w:ilvl w:val="1"/>
          <w:numId w:val="33"/>
        </w:numPr>
        <w:tabs>
          <w:tab w:val="left" w:pos="1701"/>
        </w:tabs>
        <w:suppressAutoHyphens/>
        <w:autoSpaceDE w:val="0"/>
        <w:autoSpaceDN w:val="0"/>
        <w:spacing w:line="276" w:lineRule="auto"/>
        <w:ind w:left="1985" w:hanging="425"/>
        <w:jc w:val="both"/>
        <w:rPr>
          <w:b/>
          <w:kern w:val="3"/>
          <w:sz w:val="22"/>
          <w:lang w:eastAsia="ar-SA"/>
        </w:rPr>
      </w:pPr>
      <w:r>
        <w:rPr>
          <w:b/>
          <w:kern w:val="3"/>
          <w:sz w:val="22"/>
          <w:lang w:eastAsia="ar-SA"/>
        </w:rPr>
        <w:t xml:space="preserve"> </w:t>
      </w:r>
      <w:r>
        <w:rPr>
          <w:b/>
          <w:kern w:val="3"/>
          <w:sz w:val="22"/>
          <w:lang w:eastAsia="ar-SA"/>
        </w:rPr>
        <w:tab/>
      </w:r>
      <w:r w:rsidRPr="00822569">
        <w:rPr>
          <w:b/>
          <w:kern w:val="3"/>
          <w:sz w:val="22"/>
          <w:lang w:eastAsia="ar-SA"/>
        </w:rPr>
        <w:t>kwalifikacje i umiejętności:</w:t>
      </w:r>
      <w:r w:rsidRPr="00822569">
        <w:rPr>
          <w:kern w:val="3"/>
          <w:sz w:val="22"/>
          <w:lang w:eastAsia="ar-SA"/>
        </w:rPr>
        <w:t xml:space="preserve"> uprawnienia do wykonywania samodzielnych funkcji projektanta </w:t>
      </w:r>
      <w:r w:rsidRPr="00554C0A">
        <w:rPr>
          <w:b/>
          <w:kern w:val="3"/>
          <w:sz w:val="22"/>
          <w:lang w:eastAsia="ar-SA"/>
        </w:rPr>
        <w:t xml:space="preserve">w specjalności </w:t>
      </w:r>
      <w:r w:rsidR="009E3DA8">
        <w:rPr>
          <w:b/>
          <w:kern w:val="3"/>
          <w:sz w:val="22"/>
          <w:lang w:eastAsia="ar-SA"/>
        </w:rPr>
        <w:t>architektonicznej</w:t>
      </w:r>
      <w:r w:rsidR="00A411D0">
        <w:rPr>
          <w:b/>
          <w:kern w:val="3"/>
          <w:sz w:val="22"/>
          <w:lang w:eastAsia="ar-SA"/>
        </w:rPr>
        <w:t xml:space="preserve"> bez ograniczeń</w:t>
      </w:r>
      <w:r w:rsidRPr="00822569">
        <w:rPr>
          <w:kern w:val="3"/>
          <w:sz w:val="22"/>
          <w:lang w:eastAsia="ar-SA"/>
        </w:rPr>
        <w:t xml:space="preserve">* oraz przynależność do Okręgowej Izby </w:t>
      </w:r>
      <w:r w:rsidR="00A411D0">
        <w:rPr>
          <w:kern w:val="3"/>
          <w:sz w:val="22"/>
          <w:lang w:eastAsia="ar-SA"/>
        </w:rPr>
        <w:t>Architektów</w:t>
      </w:r>
      <w:r>
        <w:rPr>
          <w:kern w:val="3"/>
          <w:sz w:val="22"/>
          <w:lang w:eastAsia="ar-SA"/>
        </w:rPr>
        <w:t>,</w:t>
      </w:r>
    </w:p>
    <w:p w14:paraId="0FD3850D" w14:textId="77777777" w:rsidR="006632AE" w:rsidRPr="00554C0A" w:rsidRDefault="006632AE" w:rsidP="009E3DA8">
      <w:pPr>
        <w:widowControl w:val="0"/>
        <w:tabs>
          <w:tab w:val="left" w:pos="1701"/>
        </w:tabs>
        <w:suppressAutoHyphens/>
        <w:autoSpaceDE w:val="0"/>
        <w:autoSpaceDN w:val="0"/>
        <w:spacing w:line="276" w:lineRule="auto"/>
        <w:jc w:val="both"/>
        <w:rPr>
          <w:kern w:val="3"/>
          <w:sz w:val="22"/>
          <w:lang w:eastAsia="ar-SA"/>
        </w:rPr>
      </w:pPr>
    </w:p>
    <w:p w14:paraId="40A3FBEB" w14:textId="1E99BCB4" w:rsidR="006632AE" w:rsidRDefault="009E3DA8" w:rsidP="006632AE">
      <w:pPr>
        <w:spacing w:line="276" w:lineRule="auto"/>
        <w:ind w:left="1985" w:hanging="425"/>
      </w:pPr>
      <w:r>
        <w:rPr>
          <w:kern w:val="2"/>
          <w:sz w:val="22"/>
          <w:lang w:eastAsia="ar-SA"/>
        </w:rPr>
        <w:t>b</w:t>
      </w:r>
      <w:r w:rsidR="006632AE" w:rsidRPr="00A24B09">
        <w:rPr>
          <w:kern w:val="2"/>
          <w:sz w:val="22"/>
          <w:lang w:eastAsia="ar-SA"/>
        </w:rPr>
        <w:t>)</w:t>
      </w:r>
      <w:r w:rsidR="006632AE">
        <w:rPr>
          <w:b/>
          <w:kern w:val="2"/>
          <w:sz w:val="22"/>
          <w:lang w:eastAsia="ar-SA"/>
        </w:rPr>
        <w:tab/>
        <w:t>Kierownikiem budowy</w:t>
      </w:r>
    </w:p>
    <w:p w14:paraId="6E04490D" w14:textId="6C229A97" w:rsidR="006632AE" w:rsidRPr="009E3DA8" w:rsidRDefault="006632AE" w:rsidP="00AB4CA4">
      <w:pPr>
        <w:pStyle w:val="Akapitzlist"/>
        <w:numPr>
          <w:ilvl w:val="0"/>
          <w:numId w:val="25"/>
        </w:numPr>
        <w:spacing w:line="276" w:lineRule="auto"/>
        <w:ind w:left="1985" w:hanging="425"/>
        <w:jc w:val="both"/>
        <w:rPr>
          <w:sz w:val="22"/>
        </w:rPr>
      </w:pPr>
      <w:r>
        <w:rPr>
          <w:b/>
          <w:kern w:val="2"/>
          <w:sz w:val="22"/>
          <w:lang w:eastAsia="ar-SA"/>
        </w:rPr>
        <w:t>kwalifikacje i umiejętności:</w:t>
      </w:r>
      <w:r>
        <w:rPr>
          <w:kern w:val="2"/>
          <w:sz w:val="22"/>
          <w:lang w:eastAsia="ar-SA"/>
        </w:rPr>
        <w:t xml:space="preserve"> uprawnienia do kierowania robotami budowlanymi </w:t>
      </w:r>
      <w:r w:rsidRPr="00554C0A">
        <w:rPr>
          <w:b/>
          <w:kern w:val="3"/>
          <w:sz w:val="22"/>
          <w:lang w:eastAsia="ar-SA"/>
        </w:rPr>
        <w:t>w specjalności konstrukcyjno-budowlanej</w:t>
      </w:r>
      <w:r w:rsidRPr="00D426FC">
        <w:rPr>
          <w:kern w:val="2"/>
          <w:sz w:val="22"/>
          <w:lang w:eastAsia="ar-SA"/>
        </w:rPr>
        <w:t>, uprawniającymi do kierowania robotami budowlanymi związanymi z obiektem budowlanym stanowiącym przedmiot zamówienia</w:t>
      </w:r>
      <w:r w:rsidRPr="00A24B09">
        <w:rPr>
          <w:kern w:val="2"/>
          <w:sz w:val="22"/>
          <w:lang w:eastAsia="ar-SA"/>
        </w:rPr>
        <w:t xml:space="preserve">* oraz przynależność do Okręgowej Izby </w:t>
      </w:r>
      <w:r w:rsidR="00A411D0">
        <w:rPr>
          <w:kern w:val="2"/>
          <w:sz w:val="22"/>
          <w:lang w:eastAsia="ar-SA"/>
        </w:rPr>
        <w:t xml:space="preserve">Inżynierów </w:t>
      </w:r>
      <w:r w:rsidRPr="00A24B09">
        <w:rPr>
          <w:kern w:val="2"/>
          <w:sz w:val="22"/>
          <w:lang w:eastAsia="ar-SA"/>
        </w:rPr>
        <w:t>Budownictwa</w:t>
      </w:r>
      <w:r>
        <w:rPr>
          <w:kern w:val="2"/>
          <w:sz w:val="22"/>
          <w:lang w:eastAsia="ar-SA"/>
        </w:rPr>
        <w:t>,</w:t>
      </w:r>
    </w:p>
    <w:p w14:paraId="44C2081C" w14:textId="617A2A66" w:rsidR="009E3DA8" w:rsidRPr="00C44281" w:rsidRDefault="009E3DA8" w:rsidP="00AB4CA4">
      <w:pPr>
        <w:pStyle w:val="Akapitzlist"/>
        <w:numPr>
          <w:ilvl w:val="0"/>
          <w:numId w:val="25"/>
        </w:numPr>
        <w:spacing w:line="276" w:lineRule="auto"/>
        <w:ind w:left="1985" w:hanging="425"/>
        <w:jc w:val="both"/>
        <w:rPr>
          <w:sz w:val="22"/>
        </w:rPr>
      </w:pPr>
      <w:r w:rsidRPr="00DB5B1E">
        <w:rPr>
          <w:b/>
          <w:sz w:val="22"/>
          <w:szCs w:val="22"/>
        </w:rPr>
        <w:t>doświadczenie zawodowe:</w:t>
      </w:r>
      <w:r w:rsidRPr="00DB5B1E">
        <w:rPr>
          <w:sz w:val="22"/>
          <w:szCs w:val="22"/>
        </w:rPr>
        <w:t xml:space="preserve"> </w:t>
      </w:r>
      <w:r w:rsidRPr="00DB5B1E">
        <w:rPr>
          <w:b/>
          <w:bCs/>
          <w:sz w:val="22"/>
          <w:szCs w:val="22"/>
        </w:rPr>
        <w:t>co najmniej 18 miesięczne branie udziału w robotach budowlanych prowadzonych przy zabytkach nieruchomych wpisanych do rejestru lub inwentarza muzeum będącego instytucją kultury</w:t>
      </w:r>
      <w:r w:rsidRPr="00DB5B1E">
        <w:rPr>
          <w:bCs/>
          <w:sz w:val="22"/>
          <w:szCs w:val="22"/>
        </w:rPr>
        <w:t xml:space="preserve">, </w:t>
      </w:r>
      <w:r w:rsidRPr="00DB5B1E">
        <w:rPr>
          <w:bCs/>
          <w:sz w:val="22"/>
          <w:szCs w:val="22"/>
        </w:rPr>
        <w:lastRenderedPageBreak/>
        <w:t>zgodnie z art. 37c z dnia 23 lipca 2003 r. o ochronie zabytków i opiece nad zabytkami (</w:t>
      </w:r>
      <w:proofErr w:type="spellStart"/>
      <w:r w:rsidRPr="00DB5B1E">
        <w:rPr>
          <w:bCs/>
          <w:sz w:val="22"/>
          <w:szCs w:val="22"/>
        </w:rPr>
        <w:t>t.j</w:t>
      </w:r>
      <w:proofErr w:type="spellEnd"/>
      <w:r w:rsidRPr="00DB5B1E">
        <w:rPr>
          <w:bCs/>
          <w:sz w:val="22"/>
          <w:szCs w:val="22"/>
        </w:rPr>
        <w:t xml:space="preserve">. Dz. U. z 2022 r. poz. 840 z </w:t>
      </w:r>
      <w:proofErr w:type="spellStart"/>
      <w:r w:rsidRPr="00DB5B1E">
        <w:rPr>
          <w:bCs/>
          <w:sz w:val="22"/>
          <w:szCs w:val="22"/>
        </w:rPr>
        <w:t>późn</w:t>
      </w:r>
      <w:proofErr w:type="spellEnd"/>
      <w:r w:rsidRPr="00DB5B1E">
        <w:rPr>
          <w:bCs/>
          <w:sz w:val="22"/>
          <w:szCs w:val="22"/>
        </w:rPr>
        <w:t>. zm.)</w:t>
      </w:r>
      <w:r w:rsidRPr="00DB5B1E">
        <w:rPr>
          <w:sz w:val="22"/>
          <w:szCs w:val="22"/>
        </w:rPr>
        <w:t>.</w:t>
      </w:r>
    </w:p>
    <w:p w14:paraId="0A53D0C4" w14:textId="77777777" w:rsidR="006632AE" w:rsidRDefault="006632AE" w:rsidP="006632AE">
      <w:pPr>
        <w:spacing w:line="276" w:lineRule="auto"/>
        <w:jc w:val="both"/>
        <w:rPr>
          <w:sz w:val="22"/>
        </w:rPr>
      </w:pPr>
    </w:p>
    <w:p w14:paraId="5CCBA1D5" w14:textId="77777777" w:rsidR="0033618F" w:rsidRDefault="0033618F" w:rsidP="0033618F">
      <w:pPr>
        <w:pStyle w:val="Tekstpodstawowy"/>
        <w:spacing w:line="276" w:lineRule="auto"/>
        <w:ind w:left="1560"/>
        <w:rPr>
          <w:sz w:val="22"/>
        </w:rPr>
      </w:pPr>
      <w:r>
        <w:rPr>
          <w:sz w:val="22"/>
        </w:rPr>
        <w:t xml:space="preserve">* </w:t>
      </w:r>
      <w:r w:rsidRPr="00FA3145">
        <w:rPr>
          <w:sz w:val="22"/>
        </w:rPr>
        <w:t>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Pr="00FA3145">
        <w:rPr>
          <w:sz w:val="22"/>
        </w:rPr>
        <w:t>t.j</w:t>
      </w:r>
      <w:proofErr w:type="spellEnd"/>
      <w:r w:rsidRPr="00FA3145">
        <w:rPr>
          <w:sz w:val="22"/>
        </w:rPr>
        <w:t xml:space="preserve">. Dz. U. z 2020 r. poz. 220 z </w:t>
      </w:r>
      <w:proofErr w:type="spellStart"/>
      <w:r w:rsidRPr="00FA3145">
        <w:rPr>
          <w:sz w:val="22"/>
        </w:rPr>
        <w:t>późn</w:t>
      </w:r>
      <w:proofErr w:type="spellEnd"/>
      <w:r w:rsidRPr="00FA3145">
        <w:rPr>
          <w:sz w:val="22"/>
        </w:rPr>
        <w:t>. zm.).</w:t>
      </w:r>
    </w:p>
    <w:p w14:paraId="5C5F1AD7" w14:textId="77777777" w:rsidR="00D758AA" w:rsidRDefault="00D758AA" w:rsidP="0033618F">
      <w:pPr>
        <w:pStyle w:val="Tekstpodstawowy"/>
        <w:spacing w:line="276" w:lineRule="auto"/>
        <w:ind w:left="1560"/>
        <w:rPr>
          <w:sz w:val="22"/>
        </w:rPr>
      </w:pPr>
    </w:p>
    <w:p w14:paraId="0C1B96C7" w14:textId="7FB71965" w:rsidR="00B57748" w:rsidRDefault="0033618F" w:rsidP="0033618F">
      <w:pPr>
        <w:pStyle w:val="Akapitzlist"/>
        <w:spacing w:line="276" w:lineRule="auto"/>
        <w:ind w:left="1560"/>
        <w:jc w:val="both"/>
        <w:rPr>
          <w:b/>
          <w:bCs/>
          <w:sz w:val="22"/>
        </w:rPr>
      </w:pPr>
      <w:r>
        <w:rPr>
          <w:b/>
          <w:bCs/>
          <w:sz w:val="22"/>
        </w:rPr>
        <w:t>Zamawiający dopuszcza łączenie funkcji projektant</w:t>
      </w:r>
      <w:r w:rsidR="009E3DA8">
        <w:rPr>
          <w:b/>
          <w:bCs/>
          <w:sz w:val="22"/>
        </w:rPr>
        <w:t>a</w:t>
      </w:r>
      <w:r>
        <w:rPr>
          <w:b/>
          <w:bCs/>
          <w:sz w:val="22"/>
        </w:rPr>
        <w:t xml:space="preserve"> i kierownik</w:t>
      </w:r>
      <w:r w:rsidR="009E3DA8">
        <w:rPr>
          <w:b/>
          <w:bCs/>
          <w:sz w:val="22"/>
        </w:rPr>
        <w:t>a</w:t>
      </w:r>
      <w:r>
        <w:rPr>
          <w:b/>
          <w:bCs/>
          <w:sz w:val="22"/>
        </w:rPr>
        <w:t xml:space="preserve"> przez jedną osobę pod warunkiem, że osoba ta posiada odpowiednie kwalifikacji i umiejętności dla łączonych funkcji.</w:t>
      </w:r>
    </w:p>
    <w:p w14:paraId="6E593D45" w14:textId="77777777" w:rsidR="00B50CA4" w:rsidRDefault="00B50CA4" w:rsidP="0033618F">
      <w:pPr>
        <w:pStyle w:val="Akapitzlist"/>
        <w:spacing w:line="276" w:lineRule="auto"/>
        <w:ind w:left="1560"/>
        <w:jc w:val="both"/>
        <w:rPr>
          <w:sz w:val="22"/>
        </w:rPr>
      </w:pPr>
    </w:p>
    <w:p w14:paraId="14E0B5CC" w14:textId="77777777" w:rsidR="009B48ED" w:rsidRPr="00FA3145" w:rsidRDefault="009B48ED" w:rsidP="006B711F">
      <w:pPr>
        <w:pStyle w:val="Tekstpodstawowy"/>
        <w:numPr>
          <w:ilvl w:val="6"/>
          <w:numId w:val="9"/>
        </w:numPr>
        <w:tabs>
          <w:tab w:val="clear" w:pos="142"/>
        </w:tabs>
        <w:spacing w:line="276" w:lineRule="auto"/>
        <w:ind w:left="426" w:hanging="426"/>
        <w:rPr>
          <w:sz w:val="22"/>
        </w:rPr>
      </w:pPr>
      <w:r w:rsidRPr="00FA3145">
        <w:rPr>
          <w:sz w:val="22"/>
        </w:rPr>
        <w:t>Wykonawca może powołać się na doświadczenie w realizacji robót budowlanych, o których mowa w pkt 1</w:t>
      </w:r>
      <w:r w:rsidR="00A24B09">
        <w:rPr>
          <w:sz w:val="22"/>
        </w:rPr>
        <w:t xml:space="preserve"> </w:t>
      </w:r>
      <w:proofErr w:type="spellStart"/>
      <w:r w:rsidR="00A24B09">
        <w:rPr>
          <w:sz w:val="22"/>
        </w:rPr>
        <w:t>ppkt</w:t>
      </w:r>
      <w:proofErr w:type="spellEnd"/>
      <w:r w:rsidR="00A24B09">
        <w:rPr>
          <w:sz w:val="22"/>
        </w:rPr>
        <w:t xml:space="preserve"> 2) lit. d) </w:t>
      </w:r>
      <w:proofErr w:type="spellStart"/>
      <w:r w:rsidR="00A24B09">
        <w:rPr>
          <w:sz w:val="22"/>
        </w:rPr>
        <w:t>tiret</w:t>
      </w:r>
      <w:proofErr w:type="spellEnd"/>
      <w:r w:rsidR="00A24B09">
        <w:rPr>
          <w:sz w:val="22"/>
        </w:rPr>
        <w:t xml:space="preserve"> pierwsze</w:t>
      </w:r>
      <w:r w:rsidRPr="00FA3145">
        <w:rPr>
          <w:sz w:val="22"/>
        </w:rPr>
        <w:t>, wykonywanych wspólnie z innymi wykonawcami, pod warunkiem, że wykonawca ten bezpośrednio uczestniczył w wykonaniu tych robót.</w:t>
      </w:r>
    </w:p>
    <w:p w14:paraId="0BAB20E3" w14:textId="77777777" w:rsidR="00707FB5" w:rsidRPr="00FA3145" w:rsidRDefault="003D33D9" w:rsidP="006B711F">
      <w:pPr>
        <w:pStyle w:val="Tekstpodstawowy"/>
        <w:numPr>
          <w:ilvl w:val="6"/>
          <w:numId w:val="9"/>
        </w:numPr>
        <w:tabs>
          <w:tab w:val="clear" w:pos="142"/>
        </w:tabs>
        <w:spacing w:line="276" w:lineRule="auto"/>
        <w:ind w:left="426" w:hanging="426"/>
        <w:rPr>
          <w:sz w:val="22"/>
        </w:rPr>
      </w:pPr>
      <w:r w:rsidRPr="00FA3145">
        <w:rPr>
          <w:sz w:val="22"/>
        </w:rPr>
        <w:t>W odni</w:t>
      </w:r>
      <w:r w:rsidR="00705A2D" w:rsidRPr="00FA3145">
        <w:rPr>
          <w:sz w:val="22"/>
        </w:rPr>
        <w:t>esieniu do warunków dotyczących wykształcenia, kwalifikacji zawodowych lub doświadczenia</w:t>
      </w:r>
      <w:r w:rsidRPr="00FA3145">
        <w:rPr>
          <w:sz w:val="22"/>
        </w:rPr>
        <w:t xml:space="preserve"> </w:t>
      </w:r>
      <w:r w:rsidR="006220B5" w:rsidRPr="00FA3145">
        <w:rPr>
          <w:sz w:val="22"/>
        </w:rPr>
        <w:t>wyko</w:t>
      </w:r>
      <w:r w:rsidR="00442224" w:rsidRPr="00FA3145">
        <w:rPr>
          <w:sz w:val="22"/>
        </w:rPr>
        <w:t>nawcy wspólnie ubiegający się o </w:t>
      </w:r>
      <w:r w:rsidR="00A17B3D" w:rsidRPr="00FA3145">
        <w:rPr>
          <w:sz w:val="22"/>
        </w:rPr>
        <w:t>udzielenie zamówienia mogą polegać na zdolnościach tych z wykonawców, którzy wykonają roboty budowlane, do realizacji których te zdolności są wymagane.</w:t>
      </w:r>
      <w:r w:rsidR="008A7FE9" w:rsidRPr="00FA3145">
        <w:rPr>
          <w:sz w:val="22"/>
        </w:rPr>
        <w:t xml:space="preserve"> </w:t>
      </w:r>
      <w:r w:rsidR="00707FB5" w:rsidRPr="00FA3145">
        <w:rPr>
          <w:sz w:val="22"/>
        </w:rPr>
        <w:t xml:space="preserve">W przypadku, o którym mowa </w:t>
      </w:r>
      <w:r w:rsidR="008A7FE9" w:rsidRPr="00FA3145">
        <w:rPr>
          <w:sz w:val="22"/>
        </w:rPr>
        <w:t>powyżej, wykonawcy wspólnie ubiegający się udzielenie zamówienia dołączają do oferty oświadczenie</w:t>
      </w:r>
      <w:r w:rsidR="009716D1" w:rsidRPr="00FA3145">
        <w:rPr>
          <w:sz w:val="22"/>
        </w:rPr>
        <w:t xml:space="preserve">, z którego wynika, które roboty budowlane wykonają poszczególni wykonawcy – w zgodzie ze wzorem stanowiącym </w:t>
      </w:r>
      <w:r w:rsidR="009716D1" w:rsidRPr="00FA3145">
        <w:rPr>
          <w:b/>
          <w:sz w:val="22"/>
        </w:rPr>
        <w:t>Załącznik nr</w:t>
      </w:r>
      <w:r w:rsidR="004B1F5B" w:rsidRPr="00FA3145">
        <w:rPr>
          <w:b/>
          <w:sz w:val="22"/>
        </w:rPr>
        <w:t xml:space="preserve"> 3</w:t>
      </w:r>
      <w:r w:rsidR="009716D1" w:rsidRPr="00FA3145">
        <w:rPr>
          <w:b/>
          <w:sz w:val="22"/>
        </w:rPr>
        <w:t xml:space="preserve"> do SWZ</w:t>
      </w:r>
      <w:r w:rsidR="009716D1" w:rsidRPr="00FA3145">
        <w:rPr>
          <w:sz w:val="22"/>
        </w:rPr>
        <w:t>.</w:t>
      </w:r>
    </w:p>
    <w:p w14:paraId="3F196CC5" w14:textId="77777777" w:rsidR="00792E5C" w:rsidRPr="00FA3145" w:rsidRDefault="00AA1D99" w:rsidP="006B711F">
      <w:pPr>
        <w:pStyle w:val="Tekstpodstawowy"/>
        <w:numPr>
          <w:ilvl w:val="6"/>
          <w:numId w:val="9"/>
        </w:numPr>
        <w:tabs>
          <w:tab w:val="clear" w:pos="142"/>
        </w:tabs>
        <w:spacing w:line="276" w:lineRule="auto"/>
        <w:ind w:left="426" w:hanging="426"/>
        <w:rPr>
          <w:sz w:val="22"/>
        </w:rPr>
      </w:pPr>
      <w:r w:rsidRPr="00FA3145">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4D6EA645" w14:textId="77777777" w:rsidR="0068434F" w:rsidRPr="00FA3145" w:rsidRDefault="0068434F" w:rsidP="006B711F">
      <w:pPr>
        <w:pStyle w:val="Tekstpodstawowy"/>
        <w:numPr>
          <w:ilvl w:val="6"/>
          <w:numId w:val="9"/>
        </w:numPr>
        <w:tabs>
          <w:tab w:val="clear" w:pos="142"/>
        </w:tabs>
        <w:spacing w:line="276" w:lineRule="auto"/>
        <w:ind w:left="426" w:hanging="426"/>
        <w:rPr>
          <w:sz w:val="22"/>
        </w:rPr>
      </w:pPr>
      <w:r w:rsidRPr="00FA3145">
        <w:rPr>
          <w:sz w:val="22"/>
        </w:rPr>
        <w:t xml:space="preserve">Zamawiający nie będzie badać, czy nie zachodzą wobec podwykonawcy nie będącego podmiotem udostępniającym zasoby, podstawy wykluczenia, </w:t>
      </w:r>
      <w:r w:rsidR="002602E9" w:rsidRPr="00FA3145">
        <w:rPr>
          <w:sz w:val="22"/>
        </w:rPr>
        <w:t>które zostały przewidziane względem wykonawcy</w:t>
      </w:r>
      <w:r w:rsidRPr="00FA3145">
        <w:rPr>
          <w:sz w:val="22"/>
        </w:rPr>
        <w:t>.</w:t>
      </w:r>
      <w:r w:rsidR="00914BB9" w:rsidRPr="00FA3145">
        <w:rPr>
          <w:sz w:val="22"/>
        </w:rPr>
        <w:t xml:space="preserve">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00914BB9" w:rsidRPr="00FA3145">
        <w:rPr>
          <w:sz w:val="22"/>
        </w:rPr>
        <w:t>, lub podmiotowych środków dowodowych dotyczących tego podwykonawcy.</w:t>
      </w:r>
    </w:p>
    <w:p w14:paraId="28ED83B4" w14:textId="77777777" w:rsidR="002E328C" w:rsidRPr="00FA3145" w:rsidRDefault="007F0EBA" w:rsidP="006B711F">
      <w:pPr>
        <w:pStyle w:val="Tekstpodstawowy"/>
        <w:numPr>
          <w:ilvl w:val="6"/>
          <w:numId w:val="9"/>
        </w:numPr>
        <w:tabs>
          <w:tab w:val="clear" w:pos="142"/>
        </w:tabs>
        <w:spacing w:line="276" w:lineRule="auto"/>
        <w:ind w:left="426" w:hanging="426"/>
        <w:rPr>
          <w:sz w:val="22"/>
          <w:szCs w:val="22"/>
        </w:rPr>
      </w:pPr>
      <w:r w:rsidRPr="00FA3145">
        <w:rPr>
          <w:sz w:val="22"/>
        </w:rPr>
        <w:t>Wykonawca może w celu potwierdzenia spełniania war</w:t>
      </w:r>
      <w:r w:rsidR="00087452" w:rsidRPr="00FA3145">
        <w:rPr>
          <w:sz w:val="22"/>
        </w:rPr>
        <w:t>unków udziału w postępowaniu, w </w:t>
      </w:r>
      <w:r w:rsidRPr="00FA3145">
        <w:rPr>
          <w:sz w:val="22"/>
        </w:rPr>
        <w:t xml:space="preserve">stosownych sytuacjach oraz w odniesieniu do konkretnego zamówienia, lub jego części, polegać na </w:t>
      </w:r>
      <w:r w:rsidRPr="00FA3145">
        <w:rPr>
          <w:sz w:val="22"/>
          <w:szCs w:val="22"/>
        </w:rPr>
        <w:t xml:space="preserve">zdolnościach technicznych lub zawodowych lub sytuacji finansowej lub ekonomicznej </w:t>
      </w:r>
      <w:r w:rsidR="0084206A" w:rsidRPr="00FA3145">
        <w:rPr>
          <w:sz w:val="22"/>
          <w:szCs w:val="22"/>
        </w:rPr>
        <w:t>podmiotów udostępniających zasoby</w:t>
      </w:r>
      <w:r w:rsidRPr="00FA3145">
        <w:rPr>
          <w:sz w:val="22"/>
          <w:szCs w:val="22"/>
        </w:rPr>
        <w:t>, niezależnie od charakteru prawnego łączących go z nim</w:t>
      </w:r>
      <w:r w:rsidR="002E328C" w:rsidRPr="00FA3145">
        <w:rPr>
          <w:sz w:val="22"/>
          <w:szCs w:val="22"/>
        </w:rPr>
        <w:t>i</w:t>
      </w:r>
      <w:r w:rsidRPr="00FA3145">
        <w:rPr>
          <w:sz w:val="22"/>
          <w:szCs w:val="22"/>
        </w:rPr>
        <w:t xml:space="preserve"> stosunków prawnych.</w:t>
      </w:r>
    </w:p>
    <w:p w14:paraId="3AE253AD" w14:textId="77777777" w:rsidR="000B14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17B0F209" w14:textId="77777777" w:rsidR="001A3B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w:t>
      </w:r>
      <w:r w:rsidRPr="00FA3145">
        <w:rPr>
          <w:sz w:val="22"/>
          <w:szCs w:val="22"/>
        </w:rPr>
        <w:lastRenderedPageBreak/>
        <w:t>środek dowodowy potwierdzający, że wykonawca realizując zamówienie, będzie dysponował niezbędnymi zasobami tych podmiotów.</w:t>
      </w:r>
    </w:p>
    <w:p w14:paraId="7A42031B" w14:textId="77777777" w:rsidR="002E328C"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Zobowiązanie podmiotu udostępniającego zasoby, o którym mowa w</w:t>
      </w:r>
      <w:r w:rsidR="00944744" w:rsidRPr="00FA3145">
        <w:rPr>
          <w:sz w:val="22"/>
          <w:szCs w:val="22"/>
        </w:rPr>
        <w:t xml:space="preserve"> ust. poprzedzającym</w:t>
      </w:r>
      <w:r w:rsidRPr="00FA3145">
        <w:rPr>
          <w:sz w:val="22"/>
          <w:szCs w:val="22"/>
        </w:rPr>
        <w:t>, potwierdza, że stosunek łączący wykonawcę z podmiotami udostępniającymi zasoby gwarantuje rzeczywisty dostęp do tych zasobów oraz określa w szczególności:</w:t>
      </w:r>
    </w:p>
    <w:p w14:paraId="517E19B8" w14:textId="77777777" w:rsidR="002E328C" w:rsidRPr="00FA3145" w:rsidRDefault="002E328C" w:rsidP="005A605A">
      <w:pPr>
        <w:spacing w:line="276" w:lineRule="auto"/>
        <w:ind w:left="851" w:hanging="426"/>
        <w:jc w:val="both"/>
        <w:rPr>
          <w:sz w:val="22"/>
          <w:szCs w:val="22"/>
        </w:rPr>
      </w:pPr>
      <w:r w:rsidRPr="00FA3145">
        <w:rPr>
          <w:sz w:val="22"/>
          <w:szCs w:val="22"/>
        </w:rPr>
        <w:t xml:space="preserve">1) </w:t>
      </w:r>
      <w:r w:rsidR="005A605A">
        <w:rPr>
          <w:sz w:val="22"/>
          <w:szCs w:val="22"/>
        </w:rPr>
        <w:tab/>
      </w:r>
      <w:r w:rsidRPr="00FA3145">
        <w:rPr>
          <w:sz w:val="22"/>
          <w:szCs w:val="22"/>
        </w:rPr>
        <w:t>zakres dostępnych wykonawcy zasobów podmiotu udostępniającego zasoby;</w:t>
      </w:r>
    </w:p>
    <w:p w14:paraId="6DAD8BDF" w14:textId="77777777" w:rsidR="002E328C" w:rsidRPr="00FA3145" w:rsidRDefault="002E328C" w:rsidP="005A605A">
      <w:pPr>
        <w:spacing w:line="276" w:lineRule="auto"/>
        <w:ind w:left="851" w:hanging="426"/>
        <w:jc w:val="both"/>
        <w:rPr>
          <w:sz w:val="22"/>
          <w:szCs w:val="22"/>
        </w:rPr>
      </w:pPr>
      <w:r w:rsidRPr="00FA3145">
        <w:rPr>
          <w:sz w:val="22"/>
          <w:szCs w:val="22"/>
        </w:rPr>
        <w:t xml:space="preserve">2) </w:t>
      </w:r>
      <w:r w:rsidR="005A605A">
        <w:rPr>
          <w:sz w:val="22"/>
          <w:szCs w:val="22"/>
        </w:rPr>
        <w:tab/>
      </w:r>
      <w:r w:rsidRPr="00FA3145">
        <w:rPr>
          <w:sz w:val="22"/>
          <w:szCs w:val="22"/>
        </w:rPr>
        <w:t>sposób i okres udostępnienia wykonawcy i wykorzystania przez niego zasobów podmiotu udostępniającego te zasoby przy wykonywaniu zamówienia;</w:t>
      </w:r>
    </w:p>
    <w:p w14:paraId="35DBD6A9" w14:textId="77777777" w:rsidR="002E328C" w:rsidRPr="00FA3145" w:rsidRDefault="002E328C" w:rsidP="005A605A">
      <w:pPr>
        <w:spacing w:line="276" w:lineRule="auto"/>
        <w:ind w:left="851" w:hanging="426"/>
        <w:jc w:val="both"/>
        <w:rPr>
          <w:sz w:val="22"/>
          <w:szCs w:val="22"/>
        </w:rPr>
      </w:pPr>
      <w:r w:rsidRPr="00FA3145">
        <w:rPr>
          <w:sz w:val="22"/>
          <w:szCs w:val="22"/>
        </w:rPr>
        <w:t xml:space="preserve">3) </w:t>
      </w:r>
      <w:r w:rsidR="005A605A">
        <w:rPr>
          <w:sz w:val="22"/>
          <w:szCs w:val="22"/>
        </w:rPr>
        <w:tab/>
        <w:t>c</w:t>
      </w:r>
      <w:r w:rsidRPr="00FA3145">
        <w:rPr>
          <w:sz w:val="22"/>
          <w:szCs w:val="22"/>
        </w:rPr>
        <w:t>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4DC6D38E" w14:textId="77777777" w:rsidR="002E328C" w:rsidRPr="00FA3145" w:rsidRDefault="00537BEF"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FA3145">
        <w:rPr>
          <w:sz w:val="22"/>
          <w:szCs w:val="22"/>
        </w:rPr>
        <w:t>w </w:t>
      </w:r>
      <w:r w:rsidR="002D45D7" w:rsidRPr="00FA3145">
        <w:rPr>
          <w:sz w:val="22"/>
          <w:szCs w:val="22"/>
        </w:rPr>
        <w:t>pkt</w:t>
      </w:r>
      <w:r w:rsidR="005A605A">
        <w:rPr>
          <w:sz w:val="22"/>
          <w:szCs w:val="22"/>
        </w:rPr>
        <w:t xml:space="preserve"> 1 </w:t>
      </w:r>
      <w:proofErr w:type="spellStart"/>
      <w:r w:rsidR="005A605A">
        <w:rPr>
          <w:sz w:val="22"/>
          <w:szCs w:val="22"/>
        </w:rPr>
        <w:t>ppkt</w:t>
      </w:r>
      <w:proofErr w:type="spellEnd"/>
      <w:r w:rsidR="005A605A">
        <w:rPr>
          <w:sz w:val="22"/>
          <w:szCs w:val="22"/>
        </w:rPr>
        <w:t xml:space="preserve"> 2)</w:t>
      </w:r>
      <w:r w:rsidRPr="00FA3145">
        <w:rPr>
          <w:sz w:val="22"/>
          <w:szCs w:val="22"/>
        </w:rPr>
        <w:t xml:space="preserve">, a także bada, czy nie </w:t>
      </w:r>
      <w:proofErr w:type="gramStart"/>
      <w:r w:rsidRPr="00FA3145">
        <w:rPr>
          <w:sz w:val="22"/>
          <w:szCs w:val="22"/>
        </w:rPr>
        <w:t>zachodzą</w:t>
      </w:r>
      <w:proofErr w:type="gramEnd"/>
      <w:r w:rsidRPr="00FA3145">
        <w:rPr>
          <w:sz w:val="22"/>
          <w:szCs w:val="22"/>
        </w:rPr>
        <w:t xml:space="preserve"> wobec tego podmiotu podstawy wykluczenia, które zostały przewidziane względem wykonawcy.</w:t>
      </w:r>
    </w:p>
    <w:p w14:paraId="5FAED756" w14:textId="77777777" w:rsidR="00BF2A73" w:rsidRPr="00FA3145" w:rsidRDefault="00352AAB" w:rsidP="006B711F">
      <w:pPr>
        <w:pStyle w:val="Tekstpodstawowy"/>
        <w:numPr>
          <w:ilvl w:val="6"/>
          <w:numId w:val="9"/>
        </w:numPr>
        <w:tabs>
          <w:tab w:val="clear" w:pos="142"/>
        </w:tabs>
        <w:spacing w:line="276" w:lineRule="auto"/>
        <w:ind w:left="426" w:hanging="426"/>
        <w:rPr>
          <w:sz w:val="22"/>
          <w:szCs w:val="22"/>
        </w:rPr>
      </w:pPr>
      <w:r w:rsidRPr="00FA314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187D588"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Jeżeli zdolności techniczne lub zawodowe, sytuacja ekonomiczna lub finansowa podmiotu udostępniającego zasoby nie potwierdzają spełniania prz</w:t>
      </w:r>
      <w:r w:rsidR="000F410E" w:rsidRPr="00FA3145">
        <w:rPr>
          <w:sz w:val="22"/>
          <w:szCs w:val="22"/>
        </w:rPr>
        <w:t>ez wykonawcę warunków udziału w </w:t>
      </w:r>
      <w:r w:rsidRPr="00FA3145">
        <w:rPr>
          <w:sz w:val="22"/>
          <w:szCs w:val="22"/>
        </w:rPr>
        <w:t xml:space="preserve">postępowaniu lub </w:t>
      </w:r>
      <w:proofErr w:type="gramStart"/>
      <w:r w:rsidRPr="00FA3145">
        <w:rPr>
          <w:sz w:val="22"/>
          <w:szCs w:val="22"/>
        </w:rPr>
        <w:t>zachodzą</w:t>
      </w:r>
      <w:proofErr w:type="gramEnd"/>
      <w:r w:rsidRPr="00FA3145">
        <w:rPr>
          <w:sz w:val="22"/>
          <w:szCs w:val="22"/>
        </w:rPr>
        <w:t xml:space="preserve"> wobec tego podmiotu podstawy wykluczenia, zamawiający żąda, aby wykonawca w terminie określonym przez zamawiającego zastąpił ten podmiot innym podmiotem lub podmiotami albo wykazał, że samodzi</w:t>
      </w:r>
      <w:r w:rsidR="000F410E" w:rsidRPr="00FA3145">
        <w:rPr>
          <w:sz w:val="22"/>
          <w:szCs w:val="22"/>
        </w:rPr>
        <w:t>elnie spełnia warunki udziału w </w:t>
      </w:r>
      <w:r w:rsidRPr="00FA3145">
        <w:rPr>
          <w:sz w:val="22"/>
          <w:szCs w:val="22"/>
        </w:rPr>
        <w:t>postępowaniu.</w:t>
      </w:r>
    </w:p>
    <w:p w14:paraId="6317B3B2"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Wykonawca nie może, po upływie terminu składania ofert, powoływać się na zdolności lub sytuację podmiotów udostępniających zasoby, jeżeli na etapie składania </w:t>
      </w:r>
      <w:r w:rsidR="00FC784A" w:rsidRPr="00FA3145">
        <w:rPr>
          <w:sz w:val="22"/>
          <w:szCs w:val="22"/>
        </w:rPr>
        <w:t>ofert nie polegał on w </w:t>
      </w:r>
      <w:r w:rsidRPr="00FA3145">
        <w:rPr>
          <w:sz w:val="22"/>
          <w:szCs w:val="22"/>
        </w:rPr>
        <w:t>danym zakresie na zdolnościach lub sytuacji podmiotów udostępniających zasoby.</w:t>
      </w:r>
    </w:p>
    <w:p w14:paraId="1F55A615" w14:textId="77777777" w:rsidR="00BC2006" w:rsidRPr="00FA3145" w:rsidRDefault="00276570" w:rsidP="006B711F">
      <w:pPr>
        <w:pStyle w:val="Tekstpodstawowy"/>
        <w:numPr>
          <w:ilvl w:val="6"/>
          <w:numId w:val="9"/>
        </w:numPr>
        <w:tabs>
          <w:tab w:val="clear" w:pos="142"/>
        </w:tabs>
        <w:spacing w:line="276" w:lineRule="auto"/>
        <w:ind w:left="426" w:hanging="426"/>
        <w:rPr>
          <w:sz w:val="22"/>
          <w:szCs w:val="22"/>
        </w:rPr>
      </w:pPr>
      <w:r w:rsidRPr="00FA3145">
        <w:rPr>
          <w:sz w:val="22"/>
          <w:szCs w:val="22"/>
        </w:rPr>
        <w:t>Ocena spełniania warunków udziału w postępowaniu zostanie dokonana na podstawie oświadczeń i dokumentów złożonych przez wykonawców na zasadzie SPEŁNIA/NIE SPEŁNIA.</w:t>
      </w:r>
    </w:p>
    <w:p w14:paraId="33D1351E" w14:textId="77777777" w:rsidR="00516366" w:rsidRPr="00FA3145" w:rsidRDefault="0051636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 przypadku, gdy złożone przez wykonawców dokumenty, oświadczenia dotyczące warunków </w:t>
      </w:r>
      <w:r w:rsidRPr="00FA3145">
        <w:rPr>
          <w:sz w:val="22"/>
        </w:rPr>
        <w:t>udziału w postępowaniu zawierają dane/informacje w innych walutach niż określono to</w:t>
      </w:r>
      <w:r w:rsidRPr="00FA3145">
        <w:rPr>
          <w:sz w:val="22"/>
          <w:szCs w:val="22"/>
        </w:rPr>
        <w:t xml:space="preserve"> w niniejszej</w:t>
      </w:r>
      <w:r w:rsidR="0040613F"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7BEF904B" w14:textId="77777777" w:rsidR="00516366" w:rsidRPr="00FA3145" w:rsidRDefault="00516366" w:rsidP="005A605A">
      <w:pPr>
        <w:spacing w:line="276" w:lineRule="auto"/>
        <w:ind w:left="426"/>
        <w:jc w:val="both"/>
        <w:rPr>
          <w:sz w:val="22"/>
          <w:szCs w:val="22"/>
        </w:rPr>
      </w:pPr>
      <w:r w:rsidRPr="00FA3145">
        <w:rPr>
          <w:sz w:val="22"/>
          <w:szCs w:val="22"/>
        </w:rPr>
        <w:t>Kursy walut dostępne są pod następującym adresem internetowym:</w:t>
      </w:r>
    </w:p>
    <w:p w14:paraId="307F89A1" w14:textId="77777777" w:rsidR="00516366" w:rsidRPr="00FA3145" w:rsidRDefault="00516366" w:rsidP="005A605A">
      <w:pPr>
        <w:spacing w:line="276" w:lineRule="auto"/>
        <w:ind w:left="426"/>
        <w:jc w:val="both"/>
        <w:rPr>
          <w:sz w:val="22"/>
          <w:szCs w:val="22"/>
        </w:rPr>
      </w:pPr>
      <w:hyperlink r:id="rId8" w:history="1">
        <w:r w:rsidRPr="00FA3145">
          <w:rPr>
            <w:rStyle w:val="Hipercze"/>
            <w:color w:val="auto"/>
            <w:sz w:val="22"/>
            <w:szCs w:val="22"/>
          </w:rPr>
          <w:t>http://www.nbp.pl/home.aspx?f=/kursy/kursy_archiwum.html</w:t>
        </w:r>
      </w:hyperlink>
    </w:p>
    <w:p w14:paraId="27CFAD0C" w14:textId="42F1F840" w:rsidR="00516366" w:rsidRPr="00FA3145" w:rsidRDefault="00516366" w:rsidP="005A605A">
      <w:pPr>
        <w:spacing w:line="276" w:lineRule="auto"/>
        <w:ind w:left="426"/>
        <w:jc w:val="both"/>
        <w:rPr>
          <w:sz w:val="22"/>
          <w:szCs w:val="22"/>
        </w:rPr>
      </w:pPr>
      <w:r w:rsidRPr="00FA3145">
        <w:rPr>
          <w:sz w:val="22"/>
          <w:szCs w:val="22"/>
        </w:rPr>
        <w:t>Zamawiający będzie korzystał z Archiwum kursów średnich – tabela A.</w:t>
      </w:r>
    </w:p>
    <w:p w14:paraId="652E6ABE" w14:textId="77777777" w:rsidR="00516366" w:rsidRPr="00FA3145" w:rsidRDefault="00516366" w:rsidP="005A605A">
      <w:pPr>
        <w:pStyle w:val="Tekstpodstawowy"/>
        <w:tabs>
          <w:tab w:val="clear" w:pos="142"/>
        </w:tabs>
        <w:spacing w:line="276" w:lineRule="auto"/>
        <w:ind w:left="426"/>
        <w:rPr>
          <w:sz w:val="22"/>
          <w:szCs w:val="22"/>
        </w:rPr>
      </w:pPr>
      <w:hyperlink r:id="rId9" w:history="1">
        <w:r w:rsidRPr="00FA3145">
          <w:rPr>
            <w:rStyle w:val="Hipercze"/>
            <w:color w:val="auto"/>
            <w:sz w:val="22"/>
            <w:szCs w:val="22"/>
          </w:rPr>
          <w:t>http://www.nbp.pl/home.aspx?c=/ascx/archa.ascx</w:t>
        </w:r>
      </w:hyperlink>
    </w:p>
    <w:p w14:paraId="40C1DC81" w14:textId="77777777" w:rsidR="003C664E" w:rsidRPr="00FA3145" w:rsidRDefault="003C664E" w:rsidP="00FA3145">
      <w:pPr>
        <w:pStyle w:val="Tekstpodstawowy"/>
        <w:tabs>
          <w:tab w:val="clear" w:pos="142"/>
        </w:tabs>
        <w:spacing w:line="276" w:lineRule="auto"/>
        <w:rPr>
          <w:sz w:val="22"/>
          <w:szCs w:val="22"/>
        </w:rPr>
      </w:pPr>
    </w:p>
    <w:p w14:paraId="683526C3" w14:textId="77777777" w:rsidR="007B7170" w:rsidRPr="00BD2AC0" w:rsidRDefault="00B0282A" w:rsidP="006B711F">
      <w:pPr>
        <w:pStyle w:val="Nagwek3"/>
        <w:numPr>
          <w:ilvl w:val="0"/>
          <w:numId w:val="11"/>
        </w:numPr>
        <w:spacing w:line="276" w:lineRule="auto"/>
        <w:ind w:left="567" w:hanging="566"/>
        <w:jc w:val="both"/>
        <w:rPr>
          <w:caps/>
          <w:sz w:val="22"/>
          <w:highlight w:val="lightGray"/>
        </w:rPr>
      </w:pPr>
      <w:r w:rsidRPr="00BD2AC0">
        <w:rPr>
          <w:caps/>
          <w:sz w:val="22"/>
          <w:highlight w:val="lightGray"/>
        </w:rPr>
        <w:t xml:space="preserve">WYKAZ OŚWIADCZEŃ </w:t>
      </w:r>
      <w:r w:rsidR="00172738" w:rsidRPr="00BD2AC0">
        <w:rPr>
          <w:caps/>
          <w:sz w:val="22"/>
          <w:highlight w:val="lightGray"/>
        </w:rPr>
        <w:t xml:space="preserve">składanych przez wykonawcę w celu </w:t>
      </w:r>
      <w:r w:rsidR="00172738" w:rsidRPr="00BD2AC0">
        <w:rPr>
          <w:caps/>
          <w:sz w:val="22"/>
          <w:highlight w:val="lightGray"/>
          <w:u w:val="single"/>
        </w:rPr>
        <w:t>wstępnego</w:t>
      </w:r>
      <w:r w:rsidRPr="00BD2AC0">
        <w:rPr>
          <w:caps/>
          <w:sz w:val="22"/>
          <w:highlight w:val="lightGray"/>
          <w:u w:val="single"/>
        </w:rPr>
        <w:t xml:space="preserve"> </w:t>
      </w:r>
      <w:r w:rsidR="00172738" w:rsidRPr="00BD2AC0">
        <w:rPr>
          <w:caps/>
          <w:sz w:val="22"/>
          <w:highlight w:val="lightGray"/>
          <w:u w:val="single"/>
        </w:rPr>
        <w:t>POTWIERDZenia</w:t>
      </w:r>
      <w:r w:rsidR="00172738" w:rsidRPr="00BD2AC0">
        <w:rPr>
          <w:caps/>
          <w:sz w:val="22"/>
          <w:highlight w:val="lightGray"/>
        </w:rPr>
        <w:t>, że nie podlega on wYKLUCZENIu oraz spełnia warunki udziału w postępowaniu</w:t>
      </w:r>
    </w:p>
    <w:p w14:paraId="5A1D083D" w14:textId="77777777" w:rsidR="007B7170" w:rsidRPr="00FA3145" w:rsidRDefault="007B7170" w:rsidP="00FA3145">
      <w:pPr>
        <w:tabs>
          <w:tab w:val="left" w:pos="567"/>
        </w:tabs>
        <w:spacing w:line="276" w:lineRule="auto"/>
        <w:jc w:val="both"/>
        <w:rPr>
          <w:color w:val="FF0000"/>
          <w:sz w:val="22"/>
        </w:rPr>
      </w:pPr>
    </w:p>
    <w:p w14:paraId="26D2009A" w14:textId="1B0B78D5" w:rsidR="00AC6A0B" w:rsidRPr="00FA3145" w:rsidRDefault="00781FA5" w:rsidP="006B711F">
      <w:pPr>
        <w:widowControl w:val="0"/>
        <w:numPr>
          <w:ilvl w:val="0"/>
          <w:numId w:val="14"/>
        </w:numPr>
        <w:spacing w:line="276" w:lineRule="auto"/>
        <w:ind w:left="426" w:right="150" w:hanging="426"/>
        <w:jc w:val="both"/>
        <w:rPr>
          <w:rFonts w:eastAsia="Arial"/>
          <w:strike/>
          <w:sz w:val="22"/>
          <w:szCs w:val="22"/>
        </w:rPr>
      </w:pPr>
      <w:r w:rsidRPr="004E2FAB">
        <w:rPr>
          <w:sz w:val="22"/>
        </w:rPr>
        <w:lastRenderedPageBreak/>
        <w:t>W celu potwierdzenia, że wykonawca nie podlega wykluczeniu na podstawie przepisów, o których mowa w art. 108 ust. 1 pkt 1) – 6) ustawy</w:t>
      </w:r>
      <w:r>
        <w:rPr>
          <w:sz w:val="22"/>
        </w:rPr>
        <w:t xml:space="preserve"> </w:t>
      </w:r>
      <w:proofErr w:type="spellStart"/>
      <w:r>
        <w:rPr>
          <w:sz w:val="22"/>
        </w:rPr>
        <w:t>Pzp</w:t>
      </w:r>
      <w:proofErr w:type="spellEnd"/>
      <w:r w:rsidRPr="004E2FAB">
        <w:rPr>
          <w:sz w:val="22"/>
        </w:rPr>
        <w:t xml:space="preserve"> i wymienionych w </w:t>
      </w:r>
      <w:r>
        <w:rPr>
          <w:sz w:val="22"/>
        </w:rPr>
        <w:t xml:space="preserve">rozdziale IV pkt 1 </w:t>
      </w:r>
      <w:proofErr w:type="spellStart"/>
      <w:r>
        <w:rPr>
          <w:sz w:val="22"/>
        </w:rPr>
        <w:t>ppkt</w:t>
      </w:r>
      <w:proofErr w:type="spellEnd"/>
      <w:r>
        <w:rPr>
          <w:sz w:val="22"/>
        </w:rPr>
        <w:t xml:space="preserve"> 1) SWZ</w:t>
      </w:r>
      <w:r w:rsidRPr="004E2FAB">
        <w:rPr>
          <w:sz w:val="22"/>
        </w:rPr>
        <w:t xml:space="preserve"> oraz spełnia warunki udziału w postępowaniu, do </w:t>
      </w:r>
      <w:r w:rsidRPr="004E2FAB">
        <w:rPr>
          <w:rFonts w:eastAsia="Arial"/>
          <w:spacing w:val="-5"/>
          <w:w w:val="105"/>
          <w:sz w:val="22"/>
          <w:szCs w:val="22"/>
        </w:rPr>
        <w:t>oferty musi dołączyć aktualne na dzień składania ofert oświadczenia</w:t>
      </w:r>
      <w:r w:rsidRPr="00691B58">
        <w:rPr>
          <w:rFonts w:eastAsia="Arial"/>
          <w:spacing w:val="-5"/>
          <w:w w:val="105"/>
          <w:sz w:val="22"/>
          <w:szCs w:val="22"/>
        </w:rPr>
        <w:t xml:space="preserve"> </w:t>
      </w:r>
      <w:r w:rsidRPr="00691B58">
        <w:rPr>
          <w:sz w:val="22"/>
        </w:rPr>
        <w:t>w</w:t>
      </w:r>
      <w:r>
        <w:rPr>
          <w:sz w:val="22"/>
        </w:rPr>
        <w:t xml:space="preserve"> </w:t>
      </w:r>
      <w:r w:rsidRPr="00691B58">
        <w:rPr>
          <w:sz w:val="22"/>
        </w:rPr>
        <w:t>zakresie wskazanym przez zamawiającego w </w:t>
      </w:r>
      <w:r w:rsidRPr="00691B58">
        <w:rPr>
          <w:b/>
          <w:sz w:val="22"/>
        </w:rPr>
        <w:t>załączniku nr 2 i 3 do SWZ</w:t>
      </w:r>
      <w:r w:rsidRPr="005A66B0">
        <w:rPr>
          <w:sz w:val="22"/>
        </w:rPr>
        <w:t>.</w:t>
      </w:r>
    </w:p>
    <w:p w14:paraId="616DD1C2" w14:textId="77777777" w:rsidR="00C150E8" w:rsidRPr="00FA3145" w:rsidRDefault="00ED2EC0"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Oświadczeni</w:t>
      </w:r>
      <w:r w:rsidR="00F81D83" w:rsidRPr="00FA3145">
        <w:rPr>
          <w:rFonts w:eastAsia="Arial"/>
          <w:sz w:val="22"/>
          <w:szCs w:val="22"/>
        </w:rPr>
        <w:t>a</w:t>
      </w:r>
      <w:r w:rsidR="00C150E8" w:rsidRPr="00FA3145">
        <w:rPr>
          <w:rFonts w:eastAsia="Arial"/>
          <w:sz w:val="22"/>
          <w:szCs w:val="22"/>
        </w:rPr>
        <w:t>, o</w:t>
      </w:r>
      <w:r w:rsidR="00F81D83" w:rsidRPr="00FA3145">
        <w:rPr>
          <w:rFonts w:eastAsia="Arial"/>
          <w:sz w:val="22"/>
          <w:szCs w:val="22"/>
        </w:rPr>
        <w:t xml:space="preserve"> których</w:t>
      </w:r>
      <w:r w:rsidR="00C150E8" w:rsidRPr="00FA3145">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4D14FA0F" w14:textId="77777777" w:rsidR="002F2E7B" w:rsidRPr="00FA3145" w:rsidRDefault="00D821ED"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 przypadku wspólnego ubiegania się o zamówienie przez </w:t>
      </w:r>
      <w:r w:rsidR="002974F1" w:rsidRPr="00FA3145">
        <w:rPr>
          <w:rFonts w:eastAsia="Arial"/>
          <w:sz w:val="22"/>
          <w:szCs w:val="22"/>
        </w:rPr>
        <w:t xml:space="preserve">wykonawców </w:t>
      </w:r>
      <w:r w:rsidR="007B6270" w:rsidRPr="00FA3145">
        <w:rPr>
          <w:rFonts w:eastAsia="Arial"/>
          <w:sz w:val="22"/>
          <w:szCs w:val="22"/>
        </w:rPr>
        <w:t>(konsorcjum, spółka cywilna)</w:t>
      </w:r>
      <w:r w:rsidR="0062470F" w:rsidRPr="00FA3145">
        <w:rPr>
          <w:rFonts w:eastAsia="Arial"/>
          <w:sz w:val="22"/>
          <w:szCs w:val="22"/>
        </w:rPr>
        <w:t xml:space="preserve"> </w:t>
      </w:r>
      <w:r w:rsidR="00284BAD" w:rsidRPr="00FA3145">
        <w:rPr>
          <w:rFonts w:eastAsia="Arial"/>
          <w:sz w:val="22"/>
          <w:szCs w:val="22"/>
        </w:rPr>
        <w:t>aktualne na dzień składania ofert oświadczeni</w:t>
      </w:r>
      <w:r w:rsidR="00533EAF" w:rsidRPr="00FA3145">
        <w:rPr>
          <w:rFonts w:eastAsia="Arial"/>
          <w:sz w:val="22"/>
          <w:szCs w:val="22"/>
        </w:rPr>
        <w:t>a</w:t>
      </w:r>
      <w:r w:rsidR="0065255E" w:rsidRPr="00FA3145">
        <w:rPr>
          <w:rFonts w:eastAsia="Arial"/>
          <w:sz w:val="22"/>
          <w:szCs w:val="22"/>
        </w:rPr>
        <w:t xml:space="preserve">, </w:t>
      </w:r>
      <w:r w:rsidR="002974F1" w:rsidRPr="00FA3145">
        <w:rPr>
          <w:rFonts w:eastAsia="Arial"/>
          <w:sz w:val="22"/>
          <w:szCs w:val="22"/>
        </w:rPr>
        <w:t>o </w:t>
      </w:r>
      <w:r w:rsidR="00533EAF" w:rsidRPr="00FA3145">
        <w:rPr>
          <w:rFonts w:eastAsia="Arial"/>
          <w:sz w:val="22"/>
          <w:szCs w:val="22"/>
        </w:rPr>
        <w:t>których</w:t>
      </w:r>
      <w:r w:rsidRPr="00FA3145">
        <w:rPr>
          <w:rFonts w:eastAsia="Arial"/>
          <w:sz w:val="22"/>
          <w:szCs w:val="22"/>
        </w:rPr>
        <w:t xml:space="preserve"> mowa </w:t>
      </w:r>
      <w:r w:rsidR="00FA7651" w:rsidRPr="00FA3145">
        <w:rPr>
          <w:rFonts w:eastAsia="Arial"/>
          <w:sz w:val="22"/>
          <w:szCs w:val="22"/>
        </w:rPr>
        <w:t xml:space="preserve">w </w:t>
      </w:r>
      <w:r w:rsidR="004A527F" w:rsidRPr="00FA3145">
        <w:rPr>
          <w:rFonts w:eastAsia="Arial"/>
          <w:sz w:val="22"/>
          <w:szCs w:val="22"/>
        </w:rPr>
        <w:t>ust. 1</w:t>
      </w:r>
      <w:r w:rsidR="00FA7651" w:rsidRPr="00FA3145">
        <w:rPr>
          <w:rFonts w:eastAsia="Arial"/>
          <w:sz w:val="22"/>
          <w:szCs w:val="22"/>
        </w:rPr>
        <w:t>,</w:t>
      </w:r>
      <w:r w:rsidR="004A527F" w:rsidRPr="00FA3145">
        <w:rPr>
          <w:rFonts w:eastAsia="Arial"/>
          <w:sz w:val="22"/>
          <w:szCs w:val="22"/>
        </w:rPr>
        <w:t xml:space="preserve"> </w:t>
      </w:r>
      <w:r w:rsidRPr="00FA3145">
        <w:rPr>
          <w:rFonts w:eastAsia="Arial"/>
          <w:sz w:val="22"/>
          <w:szCs w:val="22"/>
        </w:rPr>
        <w:t>składa</w:t>
      </w:r>
      <w:r w:rsidR="004D3F3A" w:rsidRPr="00FA3145">
        <w:rPr>
          <w:rFonts w:eastAsia="Arial"/>
          <w:sz w:val="22"/>
          <w:szCs w:val="22"/>
        </w:rPr>
        <w:t xml:space="preserve"> </w:t>
      </w:r>
      <w:r w:rsidRPr="00FA3145">
        <w:rPr>
          <w:rFonts w:eastAsia="Arial"/>
          <w:sz w:val="22"/>
          <w:szCs w:val="22"/>
          <w:u w:val="single"/>
        </w:rPr>
        <w:t>każdy z wykonawców</w:t>
      </w:r>
      <w:r w:rsidRPr="00FA3145">
        <w:rPr>
          <w:rFonts w:eastAsia="Arial"/>
          <w:sz w:val="22"/>
          <w:szCs w:val="22"/>
        </w:rPr>
        <w:t xml:space="preserve"> </w:t>
      </w:r>
      <w:r w:rsidR="00B16FEA" w:rsidRPr="00FA3145">
        <w:rPr>
          <w:rFonts w:eastAsia="Arial"/>
          <w:sz w:val="22"/>
          <w:szCs w:val="22"/>
        </w:rPr>
        <w:t>(każdy z członków konsorcjum, wspólnik</w:t>
      </w:r>
      <w:r w:rsidR="00C80FA9" w:rsidRPr="00FA3145">
        <w:rPr>
          <w:rFonts w:eastAsia="Arial"/>
          <w:sz w:val="22"/>
          <w:szCs w:val="22"/>
        </w:rPr>
        <w:t xml:space="preserve"> spółki cywilnej</w:t>
      </w:r>
      <w:r w:rsidR="00B16FEA" w:rsidRPr="00FA3145">
        <w:rPr>
          <w:rFonts w:eastAsia="Arial"/>
          <w:sz w:val="22"/>
          <w:szCs w:val="22"/>
        </w:rPr>
        <w:t>)</w:t>
      </w:r>
      <w:r w:rsidR="00C80FA9" w:rsidRPr="00FA3145">
        <w:rPr>
          <w:rFonts w:eastAsia="Arial"/>
          <w:sz w:val="22"/>
          <w:szCs w:val="22"/>
        </w:rPr>
        <w:t xml:space="preserve"> </w:t>
      </w:r>
      <w:r w:rsidRPr="00FA3145">
        <w:rPr>
          <w:rFonts w:eastAsia="Arial"/>
          <w:sz w:val="22"/>
          <w:szCs w:val="22"/>
          <w:u w:val="single"/>
        </w:rPr>
        <w:t>wspólnie</w:t>
      </w:r>
      <w:r w:rsidR="002974F1" w:rsidRPr="00FA3145">
        <w:rPr>
          <w:rFonts w:eastAsia="Arial"/>
          <w:sz w:val="22"/>
          <w:szCs w:val="22"/>
          <w:u w:val="single"/>
        </w:rPr>
        <w:t xml:space="preserve"> ubiegających się o </w:t>
      </w:r>
      <w:r w:rsidRPr="00FA3145">
        <w:rPr>
          <w:rFonts w:eastAsia="Arial"/>
          <w:sz w:val="22"/>
          <w:szCs w:val="22"/>
          <w:u w:val="single"/>
        </w:rPr>
        <w:t>zamówienie</w:t>
      </w:r>
      <w:r w:rsidRPr="00FA3145">
        <w:rPr>
          <w:rFonts w:eastAsia="Arial"/>
          <w:sz w:val="22"/>
          <w:szCs w:val="22"/>
        </w:rPr>
        <w:t xml:space="preserve">. </w:t>
      </w:r>
      <w:r w:rsidR="002F2E7B" w:rsidRPr="00FA3145">
        <w:rPr>
          <w:rFonts w:eastAsia="Arial"/>
          <w:sz w:val="22"/>
          <w:szCs w:val="22"/>
        </w:rPr>
        <w:t xml:space="preserve">Oświadczenia te </w:t>
      </w:r>
      <w:r w:rsidRPr="00FA3145">
        <w:rPr>
          <w:rFonts w:eastAsia="Arial"/>
          <w:sz w:val="22"/>
          <w:szCs w:val="22"/>
        </w:rPr>
        <w:t>potwierdza</w:t>
      </w:r>
      <w:r w:rsidR="002F2E7B" w:rsidRPr="00FA3145">
        <w:rPr>
          <w:rFonts w:eastAsia="Arial"/>
          <w:sz w:val="22"/>
          <w:szCs w:val="22"/>
        </w:rPr>
        <w:t>ją brak podstaw wykluczenia oraz spełnianie warunków udziału w postępowaniu w zakresie, w jakim każdy w wykonawców wykazuje spełnianie warunków udziału w postępowaniu.</w:t>
      </w:r>
    </w:p>
    <w:p w14:paraId="38C9F195" w14:textId="77777777" w:rsidR="000B77DB" w:rsidRPr="00FA3145" w:rsidRDefault="00007BF6"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Wykonawca, w przypadku polegania na zdolnościach lub sytuacji podmiotów udostępniających zasoby, przedstawia wraz z oświadczeniem, o którym mowa w ust. 1 także </w:t>
      </w:r>
      <w:r w:rsidRPr="00FA3145">
        <w:rPr>
          <w:rFonts w:eastAsia="Arial"/>
          <w:sz w:val="22"/>
          <w:szCs w:val="22"/>
          <w:u w:val="single"/>
        </w:rPr>
        <w:t>oświadczenie podmiotu udostępniającego zasoby</w:t>
      </w:r>
      <w:r w:rsidRPr="00FA3145">
        <w:rPr>
          <w:rFonts w:eastAsia="Arial"/>
          <w:sz w:val="22"/>
          <w:szCs w:val="22"/>
        </w:rPr>
        <w:t xml:space="preserve">, potwierdzające brak podstaw wykluczenia tego podmiotu oraz </w:t>
      </w:r>
      <w:r w:rsidR="001E2921" w:rsidRPr="00FA3145">
        <w:rPr>
          <w:rFonts w:eastAsia="Arial"/>
          <w:sz w:val="22"/>
          <w:szCs w:val="22"/>
        </w:rPr>
        <w:t>spełnianie warunków udziału w postępowaniu w zakresie, w jakim wykonawca powołuje się na jego zasoby.</w:t>
      </w:r>
      <w:r w:rsidR="001A5D30" w:rsidRPr="00FA3145">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FA3145">
        <w:rPr>
          <w:rFonts w:eastAsia="Arial"/>
          <w:sz w:val="22"/>
          <w:szCs w:val="22"/>
          <w:u w:val="single"/>
        </w:rPr>
        <w:t>podmiotu udostępniającego zasoby</w:t>
      </w:r>
      <w:r w:rsidR="001A5D30" w:rsidRPr="00FA3145">
        <w:rPr>
          <w:rFonts w:eastAsia="Arial"/>
          <w:sz w:val="22"/>
          <w:szCs w:val="22"/>
        </w:rPr>
        <w:t>.</w:t>
      </w:r>
    </w:p>
    <w:p w14:paraId="3645BCB1" w14:textId="77777777" w:rsidR="000B77DB" w:rsidRPr="00C44281" w:rsidRDefault="000B77DB" w:rsidP="006B711F">
      <w:pPr>
        <w:pStyle w:val="Akapitzlist"/>
        <w:widowControl w:val="0"/>
        <w:numPr>
          <w:ilvl w:val="0"/>
          <w:numId w:val="14"/>
        </w:numPr>
        <w:spacing w:line="276" w:lineRule="auto"/>
        <w:ind w:left="426" w:right="150" w:hanging="426"/>
        <w:jc w:val="both"/>
        <w:rPr>
          <w:rFonts w:eastAsia="Arial"/>
          <w:sz w:val="22"/>
          <w:szCs w:val="22"/>
        </w:rPr>
      </w:pPr>
      <w:r w:rsidRPr="00FA3145">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Pr="00FA3145">
        <w:rPr>
          <w:sz w:val="22"/>
        </w:rPr>
        <w:t>, lub podmiotowych środków dowodowych dotyczących tego podwykonawcy.</w:t>
      </w:r>
    </w:p>
    <w:p w14:paraId="2C64AACB" w14:textId="77777777" w:rsidR="00C44281" w:rsidRPr="00FA3145" w:rsidRDefault="00C44281" w:rsidP="00C44281">
      <w:pPr>
        <w:pStyle w:val="Akapitzlist"/>
        <w:widowControl w:val="0"/>
        <w:spacing w:line="276" w:lineRule="auto"/>
        <w:ind w:left="426" w:right="150"/>
        <w:jc w:val="both"/>
        <w:rPr>
          <w:rFonts w:eastAsia="Arial"/>
          <w:sz w:val="22"/>
          <w:szCs w:val="22"/>
        </w:rPr>
      </w:pPr>
    </w:p>
    <w:p w14:paraId="2CF8F514" w14:textId="77777777" w:rsidR="00ED522A" w:rsidRPr="00BD2AC0" w:rsidRDefault="00ED522A" w:rsidP="006B711F">
      <w:pPr>
        <w:pStyle w:val="Nagwek3"/>
        <w:widowControl w:val="0"/>
        <w:numPr>
          <w:ilvl w:val="0"/>
          <w:numId w:val="11"/>
        </w:numPr>
        <w:spacing w:line="276" w:lineRule="auto"/>
        <w:ind w:left="567" w:right="151" w:hanging="567"/>
        <w:jc w:val="both"/>
        <w:rPr>
          <w:rFonts w:eastAsia="Arial"/>
          <w:sz w:val="22"/>
          <w:szCs w:val="22"/>
          <w:highlight w:val="lightGray"/>
        </w:rPr>
      </w:pPr>
      <w:r w:rsidRPr="00BD2AC0">
        <w:rPr>
          <w:caps/>
          <w:sz w:val="22"/>
          <w:highlight w:val="lightGray"/>
        </w:rPr>
        <w:t xml:space="preserve">WYKAZ </w:t>
      </w:r>
      <w:r w:rsidR="002C359B" w:rsidRPr="00BD2AC0">
        <w:rPr>
          <w:caps/>
          <w:sz w:val="22"/>
          <w:highlight w:val="lightGray"/>
        </w:rPr>
        <w:t xml:space="preserve">podmiotowych środków dowodowych </w:t>
      </w:r>
      <w:r w:rsidRPr="00BD2AC0">
        <w:rPr>
          <w:caps/>
          <w:sz w:val="22"/>
          <w:highlight w:val="lightGray"/>
        </w:rPr>
        <w:t xml:space="preserve">składanych przez wykonawcę </w:t>
      </w:r>
      <w:r w:rsidR="00AC4C36" w:rsidRPr="00BD2AC0">
        <w:rPr>
          <w:caps/>
          <w:sz w:val="22"/>
          <w:highlight w:val="lightGray"/>
        </w:rPr>
        <w:t xml:space="preserve">W POSTĘPOWANIU </w:t>
      </w:r>
      <w:r w:rsidR="00AC4C36" w:rsidRPr="00BD2AC0">
        <w:rPr>
          <w:caps/>
          <w:sz w:val="22"/>
          <w:highlight w:val="lightGray"/>
          <w:u w:val="single"/>
        </w:rPr>
        <w:t>NA WEZWANIE ZAMAWIAJĄCEGO</w:t>
      </w:r>
      <w:r w:rsidR="00AC4C36" w:rsidRPr="00BD2AC0">
        <w:rPr>
          <w:caps/>
          <w:sz w:val="22"/>
          <w:highlight w:val="lightGray"/>
        </w:rPr>
        <w:t xml:space="preserve"> </w:t>
      </w:r>
      <w:r w:rsidR="000C26AF" w:rsidRPr="00BD2AC0">
        <w:rPr>
          <w:rFonts w:eastAsia="Arial"/>
          <w:sz w:val="22"/>
          <w:szCs w:val="22"/>
          <w:highlight w:val="lightGray"/>
        </w:rPr>
        <w:t>W </w:t>
      </w:r>
      <w:r w:rsidR="004E5A23" w:rsidRPr="00BD2AC0">
        <w:rPr>
          <w:rFonts w:eastAsia="Arial"/>
          <w:sz w:val="22"/>
          <w:szCs w:val="22"/>
          <w:highlight w:val="lightGray"/>
        </w:rPr>
        <w:t>CELU POTWIERDZENIA BRAKU PODSTAW WYKLUCZENIA ORAZ SPEŁNIANIA WARUNKÓW UDZIAŁU W POSTĘPOWANIU</w:t>
      </w:r>
    </w:p>
    <w:p w14:paraId="65DED71B" w14:textId="77777777" w:rsidR="00442F03" w:rsidRPr="00442F03" w:rsidRDefault="00442F03" w:rsidP="00442F03">
      <w:pPr>
        <w:widowControl w:val="0"/>
        <w:spacing w:line="276" w:lineRule="auto"/>
        <w:ind w:right="151"/>
        <w:jc w:val="both"/>
        <w:rPr>
          <w:rFonts w:eastAsia="Arial"/>
          <w:sz w:val="22"/>
          <w:szCs w:val="22"/>
        </w:rPr>
      </w:pPr>
    </w:p>
    <w:p w14:paraId="30EF14A8" w14:textId="77777777" w:rsidR="00442F03" w:rsidRPr="00442F03" w:rsidRDefault="00442F03" w:rsidP="00442F03">
      <w:pPr>
        <w:widowControl w:val="0"/>
        <w:spacing w:line="276" w:lineRule="auto"/>
        <w:ind w:right="151"/>
        <w:jc w:val="both"/>
        <w:rPr>
          <w:rFonts w:eastAsia="Arial"/>
          <w:sz w:val="22"/>
          <w:szCs w:val="22"/>
        </w:rPr>
      </w:pPr>
      <w:r w:rsidRPr="00442F03">
        <w:rPr>
          <w:rFonts w:eastAsia="Arial"/>
          <w:sz w:val="22"/>
          <w:szCs w:val="22"/>
        </w:rPr>
        <w:t xml:space="preserve">Zgodnie z art. 274 ust. 1 ustawy </w:t>
      </w:r>
      <w:proofErr w:type="spellStart"/>
      <w:r w:rsidRPr="00442F03">
        <w:rPr>
          <w:rFonts w:eastAsia="Arial"/>
          <w:sz w:val="22"/>
          <w:szCs w:val="22"/>
        </w:rPr>
        <w:t>Pzp</w:t>
      </w:r>
      <w:proofErr w:type="spellEnd"/>
      <w:r w:rsidRPr="00442F03">
        <w:rPr>
          <w:rFonts w:eastAsia="Arial"/>
          <w:sz w:val="22"/>
          <w:szCs w:val="22"/>
        </w:rPr>
        <w:t>, Zamawiający przed wyborem najkorzystniejszej oferty wezwie wykonawcę, którego oferta została najwyżej oceniona, do złożenia w wyznaczonym terminie nie krótszym niż 5 dni, aktualnych na dzień złożenia, następujących środków dowodowych:</w:t>
      </w:r>
    </w:p>
    <w:p w14:paraId="5EF82F72" w14:textId="592DB22F" w:rsidR="00442F03" w:rsidRPr="00106944" w:rsidRDefault="00442F03" w:rsidP="00AB4CA4">
      <w:pPr>
        <w:widowControl w:val="0"/>
        <w:numPr>
          <w:ilvl w:val="0"/>
          <w:numId w:val="31"/>
        </w:numPr>
        <w:spacing w:line="276" w:lineRule="auto"/>
        <w:ind w:left="426" w:right="151" w:hanging="426"/>
        <w:jc w:val="both"/>
        <w:rPr>
          <w:rFonts w:eastAsia="Arial"/>
          <w:sz w:val="22"/>
          <w:szCs w:val="22"/>
        </w:rPr>
      </w:pPr>
      <w:r w:rsidRPr="00442F03">
        <w:rPr>
          <w:rFonts w:eastAsia="Arial"/>
          <w:sz w:val="22"/>
          <w:szCs w:val="22"/>
        </w:rPr>
        <w:t>wykaz robót budowlanych</w:t>
      </w:r>
      <w:r w:rsidR="00781FA5">
        <w:rPr>
          <w:rFonts w:eastAsia="Arial"/>
          <w:sz w:val="22"/>
          <w:szCs w:val="22"/>
        </w:rPr>
        <w:t>/usług</w:t>
      </w:r>
      <w:r w:rsidRPr="00442F03">
        <w:rPr>
          <w:rFonts w:eastAsia="Arial"/>
          <w:sz w:val="22"/>
          <w:szCs w:val="22"/>
        </w:rPr>
        <w:t xml:space="preserve"> wykonanych nie wcześniej niż w okresie ostatnich 5 lat, a jeżeli okres prowadzenia działalności jest krótszy - w tym okresie, wraz z podaniem ich rodzaju, wartości, daty i miejsca wykonania oraz podmiotów, na rzecz których roboty</w:t>
      </w:r>
      <w:r w:rsidR="00781FA5">
        <w:rPr>
          <w:rFonts w:eastAsia="Arial"/>
          <w:sz w:val="22"/>
          <w:szCs w:val="22"/>
        </w:rPr>
        <w:t>/usługi</w:t>
      </w:r>
      <w:r w:rsidRPr="00442F03">
        <w:rPr>
          <w:rFonts w:eastAsia="Arial"/>
          <w:sz w:val="22"/>
          <w:szCs w:val="22"/>
        </w:rPr>
        <w:t xml:space="preserve"> te zostały wykonane – </w:t>
      </w:r>
      <w:r w:rsidRPr="00442F03">
        <w:rPr>
          <w:rFonts w:eastAsia="Arial"/>
          <w:b/>
          <w:sz w:val="22"/>
          <w:szCs w:val="22"/>
        </w:rPr>
        <w:t>załącznik nr 4 do SWZ</w:t>
      </w:r>
      <w:r w:rsidRPr="00442F03">
        <w:rPr>
          <w:rFonts w:eastAsia="Arial"/>
          <w:sz w:val="22"/>
          <w:szCs w:val="22"/>
        </w:rPr>
        <w:t>, oraz załączenie dowodów określających, czy te roboty budowlane</w:t>
      </w:r>
      <w:r w:rsidR="00781FA5">
        <w:rPr>
          <w:rFonts w:eastAsia="Arial"/>
          <w:sz w:val="22"/>
          <w:szCs w:val="22"/>
        </w:rPr>
        <w:t>/usługi</w:t>
      </w:r>
      <w:r w:rsidRPr="00442F03">
        <w:rPr>
          <w:rFonts w:eastAsia="Arial"/>
          <w:sz w:val="22"/>
          <w:szCs w:val="22"/>
        </w:rPr>
        <w:t xml:space="preserve"> zostały wykonane należycie, przy czym dowodami, o których mowa, są referencje bądź inne dokumenty sporządzone przez podmiot, na rzecz którego roboty budowlane</w:t>
      </w:r>
      <w:r w:rsidR="00781FA5">
        <w:rPr>
          <w:rFonts w:eastAsia="Arial"/>
          <w:sz w:val="22"/>
          <w:szCs w:val="22"/>
        </w:rPr>
        <w:t>/usługi</w:t>
      </w:r>
      <w:r w:rsidRPr="00442F03">
        <w:rPr>
          <w:rFonts w:eastAsia="Arial"/>
          <w:sz w:val="22"/>
          <w:szCs w:val="22"/>
        </w:rPr>
        <w:t xml:space="preserve"> zostały wykonane, a jeżeli wykonawca z przyczyn niezależnych od niego nie jest w stanie uzyskać tych </w:t>
      </w:r>
      <w:r w:rsidRPr="00106944">
        <w:rPr>
          <w:rFonts w:eastAsia="Arial"/>
          <w:sz w:val="22"/>
          <w:szCs w:val="22"/>
        </w:rPr>
        <w:t>dokumentów - inne odpowiednie dokumenty;</w:t>
      </w:r>
    </w:p>
    <w:p w14:paraId="72410E04" w14:textId="337B2810" w:rsidR="00442F03" w:rsidRPr="00106944" w:rsidRDefault="00442F03" w:rsidP="00AB4CA4">
      <w:pPr>
        <w:widowControl w:val="0"/>
        <w:numPr>
          <w:ilvl w:val="0"/>
          <w:numId w:val="31"/>
        </w:numPr>
        <w:spacing w:line="276" w:lineRule="auto"/>
        <w:ind w:left="426" w:right="151" w:hanging="426"/>
        <w:jc w:val="both"/>
        <w:rPr>
          <w:rFonts w:eastAsia="Arial"/>
          <w:sz w:val="22"/>
          <w:szCs w:val="22"/>
        </w:rPr>
      </w:pPr>
      <w:r w:rsidRPr="00106944">
        <w:rPr>
          <w:rFonts w:eastAsia="Arial"/>
          <w:sz w:val="22"/>
          <w:szCs w:val="22"/>
        </w:rPr>
        <w:t xml:space="preserve">wykaz osób, skierowanych przez wykonawcę do realizacji zamówienia publicznego, w szczególności odpowiedzialnych za świadczenie usług, kontrolę jakości lub kierowanie </w:t>
      </w:r>
      <w:r w:rsidRPr="00106944">
        <w:rPr>
          <w:rFonts w:eastAsia="Arial"/>
          <w:sz w:val="22"/>
          <w:szCs w:val="22"/>
        </w:rPr>
        <w:lastRenderedPageBreak/>
        <w:t xml:space="preserve">robotami budowlanymi, wraz z informacjami na temat ich kwalifikacji zawodowych, uprawnień, doświadczenia niezbędnych do wykonania Zamówienia, a także zakresu wykonywanych przez te osoby czynności oraz informacją o podstawie do dysponowania tymi osobami – </w:t>
      </w:r>
      <w:r w:rsidRPr="00106944">
        <w:rPr>
          <w:rFonts w:eastAsia="Arial"/>
          <w:b/>
          <w:sz w:val="22"/>
          <w:szCs w:val="22"/>
        </w:rPr>
        <w:t>załącznik nr 5 do SWZ</w:t>
      </w:r>
      <w:r w:rsidR="00BF63B1">
        <w:rPr>
          <w:rFonts w:eastAsia="Arial"/>
          <w:sz w:val="22"/>
          <w:szCs w:val="22"/>
        </w:rPr>
        <w:t>.</w:t>
      </w:r>
    </w:p>
    <w:p w14:paraId="0ED9CB97" w14:textId="77777777" w:rsidR="00CB5D4C" w:rsidRDefault="00CB5D4C" w:rsidP="00442F03">
      <w:pPr>
        <w:widowControl w:val="0"/>
        <w:spacing w:line="276" w:lineRule="auto"/>
        <w:ind w:right="151"/>
        <w:jc w:val="both"/>
        <w:rPr>
          <w:rFonts w:eastAsia="Arial"/>
          <w:sz w:val="22"/>
          <w:szCs w:val="22"/>
        </w:rPr>
      </w:pPr>
    </w:p>
    <w:p w14:paraId="54641FB2" w14:textId="77777777" w:rsidR="006D532C" w:rsidRPr="00F61D51" w:rsidRDefault="006D532C" w:rsidP="006B711F">
      <w:pPr>
        <w:pStyle w:val="Nagwek3"/>
        <w:numPr>
          <w:ilvl w:val="0"/>
          <w:numId w:val="11"/>
        </w:numPr>
        <w:spacing w:line="276" w:lineRule="auto"/>
        <w:ind w:left="567" w:hanging="566"/>
        <w:jc w:val="both"/>
        <w:rPr>
          <w:sz w:val="22"/>
          <w:szCs w:val="22"/>
          <w:highlight w:val="lightGray"/>
        </w:rPr>
      </w:pPr>
      <w:r w:rsidRPr="00F61D51">
        <w:rPr>
          <w:sz w:val="22"/>
          <w:szCs w:val="22"/>
          <w:highlight w:val="lightGray"/>
        </w:rPr>
        <w:t xml:space="preserve">INNE </w:t>
      </w:r>
      <w:r w:rsidRPr="00F61D51">
        <w:rPr>
          <w:caps/>
          <w:sz w:val="22"/>
          <w:highlight w:val="lightGray"/>
        </w:rPr>
        <w:t>DOKUMENTY</w:t>
      </w:r>
      <w:r w:rsidRPr="00F61D51">
        <w:rPr>
          <w:sz w:val="22"/>
          <w:szCs w:val="22"/>
          <w:highlight w:val="lightGray"/>
        </w:rPr>
        <w:t xml:space="preserve"> </w:t>
      </w:r>
      <w:r w:rsidRPr="00F61D51">
        <w:rPr>
          <w:caps/>
          <w:sz w:val="22"/>
          <w:highlight w:val="lightGray"/>
        </w:rPr>
        <w:t>SKŁADANE</w:t>
      </w:r>
      <w:r w:rsidRPr="00F61D51">
        <w:rPr>
          <w:sz w:val="22"/>
          <w:szCs w:val="22"/>
          <w:highlight w:val="lightGray"/>
        </w:rPr>
        <w:t xml:space="preserve"> PRZEZ WYKONAWCĘ</w:t>
      </w:r>
      <w:r w:rsidR="00916D97" w:rsidRPr="00F61D51">
        <w:rPr>
          <w:sz w:val="22"/>
          <w:szCs w:val="22"/>
          <w:highlight w:val="lightGray"/>
        </w:rPr>
        <w:t xml:space="preserve"> WRAZ Z OFERTĄ</w:t>
      </w:r>
    </w:p>
    <w:p w14:paraId="2020C037" w14:textId="77777777" w:rsidR="003A458D" w:rsidRPr="00FA3145" w:rsidRDefault="003A458D" w:rsidP="00FA3145">
      <w:pPr>
        <w:spacing w:line="276" w:lineRule="auto"/>
      </w:pPr>
    </w:p>
    <w:p w14:paraId="237ABB93" w14:textId="77777777" w:rsidR="0094519A" w:rsidRPr="00FA3145" w:rsidRDefault="0094519A" w:rsidP="006B711F">
      <w:pPr>
        <w:pStyle w:val="Akapitzlist"/>
        <w:numPr>
          <w:ilvl w:val="3"/>
          <w:numId w:val="19"/>
        </w:numPr>
        <w:spacing w:line="276" w:lineRule="auto"/>
        <w:ind w:left="426" w:hanging="426"/>
        <w:jc w:val="both"/>
        <w:rPr>
          <w:sz w:val="22"/>
        </w:rPr>
      </w:pPr>
      <w:r w:rsidRPr="00FA3145">
        <w:rPr>
          <w:sz w:val="22"/>
        </w:rPr>
        <w:t>Inne dokumenty składane przez wykonawcę wraz z ofertą:</w:t>
      </w:r>
    </w:p>
    <w:p w14:paraId="56470B31" w14:textId="77777777" w:rsidR="00781FA5" w:rsidRDefault="00781FA5" w:rsidP="00781FA5">
      <w:pPr>
        <w:numPr>
          <w:ilvl w:val="2"/>
          <w:numId w:val="10"/>
        </w:numPr>
        <w:tabs>
          <w:tab w:val="clear" w:pos="1168"/>
          <w:tab w:val="num" w:pos="851"/>
        </w:tabs>
        <w:spacing w:line="276" w:lineRule="auto"/>
        <w:ind w:left="851" w:hanging="426"/>
        <w:jc w:val="both"/>
        <w:rPr>
          <w:sz w:val="22"/>
        </w:rPr>
      </w:pPr>
      <w:r w:rsidRPr="006E5DC9">
        <w:rPr>
          <w:sz w:val="22"/>
        </w:rPr>
        <w:t>wypełniony Formularz ofertowy (przy pomocy interaktywnego „</w:t>
      </w:r>
      <w:r w:rsidRPr="006E5DC9">
        <w:rPr>
          <w:b/>
          <w:bCs/>
          <w:sz w:val="22"/>
        </w:rPr>
        <w:t>Formularza ofertowego</w:t>
      </w:r>
      <w:r w:rsidRPr="006E5DC9">
        <w:rPr>
          <w:sz w:val="22"/>
        </w:rPr>
        <w:t>” udostępnionego przez Zamawiającego na Platformie e-Zamówienia i zamieszczonego w podglądzie postępowania w zakładce „Informacje podstawowe”),</w:t>
      </w:r>
    </w:p>
    <w:p w14:paraId="367AB5B8" w14:textId="7E854BAF" w:rsidR="00F61D51" w:rsidRPr="00F61D51" w:rsidRDefault="00781FA5" w:rsidP="00781FA5">
      <w:pPr>
        <w:numPr>
          <w:ilvl w:val="2"/>
          <w:numId w:val="10"/>
        </w:numPr>
        <w:tabs>
          <w:tab w:val="clear" w:pos="1168"/>
          <w:tab w:val="num" w:pos="851"/>
        </w:tabs>
        <w:spacing w:line="276" w:lineRule="auto"/>
        <w:ind w:left="851" w:hanging="426"/>
        <w:jc w:val="both"/>
        <w:rPr>
          <w:sz w:val="22"/>
        </w:rPr>
      </w:pPr>
      <w:r w:rsidRPr="006E5DC9">
        <w:rPr>
          <w:sz w:val="22"/>
        </w:rPr>
        <w:t>wypełniony Formularz Cenowy</w:t>
      </w:r>
      <w:r w:rsidRPr="006E5DC9">
        <w:rPr>
          <w:b/>
          <w:sz w:val="22"/>
        </w:rPr>
        <w:t xml:space="preserve"> (Załącznik nr 1 SWZ)</w:t>
      </w:r>
      <w:r>
        <w:rPr>
          <w:sz w:val="22"/>
        </w:rPr>
        <w:t>,</w:t>
      </w:r>
    </w:p>
    <w:p w14:paraId="1C9A19FB" w14:textId="77777777" w:rsidR="002E0651" w:rsidRPr="00FA3145" w:rsidRDefault="002E0651"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odpis lub informacja z Krajowego Rejestru S</w:t>
      </w:r>
      <w:r w:rsidR="007A71BA" w:rsidRPr="00FA3145">
        <w:rPr>
          <w:sz w:val="22"/>
          <w:szCs w:val="22"/>
        </w:rPr>
        <w:t>ądowego, Centralnej Ewidencji i </w:t>
      </w:r>
      <w:r w:rsidRPr="00FA3145">
        <w:rPr>
          <w:sz w:val="22"/>
          <w:szCs w:val="22"/>
        </w:rPr>
        <w:t xml:space="preserve">Informacji o Działalności Gospodarczej lub innego właściwego rejestru </w:t>
      </w:r>
      <w:r w:rsidR="002376A9" w:rsidRPr="00FA3145">
        <w:rPr>
          <w:sz w:val="22"/>
          <w:szCs w:val="22"/>
        </w:rPr>
        <w:t>–</w:t>
      </w:r>
      <w:r w:rsidRPr="00FA3145">
        <w:rPr>
          <w:sz w:val="22"/>
          <w:szCs w:val="22"/>
        </w:rPr>
        <w:t xml:space="preserve"> </w:t>
      </w:r>
      <w:r w:rsidR="002376A9" w:rsidRPr="00FA3145">
        <w:rPr>
          <w:sz w:val="22"/>
          <w:szCs w:val="22"/>
        </w:rPr>
        <w:t>w celu potwierdzenia, że osoba działająca w imieniu wykonawcy lub w imieniu podmiotu udostępniającego zasoby na zasadach określonych w art. 118 ustawy</w:t>
      </w:r>
      <w:r w:rsidR="000873DF">
        <w:rPr>
          <w:sz w:val="22"/>
          <w:szCs w:val="22"/>
        </w:rPr>
        <w:t xml:space="preserve"> </w:t>
      </w:r>
      <w:proofErr w:type="spellStart"/>
      <w:r w:rsidR="000873DF">
        <w:rPr>
          <w:sz w:val="22"/>
          <w:szCs w:val="22"/>
        </w:rPr>
        <w:t>Pzp</w:t>
      </w:r>
      <w:proofErr w:type="spellEnd"/>
      <w:r w:rsidR="00356A66" w:rsidRPr="00FA3145">
        <w:rPr>
          <w:sz w:val="22"/>
          <w:szCs w:val="22"/>
        </w:rPr>
        <w:t>, jest umocowana do jego reprezentowania. Wykonawca nie jest zobowiązany do złożenia ww. dokumentów, jeżeli Zamawiający może je uzyskać z</w:t>
      </w:r>
      <w:r w:rsidR="007A71BA" w:rsidRPr="00FA3145">
        <w:rPr>
          <w:sz w:val="22"/>
          <w:szCs w:val="22"/>
        </w:rPr>
        <w:t>a pomocą bezpłatnych i </w:t>
      </w:r>
      <w:r w:rsidR="00356A66" w:rsidRPr="00FA3145">
        <w:rPr>
          <w:sz w:val="22"/>
          <w:szCs w:val="22"/>
        </w:rPr>
        <w:t>ogólnodostępnych baz d</w:t>
      </w:r>
      <w:r w:rsidR="00C56C55" w:rsidRPr="00FA3145">
        <w:rPr>
          <w:sz w:val="22"/>
          <w:szCs w:val="22"/>
        </w:rPr>
        <w:t xml:space="preserve">anych, o ile wykonawca wskaże w Formularzu ofertowym, </w:t>
      </w:r>
      <w:r w:rsidR="00356A66" w:rsidRPr="00FA3145">
        <w:rPr>
          <w:sz w:val="22"/>
          <w:szCs w:val="22"/>
        </w:rPr>
        <w:t>dane umożliwiające dostęp do tych dokumentów</w:t>
      </w:r>
      <w:r w:rsidR="00723D53" w:rsidRPr="00FA3145">
        <w:rPr>
          <w:sz w:val="22"/>
          <w:szCs w:val="22"/>
        </w:rPr>
        <w:t>,</w:t>
      </w:r>
    </w:p>
    <w:p w14:paraId="5EE36642" w14:textId="77777777" w:rsidR="00B150F4" w:rsidRPr="00FA3145" w:rsidRDefault="000C4314" w:rsidP="006B711F">
      <w:pPr>
        <w:numPr>
          <w:ilvl w:val="2"/>
          <w:numId w:val="10"/>
        </w:numPr>
        <w:tabs>
          <w:tab w:val="clear" w:pos="1168"/>
          <w:tab w:val="num" w:pos="851"/>
        </w:tabs>
        <w:spacing w:line="276" w:lineRule="auto"/>
        <w:ind w:left="851" w:hanging="426"/>
        <w:jc w:val="both"/>
        <w:rPr>
          <w:sz w:val="22"/>
          <w:szCs w:val="22"/>
        </w:rPr>
      </w:pPr>
      <w:r w:rsidRPr="00FA3145">
        <w:rPr>
          <w:sz w:val="22"/>
        </w:rPr>
        <w:t>pełnomocnictwo lub inny dokument potwierdzający umocowanie do reprezentowania wykonawcy – j</w:t>
      </w:r>
      <w:r w:rsidR="00B150F4" w:rsidRPr="00FA3145">
        <w:rPr>
          <w:sz w:val="22"/>
        </w:rPr>
        <w:t xml:space="preserve">eżeli w imieniu wykonawcy działa osoba, której umocowanie do jego reprezentowania nie wynika z dokumentów, o których mowa </w:t>
      </w:r>
      <w:r w:rsidR="00CE41F7" w:rsidRPr="00FA3145">
        <w:rPr>
          <w:sz w:val="22"/>
        </w:rPr>
        <w:t xml:space="preserve">w </w:t>
      </w:r>
      <w:proofErr w:type="spellStart"/>
      <w:r w:rsidR="00893D04">
        <w:rPr>
          <w:sz w:val="22"/>
        </w:rPr>
        <w:t>p</w:t>
      </w:r>
      <w:r w:rsidR="00CE41F7" w:rsidRPr="00FA3145">
        <w:rPr>
          <w:sz w:val="22"/>
        </w:rPr>
        <w:t>pkt</w:t>
      </w:r>
      <w:proofErr w:type="spellEnd"/>
      <w:r w:rsidR="00CE41F7" w:rsidRPr="00FA3145">
        <w:rPr>
          <w:sz w:val="22"/>
        </w:rPr>
        <w:t xml:space="preserve"> 2</w:t>
      </w:r>
      <w:r w:rsidR="00723D53" w:rsidRPr="00FA3145">
        <w:rPr>
          <w:sz w:val="22"/>
        </w:rPr>
        <w:t>)</w:t>
      </w:r>
      <w:r w:rsidR="00CE41F7" w:rsidRPr="00FA3145">
        <w:rPr>
          <w:sz w:val="22"/>
        </w:rPr>
        <w:t xml:space="preserve"> powyżej</w:t>
      </w:r>
      <w:r w:rsidR="00C7746B" w:rsidRPr="00FA3145">
        <w:rPr>
          <w:sz w:val="22"/>
        </w:rPr>
        <w:t xml:space="preserve">. </w:t>
      </w:r>
      <w:r w:rsidR="00344D57" w:rsidRPr="00FA3145">
        <w:rPr>
          <w:sz w:val="22"/>
        </w:rPr>
        <w:t>Postanowienie niniejsze stosuje się odpowiednio do osoby działającej w imieniu wykonawców wspólnie ubiegających się o udzielenie zamówienia publicznego</w:t>
      </w:r>
      <w:r w:rsidR="00FD1921" w:rsidRPr="00FA3145">
        <w:rPr>
          <w:sz w:val="22"/>
        </w:rPr>
        <w:t>, do osoby działającej w imieniu podmiotu udostępniającego zasoby na zasadach określonych w art. 118 ustawy</w:t>
      </w:r>
      <w:r w:rsidR="000873DF">
        <w:rPr>
          <w:sz w:val="22"/>
        </w:rPr>
        <w:t xml:space="preserve"> </w:t>
      </w:r>
      <w:proofErr w:type="spellStart"/>
      <w:r w:rsidR="000873DF">
        <w:rPr>
          <w:sz w:val="22"/>
        </w:rPr>
        <w:t>Pzp</w:t>
      </w:r>
      <w:proofErr w:type="spellEnd"/>
      <w:r w:rsidR="002563A5" w:rsidRPr="00FA3145">
        <w:rPr>
          <w:sz w:val="22"/>
        </w:rPr>
        <w:t>.</w:t>
      </w:r>
      <w:r w:rsidR="00E613DE" w:rsidRPr="00FA3145">
        <w:rPr>
          <w:sz w:val="22"/>
        </w:rPr>
        <w:t xml:space="preserve"> </w:t>
      </w:r>
      <w:r w:rsidR="00D31A21" w:rsidRPr="00FA3145">
        <w:rPr>
          <w:sz w:val="22"/>
          <w:szCs w:val="22"/>
        </w:rPr>
        <w:t xml:space="preserve">Pełnomocnictwo winno być </w:t>
      </w:r>
      <w:r w:rsidR="007F0555" w:rsidRPr="00FA3145">
        <w:rPr>
          <w:sz w:val="22"/>
          <w:szCs w:val="22"/>
        </w:rPr>
        <w:t xml:space="preserve">udzielone przez osobę uprawnioną do reprezentowania </w:t>
      </w:r>
      <w:r w:rsidR="00B602B0" w:rsidRPr="00FA3145">
        <w:rPr>
          <w:sz w:val="22"/>
          <w:szCs w:val="22"/>
        </w:rPr>
        <w:t xml:space="preserve">odpowiednio </w:t>
      </w:r>
      <w:r w:rsidR="007F0555" w:rsidRPr="00FA3145">
        <w:rPr>
          <w:sz w:val="22"/>
          <w:szCs w:val="22"/>
        </w:rPr>
        <w:t>wykonawcy</w:t>
      </w:r>
      <w:r w:rsidR="00B602B0" w:rsidRPr="00FA3145">
        <w:rPr>
          <w:sz w:val="22"/>
          <w:szCs w:val="22"/>
        </w:rPr>
        <w:t>, wykonawców wspólnie ubiegających się o udzielenie zamówienia publicznego</w:t>
      </w:r>
      <w:r w:rsidR="007F0555" w:rsidRPr="00FA3145">
        <w:rPr>
          <w:sz w:val="22"/>
          <w:szCs w:val="22"/>
        </w:rPr>
        <w:t xml:space="preserve"> </w:t>
      </w:r>
      <w:r w:rsidR="00B602B0" w:rsidRPr="00FA3145">
        <w:rPr>
          <w:sz w:val="22"/>
          <w:szCs w:val="22"/>
        </w:rPr>
        <w:t xml:space="preserve">lub podmiotu udostępniającego zasoby </w:t>
      </w:r>
      <w:r w:rsidR="007F0555" w:rsidRPr="00FA3145">
        <w:rPr>
          <w:sz w:val="22"/>
          <w:szCs w:val="22"/>
        </w:rPr>
        <w:t xml:space="preserve">oraz </w:t>
      </w:r>
      <w:r w:rsidR="00D31A21" w:rsidRPr="00FA3145">
        <w:rPr>
          <w:sz w:val="22"/>
          <w:szCs w:val="22"/>
        </w:rPr>
        <w:t>złożone w postaci elektronicznej w oryginale lub elektronicznej kopii poświadczonej za zgodność z oryginałem przez notariusza</w:t>
      </w:r>
      <w:r w:rsidR="00E82AAA" w:rsidRPr="00FA3145">
        <w:rPr>
          <w:sz w:val="22"/>
          <w:szCs w:val="22"/>
        </w:rPr>
        <w:t>.</w:t>
      </w:r>
    </w:p>
    <w:p w14:paraId="54D6D508" w14:textId="77777777" w:rsidR="00F95081" w:rsidRPr="00FA3145" w:rsidRDefault="002E23A9"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 xml:space="preserve">pełnomocnictwo w przypadku </w:t>
      </w:r>
      <w:r w:rsidR="00B308DF" w:rsidRPr="00FA3145">
        <w:rPr>
          <w:sz w:val="22"/>
          <w:szCs w:val="22"/>
        </w:rPr>
        <w:t>w</w:t>
      </w:r>
      <w:r w:rsidRPr="00FA3145">
        <w:rPr>
          <w:sz w:val="22"/>
          <w:szCs w:val="22"/>
        </w:rPr>
        <w:t>ykonawców</w:t>
      </w:r>
      <w:r w:rsidR="00F55EB1" w:rsidRPr="00FA3145">
        <w:rPr>
          <w:sz w:val="22"/>
          <w:szCs w:val="22"/>
        </w:rPr>
        <w:t xml:space="preserve"> </w:t>
      </w:r>
      <w:r w:rsidRPr="00FA3145">
        <w:rPr>
          <w:sz w:val="22"/>
          <w:szCs w:val="22"/>
        </w:rPr>
        <w:t xml:space="preserve">wspólnie </w:t>
      </w:r>
      <w:r w:rsidR="00F55EB1" w:rsidRPr="00FA3145">
        <w:rPr>
          <w:sz w:val="22"/>
          <w:szCs w:val="22"/>
        </w:rPr>
        <w:t>ubiegający</w:t>
      </w:r>
      <w:r w:rsidRPr="00FA3145">
        <w:rPr>
          <w:sz w:val="22"/>
          <w:szCs w:val="22"/>
        </w:rPr>
        <w:t>ch się</w:t>
      </w:r>
      <w:r w:rsidR="00F55EB1" w:rsidRPr="00FA3145">
        <w:rPr>
          <w:sz w:val="22"/>
          <w:szCs w:val="22"/>
        </w:rPr>
        <w:t xml:space="preserve"> o udzielenie zamówienia (konsorcjum</w:t>
      </w:r>
      <w:r w:rsidR="00314F3B" w:rsidRPr="00FA3145">
        <w:rPr>
          <w:sz w:val="22"/>
          <w:szCs w:val="22"/>
        </w:rPr>
        <w:t>, spółka cywilna</w:t>
      </w:r>
      <w:r w:rsidR="00F55EB1" w:rsidRPr="00FA3145">
        <w:rPr>
          <w:sz w:val="22"/>
          <w:szCs w:val="22"/>
        </w:rPr>
        <w:t xml:space="preserve">) </w:t>
      </w:r>
      <w:r w:rsidRPr="00FA3145">
        <w:rPr>
          <w:sz w:val="22"/>
          <w:szCs w:val="22"/>
        </w:rPr>
        <w:t xml:space="preserve">– </w:t>
      </w:r>
      <w:r w:rsidR="00F55EB1" w:rsidRPr="00FA3145">
        <w:rPr>
          <w:sz w:val="22"/>
          <w:szCs w:val="22"/>
        </w:rPr>
        <w:t xml:space="preserve">ustanawiają </w:t>
      </w:r>
      <w:r w:rsidRPr="00FA3145">
        <w:rPr>
          <w:sz w:val="22"/>
          <w:szCs w:val="22"/>
        </w:rPr>
        <w:t xml:space="preserve">oni </w:t>
      </w:r>
      <w:r w:rsidR="00F55EB1" w:rsidRPr="00FA3145">
        <w:rPr>
          <w:sz w:val="22"/>
          <w:szCs w:val="22"/>
        </w:rPr>
        <w:t>pełnomocnika do reprezentowania ich w postępowaniu, albo r</w:t>
      </w:r>
      <w:r w:rsidR="00183F19" w:rsidRPr="00FA3145">
        <w:rPr>
          <w:sz w:val="22"/>
          <w:szCs w:val="22"/>
        </w:rPr>
        <w:t>eprezentowania w postępowaniu i </w:t>
      </w:r>
      <w:r w:rsidR="00F55EB1" w:rsidRPr="00FA3145">
        <w:rPr>
          <w:sz w:val="22"/>
          <w:szCs w:val="22"/>
        </w:rPr>
        <w:t>zawarcia umowy w sprawie zamówienia publicznego. Pełnomocnictwo winno być udzielone przez wszystkich wykonawców wchodzących w skład konsorcjum</w:t>
      </w:r>
      <w:r w:rsidR="00314F3B" w:rsidRPr="00FA3145">
        <w:rPr>
          <w:sz w:val="22"/>
          <w:szCs w:val="22"/>
        </w:rPr>
        <w:t xml:space="preserve"> lub spółki cywilnej</w:t>
      </w:r>
      <w:r w:rsidR="00F55EB1" w:rsidRPr="00FA3145">
        <w:rPr>
          <w:sz w:val="22"/>
          <w:szCs w:val="22"/>
        </w:rPr>
        <w:t xml:space="preserve"> oraz </w:t>
      </w:r>
      <w:r w:rsidR="00427AFB" w:rsidRPr="00FA3145">
        <w:rPr>
          <w:sz w:val="22"/>
          <w:szCs w:val="22"/>
        </w:rPr>
        <w:t>zło</w:t>
      </w:r>
      <w:r w:rsidRPr="00FA3145">
        <w:rPr>
          <w:sz w:val="22"/>
          <w:szCs w:val="22"/>
        </w:rPr>
        <w:t>żone w postaci elektronicznej w </w:t>
      </w:r>
      <w:r w:rsidR="00427AFB" w:rsidRPr="00FA3145">
        <w:rPr>
          <w:sz w:val="22"/>
          <w:szCs w:val="22"/>
        </w:rPr>
        <w:t>oryginale lub elektronicznej</w:t>
      </w:r>
      <w:r w:rsidR="00F55EB1" w:rsidRPr="00FA3145">
        <w:rPr>
          <w:sz w:val="22"/>
          <w:szCs w:val="22"/>
        </w:rPr>
        <w:t xml:space="preserve"> kopii poświadczonej </w:t>
      </w:r>
      <w:r w:rsidR="00427AFB" w:rsidRPr="00FA3145">
        <w:rPr>
          <w:sz w:val="22"/>
          <w:szCs w:val="22"/>
        </w:rPr>
        <w:t>za</w:t>
      </w:r>
      <w:r w:rsidR="00AB572B" w:rsidRPr="00FA3145">
        <w:rPr>
          <w:sz w:val="22"/>
          <w:szCs w:val="22"/>
        </w:rPr>
        <w:t xml:space="preserve"> zgodność z </w:t>
      </w:r>
      <w:r w:rsidR="00427AFB" w:rsidRPr="00FA3145">
        <w:rPr>
          <w:sz w:val="22"/>
          <w:szCs w:val="22"/>
        </w:rPr>
        <w:t>oryginałem przez notariusza</w:t>
      </w:r>
      <w:r w:rsidR="004052BA" w:rsidRPr="00FA3145">
        <w:rPr>
          <w:sz w:val="22"/>
          <w:szCs w:val="22"/>
        </w:rPr>
        <w:t>,</w:t>
      </w:r>
    </w:p>
    <w:p w14:paraId="50B772B1" w14:textId="77777777" w:rsidR="00ED1C19" w:rsidRPr="00BB0774" w:rsidRDefault="000B0D68" w:rsidP="006B711F">
      <w:pPr>
        <w:numPr>
          <w:ilvl w:val="2"/>
          <w:numId w:val="10"/>
        </w:numPr>
        <w:tabs>
          <w:tab w:val="clear" w:pos="1168"/>
          <w:tab w:val="num" w:pos="851"/>
        </w:tabs>
        <w:spacing w:line="276" w:lineRule="auto"/>
        <w:ind w:left="851" w:hanging="426"/>
        <w:jc w:val="both"/>
        <w:rPr>
          <w:b/>
          <w:sz w:val="22"/>
          <w:szCs w:val="22"/>
        </w:rPr>
      </w:pPr>
      <w:r w:rsidRPr="00FA3145">
        <w:rPr>
          <w:b/>
          <w:sz w:val="22"/>
          <w:szCs w:val="22"/>
        </w:rPr>
        <w:t>w przypadku polegania przez wykonaw</w:t>
      </w:r>
      <w:r w:rsidR="000F1CC1" w:rsidRPr="00FA3145">
        <w:rPr>
          <w:b/>
          <w:sz w:val="22"/>
          <w:szCs w:val="22"/>
        </w:rPr>
        <w:t>c</w:t>
      </w:r>
      <w:r w:rsidRPr="00FA3145">
        <w:rPr>
          <w:b/>
          <w:sz w:val="22"/>
          <w:szCs w:val="22"/>
        </w:rPr>
        <w:t>ę</w:t>
      </w:r>
      <w:r w:rsidR="00ED1C19" w:rsidRPr="00FA3145">
        <w:rPr>
          <w:b/>
          <w:sz w:val="22"/>
          <w:szCs w:val="22"/>
        </w:rPr>
        <w:t xml:space="preserve"> na zdolnościach lub sytuacji po</w:t>
      </w:r>
      <w:r w:rsidR="000F1CC1" w:rsidRPr="00FA3145">
        <w:rPr>
          <w:b/>
          <w:sz w:val="22"/>
          <w:szCs w:val="22"/>
        </w:rPr>
        <w:t>dmiotów udostępniających zasoby –</w:t>
      </w:r>
      <w:r w:rsidR="00ED1C19" w:rsidRPr="00FA3145">
        <w:rPr>
          <w:b/>
          <w:sz w:val="22"/>
          <w:szCs w:val="22"/>
        </w:rPr>
        <w:t xml:space="preserve"> </w:t>
      </w:r>
      <w:r w:rsidR="00ED1C19" w:rsidRPr="00FA3145">
        <w:rPr>
          <w:b/>
          <w:sz w:val="22"/>
        </w:rPr>
        <w:t xml:space="preserve">zobowiązanie, o którym mowa w </w:t>
      </w:r>
      <w:r w:rsidR="00C43D7A">
        <w:rPr>
          <w:b/>
          <w:sz w:val="22"/>
        </w:rPr>
        <w:t xml:space="preserve">rozdziale IV </w:t>
      </w:r>
      <w:r w:rsidR="00ED1C19" w:rsidRPr="00FA3145">
        <w:rPr>
          <w:b/>
          <w:sz w:val="22"/>
        </w:rPr>
        <w:t>pkt</w:t>
      </w:r>
      <w:r w:rsidR="00C43D7A">
        <w:rPr>
          <w:b/>
          <w:sz w:val="22"/>
        </w:rPr>
        <w:t xml:space="preserve"> </w:t>
      </w:r>
      <w:r w:rsidR="00D27FAD" w:rsidRPr="00FA3145">
        <w:rPr>
          <w:b/>
          <w:sz w:val="22"/>
        </w:rPr>
        <w:t>8</w:t>
      </w:r>
      <w:r w:rsidR="00C43D7A">
        <w:rPr>
          <w:b/>
          <w:sz w:val="22"/>
        </w:rPr>
        <w:t xml:space="preserve"> SWZ,</w:t>
      </w:r>
      <w:r w:rsidR="00ED1C19" w:rsidRPr="00FA3145">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w:t>
      </w:r>
      <w:r w:rsidR="00F61D51">
        <w:rPr>
          <w:b/>
          <w:sz w:val="22"/>
        </w:rPr>
        <w:t>będnymi zasobami tych podmiotów</w:t>
      </w:r>
      <w:r w:rsidR="00C85D29">
        <w:rPr>
          <w:sz w:val="22"/>
        </w:rPr>
        <w:t>.</w:t>
      </w:r>
    </w:p>
    <w:p w14:paraId="28B7C186"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FA3145">
        <w:rPr>
          <w:sz w:val="22"/>
          <w:szCs w:val="22"/>
        </w:rPr>
        <w:t xml:space="preserve"> lub oświadczenia</w:t>
      </w:r>
      <w:r w:rsidRPr="00FA3145">
        <w:rPr>
          <w:sz w:val="22"/>
          <w:szCs w:val="22"/>
        </w:rPr>
        <w:t>.</w:t>
      </w:r>
    </w:p>
    <w:p w14:paraId="2C8807A0"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lastRenderedPageBreak/>
        <w:t>Dokumenty i oświadczenia sporządzone w języku obcym należy złożyć wraz z tłumaczeniem na język polski.</w:t>
      </w:r>
    </w:p>
    <w:p w14:paraId="799945B6"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złożone przez wykonawców dokumenty, oświadczenia dotyczące warunków udziału w postępowaniu zawierają dane/informacje w innych walutach niż określono to w niniejszej</w:t>
      </w:r>
      <w:r w:rsidR="00ED4223"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w:t>
      </w:r>
      <w:r w:rsidR="004F44F4" w:rsidRPr="00FA3145">
        <w:rPr>
          <w:sz w:val="22"/>
          <w:szCs w:val="22"/>
        </w:rPr>
        <w:t xml:space="preserve"> przyjmie kurs przeliczeniowy z </w:t>
      </w:r>
      <w:r w:rsidRPr="00FA3145">
        <w:rPr>
          <w:sz w:val="22"/>
          <w:szCs w:val="22"/>
        </w:rPr>
        <w:t>ostatniej opublikowanej tabeli kursów NBP przed</w:t>
      </w:r>
      <w:r w:rsidR="008E740C" w:rsidRPr="00FA3145">
        <w:rPr>
          <w:sz w:val="22"/>
          <w:szCs w:val="22"/>
        </w:rPr>
        <w:t xml:space="preserve"> dniem wszczęcia postępowania o </w:t>
      </w:r>
      <w:r w:rsidRPr="00FA3145">
        <w:rPr>
          <w:sz w:val="22"/>
          <w:szCs w:val="22"/>
        </w:rPr>
        <w:t>zamówieniu.</w:t>
      </w:r>
    </w:p>
    <w:p w14:paraId="081446FD" w14:textId="77777777" w:rsidR="00516366" w:rsidRPr="00FA3145" w:rsidRDefault="00516366" w:rsidP="00F678CD">
      <w:pPr>
        <w:spacing w:line="276" w:lineRule="auto"/>
        <w:ind w:left="426"/>
        <w:jc w:val="both"/>
        <w:rPr>
          <w:sz w:val="22"/>
          <w:szCs w:val="22"/>
        </w:rPr>
      </w:pPr>
      <w:r w:rsidRPr="00FA3145">
        <w:rPr>
          <w:sz w:val="22"/>
          <w:szCs w:val="22"/>
        </w:rPr>
        <w:t>Kursy walut dostępne są pod następującym adresem internetowym:</w:t>
      </w:r>
    </w:p>
    <w:p w14:paraId="0CF412BB" w14:textId="77777777" w:rsidR="00516366" w:rsidRPr="00FA3145" w:rsidRDefault="00516366" w:rsidP="00F678CD">
      <w:pPr>
        <w:spacing w:line="276" w:lineRule="auto"/>
        <w:ind w:left="426"/>
        <w:jc w:val="both"/>
        <w:rPr>
          <w:sz w:val="22"/>
          <w:szCs w:val="22"/>
        </w:rPr>
      </w:pPr>
      <w:hyperlink r:id="rId10" w:history="1">
        <w:r w:rsidRPr="00FA3145">
          <w:rPr>
            <w:rStyle w:val="Hipercze"/>
            <w:color w:val="auto"/>
            <w:sz w:val="22"/>
            <w:szCs w:val="22"/>
          </w:rPr>
          <w:t>http://www.nbp.pl/home.aspx?f=/kursy/kursy_archiwum.html</w:t>
        </w:r>
      </w:hyperlink>
    </w:p>
    <w:p w14:paraId="0A7F59F7" w14:textId="77777777" w:rsidR="00516366" w:rsidRPr="00FA3145" w:rsidRDefault="00516366" w:rsidP="00F678CD">
      <w:pPr>
        <w:spacing w:line="276" w:lineRule="auto"/>
        <w:ind w:left="426"/>
        <w:jc w:val="both"/>
        <w:rPr>
          <w:sz w:val="22"/>
          <w:szCs w:val="22"/>
        </w:rPr>
      </w:pPr>
      <w:r w:rsidRPr="00FA3145">
        <w:rPr>
          <w:sz w:val="22"/>
          <w:szCs w:val="22"/>
        </w:rPr>
        <w:t>Zamawiający będzie korzystał z Archiwum kursów średnich – tabela A.</w:t>
      </w:r>
    </w:p>
    <w:p w14:paraId="52AB1DE3" w14:textId="77777777" w:rsidR="003070B4" w:rsidRPr="00FA3145" w:rsidRDefault="00516366" w:rsidP="00F678CD">
      <w:pPr>
        <w:spacing w:line="276" w:lineRule="auto"/>
        <w:ind w:left="426"/>
        <w:jc w:val="both"/>
        <w:rPr>
          <w:sz w:val="22"/>
          <w:szCs w:val="22"/>
        </w:rPr>
      </w:pPr>
      <w:hyperlink r:id="rId11" w:history="1">
        <w:r w:rsidRPr="00FA3145">
          <w:rPr>
            <w:rStyle w:val="Hipercze"/>
            <w:color w:val="auto"/>
            <w:sz w:val="22"/>
            <w:szCs w:val="22"/>
          </w:rPr>
          <w:t>http://www.nbp.pl/home.aspx?c=/ascx/archa.ascx</w:t>
        </w:r>
      </w:hyperlink>
      <w:r w:rsidRPr="00FA3145">
        <w:rPr>
          <w:sz w:val="22"/>
          <w:szCs w:val="22"/>
        </w:rPr>
        <w:t>.</w:t>
      </w:r>
    </w:p>
    <w:p w14:paraId="209CC34A" w14:textId="77777777" w:rsidR="007A582C" w:rsidRPr="00FA3145" w:rsidRDefault="007A582C" w:rsidP="00FA3145">
      <w:pPr>
        <w:spacing w:line="276" w:lineRule="auto"/>
        <w:jc w:val="both"/>
        <w:rPr>
          <w:b/>
          <w:i/>
          <w:color w:val="FF0000"/>
          <w:sz w:val="22"/>
          <w:szCs w:val="22"/>
        </w:rPr>
      </w:pPr>
    </w:p>
    <w:p w14:paraId="5398E1AF" w14:textId="77777777" w:rsidR="007B7170" w:rsidRPr="00F678CD" w:rsidRDefault="007B7170" w:rsidP="006B711F">
      <w:pPr>
        <w:pStyle w:val="Nagwek3"/>
        <w:numPr>
          <w:ilvl w:val="0"/>
          <w:numId w:val="11"/>
        </w:numPr>
        <w:spacing w:line="276" w:lineRule="auto"/>
        <w:ind w:left="567" w:hanging="567"/>
        <w:jc w:val="both"/>
        <w:rPr>
          <w:caps/>
          <w:sz w:val="22"/>
          <w:highlight w:val="lightGray"/>
        </w:rPr>
      </w:pPr>
      <w:r w:rsidRPr="00F678CD">
        <w:rPr>
          <w:caps/>
          <w:sz w:val="22"/>
          <w:highlight w:val="lightGray"/>
        </w:rPr>
        <w:t>WADIUM I ZABEZPIECZENIE NALEŻYTEGO WYKONANIA UMOWY</w:t>
      </w:r>
    </w:p>
    <w:p w14:paraId="2B16D07D" w14:textId="77777777" w:rsidR="00221602" w:rsidRPr="00FA3145" w:rsidRDefault="00221602" w:rsidP="00FA3145">
      <w:pPr>
        <w:spacing w:line="276" w:lineRule="auto"/>
      </w:pPr>
    </w:p>
    <w:p w14:paraId="2549240D" w14:textId="2D4AB8FA" w:rsidR="00717280" w:rsidRPr="00804711" w:rsidRDefault="009E3DA8" w:rsidP="006B711F">
      <w:pPr>
        <w:pStyle w:val="Tekstpodstawowy"/>
        <w:numPr>
          <w:ilvl w:val="0"/>
          <w:numId w:val="8"/>
        </w:numPr>
        <w:tabs>
          <w:tab w:val="clear" w:pos="142"/>
          <w:tab w:val="clear" w:pos="720"/>
        </w:tabs>
        <w:spacing w:line="276" w:lineRule="auto"/>
        <w:ind w:left="426" w:hanging="426"/>
        <w:rPr>
          <w:sz w:val="22"/>
          <w:szCs w:val="22"/>
        </w:rPr>
      </w:pPr>
      <w:r w:rsidRPr="001761C6">
        <w:rPr>
          <w:b/>
          <w:bCs/>
          <w:sz w:val="22"/>
        </w:rPr>
        <w:t>Zamawiający nie przewiduje obowiązku wniesienia wadium</w:t>
      </w:r>
      <w:r w:rsidRPr="001761C6">
        <w:rPr>
          <w:b/>
          <w:bCs/>
          <w:sz w:val="22"/>
          <w:szCs w:val="22"/>
        </w:rPr>
        <w:t>.</w:t>
      </w:r>
    </w:p>
    <w:p w14:paraId="33153F2E" w14:textId="77777777" w:rsidR="0021450F" w:rsidRPr="00FA3145" w:rsidRDefault="004A3E3B"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Przed zawarciem umowy </w:t>
      </w:r>
      <w:r w:rsidR="0021450F" w:rsidRPr="00FA3145">
        <w:rPr>
          <w:sz w:val="22"/>
        </w:rPr>
        <w:t xml:space="preserve">Zamawiający będzie wymagał wniesienia </w:t>
      </w:r>
      <w:r w:rsidR="0021450F" w:rsidRPr="00FA3145">
        <w:rPr>
          <w:b/>
          <w:sz w:val="22"/>
        </w:rPr>
        <w:t>zabezpieczenia należytego wykonania umowy</w:t>
      </w:r>
      <w:r w:rsidR="0021450F" w:rsidRPr="00FA3145">
        <w:rPr>
          <w:sz w:val="22"/>
        </w:rPr>
        <w:t xml:space="preserve"> od Wybranego Wykonawcy w </w:t>
      </w:r>
      <w:r w:rsidR="0021450F" w:rsidRPr="00FA3145">
        <w:rPr>
          <w:b/>
          <w:sz w:val="22"/>
        </w:rPr>
        <w:t>wysokości 5% brutto wartości umowy</w:t>
      </w:r>
      <w:r w:rsidR="0021450F" w:rsidRPr="00FA3145">
        <w:rPr>
          <w:sz w:val="22"/>
        </w:rPr>
        <w:t>.</w:t>
      </w:r>
    </w:p>
    <w:p w14:paraId="51258587"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Zabezpieczenie może być wniesione w jednej lub kilku formach przewidzianych art. </w:t>
      </w:r>
      <w:r w:rsidR="00F24FC8" w:rsidRPr="00FA3145">
        <w:rPr>
          <w:sz w:val="22"/>
        </w:rPr>
        <w:t>450</w:t>
      </w:r>
      <w:r w:rsidR="00B46A75" w:rsidRPr="00FA3145">
        <w:rPr>
          <w:sz w:val="22"/>
        </w:rPr>
        <w:t xml:space="preserve"> </w:t>
      </w:r>
      <w:r w:rsidRPr="00FA3145">
        <w:rPr>
          <w:sz w:val="22"/>
        </w:rPr>
        <w:t>ustawy</w:t>
      </w:r>
      <w:r w:rsidR="000873DF">
        <w:rPr>
          <w:sz w:val="22"/>
        </w:rPr>
        <w:t xml:space="preserve"> </w:t>
      </w:r>
      <w:proofErr w:type="spellStart"/>
      <w:r w:rsidR="000873DF">
        <w:rPr>
          <w:sz w:val="22"/>
        </w:rPr>
        <w:t>Pzp</w:t>
      </w:r>
      <w:proofErr w:type="spellEnd"/>
      <w:r w:rsidRPr="00FA3145">
        <w:rPr>
          <w:sz w:val="22"/>
        </w:rPr>
        <w:t>.</w:t>
      </w:r>
    </w:p>
    <w:p w14:paraId="27806044"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Jeżeli zabezpieczenie będzie składane w postaci gwarancji bankowej lub ubezpieczeniowej, gwarancja ta powinna być nieodwołalna, bezwarunkowa i „na pierwsze żądanie”. Termin ważności gwarancji winien być równy: okresowi rękojmi</w:t>
      </w:r>
      <w:r w:rsidR="0082647C" w:rsidRPr="00FA3145">
        <w:rPr>
          <w:sz w:val="22"/>
        </w:rPr>
        <w:t xml:space="preserve"> za wady lub gwarancji</w:t>
      </w:r>
      <w:r w:rsidRPr="00FA3145">
        <w:rPr>
          <w:sz w:val="22"/>
        </w:rPr>
        <w:t xml:space="preserve"> powiększonemu o 14 dni – w zakresie kwoty stanowiącej 30% zabezpieczenia oraz terminowi końcowego wykonania robót powiększonemu o 30 dni – w zakresie kwoty stanowiącej 70% zabezpieczenia. </w:t>
      </w:r>
    </w:p>
    <w:p w14:paraId="02F9CA7A" w14:textId="493DF78D"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Obowiązkiem wykonawcy jest wniesienie zabezpieczenia należytego wykonania umowy przed jej zawarciem. W przypadku wniesienia zabezpieczenia w formie pieniężnej żądana przez Zamawiającego kwota winna zostać </w:t>
      </w:r>
      <w:r w:rsidRPr="00790CAC">
        <w:rPr>
          <w:sz w:val="22"/>
        </w:rPr>
        <w:t xml:space="preserve">wpłacona w pełnej wysokości przelewem </w:t>
      </w:r>
      <w:r w:rsidR="001E59A0" w:rsidRPr="00790CAC">
        <w:rPr>
          <w:sz w:val="22"/>
        </w:rPr>
        <w:t>na rachunek bankowy Zamawiającego:</w:t>
      </w:r>
      <w:r w:rsidR="001E59A0" w:rsidRPr="00790CAC">
        <w:rPr>
          <w:b/>
          <w:sz w:val="22"/>
        </w:rPr>
        <w:t xml:space="preserve"> </w:t>
      </w:r>
      <w:r w:rsidR="007A582C" w:rsidRPr="00C44281">
        <w:rPr>
          <w:b/>
          <w:sz w:val="22"/>
        </w:rPr>
        <w:t xml:space="preserve">w </w:t>
      </w:r>
      <w:r w:rsidR="005C00FE" w:rsidRPr="005C00FE">
        <w:rPr>
          <w:b/>
          <w:sz w:val="22"/>
        </w:rPr>
        <w:t>PKOBP Oddział 1 w Bielsku-Białej</w:t>
      </w:r>
      <w:r w:rsidR="005C00FE">
        <w:rPr>
          <w:b/>
          <w:sz w:val="22"/>
        </w:rPr>
        <w:t xml:space="preserve"> </w:t>
      </w:r>
      <w:r w:rsidR="007A582C" w:rsidRPr="00C44281">
        <w:rPr>
          <w:b/>
          <w:sz w:val="22"/>
        </w:rPr>
        <w:t xml:space="preserve">nr rachunku </w:t>
      </w:r>
      <w:r w:rsidR="005C00FE" w:rsidRPr="005C00FE">
        <w:rPr>
          <w:b/>
          <w:bCs/>
          <w:sz w:val="22"/>
        </w:rPr>
        <w:t>39 1020 1390 0000 6402 0163 1969</w:t>
      </w:r>
      <w:r w:rsidR="001E59A0" w:rsidRPr="00790CAC">
        <w:rPr>
          <w:sz w:val="22"/>
        </w:rPr>
        <w:t xml:space="preserve">, </w:t>
      </w:r>
      <w:r w:rsidRPr="00790CAC">
        <w:rPr>
          <w:sz w:val="22"/>
        </w:rPr>
        <w:t>przed zawarciem umowy. Wniesienie zabezpieczenia należytego wykonania</w:t>
      </w:r>
      <w:r w:rsidRPr="00FA3145">
        <w:rPr>
          <w:sz w:val="22"/>
        </w:rPr>
        <w:t xml:space="preserve"> umowy w w/w postaci jest skuteczne dopiero z chwilą uznania rachunku </w:t>
      </w:r>
      <w:r w:rsidR="001E59A0">
        <w:rPr>
          <w:sz w:val="22"/>
        </w:rPr>
        <w:t>Zamawiającego</w:t>
      </w:r>
      <w:r w:rsidRPr="00FA3145">
        <w:rPr>
          <w:sz w:val="22"/>
        </w:rPr>
        <w:t xml:space="preserve"> kwotą zabezpieczenia. Stosowne dokumenty potwierdzające wniesienie zabezpieczenia w innych formach winny zostać złożone w kasie </w:t>
      </w:r>
      <w:r w:rsidR="001E59A0">
        <w:rPr>
          <w:sz w:val="22"/>
        </w:rPr>
        <w:t>Zamawiającego</w:t>
      </w:r>
      <w:r w:rsidRPr="00FA3145">
        <w:rPr>
          <w:sz w:val="22"/>
        </w:rPr>
        <w:t xml:space="preserve"> przed zawarciem umowy.</w:t>
      </w:r>
    </w:p>
    <w:p w14:paraId="053249D0" w14:textId="24C8E954" w:rsidR="00517DC5" w:rsidRDefault="0021450F" w:rsidP="009E3DA8">
      <w:pPr>
        <w:pStyle w:val="Tekstpodstawowy"/>
        <w:numPr>
          <w:ilvl w:val="0"/>
          <w:numId w:val="8"/>
        </w:numPr>
        <w:tabs>
          <w:tab w:val="clear" w:pos="142"/>
          <w:tab w:val="clear" w:pos="720"/>
        </w:tabs>
        <w:spacing w:line="276" w:lineRule="auto"/>
        <w:ind w:left="426" w:hanging="426"/>
        <w:rPr>
          <w:sz w:val="22"/>
        </w:rPr>
      </w:pPr>
      <w:r w:rsidRPr="00FA3145">
        <w:rPr>
          <w:sz w:val="22"/>
        </w:rPr>
        <w:t>Pozostałe warunki dotyczące zabezpieczenia należytego</w:t>
      </w:r>
      <w:r w:rsidR="00F46C5F" w:rsidRPr="00FA3145">
        <w:rPr>
          <w:sz w:val="22"/>
        </w:rPr>
        <w:t xml:space="preserve"> wykonania umowy regulują art. </w:t>
      </w:r>
      <w:r w:rsidR="00A54C56" w:rsidRPr="00FA3145">
        <w:rPr>
          <w:sz w:val="22"/>
        </w:rPr>
        <w:t>449</w:t>
      </w:r>
      <w:r w:rsidR="00DE1D63" w:rsidRPr="00FA3145">
        <w:rPr>
          <w:sz w:val="22"/>
        </w:rPr>
        <w:noBreakHyphen/>
      </w:r>
      <w:r w:rsidR="00A54C56" w:rsidRPr="00FA3145">
        <w:rPr>
          <w:sz w:val="22"/>
        </w:rPr>
        <w:t>453</w:t>
      </w:r>
      <w:r w:rsidRPr="00FA3145">
        <w:rPr>
          <w:sz w:val="22"/>
        </w:rPr>
        <w:t xml:space="preserve"> ustawy</w:t>
      </w:r>
      <w:r w:rsidR="000873DF">
        <w:rPr>
          <w:sz w:val="22"/>
        </w:rPr>
        <w:t xml:space="preserve"> </w:t>
      </w:r>
      <w:proofErr w:type="spellStart"/>
      <w:r w:rsidR="000873DF">
        <w:rPr>
          <w:sz w:val="22"/>
        </w:rPr>
        <w:t>Pzp</w:t>
      </w:r>
      <w:proofErr w:type="spellEnd"/>
      <w:r w:rsidRPr="00FA3145">
        <w:rPr>
          <w:sz w:val="22"/>
        </w:rPr>
        <w:t>.</w:t>
      </w:r>
    </w:p>
    <w:p w14:paraId="71C65495" w14:textId="77777777" w:rsidR="008D06CC" w:rsidRPr="009E3DA8" w:rsidRDefault="008D06CC" w:rsidP="008D06CC">
      <w:pPr>
        <w:pStyle w:val="Tekstpodstawowy"/>
        <w:tabs>
          <w:tab w:val="clear" w:pos="142"/>
        </w:tabs>
        <w:spacing w:line="276" w:lineRule="auto"/>
        <w:ind w:left="426"/>
        <w:rPr>
          <w:sz w:val="22"/>
        </w:rPr>
      </w:pPr>
    </w:p>
    <w:p w14:paraId="75466888" w14:textId="77777777" w:rsidR="007B7170" w:rsidRPr="001E59A0" w:rsidRDefault="007B7170" w:rsidP="006B711F">
      <w:pPr>
        <w:pStyle w:val="Nagwek3"/>
        <w:numPr>
          <w:ilvl w:val="0"/>
          <w:numId w:val="11"/>
        </w:numPr>
        <w:spacing w:line="276" w:lineRule="auto"/>
        <w:ind w:left="567" w:hanging="567"/>
        <w:jc w:val="both"/>
        <w:rPr>
          <w:caps/>
          <w:sz w:val="22"/>
          <w:highlight w:val="lightGray"/>
        </w:rPr>
      </w:pPr>
      <w:r w:rsidRPr="001E59A0">
        <w:rPr>
          <w:caps/>
          <w:sz w:val="22"/>
          <w:highlight w:val="lightGray"/>
        </w:rPr>
        <w:t>OPIS SPOSOBU PRZYGOTOWANIA OFERT</w:t>
      </w:r>
    </w:p>
    <w:p w14:paraId="46956D99" w14:textId="77777777" w:rsidR="00781FA5" w:rsidRPr="00FA3145" w:rsidRDefault="00781FA5" w:rsidP="00781FA5">
      <w:pPr>
        <w:pStyle w:val="Nagwek3"/>
        <w:spacing w:line="276" w:lineRule="auto"/>
        <w:rPr>
          <w:caps/>
          <w:sz w:val="22"/>
        </w:rPr>
      </w:pPr>
    </w:p>
    <w:p w14:paraId="6D9A50FC"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Oferta winna być zgodna z ustawą </w:t>
      </w:r>
      <w:proofErr w:type="spellStart"/>
      <w:r>
        <w:rPr>
          <w:sz w:val="22"/>
        </w:rPr>
        <w:t>Pzp</w:t>
      </w:r>
      <w:proofErr w:type="spellEnd"/>
      <w:r w:rsidRPr="00FA3145">
        <w:rPr>
          <w:sz w:val="22"/>
        </w:rPr>
        <w:t xml:space="preserve"> i treść oferty winna być zgodna z treścią niniejszej SWZ.</w:t>
      </w:r>
    </w:p>
    <w:p w14:paraId="5421D28D"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30974091"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3594D03F"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Oferta powinna zawierać dokumenty i oświadczenia, o których mowa w części V i VII. </w:t>
      </w:r>
    </w:p>
    <w:p w14:paraId="2905C500"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5D6348BF" w14:textId="2006585D" w:rsidR="00781FA5" w:rsidRPr="00CD0732" w:rsidRDefault="006C6D7D" w:rsidP="00781FA5">
      <w:pPr>
        <w:numPr>
          <w:ilvl w:val="0"/>
          <w:numId w:val="1"/>
        </w:numPr>
        <w:tabs>
          <w:tab w:val="clear" w:pos="720"/>
        </w:tabs>
        <w:spacing w:line="276" w:lineRule="auto"/>
        <w:ind w:left="426" w:hanging="426"/>
        <w:jc w:val="both"/>
        <w:rPr>
          <w:sz w:val="22"/>
        </w:rPr>
      </w:pPr>
      <w:r w:rsidRPr="006C6D7D">
        <w:rPr>
          <w:sz w:val="22"/>
        </w:rPr>
        <w:lastRenderedPageBreak/>
        <w:t xml:space="preserve">Zamawiający </w:t>
      </w:r>
      <w:r w:rsidRPr="006C6D7D">
        <w:rPr>
          <w:b/>
          <w:bCs/>
          <w:sz w:val="22"/>
        </w:rPr>
        <w:t>nie dopuszcza możliwości</w:t>
      </w:r>
      <w:r w:rsidRPr="006C6D7D">
        <w:rPr>
          <w:sz w:val="22"/>
        </w:rPr>
        <w:t xml:space="preserve"> złożenia oferty częściowej. Zamawiający uzasadnia, że brak podziału niniejszego zamówienia na części wynika z faktu, iż podział taki byłby nieuzasadniony technicznie. W ramach przedmiotowego zamówienia wykonawca zobowiązany jest wykonać roboty budowlane dotyczące jednego </w:t>
      </w:r>
      <w:r w:rsidR="009E3DA8">
        <w:rPr>
          <w:sz w:val="22"/>
        </w:rPr>
        <w:t xml:space="preserve">zabytkowego </w:t>
      </w:r>
      <w:r>
        <w:rPr>
          <w:sz w:val="22"/>
        </w:rPr>
        <w:t>obiektu budowlanego</w:t>
      </w:r>
      <w:r w:rsidRPr="006C6D7D">
        <w:rPr>
          <w:sz w:val="22"/>
        </w:rPr>
        <w:t xml:space="preserve">,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w:t>
      </w:r>
      <w:r w:rsidR="002F2446" w:rsidRPr="006C6D7D">
        <w:rPr>
          <w:sz w:val="22"/>
        </w:rPr>
        <w:t xml:space="preserve">jednego </w:t>
      </w:r>
      <w:r w:rsidR="009E3DA8">
        <w:rPr>
          <w:sz w:val="22"/>
        </w:rPr>
        <w:t>zabytkowego obiektu budowlanego</w:t>
      </w:r>
      <w:r w:rsidRPr="006C6D7D">
        <w:rPr>
          <w:sz w:val="22"/>
        </w:rPr>
        <w:t xml:space="preserve">, mogłoby poważnie zagrozić właściwej realizacji zamówienia, gdyż wymagałoby skoordynowania działań różnych wykonawców realizujących poszczególne części zamówienia, tj. poszczególne </w:t>
      </w:r>
      <w:r w:rsidR="002F2446">
        <w:rPr>
          <w:sz w:val="22"/>
        </w:rPr>
        <w:t xml:space="preserve">części </w:t>
      </w:r>
      <w:r w:rsidR="009E3DA8">
        <w:rPr>
          <w:sz w:val="22"/>
        </w:rPr>
        <w:t>zabytkowego obiektu budowlanego</w:t>
      </w:r>
      <w:r w:rsidRPr="006C6D7D">
        <w:rPr>
          <w:sz w:val="22"/>
        </w:rPr>
        <w:t>, stanowiące</w:t>
      </w:r>
      <w:r w:rsidR="002F2446">
        <w:rPr>
          <w:sz w:val="22"/>
        </w:rPr>
        <w:t>go</w:t>
      </w:r>
      <w:r w:rsidRPr="006C6D7D">
        <w:rPr>
          <w:sz w:val="22"/>
        </w:rPr>
        <w:t xml:space="preserve"> </w:t>
      </w:r>
      <w:r w:rsidR="002F2446">
        <w:rPr>
          <w:sz w:val="22"/>
        </w:rPr>
        <w:t>jedną funkcjonalną i techniczną całość</w:t>
      </w:r>
      <w:r w:rsidRPr="006C6D7D">
        <w:rPr>
          <w:sz w:val="22"/>
        </w:rPr>
        <w:t xml:space="preserve">. Nietrudno sobie wyobrazić, iż w takim przypadku prawdopodobnym byłoby, że wykonawca jednego zakresu robót podzielonego na części nie wykonuje swoich obowiązków albo spóźnia się z ich realizacją, przez 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6C6D7D">
        <w:rPr>
          <w:sz w:val="22"/>
        </w:rPr>
        <w:t>późn</w:t>
      </w:r>
      <w:proofErr w:type="spellEnd"/>
      <w:r w:rsidRPr="006C6D7D">
        <w:rPr>
          <w:sz w:val="22"/>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44EAA69F" w14:textId="77777777" w:rsidR="00781FA5" w:rsidRPr="00CD0732" w:rsidRDefault="00781FA5" w:rsidP="00781FA5">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7906F66D"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1B28BD8B"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04FC4069" w14:textId="77777777" w:rsidR="00781FA5" w:rsidRPr="00CD0732" w:rsidRDefault="00781FA5" w:rsidP="00781FA5">
      <w:pPr>
        <w:numPr>
          <w:ilvl w:val="0"/>
          <w:numId w:val="20"/>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nadanej przez Platformę e-Zamówienia. Zapisany „Formularz ofertowy” należy zawsze otwierać w programie Adobe </w:t>
      </w:r>
      <w:proofErr w:type="spellStart"/>
      <w:r w:rsidRPr="00CD0732">
        <w:rPr>
          <w:b/>
          <w:bCs/>
          <w:sz w:val="22"/>
        </w:rPr>
        <w:t>Acrobat</w:t>
      </w:r>
      <w:proofErr w:type="spellEnd"/>
      <w:r w:rsidRPr="00CD0732">
        <w:rPr>
          <w:b/>
          <w:bCs/>
          <w:sz w:val="22"/>
        </w:rPr>
        <w:t xml:space="preserve"> Reader DC</w:t>
      </w:r>
      <w:r>
        <w:rPr>
          <w:sz w:val="22"/>
        </w:rPr>
        <w:t>;</w:t>
      </w:r>
    </w:p>
    <w:p w14:paraId="5C3FB77D"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081CCAEB" w14:textId="53A146B4" w:rsidR="009E3DA8" w:rsidRDefault="009E3DA8" w:rsidP="00781FA5">
      <w:pPr>
        <w:numPr>
          <w:ilvl w:val="0"/>
          <w:numId w:val="20"/>
        </w:numPr>
        <w:tabs>
          <w:tab w:val="clear" w:pos="700"/>
        </w:tabs>
        <w:spacing w:line="276" w:lineRule="auto"/>
        <w:ind w:left="851" w:hanging="425"/>
        <w:jc w:val="both"/>
        <w:rPr>
          <w:rFonts w:eastAsia="Calibri"/>
          <w:sz w:val="22"/>
          <w:lang w:eastAsia="en-US"/>
        </w:rPr>
      </w:pPr>
      <w:r>
        <w:rPr>
          <w:rFonts w:eastAsia="Calibri"/>
          <w:b/>
          <w:bCs/>
          <w:sz w:val="22"/>
          <w:lang w:eastAsia="en-US"/>
        </w:rPr>
        <w:t xml:space="preserve">W przypadku podpisywania „Formularza ofertowego” podpisem zaufanym, Wykonawca zobowiązany jest zapisać interaktywny „Formularz ofertowy” w postaci </w:t>
      </w:r>
      <w:r>
        <w:rPr>
          <w:rFonts w:eastAsia="Calibri"/>
          <w:b/>
          <w:bCs/>
          <w:sz w:val="22"/>
          <w:lang w:eastAsia="en-US"/>
        </w:rPr>
        <w:lastRenderedPageBreak/>
        <w:t>nieedytowalnego pliku (najlepiej .pdf), a dopiero potem tak przygotowany plik podpisać profilem zaufanym</w:t>
      </w:r>
      <w:r>
        <w:rPr>
          <w:rFonts w:eastAsia="Calibri"/>
          <w:sz w:val="22"/>
          <w:lang w:eastAsia="en-US"/>
        </w:rPr>
        <w:t>;</w:t>
      </w:r>
    </w:p>
    <w:p w14:paraId="136F0ADB"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2600423C"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72F9C6FE"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7353FE40"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eastAsia="Calibri"/>
          <w:sz w:val="22"/>
          <w:lang w:eastAsia="en-US"/>
        </w:rPr>
        <w:t>;</w:t>
      </w:r>
    </w:p>
    <w:p w14:paraId="784DC061" w14:textId="77777777" w:rsidR="00781FA5" w:rsidRPr="00CD0732"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eastAsia="Calibri"/>
          <w:sz w:val="22"/>
          <w:lang w:eastAsia="en-US"/>
        </w:rPr>
        <w:t>;</w:t>
      </w:r>
    </w:p>
    <w:p w14:paraId="59DA2F11"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eastAsia="Calibri"/>
          <w:sz w:val="22"/>
          <w:lang w:eastAsia="en-US"/>
        </w:rPr>
        <w:t>;</w:t>
      </w:r>
    </w:p>
    <w:p w14:paraId="224C7353"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69F0E9F4"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5A4C1553" w14:textId="77777777" w:rsidR="00781FA5" w:rsidRPr="00CD0732"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p>
    <w:p w14:paraId="33DAE945" w14:textId="77777777" w:rsidR="00781FA5" w:rsidRDefault="00781FA5" w:rsidP="00781FA5">
      <w:pPr>
        <w:spacing w:line="276" w:lineRule="auto"/>
        <w:jc w:val="both"/>
        <w:rPr>
          <w:sz w:val="22"/>
        </w:rPr>
      </w:pPr>
    </w:p>
    <w:p w14:paraId="6F6055FA" w14:textId="77777777" w:rsidR="007B7170" w:rsidRPr="00153608" w:rsidRDefault="00B05872" w:rsidP="006B711F">
      <w:pPr>
        <w:pStyle w:val="Nagwek3"/>
        <w:numPr>
          <w:ilvl w:val="0"/>
          <w:numId w:val="11"/>
        </w:numPr>
        <w:spacing w:line="276" w:lineRule="auto"/>
        <w:ind w:left="567" w:hanging="567"/>
        <w:jc w:val="both"/>
        <w:rPr>
          <w:caps/>
          <w:sz w:val="22"/>
          <w:highlight w:val="lightGray"/>
        </w:rPr>
      </w:pPr>
      <w:r w:rsidRPr="00153608">
        <w:rPr>
          <w:caps/>
          <w:sz w:val="22"/>
          <w:highlight w:val="lightGray"/>
        </w:rPr>
        <w:t xml:space="preserve">INFORMACJE O SPOSOBIE POROZUMIEWANIA SIĘ ZAMAWIAJĄCEGO Z WYKONAWCAMI ORAZ PRZEKAZYWANIA OŚWIADCZEŃ LUB </w:t>
      </w:r>
      <w:r w:rsidRPr="00153608">
        <w:rPr>
          <w:caps/>
          <w:sz w:val="22"/>
          <w:highlight w:val="lightGray"/>
        </w:rPr>
        <w:lastRenderedPageBreak/>
        <w:t>DOKUMENTÓW, A TAKŻE WSKAZANIE OSÓB UPRAWNIONYCH DO POROZUMIEWANIA SIĘ Z WYKONAWCAMI</w:t>
      </w:r>
    </w:p>
    <w:p w14:paraId="28B8F5E8" w14:textId="77777777" w:rsidR="004F1A14" w:rsidRPr="004F1A14" w:rsidRDefault="004F1A14" w:rsidP="004F1A14">
      <w:pPr>
        <w:rPr>
          <w:highlight w:val="lightGray"/>
        </w:rPr>
      </w:pPr>
    </w:p>
    <w:p w14:paraId="5ABE8F89" w14:textId="77777777" w:rsidR="004F1A14" w:rsidRPr="00153608" w:rsidRDefault="004F1A14" w:rsidP="004F1A14">
      <w:pPr>
        <w:pStyle w:val="Akapitzlist"/>
        <w:numPr>
          <w:ilvl w:val="3"/>
          <w:numId w:val="15"/>
        </w:numPr>
        <w:spacing w:line="276" w:lineRule="auto"/>
        <w:ind w:left="426" w:hanging="426"/>
        <w:rPr>
          <w:rFonts w:eastAsia="Calibri"/>
          <w:b/>
          <w:sz w:val="22"/>
          <w:lang w:eastAsia="en-US"/>
        </w:rPr>
      </w:pPr>
      <w:r w:rsidRPr="00FA3145">
        <w:rPr>
          <w:rFonts w:eastAsia="Calibri"/>
          <w:b/>
          <w:sz w:val="22"/>
          <w:lang w:eastAsia="en-US"/>
        </w:rPr>
        <w:t>Informacje ogólne</w:t>
      </w:r>
      <w:r>
        <w:rPr>
          <w:rFonts w:eastAsia="Calibri"/>
          <w:b/>
          <w:sz w:val="22"/>
          <w:lang w:eastAsia="en-US"/>
        </w:rPr>
        <w:t>:</w:t>
      </w:r>
    </w:p>
    <w:p w14:paraId="5B9554D5" w14:textId="3E99D8D7" w:rsidR="004F1A14" w:rsidRPr="00101B37" w:rsidRDefault="004F1A14" w:rsidP="004F1A14">
      <w:pPr>
        <w:numPr>
          <w:ilvl w:val="0"/>
          <w:numId w:val="21"/>
        </w:numPr>
        <w:spacing w:line="276" w:lineRule="auto"/>
        <w:ind w:left="851" w:hanging="426"/>
        <w:jc w:val="both"/>
        <w:rPr>
          <w:rFonts w:eastAsia="Calibri"/>
          <w:sz w:val="22"/>
          <w:lang w:eastAsia="en-US"/>
        </w:rPr>
      </w:pPr>
      <w:r w:rsidRPr="00CD0732">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CD0732">
        <w:rPr>
          <w:rFonts w:eastAsia="Calibri"/>
          <w:b/>
          <w:bCs/>
          <w:sz w:val="22"/>
          <w:u w:val="single"/>
          <w:lang w:eastAsia="en-US"/>
        </w:rPr>
        <w:t>https://ezamowienia.gov.pl</w:t>
      </w:r>
      <w:r w:rsidRPr="003B1E5A">
        <w:rPr>
          <w:rFonts w:eastAsia="Calibri"/>
          <w:sz w:val="22"/>
          <w:lang w:eastAsia="en-US"/>
        </w:rPr>
        <w:t xml:space="preserve"> oraz</w:t>
      </w:r>
      <w:r>
        <w:rPr>
          <w:rFonts w:eastAsia="Calibri"/>
          <w:sz w:val="22"/>
          <w:lang w:eastAsia="en-US"/>
        </w:rPr>
        <w:t xml:space="preserve"> – </w:t>
      </w:r>
      <w:r w:rsidRPr="002D79AB">
        <w:rPr>
          <w:rFonts w:eastAsia="Calibri"/>
          <w:bCs/>
          <w:sz w:val="22"/>
          <w:lang w:eastAsia="en-US"/>
        </w:rPr>
        <w:t xml:space="preserve">w szczególnie uzasadnionych przypadkach </w:t>
      </w:r>
      <w:r w:rsidRPr="00101B37">
        <w:rPr>
          <w:rFonts w:eastAsia="Calibri"/>
          <w:bCs/>
          <w:sz w:val="22"/>
          <w:lang w:eastAsia="en-US"/>
        </w:rPr>
        <w:t>uniemożliwiających komunikację wykonawcy i Zamawiającego za pośrednictwem Platformy e-Zamówienia</w:t>
      </w:r>
      <w:r w:rsidR="00526B42">
        <w:rPr>
          <w:rFonts w:eastAsia="Calibri"/>
          <w:bCs/>
          <w:sz w:val="22"/>
          <w:lang w:eastAsia="en-US"/>
        </w:rPr>
        <w:t xml:space="preserve"> – </w:t>
      </w:r>
      <w:r w:rsidR="008D06CC">
        <w:rPr>
          <w:rFonts w:eastAsia="Calibri"/>
          <w:sz w:val="22"/>
          <w:lang w:eastAsia="en-US"/>
        </w:rPr>
        <w:t>adresu mailowego</w:t>
      </w:r>
      <w:r w:rsidRPr="00101B37">
        <w:rPr>
          <w:rFonts w:eastAsia="Calibri"/>
          <w:sz w:val="22"/>
          <w:lang w:eastAsia="en-US"/>
        </w:rPr>
        <w:t xml:space="preserve">: </w:t>
      </w:r>
      <w:r w:rsidR="005C00FE" w:rsidRPr="005C00FE">
        <w:rPr>
          <w:rFonts w:eastAsia="Calibri"/>
          <w:iCs/>
          <w:sz w:val="22"/>
          <w:lang w:eastAsia="en-US"/>
        </w:rPr>
        <w:t>parafia@parafiaszczyrk.pl</w:t>
      </w:r>
      <w:r w:rsidRPr="00101B37">
        <w:rPr>
          <w:rFonts w:eastAsia="Calibri"/>
          <w:sz w:val="22"/>
          <w:szCs w:val="22"/>
          <w:lang w:eastAsia="en-US"/>
        </w:rPr>
        <w:t>;</w:t>
      </w:r>
    </w:p>
    <w:p w14:paraId="0AE455F6" w14:textId="77777777" w:rsidR="004F1A14" w:rsidRPr="00101B37" w:rsidRDefault="004F1A14" w:rsidP="004F1A14">
      <w:pPr>
        <w:numPr>
          <w:ilvl w:val="0"/>
          <w:numId w:val="21"/>
        </w:numPr>
        <w:spacing w:line="276" w:lineRule="auto"/>
        <w:ind w:left="851" w:hanging="426"/>
        <w:jc w:val="both"/>
        <w:rPr>
          <w:rFonts w:eastAsia="Calibri"/>
          <w:sz w:val="22"/>
          <w:lang w:eastAsia="en-US"/>
        </w:rPr>
      </w:pPr>
      <w:r w:rsidRPr="00101B37">
        <w:rPr>
          <w:rFonts w:eastAsia="Calibri"/>
          <w:sz w:val="22"/>
          <w:lang w:eastAsia="en-US"/>
        </w:rPr>
        <w:t>Zamawiający wyznacza następujące osoby do kontaktu z Wykonawcami:</w:t>
      </w:r>
    </w:p>
    <w:p w14:paraId="0775A2C2" w14:textId="4632AF6E" w:rsidR="007A582C" w:rsidRPr="00FA3145" w:rsidRDefault="007A582C" w:rsidP="007A582C">
      <w:pPr>
        <w:pStyle w:val="Tekstpodstawowy"/>
        <w:numPr>
          <w:ilvl w:val="1"/>
          <w:numId w:val="21"/>
        </w:numPr>
        <w:tabs>
          <w:tab w:val="clear" w:pos="142"/>
        </w:tabs>
        <w:spacing w:line="276" w:lineRule="auto"/>
        <w:ind w:left="1276" w:hanging="426"/>
        <w:rPr>
          <w:bCs/>
          <w:sz w:val="22"/>
        </w:rPr>
      </w:pPr>
      <w:r w:rsidRPr="00992F65">
        <w:rPr>
          <w:bCs/>
          <w:sz w:val="22"/>
        </w:rPr>
        <w:t xml:space="preserve">W sprawach merytorycznych i opisu przedmiotu zamówienia – </w:t>
      </w:r>
      <w:r w:rsidR="005C00FE">
        <w:rPr>
          <w:bCs/>
          <w:sz w:val="22"/>
        </w:rPr>
        <w:t xml:space="preserve">Pani </w:t>
      </w:r>
      <w:r w:rsidR="005C00FE" w:rsidRPr="005C00FE">
        <w:rPr>
          <w:bCs/>
          <w:sz w:val="22"/>
        </w:rPr>
        <w:t>Wanda Walczak</w:t>
      </w:r>
      <w:r>
        <w:rPr>
          <w:bCs/>
          <w:sz w:val="22"/>
        </w:rPr>
        <w:t xml:space="preserve">, tel. </w:t>
      </w:r>
      <w:r w:rsidRPr="007A582C">
        <w:rPr>
          <w:bCs/>
          <w:sz w:val="22"/>
        </w:rPr>
        <w:t xml:space="preserve">+48 </w:t>
      </w:r>
      <w:r w:rsidR="005C00FE" w:rsidRPr="005C00FE">
        <w:rPr>
          <w:bCs/>
          <w:sz w:val="22"/>
        </w:rPr>
        <w:t>33</w:t>
      </w:r>
      <w:r w:rsidR="005C00FE">
        <w:rPr>
          <w:bCs/>
          <w:sz w:val="22"/>
        </w:rPr>
        <w:t> </w:t>
      </w:r>
      <w:r w:rsidR="005C00FE" w:rsidRPr="005C00FE">
        <w:rPr>
          <w:bCs/>
          <w:sz w:val="22"/>
        </w:rPr>
        <w:t>817</w:t>
      </w:r>
      <w:r w:rsidR="005C00FE">
        <w:rPr>
          <w:bCs/>
          <w:sz w:val="22"/>
        </w:rPr>
        <w:t xml:space="preserve"> </w:t>
      </w:r>
      <w:r w:rsidR="005C00FE" w:rsidRPr="005C00FE">
        <w:rPr>
          <w:bCs/>
          <w:sz w:val="22"/>
        </w:rPr>
        <w:t>81</w:t>
      </w:r>
      <w:r w:rsidR="005C00FE">
        <w:rPr>
          <w:bCs/>
          <w:sz w:val="22"/>
        </w:rPr>
        <w:t xml:space="preserve"> </w:t>
      </w:r>
      <w:r w:rsidR="005C00FE" w:rsidRPr="005C00FE">
        <w:rPr>
          <w:bCs/>
          <w:sz w:val="22"/>
        </w:rPr>
        <w:t>81</w:t>
      </w:r>
      <w:r>
        <w:rPr>
          <w:bCs/>
          <w:sz w:val="22"/>
        </w:rPr>
        <w:t>,</w:t>
      </w:r>
    </w:p>
    <w:p w14:paraId="60AAB341" w14:textId="4CDF401C" w:rsidR="004F1A14" w:rsidRPr="00101B37" w:rsidRDefault="007A582C" w:rsidP="007A582C">
      <w:pPr>
        <w:pStyle w:val="Tekstpodstawowy"/>
        <w:numPr>
          <w:ilvl w:val="1"/>
          <w:numId w:val="21"/>
        </w:numPr>
        <w:tabs>
          <w:tab w:val="clear" w:pos="142"/>
        </w:tabs>
        <w:spacing w:line="276" w:lineRule="auto"/>
        <w:ind w:left="1276" w:hanging="425"/>
        <w:rPr>
          <w:bCs/>
          <w:sz w:val="22"/>
        </w:rPr>
      </w:pPr>
      <w:r w:rsidRPr="00153608">
        <w:rPr>
          <w:bCs/>
          <w:sz w:val="22"/>
        </w:rPr>
        <w:t xml:space="preserve">W sprawach proceduralnych – Pan Bartłomiej Kruszyński, </w:t>
      </w:r>
      <w:r>
        <w:rPr>
          <w:bCs/>
          <w:sz w:val="22"/>
        </w:rPr>
        <w:t>tel. 505 519 740</w:t>
      </w:r>
      <w:r w:rsidR="004F1A14" w:rsidRPr="00101B37">
        <w:rPr>
          <w:bCs/>
          <w:sz w:val="22"/>
        </w:rPr>
        <w:t>;</w:t>
      </w:r>
    </w:p>
    <w:p w14:paraId="0FABAC3E" w14:textId="77777777" w:rsidR="004F1A14" w:rsidRPr="00101B37" w:rsidRDefault="004F1A14" w:rsidP="004F1A14">
      <w:pPr>
        <w:numPr>
          <w:ilvl w:val="0"/>
          <w:numId w:val="21"/>
        </w:numPr>
        <w:spacing w:line="276" w:lineRule="auto"/>
        <w:ind w:left="851" w:hanging="426"/>
        <w:jc w:val="both"/>
        <w:rPr>
          <w:rFonts w:eastAsia="Calibri"/>
          <w:sz w:val="22"/>
          <w:lang w:eastAsia="en-US"/>
        </w:rPr>
      </w:pPr>
      <w:r w:rsidRPr="00101B37">
        <w:rPr>
          <w:rFonts w:eastAsia="Calibri"/>
          <w:sz w:val="22"/>
          <w:lang w:eastAsia="en-US"/>
        </w:rPr>
        <w:t>Korzystanie z Platformy e-Zamówienia jest bezpłatne;</w:t>
      </w:r>
    </w:p>
    <w:p w14:paraId="47FB8204" w14:textId="496EE402" w:rsidR="004F1A14" w:rsidRPr="00232372" w:rsidRDefault="004F1A14" w:rsidP="004F1A14">
      <w:pPr>
        <w:numPr>
          <w:ilvl w:val="0"/>
          <w:numId w:val="21"/>
        </w:numPr>
        <w:spacing w:line="276" w:lineRule="auto"/>
        <w:ind w:left="851" w:hanging="426"/>
        <w:jc w:val="both"/>
        <w:rPr>
          <w:rFonts w:eastAsia="Calibri"/>
          <w:sz w:val="22"/>
          <w:lang w:eastAsia="en-US"/>
        </w:rPr>
      </w:pPr>
      <w:r w:rsidRPr="00101B37">
        <w:rPr>
          <w:rFonts w:eastAsia="Calibri"/>
          <w:sz w:val="22"/>
          <w:lang w:eastAsia="en-US"/>
        </w:rPr>
        <w:t xml:space="preserve">Adres strony internetowej </w:t>
      </w:r>
      <w:r w:rsidRPr="00232372">
        <w:rPr>
          <w:rFonts w:eastAsia="Calibri"/>
          <w:sz w:val="22"/>
          <w:lang w:eastAsia="en-US"/>
        </w:rPr>
        <w:t xml:space="preserve">prowadzonego postępowania (link prowadzący bezpośrednio do widoku postępowania na Platformie e-Zamówienia): </w:t>
      </w:r>
      <w:r w:rsidR="00232372" w:rsidRPr="00232372">
        <w:rPr>
          <w:rFonts w:eastAsia="Calibri"/>
          <w:sz w:val="22"/>
          <w:lang w:eastAsia="en-US"/>
        </w:rPr>
        <w:t>https://ezamowienia.gov.pl/mp-client/search/list/ocds-148610-5dba2772-1956-4bdb-9294-0687b01f4b78</w:t>
      </w:r>
      <w:r w:rsidR="00232372" w:rsidRPr="00232372">
        <w:rPr>
          <w:rFonts w:eastAsia="Calibri"/>
          <w:sz w:val="22"/>
          <w:lang w:eastAsia="en-US"/>
        </w:rPr>
        <w:t>.</w:t>
      </w:r>
      <w:r w:rsidR="00CB5131" w:rsidRPr="00232372">
        <w:rPr>
          <w:rFonts w:eastAsia="Calibri"/>
          <w:sz w:val="22"/>
          <w:lang w:eastAsia="en-US"/>
        </w:rPr>
        <w:t xml:space="preserve"> </w:t>
      </w:r>
      <w:r w:rsidRPr="00232372">
        <w:rPr>
          <w:rFonts w:eastAsia="Calibri"/>
          <w:sz w:val="22"/>
          <w:lang w:eastAsia="en-US"/>
        </w:rPr>
        <w:t>Postępowanie można wyszukać również ze strony głównej Platformy e-Zamówienia (przycisk „Przeglądaj postępowania/konkursy”);</w:t>
      </w:r>
    </w:p>
    <w:p w14:paraId="16B7B5D6" w14:textId="291EEB52" w:rsidR="004F1A14" w:rsidRPr="00232372" w:rsidRDefault="004F1A14" w:rsidP="00232372">
      <w:pPr>
        <w:numPr>
          <w:ilvl w:val="0"/>
          <w:numId w:val="21"/>
        </w:numPr>
        <w:spacing w:line="276" w:lineRule="auto"/>
        <w:ind w:left="851" w:hanging="426"/>
        <w:jc w:val="both"/>
        <w:rPr>
          <w:rFonts w:eastAsia="Calibri"/>
          <w:b/>
          <w:bCs/>
          <w:sz w:val="22"/>
          <w:lang w:eastAsia="en-US"/>
        </w:rPr>
      </w:pPr>
      <w:r w:rsidRPr="00232372">
        <w:rPr>
          <w:rFonts w:eastAsia="Calibri"/>
          <w:b/>
          <w:bCs/>
          <w:sz w:val="22"/>
          <w:lang w:eastAsia="en-US"/>
        </w:rPr>
        <w:t xml:space="preserve">Identyfikator (ID) postępowania na Platformie e-Zamówienia: </w:t>
      </w:r>
      <w:r w:rsidR="00232372" w:rsidRPr="00232372">
        <w:rPr>
          <w:rFonts w:eastAsia="Calibri"/>
          <w:b/>
          <w:sz w:val="22"/>
          <w:lang w:eastAsia="en-US"/>
        </w:rPr>
        <w:t>ocds-148610-5dba2772-1956-4bdb-9294-0687b01f4b78</w:t>
      </w:r>
      <w:r w:rsidRPr="00232372">
        <w:rPr>
          <w:rFonts w:eastAsia="Calibri"/>
          <w:sz w:val="22"/>
          <w:lang w:eastAsia="en-US"/>
        </w:rPr>
        <w:t>;</w:t>
      </w:r>
    </w:p>
    <w:p w14:paraId="20C7992D" w14:textId="77777777" w:rsidR="004F1A14" w:rsidRPr="00FA3145" w:rsidRDefault="004F1A14" w:rsidP="004F1A14">
      <w:pPr>
        <w:numPr>
          <w:ilvl w:val="0"/>
          <w:numId w:val="21"/>
        </w:numPr>
        <w:spacing w:line="276" w:lineRule="auto"/>
        <w:ind w:left="851" w:hanging="426"/>
        <w:jc w:val="both"/>
        <w:rPr>
          <w:rFonts w:eastAsia="Calibri"/>
          <w:sz w:val="22"/>
          <w:lang w:eastAsia="en-US"/>
        </w:rPr>
      </w:pPr>
      <w:r w:rsidRPr="00232372">
        <w:rPr>
          <w:rFonts w:eastAsia="Calibri"/>
          <w:sz w:val="22"/>
          <w:lang w:eastAsia="en-US"/>
        </w:rPr>
        <w:t>Wykonawca zamierzający wziąć udział w postępowaniu o udzielenie zamówienia publicznego musi posiadać konto podmiotu „Wykonawca” na Platformie e-Zamówienia. Szczegółowe informacje na temat zakładania kont</w:t>
      </w:r>
      <w:r w:rsidRPr="00637284">
        <w:rPr>
          <w:rFonts w:eastAsia="Calibri"/>
          <w:sz w:val="22"/>
          <w:lang w:eastAsia="en-US"/>
        </w:rPr>
        <w:t xml:space="preserve"> podmiotów oraz zasady i warunki korzystania z Platformy e-Zamówienia określa Regulamin Platformy e-Zamówienia, dostępny na stronie internetowej https://ezamowienia.gov.</w:t>
      </w:r>
      <w:r w:rsidRPr="00AB0C50">
        <w:rPr>
          <w:rFonts w:eastAsia="Calibri"/>
          <w:sz w:val="22"/>
          <w:lang w:eastAsia="en-US"/>
        </w:rPr>
        <w:t>pl oraz informacje zamieszczone w zakładce „Centrum Pomocy”</w:t>
      </w:r>
      <w:r>
        <w:rPr>
          <w:rFonts w:eastAsia="Calibri"/>
          <w:sz w:val="22"/>
          <w:lang w:eastAsia="en-US"/>
        </w:rPr>
        <w:t>;</w:t>
      </w:r>
    </w:p>
    <w:p w14:paraId="244C234C" w14:textId="77777777" w:rsidR="004F1A14" w:rsidRPr="00AB0C50" w:rsidRDefault="004F1A14" w:rsidP="004F1A14">
      <w:pPr>
        <w:numPr>
          <w:ilvl w:val="0"/>
          <w:numId w:val="21"/>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17F2ED2F" w14:textId="77777777" w:rsidR="004F1A14" w:rsidRPr="00FA3145" w:rsidRDefault="004F1A14" w:rsidP="004F1A14">
      <w:pPr>
        <w:pStyle w:val="Akapitzlist"/>
        <w:numPr>
          <w:ilvl w:val="3"/>
          <w:numId w:val="15"/>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5D81DDFE" w14:textId="77777777" w:rsidR="004F1A14" w:rsidRPr="00AB0C50" w:rsidRDefault="004F1A14" w:rsidP="004F1A14">
      <w:pPr>
        <w:pStyle w:val="Akapitzlist"/>
        <w:numPr>
          <w:ilvl w:val="1"/>
          <w:numId w:val="20"/>
        </w:numPr>
        <w:spacing w:line="276" w:lineRule="auto"/>
        <w:ind w:left="851" w:hanging="426"/>
        <w:jc w:val="both"/>
        <w:rPr>
          <w:rFonts w:eastAsia="Calibri"/>
          <w:b/>
          <w:sz w:val="22"/>
          <w:szCs w:val="22"/>
          <w:lang w:eastAsia="en-US"/>
        </w:rPr>
      </w:pPr>
      <w:r w:rsidRPr="00AB0C50">
        <w:rPr>
          <w:rFonts w:eastAsia="Calibri"/>
          <w:sz w:val="22"/>
          <w:lang w:eastAsia="en-US"/>
        </w:rPr>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eastAsia="Calibri"/>
          <w:sz w:val="22"/>
          <w:lang w:eastAsia="en-US"/>
        </w:rPr>
        <w:t>;</w:t>
      </w:r>
    </w:p>
    <w:p w14:paraId="5A2E42C5"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w:t>
      </w:r>
      <w:proofErr w:type="spellStart"/>
      <w:r w:rsidRPr="00AB0C50">
        <w:rPr>
          <w:rFonts w:eastAsia="Calibri"/>
          <w:bCs/>
          <w:sz w:val="22"/>
          <w:szCs w:val="22"/>
          <w:lang w:eastAsia="en-US"/>
        </w:rPr>
        <w:t>Pzp</w:t>
      </w:r>
      <w:proofErr w:type="spellEnd"/>
      <w:r w:rsidRPr="00AB0C5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r>
        <w:rPr>
          <w:rFonts w:eastAsia="Calibri"/>
          <w:bCs/>
          <w:sz w:val="22"/>
          <w:szCs w:val="22"/>
          <w:lang w:eastAsia="en-US"/>
        </w:rPr>
        <w:t>;</w:t>
      </w:r>
    </w:p>
    <w:p w14:paraId="3BC4762E"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lastRenderedPageBreak/>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7AF68ACA"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5F375D8B"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6A0C8891"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7DE0122A" w14:textId="77777777" w:rsidR="004F1A14"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1825E041" w14:textId="4424BD6A" w:rsidR="004F1A14" w:rsidRPr="00AB0C50" w:rsidRDefault="004F1A14" w:rsidP="004F1A14">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szczególnie uzasadnionych przypadkach uniemożliwiających komunikację wykonawcy i Zamawiającego za pośrednictwem Platformy e-Zamówienia, </w:t>
      </w:r>
      <w:r w:rsidRPr="002D79AB">
        <w:rPr>
          <w:rFonts w:eastAsia="Calibri"/>
          <w:bCs/>
          <w:sz w:val="22"/>
          <w:szCs w:val="22"/>
          <w:lang w:eastAsia="en-US"/>
        </w:rPr>
        <w:t xml:space="preserve">Zamawiający dopuszcza komunikację za pomocą </w:t>
      </w:r>
      <w:r w:rsidR="008D06CC" w:rsidRPr="008D06CC">
        <w:rPr>
          <w:rFonts w:eastAsia="Calibri"/>
          <w:bCs/>
          <w:sz w:val="22"/>
          <w:szCs w:val="22"/>
          <w:lang w:eastAsia="en-US"/>
        </w:rPr>
        <w:t xml:space="preserve">adresu mailowego: </w:t>
      </w:r>
      <w:r w:rsidR="005C00FE" w:rsidRPr="005C00FE">
        <w:rPr>
          <w:rFonts w:eastAsia="Calibri"/>
          <w:bCs/>
          <w:sz w:val="22"/>
          <w:szCs w:val="22"/>
          <w:lang w:eastAsia="en-US"/>
        </w:rPr>
        <w:t>parafia@parafiaszczyrk.pl</w:t>
      </w:r>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Pr>
          <w:rFonts w:eastAsia="Calibri"/>
          <w:bCs/>
          <w:sz w:val="22"/>
          <w:szCs w:val="22"/>
          <w:lang w:eastAsia="en-US"/>
        </w:rPr>
        <w:t>;</w:t>
      </w:r>
    </w:p>
    <w:p w14:paraId="0018CEFF" w14:textId="77777777" w:rsidR="004F1A14" w:rsidRPr="00AB0C50" w:rsidRDefault="004F1A14" w:rsidP="004F1A14">
      <w:pPr>
        <w:pStyle w:val="Akapitzlist"/>
        <w:numPr>
          <w:ilvl w:val="1"/>
          <w:numId w:val="20"/>
        </w:numPr>
        <w:spacing w:line="276" w:lineRule="auto"/>
        <w:ind w:left="851" w:hanging="426"/>
        <w:jc w:val="both"/>
        <w:rPr>
          <w:rFonts w:eastAsia="Calibri"/>
          <w:i/>
          <w:strike/>
          <w:sz w:val="22"/>
          <w:lang w:eastAsia="en-US"/>
        </w:rPr>
      </w:pPr>
      <w:r w:rsidRPr="00AB0C5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Pr>
          <w:rFonts w:eastAsia="Calibri"/>
          <w:bCs/>
          <w:sz w:val="22"/>
          <w:lang w:eastAsia="en-US"/>
        </w:rPr>
        <w:t>;</w:t>
      </w:r>
    </w:p>
    <w:p w14:paraId="52C9B4A6" w14:textId="77777777" w:rsidR="004F1A14" w:rsidRDefault="004F1A14" w:rsidP="004F1A1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eastAsia="Calibri"/>
          <w:iCs/>
          <w:sz w:val="22"/>
          <w:lang w:eastAsia="en-US"/>
        </w:rPr>
        <w:t xml:space="preserve"> </w:t>
      </w:r>
      <w:r w:rsidRPr="00AB0C50">
        <w:rPr>
          <w:rFonts w:eastAsia="Calibri"/>
          <w:iCs/>
          <w:sz w:val="22"/>
          <w:lang w:eastAsia="en-US"/>
        </w:rPr>
        <w:t xml:space="preserve">W przypadku formatów, o których mowa w art. 66 ust. 1 ustawy </w:t>
      </w:r>
      <w:proofErr w:type="spellStart"/>
      <w:r w:rsidRPr="00AB0C50">
        <w:rPr>
          <w:rFonts w:eastAsia="Calibri"/>
          <w:iCs/>
          <w:sz w:val="22"/>
          <w:lang w:eastAsia="en-US"/>
        </w:rPr>
        <w:t>Pzp</w:t>
      </w:r>
      <w:proofErr w:type="spellEnd"/>
      <w:r w:rsidRPr="00AB0C50">
        <w:rPr>
          <w:rFonts w:eastAsia="Calibri"/>
          <w:iCs/>
          <w:sz w:val="22"/>
          <w:lang w:eastAsia="en-US"/>
        </w:rPr>
        <w:t>, ww. regulacje nie będą miały bezpośredniego zastosowania</w:t>
      </w:r>
      <w:r>
        <w:rPr>
          <w:rFonts w:eastAsia="Calibri"/>
          <w:iCs/>
          <w:sz w:val="22"/>
          <w:lang w:eastAsia="en-US"/>
        </w:rPr>
        <w:t>;</w:t>
      </w:r>
    </w:p>
    <w:p w14:paraId="1F241DFF" w14:textId="77777777" w:rsidR="004F1A14" w:rsidRDefault="004F1A14" w:rsidP="004F1A1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479F9102" w14:textId="77777777" w:rsidR="004F1A14" w:rsidRDefault="004F1A14" w:rsidP="00AB4CA4">
      <w:pPr>
        <w:pStyle w:val="Akapitzlist"/>
        <w:numPr>
          <w:ilvl w:val="1"/>
          <w:numId w:val="35"/>
        </w:numPr>
        <w:spacing w:line="276" w:lineRule="auto"/>
        <w:ind w:left="1276" w:hanging="425"/>
        <w:jc w:val="both"/>
        <w:rPr>
          <w:rFonts w:eastAsia="Calibri"/>
          <w:iCs/>
          <w:sz w:val="22"/>
          <w:lang w:eastAsia="en-US"/>
        </w:rPr>
      </w:pPr>
      <w:r w:rsidRPr="00AB0C50">
        <w:rPr>
          <w:rFonts w:eastAsia="Calibri"/>
          <w:iCs/>
          <w:sz w:val="22"/>
          <w:lang w:eastAsia="en-US"/>
        </w:rPr>
        <w:t xml:space="preserve">w formatach danych określonych w przepisach rozporządzenia Rady Ministrów w sprawie Krajowych Ram Interoperacyjności (i przekazuje się jako załącznik), lub </w:t>
      </w:r>
    </w:p>
    <w:p w14:paraId="4F8ADD9B" w14:textId="77777777" w:rsidR="004F1A14" w:rsidRDefault="004F1A14" w:rsidP="00AB4CA4">
      <w:pPr>
        <w:pStyle w:val="Akapitzlist"/>
        <w:numPr>
          <w:ilvl w:val="1"/>
          <w:numId w:val="35"/>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1D646205" w14:textId="77777777" w:rsidR="004F1A14" w:rsidRPr="00AB0C50" w:rsidRDefault="004F1A14" w:rsidP="004F1A14">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AB0C50">
        <w:rPr>
          <w:rFonts w:eastAsia="Calibri"/>
          <w:iCs/>
          <w:sz w:val="22"/>
          <w:lang w:eastAsia="en-US"/>
        </w:rPr>
        <w:t>t.j</w:t>
      </w:r>
      <w:proofErr w:type="spellEnd"/>
      <w:r w:rsidRPr="00AB0C50">
        <w:rPr>
          <w:rFonts w:eastAsia="Calibri"/>
          <w:iCs/>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2F112412" w14:textId="77777777" w:rsidR="004F1A14" w:rsidRPr="00FA3145" w:rsidRDefault="004F1A14" w:rsidP="004F1A14">
      <w:pPr>
        <w:spacing w:line="276" w:lineRule="auto"/>
        <w:jc w:val="both"/>
        <w:rPr>
          <w:i/>
          <w:sz w:val="22"/>
        </w:rPr>
      </w:pPr>
    </w:p>
    <w:p w14:paraId="0CC4912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lastRenderedPageBreak/>
        <w:t>OPIS SPOSOBU OBLICZENIA CENY</w:t>
      </w:r>
    </w:p>
    <w:p w14:paraId="43059750" w14:textId="77777777" w:rsidR="004F1A14" w:rsidRPr="00FA3145" w:rsidRDefault="004F1A14" w:rsidP="004F1A14">
      <w:pPr>
        <w:spacing w:line="276" w:lineRule="auto"/>
        <w:jc w:val="both"/>
        <w:rPr>
          <w:b/>
          <w:i/>
          <w:sz w:val="22"/>
        </w:rPr>
      </w:pPr>
    </w:p>
    <w:p w14:paraId="488AA9A9"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musi być wyrażona w złotych polskich.</w:t>
      </w:r>
      <w:r>
        <w:rPr>
          <w:color w:val="000000" w:themeColor="text1"/>
          <w:sz w:val="22"/>
        </w:rPr>
        <w:t xml:space="preserve"> </w:t>
      </w:r>
      <w:r w:rsidRPr="00DF02EA">
        <w:rPr>
          <w:color w:val="000000" w:themeColor="text1"/>
          <w:sz w:val="22"/>
        </w:rPr>
        <w:t>Ceny należy podać cyfrowo, w zaokrągleniu do dwóch miejsc po przecinku.</w:t>
      </w:r>
      <w:r>
        <w:rPr>
          <w:color w:val="000000" w:themeColor="text1"/>
          <w:sz w:val="22"/>
        </w:rPr>
        <w:t xml:space="preserve"> W razie niezgodności pomiędzy ceną liczbowo a ceną słownie, Zamawiający przejmie, że prawidłowa jest cena podana liczbowo.</w:t>
      </w:r>
    </w:p>
    <w:p w14:paraId="0A9B8AD2"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oferty ma charakter ryczałtowy.</w:t>
      </w:r>
    </w:p>
    <w:p w14:paraId="0C294647"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w:t>
      </w:r>
    </w:p>
    <w:p w14:paraId="2679B6CF" w14:textId="475E78A0"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ofertowa winna uw</w:t>
      </w:r>
      <w:r>
        <w:rPr>
          <w:color w:val="000000" w:themeColor="text1"/>
          <w:sz w:val="22"/>
        </w:rPr>
        <w:t>zględniać wszystkie wymagania S</w:t>
      </w:r>
      <w:r w:rsidRPr="00ED1B8E">
        <w:rPr>
          <w:color w:val="000000" w:themeColor="text1"/>
          <w:sz w:val="22"/>
        </w:rPr>
        <w:t xml:space="preserve">WZ, w szczególności wynikające z </w:t>
      </w:r>
      <w:r>
        <w:rPr>
          <w:color w:val="000000" w:themeColor="text1"/>
          <w:sz w:val="22"/>
        </w:rPr>
        <w:t xml:space="preserve">Opisu przedmiotu zamówienia </w:t>
      </w:r>
      <w:r w:rsidRPr="00ED1B8E">
        <w:rPr>
          <w:color w:val="000000" w:themeColor="text1"/>
          <w:sz w:val="22"/>
        </w:rPr>
        <w:t xml:space="preserve">oraz obejmować wszystkie koszty związane z uzyskaniem przez wykonawcę przychodu z tytułu niniejszego zamówienia jak również koszty usług nie ujętych w </w:t>
      </w:r>
      <w:r>
        <w:rPr>
          <w:color w:val="000000" w:themeColor="text1"/>
          <w:sz w:val="22"/>
        </w:rPr>
        <w:t>Opisie przedmiotu zamówienia</w:t>
      </w:r>
      <w:r w:rsidRPr="00ED1B8E">
        <w:rPr>
          <w:color w:val="000000" w:themeColor="text1"/>
          <w:sz w:val="22"/>
        </w:rPr>
        <w:t>, a których wykonanie jest niezbędne dla prawidłowego wykonania przedmiotu zamówienia, jak np. koszty robót przygotowawczych, koszty utrzymania porządku w trakcie realizacji robót, koszt zorganizowania terenu budowy, wszelkie opłaty, narzuty, podatki, cła itp., wykonanie dokumentacji powykonawczej, wykonanie niezbędnych prób, badań, uzgodnień, nadzorów, wpięć, sprawdzeń, opinii, odbiorów, itp., ubezpieczenie budowy, wszelkie inne koszty (np. koszty robót wynikających z dokumentacji, a nie uwzględnione w przedmiarach robót).</w:t>
      </w:r>
    </w:p>
    <w:p w14:paraId="2666F2B3" w14:textId="2A138DDA" w:rsidR="004F1A14" w:rsidRPr="007A582C"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8F4F35">
        <w:rPr>
          <w:sz w:val="22"/>
        </w:rPr>
        <w:t xml:space="preserve">Za cenę oferty uważa się wartość wszystkich pozycji wymienionych w tabeli zawartej w Formularzu </w:t>
      </w:r>
      <w:r>
        <w:rPr>
          <w:sz w:val="22"/>
        </w:rPr>
        <w:t>Cenowym</w:t>
      </w:r>
      <w:r w:rsidRPr="008F4F35">
        <w:rPr>
          <w:sz w:val="22"/>
        </w:rPr>
        <w:t xml:space="preserve"> – to jest sumę poszczególnych pozycji z uwzględnieniem podatku VAT – cena brutto</w:t>
      </w:r>
      <w:r>
        <w:rPr>
          <w:sz w:val="22"/>
        </w:rPr>
        <w:t>, które wpisane zostaną do Formularza ofertowego</w:t>
      </w:r>
      <w:r w:rsidRPr="008F4F35">
        <w:rPr>
          <w:sz w:val="22"/>
        </w:rPr>
        <w:t xml:space="preserve">. Jeżeli Wykonawca nie jest płatnikiem VAT, w Formularzu </w:t>
      </w:r>
      <w:r>
        <w:rPr>
          <w:sz w:val="22"/>
        </w:rPr>
        <w:t xml:space="preserve">ofertowym </w:t>
      </w:r>
      <w:r w:rsidRPr="008F4F35">
        <w:rPr>
          <w:sz w:val="22"/>
        </w:rPr>
        <w:t xml:space="preserve">zamiast stawki podatku VAT wpisuje formułę „nie jestem płatnikiem podatku VAT”. Łączna cena ofertowa oferty winna wynikać z cen jednostkowych przedstawionych przez Wykonawcę w Formularzu </w:t>
      </w:r>
      <w:r>
        <w:rPr>
          <w:sz w:val="22"/>
        </w:rPr>
        <w:t>cenowym</w:t>
      </w:r>
      <w:r w:rsidRPr="008F4F35">
        <w:rPr>
          <w:sz w:val="22"/>
        </w:rPr>
        <w:t xml:space="preserve">. </w:t>
      </w:r>
      <w:r w:rsidR="00232372" w:rsidRPr="00EE72F9">
        <w:rPr>
          <w:b/>
          <w:bCs/>
          <w:sz w:val="22"/>
        </w:rPr>
        <w:t>Wykonawca zobowiązany jest złożyć wraz z ofertą Formularz cenowy, sporządzony według wzoru stanowiącego załącznik nr 1 do SWZ. Niezłożenie wraz z ofertą stosownego Formularza cenowego spowoduje odrzucenie oferty.</w:t>
      </w:r>
    </w:p>
    <w:p w14:paraId="56798C27"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Wszystkie ceny określone przez wykonawcę zostaną ustalone na okres ważności umowy i nie będą podlegały zmianie.</w:t>
      </w:r>
    </w:p>
    <w:p w14:paraId="100286D1"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Rozliczenia między zamawiającym a Wykonawcą będą prowadzone w złotych polskich (PLN).</w:t>
      </w:r>
      <w:r>
        <w:rPr>
          <w:color w:val="000000" w:themeColor="text1"/>
          <w:sz w:val="22"/>
        </w:rPr>
        <w:t xml:space="preserve"> </w:t>
      </w:r>
    </w:p>
    <w:p w14:paraId="4BFAC0D0" w14:textId="6C305C70"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 xml:space="preserve">Zamawiający przyjmuje, iż Wykonawca uwzględnił w cenie ofertowej wszystkie wymagania i zobowiązania zawarte </w:t>
      </w:r>
      <w:r>
        <w:rPr>
          <w:color w:val="000000" w:themeColor="text1"/>
          <w:sz w:val="22"/>
        </w:rPr>
        <w:t>w Opisie</w:t>
      </w:r>
      <w:r w:rsidRPr="00ED1B8E">
        <w:rPr>
          <w:color w:val="000000" w:themeColor="text1"/>
          <w:sz w:val="22"/>
        </w:rPr>
        <w:t xml:space="preserve"> przedmiotu zamówienia, zgodnie z obowiązującymi normami i przepisami, zarówno te które zostały wyraźnie określone bądź jedynie zasygnalizowane, i że odpowiednio wycenił pozycje ofertę.</w:t>
      </w:r>
    </w:p>
    <w:p w14:paraId="6DC3D0F0" w14:textId="267AD041" w:rsidR="004F1A14" w:rsidRPr="00FB3E31" w:rsidRDefault="004F1A14" w:rsidP="004F1A14">
      <w:pPr>
        <w:numPr>
          <w:ilvl w:val="0"/>
          <w:numId w:val="13"/>
        </w:numPr>
        <w:tabs>
          <w:tab w:val="clear" w:pos="720"/>
          <w:tab w:val="num" w:pos="426"/>
        </w:tabs>
        <w:spacing w:line="276" w:lineRule="auto"/>
        <w:ind w:left="426" w:hanging="426"/>
        <w:jc w:val="both"/>
        <w:rPr>
          <w:sz w:val="22"/>
        </w:rPr>
      </w:pPr>
      <w:r w:rsidRPr="00FB3E31">
        <w:rPr>
          <w:sz w:val="22"/>
        </w:rPr>
        <w:t>Jeżeli zostanie złożona oferta, której wybór prowadziłby do powstania u Zamawiającego obowiązku podatkowego zgodnie z ustawą z dnia 11 marca 2004 r. o podatku od towarów i usług (</w:t>
      </w:r>
      <w:proofErr w:type="spellStart"/>
      <w:r w:rsidR="008D06CC" w:rsidRPr="008D06CC">
        <w:rPr>
          <w:sz w:val="22"/>
        </w:rPr>
        <w:t>t.j</w:t>
      </w:r>
      <w:proofErr w:type="spellEnd"/>
      <w:r w:rsidR="008D06CC" w:rsidRPr="008D06CC">
        <w:rPr>
          <w:sz w:val="22"/>
        </w:rPr>
        <w:t>. Dz. U. z 2024 r. poz. 1320</w:t>
      </w:r>
      <w:r w:rsidRPr="00FB3E31">
        <w:rPr>
          <w:sz w:val="22"/>
        </w:rPr>
        <w:t>) dla celów zastosowania kryterium ceny lub kosztu zamawiający doliczy do przedstawionej w tej ofercie ceny kwotę podatku od towarów i usług, którą miałby obowiązek rozliczyć.</w:t>
      </w:r>
      <w:r>
        <w:rPr>
          <w:sz w:val="22"/>
        </w:rPr>
        <w:t xml:space="preserve"> </w:t>
      </w:r>
      <w:r w:rsidRPr="00FB3E31">
        <w:rPr>
          <w:sz w:val="22"/>
        </w:rPr>
        <w:t>Wykonawca, składając taką ofertę, w Formularzu ofertowym ma obowiązek:</w:t>
      </w:r>
    </w:p>
    <w:p w14:paraId="0C337E2D"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poinformowania Zamawiającego, że wybór jego oferty będzie prowadził do powstania u Zamawiającego obowiązku podatkowego,</w:t>
      </w:r>
    </w:p>
    <w:p w14:paraId="2E7C48E9"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wskazania nazwy (rodzaju) towaru lub usługi, których dostawa lub świadczenie będą prowadziły do powstania obowiązku podatkowego,</w:t>
      </w:r>
    </w:p>
    <w:p w14:paraId="7105CDD6"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lastRenderedPageBreak/>
        <w:t>wskazania wartości towaru lub usługi objętego obowiązkiem podatkowym Zamawiającego, bez kwoty podatku,</w:t>
      </w:r>
    </w:p>
    <w:p w14:paraId="06B6779E" w14:textId="77777777" w:rsidR="004F1A14" w:rsidRPr="00790CAC" w:rsidRDefault="004F1A14" w:rsidP="004F1A14">
      <w:pPr>
        <w:pStyle w:val="Akapitzlist"/>
        <w:numPr>
          <w:ilvl w:val="3"/>
          <w:numId w:val="20"/>
        </w:numPr>
        <w:spacing w:line="276" w:lineRule="auto"/>
        <w:ind w:left="851" w:hanging="426"/>
        <w:jc w:val="both"/>
        <w:rPr>
          <w:sz w:val="22"/>
        </w:rPr>
      </w:pPr>
      <w:r w:rsidRPr="00790CAC">
        <w:rPr>
          <w:sz w:val="22"/>
        </w:rPr>
        <w:t>wskazania stawki podatku od towarów i usług, która zgodnie z wiedzą wykonawcy, będzie miała zastosowanie.</w:t>
      </w:r>
    </w:p>
    <w:p w14:paraId="21179907" w14:textId="77777777" w:rsidR="004F1A14" w:rsidRPr="00790CAC" w:rsidRDefault="004F1A14" w:rsidP="004F1A14">
      <w:pPr>
        <w:pStyle w:val="Akapitzlist"/>
        <w:spacing w:line="276" w:lineRule="auto"/>
        <w:ind w:left="851"/>
        <w:jc w:val="both"/>
        <w:rPr>
          <w:sz w:val="22"/>
        </w:rPr>
      </w:pPr>
    </w:p>
    <w:p w14:paraId="195410C9" w14:textId="77777777" w:rsidR="007B7170" w:rsidRPr="00804711" w:rsidRDefault="007B7170" w:rsidP="006B711F">
      <w:pPr>
        <w:pStyle w:val="Nagwek3"/>
        <w:numPr>
          <w:ilvl w:val="0"/>
          <w:numId w:val="11"/>
        </w:numPr>
        <w:spacing w:line="276" w:lineRule="auto"/>
        <w:ind w:left="567" w:hanging="567"/>
        <w:jc w:val="both"/>
        <w:rPr>
          <w:caps/>
          <w:sz w:val="22"/>
          <w:highlight w:val="lightGray"/>
        </w:rPr>
      </w:pPr>
      <w:r w:rsidRPr="00804711">
        <w:rPr>
          <w:caps/>
          <w:sz w:val="22"/>
          <w:highlight w:val="lightGray"/>
        </w:rPr>
        <w:t xml:space="preserve">MIEJSCE I TERMIN SKŁADANIA </w:t>
      </w:r>
      <w:r w:rsidR="002A5C24" w:rsidRPr="00804711">
        <w:rPr>
          <w:caps/>
          <w:sz w:val="22"/>
          <w:highlight w:val="lightGray"/>
        </w:rPr>
        <w:t xml:space="preserve">i otwarcia </w:t>
      </w:r>
      <w:r w:rsidRPr="00804711">
        <w:rPr>
          <w:caps/>
          <w:sz w:val="22"/>
          <w:highlight w:val="lightGray"/>
        </w:rPr>
        <w:t>OFERT</w:t>
      </w:r>
    </w:p>
    <w:p w14:paraId="4914A1E5" w14:textId="77777777" w:rsidR="007B7170" w:rsidRPr="00790CAC" w:rsidRDefault="007B7170" w:rsidP="00FA3145">
      <w:pPr>
        <w:pStyle w:val="Nagwek3"/>
        <w:spacing w:line="276" w:lineRule="auto"/>
        <w:rPr>
          <w:caps/>
          <w:sz w:val="22"/>
        </w:rPr>
      </w:pPr>
    </w:p>
    <w:p w14:paraId="3793B4D8" w14:textId="26C3252E" w:rsidR="00AB4066" w:rsidRPr="000C7E77" w:rsidRDefault="004F1A14" w:rsidP="00FB3E31">
      <w:pPr>
        <w:spacing w:line="276" w:lineRule="auto"/>
        <w:jc w:val="both"/>
        <w:rPr>
          <w:sz w:val="22"/>
        </w:rPr>
      </w:pPr>
      <w:r w:rsidRPr="000C7E77">
        <w:rPr>
          <w:sz w:val="22"/>
        </w:rPr>
        <w:t xml:space="preserve">Oferty należy składać w terminie do dnia </w:t>
      </w:r>
      <w:r w:rsidR="005C00FE">
        <w:rPr>
          <w:b/>
          <w:sz w:val="22"/>
        </w:rPr>
        <w:t>21</w:t>
      </w:r>
      <w:r w:rsidR="009522B9" w:rsidRPr="000C7E77">
        <w:rPr>
          <w:b/>
          <w:sz w:val="22"/>
        </w:rPr>
        <w:t>.</w:t>
      </w:r>
      <w:r w:rsidR="00436C51">
        <w:rPr>
          <w:b/>
          <w:sz w:val="22"/>
        </w:rPr>
        <w:t>10</w:t>
      </w:r>
      <w:r w:rsidR="009522B9" w:rsidRPr="000C7E77">
        <w:rPr>
          <w:b/>
          <w:sz w:val="22"/>
        </w:rPr>
        <w:t>.2024</w:t>
      </w:r>
      <w:r w:rsidRPr="000C7E77">
        <w:rPr>
          <w:b/>
          <w:sz w:val="22"/>
        </w:rPr>
        <w:t xml:space="preserve"> r. do godz. 09:00 </w:t>
      </w:r>
      <w:r w:rsidRPr="000C7E77">
        <w:rPr>
          <w:bCs/>
          <w:sz w:val="22"/>
        </w:rPr>
        <w:t>przy pomocy interaktywnego „Formularza ofertowego” udostępnionego przez Zamawiającego na Platformie e-Zamówienia i zamieszczonego w podglądzie postępowania w zakładce „Informacje podstawowe”</w:t>
      </w:r>
      <w:r w:rsidRPr="000C7E77">
        <w:rPr>
          <w:sz w:val="22"/>
          <w:szCs w:val="22"/>
        </w:rPr>
        <w:t>.</w:t>
      </w:r>
    </w:p>
    <w:p w14:paraId="09EE9C47" w14:textId="77777777" w:rsidR="0000530C" w:rsidRPr="000C7E77" w:rsidRDefault="0000530C" w:rsidP="00FA3145">
      <w:pPr>
        <w:pStyle w:val="Tekstpodstawowy"/>
        <w:tabs>
          <w:tab w:val="clear" w:pos="142"/>
        </w:tabs>
        <w:spacing w:line="276" w:lineRule="auto"/>
        <w:rPr>
          <w:sz w:val="22"/>
        </w:rPr>
      </w:pPr>
    </w:p>
    <w:p w14:paraId="2AD21E76" w14:textId="77777777" w:rsidR="007B7170" w:rsidRPr="00436C51" w:rsidRDefault="007B7170" w:rsidP="006B711F">
      <w:pPr>
        <w:pStyle w:val="Nagwek3"/>
        <w:numPr>
          <w:ilvl w:val="0"/>
          <w:numId w:val="11"/>
        </w:numPr>
        <w:spacing w:line="276" w:lineRule="auto"/>
        <w:ind w:left="567" w:hanging="567"/>
        <w:jc w:val="both"/>
        <w:rPr>
          <w:caps/>
          <w:sz w:val="22"/>
          <w:highlight w:val="lightGray"/>
        </w:rPr>
      </w:pPr>
      <w:r w:rsidRPr="00436C51">
        <w:rPr>
          <w:caps/>
          <w:sz w:val="22"/>
          <w:highlight w:val="lightGray"/>
        </w:rPr>
        <w:t>TERMIN ZWIĄZANIA OFERTĄ</w:t>
      </w:r>
    </w:p>
    <w:p w14:paraId="59E7566E" w14:textId="77777777" w:rsidR="007B7170" w:rsidRPr="000C7E77" w:rsidRDefault="007B7170" w:rsidP="00FA3145">
      <w:pPr>
        <w:pStyle w:val="Tekstpodstawowy"/>
        <w:spacing w:line="276" w:lineRule="auto"/>
        <w:rPr>
          <w:b/>
          <w:sz w:val="22"/>
        </w:rPr>
      </w:pPr>
    </w:p>
    <w:p w14:paraId="1AEB9154" w14:textId="7868316B" w:rsidR="007B7170" w:rsidRPr="000C7E77" w:rsidRDefault="004F1A14" w:rsidP="00FA3145">
      <w:pPr>
        <w:spacing w:line="276" w:lineRule="auto"/>
        <w:jc w:val="both"/>
        <w:rPr>
          <w:sz w:val="22"/>
        </w:rPr>
      </w:pPr>
      <w:r w:rsidRPr="000C7E77">
        <w:rPr>
          <w:sz w:val="22"/>
        </w:rPr>
        <w:t xml:space="preserve">Wykonawcy pozostają związani złożoną przez siebie ofertą od dnia upływu terminu składania ofert do dnia </w:t>
      </w:r>
      <w:r w:rsidR="000C7E77" w:rsidRPr="000C7E77">
        <w:rPr>
          <w:b/>
          <w:sz w:val="22"/>
        </w:rPr>
        <w:t>1</w:t>
      </w:r>
      <w:r w:rsidR="005C00FE">
        <w:rPr>
          <w:b/>
          <w:sz w:val="22"/>
        </w:rPr>
        <w:t>9</w:t>
      </w:r>
      <w:r w:rsidR="009522B9" w:rsidRPr="000C7E77">
        <w:rPr>
          <w:b/>
          <w:sz w:val="22"/>
        </w:rPr>
        <w:t>.</w:t>
      </w:r>
      <w:r w:rsidR="00056318">
        <w:rPr>
          <w:b/>
          <w:sz w:val="22"/>
        </w:rPr>
        <w:t>11</w:t>
      </w:r>
      <w:r w:rsidR="009522B9" w:rsidRPr="000C7E77">
        <w:rPr>
          <w:b/>
          <w:sz w:val="22"/>
        </w:rPr>
        <w:t>.2024</w:t>
      </w:r>
      <w:r w:rsidRPr="000C7E77">
        <w:rPr>
          <w:b/>
          <w:sz w:val="22"/>
        </w:rPr>
        <w:t xml:space="preserve"> r.</w:t>
      </w:r>
      <w:r w:rsidRPr="000C7E77">
        <w:rPr>
          <w:sz w:val="22"/>
        </w:rPr>
        <w:t>, przy czym pierwszym dniem terminu związania ofertą jest dzień, w którym upływa termin składania ofert.</w:t>
      </w:r>
    </w:p>
    <w:p w14:paraId="003193BA" w14:textId="77777777" w:rsidR="00B50CA4" w:rsidRPr="000C7E77" w:rsidRDefault="00B50CA4" w:rsidP="00FA3145">
      <w:pPr>
        <w:spacing w:line="276" w:lineRule="auto"/>
        <w:jc w:val="both"/>
        <w:rPr>
          <w:b/>
          <w:sz w:val="22"/>
        </w:rPr>
      </w:pPr>
    </w:p>
    <w:p w14:paraId="5A331569" w14:textId="77777777" w:rsidR="007B7170" w:rsidRPr="00436C51" w:rsidRDefault="007B7170" w:rsidP="006B711F">
      <w:pPr>
        <w:pStyle w:val="Nagwek3"/>
        <w:numPr>
          <w:ilvl w:val="0"/>
          <w:numId w:val="11"/>
        </w:numPr>
        <w:spacing w:line="276" w:lineRule="auto"/>
        <w:ind w:left="567" w:hanging="567"/>
        <w:jc w:val="both"/>
        <w:rPr>
          <w:caps/>
          <w:sz w:val="22"/>
          <w:highlight w:val="lightGray"/>
        </w:rPr>
      </w:pPr>
      <w:r w:rsidRPr="00436C51">
        <w:rPr>
          <w:caps/>
          <w:sz w:val="22"/>
          <w:highlight w:val="lightGray"/>
        </w:rPr>
        <w:t>TRYB OTWARCIA OFERT</w:t>
      </w:r>
    </w:p>
    <w:p w14:paraId="74C94B70" w14:textId="77777777" w:rsidR="007B7170" w:rsidRPr="000C7E77" w:rsidRDefault="007B7170" w:rsidP="00FA3145">
      <w:pPr>
        <w:spacing w:line="276" w:lineRule="auto"/>
        <w:rPr>
          <w:sz w:val="22"/>
        </w:rPr>
      </w:pPr>
    </w:p>
    <w:p w14:paraId="695FEFE9" w14:textId="6C5C2598" w:rsidR="00EB0C98" w:rsidRPr="000C7E77" w:rsidRDefault="004F1A14" w:rsidP="00FB3E31">
      <w:pPr>
        <w:numPr>
          <w:ilvl w:val="0"/>
          <w:numId w:val="2"/>
        </w:numPr>
        <w:tabs>
          <w:tab w:val="clear" w:pos="720"/>
          <w:tab w:val="num" w:pos="426"/>
        </w:tabs>
        <w:spacing w:line="276" w:lineRule="auto"/>
        <w:ind w:left="426" w:hanging="426"/>
        <w:jc w:val="both"/>
        <w:rPr>
          <w:sz w:val="22"/>
        </w:rPr>
      </w:pPr>
      <w:r w:rsidRPr="000C7E77">
        <w:rPr>
          <w:sz w:val="22"/>
        </w:rPr>
        <w:t xml:space="preserve">Otwarcie ofert nastąpi w dniu </w:t>
      </w:r>
      <w:r w:rsidR="005C00FE">
        <w:rPr>
          <w:b/>
          <w:sz w:val="22"/>
        </w:rPr>
        <w:t>21</w:t>
      </w:r>
      <w:r w:rsidR="00056318">
        <w:rPr>
          <w:b/>
          <w:sz w:val="22"/>
        </w:rPr>
        <w:t>.10</w:t>
      </w:r>
      <w:r w:rsidR="009522B9" w:rsidRPr="000C7E77">
        <w:rPr>
          <w:b/>
          <w:sz w:val="22"/>
        </w:rPr>
        <w:t>.2024</w:t>
      </w:r>
      <w:r w:rsidR="00421842" w:rsidRPr="000C7E77">
        <w:rPr>
          <w:b/>
          <w:sz w:val="22"/>
        </w:rPr>
        <w:t xml:space="preserve"> </w:t>
      </w:r>
      <w:r w:rsidRPr="000C7E77">
        <w:rPr>
          <w:b/>
          <w:sz w:val="22"/>
        </w:rPr>
        <w:t>r. o godz. 11.00</w:t>
      </w:r>
      <w:r w:rsidRPr="000C7E77">
        <w:rPr>
          <w:sz w:val="22"/>
        </w:rPr>
        <w:t>, poprzez użycie mechanizmu do odszyfrowania ofert dostępnego Platformie e-Zamówienia.</w:t>
      </w:r>
    </w:p>
    <w:p w14:paraId="2083B0F6" w14:textId="77777777" w:rsidR="00685217" w:rsidRPr="00FA3145" w:rsidRDefault="00783FB8" w:rsidP="00FB3E31">
      <w:pPr>
        <w:numPr>
          <w:ilvl w:val="0"/>
          <w:numId w:val="2"/>
        </w:numPr>
        <w:tabs>
          <w:tab w:val="clear" w:pos="720"/>
          <w:tab w:val="num" w:pos="426"/>
        </w:tabs>
        <w:spacing w:line="276" w:lineRule="auto"/>
        <w:ind w:left="426" w:hanging="426"/>
        <w:jc w:val="both"/>
        <w:rPr>
          <w:sz w:val="22"/>
        </w:rPr>
      </w:pPr>
      <w:r w:rsidRPr="000C7E77">
        <w:rPr>
          <w:sz w:val="22"/>
        </w:rPr>
        <w:t xml:space="preserve">Zamawiający najpóźniej </w:t>
      </w:r>
      <w:r w:rsidR="00685217" w:rsidRPr="000C7E77">
        <w:rPr>
          <w:sz w:val="22"/>
        </w:rPr>
        <w:t xml:space="preserve">przed otwarciem ofert </w:t>
      </w:r>
      <w:r w:rsidRPr="000C7E77">
        <w:rPr>
          <w:sz w:val="22"/>
        </w:rPr>
        <w:t>udostępni</w:t>
      </w:r>
      <w:r w:rsidRPr="00790CAC">
        <w:rPr>
          <w:sz w:val="22"/>
        </w:rPr>
        <w:t xml:space="preserve"> na stronie internetowej prowadzonego postępowania informację o kwocie</w:t>
      </w:r>
      <w:r w:rsidR="00685217" w:rsidRPr="00790CAC">
        <w:rPr>
          <w:sz w:val="22"/>
        </w:rPr>
        <w:t xml:space="preserve"> jaką zamierza przeznaczyć</w:t>
      </w:r>
      <w:r w:rsidR="00685217" w:rsidRPr="00FA3145">
        <w:rPr>
          <w:sz w:val="22"/>
        </w:rPr>
        <w:t xml:space="preserve"> na sfinansowanie zamówienia,</w:t>
      </w:r>
    </w:p>
    <w:p w14:paraId="772895BF" w14:textId="77777777" w:rsidR="00B849CA" w:rsidRPr="00FA3145" w:rsidRDefault="00B849CA" w:rsidP="00FB3E31">
      <w:pPr>
        <w:numPr>
          <w:ilvl w:val="0"/>
          <w:numId w:val="2"/>
        </w:numPr>
        <w:tabs>
          <w:tab w:val="clear" w:pos="720"/>
          <w:tab w:val="num" w:pos="426"/>
        </w:tabs>
        <w:spacing w:line="276" w:lineRule="auto"/>
        <w:ind w:left="426" w:hanging="426"/>
        <w:jc w:val="both"/>
        <w:rPr>
          <w:sz w:val="22"/>
          <w:szCs w:val="22"/>
        </w:rPr>
      </w:pPr>
      <w:r w:rsidRPr="00FA3145">
        <w:rPr>
          <w:sz w:val="22"/>
          <w:szCs w:val="22"/>
        </w:rPr>
        <w:t xml:space="preserve">Niezwłocznie po otwarciu ofert Zamawiający </w:t>
      </w:r>
      <w:r w:rsidR="002C2351" w:rsidRPr="00FA3145">
        <w:rPr>
          <w:sz w:val="22"/>
          <w:szCs w:val="22"/>
        </w:rPr>
        <w:t xml:space="preserve">udostępni </w:t>
      </w:r>
      <w:r w:rsidRPr="00FA3145">
        <w:rPr>
          <w:sz w:val="22"/>
          <w:szCs w:val="22"/>
        </w:rPr>
        <w:t xml:space="preserve">na stronie internetowej </w:t>
      </w:r>
      <w:r w:rsidR="002C2351" w:rsidRPr="00FA3145">
        <w:rPr>
          <w:sz w:val="22"/>
          <w:szCs w:val="22"/>
        </w:rPr>
        <w:t xml:space="preserve">prowadzonego postępowania </w:t>
      </w:r>
      <w:r w:rsidR="00446FF9" w:rsidRPr="00FA3145">
        <w:rPr>
          <w:sz w:val="22"/>
          <w:szCs w:val="22"/>
        </w:rPr>
        <w:t>informacj</w:t>
      </w:r>
      <w:r w:rsidR="002C2351" w:rsidRPr="00FA3145">
        <w:rPr>
          <w:sz w:val="22"/>
          <w:szCs w:val="22"/>
        </w:rPr>
        <w:t>e o:</w:t>
      </w:r>
    </w:p>
    <w:p w14:paraId="6B05AC0E" w14:textId="77777777" w:rsidR="002C2351" w:rsidRPr="00FA3145"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nazwach albo imionach i nazwiskach oraz siedzibach lub miejscach prowadzonej działalności gospodarczej albo miejscach zamieszkania wykonawców, których oferty zostały otwarte,</w:t>
      </w:r>
    </w:p>
    <w:p w14:paraId="53A69609" w14:textId="77777777" w:rsidR="002A5EE7"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cenach lub kosztach zawartych w ofertach.</w:t>
      </w:r>
    </w:p>
    <w:p w14:paraId="38D6C856" w14:textId="77777777" w:rsidR="006B3898" w:rsidRPr="00FA3145" w:rsidRDefault="006B3898" w:rsidP="006B3898">
      <w:pPr>
        <w:pStyle w:val="Akapitzlist"/>
        <w:spacing w:line="276" w:lineRule="auto"/>
        <w:ind w:left="851"/>
        <w:jc w:val="both"/>
        <w:rPr>
          <w:sz w:val="22"/>
          <w:szCs w:val="22"/>
        </w:rPr>
      </w:pPr>
    </w:p>
    <w:p w14:paraId="22D068C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INFORMACJE DOTYCZĄCE OCENY OFERT - KRYTERIA OCENY OFERT</w:t>
      </w:r>
    </w:p>
    <w:p w14:paraId="304F81F7" w14:textId="77777777" w:rsidR="00FB3E31" w:rsidRDefault="00FB3E31" w:rsidP="00FB3E31">
      <w:pPr>
        <w:pStyle w:val="1"/>
        <w:spacing w:line="276" w:lineRule="auto"/>
        <w:ind w:left="0" w:firstLine="0"/>
        <w:rPr>
          <w:rFonts w:ascii="Times New Roman" w:hAnsi="Times New Roman" w:cs="Times New Roman"/>
          <w:b/>
          <w:bCs/>
          <w:color w:val="auto"/>
          <w:sz w:val="22"/>
          <w:szCs w:val="20"/>
        </w:rPr>
      </w:pPr>
    </w:p>
    <w:p w14:paraId="7539B000" w14:textId="77777777" w:rsidR="00FB3E31" w:rsidRPr="00FB3E31" w:rsidRDefault="00FB3E31" w:rsidP="00FB3E31">
      <w:pPr>
        <w:spacing w:line="276" w:lineRule="auto"/>
        <w:ind w:left="426" w:hanging="426"/>
        <w:jc w:val="both"/>
        <w:rPr>
          <w:sz w:val="22"/>
          <w:szCs w:val="22"/>
        </w:rPr>
      </w:pPr>
      <w:r w:rsidRPr="00FB3E31">
        <w:rPr>
          <w:sz w:val="22"/>
          <w:szCs w:val="22"/>
        </w:rPr>
        <w:t xml:space="preserve">1. </w:t>
      </w:r>
      <w:r w:rsidRPr="00FB3E31">
        <w:rPr>
          <w:sz w:val="22"/>
          <w:szCs w:val="22"/>
        </w:rPr>
        <w:tab/>
        <w:t>Najkorzystniejszą ofertą będzie oferta, która przedstawia najkorzystniejszy bilans ceny i innych kryteriów odnoszących się do przedmiotu zamówienia publicznego</w:t>
      </w:r>
    </w:p>
    <w:p w14:paraId="4121F6F2" w14:textId="77777777" w:rsidR="00FB3E31" w:rsidRPr="00FB3E31" w:rsidRDefault="00FB3E31" w:rsidP="00AB4CA4">
      <w:pPr>
        <w:numPr>
          <w:ilvl w:val="0"/>
          <w:numId w:val="29"/>
        </w:numPr>
        <w:tabs>
          <w:tab w:val="left" w:pos="426"/>
        </w:tabs>
        <w:suppressAutoHyphens/>
        <w:spacing w:line="276" w:lineRule="auto"/>
        <w:ind w:left="426" w:hanging="426"/>
        <w:jc w:val="both"/>
        <w:rPr>
          <w:sz w:val="22"/>
          <w:szCs w:val="22"/>
        </w:rPr>
      </w:pPr>
      <w:r w:rsidRPr="00FB3E31">
        <w:rPr>
          <w:sz w:val="22"/>
          <w:szCs w:val="22"/>
        </w:rPr>
        <w:t xml:space="preserve">Oferty zostaną ocenione przez Zamawiającego w oparciu o kryteria: </w:t>
      </w:r>
    </w:p>
    <w:p w14:paraId="4F0B80FF" w14:textId="77777777" w:rsidR="00FB3E31" w:rsidRPr="00FB3E31" w:rsidRDefault="00FB3E31" w:rsidP="00AB4CA4">
      <w:pPr>
        <w:numPr>
          <w:ilvl w:val="0"/>
          <w:numId w:val="26"/>
        </w:numPr>
        <w:tabs>
          <w:tab w:val="left" w:pos="851"/>
        </w:tabs>
        <w:suppressAutoHyphens/>
        <w:spacing w:line="276" w:lineRule="auto"/>
        <w:ind w:left="851" w:hanging="426"/>
        <w:jc w:val="both"/>
        <w:rPr>
          <w:sz w:val="22"/>
          <w:szCs w:val="22"/>
        </w:rPr>
      </w:pPr>
      <w:r w:rsidRPr="00FB3E31">
        <w:rPr>
          <w:b/>
          <w:sz w:val="22"/>
          <w:szCs w:val="22"/>
        </w:rPr>
        <w:t>Najniższa Cena (C): waga kryterium – 60</w:t>
      </w:r>
      <w:r>
        <w:rPr>
          <w:b/>
          <w:sz w:val="22"/>
          <w:szCs w:val="22"/>
        </w:rPr>
        <w:t>,00</w:t>
      </w:r>
      <w:r w:rsidRPr="00FB3E31">
        <w:rPr>
          <w:b/>
          <w:sz w:val="22"/>
          <w:szCs w:val="22"/>
        </w:rPr>
        <w:t xml:space="preserve"> punktów</w:t>
      </w:r>
    </w:p>
    <w:p w14:paraId="0760A3BC" w14:textId="77777777" w:rsidR="00FB3E31" w:rsidRPr="00FB3E31" w:rsidRDefault="00FB3E31" w:rsidP="00AB4CA4">
      <w:pPr>
        <w:numPr>
          <w:ilvl w:val="0"/>
          <w:numId w:val="26"/>
        </w:numPr>
        <w:tabs>
          <w:tab w:val="left" w:pos="851"/>
        </w:tabs>
        <w:suppressAutoHyphens/>
        <w:spacing w:line="276" w:lineRule="auto"/>
        <w:ind w:left="851" w:hanging="426"/>
        <w:jc w:val="both"/>
        <w:rPr>
          <w:sz w:val="22"/>
          <w:szCs w:val="22"/>
        </w:rPr>
      </w:pPr>
      <w:r w:rsidRPr="00FB3E31">
        <w:rPr>
          <w:b/>
          <w:sz w:val="22"/>
          <w:szCs w:val="22"/>
        </w:rPr>
        <w:t>Okres gwarancji i rękojmi (G): waga kryterium – 40</w:t>
      </w:r>
      <w:r>
        <w:rPr>
          <w:b/>
          <w:sz w:val="22"/>
          <w:szCs w:val="22"/>
        </w:rPr>
        <w:t>,00</w:t>
      </w:r>
      <w:r w:rsidRPr="00FB3E31">
        <w:rPr>
          <w:b/>
          <w:sz w:val="22"/>
          <w:szCs w:val="22"/>
        </w:rPr>
        <w:t xml:space="preserve"> punktów</w:t>
      </w:r>
    </w:p>
    <w:p w14:paraId="217628C2" w14:textId="77777777" w:rsidR="00FB3E31" w:rsidRPr="00FB3E31" w:rsidRDefault="00FB3E31" w:rsidP="00AB4CA4">
      <w:pPr>
        <w:numPr>
          <w:ilvl w:val="0"/>
          <w:numId w:val="29"/>
        </w:numPr>
        <w:tabs>
          <w:tab w:val="left" w:pos="426"/>
        </w:tabs>
        <w:suppressAutoHyphens/>
        <w:spacing w:line="276" w:lineRule="auto"/>
        <w:ind w:left="426" w:hanging="426"/>
        <w:jc w:val="both"/>
        <w:rPr>
          <w:sz w:val="22"/>
          <w:szCs w:val="22"/>
        </w:rPr>
      </w:pPr>
      <w:r w:rsidRPr="00FB3E31">
        <w:rPr>
          <w:sz w:val="22"/>
          <w:szCs w:val="22"/>
        </w:rPr>
        <w:t>Zasady oceny kryterium Najniższa Cena (C).</w:t>
      </w:r>
    </w:p>
    <w:p w14:paraId="4D065C90" w14:textId="77777777" w:rsidR="00FB3E31" w:rsidRPr="00FB3E31" w:rsidRDefault="00FB3E31" w:rsidP="00FB3E31">
      <w:pPr>
        <w:spacing w:line="276" w:lineRule="auto"/>
        <w:ind w:left="426" w:hanging="426"/>
        <w:jc w:val="both"/>
        <w:rPr>
          <w:sz w:val="22"/>
          <w:szCs w:val="22"/>
        </w:rPr>
      </w:pPr>
      <w:r w:rsidRPr="00FB3E31">
        <w:rPr>
          <w:sz w:val="22"/>
          <w:szCs w:val="22"/>
        </w:rPr>
        <w:tab/>
        <w:t>Porównywaną ceną będzie cena brutto.</w:t>
      </w:r>
    </w:p>
    <w:p w14:paraId="0819E219" w14:textId="77777777" w:rsidR="00FB3E31" w:rsidRPr="00FB3E31" w:rsidRDefault="00FB3E31" w:rsidP="00FB3E31">
      <w:pPr>
        <w:spacing w:line="276" w:lineRule="auto"/>
        <w:ind w:left="426" w:hanging="426"/>
        <w:jc w:val="both"/>
        <w:rPr>
          <w:sz w:val="22"/>
          <w:szCs w:val="22"/>
        </w:rPr>
      </w:pPr>
      <w:r w:rsidRPr="00FB3E31">
        <w:rPr>
          <w:sz w:val="22"/>
          <w:szCs w:val="22"/>
        </w:rPr>
        <w:tab/>
        <w:t>W przypadku kryterium Najniższa Cena oferta otrzyma zaokrągloną do dwóch miejsc po przecinku ilość punktów wynikającą z działania:</w:t>
      </w:r>
    </w:p>
    <w:p w14:paraId="64038E21" w14:textId="77777777" w:rsidR="00FB3E31" w:rsidRPr="00FB3E31" w:rsidRDefault="00FB3E31" w:rsidP="00FB3E31">
      <w:pPr>
        <w:tabs>
          <w:tab w:val="left" w:pos="1276"/>
        </w:tabs>
        <w:spacing w:line="276" w:lineRule="auto"/>
        <w:ind w:left="1276" w:hanging="425"/>
        <w:jc w:val="both"/>
        <w:rPr>
          <w:sz w:val="22"/>
          <w:szCs w:val="22"/>
        </w:rPr>
      </w:pPr>
    </w:p>
    <w:p w14:paraId="777078E7" w14:textId="02CC7205" w:rsidR="00FB3E31" w:rsidRPr="00FB3E31" w:rsidRDefault="00FB3E31" w:rsidP="00FB3E31">
      <w:pPr>
        <w:tabs>
          <w:tab w:val="left" w:pos="1276"/>
        </w:tabs>
        <w:overflowPunct w:val="0"/>
        <w:spacing w:line="276" w:lineRule="auto"/>
        <w:ind w:left="1276" w:hanging="425"/>
        <w:jc w:val="center"/>
        <w:textAlignment w:val="baseline"/>
        <w:rPr>
          <w:sz w:val="22"/>
          <w:szCs w:val="22"/>
        </w:rPr>
      </w:pPr>
      <w:r w:rsidRPr="00FB3E31">
        <w:rPr>
          <w:sz w:val="22"/>
          <w:szCs w:val="22"/>
          <w:lang w:eastAsia="ar-SA"/>
        </w:rPr>
        <w:t xml:space="preserve">Pi (C) =  </w:t>
      </w:r>
      <w:r w:rsidRPr="00FB3E31">
        <w:rPr>
          <w:noProof/>
          <w:sz w:val="22"/>
          <w:szCs w:val="22"/>
        </w:rPr>
        <w:drawing>
          <wp:inline distT="0" distB="0" distL="0" distR="0" wp14:anchorId="2ABE164E" wp14:editId="596A6EFF">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FB3E31">
        <w:rPr>
          <w:sz w:val="22"/>
          <w:szCs w:val="22"/>
          <w:lang w:eastAsia="ar-SA"/>
        </w:rPr>
        <w:t xml:space="preserve">  • Max (C)</w:t>
      </w:r>
    </w:p>
    <w:p w14:paraId="30DB2BDB" w14:textId="77777777" w:rsidR="00FB3E31" w:rsidRPr="00FB3E31" w:rsidRDefault="00FB3E31" w:rsidP="00FB3E31">
      <w:pPr>
        <w:tabs>
          <w:tab w:val="left" w:pos="1276"/>
        </w:tabs>
        <w:spacing w:line="276" w:lineRule="auto"/>
        <w:ind w:left="426"/>
        <w:jc w:val="both"/>
        <w:rPr>
          <w:sz w:val="22"/>
          <w:szCs w:val="22"/>
        </w:rPr>
      </w:pPr>
      <w:r w:rsidRPr="00FB3E31">
        <w:rPr>
          <w:sz w:val="22"/>
          <w:szCs w:val="22"/>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FB3E31" w:rsidRPr="00FB3E31" w14:paraId="35006A35" w14:textId="77777777" w:rsidTr="00FB3E31">
        <w:tc>
          <w:tcPr>
            <w:tcW w:w="1417" w:type="dxa"/>
            <w:tcBorders>
              <w:top w:val="single" w:sz="4" w:space="0" w:color="000000"/>
              <w:left w:val="single" w:sz="4" w:space="0" w:color="000000"/>
              <w:bottom w:val="single" w:sz="4" w:space="0" w:color="000000"/>
            </w:tcBorders>
            <w:shd w:val="clear" w:color="auto" w:fill="auto"/>
          </w:tcPr>
          <w:p w14:paraId="632E46CD"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Pi(C)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15F02F0"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ilość punktów, jakie otrzyma oferta "i" za kryterium "Najniższa Cena";</w:t>
            </w:r>
          </w:p>
        </w:tc>
      </w:tr>
      <w:tr w:rsidR="00FB3E31" w:rsidRPr="00FB3E31" w14:paraId="13BA6E30" w14:textId="77777777" w:rsidTr="00FB3E31">
        <w:tc>
          <w:tcPr>
            <w:tcW w:w="1417" w:type="dxa"/>
            <w:tcBorders>
              <w:top w:val="single" w:sz="4" w:space="0" w:color="000000"/>
              <w:left w:val="single" w:sz="4" w:space="0" w:color="000000"/>
              <w:bottom w:val="single" w:sz="4" w:space="0" w:color="000000"/>
            </w:tcBorders>
            <w:shd w:val="clear" w:color="auto" w:fill="auto"/>
          </w:tcPr>
          <w:p w14:paraId="6BF755DC" w14:textId="77777777" w:rsidR="00FB3E31" w:rsidRPr="00FB3E31" w:rsidRDefault="00FB3E31" w:rsidP="00FB3E31">
            <w:pPr>
              <w:overflowPunct w:val="0"/>
              <w:snapToGrid w:val="0"/>
              <w:spacing w:line="276" w:lineRule="auto"/>
              <w:ind w:left="436"/>
              <w:jc w:val="both"/>
              <w:textAlignment w:val="baseline"/>
              <w:rPr>
                <w:sz w:val="22"/>
                <w:szCs w:val="22"/>
              </w:rPr>
            </w:pPr>
            <w:proofErr w:type="spellStart"/>
            <w:r w:rsidRPr="00FB3E31">
              <w:rPr>
                <w:sz w:val="22"/>
                <w:szCs w:val="22"/>
                <w:lang w:eastAsia="ar-SA"/>
              </w:rPr>
              <w:t>Cmin</w:t>
            </w:r>
            <w:proofErr w:type="spellEnd"/>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AA5BFC4"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najniższa cena spośród wszystkich ważnych i nieodrzuconych ofert;</w:t>
            </w:r>
          </w:p>
        </w:tc>
      </w:tr>
      <w:tr w:rsidR="00FB3E31" w:rsidRPr="00FB3E31" w14:paraId="415C23CC" w14:textId="77777777" w:rsidTr="00FB3E31">
        <w:tc>
          <w:tcPr>
            <w:tcW w:w="1417" w:type="dxa"/>
            <w:tcBorders>
              <w:top w:val="single" w:sz="4" w:space="0" w:color="000000"/>
              <w:left w:val="single" w:sz="4" w:space="0" w:color="000000"/>
              <w:bottom w:val="single" w:sz="4" w:space="0" w:color="000000"/>
            </w:tcBorders>
            <w:shd w:val="clear" w:color="auto" w:fill="auto"/>
          </w:tcPr>
          <w:p w14:paraId="7221F2D0"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lastRenderedPageBreak/>
              <w:t>Ci</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1B6D0B6D"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cena oferty "i";</w:t>
            </w:r>
          </w:p>
        </w:tc>
      </w:tr>
      <w:tr w:rsidR="00FB3E31" w:rsidRPr="00FB3E31" w14:paraId="533D26FE" w14:textId="77777777" w:rsidTr="00FB3E31">
        <w:tc>
          <w:tcPr>
            <w:tcW w:w="1417" w:type="dxa"/>
            <w:tcBorders>
              <w:top w:val="single" w:sz="4" w:space="0" w:color="000000"/>
              <w:left w:val="single" w:sz="4" w:space="0" w:color="000000"/>
              <w:bottom w:val="single" w:sz="4" w:space="0" w:color="000000"/>
            </w:tcBorders>
            <w:shd w:val="clear" w:color="auto" w:fill="auto"/>
          </w:tcPr>
          <w:p w14:paraId="06D622BA"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Max (C)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5FFEF656"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maksymalna ilość punktów, jakie może otrzymać oferta za kryterium "Najniższa Cena".</w:t>
            </w:r>
          </w:p>
        </w:tc>
      </w:tr>
    </w:tbl>
    <w:p w14:paraId="6C0DD1BC" w14:textId="77777777" w:rsidR="00FB3E31" w:rsidRPr="00FB3E31" w:rsidRDefault="00FB3E31" w:rsidP="00FB3E31">
      <w:pPr>
        <w:tabs>
          <w:tab w:val="left" w:pos="1276"/>
        </w:tabs>
        <w:spacing w:line="276" w:lineRule="auto"/>
        <w:ind w:left="1276" w:hanging="425"/>
        <w:rPr>
          <w:bCs/>
          <w:iCs/>
          <w:sz w:val="22"/>
          <w:szCs w:val="22"/>
        </w:rPr>
      </w:pPr>
    </w:p>
    <w:p w14:paraId="693415FA" w14:textId="77777777" w:rsidR="00FB3E31" w:rsidRPr="00FB3E31" w:rsidRDefault="00FB3E31" w:rsidP="00AB4CA4">
      <w:pPr>
        <w:numPr>
          <w:ilvl w:val="0"/>
          <w:numId w:val="28"/>
        </w:numPr>
        <w:tabs>
          <w:tab w:val="left" w:pos="426"/>
        </w:tabs>
        <w:suppressAutoHyphens/>
        <w:spacing w:line="276" w:lineRule="auto"/>
        <w:ind w:left="426" w:hanging="426"/>
        <w:jc w:val="both"/>
        <w:rPr>
          <w:sz w:val="22"/>
          <w:szCs w:val="22"/>
        </w:rPr>
      </w:pPr>
      <w:r w:rsidRPr="00FB3E31">
        <w:rPr>
          <w:sz w:val="22"/>
          <w:szCs w:val="22"/>
        </w:rPr>
        <w:t>Zasady oceny kryterium Okres gwarancji i rękojmi (G).</w:t>
      </w:r>
    </w:p>
    <w:p w14:paraId="6DB2E95D" w14:textId="77777777" w:rsidR="00785377" w:rsidRPr="00FB3E31" w:rsidRDefault="00785377" w:rsidP="00785377">
      <w:pPr>
        <w:spacing w:line="276" w:lineRule="auto"/>
        <w:ind w:left="426"/>
        <w:jc w:val="both"/>
        <w:rPr>
          <w:sz w:val="22"/>
          <w:szCs w:val="22"/>
        </w:rPr>
      </w:pPr>
      <w:r w:rsidRPr="00FB3E31">
        <w:rPr>
          <w:sz w:val="22"/>
          <w:szCs w:val="22"/>
        </w:rPr>
        <w:t xml:space="preserve">W przypadku kryterium „Okres gwarancji i rękojmi”, Wykonawca zobowiązany jest wskazać </w:t>
      </w:r>
    </w:p>
    <w:p w14:paraId="03AF94EB" w14:textId="77777777" w:rsidR="00785377" w:rsidRPr="00FB3E31" w:rsidRDefault="00785377" w:rsidP="00785377">
      <w:pPr>
        <w:spacing w:line="276" w:lineRule="auto"/>
        <w:ind w:left="426"/>
        <w:jc w:val="both"/>
        <w:rPr>
          <w:sz w:val="22"/>
          <w:szCs w:val="22"/>
        </w:rPr>
      </w:pPr>
      <w:r w:rsidRPr="00FB3E31">
        <w:rPr>
          <w:sz w:val="22"/>
          <w:szCs w:val="22"/>
        </w:rPr>
        <w:t xml:space="preserve">w składanej ofercie oferowany okres gwarancji i rękojmi dla wykonanych robót budowlanych. </w:t>
      </w:r>
    </w:p>
    <w:p w14:paraId="01F09FDE" w14:textId="77777777" w:rsidR="00785377" w:rsidRPr="00FB3E31" w:rsidRDefault="00785377" w:rsidP="00785377">
      <w:pPr>
        <w:spacing w:line="276" w:lineRule="auto"/>
        <w:ind w:left="360"/>
        <w:jc w:val="both"/>
        <w:rPr>
          <w:b/>
          <w:sz w:val="22"/>
          <w:szCs w:val="22"/>
        </w:rPr>
      </w:pPr>
    </w:p>
    <w:p w14:paraId="0731A65F" w14:textId="77777777" w:rsidR="00785377" w:rsidRPr="00FB3E31" w:rsidRDefault="00785377" w:rsidP="00785377">
      <w:pPr>
        <w:spacing w:line="276" w:lineRule="auto"/>
        <w:ind w:left="426" w:right="176"/>
        <w:jc w:val="both"/>
        <w:rPr>
          <w:sz w:val="22"/>
          <w:szCs w:val="22"/>
        </w:rPr>
      </w:pPr>
      <w:r w:rsidRPr="00FB3E31">
        <w:rPr>
          <w:b/>
          <w:sz w:val="22"/>
          <w:szCs w:val="22"/>
        </w:rPr>
        <w:t>Zamawiający przyzna punkty oceniając następująco:</w:t>
      </w:r>
    </w:p>
    <w:p w14:paraId="16C85020" w14:textId="379E7C8D"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36</w:t>
      </w:r>
      <w:r>
        <w:rPr>
          <w:b/>
          <w:sz w:val="22"/>
          <w:szCs w:val="22"/>
        </w:rPr>
        <w:t xml:space="preserve"> m-</w:t>
      </w:r>
      <w:proofErr w:type="spellStart"/>
      <w:r>
        <w:rPr>
          <w:b/>
          <w:sz w:val="22"/>
          <w:szCs w:val="22"/>
        </w:rPr>
        <w:t>cy</w:t>
      </w:r>
      <w:proofErr w:type="spellEnd"/>
      <w:r>
        <w:rPr>
          <w:b/>
          <w:sz w:val="22"/>
          <w:szCs w:val="22"/>
        </w:rPr>
        <w:t xml:space="preserve"> do 47</w:t>
      </w:r>
      <w:r w:rsidRPr="00FB3E31">
        <w:rPr>
          <w:b/>
          <w:sz w:val="22"/>
          <w:szCs w:val="22"/>
        </w:rPr>
        <w:t xml:space="preserve"> m-</w:t>
      </w:r>
      <w:proofErr w:type="spellStart"/>
      <w:r w:rsidRPr="00FB3E31">
        <w:rPr>
          <w:b/>
          <w:sz w:val="22"/>
          <w:szCs w:val="22"/>
        </w:rPr>
        <w:t>cy</w:t>
      </w:r>
      <w:proofErr w:type="spellEnd"/>
      <w:r w:rsidRPr="00FB3E31">
        <w:rPr>
          <w:b/>
          <w:sz w:val="22"/>
          <w:szCs w:val="22"/>
        </w:rPr>
        <w:t xml:space="preserve"> </w:t>
      </w:r>
      <w:r>
        <w:rPr>
          <w:b/>
          <w:sz w:val="22"/>
          <w:szCs w:val="22"/>
        </w:rPr>
        <w:t>włącznie –</w:t>
      </w:r>
      <w:r w:rsidRPr="00FB3E31">
        <w:rPr>
          <w:b/>
          <w:sz w:val="22"/>
          <w:szCs w:val="22"/>
        </w:rPr>
        <w:t xml:space="preserve"> 10</w:t>
      </w:r>
      <w:r>
        <w:rPr>
          <w:b/>
          <w:sz w:val="22"/>
          <w:szCs w:val="22"/>
        </w:rPr>
        <w:t>,00</w:t>
      </w:r>
      <w:r w:rsidRPr="00FB3E31">
        <w:rPr>
          <w:b/>
          <w:sz w:val="22"/>
          <w:szCs w:val="22"/>
        </w:rPr>
        <w:t xml:space="preserve"> pkt,</w:t>
      </w:r>
    </w:p>
    <w:p w14:paraId="1DB69C48" w14:textId="01B57BDF"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48 m-</w:t>
      </w:r>
      <w:proofErr w:type="spellStart"/>
      <w:r w:rsidRPr="00FB3E31">
        <w:rPr>
          <w:b/>
          <w:sz w:val="22"/>
          <w:szCs w:val="22"/>
        </w:rPr>
        <w:t>cy</w:t>
      </w:r>
      <w:proofErr w:type="spellEnd"/>
      <w:r w:rsidRPr="00FB3E31">
        <w:rPr>
          <w:b/>
          <w:sz w:val="22"/>
          <w:szCs w:val="22"/>
        </w:rPr>
        <w:t xml:space="preserve"> </w:t>
      </w:r>
      <w:r>
        <w:rPr>
          <w:b/>
          <w:sz w:val="22"/>
          <w:szCs w:val="22"/>
        </w:rPr>
        <w:t>do 59 m-</w:t>
      </w:r>
      <w:proofErr w:type="spellStart"/>
      <w:r>
        <w:rPr>
          <w:b/>
          <w:sz w:val="22"/>
          <w:szCs w:val="22"/>
        </w:rPr>
        <w:t>cy</w:t>
      </w:r>
      <w:proofErr w:type="spellEnd"/>
      <w:r>
        <w:rPr>
          <w:b/>
          <w:sz w:val="22"/>
          <w:szCs w:val="22"/>
        </w:rPr>
        <w:t xml:space="preserve"> włącznie</w:t>
      </w:r>
      <w:r w:rsidR="00056318">
        <w:rPr>
          <w:b/>
          <w:sz w:val="22"/>
          <w:szCs w:val="22"/>
        </w:rPr>
        <w:t xml:space="preserve"> </w:t>
      </w:r>
      <w:r>
        <w:rPr>
          <w:b/>
          <w:sz w:val="22"/>
          <w:szCs w:val="22"/>
        </w:rPr>
        <w:t>–</w:t>
      </w:r>
      <w:r w:rsidRPr="00FB3E31">
        <w:rPr>
          <w:b/>
          <w:sz w:val="22"/>
          <w:szCs w:val="22"/>
        </w:rPr>
        <w:t xml:space="preserve"> 25</w:t>
      </w:r>
      <w:r>
        <w:rPr>
          <w:b/>
          <w:sz w:val="22"/>
          <w:szCs w:val="22"/>
        </w:rPr>
        <w:t>,00</w:t>
      </w:r>
      <w:r w:rsidRPr="00FB3E31">
        <w:rPr>
          <w:b/>
          <w:sz w:val="22"/>
          <w:szCs w:val="22"/>
        </w:rPr>
        <w:t xml:space="preserve"> pkt, </w:t>
      </w:r>
    </w:p>
    <w:p w14:paraId="01963763" w14:textId="340C1252"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60 m-</w:t>
      </w:r>
      <w:proofErr w:type="spellStart"/>
      <w:r w:rsidRPr="00FB3E31">
        <w:rPr>
          <w:b/>
          <w:sz w:val="22"/>
          <w:szCs w:val="22"/>
        </w:rPr>
        <w:t>cy</w:t>
      </w:r>
      <w:proofErr w:type="spellEnd"/>
      <w:r w:rsidRPr="00FB3E31">
        <w:rPr>
          <w:b/>
          <w:sz w:val="22"/>
          <w:szCs w:val="22"/>
        </w:rPr>
        <w:t xml:space="preserve"> </w:t>
      </w:r>
      <w:r>
        <w:rPr>
          <w:b/>
          <w:sz w:val="22"/>
          <w:szCs w:val="22"/>
        </w:rPr>
        <w:t>–</w:t>
      </w:r>
      <w:r w:rsidRPr="00FB3E31">
        <w:rPr>
          <w:b/>
          <w:sz w:val="22"/>
          <w:szCs w:val="22"/>
        </w:rPr>
        <w:t xml:space="preserve"> 40</w:t>
      </w:r>
      <w:r>
        <w:rPr>
          <w:b/>
          <w:sz w:val="22"/>
          <w:szCs w:val="22"/>
        </w:rPr>
        <w:t>,00</w:t>
      </w:r>
      <w:r w:rsidRPr="00FB3E31">
        <w:rPr>
          <w:b/>
          <w:sz w:val="22"/>
          <w:szCs w:val="22"/>
        </w:rPr>
        <w:t xml:space="preserve"> pkt.</w:t>
      </w:r>
    </w:p>
    <w:p w14:paraId="7AD775CA" w14:textId="77777777" w:rsidR="00785377" w:rsidRPr="00FB3E31" w:rsidRDefault="00785377" w:rsidP="00785377">
      <w:pPr>
        <w:spacing w:line="276" w:lineRule="auto"/>
        <w:ind w:left="720" w:right="176"/>
        <w:jc w:val="both"/>
        <w:rPr>
          <w:b/>
          <w:sz w:val="22"/>
          <w:szCs w:val="22"/>
        </w:rPr>
      </w:pPr>
    </w:p>
    <w:p w14:paraId="36CEBE02" w14:textId="783ED173" w:rsidR="00785377" w:rsidRDefault="00785377" w:rsidP="00785377">
      <w:pPr>
        <w:spacing w:line="276" w:lineRule="auto"/>
        <w:ind w:left="426" w:right="176"/>
        <w:jc w:val="both"/>
        <w:rPr>
          <w:sz w:val="22"/>
          <w:szCs w:val="22"/>
          <w:lang w:eastAsia="ar-SA"/>
        </w:rPr>
      </w:pPr>
      <w:r w:rsidRPr="009102F1">
        <w:rPr>
          <w:sz w:val="22"/>
          <w:szCs w:val="22"/>
          <w:lang w:eastAsia="ar-SA"/>
        </w:rPr>
        <w:t xml:space="preserve">W przypadku niewskazania przez Wykonawcę </w:t>
      </w:r>
      <w:r>
        <w:rPr>
          <w:sz w:val="22"/>
          <w:szCs w:val="22"/>
          <w:lang w:eastAsia="ar-SA"/>
        </w:rPr>
        <w:t>oferowanego okresu gwarancji i rękojmi</w:t>
      </w:r>
      <w:r w:rsidRPr="009102F1">
        <w:rPr>
          <w:sz w:val="22"/>
          <w:szCs w:val="22"/>
          <w:lang w:eastAsia="ar-SA"/>
        </w:rPr>
        <w:t>, Zamawiający przyjmie, że Wykonawca wskazał najkrótszy okres gwarancji</w:t>
      </w:r>
      <w:r>
        <w:rPr>
          <w:sz w:val="22"/>
          <w:szCs w:val="22"/>
          <w:lang w:eastAsia="ar-SA"/>
        </w:rPr>
        <w:t xml:space="preserve"> i rękojmi</w:t>
      </w:r>
      <w:r w:rsidRPr="009102F1">
        <w:rPr>
          <w:sz w:val="22"/>
          <w:szCs w:val="22"/>
          <w:lang w:eastAsia="ar-SA"/>
        </w:rPr>
        <w:t xml:space="preserve"> i </w:t>
      </w:r>
      <w:r>
        <w:rPr>
          <w:sz w:val="22"/>
          <w:szCs w:val="22"/>
          <w:lang w:eastAsia="ar-SA"/>
        </w:rPr>
        <w:t>wtedy ofert Wykonawca w ramach tego kryterium otrzyma 0,00 punktów. W razie wskazanie okresu krótszego niż minimalny, Zamawiający odrzuci ofertę.</w:t>
      </w:r>
    </w:p>
    <w:p w14:paraId="345C2479" w14:textId="77777777" w:rsidR="00785377" w:rsidRPr="00FB3E31" w:rsidRDefault="00785377" w:rsidP="00785377">
      <w:pPr>
        <w:spacing w:line="276" w:lineRule="auto"/>
        <w:ind w:left="426" w:right="176"/>
        <w:jc w:val="both"/>
        <w:rPr>
          <w:sz w:val="22"/>
          <w:szCs w:val="22"/>
        </w:rPr>
      </w:pPr>
    </w:p>
    <w:p w14:paraId="07A3AB07" w14:textId="77777777" w:rsidR="00FB3E31" w:rsidRPr="00FB3E31" w:rsidRDefault="00FB3E31" w:rsidP="00FB3E31">
      <w:pPr>
        <w:spacing w:line="276" w:lineRule="auto"/>
        <w:ind w:left="426" w:hanging="426"/>
        <w:jc w:val="both"/>
        <w:rPr>
          <w:sz w:val="22"/>
          <w:szCs w:val="22"/>
        </w:rPr>
      </w:pPr>
      <w:r w:rsidRPr="00FB3E31">
        <w:rPr>
          <w:sz w:val="22"/>
          <w:szCs w:val="22"/>
        </w:rPr>
        <w:t>5.</w:t>
      </w:r>
      <w:r w:rsidRPr="00FB3E31">
        <w:rPr>
          <w:sz w:val="22"/>
          <w:szCs w:val="22"/>
        </w:rPr>
        <w:tab/>
        <w:t>Ostateczna ocena punktowa Oferty.</w:t>
      </w:r>
    </w:p>
    <w:p w14:paraId="2CE4EB62" w14:textId="77777777" w:rsidR="00FB3E31" w:rsidRPr="00FB3E31" w:rsidRDefault="00FB3E31" w:rsidP="00FB3E31">
      <w:pPr>
        <w:overflowPunct w:val="0"/>
        <w:spacing w:line="276" w:lineRule="auto"/>
        <w:ind w:left="426"/>
        <w:jc w:val="both"/>
        <w:textAlignment w:val="baseline"/>
        <w:rPr>
          <w:sz w:val="22"/>
          <w:szCs w:val="22"/>
        </w:rPr>
      </w:pPr>
      <w:r w:rsidRPr="00FB3E31">
        <w:rPr>
          <w:sz w:val="22"/>
          <w:szCs w:val="22"/>
          <w:lang w:eastAsia="ar-SA"/>
        </w:rPr>
        <w:t>Ocena punktowa Oferty "i" będzie zaokrągloną do dwóch miejsc po przecinku liczbą wynikającą ze zsumowania ilości punktów, jakie otrzyma ta Oferta za poszczególne kryteria:</w:t>
      </w:r>
    </w:p>
    <w:p w14:paraId="6526DF26" w14:textId="77777777" w:rsidR="00FB3E31" w:rsidRPr="00FB3E31" w:rsidRDefault="00FB3E31" w:rsidP="00FB3E31">
      <w:pPr>
        <w:overflowPunct w:val="0"/>
        <w:spacing w:line="276" w:lineRule="auto"/>
        <w:ind w:left="360"/>
        <w:jc w:val="both"/>
        <w:textAlignment w:val="baseline"/>
        <w:rPr>
          <w:sz w:val="22"/>
          <w:szCs w:val="22"/>
          <w:lang w:eastAsia="ar-SA"/>
        </w:rPr>
      </w:pPr>
    </w:p>
    <w:p w14:paraId="1F4B98C3" w14:textId="77777777" w:rsidR="00FB3E31" w:rsidRPr="00FB3E31" w:rsidRDefault="00FB3E31" w:rsidP="00FB3E31">
      <w:pPr>
        <w:tabs>
          <w:tab w:val="left" w:pos="1965"/>
        </w:tabs>
        <w:spacing w:line="276" w:lineRule="auto"/>
        <w:jc w:val="center"/>
        <w:rPr>
          <w:sz w:val="22"/>
          <w:szCs w:val="22"/>
        </w:rPr>
      </w:pPr>
      <w:r w:rsidRPr="00FB3E31">
        <w:rPr>
          <w:sz w:val="22"/>
          <w:szCs w:val="22"/>
        </w:rPr>
        <w:t>Pi = Σ Pi (X)</w:t>
      </w:r>
    </w:p>
    <w:p w14:paraId="32303028" w14:textId="77777777" w:rsidR="00FB3E31" w:rsidRPr="00FB3E31" w:rsidRDefault="00FB3E31" w:rsidP="00FB3E31">
      <w:pPr>
        <w:overflowPunct w:val="0"/>
        <w:spacing w:line="276" w:lineRule="auto"/>
        <w:ind w:left="540"/>
        <w:jc w:val="both"/>
        <w:textAlignment w:val="baseline"/>
        <w:rPr>
          <w:sz w:val="22"/>
          <w:szCs w:val="22"/>
        </w:rPr>
      </w:pPr>
      <w:r w:rsidRPr="00FB3E31">
        <w:rPr>
          <w:sz w:val="22"/>
          <w:szCs w:val="22"/>
          <w:lang w:eastAsia="ar-SA"/>
        </w:rPr>
        <w:t>gdzie:</w:t>
      </w:r>
    </w:p>
    <w:tbl>
      <w:tblPr>
        <w:tblW w:w="0" w:type="auto"/>
        <w:tblInd w:w="585" w:type="dxa"/>
        <w:tblLayout w:type="fixed"/>
        <w:tblCellMar>
          <w:left w:w="70" w:type="dxa"/>
          <w:right w:w="70" w:type="dxa"/>
        </w:tblCellMar>
        <w:tblLook w:val="0000" w:firstRow="0" w:lastRow="0" w:firstColumn="0" w:lastColumn="0" w:noHBand="0" w:noVBand="0"/>
      </w:tblPr>
      <w:tblGrid>
        <w:gridCol w:w="1080"/>
        <w:gridCol w:w="7511"/>
      </w:tblGrid>
      <w:tr w:rsidR="00FB3E31" w:rsidRPr="00FB3E31" w14:paraId="3159B94C" w14:textId="77777777" w:rsidTr="00FB3E31">
        <w:tc>
          <w:tcPr>
            <w:tcW w:w="1080" w:type="dxa"/>
            <w:tcBorders>
              <w:top w:val="single" w:sz="4" w:space="0" w:color="000000"/>
              <w:left w:val="single" w:sz="4" w:space="0" w:color="000000"/>
              <w:bottom w:val="single" w:sz="4" w:space="0" w:color="000000"/>
            </w:tcBorders>
            <w:shd w:val="clear" w:color="auto" w:fill="auto"/>
          </w:tcPr>
          <w:p w14:paraId="7DB434A9"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Pi</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05553833"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ocena punktowa Oferty "i";</w:t>
            </w:r>
          </w:p>
        </w:tc>
      </w:tr>
      <w:tr w:rsidR="00FB3E31" w:rsidRPr="00FB3E31" w14:paraId="14384CC4" w14:textId="77777777" w:rsidTr="00FB3E31">
        <w:tc>
          <w:tcPr>
            <w:tcW w:w="1080" w:type="dxa"/>
            <w:tcBorders>
              <w:top w:val="single" w:sz="4" w:space="0" w:color="000000"/>
              <w:left w:val="single" w:sz="4" w:space="0" w:color="000000"/>
              <w:bottom w:val="single" w:sz="4" w:space="0" w:color="000000"/>
            </w:tcBorders>
            <w:shd w:val="clear" w:color="auto" w:fill="auto"/>
          </w:tcPr>
          <w:p w14:paraId="5A2657FF"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Σ Pi (X)</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0C0AC51B"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suma ilości punktów jakie otrzyma Oferta "i" za poszczególne kryteria.</w:t>
            </w:r>
          </w:p>
        </w:tc>
      </w:tr>
    </w:tbl>
    <w:p w14:paraId="4EE5B845" w14:textId="77777777" w:rsidR="00FB3E31" w:rsidRPr="00FB3E31" w:rsidRDefault="00FB3E31" w:rsidP="00FB3E31">
      <w:pPr>
        <w:spacing w:line="276" w:lineRule="auto"/>
        <w:jc w:val="both"/>
        <w:rPr>
          <w:sz w:val="22"/>
          <w:szCs w:val="22"/>
        </w:rPr>
      </w:pPr>
    </w:p>
    <w:p w14:paraId="5DDB0A54"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6. </w:t>
      </w:r>
      <w:r w:rsidRPr="00FB3E31">
        <w:rPr>
          <w:sz w:val="22"/>
          <w:szCs w:val="22"/>
        </w:rPr>
        <w:tab/>
        <w:t xml:space="preserve">Ocena ofert zostanie przeprowadzona w oparciu o przedstawione wyżej kryteria. Punkty obliczone będą w wartościach liczbowych do drugiego miejsca po przecinku, najkorzystniejsza oferta może otrzymać maksymalnie 100,00 punktów. </w:t>
      </w:r>
    </w:p>
    <w:p w14:paraId="37281B7F"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7. </w:t>
      </w:r>
      <w:r w:rsidRPr="00FB3E31">
        <w:rPr>
          <w:sz w:val="22"/>
          <w:szCs w:val="22"/>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8B3AEF5"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8. </w:t>
      </w:r>
      <w:r w:rsidRPr="00FB3E31">
        <w:rPr>
          <w:sz w:val="22"/>
          <w:szCs w:val="22"/>
        </w:rPr>
        <w:tab/>
        <w:t>Jeżeli oferty otrzymały taką samą ocenę w kryterium o najwyższej wadze, zamawiający wybiera ofertę z najniższą ceną.</w:t>
      </w:r>
    </w:p>
    <w:p w14:paraId="404B9BFC"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9. </w:t>
      </w:r>
      <w:r w:rsidRPr="00FB3E31">
        <w:rPr>
          <w:sz w:val="22"/>
          <w:szCs w:val="22"/>
        </w:rPr>
        <w:tab/>
        <w:t>Jeżeli nie można dokonać wyboru oferty w sposób, o którym mowa w pkt 8, zamawiający wzywa wykonawców, którzy złożyli te oferty, do złożenia w terminie określonym przez zamawiającego ofert dodatkowych zawierających nową cenę.</w:t>
      </w:r>
    </w:p>
    <w:p w14:paraId="2FABE81E" w14:textId="77777777" w:rsidR="00D63569" w:rsidRDefault="00D63569" w:rsidP="00FB3E31">
      <w:pPr>
        <w:tabs>
          <w:tab w:val="left" w:pos="426"/>
        </w:tabs>
        <w:spacing w:line="276" w:lineRule="auto"/>
        <w:ind w:left="426" w:hanging="426"/>
        <w:jc w:val="both"/>
        <w:rPr>
          <w:sz w:val="22"/>
          <w:szCs w:val="22"/>
        </w:rPr>
      </w:pPr>
    </w:p>
    <w:p w14:paraId="70F48B01"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WYBÓR WYKONAWCY, TRYB OGŁOSZENIA WYNIKÓW Postępowania</w:t>
      </w:r>
    </w:p>
    <w:p w14:paraId="7085A9D5" w14:textId="77777777" w:rsidR="00456CB2" w:rsidRPr="00FA3145" w:rsidRDefault="00456CB2" w:rsidP="00FA3145">
      <w:pPr>
        <w:spacing w:line="276" w:lineRule="auto"/>
        <w:rPr>
          <w:i/>
        </w:rPr>
      </w:pPr>
    </w:p>
    <w:p w14:paraId="52D155FA" w14:textId="77777777" w:rsidR="00456CB2" w:rsidRPr="00FA3145" w:rsidRDefault="00456CB2" w:rsidP="006B711F">
      <w:pPr>
        <w:numPr>
          <w:ilvl w:val="0"/>
          <w:numId w:val="3"/>
        </w:numPr>
        <w:tabs>
          <w:tab w:val="clear" w:pos="720"/>
          <w:tab w:val="num" w:pos="426"/>
        </w:tabs>
        <w:spacing w:line="276" w:lineRule="auto"/>
        <w:ind w:left="426" w:hanging="426"/>
        <w:jc w:val="both"/>
        <w:rPr>
          <w:sz w:val="22"/>
        </w:rPr>
      </w:pPr>
      <w:r w:rsidRPr="00FA3145">
        <w:rPr>
          <w:sz w:val="22"/>
        </w:rPr>
        <w:t>Zamawiający nie przewiduje wyboru najkorzystniejszej oferty z zastosowaniem aukcji elektronicznej.</w:t>
      </w:r>
    </w:p>
    <w:p w14:paraId="43DC2C90" w14:textId="77777777" w:rsidR="00BF1786" w:rsidRPr="00FA3145" w:rsidRDefault="002D2ED9" w:rsidP="006B711F">
      <w:pPr>
        <w:numPr>
          <w:ilvl w:val="0"/>
          <w:numId w:val="3"/>
        </w:numPr>
        <w:tabs>
          <w:tab w:val="clear" w:pos="720"/>
          <w:tab w:val="num" w:pos="426"/>
        </w:tabs>
        <w:spacing w:line="276" w:lineRule="auto"/>
        <w:ind w:left="426" w:hanging="426"/>
        <w:jc w:val="both"/>
        <w:rPr>
          <w:sz w:val="22"/>
        </w:rPr>
      </w:pPr>
      <w:r w:rsidRPr="00FA3145">
        <w:rPr>
          <w:sz w:val="22"/>
        </w:rPr>
        <w:t>N</w:t>
      </w:r>
      <w:r w:rsidR="00BF1786" w:rsidRPr="00FA3145">
        <w:rPr>
          <w:sz w:val="22"/>
        </w:rPr>
        <w:t xml:space="preserve">iezwłocznie </w:t>
      </w:r>
      <w:r w:rsidRPr="00FA3145">
        <w:rPr>
          <w:sz w:val="22"/>
        </w:rPr>
        <w:t>po wyborze najkorzystniejszej oferty, Zamawiający poinformuje równocześnie wykonawców, którzy złożyli oferty,</w:t>
      </w:r>
      <w:r w:rsidR="00BF1786" w:rsidRPr="00FA3145">
        <w:rPr>
          <w:sz w:val="22"/>
        </w:rPr>
        <w:t xml:space="preserve"> o:</w:t>
      </w:r>
    </w:p>
    <w:p w14:paraId="70A67ADC" w14:textId="77777777" w:rsidR="00170097" w:rsidRPr="00FA3145" w:rsidRDefault="00BF1786" w:rsidP="006B711F">
      <w:pPr>
        <w:numPr>
          <w:ilvl w:val="1"/>
          <w:numId w:val="3"/>
        </w:numPr>
        <w:tabs>
          <w:tab w:val="clear" w:pos="1440"/>
          <w:tab w:val="num" w:pos="851"/>
        </w:tabs>
        <w:spacing w:line="276" w:lineRule="auto"/>
        <w:ind w:left="851" w:hanging="426"/>
        <w:jc w:val="both"/>
        <w:rPr>
          <w:sz w:val="22"/>
        </w:rPr>
      </w:pPr>
      <w:r w:rsidRPr="00FA3145">
        <w:rPr>
          <w:sz w:val="22"/>
        </w:rPr>
        <w:lastRenderedPageBreak/>
        <w:t>wyborze najkorzystniejszej oferty, podając nazwę albo imię i nazwisko, siedzibę albo miejsce zamieszkania</w:t>
      </w:r>
      <w:r w:rsidR="00170097" w:rsidRPr="00FA3145">
        <w:rPr>
          <w:sz w:val="22"/>
        </w:rPr>
        <w:t>, jeżeli jest miejscem wykonywania działalności wykonawcy, którego oferta została wybrana, oraz nazwy albo imiona i nazwiska, siedziby albo miejsca zamieszkania</w:t>
      </w:r>
      <w:r w:rsidRPr="00FA3145">
        <w:rPr>
          <w:sz w:val="22"/>
        </w:rPr>
        <w:t xml:space="preserve">, jeżeli </w:t>
      </w:r>
      <w:r w:rsidR="00170097" w:rsidRPr="00FA3145">
        <w:rPr>
          <w:sz w:val="22"/>
        </w:rPr>
        <w:t>są miejscami</w:t>
      </w:r>
      <w:r w:rsidRPr="00FA3145">
        <w:rPr>
          <w:sz w:val="22"/>
        </w:rPr>
        <w:t xml:space="preserve"> wy</w:t>
      </w:r>
      <w:r w:rsidR="00170097" w:rsidRPr="00FA3145">
        <w:rPr>
          <w:sz w:val="22"/>
        </w:rPr>
        <w:t>konywania działalności wykonawców, którzy złożyli oferty, a także punktację przyznaną ofertom w każdym kryterium oceny ofert i łączną punktację</w:t>
      </w:r>
      <w:r w:rsidR="0003676D" w:rsidRPr="00FA3145">
        <w:rPr>
          <w:sz w:val="22"/>
        </w:rPr>
        <w:t>,</w:t>
      </w:r>
    </w:p>
    <w:p w14:paraId="3DC42F00" w14:textId="77777777" w:rsidR="00BF1786" w:rsidRPr="00FA3145" w:rsidRDefault="0003676D" w:rsidP="006B711F">
      <w:pPr>
        <w:numPr>
          <w:ilvl w:val="1"/>
          <w:numId w:val="3"/>
        </w:numPr>
        <w:tabs>
          <w:tab w:val="clear" w:pos="1440"/>
          <w:tab w:val="num" w:pos="851"/>
        </w:tabs>
        <w:spacing w:line="276" w:lineRule="auto"/>
        <w:ind w:left="851" w:hanging="426"/>
        <w:jc w:val="both"/>
        <w:rPr>
          <w:sz w:val="22"/>
        </w:rPr>
      </w:pPr>
      <w:r w:rsidRPr="00FA3145">
        <w:rPr>
          <w:sz w:val="22"/>
        </w:rPr>
        <w:t>wykonawcach, których oferty zostały odrzucone</w:t>
      </w:r>
      <w:r w:rsidR="00BF1786" w:rsidRPr="00FA3145">
        <w:rPr>
          <w:sz w:val="22"/>
        </w:rPr>
        <w:t>,</w:t>
      </w:r>
    </w:p>
    <w:p w14:paraId="2A4BEE30" w14:textId="77777777" w:rsidR="0003676D" w:rsidRPr="00FA3145" w:rsidRDefault="00FB3E31" w:rsidP="00FB3E31">
      <w:pPr>
        <w:tabs>
          <w:tab w:val="num" w:pos="426"/>
        </w:tabs>
        <w:spacing w:line="276" w:lineRule="auto"/>
        <w:ind w:left="426" w:hanging="426"/>
        <w:jc w:val="both"/>
        <w:rPr>
          <w:sz w:val="22"/>
        </w:rPr>
      </w:pPr>
      <w:r>
        <w:rPr>
          <w:sz w:val="22"/>
        </w:rPr>
        <w:tab/>
        <w:t xml:space="preserve">– </w:t>
      </w:r>
      <w:r w:rsidR="0003676D" w:rsidRPr="00FA3145">
        <w:rPr>
          <w:sz w:val="22"/>
        </w:rPr>
        <w:t>podając uzasadnienie faktyczne i prawne.</w:t>
      </w:r>
    </w:p>
    <w:p w14:paraId="3DFD8373" w14:textId="77777777" w:rsidR="00BF1786" w:rsidRPr="00FA3145" w:rsidRDefault="00BF1786" w:rsidP="006B711F">
      <w:pPr>
        <w:numPr>
          <w:ilvl w:val="0"/>
          <w:numId w:val="3"/>
        </w:numPr>
        <w:tabs>
          <w:tab w:val="clear" w:pos="720"/>
          <w:tab w:val="num" w:pos="426"/>
        </w:tabs>
        <w:spacing w:line="276" w:lineRule="auto"/>
        <w:ind w:left="426" w:hanging="426"/>
        <w:jc w:val="both"/>
        <w:rPr>
          <w:sz w:val="22"/>
        </w:rPr>
      </w:pPr>
      <w:r w:rsidRPr="00FA3145">
        <w:rPr>
          <w:sz w:val="22"/>
        </w:rPr>
        <w:t>Informacje, o których mowa w punkcie 2</w:t>
      </w:r>
      <w:r w:rsidR="00FB3E31">
        <w:rPr>
          <w:sz w:val="22"/>
        </w:rPr>
        <w:t xml:space="preserve"> </w:t>
      </w:r>
      <w:proofErr w:type="spellStart"/>
      <w:r w:rsidR="00FB3E31">
        <w:rPr>
          <w:sz w:val="22"/>
        </w:rPr>
        <w:t>ppkt</w:t>
      </w:r>
      <w:proofErr w:type="spellEnd"/>
      <w:r w:rsidR="00FB3E31">
        <w:rPr>
          <w:sz w:val="22"/>
        </w:rPr>
        <w:t xml:space="preserve"> </w:t>
      </w:r>
      <w:r w:rsidRPr="00FA3145">
        <w:rPr>
          <w:sz w:val="22"/>
        </w:rPr>
        <w:t>1)</w:t>
      </w:r>
      <w:r w:rsidR="00FB3E31">
        <w:rPr>
          <w:sz w:val="22"/>
        </w:rPr>
        <w:t>,</w:t>
      </w:r>
      <w:r w:rsidRPr="00FA3145">
        <w:rPr>
          <w:sz w:val="22"/>
        </w:rPr>
        <w:t xml:space="preserve"> zostaną udostępnione przez Zamawiającego na stronie internetowej</w:t>
      </w:r>
      <w:r w:rsidR="0003676D" w:rsidRPr="00FA3145">
        <w:rPr>
          <w:sz w:val="22"/>
        </w:rPr>
        <w:t xml:space="preserve"> prowadzonego postępowania.</w:t>
      </w:r>
      <w:r w:rsidRPr="00FA3145">
        <w:rPr>
          <w:sz w:val="22"/>
        </w:rPr>
        <w:t xml:space="preserve"> </w:t>
      </w:r>
    </w:p>
    <w:p w14:paraId="41A8AEB7" w14:textId="77777777" w:rsidR="00E15D70" w:rsidRPr="00FA3145" w:rsidRDefault="00E15D70" w:rsidP="00FA3145">
      <w:pPr>
        <w:spacing w:line="276" w:lineRule="auto"/>
        <w:jc w:val="both"/>
        <w:rPr>
          <w:sz w:val="22"/>
        </w:rPr>
      </w:pPr>
    </w:p>
    <w:p w14:paraId="7F437772"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ISTOTNE WARUNKI PRZYSZŁEJ UMOWY</w:t>
      </w:r>
    </w:p>
    <w:p w14:paraId="5A4A4FDE" w14:textId="77777777" w:rsidR="00456CB2" w:rsidRPr="00FA3145" w:rsidRDefault="00456CB2" w:rsidP="00FA3145">
      <w:pPr>
        <w:spacing w:line="276" w:lineRule="auto"/>
      </w:pPr>
    </w:p>
    <w:p w14:paraId="6FE6D070" w14:textId="77777777" w:rsidR="00456CB2" w:rsidRPr="00FA3145" w:rsidRDefault="00456CB2" w:rsidP="00FB3E31">
      <w:pPr>
        <w:spacing w:line="276" w:lineRule="auto"/>
        <w:jc w:val="both"/>
        <w:rPr>
          <w:sz w:val="22"/>
        </w:rPr>
      </w:pPr>
      <w:r w:rsidRPr="00FA3145">
        <w:rPr>
          <w:sz w:val="22"/>
        </w:rPr>
        <w:t>Zamawiający wymaga zawarcia um</w:t>
      </w:r>
      <w:r w:rsidR="00FB3E31">
        <w:rPr>
          <w:sz w:val="22"/>
        </w:rPr>
        <w:t>owy na warunkach określonych w P</w:t>
      </w:r>
      <w:r w:rsidRPr="00FA3145">
        <w:rPr>
          <w:sz w:val="22"/>
        </w:rPr>
        <w:t xml:space="preserve">rojekcie </w:t>
      </w:r>
      <w:r w:rsidR="00FB3E31">
        <w:rPr>
          <w:sz w:val="22"/>
        </w:rPr>
        <w:t>U</w:t>
      </w:r>
      <w:r w:rsidRPr="00FA3145">
        <w:rPr>
          <w:sz w:val="22"/>
        </w:rPr>
        <w:t>mowy stanowiącym</w:t>
      </w:r>
      <w:r w:rsidRPr="00FA3145">
        <w:rPr>
          <w:b/>
          <w:sz w:val="22"/>
          <w:szCs w:val="22"/>
        </w:rPr>
        <w:t xml:space="preserve"> Załącznik </w:t>
      </w:r>
      <w:r w:rsidR="00841496">
        <w:rPr>
          <w:b/>
          <w:sz w:val="22"/>
          <w:szCs w:val="22"/>
        </w:rPr>
        <w:t>n</w:t>
      </w:r>
      <w:r w:rsidRPr="00FA3145">
        <w:rPr>
          <w:b/>
          <w:sz w:val="22"/>
          <w:szCs w:val="22"/>
        </w:rPr>
        <w:t xml:space="preserve">r </w:t>
      </w:r>
      <w:r w:rsidR="00310050">
        <w:rPr>
          <w:b/>
          <w:sz w:val="22"/>
          <w:szCs w:val="22"/>
        </w:rPr>
        <w:t>6</w:t>
      </w:r>
      <w:r w:rsidRPr="00FA3145">
        <w:rPr>
          <w:b/>
          <w:sz w:val="22"/>
          <w:szCs w:val="22"/>
        </w:rPr>
        <w:t xml:space="preserve"> do</w:t>
      </w:r>
      <w:r w:rsidR="006475BF" w:rsidRPr="00FA3145">
        <w:rPr>
          <w:b/>
          <w:sz w:val="22"/>
          <w:szCs w:val="22"/>
        </w:rPr>
        <w:t xml:space="preserve"> SWZ</w:t>
      </w:r>
      <w:r w:rsidRPr="00FA3145">
        <w:rPr>
          <w:sz w:val="22"/>
        </w:rPr>
        <w:t>.</w:t>
      </w:r>
    </w:p>
    <w:p w14:paraId="750F306F" w14:textId="77777777" w:rsidR="0086450D" w:rsidRPr="00FA3145" w:rsidRDefault="0086450D" w:rsidP="00FA3145">
      <w:pPr>
        <w:spacing w:line="276" w:lineRule="auto"/>
        <w:jc w:val="both"/>
        <w:rPr>
          <w:sz w:val="22"/>
        </w:rPr>
      </w:pPr>
    </w:p>
    <w:p w14:paraId="5021868C" w14:textId="77777777" w:rsidR="00456CB2" w:rsidRPr="00FB3E31" w:rsidRDefault="00456CB2" w:rsidP="006B711F">
      <w:pPr>
        <w:pStyle w:val="Nagwek3"/>
        <w:numPr>
          <w:ilvl w:val="0"/>
          <w:numId w:val="11"/>
        </w:numPr>
        <w:tabs>
          <w:tab w:val="left" w:pos="851"/>
        </w:tabs>
        <w:spacing w:line="276" w:lineRule="auto"/>
        <w:ind w:left="567" w:hanging="567"/>
        <w:jc w:val="both"/>
        <w:rPr>
          <w:caps/>
          <w:sz w:val="22"/>
          <w:highlight w:val="lightGray"/>
        </w:rPr>
      </w:pPr>
      <w:r w:rsidRPr="00FB3E31">
        <w:rPr>
          <w:caps/>
          <w:sz w:val="22"/>
          <w:highlight w:val="lightGray"/>
        </w:rPr>
        <w:t>TRYB UDZIELANIA WYJAŚNIEŃ</w:t>
      </w:r>
    </w:p>
    <w:p w14:paraId="31339834" w14:textId="77777777" w:rsidR="00456CB2" w:rsidRPr="00FA3145" w:rsidRDefault="00456CB2" w:rsidP="00FA3145">
      <w:pPr>
        <w:pStyle w:val="Tekstpodstawowy"/>
        <w:spacing w:line="276" w:lineRule="auto"/>
        <w:rPr>
          <w:b/>
          <w:sz w:val="22"/>
        </w:rPr>
      </w:pPr>
    </w:p>
    <w:p w14:paraId="2362D996"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 terminem składania ofert każdy wykonawca może zwrócić się do Zamawiającego o wyjaśnienie treści</w:t>
      </w:r>
      <w:r w:rsidR="008972D6" w:rsidRPr="00FA3145">
        <w:rPr>
          <w:sz w:val="22"/>
        </w:rPr>
        <w:t xml:space="preserve"> </w:t>
      </w:r>
      <w:r w:rsidR="006F59DC" w:rsidRPr="00FA3145">
        <w:rPr>
          <w:sz w:val="22"/>
        </w:rPr>
        <w:t>SWZ</w:t>
      </w:r>
      <w:r w:rsidRPr="00FA3145">
        <w:rPr>
          <w:sz w:val="22"/>
        </w:rPr>
        <w:t xml:space="preserve">. </w:t>
      </w:r>
    </w:p>
    <w:p w14:paraId="2242090A"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Zamawiający jest obowiązany udzielić wyjaśnień niezwłocz</w:t>
      </w:r>
      <w:r w:rsidR="00554068" w:rsidRPr="00FA3145">
        <w:rPr>
          <w:sz w:val="22"/>
        </w:rPr>
        <w:t xml:space="preserve">nie, jednak nie później niż na </w:t>
      </w:r>
      <w:r w:rsidR="00026F80" w:rsidRPr="00FA3145">
        <w:rPr>
          <w:sz w:val="22"/>
        </w:rPr>
        <w:t xml:space="preserve">2 </w:t>
      </w:r>
      <w:r w:rsidRPr="00FA3145">
        <w:rPr>
          <w:sz w:val="22"/>
        </w:rPr>
        <w:t>dni przed upływem terminu s</w:t>
      </w:r>
      <w:r w:rsidR="00026F80" w:rsidRPr="00FA3145">
        <w:rPr>
          <w:sz w:val="22"/>
        </w:rPr>
        <w:t>kładania ofert, pod warunkiem, ż</w:t>
      </w:r>
      <w:r w:rsidRPr="00FA3145">
        <w:rPr>
          <w:sz w:val="22"/>
        </w:rPr>
        <w:t xml:space="preserve">e wniosek o wyjaśnienie treści </w:t>
      </w:r>
      <w:r w:rsidR="0007140B" w:rsidRPr="00FA3145">
        <w:rPr>
          <w:sz w:val="22"/>
        </w:rPr>
        <w:t>SW</w:t>
      </w:r>
      <w:r w:rsidR="00AB029B" w:rsidRPr="00FA3145">
        <w:rPr>
          <w:sz w:val="22"/>
        </w:rPr>
        <w:t>Z</w:t>
      </w:r>
      <w:r w:rsidR="0007140B" w:rsidRPr="00FA3145">
        <w:rPr>
          <w:sz w:val="22"/>
        </w:rPr>
        <w:t xml:space="preserve"> </w:t>
      </w:r>
      <w:r w:rsidRPr="00FA3145">
        <w:rPr>
          <w:sz w:val="22"/>
        </w:rPr>
        <w:t>wpłynął do zamawiającego nie później niż</w:t>
      </w:r>
      <w:r w:rsidR="0077623E" w:rsidRPr="00FA3145">
        <w:rPr>
          <w:sz w:val="22"/>
        </w:rPr>
        <w:t xml:space="preserve"> na 4 dni przed upływem terminu składania ofert</w:t>
      </w:r>
      <w:r w:rsidRPr="00FA3145">
        <w:rPr>
          <w:sz w:val="22"/>
        </w:rPr>
        <w:t xml:space="preserve">. </w:t>
      </w:r>
    </w:p>
    <w:p w14:paraId="5A618B4A"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 xml:space="preserve">Jeżeli wniosek o wyjaśnienie treści </w:t>
      </w:r>
      <w:r w:rsidR="00114C1B" w:rsidRPr="00FA3145">
        <w:rPr>
          <w:sz w:val="22"/>
        </w:rPr>
        <w:t xml:space="preserve">SWZ </w:t>
      </w:r>
      <w:r w:rsidRPr="00FA3145">
        <w:rPr>
          <w:sz w:val="22"/>
        </w:rPr>
        <w:t>wpłynął po upływ</w:t>
      </w:r>
      <w:r w:rsidR="00631C5E" w:rsidRPr="00FA3145">
        <w:rPr>
          <w:sz w:val="22"/>
        </w:rPr>
        <w:t>ie terminu składania wniosku, o </w:t>
      </w:r>
      <w:r w:rsidRPr="00FA3145">
        <w:rPr>
          <w:sz w:val="22"/>
        </w:rPr>
        <w:t>którym mowa w punkcie 2, lub dotyczy udzielonych wyjaśnień, zamawiający może udzielić wyjaśnień albo pozostawić wniosek bez rozpatrywania.</w:t>
      </w:r>
    </w:p>
    <w:p w14:paraId="6B297ABC"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Przedłużenie terminu do składania nie wpływa na bieg terminu składania wniosku, o którym mowa w punkcie 2.</w:t>
      </w:r>
    </w:p>
    <w:p w14:paraId="31566ADF"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Treść zapytań wraz z wyjaśnieniami Zamawiający</w:t>
      </w:r>
      <w:r w:rsidR="004F400C" w:rsidRPr="00FA3145">
        <w:rPr>
          <w:sz w:val="22"/>
        </w:rPr>
        <w:t xml:space="preserve"> udostępni na stronie internetowej prowadzonego postępowania</w:t>
      </w:r>
      <w:r w:rsidRPr="00FA3145">
        <w:rPr>
          <w:sz w:val="22"/>
        </w:rPr>
        <w:t>.</w:t>
      </w:r>
    </w:p>
    <w:p w14:paraId="5B4EA821" w14:textId="77777777" w:rsidR="007F0A37" w:rsidRPr="00FA3145" w:rsidRDefault="00E90D3E" w:rsidP="006B711F">
      <w:pPr>
        <w:numPr>
          <w:ilvl w:val="0"/>
          <w:numId w:val="4"/>
        </w:numPr>
        <w:tabs>
          <w:tab w:val="clear" w:pos="720"/>
          <w:tab w:val="num" w:pos="426"/>
        </w:tabs>
        <w:spacing w:line="276" w:lineRule="auto"/>
        <w:ind w:left="426" w:hanging="426"/>
        <w:jc w:val="both"/>
        <w:rPr>
          <w:sz w:val="22"/>
        </w:rPr>
      </w:pPr>
      <w:r w:rsidRPr="00FA3145">
        <w:rPr>
          <w:sz w:val="22"/>
        </w:rPr>
        <w:t xml:space="preserve">Wszelkie uzupełnienia i ustalenia oraz zmiany, w tym zmiany terminów, jak również pytania wykonawców wraz z wyjaśnieniami stają się integralną częścią </w:t>
      </w:r>
      <w:r w:rsidR="004F400C" w:rsidRPr="00FA3145">
        <w:rPr>
          <w:sz w:val="22"/>
        </w:rPr>
        <w:t>SWZ</w:t>
      </w:r>
      <w:r w:rsidRPr="00FA3145">
        <w:rPr>
          <w:sz w:val="22"/>
        </w:rPr>
        <w:t xml:space="preserve"> i będą wiążące przy składaniu ofert.</w:t>
      </w:r>
      <w:r w:rsidR="00355938" w:rsidRPr="00FA3145">
        <w:rPr>
          <w:sz w:val="22"/>
        </w:rPr>
        <w:t xml:space="preserve"> Wszelkie prawa i zobowiązania wykonawcy odnośnie wcześniej ustalonych terminów będą podlegały nowemu terminowi.</w:t>
      </w:r>
    </w:p>
    <w:p w14:paraId="7394DFE3" w14:textId="77777777" w:rsidR="00E15D70" w:rsidRPr="00FA3145" w:rsidRDefault="00E15D70" w:rsidP="00FA3145">
      <w:pPr>
        <w:pStyle w:val="Tekstpodstawowy"/>
        <w:tabs>
          <w:tab w:val="clear" w:pos="142"/>
        </w:tabs>
        <w:spacing w:line="276" w:lineRule="auto"/>
        <w:rPr>
          <w:bCs/>
          <w:sz w:val="22"/>
        </w:rPr>
      </w:pPr>
    </w:p>
    <w:p w14:paraId="315E08DE" w14:textId="77777777" w:rsidR="00456CB2" w:rsidRPr="00E83257" w:rsidRDefault="00456CB2"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POUCZENIE O ŚRODKACH ODWOŁAWCZYCH PRZYSŁUGUJĄCYCH WYKONAWCY W TOKU NINIEJSZEGO POSTĘPOWANIA O UDZIELENIE ZAMÓWIENIA</w:t>
      </w:r>
    </w:p>
    <w:p w14:paraId="7F86FACC" w14:textId="77777777" w:rsidR="00C93CA0" w:rsidRPr="00FA3145" w:rsidRDefault="00C93CA0" w:rsidP="00FA3145">
      <w:pPr>
        <w:tabs>
          <w:tab w:val="left" w:pos="360"/>
        </w:tabs>
        <w:spacing w:line="276" w:lineRule="auto"/>
        <w:jc w:val="both"/>
        <w:rPr>
          <w:sz w:val="22"/>
        </w:rPr>
      </w:pPr>
    </w:p>
    <w:p w14:paraId="78504F41"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1. </w:t>
      </w:r>
      <w:r w:rsidRPr="00FA3145">
        <w:rPr>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sidR="000873DF">
        <w:rPr>
          <w:sz w:val="22"/>
        </w:rPr>
        <w:t xml:space="preserve"> </w:t>
      </w:r>
      <w:proofErr w:type="spellStart"/>
      <w:r w:rsidR="000873DF">
        <w:rPr>
          <w:sz w:val="22"/>
        </w:rPr>
        <w:t>Pzp</w:t>
      </w:r>
      <w:proofErr w:type="spellEnd"/>
      <w:r w:rsidRPr="00FA3145">
        <w:rPr>
          <w:sz w:val="22"/>
        </w:rPr>
        <w:t>. Środki ochrony prawnej wobec ogłoszenia wszczynającego postępowanie o udzielenie zamówienia lub ogłoszenia o konkursie oraz dokumentów zamówienia przysługują również organizacjom wpisanym na listę, o której mowa w art. 469 pkt 15 ustawy</w:t>
      </w:r>
      <w:r w:rsidR="000873DF">
        <w:rPr>
          <w:sz w:val="22"/>
        </w:rPr>
        <w:t xml:space="preserve"> </w:t>
      </w:r>
      <w:proofErr w:type="spellStart"/>
      <w:r w:rsidR="000873DF">
        <w:rPr>
          <w:sz w:val="22"/>
        </w:rPr>
        <w:t>Pzp</w:t>
      </w:r>
      <w:proofErr w:type="spellEnd"/>
      <w:r w:rsidRPr="00FA3145">
        <w:rPr>
          <w:sz w:val="22"/>
        </w:rPr>
        <w:t xml:space="preserve">, oraz Rzecznikowi Małych i Średnich Przedsiębiorców. </w:t>
      </w:r>
    </w:p>
    <w:p w14:paraId="3BFD673A"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2. </w:t>
      </w:r>
      <w:r w:rsidRPr="00FA3145">
        <w:rPr>
          <w:sz w:val="22"/>
        </w:rPr>
        <w:tab/>
        <w:t xml:space="preserve">Środkami ochrony prawnej są: </w:t>
      </w:r>
    </w:p>
    <w:p w14:paraId="036DE43B"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 xml:space="preserve">odwołanie; </w:t>
      </w:r>
    </w:p>
    <w:p w14:paraId="29D95BD7" w14:textId="77777777" w:rsidR="00C93CA0" w:rsidRPr="00FA3145" w:rsidRDefault="00C93CA0" w:rsidP="00FA3145">
      <w:pPr>
        <w:tabs>
          <w:tab w:val="left" w:pos="851"/>
        </w:tabs>
        <w:spacing w:line="276" w:lineRule="auto"/>
        <w:ind w:left="851" w:hanging="426"/>
        <w:jc w:val="both"/>
        <w:rPr>
          <w:sz w:val="22"/>
        </w:rPr>
      </w:pPr>
      <w:r w:rsidRPr="00FA3145">
        <w:rPr>
          <w:sz w:val="22"/>
        </w:rPr>
        <w:lastRenderedPageBreak/>
        <w:t xml:space="preserve">2) </w:t>
      </w:r>
      <w:r w:rsidRPr="00FA3145">
        <w:rPr>
          <w:sz w:val="22"/>
        </w:rPr>
        <w:tab/>
        <w:t xml:space="preserve">skarga do sądu. </w:t>
      </w:r>
    </w:p>
    <w:p w14:paraId="12A5079F"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3. </w:t>
      </w:r>
      <w:r w:rsidRPr="00FA3145">
        <w:rPr>
          <w:sz w:val="22"/>
        </w:rPr>
        <w:tab/>
        <w:t xml:space="preserve">Odwołanie. </w:t>
      </w:r>
    </w:p>
    <w:p w14:paraId="6022214C"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odwołanie przysługuje na niezgodną z przepisami ustawy</w:t>
      </w:r>
      <w:r w:rsidR="000873DF">
        <w:rPr>
          <w:sz w:val="22"/>
        </w:rPr>
        <w:t xml:space="preserve"> </w:t>
      </w:r>
      <w:proofErr w:type="spellStart"/>
      <w:r w:rsidR="000873DF">
        <w:rPr>
          <w:sz w:val="22"/>
        </w:rPr>
        <w:t>Pzp</w:t>
      </w:r>
      <w:proofErr w:type="spellEnd"/>
      <w:r w:rsidRPr="00FA3145">
        <w:rPr>
          <w:sz w:val="22"/>
        </w:rPr>
        <w:t xml:space="preserve"> czynność zamawiającego, podjętą w postępowaniu o udzielenie zamówienia, w tym na projektowane postanowienie umowy oraz zaniechanie czynności w postępowaniu o udzielenie zamówienia, do której zamawiający był obowiązany na podstawie ustawy</w:t>
      </w:r>
      <w:r w:rsidR="000873DF">
        <w:rPr>
          <w:sz w:val="22"/>
        </w:rPr>
        <w:t xml:space="preserve"> </w:t>
      </w:r>
      <w:proofErr w:type="spellStart"/>
      <w:r w:rsidR="000873DF">
        <w:rPr>
          <w:sz w:val="22"/>
        </w:rPr>
        <w:t>Pzp</w:t>
      </w:r>
      <w:proofErr w:type="spellEnd"/>
      <w:r w:rsidRPr="00FA3145">
        <w:rPr>
          <w:sz w:val="22"/>
        </w:rPr>
        <w:t xml:space="preserve">; </w:t>
      </w:r>
    </w:p>
    <w:p w14:paraId="186445D7" w14:textId="7B22297E"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odwołanie wnosi się w terminie 5 dni od dnia przekazania informacji o czynności zamawiającego stanowiącej podstawę jego wniesienia – jeżeli została przekazana przy użyciu środków komunikacji </w:t>
      </w:r>
      <w:r w:rsidR="001E1977" w:rsidRPr="00FA3145">
        <w:rPr>
          <w:sz w:val="22"/>
        </w:rPr>
        <w:t>elektronicznej</w:t>
      </w:r>
      <w:r w:rsidRPr="00FA3145">
        <w:rPr>
          <w:sz w:val="22"/>
        </w:rPr>
        <w:t xml:space="preserve"> albo w terminie 10 dni – jeżeli została przekazana w inny sposób;</w:t>
      </w:r>
    </w:p>
    <w:p w14:paraId="59D80BCA"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3)  </w:t>
      </w:r>
      <w:r w:rsidRPr="00FA3145">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5049378C"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4)  </w:t>
      </w:r>
      <w:r w:rsidRPr="00FA3145">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23E4D6AB"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5)  </w:t>
      </w:r>
      <w:r w:rsidRPr="00FA3145">
        <w:rPr>
          <w:sz w:val="22"/>
        </w:rPr>
        <w:tab/>
        <w:t>szczegółowo kwestie związane z wniesieniem odwołania zawarte są w art. 515-521 ustawy</w:t>
      </w:r>
      <w:r w:rsidR="000873DF">
        <w:rPr>
          <w:sz w:val="22"/>
        </w:rPr>
        <w:t xml:space="preserve"> </w:t>
      </w:r>
      <w:proofErr w:type="spellStart"/>
      <w:r w:rsidR="000873DF">
        <w:rPr>
          <w:sz w:val="22"/>
        </w:rPr>
        <w:t>Pzp</w:t>
      </w:r>
      <w:proofErr w:type="spellEnd"/>
      <w:r w:rsidRPr="00FA3145">
        <w:rPr>
          <w:sz w:val="22"/>
        </w:rPr>
        <w:t xml:space="preserve">. </w:t>
      </w:r>
    </w:p>
    <w:p w14:paraId="1D0C2BAD"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4. </w:t>
      </w:r>
      <w:r w:rsidRPr="00FA3145">
        <w:rPr>
          <w:sz w:val="22"/>
        </w:rPr>
        <w:tab/>
        <w:t xml:space="preserve">Skarga do sądu. </w:t>
      </w:r>
    </w:p>
    <w:p w14:paraId="76F43F3F" w14:textId="77777777" w:rsidR="007F0A37" w:rsidRDefault="00C93CA0" w:rsidP="00FA3145">
      <w:pPr>
        <w:tabs>
          <w:tab w:val="left" w:pos="426"/>
        </w:tabs>
        <w:spacing w:line="276" w:lineRule="auto"/>
        <w:ind w:left="426" w:hanging="426"/>
        <w:jc w:val="both"/>
        <w:rPr>
          <w:sz w:val="22"/>
        </w:rPr>
      </w:pPr>
      <w:r w:rsidRPr="00FA3145">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r w:rsidR="000873DF">
        <w:rPr>
          <w:sz w:val="22"/>
        </w:rPr>
        <w:t xml:space="preserve"> </w:t>
      </w:r>
      <w:proofErr w:type="spellStart"/>
      <w:r w:rsidR="000873DF">
        <w:rPr>
          <w:sz w:val="22"/>
        </w:rPr>
        <w:t>Pzp</w:t>
      </w:r>
      <w:proofErr w:type="spellEnd"/>
      <w:r w:rsidRPr="00FA3145">
        <w:rPr>
          <w:sz w:val="22"/>
        </w:rPr>
        <w:t>.</w:t>
      </w:r>
    </w:p>
    <w:p w14:paraId="132B44F5" w14:textId="77777777" w:rsidR="00992F65" w:rsidRPr="00FA3145" w:rsidRDefault="00992F65" w:rsidP="00992F65">
      <w:pPr>
        <w:tabs>
          <w:tab w:val="left" w:pos="426"/>
        </w:tabs>
        <w:spacing w:line="276" w:lineRule="auto"/>
        <w:jc w:val="both"/>
        <w:rPr>
          <w:b/>
          <w:sz w:val="22"/>
        </w:rPr>
      </w:pPr>
    </w:p>
    <w:p w14:paraId="7E012239" w14:textId="77777777" w:rsidR="00456CB2" w:rsidRPr="00E83257" w:rsidRDefault="00351B63"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INFORMACJE O FORMALNOŚCIACH</w:t>
      </w:r>
      <w:r w:rsidR="00D06027" w:rsidRPr="00E83257">
        <w:rPr>
          <w:caps/>
          <w:sz w:val="22"/>
          <w:highlight w:val="lightGray"/>
        </w:rPr>
        <w:t>,</w:t>
      </w:r>
      <w:r w:rsidRPr="00E83257">
        <w:rPr>
          <w:caps/>
          <w:sz w:val="22"/>
          <w:highlight w:val="lightGray"/>
        </w:rPr>
        <w:t xml:space="preserve"> JAKIE POWINNY ZOSTAĆ DOPEŁNIONE PO WYBORZE</w:t>
      </w:r>
      <w:r w:rsidR="00D06027" w:rsidRPr="00E83257">
        <w:rPr>
          <w:caps/>
          <w:sz w:val="22"/>
          <w:highlight w:val="lightGray"/>
        </w:rPr>
        <w:t xml:space="preserve"> OFERTY W CELU ZAWARCIA UMOWY W </w:t>
      </w:r>
      <w:r w:rsidR="003254AC" w:rsidRPr="00E83257">
        <w:rPr>
          <w:caps/>
          <w:sz w:val="22"/>
          <w:highlight w:val="lightGray"/>
        </w:rPr>
        <w:t>SPRAWIE ZAMÓWIENIA PUBLICZ</w:t>
      </w:r>
      <w:r w:rsidRPr="00E83257">
        <w:rPr>
          <w:caps/>
          <w:sz w:val="22"/>
          <w:highlight w:val="lightGray"/>
        </w:rPr>
        <w:t>NEGO</w:t>
      </w:r>
    </w:p>
    <w:p w14:paraId="0C8ADFE5" w14:textId="77777777" w:rsidR="00456CB2" w:rsidRPr="00FA3145" w:rsidRDefault="00456CB2" w:rsidP="00FA3145">
      <w:pPr>
        <w:pStyle w:val="Tekstpodstawowy"/>
        <w:spacing w:line="276" w:lineRule="auto"/>
        <w:rPr>
          <w:i/>
          <w:sz w:val="22"/>
          <w:szCs w:val="22"/>
        </w:rPr>
      </w:pPr>
    </w:p>
    <w:p w14:paraId="46BBF8FB"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Po wyborze oferty </w:t>
      </w:r>
      <w:r w:rsidR="00E83257">
        <w:rPr>
          <w:sz w:val="22"/>
          <w:szCs w:val="22"/>
        </w:rPr>
        <w:t>Zamawiający</w:t>
      </w:r>
      <w:r w:rsidRPr="00FA3145">
        <w:rPr>
          <w:sz w:val="22"/>
          <w:szCs w:val="22"/>
        </w:rPr>
        <w:t xml:space="preserve"> wezwie wybranego </w:t>
      </w:r>
      <w:r w:rsidR="00C8534A" w:rsidRPr="00FA3145">
        <w:rPr>
          <w:sz w:val="22"/>
          <w:szCs w:val="22"/>
        </w:rPr>
        <w:t xml:space="preserve">Wykonawcę do </w:t>
      </w:r>
      <w:r w:rsidR="0002328C" w:rsidRPr="00FA3145">
        <w:rPr>
          <w:sz w:val="22"/>
          <w:szCs w:val="22"/>
        </w:rPr>
        <w:t xml:space="preserve">przedłożenia dokumentów, o których mowa w </w:t>
      </w:r>
      <w:r w:rsidR="00E83257">
        <w:rPr>
          <w:sz w:val="22"/>
          <w:szCs w:val="22"/>
        </w:rPr>
        <w:t>pkt</w:t>
      </w:r>
      <w:r w:rsidR="0002328C" w:rsidRPr="00FA3145">
        <w:rPr>
          <w:sz w:val="22"/>
          <w:szCs w:val="22"/>
        </w:rPr>
        <w:t xml:space="preserve"> </w:t>
      </w:r>
      <w:r w:rsidR="00417786" w:rsidRPr="00FA3145">
        <w:rPr>
          <w:sz w:val="22"/>
          <w:szCs w:val="22"/>
        </w:rPr>
        <w:t>2</w:t>
      </w:r>
      <w:r w:rsidR="00E83257">
        <w:rPr>
          <w:sz w:val="22"/>
          <w:szCs w:val="22"/>
        </w:rPr>
        <w:t xml:space="preserve"> poniżej</w:t>
      </w:r>
      <w:r w:rsidR="0002328C" w:rsidRPr="00FA3145">
        <w:rPr>
          <w:sz w:val="22"/>
          <w:szCs w:val="22"/>
        </w:rPr>
        <w:t xml:space="preserve">. Ponadto </w:t>
      </w:r>
      <w:r w:rsidR="00E83257">
        <w:rPr>
          <w:sz w:val="22"/>
          <w:szCs w:val="22"/>
        </w:rPr>
        <w:t>Zamawiający</w:t>
      </w:r>
      <w:r w:rsidR="00FE394D" w:rsidRPr="00FA3145">
        <w:rPr>
          <w:sz w:val="22"/>
          <w:szCs w:val="22"/>
        </w:rPr>
        <w:t xml:space="preserve"> </w:t>
      </w:r>
      <w:r w:rsidR="00086DB8" w:rsidRPr="00FA3145">
        <w:rPr>
          <w:sz w:val="22"/>
          <w:szCs w:val="22"/>
        </w:rPr>
        <w:t xml:space="preserve">wezwie wybranego Wykonawcę do </w:t>
      </w:r>
      <w:r w:rsidR="00C8534A" w:rsidRPr="00FA3145">
        <w:rPr>
          <w:sz w:val="22"/>
          <w:szCs w:val="22"/>
        </w:rPr>
        <w:t>podpisania umowy w </w:t>
      </w:r>
      <w:r w:rsidRPr="00FA3145">
        <w:rPr>
          <w:sz w:val="22"/>
          <w:szCs w:val="22"/>
        </w:rPr>
        <w:t>sprawie zamówienia publicznego, podając miejsce i termin jej podpisania.</w:t>
      </w:r>
    </w:p>
    <w:p w14:paraId="344B9624" w14:textId="77777777" w:rsidR="00E41ABB" w:rsidRPr="00FA3145" w:rsidRDefault="00C24E78" w:rsidP="006B711F">
      <w:pPr>
        <w:numPr>
          <w:ilvl w:val="0"/>
          <w:numId w:val="6"/>
        </w:numPr>
        <w:tabs>
          <w:tab w:val="clear" w:pos="720"/>
          <w:tab w:val="num" w:pos="426"/>
        </w:tabs>
        <w:spacing w:line="276" w:lineRule="auto"/>
        <w:ind w:left="426" w:hanging="426"/>
        <w:jc w:val="both"/>
        <w:rPr>
          <w:sz w:val="22"/>
        </w:rPr>
      </w:pPr>
      <w:r w:rsidRPr="00FA3145">
        <w:rPr>
          <w:sz w:val="22"/>
        </w:rPr>
        <w:t>Przed podpisaniem umowy na realizację niniejszego zamówienia Wykon</w:t>
      </w:r>
      <w:r w:rsidR="00D317FD" w:rsidRPr="00FA3145">
        <w:rPr>
          <w:sz w:val="22"/>
        </w:rPr>
        <w:t>awca zobowiązany jest dostarczy</w:t>
      </w:r>
      <w:r w:rsidR="004A0EDB" w:rsidRPr="00FA3145">
        <w:rPr>
          <w:sz w:val="22"/>
        </w:rPr>
        <w:t>ć</w:t>
      </w:r>
      <w:r w:rsidR="00E41ABB" w:rsidRPr="00FA3145">
        <w:rPr>
          <w:sz w:val="22"/>
        </w:rPr>
        <w:t>:</w:t>
      </w:r>
    </w:p>
    <w:p w14:paraId="52CBBE91" w14:textId="77777777" w:rsidR="00913722" w:rsidRPr="0086450D" w:rsidRDefault="00AC4F49" w:rsidP="006B711F">
      <w:pPr>
        <w:pStyle w:val="Akapitzlist"/>
        <w:numPr>
          <w:ilvl w:val="0"/>
          <w:numId w:val="12"/>
        </w:numPr>
        <w:tabs>
          <w:tab w:val="num" w:pos="851"/>
        </w:tabs>
        <w:spacing w:line="276" w:lineRule="auto"/>
        <w:ind w:left="851" w:hanging="425"/>
        <w:jc w:val="both"/>
        <w:rPr>
          <w:sz w:val="22"/>
          <w:szCs w:val="22"/>
        </w:rPr>
      </w:pPr>
      <w:r w:rsidRPr="00FA3145">
        <w:rPr>
          <w:sz w:val="22"/>
          <w:szCs w:val="22"/>
        </w:rPr>
        <w:t xml:space="preserve">w przypadku </w:t>
      </w:r>
      <w:r w:rsidR="00913722" w:rsidRPr="00FA3145">
        <w:rPr>
          <w:sz w:val="22"/>
          <w:szCs w:val="22"/>
        </w:rPr>
        <w:t xml:space="preserve">wykonawców, którzy ubiegali się o udzielenie zamówienia wspólnie, </w:t>
      </w:r>
      <w:r w:rsidRPr="00FA3145">
        <w:rPr>
          <w:sz w:val="22"/>
          <w:szCs w:val="22"/>
        </w:rPr>
        <w:t xml:space="preserve">kopię </w:t>
      </w:r>
      <w:r w:rsidRPr="00FA3145">
        <w:rPr>
          <w:sz w:val="22"/>
        </w:rPr>
        <w:t>umowy</w:t>
      </w:r>
      <w:r w:rsidR="00913722" w:rsidRPr="00FA3145">
        <w:rPr>
          <w:sz w:val="22"/>
        </w:rPr>
        <w:t xml:space="preserve"> regulującą ich </w:t>
      </w:r>
      <w:r w:rsidR="00E83257">
        <w:rPr>
          <w:sz w:val="22"/>
        </w:rPr>
        <w:t>współdziałanie;</w:t>
      </w:r>
    </w:p>
    <w:p w14:paraId="6D5A9232" w14:textId="77777777" w:rsidR="000D4F97" w:rsidRPr="00FA3145" w:rsidRDefault="000D4F97" w:rsidP="006B711F">
      <w:pPr>
        <w:pStyle w:val="Akapitzlist"/>
        <w:numPr>
          <w:ilvl w:val="0"/>
          <w:numId w:val="12"/>
        </w:numPr>
        <w:tabs>
          <w:tab w:val="num" w:pos="851"/>
        </w:tabs>
        <w:spacing w:line="276" w:lineRule="auto"/>
        <w:ind w:left="851" w:hanging="425"/>
        <w:jc w:val="both"/>
        <w:rPr>
          <w:sz w:val="22"/>
        </w:rPr>
      </w:pPr>
      <w:r w:rsidRPr="00FA3145">
        <w:rPr>
          <w:sz w:val="22"/>
        </w:rPr>
        <w:t xml:space="preserve">dokument potwierdzający, że wykonawca jest ubezpieczony </w:t>
      </w:r>
      <w:r w:rsidR="00FF7C1C" w:rsidRPr="00FA3145">
        <w:rPr>
          <w:sz w:val="22"/>
        </w:rPr>
        <w:t>od odpowiedzialności cywilnej w </w:t>
      </w:r>
      <w:r w:rsidRPr="00FA3145">
        <w:rPr>
          <w:sz w:val="22"/>
        </w:rPr>
        <w:t>zakresie prowadzonej działalności związanej z przedmiotem zamówienia</w:t>
      </w:r>
      <w:r w:rsidR="00F95E27" w:rsidRPr="00FA3145">
        <w:rPr>
          <w:sz w:val="22"/>
        </w:rPr>
        <w:t xml:space="preserve"> </w:t>
      </w:r>
      <w:r w:rsidRPr="00FA3145">
        <w:rPr>
          <w:sz w:val="22"/>
        </w:rPr>
        <w:t>na sumę gwarancyjną nie mniejszą niż wskazana w p</w:t>
      </w:r>
      <w:r w:rsidR="00E83257">
        <w:rPr>
          <w:sz w:val="22"/>
        </w:rPr>
        <w:t>rojekcie umowy;</w:t>
      </w:r>
    </w:p>
    <w:p w14:paraId="46A779FB" w14:textId="77777777" w:rsidR="001F6934" w:rsidRPr="00FA3145" w:rsidRDefault="00C24E78" w:rsidP="006B711F">
      <w:pPr>
        <w:numPr>
          <w:ilvl w:val="0"/>
          <w:numId w:val="12"/>
        </w:numPr>
        <w:tabs>
          <w:tab w:val="num" w:pos="851"/>
        </w:tabs>
        <w:spacing w:line="276" w:lineRule="auto"/>
        <w:ind w:left="851" w:hanging="425"/>
        <w:jc w:val="both"/>
        <w:rPr>
          <w:sz w:val="22"/>
        </w:rPr>
      </w:pPr>
      <w:r w:rsidRPr="00FA3145">
        <w:rPr>
          <w:sz w:val="22"/>
        </w:rPr>
        <w:t>dokument potwierdzający wniesienie zabezpieczenia należytego wykonania umowy</w:t>
      </w:r>
      <w:r w:rsidR="00E83257">
        <w:rPr>
          <w:sz w:val="22"/>
        </w:rPr>
        <w:t>;</w:t>
      </w:r>
    </w:p>
    <w:p w14:paraId="21FF68BA" w14:textId="77777777" w:rsidR="001F6934" w:rsidRPr="00FA3145" w:rsidRDefault="001F6934" w:rsidP="006B711F">
      <w:pPr>
        <w:numPr>
          <w:ilvl w:val="0"/>
          <w:numId w:val="12"/>
        </w:numPr>
        <w:tabs>
          <w:tab w:val="num" w:pos="851"/>
        </w:tabs>
        <w:spacing w:line="276" w:lineRule="auto"/>
        <w:ind w:left="851" w:hanging="425"/>
        <w:jc w:val="both"/>
        <w:rPr>
          <w:sz w:val="22"/>
        </w:rPr>
      </w:pPr>
      <w:r w:rsidRPr="00FA3145">
        <w:rPr>
          <w:sz w:val="22"/>
          <w:szCs w:val="22"/>
        </w:rPr>
        <w:t xml:space="preserve">dokumenty potwierdzające posiadanie wymaganych uprawnień i aktualnych zaświadczeń o przynależności do właściwych izb samorządowych przez osoby biorące udział w realizacji niniejszego zamówienia, o których mowa w </w:t>
      </w:r>
      <w:r w:rsidR="00E83257">
        <w:rPr>
          <w:sz w:val="22"/>
          <w:szCs w:val="22"/>
        </w:rPr>
        <w:t xml:space="preserve">rozdziale </w:t>
      </w:r>
      <w:r w:rsidRPr="00FA3145">
        <w:rPr>
          <w:sz w:val="22"/>
          <w:szCs w:val="22"/>
        </w:rPr>
        <w:t>I</w:t>
      </w:r>
      <w:r w:rsidR="008557B6" w:rsidRPr="00FA3145">
        <w:rPr>
          <w:sz w:val="22"/>
          <w:szCs w:val="22"/>
        </w:rPr>
        <w:t>V</w:t>
      </w:r>
      <w:r w:rsidR="00E83257">
        <w:rPr>
          <w:sz w:val="22"/>
          <w:szCs w:val="22"/>
        </w:rPr>
        <w:t xml:space="preserve"> pkt 1 </w:t>
      </w:r>
      <w:proofErr w:type="spellStart"/>
      <w:r w:rsidR="00E83257">
        <w:rPr>
          <w:sz w:val="22"/>
          <w:szCs w:val="22"/>
        </w:rPr>
        <w:t>ppkt</w:t>
      </w:r>
      <w:proofErr w:type="spellEnd"/>
      <w:r w:rsidR="00E83257">
        <w:rPr>
          <w:sz w:val="22"/>
          <w:szCs w:val="22"/>
        </w:rPr>
        <w:t xml:space="preserve"> </w:t>
      </w:r>
      <w:r w:rsidR="00DA1A30" w:rsidRPr="00FA3145">
        <w:rPr>
          <w:sz w:val="22"/>
          <w:szCs w:val="22"/>
        </w:rPr>
        <w:t>2</w:t>
      </w:r>
      <w:r w:rsidR="00E83257">
        <w:rPr>
          <w:sz w:val="22"/>
          <w:szCs w:val="22"/>
        </w:rPr>
        <w:t xml:space="preserve">) lit. d) </w:t>
      </w:r>
      <w:proofErr w:type="spellStart"/>
      <w:r w:rsidR="00E83257">
        <w:rPr>
          <w:sz w:val="22"/>
          <w:szCs w:val="22"/>
        </w:rPr>
        <w:t>tiret</w:t>
      </w:r>
      <w:proofErr w:type="spellEnd"/>
      <w:r w:rsidR="00E83257">
        <w:rPr>
          <w:sz w:val="22"/>
          <w:szCs w:val="22"/>
        </w:rPr>
        <w:t xml:space="preserve"> drugie </w:t>
      </w:r>
      <w:r w:rsidRPr="00FA3145">
        <w:rPr>
          <w:sz w:val="22"/>
          <w:szCs w:val="22"/>
        </w:rPr>
        <w:t>SWZ.</w:t>
      </w:r>
    </w:p>
    <w:p w14:paraId="5E61798A" w14:textId="77777777" w:rsidR="000C3E04" w:rsidRPr="00FA3145" w:rsidRDefault="000C3E04" w:rsidP="006B711F">
      <w:pPr>
        <w:numPr>
          <w:ilvl w:val="0"/>
          <w:numId w:val="6"/>
        </w:numPr>
        <w:tabs>
          <w:tab w:val="clear" w:pos="720"/>
          <w:tab w:val="num" w:pos="426"/>
        </w:tabs>
        <w:spacing w:line="276" w:lineRule="auto"/>
        <w:ind w:left="426" w:hanging="426"/>
        <w:jc w:val="both"/>
        <w:rPr>
          <w:sz w:val="22"/>
        </w:rPr>
      </w:pPr>
      <w:r w:rsidRPr="00FA3145">
        <w:rPr>
          <w:sz w:val="22"/>
        </w:rPr>
        <w:t>Niedopełnienie obowiązków wymienionych</w:t>
      </w:r>
      <w:r w:rsidR="002843E5" w:rsidRPr="00FA3145">
        <w:rPr>
          <w:sz w:val="22"/>
        </w:rPr>
        <w:t xml:space="preserve"> </w:t>
      </w:r>
      <w:r w:rsidR="00F21BD9" w:rsidRPr="00FA3145">
        <w:rPr>
          <w:sz w:val="22"/>
        </w:rPr>
        <w:t xml:space="preserve">w </w:t>
      </w:r>
      <w:r w:rsidR="00E83257">
        <w:rPr>
          <w:sz w:val="22"/>
        </w:rPr>
        <w:t xml:space="preserve">pkt </w:t>
      </w:r>
      <w:r w:rsidR="007724FA" w:rsidRPr="00FA3145">
        <w:rPr>
          <w:sz w:val="22"/>
        </w:rPr>
        <w:t>2</w:t>
      </w:r>
      <w:r w:rsidR="00174B17" w:rsidRPr="00FA3145">
        <w:rPr>
          <w:sz w:val="22"/>
        </w:rPr>
        <w:t xml:space="preserve"> </w:t>
      </w:r>
      <w:r w:rsidRPr="00FA3145">
        <w:rPr>
          <w:sz w:val="22"/>
        </w:rPr>
        <w:t>będzie skutkować odstąpieniem Zamawiającego od zawarcia umowy z przyczyn leżących po stronie Wykonawcy oraz zatrzymaniem wadium.</w:t>
      </w:r>
    </w:p>
    <w:p w14:paraId="5C809865"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W sprawach nieuregulowanych niniejszą </w:t>
      </w:r>
      <w:r w:rsidR="006475BF" w:rsidRPr="00FA3145">
        <w:rPr>
          <w:sz w:val="22"/>
          <w:szCs w:val="22"/>
        </w:rPr>
        <w:t xml:space="preserve">SWZ </w:t>
      </w:r>
      <w:r w:rsidRPr="00FA3145">
        <w:rPr>
          <w:sz w:val="22"/>
          <w:szCs w:val="22"/>
        </w:rPr>
        <w:t xml:space="preserve">mają zastosowanie przepisy ustawy </w:t>
      </w:r>
      <w:proofErr w:type="spellStart"/>
      <w:r w:rsidR="000873DF">
        <w:rPr>
          <w:sz w:val="22"/>
          <w:szCs w:val="22"/>
        </w:rPr>
        <w:t>Pzp</w:t>
      </w:r>
      <w:proofErr w:type="spellEnd"/>
      <w:r w:rsidR="000873DF">
        <w:rPr>
          <w:sz w:val="22"/>
          <w:szCs w:val="22"/>
        </w:rPr>
        <w:t xml:space="preserve"> </w:t>
      </w:r>
      <w:r w:rsidRPr="00FA3145">
        <w:rPr>
          <w:sz w:val="22"/>
          <w:szCs w:val="22"/>
        </w:rPr>
        <w:t>oraz przepisy Kodeksu cywilnego.</w:t>
      </w:r>
    </w:p>
    <w:p w14:paraId="657F1F6A" w14:textId="77777777" w:rsidR="001868FF" w:rsidRPr="00E83257" w:rsidRDefault="001868FF" w:rsidP="00E83257">
      <w:pPr>
        <w:tabs>
          <w:tab w:val="left" w:pos="360"/>
        </w:tabs>
        <w:autoSpaceDE w:val="0"/>
        <w:autoSpaceDN w:val="0"/>
        <w:spacing w:line="276" w:lineRule="auto"/>
        <w:jc w:val="both"/>
        <w:rPr>
          <w:sz w:val="22"/>
        </w:rPr>
      </w:pPr>
    </w:p>
    <w:p w14:paraId="166CE55D" w14:textId="77777777" w:rsidR="00E83257" w:rsidRPr="00E83257" w:rsidRDefault="00E83257" w:rsidP="00E83257">
      <w:pPr>
        <w:tabs>
          <w:tab w:val="left" w:pos="567"/>
        </w:tabs>
        <w:autoSpaceDE w:val="0"/>
        <w:autoSpaceDN w:val="0"/>
        <w:spacing w:line="276" w:lineRule="auto"/>
        <w:ind w:left="567" w:hanging="567"/>
        <w:jc w:val="both"/>
        <w:rPr>
          <w:b/>
          <w:bCs/>
          <w:sz w:val="22"/>
        </w:rPr>
      </w:pPr>
      <w:r>
        <w:rPr>
          <w:b/>
          <w:bCs/>
          <w:sz w:val="22"/>
          <w:highlight w:val="lightGray"/>
        </w:rPr>
        <w:lastRenderedPageBreak/>
        <w:t>XXI</w:t>
      </w:r>
      <w:r w:rsidRPr="00E83257">
        <w:rPr>
          <w:b/>
          <w:bCs/>
          <w:sz w:val="22"/>
          <w:highlight w:val="lightGray"/>
        </w:rPr>
        <w:t>.</w:t>
      </w:r>
      <w:r>
        <w:rPr>
          <w:b/>
          <w:bCs/>
          <w:sz w:val="22"/>
          <w:highlight w:val="lightGray"/>
        </w:rPr>
        <w:tab/>
      </w:r>
      <w:r w:rsidRPr="00E83257">
        <w:rPr>
          <w:b/>
          <w:bCs/>
          <w:sz w:val="22"/>
          <w:highlight w:val="lightGray"/>
        </w:rPr>
        <w:t>ZAŁĄCZNIKI DO SPECYFIKACJI:</w:t>
      </w:r>
    </w:p>
    <w:p w14:paraId="5284806C" w14:textId="77777777" w:rsidR="001E1977" w:rsidRPr="00E83257" w:rsidRDefault="001E1977" w:rsidP="001E1977">
      <w:pPr>
        <w:suppressAutoHyphens/>
        <w:snapToGrid w:val="0"/>
        <w:spacing w:line="276" w:lineRule="auto"/>
        <w:ind w:left="720"/>
        <w:rPr>
          <w:sz w:val="24"/>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1E1977" w:rsidRPr="00E83257" w14:paraId="35E2E990" w14:textId="77777777" w:rsidTr="00D45E3A">
        <w:tc>
          <w:tcPr>
            <w:tcW w:w="487" w:type="dxa"/>
            <w:tcBorders>
              <w:top w:val="single" w:sz="4" w:space="0" w:color="000000"/>
              <w:left w:val="single" w:sz="4" w:space="0" w:color="000000"/>
              <w:bottom w:val="single" w:sz="4" w:space="0" w:color="000000"/>
            </w:tcBorders>
            <w:shd w:val="clear" w:color="auto" w:fill="auto"/>
          </w:tcPr>
          <w:p w14:paraId="403FA3E6" w14:textId="77777777" w:rsidR="001E1977" w:rsidRPr="00E83257" w:rsidRDefault="001E1977" w:rsidP="00D45E3A">
            <w:pPr>
              <w:suppressAutoHyphens/>
              <w:snapToGrid w:val="0"/>
              <w:spacing w:line="276" w:lineRule="auto"/>
              <w:jc w:val="center"/>
              <w:rPr>
                <w:b/>
                <w:sz w:val="22"/>
                <w:lang w:eastAsia="zh-CN"/>
              </w:rPr>
            </w:pPr>
            <w:r w:rsidRPr="00E83257">
              <w:rPr>
                <w:b/>
                <w:sz w:val="22"/>
                <w:lang w:eastAsia="zh-CN"/>
              </w:rPr>
              <w:t>l.p.</w:t>
            </w:r>
          </w:p>
        </w:tc>
        <w:tc>
          <w:tcPr>
            <w:tcW w:w="2643" w:type="dxa"/>
            <w:tcBorders>
              <w:top w:val="single" w:sz="4" w:space="0" w:color="000000"/>
              <w:left w:val="single" w:sz="4" w:space="0" w:color="000000"/>
              <w:bottom w:val="single" w:sz="4" w:space="0" w:color="000000"/>
            </w:tcBorders>
            <w:shd w:val="clear" w:color="auto" w:fill="auto"/>
          </w:tcPr>
          <w:p w14:paraId="647F8146" w14:textId="77777777" w:rsidR="001E1977" w:rsidRPr="00E83257" w:rsidRDefault="001E1977" w:rsidP="00D45E3A">
            <w:pPr>
              <w:suppressAutoHyphens/>
              <w:snapToGrid w:val="0"/>
              <w:spacing w:line="276" w:lineRule="auto"/>
              <w:jc w:val="center"/>
              <w:rPr>
                <w:sz w:val="22"/>
                <w:lang w:eastAsia="zh-CN"/>
              </w:rPr>
            </w:pPr>
            <w:r w:rsidRPr="00E83257">
              <w:rPr>
                <w:b/>
                <w:sz w:val="22"/>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0A8F48A7" w14:textId="77777777" w:rsidR="001E1977" w:rsidRPr="00E83257" w:rsidRDefault="001E1977" w:rsidP="00D45E3A">
            <w:pPr>
              <w:keepNext/>
              <w:suppressAutoHyphens/>
              <w:snapToGrid w:val="0"/>
              <w:spacing w:line="276" w:lineRule="auto"/>
              <w:jc w:val="center"/>
              <w:outlineLvl w:val="2"/>
              <w:rPr>
                <w:b/>
                <w:bCs/>
                <w:sz w:val="22"/>
                <w:lang w:eastAsia="zh-CN"/>
              </w:rPr>
            </w:pPr>
            <w:bookmarkStart w:id="2" w:name="_Toc396132136"/>
            <w:bookmarkStart w:id="3" w:name="_Toc461544491"/>
            <w:r w:rsidRPr="00E83257">
              <w:rPr>
                <w:b/>
                <w:bCs/>
                <w:sz w:val="22"/>
                <w:lang w:eastAsia="zh-CN"/>
              </w:rPr>
              <w:t>Nazwa Załącznika</w:t>
            </w:r>
            <w:bookmarkEnd w:id="2"/>
            <w:bookmarkEnd w:id="3"/>
          </w:p>
        </w:tc>
      </w:tr>
      <w:tr w:rsidR="001E1977" w:rsidRPr="00E83257" w14:paraId="46DF1B6F" w14:textId="77777777" w:rsidTr="00D45E3A">
        <w:tc>
          <w:tcPr>
            <w:tcW w:w="487" w:type="dxa"/>
            <w:tcBorders>
              <w:top w:val="single" w:sz="4" w:space="0" w:color="000000"/>
              <w:left w:val="single" w:sz="4" w:space="0" w:color="000000"/>
              <w:bottom w:val="single" w:sz="4" w:space="0" w:color="000000"/>
            </w:tcBorders>
            <w:shd w:val="clear" w:color="auto" w:fill="auto"/>
          </w:tcPr>
          <w:p w14:paraId="5D270A4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3DC3601A" w14:textId="77777777" w:rsidR="001E1977" w:rsidRPr="00E83257" w:rsidRDefault="001E1977" w:rsidP="00D45E3A">
            <w:pPr>
              <w:suppressAutoHyphens/>
              <w:snapToGrid w:val="0"/>
              <w:spacing w:line="276" w:lineRule="auto"/>
              <w:rPr>
                <w:sz w:val="22"/>
                <w:lang w:eastAsia="zh-CN"/>
              </w:rPr>
            </w:pPr>
            <w:r w:rsidRPr="00E83257">
              <w:rPr>
                <w:sz w:val="22"/>
                <w:lang w:eastAsia="zh-CN"/>
              </w:rPr>
              <w:t>Załącznik nr 1</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0B4A9266" w14:textId="77777777" w:rsidR="001E1977" w:rsidRPr="00E83257" w:rsidRDefault="001E1977" w:rsidP="00D45E3A">
            <w:pPr>
              <w:suppressAutoHyphens/>
              <w:snapToGrid w:val="0"/>
              <w:spacing w:line="276" w:lineRule="auto"/>
              <w:rPr>
                <w:sz w:val="22"/>
                <w:lang w:eastAsia="zh-CN"/>
              </w:rPr>
            </w:pPr>
            <w:r w:rsidRPr="00DF02EA">
              <w:rPr>
                <w:sz w:val="22"/>
                <w:lang w:eastAsia="zh-CN"/>
              </w:rPr>
              <w:t>Wzór Formularza cenowego</w:t>
            </w:r>
          </w:p>
        </w:tc>
      </w:tr>
      <w:tr w:rsidR="001E1977" w:rsidRPr="00E83257" w14:paraId="2283CBCF" w14:textId="77777777" w:rsidTr="00D45E3A">
        <w:tc>
          <w:tcPr>
            <w:tcW w:w="487" w:type="dxa"/>
            <w:tcBorders>
              <w:top w:val="single" w:sz="4" w:space="0" w:color="000000"/>
              <w:left w:val="single" w:sz="4" w:space="0" w:color="000000"/>
              <w:bottom w:val="single" w:sz="4" w:space="0" w:color="000000"/>
            </w:tcBorders>
            <w:shd w:val="clear" w:color="auto" w:fill="auto"/>
          </w:tcPr>
          <w:p w14:paraId="782C5CFE"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58F87D26" w14:textId="77777777" w:rsidR="001E1977" w:rsidRPr="00E83257" w:rsidRDefault="001E1977" w:rsidP="00E158FF">
            <w:pPr>
              <w:suppressAutoHyphens/>
              <w:snapToGrid w:val="0"/>
              <w:spacing w:line="276" w:lineRule="auto"/>
              <w:rPr>
                <w:sz w:val="22"/>
                <w:lang w:eastAsia="zh-CN"/>
              </w:rPr>
            </w:pPr>
            <w:r w:rsidRPr="00E83257">
              <w:rPr>
                <w:sz w:val="22"/>
                <w:lang w:eastAsia="zh-CN"/>
              </w:rPr>
              <w:t>Załącznik nr 2</w:t>
            </w:r>
          </w:p>
          <w:p w14:paraId="4FE604D4" w14:textId="77777777" w:rsidR="001E1977" w:rsidRPr="00E83257" w:rsidRDefault="001E1977" w:rsidP="00E158FF">
            <w:pPr>
              <w:suppressAutoHyphens/>
              <w:snapToGrid w:val="0"/>
              <w:spacing w:line="276" w:lineRule="auto"/>
              <w:rPr>
                <w:color w:val="FF0000"/>
                <w:sz w:val="22"/>
                <w:lang w:eastAsia="zh-CN"/>
              </w:rPr>
            </w:pP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465413AE" w14:textId="77777777" w:rsidR="001E1977" w:rsidRPr="00E83257" w:rsidRDefault="001E1977" w:rsidP="00E158FF">
            <w:pPr>
              <w:suppressAutoHyphens/>
              <w:snapToGrid w:val="0"/>
              <w:spacing w:line="276" w:lineRule="auto"/>
              <w:jc w:val="both"/>
              <w:textAlignment w:val="top"/>
              <w:rPr>
                <w:sz w:val="22"/>
                <w:lang w:eastAsia="zh-CN"/>
              </w:rPr>
            </w:pPr>
            <w:r w:rsidRPr="00E83257">
              <w:rPr>
                <w:sz w:val="22"/>
                <w:lang w:eastAsia="zh-CN"/>
              </w:rPr>
              <w:t xml:space="preserve">Wzór oświadczenia </w:t>
            </w:r>
            <w:r w:rsidRPr="000B0D76">
              <w:rPr>
                <w:sz w:val="22"/>
                <w:lang w:eastAsia="zh-CN"/>
              </w:rPr>
              <w:t>wykonawcy o niepodleganiu wykluczenia z postępowania</w:t>
            </w:r>
          </w:p>
        </w:tc>
      </w:tr>
      <w:tr w:rsidR="001E1977" w:rsidRPr="00E83257" w14:paraId="3F491DB9" w14:textId="77777777" w:rsidTr="00D45E3A">
        <w:tc>
          <w:tcPr>
            <w:tcW w:w="487" w:type="dxa"/>
            <w:tcBorders>
              <w:top w:val="single" w:sz="4" w:space="0" w:color="000000"/>
              <w:left w:val="single" w:sz="4" w:space="0" w:color="000000"/>
              <w:bottom w:val="single" w:sz="4" w:space="0" w:color="000000"/>
            </w:tcBorders>
            <w:shd w:val="clear" w:color="auto" w:fill="auto"/>
          </w:tcPr>
          <w:p w14:paraId="352E969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5755241B"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3</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7857118C" w14:textId="77777777" w:rsidR="001E1977" w:rsidRPr="00E83257" w:rsidRDefault="001E1977" w:rsidP="00E158FF">
            <w:pPr>
              <w:suppressAutoHyphens/>
              <w:snapToGrid w:val="0"/>
              <w:spacing w:line="276" w:lineRule="auto"/>
              <w:jc w:val="both"/>
              <w:textAlignment w:val="top"/>
              <w:rPr>
                <w:sz w:val="22"/>
                <w:lang w:eastAsia="zh-CN"/>
              </w:rPr>
            </w:pPr>
            <w:r w:rsidRPr="00E83257">
              <w:rPr>
                <w:sz w:val="22"/>
                <w:lang w:eastAsia="zh-CN"/>
              </w:rPr>
              <w:t xml:space="preserve">Wzór oświadczenia </w:t>
            </w:r>
            <w:r>
              <w:rPr>
                <w:sz w:val="22"/>
                <w:lang w:eastAsia="zh-CN"/>
              </w:rPr>
              <w:t>w</w:t>
            </w:r>
            <w:r w:rsidRPr="00E83257">
              <w:rPr>
                <w:sz w:val="22"/>
                <w:lang w:eastAsia="zh-CN"/>
              </w:rPr>
              <w:t>ykonawcy dotyczącego spełniania warunków udziału w postępowaniu</w:t>
            </w:r>
          </w:p>
        </w:tc>
      </w:tr>
      <w:tr w:rsidR="001E1977" w:rsidRPr="00E83257" w14:paraId="34C4AB0B" w14:textId="77777777" w:rsidTr="00D45E3A">
        <w:tc>
          <w:tcPr>
            <w:tcW w:w="487" w:type="dxa"/>
            <w:tcBorders>
              <w:top w:val="single" w:sz="4" w:space="0" w:color="000000"/>
              <w:left w:val="single" w:sz="4" w:space="0" w:color="000000"/>
              <w:bottom w:val="single" w:sz="4" w:space="0" w:color="000000"/>
            </w:tcBorders>
            <w:shd w:val="clear" w:color="auto" w:fill="auto"/>
          </w:tcPr>
          <w:p w14:paraId="73061167"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4AD69C65"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4</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263AB1D3" w14:textId="053A1C6D" w:rsidR="001E1977" w:rsidRPr="00E83257" w:rsidRDefault="001E1977" w:rsidP="00E158FF">
            <w:pPr>
              <w:suppressAutoHyphens/>
              <w:snapToGrid w:val="0"/>
              <w:spacing w:line="276" w:lineRule="auto"/>
              <w:jc w:val="both"/>
              <w:rPr>
                <w:sz w:val="22"/>
                <w:lang w:eastAsia="zh-CN"/>
              </w:rPr>
            </w:pPr>
            <w:r>
              <w:rPr>
                <w:sz w:val="22"/>
                <w:lang w:eastAsia="zh-CN"/>
              </w:rPr>
              <w:t>Wzór wykazu wykonanych robót budowlanych</w:t>
            </w:r>
            <w:r w:rsidR="00491FE1">
              <w:rPr>
                <w:sz w:val="22"/>
                <w:lang w:eastAsia="zh-CN"/>
              </w:rPr>
              <w:t>/</w:t>
            </w:r>
            <w:r>
              <w:rPr>
                <w:sz w:val="22"/>
                <w:lang w:eastAsia="zh-CN"/>
              </w:rPr>
              <w:t>usług</w:t>
            </w:r>
          </w:p>
        </w:tc>
      </w:tr>
      <w:tr w:rsidR="001E1977" w:rsidRPr="00E83257" w14:paraId="7B66434E" w14:textId="77777777" w:rsidTr="00D45E3A">
        <w:tc>
          <w:tcPr>
            <w:tcW w:w="487" w:type="dxa"/>
            <w:tcBorders>
              <w:top w:val="single" w:sz="4" w:space="0" w:color="000000"/>
              <w:left w:val="single" w:sz="4" w:space="0" w:color="000000"/>
              <w:bottom w:val="single" w:sz="4" w:space="0" w:color="000000"/>
            </w:tcBorders>
            <w:shd w:val="clear" w:color="auto" w:fill="auto"/>
          </w:tcPr>
          <w:p w14:paraId="77E29218"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4A0B9F66"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5</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3AEEEF7C" w14:textId="77777777" w:rsidR="001E1977" w:rsidRPr="00E83257" w:rsidRDefault="001E1977" w:rsidP="00E158FF">
            <w:pPr>
              <w:suppressAutoHyphens/>
              <w:snapToGrid w:val="0"/>
              <w:spacing w:line="276" w:lineRule="auto"/>
              <w:jc w:val="both"/>
              <w:rPr>
                <w:sz w:val="22"/>
                <w:lang w:eastAsia="zh-CN"/>
              </w:rPr>
            </w:pPr>
            <w:r>
              <w:rPr>
                <w:sz w:val="22"/>
                <w:lang w:eastAsia="zh-CN"/>
              </w:rPr>
              <w:t>Wzór wykazu</w:t>
            </w:r>
            <w:r w:rsidRPr="00C14B78">
              <w:rPr>
                <w:sz w:val="22"/>
                <w:lang w:eastAsia="zh-CN"/>
              </w:rPr>
              <w:t xml:space="preserve"> osób, które będą uczestniczyć w wykonywaniu niniejszego zamówienia wraz z informacjami o tych osobach</w:t>
            </w:r>
          </w:p>
        </w:tc>
      </w:tr>
      <w:tr w:rsidR="001E1977" w:rsidRPr="00E83257" w14:paraId="6568D3EC" w14:textId="77777777" w:rsidTr="00D45E3A">
        <w:tc>
          <w:tcPr>
            <w:tcW w:w="487" w:type="dxa"/>
            <w:tcBorders>
              <w:top w:val="single" w:sz="4" w:space="0" w:color="000000"/>
              <w:left w:val="single" w:sz="4" w:space="0" w:color="000000"/>
              <w:bottom w:val="single" w:sz="4" w:space="0" w:color="000000"/>
            </w:tcBorders>
            <w:shd w:val="clear" w:color="auto" w:fill="auto"/>
          </w:tcPr>
          <w:p w14:paraId="1D3110A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7E59BB19" w14:textId="77777777" w:rsidR="001E1977" w:rsidRPr="00E83257" w:rsidRDefault="001E1977" w:rsidP="00E158FF">
            <w:pPr>
              <w:suppressAutoHyphens/>
              <w:snapToGrid w:val="0"/>
              <w:spacing w:line="276" w:lineRule="auto"/>
              <w:rPr>
                <w:sz w:val="22"/>
                <w:lang w:eastAsia="zh-CN"/>
              </w:rPr>
            </w:pPr>
            <w:r>
              <w:rPr>
                <w:sz w:val="22"/>
                <w:lang w:eastAsia="zh-CN"/>
              </w:rPr>
              <w:t>Załącznik nr 6</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536BB0C2" w14:textId="77777777" w:rsidR="001E1977" w:rsidRPr="00E83257" w:rsidRDefault="001E1977" w:rsidP="00E158FF">
            <w:pPr>
              <w:suppressAutoHyphens/>
              <w:snapToGrid w:val="0"/>
              <w:spacing w:line="276" w:lineRule="auto"/>
              <w:jc w:val="both"/>
              <w:rPr>
                <w:sz w:val="22"/>
                <w:lang w:eastAsia="zh-CN"/>
              </w:rPr>
            </w:pPr>
            <w:r>
              <w:rPr>
                <w:sz w:val="22"/>
                <w:lang w:eastAsia="zh-CN"/>
              </w:rPr>
              <w:t>Projekt Umowy</w:t>
            </w:r>
          </w:p>
        </w:tc>
      </w:tr>
      <w:tr w:rsidR="00081A3F" w:rsidRPr="00E83257" w14:paraId="0B97EB79" w14:textId="77777777" w:rsidTr="00E06057">
        <w:tc>
          <w:tcPr>
            <w:tcW w:w="487" w:type="dxa"/>
            <w:tcBorders>
              <w:top w:val="single" w:sz="4" w:space="0" w:color="000000"/>
              <w:left w:val="single" w:sz="4" w:space="0" w:color="000000"/>
              <w:bottom w:val="single" w:sz="4" w:space="0" w:color="000000"/>
            </w:tcBorders>
            <w:shd w:val="clear" w:color="auto" w:fill="auto"/>
          </w:tcPr>
          <w:p w14:paraId="6014AD7A" w14:textId="77777777" w:rsidR="00081A3F" w:rsidRPr="00E83257" w:rsidRDefault="00081A3F"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right w:val="nil"/>
            </w:tcBorders>
          </w:tcPr>
          <w:p w14:paraId="144FF984" w14:textId="425AC74C" w:rsidR="00081A3F" w:rsidRPr="00081A3F" w:rsidRDefault="00081A3F" w:rsidP="00E158FF">
            <w:pPr>
              <w:suppressAutoHyphens/>
              <w:snapToGrid w:val="0"/>
              <w:spacing w:line="276" w:lineRule="auto"/>
              <w:rPr>
                <w:sz w:val="22"/>
                <w:lang w:eastAsia="zh-CN"/>
              </w:rPr>
            </w:pPr>
            <w:r w:rsidRPr="00081A3F">
              <w:rPr>
                <w:sz w:val="22"/>
                <w:lang w:eastAsia="zh-CN"/>
              </w:rPr>
              <w:t>Załącznik nr 7</w:t>
            </w:r>
          </w:p>
        </w:tc>
        <w:tc>
          <w:tcPr>
            <w:tcW w:w="6619" w:type="dxa"/>
            <w:tcBorders>
              <w:top w:val="single" w:sz="4" w:space="0" w:color="000000"/>
              <w:left w:val="single" w:sz="4" w:space="0" w:color="000000"/>
              <w:bottom w:val="single" w:sz="4" w:space="0" w:color="000000"/>
              <w:right w:val="single" w:sz="4" w:space="0" w:color="000000"/>
            </w:tcBorders>
          </w:tcPr>
          <w:p w14:paraId="5B23E869" w14:textId="7228D581" w:rsidR="00081A3F" w:rsidRPr="00081A3F" w:rsidRDefault="009522B9" w:rsidP="00E158FF">
            <w:pPr>
              <w:suppressAutoHyphens/>
              <w:snapToGrid w:val="0"/>
              <w:spacing w:line="276" w:lineRule="auto"/>
              <w:jc w:val="both"/>
              <w:rPr>
                <w:sz w:val="22"/>
                <w:lang w:eastAsia="zh-CN"/>
              </w:rPr>
            </w:pPr>
            <w:r>
              <w:rPr>
                <w:sz w:val="22"/>
                <w:szCs w:val="22"/>
              </w:rPr>
              <w:t xml:space="preserve">Opis Przedmiotu Zamówienia (OPZ), składający się z: </w:t>
            </w:r>
            <w:r w:rsidR="00E95DC4">
              <w:rPr>
                <w:sz w:val="22"/>
                <w:szCs w:val="22"/>
              </w:rPr>
              <w:t xml:space="preserve">Programu Funkcjonalno-Użytkowego wraz z załącznikami, </w:t>
            </w:r>
            <w:r w:rsidR="00305073" w:rsidRPr="00305073">
              <w:rPr>
                <w:sz w:val="22"/>
                <w:szCs w:val="22"/>
              </w:rPr>
              <w:t>Protokołu uzgodnień z konserwatorem</w:t>
            </w:r>
            <w:r w:rsidR="00E95DC4">
              <w:rPr>
                <w:sz w:val="22"/>
                <w:szCs w:val="22"/>
              </w:rPr>
              <w:t xml:space="preserve">, </w:t>
            </w:r>
            <w:r w:rsidR="00E95DC4" w:rsidRPr="00E95DC4">
              <w:rPr>
                <w:sz w:val="22"/>
                <w:szCs w:val="22"/>
              </w:rPr>
              <w:t>Specyfikacj</w:t>
            </w:r>
            <w:r w:rsidR="00E95DC4">
              <w:rPr>
                <w:sz w:val="22"/>
                <w:szCs w:val="22"/>
              </w:rPr>
              <w:t>i</w:t>
            </w:r>
            <w:r w:rsidR="00E95DC4" w:rsidRPr="00E95DC4">
              <w:rPr>
                <w:sz w:val="22"/>
                <w:szCs w:val="22"/>
              </w:rPr>
              <w:t xml:space="preserve"> Techniczn</w:t>
            </w:r>
            <w:r w:rsidR="00E95DC4">
              <w:rPr>
                <w:sz w:val="22"/>
                <w:szCs w:val="22"/>
              </w:rPr>
              <w:t>ej</w:t>
            </w:r>
            <w:r w:rsidR="00E95DC4" w:rsidRPr="00E95DC4">
              <w:rPr>
                <w:sz w:val="22"/>
                <w:szCs w:val="22"/>
              </w:rPr>
              <w:t xml:space="preserve"> Wykonania i Odbioru </w:t>
            </w:r>
            <w:r w:rsidR="00E95DC4">
              <w:rPr>
                <w:sz w:val="22"/>
                <w:szCs w:val="22"/>
              </w:rPr>
              <w:t>Robót</w:t>
            </w:r>
          </w:p>
        </w:tc>
      </w:tr>
    </w:tbl>
    <w:p w14:paraId="1137F4FC" w14:textId="77777777" w:rsidR="00731232" w:rsidRPr="00FA3145" w:rsidRDefault="00731232" w:rsidP="00790CAC">
      <w:pPr>
        <w:suppressAutoHyphens/>
        <w:snapToGrid w:val="0"/>
        <w:spacing w:line="276" w:lineRule="auto"/>
        <w:jc w:val="both"/>
        <w:textAlignment w:val="top"/>
        <w:rPr>
          <w:color w:val="FF0000"/>
          <w:sz w:val="22"/>
          <w:szCs w:val="22"/>
        </w:rPr>
      </w:pPr>
    </w:p>
    <w:sectPr w:rsidR="00731232" w:rsidRPr="00FA3145" w:rsidSect="0057106A">
      <w:headerReference w:type="even" r:id="rId13"/>
      <w:headerReference w:type="default" r:id="rId14"/>
      <w:footerReference w:type="even" r:id="rId15"/>
      <w:footerReference w:type="default" r:id="rId16"/>
      <w:headerReference w:type="first" r:id="rId17"/>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419F0" w14:textId="77777777" w:rsidR="00850131" w:rsidRDefault="00850131">
      <w:r>
        <w:separator/>
      </w:r>
    </w:p>
  </w:endnote>
  <w:endnote w:type="continuationSeparator" w:id="0">
    <w:p w14:paraId="2B60705B" w14:textId="77777777" w:rsidR="00850131" w:rsidRDefault="00850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PL">
    <w:altName w:val="Courier New"/>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FrankfurtGothic">
    <w:altName w:val="Times New Roman"/>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51721" w14:textId="77777777" w:rsidR="006D19DD" w:rsidRDefault="006D19D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1A84F215" w14:textId="77777777" w:rsidR="006D19DD" w:rsidRDefault="006D19D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337811723"/>
      <w:docPartObj>
        <w:docPartGallery w:val="Page Numbers (Bottom of Page)"/>
        <w:docPartUnique/>
      </w:docPartObj>
    </w:sdtPr>
    <w:sdtContent>
      <w:p w14:paraId="50935A4D" w14:textId="77777777" w:rsidR="006D19DD" w:rsidRPr="0057106A" w:rsidRDefault="006D19DD">
        <w:pPr>
          <w:pStyle w:val="Stopka"/>
          <w:jc w:val="center"/>
          <w:rPr>
            <w:sz w:val="20"/>
          </w:rPr>
        </w:pPr>
        <w:r w:rsidRPr="0057106A">
          <w:rPr>
            <w:sz w:val="20"/>
          </w:rPr>
          <w:fldChar w:fldCharType="begin"/>
        </w:r>
        <w:r w:rsidRPr="0057106A">
          <w:rPr>
            <w:sz w:val="20"/>
          </w:rPr>
          <w:instrText>PAGE   \* MERGEFORMAT</w:instrText>
        </w:r>
        <w:r w:rsidRPr="0057106A">
          <w:rPr>
            <w:sz w:val="20"/>
          </w:rPr>
          <w:fldChar w:fldCharType="separate"/>
        </w:r>
        <w:r w:rsidR="00002AB0">
          <w:rPr>
            <w:noProof/>
            <w:sz w:val="20"/>
          </w:rPr>
          <w:t>23</w:t>
        </w:r>
        <w:r w:rsidRPr="0057106A">
          <w:rPr>
            <w:sz w:val="20"/>
          </w:rPr>
          <w:fldChar w:fldCharType="end"/>
        </w:r>
      </w:p>
    </w:sdtContent>
  </w:sdt>
  <w:p w14:paraId="3FFC0F12" w14:textId="77777777" w:rsidR="006D19DD" w:rsidRDefault="006D19D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A3436" w14:textId="77777777" w:rsidR="00850131" w:rsidRDefault="00850131">
      <w:r>
        <w:separator/>
      </w:r>
    </w:p>
  </w:footnote>
  <w:footnote w:type="continuationSeparator" w:id="0">
    <w:p w14:paraId="4E39645F" w14:textId="77777777" w:rsidR="00850131" w:rsidRDefault="00850131">
      <w:r>
        <w:continuationSeparator/>
      </w:r>
    </w:p>
  </w:footnote>
  <w:footnote w:id="1">
    <w:p w14:paraId="19D29874" w14:textId="77777777" w:rsidR="006D19DD" w:rsidRDefault="006D19DD"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3F2F6299" w14:textId="77777777" w:rsidR="006D19DD" w:rsidRDefault="006D19DD"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02AEA" w14:textId="77777777" w:rsidR="006D19DD" w:rsidRDefault="006D19D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AEB0A3B" w14:textId="77777777" w:rsidR="006D19DD" w:rsidRDefault="006D19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ADEC4" w14:textId="77777777" w:rsidR="006D19DD" w:rsidRDefault="006D19DD">
    <w:pPr>
      <w:pStyle w:val="Nagwek"/>
      <w:rPr>
        <w:noProof/>
      </w:rPr>
    </w:pPr>
    <w:r>
      <w:rPr>
        <w:noProof/>
      </w:rPr>
      <w:t xml:space="preserve">                                                              </w:t>
    </w:r>
  </w:p>
  <w:p w14:paraId="66F0E629" w14:textId="77777777" w:rsidR="006D19DD" w:rsidRDefault="006D19DD">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A503A" w14:textId="77777777" w:rsidR="00F85297" w:rsidRDefault="00F85297" w:rsidP="00F85297">
    <w:pPr>
      <w:pStyle w:val="Nagwek"/>
    </w:pPr>
    <w:r w:rsidRPr="00C050CA">
      <w:rPr>
        <w:noProof/>
      </w:rPr>
      <w:drawing>
        <wp:inline distT="0" distB="0" distL="0" distR="0" wp14:anchorId="493485EE" wp14:editId="7F02D286">
          <wp:extent cx="1975679" cy="693420"/>
          <wp:effectExtent l="0" t="0" r="0" b="0"/>
          <wp:docPr id="1" name="Obraz 1" descr="C:\Users\Bartek\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ek\Desktop\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407" cy="704556"/>
                  </a:xfrm>
                  <a:prstGeom prst="rect">
                    <a:avLst/>
                  </a:prstGeom>
                  <a:noFill/>
                  <a:ln>
                    <a:noFill/>
                  </a:ln>
                </pic:spPr>
              </pic:pic>
            </a:graphicData>
          </a:graphic>
        </wp:inline>
      </w:drawing>
    </w:r>
    <w:r>
      <w:t xml:space="preserve">                                              </w:t>
    </w:r>
    <w:r w:rsidRPr="00C050CA">
      <w:rPr>
        <w:noProof/>
      </w:rPr>
      <w:drawing>
        <wp:inline distT="0" distB="0" distL="0" distR="0" wp14:anchorId="2A53616E" wp14:editId="5BCD9173">
          <wp:extent cx="2026920" cy="812594"/>
          <wp:effectExtent l="0" t="0" r="0" b="0"/>
          <wp:docPr id="3" name="Obraz 3" descr="C:\Users\Bartek\Desktop\pobrany pl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k\Desktop\pobrany plik.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0695" cy="8301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singleLevel"/>
    <w:tmpl w:val="0000000C"/>
    <w:name w:val="WW8Num12"/>
    <w:lvl w:ilvl="0">
      <w:start w:val="1"/>
      <w:numFmt w:val="decimal"/>
      <w:lvlText w:val="%1)"/>
      <w:lvlJc w:val="left"/>
      <w:pPr>
        <w:tabs>
          <w:tab w:val="num" w:pos="0"/>
        </w:tabs>
        <w:ind w:left="1362" w:hanging="360"/>
      </w:pPr>
      <w:rPr>
        <w:i w:val="0"/>
      </w:rPr>
    </w:lvl>
  </w:abstractNum>
  <w:abstractNum w:abstractNumId="1"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2" w15:restartNumberingAfterBreak="0">
    <w:nsid w:val="00000014"/>
    <w:multiLevelType w:val="multilevel"/>
    <w:tmpl w:val="00000014"/>
    <w:name w:val="WW8Num20"/>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611" w:hanging="423"/>
      </w:pPr>
      <w:rPr>
        <w:rFonts w:ascii="Times New Roman" w:eastAsia="Arial" w:hAnsi="Times New Roman" w:cs="Times New Roman" w:hint="default"/>
        <w:color w:val="000000"/>
        <w:spacing w:val="-11"/>
        <w:w w:val="103"/>
        <w:sz w:val="22"/>
        <w:szCs w:val="22"/>
      </w:rPr>
    </w:lvl>
  </w:abstractNum>
  <w:abstractNum w:abstractNumId="4" w15:restartNumberingAfterBreak="0">
    <w:nsid w:val="0000001E"/>
    <w:multiLevelType w:val="multilevel"/>
    <w:tmpl w:val="0000001E"/>
    <w:name w:val="WW8Num3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5" w15:restartNumberingAfterBreak="0">
    <w:nsid w:val="00000024"/>
    <w:multiLevelType w:val="singleLevel"/>
    <w:tmpl w:val="00000024"/>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6"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7"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9"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0"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2"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3" w15:restartNumberingAfterBreak="0">
    <w:nsid w:val="15982B12"/>
    <w:multiLevelType w:val="hybridMultilevel"/>
    <w:tmpl w:val="1ECE480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6"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7"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8"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0"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1" w15:restartNumberingAfterBreak="0">
    <w:nsid w:val="2F811B4B"/>
    <w:multiLevelType w:val="hybridMultilevel"/>
    <w:tmpl w:val="88F830C0"/>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2"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015002"/>
    <w:multiLevelType w:val="hybridMultilevel"/>
    <w:tmpl w:val="D5BAC12A"/>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5"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6" w15:restartNumberingAfterBreak="0">
    <w:nsid w:val="3E1B4A12"/>
    <w:multiLevelType w:val="hybridMultilevel"/>
    <w:tmpl w:val="920077D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42DB1EDB"/>
    <w:multiLevelType w:val="hybridMultilevel"/>
    <w:tmpl w:val="D31200C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1487DE9"/>
    <w:multiLevelType w:val="hybridMultilevel"/>
    <w:tmpl w:val="6CFEE7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5576665E"/>
    <w:multiLevelType w:val="hybridMultilevel"/>
    <w:tmpl w:val="E070AA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5E906FD"/>
    <w:multiLevelType w:val="hybridMultilevel"/>
    <w:tmpl w:val="B2B452E0"/>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C0740E0"/>
    <w:multiLevelType w:val="hybridMultilevel"/>
    <w:tmpl w:val="05FA865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6"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7"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9AD63E7"/>
    <w:multiLevelType w:val="hybridMultilevel"/>
    <w:tmpl w:val="263E7364"/>
    <w:lvl w:ilvl="0" w:tplc="360CC426">
      <w:start w:val="1"/>
      <w:numFmt w:val="decimal"/>
      <w:lvlText w:val="%1."/>
      <w:lvlJc w:val="left"/>
      <w:pPr>
        <w:tabs>
          <w:tab w:val="num" w:pos="720"/>
        </w:tabs>
        <w:ind w:left="72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41"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BCD4064"/>
    <w:multiLevelType w:val="hybridMultilevel"/>
    <w:tmpl w:val="F6FA78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8837697">
    <w:abstractNumId w:val="18"/>
  </w:num>
  <w:num w:numId="2" w16cid:durableId="1836988436">
    <w:abstractNumId w:val="28"/>
  </w:num>
  <w:num w:numId="3" w16cid:durableId="63921634">
    <w:abstractNumId w:val="33"/>
  </w:num>
  <w:num w:numId="4" w16cid:durableId="35202345">
    <w:abstractNumId w:val="38"/>
  </w:num>
  <w:num w:numId="5" w16cid:durableId="201285052">
    <w:abstractNumId w:val="12"/>
  </w:num>
  <w:num w:numId="6" w16cid:durableId="1281449689">
    <w:abstractNumId w:val="41"/>
  </w:num>
  <w:num w:numId="7" w16cid:durableId="1495023112">
    <w:abstractNumId w:val="16"/>
  </w:num>
  <w:num w:numId="8" w16cid:durableId="541014878">
    <w:abstractNumId w:val="37"/>
  </w:num>
  <w:num w:numId="9" w16cid:durableId="1116874704">
    <w:abstractNumId w:val="15"/>
  </w:num>
  <w:num w:numId="10" w16cid:durableId="592782196">
    <w:abstractNumId w:val="17"/>
  </w:num>
  <w:num w:numId="11" w16cid:durableId="1698120122">
    <w:abstractNumId w:val="23"/>
  </w:num>
  <w:num w:numId="12" w16cid:durableId="234322704">
    <w:abstractNumId w:val="34"/>
  </w:num>
  <w:num w:numId="13" w16cid:durableId="18297138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0664544">
    <w:abstractNumId w:val="20"/>
  </w:num>
  <w:num w:numId="15" w16cid:durableId="694502252">
    <w:abstractNumId w:val="19"/>
  </w:num>
  <w:num w:numId="16" w16cid:durableId="1004895938">
    <w:abstractNumId w:val="40"/>
  </w:num>
  <w:num w:numId="17" w16cid:durableId="300892119">
    <w:abstractNumId w:val="25"/>
  </w:num>
  <w:num w:numId="18" w16cid:durableId="959916729">
    <w:abstractNumId w:val="10"/>
  </w:num>
  <w:num w:numId="19" w16cid:durableId="2144880155">
    <w:abstractNumId w:val="30"/>
  </w:num>
  <w:num w:numId="20" w16cid:durableId="45878293">
    <w:abstractNumId w:val="11"/>
  </w:num>
  <w:num w:numId="21" w16cid:durableId="1283683620">
    <w:abstractNumId w:val="43"/>
  </w:num>
  <w:num w:numId="22" w16cid:durableId="1203439637">
    <w:abstractNumId w:val="36"/>
  </w:num>
  <w:num w:numId="23" w16cid:durableId="240334557">
    <w:abstractNumId w:val="5"/>
  </w:num>
  <w:num w:numId="24" w16cid:durableId="611939697">
    <w:abstractNumId w:val="9"/>
  </w:num>
  <w:num w:numId="25" w16cid:durableId="1601523447">
    <w:abstractNumId w:val="42"/>
  </w:num>
  <w:num w:numId="26" w16cid:durableId="2133933426">
    <w:abstractNumId w:val="0"/>
  </w:num>
  <w:num w:numId="27" w16cid:durableId="864027208">
    <w:abstractNumId w:val="2"/>
  </w:num>
  <w:num w:numId="28" w16cid:durableId="1447699397">
    <w:abstractNumId w:val="4"/>
  </w:num>
  <w:num w:numId="29" w16cid:durableId="959992394">
    <w:abstractNumId w:val="7"/>
  </w:num>
  <w:num w:numId="30" w16cid:durableId="597104312">
    <w:abstractNumId w:val="1"/>
  </w:num>
  <w:num w:numId="31" w16cid:durableId="898977920">
    <w:abstractNumId w:val="6"/>
  </w:num>
  <w:num w:numId="32" w16cid:durableId="964851587">
    <w:abstractNumId w:val="21"/>
  </w:num>
  <w:num w:numId="33" w16cid:durableId="792480772">
    <w:abstractNumId w:val="8"/>
    <w:lvlOverride w:ilvl="0">
      <w:startOverride w:val="2"/>
    </w:lvlOverride>
    <w:lvlOverride w:ilvl="1"/>
    <w:lvlOverride w:ilvl="2"/>
    <w:lvlOverride w:ilvl="3"/>
    <w:lvlOverride w:ilvl="4"/>
    <w:lvlOverride w:ilvl="5"/>
    <w:lvlOverride w:ilvl="6"/>
    <w:lvlOverride w:ilvl="7"/>
    <w:lvlOverride w:ilvl="8"/>
  </w:num>
  <w:num w:numId="34" w16cid:durableId="1132796238">
    <w:abstractNumId w:val="14"/>
  </w:num>
  <w:num w:numId="35" w16cid:durableId="1677420792">
    <w:abstractNumId w:val="22"/>
  </w:num>
  <w:num w:numId="36" w16cid:durableId="574901146">
    <w:abstractNumId w:val="13"/>
  </w:num>
  <w:num w:numId="37" w16cid:durableId="881751630">
    <w:abstractNumId w:val="24"/>
  </w:num>
  <w:num w:numId="38" w16cid:durableId="925263750">
    <w:abstractNumId w:val="29"/>
  </w:num>
  <w:num w:numId="39" w16cid:durableId="1546139669">
    <w:abstractNumId w:val="26"/>
  </w:num>
  <w:num w:numId="40" w16cid:durableId="1181971211">
    <w:abstractNumId w:val="27"/>
  </w:num>
  <w:num w:numId="41" w16cid:durableId="265966346">
    <w:abstractNumId w:val="35"/>
  </w:num>
  <w:num w:numId="42" w16cid:durableId="1220288645">
    <w:abstractNumId w:val="31"/>
  </w:num>
  <w:num w:numId="43" w16cid:durableId="1036665048">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170"/>
    <w:rsid w:val="00000A86"/>
    <w:rsid w:val="00000AF2"/>
    <w:rsid w:val="00001975"/>
    <w:rsid w:val="00001BA6"/>
    <w:rsid w:val="00001E6A"/>
    <w:rsid w:val="00001F04"/>
    <w:rsid w:val="00002AB0"/>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30C"/>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611"/>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2A6"/>
    <w:rsid w:val="000465FE"/>
    <w:rsid w:val="00047627"/>
    <w:rsid w:val="000500FC"/>
    <w:rsid w:val="00050333"/>
    <w:rsid w:val="00050833"/>
    <w:rsid w:val="00050C44"/>
    <w:rsid w:val="00050D32"/>
    <w:rsid w:val="00050F76"/>
    <w:rsid w:val="0005104C"/>
    <w:rsid w:val="00052142"/>
    <w:rsid w:val="00052D5A"/>
    <w:rsid w:val="00053212"/>
    <w:rsid w:val="00053326"/>
    <w:rsid w:val="000534FF"/>
    <w:rsid w:val="00053570"/>
    <w:rsid w:val="00053A74"/>
    <w:rsid w:val="00053B2D"/>
    <w:rsid w:val="00053FD1"/>
    <w:rsid w:val="000544C2"/>
    <w:rsid w:val="00054C03"/>
    <w:rsid w:val="00054C66"/>
    <w:rsid w:val="00054D4C"/>
    <w:rsid w:val="00054F83"/>
    <w:rsid w:val="000553CA"/>
    <w:rsid w:val="00055C84"/>
    <w:rsid w:val="00055DAC"/>
    <w:rsid w:val="00055ED9"/>
    <w:rsid w:val="000560D0"/>
    <w:rsid w:val="00056128"/>
    <w:rsid w:val="00056137"/>
    <w:rsid w:val="00056318"/>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8E1"/>
    <w:rsid w:val="00081A3F"/>
    <w:rsid w:val="00081ECB"/>
    <w:rsid w:val="00082327"/>
    <w:rsid w:val="00082551"/>
    <w:rsid w:val="00083080"/>
    <w:rsid w:val="000832F2"/>
    <w:rsid w:val="0008335E"/>
    <w:rsid w:val="0008372C"/>
    <w:rsid w:val="000837A1"/>
    <w:rsid w:val="00083EA9"/>
    <w:rsid w:val="00084315"/>
    <w:rsid w:val="00084346"/>
    <w:rsid w:val="00084D50"/>
    <w:rsid w:val="00085250"/>
    <w:rsid w:val="000853BD"/>
    <w:rsid w:val="00085C6D"/>
    <w:rsid w:val="00085DBC"/>
    <w:rsid w:val="000868DD"/>
    <w:rsid w:val="000869B7"/>
    <w:rsid w:val="00086DB8"/>
    <w:rsid w:val="000873DF"/>
    <w:rsid w:val="00087452"/>
    <w:rsid w:val="000878DB"/>
    <w:rsid w:val="00090589"/>
    <w:rsid w:val="000909CB"/>
    <w:rsid w:val="00090CE5"/>
    <w:rsid w:val="00091A18"/>
    <w:rsid w:val="000921BC"/>
    <w:rsid w:val="000923D9"/>
    <w:rsid w:val="000929F9"/>
    <w:rsid w:val="00092C31"/>
    <w:rsid w:val="00093F4A"/>
    <w:rsid w:val="00094E0D"/>
    <w:rsid w:val="00094F00"/>
    <w:rsid w:val="000956A4"/>
    <w:rsid w:val="00095B4E"/>
    <w:rsid w:val="0009628A"/>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D76"/>
    <w:rsid w:val="000B0EBE"/>
    <w:rsid w:val="000B10BE"/>
    <w:rsid w:val="000B1343"/>
    <w:rsid w:val="000B1484"/>
    <w:rsid w:val="000B2390"/>
    <w:rsid w:val="000B2671"/>
    <w:rsid w:val="000B2674"/>
    <w:rsid w:val="000B2F14"/>
    <w:rsid w:val="000B32DC"/>
    <w:rsid w:val="000B33C9"/>
    <w:rsid w:val="000B4CB2"/>
    <w:rsid w:val="000B4D15"/>
    <w:rsid w:val="000B5D0E"/>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56"/>
    <w:rsid w:val="000C71F5"/>
    <w:rsid w:val="000C720E"/>
    <w:rsid w:val="000C752E"/>
    <w:rsid w:val="000C7E77"/>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3F72"/>
    <w:rsid w:val="000D4508"/>
    <w:rsid w:val="000D4AE1"/>
    <w:rsid w:val="000D4E89"/>
    <w:rsid w:val="000D4F97"/>
    <w:rsid w:val="000D5199"/>
    <w:rsid w:val="000D5911"/>
    <w:rsid w:val="000D5B16"/>
    <w:rsid w:val="000D64FC"/>
    <w:rsid w:val="000D6EFB"/>
    <w:rsid w:val="000D7DA7"/>
    <w:rsid w:val="000D7EAC"/>
    <w:rsid w:val="000E0ADC"/>
    <w:rsid w:val="000E0DCF"/>
    <w:rsid w:val="000E14CD"/>
    <w:rsid w:val="000E16BB"/>
    <w:rsid w:val="000E16D6"/>
    <w:rsid w:val="000E1704"/>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5EE4"/>
    <w:rsid w:val="000E6056"/>
    <w:rsid w:val="000E60AA"/>
    <w:rsid w:val="000E6B9D"/>
    <w:rsid w:val="000E6D1E"/>
    <w:rsid w:val="000E6EB1"/>
    <w:rsid w:val="000E79BE"/>
    <w:rsid w:val="000F0117"/>
    <w:rsid w:val="000F1C62"/>
    <w:rsid w:val="000F1CC1"/>
    <w:rsid w:val="000F1D45"/>
    <w:rsid w:val="000F1EB4"/>
    <w:rsid w:val="000F26DE"/>
    <w:rsid w:val="000F2840"/>
    <w:rsid w:val="000F2CF0"/>
    <w:rsid w:val="000F3226"/>
    <w:rsid w:val="000F410E"/>
    <w:rsid w:val="000F45FE"/>
    <w:rsid w:val="000F47BB"/>
    <w:rsid w:val="000F4D7C"/>
    <w:rsid w:val="000F52BD"/>
    <w:rsid w:val="000F5530"/>
    <w:rsid w:val="000F594D"/>
    <w:rsid w:val="000F5A45"/>
    <w:rsid w:val="000F5A88"/>
    <w:rsid w:val="000F6220"/>
    <w:rsid w:val="000F6BB7"/>
    <w:rsid w:val="000F7029"/>
    <w:rsid w:val="000F7229"/>
    <w:rsid w:val="000F7619"/>
    <w:rsid w:val="000F7E3F"/>
    <w:rsid w:val="00100199"/>
    <w:rsid w:val="001004E4"/>
    <w:rsid w:val="00100613"/>
    <w:rsid w:val="001008FB"/>
    <w:rsid w:val="00100C44"/>
    <w:rsid w:val="00100CD2"/>
    <w:rsid w:val="0010156E"/>
    <w:rsid w:val="00101B37"/>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151"/>
    <w:rsid w:val="00105412"/>
    <w:rsid w:val="00105552"/>
    <w:rsid w:val="001059AA"/>
    <w:rsid w:val="00105C46"/>
    <w:rsid w:val="0010600A"/>
    <w:rsid w:val="00106632"/>
    <w:rsid w:val="00106944"/>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AFC"/>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35A4"/>
    <w:rsid w:val="00124102"/>
    <w:rsid w:val="00124FEB"/>
    <w:rsid w:val="00125660"/>
    <w:rsid w:val="0012578F"/>
    <w:rsid w:val="001263D5"/>
    <w:rsid w:val="0012647C"/>
    <w:rsid w:val="0012680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0C2"/>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8"/>
    <w:rsid w:val="0015360C"/>
    <w:rsid w:val="0015366C"/>
    <w:rsid w:val="00153786"/>
    <w:rsid w:val="00153EE7"/>
    <w:rsid w:val="00153FB9"/>
    <w:rsid w:val="00154046"/>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BF7"/>
    <w:rsid w:val="00164C04"/>
    <w:rsid w:val="0016500C"/>
    <w:rsid w:val="00165526"/>
    <w:rsid w:val="00165A5B"/>
    <w:rsid w:val="00165B82"/>
    <w:rsid w:val="00165C79"/>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6D0"/>
    <w:rsid w:val="001759EF"/>
    <w:rsid w:val="0017671E"/>
    <w:rsid w:val="00177AC2"/>
    <w:rsid w:val="00177B78"/>
    <w:rsid w:val="001804C0"/>
    <w:rsid w:val="00180707"/>
    <w:rsid w:val="00181282"/>
    <w:rsid w:val="0018158C"/>
    <w:rsid w:val="001815CA"/>
    <w:rsid w:val="001816C9"/>
    <w:rsid w:val="00181974"/>
    <w:rsid w:val="001836F9"/>
    <w:rsid w:val="00183A68"/>
    <w:rsid w:val="00183BA4"/>
    <w:rsid w:val="00183E60"/>
    <w:rsid w:val="00183F19"/>
    <w:rsid w:val="00183F60"/>
    <w:rsid w:val="00184508"/>
    <w:rsid w:val="00184CBC"/>
    <w:rsid w:val="00184F54"/>
    <w:rsid w:val="001852B3"/>
    <w:rsid w:val="0018565A"/>
    <w:rsid w:val="001857C1"/>
    <w:rsid w:val="00185804"/>
    <w:rsid w:val="00185B1B"/>
    <w:rsid w:val="001864F6"/>
    <w:rsid w:val="001868C4"/>
    <w:rsid w:val="001868FF"/>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C0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0EB"/>
    <w:rsid w:val="001B04E1"/>
    <w:rsid w:val="001B0995"/>
    <w:rsid w:val="001B103D"/>
    <w:rsid w:val="001B1667"/>
    <w:rsid w:val="001B2253"/>
    <w:rsid w:val="001B23DC"/>
    <w:rsid w:val="001B2AE3"/>
    <w:rsid w:val="001B3A72"/>
    <w:rsid w:val="001B4795"/>
    <w:rsid w:val="001B4C7D"/>
    <w:rsid w:val="001B50E2"/>
    <w:rsid w:val="001B5A86"/>
    <w:rsid w:val="001B5D7D"/>
    <w:rsid w:val="001B6379"/>
    <w:rsid w:val="001B6974"/>
    <w:rsid w:val="001B7784"/>
    <w:rsid w:val="001B797F"/>
    <w:rsid w:val="001C00D9"/>
    <w:rsid w:val="001C0462"/>
    <w:rsid w:val="001C0A0B"/>
    <w:rsid w:val="001C1083"/>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2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35"/>
    <w:rsid w:val="001D00C6"/>
    <w:rsid w:val="001D0461"/>
    <w:rsid w:val="001D0BE1"/>
    <w:rsid w:val="001D0D35"/>
    <w:rsid w:val="001D0F28"/>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977"/>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9A0"/>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2DBF"/>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1F71D5"/>
    <w:rsid w:val="0020016C"/>
    <w:rsid w:val="002005AF"/>
    <w:rsid w:val="002006F3"/>
    <w:rsid w:val="00200711"/>
    <w:rsid w:val="00200B70"/>
    <w:rsid w:val="00200CC6"/>
    <w:rsid w:val="00201332"/>
    <w:rsid w:val="0020146D"/>
    <w:rsid w:val="00201475"/>
    <w:rsid w:val="00201A14"/>
    <w:rsid w:val="00202081"/>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847"/>
    <w:rsid w:val="00206915"/>
    <w:rsid w:val="002069CB"/>
    <w:rsid w:val="00206A60"/>
    <w:rsid w:val="00206A8D"/>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0F3C"/>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372"/>
    <w:rsid w:val="00232A0C"/>
    <w:rsid w:val="00233269"/>
    <w:rsid w:val="002333DE"/>
    <w:rsid w:val="00233E83"/>
    <w:rsid w:val="002347CD"/>
    <w:rsid w:val="00234998"/>
    <w:rsid w:val="00234A58"/>
    <w:rsid w:val="0023506E"/>
    <w:rsid w:val="00235130"/>
    <w:rsid w:val="00235501"/>
    <w:rsid w:val="00235537"/>
    <w:rsid w:val="002358F4"/>
    <w:rsid w:val="0023610E"/>
    <w:rsid w:val="0023664B"/>
    <w:rsid w:val="00236802"/>
    <w:rsid w:val="00236A7B"/>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362"/>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1F57"/>
    <w:rsid w:val="002621E1"/>
    <w:rsid w:val="0026255B"/>
    <w:rsid w:val="00262CF1"/>
    <w:rsid w:val="0026336E"/>
    <w:rsid w:val="00263AFB"/>
    <w:rsid w:val="00263BD3"/>
    <w:rsid w:val="00263EE5"/>
    <w:rsid w:val="00264706"/>
    <w:rsid w:val="00264713"/>
    <w:rsid w:val="00264D2D"/>
    <w:rsid w:val="00267ECF"/>
    <w:rsid w:val="00270643"/>
    <w:rsid w:val="002719FB"/>
    <w:rsid w:val="00271D1E"/>
    <w:rsid w:val="00271F9F"/>
    <w:rsid w:val="0027265A"/>
    <w:rsid w:val="00274183"/>
    <w:rsid w:val="00274602"/>
    <w:rsid w:val="002746E1"/>
    <w:rsid w:val="002748A7"/>
    <w:rsid w:val="00274A47"/>
    <w:rsid w:val="00275028"/>
    <w:rsid w:val="002752E1"/>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A64"/>
    <w:rsid w:val="00290DF2"/>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4D"/>
    <w:rsid w:val="00297DF8"/>
    <w:rsid w:val="002A0223"/>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6F67"/>
    <w:rsid w:val="002A7229"/>
    <w:rsid w:val="002A7B77"/>
    <w:rsid w:val="002B0045"/>
    <w:rsid w:val="002B0CEB"/>
    <w:rsid w:val="002B11B7"/>
    <w:rsid w:val="002B1343"/>
    <w:rsid w:val="002B15DE"/>
    <w:rsid w:val="002B17F9"/>
    <w:rsid w:val="002B1B87"/>
    <w:rsid w:val="002B2A3B"/>
    <w:rsid w:val="002B2C1F"/>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68"/>
    <w:rsid w:val="002F14A4"/>
    <w:rsid w:val="002F206D"/>
    <w:rsid w:val="002F2302"/>
    <w:rsid w:val="002F2446"/>
    <w:rsid w:val="002F2B70"/>
    <w:rsid w:val="002F2E7B"/>
    <w:rsid w:val="002F2E88"/>
    <w:rsid w:val="002F2F48"/>
    <w:rsid w:val="002F34EB"/>
    <w:rsid w:val="002F36C7"/>
    <w:rsid w:val="002F373F"/>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073"/>
    <w:rsid w:val="00305566"/>
    <w:rsid w:val="00305CD1"/>
    <w:rsid w:val="003061F0"/>
    <w:rsid w:val="00306284"/>
    <w:rsid w:val="0030677C"/>
    <w:rsid w:val="0030690B"/>
    <w:rsid w:val="003069E5"/>
    <w:rsid w:val="003069F4"/>
    <w:rsid w:val="00306A04"/>
    <w:rsid w:val="00306AA1"/>
    <w:rsid w:val="00306BBB"/>
    <w:rsid w:val="003070B4"/>
    <w:rsid w:val="0031004A"/>
    <w:rsid w:val="00310050"/>
    <w:rsid w:val="00310193"/>
    <w:rsid w:val="00310939"/>
    <w:rsid w:val="00310CF2"/>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7D9"/>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B99"/>
    <w:rsid w:val="00335C27"/>
    <w:rsid w:val="0033618F"/>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375"/>
    <w:rsid w:val="003433C2"/>
    <w:rsid w:val="00343D22"/>
    <w:rsid w:val="00344448"/>
    <w:rsid w:val="00344937"/>
    <w:rsid w:val="00344CA3"/>
    <w:rsid w:val="00344D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0"/>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147F"/>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90D"/>
    <w:rsid w:val="00371DD3"/>
    <w:rsid w:val="003728FC"/>
    <w:rsid w:val="00372A3D"/>
    <w:rsid w:val="00372A6B"/>
    <w:rsid w:val="00372AC9"/>
    <w:rsid w:val="00373AA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B0F"/>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B65"/>
    <w:rsid w:val="00395E22"/>
    <w:rsid w:val="0039685C"/>
    <w:rsid w:val="00396DB4"/>
    <w:rsid w:val="00396F9C"/>
    <w:rsid w:val="00397176"/>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3F"/>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0EBF"/>
    <w:rsid w:val="003D112D"/>
    <w:rsid w:val="003D11AF"/>
    <w:rsid w:val="003D1469"/>
    <w:rsid w:val="003D16EC"/>
    <w:rsid w:val="003D1779"/>
    <w:rsid w:val="003D19EC"/>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21C"/>
    <w:rsid w:val="003E5372"/>
    <w:rsid w:val="003E5AB1"/>
    <w:rsid w:val="003E5E48"/>
    <w:rsid w:val="003E5F81"/>
    <w:rsid w:val="003E64C8"/>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4BFA"/>
    <w:rsid w:val="003F5534"/>
    <w:rsid w:val="003F56FE"/>
    <w:rsid w:val="003F5DAB"/>
    <w:rsid w:val="003F6A0D"/>
    <w:rsid w:val="003F6CCF"/>
    <w:rsid w:val="003F6DC6"/>
    <w:rsid w:val="003F6FED"/>
    <w:rsid w:val="003F72E8"/>
    <w:rsid w:val="003F7589"/>
    <w:rsid w:val="003F776A"/>
    <w:rsid w:val="003F7ACB"/>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0F9"/>
    <w:rsid w:val="0040613F"/>
    <w:rsid w:val="00407041"/>
    <w:rsid w:val="00407B5A"/>
    <w:rsid w:val="004100D0"/>
    <w:rsid w:val="004101C3"/>
    <w:rsid w:val="004108DD"/>
    <w:rsid w:val="004114A2"/>
    <w:rsid w:val="00411B42"/>
    <w:rsid w:val="00412FFE"/>
    <w:rsid w:val="00414193"/>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842"/>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885"/>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8B9"/>
    <w:rsid w:val="00436C51"/>
    <w:rsid w:val="00436EEC"/>
    <w:rsid w:val="00436F63"/>
    <w:rsid w:val="00437FB8"/>
    <w:rsid w:val="00440492"/>
    <w:rsid w:val="004406F4"/>
    <w:rsid w:val="004409C3"/>
    <w:rsid w:val="00440B42"/>
    <w:rsid w:val="004411D5"/>
    <w:rsid w:val="00441796"/>
    <w:rsid w:val="00441E7D"/>
    <w:rsid w:val="00442224"/>
    <w:rsid w:val="00442F03"/>
    <w:rsid w:val="004433E4"/>
    <w:rsid w:val="004439C4"/>
    <w:rsid w:val="00443B88"/>
    <w:rsid w:val="00443C07"/>
    <w:rsid w:val="00443DAF"/>
    <w:rsid w:val="00443DD6"/>
    <w:rsid w:val="00444205"/>
    <w:rsid w:val="00445688"/>
    <w:rsid w:val="00445B80"/>
    <w:rsid w:val="00446A15"/>
    <w:rsid w:val="00446FF9"/>
    <w:rsid w:val="004471E6"/>
    <w:rsid w:val="004473CA"/>
    <w:rsid w:val="004477DD"/>
    <w:rsid w:val="004479BE"/>
    <w:rsid w:val="00450524"/>
    <w:rsid w:val="0045064D"/>
    <w:rsid w:val="004506E3"/>
    <w:rsid w:val="00450804"/>
    <w:rsid w:val="00450FFC"/>
    <w:rsid w:val="00451F3D"/>
    <w:rsid w:val="00451FF9"/>
    <w:rsid w:val="00452E81"/>
    <w:rsid w:val="004536D4"/>
    <w:rsid w:val="00453B4A"/>
    <w:rsid w:val="00453BA8"/>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5AA"/>
    <w:rsid w:val="004907A2"/>
    <w:rsid w:val="004907DF"/>
    <w:rsid w:val="00490B0D"/>
    <w:rsid w:val="00491676"/>
    <w:rsid w:val="00491D48"/>
    <w:rsid w:val="00491D77"/>
    <w:rsid w:val="00491FE1"/>
    <w:rsid w:val="004932CA"/>
    <w:rsid w:val="00494943"/>
    <w:rsid w:val="00494CF7"/>
    <w:rsid w:val="00495097"/>
    <w:rsid w:val="004960C7"/>
    <w:rsid w:val="00496404"/>
    <w:rsid w:val="00497475"/>
    <w:rsid w:val="004A0860"/>
    <w:rsid w:val="004A0995"/>
    <w:rsid w:val="004A0B04"/>
    <w:rsid w:val="004A0EDB"/>
    <w:rsid w:val="004A17E3"/>
    <w:rsid w:val="004A198D"/>
    <w:rsid w:val="004A1A12"/>
    <w:rsid w:val="004A1A2C"/>
    <w:rsid w:val="004A1A84"/>
    <w:rsid w:val="004A1E07"/>
    <w:rsid w:val="004A2414"/>
    <w:rsid w:val="004A2594"/>
    <w:rsid w:val="004A3194"/>
    <w:rsid w:val="004A3376"/>
    <w:rsid w:val="004A3533"/>
    <w:rsid w:val="004A3975"/>
    <w:rsid w:val="004A39D9"/>
    <w:rsid w:val="004A3E3B"/>
    <w:rsid w:val="004A3F46"/>
    <w:rsid w:val="004A4481"/>
    <w:rsid w:val="004A47F3"/>
    <w:rsid w:val="004A527F"/>
    <w:rsid w:val="004A58FB"/>
    <w:rsid w:val="004A596E"/>
    <w:rsid w:val="004A6190"/>
    <w:rsid w:val="004A6192"/>
    <w:rsid w:val="004A67ED"/>
    <w:rsid w:val="004A6D3A"/>
    <w:rsid w:val="004A7086"/>
    <w:rsid w:val="004A7E7D"/>
    <w:rsid w:val="004A7F10"/>
    <w:rsid w:val="004B085F"/>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6B25"/>
    <w:rsid w:val="004B6F72"/>
    <w:rsid w:val="004B736E"/>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242"/>
    <w:rsid w:val="004F0587"/>
    <w:rsid w:val="004F0CD3"/>
    <w:rsid w:val="004F1346"/>
    <w:rsid w:val="004F15D2"/>
    <w:rsid w:val="004F1A14"/>
    <w:rsid w:val="004F1E20"/>
    <w:rsid w:val="004F1E33"/>
    <w:rsid w:val="004F1E98"/>
    <w:rsid w:val="004F1F28"/>
    <w:rsid w:val="004F285C"/>
    <w:rsid w:val="004F299C"/>
    <w:rsid w:val="004F29BE"/>
    <w:rsid w:val="004F398C"/>
    <w:rsid w:val="004F3CE6"/>
    <w:rsid w:val="004F3D45"/>
    <w:rsid w:val="004F400C"/>
    <w:rsid w:val="004F44F4"/>
    <w:rsid w:val="004F4B80"/>
    <w:rsid w:val="004F558C"/>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D0C"/>
    <w:rsid w:val="00504D6C"/>
    <w:rsid w:val="00505226"/>
    <w:rsid w:val="0050578F"/>
    <w:rsid w:val="00505C65"/>
    <w:rsid w:val="00505F05"/>
    <w:rsid w:val="00506B70"/>
    <w:rsid w:val="005072CD"/>
    <w:rsid w:val="00507557"/>
    <w:rsid w:val="00507D0D"/>
    <w:rsid w:val="00507DF1"/>
    <w:rsid w:val="00510182"/>
    <w:rsid w:val="005102BC"/>
    <w:rsid w:val="00510363"/>
    <w:rsid w:val="0051059B"/>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5FFC"/>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1F5"/>
    <w:rsid w:val="005264CF"/>
    <w:rsid w:val="00526765"/>
    <w:rsid w:val="00526935"/>
    <w:rsid w:val="00526B42"/>
    <w:rsid w:val="0052760F"/>
    <w:rsid w:val="00527A76"/>
    <w:rsid w:val="005302B7"/>
    <w:rsid w:val="00530455"/>
    <w:rsid w:val="0053139B"/>
    <w:rsid w:val="0053208F"/>
    <w:rsid w:val="00532560"/>
    <w:rsid w:val="00532ED1"/>
    <w:rsid w:val="00533A58"/>
    <w:rsid w:val="00533B7B"/>
    <w:rsid w:val="00533E5D"/>
    <w:rsid w:val="00533EAF"/>
    <w:rsid w:val="005358A8"/>
    <w:rsid w:val="00536153"/>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6FF1"/>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862"/>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6A"/>
    <w:rsid w:val="00571085"/>
    <w:rsid w:val="00571941"/>
    <w:rsid w:val="00571993"/>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806"/>
    <w:rsid w:val="0058365B"/>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8C7"/>
    <w:rsid w:val="00591929"/>
    <w:rsid w:val="005925A9"/>
    <w:rsid w:val="005939CE"/>
    <w:rsid w:val="00594431"/>
    <w:rsid w:val="00594568"/>
    <w:rsid w:val="00594911"/>
    <w:rsid w:val="00594BDE"/>
    <w:rsid w:val="00594D2F"/>
    <w:rsid w:val="00595102"/>
    <w:rsid w:val="00595193"/>
    <w:rsid w:val="00595663"/>
    <w:rsid w:val="00595AD6"/>
    <w:rsid w:val="00595ECC"/>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DC8"/>
    <w:rsid w:val="005A1661"/>
    <w:rsid w:val="005A1AB3"/>
    <w:rsid w:val="005A2088"/>
    <w:rsid w:val="005A23AF"/>
    <w:rsid w:val="005A2436"/>
    <w:rsid w:val="005A249D"/>
    <w:rsid w:val="005A25F4"/>
    <w:rsid w:val="005A29A8"/>
    <w:rsid w:val="005A2A60"/>
    <w:rsid w:val="005A2AF6"/>
    <w:rsid w:val="005A2DE7"/>
    <w:rsid w:val="005A2E28"/>
    <w:rsid w:val="005A31DD"/>
    <w:rsid w:val="005A3660"/>
    <w:rsid w:val="005A36B9"/>
    <w:rsid w:val="005A4188"/>
    <w:rsid w:val="005A4234"/>
    <w:rsid w:val="005A5063"/>
    <w:rsid w:val="005A58F0"/>
    <w:rsid w:val="005A5CB2"/>
    <w:rsid w:val="005A5EA6"/>
    <w:rsid w:val="005A5EDE"/>
    <w:rsid w:val="005A5FE5"/>
    <w:rsid w:val="005A605A"/>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64E"/>
    <w:rsid w:val="005B588C"/>
    <w:rsid w:val="005B5D85"/>
    <w:rsid w:val="005B5F1D"/>
    <w:rsid w:val="005B644D"/>
    <w:rsid w:val="005B6B8A"/>
    <w:rsid w:val="005B6F66"/>
    <w:rsid w:val="005B760A"/>
    <w:rsid w:val="005B7B24"/>
    <w:rsid w:val="005B7D38"/>
    <w:rsid w:val="005B7DB3"/>
    <w:rsid w:val="005C00FE"/>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2C"/>
    <w:rsid w:val="005C5BF7"/>
    <w:rsid w:val="005C6163"/>
    <w:rsid w:val="005C6755"/>
    <w:rsid w:val="005C6973"/>
    <w:rsid w:val="005C6D24"/>
    <w:rsid w:val="005C6D85"/>
    <w:rsid w:val="005C746A"/>
    <w:rsid w:val="005C77B8"/>
    <w:rsid w:val="005C789A"/>
    <w:rsid w:val="005C7B11"/>
    <w:rsid w:val="005C7D5A"/>
    <w:rsid w:val="005C7E3C"/>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7DB"/>
    <w:rsid w:val="005F1C2E"/>
    <w:rsid w:val="005F26D4"/>
    <w:rsid w:val="005F28ED"/>
    <w:rsid w:val="005F2B87"/>
    <w:rsid w:val="005F2E4F"/>
    <w:rsid w:val="005F2EA1"/>
    <w:rsid w:val="005F3790"/>
    <w:rsid w:val="005F3F88"/>
    <w:rsid w:val="005F4264"/>
    <w:rsid w:val="005F4343"/>
    <w:rsid w:val="005F456E"/>
    <w:rsid w:val="005F49DD"/>
    <w:rsid w:val="005F4A09"/>
    <w:rsid w:val="005F534E"/>
    <w:rsid w:val="005F540F"/>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31F"/>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1E01"/>
    <w:rsid w:val="006220B5"/>
    <w:rsid w:val="00622357"/>
    <w:rsid w:val="00622E84"/>
    <w:rsid w:val="006233BF"/>
    <w:rsid w:val="00623B40"/>
    <w:rsid w:val="00623D07"/>
    <w:rsid w:val="00623EA0"/>
    <w:rsid w:val="00623FB8"/>
    <w:rsid w:val="0062470F"/>
    <w:rsid w:val="006247EE"/>
    <w:rsid w:val="006248CF"/>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84"/>
    <w:rsid w:val="006372FC"/>
    <w:rsid w:val="0064022E"/>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2AE"/>
    <w:rsid w:val="00663383"/>
    <w:rsid w:val="00663384"/>
    <w:rsid w:val="006638FD"/>
    <w:rsid w:val="00664201"/>
    <w:rsid w:val="00664A46"/>
    <w:rsid w:val="00665105"/>
    <w:rsid w:val="0066545D"/>
    <w:rsid w:val="0066620D"/>
    <w:rsid w:val="0066633F"/>
    <w:rsid w:val="006671D0"/>
    <w:rsid w:val="00667446"/>
    <w:rsid w:val="0066796A"/>
    <w:rsid w:val="00667987"/>
    <w:rsid w:val="00667BB3"/>
    <w:rsid w:val="00667FD2"/>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4FB"/>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4FEB"/>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01D"/>
    <w:rsid w:val="006918A7"/>
    <w:rsid w:val="00691D33"/>
    <w:rsid w:val="006921E3"/>
    <w:rsid w:val="00692DC2"/>
    <w:rsid w:val="0069322C"/>
    <w:rsid w:val="006934A8"/>
    <w:rsid w:val="006937C2"/>
    <w:rsid w:val="00693858"/>
    <w:rsid w:val="00693DB6"/>
    <w:rsid w:val="0069420E"/>
    <w:rsid w:val="006947C4"/>
    <w:rsid w:val="00694961"/>
    <w:rsid w:val="00694DD9"/>
    <w:rsid w:val="00695240"/>
    <w:rsid w:val="00695387"/>
    <w:rsid w:val="00695696"/>
    <w:rsid w:val="006957C2"/>
    <w:rsid w:val="00695929"/>
    <w:rsid w:val="006960ED"/>
    <w:rsid w:val="006964F4"/>
    <w:rsid w:val="006970D8"/>
    <w:rsid w:val="00697608"/>
    <w:rsid w:val="006976C6"/>
    <w:rsid w:val="00697A67"/>
    <w:rsid w:val="006A0488"/>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C0"/>
    <w:rsid w:val="006A4DF2"/>
    <w:rsid w:val="006A5829"/>
    <w:rsid w:val="006A5A9F"/>
    <w:rsid w:val="006A6025"/>
    <w:rsid w:val="006A65F2"/>
    <w:rsid w:val="006A69A3"/>
    <w:rsid w:val="006A6FE5"/>
    <w:rsid w:val="006A7012"/>
    <w:rsid w:val="006A7013"/>
    <w:rsid w:val="006A7557"/>
    <w:rsid w:val="006A784B"/>
    <w:rsid w:val="006B0041"/>
    <w:rsid w:val="006B0252"/>
    <w:rsid w:val="006B1DB4"/>
    <w:rsid w:val="006B23AB"/>
    <w:rsid w:val="006B2663"/>
    <w:rsid w:val="006B290E"/>
    <w:rsid w:val="006B2947"/>
    <w:rsid w:val="006B35E2"/>
    <w:rsid w:val="006B3898"/>
    <w:rsid w:val="006B397D"/>
    <w:rsid w:val="006B3D30"/>
    <w:rsid w:val="006B402E"/>
    <w:rsid w:val="006B418C"/>
    <w:rsid w:val="006B4847"/>
    <w:rsid w:val="006B5239"/>
    <w:rsid w:val="006B5633"/>
    <w:rsid w:val="006B5C95"/>
    <w:rsid w:val="006B5D6B"/>
    <w:rsid w:val="006B66D2"/>
    <w:rsid w:val="006B6E26"/>
    <w:rsid w:val="006B711F"/>
    <w:rsid w:val="006C0203"/>
    <w:rsid w:val="006C03DA"/>
    <w:rsid w:val="006C067A"/>
    <w:rsid w:val="006C06AF"/>
    <w:rsid w:val="006C0AB5"/>
    <w:rsid w:val="006C162E"/>
    <w:rsid w:val="006C18BD"/>
    <w:rsid w:val="006C1E40"/>
    <w:rsid w:val="006C2F18"/>
    <w:rsid w:val="006C3382"/>
    <w:rsid w:val="006C365F"/>
    <w:rsid w:val="006C3C5A"/>
    <w:rsid w:val="006C3D42"/>
    <w:rsid w:val="006C4753"/>
    <w:rsid w:val="006C48C3"/>
    <w:rsid w:val="006C48D6"/>
    <w:rsid w:val="006C4CEF"/>
    <w:rsid w:val="006C4E1F"/>
    <w:rsid w:val="006C5014"/>
    <w:rsid w:val="006C5089"/>
    <w:rsid w:val="006C535E"/>
    <w:rsid w:val="006C5784"/>
    <w:rsid w:val="006C5789"/>
    <w:rsid w:val="006C5A10"/>
    <w:rsid w:val="006C659A"/>
    <w:rsid w:val="006C6D7D"/>
    <w:rsid w:val="006C7134"/>
    <w:rsid w:val="006C74DE"/>
    <w:rsid w:val="006C766E"/>
    <w:rsid w:val="006C7A48"/>
    <w:rsid w:val="006C7B93"/>
    <w:rsid w:val="006C7E05"/>
    <w:rsid w:val="006C7F68"/>
    <w:rsid w:val="006D04E6"/>
    <w:rsid w:val="006D0889"/>
    <w:rsid w:val="006D0F0D"/>
    <w:rsid w:val="006D19D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C17"/>
    <w:rsid w:val="006E5E63"/>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E49"/>
    <w:rsid w:val="0070427B"/>
    <w:rsid w:val="0070458B"/>
    <w:rsid w:val="00704826"/>
    <w:rsid w:val="007057F3"/>
    <w:rsid w:val="00705A2D"/>
    <w:rsid w:val="00705FE6"/>
    <w:rsid w:val="007061D1"/>
    <w:rsid w:val="007065B9"/>
    <w:rsid w:val="00706920"/>
    <w:rsid w:val="00706B32"/>
    <w:rsid w:val="00707079"/>
    <w:rsid w:val="0070730C"/>
    <w:rsid w:val="00707E90"/>
    <w:rsid w:val="00707FB5"/>
    <w:rsid w:val="007100A2"/>
    <w:rsid w:val="00710109"/>
    <w:rsid w:val="007117A4"/>
    <w:rsid w:val="007124B8"/>
    <w:rsid w:val="00712798"/>
    <w:rsid w:val="00712965"/>
    <w:rsid w:val="00712C6E"/>
    <w:rsid w:val="00713340"/>
    <w:rsid w:val="00713742"/>
    <w:rsid w:val="007138CC"/>
    <w:rsid w:val="00713BA6"/>
    <w:rsid w:val="00714090"/>
    <w:rsid w:val="00714E19"/>
    <w:rsid w:val="00715EFB"/>
    <w:rsid w:val="0071631E"/>
    <w:rsid w:val="007165CD"/>
    <w:rsid w:val="0071663F"/>
    <w:rsid w:val="007168C9"/>
    <w:rsid w:val="00716B93"/>
    <w:rsid w:val="00716FA0"/>
    <w:rsid w:val="00717026"/>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813"/>
    <w:rsid w:val="00725D86"/>
    <w:rsid w:val="007265FA"/>
    <w:rsid w:val="007266E9"/>
    <w:rsid w:val="00726756"/>
    <w:rsid w:val="00726A03"/>
    <w:rsid w:val="007275E9"/>
    <w:rsid w:val="00727654"/>
    <w:rsid w:val="007279BA"/>
    <w:rsid w:val="00727E51"/>
    <w:rsid w:val="00727EC5"/>
    <w:rsid w:val="00727FC7"/>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76F"/>
    <w:rsid w:val="0073695E"/>
    <w:rsid w:val="007375D4"/>
    <w:rsid w:val="007376C8"/>
    <w:rsid w:val="007376E9"/>
    <w:rsid w:val="00737B0B"/>
    <w:rsid w:val="00737BC9"/>
    <w:rsid w:val="00737C27"/>
    <w:rsid w:val="00740816"/>
    <w:rsid w:val="00741448"/>
    <w:rsid w:val="00741538"/>
    <w:rsid w:val="00741987"/>
    <w:rsid w:val="00741D46"/>
    <w:rsid w:val="00743208"/>
    <w:rsid w:val="007432D1"/>
    <w:rsid w:val="00743463"/>
    <w:rsid w:val="00743CB2"/>
    <w:rsid w:val="00743CDF"/>
    <w:rsid w:val="007444B5"/>
    <w:rsid w:val="007445CC"/>
    <w:rsid w:val="00744D3B"/>
    <w:rsid w:val="00744E8C"/>
    <w:rsid w:val="00745D1B"/>
    <w:rsid w:val="007463C6"/>
    <w:rsid w:val="007468E7"/>
    <w:rsid w:val="00746F48"/>
    <w:rsid w:val="00746FC4"/>
    <w:rsid w:val="00747446"/>
    <w:rsid w:val="0074759F"/>
    <w:rsid w:val="007477C7"/>
    <w:rsid w:val="00751529"/>
    <w:rsid w:val="00752259"/>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99E"/>
    <w:rsid w:val="00764A5A"/>
    <w:rsid w:val="00765275"/>
    <w:rsid w:val="00765351"/>
    <w:rsid w:val="00765AC1"/>
    <w:rsid w:val="00765CF3"/>
    <w:rsid w:val="00765EC2"/>
    <w:rsid w:val="007661B6"/>
    <w:rsid w:val="007673AC"/>
    <w:rsid w:val="0077023B"/>
    <w:rsid w:val="00770DC5"/>
    <w:rsid w:val="007715B5"/>
    <w:rsid w:val="00771778"/>
    <w:rsid w:val="00771AE2"/>
    <w:rsid w:val="00771E66"/>
    <w:rsid w:val="00772052"/>
    <w:rsid w:val="007724FA"/>
    <w:rsid w:val="007725DD"/>
    <w:rsid w:val="00772B78"/>
    <w:rsid w:val="00772E8C"/>
    <w:rsid w:val="00773FF2"/>
    <w:rsid w:val="007746AF"/>
    <w:rsid w:val="00775DFC"/>
    <w:rsid w:val="00775F0D"/>
    <w:rsid w:val="00775FA4"/>
    <w:rsid w:val="007760A4"/>
    <w:rsid w:val="0077623E"/>
    <w:rsid w:val="007762E4"/>
    <w:rsid w:val="0077672B"/>
    <w:rsid w:val="00776747"/>
    <w:rsid w:val="00776A52"/>
    <w:rsid w:val="00776C08"/>
    <w:rsid w:val="0077735A"/>
    <w:rsid w:val="007779C4"/>
    <w:rsid w:val="00777E55"/>
    <w:rsid w:val="00780121"/>
    <w:rsid w:val="0078088A"/>
    <w:rsid w:val="00780CF1"/>
    <w:rsid w:val="007817CE"/>
    <w:rsid w:val="00781A24"/>
    <w:rsid w:val="00781A44"/>
    <w:rsid w:val="00781D62"/>
    <w:rsid w:val="00781FA5"/>
    <w:rsid w:val="007822D7"/>
    <w:rsid w:val="00782DC8"/>
    <w:rsid w:val="00782F4B"/>
    <w:rsid w:val="0078339E"/>
    <w:rsid w:val="00783568"/>
    <w:rsid w:val="00783D73"/>
    <w:rsid w:val="00783DC7"/>
    <w:rsid w:val="00783FB8"/>
    <w:rsid w:val="0078494B"/>
    <w:rsid w:val="00784D0C"/>
    <w:rsid w:val="00784F96"/>
    <w:rsid w:val="00785377"/>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CAC"/>
    <w:rsid w:val="00790D76"/>
    <w:rsid w:val="00790DEB"/>
    <w:rsid w:val="00790EE0"/>
    <w:rsid w:val="00791183"/>
    <w:rsid w:val="00791237"/>
    <w:rsid w:val="007913B2"/>
    <w:rsid w:val="00791F6A"/>
    <w:rsid w:val="007924AB"/>
    <w:rsid w:val="00792B9C"/>
    <w:rsid w:val="00792E5C"/>
    <w:rsid w:val="00793187"/>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14"/>
    <w:rsid w:val="007A1D36"/>
    <w:rsid w:val="007A1E96"/>
    <w:rsid w:val="007A35F1"/>
    <w:rsid w:val="007A3733"/>
    <w:rsid w:val="007A373B"/>
    <w:rsid w:val="007A380B"/>
    <w:rsid w:val="007A3BB5"/>
    <w:rsid w:val="007A41C1"/>
    <w:rsid w:val="007A43D4"/>
    <w:rsid w:val="007A4651"/>
    <w:rsid w:val="007A47BA"/>
    <w:rsid w:val="007A52C6"/>
    <w:rsid w:val="007A5463"/>
    <w:rsid w:val="007A582C"/>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170"/>
    <w:rsid w:val="007B26F8"/>
    <w:rsid w:val="007B2C5B"/>
    <w:rsid w:val="007B2CD4"/>
    <w:rsid w:val="007B3251"/>
    <w:rsid w:val="007B42A2"/>
    <w:rsid w:val="007B4C4F"/>
    <w:rsid w:val="007B6270"/>
    <w:rsid w:val="007B6444"/>
    <w:rsid w:val="007B66CD"/>
    <w:rsid w:val="007B7170"/>
    <w:rsid w:val="007B73B3"/>
    <w:rsid w:val="007B7945"/>
    <w:rsid w:val="007C04A2"/>
    <w:rsid w:val="007C1270"/>
    <w:rsid w:val="007C1B16"/>
    <w:rsid w:val="007C1E0C"/>
    <w:rsid w:val="007C2904"/>
    <w:rsid w:val="007C29BE"/>
    <w:rsid w:val="007C2B47"/>
    <w:rsid w:val="007C2B9C"/>
    <w:rsid w:val="007C2C7B"/>
    <w:rsid w:val="007C2CD0"/>
    <w:rsid w:val="007C2D3A"/>
    <w:rsid w:val="007C3184"/>
    <w:rsid w:val="007C441F"/>
    <w:rsid w:val="007C4F52"/>
    <w:rsid w:val="007C51B1"/>
    <w:rsid w:val="007C5A55"/>
    <w:rsid w:val="007C5B94"/>
    <w:rsid w:val="007C5D8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0AE"/>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FE5"/>
    <w:rsid w:val="007E3121"/>
    <w:rsid w:val="007E3EEF"/>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87D"/>
    <w:rsid w:val="007F29D9"/>
    <w:rsid w:val="007F31C1"/>
    <w:rsid w:val="007F333A"/>
    <w:rsid w:val="007F3E83"/>
    <w:rsid w:val="007F3F62"/>
    <w:rsid w:val="007F4A04"/>
    <w:rsid w:val="007F4CCD"/>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711"/>
    <w:rsid w:val="0080480D"/>
    <w:rsid w:val="00805BFC"/>
    <w:rsid w:val="00805EE3"/>
    <w:rsid w:val="00807A08"/>
    <w:rsid w:val="00807B52"/>
    <w:rsid w:val="008108D4"/>
    <w:rsid w:val="008109C9"/>
    <w:rsid w:val="008113A1"/>
    <w:rsid w:val="00811B3A"/>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569"/>
    <w:rsid w:val="00822F9C"/>
    <w:rsid w:val="0082491B"/>
    <w:rsid w:val="00824F4B"/>
    <w:rsid w:val="0082570C"/>
    <w:rsid w:val="0082591C"/>
    <w:rsid w:val="0082647C"/>
    <w:rsid w:val="00826727"/>
    <w:rsid w:val="00826BCE"/>
    <w:rsid w:val="008270B1"/>
    <w:rsid w:val="00827418"/>
    <w:rsid w:val="008278E6"/>
    <w:rsid w:val="00827BFF"/>
    <w:rsid w:val="00830525"/>
    <w:rsid w:val="0083067B"/>
    <w:rsid w:val="00830765"/>
    <w:rsid w:val="00830B22"/>
    <w:rsid w:val="00831794"/>
    <w:rsid w:val="00831BD1"/>
    <w:rsid w:val="0083252A"/>
    <w:rsid w:val="008325F2"/>
    <w:rsid w:val="00832838"/>
    <w:rsid w:val="0083296F"/>
    <w:rsid w:val="00832D21"/>
    <w:rsid w:val="00832E25"/>
    <w:rsid w:val="00832E9D"/>
    <w:rsid w:val="0083385F"/>
    <w:rsid w:val="00833E0F"/>
    <w:rsid w:val="00833FFD"/>
    <w:rsid w:val="00834448"/>
    <w:rsid w:val="00834927"/>
    <w:rsid w:val="00834BBE"/>
    <w:rsid w:val="00834DEF"/>
    <w:rsid w:val="00834FCE"/>
    <w:rsid w:val="00835347"/>
    <w:rsid w:val="008357BD"/>
    <w:rsid w:val="00835930"/>
    <w:rsid w:val="00836023"/>
    <w:rsid w:val="008373E5"/>
    <w:rsid w:val="00837981"/>
    <w:rsid w:val="00837B53"/>
    <w:rsid w:val="008401F2"/>
    <w:rsid w:val="00840265"/>
    <w:rsid w:val="0084033C"/>
    <w:rsid w:val="00840BDA"/>
    <w:rsid w:val="00840C0D"/>
    <w:rsid w:val="00840D7C"/>
    <w:rsid w:val="008412AA"/>
    <w:rsid w:val="00841496"/>
    <w:rsid w:val="00841740"/>
    <w:rsid w:val="00841789"/>
    <w:rsid w:val="00841885"/>
    <w:rsid w:val="008419E6"/>
    <w:rsid w:val="00841D35"/>
    <w:rsid w:val="00841FAA"/>
    <w:rsid w:val="0084206A"/>
    <w:rsid w:val="008434F7"/>
    <w:rsid w:val="00843B11"/>
    <w:rsid w:val="00843D4D"/>
    <w:rsid w:val="00843DE1"/>
    <w:rsid w:val="00843F7F"/>
    <w:rsid w:val="008443E0"/>
    <w:rsid w:val="0084458D"/>
    <w:rsid w:val="0084467F"/>
    <w:rsid w:val="00844D05"/>
    <w:rsid w:val="00844EF2"/>
    <w:rsid w:val="00845427"/>
    <w:rsid w:val="0084586D"/>
    <w:rsid w:val="00845E6B"/>
    <w:rsid w:val="008469A4"/>
    <w:rsid w:val="0084744F"/>
    <w:rsid w:val="00847A30"/>
    <w:rsid w:val="00847BA7"/>
    <w:rsid w:val="00847C66"/>
    <w:rsid w:val="00850131"/>
    <w:rsid w:val="008514C4"/>
    <w:rsid w:val="00851670"/>
    <w:rsid w:val="00851DED"/>
    <w:rsid w:val="008521A7"/>
    <w:rsid w:val="00852748"/>
    <w:rsid w:val="00852ED9"/>
    <w:rsid w:val="00853B4A"/>
    <w:rsid w:val="00853BA3"/>
    <w:rsid w:val="00853C2F"/>
    <w:rsid w:val="00854C5E"/>
    <w:rsid w:val="00854E73"/>
    <w:rsid w:val="00854FB7"/>
    <w:rsid w:val="008553F9"/>
    <w:rsid w:val="008557B6"/>
    <w:rsid w:val="008562C8"/>
    <w:rsid w:val="008566B5"/>
    <w:rsid w:val="0085699C"/>
    <w:rsid w:val="00856A5F"/>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50D"/>
    <w:rsid w:val="008647E4"/>
    <w:rsid w:val="00864D36"/>
    <w:rsid w:val="008651F9"/>
    <w:rsid w:val="008657AA"/>
    <w:rsid w:val="00865FA5"/>
    <w:rsid w:val="00866711"/>
    <w:rsid w:val="00866C3C"/>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163"/>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4C3A"/>
    <w:rsid w:val="008850AF"/>
    <w:rsid w:val="008859DB"/>
    <w:rsid w:val="0088721D"/>
    <w:rsid w:val="0088763A"/>
    <w:rsid w:val="0088773A"/>
    <w:rsid w:val="00887EA9"/>
    <w:rsid w:val="00890906"/>
    <w:rsid w:val="00890CD3"/>
    <w:rsid w:val="00890E6B"/>
    <w:rsid w:val="00890FD3"/>
    <w:rsid w:val="008913B7"/>
    <w:rsid w:val="00891678"/>
    <w:rsid w:val="0089185B"/>
    <w:rsid w:val="00892028"/>
    <w:rsid w:val="00893023"/>
    <w:rsid w:val="00893602"/>
    <w:rsid w:val="00893A52"/>
    <w:rsid w:val="00893D04"/>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A42"/>
    <w:rsid w:val="008A0BCF"/>
    <w:rsid w:val="008A19DA"/>
    <w:rsid w:val="008A19E8"/>
    <w:rsid w:val="008A1AC3"/>
    <w:rsid w:val="008A25E0"/>
    <w:rsid w:val="008A2A88"/>
    <w:rsid w:val="008A2F06"/>
    <w:rsid w:val="008A39D9"/>
    <w:rsid w:val="008A4310"/>
    <w:rsid w:val="008A437E"/>
    <w:rsid w:val="008A4AAE"/>
    <w:rsid w:val="008A5791"/>
    <w:rsid w:val="008A5832"/>
    <w:rsid w:val="008A5B81"/>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27"/>
    <w:rsid w:val="008B23B2"/>
    <w:rsid w:val="008B27B8"/>
    <w:rsid w:val="008B3136"/>
    <w:rsid w:val="008B369B"/>
    <w:rsid w:val="008B3896"/>
    <w:rsid w:val="008B42E8"/>
    <w:rsid w:val="008B4967"/>
    <w:rsid w:val="008B5023"/>
    <w:rsid w:val="008B5243"/>
    <w:rsid w:val="008B580F"/>
    <w:rsid w:val="008B5CFB"/>
    <w:rsid w:val="008B670E"/>
    <w:rsid w:val="008B6AE4"/>
    <w:rsid w:val="008B75EE"/>
    <w:rsid w:val="008C0053"/>
    <w:rsid w:val="008C0233"/>
    <w:rsid w:val="008C0629"/>
    <w:rsid w:val="008C06B6"/>
    <w:rsid w:val="008C134D"/>
    <w:rsid w:val="008C2191"/>
    <w:rsid w:val="008C23A4"/>
    <w:rsid w:val="008C2945"/>
    <w:rsid w:val="008C2B45"/>
    <w:rsid w:val="008C351A"/>
    <w:rsid w:val="008C35DA"/>
    <w:rsid w:val="008C3AF4"/>
    <w:rsid w:val="008C3B6F"/>
    <w:rsid w:val="008C3BAC"/>
    <w:rsid w:val="008C3F2A"/>
    <w:rsid w:val="008C54EC"/>
    <w:rsid w:val="008C58D8"/>
    <w:rsid w:val="008C5CB6"/>
    <w:rsid w:val="008C6BF4"/>
    <w:rsid w:val="008C6EB0"/>
    <w:rsid w:val="008C7666"/>
    <w:rsid w:val="008C7D1E"/>
    <w:rsid w:val="008C7E4A"/>
    <w:rsid w:val="008D06CC"/>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5DD0"/>
    <w:rsid w:val="00926264"/>
    <w:rsid w:val="00926482"/>
    <w:rsid w:val="009303E7"/>
    <w:rsid w:val="00930525"/>
    <w:rsid w:val="009308A7"/>
    <w:rsid w:val="00930C23"/>
    <w:rsid w:val="00930FA5"/>
    <w:rsid w:val="00931EFF"/>
    <w:rsid w:val="00932250"/>
    <w:rsid w:val="0093232F"/>
    <w:rsid w:val="009324FB"/>
    <w:rsid w:val="0093368A"/>
    <w:rsid w:val="00933AFB"/>
    <w:rsid w:val="009342CF"/>
    <w:rsid w:val="0093430B"/>
    <w:rsid w:val="009344C1"/>
    <w:rsid w:val="009348F7"/>
    <w:rsid w:val="00934DDD"/>
    <w:rsid w:val="0093585D"/>
    <w:rsid w:val="0093609D"/>
    <w:rsid w:val="00936347"/>
    <w:rsid w:val="009365A3"/>
    <w:rsid w:val="009367E5"/>
    <w:rsid w:val="00936AFE"/>
    <w:rsid w:val="0093704D"/>
    <w:rsid w:val="00937E67"/>
    <w:rsid w:val="00937F90"/>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2B9"/>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5713D"/>
    <w:rsid w:val="00960516"/>
    <w:rsid w:val="00960536"/>
    <w:rsid w:val="00960550"/>
    <w:rsid w:val="0096057C"/>
    <w:rsid w:val="00960BE6"/>
    <w:rsid w:val="00961137"/>
    <w:rsid w:val="00961300"/>
    <w:rsid w:val="009618AE"/>
    <w:rsid w:val="009626E1"/>
    <w:rsid w:val="00962911"/>
    <w:rsid w:val="00962E6B"/>
    <w:rsid w:val="0096328E"/>
    <w:rsid w:val="00963761"/>
    <w:rsid w:val="00963F6C"/>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EA5"/>
    <w:rsid w:val="00970F02"/>
    <w:rsid w:val="009714F9"/>
    <w:rsid w:val="009716D1"/>
    <w:rsid w:val="00971CFF"/>
    <w:rsid w:val="00972548"/>
    <w:rsid w:val="0097290F"/>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49A"/>
    <w:rsid w:val="0098150C"/>
    <w:rsid w:val="00981E6C"/>
    <w:rsid w:val="00981F95"/>
    <w:rsid w:val="00982C10"/>
    <w:rsid w:val="00982F88"/>
    <w:rsid w:val="0098320E"/>
    <w:rsid w:val="00983D81"/>
    <w:rsid w:val="009840C7"/>
    <w:rsid w:val="009840F3"/>
    <w:rsid w:val="00984459"/>
    <w:rsid w:val="009849E0"/>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2F65"/>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5D5"/>
    <w:rsid w:val="009A4896"/>
    <w:rsid w:val="009A4E9B"/>
    <w:rsid w:val="009A52F4"/>
    <w:rsid w:val="009A5867"/>
    <w:rsid w:val="009A5FA8"/>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08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0C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A0D"/>
    <w:rsid w:val="009D3E55"/>
    <w:rsid w:val="009D4869"/>
    <w:rsid w:val="009D4A44"/>
    <w:rsid w:val="009D4DAC"/>
    <w:rsid w:val="009D5639"/>
    <w:rsid w:val="009D565B"/>
    <w:rsid w:val="009D5BD4"/>
    <w:rsid w:val="009D6181"/>
    <w:rsid w:val="009D6237"/>
    <w:rsid w:val="009D6E99"/>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3DA8"/>
    <w:rsid w:val="009E4035"/>
    <w:rsid w:val="009E499B"/>
    <w:rsid w:val="009E4A70"/>
    <w:rsid w:val="009E5167"/>
    <w:rsid w:val="009E51BD"/>
    <w:rsid w:val="009E67C2"/>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37E"/>
    <w:rsid w:val="009F38B1"/>
    <w:rsid w:val="009F4859"/>
    <w:rsid w:val="009F51AD"/>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CCD"/>
    <w:rsid w:val="00A23D8A"/>
    <w:rsid w:val="00A2404B"/>
    <w:rsid w:val="00A249A0"/>
    <w:rsid w:val="00A24B09"/>
    <w:rsid w:val="00A24E82"/>
    <w:rsid w:val="00A2607B"/>
    <w:rsid w:val="00A261E8"/>
    <w:rsid w:val="00A261FF"/>
    <w:rsid w:val="00A2631D"/>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6B7A"/>
    <w:rsid w:val="00A37395"/>
    <w:rsid w:val="00A37FC3"/>
    <w:rsid w:val="00A403D1"/>
    <w:rsid w:val="00A40590"/>
    <w:rsid w:val="00A4064A"/>
    <w:rsid w:val="00A40A58"/>
    <w:rsid w:val="00A41128"/>
    <w:rsid w:val="00A411D0"/>
    <w:rsid w:val="00A4140C"/>
    <w:rsid w:val="00A41F62"/>
    <w:rsid w:val="00A423BA"/>
    <w:rsid w:val="00A42476"/>
    <w:rsid w:val="00A42756"/>
    <w:rsid w:val="00A42A75"/>
    <w:rsid w:val="00A42BBE"/>
    <w:rsid w:val="00A43765"/>
    <w:rsid w:val="00A4379D"/>
    <w:rsid w:val="00A457A8"/>
    <w:rsid w:val="00A457C7"/>
    <w:rsid w:val="00A45A95"/>
    <w:rsid w:val="00A45EC7"/>
    <w:rsid w:val="00A46945"/>
    <w:rsid w:val="00A5034C"/>
    <w:rsid w:val="00A50402"/>
    <w:rsid w:val="00A505A8"/>
    <w:rsid w:val="00A50C42"/>
    <w:rsid w:val="00A51468"/>
    <w:rsid w:val="00A51A4B"/>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21"/>
    <w:rsid w:val="00A56649"/>
    <w:rsid w:val="00A569DC"/>
    <w:rsid w:val="00A56BD5"/>
    <w:rsid w:val="00A56E81"/>
    <w:rsid w:val="00A56F18"/>
    <w:rsid w:val="00A576C8"/>
    <w:rsid w:val="00A57844"/>
    <w:rsid w:val="00A57BE1"/>
    <w:rsid w:val="00A57D3E"/>
    <w:rsid w:val="00A60148"/>
    <w:rsid w:val="00A607E8"/>
    <w:rsid w:val="00A6097C"/>
    <w:rsid w:val="00A61314"/>
    <w:rsid w:val="00A61A04"/>
    <w:rsid w:val="00A622D9"/>
    <w:rsid w:val="00A6252F"/>
    <w:rsid w:val="00A62824"/>
    <w:rsid w:val="00A62952"/>
    <w:rsid w:val="00A62CAE"/>
    <w:rsid w:val="00A62DED"/>
    <w:rsid w:val="00A63350"/>
    <w:rsid w:val="00A63981"/>
    <w:rsid w:val="00A64132"/>
    <w:rsid w:val="00A6422F"/>
    <w:rsid w:val="00A64593"/>
    <w:rsid w:val="00A64AA0"/>
    <w:rsid w:val="00A64FF8"/>
    <w:rsid w:val="00A651CC"/>
    <w:rsid w:val="00A652C9"/>
    <w:rsid w:val="00A65F45"/>
    <w:rsid w:val="00A664DE"/>
    <w:rsid w:val="00A66A80"/>
    <w:rsid w:val="00A6732B"/>
    <w:rsid w:val="00A67AF2"/>
    <w:rsid w:val="00A708A6"/>
    <w:rsid w:val="00A708BC"/>
    <w:rsid w:val="00A70BD6"/>
    <w:rsid w:val="00A71137"/>
    <w:rsid w:val="00A713E9"/>
    <w:rsid w:val="00A718BB"/>
    <w:rsid w:val="00A74196"/>
    <w:rsid w:val="00A742C8"/>
    <w:rsid w:val="00A75222"/>
    <w:rsid w:val="00A75268"/>
    <w:rsid w:val="00A75312"/>
    <w:rsid w:val="00A755E9"/>
    <w:rsid w:val="00A75636"/>
    <w:rsid w:val="00A7579D"/>
    <w:rsid w:val="00A757B7"/>
    <w:rsid w:val="00A75BC2"/>
    <w:rsid w:val="00A75D9B"/>
    <w:rsid w:val="00A75F96"/>
    <w:rsid w:val="00A763B1"/>
    <w:rsid w:val="00A7695B"/>
    <w:rsid w:val="00A76E77"/>
    <w:rsid w:val="00A772E7"/>
    <w:rsid w:val="00A77790"/>
    <w:rsid w:val="00A779E4"/>
    <w:rsid w:val="00A77ECE"/>
    <w:rsid w:val="00A81FDE"/>
    <w:rsid w:val="00A820E3"/>
    <w:rsid w:val="00A82445"/>
    <w:rsid w:val="00A829AD"/>
    <w:rsid w:val="00A82C8B"/>
    <w:rsid w:val="00A82FB8"/>
    <w:rsid w:val="00A8369A"/>
    <w:rsid w:val="00A83FD4"/>
    <w:rsid w:val="00A841F7"/>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46E"/>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32D"/>
    <w:rsid w:val="00A97C30"/>
    <w:rsid w:val="00A97EF7"/>
    <w:rsid w:val="00AA05D9"/>
    <w:rsid w:val="00AA10C6"/>
    <w:rsid w:val="00AA1136"/>
    <w:rsid w:val="00AA14E6"/>
    <w:rsid w:val="00AA1D99"/>
    <w:rsid w:val="00AA1E78"/>
    <w:rsid w:val="00AA258B"/>
    <w:rsid w:val="00AA28A0"/>
    <w:rsid w:val="00AA443E"/>
    <w:rsid w:val="00AA4652"/>
    <w:rsid w:val="00AA4E9B"/>
    <w:rsid w:val="00AA4FA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CA4"/>
    <w:rsid w:val="00AB4D71"/>
    <w:rsid w:val="00AB4F3C"/>
    <w:rsid w:val="00AB5473"/>
    <w:rsid w:val="00AB572B"/>
    <w:rsid w:val="00AB5919"/>
    <w:rsid w:val="00AB61AD"/>
    <w:rsid w:val="00AB6693"/>
    <w:rsid w:val="00AB6782"/>
    <w:rsid w:val="00AB70C7"/>
    <w:rsid w:val="00AB70EF"/>
    <w:rsid w:val="00AB73A1"/>
    <w:rsid w:val="00AB76E4"/>
    <w:rsid w:val="00AC0448"/>
    <w:rsid w:val="00AC0753"/>
    <w:rsid w:val="00AC16E4"/>
    <w:rsid w:val="00AC1902"/>
    <w:rsid w:val="00AC1D4B"/>
    <w:rsid w:val="00AC1F1E"/>
    <w:rsid w:val="00AC1FD5"/>
    <w:rsid w:val="00AC2503"/>
    <w:rsid w:val="00AC3BA3"/>
    <w:rsid w:val="00AC415E"/>
    <w:rsid w:val="00AC44A6"/>
    <w:rsid w:val="00AC48F0"/>
    <w:rsid w:val="00AC4A70"/>
    <w:rsid w:val="00AC4C36"/>
    <w:rsid w:val="00AC4F49"/>
    <w:rsid w:val="00AC4FC0"/>
    <w:rsid w:val="00AC5713"/>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8CB"/>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5CB"/>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6F7C"/>
    <w:rsid w:val="00AE78CA"/>
    <w:rsid w:val="00AE7C21"/>
    <w:rsid w:val="00AE7C59"/>
    <w:rsid w:val="00AF04C6"/>
    <w:rsid w:val="00AF0781"/>
    <w:rsid w:val="00AF0890"/>
    <w:rsid w:val="00AF0E1A"/>
    <w:rsid w:val="00AF15D7"/>
    <w:rsid w:val="00AF188C"/>
    <w:rsid w:val="00AF26A9"/>
    <w:rsid w:val="00AF28F8"/>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B61"/>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4CBB"/>
    <w:rsid w:val="00B35143"/>
    <w:rsid w:val="00B35315"/>
    <w:rsid w:val="00B35B32"/>
    <w:rsid w:val="00B360B2"/>
    <w:rsid w:val="00B3662D"/>
    <w:rsid w:val="00B36F90"/>
    <w:rsid w:val="00B3723C"/>
    <w:rsid w:val="00B37241"/>
    <w:rsid w:val="00B378A4"/>
    <w:rsid w:val="00B37BA1"/>
    <w:rsid w:val="00B40A61"/>
    <w:rsid w:val="00B4115C"/>
    <w:rsid w:val="00B4151C"/>
    <w:rsid w:val="00B418DB"/>
    <w:rsid w:val="00B41948"/>
    <w:rsid w:val="00B41B2B"/>
    <w:rsid w:val="00B41B90"/>
    <w:rsid w:val="00B42121"/>
    <w:rsid w:val="00B4216D"/>
    <w:rsid w:val="00B421D5"/>
    <w:rsid w:val="00B4261E"/>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A4"/>
    <w:rsid w:val="00B50CF7"/>
    <w:rsid w:val="00B52C79"/>
    <w:rsid w:val="00B52FA5"/>
    <w:rsid w:val="00B53D22"/>
    <w:rsid w:val="00B53F33"/>
    <w:rsid w:val="00B545EA"/>
    <w:rsid w:val="00B54B42"/>
    <w:rsid w:val="00B555C5"/>
    <w:rsid w:val="00B55A41"/>
    <w:rsid w:val="00B5713C"/>
    <w:rsid w:val="00B57748"/>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7CB"/>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8B0"/>
    <w:rsid w:val="00BA246B"/>
    <w:rsid w:val="00BA2E5A"/>
    <w:rsid w:val="00BA4091"/>
    <w:rsid w:val="00BA4211"/>
    <w:rsid w:val="00BA42BF"/>
    <w:rsid w:val="00BA4574"/>
    <w:rsid w:val="00BA48AE"/>
    <w:rsid w:val="00BA4A4A"/>
    <w:rsid w:val="00BA4BCF"/>
    <w:rsid w:val="00BA4F70"/>
    <w:rsid w:val="00BA4F89"/>
    <w:rsid w:val="00BA514C"/>
    <w:rsid w:val="00BA5420"/>
    <w:rsid w:val="00BA5688"/>
    <w:rsid w:val="00BA5775"/>
    <w:rsid w:val="00BA58EC"/>
    <w:rsid w:val="00BA72E7"/>
    <w:rsid w:val="00BB0774"/>
    <w:rsid w:val="00BB0FAA"/>
    <w:rsid w:val="00BB1178"/>
    <w:rsid w:val="00BB1374"/>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57A"/>
    <w:rsid w:val="00BC590B"/>
    <w:rsid w:val="00BC5A83"/>
    <w:rsid w:val="00BC66F4"/>
    <w:rsid w:val="00BC6A15"/>
    <w:rsid w:val="00BC7C1F"/>
    <w:rsid w:val="00BD09CB"/>
    <w:rsid w:val="00BD0B07"/>
    <w:rsid w:val="00BD0D00"/>
    <w:rsid w:val="00BD0E79"/>
    <w:rsid w:val="00BD14CC"/>
    <w:rsid w:val="00BD16EA"/>
    <w:rsid w:val="00BD1B97"/>
    <w:rsid w:val="00BD1DEE"/>
    <w:rsid w:val="00BD1E67"/>
    <w:rsid w:val="00BD2075"/>
    <w:rsid w:val="00BD24CE"/>
    <w:rsid w:val="00BD2A84"/>
    <w:rsid w:val="00BD2AC0"/>
    <w:rsid w:val="00BD2DF2"/>
    <w:rsid w:val="00BD3323"/>
    <w:rsid w:val="00BD3638"/>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47AE"/>
    <w:rsid w:val="00BE4BBF"/>
    <w:rsid w:val="00BE50AA"/>
    <w:rsid w:val="00BE52BB"/>
    <w:rsid w:val="00BE52F6"/>
    <w:rsid w:val="00BE545B"/>
    <w:rsid w:val="00BE55D8"/>
    <w:rsid w:val="00BE5737"/>
    <w:rsid w:val="00BE5AAC"/>
    <w:rsid w:val="00BE5C38"/>
    <w:rsid w:val="00BE634F"/>
    <w:rsid w:val="00BE6A1C"/>
    <w:rsid w:val="00BE7051"/>
    <w:rsid w:val="00BF02FA"/>
    <w:rsid w:val="00BF0456"/>
    <w:rsid w:val="00BF08CA"/>
    <w:rsid w:val="00BF0A0F"/>
    <w:rsid w:val="00BF0A51"/>
    <w:rsid w:val="00BF0ACD"/>
    <w:rsid w:val="00BF1235"/>
    <w:rsid w:val="00BF1786"/>
    <w:rsid w:val="00BF1E68"/>
    <w:rsid w:val="00BF1FF3"/>
    <w:rsid w:val="00BF2403"/>
    <w:rsid w:val="00BF2841"/>
    <w:rsid w:val="00BF2894"/>
    <w:rsid w:val="00BF2A73"/>
    <w:rsid w:val="00BF2A89"/>
    <w:rsid w:val="00BF2BF2"/>
    <w:rsid w:val="00BF2CF2"/>
    <w:rsid w:val="00BF3577"/>
    <w:rsid w:val="00BF36A6"/>
    <w:rsid w:val="00BF3942"/>
    <w:rsid w:val="00BF3BDA"/>
    <w:rsid w:val="00BF3BFC"/>
    <w:rsid w:val="00BF3F96"/>
    <w:rsid w:val="00BF4716"/>
    <w:rsid w:val="00BF4DB9"/>
    <w:rsid w:val="00BF59DC"/>
    <w:rsid w:val="00BF5A64"/>
    <w:rsid w:val="00BF5FB5"/>
    <w:rsid w:val="00BF6001"/>
    <w:rsid w:val="00BF63B1"/>
    <w:rsid w:val="00BF6D10"/>
    <w:rsid w:val="00BF7EA9"/>
    <w:rsid w:val="00C00491"/>
    <w:rsid w:val="00C00C48"/>
    <w:rsid w:val="00C00C4F"/>
    <w:rsid w:val="00C00D73"/>
    <w:rsid w:val="00C01608"/>
    <w:rsid w:val="00C0191C"/>
    <w:rsid w:val="00C019FD"/>
    <w:rsid w:val="00C01A92"/>
    <w:rsid w:val="00C0205C"/>
    <w:rsid w:val="00C0232A"/>
    <w:rsid w:val="00C0289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26D"/>
    <w:rsid w:val="00C124EE"/>
    <w:rsid w:val="00C1264A"/>
    <w:rsid w:val="00C127CB"/>
    <w:rsid w:val="00C1284F"/>
    <w:rsid w:val="00C12D12"/>
    <w:rsid w:val="00C12EF4"/>
    <w:rsid w:val="00C13199"/>
    <w:rsid w:val="00C138E4"/>
    <w:rsid w:val="00C139A1"/>
    <w:rsid w:val="00C14083"/>
    <w:rsid w:val="00C14152"/>
    <w:rsid w:val="00C1457E"/>
    <w:rsid w:val="00C14C63"/>
    <w:rsid w:val="00C14F59"/>
    <w:rsid w:val="00C15099"/>
    <w:rsid w:val="00C150E8"/>
    <w:rsid w:val="00C1565A"/>
    <w:rsid w:val="00C16010"/>
    <w:rsid w:val="00C16200"/>
    <w:rsid w:val="00C16724"/>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A7F"/>
    <w:rsid w:val="00C24DF1"/>
    <w:rsid w:val="00C24E78"/>
    <w:rsid w:val="00C25661"/>
    <w:rsid w:val="00C25D77"/>
    <w:rsid w:val="00C265F3"/>
    <w:rsid w:val="00C26D6F"/>
    <w:rsid w:val="00C26F12"/>
    <w:rsid w:val="00C272EC"/>
    <w:rsid w:val="00C273C5"/>
    <w:rsid w:val="00C2748B"/>
    <w:rsid w:val="00C274AD"/>
    <w:rsid w:val="00C27AEC"/>
    <w:rsid w:val="00C27DF6"/>
    <w:rsid w:val="00C30CE5"/>
    <w:rsid w:val="00C3116A"/>
    <w:rsid w:val="00C31191"/>
    <w:rsid w:val="00C318B9"/>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37FC4"/>
    <w:rsid w:val="00C40F73"/>
    <w:rsid w:val="00C41291"/>
    <w:rsid w:val="00C41C74"/>
    <w:rsid w:val="00C423D4"/>
    <w:rsid w:val="00C4250D"/>
    <w:rsid w:val="00C434D0"/>
    <w:rsid w:val="00C43D7A"/>
    <w:rsid w:val="00C4426D"/>
    <w:rsid w:val="00C44281"/>
    <w:rsid w:val="00C443F0"/>
    <w:rsid w:val="00C450F4"/>
    <w:rsid w:val="00C45652"/>
    <w:rsid w:val="00C45DA6"/>
    <w:rsid w:val="00C45FD7"/>
    <w:rsid w:val="00C46491"/>
    <w:rsid w:val="00C4694D"/>
    <w:rsid w:val="00C46B6B"/>
    <w:rsid w:val="00C47245"/>
    <w:rsid w:val="00C4728D"/>
    <w:rsid w:val="00C474DA"/>
    <w:rsid w:val="00C4779C"/>
    <w:rsid w:val="00C50143"/>
    <w:rsid w:val="00C5066A"/>
    <w:rsid w:val="00C5196D"/>
    <w:rsid w:val="00C52130"/>
    <w:rsid w:val="00C5213C"/>
    <w:rsid w:val="00C52734"/>
    <w:rsid w:val="00C5357D"/>
    <w:rsid w:val="00C5389B"/>
    <w:rsid w:val="00C539BA"/>
    <w:rsid w:val="00C53B04"/>
    <w:rsid w:val="00C53BF5"/>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0FFB"/>
    <w:rsid w:val="00C6135B"/>
    <w:rsid w:val="00C61C0B"/>
    <w:rsid w:val="00C62E9F"/>
    <w:rsid w:val="00C63040"/>
    <w:rsid w:val="00C63446"/>
    <w:rsid w:val="00C6359E"/>
    <w:rsid w:val="00C64AD4"/>
    <w:rsid w:val="00C64EF2"/>
    <w:rsid w:val="00C6501A"/>
    <w:rsid w:val="00C653E9"/>
    <w:rsid w:val="00C65BBB"/>
    <w:rsid w:val="00C66A47"/>
    <w:rsid w:val="00C67374"/>
    <w:rsid w:val="00C676A2"/>
    <w:rsid w:val="00C67B67"/>
    <w:rsid w:val="00C70256"/>
    <w:rsid w:val="00C7104D"/>
    <w:rsid w:val="00C715A6"/>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AA"/>
    <w:rsid w:val="00C808E3"/>
    <w:rsid w:val="00C80F26"/>
    <w:rsid w:val="00C80FA9"/>
    <w:rsid w:val="00C82EE8"/>
    <w:rsid w:val="00C82F5F"/>
    <w:rsid w:val="00C83902"/>
    <w:rsid w:val="00C83A66"/>
    <w:rsid w:val="00C83ABC"/>
    <w:rsid w:val="00C847BE"/>
    <w:rsid w:val="00C8534A"/>
    <w:rsid w:val="00C85D29"/>
    <w:rsid w:val="00C85E97"/>
    <w:rsid w:val="00C85EF2"/>
    <w:rsid w:val="00C864A3"/>
    <w:rsid w:val="00C86845"/>
    <w:rsid w:val="00C86DB2"/>
    <w:rsid w:val="00C87208"/>
    <w:rsid w:val="00C8744B"/>
    <w:rsid w:val="00C87B41"/>
    <w:rsid w:val="00C87D19"/>
    <w:rsid w:val="00C87E6A"/>
    <w:rsid w:val="00C910A6"/>
    <w:rsid w:val="00C9128A"/>
    <w:rsid w:val="00C916EF"/>
    <w:rsid w:val="00C91765"/>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4F7E"/>
    <w:rsid w:val="00C9568D"/>
    <w:rsid w:val="00C95914"/>
    <w:rsid w:val="00C959F8"/>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564"/>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528"/>
    <w:rsid w:val="00CB47DD"/>
    <w:rsid w:val="00CB48A5"/>
    <w:rsid w:val="00CB4C58"/>
    <w:rsid w:val="00CB4F42"/>
    <w:rsid w:val="00CB5131"/>
    <w:rsid w:val="00CB5291"/>
    <w:rsid w:val="00CB59D6"/>
    <w:rsid w:val="00CB5D4C"/>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AE7"/>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4E0C"/>
    <w:rsid w:val="00CF516B"/>
    <w:rsid w:val="00CF5658"/>
    <w:rsid w:val="00CF5B7F"/>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17D"/>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660"/>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569"/>
    <w:rsid w:val="00D63792"/>
    <w:rsid w:val="00D63988"/>
    <w:rsid w:val="00D64035"/>
    <w:rsid w:val="00D6532F"/>
    <w:rsid w:val="00D65DB0"/>
    <w:rsid w:val="00D66206"/>
    <w:rsid w:val="00D674D0"/>
    <w:rsid w:val="00D67C98"/>
    <w:rsid w:val="00D7018A"/>
    <w:rsid w:val="00D71F5F"/>
    <w:rsid w:val="00D72B26"/>
    <w:rsid w:val="00D732F8"/>
    <w:rsid w:val="00D7348D"/>
    <w:rsid w:val="00D73702"/>
    <w:rsid w:val="00D7397A"/>
    <w:rsid w:val="00D745E3"/>
    <w:rsid w:val="00D74DB5"/>
    <w:rsid w:val="00D75125"/>
    <w:rsid w:val="00D758AA"/>
    <w:rsid w:val="00D75BBA"/>
    <w:rsid w:val="00D75EA6"/>
    <w:rsid w:val="00D75F7E"/>
    <w:rsid w:val="00D7648B"/>
    <w:rsid w:val="00D764D1"/>
    <w:rsid w:val="00D7666E"/>
    <w:rsid w:val="00D76C41"/>
    <w:rsid w:val="00D76D54"/>
    <w:rsid w:val="00D76E03"/>
    <w:rsid w:val="00D77426"/>
    <w:rsid w:val="00D777C2"/>
    <w:rsid w:val="00D77E7D"/>
    <w:rsid w:val="00D8035D"/>
    <w:rsid w:val="00D804DA"/>
    <w:rsid w:val="00D805F9"/>
    <w:rsid w:val="00D8064D"/>
    <w:rsid w:val="00D80D7A"/>
    <w:rsid w:val="00D8192F"/>
    <w:rsid w:val="00D81AA4"/>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0AA9"/>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97CCE"/>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499"/>
    <w:rsid w:val="00DA7CA9"/>
    <w:rsid w:val="00DA7DA2"/>
    <w:rsid w:val="00DB06EA"/>
    <w:rsid w:val="00DB08BC"/>
    <w:rsid w:val="00DB0F92"/>
    <w:rsid w:val="00DB1370"/>
    <w:rsid w:val="00DB13B5"/>
    <w:rsid w:val="00DB161D"/>
    <w:rsid w:val="00DB1FA9"/>
    <w:rsid w:val="00DB209D"/>
    <w:rsid w:val="00DB2761"/>
    <w:rsid w:val="00DB2883"/>
    <w:rsid w:val="00DB2D74"/>
    <w:rsid w:val="00DB3035"/>
    <w:rsid w:val="00DB37A6"/>
    <w:rsid w:val="00DB3C5F"/>
    <w:rsid w:val="00DB4304"/>
    <w:rsid w:val="00DB4B4D"/>
    <w:rsid w:val="00DB4EE6"/>
    <w:rsid w:val="00DB4FB8"/>
    <w:rsid w:val="00DB569E"/>
    <w:rsid w:val="00DB6AD7"/>
    <w:rsid w:val="00DB6B2E"/>
    <w:rsid w:val="00DB6BA6"/>
    <w:rsid w:val="00DB78BD"/>
    <w:rsid w:val="00DB7A14"/>
    <w:rsid w:val="00DB7A5C"/>
    <w:rsid w:val="00DB7B20"/>
    <w:rsid w:val="00DB7C8A"/>
    <w:rsid w:val="00DB7FC3"/>
    <w:rsid w:val="00DC0253"/>
    <w:rsid w:val="00DC065A"/>
    <w:rsid w:val="00DC1107"/>
    <w:rsid w:val="00DC25E3"/>
    <w:rsid w:val="00DC2AF6"/>
    <w:rsid w:val="00DC2BD8"/>
    <w:rsid w:val="00DC2D4C"/>
    <w:rsid w:val="00DC39A9"/>
    <w:rsid w:val="00DC3E9D"/>
    <w:rsid w:val="00DC4120"/>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D30"/>
    <w:rsid w:val="00DD5E7E"/>
    <w:rsid w:val="00DD60DE"/>
    <w:rsid w:val="00DD6888"/>
    <w:rsid w:val="00DD718B"/>
    <w:rsid w:val="00DD76E2"/>
    <w:rsid w:val="00DD77A5"/>
    <w:rsid w:val="00DD78B0"/>
    <w:rsid w:val="00DD7A00"/>
    <w:rsid w:val="00DD7B26"/>
    <w:rsid w:val="00DE01CF"/>
    <w:rsid w:val="00DE05C3"/>
    <w:rsid w:val="00DE06CE"/>
    <w:rsid w:val="00DE12CD"/>
    <w:rsid w:val="00DE1D63"/>
    <w:rsid w:val="00DE1EE9"/>
    <w:rsid w:val="00DE20F0"/>
    <w:rsid w:val="00DE2818"/>
    <w:rsid w:val="00DE2847"/>
    <w:rsid w:val="00DE2BA5"/>
    <w:rsid w:val="00DE3189"/>
    <w:rsid w:val="00DE319F"/>
    <w:rsid w:val="00DE32C0"/>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0FEE"/>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8FF"/>
    <w:rsid w:val="00E15D70"/>
    <w:rsid w:val="00E15DCD"/>
    <w:rsid w:val="00E15FC6"/>
    <w:rsid w:val="00E163B2"/>
    <w:rsid w:val="00E164D6"/>
    <w:rsid w:val="00E1682C"/>
    <w:rsid w:val="00E16838"/>
    <w:rsid w:val="00E16871"/>
    <w:rsid w:val="00E16DA9"/>
    <w:rsid w:val="00E16E4C"/>
    <w:rsid w:val="00E170BC"/>
    <w:rsid w:val="00E204BA"/>
    <w:rsid w:val="00E208D2"/>
    <w:rsid w:val="00E20A2D"/>
    <w:rsid w:val="00E20DF9"/>
    <w:rsid w:val="00E20F03"/>
    <w:rsid w:val="00E210BA"/>
    <w:rsid w:val="00E21193"/>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27E96"/>
    <w:rsid w:val="00E303E0"/>
    <w:rsid w:val="00E30A35"/>
    <w:rsid w:val="00E31081"/>
    <w:rsid w:val="00E31A5D"/>
    <w:rsid w:val="00E31F31"/>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A4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464"/>
    <w:rsid w:val="00E56AE6"/>
    <w:rsid w:val="00E56E1B"/>
    <w:rsid w:val="00E57006"/>
    <w:rsid w:val="00E5733C"/>
    <w:rsid w:val="00E57593"/>
    <w:rsid w:val="00E57646"/>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8D1"/>
    <w:rsid w:val="00E6790A"/>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AA8"/>
    <w:rsid w:val="00E74C85"/>
    <w:rsid w:val="00E754A5"/>
    <w:rsid w:val="00E75C3F"/>
    <w:rsid w:val="00E75DDB"/>
    <w:rsid w:val="00E75ECC"/>
    <w:rsid w:val="00E76162"/>
    <w:rsid w:val="00E762DE"/>
    <w:rsid w:val="00E76537"/>
    <w:rsid w:val="00E76817"/>
    <w:rsid w:val="00E76825"/>
    <w:rsid w:val="00E7690D"/>
    <w:rsid w:val="00E773B4"/>
    <w:rsid w:val="00E77904"/>
    <w:rsid w:val="00E77A11"/>
    <w:rsid w:val="00E77A45"/>
    <w:rsid w:val="00E77DE6"/>
    <w:rsid w:val="00E800AE"/>
    <w:rsid w:val="00E802D9"/>
    <w:rsid w:val="00E80953"/>
    <w:rsid w:val="00E80B8D"/>
    <w:rsid w:val="00E81179"/>
    <w:rsid w:val="00E8119B"/>
    <w:rsid w:val="00E81493"/>
    <w:rsid w:val="00E815AE"/>
    <w:rsid w:val="00E81D36"/>
    <w:rsid w:val="00E82395"/>
    <w:rsid w:val="00E8273E"/>
    <w:rsid w:val="00E82A2A"/>
    <w:rsid w:val="00E82AAA"/>
    <w:rsid w:val="00E82B2F"/>
    <w:rsid w:val="00E83257"/>
    <w:rsid w:val="00E832FE"/>
    <w:rsid w:val="00E83A34"/>
    <w:rsid w:val="00E83E64"/>
    <w:rsid w:val="00E8426D"/>
    <w:rsid w:val="00E8430D"/>
    <w:rsid w:val="00E84373"/>
    <w:rsid w:val="00E844C9"/>
    <w:rsid w:val="00E84850"/>
    <w:rsid w:val="00E84B04"/>
    <w:rsid w:val="00E84E49"/>
    <w:rsid w:val="00E8517D"/>
    <w:rsid w:val="00E858AB"/>
    <w:rsid w:val="00E85C64"/>
    <w:rsid w:val="00E864BD"/>
    <w:rsid w:val="00E8660D"/>
    <w:rsid w:val="00E86D53"/>
    <w:rsid w:val="00E86E9B"/>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5DC4"/>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507"/>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25B1"/>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410E"/>
    <w:rsid w:val="00EC4237"/>
    <w:rsid w:val="00EC4377"/>
    <w:rsid w:val="00EC43DF"/>
    <w:rsid w:val="00EC477D"/>
    <w:rsid w:val="00EC4C32"/>
    <w:rsid w:val="00EC52E8"/>
    <w:rsid w:val="00EC5A25"/>
    <w:rsid w:val="00EC5C93"/>
    <w:rsid w:val="00EC6BDB"/>
    <w:rsid w:val="00EC74FB"/>
    <w:rsid w:val="00EC7600"/>
    <w:rsid w:val="00EC7739"/>
    <w:rsid w:val="00EC79F9"/>
    <w:rsid w:val="00EC7C33"/>
    <w:rsid w:val="00EC7DB3"/>
    <w:rsid w:val="00ED00EA"/>
    <w:rsid w:val="00ED01A3"/>
    <w:rsid w:val="00ED0201"/>
    <w:rsid w:val="00ED0FC4"/>
    <w:rsid w:val="00ED1601"/>
    <w:rsid w:val="00ED1B8E"/>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C16"/>
    <w:rsid w:val="00EE3826"/>
    <w:rsid w:val="00EE3ADD"/>
    <w:rsid w:val="00EE4A9A"/>
    <w:rsid w:val="00EE4B02"/>
    <w:rsid w:val="00EE4D98"/>
    <w:rsid w:val="00EE5606"/>
    <w:rsid w:val="00EE681C"/>
    <w:rsid w:val="00EE682D"/>
    <w:rsid w:val="00EE68FA"/>
    <w:rsid w:val="00EE6C6E"/>
    <w:rsid w:val="00EE704D"/>
    <w:rsid w:val="00EE7106"/>
    <w:rsid w:val="00EE7702"/>
    <w:rsid w:val="00EE7804"/>
    <w:rsid w:val="00EF086C"/>
    <w:rsid w:val="00EF0AF4"/>
    <w:rsid w:val="00EF0CC9"/>
    <w:rsid w:val="00EF1624"/>
    <w:rsid w:val="00EF1959"/>
    <w:rsid w:val="00EF1FFB"/>
    <w:rsid w:val="00EF2210"/>
    <w:rsid w:val="00EF2AFA"/>
    <w:rsid w:val="00EF2C9B"/>
    <w:rsid w:val="00EF34F0"/>
    <w:rsid w:val="00EF3CE2"/>
    <w:rsid w:val="00EF3FA5"/>
    <w:rsid w:val="00EF429D"/>
    <w:rsid w:val="00EF48C6"/>
    <w:rsid w:val="00EF4CD3"/>
    <w:rsid w:val="00EF599F"/>
    <w:rsid w:val="00EF5F33"/>
    <w:rsid w:val="00EF63B7"/>
    <w:rsid w:val="00EF6698"/>
    <w:rsid w:val="00EF6B5C"/>
    <w:rsid w:val="00EF71F7"/>
    <w:rsid w:val="00EF7559"/>
    <w:rsid w:val="00EF7BAA"/>
    <w:rsid w:val="00EF7CE4"/>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49AA"/>
    <w:rsid w:val="00F051C6"/>
    <w:rsid w:val="00F0671D"/>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D72"/>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6CA"/>
    <w:rsid w:val="00F2379F"/>
    <w:rsid w:val="00F237E9"/>
    <w:rsid w:val="00F245FD"/>
    <w:rsid w:val="00F24714"/>
    <w:rsid w:val="00F24FC8"/>
    <w:rsid w:val="00F25C85"/>
    <w:rsid w:val="00F2687E"/>
    <w:rsid w:val="00F26937"/>
    <w:rsid w:val="00F26F82"/>
    <w:rsid w:val="00F278F2"/>
    <w:rsid w:val="00F3037F"/>
    <w:rsid w:val="00F30681"/>
    <w:rsid w:val="00F309C8"/>
    <w:rsid w:val="00F30A59"/>
    <w:rsid w:val="00F31A51"/>
    <w:rsid w:val="00F32091"/>
    <w:rsid w:val="00F320B0"/>
    <w:rsid w:val="00F321E1"/>
    <w:rsid w:val="00F326FC"/>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ADF"/>
    <w:rsid w:val="00F43146"/>
    <w:rsid w:val="00F435BC"/>
    <w:rsid w:val="00F441FA"/>
    <w:rsid w:val="00F4480A"/>
    <w:rsid w:val="00F44BFC"/>
    <w:rsid w:val="00F451AE"/>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047"/>
    <w:rsid w:val="00F548A6"/>
    <w:rsid w:val="00F54CF9"/>
    <w:rsid w:val="00F55EB1"/>
    <w:rsid w:val="00F56800"/>
    <w:rsid w:val="00F56B96"/>
    <w:rsid w:val="00F573CB"/>
    <w:rsid w:val="00F574D5"/>
    <w:rsid w:val="00F57812"/>
    <w:rsid w:val="00F57CCA"/>
    <w:rsid w:val="00F57FA0"/>
    <w:rsid w:val="00F60757"/>
    <w:rsid w:val="00F6082D"/>
    <w:rsid w:val="00F60A55"/>
    <w:rsid w:val="00F60DDD"/>
    <w:rsid w:val="00F60FAC"/>
    <w:rsid w:val="00F61186"/>
    <w:rsid w:val="00F61204"/>
    <w:rsid w:val="00F61D51"/>
    <w:rsid w:val="00F61D9F"/>
    <w:rsid w:val="00F620D8"/>
    <w:rsid w:val="00F6227D"/>
    <w:rsid w:val="00F62851"/>
    <w:rsid w:val="00F62EBA"/>
    <w:rsid w:val="00F62FD0"/>
    <w:rsid w:val="00F637F0"/>
    <w:rsid w:val="00F63869"/>
    <w:rsid w:val="00F641CA"/>
    <w:rsid w:val="00F65444"/>
    <w:rsid w:val="00F65C28"/>
    <w:rsid w:val="00F66240"/>
    <w:rsid w:val="00F67308"/>
    <w:rsid w:val="00F678CD"/>
    <w:rsid w:val="00F70CF5"/>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D9C"/>
    <w:rsid w:val="00F77F77"/>
    <w:rsid w:val="00F800A1"/>
    <w:rsid w:val="00F80571"/>
    <w:rsid w:val="00F811FE"/>
    <w:rsid w:val="00F81AEE"/>
    <w:rsid w:val="00F81BBF"/>
    <w:rsid w:val="00F81CAC"/>
    <w:rsid w:val="00F81D83"/>
    <w:rsid w:val="00F82433"/>
    <w:rsid w:val="00F82860"/>
    <w:rsid w:val="00F82E6E"/>
    <w:rsid w:val="00F8398F"/>
    <w:rsid w:val="00F83A87"/>
    <w:rsid w:val="00F847D1"/>
    <w:rsid w:val="00F84993"/>
    <w:rsid w:val="00F85297"/>
    <w:rsid w:val="00F85CD1"/>
    <w:rsid w:val="00F86093"/>
    <w:rsid w:val="00F86561"/>
    <w:rsid w:val="00F865B6"/>
    <w:rsid w:val="00F86D06"/>
    <w:rsid w:val="00F871D9"/>
    <w:rsid w:val="00F876DB"/>
    <w:rsid w:val="00F87A7E"/>
    <w:rsid w:val="00F87C38"/>
    <w:rsid w:val="00F87D67"/>
    <w:rsid w:val="00F901BC"/>
    <w:rsid w:val="00F90228"/>
    <w:rsid w:val="00F907CA"/>
    <w:rsid w:val="00F909C2"/>
    <w:rsid w:val="00F90A9A"/>
    <w:rsid w:val="00F911D7"/>
    <w:rsid w:val="00F91B70"/>
    <w:rsid w:val="00F91BC7"/>
    <w:rsid w:val="00F91F63"/>
    <w:rsid w:val="00F925A3"/>
    <w:rsid w:val="00F927EA"/>
    <w:rsid w:val="00F93082"/>
    <w:rsid w:val="00F93117"/>
    <w:rsid w:val="00F93F2D"/>
    <w:rsid w:val="00F940EF"/>
    <w:rsid w:val="00F942E0"/>
    <w:rsid w:val="00F9489F"/>
    <w:rsid w:val="00F949E9"/>
    <w:rsid w:val="00F95081"/>
    <w:rsid w:val="00F95B73"/>
    <w:rsid w:val="00F95D99"/>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145"/>
    <w:rsid w:val="00FA378E"/>
    <w:rsid w:val="00FA37C5"/>
    <w:rsid w:val="00FA401D"/>
    <w:rsid w:val="00FA4198"/>
    <w:rsid w:val="00FA4DAB"/>
    <w:rsid w:val="00FA5AE8"/>
    <w:rsid w:val="00FA5B15"/>
    <w:rsid w:val="00FA5C66"/>
    <w:rsid w:val="00FA5CAB"/>
    <w:rsid w:val="00FA6383"/>
    <w:rsid w:val="00FA68AB"/>
    <w:rsid w:val="00FA6AAF"/>
    <w:rsid w:val="00FA6AB1"/>
    <w:rsid w:val="00FA6C0C"/>
    <w:rsid w:val="00FA6F95"/>
    <w:rsid w:val="00FA7651"/>
    <w:rsid w:val="00FA7AB2"/>
    <w:rsid w:val="00FA7C4F"/>
    <w:rsid w:val="00FA7C66"/>
    <w:rsid w:val="00FB0103"/>
    <w:rsid w:val="00FB031E"/>
    <w:rsid w:val="00FB0A93"/>
    <w:rsid w:val="00FB0F3F"/>
    <w:rsid w:val="00FB1003"/>
    <w:rsid w:val="00FB15B9"/>
    <w:rsid w:val="00FB1FA9"/>
    <w:rsid w:val="00FB21AE"/>
    <w:rsid w:val="00FB24E3"/>
    <w:rsid w:val="00FB2A3C"/>
    <w:rsid w:val="00FB3221"/>
    <w:rsid w:val="00FB33E7"/>
    <w:rsid w:val="00FB3478"/>
    <w:rsid w:val="00FB3533"/>
    <w:rsid w:val="00FB35C4"/>
    <w:rsid w:val="00FB3775"/>
    <w:rsid w:val="00FB3E0E"/>
    <w:rsid w:val="00FB3E31"/>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738"/>
    <w:rsid w:val="00FC2A0D"/>
    <w:rsid w:val="00FC2AA2"/>
    <w:rsid w:val="00FC2BB4"/>
    <w:rsid w:val="00FC3104"/>
    <w:rsid w:val="00FC3459"/>
    <w:rsid w:val="00FC355F"/>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7C7"/>
    <w:rsid w:val="00FD4C27"/>
    <w:rsid w:val="00FD4FD0"/>
    <w:rsid w:val="00FD52D0"/>
    <w:rsid w:val="00FD543D"/>
    <w:rsid w:val="00FD590F"/>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BE3"/>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6EE877"/>
  <w15:docId w15:val="{27453B81-C6CD-4FD1-961B-91D3546C8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uiPriority w:val="99"/>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
    <w:link w:val="Akapitzlist"/>
    <w:uiPriority w:val="34"/>
    <w:qFormat/>
    <w:locked/>
    <w:rsid w:val="00867CC7"/>
  </w:style>
  <w:style w:type="character" w:customStyle="1" w:styleId="alb">
    <w:name w:val="a_lb"/>
    <w:basedOn w:val="Domylnaczcionkaakapitu"/>
    <w:rsid w:val="002E328C"/>
  </w:style>
  <w:style w:type="paragraph" w:styleId="Tekstpodstawowywcity">
    <w:name w:val="Body Text Indent"/>
    <w:basedOn w:val="Normalny"/>
    <w:link w:val="TekstpodstawowywcityZnak"/>
    <w:uiPriority w:val="99"/>
    <w:unhideWhenUsed/>
    <w:rsid w:val="003F7ACB"/>
    <w:pPr>
      <w:spacing w:after="120"/>
      <w:ind w:left="283"/>
    </w:pPr>
  </w:style>
  <w:style w:type="character" w:customStyle="1" w:styleId="TekstpodstawowywcityZnak">
    <w:name w:val="Tekst podstawowy wcięty Znak"/>
    <w:basedOn w:val="Domylnaczcionkaakapitu"/>
    <w:link w:val="Tekstpodstawowywcity"/>
    <w:uiPriority w:val="99"/>
    <w:rsid w:val="003F7ACB"/>
  </w:style>
  <w:style w:type="paragraph" w:customStyle="1" w:styleId="1">
    <w:name w:val="1."/>
    <w:basedOn w:val="Normalny"/>
    <w:rsid w:val="00FB3E31"/>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Default">
    <w:name w:val="Default"/>
    <w:rsid w:val="00C40F73"/>
    <w:pPr>
      <w:autoSpaceDE w:val="0"/>
      <w:autoSpaceDN w:val="0"/>
      <w:adjustRightInd w:val="0"/>
    </w:pPr>
    <w:rPr>
      <w:rFonts w:ascii="Calibri" w:hAnsi="Calibri" w:cs="Calibri"/>
      <w:color w:val="000000"/>
      <w:sz w:val="24"/>
      <w:szCs w:val="24"/>
    </w:rPr>
  </w:style>
  <w:style w:type="character" w:styleId="Uwydatnienie">
    <w:name w:val="Emphasis"/>
    <w:basedOn w:val="Domylnaczcionkaakapitu"/>
    <w:uiPriority w:val="20"/>
    <w:qFormat/>
    <w:rsid w:val="00D8035D"/>
    <w:rPr>
      <w:i/>
      <w:iCs/>
    </w:rPr>
  </w:style>
  <w:style w:type="character" w:styleId="Nierozpoznanawzmianka">
    <w:name w:val="Unresolved Mention"/>
    <w:basedOn w:val="Domylnaczcionkaakapitu"/>
    <w:uiPriority w:val="99"/>
    <w:semiHidden/>
    <w:unhideWhenUsed/>
    <w:rsid w:val="00CB51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37991040">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500436807">
      <w:bodyDiv w:val="1"/>
      <w:marLeft w:val="0"/>
      <w:marRight w:val="0"/>
      <w:marTop w:val="0"/>
      <w:marBottom w:val="0"/>
      <w:divBdr>
        <w:top w:val="none" w:sz="0" w:space="0" w:color="auto"/>
        <w:left w:val="none" w:sz="0" w:space="0" w:color="auto"/>
        <w:bottom w:val="none" w:sz="0" w:space="0" w:color="auto"/>
        <w:right w:val="none" w:sz="0" w:space="0" w:color="auto"/>
      </w:divBdr>
    </w:div>
    <w:div w:id="525287256">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665668986">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f=/kursy/kursy_archiwum.htm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c=/ascx/archa.as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bp.pl/home.aspx?f=/kursy/kursy_archiwum.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bp.pl/home.aspx?c=/ascx/archa.ascx"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B5193-9FC8-4F5D-AD5B-21A4939FC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24</Pages>
  <Words>9729</Words>
  <Characters>58376</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67970</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Bartłomiej Kruszyński</cp:lastModifiedBy>
  <cp:revision>65</cp:revision>
  <cp:lastPrinted>2022-05-24T10:45:00Z</cp:lastPrinted>
  <dcterms:created xsi:type="dcterms:W3CDTF">2023-09-19T09:40:00Z</dcterms:created>
  <dcterms:modified xsi:type="dcterms:W3CDTF">2024-10-04T07:54:00Z</dcterms:modified>
</cp:coreProperties>
</file>