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77C" w:rsidRPr="00A3077C" w:rsidRDefault="00A3077C">
      <w:pPr>
        <w:rPr>
          <w:b/>
          <w:sz w:val="32"/>
          <w:szCs w:val="32"/>
        </w:rPr>
      </w:pPr>
      <w:r>
        <w:rPr>
          <w:b/>
          <w:sz w:val="32"/>
          <w:szCs w:val="32"/>
        </w:rPr>
        <w:t xml:space="preserve">   </w:t>
      </w:r>
      <w:r w:rsidRPr="00A3077C">
        <w:rPr>
          <w:b/>
          <w:sz w:val="32"/>
          <w:szCs w:val="32"/>
        </w:rPr>
        <w:t xml:space="preserve">SPECYFIKACJA TECHNICZNA WYKONANIA I ODBIORU ROBÓT </w:t>
      </w:r>
    </w:p>
    <w:p w:rsidR="00A3077C" w:rsidRDefault="00A3077C">
      <w:r>
        <w:t xml:space="preserve">– kod CPV: 45110000-1 Roboty w zakresie burzenia i rozbiórki obiektów budowlanych; roboty ziemne – kod CPV: 45340000-2 Instalowanie ogrodzeń, płotów i sprzętu ochronnego </w:t>
      </w:r>
    </w:p>
    <w:p w:rsidR="00A3077C" w:rsidRDefault="00A3077C">
      <w:r>
        <w:t xml:space="preserve">Nazwa zadania: Wymiana ogrodzenia na terenie kompleksu przy ul. Arki Bożka 9 w Kuźni Raciborskie </w:t>
      </w:r>
    </w:p>
    <w:p w:rsidR="009A4D4C" w:rsidRDefault="00A3077C">
      <w:r>
        <w:t>ZAMAWIAJĄCY: 4 Wojskowy Oddział Gospodarczy ul. Andersa 47 Gliwice</w:t>
      </w:r>
    </w:p>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 w:rsidR="00A3077C" w:rsidRDefault="00A3077C">
      <w:pPr>
        <w:rPr>
          <w:sz w:val="32"/>
          <w:szCs w:val="32"/>
        </w:rPr>
      </w:pPr>
      <w:r w:rsidRPr="00A3077C">
        <w:rPr>
          <w:sz w:val="32"/>
          <w:szCs w:val="32"/>
        </w:rPr>
        <w:t xml:space="preserve">SPECYFIKACJA TECHNICZNA WARUNKÓW WYKONANIA I ODBIORU ROBÓT </w:t>
      </w:r>
    </w:p>
    <w:p w:rsidR="00A3077C" w:rsidRDefault="00A3077C">
      <w:pPr>
        <w:rPr>
          <w:sz w:val="32"/>
          <w:szCs w:val="32"/>
        </w:rPr>
      </w:pPr>
      <w:r w:rsidRPr="00A3077C">
        <w:rPr>
          <w:sz w:val="32"/>
          <w:szCs w:val="32"/>
        </w:rPr>
        <w:t xml:space="preserve">1. Wstęp </w:t>
      </w:r>
    </w:p>
    <w:p w:rsidR="00A3077C" w:rsidRDefault="00A3077C">
      <w:pPr>
        <w:rPr>
          <w:sz w:val="32"/>
          <w:szCs w:val="32"/>
        </w:rPr>
      </w:pPr>
      <w:r w:rsidRPr="00A3077C">
        <w:rPr>
          <w:sz w:val="32"/>
          <w:szCs w:val="32"/>
        </w:rPr>
        <w:t xml:space="preserve">1.1. Przedmiot ST. Przedmiotem niniejszej ST są wymagania szczegółowe dotyczące wykonania i odbioru prac związane z wykonaniem: Wymianą ogrodzenia na terenie kompleksu przy ul. Arki Bożka 9 w Kuźni Raciborskiej </w:t>
      </w:r>
      <w:r>
        <w:rPr>
          <w:sz w:val="32"/>
          <w:szCs w:val="32"/>
        </w:rPr>
        <w:br/>
      </w:r>
      <w:r w:rsidRPr="00A3077C">
        <w:rPr>
          <w:sz w:val="32"/>
          <w:szCs w:val="32"/>
        </w:rPr>
        <w:t xml:space="preserve">1.2 Zakres robót objętych ST Ustalenia zawarte w niniejszej ST stanowią wymagania dotyczące wykonania prac związanych z wykonaniem Wymianą ogrodzenia na terenie kompleksu przy ul. Arki Bożka 9 w Kuźni Raciborskiej </w:t>
      </w:r>
    </w:p>
    <w:p w:rsidR="00A3077C" w:rsidRDefault="00A3077C">
      <w:pPr>
        <w:rPr>
          <w:sz w:val="32"/>
          <w:szCs w:val="32"/>
        </w:rPr>
      </w:pPr>
      <w:r w:rsidRPr="00A3077C">
        <w:rPr>
          <w:sz w:val="32"/>
          <w:szCs w:val="32"/>
        </w:rPr>
        <w:t xml:space="preserve">– kod CPV: 45110000-1 Roboty w zakresie burzenia i rozbiórki obiektów budowlanych; roboty ziemne </w:t>
      </w:r>
    </w:p>
    <w:p w:rsidR="00A3077C" w:rsidRPr="00A3077C" w:rsidRDefault="00A3077C">
      <w:pPr>
        <w:rPr>
          <w:sz w:val="28"/>
          <w:szCs w:val="28"/>
        </w:rPr>
      </w:pPr>
      <w:r w:rsidRPr="00A3077C">
        <w:rPr>
          <w:sz w:val="32"/>
          <w:szCs w:val="32"/>
        </w:rPr>
        <w:t xml:space="preserve">– kod CPV: 45340000-2 Instalowanie ogrodzeń, płotów i sprzętu </w:t>
      </w:r>
      <w:r w:rsidRPr="00A3077C">
        <w:rPr>
          <w:sz w:val="28"/>
          <w:szCs w:val="28"/>
        </w:rPr>
        <w:t>ochronnego</w:t>
      </w:r>
    </w:p>
    <w:p w:rsidR="00A3077C" w:rsidRDefault="00A3077C" w:rsidP="00A3077C">
      <w:pPr>
        <w:rPr>
          <w:sz w:val="28"/>
          <w:szCs w:val="28"/>
        </w:rPr>
      </w:pPr>
      <w:r w:rsidRPr="00A3077C">
        <w:rPr>
          <w:sz w:val="28"/>
          <w:szCs w:val="28"/>
        </w:rPr>
        <w:t xml:space="preserve">1.3. Zakres prac do wykonania zadania obejmuje: </w:t>
      </w:r>
    </w:p>
    <w:p w:rsidR="00A3077C" w:rsidRDefault="00A3077C" w:rsidP="00A3077C">
      <w:pPr>
        <w:rPr>
          <w:sz w:val="28"/>
          <w:szCs w:val="28"/>
        </w:rPr>
      </w:pPr>
      <w:r w:rsidRPr="00A3077C">
        <w:rPr>
          <w:sz w:val="28"/>
          <w:szCs w:val="28"/>
        </w:rPr>
        <w:t xml:space="preserve">• przygotowanie placu budowy, </w:t>
      </w:r>
    </w:p>
    <w:p w:rsidR="00A3077C" w:rsidRDefault="00A3077C" w:rsidP="00A3077C">
      <w:pPr>
        <w:rPr>
          <w:sz w:val="28"/>
          <w:szCs w:val="28"/>
        </w:rPr>
      </w:pPr>
      <w:r w:rsidRPr="00A3077C">
        <w:rPr>
          <w:sz w:val="28"/>
          <w:szCs w:val="28"/>
        </w:rPr>
        <w:t xml:space="preserve">• zabezpieczenie terenu prac przed osobami postronnymi, </w:t>
      </w:r>
    </w:p>
    <w:p w:rsidR="00A3077C" w:rsidRDefault="00A3077C" w:rsidP="00A3077C">
      <w:pPr>
        <w:rPr>
          <w:sz w:val="28"/>
          <w:szCs w:val="28"/>
        </w:rPr>
      </w:pPr>
      <w:r w:rsidRPr="00A3077C">
        <w:rPr>
          <w:sz w:val="28"/>
          <w:szCs w:val="28"/>
        </w:rPr>
        <w:t xml:space="preserve">• przygotowanie zaplecza socjalnego, </w:t>
      </w:r>
    </w:p>
    <w:p w:rsidR="00A3077C" w:rsidRDefault="00A3077C" w:rsidP="00A3077C">
      <w:pPr>
        <w:rPr>
          <w:sz w:val="28"/>
          <w:szCs w:val="28"/>
        </w:rPr>
      </w:pPr>
      <w:r w:rsidRPr="00A3077C">
        <w:rPr>
          <w:sz w:val="28"/>
          <w:szCs w:val="28"/>
        </w:rPr>
        <w:t xml:space="preserve">• wycinka krzewów i samosiejek wzdłuż ogrodzenia, karczowanie pni, </w:t>
      </w:r>
    </w:p>
    <w:p w:rsidR="00A3077C" w:rsidRDefault="00A3077C" w:rsidP="00A3077C">
      <w:pPr>
        <w:rPr>
          <w:sz w:val="28"/>
          <w:szCs w:val="28"/>
        </w:rPr>
      </w:pPr>
      <w:r w:rsidRPr="00A3077C">
        <w:rPr>
          <w:sz w:val="28"/>
          <w:szCs w:val="28"/>
        </w:rPr>
        <w:t xml:space="preserve">• wywóz z terenu Zamawiającego krzewów, drzew, pin i korzeni, </w:t>
      </w:r>
    </w:p>
    <w:p w:rsidR="00A3077C" w:rsidRDefault="00A3077C" w:rsidP="00A3077C">
      <w:pPr>
        <w:rPr>
          <w:sz w:val="28"/>
          <w:szCs w:val="28"/>
        </w:rPr>
      </w:pPr>
      <w:r w:rsidRPr="00A3077C">
        <w:rPr>
          <w:sz w:val="28"/>
          <w:szCs w:val="28"/>
        </w:rPr>
        <w:t>• utylizacja wyciętych krzewów, drzew oraz wykarczowanych pin i korzeni, • rozebranie – demontaż ogrodzenia betonowego,</w:t>
      </w:r>
    </w:p>
    <w:p w:rsidR="00A3077C" w:rsidRDefault="00A3077C" w:rsidP="00A3077C">
      <w:pPr>
        <w:rPr>
          <w:sz w:val="28"/>
          <w:szCs w:val="28"/>
        </w:rPr>
      </w:pPr>
      <w:r w:rsidRPr="00A3077C">
        <w:rPr>
          <w:sz w:val="28"/>
          <w:szCs w:val="28"/>
        </w:rPr>
        <w:t xml:space="preserve"> • rozebranie – demontaż ogrodzenia żelbetonowego (do 10 cm poniżej poziomu terenu), </w:t>
      </w:r>
    </w:p>
    <w:p w:rsidR="00A3077C" w:rsidRDefault="00A3077C" w:rsidP="00A3077C">
      <w:pPr>
        <w:rPr>
          <w:sz w:val="28"/>
          <w:szCs w:val="28"/>
        </w:rPr>
      </w:pPr>
      <w:r w:rsidRPr="00A3077C">
        <w:rPr>
          <w:sz w:val="28"/>
          <w:szCs w:val="28"/>
        </w:rPr>
        <w:t xml:space="preserve">• demontaż murków betonowych (do 10 cm poniżej poziomu terenu), • rozebranie demontaż ścianki murowanej, </w:t>
      </w:r>
    </w:p>
    <w:p w:rsidR="00A3077C" w:rsidRDefault="00A3077C" w:rsidP="00A3077C">
      <w:pPr>
        <w:rPr>
          <w:sz w:val="28"/>
          <w:szCs w:val="28"/>
        </w:rPr>
      </w:pPr>
      <w:r w:rsidRPr="00A3077C">
        <w:rPr>
          <w:sz w:val="28"/>
          <w:szCs w:val="28"/>
        </w:rPr>
        <w:t xml:space="preserve">• rozebranie demontaż płyty (wylewki) betonowej, </w:t>
      </w:r>
    </w:p>
    <w:p w:rsidR="00A3077C" w:rsidRDefault="00A3077C" w:rsidP="00A3077C">
      <w:pPr>
        <w:rPr>
          <w:sz w:val="28"/>
          <w:szCs w:val="28"/>
        </w:rPr>
      </w:pPr>
      <w:r w:rsidRPr="00A3077C">
        <w:rPr>
          <w:sz w:val="28"/>
          <w:szCs w:val="28"/>
        </w:rPr>
        <w:lastRenderedPageBreak/>
        <w:t xml:space="preserve">• rozebranie – demontaż ogrodzenia z siatki na słupkach stalowych, </w:t>
      </w:r>
    </w:p>
    <w:p w:rsidR="00A3077C" w:rsidRDefault="00A3077C" w:rsidP="00A3077C">
      <w:pPr>
        <w:rPr>
          <w:sz w:val="28"/>
          <w:szCs w:val="28"/>
        </w:rPr>
      </w:pPr>
      <w:r w:rsidRPr="00A3077C">
        <w:rPr>
          <w:sz w:val="28"/>
          <w:szCs w:val="28"/>
        </w:rPr>
        <w:t xml:space="preserve">• wywóz i utylizacja materiałów z rozbiórki i demontażu, (gruz budowlany), koszty wykazać w pozycji nr 10 kosztorysu ofertowego. </w:t>
      </w:r>
    </w:p>
    <w:p w:rsidR="00A3077C" w:rsidRDefault="00A3077C" w:rsidP="00A3077C">
      <w:pPr>
        <w:rPr>
          <w:sz w:val="28"/>
          <w:szCs w:val="28"/>
        </w:rPr>
      </w:pPr>
      <w:r w:rsidRPr="00A3077C">
        <w:rPr>
          <w:sz w:val="28"/>
          <w:szCs w:val="28"/>
        </w:rPr>
        <w:t xml:space="preserve">• dostarczenie złomu stalowego z demontażu do siedziby Zamawiającego – Gliwice, </w:t>
      </w:r>
    </w:p>
    <w:p w:rsidR="00A3077C" w:rsidRDefault="00A3077C" w:rsidP="00A3077C">
      <w:pPr>
        <w:rPr>
          <w:sz w:val="28"/>
          <w:szCs w:val="28"/>
        </w:rPr>
      </w:pPr>
      <w:r w:rsidRPr="00A3077C">
        <w:rPr>
          <w:sz w:val="28"/>
          <w:szCs w:val="28"/>
        </w:rPr>
        <w:t xml:space="preserve">• zwarzenie oraz rozliczenie - złomu stalowego, sporządzenie protokołu, </w:t>
      </w:r>
    </w:p>
    <w:p w:rsidR="00A3077C" w:rsidRDefault="00A3077C" w:rsidP="00A3077C">
      <w:pPr>
        <w:rPr>
          <w:sz w:val="28"/>
          <w:szCs w:val="28"/>
        </w:rPr>
      </w:pPr>
      <w:r w:rsidRPr="00A3077C">
        <w:rPr>
          <w:sz w:val="28"/>
          <w:szCs w:val="28"/>
        </w:rPr>
        <w:t xml:space="preserve">• zakup i dostawa materiałów do wykonania ogrodzenia, </w:t>
      </w:r>
    </w:p>
    <w:p w:rsidR="00A3077C" w:rsidRDefault="00A3077C" w:rsidP="00A3077C">
      <w:pPr>
        <w:rPr>
          <w:sz w:val="28"/>
          <w:szCs w:val="28"/>
        </w:rPr>
      </w:pPr>
      <w:r w:rsidRPr="00A3077C">
        <w:rPr>
          <w:sz w:val="28"/>
          <w:szCs w:val="28"/>
        </w:rPr>
        <w:t xml:space="preserve">• wykopanie dołów na słupki ogrodzeniowe, </w:t>
      </w:r>
    </w:p>
    <w:p w:rsidR="00A3077C" w:rsidRDefault="00A3077C" w:rsidP="00A3077C">
      <w:pPr>
        <w:rPr>
          <w:sz w:val="28"/>
          <w:szCs w:val="28"/>
        </w:rPr>
      </w:pPr>
      <w:r w:rsidRPr="00A3077C">
        <w:rPr>
          <w:sz w:val="28"/>
          <w:szCs w:val="28"/>
        </w:rPr>
        <w:t xml:space="preserve">• wykonanie wykopów pod fundamenty, (bramy, furtki), </w:t>
      </w:r>
    </w:p>
    <w:p w:rsidR="00A3077C" w:rsidRDefault="00A3077C" w:rsidP="00A3077C">
      <w:pPr>
        <w:rPr>
          <w:sz w:val="28"/>
          <w:szCs w:val="28"/>
        </w:rPr>
      </w:pPr>
      <w:r w:rsidRPr="00A3077C">
        <w:rPr>
          <w:sz w:val="28"/>
          <w:szCs w:val="28"/>
        </w:rPr>
        <w:t xml:space="preserve">• zabudowa i obetonowanie słupków - ogrodzenie, bramy i furtki, </w:t>
      </w:r>
    </w:p>
    <w:p w:rsidR="00A3077C" w:rsidRDefault="00A3077C" w:rsidP="00A3077C">
      <w:pPr>
        <w:rPr>
          <w:sz w:val="28"/>
          <w:szCs w:val="28"/>
        </w:rPr>
      </w:pPr>
      <w:r w:rsidRPr="00A3077C">
        <w:rPr>
          <w:sz w:val="28"/>
          <w:szCs w:val="28"/>
        </w:rPr>
        <w:t xml:space="preserve">• wykonanie fundamentu betonowego, </w:t>
      </w:r>
    </w:p>
    <w:p w:rsidR="00A3077C" w:rsidRDefault="00A3077C" w:rsidP="00A3077C">
      <w:pPr>
        <w:rPr>
          <w:sz w:val="28"/>
          <w:szCs w:val="28"/>
        </w:rPr>
      </w:pPr>
      <w:r w:rsidRPr="00A3077C">
        <w:rPr>
          <w:sz w:val="28"/>
          <w:szCs w:val="28"/>
        </w:rPr>
        <w:t xml:space="preserve">• zabudowa bram i furtek, wykonanie fundamentu betonowego, • zabudowa prefabrykowanych elementów ogrodzenia, </w:t>
      </w:r>
    </w:p>
    <w:p w:rsidR="00A3077C" w:rsidRDefault="00A3077C" w:rsidP="00A3077C">
      <w:pPr>
        <w:rPr>
          <w:sz w:val="28"/>
          <w:szCs w:val="28"/>
        </w:rPr>
      </w:pPr>
      <w:r w:rsidRPr="00A3077C">
        <w:rPr>
          <w:sz w:val="28"/>
          <w:szCs w:val="28"/>
        </w:rPr>
        <w:t xml:space="preserve">• zabudowa paneli ogrodzeniowych, </w:t>
      </w:r>
    </w:p>
    <w:p w:rsidR="00A3077C" w:rsidRDefault="00A3077C" w:rsidP="00A3077C">
      <w:pPr>
        <w:rPr>
          <w:sz w:val="28"/>
          <w:szCs w:val="28"/>
        </w:rPr>
      </w:pPr>
      <w:r w:rsidRPr="00A3077C">
        <w:rPr>
          <w:sz w:val="28"/>
          <w:szCs w:val="28"/>
        </w:rPr>
        <w:t xml:space="preserve">• zabudowa wysięgników i drutu kolczastego, </w:t>
      </w:r>
    </w:p>
    <w:p w:rsidR="00A3077C" w:rsidRDefault="00A3077C" w:rsidP="00A3077C">
      <w:pPr>
        <w:rPr>
          <w:sz w:val="28"/>
          <w:szCs w:val="28"/>
        </w:rPr>
      </w:pPr>
      <w:r w:rsidRPr="00A3077C">
        <w:rPr>
          <w:sz w:val="28"/>
          <w:szCs w:val="28"/>
        </w:rPr>
        <w:t xml:space="preserve">• zabezpieczenie dolnej krawędzi paneli – mocowanie do elementów betonowych, </w:t>
      </w:r>
    </w:p>
    <w:p w:rsidR="00A3077C" w:rsidRDefault="00A3077C" w:rsidP="00A3077C">
      <w:pPr>
        <w:rPr>
          <w:sz w:val="28"/>
          <w:szCs w:val="28"/>
        </w:rPr>
      </w:pPr>
      <w:r w:rsidRPr="00A3077C">
        <w:rPr>
          <w:sz w:val="28"/>
          <w:szCs w:val="28"/>
        </w:rPr>
        <w:t xml:space="preserve">• zabezpieczenie wszystkich elementów – mocowań przed nieuprawnionym demontażem, </w:t>
      </w:r>
    </w:p>
    <w:p w:rsidR="00A3077C" w:rsidRDefault="00A3077C" w:rsidP="00A3077C">
      <w:pPr>
        <w:rPr>
          <w:sz w:val="28"/>
          <w:szCs w:val="28"/>
        </w:rPr>
      </w:pPr>
      <w:r w:rsidRPr="00A3077C">
        <w:rPr>
          <w:sz w:val="28"/>
          <w:szCs w:val="28"/>
        </w:rPr>
        <w:t xml:space="preserve">• wyrównanie powierzchni trenu wzdłuż ogrodzenia, </w:t>
      </w:r>
    </w:p>
    <w:p w:rsidR="00A3077C" w:rsidRDefault="00A3077C" w:rsidP="00A3077C">
      <w:pPr>
        <w:rPr>
          <w:sz w:val="28"/>
          <w:szCs w:val="28"/>
        </w:rPr>
      </w:pPr>
      <w:r w:rsidRPr="00A3077C">
        <w:rPr>
          <w:sz w:val="28"/>
          <w:szCs w:val="28"/>
        </w:rPr>
        <w:t xml:space="preserve">• humusowanie wraz z obsianiem mieszanką traw, </w:t>
      </w:r>
    </w:p>
    <w:p w:rsidR="00A3077C" w:rsidRDefault="00A3077C" w:rsidP="00A3077C">
      <w:pPr>
        <w:rPr>
          <w:sz w:val="28"/>
          <w:szCs w:val="28"/>
        </w:rPr>
      </w:pPr>
      <w:r w:rsidRPr="00A3077C">
        <w:rPr>
          <w:sz w:val="28"/>
          <w:szCs w:val="28"/>
        </w:rPr>
        <w:t xml:space="preserve">• prowadzenie na bieżąco dokumentacji, </w:t>
      </w:r>
    </w:p>
    <w:p w:rsidR="00A3077C" w:rsidRDefault="00A3077C" w:rsidP="00A3077C">
      <w:pPr>
        <w:rPr>
          <w:sz w:val="28"/>
          <w:szCs w:val="28"/>
        </w:rPr>
      </w:pPr>
      <w:r w:rsidRPr="00A3077C">
        <w:rPr>
          <w:sz w:val="28"/>
          <w:szCs w:val="28"/>
        </w:rPr>
        <w:t xml:space="preserve">• dokumentowanie postępu poszczególnych etapów robót (dok. fotograficzna) • uporządkowanie placu budowy. </w:t>
      </w:r>
    </w:p>
    <w:p w:rsidR="00A3077C" w:rsidRDefault="00A3077C" w:rsidP="00A3077C">
      <w:pPr>
        <w:rPr>
          <w:sz w:val="28"/>
          <w:szCs w:val="28"/>
        </w:rPr>
      </w:pPr>
      <w:r w:rsidRPr="00A3077C">
        <w:rPr>
          <w:sz w:val="28"/>
          <w:szCs w:val="28"/>
        </w:rPr>
        <w:t xml:space="preserve">1.4. Ogólne wymagania dotyczące robót Wykonawca robót jest odpowiedzialny za jakość ich wykonania oraz zgodność z przedmiarem robót, ST oraz poleceniami Inspektora Nadzoru. </w:t>
      </w:r>
      <w:r>
        <w:rPr>
          <w:sz w:val="28"/>
          <w:szCs w:val="28"/>
        </w:rPr>
        <w:br/>
      </w:r>
      <w:r w:rsidRPr="00A3077C">
        <w:rPr>
          <w:sz w:val="28"/>
          <w:szCs w:val="28"/>
        </w:rPr>
        <w:t xml:space="preserve">2. Materiały </w:t>
      </w:r>
      <w:r>
        <w:rPr>
          <w:sz w:val="28"/>
          <w:szCs w:val="28"/>
        </w:rPr>
        <w:br/>
      </w:r>
      <w:r w:rsidRPr="00A3077C">
        <w:rPr>
          <w:sz w:val="28"/>
          <w:szCs w:val="28"/>
        </w:rPr>
        <w:t xml:space="preserve">2.1. Do wykonania w/w robót przewiduje się zastosowanie następujących materiałów: </w:t>
      </w:r>
      <w:r>
        <w:rPr>
          <w:sz w:val="28"/>
          <w:szCs w:val="28"/>
        </w:rPr>
        <w:br/>
      </w:r>
      <w:r w:rsidRPr="00A3077C">
        <w:rPr>
          <w:sz w:val="28"/>
          <w:szCs w:val="28"/>
        </w:rPr>
        <w:lastRenderedPageBreak/>
        <w:t>• ogrodzenia obiektu z metalowych paneli ogrodzeniowych oraz z typowych betonowych elementów prefabrykowanych, panel ogrodzeniowy przetłaczany o oczku 50x200 mm, wysokości 2,00 m, z drutu d=5 mm, ilość przetłoczeń – 4, słupki stalowe prostokątne 40x60mm, grubość ścianki min 3 mm, wysokość h=2,80, obsadzeni w gotowych dołach</w:t>
      </w:r>
      <w:r w:rsidRPr="00A3077C">
        <w:rPr>
          <w:sz w:val="28"/>
          <w:szCs w:val="28"/>
        </w:rPr>
        <w:t xml:space="preserve">, </w:t>
      </w:r>
      <w:r w:rsidRPr="00A3077C">
        <w:rPr>
          <w:sz w:val="28"/>
          <w:szCs w:val="28"/>
        </w:rPr>
        <w:t xml:space="preserve">i obetonowanych, na odgrodzeniu, bramach i furtce wysięgniki zapewniające wysokość ogrodzenia min 2,40 m, z zabudowanymi 4 nitkami drutu kolczastego gr. min 2,5 mm, słupki i panele ogrodzeniowe malowane proszkowo. </w:t>
      </w:r>
    </w:p>
    <w:p w:rsidR="00A3077C" w:rsidRDefault="00A3077C" w:rsidP="00A3077C">
      <w:pPr>
        <w:rPr>
          <w:sz w:val="28"/>
          <w:szCs w:val="28"/>
        </w:rPr>
      </w:pPr>
      <w:r w:rsidRPr="00A3077C">
        <w:rPr>
          <w:sz w:val="28"/>
          <w:szCs w:val="28"/>
        </w:rPr>
        <w:t xml:space="preserve">• fundament betonowy oraz obetonowanie słupków z betonu C20/25 (B-25) </w:t>
      </w:r>
    </w:p>
    <w:p w:rsidR="00A3077C" w:rsidRDefault="00A3077C" w:rsidP="00A3077C">
      <w:pPr>
        <w:rPr>
          <w:sz w:val="28"/>
          <w:szCs w:val="28"/>
        </w:rPr>
      </w:pPr>
      <w:r w:rsidRPr="00A3077C">
        <w:rPr>
          <w:sz w:val="28"/>
          <w:szCs w:val="28"/>
        </w:rPr>
        <w:t xml:space="preserve">• podłoże (podmurówka) wykonane z gotowych elementów prefabrykowanych, wysokości h=20 cm, zagłębionych do gruntu minimum 50 mm poniżej powierzchni terenu, oraz łączników na podmurówkę, dolna krawędź elementów ogrodzenia zamocowana bezpośrednio do podłoża stałego (prefabrykowanej podmurówki betonowej) lub mocowana do niego w odległości nie większej niż 40 mm za pomocą kotw w odstępie nie większym niż 0,5 m, uniemożliwiając odginanie dolnych krawędzi paneli oraz przedostawanie się małych zwierząt. </w:t>
      </w:r>
    </w:p>
    <w:p w:rsidR="00A3077C" w:rsidRDefault="00A3077C" w:rsidP="00A3077C">
      <w:pPr>
        <w:rPr>
          <w:sz w:val="28"/>
          <w:szCs w:val="28"/>
        </w:rPr>
      </w:pPr>
      <w:r w:rsidRPr="00A3077C">
        <w:rPr>
          <w:sz w:val="28"/>
          <w:szCs w:val="28"/>
        </w:rPr>
        <w:t xml:space="preserve">• bramy jedno i dwuskrzydłowe, bramy jedno i dwuskrzydłowe posadowione na fundamentach wykonanych łącznie dla słupków ogrodzeniowych i bramowych. przymocowane do słupków za pomocą zawiasów zamontowanych w sposób uniemożliwiający zdjęcie ich poprzez podważenie lub wybicie czopa z zawiasu, odległość pomiędzy słupami ogrodzeniowymi oraz pionowymi zewnętrznymi krawędziami bram i furtek, a także pomiędzy bramami (furtkami) a podłożem, nie powinna być większa niż 50 mm, konstrukcje sztywne bram wykonane z elementów stalowych, z prześwitem wypełnionym prętami (profilami) stalowymi o średnicy nie mniejszej niż 12 mm, rozmieszczonymi w odstępach nie większych niż 50 mm, wysokość bram stosowanych w ogrodzeniach taka sama jak wysokość ogrodzenia, nad bramami i furtkami zabudować wysięgniki umieszczone pod takim kątem (ok. 450 ), aby umożliwiały pełne otwarcie bram i furtek, bramach do zamykania od wewnątrz kłódki, co najmniej klasy zabezpieczenia 5 i klasy 3 odporności na korozję, wg Polskiej Normy wymienionej w pkt. 1.2. poz. 8. zamkiem minimum klasy 5 zabezpieczenia i minimum klasy D odporności na korozję. </w:t>
      </w:r>
    </w:p>
    <w:p w:rsidR="00A3077C" w:rsidRDefault="00A3077C" w:rsidP="00A3077C">
      <w:pPr>
        <w:rPr>
          <w:sz w:val="28"/>
          <w:szCs w:val="28"/>
        </w:rPr>
      </w:pPr>
      <w:r w:rsidRPr="00A3077C">
        <w:rPr>
          <w:sz w:val="28"/>
          <w:szCs w:val="28"/>
        </w:rPr>
        <w:t xml:space="preserve">• furtki posadowione na fundamentach wykonanych łącznie dla słupków ogrodzeniowych i furtki, konstrukcje sztywne furtek wykonane z elementów stalowych, z prześwitem wypełnionym prętami (profilami) stalowymi o średnicy </w:t>
      </w:r>
      <w:r w:rsidRPr="00A3077C">
        <w:rPr>
          <w:sz w:val="28"/>
          <w:szCs w:val="28"/>
        </w:rPr>
        <w:lastRenderedPageBreak/>
        <w:t xml:space="preserve">nie mniejszej niż 12 mm, rozmieszczonymi w odstępach nie większych niż 50 mm, wysokość furtek stosowanych w ogrodzeniach powinna być taka sama jak wysokość ogrodzenia, w furtkach stosuje się kłódki co najmniej klasy zabezpieczenia 5 i klasy 3 odporności na korozję i zamki co najmniej klasy 5 zabezpieczenia i minimum klasy D odporności na korozję, prześwit pomiędzy słupkami i skrzydłem furtki, oraz pomiędzy skrzydłem furtki i powierzchnią gruntu nie powinien być większy niż 3 cm, </w:t>
      </w:r>
    </w:p>
    <w:p w:rsidR="00A3077C" w:rsidRDefault="00A3077C" w:rsidP="00A3077C">
      <w:pPr>
        <w:rPr>
          <w:sz w:val="28"/>
          <w:szCs w:val="28"/>
        </w:rPr>
      </w:pPr>
      <w:r w:rsidRPr="00A3077C">
        <w:rPr>
          <w:sz w:val="28"/>
          <w:szCs w:val="28"/>
        </w:rPr>
        <w:t>• słupki stalowe o grubości ścianki min 3 mm, o polu przekroju poprzecznego minimum 24 cm2 (4 x 6 cm) słupki ogrodzeniowe powinny być rozstawiane w odległości 2,50 m jeden od drugiego, w przypadku każdej zmiany trasy ogrodzenia oraz co 10 słupek, należy stosować słupki z podpórkami zapewniającymi stabilność ogrodzenia, długość słupków nie mniejsza niż zasadnicza wysokość ogrodzenia, wraz z ich długością umieszczoną w wykopie i zabetonowaną na głębokość nie mniejszą niż głębokość przemarzania gruntu</w:t>
      </w:r>
    </w:p>
    <w:p w:rsidR="00A3077C" w:rsidRDefault="00A3077C" w:rsidP="00A3077C">
      <w:pPr>
        <w:rPr>
          <w:sz w:val="28"/>
          <w:szCs w:val="28"/>
        </w:rPr>
      </w:pPr>
      <w:r w:rsidRPr="00A3077C">
        <w:rPr>
          <w:sz w:val="28"/>
          <w:szCs w:val="28"/>
        </w:rPr>
        <w:t xml:space="preserve">• wysięgniki zabudować ponad ogrodzeniem zasadniczym oraz na bramach i furtkach, wysięgniki wykonane z profili zamkniętych o minimalnych wymiarach 30 mm x 30 mm i grubości ścianki min 3 mm o długości zapewniającej osiągnięcie wysokości ogrodzenia minimum 2,4 m - skierowane pod kątem 450 do wewnątrz ogrodzonego obiektu. pomiędzy wysięgnikami zamontować 4 nitki drutu kolczastego w odstępach nie większych niż 0,15 m, począwszy od górnej krawędzi wysięgnika. </w:t>
      </w:r>
    </w:p>
    <w:p w:rsidR="00A3077C" w:rsidRDefault="00A3077C" w:rsidP="00A3077C">
      <w:pPr>
        <w:rPr>
          <w:sz w:val="28"/>
          <w:szCs w:val="28"/>
        </w:rPr>
      </w:pPr>
      <w:r w:rsidRPr="00A3077C">
        <w:rPr>
          <w:sz w:val="28"/>
          <w:szCs w:val="28"/>
        </w:rPr>
        <w:t xml:space="preserve">• panele ogrodzeniowe wykonane z prętów stalowych zgrzewanych bądź zespawanych w kratownicę o oczku nie większym niż 50 mm w postawie i 200 mm w wysokości. średnica prętów stalowych nie powinna być mniejsza niż 5 mmm, paneli wzmocnionych poprzez co najmniej cztery wygięcia (przetłoczenia), segmenty panelowe powinny być łączone ze słupkami ogrodzeniowych poprzez spawanie lub elementami mocującymi w sposób uniemożliwiający ich demontaż, </w:t>
      </w:r>
    </w:p>
    <w:p w:rsidR="00A3077C" w:rsidRDefault="00A3077C" w:rsidP="00A3077C">
      <w:pPr>
        <w:rPr>
          <w:sz w:val="28"/>
          <w:szCs w:val="28"/>
        </w:rPr>
      </w:pPr>
      <w:r w:rsidRPr="00A3077C">
        <w:rPr>
          <w:sz w:val="28"/>
          <w:szCs w:val="28"/>
        </w:rPr>
        <w:t xml:space="preserve">• wszystkie metalowe elementy wchodzące w skład ogrodzeń powinny być zabezpieczone przed korozją poprzez ocynkowanie, pokrycie poliestrem lub farbą antykorozyjną w celu zapewnienia ich długotrwałej eksploatacji, </w:t>
      </w:r>
    </w:p>
    <w:p w:rsidR="00A3077C" w:rsidRDefault="00A3077C" w:rsidP="00A3077C">
      <w:pPr>
        <w:rPr>
          <w:sz w:val="28"/>
          <w:szCs w:val="28"/>
        </w:rPr>
      </w:pPr>
      <w:r w:rsidRPr="00A3077C">
        <w:rPr>
          <w:sz w:val="28"/>
          <w:szCs w:val="28"/>
        </w:rPr>
        <w:t xml:space="preserve">• wszystkie elementy ogrodzenia powinny być zamontowane w sposób utrudniający lub uniemożliwiający ich nieuprawniony demontaż, (zabezpieczone przed demontażem) </w:t>
      </w:r>
    </w:p>
    <w:p w:rsidR="00A3077C" w:rsidRDefault="00A3077C" w:rsidP="00A3077C">
      <w:pPr>
        <w:rPr>
          <w:sz w:val="28"/>
          <w:szCs w:val="28"/>
        </w:rPr>
      </w:pPr>
      <w:r w:rsidRPr="00A3077C">
        <w:rPr>
          <w:sz w:val="28"/>
          <w:szCs w:val="28"/>
        </w:rPr>
        <w:lastRenderedPageBreak/>
        <w:t>2.2. Materiały i wyroby wykorzystane przy wykonaniu robót musza być oznakowane symbolem CE lub znakiem Budowlanym posiada deklaracje właściwości użytkowych, oraz spełniać wymogi</w:t>
      </w:r>
      <w:r w:rsidRPr="00A3077C">
        <w:rPr>
          <w:sz w:val="28"/>
          <w:szCs w:val="28"/>
        </w:rPr>
        <w:t xml:space="preserve"> </w:t>
      </w:r>
      <w:r w:rsidRPr="00A3077C">
        <w:rPr>
          <w:sz w:val="28"/>
          <w:szCs w:val="28"/>
        </w:rPr>
        <w:t xml:space="preserve">odnośnie przepisów, być dopuszczone do stosowania w budownictwie oraz spełniać wymogi opisane w ST. </w:t>
      </w:r>
    </w:p>
    <w:p w:rsidR="00A3077C" w:rsidRDefault="00A3077C" w:rsidP="00A3077C">
      <w:pPr>
        <w:rPr>
          <w:sz w:val="28"/>
          <w:szCs w:val="28"/>
        </w:rPr>
      </w:pPr>
      <w:r w:rsidRPr="00A3077C">
        <w:rPr>
          <w:sz w:val="28"/>
          <w:szCs w:val="28"/>
        </w:rPr>
        <w:t xml:space="preserve">2.3. Wszystkie materiały i urządzenia przed wbudowaniem muszą uzyskać akceptację Zamawiającego na wbudowanie. Materiały i wyroby dostarczone na budowę przez Wykonawcę, które nie uzyskają akceptacji Zamawiającego powinny być niezwłocznie usunięte z terenu Zamawiającego. Na wszystkie materiały przed ich wbudowaniem należy dostarczyć Inspektorowi Nadzoru: Karty Charakterystyki, Aprobaty, Atesty i Deklaracje właściwości użytkowych. Na podstawie przedstawionych dokumentów Inspektor sprawdzi zgodność materiałów z opisami zawartymi w </w:t>
      </w:r>
      <w:proofErr w:type="spellStart"/>
      <w:r w:rsidRPr="00A3077C">
        <w:rPr>
          <w:sz w:val="28"/>
          <w:szCs w:val="28"/>
        </w:rPr>
        <w:t>STWiOR</w:t>
      </w:r>
      <w:proofErr w:type="spellEnd"/>
      <w:r w:rsidRPr="00A3077C">
        <w:rPr>
          <w:sz w:val="28"/>
          <w:szCs w:val="28"/>
        </w:rPr>
        <w:t xml:space="preserve">, zaopiniuje i zatwierdzi lub odrzuci materiał do wbudowania jeżeli nie będzie spełniał wymogów opisanych w </w:t>
      </w:r>
      <w:proofErr w:type="spellStart"/>
      <w:r w:rsidRPr="00A3077C">
        <w:rPr>
          <w:sz w:val="28"/>
          <w:szCs w:val="28"/>
        </w:rPr>
        <w:t>STWiOR</w:t>
      </w:r>
      <w:proofErr w:type="spellEnd"/>
      <w:r w:rsidRPr="00A3077C">
        <w:rPr>
          <w:sz w:val="28"/>
          <w:szCs w:val="28"/>
        </w:rPr>
        <w:t xml:space="preserve">. Zabrania się wbudowywania jakichkolwiek materiałów bez uzyskanie pozytywnej opinii Inspektora Nadzoru lub innego przedstawiciela Zamawiającego. </w:t>
      </w:r>
    </w:p>
    <w:p w:rsidR="00A3077C" w:rsidRDefault="00A3077C" w:rsidP="00A3077C">
      <w:pPr>
        <w:rPr>
          <w:sz w:val="28"/>
          <w:szCs w:val="28"/>
        </w:rPr>
      </w:pPr>
      <w:r w:rsidRPr="00A3077C">
        <w:rPr>
          <w:sz w:val="28"/>
          <w:szCs w:val="28"/>
        </w:rPr>
        <w:t>3. Sprzęt Do wykonania prac związanych z wykonaniem prac przewiduje się wykorzystanie narzędzi i sprzętu do realizacji robót zgodnie z technologią: szpachle, kielnie, pędzle, zdzieraki, młoty, przecinaki, spawarki, betoniarka, młoty wyburzeniowe, rusztowania, drabiny, elektronarzędzia, środek transportowy, maszyny do wiercenia otworów w gruncie, itp. Sprzęt stosowany do robót konserwacyjnych powinien być kompletny, sprawny technicznie i zaakceptowany przez służby techniczne Inwestora. 4.Transport Używane pojazdy poruszające się po na terenie Zamawiającego oraz w miejscu wykonywanych prac powinny spełniać wymagania dotyczące przepisów ruchu drogowego.</w:t>
      </w:r>
    </w:p>
    <w:p w:rsidR="00A3077C" w:rsidRDefault="00A3077C" w:rsidP="00A3077C">
      <w:pPr>
        <w:rPr>
          <w:sz w:val="28"/>
          <w:szCs w:val="28"/>
        </w:rPr>
      </w:pPr>
      <w:r w:rsidRPr="00A3077C">
        <w:rPr>
          <w:sz w:val="28"/>
          <w:szCs w:val="28"/>
        </w:rPr>
        <w:t xml:space="preserve">5. Wykonanie robót Prace związane z realizacją zadania należy prowadzić w dni robocze godzinach od 7:00 do 15:00. Budynek nie będzie wyłączony z użytkowania. Należy zabezpieczyć nieograniczony dostęp na teren przyległy i do budynku. Powyższe informacje należy uwzględnić w harmonogramie prac. Zamawiający zastrzega sobie prawo proporcjonalnego zmniejszenie lub zwiększenia ilości poszczególnych prac ujętych w przedmiarze. Dotyczy prac ujętych a niekoniecznych do wykonania, w przypadku braku konieczności wymiany elementów których stan techniczny po wykonaniu prac rozbiórkowych i demontażowych pozwala na ich dalsze bezpieczne </w:t>
      </w:r>
      <w:r w:rsidRPr="00A3077C">
        <w:rPr>
          <w:sz w:val="28"/>
          <w:szCs w:val="28"/>
        </w:rPr>
        <w:lastRenderedPageBreak/>
        <w:t xml:space="preserve">użytkowanie, lub zmiany technologii robót wstępnie przyjętych na etapie przygotowywania dokumentacji technicznej. W przypadku stwierdzenia konieczności zwiększenia zakresu ilościowego prac objętych przedmiarem - wszelkie konieczne zmiany przed ich wykonaniem ustalić z Inspektorem lub przedstawicielem Zamawiającego odpowiedzialnym za rozliczenie umowy - ustalając dokładną ilość oraz sporządzić pisemną notatką służbową. Ewentualne wprowadzane zmiany nie mogą przekroczyć wartości umowy zawartej z Wykonawcą. Do dokonywania uzgodnień co do realizacji prac, wprowadzania ewentualnych zmian w zakresie ilościowym jak i technologii wykonania upoważniony jest tylko Kierownik SOI Gliwice i osoby bezpośrednio nadzorująca i rozliczająca prace wykonywane w ramach zadania. W wypadku wykonania prac nie ujętych w przedmiarze robót lub na polecenie innych osób niż w/w Zamawiający może nakazać usunięcie nieprawidłowości lub odmówić ich opłacenia. Całość prac związanych z wymianą ogrodzenia należy wykonać zgodni z </w:t>
      </w:r>
      <w:proofErr w:type="spellStart"/>
      <w:r w:rsidRPr="00A3077C">
        <w:rPr>
          <w:sz w:val="28"/>
          <w:szCs w:val="28"/>
        </w:rPr>
        <w:t>STWiOR</w:t>
      </w:r>
      <w:proofErr w:type="spellEnd"/>
      <w:r w:rsidRPr="00A3077C">
        <w:rPr>
          <w:sz w:val="28"/>
          <w:szCs w:val="28"/>
        </w:rPr>
        <w:t>, przedmiarem robót oraz ustaleniami dokonanymi z Inspektorem Nadzoru w trakcie wykonywania prac. Prace prowadzić w sposób umożliwiający normalne wykonywanie obowiązków osobom pracującym w budynku. Należy dążyć do zminimalizowania czynników uciążliwych między innymi hałasu i rozprzestrzeniania pyłu. Wykonawca zobowiązany jest do utrzymywania w czystości miejsca pracy oraz niezwłoczne usuwanie wszelkich zanieczyszczeń powstałych w trakcie wykonywania prac. Należy zapewnić bezpieczeństwo pracy robotników oraz osób postronnych mogących znaleźć się w pobliżu miejsca (strefy) prac, zgodnie z aktualnymi przepisami dotyczącymi BHP przy wykonywaniu robót budowlanych. Materiały do zabudowy składować tylko w miejscach wskazanych przez przedstawicieli zamawiającego. Wykonawca niezwłocznie usunie wszelkie zanieczyszczenia powstałe w trakcie transportu materiałów do zabudowy, oraz usuwania materiałów rozbiórkowych</w:t>
      </w:r>
      <w:r>
        <w:rPr>
          <w:sz w:val="28"/>
          <w:szCs w:val="28"/>
        </w:rPr>
        <w:t>.</w:t>
      </w:r>
    </w:p>
    <w:p w:rsidR="00A3077C" w:rsidRDefault="00A3077C" w:rsidP="00A3077C">
      <w:pPr>
        <w:rPr>
          <w:sz w:val="28"/>
          <w:szCs w:val="28"/>
        </w:rPr>
      </w:pPr>
      <w:r w:rsidRPr="00A3077C">
        <w:rPr>
          <w:sz w:val="28"/>
          <w:szCs w:val="28"/>
        </w:rPr>
        <w:t>5.1. Prace przygotowawcze Oznakowanie i zabezpieczenie miejsca wykonywanych prac przed osobami postronnymi. Wyznaczenie miejsc składowania narzędzi i materiałów. Przygotowanie zaplecza socjalnego dla pracowników. Zamawiający udostępni (zapewni) Wykonawcy możliwość korzystania</w:t>
      </w:r>
      <w:r>
        <w:rPr>
          <w:sz w:val="28"/>
          <w:szCs w:val="28"/>
        </w:rPr>
        <w:t xml:space="preserve"> </w:t>
      </w:r>
      <w:r w:rsidRPr="00A3077C">
        <w:rPr>
          <w:sz w:val="28"/>
          <w:szCs w:val="28"/>
        </w:rPr>
        <w:t xml:space="preserve">z mediów komunalnych. Za media komunalne zużyte w trakcie realizacji zadania Wykonawca zostanie obciążony zgodnie z ilością pobranej wody, energii elektrycznej. </w:t>
      </w:r>
    </w:p>
    <w:p w:rsidR="00A3077C" w:rsidRDefault="00A3077C" w:rsidP="00A3077C">
      <w:pPr>
        <w:rPr>
          <w:sz w:val="28"/>
          <w:szCs w:val="28"/>
        </w:rPr>
      </w:pPr>
      <w:r w:rsidRPr="00A3077C">
        <w:rPr>
          <w:sz w:val="28"/>
          <w:szCs w:val="28"/>
        </w:rPr>
        <w:t xml:space="preserve">5.2. Rozbiórka i demontaż. Przygotowanie tereny, wykarczowanie krzewów i samosiejek. Usunięcie z terenu Zamawiającego uzyskanych drewna, prac </w:t>
      </w:r>
      <w:r w:rsidRPr="00A3077C">
        <w:rPr>
          <w:sz w:val="28"/>
          <w:szCs w:val="28"/>
        </w:rPr>
        <w:lastRenderedPageBreak/>
        <w:t>rozbiórkowych obejmuje demontaż pozostałości (słupków, przęseł) starego ogrodzenia z segmentowych elementów betonowych, demontaż pozostałości ogrodzenia z stalowej siatki plecionej (demontaż słupków z rur stalowych i siatki ogrodzeniowej), demontaż żelbetonowego ogrodzenia. Wywóz i utylizacja materiałów z rozbiórki. Dostarczenie złomu stalowego do siedziby Zamawiającego – ul. Andersa 47 w Gliwicach. Sporządzenie odpowiedniego protokołu z rozliczenia złomu stalowego z demontażu. Materiały z rozbiórki powinny być sukcesywnie usuwane z terenu zamawiającego. Zabrania się tworzenia składowisk materiałów z demontażu na terenie zamawiającego.</w:t>
      </w:r>
    </w:p>
    <w:p w:rsidR="003D7C58" w:rsidRDefault="00A3077C" w:rsidP="00A3077C">
      <w:pPr>
        <w:rPr>
          <w:sz w:val="28"/>
          <w:szCs w:val="28"/>
        </w:rPr>
      </w:pPr>
      <w:r w:rsidRPr="003D7C58">
        <w:rPr>
          <w:sz w:val="28"/>
          <w:szCs w:val="28"/>
        </w:rPr>
        <w:t xml:space="preserve">5.3. Roboty budowlane. Przyjęto wykonanie ogrodzenia obiektu z metalowych paneli ogrodzeniowych oraz z typowych betonowych elementów prefabrykowanych. Panel ogrodzeniowy przetłaczany o oczku 50x200 mm, wysokości 2,00 m, z drutu D=5 mm, ilość przetłoczeń - 4. Słupki stalowe prostokątne 40x60mm, grubość ścianki 3 mm, wysokość H=2,80, obsadzeni w gotowych dołach i obetonowanych. Na odgrodzeniu, bramach i furtce wysięgniki zapewniające wysokość ogrodzenia min 2,40 m, z zabudowanymi 4 nitkami drutu kolczastego gr. min 2,5 mm, Słupki i panele ogrodzeniowe malowane proszkowo. Podłoże (podmurówka) wykonane z gotowych elementów prefabrykowanych, wysokości H=20 cm, zagłębionych do gruntu minimum 50 mm, oraz łączników na podmurówkę. Dolna krawędź elementów ogrodzenia zamocowana bezpośrednio do podłoża stałego lub mocowana do niego w odległości nie większej niż 40 mm za pomocą kotw w odstępie minimum 0,5 m, uniemożliwiając jego odginanie i przedostawanie się małych zwierząt. Wszystkie metalowe elementy wchodzące w skład ogrodzeń powinny być zabezpieczone przed korozją poprzez ocynkowanie, pokrycie poliestrem lub farbą antykorozyjną w celu zapewnienia ich długotrwałej eksploatacji. </w:t>
      </w:r>
    </w:p>
    <w:p w:rsidR="00A3077C" w:rsidRDefault="00A3077C" w:rsidP="00A3077C">
      <w:pPr>
        <w:rPr>
          <w:sz w:val="28"/>
          <w:szCs w:val="28"/>
        </w:rPr>
      </w:pPr>
      <w:r w:rsidRPr="003D7C58">
        <w:rPr>
          <w:sz w:val="28"/>
          <w:szCs w:val="28"/>
        </w:rPr>
        <w:t xml:space="preserve">5.4. Uporządkowanie placu budowy. Po zakończeniu wszystkich prac związanych z wymiana ogrodzenia należy uporządkować teren przyległy usunąć wszystkie pozostałe niezabudowane materiału, materiały z demontażu i narzędzia. Wszelkie materiały rozbiórkowe uzyskane w trakcie prowadzonych prac z wyjątkiem stalowych stanowią własność Wykonawcy. Wykonawca ustali we własnym zakresie miejsce utylizacji odpadów zgodnie z obowiązującymi przepisami. Koszt transportu gruzu i materiałów rozbiórkowych na miejsce składowania oraz koszt ich składowania obciąża Wykonawcę w ramach ustalonego wynagrodzenia. Wykonawca zobligowany jest złożyć odpowiednie oświadczenie potwierdzające wykonanie czynności związanych z składowaniem materiałów rozbiórkowych zgodnie z obowiązującymi przepisami. Złom stalowy </w:t>
      </w:r>
      <w:r w:rsidRPr="003D7C58">
        <w:rPr>
          <w:sz w:val="28"/>
          <w:szCs w:val="28"/>
        </w:rPr>
        <w:lastRenderedPageBreak/>
        <w:t>uzyskany w trakcie prowadzonych prac Wykonawca przekaże Zamawiającemu oraz sporządzi odpowiedni protokół z przekazania na wzorze dostarczonym przez zamawiającego</w:t>
      </w:r>
      <w:r w:rsidR="003D7C58">
        <w:rPr>
          <w:sz w:val="28"/>
          <w:szCs w:val="28"/>
        </w:rPr>
        <w:t>.</w:t>
      </w:r>
    </w:p>
    <w:p w:rsidR="003D7C58" w:rsidRDefault="003D7C58" w:rsidP="003D7C58">
      <w:pPr>
        <w:rPr>
          <w:sz w:val="28"/>
          <w:szCs w:val="28"/>
        </w:rPr>
      </w:pPr>
      <w:r w:rsidRPr="003D7C58">
        <w:rPr>
          <w:sz w:val="28"/>
          <w:szCs w:val="28"/>
        </w:rPr>
        <w:t xml:space="preserve">6. Kontrola jakości robót </w:t>
      </w:r>
    </w:p>
    <w:p w:rsidR="003D7C58" w:rsidRDefault="003D7C58" w:rsidP="003D7C58">
      <w:pPr>
        <w:rPr>
          <w:sz w:val="28"/>
          <w:szCs w:val="28"/>
        </w:rPr>
      </w:pPr>
      <w:r w:rsidRPr="003D7C58">
        <w:rPr>
          <w:sz w:val="28"/>
          <w:szCs w:val="28"/>
        </w:rPr>
        <w:t xml:space="preserve">Poszczególne etapy wykonania prac powinny być odebrane i zaakceptowane przez Inspektora Nadzoru. Wykonawca jest bezwzględnie zobligowany do zgłaszania do odbioru wszystkich robót zanikających i ulegających zakryciu. Materiały przeznaczone do wykonania prac musza posiadać odpowiednie atesty oraz być zaakceptowane przez Inspektora Nadzoru. Akceptacja polega na wizualnej ocenie stanu materiałów oraz udokumentowaniu odpowiednimi Atestami i Aprobatami Technicznymi. </w:t>
      </w:r>
    </w:p>
    <w:p w:rsidR="003D7C58" w:rsidRDefault="003D7C58" w:rsidP="003D7C58">
      <w:pPr>
        <w:rPr>
          <w:sz w:val="28"/>
          <w:szCs w:val="28"/>
        </w:rPr>
      </w:pPr>
      <w:r w:rsidRPr="003D7C58">
        <w:rPr>
          <w:sz w:val="28"/>
          <w:szCs w:val="28"/>
        </w:rPr>
        <w:t xml:space="preserve">7. Obmiar robót Ilość wykonanych prac zgodnie z jednostkami zawartymi w przedmiarze robót. </w:t>
      </w:r>
    </w:p>
    <w:p w:rsidR="003D7C58" w:rsidRDefault="003D7C58" w:rsidP="003D7C58">
      <w:pPr>
        <w:rPr>
          <w:sz w:val="28"/>
          <w:szCs w:val="28"/>
        </w:rPr>
      </w:pPr>
      <w:r w:rsidRPr="003D7C58">
        <w:rPr>
          <w:sz w:val="28"/>
          <w:szCs w:val="28"/>
        </w:rPr>
        <w:t xml:space="preserve">8.1. Odbiór cząstkowy. Gotowość do odbiorów cząstkowych wszelkich prac ulegających zakryciu należy zgłaszać Inspektorowi Nadzoru. </w:t>
      </w:r>
    </w:p>
    <w:p w:rsidR="003D7C58" w:rsidRDefault="003D7C58" w:rsidP="003D7C58">
      <w:pPr>
        <w:rPr>
          <w:sz w:val="28"/>
          <w:szCs w:val="28"/>
        </w:rPr>
      </w:pPr>
      <w:r w:rsidRPr="003D7C58">
        <w:rPr>
          <w:sz w:val="28"/>
          <w:szCs w:val="28"/>
        </w:rPr>
        <w:t xml:space="preserve">Odbiorowi robót zanikających i ulegających zakryciu podlega: </w:t>
      </w:r>
    </w:p>
    <w:p w:rsidR="003D7C58" w:rsidRDefault="003D7C58" w:rsidP="003D7C58">
      <w:pPr>
        <w:rPr>
          <w:sz w:val="28"/>
          <w:szCs w:val="28"/>
        </w:rPr>
      </w:pPr>
      <w:r w:rsidRPr="003D7C58">
        <w:rPr>
          <w:sz w:val="28"/>
          <w:szCs w:val="28"/>
        </w:rPr>
        <w:t>• wykonanie dołów pod słupki – prawidłowa głębokość,</w:t>
      </w:r>
    </w:p>
    <w:p w:rsidR="003D7C58" w:rsidRDefault="003D7C58" w:rsidP="003D7C58">
      <w:pPr>
        <w:rPr>
          <w:sz w:val="28"/>
          <w:szCs w:val="28"/>
        </w:rPr>
      </w:pPr>
      <w:r w:rsidRPr="003D7C58">
        <w:rPr>
          <w:sz w:val="28"/>
          <w:szCs w:val="28"/>
        </w:rPr>
        <w:t xml:space="preserve"> • obetonowanie słupków – prawidłowość posadowienia, </w:t>
      </w:r>
    </w:p>
    <w:p w:rsidR="003D7C58" w:rsidRDefault="003D7C58" w:rsidP="003D7C58">
      <w:pPr>
        <w:rPr>
          <w:sz w:val="28"/>
          <w:szCs w:val="28"/>
        </w:rPr>
      </w:pPr>
      <w:r w:rsidRPr="003D7C58">
        <w:rPr>
          <w:sz w:val="28"/>
          <w:szCs w:val="28"/>
        </w:rPr>
        <w:t xml:space="preserve">• inne prace zanikające a niewskazane w </w:t>
      </w:r>
      <w:proofErr w:type="spellStart"/>
      <w:r w:rsidRPr="003D7C58">
        <w:rPr>
          <w:sz w:val="28"/>
          <w:szCs w:val="28"/>
        </w:rPr>
        <w:t>STWiOR</w:t>
      </w:r>
      <w:proofErr w:type="spellEnd"/>
      <w:r w:rsidRPr="003D7C58">
        <w:rPr>
          <w:sz w:val="28"/>
          <w:szCs w:val="28"/>
        </w:rPr>
        <w:t xml:space="preserve">. </w:t>
      </w:r>
    </w:p>
    <w:p w:rsidR="003D7C58" w:rsidRPr="003D7C58" w:rsidRDefault="003D7C58" w:rsidP="003D7C58">
      <w:pPr>
        <w:rPr>
          <w:sz w:val="28"/>
          <w:szCs w:val="28"/>
        </w:rPr>
      </w:pPr>
      <w:r w:rsidRPr="003D7C58">
        <w:rPr>
          <w:sz w:val="28"/>
          <w:szCs w:val="28"/>
        </w:rPr>
        <w:t>8.2. Odbiór końcowy Gotowość do odbioru końcowego należy zgłosić Zamawiającemu w formie pisemnej. Przy odbiorze końcowym należy dostarczyć:</w:t>
      </w:r>
    </w:p>
    <w:p w:rsidR="003D7C58" w:rsidRDefault="003D7C58" w:rsidP="003D7C58">
      <w:pPr>
        <w:rPr>
          <w:sz w:val="28"/>
          <w:szCs w:val="28"/>
        </w:rPr>
      </w:pPr>
      <w:r w:rsidRPr="003D7C58">
        <w:rPr>
          <w:sz w:val="28"/>
          <w:szCs w:val="28"/>
        </w:rPr>
        <w:t>•</w:t>
      </w:r>
      <w:r>
        <w:rPr>
          <w:sz w:val="28"/>
          <w:szCs w:val="28"/>
        </w:rPr>
        <w:t xml:space="preserve"> </w:t>
      </w:r>
      <w:r w:rsidRPr="003D7C58">
        <w:rPr>
          <w:sz w:val="28"/>
          <w:szCs w:val="28"/>
        </w:rPr>
        <w:t xml:space="preserve">Kosztorys powykonawczy 2 egzemplarze </w:t>
      </w:r>
    </w:p>
    <w:p w:rsidR="003D7C58" w:rsidRDefault="003D7C58" w:rsidP="003D7C58">
      <w:pPr>
        <w:rPr>
          <w:sz w:val="28"/>
          <w:szCs w:val="28"/>
        </w:rPr>
      </w:pPr>
      <w:r w:rsidRPr="003D7C58">
        <w:rPr>
          <w:sz w:val="28"/>
          <w:szCs w:val="28"/>
        </w:rPr>
        <w:t xml:space="preserve">• Protokoły wszystkich częściowych odbiorów technicznych </w:t>
      </w:r>
    </w:p>
    <w:p w:rsidR="003D7C58" w:rsidRDefault="003D7C58" w:rsidP="003D7C58">
      <w:pPr>
        <w:rPr>
          <w:sz w:val="28"/>
          <w:szCs w:val="28"/>
        </w:rPr>
      </w:pPr>
      <w:r w:rsidRPr="003D7C58">
        <w:rPr>
          <w:sz w:val="28"/>
          <w:szCs w:val="28"/>
        </w:rPr>
        <w:t xml:space="preserve">• Aprobaty Techniczne i Atesty na wbudowane materiały </w:t>
      </w:r>
    </w:p>
    <w:p w:rsidR="003D7C58" w:rsidRDefault="003D7C58" w:rsidP="003D7C58">
      <w:pPr>
        <w:rPr>
          <w:sz w:val="28"/>
          <w:szCs w:val="28"/>
        </w:rPr>
      </w:pPr>
      <w:r w:rsidRPr="003D7C58">
        <w:rPr>
          <w:sz w:val="28"/>
          <w:szCs w:val="28"/>
        </w:rPr>
        <w:t xml:space="preserve">• Deklaracje Właściwości Użytkowych </w:t>
      </w:r>
    </w:p>
    <w:p w:rsidR="003D7C58" w:rsidRDefault="003D7C58" w:rsidP="003D7C58">
      <w:pPr>
        <w:rPr>
          <w:sz w:val="28"/>
          <w:szCs w:val="28"/>
        </w:rPr>
      </w:pPr>
      <w:r w:rsidRPr="003D7C58">
        <w:rPr>
          <w:sz w:val="28"/>
          <w:szCs w:val="28"/>
        </w:rPr>
        <w:t>• Karty charakterystyki na wbudowane materiały</w:t>
      </w:r>
    </w:p>
    <w:p w:rsidR="003D7C58" w:rsidRDefault="003D7C58" w:rsidP="003D7C58">
      <w:pPr>
        <w:rPr>
          <w:sz w:val="28"/>
          <w:szCs w:val="28"/>
        </w:rPr>
      </w:pPr>
      <w:r w:rsidRPr="003D7C58">
        <w:rPr>
          <w:sz w:val="28"/>
          <w:szCs w:val="28"/>
        </w:rPr>
        <w:t xml:space="preserve">• Dokumentację fotograficzną </w:t>
      </w:r>
    </w:p>
    <w:p w:rsidR="003D7C58" w:rsidRDefault="003D7C58" w:rsidP="003D7C58">
      <w:pPr>
        <w:rPr>
          <w:sz w:val="28"/>
          <w:szCs w:val="28"/>
        </w:rPr>
      </w:pPr>
      <w:r w:rsidRPr="003D7C58">
        <w:rPr>
          <w:sz w:val="28"/>
          <w:szCs w:val="28"/>
        </w:rPr>
        <w:t xml:space="preserve">• Oświadczenie kierownika o uporządkowaniu placu budowy </w:t>
      </w:r>
    </w:p>
    <w:p w:rsidR="003D7C58" w:rsidRDefault="003D7C58" w:rsidP="003D7C58">
      <w:pPr>
        <w:rPr>
          <w:sz w:val="28"/>
          <w:szCs w:val="28"/>
        </w:rPr>
      </w:pPr>
      <w:r w:rsidRPr="003D7C58">
        <w:rPr>
          <w:sz w:val="28"/>
          <w:szCs w:val="28"/>
        </w:rPr>
        <w:lastRenderedPageBreak/>
        <w:t xml:space="preserve">• Oświadczenie o wywiezieniu i zutylizowaniu materiałów z demontażu (złożeniu na wysypisku lub poddanego utylizacji zgodnie z obowiązującymi przepisami) </w:t>
      </w:r>
    </w:p>
    <w:p w:rsidR="003D7C58" w:rsidRDefault="003D7C58" w:rsidP="003D7C58">
      <w:pPr>
        <w:rPr>
          <w:sz w:val="28"/>
          <w:szCs w:val="28"/>
        </w:rPr>
      </w:pPr>
      <w:r w:rsidRPr="003D7C58">
        <w:rPr>
          <w:sz w:val="28"/>
          <w:szCs w:val="28"/>
        </w:rPr>
        <w:t xml:space="preserve">• Protokół z przekazania i rozliczeniu materiału z demontażu – złom stalowy. </w:t>
      </w:r>
    </w:p>
    <w:p w:rsidR="003D7C58" w:rsidRDefault="003D7C58" w:rsidP="003D7C58">
      <w:pPr>
        <w:rPr>
          <w:sz w:val="28"/>
          <w:szCs w:val="28"/>
        </w:rPr>
      </w:pPr>
      <w:r w:rsidRPr="003D7C58">
        <w:rPr>
          <w:sz w:val="28"/>
          <w:szCs w:val="28"/>
        </w:rPr>
        <w:t xml:space="preserve">• Instrukcje Użytkowania i Konserwacji Przy odbiorze końcowym należy sprawdzić zgodność wykonania z Dokumentacją Projektową, ustaleniami dokonanymi w trakcie wykonywania prac z Inspektorem Nadzoru, Polskimi Normami i sztuka budowlaną. Zgodności wbudowania materiałów z przedstawionymi Atestami i Aprobatami. </w:t>
      </w:r>
    </w:p>
    <w:p w:rsidR="003D7C58" w:rsidRDefault="003D7C58" w:rsidP="003D7C58">
      <w:pPr>
        <w:rPr>
          <w:sz w:val="28"/>
          <w:szCs w:val="28"/>
        </w:rPr>
      </w:pPr>
      <w:r w:rsidRPr="003D7C58">
        <w:rPr>
          <w:sz w:val="28"/>
          <w:szCs w:val="28"/>
        </w:rPr>
        <w:t>9. Podstawa płatności Podstawą płatności jest komisyjny odbiór robót potwierdzony Protokołem Odbioru Końcowego, Zgodność wykonania prac wg załączonego przedmiaru robót, oraz wykonanie wszystkich prace towarzyszących niezbędne do prawidłowego wykonania robót. Rozliczenie robót nastąpi na podstawie kosztorysu powykonawczego potwierdzonego przez Inspektora Nadzoru za zgodność z przedmiarem i ilością wykonanych robót. Zamawiający odmówi opłacenia pozycji robót w przypadku braku dokumentów lub niedopuszczenia do stosowania w budownictwie wbudowanych materiałów. Wszystkie materiały przed wbudowaniem należy przedstawić Inspektorowi Nadzoru w celu zatwierdzenia, z podaniem wzoru, typu, kolorystyki oraz załączeniu Atestów, Aprobat Technicznych, Kart Katalogowych z parametrami technicznymi, Deklaracja Właściwości Użytkowych</w:t>
      </w:r>
    </w:p>
    <w:p w:rsidR="003D7C58" w:rsidRDefault="003D7C58" w:rsidP="003D7C58">
      <w:pPr>
        <w:rPr>
          <w:sz w:val="28"/>
          <w:szCs w:val="28"/>
        </w:rPr>
      </w:pPr>
      <w:r w:rsidRPr="003D7C58">
        <w:rPr>
          <w:sz w:val="28"/>
          <w:szCs w:val="28"/>
        </w:rPr>
        <w:t xml:space="preserve"> 10. Przepisy powiązane. </w:t>
      </w:r>
    </w:p>
    <w:p w:rsidR="003D7C58" w:rsidRDefault="003D7C58" w:rsidP="003D7C58">
      <w:pPr>
        <w:rPr>
          <w:sz w:val="28"/>
          <w:szCs w:val="28"/>
        </w:rPr>
      </w:pPr>
      <w:r w:rsidRPr="003D7C58">
        <w:rPr>
          <w:sz w:val="28"/>
          <w:szCs w:val="28"/>
        </w:rPr>
        <w:t xml:space="preserve">PN-68/B-06050 Roboty ziemne budowlane. Wymagania w zakresie wykonania i badania przy odbiorze </w:t>
      </w:r>
    </w:p>
    <w:p w:rsidR="003D7C58" w:rsidRDefault="003D7C58" w:rsidP="003D7C58">
      <w:pPr>
        <w:rPr>
          <w:sz w:val="28"/>
          <w:szCs w:val="28"/>
        </w:rPr>
      </w:pPr>
      <w:r w:rsidRPr="003D7C58">
        <w:rPr>
          <w:sz w:val="28"/>
          <w:szCs w:val="28"/>
        </w:rPr>
        <w:t xml:space="preserve">PN-M-80026 Druty okrągłe ze stali niskowęglowej ogólnego przeznaczenia </w:t>
      </w:r>
    </w:p>
    <w:p w:rsidR="003D7C58" w:rsidRDefault="003D7C58" w:rsidP="003D7C58">
      <w:pPr>
        <w:rPr>
          <w:sz w:val="28"/>
          <w:szCs w:val="28"/>
        </w:rPr>
      </w:pPr>
      <w:r w:rsidRPr="003D7C58">
        <w:rPr>
          <w:sz w:val="28"/>
          <w:szCs w:val="28"/>
        </w:rPr>
        <w:t>PN-M-82054 Śruby, wkręty i nakrętki stalowe ogólnego przeznaczenia wymagania i badania</w:t>
      </w:r>
    </w:p>
    <w:p w:rsidR="003D7C58" w:rsidRDefault="003D7C58" w:rsidP="003D7C58">
      <w:pPr>
        <w:rPr>
          <w:sz w:val="28"/>
          <w:szCs w:val="28"/>
        </w:rPr>
      </w:pPr>
      <w:r w:rsidRPr="003D7C58">
        <w:rPr>
          <w:sz w:val="28"/>
          <w:szCs w:val="28"/>
        </w:rPr>
        <w:t xml:space="preserve"> PN-M-82054-03 Śruby, wkręty i nakrętki. Własności mechaniczne śrub i wkrętów B</w:t>
      </w:r>
    </w:p>
    <w:p w:rsidR="003D7C58" w:rsidRDefault="003D7C58" w:rsidP="003D7C58">
      <w:pPr>
        <w:rPr>
          <w:sz w:val="28"/>
          <w:szCs w:val="28"/>
        </w:rPr>
      </w:pPr>
      <w:r w:rsidRPr="003D7C58">
        <w:rPr>
          <w:sz w:val="28"/>
          <w:szCs w:val="28"/>
        </w:rPr>
        <w:t xml:space="preserve">N-83/5032-02 Siatki metalowe </w:t>
      </w:r>
    </w:p>
    <w:p w:rsidR="003D7C58" w:rsidRDefault="003D7C58" w:rsidP="003D7C58">
      <w:pPr>
        <w:rPr>
          <w:sz w:val="28"/>
          <w:szCs w:val="28"/>
        </w:rPr>
      </w:pPr>
      <w:r w:rsidRPr="003D7C58">
        <w:rPr>
          <w:sz w:val="28"/>
          <w:szCs w:val="28"/>
        </w:rPr>
        <w:t xml:space="preserve">PN-B-06200:2002 Konstrukcje stalowe budowlane. Warunki wykonania i odbioru. </w:t>
      </w:r>
    </w:p>
    <w:p w:rsidR="003D7C58" w:rsidRDefault="003D7C58" w:rsidP="003D7C58">
      <w:pPr>
        <w:rPr>
          <w:sz w:val="28"/>
          <w:szCs w:val="28"/>
        </w:rPr>
      </w:pPr>
      <w:r w:rsidRPr="003D7C58">
        <w:rPr>
          <w:sz w:val="28"/>
          <w:szCs w:val="28"/>
        </w:rPr>
        <w:lastRenderedPageBreak/>
        <w:t>PN-EN 10025:2002 Wyroby walcowane na gorąco z niestopowych stali konstrukcyjnych. Warunki techniczne dostawy.</w:t>
      </w:r>
    </w:p>
    <w:p w:rsidR="003D7C58" w:rsidRDefault="003D7C58" w:rsidP="003D7C58">
      <w:pPr>
        <w:rPr>
          <w:sz w:val="28"/>
          <w:szCs w:val="28"/>
        </w:rPr>
      </w:pPr>
      <w:r w:rsidRPr="003D7C58">
        <w:rPr>
          <w:sz w:val="28"/>
          <w:szCs w:val="28"/>
        </w:rPr>
        <w:t xml:space="preserve"> PN-91/M-69430 Elektrody stalowe otulone do spawania i napawania. Ogólne badania i wymagania. </w:t>
      </w:r>
    </w:p>
    <w:p w:rsidR="003D7C58" w:rsidRDefault="003D7C58" w:rsidP="003D7C58">
      <w:pPr>
        <w:rPr>
          <w:sz w:val="28"/>
          <w:szCs w:val="28"/>
        </w:rPr>
      </w:pPr>
      <w:r w:rsidRPr="003D7C58">
        <w:rPr>
          <w:sz w:val="28"/>
          <w:szCs w:val="28"/>
        </w:rPr>
        <w:t>PN-75/M-69703 Spawalnictwo. Wady złączy spawanyc</w:t>
      </w:r>
      <w:r>
        <w:rPr>
          <w:sz w:val="28"/>
          <w:szCs w:val="28"/>
        </w:rPr>
        <w:t>h.</w:t>
      </w: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p>
    <w:p w:rsidR="003D7C58" w:rsidRDefault="003D7C58" w:rsidP="003D7C58">
      <w:pPr>
        <w:rPr>
          <w:sz w:val="28"/>
          <w:szCs w:val="28"/>
        </w:rPr>
      </w:pPr>
      <w:r w:rsidRPr="003D7C58">
        <w:rPr>
          <w:sz w:val="28"/>
          <w:szCs w:val="28"/>
        </w:rPr>
        <w:t xml:space="preserve">1.1. CZEŚĆ OGÓLNA </w:t>
      </w:r>
    </w:p>
    <w:p w:rsidR="003D7C58" w:rsidRDefault="003D7C58" w:rsidP="003D7C58">
      <w:pPr>
        <w:rPr>
          <w:sz w:val="28"/>
          <w:szCs w:val="28"/>
        </w:rPr>
      </w:pPr>
      <w:r w:rsidRPr="003D7C58">
        <w:rPr>
          <w:sz w:val="28"/>
          <w:szCs w:val="28"/>
        </w:rPr>
        <w:t xml:space="preserve">1.1.1 Określenia podstawowe </w:t>
      </w:r>
    </w:p>
    <w:p w:rsidR="003D7C58" w:rsidRDefault="003D7C58" w:rsidP="003D7C58">
      <w:pPr>
        <w:rPr>
          <w:sz w:val="28"/>
          <w:szCs w:val="28"/>
        </w:rPr>
      </w:pPr>
      <w:r w:rsidRPr="003D7C58">
        <w:rPr>
          <w:sz w:val="28"/>
          <w:szCs w:val="28"/>
        </w:rPr>
        <w:t xml:space="preserve">1.1.2 Nazwa nadana zamówieniu przez zamawiającego </w:t>
      </w:r>
    </w:p>
    <w:p w:rsidR="003D7C58" w:rsidRDefault="003D7C58" w:rsidP="003D7C58">
      <w:pPr>
        <w:rPr>
          <w:sz w:val="28"/>
          <w:szCs w:val="28"/>
        </w:rPr>
      </w:pPr>
      <w:r w:rsidRPr="003D7C58">
        <w:rPr>
          <w:sz w:val="28"/>
          <w:szCs w:val="28"/>
        </w:rPr>
        <w:t>1.1.3 Przedmiot i zakres robót</w:t>
      </w:r>
    </w:p>
    <w:p w:rsidR="003D7C58" w:rsidRDefault="003D7C58" w:rsidP="003D7C58">
      <w:pPr>
        <w:rPr>
          <w:sz w:val="28"/>
          <w:szCs w:val="28"/>
        </w:rPr>
      </w:pPr>
      <w:r w:rsidRPr="003D7C58">
        <w:rPr>
          <w:sz w:val="28"/>
          <w:szCs w:val="28"/>
        </w:rPr>
        <w:t xml:space="preserve"> 1.1.4 Wyszczególnienie i opis prac towarzyszących i robót tymczasowych </w:t>
      </w:r>
    </w:p>
    <w:p w:rsidR="003D7C58" w:rsidRDefault="003D7C58" w:rsidP="003D7C58">
      <w:pPr>
        <w:rPr>
          <w:sz w:val="28"/>
          <w:szCs w:val="28"/>
        </w:rPr>
      </w:pPr>
      <w:r w:rsidRPr="003D7C58">
        <w:rPr>
          <w:sz w:val="28"/>
          <w:szCs w:val="28"/>
        </w:rPr>
        <w:t xml:space="preserve">1.1.5 Informacje o terenie budowy </w:t>
      </w:r>
    </w:p>
    <w:p w:rsidR="003D7C58" w:rsidRDefault="003D7C58" w:rsidP="003D7C58">
      <w:pPr>
        <w:rPr>
          <w:sz w:val="28"/>
          <w:szCs w:val="28"/>
        </w:rPr>
      </w:pPr>
      <w:r w:rsidRPr="003D7C58">
        <w:rPr>
          <w:sz w:val="28"/>
          <w:szCs w:val="28"/>
        </w:rPr>
        <w:t xml:space="preserve">1.1.6 Organizacja robót, przekazanie placu budowy </w:t>
      </w:r>
    </w:p>
    <w:p w:rsidR="003D7C58" w:rsidRDefault="003D7C58" w:rsidP="003D7C58">
      <w:pPr>
        <w:rPr>
          <w:sz w:val="28"/>
          <w:szCs w:val="28"/>
        </w:rPr>
      </w:pPr>
      <w:r w:rsidRPr="003D7C58">
        <w:rPr>
          <w:sz w:val="28"/>
          <w:szCs w:val="28"/>
        </w:rPr>
        <w:t xml:space="preserve">1.1.7 Zabezpieczenie interesów osób trzecich </w:t>
      </w:r>
    </w:p>
    <w:p w:rsidR="003D7C58" w:rsidRDefault="003D7C58" w:rsidP="003D7C58">
      <w:pPr>
        <w:rPr>
          <w:sz w:val="28"/>
          <w:szCs w:val="28"/>
        </w:rPr>
      </w:pPr>
      <w:r w:rsidRPr="003D7C58">
        <w:rPr>
          <w:sz w:val="28"/>
          <w:szCs w:val="28"/>
        </w:rPr>
        <w:t xml:space="preserve">1.1.8 Wymagania dotyczące ochrony środowiska </w:t>
      </w:r>
    </w:p>
    <w:p w:rsidR="003D7C58" w:rsidRDefault="003D7C58" w:rsidP="003D7C58">
      <w:pPr>
        <w:rPr>
          <w:sz w:val="28"/>
          <w:szCs w:val="28"/>
        </w:rPr>
      </w:pPr>
      <w:r w:rsidRPr="003D7C58">
        <w:rPr>
          <w:sz w:val="28"/>
          <w:szCs w:val="28"/>
        </w:rPr>
        <w:t xml:space="preserve">1.1.9 Warunki bezpieczeństwa pracy i ochrona przeciwpożarowa na budowie 1.1.10 Warunki dotyczące organizacji ruchu </w:t>
      </w:r>
    </w:p>
    <w:p w:rsidR="003D7C58" w:rsidRDefault="003D7C58" w:rsidP="003D7C58">
      <w:pPr>
        <w:rPr>
          <w:sz w:val="28"/>
          <w:szCs w:val="28"/>
        </w:rPr>
      </w:pPr>
      <w:r w:rsidRPr="003D7C58">
        <w:rPr>
          <w:sz w:val="28"/>
          <w:szCs w:val="28"/>
        </w:rPr>
        <w:t xml:space="preserve">1.1.11 Ogrodzenie placu budowy </w:t>
      </w:r>
    </w:p>
    <w:p w:rsidR="003D7C58" w:rsidRDefault="003D7C58" w:rsidP="003D7C58">
      <w:pPr>
        <w:rPr>
          <w:sz w:val="28"/>
          <w:szCs w:val="28"/>
        </w:rPr>
      </w:pPr>
      <w:r w:rsidRPr="003D7C58">
        <w:rPr>
          <w:sz w:val="28"/>
          <w:szCs w:val="28"/>
        </w:rPr>
        <w:t xml:space="preserve">1.1.12 Zabezpieczenie chodników i jezdni </w:t>
      </w:r>
    </w:p>
    <w:p w:rsidR="003D7C58" w:rsidRDefault="003D7C58" w:rsidP="003D7C58">
      <w:pPr>
        <w:rPr>
          <w:sz w:val="28"/>
          <w:szCs w:val="28"/>
        </w:rPr>
      </w:pPr>
      <w:r w:rsidRPr="003D7C58">
        <w:rPr>
          <w:sz w:val="28"/>
          <w:szCs w:val="28"/>
        </w:rPr>
        <w:t>1.1.13 Nazwy i kody: grup robót, klas robót i kategorii robót</w:t>
      </w:r>
    </w:p>
    <w:p w:rsidR="003D7C58" w:rsidRDefault="003D7C58" w:rsidP="003D7C58">
      <w:pPr>
        <w:rPr>
          <w:sz w:val="28"/>
          <w:szCs w:val="28"/>
        </w:rPr>
      </w:pPr>
      <w:r w:rsidRPr="003D7C58">
        <w:rPr>
          <w:sz w:val="28"/>
          <w:szCs w:val="28"/>
        </w:rPr>
        <w:t xml:space="preserve"> 1.2. WYMAGANIA DOTYCZĄCE WŁAŚCIWOŚCI WYROBÓW BUDOWLANYCH </w:t>
      </w:r>
    </w:p>
    <w:p w:rsidR="003D7C58" w:rsidRDefault="003D7C58" w:rsidP="003D7C58">
      <w:pPr>
        <w:rPr>
          <w:sz w:val="28"/>
          <w:szCs w:val="28"/>
        </w:rPr>
      </w:pPr>
      <w:r w:rsidRPr="003D7C58">
        <w:rPr>
          <w:sz w:val="28"/>
          <w:szCs w:val="28"/>
        </w:rPr>
        <w:t xml:space="preserve">1.3. WYMAGANIA DOTYCZĄCE SPRZĘTU I MASZYN DO WYKONYWANIA ROBÓT BUDOWLANYCH </w:t>
      </w:r>
    </w:p>
    <w:p w:rsidR="003D7C58" w:rsidRDefault="003D7C58" w:rsidP="003D7C58">
      <w:pPr>
        <w:rPr>
          <w:sz w:val="28"/>
          <w:szCs w:val="28"/>
        </w:rPr>
      </w:pPr>
      <w:r w:rsidRPr="003D7C58">
        <w:rPr>
          <w:sz w:val="28"/>
          <w:szCs w:val="28"/>
        </w:rPr>
        <w:t xml:space="preserve">1.4. WYMAGANIA DOTYCZĄCE ŚRODKÓW TRANSPORTU </w:t>
      </w:r>
    </w:p>
    <w:p w:rsidR="003D7C58" w:rsidRDefault="003D7C58" w:rsidP="003D7C58">
      <w:pPr>
        <w:rPr>
          <w:sz w:val="28"/>
          <w:szCs w:val="28"/>
        </w:rPr>
      </w:pPr>
      <w:r w:rsidRPr="003D7C58">
        <w:rPr>
          <w:sz w:val="28"/>
          <w:szCs w:val="28"/>
        </w:rPr>
        <w:t xml:space="preserve">1.5. WYMAGANIA DOTYCZĄCE WŁAŚCIWOŚCI WYKONANIA ROBÓT BUDOWLANYCH </w:t>
      </w:r>
    </w:p>
    <w:p w:rsidR="003D7C58" w:rsidRDefault="003D7C58" w:rsidP="003D7C58">
      <w:pPr>
        <w:rPr>
          <w:sz w:val="28"/>
          <w:szCs w:val="28"/>
        </w:rPr>
      </w:pPr>
      <w:r w:rsidRPr="003D7C58">
        <w:rPr>
          <w:sz w:val="28"/>
          <w:szCs w:val="28"/>
        </w:rPr>
        <w:t xml:space="preserve">1.6. KONTROLA, BADANIA ORAZ ODBIÓR WYROBÓW I ROBÓT BUDOWLANYCH 1.7. WYMAGANIA DOTYCZĄCE PRZEDMIARU I OBMIARU ROBÓT </w:t>
      </w:r>
    </w:p>
    <w:p w:rsidR="003D7C58" w:rsidRDefault="003D7C58" w:rsidP="003D7C58">
      <w:pPr>
        <w:rPr>
          <w:sz w:val="28"/>
          <w:szCs w:val="28"/>
        </w:rPr>
      </w:pPr>
      <w:r w:rsidRPr="003D7C58">
        <w:rPr>
          <w:sz w:val="28"/>
          <w:szCs w:val="28"/>
        </w:rPr>
        <w:t xml:space="preserve">1.8. ODBIÓR ROBÓT BUDOWLANYCH </w:t>
      </w:r>
    </w:p>
    <w:p w:rsidR="003D7C58" w:rsidRDefault="003D7C58" w:rsidP="003D7C58">
      <w:pPr>
        <w:rPr>
          <w:sz w:val="28"/>
          <w:szCs w:val="28"/>
        </w:rPr>
      </w:pPr>
      <w:r w:rsidRPr="003D7C58">
        <w:rPr>
          <w:sz w:val="28"/>
          <w:szCs w:val="28"/>
        </w:rPr>
        <w:t xml:space="preserve">1.9. ROZLICZENIE ROBÓT </w:t>
      </w:r>
    </w:p>
    <w:p w:rsidR="003D7C58" w:rsidRDefault="003D7C58" w:rsidP="003D7C58">
      <w:pPr>
        <w:rPr>
          <w:sz w:val="28"/>
          <w:szCs w:val="28"/>
        </w:rPr>
      </w:pPr>
      <w:r w:rsidRPr="003D7C58">
        <w:rPr>
          <w:sz w:val="28"/>
          <w:szCs w:val="28"/>
        </w:rPr>
        <w:t xml:space="preserve">1.10. DOKUMENTY ODNIESIENIA </w:t>
      </w:r>
    </w:p>
    <w:p w:rsidR="003D7C58" w:rsidRDefault="003D7C58" w:rsidP="003D7C58">
      <w:pPr>
        <w:rPr>
          <w:sz w:val="28"/>
          <w:szCs w:val="28"/>
        </w:rPr>
      </w:pPr>
      <w:r w:rsidRPr="003D7C58">
        <w:rPr>
          <w:sz w:val="28"/>
          <w:szCs w:val="28"/>
        </w:rPr>
        <w:t>1.1. CZEŚĆ OGÓLNA</w:t>
      </w:r>
    </w:p>
    <w:p w:rsidR="003D7C58" w:rsidRDefault="003D7C58" w:rsidP="003D7C58">
      <w:pPr>
        <w:rPr>
          <w:sz w:val="28"/>
          <w:szCs w:val="28"/>
        </w:rPr>
      </w:pPr>
      <w:r w:rsidRPr="003D7C58">
        <w:rPr>
          <w:sz w:val="28"/>
          <w:szCs w:val="28"/>
        </w:rPr>
        <w:lastRenderedPageBreak/>
        <w:t xml:space="preserve">1.1.1. Określenia podstawowe. </w:t>
      </w:r>
    </w:p>
    <w:p w:rsidR="003D7C58" w:rsidRDefault="003D7C58" w:rsidP="003D7C58">
      <w:pPr>
        <w:rPr>
          <w:sz w:val="28"/>
          <w:szCs w:val="28"/>
        </w:rPr>
      </w:pPr>
      <w:r w:rsidRPr="003D7C58">
        <w:rPr>
          <w:sz w:val="28"/>
          <w:szCs w:val="28"/>
        </w:rPr>
        <w:t xml:space="preserve">Określenia użyte w niniejszej specyfikacji należy w każdym przypadku rozumieć następująco: 1. zamawiający - udzielający zamówienia wykonawcy. </w:t>
      </w:r>
    </w:p>
    <w:p w:rsidR="003D7C58" w:rsidRDefault="003D7C58" w:rsidP="003D7C58">
      <w:pPr>
        <w:rPr>
          <w:sz w:val="28"/>
          <w:szCs w:val="28"/>
        </w:rPr>
      </w:pPr>
      <w:r w:rsidRPr="003D7C58">
        <w:rPr>
          <w:sz w:val="28"/>
          <w:szCs w:val="28"/>
        </w:rPr>
        <w:t xml:space="preserve">2. wykonawca - przyjmujący zamówienie na wykonanie robót. </w:t>
      </w:r>
    </w:p>
    <w:p w:rsidR="003D7C58" w:rsidRDefault="003D7C58" w:rsidP="003D7C58">
      <w:pPr>
        <w:rPr>
          <w:sz w:val="28"/>
          <w:szCs w:val="28"/>
        </w:rPr>
      </w:pPr>
      <w:r w:rsidRPr="003D7C58">
        <w:rPr>
          <w:sz w:val="28"/>
          <w:szCs w:val="28"/>
        </w:rPr>
        <w:t xml:space="preserve">3. projektant - uprawniona osoba prawna lub fizyczna, będąc autorem dokumentacji projektowej </w:t>
      </w:r>
    </w:p>
    <w:p w:rsidR="003D7C58" w:rsidRDefault="003D7C58" w:rsidP="003D7C58">
      <w:pPr>
        <w:rPr>
          <w:sz w:val="28"/>
          <w:szCs w:val="28"/>
        </w:rPr>
      </w:pPr>
      <w:r w:rsidRPr="003D7C58">
        <w:rPr>
          <w:sz w:val="28"/>
          <w:szCs w:val="28"/>
        </w:rPr>
        <w:t xml:space="preserve">4. nadzór techniczny - osoby pełniące samodzielne funkcje techniczne w budownictwie: projektanci, kierownik robót, kierownik budowy, inspektor nadzoru inwestorskiego. </w:t>
      </w:r>
    </w:p>
    <w:p w:rsidR="003D7C58" w:rsidRDefault="003D7C58" w:rsidP="003D7C58">
      <w:pPr>
        <w:rPr>
          <w:sz w:val="28"/>
          <w:szCs w:val="28"/>
        </w:rPr>
      </w:pPr>
      <w:r w:rsidRPr="003D7C58">
        <w:rPr>
          <w:sz w:val="28"/>
          <w:szCs w:val="28"/>
        </w:rPr>
        <w:t xml:space="preserve">5. nadzór autorski - czuwanie w trakcie realizacji nad zgodnością rozwiązań technicznych, materiałowych i użytkowych z dokumentacją projektową /programem konserwatorskim/ i obowiązującymi przepisami technicznymi i budowlanymi, wyjaśnianie wykonawcy wątpliwości powstałych w toku realizacji, uzgadnianie z inwestorem i wykonawcą możliwości wprowadzenia rozwiązań zamiennych w stosunku do przewidzianych dokumentacją, udział w komisjach i naradach technicznych, odbiorze etc. </w:t>
      </w:r>
    </w:p>
    <w:p w:rsidR="003D7C58" w:rsidRDefault="003D7C58" w:rsidP="003D7C58">
      <w:pPr>
        <w:rPr>
          <w:sz w:val="28"/>
          <w:szCs w:val="28"/>
        </w:rPr>
      </w:pPr>
      <w:r w:rsidRPr="003D7C58">
        <w:rPr>
          <w:sz w:val="28"/>
          <w:szCs w:val="28"/>
        </w:rPr>
        <w:t xml:space="preserve">6. kierownik budowy - osoba wyznaczona przez Wykonawcę, upoważniona do kierowania robotami oraz do występowania w jego imieniu w sprawach realizacji kontraktu. </w:t>
      </w:r>
    </w:p>
    <w:p w:rsidR="003D7C58" w:rsidRDefault="003D7C58" w:rsidP="003D7C58">
      <w:pPr>
        <w:rPr>
          <w:sz w:val="28"/>
          <w:szCs w:val="28"/>
        </w:rPr>
      </w:pPr>
      <w:r w:rsidRPr="003D7C58">
        <w:rPr>
          <w:sz w:val="28"/>
          <w:szCs w:val="28"/>
        </w:rPr>
        <w:t xml:space="preserve">7. obiekt budowlany - budynek wraz z instalacjami i urządzeniami stanowiący całość </w:t>
      </w:r>
      <w:proofErr w:type="spellStart"/>
      <w:r w:rsidRPr="003D7C58">
        <w:rPr>
          <w:sz w:val="28"/>
          <w:szCs w:val="28"/>
        </w:rPr>
        <w:t>techniczno</w:t>
      </w:r>
      <w:proofErr w:type="spellEnd"/>
      <w:r w:rsidRPr="003D7C58">
        <w:rPr>
          <w:sz w:val="28"/>
          <w:szCs w:val="28"/>
        </w:rPr>
        <w:t xml:space="preserve"> - użytkową wraz z instalacjami i urządzeniami. </w:t>
      </w:r>
    </w:p>
    <w:p w:rsidR="003D7C58" w:rsidRPr="003D7C58" w:rsidRDefault="003D7C58" w:rsidP="003D7C58">
      <w:pPr>
        <w:rPr>
          <w:sz w:val="28"/>
          <w:szCs w:val="28"/>
        </w:rPr>
      </w:pPr>
      <w:r w:rsidRPr="003D7C58">
        <w:rPr>
          <w:sz w:val="28"/>
          <w:szCs w:val="28"/>
        </w:rPr>
        <w:t xml:space="preserve">8. budynek - należy przez to rozumieć taki obiekt budowlany, który jest trwale związany z gruntem, wydzielony z przestrzeni za pomocą przegród budowlanych oraz posiada fundamenty i dach. </w:t>
      </w:r>
    </w:p>
    <w:p w:rsidR="003D7C58" w:rsidRPr="003D7C58" w:rsidRDefault="003D7C58" w:rsidP="003D7C58">
      <w:pPr>
        <w:rPr>
          <w:sz w:val="28"/>
          <w:szCs w:val="28"/>
        </w:rPr>
      </w:pPr>
      <w:r w:rsidRPr="003D7C58">
        <w:rPr>
          <w:sz w:val="28"/>
          <w:szCs w:val="28"/>
        </w:rPr>
        <w:t>9. budowa - jest to przebudowa obiektu budowlanego.</w:t>
      </w:r>
    </w:p>
    <w:p w:rsidR="003D7C58" w:rsidRDefault="003D7C58" w:rsidP="003D7C58">
      <w:pPr>
        <w:rPr>
          <w:sz w:val="28"/>
          <w:szCs w:val="28"/>
        </w:rPr>
      </w:pPr>
      <w:r w:rsidRPr="003D7C58">
        <w:rPr>
          <w:sz w:val="28"/>
          <w:szCs w:val="28"/>
        </w:rPr>
        <w:t xml:space="preserve">10. plac budowy - teren, na którym są wykonywane roboty budowlane. </w:t>
      </w:r>
    </w:p>
    <w:p w:rsidR="003D7C58" w:rsidRDefault="003D7C58" w:rsidP="003D7C58">
      <w:pPr>
        <w:rPr>
          <w:sz w:val="28"/>
          <w:szCs w:val="28"/>
        </w:rPr>
      </w:pPr>
      <w:r w:rsidRPr="003D7C58">
        <w:rPr>
          <w:sz w:val="28"/>
          <w:szCs w:val="28"/>
        </w:rPr>
        <w:t xml:space="preserve">11. teren budowy - obszar, na którym prowadzone są roboty budowlane oraz przestrzeń zajmowana przez urządzenia zaplecza. </w:t>
      </w:r>
    </w:p>
    <w:p w:rsidR="003D7C58" w:rsidRDefault="003D7C58" w:rsidP="003D7C58">
      <w:pPr>
        <w:rPr>
          <w:sz w:val="28"/>
          <w:szCs w:val="28"/>
        </w:rPr>
      </w:pPr>
      <w:r w:rsidRPr="003D7C58">
        <w:rPr>
          <w:sz w:val="28"/>
          <w:szCs w:val="28"/>
        </w:rPr>
        <w:t xml:space="preserve">12. roboty budowlane - budowa, montaż lub remont obiektu budowlanego lub jego części wraz z urządzeniami wpływającymi na wygląd obiektu. </w:t>
      </w:r>
    </w:p>
    <w:p w:rsidR="003D7C58" w:rsidRDefault="003D7C58" w:rsidP="003D7C58">
      <w:pPr>
        <w:rPr>
          <w:sz w:val="28"/>
          <w:szCs w:val="28"/>
        </w:rPr>
      </w:pPr>
      <w:r w:rsidRPr="003D7C58">
        <w:rPr>
          <w:sz w:val="28"/>
          <w:szCs w:val="28"/>
        </w:rPr>
        <w:lastRenderedPageBreak/>
        <w:t xml:space="preserve">13. sprzęt pomocniczy - elementy niezbędne przy wykonywaniu robót budowlanych, m.in. </w:t>
      </w:r>
      <w:proofErr w:type="spellStart"/>
      <w:r w:rsidRPr="003D7C58">
        <w:rPr>
          <w:sz w:val="28"/>
          <w:szCs w:val="28"/>
        </w:rPr>
        <w:t>zawiesia</w:t>
      </w:r>
      <w:proofErr w:type="spellEnd"/>
      <w:r w:rsidRPr="003D7C58">
        <w:rPr>
          <w:sz w:val="28"/>
          <w:szCs w:val="28"/>
        </w:rPr>
        <w:t xml:space="preserve">, uchwyty, podstawki ładunkowe, pomosty przenośne, wózki ręczne, taczki, narzędzia. </w:t>
      </w:r>
    </w:p>
    <w:p w:rsidR="003D7C58" w:rsidRDefault="003D7C58" w:rsidP="003D7C58">
      <w:pPr>
        <w:rPr>
          <w:sz w:val="28"/>
          <w:szCs w:val="28"/>
        </w:rPr>
      </w:pPr>
      <w:r w:rsidRPr="003D7C58">
        <w:rPr>
          <w:sz w:val="28"/>
          <w:szCs w:val="28"/>
        </w:rPr>
        <w:t xml:space="preserve">14. rejestr obmiarów - akceptowany przez Inspektora nadzoru zeszyt z ponumerowanymi stronami, służący do wpisywania przez Wykonawcę obmiaru dokonanych robót w formie wyliczeń, szkiców i dodatkowych załączników. Wpisy w rejestrze obmiarów podlegają potwierdzeniu przez Inspektora nadzoru budowlanego. </w:t>
      </w:r>
    </w:p>
    <w:p w:rsidR="003D7C58" w:rsidRDefault="003D7C58" w:rsidP="003D7C58">
      <w:pPr>
        <w:rPr>
          <w:sz w:val="28"/>
          <w:szCs w:val="28"/>
        </w:rPr>
      </w:pPr>
      <w:r w:rsidRPr="003D7C58">
        <w:rPr>
          <w:sz w:val="28"/>
          <w:szCs w:val="28"/>
        </w:rPr>
        <w:t xml:space="preserve">15. dziennik budowy - dziennik wydany zgodnie z obowiązującymi przepisami, stanowiący urzędowy dokument przebiegu robót budowlanych oraz zdarzeń i okoliczności zachodzących w toku wykonywania robót . </w:t>
      </w:r>
    </w:p>
    <w:p w:rsidR="003D7C58" w:rsidRDefault="003D7C58" w:rsidP="003D7C58">
      <w:pPr>
        <w:rPr>
          <w:sz w:val="28"/>
          <w:szCs w:val="28"/>
        </w:rPr>
      </w:pPr>
      <w:r w:rsidRPr="003D7C58">
        <w:rPr>
          <w:sz w:val="28"/>
          <w:szCs w:val="28"/>
        </w:rPr>
        <w:t xml:space="preserve">16. roboty budowlane - prace polegające na przebudowie, montażu, remoncie obiektu budowlane. 17. wyrób budowlany - wyrób w rozumieniu przepisów o ocenie zgodności, wytworzony w celu wbudowania, wmontowania lub zainstalowania w sposób trwały w obiekcie budowlanym, </w:t>
      </w:r>
    </w:p>
    <w:p w:rsidR="003D7C58" w:rsidRDefault="003D7C58" w:rsidP="003D7C58">
      <w:pPr>
        <w:rPr>
          <w:sz w:val="28"/>
          <w:szCs w:val="28"/>
        </w:rPr>
      </w:pPr>
      <w:r w:rsidRPr="003D7C58">
        <w:rPr>
          <w:sz w:val="28"/>
          <w:szCs w:val="28"/>
        </w:rPr>
        <w:t xml:space="preserve">18. materiały - tworzywa niezbędne do wykonania robót, zgodne z dokumentacją projektową i specyfikacjami technicznymi zaakceptowane przez Inspektora nadzoru. </w:t>
      </w:r>
    </w:p>
    <w:p w:rsidR="003D7C58" w:rsidRDefault="003D7C58" w:rsidP="003D7C58">
      <w:pPr>
        <w:rPr>
          <w:sz w:val="28"/>
          <w:szCs w:val="28"/>
        </w:rPr>
      </w:pPr>
      <w:r w:rsidRPr="003D7C58">
        <w:rPr>
          <w:sz w:val="28"/>
          <w:szCs w:val="28"/>
        </w:rPr>
        <w:t xml:space="preserve">19. aprobata techniczna - pozytywna ocena techniczna wyrobu, stwierdzającą jego przydatność do stosowania w budownictwie. </w:t>
      </w:r>
    </w:p>
    <w:p w:rsidR="003D7C58" w:rsidRDefault="003D7C58" w:rsidP="003D7C58">
      <w:pPr>
        <w:rPr>
          <w:sz w:val="28"/>
          <w:szCs w:val="28"/>
        </w:rPr>
      </w:pPr>
      <w:r w:rsidRPr="003D7C58">
        <w:rPr>
          <w:sz w:val="28"/>
          <w:szCs w:val="28"/>
        </w:rPr>
        <w:t xml:space="preserve">20. właściwy organ - organ nadzoru architektoniczno-budowlanego lub specjalistycznego nadzoru budowlanego. </w:t>
      </w:r>
    </w:p>
    <w:p w:rsidR="003D7C58" w:rsidRDefault="003D7C58" w:rsidP="003D7C58">
      <w:pPr>
        <w:rPr>
          <w:sz w:val="28"/>
          <w:szCs w:val="28"/>
        </w:rPr>
      </w:pPr>
      <w:r w:rsidRPr="003D7C58">
        <w:rPr>
          <w:sz w:val="28"/>
          <w:szCs w:val="28"/>
        </w:rPr>
        <w:t xml:space="preserve">21. polecenie Inspektora nadzoru - wszelkie dyspozycje przekazane Wykonawcy przez Inspektora w formie pisemnej dotyczące sposobu realizacji robót lub innych spraw związanych z prowadzeniem budowy. </w:t>
      </w:r>
    </w:p>
    <w:p w:rsidR="003D7C58" w:rsidRDefault="003D7C58" w:rsidP="003D7C58">
      <w:pPr>
        <w:rPr>
          <w:sz w:val="28"/>
          <w:szCs w:val="28"/>
        </w:rPr>
      </w:pPr>
      <w:r w:rsidRPr="003D7C58">
        <w:rPr>
          <w:sz w:val="28"/>
          <w:szCs w:val="28"/>
        </w:rPr>
        <w:t xml:space="preserve">22. przedmiar robót - wykaz robót według technologicznej kolejności ich wykonania wraz z podaniem ich ilości. </w:t>
      </w:r>
    </w:p>
    <w:p w:rsidR="003D7C58" w:rsidRDefault="003D7C58" w:rsidP="003D7C58">
      <w:pPr>
        <w:rPr>
          <w:sz w:val="28"/>
          <w:szCs w:val="28"/>
        </w:rPr>
      </w:pPr>
      <w:r w:rsidRPr="003D7C58">
        <w:rPr>
          <w:sz w:val="28"/>
          <w:szCs w:val="28"/>
        </w:rPr>
        <w:t xml:space="preserve">23. ustalenia techniczne - ustalenia podane w normach, aprobatach technicznych i szczegółowych specyfikacjach technicznych. </w:t>
      </w:r>
    </w:p>
    <w:p w:rsidR="003D7C58" w:rsidRDefault="003D7C58" w:rsidP="003D7C58">
      <w:pPr>
        <w:rPr>
          <w:sz w:val="28"/>
          <w:szCs w:val="28"/>
        </w:rPr>
      </w:pPr>
      <w:r w:rsidRPr="003D7C58">
        <w:rPr>
          <w:sz w:val="28"/>
          <w:szCs w:val="28"/>
        </w:rPr>
        <w:t xml:space="preserve">24. przetargowa dokumentacja projektowa - część dokumentacji projektowej, która wskazuje lokalizację, charakterystykę i wymiary obiektu będącego przedmiotem robót. </w:t>
      </w:r>
    </w:p>
    <w:p w:rsidR="003D7C58" w:rsidRDefault="003D7C58" w:rsidP="003D7C58">
      <w:pPr>
        <w:rPr>
          <w:sz w:val="28"/>
          <w:szCs w:val="28"/>
        </w:rPr>
      </w:pPr>
      <w:r w:rsidRPr="003D7C58">
        <w:rPr>
          <w:sz w:val="28"/>
          <w:szCs w:val="28"/>
        </w:rPr>
        <w:lastRenderedPageBreak/>
        <w:t xml:space="preserve">25. dokumentacja projektowo – kosztorysowa – opracowanie techniczne zawierające opis techn., wraz z niezbędną charakterystyką techn. robót, rysunki robocze, zestawienia materiałów, kosztorys. </w:t>
      </w:r>
    </w:p>
    <w:p w:rsidR="003D7C58" w:rsidRDefault="003D7C58" w:rsidP="003D7C58">
      <w:pPr>
        <w:rPr>
          <w:sz w:val="28"/>
          <w:szCs w:val="28"/>
        </w:rPr>
      </w:pPr>
      <w:r w:rsidRPr="003D7C58">
        <w:rPr>
          <w:sz w:val="28"/>
          <w:szCs w:val="28"/>
        </w:rPr>
        <w:t xml:space="preserve">26. prace konserwatorskie – prace wykonywane zgodnie z uzgodnionym z WUOZ programem konserwatorskim. </w:t>
      </w:r>
    </w:p>
    <w:p w:rsidR="003D7C58" w:rsidRDefault="003D7C58" w:rsidP="003D7C58">
      <w:pPr>
        <w:rPr>
          <w:sz w:val="28"/>
          <w:szCs w:val="28"/>
        </w:rPr>
      </w:pPr>
      <w:r w:rsidRPr="003D7C58">
        <w:rPr>
          <w:sz w:val="28"/>
          <w:szCs w:val="28"/>
        </w:rPr>
        <w:t xml:space="preserve">27. nadzór konserwatorski – sprawowany przez inspektorów WUOZ. 1.1.2 Nazwa nadana zamówieniu przez zamawiającego. „Przebudowa i zmiana sposobu użytkowania XVI w. dworu – spichlerza w </w:t>
      </w:r>
      <w:proofErr w:type="spellStart"/>
      <w:r w:rsidRPr="003D7C58">
        <w:rPr>
          <w:sz w:val="28"/>
          <w:szCs w:val="28"/>
        </w:rPr>
        <w:t>Zgłobniu</w:t>
      </w:r>
      <w:proofErr w:type="spellEnd"/>
      <w:r w:rsidRPr="003D7C58">
        <w:rPr>
          <w:sz w:val="28"/>
          <w:szCs w:val="28"/>
        </w:rPr>
        <w:t xml:space="preserve"> na cele biurowe i magazynowe. Regionalna Składnica Zabytków Archeologicznych</w:t>
      </w:r>
    </w:p>
    <w:p w:rsidR="00725634" w:rsidRDefault="003D7C58" w:rsidP="00725634">
      <w:pPr>
        <w:rPr>
          <w:sz w:val="28"/>
          <w:szCs w:val="28"/>
        </w:rPr>
      </w:pPr>
      <w:r w:rsidRPr="003D7C58">
        <w:rPr>
          <w:sz w:val="28"/>
          <w:szCs w:val="28"/>
        </w:rPr>
        <w:t xml:space="preserve">Etap IX - Wykonanie prac wykończeniowych oraz prac związanych z zagospodarowaniem terenu, w zabytkowym XVI w. dworze-spichlerzu w </w:t>
      </w:r>
      <w:proofErr w:type="spellStart"/>
      <w:r w:rsidRPr="003D7C58">
        <w:rPr>
          <w:sz w:val="28"/>
          <w:szCs w:val="28"/>
        </w:rPr>
        <w:t>Zgłobniu</w:t>
      </w:r>
      <w:proofErr w:type="spellEnd"/>
      <w:r w:rsidRPr="003D7C58">
        <w:rPr>
          <w:sz w:val="28"/>
          <w:szCs w:val="28"/>
        </w:rPr>
        <w:t xml:space="preserve">, którego właścicielem jest Muzeum Okręgowe w Rzeszowie”. </w:t>
      </w:r>
      <w:r>
        <w:rPr>
          <w:sz w:val="28"/>
          <w:szCs w:val="28"/>
        </w:rPr>
        <w:br/>
      </w:r>
      <w:r w:rsidRPr="003D7C58">
        <w:rPr>
          <w:sz w:val="28"/>
          <w:szCs w:val="28"/>
        </w:rPr>
        <w:t>Adres obiektu: DWÓR - SPICHLERZ W ZGŁOBNIU Zgłobień 78, dz. nr 996/2, gm. Boguchwała. Inwestor: MUZEUM OKRĘGOWE W RZESZOWIE, ul. 3 Maja 19, 35-030 Rzeszów.</w:t>
      </w:r>
      <w:r>
        <w:rPr>
          <w:sz w:val="28"/>
          <w:szCs w:val="28"/>
        </w:rPr>
        <w:br/>
      </w:r>
      <w:r w:rsidRPr="003D7C58">
        <w:rPr>
          <w:sz w:val="28"/>
          <w:szCs w:val="28"/>
        </w:rPr>
        <w:t xml:space="preserve"> 1.1.3 Przedmiot i zakres robót. </w:t>
      </w:r>
      <w:r>
        <w:rPr>
          <w:sz w:val="28"/>
          <w:szCs w:val="28"/>
        </w:rPr>
        <w:br/>
      </w:r>
      <w:r w:rsidRPr="003D7C58">
        <w:rPr>
          <w:sz w:val="28"/>
          <w:szCs w:val="28"/>
        </w:rPr>
        <w:t xml:space="preserve">Przedmiotem zamierzenia budowlanego jest wykonanie etapu IX - wykonanie prac wykończeniowych oraz prac związanych z zagospodarowaniem terenu, w zabytkowym XVI w. dworze-spichlerzu w </w:t>
      </w:r>
      <w:proofErr w:type="spellStart"/>
      <w:r w:rsidRPr="003D7C58">
        <w:rPr>
          <w:sz w:val="28"/>
          <w:szCs w:val="28"/>
        </w:rPr>
        <w:t>Zgłobniu</w:t>
      </w:r>
      <w:proofErr w:type="spellEnd"/>
      <w:r w:rsidRPr="003D7C58">
        <w:rPr>
          <w:sz w:val="28"/>
          <w:szCs w:val="28"/>
        </w:rPr>
        <w:t>.</w:t>
      </w:r>
      <w:r>
        <w:rPr>
          <w:sz w:val="28"/>
          <w:szCs w:val="28"/>
        </w:rPr>
        <w:br/>
      </w:r>
      <w:r w:rsidRPr="003D7C58">
        <w:rPr>
          <w:sz w:val="28"/>
          <w:szCs w:val="28"/>
        </w:rPr>
        <w:t xml:space="preserve"> Szczegółowy zakres prac: Przedmiot zamówienia obejmuje następujące pozycje: </w:t>
      </w:r>
      <w:r>
        <w:rPr>
          <w:sz w:val="28"/>
          <w:szCs w:val="28"/>
        </w:rPr>
        <w:br/>
      </w:r>
      <w:r w:rsidRPr="003D7C58">
        <w:rPr>
          <w:sz w:val="28"/>
          <w:szCs w:val="28"/>
        </w:rPr>
        <w:t xml:space="preserve">- Prace wykończeniowe przy elewacjach: </w:t>
      </w:r>
      <w:r>
        <w:rPr>
          <w:sz w:val="28"/>
          <w:szCs w:val="28"/>
        </w:rPr>
        <w:br/>
      </w:r>
      <w:r w:rsidRPr="003D7C58">
        <w:rPr>
          <w:sz w:val="28"/>
          <w:szCs w:val="28"/>
        </w:rPr>
        <w:t xml:space="preserve">a) rusztowania, zabezpieczenia – 378,76 m2 </w:t>
      </w:r>
      <w:r>
        <w:rPr>
          <w:sz w:val="28"/>
          <w:szCs w:val="28"/>
        </w:rPr>
        <w:br/>
      </w:r>
      <w:r w:rsidRPr="003D7C58">
        <w:rPr>
          <w:sz w:val="28"/>
          <w:szCs w:val="28"/>
        </w:rPr>
        <w:t xml:space="preserve">b) malowanie kominów – 24,33 m2 </w:t>
      </w:r>
      <w:r>
        <w:rPr>
          <w:sz w:val="28"/>
          <w:szCs w:val="28"/>
        </w:rPr>
        <w:br/>
      </w:r>
      <w:r w:rsidRPr="003D7C58">
        <w:rPr>
          <w:sz w:val="28"/>
          <w:szCs w:val="28"/>
        </w:rPr>
        <w:t xml:space="preserve">c) malowanie elewacji – 333,99 m2 </w:t>
      </w:r>
      <w:r>
        <w:rPr>
          <w:sz w:val="28"/>
          <w:szCs w:val="28"/>
        </w:rPr>
        <w:br/>
      </w:r>
      <w:r w:rsidRPr="003D7C58">
        <w:rPr>
          <w:sz w:val="28"/>
          <w:szCs w:val="28"/>
        </w:rPr>
        <w:t>d) wykończenie ścian zejścia do piwnicy płytami z piaskowca – 7 m2 -</w:t>
      </w:r>
      <w:r>
        <w:rPr>
          <w:sz w:val="28"/>
          <w:szCs w:val="28"/>
        </w:rPr>
        <w:br/>
      </w:r>
      <w:r w:rsidRPr="003D7C58">
        <w:rPr>
          <w:sz w:val="28"/>
          <w:szCs w:val="28"/>
        </w:rPr>
        <w:t xml:space="preserve"> Szklenie przeciwwłamaniowe lukarn, stolarka drzwiowa: </w:t>
      </w:r>
      <w:r w:rsidR="00725634">
        <w:rPr>
          <w:sz w:val="28"/>
          <w:szCs w:val="28"/>
        </w:rPr>
        <w:br/>
      </w:r>
      <w:r w:rsidRPr="003D7C58">
        <w:rPr>
          <w:sz w:val="28"/>
          <w:szCs w:val="28"/>
        </w:rPr>
        <w:t>a) wymiana szyb w oknach lukarn na szyby przeciwwłamaniowe P2A – 3,32 m2 , b) dostawa i montaż drzwi płycinowych D01 – 1,824 m2</w:t>
      </w:r>
      <w:r w:rsidR="00725634">
        <w:rPr>
          <w:sz w:val="28"/>
          <w:szCs w:val="28"/>
        </w:rPr>
        <w:br/>
      </w:r>
      <w:r w:rsidR="00725634" w:rsidRPr="00725634">
        <w:rPr>
          <w:sz w:val="28"/>
          <w:szCs w:val="28"/>
        </w:rPr>
        <w:t xml:space="preserve">c) dostawa i montaż drzwi płycinowych D02 – 1,805 m2 , </w:t>
      </w:r>
      <w:r w:rsidR="00725634">
        <w:rPr>
          <w:sz w:val="28"/>
          <w:szCs w:val="28"/>
        </w:rPr>
        <w:br/>
      </w:r>
      <w:r w:rsidR="00725634" w:rsidRPr="00725634">
        <w:rPr>
          <w:sz w:val="28"/>
          <w:szCs w:val="28"/>
        </w:rPr>
        <w:t xml:space="preserve">d) prace wykończeniowe po montażu stolarki okiennej – 20 m </w:t>
      </w:r>
      <w:r w:rsidR="00725634">
        <w:rPr>
          <w:sz w:val="28"/>
          <w:szCs w:val="28"/>
        </w:rPr>
        <w:br/>
      </w:r>
      <w:r w:rsidR="00725634" w:rsidRPr="00725634">
        <w:rPr>
          <w:sz w:val="28"/>
          <w:szCs w:val="28"/>
        </w:rPr>
        <w:t xml:space="preserve">- Wykonanie grodzenia: </w:t>
      </w:r>
      <w:r w:rsidR="00725634">
        <w:rPr>
          <w:sz w:val="28"/>
          <w:szCs w:val="28"/>
        </w:rPr>
        <w:br/>
      </w:r>
      <w:r w:rsidR="00725634" w:rsidRPr="00725634">
        <w:rPr>
          <w:sz w:val="28"/>
          <w:szCs w:val="28"/>
        </w:rPr>
        <w:t>a) wykonanie ogrodzenia panelowego systemowego o wysokości 203 cm, wraz ze stopami fundamentowymi pod słupki – 80,61 m.</w:t>
      </w:r>
      <w:r w:rsidR="00725634">
        <w:rPr>
          <w:sz w:val="28"/>
          <w:szCs w:val="28"/>
        </w:rPr>
        <w:br/>
      </w:r>
      <w:r w:rsidR="00725634" w:rsidRPr="00725634">
        <w:rPr>
          <w:sz w:val="28"/>
          <w:szCs w:val="28"/>
        </w:rPr>
        <w:t xml:space="preserve"> b) wykonanie ogrodzenia drewnianego (120 m) wraz z bramą wjazdową i dwoma furtkami w ciągu ogrodzenia. Ogrodzenie wykonać zgodnie z projektem </w:t>
      </w:r>
      <w:r w:rsidR="00725634" w:rsidRPr="00725634">
        <w:rPr>
          <w:sz w:val="28"/>
          <w:szCs w:val="28"/>
        </w:rPr>
        <w:lastRenderedPageBreak/>
        <w:t xml:space="preserve">zawartym w karcie nadzoru autorskiego nr 3/A/2019. Z uwagi na istnienie drzew we wschodniej partii działki i ich niewielką odległość od jej granicy, ogrodzenie powinno być stawiane na betonowych słupach, w możliwie jak największych odległościach aby ograniczyć możliwość uszkodzenia układu korzeniowego roślin. </w:t>
      </w:r>
      <w:r w:rsidR="00725634">
        <w:rPr>
          <w:sz w:val="28"/>
          <w:szCs w:val="28"/>
        </w:rPr>
        <w:br/>
      </w:r>
      <w:r w:rsidR="00725634" w:rsidRPr="00725634">
        <w:rPr>
          <w:sz w:val="28"/>
          <w:szCs w:val="28"/>
        </w:rPr>
        <w:t xml:space="preserve">- Dostawa depozytora klucza i systemu klucza centralnego: </w:t>
      </w:r>
      <w:r w:rsidR="00725634">
        <w:rPr>
          <w:sz w:val="28"/>
          <w:szCs w:val="28"/>
        </w:rPr>
        <w:br/>
      </w:r>
      <w:r w:rsidR="00725634" w:rsidRPr="00725634">
        <w:rPr>
          <w:sz w:val="28"/>
          <w:szCs w:val="28"/>
        </w:rPr>
        <w:t>a) dostawa Depozytora o minimalnych parametrach: stalowa obudowa, panel sterowniczy z ekranem dotykowym, czytnik kart, automatyczne otwieranie i blokowanie drzwi z szyba bezpieczną P2, zasilanie awaryjne, automatyczna syrena alarmowa, komunikaty głosowe w języku polskim, wyjścia podłączeniowe do innych systemów (KD, PPOŻ), np. typu SAIK LOCK na 10 kluczy lub równoważnego (dopuszcza się dostawę sprzętu o równoważnych, porównywalnych (nie gorszych) parametrach),</w:t>
      </w:r>
      <w:r w:rsidR="00725634" w:rsidRPr="00725634">
        <w:rPr>
          <w:sz w:val="28"/>
          <w:szCs w:val="28"/>
        </w:rPr>
        <w:t xml:space="preserve"> </w:t>
      </w:r>
      <w:r w:rsidR="00725634" w:rsidRPr="00725634">
        <w:rPr>
          <w:sz w:val="28"/>
          <w:szCs w:val="28"/>
        </w:rPr>
        <w:t xml:space="preserve">wraz z montażem, wymianą istniejących wkładek, konfiguracją, szkoleniem administratora – 1 </w:t>
      </w:r>
      <w:proofErr w:type="spellStart"/>
      <w:r w:rsidR="00725634" w:rsidRPr="00725634">
        <w:rPr>
          <w:sz w:val="28"/>
          <w:szCs w:val="28"/>
        </w:rPr>
        <w:t>kpl</w:t>
      </w:r>
      <w:proofErr w:type="spellEnd"/>
      <w:r w:rsidR="00725634" w:rsidRPr="00725634">
        <w:rPr>
          <w:sz w:val="28"/>
          <w:szCs w:val="28"/>
        </w:rPr>
        <w:t xml:space="preserve">. </w:t>
      </w:r>
      <w:r w:rsidR="00725634">
        <w:rPr>
          <w:sz w:val="28"/>
          <w:szCs w:val="28"/>
        </w:rPr>
        <w:br/>
      </w:r>
      <w:r w:rsidR="00725634" w:rsidRPr="00725634">
        <w:rPr>
          <w:sz w:val="28"/>
          <w:szCs w:val="28"/>
        </w:rPr>
        <w:t xml:space="preserve">b) dostawa indywidualnego systemu Master </w:t>
      </w:r>
      <w:proofErr w:type="spellStart"/>
      <w:r w:rsidR="00725634" w:rsidRPr="00725634">
        <w:rPr>
          <w:sz w:val="28"/>
          <w:szCs w:val="28"/>
        </w:rPr>
        <w:t>Key</w:t>
      </w:r>
      <w:proofErr w:type="spellEnd"/>
      <w:r w:rsidR="00725634" w:rsidRPr="00725634">
        <w:rPr>
          <w:sz w:val="28"/>
          <w:szCs w:val="28"/>
        </w:rPr>
        <w:t xml:space="preserve"> 10 kluczy lub równoważnego wraz z montażem – 1 </w:t>
      </w:r>
      <w:proofErr w:type="spellStart"/>
      <w:r w:rsidR="00725634" w:rsidRPr="00725634">
        <w:rPr>
          <w:sz w:val="28"/>
          <w:szCs w:val="28"/>
        </w:rPr>
        <w:t>kpl</w:t>
      </w:r>
      <w:proofErr w:type="spellEnd"/>
      <w:r w:rsidR="00725634" w:rsidRPr="00725634">
        <w:rPr>
          <w:sz w:val="28"/>
          <w:szCs w:val="28"/>
        </w:rPr>
        <w:t>.</w:t>
      </w:r>
      <w:r w:rsidR="00725634">
        <w:rPr>
          <w:sz w:val="28"/>
          <w:szCs w:val="28"/>
        </w:rPr>
        <w:br/>
      </w:r>
      <w:r w:rsidR="00725634" w:rsidRPr="00725634">
        <w:rPr>
          <w:sz w:val="28"/>
          <w:szCs w:val="28"/>
        </w:rPr>
        <w:t xml:space="preserve"> - Urządzenie zieleni wokół obiektu:</w:t>
      </w:r>
      <w:r w:rsidR="00725634">
        <w:rPr>
          <w:sz w:val="28"/>
          <w:szCs w:val="28"/>
        </w:rPr>
        <w:br/>
      </w:r>
      <w:r w:rsidR="00725634" w:rsidRPr="00725634">
        <w:rPr>
          <w:sz w:val="28"/>
          <w:szCs w:val="28"/>
        </w:rPr>
        <w:t xml:space="preserve"> a) sadzenie drzew liściastym – 1 szt.</w:t>
      </w:r>
      <w:r w:rsidR="00725634">
        <w:rPr>
          <w:sz w:val="28"/>
          <w:szCs w:val="28"/>
        </w:rPr>
        <w:br/>
      </w:r>
      <w:r w:rsidR="00725634" w:rsidRPr="00725634">
        <w:rPr>
          <w:sz w:val="28"/>
          <w:szCs w:val="28"/>
        </w:rPr>
        <w:t xml:space="preserve"> b) sadzenie krzewów liściastych – 116 </w:t>
      </w:r>
      <w:proofErr w:type="spellStart"/>
      <w:r w:rsidR="00725634" w:rsidRPr="00725634">
        <w:rPr>
          <w:sz w:val="28"/>
          <w:szCs w:val="28"/>
        </w:rPr>
        <w:t>sz</w:t>
      </w:r>
      <w:r w:rsidR="00725634">
        <w:rPr>
          <w:sz w:val="28"/>
          <w:szCs w:val="28"/>
        </w:rPr>
        <w:t>t</w:t>
      </w:r>
      <w:proofErr w:type="spellEnd"/>
      <w:r w:rsidR="00725634">
        <w:rPr>
          <w:sz w:val="28"/>
          <w:szCs w:val="28"/>
        </w:rPr>
        <w:br/>
      </w:r>
      <w:r w:rsidR="00725634">
        <w:t>c</w:t>
      </w:r>
      <w:r w:rsidR="00725634" w:rsidRPr="00725634">
        <w:rPr>
          <w:sz w:val="28"/>
          <w:szCs w:val="28"/>
        </w:rPr>
        <w:t xml:space="preserve">) sadzenie krzewów żywopłotowych (bukowych) – 145 szt. </w:t>
      </w:r>
      <w:r w:rsidR="00725634">
        <w:rPr>
          <w:sz w:val="28"/>
          <w:szCs w:val="28"/>
        </w:rPr>
        <w:br/>
      </w:r>
      <w:r w:rsidR="00725634" w:rsidRPr="00725634">
        <w:rPr>
          <w:sz w:val="28"/>
          <w:szCs w:val="28"/>
        </w:rPr>
        <w:t xml:space="preserve">d) przygotowanie terenu z wymianą gleby rodzimej – 16 m2 </w:t>
      </w:r>
      <w:r w:rsidR="00725634">
        <w:rPr>
          <w:sz w:val="28"/>
          <w:szCs w:val="28"/>
        </w:rPr>
        <w:br/>
      </w:r>
      <w:r w:rsidR="00725634" w:rsidRPr="00725634">
        <w:rPr>
          <w:sz w:val="28"/>
          <w:szCs w:val="28"/>
        </w:rPr>
        <w:t xml:space="preserve">e) obsadzenie kwietników różami szlachetnymi – 80 </w:t>
      </w:r>
      <w:proofErr w:type="spellStart"/>
      <w:r w:rsidR="00725634" w:rsidRPr="00725634">
        <w:rPr>
          <w:sz w:val="28"/>
          <w:szCs w:val="28"/>
        </w:rPr>
        <w:t>szt</w:t>
      </w:r>
      <w:proofErr w:type="spellEnd"/>
      <w:r w:rsidR="00725634" w:rsidRPr="00725634">
        <w:rPr>
          <w:sz w:val="28"/>
          <w:szCs w:val="28"/>
        </w:rPr>
        <w:t xml:space="preserve"> </w:t>
      </w:r>
      <w:r w:rsidR="00725634">
        <w:rPr>
          <w:sz w:val="28"/>
          <w:szCs w:val="28"/>
        </w:rPr>
        <w:br/>
      </w:r>
      <w:r w:rsidR="00725634" w:rsidRPr="00725634">
        <w:rPr>
          <w:sz w:val="28"/>
          <w:szCs w:val="28"/>
        </w:rPr>
        <w:t xml:space="preserve">f) wykonanie trawników – 425 m2 g) pielęgnacja roślin – przez okres 24 miesięcy. Plac główny powinien być obwiedziony pasem żywopłotu bukowego a w jego centralnej części należy zastąpić pierwotnie wydzieloną przestrzeń dla bukszpanu obsadzeniem kwietnika o wymiarach 4x4 m różami szlachetnymi. </w:t>
      </w:r>
    </w:p>
    <w:p w:rsidR="00725634" w:rsidRDefault="00725634" w:rsidP="00725634">
      <w:pPr>
        <w:rPr>
          <w:sz w:val="28"/>
          <w:szCs w:val="28"/>
        </w:rPr>
      </w:pPr>
      <w:r w:rsidRPr="00725634">
        <w:rPr>
          <w:sz w:val="28"/>
          <w:szCs w:val="28"/>
        </w:rPr>
        <w:t xml:space="preserve">1.1.4 Wyszczególnienie i opis prac towarzyszących i robót tymczasowych. </w:t>
      </w:r>
      <w:r>
        <w:rPr>
          <w:sz w:val="28"/>
          <w:szCs w:val="28"/>
        </w:rPr>
        <w:br/>
      </w:r>
      <w:r w:rsidRPr="00725634">
        <w:rPr>
          <w:sz w:val="28"/>
          <w:szCs w:val="28"/>
        </w:rPr>
        <w:t xml:space="preserve">Prace towarzyszące niezbędne do wykonania robót podstawowych takie jak: tyczenie geodezyjne, nadzór archeologiczny nad wykopami prowadzony przez pracowników własnych Muzeum, dokumentacja powykonawcza. Roboty tymczasowe – wszelkie prace zabezpieczające wykopy i elementy zabytkowe na czas prac wykończeniowych poprzez np. odeskowanie, foliowanie. Rusztowania i pomosty należy wykonywać zgodnie ze sztuką budowlaną. Rusztowania zewnętrzne powinny mieć osłony z siatki. Po wykonanych pracach zabezpieczenia należy zdemontować i przywrócić otoczenie do pierwotnego stanu. </w:t>
      </w:r>
      <w:r>
        <w:rPr>
          <w:sz w:val="28"/>
          <w:szCs w:val="28"/>
        </w:rPr>
        <w:br/>
      </w:r>
      <w:r w:rsidRPr="00725634">
        <w:rPr>
          <w:sz w:val="28"/>
          <w:szCs w:val="28"/>
        </w:rPr>
        <w:t xml:space="preserve">1.1.5 Informacje o terenie budowy. </w:t>
      </w:r>
      <w:r>
        <w:rPr>
          <w:sz w:val="28"/>
          <w:szCs w:val="28"/>
        </w:rPr>
        <w:br/>
      </w:r>
      <w:r w:rsidRPr="00725634">
        <w:rPr>
          <w:sz w:val="28"/>
          <w:szCs w:val="28"/>
        </w:rPr>
        <w:lastRenderedPageBreak/>
        <w:t xml:space="preserve">Budynek wchodzi w skład zabytkowego zespołu dworsko-parkowego z </w:t>
      </w:r>
      <w:proofErr w:type="spellStart"/>
      <w:r w:rsidRPr="00725634">
        <w:rPr>
          <w:sz w:val="28"/>
          <w:szCs w:val="28"/>
        </w:rPr>
        <w:t>Zgłobniu</w:t>
      </w:r>
      <w:proofErr w:type="spellEnd"/>
      <w:r w:rsidRPr="00725634">
        <w:rPr>
          <w:sz w:val="28"/>
          <w:szCs w:val="28"/>
        </w:rPr>
        <w:t xml:space="preserve"> i jest objęty ochroną poprzez wpis do rejestru zabytków pod nr A-095 z dnia 31.05.1975 r. Teren oraz istniejące na nim obiekty podlegają ochronie w zakresie dziedzictwa kulturowego, zabytków i kultury. </w:t>
      </w:r>
      <w:r>
        <w:rPr>
          <w:sz w:val="28"/>
          <w:szCs w:val="28"/>
        </w:rPr>
        <w:br/>
      </w:r>
      <w:r w:rsidRPr="00725634">
        <w:rPr>
          <w:sz w:val="28"/>
          <w:szCs w:val="28"/>
        </w:rPr>
        <w:t xml:space="preserve">Na działce nr 996/2 znajdują się: </w:t>
      </w:r>
      <w:r>
        <w:rPr>
          <w:sz w:val="28"/>
          <w:szCs w:val="28"/>
        </w:rPr>
        <w:br/>
      </w:r>
      <w:r w:rsidRPr="00725634">
        <w:rPr>
          <w:sz w:val="28"/>
          <w:szCs w:val="28"/>
        </w:rPr>
        <w:t xml:space="preserve">dwór-spichlerz, </w:t>
      </w:r>
      <w:r>
        <w:rPr>
          <w:sz w:val="28"/>
          <w:szCs w:val="28"/>
        </w:rPr>
        <w:br/>
      </w:r>
      <w:r w:rsidRPr="00725634">
        <w:rPr>
          <w:sz w:val="28"/>
          <w:szCs w:val="28"/>
        </w:rPr>
        <w:t>linia energetyczna napowietrzna wraz ze słupami,</w:t>
      </w:r>
      <w:r>
        <w:rPr>
          <w:sz w:val="28"/>
          <w:szCs w:val="28"/>
        </w:rPr>
        <w:br/>
      </w:r>
      <w:r w:rsidRPr="00725634">
        <w:rPr>
          <w:sz w:val="28"/>
          <w:szCs w:val="28"/>
        </w:rPr>
        <w:t xml:space="preserve">linia energetyczna podziemna, </w:t>
      </w:r>
      <w:r>
        <w:rPr>
          <w:sz w:val="28"/>
          <w:szCs w:val="28"/>
        </w:rPr>
        <w:br/>
      </w:r>
      <w:r w:rsidRPr="00725634">
        <w:rPr>
          <w:sz w:val="28"/>
          <w:szCs w:val="28"/>
        </w:rPr>
        <w:t>linia teletechniczna napowietrzna wraz ze słupem,</w:t>
      </w:r>
      <w:r>
        <w:rPr>
          <w:sz w:val="28"/>
          <w:szCs w:val="28"/>
        </w:rPr>
        <w:br/>
      </w:r>
      <w:r w:rsidRPr="00725634">
        <w:rPr>
          <w:sz w:val="28"/>
          <w:szCs w:val="28"/>
        </w:rPr>
        <w:t xml:space="preserve"> hydrant pożarowy, </w:t>
      </w:r>
      <w:r>
        <w:rPr>
          <w:sz w:val="28"/>
          <w:szCs w:val="28"/>
        </w:rPr>
        <w:br/>
      </w:r>
      <w:r w:rsidRPr="00725634">
        <w:rPr>
          <w:sz w:val="28"/>
          <w:szCs w:val="28"/>
        </w:rPr>
        <w:t xml:space="preserve">wodociąg, </w:t>
      </w:r>
      <w:r>
        <w:rPr>
          <w:sz w:val="28"/>
          <w:szCs w:val="28"/>
        </w:rPr>
        <w:br/>
      </w:r>
      <w:r w:rsidRPr="00725634">
        <w:rPr>
          <w:sz w:val="28"/>
          <w:szCs w:val="28"/>
        </w:rPr>
        <w:t xml:space="preserve">kanalizacja sanitarna, </w:t>
      </w:r>
      <w:r>
        <w:rPr>
          <w:sz w:val="28"/>
          <w:szCs w:val="28"/>
        </w:rPr>
        <w:br/>
      </w:r>
      <w:r w:rsidRPr="00725634">
        <w:rPr>
          <w:sz w:val="28"/>
          <w:szCs w:val="28"/>
        </w:rPr>
        <w:t xml:space="preserve">przyłącze gazowe, </w:t>
      </w:r>
      <w:r>
        <w:rPr>
          <w:sz w:val="28"/>
          <w:szCs w:val="28"/>
        </w:rPr>
        <w:br/>
      </w:r>
      <w:r w:rsidRPr="00725634">
        <w:rPr>
          <w:sz w:val="28"/>
          <w:szCs w:val="28"/>
        </w:rPr>
        <w:t>kanalizacja opadowe wraz ze zbiornikiem rozsączającym, droga dojazdowa z oświetleniem.</w:t>
      </w:r>
      <w:r>
        <w:rPr>
          <w:sz w:val="28"/>
          <w:szCs w:val="28"/>
        </w:rPr>
        <w:br/>
      </w:r>
      <w:r w:rsidRPr="00725634">
        <w:rPr>
          <w:sz w:val="28"/>
          <w:szCs w:val="28"/>
        </w:rPr>
        <w:t xml:space="preserve"> Poza zakresem opracowania znajdują się zabudowania sąsiednie (budynek O.S.P. wraz z garażami i przybudówką ) znajdujące się częściowo na działce. </w:t>
      </w:r>
      <w:r>
        <w:rPr>
          <w:sz w:val="28"/>
          <w:szCs w:val="28"/>
        </w:rPr>
        <w:br/>
      </w:r>
      <w:r w:rsidRPr="00725634">
        <w:rPr>
          <w:sz w:val="28"/>
          <w:szCs w:val="28"/>
        </w:rPr>
        <w:t xml:space="preserve">Od strony północnej istniejące ogrodzenie z siatki na słupach metalowych. </w:t>
      </w:r>
      <w:r>
        <w:rPr>
          <w:sz w:val="28"/>
          <w:szCs w:val="28"/>
        </w:rPr>
        <w:br/>
      </w:r>
      <w:r w:rsidRPr="00725634">
        <w:rPr>
          <w:sz w:val="28"/>
          <w:szCs w:val="28"/>
        </w:rPr>
        <w:t xml:space="preserve">Od strony zachodniej cenne wieloletnie drzewa </w:t>
      </w:r>
      <w:r>
        <w:rPr>
          <w:sz w:val="28"/>
          <w:szCs w:val="28"/>
        </w:rPr>
        <w:br/>
      </w:r>
      <w:r w:rsidRPr="00725634">
        <w:rPr>
          <w:sz w:val="28"/>
          <w:szCs w:val="28"/>
        </w:rPr>
        <w:t xml:space="preserve">– dwa kasztanowce pospolite. </w:t>
      </w:r>
      <w:r>
        <w:rPr>
          <w:sz w:val="28"/>
          <w:szCs w:val="28"/>
        </w:rPr>
        <w:br/>
      </w:r>
      <w:r w:rsidRPr="00725634">
        <w:rPr>
          <w:sz w:val="28"/>
          <w:szCs w:val="28"/>
        </w:rPr>
        <w:t xml:space="preserve">W części południowej działki, u podstawy skarpy </w:t>
      </w:r>
      <w:r>
        <w:rPr>
          <w:sz w:val="28"/>
          <w:szCs w:val="28"/>
        </w:rPr>
        <w:br/>
      </w:r>
      <w:r w:rsidRPr="00725634">
        <w:rPr>
          <w:sz w:val="28"/>
          <w:szCs w:val="28"/>
        </w:rPr>
        <w:t xml:space="preserve">– liczne samosiewy i świerki kłujące. </w:t>
      </w:r>
      <w:r>
        <w:rPr>
          <w:sz w:val="28"/>
          <w:szCs w:val="28"/>
        </w:rPr>
        <w:br/>
      </w:r>
      <w:r w:rsidRPr="00725634">
        <w:rPr>
          <w:sz w:val="28"/>
          <w:szCs w:val="28"/>
        </w:rPr>
        <w:t xml:space="preserve">W części wschodniej działki, na koronie skarpy przydrożnej </w:t>
      </w:r>
      <w:r>
        <w:rPr>
          <w:sz w:val="28"/>
          <w:szCs w:val="28"/>
        </w:rPr>
        <w:br/>
      </w:r>
      <w:r w:rsidRPr="00725634">
        <w:rPr>
          <w:sz w:val="28"/>
          <w:szCs w:val="28"/>
        </w:rPr>
        <w:t xml:space="preserve">– trzy robinie akacjowe. </w:t>
      </w:r>
      <w:r>
        <w:rPr>
          <w:sz w:val="28"/>
          <w:szCs w:val="28"/>
        </w:rPr>
        <w:br/>
      </w:r>
      <w:r w:rsidRPr="00725634">
        <w:rPr>
          <w:sz w:val="28"/>
          <w:szCs w:val="28"/>
        </w:rPr>
        <w:t xml:space="preserve">Budynek istniejący podlegający adaptacji na pracownię i magazyn muzealny, położony jest na działce nr 996/2 przylegającej do pasa drogowego drogi gminnej (dz. 759). </w:t>
      </w:r>
      <w:r>
        <w:rPr>
          <w:sz w:val="28"/>
          <w:szCs w:val="28"/>
        </w:rPr>
        <w:br/>
      </w:r>
      <w:r w:rsidRPr="00725634">
        <w:rPr>
          <w:sz w:val="28"/>
          <w:szCs w:val="28"/>
        </w:rPr>
        <w:t xml:space="preserve">Budynek posiada wymiary ok. 19x12.50 m i jest oddalony od krawędzi drogi gminnej o 65m. Działka posiada kształt nieregularny, powierzchnię ok. 0.2ha i stanowi nieużytek. </w:t>
      </w:r>
      <w:r>
        <w:rPr>
          <w:sz w:val="28"/>
          <w:szCs w:val="28"/>
        </w:rPr>
        <w:br/>
      </w:r>
      <w:r w:rsidRPr="00725634">
        <w:rPr>
          <w:sz w:val="28"/>
          <w:szCs w:val="28"/>
        </w:rPr>
        <w:t xml:space="preserve">Posiada zjazd z drogi gminnej, utwardzony wraz z parkingiem. Pod zjazdem znajduje się przepust rurowy Ø600mm. </w:t>
      </w:r>
      <w:r>
        <w:rPr>
          <w:sz w:val="28"/>
          <w:szCs w:val="28"/>
        </w:rPr>
        <w:br/>
      </w:r>
      <w:r w:rsidRPr="00725634">
        <w:rPr>
          <w:sz w:val="28"/>
          <w:szCs w:val="28"/>
        </w:rPr>
        <w:t>Droga gminna posiada jezdnię asfaltową o szerokości 6m z poboczami ziemnymi po ok. 0.50 m i obustronnymi rowami bocznymi.</w:t>
      </w:r>
      <w:r>
        <w:rPr>
          <w:sz w:val="28"/>
          <w:szCs w:val="28"/>
        </w:rPr>
        <w:br/>
      </w:r>
      <w:r w:rsidRPr="00725634">
        <w:rPr>
          <w:sz w:val="28"/>
          <w:szCs w:val="28"/>
        </w:rPr>
        <w:t xml:space="preserve">Ukształtowanie wysokościowe terenu działki wykazuje znaczną różnicę poziomów na kierunku wschód – zachód. </w:t>
      </w:r>
      <w:r>
        <w:rPr>
          <w:sz w:val="28"/>
          <w:szCs w:val="28"/>
        </w:rPr>
        <w:br/>
      </w:r>
      <w:r w:rsidRPr="00725634">
        <w:rPr>
          <w:sz w:val="28"/>
          <w:szCs w:val="28"/>
        </w:rPr>
        <w:t xml:space="preserve">Miejsce usytuowania budynku przewyższa poziom drogi gminnej o ok. 3.50 m. Teren działki jest skanalizowany. </w:t>
      </w:r>
      <w:r>
        <w:rPr>
          <w:sz w:val="28"/>
          <w:szCs w:val="28"/>
        </w:rPr>
        <w:br/>
      </w:r>
      <w:r w:rsidRPr="00725634">
        <w:rPr>
          <w:sz w:val="28"/>
          <w:szCs w:val="28"/>
        </w:rPr>
        <w:lastRenderedPageBreak/>
        <w:t xml:space="preserve">Przed przystąpieniem do robót Wykonawca winien uzgodnić sposób zabezpieczenia placu budowy przed wtargnięciem osób trzecich oraz harmonogram robót. Wykonawca winien zorganizować prace budowlane w taki sposób, aby nie zakłócały funkcjonowania obiektów położonych w sąsiedztwie, oraz nie wpływały negatywnie na bezpieczeństwo osób postronnych. Zaplecze placu budowy - wymagać będzie sporządzenia planu organizacji prac dostosowanego do możliwości technicznych i organizacyjnych Wykonawcy i wymogów Inwestora. W celu wydzielenia stref organizacji pracy, przestrzegania przepisów bezpieczeństwa, Wykonawca winien ściśle współpracować z Inwestorem i zapoznać się z utrudnieniami, które wystąpią podczas realizacji prac przed opracowaniem cenowej oferty </w:t>
      </w:r>
      <w:proofErr w:type="spellStart"/>
      <w:r w:rsidRPr="00725634">
        <w:rPr>
          <w:sz w:val="28"/>
          <w:szCs w:val="28"/>
        </w:rPr>
        <w:t>przetargo</w:t>
      </w:r>
      <w:proofErr w:type="spellEnd"/>
      <w:r>
        <w:rPr>
          <w:sz w:val="28"/>
          <w:szCs w:val="28"/>
        </w:rPr>
        <w:br/>
      </w:r>
      <w:r w:rsidRPr="00725634">
        <w:rPr>
          <w:sz w:val="28"/>
          <w:szCs w:val="28"/>
        </w:rPr>
        <w:t xml:space="preserve">Zamawiający przekaże Wykonawcy teren budowy na zasadach i w terminie określonym w umowie o wykonanie robót wraz ze wszystkimi wymaganymi uzgodnieniami prawnymi i administracyjnymi oraz </w:t>
      </w:r>
      <w:proofErr w:type="spellStart"/>
      <w:r w:rsidRPr="00725634">
        <w:rPr>
          <w:sz w:val="28"/>
          <w:szCs w:val="28"/>
        </w:rPr>
        <w:t>STWiOR</w:t>
      </w:r>
      <w:proofErr w:type="spellEnd"/>
      <w:r w:rsidRPr="00725634">
        <w:rPr>
          <w:sz w:val="28"/>
          <w:szCs w:val="28"/>
        </w:rPr>
        <w:t xml:space="preserve">. Określi zasady wejścia w teren pracowników Wykonawcy, dostawy materiałów i sprzętu. Wskaże miejsca i pomieszczenia możliwe do zagospodarowania przez Wykonawcę na czas prowadzenia prac, dostęp do wody i energii elektrycznej oraz sposób rozliczenia kosztów z Wykonawcą. </w:t>
      </w:r>
      <w:r>
        <w:rPr>
          <w:sz w:val="28"/>
          <w:szCs w:val="28"/>
        </w:rPr>
        <w:br/>
      </w:r>
      <w:r w:rsidRPr="00725634">
        <w:rPr>
          <w:sz w:val="28"/>
          <w:szCs w:val="28"/>
        </w:rPr>
        <w:t xml:space="preserve">Zamawiający wskaże na planie zakryte instalacje </w:t>
      </w:r>
      <w:r>
        <w:rPr>
          <w:sz w:val="28"/>
          <w:szCs w:val="28"/>
        </w:rPr>
        <w:br/>
      </w:r>
      <w:r w:rsidRPr="00725634">
        <w:rPr>
          <w:sz w:val="28"/>
          <w:szCs w:val="28"/>
        </w:rPr>
        <w:t xml:space="preserve">- w obrębie prowadzonego robót </w:t>
      </w:r>
      <w:r>
        <w:rPr>
          <w:sz w:val="28"/>
          <w:szCs w:val="28"/>
        </w:rPr>
        <w:br/>
      </w:r>
      <w:r w:rsidRPr="00725634">
        <w:rPr>
          <w:sz w:val="28"/>
          <w:szCs w:val="28"/>
        </w:rPr>
        <w:t xml:space="preserve">– celem ich ochrony, oraz repery geodezyjne. </w:t>
      </w:r>
      <w:r>
        <w:rPr>
          <w:sz w:val="28"/>
          <w:szCs w:val="28"/>
        </w:rPr>
        <w:br/>
      </w:r>
      <w:r w:rsidRPr="00725634">
        <w:rPr>
          <w:sz w:val="28"/>
          <w:szCs w:val="28"/>
        </w:rPr>
        <w:t xml:space="preserve">Należy bezwzględnie stosować obowiązujące dla placów budowy zasady BHP wykonywania robót. Wszelkie prace wykonywane niezgodnie z zaleceniami, stwarzają realne zagrożenie dla zdrowia i życia osób. Wykonawca robót jest odpowiedzialny za jakość wykonania prac, a także zgodność z zatwierdzonym Projektem Budowlanym, </w:t>
      </w:r>
      <w:proofErr w:type="spellStart"/>
      <w:r w:rsidRPr="00725634">
        <w:rPr>
          <w:sz w:val="28"/>
          <w:szCs w:val="28"/>
        </w:rPr>
        <w:t>STWiOR</w:t>
      </w:r>
      <w:proofErr w:type="spellEnd"/>
      <w:r w:rsidRPr="00725634">
        <w:rPr>
          <w:sz w:val="28"/>
          <w:szCs w:val="28"/>
        </w:rPr>
        <w:t xml:space="preserve">, ustaleniami komisji konserwatorskich (w zakresie ostatecznego uzgodnienia kolorystyki malowania elewacji), poleceniami Inspektora nadzoru. Koszt dostosowania się do wymagań warunków umowy i wymagań zawartych w </w:t>
      </w:r>
      <w:proofErr w:type="spellStart"/>
      <w:r w:rsidRPr="00725634">
        <w:rPr>
          <w:sz w:val="28"/>
          <w:szCs w:val="28"/>
        </w:rPr>
        <w:t>STWiOR</w:t>
      </w:r>
      <w:proofErr w:type="spellEnd"/>
      <w:r w:rsidRPr="00725634">
        <w:rPr>
          <w:sz w:val="28"/>
          <w:szCs w:val="28"/>
        </w:rPr>
        <w:t xml:space="preserve"> obejmuje</w:t>
      </w:r>
      <w:r>
        <w:rPr>
          <w:sz w:val="28"/>
          <w:szCs w:val="28"/>
        </w:rPr>
        <w:t xml:space="preserve"> </w:t>
      </w:r>
      <w:r w:rsidRPr="00725634">
        <w:rPr>
          <w:sz w:val="28"/>
          <w:szCs w:val="28"/>
        </w:rPr>
        <w:t xml:space="preserve">wszystkie warunki określone w ww. dokumentach, a nie wyszczególnione w kosztorysie i winien być ujęty w kwocie globalnej wyceny. </w:t>
      </w:r>
    </w:p>
    <w:p w:rsidR="00725634" w:rsidRDefault="00725634" w:rsidP="00725634">
      <w:pPr>
        <w:rPr>
          <w:sz w:val="28"/>
          <w:szCs w:val="28"/>
        </w:rPr>
      </w:pPr>
      <w:r w:rsidRPr="00725634">
        <w:rPr>
          <w:sz w:val="28"/>
          <w:szCs w:val="28"/>
        </w:rPr>
        <w:t>1.1.7 Zabezpieczenie interesów osób trzecich.</w:t>
      </w:r>
      <w:r>
        <w:rPr>
          <w:sz w:val="28"/>
          <w:szCs w:val="28"/>
        </w:rPr>
        <w:br/>
      </w:r>
      <w:r w:rsidRPr="00725634">
        <w:rPr>
          <w:sz w:val="28"/>
          <w:szCs w:val="28"/>
        </w:rPr>
        <w:t xml:space="preserve"> Wykonawca odpowiada za ochronę wszystkich przekazanych przez Zamawiającego instalacji i urządzeń zlokalizowanych w obrębie prowadzonych prac budowlanych, remontowych i renowacyjnych, takich jak rurociągi, kable, repery, wyposażenie elewacji oraz zabytków znajdujących się w obrębie prowadzonych prac lub na trasie transportu materiałów. O fakcie </w:t>
      </w:r>
      <w:r w:rsidRPr="00725634">
        <w:rPr>
          <w:sz w:val="28"/>
          <w:szCs w:val="28"/>
        </w:rPr>
        <w:lastRenderedPageBreak/>
        <w:t xml:space="preserve">przypadkowego uszkodzenia ww. elementów Wykonawca bezzwłocznie powiadomi Inspektora nadzoru i zainteresowanych użytkowników oraz będzie z nimi współpracował, dla dokonania napraw. Wykonawca odpowiada za spowodowane przez jego działania uszkodzenia instalacji i zniszczenia. </w:t>
      </w:r>
    </w:p>
    <w:p w:rsidR="00725634" w:rsidRDefault="00725634" w:rsidP="00725634">
      <w:pPr>
        <w:rPr>
          <w:sz w:val="28"/>
          <w:szCs w:val="28"/>
        </w:rPr>
      </w:pPr>
      <w:r w:rsidRPr="00725634">
        <w:rPr>
          <w:sz w:val="28"/>
          <w:szCs w:val="28"/>
        </w:rPr>
        <w:t xml:space="preserve">1.1.8 Wymagania dotyczące ochrony środowiska. </w:t>
      </w:r>
      <w:r>
        <w:rPr>
          <w:sz w:val="28"/>
          <w:szCs w:val="28"/>
        </w:rPr>
        <w:br/>
      </w:r>
      <w:r w:rsidRPr="00725634">
        <w:rPr>
          <w:sz w:val="28"/>
          <w:szCs w:val="28"/>
        </w:rPr>
        <w:t>W okresie trwania budowy i wykonywania robót budowlanych, remontowych i renowacyjnych Wykonawca będzie utrzymywać teren budowy w czystości unikać uszkodzeń i uciążliwości dla osób i mienia. Planowane prace nie przewidują użycia materiałów szkodliwych dla środowiska</w:t>
      </w:r>
      <w:r w:rsidRPr="00725634">
        <w:rPr>
          <w:sz w:val="28"/>
          <w:szCs w:val="28"/>
        </w:rPr>
        <w:t xml:space="preserve"> </w:t>
      </w:r>
      <w:r w:rsidRPr="00725634">
        <w:rPr>
          <w:sz w:val="28"/>
          <w:szCs w:val="28"/>
        </w:rPr>
        <w:t xml:space="preserve">Wszystkie stosowane materiały winny posiadać aprobaty techniczne wydane przez uprawnioną jednostkę. </w:t>
      </w:r>
    </w:p>
    <w:p w:rsidR="00725634" w:rsidRDefault="00725634" w:rsidP="00725634">
      <w:pPr>
        <w:rPr>
          <w:sz w:val="28"/>
          <w:szCs w:val="28"/>
        </w:rPr>
      </w:pPr>
      <w:r w:rsidRPr="00725634">
        <w:rPr>
          <w:sz w:val="28"/>
          <w:szCs w:val="28"/>
        </w:rPr>
        <w:t xml:space="preserve">1.1.9 Warunki bezpieczeństwa pracy i ochrona przeciwpożarowa na budowie. Przed realizacją należy zapoznać się z informacją nt. bezpieczeństwa i ochrony zdrowia, stanowiącą integralną część Projektu Budowlanego dla każdej branży objętej przetargiem. Podczas realizacji robót Wykonawca winien przestrzegać przepisów dotyczących bezpieczeństwa i higieny pracy, w szczególności ma obowiązek zadbać, aby personel nie wykonywał pracy w warunkach niebezpiecznych, szkodliwych dla zdrowia oraz nie spełniających odpowiednich wymagań sanitarnych. Ponadto Wykonawca zapewni i będzie utrzymywał w należytym stanie wszelkie urządzenia zabezpieczające, socjalne oraz sprzęt i odpowiednią odzież dla ochrony życia i zdrowia osób zatrudnionych na budowie. Urządzenia stosowane na budowie dla których jest wymóg nadzoru UDT, będą przez wykonawcę zgłoszone. </w:t>
      </w:r>
      <w:r>
        <w:rPr>
          <w:sz w:val="28"/>
          <w:szCs w:val="28"/>
        </w:rPr>
        <w:br/>
      </w:r>
      <w:r w:rsidRPr="00725634">
        <w:rPr>
          <w:sz w:val="28"/>
          <w:szCs w:val="28"/>
        </w:rPr>
        <w:t xml:space="preserve">Uznaje się, że koszty związane z wypełnieniem ww. wymagań nie podlegają odrębnej zapłacie i są uwzględnione w cenie umownej. </w:t>
      </w:r>
      <w:r>
        <w:rPr>
          <w:sz w:val="28"/>
          <w:szCs w:val="28"/>
        </w:rPr>
        <w:br/>
      </w:r>
      <w:r w:rsidRPr="00725634">
        <w:rPr>
          <w:sz w:val="28"/>
          <w:szCs w:val="28"/>
        </w:rPr>
        <w:t xml:space="preserve">Wykonawca winien bezwzględnie przestrzegać przepisów ochrony przeciwpożarowej, a także utrzymywać sprawny sprzęt ppoż., wymagany odrębnymi przepisami. </w:t>
      </w:r>
      <w:r>
        <w:rPr>
          <w:sz w:val="28"/>
          <w:szCs w:val="28"/>
        </w:rPr>
        <w:br/>
      </w:r>
      <w:r w:rsidRPr="00725634">
        <w:rPr>
          <w:sz w:val="28"/>
          <w:szCs w:val="28"/>
        </w:rPr>
        <w:t xml:space="preserve">Materiały łatwopalne muszą być składowane w sposób zgodny z odpowiednimi przepisami i zabezpieczone przed dostępem osób trzecich. </w:t>
      </w:r>
      <w:r>
        <w:rPr>
          <w:sz w:val="28"/>
          <w:szCs w:val="28"/>
        </w:rPr>
        <w:br/>
      </w:r>
      <w:r w:rsidRPr="00725634">
        <w:rPr>
          <w:sz w:val="28"/>
          <w:szCs w:val="28"/>
        </w:rPr>
        <w:t>Wykonawca będzie odpowiedzialny za wszelkie straty spowodowane pożarem wywołanym jako rezultat realizacji robót albo przez personel wykonawcy. Wykonawca zobowiązany jest znać wszelkie przepisy wydane przez organy administracji państwowej i samorządowej oraz inne przepisy, wytyczne i normy, które są w jakikolwiek sposób związane</w:t>
      </w:r>
      <w:r w:rsidRPr="00725634">
        <w:rPr>
          <w:sz w:val="28"/>
          <w:szCs w:val="28"/>
        </w:rPr>
        <w:t xml:space="preserve"> </w:t>
      </w:r>
      <w:r w:rsidRPr="00725634">
        <w:rPr>
          <w:sz w:val="28"/>
          <w:szCs w:val="28"/>
        </w:rPr>
        <w:t xml:space="preserve">z robotami. Jest w pełni odpowiedzialny za przestrzeganie tych praw, przepisów i wytycznych podczas prowadzenia robót (Rozporządzenie Ministra Infrastruktury z dnia 6 lutego </w:t>
      </w:r>
      <w:r w:rsidRPr="00725634">
        <w:rPr>
          <w:sz w:val="28"/>
          <w:szCs w:val="28"/>
        </w:rPr>
        <w:lastRenderedPageBreak/>
        <w:t xml:space="preserve">2003 r. w sprawie bezpieczeństwa i higieny pracy podczas wykonywania robót budowlanych. (Dz.U. 2003 nr 47 poz. 401). </w:t>
      </w:r>
    </w:p>
    <w:p w:rsidR="00725634" w:rsidRDefault="00725634" w:rsidP="00725634">
      <w:pPr>
        <w:rPr>
          <w:sz w:val="28"/>
          <w:szCs w:val="28"/>
        </w:rPr>
      </w:pPr>
      <w:r w:rsidRPr="00725634">
        <w:rPr>
          <w:sz w:val="28"/>
          <w:szCs w:val="28"/>
        </w:rPr>
        <w:t>1.1.10 Warunki dotyczące organizacji ruchu.</w:t>
      </w:r>
      <w:r>
        <w:rPr>
          <w:sz w:val="28"/>
          <w:szCs w:val="28"/>
        </w:rPr>
        <w:br/>
      </w:r>
      <w:r w:rsidRPr="00725634">
        <w:rPr>
          <w:sz w:val="28"/>
          <w:szCs w:val="28"/>
        </w:rPr>
        <w:t xml:space="preserve"> Jeżeli organizacja prac będzie związana z okresowym zajęciem chodnika i zmianą organizacji ruchu na czas wykonywania prac - wynikającą z Projektu organizacji robót sporządzonego przez Wykonawcę, to koszty z tym związane (koszty sporządzenia niezbędnej dokumentacji i koszty uzgodnień z Zarządem Dróg Projektu organizacji ruchu drogowego w rejonie budowy /opłaty skarbowe/ oraz koszty zajęcia chodnika, czy pasa jezdni) ponosi bezpośrednio Wykonawca. </w:t>
      </w:r>
    </w:p>
    <w:p w:rsidR="00A67403" w:rsidRDefault="00725634" w:rsidP="00725634">
      <w:pPr>
        <w:rPr>
          <w:sz w:val="28"/>
          <w:szCs w:val="28"/>
        </w:rPr>
      </w:pPr>
      <w:r w:rsidRPr="00725634">
        <w:rPr>
          <w:sz w:val="28"/>
          <w:szCs w:val="28"/>
        </w:rPr>
        <w:t xml:space="preserve">1.1.11 Ogrodzenie placu budowy. </w:t>
      </w:r>
      <w:r>
        <w:rPr>
          <w:sz w:val="28"/>
          <w:szCs w:val="28"/>
        </w:rPr>
        <w:br/>
      </w:r>
      <w:r w:rsidRPr="00725634">
        <w:rPr>
          <w:sz w:val="28"/>
          <w:szCs w:val="28"/>
        </w:rPr>
        <w:t xml:space="preserve">Zaleca się opracowanie przez Wykonawcę „Projektu organizacji robót i zagospodarowania placu budowy ” do zatwierdzenia przez Inwestora i Inspektora Nadzoru. </w:t>
      </w:r>
      <w:r>
        <w:rPr>
          <w:sz w:val="28"/>
          <w:szCs w:val="28"/>
        </w:rPr>
        <w:br/>
      </w:r>
      <w:r w:rsidRPr="00725634">
        <w:rPr>
          <w:sz w:val="28"/>
          <w:szCs w:val="28"/>
        </w:rPr>
        <w:t xml:space="preserve">Wykonawca jest zobowiązany do zabezpieczenia terenu budowy w okresie trwania realizacji kontraktu, aż do zakończenia i odbioru ostatecznego robót. Teren budowy musi być wyposażony w tymczasowe urządzenia zabezpieczające, w tym: znaki ostrzegawcze i wszelkie inne środki niezbędne dla ochrony robót oraz osób. </w:t>
      </w:r>
      <w:r>
        <w:rPr>
          <w:sz w:val="28"/>
          <w:szCs w:val="28"/>
        </w:rPr>
        <w:br/>
      </w:r>
      <w:r w:rsidRPr="00725634">
        <w:rPr>
          <w:sz w:val="28"/>
          <w:szCs w:val="28"/>
        </w:rPr>
        <w:t xml:space="preserve">Wykonawca odpowiada za ochronę robót, za materiały i urządzenia używane do robót od daty rozpoczęcia do daty odbioru ostatecznego. </w:t>
      </w:r>
    </w:p>
    <w:p w:rsidR="00A67403" w:rsidRDefault="00725634" w:rsidP="00725634">
      <w:pPr>
        <w:rPr>
          <w:sz w:val="28"/>
          <w:szCs w:val="28"/>
        </w:rPr>
      </w:pPr>
      <w:r w:rsidRPr="00725634">
        <w:rPr>
          <w:sz w:val="28"/>
          <w:szCs w:val="28"/>
        </w:rPr>
        <w:t>1.1.12 Zabezpieczenie chodników i jezdni. U</w:t>
      </w:r>
      <w:r w:rsidR="00A67403">
        <w:rPr>
          <w:sz w:val="28"/>
          <w:szCs w:val="28"/>
        </w:rPr>
        <w:br/>
      </w:r>
      <w:r w:rsidRPr="00725634">
        <w:rPr>
          <w:sz w:val="28"/>
          <w:szCs w:val="28"/>
        </w:rPr>
        <w:t xml:space="preserve">wagi jak pkt 1.1.10 -1.1.11 </w:t>
      </w:r>
    </w:p>
    <w:p w:rsidR="00A67403" w:rsidRDefault="00725634" w:rsidP="00A67403">
      <w:pPr>
        <w:rPr>
          <w:sz w:val="28"/>
          <w:szCs w:val="28"/>
        </w:rPr>
      </w:pPr>
      <w:r w:rsidRPr="00725634">
        <w:rPr>
          <w:sz w:val="28"/>
          <w:szCs w:val="28"/>
        </w:rPr>
        <w:t xml:space="preserve">1.1.13 Nazwy i kody: grup robót, klas robót i kategorii robót. </w:t>
      </w:r>
      <w:r w:rsidR="00A67403">
        <w:rPr>
          <w:sz w:val="28"/>
          <w:szCs w:val="28"/>
        </w:rPr>
        <w:br/>
      </w:r>
      <w:r w:rsidRPr="00725634">
        <w:rPr>
          <w:sz w:val="28"/>
          <w:szCs w:val="28"/>
        </w:rPr>
        <w:t>Grupa robót kody CPV 45453000-7 - roboty remontowe i renowacyjne,</w:t>
      </w:r>
      <w:r w:rsidR="00A67403">
        <w:rPr>
          <w:sz w:val="28"/>
          <w:szCs w:val="28"/>
        </w:rPr>
        <w:br/>
      </w:r>
      <w:r w:rsidR="00A67403" w:rsidRPr="00A67403">
        <w:rPr>
          <w:sz w:val="28"/>
          <w:szCs w:val="28"/>
        </w:rPr>
        <w:t xml:space="preserve">45450000-6 - roboty budowlane wykończeniowe, </w:t>
      </w:r>
      <w:r w:rsidR="00A67403">
        <w:rPr>
          <w:sz w:val="28"/>
          <w:szCs w:val="28"/>
        </w:rPr>
        <w:br/>
      </w:r>
      <w:r w:rsidR="00A67403" w:rsidRPr="00A67403">
        <w:rPr>
          <w:sz w:val="28"/>
          <w:szCs w:val="28"/>
        </w:rPr>
        <w:t xml:space="preserve">45400000-1 - roboty wykończeniowe w zakresie obiektów budowlanych, 45442100-8 - roboty malarskie, </w:t>
      </w:r>
      <w:r w:rsidR="00A67403">
        <w:rPr>
          <w:sz w:val="28"/>
          <w:szCs w:val="28"/>
        </w:rPr>
        <w:br/>
      </w:r>
      <w:r w:rsidR="00A67403" w:rsidRPr="00A67403">
        <w:rPr>
          <w:sz w:val="28"/>
          <w:szCs w:val="28"/>
        </w:rPr>
        <w:t xml:space="preserve">45442110-1 - malowanie budynków, </w:t>
      </w:r>
      <w:r w:rsidR="00A67403">
        <w:rPr>
          <w:sz w:val="28"/>
          <w:szCs w:val="28"/>
        </w:rPr>
        <w:br/>
      </w:r>
      <w:r w:rsidR="00A67403" w:rsidRPr="00A67403">
        <w:rPr>
          <w:sz w:val="28"/>
          <w:szCs w:val="28"/>
        </w:rPr>
        <w:t xml:space="preserve">77211600-8 - sadzenie drzew, </w:t>
      </w:r>
      <w:r w:rsidR="00A67403">
        <w:rPr>
          <w:sz w:val="28"/>
          <w:szCs w:val="28"/>
        </w:rPr>
        <w:br/>
      </w:r>
      <w:r w:rsidR="00A67403" w:rsidRPr="00A67403">
        <w:rPr>
          <w:sz w:val="28"/>
          <w:szCs w:val="28"/>
        </w:rPr>
        <w:t xml:space="preserve">77310000-6 - usługi sadzenia roślin oraz utrzymania terenów zielonych, </w:t>
      </w:r>
      <w:r w:rsidR="00A67403">
        <w:rPr>
          <w:sz w:val="28"/>
          <w:szCs w:val="28"/>
        </w:rPr>
        <w:br/>
      </w:r>
      <w:r w:rsidR="00A67403" w:rsidRPr="00A67403">
        <w:rPr>
          <w:sz w:val="28"/>
          <w:szCs w:val="28"/>
        </w:rPr>
        <w:t xml:space="preserve">45342000-6 - wznoszenie ogrodzeń </w:t>
      </w:r>
      <w:r w:rsidR="00A67403">
        <w:rPr>
          <w:sz w:val="28"/>
          <w:szCs w:val="28"/>
        </w:rPr>
        <w:br/>
      </w:r>
      <w:r w:rsidR="00A67403" w:rsidRPr="00A67403">
        <w:rPr>
          <w:sz w:val="28"/>
          <w:szCs w:val="28"/>
        </w:rPr>
        <w:t>45421148-3 - instalowanie bram.</w:t>
      </w:r>
    </w:p>
    <w:p w:rsidR="00A67403" w:rsidRDefault="00A67403" w:rsidP="00A67403">
      <w:pPr>
        <w:rPr>
          <w:sz w:val="28"/>
          <w:szCs w:val="28"/>
        </w:rPr>
      </w:pPr>
      <w:r w:rsidRPr="00A67403">
        <w:rPr>
          <w:sz w:val="28"/>
          <w:szCs w:val="28"/>
        </w:rPr>
        <w:t xml:space="preserve"> 1.2. WYMAGANIA DOTYCZĄCE WŁAŚCIWOŚCI WYROBÓW BUDOWLANYCH 1.2.1. Wymagania ogólne dotyczące właściwości materiałów i wyrobów. </w:t>
      </w:r>
      <w:r w:rsidRPr="00A67403">
        <w:rPr>
          <w:sz w:val="28"/>
          <w:szCs w:val="28"/>
        </w:rPr>
        <w:lastRenderedPageBreak/>
        <w:t>Wykonawca przedstawi Inspektorowi nadzoru szczegółowe informacje dotyczące, zamówionych materiałów i odpowiednie aprobaty techniczne, certyfikaty i próbki do zatwierdzenia przez Inspektora nadzoru.</w:t>
      </w:r>
      <w:r>
        <w:rPr>
          <w:sz w:val="28"/>
          <w:szCs w:val="28"/>
        </w:rPr>
        <w:br/>
      </w:r>
      <w:r w:rsidRPr="00A67403">
        <w:rPr>
          <w:sz w:val="28"/>
          <w:szCs w:val="28"/>
        </w:rPr>
        <w:t>Materiały powinny spełniać wymagania jakościowe określone Polskimi Normami. Każdy rodzaj robót, w którym znajdują się niezbadane i niezaakceptowane materiały, Wykonawca wykonuje na własne ryzyko, licząc się z jego nie przyjęciem i niezapłaceniem.</w:t>
      </w:r>
    </w:p>
    <w:p w:rsidR="00A67403" w:rsidRDefault="00A67403" w:rsidP="00A67403">
      <w:pPr>
        <w:rPr>
          <w:sz w:val="28"/>
          <w:szCs w:val="28"/>
        </w:rPr>
      </w:pPr>
      <w:r w:rsidRPr="00A67403">
        <w:rPr>
          <w:sz w:val="28"/>
          <w:szCs w:val="28"/>
        </w:rPr>
        <w:t xml:space="preserve">1.2.2. Przechowywanie i składowanie materiałów. 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w:t>
      </w:r>
      <w:r>
        <w:rPr>
          <w:sz w:val="28"/>
          <w:szCs w:val="28"/>
        </w:rPr>
        <w:br/>
      </w:r>
      <w:r w:rsidRPr="00A67403">
        <w:rPr>
          <w:sz w:val="28"/>
          <w:szCs w:val="28"/>
        </w:rPr>
        <w:t>– o ile Zamawiający w porozumieniu z Użytkownikiem udzieli na nie zgody</w:t>
      </w:r>
      <w:r>
        <w:rPr>
          <w:sz w:val="28"/>
          <w:szCs w:val="28"/>
        </w:rPr>
        <w:br/>
      </w:r>
      <w:r w:rsidRPr="00A67403">
        <w:rPr>
          <w:sz w:val="28"/>
          <w:szCs w:val="28"/>
        </w:rPr>
        <w:t>- będą zlokalizowane w obrębie terenu budowy w miejscach uzgodnionych z Inspektorem nadzoru.</w:t>
      </w:r>
      <w:r>
        <w:rPr>
          <w:sz w:val="28"/>
          <w:szCs w:val="28"/>
        </w:rPr>
        <w:br/>
      </w:r>
      <w:r w:rsidRPr="00A67403">
        <w:rPr>
          <w:sz w:val="28"/>
          <w:szCs w:val="28"/>
        </w:rPr>
        <w:t xml:space="preserve">1.2.3. Wariantowe stosowanie materiałów. </w:t>
      </w:r>
      <w:r>
        <w:rPr>
          <w:sz w:val="28"/>
          <w:szCs w:val="28"/>
        </w:rPr>
        <w:br/>
      </w:r>
      <w:r w:rsidRPr="00A67403">
        <w:rPr>
          <w:sz w:val="28"/>
          <w:szCs w:val="28"/>
        </w:rPr>
        <w:t xml:space="preserve">Dokumentacja projektowa dopuszcza możliwość wariantowego zastosowania rodzaju materiału. Wybrany i zaakceptowany rodzaj materiału nie może być później ponownie zamieniany. Cechy materiałów (i wykonanych elementów) muszą być jednorodne i wykazywać zgodność z określonymi wymaganiami. W przypadku, gdy dostarczane materiały lub wykonane roboty nie będą zgodne z zatwierdzonym Projektem Budowlanym oraz ogólnymi wymaganiami niniejszej Specyfikacji Technicznej Wykonania i Odbioru Robót i wpłyną na niezadowalającą jakość elementu budowli, zostaną zastąpione innymi materiałami na koszt wykonawcy. </w:t>
      </w:r>
    </w:p>
    <w:p w:rsidR="00A67403" w:rsidRDefault="00A67403" w:rsidP="00A67403">
      <w:pPr>
        <w:rPr>
          <w:sz w:val="28"/>
          <w:szCs w:val="28"/>
        </w:rPr>
      </w:pPr>
      <w:r w:rsidRPr="00A67403">
        <w:rPr>
          <w:sz w:val="28"/>
          <w:szCs w:val="28"/>
        </w:rPr>
        <w:t xml:space="preserve">1.2.4. Wykaz ważniejszych materiałów i wyrobów. </w:t>
      </w:r>
      <w:r>
        <w:rPr>
          <w:sz w:val="28"/>
          <w:szCs w:val="28"/>
        </w:rPr>
        <w:br/>
      </w:r>
      <w:r w:rsidRPr="00A67403">
        <w:rPr>
          <w:sz w:val="28"/>
          <w:szCs w:val="28"/>
        </w:rPr>
        <w:t xml:space="preserve">Materiały budowlane określa Projekt Budowlany. </w:t>
      </w:r>
    </w:p>
    <w:p w:rsidR="00A67403" w:rsidRDefault="00A67403" w:rsidP="00A67403">
      <w:pPr>
        <w:rPr>
          <w:sz w:val="28"/>
          <w:szCs w:val="28"/>
        </w:rPr>
      </w:pPr>
      <w:r w:rsidRPr="00A67403">
        <w:rPr>
          <w:sz w:val="28"/>
          <w:szCs w:val="28"/>
        </w:rPr>
        <w:t xml:space="preserve">1.3. WYMAGANIA DOTYCZĄCE SPRZĘTU I MASZYN DO WYKONYWANIA ROBÓT BUDOWLANYCH. </w:t>
      </w:r>
      <w:r>
        <w:rPr>
          <w:sz w:val="28"/>
          <w:szCs w:val="28"/>
        </w:rPr>
        <w:br/>
      </w:r>
      <w:r w:rsidRPr="00A67403">
        <w:rPr>
          <w:sz w:val="28"/>
          <w:szCs w:val="28"/>
        </w:rPr>
        <w:t xml:space="preserve">Wykonawca jest zobowiązany do używania tylko takiego sprzętu, który nie obniży jakości wykonywanych robót. Sprzęt ten winien być zgodny z ofertą Wykonawcy i odpowiadać wskazaniom </w:t>
      </w:r>
      <w:proofErr w:type="spellStart"/>
      <w:r w:rsidRPr="00A67403">
        <w:rPr>
          <w:sz w:val="28"/>
          <w:szCs w:val="28"/>
        </w:rPr>
        <w:t>STWiOR</w:t>
      </w:r>
      <w:proofErr w:type="spellEnd"/>
      <w:r w:rsidRPr="00A67403">
        <w:rPr>
          <w:sz w:val="28"/>
          <w:szCs w:val="28"/>
        </w:rPr>
        <w:t xml:space="preserve"> i projektowi organizacji robót, zaakceptowanym przez Inspektora nadzoru, a w przypadku braku takich ustaleń – być uzgodniony z Inspektorem. Jeżeli dokumentacja projektowa lub </w:t>
      </w:r>
      <w:proofErr w:type="spellStart"/>
      <w:r w:rsidRPr="00A67403">
        <w:rPr>
          <w:sz w:val="28"/>
          <w:szCs w:val="28"/>
        </w:rPr>
        <w:t>STWiOR</w:t>
      </w:r>
      <w:proofErr w:type="spellEnd"/>
      <w:r w:rsidRPr="00A67403">
        <w:rPr>
          <w:sz w:val="28"/>
          <w:szCs w:val="28"/>
        </w:rPr>
        <w:t xml:space="preserve"> przewidują możliwość wariantowego użycia sprzętu przy wykonywanych robotach, wykonawca powiadomi Inspektora nadzoru o swoim zamiarze </w:t>
      </w:r>
      <w:r w:rsidRPr="00A67403">
        <w:rPr>
          <w:sz w:val="28"/>
          <w:szCs w:val="28"/>
        </w:rPr>
        <w:lastRenderedPageBreak/>
        <w:t xml:space="preserve">wyboru i uzyska jego akceptację przed użyciem sprzętu. Wybrany sprzęt, po akceptacji Inspektora nadzoru, nie może być później zmieniany bez jego zgody. Wydajność sprzętu ma zagwarantować właściwe przeprowadzenie robót, zgodnie z zasadami określonymi w dokumentacji, </w:t>
      </w:r>
      <w:proofErr w:type="spellStart"/>
      <w:r w:rsidRPr="00A67403">
        <w:rPr>
          <w:sz w:val="28"/>
          <w:szCs w:val="28"/>
        </w:rPr>
        <w:t>STWiOR</w:t>
      </w:r>
      <w:proofErr w:type="spellEnd"/>
      <w:r w:rsidRPr="00A67403">
        <w:rPr>
          <w:sz w:val="28"/>
          <w:szCs w:val="28"/>
        </w:rPr>
        <w:t xml:space="preserve"> i wskazaniach Inspektora - w terminie umownym. Sprzęt ten</w:t>
      </w:r>
      <w:r w:rsidRPr="00A67403">
        <w:rPr>
          <w:sz w:val="28"/>
          <w:szCs w:val="28"/>
        </w:rPr>
        <w:t xml:space="preserve"> </w:t>
      </w:r>
      <w:r w:rsidRPr="00A67403">
        <w:rPr>
          <w:sz w:val="28"/>
          <w:szCs w:val="28"/>
        </w:rPr>
        <w:t>musi być utrzymywany w dobrym stanie i gotowości do pracy i spełniać normy ochrony środowiska i przepisy dotyczące jego użytkowania. Jeśli jest to wymagane przepisami - Wykonawca dostarczy Inspektorowi nadzoru kopie dokumentów potwierdzających dopuszczenie sprzętu do użytkowania.</w:t>
      </w:r>
      <w:r>
        <w:rPr>
          <w:sz w:val="28"/>
          <w:szCs w:val="28"/>
        </w:rPr>
        <w:br/>
      </w:r>
      <w:r w:rsidRPr="00A67403">
        <w:rPr>
          <w:sz w:val="28"/>
          <w:szCs w:val="28"/>
        </w:rPr>
        <w:t xml:space="preserve"> Sprzęt, maszyny, urządzenia i narzędzia, które nie gwarantują zachowania warunków umowy, będą zdyskwalifikowane przez Inspektora nadzoru i nie dopuszczone do robót. Sprzęt do prac budowlanych określa przedmiar robót. </w:t>
      </w:r>
    </w:p>
    <w:p w:rsidR="00A67403" w:rsidRDefault="00A67403" w:rsidP="00A67403">
      <w:pPr>
        <w:rPr>
          <w:sz w:val="28"/>
          <w:szCs w:val="28"/>
        </w:rPr>
      </w:pPr>
      <w:r w:rsidRPr="00A67403">
        <w:rPr>
          <w:sz w:val="28"/>
          <w:szCs w:val="28"/>
        </w:rPr>
        <w:t xml:space="preserve">1.4. WYMAGANIA DOTYCZĄCE ŚRODKÓW TRANSPORTU. </w:t>
      </w:r>
      <w:r>
        <w:rPr>
          <w:sz w:val="28"/>
          <w:szCs w:val="28"/>
        </w:rPr>
        <w:br/>
      </w:r>
      <w:r w:rsidRPr="00A67403">
        <w:rPr>
          <w:sz w:val="28"/>
          <w:szCs w:val="28"/>
        </w:rPr>
        <w:t xml:space="preserve">Transport materiałów budowlanych winien być przeprowadzany w sposób i w warunkach zalecanych przez producentów. Koszty powstałych uszkodzeń lub obniżenia wartości materiałów ponosi Wykonawca. Liczba środków transportu będzie zapewniać prowadzenie robót zgodnie ze wskazaniami Inspektora nadzoru i w sposób uzgodniony z Zamawiającym i Użytkownikiem. Przy ruchu na drogach publicznych pojazdy powinny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także usuwać na bieżąco i na własny koszt wszelkie zanieczyszczenia spowodowane jego pojazdami na drogach publicznych oraz dojazdach do terenu budowy. Przewiduje się użycie samochodów ciężarowych i dostawczych. </w:t>
      </w:r>
    </w:p>
    <w:p w:rsidR="00A67403" w:rsidRDefault="00A67403" w:rsidP="00A67403">
      <w:pPr>
        <w:rPr>
          <w:sz w:val="28"/>
          <w:szCs w:val="28"/>
        </w:rPr>
      </w:pPr>
      <w:r w:rsidRPr="00A67403">
        <w:rPr>
          <w:sz w:val="28"/>
          <w:szCs w:val="28"/>
        </w:rPr>
        <w:t xml:space="preserve">1.5. WYMAGANIA DOTYCZĄCE WŁAŚCIWOŚCI WYKONANIA ROBÓT BUDOWLANYCH. </w:t>
      </w:r>
    </w:p>
    <w:p w:rsidR="00A67403" w:rsidRDefault="00A67403" w:rsidP="00A67403">
      <w:pPr>
        <w:rPr>
          <w:sz w:val="28"/>
          <w:szCs w:val="28"/>
        </w:rPr>
      </w:pPr>
      <w:r w:rsidRPr="00A67403">
        <w:rPr>
          <w:sz w:val="28"/>
          <w:szCs w:val="28"/>
        </w:rPr>
        <w:t xml:space="preserve">1.5.1 Ogólne wymagania dotyczące wykonania robót. Wykonawca odpowiada za przeprowadzenie prac budowlanych zgodnie z umową oraz za jakość zastosowanych materiałów do robót, ich zgodność z dokumentacją projektową, wymaganiami Specyfikacji Technicznej, Planem Zachowania Jakości, projektem organizacji robót oraz poleceniami Inspektora nadzoru. Wykonawca ponosi odpowiedzialność za dokładne wytyczenie w planie i wyznaczenie wysokości elementów robót zgodnie z wymiarami podanymi w dokumentacji projektowej. </w:t>
      </w:r>
      <w:r w:rsidRPr="00A67403">
        <w:rPr>
          <w:sz w:val="28"/>
          <w:szCs w:val="28"/>
        </w:rPr>
        <w:lastRenderedPageBreak/>
        <w:t>lub przekazanych pisemnie przez Inspektora nadzoru. Następstwa błędu spowodowanego przez Wykonawcę w ww. zakresie zostaną, jeśli wymagać tego będzie Inspektor nadzoru, poprawione przez Wykonawcę na własny koszt. Sprawdzenie wytyczenia robót i wysokoś</w:t>
      </w:r>
      <w:r>
        <w:rPr>
          <w:sz w:val="28"/>
          <w:szCs w:val="28"/>
        </w:rPr>
        <w:t xml:space="preserve">ci </w:t>
      </w:r>
      <w:r w:rsidRPr="00A67403">
        <w:rPr>
          <w:sz w:val="28"/>
          <w:szCs w:val="28"/>
        </w:rPr>
        <w:t xml:space="preserve">przez Inspektora nadzoru. Nie zwalnia Wykonawcy od odpowiedzialności za ich dokładność. Decyzje Inspektora nadzoru dotyczące akceptacji lub odrzucenia elementów robót będą oparte na wymaganiach sformułowanych w dokumentach umowy, dokumentacji projektowej, </w:t>
      </w:r>
      <w:proofErr w:type="spellStart"/>
      <w:r w:rsidRPr="00A67403">
        <w:rPr>
          <w:sz w:val="28"/>
          <w:szCs w:val="28"/>
        </w:rPr>
        <w:t>STWiOR</w:t>
      </w:r>
      <w:proofErr w:type="spellEnd"/>
      <w:r w:rsidRPr="00A67403">
        <w:rPr>
          <w:sz w:val="28"/>
          <w:szCs w:val="28"/>
        </w:rPr>
        <w:t>, i w normach i wytycznych. Polecenia Inspektora nadzoru dotyczące realizacji robót będą wykonywane przez Wykonawcę nie później niż w czasie przez niego wyznaczonym, pod groźbą wstrzymania robót. Skutki finansowe z tytułu wstrzymania robót w tak</w:t>
      </w:r>
      <w:r>
        <w:rPr>
          <w:sz w:val="28"/>
          <w:szCs w:val="28"/>
        </w:rPr>
        <w:t xml:space="preserve">iej sytuacji ponosi Wykonawca.  </w:t>
      </w:r>
    </w:p>
    <w:p w:rsidR="00A67403" w:rsidRDefault="00A67403" w:rsidP="00A67403">
      <w:pPr>
        <w:rPr>
          <w:sz w:val="28"/>
          <w:szCs w:val="28"/>
        </w:rPr>
      </w:pPr>
      <w:r>
        <w:rPr>
          <w:sz w:val="28"/>
          <w:szCs w:val="28"/>
        </w:rPr>
        <w:t>1</w:t>
      </w:r>
      <w:r w:rsidRPr="00A67403">
        <w:rPr>
          <w:sz w:val="28"/>
          <w:szCs w:val="28"/>
        </w:rPr>
        <w:t>.</w:t>
      </w:r>
      <w:r w:rsidRPr="00A67403">
        <w:rPr>
          <w:sz w:val="28"/>
          <w:szCs w:val="28"/>
        </w:rPr>
        <w:t>.5.2.Opis prac wg Projektu Budowlanego, Wykonawczego i Projektów branżowych. Prace wykończeniowe przy elewacji. Zgodnie z zaleceniami WUOZ przewiduje się uzgodnienie kolorystyki elewacji zewnętrznej. Przed przystąpieniem do malowania należy wykonać próbki koloru i przedstawić do akceptacji przez delegaturę WUOZ w Rzeszowie. Zabytkowe elementy kamieniarki okiennej oraz krat, należy bezwzględnie zabezpieczyć przed wykonaniem robót. Ponadto należy zabezpieczyć drewnianą konstrukcję wejścia głównego oraz kamienne okładziny z piaskowca wejścia do piwnicy. Wykończenie ścian zejścia do piwnicy ponad terenem - płyty kamienne z piaskowca na kleju gr. 3,0 cm. Szklenie przeciwwłamaniowe luka</w:t>
      </w:r>
      <w:r w:rsidRPr="00A67403">
        <w:rPr>
          <w:sz w:val="28"/>
          <w:szCs w:val="28"/>
        </w:rPr>
        <w:t>rn.</w:t>
      </w:r>
      <w:r w:rsidRPr="00A67403">
        <w:rPr>
          <w:sz w:val="28"/>
          <w:szCs w:val="28"/>
        </w:rPr>
        <w:br/>
      </w:r>
      <w:r w:rsidRPr="00A67403">
        <w:rPr>
          <w:sz w:val="28"/>
          <w:szCs w:val="28"/>
        </w:rPr>
        <w:t xml:space="preserve">Ze względu na zmianę przepisów należy </w:t>
      </w:r>
      <w:proofErr w:type="spellStart"/>
      <w:r w:rsidRPr="00A67403">
        <w:rPr>
          <w:sz w:val="28"/>
          <w:szCs w:val="28"/>
        </w:rPr>
        <w:t>rozszklić</w:t>
      </w:r>
      <w:proofErr w:type="spellEnd"/>
      <w:r w:rsidRPr="00A67403">
        <w:rPr>
          <w:sz w:val="28"/>
          <w:szCs w:val="28"/>
        </w:rPr>
        <w:t xml:space="preserve"> zamontowane w poprzednich etapach budowy ramy drewniane lukarn na poddaszu i dokonać szklenia szkłem przeciwwłamaniowym w klasie P2A. Powierzchnia szklenia 3,32 m2 . Stolarka drzwiowa. Dostawa i montaż drzwi płycinowych wymiarami dostosowanych do portali kamiennych D01 i D02. Kształt drzwi określono w wykazie stolarki. Drzwi o zwiększonej odporności na włamanie w klasie C. Dobór okuć w porozumieniu z N.A. Prace wykończeniowe po montażu stolarki okiennej obejmują wykonanie obróbki tynkarskiej wewnątrz obiektu wokół otworów okiennych. Tynki wewnętrze zwykłe kl. III na ościeżach. Malowanie farbą o kolorystyce identycznej z powierzchnią pomieszczeń wewnętrznych. Przed wykonaniem stolarki przeprowadzić pomiary opracowanych otworów drzwiowych. Stosować drzwi o zwiększonej odporności na włamanie, w klasie C. Nie dopuszcza się montażu stolarki bezpośrednio do elementów kamieniarki otworowej – stosować montaż do murów za pomocą stalowych kotew. </w:t>
      </w:r>
    </w:p>
    <w:p w:rsidR="00A67403" w:rsidRDefault="00A67403" w:rsidP="00A67403">
      <w:pPr>
        <w:rPr>
          <w:sz w:val="28"/>
          <w:szCs w:val="28"/>
        </w:rPr>
      </w:pPr>
      <w:r w:rsidRPr="00A67403">
        <w:rPr>
          <w:sz w:val="28"/>
          <w:szCs w:val="28"/>
        </w:rPr>
        <w:lastRenderedPageBreak/>
        <w:t xml:space="preserve">SPOSÓB I ZAKRES ZASTOSOWANIA URZĄDZEŃ ZABEZPIECZENIA TECHNICZNEGO Uwaga: Realizację projektu prowadzić zgodnie z wytycznymi zawartymi w: Rozporządzeniu Ministra Kultury i Dziedzictwa Narodowego z dnia 2 września 2014 r. w sprawie zabezpieczania zbiorów muzeum przed pożarem, kradzieżą i innym niebezpieczeństwem grożącym ich zniszczeniem lub utratą (Dz.U. 2014 poz. 1240). Ostateczne ustalenie kolorystyki i faktury powinno odbyć się w obecności przedstawiciela służby konserwatorskiej i </w:t>
      </w:r>
      <w:proofErr w:type="spellStart"/>
      <w:r w:rsidRPr="00A67403">
        <w:rPr>
          <w:sz w:val="28"/>
          <w:szCs w:val="28"/>
        </w:rPr>
        <w:t>n.a</w:t>
      </w:r>
      <w:proofErr w:type="spellEnd"/>
      <w:r w:rsidRPr="00A67403">
        <w:rPr>
          <w:sz w:val="28"/>
          <w:szCs w:val="28"/>
        </w:rPr>
        <w:t xml:space="preserve">., na podstawie wykonanych na miejscu próbek. </w:t>
      </w:r>
    </w:p>
    <w:p w:rsidR="00A67403" w:rsidRDefault="00A67403" w:rsidP="00A67403">
      <w:pPr>
        <w:rPr>
          <w:sz w:val="28"/>
          <w:szCs w:val="28"/>
        </w:rPr>
      </w:pPr>
      <w:r w:rsidRPr="00A67403">
        <w:rPr>
          <w:sz w:val="28"/>
          <w:szCs w:val="28"/>
        </w:rPr>
        <w:t>UWAGI KOŃCOWE Prace ingerujące w substancję dworu należy prowadzić pod nadzorem autorskim, badawczym i konserwatorskim. Wszelkie prace ziemne prowadzić w porozumieniu z nadzorem archeologicznym. W czasie realizacji projektu zachować wszelkie warunki techniczne prowadzenia prac budowlanych oraz stosować przepisy dotyczące bezpieczeństwa i higieny pracy. Urządzenia i rozwiązania systemowe proponowane w projekcie mogą być zastąpione przez inne o tych samych lub lepszych parametrach technicznych i estetycznych. Zmiany w stosunku do założeń projektu każdorazowo uzgadniać z autorami projektu. Wymiary sprawdzić w trakcie realizacji</w:t>
      </w:r>
      <w:r>
        <w:rPr>
          <w:sz w:val="28"/>
          <w:szCs w:val="28"/>
        </w:rPr>
        <w:t xml:space="preserve"> </w:t>
      </w:r>
      <w:r w:rsidRPr="00A67403">
        <w:rPr>
          <w:sz w:val="28"/>
          <w:szCs w:val="28"/>
        </w:rPr>
        <w:t xml:space="preserve">Z uwagi na historyczny charakter obiektu, należy liczyć się z koniecznością wprowadzenia korekt przyjętych rozwiązań, która może wystąpić w trakcie prac ingerujących w obiekt. Opis rozpatrywać łącznie z rysunkami. </w:t>
      </w:r>
    </w:p>
    <w:p w:rsidR="007F6B14" w:rsidRDefault="00A67403" w:rsidP="007F6B14">
      <w:pPr>
        <w:rPr>
          <w:sz w:val="28"/>
          <w:szCs w:val="28"/>
        </w:rPr>
      </w:pPr>
      <w:r w:rsidRPr="00A67403">
        <w:rPr>
          <w:sz w:val="28"/>
          <w:szCs w:val="28"/>
        </w:rPr>
        <w:t>1.6. KONTROLA, BADANIA ORAZ ODBIÓR WYROBÓW I ROBÓT BUDOWLANYCH. 1.6.1. ZASADY KONTROLI JAKOŚCI ROBÓT.</w:t>
      </w:r>
      <w:r>
        <w:rPr>
          <w:sz w:val="28"/>
          <w:szCs w:val="28"/>
        </w:rPr>
        <w:br/>
      </w:r>
      <w:r w:rsidRPr="00A67403">
        <w:rPr>
          <w:sz w:val="28"/>
          <w:szCs w:val="28"/>
        </w:rPr>
        <w:t xml:space="preserve">Obowiązkiem Wykonawcy będzie przedstawianie Inspektorowi nadzoru wszelkich certyfikatów, aprobat i świadectw dopuszczenia do stosowania materiałów przeznaczonych do wbudowania, gwarantujące wykonanie robót zgodnie z projektem, </w:t>
      </w:r>
      <w:proofErr w:type="spellStart"/>
      <w:r w:rsidRPr="00A67403">
        <w:rPr>
          <w:sz w:val="28"/>
          <w:szCs w:val="28"/>
        </w:rPr>
        <w:t>STWiOR</w:t>
      </w:r>
      <w:proofErr w:type="spellEnd"/>
      <w:r w:rsidRPr="00A67403">
        <w:rPr>
          <w:sz w:val="28"/>
          <w:szCs w:val="28"/>
        </w:rPr>
        <w:t xml:space="preserve"> oraz poleceniami i ustaleniami przekazanymi przez Inspektora. Inspektor nadzoru ustali jaki zakres kontroli jest konieczny dla zapewnienia wykonania robót zgodnie z umową. Wszystkie koszty związane z organizowaniem i prowadzeniem badań materiałów i robót ponosi Wykonawca. </w:t>
      </w:r>
      <w:r>
        <w:rPr>
          <w:sz w:val="28"/>
          <w:szCs w:val="28"/>
        </w:rPr>
        <w:br/>
      </w:r>
      <w:r w:rsidRPr="00A67403">
        <w:rPr>
          <w:sz w:val="28"/>
          <w:szCs w:val="28"/>
        </w:rPr>
        <w:t xml:space="preserve">1.6.2. Certyfikaty i aprobaty. Inspektor nadzoru może </w:t>
      </w:r>
      <w:proofErr w:type="spellStart"/>
      <w:r w:rsidRPr="00A67403">
        <w:rPr>
          <w:sz w:val="28"/>
          <w:szCs w:val="28"/>
        </w:rPr>
        <w:t>dopuś</w:t>
      </w:r>
      <w:r>
        <w:rPr>
          <w:sz w:val="28"/>
          <w:szCs w:val="28"/>
        </w:rPr>
        <w:t>ić</w:t>
      </w:r>
      <w:proofErr w:type="spellEnd"/>
      <w:r w:rsidR="007F6B14">
        <w:rPr>
          <w:sz w:val="28"/>
          <w:szCs w:val="28"/>
        </w:rPr>
        <w:t xml:space="preserve"> </w:t>
      </w:r>
      <w:r w:rsidR="007F6B14" w:rsidRPr="007F6B14">
        <w:rPr>
          <w:sz w:val="28"/>
          <w:szCs w:val="28"/>
        </w:rPr>
        <w:t xml:space="preserve">do użycia tylko te wyroby i materiały do prac budowlanych, które: </w:t>
      </w:r>
      <w:r w:rsidR="007F6B14">
        <w:rPr>
          <w:sz w:val="28"/>
          <w:szCs w:val="28"/>
        </w:rPr>
        <w:br/>
      </w:r>
      <w:r w:rsidR="007F6B14" w:rsidRPr="007F6B14">
        <w:rPr>
          <w:sz w:val="28"/>
          <w:szCs w:val="28"/>
        </w:rPr>
        <w:t xml:space="preserve">1. posiadają certyfikat na znak bezpieczeństwa wykazujący, że zapewniono zgodność z kryteriami technicznymi określonymi na podstawie Polskich Norm, aprobat technicznych oraz właściwych przepisów i informacji o ich istnieniu zgodnie z Rozporządzeniem Ministra Infrastruktury i Budownictwa z dnia 17 listopada 2016 r. w sprawie sposobu deklarowania właściwości użytkowych </w:t>
      </w:r>
      <w:r w:rsidR="007F6B14" w:rsidRPr="007F6B14">
        <w:rPr>
          <w:sz w:val="28"/>
          <w:szCs w:val="28"/>
        </w:rPr>
        <w:lastRenderedPageBreak/>
        <w:t xml:space="preserve">wyrobów budowlanych oraz sposobu znakowania ich znakiem budowlanym (Dz.U. 2016 poz. 1966). </w:t>
      </w:r>
      <w:r w:rsidR="007F6B14">
        <w:rPr>
          <w:sz w:val="28"/>
          <w:szCs w:val="28"/>
        </w:rPr>
        <w:br/>
      </w:r>
      <w:r w:rsidR="007F6B14" w:rsidRPr="007F6B14">
        <w:rPr>
          <w:sz w:val="28"/>
          <w:szCs w:val="28"/>
        </w:rPr>
        <w:t xml:space="preserve">2. posiadają deklarację zgodności lub certyfikat zgodności z: Polską Normą, aprobatą techniczną, w przypadku wyrobów, dla których nie ustanowiono Polskiej Normy, jeżeli nie są objęte certyfikacją określoną w pkt. 1 i które spełniają wymogi ST. </w:t>
      </w:r>
      <w:r w:rsidR="007F6B14">
        <w:rPr>
          <w:sz w:val="28"/>
          <w:szCs w:val="28"/>
        </w:rPr>
        <w:br/>
      </w:r>
      <w:r w:rsidR="007F6B14" w:rsidRPr="007F6B14">
        <w:rPr>
          <w:sz w:val="28"/>
          <w:szCs w:val="28"/>
        </w:rPr>
        <w:t xml:space="preserve">3. znajdują się w wykazie wyrobów, o którym mowa w rozporządzeniu Ministra Infrastruktury i Budownictwa z dnia 17 listopada 2016 r. w sprawie sposobu deklarowania właściwości użytkowych wyrobów budowlanych oraz sposobu znakowania ich znakiem budowlanym (Dz.U. 2016 poz. 1966). </w:t>
      </w:r>
      <w:r w:rsidR="007F6B14">
        <w:rPr>
          <w:sz w:val="28"/>
          <w:szCs w:val="28"/>
        </w:rPr>
        <w:br/>
      </w:r>
      <w:r w:rsidR="007F6B14" w:rsidRPr="007F6B14">
        <w:rPr>
          <w:sz w:val="28"/>
          <w:szCs w:val="28"/>
        </w:rPr>
        <w:t xml:space="preserve">4. są oznakowane znakiem CE oznaczającym, że dokonano oceny ich zgodności ze zharmonizowaną normą europejską, wprowadzoną do zbioru Polskich Norm, z europejską aprobatą techniczną bądź krajową Specyfikacją techniczną państwa członkowskiego Unii Europejskiej lub Europejskiego Obszaru Gospodarczego, uznaną przez Komisję Europejską za zgodną z wymaganiami podstawowymi. </w:t>
      </w:r>
      <w:r w:rsidR="007F6B14">
        <w:rPr>
          <w:sz w:val="28"/>
          <w:szCs w:val="28"/>
        </w:rPr>
        <w:br/>
      </w:r>
      <w:r w:rsidR="007F6B14" w:rsidRPr="007F6B14">
        <w:rPr>
          <w:sz w:val="28"/>
          <w:szCs w:val="28"/>
        </w:rPr>
        <w:t xml:space="preserve">5. są oznakowane znakiem budowlanym co oznacza, że producent lub jego upoważniony przedstawiciel, mający siedzibę na terytorium Rzeczypospolitej Polskiej, dokonał oceny zgodności i wydal na swoją wyłączną odpowiedzialność, krajową deklarację zgodności z Polską Normą wyrobu albo Aprobatą Techniczną (sposób deklarowania przez producenta zgodności wyrobów budowlanych i ich znakowania określa Rozporządzenie Ministra Infrastruktury i Budownictwa z dnia 17 listopada 2016 r. w sprawie sposobu deklarowania właściwości użytkowych wyrobów budowlanych oraz sposobu znakowania ich znakiem budowlanym (Dz.U. 2016 poz. 1966). Oznakowanie powinno umożliwiać identyfikację producenta i typu wyrobu, kraju pochodzenia, daty produkcji. Jakiekolwiek materiały do prac budowlanych, które nie spełniają tych wymagań będą odrzucone. </w:t>
      </w:r>
    </w:p>
    <w:p w:rsidR="007F6B14" w:rsidRDefault="007F6B14" w:rsidP="007F6B14">
      <w:pPr>
        <w:rPr>
          <w:sz w:val="28"/>
          <w:szCs w:val="28"/>
        </w:rPr>
      </w:pPr>
      <w:r w:rsidRPr="007F6B14">
        <w:rPr>
          <w:sz w:val="28"/>
          <w:szCs w:val="28"/>
        </w:rPr>
        <w:t>1.6.3. Dokumenty budowy.</w:t>
      </w:r>
      <w:r>
        <w:rPr>
          <w:sz w:val="28"/>
          <w:szCs w:val="28"/>
        </w:rPr>
        <w:br/>
      </w:r>
      <w:r w:rsidRPr="007F6B14">
        <w:rPr>
          <w:sz w:val="28"/>
          <w:szCs w:val="28"/>
        </w:rPr>
        <w:t xml:space="preserve"> Dokumenty budowy winny być przechowywane na budowie i zabezpieczone, zawsze dostępne dla Inspektora nadzoru i Zamawiającego. W odniesieniu do prac budowlanych remontowych, rusztowań i instalacji branżowych należy prowadzić dziennik budowy. </w:t>
      </w:r>
    </w:p>
    <w:p w:rsidR="007F6B14" w:rsidRDefault="007F6B14" w:rsidP="007F6B14">
      <w:pPr>
        <w:rPr>
          <w:sz w:val="28"/>
          <w:szCs w:val="28"/>
        </w:rPr>
      </w:pPr>
      <w:r w:rsidRPr="007F6B14">
        <w:rPr>
          <w:sz w:val="28"/>
          <w:szCs w:val="28"/>
        </w:rPr>
        <w:t xml:space="preserve">1.6.4. Dziennik budowy jest dokumentem prawnym obowiązującym Zamawiającego i wykonawcę w okresie od przekazania wykonawcy placu budowy do końca okresu gwarancyjnego. Obowiązek prowadzenia wg wymagań określonych odrębnymi przepisami spoczywa na Wykonawcy. Zapisy </w:t>
      </w:r>
      <w:r w:rsidRPr="007F6B14">
        <w:rPr>
          <w:sz w:val="28"/>
          <w:szCs w:val="28"/>
        </w:rPr>
        <w:lastRenderedPageBreak/>
        <w:t>w dzienniku budowy będą dokonywane na bieżąco i będą dotyczyć przebiegu robót, stanu</w:t>
      </w:r>
      <w:r>
        <w:rPr>
          <w:sz w:val="28"/>
          <w:szCs w:val="28"/>
        </w:rPr>
        <w:t xml:space="preserve"> </w:t>
      </w:r>
      <w:r w:rsidRPr="007F6B14">
        <w:rPr>
          <w:sz w:val="28"/>
          <w:szCs w:val="28"/>
        </w:rPr>
        <w:t>bezpieczeństwa ludzi i mienia oraz technicznej strony budowy. Każdy zapis w dzienniku budowy będzie opatrzony datą jego dokonania, podpisem osoby dokonującej z podaniem imienia, nazwiska stanowiska służbowego. Zapisy będą czytelne, dokonane trwałą techniką, w porządku chronologicznym, bezpośrednio jeden pod drugim, bez przerw. Załączone do dziennika budowy protokoły i inne dokumenty mają być oznaczone kolejnym numerem załącznika i opatrzone datą i podpisem Wykonawcy i Inspektora nadzoru. Do dziennika budowy należy wpisywać w szczególności: datę przekazania Wykonawcy terenu budowy, datę przekazania przez Zamawiającego dokumentacji projektowej, odbiór rusztowań do prac konserwatorskich, przebieg robót, trudności i przeszkody w ich prowadzeniu, okresy i przyczyny przerw w robotach, uwagi i polecenia Inspektora nadzoru, daty zarządzenia wstrzymania robót, z podaniem powodu, zgłoszenia i daty odbiorów robót zanikających i ulegających zakryciu, częściowych i ostatecznych odbiorów robót, wyjaśnienia, uwagi i propozycje Wykonawcy, dane dotyczące czynności pomiarowych dokonywanych przed i w trakcie wykonywania robót, dane dotyczące sposobu wykonywania zabezpieczenia robót, dane dotyczące jakości materiałów i wyniki kontroli z podaniem kto je przeprowadzał, wyniki prób poszczególnych</w:t>
      </w:r>
      <w:r>
        <w:t xml:space="preserve"> </w:t>
      </w:r>
      <w:r w:rsidRPr="007F6B14">
        <w:rPr>
          <w:sz w:val="28"/>
          <w:szCs w:val="28"/>
        </w:rPr>
        <w:t>elementów budowli z podaniem kto je przeprowadzał, inne istotne informacje o przebiegu robót.</w:t>
      </w:r>
      <w:r>
        <w:rPr>
          <w:sz w:val="28"/>
          <w:szCs w:val="28"/>
        </w:rPr>
        <w:br/>
      </w:r>
      <w:r w:rsidRPr="007F6B14">
        <w:rPr>
          <w:sz w:val="28"/>
          <w:szCs w:val="28"/>
        </w:rPr>
        <w:t xml:space="preserve">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w:t>
      </w:r>
    </w:p>
    <w:p w:rsidR="007F6B14" w:rsidRDefault="007F6B14" w:rsidP="007F6B14">
      <w:pPr>
        <w:rPr>
          <w:sz w:val="28"/>
          <w:szCs w:val="28"/>
        </w:rPr>
      </w:pPr>
      <w:r w:rsidRPr="007F6B14">
        <w:rPr>
          <w:sz w:val="28"/>
          <w:szCs w:val="28"/>
        </w:rPr>
        <w:t xml:space="preserve">1.6.5. Dokumenty laboratoryjne. </w:t>
      </w:r>
      <w:r>
        <w:rPr>
          <w:sz w:val="28"/>
          <w:szCs w:val="28"/>
        </w:rPr>
        <w:br/>
      </w:r>
      <w:r w:rsidRPr="007F6B14">
        <w:rPr>
          <w:sz w:val="28"/>
          <w:szCs w:val="28"/>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rsidR="007F6B14" w:rsidRDefault="007F6B14" w:rsidP="007F6B14">
      <w:pPr>
        <w:rPr>
          <w:sz w:val="28"/>
          <w:szCs w:val="28"/>
        </w:rPr>
      </w:pPr>
      <w:r w:rsidRPr="007F6B14">
        <w:rPr>
          <w:sz w:val="28"/>
          <w:szCs w:val="28"/>
        </w:rPr>
        <w:t xml:space="preserve">1.6.6. Inne dokumenty budowy. </w:t>
      </w:r>
      <w:r>
        <w:rPr>
          <w:sz w:val="28"/>
          <w:szCs w:val="28"/>
        </w:rPr>
        <w:br/>
      </w:r>
      <w:r w:rsidRPr="007F6B14">
        <w:rPr>
          <w:sz w:val="28"/>
          <w:szCs w:val="28"/>
        </w:rPr>
        <w:t xml:space="preserve">Zaliczają się do nich: pozwolenie na realizację zadania budowlanego, protokoły przekazania terenu budowy, umowy cywilno-prawne z osobami trzecimi i inne </w:t>
      </w:r>
      <w:r w:rsidRPr="007F6B14">
        <w:rPr>
          <w:sz w:val="28"/>
          <w:szCs w:val="28"/>
        </w:rPr>
        <w:lastRenderedPageBreak/>
        <w:t>umowy cyw.-praw.,</w:t>
      </w:r>
      <w:r w:rsidRPr="007F6B14">
        <w:rPr>
          <w:sz w:val="28"/>
          <w:szCs w:val="28"/>
        </w:rPr>
        <w:t xml:space="preserve"> </w:t>
      </w:r>
      <w:r w:rsidRPr="007F6B14">
        <w:rPr>
          <w:sz w:val="28"/>
          <w:szCs w:val="28"/>
        </w:rPr>
        <w:t xml:space="preserve">protokoły odbioru robót, z narad i ustaleń, korespondencja budowy, plan bezpieczeństwa i ochrony zdrowia. </w:t>
      </w:r>
    </w:p>
    <w:p w:rsidR="007F6B14" w:rsidRDefault="007F6B14" w:rsidP="007F6B14">
      <w:pPr>
        <w:rPr>
          <w:sz w:val="28"/>
          <w:szCs w:val="28"/>
        </w:rPr>
      </w:pPr>
      <w:r w:rsidRPr="007F6B14">
        <w:rPr>
          <w:sz w:val="28"/>
          <w:szCs w:val="28"/>
        </w:rPr>
        <w:t xml:space="preserve">1.6.7. Przechowywanie dokumentów budowy. </w:t>
      </w:r>
      <w:r>
        <w:rPr>
          <w:sz w:val="28"/>
          <w:szCs w:val="28"/>
        </w:rPr>
        <w:br/>
      </w:r>
      <w:r w:rsidRPr="007F6B14">
        <w:rPr>
          <w:sz w:val="28"/>
          <w:szCs w:val="28"/>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 </w:t>
      </w:r>
    </w:p>
    <w:p w:rsidR="003F158F" w:rsidRDefault="007F6B14" w:rsidP="007F6B14">
      <w:pPr>
        <w:rPr>
          <w:sz w:val="28"/>
          <w:szCs w:val="28"/>
        </w:rPr>
      </w:pPr>
      <w:r w:rsidRPr="007F6B14">
        <w:rPr>
          <w:sz w:val="28"/>
          <w:szCs w:val="28"/>
        </w:rPr>
        <w:t xml:space="preserve">1.6.8 Dokumentacja projektowa. </w:t>
      </w:r>
      <w:r>
        <w:rPr>
          <w:sz w:val="28"/>
          <w:szCs w:val="28"/>
        </w:rPr>
        <w:br/>
      </w:r>
      <w:r w:rsidRPr="007F6B14">
        <w:rPr>
          <w:sz w:val="28"/>
          <w:szCs w:val="28"/>
        </w:rPr>
        <w:t xml:space="preserve">Projekt Budowlany, </w:t>
      </w:r>
      <w:proofErr w:type="spellStart"/>
      <w:r w:rsidRPr="007F6B14">
        <w:rPr>
          <w:sz w:val="28"/>
          <w:szCs w:val="28"/>
        </w:rPr>
        <w:t>STWiOR</w:t>
      </w:r>
      <w:proofErr w:type="spellEnd"/>
      <w:r w:rsidRPr="007F6B14">
        <w:rPr>
          <w:sz w:val="28"/>
          <w:szCs w:val="28"/>
        </w:rPr>
        <w:t xml:space="preserve"> oraz dodatkowe dokumenty przekazane Wykonawcy będą stanowić część umowy, a wymagania zawarte w choćby jednym z nich są obowiązujące dla Wykonawcy tak, jakby były zawarte w całej dokumentacji. Wykonawca winien przed rozpoczęciem robót przeprowadzić analizę otrzymanej dokumentacji; w przypadku stwierdzenia braków lub wad w projekcie zawiadomić o tym Zamawiającego i projektanta w ciągu 7 dni od otrzymania dokumentacji lub jej części. Powyższe dotyczy braków zauważonych w trakcie wykonywania robót. Wykonawca nie może wykorzystywać błędów lub </w:t>
      </w:r>
      <w:proofErr w:type="spellStart"/>
      <w:r w:rsidRPr="007F6B14">
        <w:rPr>
          <w:sz w:val="28"/>
          <w:szCs w:val="28"/>
        </w:rPr>
        <w:t>opuszczeń</w:t>
      </w:r>
      <w:proofErr w:type="spellEnd"/>
      <w:r w:rsidRPr="007F6B14">
        <w:rPr>
          <w:sz w:val="28"/>
          <w:szCs w:val="28"/>
        </w:rPr>
        <w:t xml:space="preserve"> w dokumentacji projektowej oraz w innych dokumentach kontraktowych, a o ich wykryciu winien natychmiast powiadomić Inspektora, który dokona odpowiednich zmian lub poprawek. Skreślenia, poprawki, uzupełnienia adnotacje w opracowaniach należy wykonywać trwałą techniką graficzną i opatrywać podpisem osoby dokonującej wpisu i akceptującej wpis (uprawnionej), a także datą. W przypadku rozbieżności opis wymiarów jest </w:t>
      </w:r>
      <w:r>
        <w:rPr>
          <w:sz w:val="28"/>
          <w:szCs w:val="28"/>
        </w:rPr>
        <w:t xml:space="preserve"> </w:t>
      </w:r>
      <w:r w:rsidRPr="007F6B14">
        <w:rPr>
          <w:sz w:val="28"/>
          <w:szCs w:val="28"/>
        </w:rPr>
        <w:t>ważniejszy od odczytu ze skali rysunków</w:t>
      </w:r>
      <w:r>
        <w:rPr>
          <w:sz w:val="28"/>
          <w:szCs w:val="28"/>
        </w:rPr>
        <w:t xml:space="preserve"> </w:t>
      </w:r>
      <w:r w:rsidRPr="003F158F">
        <w:rPr>
          <w:sz w:val="28"/>
          <w:szCs w:val="28"/>
        </w:rPr>
        <w:t xml:space="preserve">Dane określone w dokumentacji projektowej i </w:t>
      </w:r>
      <w:proofErr w:type="spellStart"/>
      <w:r w:rsidRPr="003F158F">
        <w:rPr>
          <w:sz w:val="28"/>
          <w:szCs w:val="28"/>
        </w:rPr>
        <w:t>STWiOR</w:t>
      </w:r>
      <w:proofErr w:type="spellEnd"/>
      <w:r w:rsidRPr="003F158F">
        <w:rPr>
          <w:sz w:val="28"/>
          <w:szCs w:val="28"/>
        </w:rPr>
        <w:t xml:space="preserve"> mają być uważane za docelowe, od których dopuszczane są odchylenia w ramach dopuszczalnej tolerancji w dokumentacji. </w:t>
      </w:r>
    </w:p>
    <w:p w:rsidR="003F158F" w:rsidRDefault="007F6B14" w:rsidP="007F6B14">
      <w:pPr>
        <w:rPr>
          <w:sz w:val="28"/>
          <w:szCs w:val="28"/>
        </w:rPr>
      </w:pPr>
      <w:r w:rsidRPr="003F158F">
        <w:rPr>
          <w:sz w:val="28"/>
          <w:szCs w:val="28"/>
        </w:rPr>
        <w:t>1.7. WYMAGANIA DOTYCZĄCE PRZEDMIARU ROBÓT</w:t>
      </w:r>
    </w:p>
    <w:p w:rsidR="003F158F" w:rsidRDefault="007F6B14" w:rsidP="007F6B14">
      <w:pPr>
        <w:rPr>
          <w:sz w:val="28"/>
          <w:szCs w:val="28"/>
        </w:rPr>
      </w:pPr>
      <w:r w:rsidRPr="003F158F">
        <w:rPr>
          <w:sz w:val="28"/>
          <w:szCs w:val="28"/>
        </w:rPr>
        <w:t xml:space="preserve"> 1.7.1. Jakikolwiek błąd lub przeoczenie w ilości robót podanych w ślepym kosztorysie lub gdzie indziej w </w:t>
      </w:r>
      <w:proofErr w:type="spellStart"/>
      <w:r w:rsidRPr="003F158F">
        <w:rPr>
          <w:sz w:val="28"/>
          <w:szCs w:val="28"/>
        </w:rPr>
        <w:t>STWiOR</w:t>
      </w:r>
      <w:proofErr w:type="spellEnd"/>
      <w:r w:rsidRPr="003F158F">
        <w:rPr>
          <w:sz w:val="28"/>
          <w:szCs w:val="28"/>
        </w:rPr>
        <w:t xml:space="preserve"> nie zwalnia Wykonawcy od obowiązku ukończenia wszystkich robót. Błędne dane zostaną poprawione pisemnie, wg instrukcji Inspektora nadzoru. </w:t>
      </w:r>
    </w:p>
    <w:p w:rsidR="003F158F" w:rsidRDefault="007F6B14" w:rsidP="007F6B14">
      <w:pPr>
        <w:rPr>
          <w:sz w:val="28"/>
          <w:szCs w:val="28"/>
        </w:rPr>
      </w:pPr>
      <w:r w:rsidRPr="003F158F">
        <w:rPr>
          <w:sz w:val="28"/>
          <w:szCs w:val="28"/>
        </w:rPr>
        <w:t>1.7.2. Zasady określania ilości robót i materiałów. Zasady określania ilości robót, jednostki, dokładności obmiaru oraz zasady przedmiarowani</w:t>
      </w:r>
      <w:r w:rsidR="003F158F">
        <w:rPr>
          <w:sz w:val="28"/>
          <w:szCs w:val="28"/>
        </w:rPr>
        <w:t xml:space="preserve">a </w:t>
      </w:r>
      <w:r w:rsidR="003F158F" w:rsidRPr="003F158F">
        <w:rPr>
          <w:sz w:val="28"/>
          <w:szCs w:val="28"/>
        </w:rPr>
        <w:t xml:space="preserve">podane są w odpowiednich specyfikacjach technicznych i częściach ogólnych do </w:t>
      </w:r>
      <w:r w:rsidR="003F158F" w:rsidRPr="003F158F">
        <w:rPr>
          <w:sz w:val="28"/>
          <w:szCs w:val="28"/>
        </w:rPr>
        <w:lastRenderedPageBreak/>
        <w:t xml:space="preserve">publikowanych katalogów norm i nakładów rzeczowych, dla poszczególnych rodzajów robót np. w KNR-ach. </w:t>
      </w:r>
    </w:p>
    <w:p w:rsidR="003F158F" w:rsidRDefault="003F158F" w:rsidP="007F6B14">
      <w:pPr>
        <w:rPr>
          <w:sz w:val="28"/>
          <w:szCs w:val="28"/>
        </w:rPr>
      </w:pPr>
      <w:r w:rsidRPr="003F158F">
        <w:rPr>
          <w:sz w:val="28"/>
          <w:szCs w:val="28"/>
        </w:rPr>
        <w:t xml:space="preserve">1.8. ODBIÓR ROBÓT BUDOWLANYCH. </w:t>
      </w:r>
    </w:p>
    <w:p w:rsidR="003F158F" w:rsidRDefault="003F158F" w:rsidP="007F6B14">
      <w:pPr>
        <w:rPr>
          <w:sz w:val="28"/>
          <w:szCs w:val="28"/>
        </w:rPr>
      </w:pPr>
      <w:r w:rsidRPr="003F158F">
        <w:rPr>
          <w:sz w:val="28"/>
          <w:szCs w:val="28"/>
        </w:rPr>
        <w:t xml:space="preserve">1.8.1. Rodzaje odbiorów robót. W zależności od ustaleń odpowiednich ST, roboty podlegają następującym odbiorom: </w:t>
      </w:r>
      <w:r>
        <w:rPr>
          <w:sz w:val="28"/>
          <w:szCs w:val="28"/>
        </w:rPr>
        <w:br/>
      </w:r>
      <w:r w:rsidRPr="003F158F">
        <w:rPr>
          <w:sz w:val="28"/>
          <w:szCs w:val="28"/>
        </w:rPr>
        <w:t xml:space="preserve">odbiorowi robót zanikających i ulegających zakryciu, </w:t>
      </w:r>
      <w:r>
        <w:rPr>
          <w:sz w:val="28"/>
          <w:szCs w:val="28"/>
        </w:rPr>
        <w:br/>
      </w:r>
      <w:r w:rsidRPr="003F158F">
        <w:rPr>
          <w:sz w:val="28"/>
          <w:szCs w:val="28"/>
        </w:rPr>
        <w:t>odbiorowi częściowemu,</w:t>
      </w:r>
      <w:r>
        <w:rPr>
          <w:sz w:val="28"/>
          <w:szCs w:val="28"/>
        </w:rPr>
        <w:br/>
      </w:r>
      <w:r w:rsidRPr="003F158F">
        <w:rPr>
          <w:sz w:val="28"/>
          <w:szCs w:val="28"/>
        </w:rPr>
        <w:t xml:space="preserve">odbiorowi końcowemu, </w:t>
      </w:r>
      <w:r>
        <w:rPr>
          <w:sz w:val="28"/>
          <w:szCs w:val="28"/>
        </w:rPr>
        <w:br/>
      </w:r>
      <w:r w:rsidRPr="003F158F">
        <w:rPr>
          <w:sz w:val="28"/>
          <w:szCs w:val="28"/>
        </w:rPr>
        <w:t xml:space="preserve">odbiorowi pogwarancyjnemu. </w:t>
      </w:r>
    </w:p>
    <w:p w:rsidR="003F158F" w:rsidRDefault="003F158F" w:rsidP="007F6B14">
      <w:pPr>
        <w:rPr>
          <w:sz w:val="28"/>
          <w:szCs w:val="28"/>
        </w:rPr>
      </w:pPr>
      <w:r w:rsidRPr="003F158F">
        <w:rPr>
          <w:sz w:val="28"/>
          <w:szCs w:val="28"/>
        </w:rPr>
        <w:t xml:space="preserve">1.8.2. Odbiór robót zanikających i ulegających zakryciu. </w:t>
      </w:r>
      <w:r>
        <w:rPr>
          <w:sz w:val="28"/>
          <w:szCs w:val="28"/>
        </w:rPr>
        <w:br/>
      </w:r>
      <w:r w:rsidRPr="003F158F">
        <w:rPr>
          <w:sz w:val="28"/>
          <w:szCs w:val="28"/>
        </w:rPr>
        <w:t xml:space="preserve">Odbiór robót zanikających i ulegających zakryciu polega na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Inspektora nadzoru. Jakość i ilość robót ulegających zakryciu ocenia Inspektor nadzoru na podstawie dokumentów zawierających komplet wyników badań laboratoryjnych i w oparciu o przeprowadzone pomiary, w konfrontacji z dokumentacją projektową, </w:t>
      </w:r>
      <w:proofErr w:type="spellStart"/>
      <w:r w:rsidRPr="003F158F">
        <w:rPr>
          <w:sz w:val="28"/>
          <w:szCs w:val="28"/>
        </w:rPr>
        <w:t>STWiOR</w:t>
      </w:r>
      <w:proofErr w:type="spellEnd"/>
      <w:r w:rsidRPr="003F158F">
        <w:rPr>
          <w:sz w:val="28"/>
          <w:szCs w:val="28"/>
        </w:rPr>
        <w:t xml:space="preserve"> i uprzednimi ustaleniami. </w:t>
      </w:r>
    </w:p>
    <w:p w:rsidR="003F158F" w:rsidRDefault="003F158F" w:rsidP="007F6B14">
      <w:pPr>
        <w:rPr>
          <w:sz w:val="28"/>
          <w:szCs w:val="28"/>
        </w:rPr>
      </w:pPr>
      <w:r w:rsidRPr="003F158F">
        <w:rPr>
          <w:sz w:val="28"/>
          <w:szCs w:val="28"/>
        </w:rPr>
        <w:t xml:space="preserve">1.8.3. Odbiór częściowy. </w:t>
      </w:r>
      <w:r>
        <w:rPr>
          <w:sz w:val="28"/>
          <w:szCs w:val="28"/>
        </w:rPr>
        <w:br/>
      </w:r>
      <w:r w:rsidRPr="003F158F">
        <w:rPr>
          <w:sz w:val="28"/>
          <w:szCs w:val="28"/>
        </w:rPr>
        <w:t xml:space="preserve">Odbiór częściowy polega na ocenie ilości i jakości wykonanych części robót. Odbioru częściowego robót dokonuje się wg zasad jak przy odbiorze ostatecznym robót. Odbioru częściowego dokonuje Inspektor nadzoru. </w:t>
      </w:r>
    </w:p>
    <w:p w:rsidR="003F158F" w:rsidRDefault="003F158F" w:rsidP="007F6B14">
      <w:pPr>
        <w:rPr>
          <w:sz w:val="28"/>
          <w:szCs w:val="28"/>
        </w:rPr>
      </w:pPr>
      <w:r w:rsidRPr="003F158F">
        <w:rPr>
          <w:sz w:val="28"/>
          <w:szCs w:val="28"/>
        </w:rPr>
        <w:t>1.8.4. Odbiór końcowy</w:t>
      </w:r>
      <w:r w:rsidR="007F6B14" w:rsidRPr="003F158F">
        <w:rPr>
          <w:sz w:val="28"/>
          <w:szCs w:val="28"/>
        </w:rPr>
        <w:br/>
      </w:r>
      <w:r w:rsidRPr="003F158F">
        <w:rPr>
          <w:sz w:val="28"/>
          <w:szCs w:val="28"/>
        </w:rPr>
        <w:t xml:space="preserve">Odbiór ostateczny polega na końcowej ocenie rzeczywistego wykonania robót w odniesieniu do ilości, wartości i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następnym rozdziale. Odbioru ostatecznego robót dokona komisja </w:t>
      </w:r>
      <w:r w:rsidRPr="003F158F">
        <w:rPr>
          <w:sz w:val="28"/>
          <w:szCs w:val="28"/>
        </w:rPr>
        <w:lastRenderedPageBreak/>
        <w:t xml:space="preserve">wyznaczona przez Zamawiającego w obecności Inspektora nadzoru i Wykonawcy. Komisja odbierająca roboty dokona ich oceny jakościowej na podstawie przedłożonych dokumentów, wyników badań i pomiarów, ocenie wizualnej oraz zgodności wykonania robót z zatwierdzonym programem prac konserwatorskich i </w:t>
      </w:r>
      <w:proofErr w:type="spellStart"/>
      <w:r w:rsidRPr="003F158F">
        <w:rPr>
          <w:sz w:val="28"/>
          <w:szCs w:val="28"/>
        </w:rPr>
        <w:t>STWiOR</w:t>
      </w:r>
      <w:proofErr w:type="spellEnd"/>
      <w:r w:rsidRPr="003F158F">
        <w:rPr>
          <w:sz w:val="28"/>
          <w:szCs w:val="28"/>
        </w:rPr>
        <w:t xml:space="preserve">. W trakcie odbioru ostatecznego robót, komisja zapozna się z realizacją ustaleń przyjętych w trakcie odbiorów robót zanikających i ulegających zakryciu oraz odbiorów częściowych. W przypadkach nie wykonania wyznaczonych robót poprawkowych lub robót uzupełniających komisja przerwie swoje czynności i ustali nowy termin odbioru ostatecznego. W przypadku stwierdzenia przez komisję, że jakość wykonywanych robót w poszczególnych asortymentach nieznacznie odbiega od wymaganej dokumentacją projektową i </w:t>
      </w:r>
      <w:proofErr w:type="spellStart"/>
      <w:r w:rsidRPr="003F158F">
        <w:rPr>
          <w:sz w:val="28"/>
          <w:szCs w:val="28"/>
        </w:rPr>
        <w:t>STWiOR</w:t>
      </w:r>
      <w:proofErr w:type="spellEnd"/>
      <w:r w:rsidRPr="003F158F">
        <w:rPr>
          <w:sz w:val="28"/>
          <w:szCs w:val="28"/>
        </w:rPr>
        <w:t xml:space="preserve"> z uwzględnieniem tolerancji i nie ma większego wpływu na cechy eksploatacyjne obiektu, komisja dokona potrąceń, oceniając pomniejszoną wartość wykonanych robót w stosunku do wymagań przyjętych w dokumentach umowy. </w:t>
      </w:r>
    </w:p>
    <w:p w:rsidR="003F158F" w:rsidRDefault="003F158F" w:rsidP="007F6B14">
      <w:pPr>
        <w:rPr>
          <w:sz w:val="28"/>
          <w:szCs w:val="28"/>
        </w:rPr>
      </w:pPr>
      <w:r w:rsidRPr="003F158F">
        <w:rPr>
          <w:sz w:val="28"/>
          <w:szCs w:val="28"/>
        </w:rPr>
        <w:t xml:space="preserve">PRACE BUDOWLANE TYMCZASOWE POMOCNICZE: </w:t>
      </w:r>
      <w:r>
        <w:rPr>
          <w:sz w:val="28"/>
          <w:szCs w:val="28"/>
        </w:rPr>
        <w:br/>
      </w:r>
      <w:r w:rsidRPr="003F158F">
        <w:rPr>
          <w:sz w:val="28"/>
          <w:szCs w:val="28"/>
        </w:rPr>
        <w:t xml:space="preserve">Rusztowania do prac budowlanych, remontowych i renowacyjnych: Należy wykonać odbiór rusztowań przed przystąpieniem do prac i dokonywać przeglądów okresowych stanu technicznego rusztowania w trakcie prowadzenia prac. Przeglądy wykonywać co najmniej co 10 dni i po dłuższych przerwach w pracy. Wszystkie przeglądy należy odnotowywać. Stwierdzone uchybienia mające wpływ na bhp natychmiast usuwać. </w:t>
      </w:r>
    </w:p>
    <w:p w:rsidR="003F158F" w:rsidRDefault="003F158F" w:rsidP="007F6B14">
      <w:pPr>
        <w:rPr>
          <w:sz w:val="28"/>
          <w:szCs w:val="28"/>
        </w:rPr>
      </w:pPr>
      <w:r w:rsidRPr="003F158F">
        <w:rPr>
          <w:sz w:val="28"/>
          <w:szCs w:val="28"/>
        </w:rPr>
        <w:t xml:space="preserve">1.8.5. Dokumenty do odbioru ostatecznego. </w:t>
      </w:r>
      <w:r>
        <w:rPr>
          <w:sz w:val="28"/>
          <w:szCs w:val="28"/>
        </w:rPr>
        <w:br/>
      </w:r>
      <w:r w:rsidRPr="003F158F">
        <w:rPr>
          <w:sz w:val="28"/>
          <w:szCs w:val="28"/>
        </w:rPr>
        <w:t xml:space="preserve">Podstawowym dokumentem jest protokół odbioru ostatecznego robót, sporządzony wg wzoru ustalonego przez Zamawiającego. Do odbioru ostatecznego Wykonawca jest zobowiązany przygotować następujące dokumenty: deklaracje zgodności lub certyfikaty zgodności wbudowanych materiałów zgodnie z </w:t>
      </w:r>
      <w:proofErr w:type="spellStart"/>
      <w:r w:rsidRPr="003F158F">
        <w:rPr>
          <w:sz w:val="28"/>
          <w:szCs w:val="28"/>
        </w:rPr>
        <w:t>STWiOR</w:t>
      </w:r>
      <w:proofErr w:type="spellEnd"/>
      <w:r w:rsidRPr="003F158F">
        <w:rPr>
          <w:sz w:val="28"/>
          <w:szCs w:val="28"/>
        </w:rPr>
        <w:t>. W przypadku, gdy wg komisji, roboty pod względem przygotowania dokumentacyjnego nie będą gotowe do odbioru ostatecznego, komisja w porozumieniu z Wykonawcą wyznaczy ponowny termin odbioru ostatecznego robót.</w:t>
      </w:r>
      <w:r>
        <w:rPr>
          <w:sz w:val="28"/>
          <w:szCs w:val="28"/>
        </w:rPr>
        <w:br/>
      </w:r>
      <w:r w:rsidRPr="003F158F">
        <w:rPr>
          <w:sz w:val="28"/>
          <w:szCs w:val="28"/>
        </w:rPr>
        <w:t xml:space="preserve">Wszystkie zarządzone przez komisję roboty poprawkowe lub uzupełniające będą zestawione wg wzoru ustalonego przez Zamawiającego. Termin wykonania robót poprawkowych i robót uzupełniających wyznaczy komisja. Przebieg i wyniki odbioru ujmowane są w formie protokołu. Winien on być podpisany przez wszystkich biorących udział w odbiorze. </w:t>
      </w:r>
    </w:p>
    <w:p w:rsidR="003F158F" w:rsidRDefault="003F158F" w:rsidP="007F6B14">
      <w:pPr>
        <w:rPr>
          <w:sz w:val="28"/>
          <w:szCs w:val="28"/>
        </w:rPr>
      </w:pPr>
      <w:r w:rsidRPr="003F158F">
        <w:rPr>
          <w:sz w:val="28"/>
          <w:szCs w:val="28"/>
        </w:rPr>
        <w:lastRenderedPageBreak/>
        <w:t>1.8.6. Odbiór pogwarancyjny.</w:t>
      </w:r>
      <w:r>
        <w:rPr>
          <w:sz w:val="28"/>
          <w:szCs w:val="28"/>
        </w:rPr>
        <w:br/>
      </w:r>
      <w:r w:rsidRPr="003F158F">
        <w:rPr>
          <w:sz w:val="28"/>
          <w:szCs w:val="28"/>
        </w:rPr>
        <w:t xml:space="preserve"> Odbiór pogwarancyjny polega na ocenie wykonanych robót związanych z usunięciem wad, które ujawnią się w okresie gwarancyjnym i rękojmi. Odbiór pogwarancyjny będzie dokonany na podstawie oceny wizualnej obiektu z uwzględnieniem zasad opisanych w punkcie </w:t>
      </w:r>
    </w:p>
    <w:p w:rsidR="003F158F" w:rsidRDefault="003F158F" w:rsidP="007F6B14">
      <w:pPr>
        <w:rPr>
          <w:sz w:val="28"/>
          <w:szCs w:val="28"/>
        </w:rPr>
      </w:pPr>
      <w:r w:rsidRPr="003F158F">
        <w:rPr>
          <w:sz w:val="28"/>
          <w:szCs w:val="28"/>
        </w:rPr>
        <w:t xml:space="preserve">1.8.4. ,,Odbiór końcowy”. </w:t>
      </w:r>
    </w:p>
    <w:p w:rsidR="003F158F" w:rsidRDefault="003F158F" w:rsidP="003F158F">
      <w:pPr>
        <w:rPr>
          <w:sz w:val="28"/>
          <w:szCs w:val="28"/>
        </w:rPr>
      </w:pPr>
      <w:r w:rsidRPr="003F158F">
        <w:rPr>
          <w:sz w:val="28"/>
          <w:szCs w:val="28"/>
        </w:rPr>
        <w:t>1.9. ROZLICZENIE ROBÓT.</w:t>
      </w:r>
      <w:r w:rsidRPr="003F158F">
        <w:rPr>
          <w:sz w:val="28"/>
          <w:szCs w:val="28"/>
        </w:rPr>
        <w:br/>
      </w:r>
      <w:r w:rsidRPr="003F158F">
        <w:rPr>
          <w:sz w:val="28"/>
          <w:szCs w:val="28"/>
        </w:rPr>
        <w:t xml:space="preserve">Rozliczenie robót następować będzie na zasadach zawartych w Umowie i opierać się będzie na zasadzie niezmienności umownego zakresu robót z zastrzeżeniem, że należność za prace niewykonane nie przysługuje, a roboty dodatkowe dotyczyć mogą wyłącznie spraw, które nie mogły być przewidziane przed zawarciem umowy. Cena jednostkowa pozycji kosztorysowej lub wynagrodzenie ryczałtowe będzie uwzględniać wszystkie czynności, wymagania i badania składające się na jej wykonanie, określone dla tej roboty w </w:t>
      </w:r>
      <w:proofErr w:type="spellStart"/>
      <w:r w:rsidRPr="003F158F">
        <w:rPr>
          <w:sz w:val="28"/>
          <w:szCs w:val="28"/>
        </w:rPr>
        <w:t>STWiOR</w:t>
      </w:r>
      <w:proofErr w:type="spellEnd"/>
      <w:r w:rsidRPr="003F158F">
        <w:rPr>
          <w:sz w:val="28"/>
          <w:szCs w:val="28"/>
        </w:rPr>
        <w:t xml:space="preserve"> i w dokumentacji projektowej. Ceny jednostkowe lub wynagrodzenie ryczałtowe robót mają obejmować: robociznę bezpośrednią wraz z narzutami, wartość zużytych materiałów wraz z kosztami zakupu, magazynowania, ewentualnych ubytków i transportu na teren budowy, wartość pracy sprzętu wraz z narzutami, koszty pośrednie i zysk kalkulacyjny, podatki obliczone zgodnie z obowiązującymi przepisami, ale z wyłączeniem podatku VAT. Podstawą płatności jest protokół odbioru częściowego (jeśli tak określono w umowie) lub końcowego odbioru robót. </w:t>
      </w:r>
    </w:p>
    <w:p w:rsidR="003F158F" w:rsidRDefault="003F158F" w:rsidP="003F158F">
      <w:pPr>
        <w:rPr>
          <w:sz w:val="28"/>
          <w:szCs w:val="28"/>
        </w:rPr>
      </w:pPr>
      <w:r w:rsidRPr="003F158F">
        <w:rPr>
          <w:sz w:val="28"/>
          <w:szCs w:val="28"/>
        </w:rPr>
        <w:t xml:space="preserve">1.10. DOKUMENTY ODNIESIENIA. </w:t>
      </w:r>
    </w:p>
    <w:p w:rsidR="00977818" w:rsidRDefault="003F158F" w:rsidP="003F158F">
      <w:pPr>
        <w:rPr>
          <w:sz w:val="28"/>
          <w:szCs w:val="28"/>
        </w:rPr>
      </w:pPr>
      <w:r w:rsidRPr="003F158F">
        <w:rPr>
          <w:sz w:val="28"/>
          <w:szCs w:val="28"/>
        </w:rPr>
        <w:t xml:space="preserve">1.10.1 Dokumentacja projektowa. </w:t>
      </w:r>
    </w:p>
    <w:p w:rsidR="00977818" w:rsidRPr="00977818" w:rsidRDefault="003F158F" w:rsidP="003F158F">
      <w:pPr>
        <w:rPr>
          <w:sz w:val="28"/>
          <w:szCs w:val="28"/>
        </w:rPr>
      </w:pPr>
      <w:r w:rsidRPr="003F158F">
        <w:rPr>
          <w:sz w:val="28"/>
          <w:szCs w:val="28"/>
        </w:rPr>
        <w:t xml:space="preserve">PRZEBUDOWA I ZMIANA SPOSOBU UŻYTKOWANIA XVI-w. DWORU-SPICHLERZA W ZGŁOBNIU NA CELE BIUROWE I MAGAZYNOWE - TOM I </w:t>
      </w:r>
      <w:r w:rsidR="00977818">
        <w:rPr>
          <w:sz w:val="28"/>
          <w:szCs w:val="28"/>
        </w:rPr>
        <w:br/>
      </w:r>
      <w:r w:rsidRPr="003F158F">
        <w:rPr>
          <w:sz w:val="28"/>
          <w:szCs w:val="28"/>
        </w:rPr>
        <w:t xml:space="preserve">PROJEKT ZAGOSPODAROWANIA DZIAŁKI - CEMPLA I PARTNERZY KONSERWACJA ZABYTKÓW MAREK JÓZEF CEMPLA 31-028 Kraków, ul. św. Krzyża 7/8 - grudzień 2007 r. Branże: ZEWN. INSTALACJE SANITARNE - Jacek </w:t>
      </w:r>
      <w:proofErr w:type="spellStart"/>
      <w:r w:rsidRPr="003F158F">
        <w:rPr>
          <w:sz w:val="28"/>
          <w:szCs w:val="28"/>
        </w:rPr>
        <w:t>Nossek</w:t>
      </w:r>
      <w:proofErr w:type="spellEnd"/>
      <w:r w:rsidRPr="003F158F">
        <w:rPr>
          <w:sz w:val="28"/>
          <w:szCs w:val="28"/>
        </w:rPr>
        <w:t xml:space="preserve"> grudzień 2007 r. DROGI I UKSZTAŁTOWANIE TERENU - inż. Zdzisław </w:t>
      </w:r>
      <w:proofErr w:type="spellStart"/>
      <w:r w:rsidRPr="003F158F">
        <w:rPr>
          <w:sz w:val="28"/>
          <w:szCs w:val="28"/>
        </w:rPr>
        <w:t>Krzysztoforski</w:t>
      </w:r>
      <w:proofErr w:type="spellEnd"/>
      <w:r w:rsidRPr="003F158F">
        <w:rPr>
          <w:sz w:val="28"/>
          <w:szCs w:val="28"/>
        </w:rPr>
        <w:t xml:space="preserve"> grudzień 2007 r. PRZEBUDOWA I ZMIANA SPOSOBU UŻYTKOWANIA XVI-w. DWORU-SPICHLERZA W ZGŁOBNIU NA CELE BIUROWE I MAGAZYNOWE - TOM II PROJEKT BUDOWLANY - CEMPLA I PARTNERZY KONSERWACJA ZABYTKÓW MAREK JÓZEF CEMPLA 31-028 Kraków, ul. św. Krzyża 7/8 – grudzień 2007 r. Branże: ARCHITEKTURA - mgr inż. arch. Marek </w:t>
      </w:r>
      <w:proofErr w:type="spellStart"/>
      <w:r w:rsidRPr="003F158F">
        <w:rPr>
          <w:sz w:val="28"/>
          <w:szCs w:val="28"/>
        </w:rPr>
        <w:lastRenderedPageBreak/>
        <w:t>Cempla</w:t>
      </w:r>
      <w:proofErr w:type="spellEnd"/>
      <w:r w:rsidRPr="003F158F">
        <w:rPr>
          <w:sz w:val="28"/>
          <w:szCs w:val="28"/>
        </w:rPr>
        <w:t xml:space="preserve"> grudzień 2007 r. </w:t>
      </w:r>
      <w:r w:rsidR="00977818">
        <w:rPr>
          <w:sz w:val="28"/>
          <w:szCs w:val="28"/>
        </w:rPr>
        <w:br/>
      </w:r>
      <w:r w:rsidRPr="003F158F">
        <w:rPr>
          <w:sz w:val="28"/>
          <w:szCs w:val="28"/>
        </w:rPr>
        <w:t xml:space="preserve">KONSTRUKCJA - mgr inż. Lech </w:t>
      </w:r>
      <w:proofErr w:type="spellStart"/>
      <w:r w:rsidRPr="003F158F">
        <w:rPr>
          <w:sz w:val="28"/>
          <w:szCs w:val="28"/>
        </w:rPr>
        <w:t>Sobieszek</w:t>
      </w:r>
      <w:proofErr w:type="spellEnd"/>
      <w:r w:rsidRPr="003F158F">
        <w:rPr>
          <w:sz w:val="28"/>
          <w:szCs w:val="28"/>
        </w:rPr>
        <w:t xml:space="preserve"> grudzień 2007 r. INSTALACJE ELEKTRYCZNE - inż. Michał Ciastoń grudzień 2007 r. PRZEBUDOWA I ZMIANA </w:t>
      </w:r>
      <w:r w:rsidRPr="00977818">
        <w:rPr>
          <w:sz w:val="28"/>
          <w:szCs w:val="28"/>
        </w:rPr>
        <w:t xml:space="preserve">SPOSOBU UŻYTKOWANIA XVI-w. DWORU-SPICHLERZA W ZGŁOBNIU NA CELE BIUROWE I MAGAZYNOWE - PROJEKT WYKONAWCZY, ARCHITEKTURA - CEMPLA I PARTNERZY KONSERWACJA ZABYTKÓW MAREK JÓZEF CEMPLA 31-028 Kraków, ul. św. Krzyża 7/8 - lipiec 2008 r. Projekt rekonstrukcji kamieniarki w dworze - spichlerzu w </w:t>
      </w:r>
      <w:proofErr w:type="spellStart"/>
      <w:r w:rsidRPr="00977818">
        <w:rPr>
          <w:sz w:val="28"/>
          <w:szCs w:val="28"/>
        </w:rPr>
        <w:t>Zgłobniu</w:t>
      </w:r>
      <w:proofErr w:type="spellEnd"/>
      <w:r w:rsidRPr="00977818">
        <w:rPr>
          <w:sz w:val="28"/>
          <w:szCs w:val="28"/>
        </w:rPr>
        <w:t>, projekt wykona</w:t>
      </w:r>
      <w:r w:rsidR="00977818" w:rsidRPr="00977818">
        <w:rPr>
          <w:sz w:val="28"/>
          <w:szCs w:val="28"/>
        </w:rPr>
        <w:br/>
      </w:r>
      <w:r w:rsidR="00977818" w:rsidRPr="00977818">
        <w:rPr>
          <w:sz w:val="28"/>
          <w:szCs w:val="28"/>
        </w:rPr>
        <w:t xml:space="preserve">Projekt rekonstrukcji kamieniarki w dworze - spichlerzu w </w:t>
      </w:r>
      <w:proofErr w:type="spellStart"/>
      <w:r w:rsidR="00977818" w:rsidRPr="00977818">
        <w:rPr>
          <w:sz w:val="28"/>
          <w:szCs w:val="28"/>
        </w:rPr>
        <w:t>Zgłobniu</w:t>
      </w:r>
      <w:proofErr w:type="spellEnd"/>
      <w:r w:rsidR="00977818" w:rsidRPr="00977818">
        <w:rPr>
          <w:sz w:val="28"/>
          <w:szCs w:val="28"/>
        </w:rPr>
        <w:t xml:space="preserve">, projekt wykonawczy - </w:t>
      </w:r>
      <w:proofErr w:type="spellStart"/>
      <w:r w:rsidR="00977818" w:rsidRPr="00977818">
        <w:rPr>
          <w:sz w:val="28"/>
          <w:szCs w:val="28"/>
        </w:rPr>
        <w:t>Cempla</w:t>
      </w:r>
      <w:proofErr w:type="spellEnd"/>
      <w:r w:rsidR="00977818" w:rsidRPr="00977818">
        <w:rPr>
          <w:sz w:val="28"/>
          <w:szCs w:val="28"/>
        </w:rPr>
        <w:t xml:space="preserve"> i Partnerzy Konserwacja Zabytków Marek Józef </w:t>
      </w:r>
      <w:proofErr w:type="spellStart"/>
      <w:r w:rsidR="00977818" w:rsidRPr="00977818">
        <w:rPr>
          <w:sz w:val="28"/>
          <w:szCs w:val="28"/>
        </w:rPr>
        <w:t>Cempla</w:t>
      </w:r>
      <w:proofErr w:type="spellEnd"/>
      <w:r w:rsidR="00977818" w:rsidRPr="00977818">
        <w:rPr>
          <w:sz w:val="28"/>
          <w:szCs w:val="28"/>
        </w:rPr>
        <w:t xml:space="preserve">, 31-028 Kraków, ul. Krzyża 7/8 - 10.2012 r. Program prac konserwatorskich detalu kamiennego, elementów metalowych oraz stolarki drzwi wejściowych w dworze - spichlerzu w </w:t>
      </w:r>
      <w:proofErr w:type="spellStart"/>
      <w:r w:rsidR="00977818" w:rsidRPr="00977818">
        <w:rPr>
          <w:sz w:val="28"/>
          <w:szCs w:val="28"/>
        </w:rPr>
        <w:t>Zgłobniu</w:t>
      </w:r>
      <w:proofErr w:type="spellEnd"/>
      <w:r w:rsidR="00977818" w:rsidRPr="00977818">
        <w:rPr>
          <w:sz w:val="28"/>
          <w:szCs w:val="28"/>
        </w:rPr>
        <w:t xml:space="preserve"> - Małgorzata Mrzygłód-Tomasik - 10.2012 r. Nadzór autorski nr 2/A/2019 z 18.12.2019 r. arch. Marek </w:t>
      </w:r>
      <w:proofErr w:type="spellStart"/>
      <w:r w:rsidR="00977818" w:rsidRPr="00977818">
        <w:rPr>
          <w:sz w:val="28"/>
          <w:szCs w:val="28"/>
        </w:rPr>
        <w:t>Cempla</w:t>
      </w:r>
      <w:proofErr w:type="spellEnd"/>
      <w:r w:rsidR="00977818" w:rsidRPr="00977818">
        <w:rPr>
          <w:sz w:val="28"/>
          <w:szCs w:val="28"/>
        </w:rPr>
        <w:t xml:space="preserve">, arch. Janusz Ćwiek. Nadzór autorski nr 3/A/2019 z 23.12.2019 r. arch. Marek </w:t>
      </w:r>
      <w:proofErr w:type="spellStart"/>
      <w:r w:rsidR="00977818" w:rsidRPr="00977818">
        <w:rPr>
          <w:sz w:val="28"/>
          <w:szCs w:val="28"/>
        </w:rPr>
        <w:t>Cempla</w:t>
      </w:r>
      <w:proofErr w:type="spellEnd"/>
      <w:r w:rsidR="00977818" w:rsidRPr="00977818">
        <w:rPr>
          <w:sz w:val="28"/>
          <w:szCs w:val="28"/>
        </w:rPr>
        <w:t xml:space="preserve">, arch. Janusz Ćwiek. </w:t>
      </w:r>
    </w:p>
    <w:p w:rsidR="003F158F" w:rsidRPr="00977818" w:rsidRDefault="00977818" w:rsidP="003F158F">
      <w:pPr>
        <w:rPr>
          <w:sz w:val="28"/>
          <w:szCs w:val="28"/>
        </w:rPr>
      </w:pPr>
      <w:r w:rsidRPr="00977818">
        <w:rPr>
          <w:sz w:val="28"/>
          <w:szCs w:val="28"/>
        </w:rPr>
        <w:t xml:space="preserve">1.10.2 Dokumentacja archiwalna: </w:t>
      </w:r>
      <w:r w:rsidRPr="00977818">
        <w:rPr>
          <w:sz w:val="28"/>
          <w:szCs w:val="28"/>
        </w:rPr>
        <w:br/>
      </w:r>
      <w:r w:rsidRPr="00977818">
        <w:rPr>
          <w:sz w:val="28"/>
          <w:szCs w:val="28"/>
        </w:rPr>
        <w:t xml:space="preserve">Ekspertyza konstrukcyjno-budowlana zabytkowego dworu w </w:t>
      </w:r>
      <w:proofErr w:type="spellStart"/>
      <w:r w:rsidRPr="00977818">
        <w:rPr>
          <w:sz w:val="28"/>
          <w:szCs w:val="28"/>
        </w:rPr>
        <w:t>Zgłobniu</w:t>
      </w:r>
      <w:proofErr w:type="spellEnd"/>
      <w:r w:rsidRPr="00977818">
        <w:rPr>
          <w:sz w:val="28"/>
          <w:szCs w:val="28"/>
        </w:rPr>
        <w:t xml:space="preserve"> woj. Podkarpackie wraz z wynikami badań geotechnicznych i ekspertyzą mikologiczną, dr inż. S. Karczmarczyk, inż. A. Wierzba, dr inż. E. </w:t>
      </w:r>
      <w:proofErr w:type="spellStart"/>
      <w:r w:rsidRPr="00977818">
        <w:rPr>
          <w:sz w:val="28"/>
          <w:szCs w:val="28"/>
        </w:rPr>
        <w:t>Kisielowska</w:t>
      </w:r>
      <w:proofErr w:type="spellEnd"/>
      <w:r w:rsidRPr="00977818">
        <w:rPr>
          <w:sz w:val="28"/>
          <w:szCs w:val="28"/>
        </w:rPr>
        <w:t xml:space="preserve">, Karków, listopad 2005 r. </w:t>
      </w:r>
      <w:r w:rsidRPr="00977818">
        <w:rPr>
          <w:sz w:val="28"/>
          <w:szCs w:val="28"/>
        </w:rPr>
        <w:br/>
      </w:r>
      <w:r w:rsidRPr="00977818">
        <w:rPr>
          <w:sz w:val="28"/>
          <w:szCs w:val="28"/>
        </w:rPr>
        <w:t xml:space="preserve">Dwór w </w:t>
      </w:r>
      <w:proofErr w:type="spellStart"/>
      <w:r w:rsidRPr="00977818">
        <w:rPr>
          <w:sz w:val="28"/>
          <w:szCs w:val="28"/>
        </w:rPr>
        <w:t>Zgłobniu</w:t>
      </w:r>
      <w:proofErr w:type="spellEnd"/>
      <w:r w:rsidRPr="00977818">
        <w:rPr>
          <w:sz w:val="28"/>
          <w:szCs w:val="28"/>
        </w:rPr>
        <w:t xml:space="preserve"> - Badania architektoniczne, Pracownia Badań Zabytków Architektury, dr inż. arch. Marek M. </w:t>
      </w:r>
      <w:proofErr w:type="spellStart"/>
      <w:r w:rsidRPr="00977818">
        <w:rPr>
          <w:sz w:val="28"/>
          <w:szCs w:val="28"/>
        </w:rPr>
        <w:t>Łukacz</w:t>
      </w:r>
      <w:proofErr w:type="spellEnd"/>
      <w:r w:rsidRPr="00977818">
        <w:rPr>
          <w:sz w:val="28"/>
          <w:szCs w:val="28"/>
        </w:rPr>
        <w:t>, Kraków 2005</w:t>
      </w:r>
    </w:p>
    <w:p w:rsidR="00977818" w:rsidRDefault="00977818" w:rsidP="003F158F">
      <w:pPr>
        <w:rPr>
          <w:sz w:val="28"/>
          <w:szCs w:val="28"/>
        </w:rPr>
      </w:pPr>
      <w:r w:rsidRPr="00977818">
        <w:rPr>
          <w:sz w:val="28"/>
          <w:szCs w:val="28"/>
        </w:rPr>
        <w:t xml:space="preserve">Sprawozdanie z archeologicznych badań wykopaliskowych XVI-wiecznego dworu-spichlerza w </w:t>
      </w:r>
      <w:proofErr w:type="spellStart"/>
      <w:r w:rsidRPr="00977818">
        <w:rPr>
          <w:sz w:val="28"/>
          <w:szCs w:val="28"/>
        </w:rPr>
        <w:t>Zgłobniu</w:t>
      </w:r>
      <w:proofErr w:type="spellEnd"/>
      <w:r w:rsidRPr="00977818">
        <w:rPr>
          <w:sz w:val="28"/>
          <w:szCs w:val="28"/>
        </w:rPr>
        <w:t xml:space="preserve"> (stanowisko nr2) przeprowadzonych w 2005 roku, mgr Monika Bober, Rzeszów 2005. </w:t>
      </w:r>
    </w:p>
    <w:p w:rsidR="00977818" w:rsidRPr="00977818" w:rsidRDefault="00977818" w:rsidP="003F158F">
      <w:pPr>
        <w:rPr>
          <w:sz w:val="28"/>
          <w:szCs w:val="28"/>
        </w:rPr>
      </w:pPr>
      <w:r w:rsidRPr="00977818">
        <w:rPr>
          <w:sz w:val="28"/>
          <w:szCs w:val="28"/>
        </w:rPr>
        <w:t xml:space="preserve">1.10.3 Normy, akty prawne, aprobaty techniczne i inne dokumenty i ustalenia techniczne. </w:t>
      </w:r>
      <w:r>
        <w:rPr>
          <w:sz w:val="28"/>
          <w:szCs w:val="28"/>
        </w:rPr>
        <w:br/>
      </w:r>
      <w:r w:rsidRPr="00977818">
        <w:rPr>
          <w:sz w:val="28"/>
          <w:szCs w:val="28"/>
        </w:rPr>
        <w:t xml:space="preserve">Ustawa z dnia 7 lipca 1994 r. - Prawo budowlane (Dz.U. 2019 poz. 1186). Rozporządzenie Ministra Infrastruktury z dnia 26.06.2002 r. w sprawie dziennika budowy, montażu i rozbiórki tablicy informacyjnej oraz ogłoszenia zawierającego dane dotyczące bezpieczeństwa pracy i ochrony zdrowia (Dz. U. z 2002 r. Nr 108 poz. 953 z późniejszymi zmianami). </w:t>
      </w:r>
      <w:r>
        <w:rPr>
          <w:sz w:val="28"/>
          <w:szCs w:val="28"/>
        </w:rPr>
        <w:br/>
      </w:r>
      <w:r w:rsidRPr="00977818">
        <w:rPr>
          <w:sz w:val="28"/>
          <w:szCs w:val="28"/>
        </w:rPr>
        <w:t xml:space="preserve">Ustawa z dnia 21 marca 1985 r. o drogach publicznych (Dz. U. z 2000 r. Nr 71 poz. 838 z późniejszymi zmianami). </w:t>
      </w:r>
      <w:r>
        <w:rPr>
          <w:sz w:val="28"/>
          <w:szCs w:val="28"/>
        </w:rPr>
        <w:br/>
      </w:r>
      <w:r w:rsidRPr="00977818">
        <w:rPr>
          <w:sz w:val="28"/>
          <w:szCs w:val="28"/>
        </w:rPr>
        <w:t xml:space="preserve">Rozporządzenie Ministra Infrastruktury z dnia 6 lutego 2003 r. w sprawie </w:t>
      </w:r>
      <w:r w:rsidRPr="00977818">
        <w:rPr>
          <w:sz w:val="28"/>
          <w:szCs w:val="28"/>
        </w:rPr>
        <w:lastRenderedPageBreak/>
        <w:t xml:space="preserve">bezpieczeństwa i higieny pracy podczas wykonywania robót budowlanych (Dz. U. z 2003 r. Nr 48 poz. 401). </w:t>
      </w:r>
      <w:r>
        <w:rPr>
          <w:sz w:val="28"/>
          <w:szCs w:val="28"/>
        </w:rPr>
        <w:br/>
      </w:r>
      <w:r w:rsidRPr="00977818">
        <w:rPr>
          <w:sz w:val="28"/>
          <w:szCs w:val="28"/>
        </w:rPr>
        <w:t xml:space="preserve">Zarządzenie Ministra Gosp. </w:t>
      </w:r>
      <w:proofErr w:type="spellStart"/>
      <w:r w:rsidRPr="00977818">
        <w:rPr>
          <w:sz w:val="28"/>
          <w:szCs w:val="28"/>
        </w:rPr>
        <w:t>Przestrz</w:t>
      </w:r>
      <w:proofErr w:type="spellEnd"/>
      <w:r w:rsidRPr="00977818">
        <w:rPr>
          <w:sz w:val="28"/>
          <w:szCs w:val="28"/>
        </w:rPr>
        <w:t xml:space="preserve">. I Bud. Z dn. 30 grudnia 1994r. w sprawie rodzajów obiektów </w:t>
      </w:r>
      <w:proofErr w:type="spellStart"/>
      <w:r w:rsidRPr="00977818">
        <w:rPr>
          <w:sz w:val="28"/>
          <w:szCs w:val="28"/>
        </w:rPr>
        <w:t>budowl</w:t>
      </w:r>
      <w:proofErr w:type="spellEnd"/>
      <w:r w:rsidRPr="00977818">
        <w:rPr>
          <w:sz w:val="28"/>
          <w:szCs w:val="28"/>
        </w:rPr>
        <w:t xml:space="preserve">., przy realizacji których jest wymagane ustanowienie inspektora nadzoru inwestorskiego. </w:t>
      </w:r>
      <w:r>
        <w:rPr>
          <w:sz w:val="28"/>
          <w:szCs w:val="28"/>
        </w:rPr>
        <w:br/>
      </w:r>
      <w:r w:rsidRPr="00977818">
        <w:rPr>
          <w:sz w:val="28"/>
          <w:szCs w:val="28"/>
        </w:rPr>
        <w:t xml:space="preserve">Rozporządzenie Ministra Spraw Wewnętrznych i Administracji z dnia 7 czerwca 2010 r. w sprawie ochrony przeciwpożarowej budynków, innych obiektów budowlanych i terenów (Dz.U. 2010 nr 109 poz. 719). </w:t>
      </w:r>
      <w:r>
        <w:rPr>
          <w:sz w:val="28"/>
          <w:szCs w:val="28"/>
        </w:rPr>
        <w:br/>
      </w:r>
      <w:r w:rsidRPr="00977818">
        <w:rPr>
          <w:sz w:val="28"/>
          <w:szCs w:val="28"/>
        </w:rPr>
        <w:t xml:space="preserve">Rozporządzenie Ministra Gospodarki z dnia 28 marca 2013 r. w sprawie bezpieczeństwa i higieny pracy przy urządzeniach energetycznych. (Dz.U. 2013 poz. 492). </w:t>
      </w:r>
      <w:r>
        <w:rPr>
          <w:sz w:val="28"/>
          <w:szCs w:val="28"/>
        </w:rPr>
        <w:br/>
      </w:r>
      <w:r w:rsidRPr="00977818">
        <w:rPr>
          <w:sz w:val="28"/>
          <w:szCs w:val="28"/>
        </w:rPr>
        <w:t xml:space="preserve">Rozporządzenie Ministra Przemysłu z dnia 26 listopada w sprawie warunków technicznych jakim powinny odpowiadać urządzenia elektroenergetyczne w zakresie ochrony przeciwporażeniowej. </w:t>
      </w:r>
      <w:r>
        <w:rPr>
          <w:sz w:val="28"/>
          <w:szCs w:val="28"/>
        </w:rPr>
        <w:br/>
      </w:r>
      <w:r w:rsidRPr="00977818">
        <w:rPr>
          <w:sz w:val="28"/>
          <w:szCs w:val="28"/>
        </w:rPr>
        <w:t xml:space="preserve">Rozporządzenie Ministra Gospodarki z dnia 27 kwietnia 2000r. w sprawie bezpieczeństwa i higieny pracy przy pracach spawalniczych. (Dz. U. 2000r. nr 40, poz. 470). </w:t>
      </w:r>
      <w:r>
        <w:rPr>
          <w:sz w:val="28"/>
          <w:szCs w:val="28"/>
        </w:rPr>
        <w:br/>
      </w:r>
      <w:r w:rsidRPr="00977818">
        <w:rPr>
          <w:sz w:val="28"/>
          <w:szCs w:val="28"/>
        </w:rPr>
        <w:t xml:space="preserve">PN-72/B-06190 Roboty kamieniarskie. Okładzina kamienna. Wymagania w zakresie wykonania i badania przy odbiorze. </w:t>
      </w:r>
      <w:r>
        <w:rPr>
          <w:sz w:val="28"/>
          <w:szCs w:val="28"/>
        </w:rPr>
        <w:br/>
      </w:r>
      <w:r w:rsidRPr="00977818">
        <w:rPr>
          <w:sz w:val="28"/>
          <w:szCs w:val="28"/>
        </w:rPr>
        <w:t>PN-B-11205:1997 Elementy kamienne. PN-B-06191:1997 Roboty kamieniarskie. Elementy kotwiące do osadzenia okładziny kamiennej</w:t>
      </w:r>
      <w:r>
        <w:rPr>
          <w:sz w:val="28"/>
          <w:szCs w:val="28"/>
        </w:rPr>
        <w:br/>
      </w:r>
      <w:r w:rsidRPr="00977818">
        <w:rPr>
          <w:sz w:val="28"/>
          <w:szCs w:val="28"/>
        </w:rPr>
        <w:t xml:space="preserve">PN-B-03150:2000/Az2:2003 Konstrukcje drewniane. Obliczenia statyczne i projektowanie. </w:t>
      </w:r>
      <w:r>
        <w:rPr>
          <w:sz w:val="28"/>
          <w:szCs w:val="28"/>
        </w:rPr>
        <w:br/>
      </w:r>
      <w:r w:rsidRPr="00977818">
        <w:rPr>
          <w:sz w:val="28"/>
          <w:szCs w:val="28"/>
        </w:rPr>
        <w:t xml:space="preserve">PN-EN 844-3:2002 Drewno okrągłe i tarcica. Terminologia. Terminy ogólne dotyczące tarcicy. </w:t>
      </w:r>
      <w:r>
        <w:rPr>
          <w:sz w:val="28"/>
          <w:szCs w:val="28"/>
        </w:rPr>
        <w:br/>
      </w:r>
      <w:r w:rsidRPr="00977818">
        <w:rPr>
          <w:sz w:val="28"/>
          <w:szCs w:val="28"/>
        </w:rPr>
        <w:t xml:space="preserve">PN-EN 844-1:2001 Drewno okrągłe i tarcica. Terminologia. Terminy ogólne wspólne dla drewna okrągłego i tarcicy. </w:t>
      </w:r>
      <w:r>
        <w:rPr>
          <w:sz w:val="28"/>
          <w:szCs w:val="28"/>
        </w:rPr>
        <w:br/>
      </w:r>
      <w:r w:rsidRPr="00977818">
        <w:rPr>
          <w:sz w:val="28"/>
          <w:szCs w:val="28"/>
        </w:rPr>
        <w:t>PN-82/D-94021 Tarcica iglasta konstrukcyjna sortowana metodami wytrzymałościowymi.</w:t>
      </w:r>
      <w:r>
        <w:rPr>
          <w:sz w:val="28"/>
          <w:szCs w:val="28"/>
        </w:rPr>
        <w:br/>
      </w:r>
      <w:r w:rsidRPr="00977818">
        <w:rPr>
          <w:sz w:val="28"/>
          <w:szCs w:val="28"/>
        </w:rPr>
        <w:t xml:space="preserve"> PN-EN 10230-1:2003 Gwoździe z drutu stalowego.</w:t>
      </w:r>
      <w:r>
        <w:rPr>
          <w:sz w:val="28"/>
          <w:szCs w:val="28"/>
        </w:rPr>
        <w:br/>
      </w:r>
      <w:r w:rsidRPr="00977818">
        <w:rPr>
          <w:sz w:val="28"/>
          <w:szCs w:val="28"/>
        </w:rPr>
        <w:t xml:space="preserve"> PN-ISO 8991:1996 System oznaczenia części złącznych. </w:t>
      </w:r>
      <w:r>
        <w:rPr>
          <w:sz w:val="28"/>
          <w:szCs w:val="28"/>
        </w:rPr>
        <w:br/>
      </w:r>
      <w:r w:rsidRPr="00977818">
        <w:rPr>
          <w:sz w:val="28"/>
          <w:szCs w:val="28"/>
        </w:rPr>
        <w:t xml:space="preserve">PN-B-10085:2001 Stolarka budowlana. Okna i drzwi. Wymagania i badania. </w:t>
      </w:r>
      <w:r>
        <w:rPr>
          <w:sz w:val="28"/>
          <w:szCs w:val="28"/>
        </w:rPr>
        <w:br/>
      </w:r>
      <w:r w:rsidRPr="00977818">
        <w:rPr>
          <w:sz w:val="28"/>
          <w:szCs w:val="28"/>
        </w:rPr>
        <w:t>PN-72/B-10180 Roboty szklarskie. Warunki i badania techniczne przy odbiorze. PN-78/B-13050 Szkło płaskie walcowane.</w:t>
      </w:r>
      <w:r>
        <w:rPr>
          <w:sz w:val="28"/>
          <w:szCs w:val="28"/>
        </w:rPr>
        <w:br/>
      </w:r>
      <w:r w:rsidRPr="00977818">
        <w:rPr>
          <w:sz w:val="28"/>
          <w:szCs w:val="28"/>
        </w:rPr>
        <w:t xml:space="preserve"> PN-75/B-94000 Okucia budowlane. Podział. </w:t>
      </w:r>
      <w:r>
        <w:rPr>
          <w:sz w:val="28"/>
          <w:szCs w:val="28"/>
        </w:rPr>
        <w:br/>
      </w:r>
      <w:r w:rsidRPr="00977818">
        <w:rPr>
          <w:sz w:val="28"/>
          <w:szCs w:val="28"/>
        </w:rPr>
        <w:t xml:space="preserve">PN-B-30150:97 Kit budowlany trwale plastyczny. </w:t>
      </w:r>
      <w:r>
        <w:rPr>
          <w:sz w:val="28"/>
          <w:szCs w:val="28"/>
        </w:rPr>
        <w:br/>
      </w:r>
      <w:r w:rsidRPr="00977818">
        <w:rPr>
          <w:sz w:val="28"/>
          <w:szCs w:val="28"/>
        </w:rPr>
        <w:t>BN-67/6118-25 Pokosty sztuczne i syntetyczne. BN-82/6118-32 Pokost lniany. PN-B-10109:1998 Tynki i zaprawy budowlane. Suche mieszanki tynkarskie. P</w:t>
      </w:r>
      <w:r>
        <w:rPr>
          <w:sz w:val="28"/>
          <w:szCs w:val="28"/>
        </w:rPr>
        <w:br/>
      </w:r>
      <w:r w:rsidRPr="00977818">
        <w:rPr>
          <w:sz w:val="28"/>
          <w:szCs w:val="28"/>
        </w:rPr>
        <w:lastRenderedPageBreak/>
        <w:t xml:space="preserve">N-75/C-04630 Woda dla celów budowlanych. Wymagania i badania. </w:t>
      </w:r>
      <w:r>
        <w:rPr>
          <w:sz w:val="28"/>
          <w:szCs w:val="28"/>
        </w:rPr>
        <w:br/>
      </w:r>
      <w:r w:rsidRPr="00977818">
        <w:rPr>
          <w:sz w:val="28"/>
          <w:szCs w:val="28"/>
        </w:rPr>
        <w:t xml:space="preserve">PN – EN i SO 12944-5:2001 Farby i lakiery. Ochrona przed korozją konstrukcji stalowych za pomocą ochronnych systemów malarskich. Cz.5 Ochronne systemy malarskie. </w:t>
      </w:r>
      <w:r>
        <w:rPr>
          <w:sz w:val="28"/>
          <w:szCs w:val="28"/>
        </w:rPr>
        <w:br/>
      </w:r>
      <w:r w:rsidRPr="00977818">
        <w:rPr>
          <w:sz w:val="28"/>
          <w:szCs w:val="28"/>
        </w:rPr>
        <w:t xml:space="preserve">PN-B-06050:1999 Geotechnika. Roboty ziemne. Wymagania ogólne. </w:t>
      </w:r>
      <w:r>
        <w:rPr>
          <w:sz w:val="28"/>
          <w:szCs w:val="28"/>
        </w:rPr>
        <w:br/>
      </w:r>
      <w:r w:rsidRPr="00977818">
        <w:rPr>
          <w:sz w:val="28"/>
          <w:szCs w:val="28"/>
        </w:rPr>
        <w:t xml:space="preserve">PN-86/B-02480 Grunty budowlane. Określenia. Symbole. Podział i opis gruntów. </w:t>
      </w:r>
      <w:r>
        <w:rPr>
          <w:sz w:val="28"/>
          <w:szCs w:val="28"/>
        </w:rPr>
        <w:br/>
      </w:r>
      <w:r w:rsidRPr="00977818">
        <w:rPr>
          <w:sz w:val="28"/>
          <w:szCs w:val="28"/>
        </w:rPr>
        <w:t xml:space="preserve">PN-B-02481:1999 Geotechnika. Terminologia podstawowa, symbole literowe i jednostki miary. </w:t>
      </w:r>
      <w:r>
        <w:rPr>
          <w:sz w:val="28"/>
          <w:szCs w:val="28"/>
        </w:rPr>
        <w:br/>
      </w:r>
      <w:r w:rsidRPr="00977818">
        <w:rPr>
          <w:sz w:val="28"/>
          <w:szCs w:val="28"/>
        </w:rPr>
        <w:t>BN-77/8931-12 Oznaczanie wskaźnika zagęszczenia gruntów</w:t>
      </w:r>
      <w:r>
        <w:rPr>
          <w:sz w:val="28"/>
          <w:szCs w:val="28"/>
        </w:rPr>
        <w:br/>
      </w:r>
      <w:r w:rsidRPr="00977818">
        <w:rPr>
          <w:sz w:val="28"/>
          <w:szCs w:val="28"/>
        </w:rPr>
        <w:t>PN-63/B-06251 Roboty beto</w:t>
      </w:r>
      <w:bookmarkStart w:id="0" w:name="_GoBack"/>
      <w:bookmarkEnd w:id="0"/>
      <w:r w:rsidRPr="00977818">
        <w:rPr>
          <w:sz w:val="28"/>
          <w:szCs w:val="28"/>
        </w:rPr>
        <w:t xml:space="preserve">nowe i żelbetowe. Wymagania techniczne </w:t>
      </w:r>
      <w:r w:rsidRPr="00977818">
        <w:rPr>
          <w:sz w:val="28"/>
          <w:szCs w:val="28"/>
        </w:rPr>
        <w:br/>
      </w:r>
      <w:r w:rsidRPr="00977818">
        <w:rPr>
          <w:sz w:val="28"/>
          <w:szCs w:val="28"/>
        </w:rPr>
        <w:t xml:space="preserve">BN-72/8932-01 Budowle drogowe i kolejowe. Roboty ziemne. </w:t>
      </w:r>
      <w:r w:rsidRPr="00977818">
        <w:rPr>
          <w:sz w:val="28"/>
          <w:szCs w:val="28"/>
        </w:rPr>
        <w:br/>
      </w:r>
      <w:r w:rsidRPr="00977818">
        <w:rPr>
          <w:sz w:val="28"/>
          <w:szCs w:val="28"/>
        </w:rPr>
        <w:t xml:space="preserve">BN-83/8836 02 Przewody podziemne. Roboty ziemne. Wymagania i badania przy odbiorze. </w:t>
      </w:r>
      <w:r w:rsidRPr="00977818">
        <w:rPr>
          <w:sz w:val="28"/>
          <w:szCs w:val="28"/>
        </w:rPr>
        <w:br/>
      </w:r>
      <w:r w:rsidRPr="00977818">
        <w:rPr>
          <w:sz w:val="28"/>
          <w:szCs w:val="28"/>
        </w:rPr>
        <w:t xml:space="preserve">Ustawa z dnia 23 lipca 2003 r. O ochronie zabytków i opiece nad zabytkami (Dz.U. 2018 poz. 2067). Normy dotyczące instalacji elektrycznych wg projektu branżowego. </w:t>
      </w:r>
      <w:r w:rsidRPr="00977818">
        <w:rPr>
          <w:sz w:val="28"/>
          <w:szCs w:val="28"/>
        </w:rPr>
        <w:br/>
      </w:r>
      <w:r w:rsidRPr="00977818">
        <w:rPr>
          <w:sz w:val="28"/>
          <w:szCs w:val="28"/>
        </w:rPr>
        <w:t xml:space="preserve">Karty techniczne i technologiczne producenta materiału. </w:t>
      </w:r>
      <w:r w:rsidRPr="00977818">
        <w:rPr>
          <w:sz w:val="28"/>
          <w:szCs w:val="28"/>
        </w:rPr>
        <w:br/>
      </w:r>
      <w:r w:rsidRPr="00977818">
        <w:rPr>
          <w:sz w:val="28"/>
          <w:szCs w:val="28"/>
        </w:rPr>
        <w:t>Karty charakterystyki producenta materiału.</w:t>
      </w:r>
    </w:p>
    <w:sectPr w:rsidR="00977818" w:rsidRPr="009778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77C"/>
    <w:rsid w:val="001846D4"/>
    <w:rsid w:val="003D7C58"/>
    <w:rsid w:val="003F158F"/>
    <w:rsid w:val="00725634"/>
    <w:rsid w:val="007F6B14"/>
    <w:rsid w:val="00977818"/>
    <w:rsid w:val="009A4D4C"/>
    <w:rsid w:val="00A3077C"/>
    <w:rsid w:val="00A674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E435"/>
  <w15:chartTrackingRefBased/>
  <w15:docId w15:val="{22B84936-DB44-42F3-9385-35AE254D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33</Pages>
  <Words>9376</Words>
  <Characters>56258</Characters>
  <Application>Microsoft Office Word</Application>
  <DocSecurity>0</DocSecurity>
  <Lines>468</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dc:creator>
  <cp:keywords/>
  <dc:description/>
  <cp:lastModifiedBy>Wanda</cp:lastModifiedBy>
  <cp:revision>1</cp:revision>
  <dcterms:created xsi:type="dcterms:W3CDTF">2024-09-16T10:10:00Z</dcterms:created>
  <dcterms:modified xsi:type="dcterms:W3CDTF">2024-09-16T11:25:00Z</dcterms:modified>
</cp:coreProperties>
</file>