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DAFEDF" w14:textId="77777777" w:rsidR="00BB7489" w:rsidRPr="00786D5D" w:rsidRDefault="00BB7489" w:rsidP="002073FD">
      <w:pPr>
        <w:spacing w:line="264" w:lineRule="auto"/>
        <w:contextualSpacing/>
        <w:rPr>
          <w:rFonts w:asciiTheme="minorHAnsi" w:hAnsiTheme="minorHAnsi" w:cstheme="minorHAnsi"/>
          <w:bCs/>
          <w:sz w:val="22"/>
          <w:szCs w:val="22"/>
        </w:rPr>
      </w:pPr>
      <w:bookmarkStart w:id="0" w:name="_GoBack"/>
      <w:bookmarkEnd w:id="0"/>
    </w:p>
    <w:p w14:paraId="56709424" w14:textId="77777777" w:rsidR="00BB7489" w:rsidRPr="00786D5D" w:rsidRDefault="0074748A" w:rsidP="002073FD">
      <w:pPr>
        <w:spacing w:line="264" w:lineRule="auto"/>
        <w:contextualSpacing/>
        <w:jc w:val="center"/>
        <w:rPr>
          <w:rFonts w:asciiTheme="minorHAnsi" w:hAnsiTheme="minorHAnsi" w:cstheme="minorHAnsi"/>
          <w:b/>
          <w:bCs/>
          <w:sz w:val="22"/>
          <w:szCs w:val="22"/>
        </w:rPr>
      </w:pPr>
      <w:r w:rsidRPr="00786D5D">
        <w:rPr>
          <w:rFonts w:asciiTheme="minorHAnsi" w:hAnsiTheme="minorHAnsi" w:cstheme="minorHAnsi"/>
          <w:b/>
          <w:bCs/>
          <w:sz w:val="22"/>
          <w:szCs w:val="22"/>
        </w:rPr>
        <w:t>PROJETK</w:t>
      </w:r>
      <w:r w:rsidR="00BB7489" w:rsidRPr="00786D5D">
        <w:rPr>
          <w:rFonts w:asciiTheme="minorHAnsi" w:hAnsiTheme="minorHAnsi" w:cstheme="minorHAnsi"/>
          <w:b/>
          <w:bCs/>
          <w:sz w:val="22"/>
          <w:szCs w:val="22"/>
        </w:rPr>
        <w:t xml:space="preserve"> UMOWY</w:t>
      </w:r>
    </w:p>
    <w:p w14:paraId="37F00EE8" w14:textId="3E1CFBF0" w:rsidR="00BB7489" w:rsidRPr="00786D5D" w:rsidRDefault="009412C7" w:rsidP="002073FD">
      <w:pPr>
        <w:spacing w:line="264" w:lineRule="auto"/>
        <w:contextualSpacing/>
        <w:jc w:val="center"/>
        <w:rPr>
          <w:rFonts w:asciiTheme="minorHAnsi" w:hAnsiTheme="minorHAnsi" w:cstheme="minorHAnsi"/>
          <w:b/>
          <w:bCs/>
          <w:sz w:val="22"/>
          <w:szCs w:val="22"/>
        </w:rPr>
      </w:pPr>
      <w:r w:rsidRPr="00786D5D">
        <w:rPr>
          <w:rFonts w:asciiTheme="minorHAnsi" w:hAnsiTheme="minorHAnsi" w:cstheme="minorHAnsi"/>
          <w:b/>
          <w:bCs/>
          <w:sz w:val="22"/>
          <w:szCs w:val="22"/>
        </w:rPr>
        <w:t>Umowa nr …/ZP/202</w:t>
      </w:r>
      <w:r w:rsidR="00C96E3D" w:rsidRPr="00786D5D">
        <w:rPr>
          <w:rFonts w:asciiTheme="minorHAnsi" w:hAnsiTheme="minorHAnsi" w:cstheme="minorHAnsi"/>
          <w:b/>
          <w:bCs/>
          <w:sz w:val="22"/>
          <w:szCs w:val="22"/>
        </w:rPr>
        <w:t>4</w:t>
      </w:r>
    </w:p>
    <w:p w14:paraId="0F78AE5B" w14:textId="77777777" w:rsidR="00BB7489" w:rsidRPr="00786D5D" w:rsidRDefault="00BB7489" w:rsidP="002073FD">
      <w:pPr>
        <w:spacing w:line="264" w:lineRule="auto"/>
        <w:contextualSpacing/>
        <w:jc w:val="center"/>
        <w:rPr>
          <w:rFonts w:asciiTheme="minorHAnsi" w:hAnsiTheme="minorHAnsi" w:cstheme="minorHAnsi"/>
          <w:b/>
          <w:bCs/>
          <w:sz w:val="22"/>
          <w:szCs w:val="22"/>
        </w:rPr>
      </w:pPr>
      <w:r w:rsidRPr="00786D5D">
        <w:rPr>
          <w:rFonts w:asciiTheme="minorHAnsi" w:hAnsiTheme="minorHAnsi" w:cstheme="minorHAnsi"/>
          <w:b/>
          <w:bCs/>
          <w:sz w:val="22"/>
          <w:szCs w:val="22"/>
        </w:rPr>
        <w:t>(dalej: Umowa)</w:t>
      </w:r>
    </w:p>
    <w:p w14:paraId="23C584E5" w14:textId="77777777" w:rsidR="00BB7489" w:rsidRPr="00786D5D" w:rsidRDefault="00BB7489" w:rsidP="002073FD">
      <w:pPr>
        <w:spacing w:line="264" w:lineRule="auto"/>
        <w:contextualSpacing/>
        <w:rPr>
          <w:rFonts w:asciiTheme="minorHAnsi" w:hAnsiTheme="minorHAnsi" w:cstheme="minorHAnsi"/>
          <w:b/>
          <w:bCs/>
          <w:sz w:val="22"/>
          <w:szCs w:val="22"/>
        </w:rPr>
      </w:pPr>
    </w:p>
    <w:p w14:paraId="6B8802A1" w14:textId="2A21FB3E" w:rsidR="00BB7489" w:rsidRPr="00786D5D" w:rsidRDefault="00BB7489" w:rsidP="002073FD">
      <w:pPr>
        <w:pStyle w:val="Nagwek3"/>
        <w:tabs>
          <w:tab w:val="left" w:pos="7088"/>
        </w:tabs>
        <w:spacing w:line="264" w:lineRule="auto"/>
        <w:contextualSpacing/>
        <w:rPr>
          <w:rFonts w:asciiTheme="minorHAnsi" w:hAnsiTheme="minorHAnsi" w:cstheme="minorHAnsi"/>
          <w:b w:val="0"/>
          <w:bCs w:val="0"/>
          <w:color w:val="auto"/>
        </w:rPr>
      </w:pPr>
      <w:r w:rsidRPr="00786D5D">
        <w:rPr>
          <w:rFonts w:asciiTheme="minorHAnsi" w:hAnsiTheme="minorHAnsi" w:cstheme="minorHAnsi"/>
          <w:b w:val="0"/>
          <w:bCs w:val="0"/>
          <w:color w:val="auto"/>
        </w:rPr>
        <w:t>zawarta w dniu ………………</w:t>
      </w:r>
      <w:r w:rsidRPr="00786D5D">
        <w:rPr>
          <w:rFonts w:asciiTheme="minorHAnsi" w:hAnsiTheme="minorHAnsi" w:cstheme="minorHAnsi"/>
          <w:bCs w:val="0"/>
          <w:color w:val="auto"/>
        </w:rPr>
        <w:t xml:space="preserve"> </w:t>
      </w:r>
      <w:r w:rsidRPr="00786D5D">
        <w:rPr>
          <w:rFonts w:asciiTheme="minorHAnsi" w:hAnsiTheme="minorHAnsi" w:cstheme="minorHAnsi"/>
          <w:b w:val="0"/>
          <w:bCs w:val="0"/>
          <w:color w:val="auto"/>
        </w:rPr>
        <w:t>202</w:t>
      </w:r>
      <w:r w:rsidR="00C96E3D" w:rsidRPr="00786D5D">
        <w:rPr>
          <w:rFonts w:asciiTheme="minorHAnsi" w:hAnsiTheme="minorHAnsi" w:cstheme="minorHAnsi"/>
          <w:b w:val="0"/>
          <w:bCs w:val="0"/>
          <w:color w:val="auto"/>
        </w:rPr>
        <w:t>4</w:t>
      </w:r>
      <w:r w:rsidRPr="00786D5D">
        <w:rPr>
          <w:rFonts w:asciiTheme="minorHAnsi" w:hAnsiTheme="minorHAnsi" w:cstheme="minorHAnsi"/>
          <w:b w:val="0"/>
          <w:bCs w:val="0"/>
          <w:color w:val="auto"/>
        </w:rPr>
        <w:t xml:space="preserve"> </w:t>
      </w:r>
      <w:r w:rsidRPr="00786D5D">
        <w:rPr>
          <w:rFonts w:asciiTheme="minorHAnsi" w:hAnsiTheme="minorHAnsi" w:cstheme="minorHAnsi"/>
          <w:b w:val="0"/>
          <w:color w:val="auto"/>
        </w:rPr>
        <w:t>roku</w:t>
      </w:r>
      <w:r w:rsidRPr="00786D5D">
        <w:rPr>
          <w:rFonts w:asciiTheme="minorHAnsi" w:hAnsiTheme="minorHAnsi" w:cstheme="minorHAnsi"/>
          <w:b w:val="0"/>
          <w:bCs w:val="0"/>
          <w:color w:val="auto"/>
        </w:rPr>
        <w:t>, w Puszczykowie pomiędzy:</w:t>
      </w:r>
    </w:p>
    <w:p w14:paraId="5BD9D897" w14:textId="77777777" w:rsidR="00BB7489" w:rsidRPr="00786D5D" w:rsidRDefault="00BB7489" w:rsidP="002073FD">
      <w:pPr>
        <w:spacing w:line="264" w:lineRule="auto"/>
        <w:contextualSpacing/>
        <w:rPr>
          <w:rFonts w:asciiTheme="minorHAnsi" w:hAnsiTheme="minorHAnsi" w:cstheme="minorHAnsi"/>
          <w:sz w:val="22"/>
          <w:szCs w:val="22"/>
        </w:rPr>
      </w:pPr>
    </w:p>
    <w:p w14:paraId="4F570DAB" w14:textId="77777777" w:rsidR="00BB7489" w:rsidRPr="00786D5D" w:rsidRDefault="00BB7489" w:rsidP="002073FD">
      <w:pPr>
        <w:spacing w:line="264" w:lineRule="auto"/>
        <w:contextualSpacing/>
        <w:jc w:val="both"/>
        <w:rPr>
          <w:rFonts w:asciiTheme="minorHAnsi" w:hAnsiTheme="minorHAnsi" w:cstheme="minorHAnsi"/>
          <w:b/>
          <w:sz w:val="22"/>
          <w:szCs w:val="22"/>
        </w:rPr>
      </w:pPr>
      <w:r w:rsidRPr="00786D5D">
        <w:rPr>
          <w:rFonts w:asciiTheme="minorHAnsi" w:hAnsiTheme="minorHAnsi" w:cstheme="minorHAnsi"/>
          <w:b/>
          <w:sz w:val="22"/>
          <w:szCs w:val="22"/>
        </w:rPr>
        <w:t>Szpitalem w Puszczykowie im. Prof. S.T. Dąbrowskiego S.A.</w:t>
      </w:r>
      <w:r w:rsidRPr="00786D5D">
        <w:rPr>
          <w:rFonts w:asciiTheme="minorHAnsi" w:hAnsiTheme="minorHAnsi" w:cstheme="minorHAnsi"/>
          <w:sz w:val="22"/>
          <w:szCs w:val="22"/>
        </w:rPr>
        <w:t xml:space="preserve">, z siedzibą </w:t>
      </w:r>
      <w:r w:rsidRPr="00786D5D">
        <w:rPr>
          <w:rFonts w:asciiTheme="minorHAnsi" w:hAnsiTheme="minorHAnsi" w:cstheme="minorHAnsi"/>
          <w:sz w:val="22"/>
          <w:szCs w:val="22"/>
        </w:rPr>
        <w:br/>
        <w:t>w Puszczykowie (62-041), ul. Kraszewskiego 11, wpisaną do Rejestru Przedsiębiorców Krajowego Rejestru Sądowego prowadzonego przez Sąd</w:t>
      </w:r>
      <w:r w:rsidRPr="00786D5D">
        <w:rPr>
          <w:rFonts w:asciiTheme="minorHAnsi" w:eastAsia="Arial" w:hAnsiTheme="minorHAnsi" w:cstheme="minorHAnsi"/>
          <w:sz w:val="22"/>
          <w:szCs w:val="22"/>
        </w:rPr>
        <w:t xml:space="preserve"> </w:t>
      </w:r>
      <w:r w:rsidRPr="00786D5D">
        <w:rPr>
          <w:rFonts w:asciiTheme="minorHAnsi" w:hAnsiTheme="minorHAnsi" w:cstheme="minorHAnsi"/>
          <w:sz w:val="22"/>
          <w:szCs w:val="22"/>
        </w:rPr>
        <w:t>Rejonowy Poznań - Nowe Miasto i Wilda w Poznaniu, Wydział VIII Gospodarczy,</w:t>
      </w:r>
      <w:r w:rsidRPr="00786D5D">
        <w:rPr>
          <w:rFonts w:asciiTheme="minorHAnsi" w:eastAsia="Arial" w:hAnsiTheme="minorHAnsi" w:cstheme="minorHAnsi"/>
          <w:sz w:val="22"/>
          <w:szCs w:val="22"/>
        </w:rPr>
        <w:t xml:space="preserve"> </w:t>
      </w:r>
      <w:r w:rsidRPr="00786D5D">
        <w:rPr>
          <w:rFonts w:asciiTheme="minorHAnsi" w:hAnsiTheme="minorHAnsi" w:cstheme="minorHAnsi"/>
          <w:sz w:val="22"/>
          <w:szCs w:val="22"/>
        </w:rPr>
        <w:t xml:space="preserve">pod numerem KRS: 0000536731, </w:t>
      </w:r>
      <w:r w:rsidRPr="00786D5D">
        <w:rPr>
          <w:rFonts w:asciiTheme="minorHAnsi" w:eastAsia="Arial" w:hAnsiTheme="minorHAnsi" w:cstheme="minorHAnsi"/>
          <w:sz w:val="22"/>
          <w:szCs w:val="22"/>
        </w:rPr>
        <w:t>NIP: 7772754458</w:t>
      </w:r>
      <w:r w:rsidRPr="00786D5D">
        <w:rPr>
          <w:rFonts w:asciiTheme="minorHAnsi" w:hAnsiTheme="minorHAnsi" w:cstheme="minorHAnsi"/>
          <w:sz w:val="22"/>
          <w:szCs w:val="22"/>
        </w:rPr>
        <w:t>, zwaną w dalszej części Umowy</w:t>
      </w:r>
      <w:r w:rsidRPr="00786D5D">
        <w:rPr>
          <w:rFonts w:asciiTheme="minorHAnsi" w:hAnsiTheme="minorHAnsi" w:cstheme="minorHAnsi"/>
          <w:b/>
          <w:sz w:val="22"/>
          <w:szCs w:val="22"/>
        </w:rPr>
        <w:t xml:space="preserve"> Zamawiającym, </w:t>
      </w:r>
      <w:r w:rsidRPr="00786D5D">
        <w:rPr>
          <w:rFonts w:asciiTheme="minorHAnsi" w:hAnsiTheme="minorHAnsi" w:cstheme="minorHAnsi"/>
          <w:sz w:val="22"/>
          <w:szCs w:val="22"/>
        </w:rPr>
        <w:t>reprezentowaną przez:</w:t>
      </w:r>
    </w:p>
    <w:p w14:paraId="59B439C7" w14:textId="77777777" w:rsidR="00BB7489" w:rsidRPr="00786D5D" w:rsidRDefault="00BB7489" w:rsidP="002073FD">
      <w:pPr>
        <w:pStyle w:val="Nagwek3"/>
        <w:spacing w:line="264" w:lineRule="auto"/>
        <w:contextualSpacing/>
        <w:jc w:val="both"/>
        <w:rPr>
          <w:rFonts w:asciiTheme="minorHAnsi" w:hAnsiTheme="minorHAnsi" w:cstheme="minorHAnsi"/>
          <w:b w:val="0"/>
          <w:color w:val="auto"/>
        </w:rPr>
      </w:pPr>
    </w:p>
    <w:p w14:paraId="72196D45" w14:textId="77777777" w:rsidR="00BB7489" w:rsidRPr="00786D5D" w:rsidRDefault="00BB7489" w:rsidP="002073FD">
      <w:pPr>
        <w:pStyle w:val="Nagwek3"/>
        <w:spacing w:line="264" w:lineRule="auto"/>
        <w:contextualSpacing/>
        <w:jc w:val="both"/>
        <w:rPr>
          <w:rFonts w:asciiTheme="minorHAnsi" w:hAnsiTheme="minorHAnsi" w:cstheme="minorHAnsi"/>
          <w:color w:val="auto"/>
        </w:rPr>
      </w:pPr>
      <w:r w:rsidRPr="00786D5D">
        <w:rPr>
          <w:rFonts w:asciiTheme="minorHAnsi" w:hAnsiTheme="minorHAnsi" w:cstheme="minorHAnsi"/>
          <w:color w:val="auto"/>
        </w:rPr>
        <w:t>Prezesa Zarządu – Ewę Wieję</w:t>
      </w:r>
    </w:p>
    <w:p w14:paraId="5481D212" w14:textId="77777777" w:rsidR="00BB7489" w:rsidRPr="00786D5D" w:rsidRDefault="00BB7489" w:rsidP="002073FD">
      <w:pPr>
        <w:spacing w:line="264" w:lineRule="auto"/>
        <w:contextualSpacing/>
        <w:jc w:val="both"/>
        <w:rPr>
          <w:rFonts w:asciiTheme="minorHAnsi" w:hAnsiTheme="minorHAnsi" w:cstheme="minorHAnsi"/>
          <w:b/>
          <w:sz w:val="22"/>
          <w:szCs w:val="22"/>
        </w:rPr>
      </w:pPr>
    </w:p>
    <w:p w14:paraId="1364ECDC" w14:textId="77777777" w:rsidR="00BB7489" w:rsidRPr="00786D5D" w:rsidRDefault="00BB7489" w:rsidP="002073FD">
      <w:pPr>
        <w:spacing w:line="264" w:lineRule="auto"/>
        <w:contextualSpacing/>
        <w:jc w:val="both"/>
        <w:rPr>
          <w:rFonts w:asciiTheme="minorHAnsi" w:hAnsiTheme="minorHAnsi" w:cstheme="minorHAnsi"/>
          <w:sz w:val="22"/>
          <w:szCs w:val="22"/>
        </w:rPr>
      </w:pPr>
      <w:r w:rsidRPr="00786D5D">
        <w:rPr>
          <w:rFonts w:asciiTheme="minorHAnsi" w:hAnsiTheme="minorHAnsi" w:cstheme="minorHAnsi"/>
          <w:sz w:val="22"/>
          <w:szCs w:val="22"/>
        </w:rPr>
        <w:t>a</w:t>
      </w:r>
    </w:p>
    <w:p w14:paraId="21DF721D" w14:textId="77777777" w:rsidR="00BB7489" w:rsidRPr="00786D5D" w:rsidRDefault="00BB7489" w:rsidP="002073FD">
      <w:pPr>
        <w:overflowPunct w:val="0"/>
        <w:autoSpaceDE w:val="0"/>
        <w:autoSpaceDN w:val="0"/>
        <w:adjustRightInd w:val="0"/>
        <w:spacing w:line="264" w:lineRule="auto"/>
        <w:contextualSpacing/>
        <w:jc w:val="both"/>
        <w:textAlignment w:val="baseline"/>
        <w:rPr>
          <w:rFonts w:asciiTheme="minorHAnsi" w:hAnsiTheme="minorHAnsi" w:cstheme="minorHAnsi"/>
          <w:b/>
          <w:bCs/>
          <w:sz w:val="22"/>
          <w:szCs w:val="22"/>
        </w:rPr>
      </w:pPr>
    </w:p>
    <w:p w14:paraId="1429933C" w14:textId="77777777" w:rsidR="00BB7489" w:rsidRPr="00786D5D" w:rsidRDefault="00BB7489" w:rsidP="002073FD">
      <w:pPr>
        <w:overflowPunct w:val="0"/>
        <w:autoSpaceDE w:val="0"/>
        <w:autoSpaceDN w:val="0"/>
        <w:adjustRightInd w:val="0"/>
        <w:spacing w:line="264" w:lineRule="auto"/>
        <w:contextualSpacing/>
        <w:jc w:val="both"/>
        <w:textAlignment w:val="baseline"/>
        <w:rPr>
          <w:rFonts w:asciiTheme="minorHAnsi" w:hAnsiTheme="minorHAnsi" w:cstheme="minorHAnsi"/>
          <w:b/>
          <w:bCs/>
          <w:sz w:val="22"/>
          <w:szCs w:val="22"/>
        </w:rPr>
      </w:pPr>
      <w:r w:rsidRPr="00786D5D">
        <w:rPr>
          <w:rFonts w:asciiTheme="minorHAnsi" w:hAnsiTheme="minorHAnsi" w:cstheme="minorHAnsi"/>
          <w:b/>
          <w:bCs/>
          <w:sz w:val="22"/>
          <w:szCs w:val="22"/>
        </w:rPr>
        <w:t>(w przypadku przedsiębiorcy wpisanego do KRS)</w:t>
      </w:r>
    </w:p>
    <w:p w14:paraId="1A023054" w14:textId="77777777" w:rsidR="00BB7489" w:rsidRPr="00786D5D" w:rsidRDefault="00BB7489" w:rsidP="002073FD">
      <w:pPr>
        <w:overflowPunct w:val="0"/>
        <w:autoSpaceDE w:val="0"/>
        <w:autoSpaceDN w:val="0"/>
        <w:adjustRightInd w:val="0"/>
        <w:spacing w:line="264" w:lineRule="auto"/>
        <w:contextualSpacing/>
        <w:jc w:val="both"/>
        <w:textAlignment w:val="baseline"/>
        <w:rPr>
          <w:rFonts w:asciiTheme="minorHAnsi" w:hAnsiTheme="minorHAnsi" w:cstheme="minorHAnsi"/>
          <w:sz w:val="22"/>
          <w:szCs w:val="22"/>
        </w:rPr>
      </w:pPr>
      <w:r w:rsidRPr="00786D5D">
        <w:rPr>
          <w:rFonts w:asciiTheme="minorHAnsi" w:hAnsiTheme="minorHAnsi" w:cstheme="minorHAnsi"/>
          <w:sz w:val="22"/>
          <w:szCs w:val="22"/>
        </w:rPr>
        <w:t xml:space="preserve">…………………………, z siedzibą w …………………….., kod pocztowy …………….. przy ulicy ……………………………., wpisaną do Rejestru Przedsiębiorców Krajowego Rejestru Sądowego prowadzonego przez Sąd Rejonowy……………........…… Wydział Gospodarczy Krajowego Rejestru Sądowego pod numerem KRS: ……………….…..,  NIP…………………….. zwaną w dalszej części Umowy </w:t>
      </w:r>
      <w:r w:rsidRPr="00786D5D">
        <w:rPr>
          <w:rFonts w:asciiTheme="minorHAnsi" w:hAnsiTheme="minorHAnsi" w:cstheme="minorHAnsi"/>
          <w:b/>
          <w:bCs/>
          <w:sz w:val="22"/>
          <w:szCs w:val="22"/>
        </w:rPr>
        <w:t>Wykonawcą</w:t>
      </w:r>
      <w:r w:rsidRPr="00786D5D">
        <w:rPr>
          <w:rFonts w:asciiTheme="minorHAnsi" w:hAnsiTheme="minorHAnsi" w:cstheme="minorHAnsi"/>
          <w:sz w:val="22"/>
          <w:szCs w:val="22"/>
        </w:rPr>
        <w:t>, reprezentowaną przez:</w:t>
      </w:r>
    </w:p>
    <w:p w14:paraId="6104BD96" w14:textId="77777777" w:rsidR="00BB7489" w:rsidRPr="00786D5D" w:rsidRDefault="00BB7489" w:rsidP="002073FD">
      <w:pPr>
        <w:overflowPunct w:val="0"/>
        <w:autoSpaceDE w:val="0"/>
        <w:autoSpaceDN w:val="0"/>
        <w:adjustRightInd w:val="0"/>
        <w:spacing w:line="264" w:lineRule="auto"/>
        <w:contextualSpacing/>
        <w:jc w:val="both"/>
        <w:textAlignment w:val="baseline"/>
        <w:rPr>
          <w:rFonts w:asciiTheme="minorHAnsi" w:hAnsiTheme="minorHAnsi" w:cstheme="minorHAnsi"/>
          <w:b/>
          <w:bCs/>
          <w:sz w:val="22"/>
          <w:szCs w:val="22"/>
        </w:rPr>
      </w:pPr>
      <w:r w:rsidRPr="00786D5D">
        <w:rPr>
          <w:rFonts w:asciiTheme="minorHAnsi" w:hAnsiTheme="minorHAnsi" w:cstheme="minorHAnsi"/>
          <w:sz w:val="22"/>
          <w:szCs w:val="22"/>
        </w:rPr>
        <w:t>…………………………………………….</w:t>
      </w:r>
    </w:p>
    <w:p w14:paraId="0DEA10BE" w14:textId="77777777" w:rsidR="00BB7489" w:rsidRPr="00786D5D" w:rsidRDefault="00BB7489" w:rsidP="002073FD">
      <w:pPr>
        <w:overflowPunct w:val="0"/>
        <w:autoSpaceDE w:val="0"/>
        <w:autoSpaceDN w:val="0"/>
        <w:adjustRightInd w:val="0"/>
        <w:spacing w:line="264" w:lineRule="auto"/>
        <w:contextualSpacing/>
        <w:jc w:val="both"/>
        <w:textAlignment w:val="baseline"/>
        <w:rPr>
          <w:rFonts w:asciiTheme="minorHAnsi" w:hAnsiTheme="minorHAnsi" w:cstheme="minorHAnsi"/>
          <w:b/>
          <w:bCs/>
          <w:sz w:val="22"/>
          <w:szCs w:val="22"/>
        </w:rPr>
      </w:pPr>
    </w:p>
    <w:p w14:paraId="6790F60E" w14:textId="77777777" w:rsidR="00BB7489" w:rsidRPr="00786D5D" w:rsidRDefault="00BB7489" w:rsidP="002073FD">
      <w:pPr>
        <w:overflowPunct w:val="0"/>
        <w:autoSpaceDE w:val="0"/>
        <w:autoSpaceDN w:val="0"/>
        <w:adjustRightInd w:val="0"/>
        <w:spacing w:line="264" w:lineRule="auto"/>
        <w:contextualSpacing/>
        <w:jc w:val="both"/>
        <w:textAlignment w:val="baseline"/>
        <w:rPr>
          <w:rFonts w:asciiTheme="minorHAnsi" w:hAnsiTheme="minorHAnsi" w:cstheme="minorHAnsi"/>
          <w:b/>
          <w:bCs/>
          <w:sz w:val="22"/>
          <w:szCs w:val="22"/>
        </w:rPr>
      </w:pPr>
      <w:r w:rsidRPr="00786D5D">
        <w:rPr>
          <w:rFonts w:asciiTheme="minorHAnsi" w:hAnsiTheme="minorHAnsi" w:cstheme="minorHAnsi"/>
          <w:b/>
          <w:bCs/>
          <w:sz w:val="22"/>
          <w:szCs w:val="22"/>
        </w:rPr>
        <w:t>(w przypadku przedsiębiorcy wpisanego do ewidencji działalności gospodarczej)</w:t>
      </w:r>
    </w:p>
    <w:p w14:paraId="3F3C574B" w14:textId="7E054D11" w:rsidR="00BB7489" w:rsidRPr="00786D5D" w:rsidRDefault="00BB7489" w:rsidP="002073FD">
      <w:pPr>
        <w:overflowPunct w:val="0"/>
        <w:autoSpaceDE w:val="0"/>
        <w:autoSpaceDN w:val="0"/>
        <w:adjustRightInd w:val="0"/>
        <w:spacing w:line="264" w:lineRule="auto"/>
        <w:contextualSpacing/>
        <w:jc w:val="both"/>
        <w:textAlignment w:val="baseline"/>
        <w:rPr>
          <w:rFonts w:asciiTheme="minorHAnsi" w:hAnsiTheme="minorHAnsi" w:cstheme="minorHAnsi"/>
          <w:sz w:val="22"/>
          <w:szCs w:val="22"/>
        </w:rPr>
      </w:pPr>
      <w:r w:rsidRPr="00786D5D">
        <w:rPr>
          <w:rFonts w:asciiTheme="minorHAnsi" w:hAnsiTheme="minorHAnsi" w:cstheme="minorHAnsi"/>
          <w:sz w:val="22"/>
          <w:szCs w:val="22"/>
        </w:rPr>
        <w:t xml:space="preserve">(imię i nazwisko) …………………………, przedsiębiorcą działającym pod firmą …………………. z siedzibą w …………… kod pocztowy ………….. przy ulicy ……………………, wpisaną do Centralnej Ewidencji </w:t>
      </w:r>
      <w:r w:rsidR="0074748A" w:rsidRPr="00786D5D">
        <w:rPr>
          <w:rFonts w:asciiTheme="minorHAnsi" w:hAnsiTheme="minorHAnsi" w:cstheme="minorHAnsi"/>
          <w:sz w:val="22"/>
          <w:szCs w:val="22"/>
        </w:rPr>
        <w:t xml:space="preserve">                          </w:t>
      </w:r>
      <w:r w:rsidRPr="00786D5D">
        <w:rPr>
          <w:rFonts w:asciiTheme="minorHAnsi" w:hAnsiTheme="minorHAnsi" w:cstheme="minorHAnsi"/>
          <w:sz w:val="22"/>
          <w:szCs w:val="22"/>
        </w:rPr>
        <w:t xml:space="preserve"> i Informacji o Działalności Gospodarczej pod numerem NIP …………………… oraz REGON ………………… zwanym</w:t>
      </w:r>
      <w:r w:rsidR="007B0BBF" w:rsidRPr="00786D5D">
        <w:rPr>
          <w:rFonts w:asciiTheme="minorHAnsi" w:hAnsiTheme="minorHAnsi" w:cstheme="minorHAnsi"/>
          <w:sz w:val="22"/>
          <w:szCs w:val="22"/>
        </w:rPr>
        <w:t xml:space="preserve"> </w:t>
      </w:r>
      <w:r w:rsidRPr="00786D5D">
        <w:rPr>
          <w:rFonts w:asciiTheme="minorHAnsi" w:hAnsiTheme="minorHAnsi" w:cstheme="minorHAnsi"/>
          <w:sz w:val="22"/>
          <w:szCs w:val="22"/>
        </w:rPr>
        <w:t xml:space="preserve">w dalszej treści Umowy </w:t>
      </w:r>
      <w:r w:rsidRPr="00786D5D">
        <w:rPr>
          <w:rFonts w:asciiTheme="minorHAnsi" w:hAnsiTheme="minorHAnsi" w:cstheme="minorHAnsi"/>
          <w:b/>
          <w:bCs/>
          <w:sz w:val="22"/>
          <w:szCs w:val="22"/>
        </w:rPr>
        <w:t>Wykonawcą</w:t>
      </w:r>
      <w:r w:rsidRPr="00786D5D">
        <w:rPr>
          <w:rFonts w:asciiTheme="minorHAnsi" w:hAnsiTheme="minorHAnsi" w:cstheme="minorHAnsi"/>
          <w:sz w:val="22"/>
          <w:szCs w:val="22"/>
        </w:rPr>
        <w:t>, reprezentowanym przez:</w:t>
      </w:r>
    </w:p>
    <w:p w14:paraId="08EDBAC8" w14:textId="77777777" w:rsidR="00BB7489" w:rsidRPr="00786D5D" w:rsidRDefault="00BB7489" w:rsidP="002073FD">
      <w:pPr>
        <w:overflowPunct w:val="0"/>
        <w:autoSpaceDE w:val="0"/>
        <w:autoSpaceDN w:val="0"/>
        <w:adjustRightInd w:val="0"/>
        <w:spacing w:line="264" w:lineRule="auto"/>
        <w:contextualSpacing/>
        <w:jc w:val="both"/>
        <w:textAlignment w:val="baseline"/>
        <w:rPr>
          <w:rFonts w:asciiTheme="minorHAnsi" w:hAnsiTheme="minorHAnsi" w:cstheme="minorHAnsi"/>
          <w:sz w:val="22"/>
          <w:szCs w:val="22"/>
        </w:rPr>
      </w:pPr>
      <w:r w:rsidRPr="00786D5D">
        <w:rPr>
          <w:rFonts w:asciiTheme="minorHAnsi" w:hAnsiTheme="minorHAnsi" w:cstheme="minorHAnsi"/>
          <w:sz w:val="22"/>
          <w:szCs w:val="22"/>
        </w:rPr>
        <w:t>…………………………………………….</w:t>
      </w:r>
    </w:p>
    <w:p w14:paraId="232338AA" w14:textId="77777777" w:rsidR="00BB7489" w:rsidRPr="00786D5D" w:rsidRDefault="00BB7489" w:rsidP="002073FD">
      <w:pPr>
        <w:overflowPunct w:val="0"/>
        <w:autoSpaceDE w:val="0"/>
        <w:autoSpaceDN w:val="0"/>
        <w:adjustRightInd w:val="0"/>
        <w:spacing w:line="264" w:lineRule="auto"/>
        <w:contextualSpacing/>
        <w:jc w:val="both"/>
        <w:textAlignment w:val="baseline"/>
        <w:rPr>
          <w:rFonts w:asciiTheme="minorHAnsi" w:hAnsiTheme="minorHAnsi" w:cstheme="minorHAnsi"/>
          <w:b/>
          <w:bCs/>
          <w:sz w:val="22"/>
          <w:szCs w:val="22"/>
        </w:rPr>
      </w:pPr>
    </w:p>
    <w:p w14:paraId="19419978" w14:textId="77777777" w:rsidR="00BB7489" w:rsidRPr="00786D5D" w:rsidRDefault="00BB7489" w:rsidP="002073FD">
      <w:pPr>
        <w:pStyle w:val="Tekstpodstawowy2"/>
        <w:spacing w:line="264" w:lineRule="auto"/>
        <w:contextualSpacing/>
        <w:rPr>
          <w:rFonts w:asciiTheme="minorHAnsi" w:hAnsiTheme="minorHAnsi" w:cstheme="minorHAnsi"/>
          <w:color w:val="auto"/>
        </w:rPr>
      </w:pPr>
    </w:p>
    <w:p w14:paraId="04A93D8E" w14:textId="77777777" w:rsidR="00BB7489" w:rsidRPr="00786D5D" w:rsidRDefault="00BB7489" w:rsidP="002073FD">
      <w:pPr>
        <w:pStyle w:val="Tekstpodstawowy2"/>
        <w:spacing w:line="264" w:lineRule="auto"/>
        <w:contextualSpacing/>
        <w:rPr>
          <w:rFonts w:asciiTheme="minorHAnsi" w:hAnsiTheme="minorHAnsi" w:cstheme="minorHAnsi"/>
          <w:color w:val="auto"/>
        </w:rPr>
      </w:pPr>
      <w:r w:rsidRPr="00786D5D">
        <w:rPr>
          <w:rFonts w:asciiTheme="minorHAnsi" w:hAnsiTheme="minorHAnsi" w:cstheme="minorHAnsi"/>
          <w:color w:val="auto"/>
        </w:rPr>
        <w:t xml:space="preserve">zwanymi w dalszej części Umowy łącznie </w:t>
      </w:r>
      <w:r w:rsidRPr="00786D5D">
        <w:rPr>
          <w:rFonts w:asciiTheme="minorHAnsi" w:hAnsiTheme="minorHAnsi" w:cstheme="minorHAnsi"/>
          <w:b/>
          <w:color w:val="auto"/>
        </w:rPr>
        <w:t>Stronami</w:t>
      </w:r>
      <w:r w:rsidRPr="00786D5D">
        <w:rPr>
          <w:rFonts w:asciiTheme="minorHAnsi" w:hAnsiTheme="minorHAnsi" w:cstheme="minorHAnsi"/>
          <w:color w:val="auto"/>
        </w:rPr>
        <w:t xml:space="preserve"> a każda z osobna </w:t>
      </w:r>
      <w:r w:rsidRPr="00786D5D">
        <w:rPr>
          <w:rFonts w:asciiTheme="minorHAnsi" w:hAnsiTheme="minorHAnsi" w:cstheme="minorHAnsi"/>
          <w:b/>
          <w:color w:val="auto"/>
        </w:rPr>
        <w:t>Stroną</w:t>
      </w:r>
      <w:r w:rsidRPr="00786D5D">
        <w:rPr>
          <w:rFonts w:asciiTheme="minorHAnsi" w:hAnsiTheme="minorHAnsi" w:cstheme="minorHAnsi"/>
          <w:color w:val="auto"/>
        </w:rPr>
        <w:t>.</w:t>
      </w:r>
    </w:p>
    <w:p w14:paraId="6BAB2376" w14:textId="77777777" w:rsidR="00BB7489" w:rsidRPr="00786D5D" w:rsidRDefault="00BB7489" w:rsidP="002073FD">
      <w:pPr>
        <w:pStyle w:val="Tekstpodstawowy2"/>
        <w:spacing w:line="264" w:lineRule="auto"/>
        <w:contextualSpacing/>
        <w:rPr>
          <w:rFonts w:asciiTheme="minorHAnsi" w:hAnsiTheme="minorHAnsi" w:cstheme="minorHAnsi"/>
          <w:color w:val="auto"/>
        </w:rPr>
      </w:pPr>
    </w:p>
    <w:p w14:paraId="1F7C4C85" w14:textId="13777210" w:rsidR="0074748A" w:rsidRPr="00786D5D" w:rsidRDefault="0074748A" w:rsidP="002073FD">
      <w:pPr>
        <w:shd w:val="clear" w:color="auto" w:fill="FFFFFF"/>
        <w:spacing w:line="264" w:lineRule="auto"/>
        <w:ind w:right="137"/>
        <w:contextualSpacing/>
        <w:jc w:val="both"/>
        <w:rPr>
          <w:rFonts w:asciiTheme="minorHAnsi" w:hAnsiTheme="minorHAnsi" w:cstheme="minorHAnsi"/>
          <w:sz w:val="22"/>
          <w:szCs w:val="22"/>
        </w:rPr>
      </w:pPr>
      <w:r w:rsidRPr="00786D5D">
        <w:rPr>
          <w:rFonts w:asciiTheme="minorHAnsi" w:hAnsiTheme="minorHAnsi" w:cstheme="minorHAnsi"/>
          <w:iCs/>
          <w:sz w:val="22"/>
          <w:szCs w:val="22"/>
        </w:rPr>
        <w:t xml:space="preserve">Strony zgodnie oświadczają, że niniejsza umowa została zawarta po przeprowadzonym postępowaniu o zamówienie publiczne w trybie podstawowym na podstawie art. 275 pkt. </w:t>
      </w:r>
      <w:r w:rsidR="002073FD" w:rsidRPr="00786D5D">
        <w:rPr>
          <w:rFonts w:asciiTheme="minorHAnsi" w:hAnsiTheme="minorHAnsi" w:cstheme="minorHAnsi"/>
          <w:iCs/>
          <w:sz w:val="22"/>
          <w:szCs w:val="22"/>
        </w:rPr>
        <w:t>1</w:t>
      </w:r>
      <w:r w:rsidRPr="00786D5D">
        <w:rPr>
          <w:rFonts w:asciiTheme="minorHAnsi" w:hAnsiTheme="minorHAnsi" w:cstheme="minorHAnsi"/>
          <w:iCs/>
          <w:sz w:val="22"/>
          <w:szCs w:val="22"/>
        </w:rPr>
        <w:t xml:space="preserve"> ustawy  z dnia 11 września 2019 r. Prawo zamówień publicznych (</w:t>
      </w:r>
      <w:r w:rsidR="00861A12" w:rsidRPr="00786D5D">
        <w:rPr>
          <w:rFonts w:asciiTheme="minorHAnsi" w:hAnsiTheme="minorHAnsi" w:cstheme="minorHAnsi"/>
          <w:iCs/>
          <w:sz w:val="22"/>
          <w:szCs w:val="22"/>
        </w:rPr>
        <w:t xml:space="preserve">t.j. </w:t>
      </w:r>
      <w:r w:rsidRPr="00786D5D">
        <w:rPr>
          <w:rFonts w:asciiTheme="minorHAnsi" w:hAnsiTheme="minorHAnsi" w:cstheme="minorHAnsi"/>
          <w:iCs/>
          <w:sz w:val="22"/>
          <w:szCs w:val="22"/>
        </w:rPr>
        <w:t>Dz.U. z 20</w:t>
      </w:r>
      <w:r w:rsidR="00DF2184" w:rsidRPr="00786D5D">
        <w:rPr>
          <w:rFonts w:asciiTheme="minorHAnsi" w:hAnsiTheme="minorHAnsi" w:cstheme="minorHAnsi"/>
          <w:iCs/>
          <w:sz w:val="22"/>
          <w:szCs w:val="22"/>
        </w:rPr>
        <w:t>2</w:t>
      </w:r>
      <w:r w:rsidR="00861A12" w:rsidRPr="00786D5D">
        <w:rPr>
          <w:rFonts w:asciiTheme="minorHAnsi" w:hAnsiTheme="minorHAnsi" w:cstheme="minorHAnsi"/>
          <w:iCs/>
          <w:sz w:val="22"/>
          <w:szCs w:val="22"/>
        </w:rPr>
        <w:t>4</w:t>
      </w:r>
      <w:r w:rsidRPr="00786D5D">
        <w:rPr>
          <w:rFonts w:asciiTheme="minorHAnsi" w:hAnsiTheme="minorHAnsi" w:cstheme="minorHAnsi"/>
          <w:iCs/>
          <w:sz w:val="22"/>
          <w:szCs w:val="22"/>
        </w:rPr>
        <w:t xml:space="preserve"> r. poz</w:t>
      </w:r>
      <w:r w:rsidR="00DF2184" w:rsidRPr="00786D5D">
        <w:rPr>
          <w:rFonts w:asciiTheme="minorHAnsi" w:hAnsiTheme="minorHAnsi" w:cstheme="minorHAnsi"/>
          <w:iCs/>
          <w:sz w:val="22"/>
          <w:szCs w:val="22"/>
        </w:rPr>
        <w:t xml:space="preserve">. </w:t>
      </w:r>
      <w:r w:rsidR="00861A12" w:rsidRPr="00786D5D">
        <w:rPr>
          <w:rFonts w:asciiTheme="minorHAnsi" w:hAnsiTheme="minorHAnsi" w:cstheme="minorHAnsi"/>
          <w:iCs/>
          <w:sz w:val="22"/>
          <w:szCs w:val="22"/>
        </w:rPr>
        <w:t>1320</w:t>
      </w:r>
      <w:r w:rsidRPr="00786D5D">
        <w:rPr>
          <w:rFonts w:asciiTheme="minorHAnsi" w:hAnsiTheme="minorHAnsi" w:cstheme="minorHAnsi"/>
          <w:iCs/>
          <w:sz w:val="22"/>
          <w:szCs w:val="22"/>
        </w:rPr>
        <w:t>)</w:t>
      </w:r>
      <w:r w:rsidRPr="00786D5D">
        <w:rPr>
          <w:rFonts w:asciiTheme="minorHAnsi" w:hAnsiTheme="minorHAnsi" w:cstheme="minorHAnsi"/>
          <w:bCs/>
          <w:iCs/>
          <w:sz w:val="22"/>
          <w:szCs w:val="22"/>
        </w:rPr>
        <w:t xml:space="preserve"> </w:t>
      </w:r>
      <w:r w:rsidRPr="00786D5D">
        <w:rPr>
          <w:rFonts w:asciiTheme="minorHAnsi" w:hAnsiTheme="minorHAnsi" w:cstheme="minorHAnsi"/>
          <w:iCs/>
          <w:sz w:val="22"/>
          <w:szCs w:val="22"/>
        </w:rPr>
        <w:t xml:space="preserve">ogłoszonym w Biuletynie Zamówień Publicznych pod numerem …z dnia </w:t>
      </w:r>
      <w:r w:rsidR="00DF2184" w:rsidRPr="00786D5D">
        <w:rPr>
          <w:rFonts w:asciiTheme="minorHAnsi" w:hAnsiTheme="minorHAnsi" w:cstheme="minorHAnsi"/>
          <w:iCs/>
          <w:sz w:val="22"/>
          <w:szCs w:val="22"/>
        </w:rPr>
        <w:t>……</w:t>
      </w:r>
    </w:p>
    <w:p w14:paraId="7E905E75" w14:textId="77777777" w:rsidR="00322A5A" w:rsidRPr="00786D5D" w:rsidRDefault="00322A5A" w:rsidP="002073FD">
      <w:pPr>
        <w:shd w:val="clear" w:color="auto" w:fill="FFFFFF"/>
        <w:spacing w:line="264" w:lineRule="auto"/>
        <w:ind w:right="137"/>
        <w:contextualSpacing/>
        <w:rPr>
          <w:rFonts w:asciiTheme="minorHAnsi" w:hAnsiTheme="minorHAnsi" w:cstheme="minorHAnsi"/>
          <w:b/>
          <w:spacing w:val="-11"/>
          <w:sz w:val="22"/>
          <w:szCs w:val="22"/>
        </w:rPr>
      </w:pPr>
    </w:p>
    <w:p w14:paraId="0384AE09" w14:textId="77777777" w:rsidR="007E10DC" w:rsidRPr="00786D5D" w:rsidRDefault="004010D0" w:rsidP="002073FD">
      <w:pPr>
        <w:shd w:val="clear" w:color="auto" w:fill="FFFFFF"/>
        <w:spacing w:line="264" w:lineRule="auto"/>
        <w:ind w:right="137"/>
        <w:contextualSpacing/>
        <w:jc w:val="center"/>
        <w:rPr>
          <w:rFonts w:asciiTheme="minorHAnsi" w:hAnsiTheme="minorHAnsi" w:cstheme="minorHAnsi"/>
          <w:b/>
          <w:bCs/>
          <w:sz w:val="22"/>
          <w:szCs w:val="22"/>
          <w:u w:val="single"/>
        </w:rPr>
      </w:pPr>
      <w:r w:rsidRPr="00786D5D">
        <w:rPr>
          <w:rFonts w:asciiTheme="minorHAnsi" w:hAnsiTheme="minorHAnsi" w:cstheme="minorHAnsi"/>
          <w:b/>
          <w:spacing w:val="-11"/>
          <w:sz w:val="22"/>
          <w:szCs w:val="22"/>
        </w:rPr>
        <w:t>§</w:t>
      </w:r>
      <w:r w:rsidR="0022456B" w:rsidRPr="00786D5D">
        <w:rPr>
          <w:rFonts w:asciiTheme="minorHAnsi" w:hAnsiTheme="minorHAnsi" w:cstheme="minorHAnsi"/>
          <w:b/>
          <w:spacing w:val="-11"/>
          <w:sz w:val="22"/>
          <w:szCs w:val="22"/>
        </w:rPr>
        <w:t xml:space="preserve"> </w:t>
      </w:r>
      <w:r w:rsidRPr="00786D5D">
        <w:rPr>
          <w:rFonts w:asciiTheme="minorHAnsi" w:hAnsiTheme="minorHAnsi" w:cstheme="minorHAnsi"/>
          <w:b/>
          <w:spacing w:val="-11"/>
          <w:sz w:val="22"/>
          <w:szCs w:val="22"/>
        </w:rPr>
        <w:t>1</w:t>
      </w:r>
    </w:p>
    <w:p w14:paraId="141548BE" w14:textId="77777777" w:rsidR="00EC2E90" w:rsidRPr="00786D5D" w:rsidRDefault="004010D0" w:rsidP="002073FD">
      <w:pPr>
        <w:shd w:val="clear" w:color="auto" w:fill="FFFFFF"/>
        <w:spacing w:line="264" w:lineRule="auto"/>
        <w:ind w:right="115"/>
        <w:contextualSpacing/>
        <w:jc w:val="center"/>
        <w:rPr>
          <w:rFonts w:asciiTheme="minorHAnsi" w:hAnsiTheme="minorHAnsi" w:cstheme="minorHAnsi"/>
          <w:b/>
          <w:bCs/>
          <w:sz w:val="22"/>
          <w:szCs w:val="22"/>
        </w:rPr>
      </w:pPr>
      <w:r w:rsidRPr="00786D5D">
        <w:rPr>
          <w:rFonts w:asciiTheme="minorHAnsi" w:hAnsiTheme="minorHAnsi" w:cstheme="minorHAnsi"/>
          <w:b/>
          <w:bCs/>
          <w:sz w:val="22"/>
          <w:szCs w:val="22"/>
        </w:rPr>
        <w:t>P</w:t>
      </w:r>
      <w:r w:rsidR="00265ABA" w:rsidRPr="00786D5D">
        <w:rPr>
          <w:rFonts w:asciiTheme="minorHAnsi" w:hAnsiTheme="minorHAnsi" w:cstheme="minorHAnsi"/>
          <w:b/>
          <w:bCs/>
          <w:sz w:val="22"/>
          <w:szCs w:val="22"/>
        </w:rPr>
        <w:t>rzedmiot Umowy</w:t>
      </w:r>
    </w:p>
    <w:p w14:paraId="0F9460B7" w14:textId="77777777" w:rsidR="007E10DC" w:rsidRPr="00786D5D" w:rsidRDefault="004010D0" w:rsidP="002073FD">
      <w:pPr>
        <w:pStyle w:val="Standardowy1"/>
        <w:numPr>
          <w:ilvl w:val="0"/>
          <w:numId w:val="17"/>
        </w:numPr>
        <w:spacing w:line="264" w:lineRule="auto"/>
        <w:ind w:left="426" w:hanging="426"/>
        <w:contextualSpacing/>
        <w:jc w:val="both"/>
        <w:rPr>
          <w:rFonts w:asciiTheme="minorHAnsi" w:hAnsiTheme="minorHAnsi" w:cstheme="minorHAnsi"/>
          <w:b/>
          <w:bCs/>
          <w:sz w:val="22"/>
          <w:szCs w:val="22"/>
        </w:rPr>
      </w:pPr>
      <w:r w:rsidRPr="00786D5D">
        <w:rPr>
          <w:rFonts w:asciiTheme="minorHAnsi" w:hAnsiTheme="minorHAnsi" w:cstheme="minorHAnsi"/>
          <w:sz w:val="22"/>
          <w:szCs w:val="22"/>
        </w:rPr>
        <w:t>Przedmiotem Umowy jest usługa serwisu i wsparcia technicznego zintegrowanego systemu informatycznego szpitala Eskulap dla Szpitala w Puszczykowie im. Prof. S.T. Dąbrowskiego S.A.</w:t>
      </w:r>
    </w:p>
    <w:p w14:paraId="4A4F0F17" w14:textId="77777777" w:rsidR="00EC2E90" w:rsidRPr="00786D5D" w:rsidRDefault="004010D0" w:rsidP="002073FD">
      <w:pPr>
        <w:pStyle w:val="Standardowy1"/>
        <w:numPr>
          <w:ilvl w:val="0"/>
          <w:numId w:val="17"/>
        </w:numPr>
        <w:spacing w:line="264" w:lineRule="auto"/>
        <w:ind w:left="426" w:hanging="426"/>
        <w:contextualSpacing/>
        <w:jc w:val="both"/>
        <w:rPr>
          <w:rFonts w:asciiTheme="minorHAnsi" w:hAnsiTheme="minorHAnsi" w:cstheme="minorHAnsi"/>
          <w:b/>
          <w:bCs/>
          <w:sz w:val="22"/>
          <w:szCs w:val="22"/>
        </w:rPr>
      </w:pPr>
      <w:r w:rsidRPr="00786D5D">
        <w:rPr>
          <w:rFonts w:asciiTheme="minorHAnsi" w:hAnsiTheme="minorHAnsi" w:cstheme="minorHAnsi"/>
          <w:sz w:val="22"/>
          <w:szCs w:val="22"/>
        </w:rPr>
        <w:t xml:space="preserve">Szczegółowy </w:t>
      </w:r>
      <w:r w:rsidR="00B9205C" w:rsidRPr="00786D5D">
        <w:rPr>
          <w:rFonts w:asciiTheme="minorHAnsi" w:hAnsiTheme="minorHAnsi" w:cstheme="minorHAnsi"/>
          <w:sz w:val="22"/>
          <w:szCs w:val="22"/>
        </w:rPr>
        <w:t>opi</w:t>
      </w:r>
      <w:r w:rsidR="000C6B2B" w:rsidRPr="00786D5D">
        <w:rPr>
          <w:rFonts w:asciiTheme="minorHAnsi" w:hAnsiTheme="minorHAnsi" w:cstheme="minorHAnsi"/>
          <w:sz w:val="22"/>
          <w:szCs w:val="22"/>
        </w:rPr>
        <w:t>s</w:t>
      </w:r>
      <w:r w:rsidRPr="00786D5D">
        <w:rPr>
          <w:rFonts w:asciiTheme="minorHAnsi" w:hAnsiTheme="minorHAnsi" w:cstheme="minorHAnsi"/>
          <w:sz w:val="22"/>
          <w:szCs w:val="22"/>
        </w:rPr>
        <w:t xml:space="preserve"> przedmiotu </w:t>
      </w:r>
      <w:r w:rsidR="00B9205C" w:rsidRPr="00786D5D">
        <w:rPr>
          <w:rFonts w:asciiTheme="minorHAnsi" w:hAnsiTheme="minorHAnsi" w:cstheme="minorHAnsi"/>
          <w:sz w:val="22"/>
          <w:szCs w:val="22"/>
        </w:rPr>
        <w:t>zamówienia</w:t>
      </w:r>
      <w:r w:rsidRPr="00786D5D">
        <w:rPr>
          <w:rFonts w:asciiTheme="minorHAnsi" w:hAnsiTheme="minorHAnsi" w:cstheme="minorHAnsi"/>
          <w:sz w:val="22"/>
          <w:szCs w:val="22"/>
        </w:rPr>
        <w:t xml:space="preserve"> </w:t>
      </w:r>
      <w:r w:rsidR="005D5288" w:rsidRPr="00786D5D">
        <w:rPr>
          <w:rFonts w:asciiTheme="minorHAnsi" w:hAnsiTheme="minorHAnsi" w:cstheme="minorHAnsi"/>
          <w:sz w:val="22"/>
          <w:szCs w:val="22"/>
        </w:rPr>
        <w:t>stanowi</w:t>
      </w:r>
      <w:r w:rsidRPr="00786D5D">
        <w:rPr>
          <w:rFonts w:asciiTheme="minorHAnsi" w:hAnsiTheme="minorHAnsi" w:cstheme="minorHAnsi"/>
          <w:sz w:val="22"/>
          <w:szCs w:val="22"/>
        </w:rPr>
        <w:t xml:space="preserve"> Załącznik nr 1 do Umowy.</w:t>
      </w:r>
    </w:p>
    <w:p w14:paraId="5602D18D" w14:textId="77777777" w:rsidR="00A7506B" w:rsidRPr="00786D5D" w:rsidRDefault="00A7506B" w:rsidP="002073FD">
      <w:pPr>
        <w:pStyle w:val="Standardowy1"/>
        <w:spacing w:line="264" w:lineRule="auto"/>
        <w:ind w:left="426"/>
        <w:contextualSpacing/>
        <w:jc w:val="both"/>
        <w:rPr>
          <w:rFonts w:asciiTheme="minorHAnsi" w:hAnsiTheme="minorHAnsi" w:cstheme="minorHAnsi"/>
          <w:b/>
          <w:bCs/>
          <w:sz w:val="22"/>
          <w:szCs w:val="22"/>
        </w:rPr>
      </w:pPr>
    </w:p>
    <w:p w14:paraId="74B040ED" w14:textId="77777777" w:rsidR="00C96E3D" w:rsidRPr="00786D5D" w:rsidRDefault="00C96E3D" w:rsidP="002073FD">
      <w:pPr>
        <w:pStyle w:val="Standardowy1"/>
        <w:spacing w:line="264" w:lineRule="auto"/>
        <w:ind w:left="426"/>
        <w:contextualSpacing/>
        <w:jc w:val="both"/>
        <w:rPr>
          <w:rFonts w:asciiTheme="minorHAnsi" w:hAnsiTheme="minorHAnsi" w:cstheme="minorHAnsi"/>
          <w:b/>
          <w:bCs/>
          <w:sz w:val="22"/>
          <w:szCs w:val="22"/>
        </w:rPr>
      </w:pPr>
    </w:p>
    <w:p w14:paraId="452DF327" w14:textId="77777777" w:rsidR="007E10DC" w:rsidRPr="00786D5D" w:rsidRDefault="004010D0" w:rsidP="002073FD">
      <w:pPr>
        <w:shd w:val="clear" w:color="auto" w:fill="FFFFFF"/>
        <w:spacing w:line="264" w:lineRule="auto"/>
        <w:ind w:left="29" w:hanging="29"/>
        <w:contextualSpacing/>
        <w:jc w:val="center"/>
        <w:rPr>
          <w:rFonts w:asciiTheme="minorHAnsi" w:hAnsiTheme="minorHAnsi" w:cstheme="minorHAnsi"/>
          <w:b/>
          <w:bCs/>
          <w:sz w:val="22"/>
          <w:szCs w:val="22"/>
        </w:rPr>
      </w:pPr>
      <w:r w:rsidRPr="00786D5D">
        <w:rPr>
          <w:rFonts w:asciiTheme="minorHAnsi" w:hAnsiTheme="minorHAnsi" w:cstheme="minorHAnsi"/>
          <w:b/>
          <w:bCs/>
          <w:sz w:val="22"/>
          <w:szCs w:val="22"/>
        </w:rPr>
        <w:lastRenderedPageBreak/>
        <w:t>§</w:t>
      </w:r>
      <w:r w:rsidR="0022456B" w:rsidRPr="00786D5D">
        <w:rPr>
          <w:rFonts w:asciiTheme="minorHAnsi" w:hAnsiTheme="minorHAnsi" w:cstheme="minorHAnsi"/>
          <w:b/>
          <w:bCs/>
          <w:sz w:val="22"/>
          <w:szCs w:val="22"/>
        </w:rPr>
        <w:t xml:space="preserve"> </w:t>
      </w:r>
      <w:r w:rsidRPr="00786D5D">
        <w:rPr>
          <w:rFonts w:asciiTheme="minorHAnsi" w:hAnsiTheme="minorHAnsi" w:cstheme="minorHAnsi"/>
          <w:b/>
          <w:bCs/>
          <w:sz w:val="22"/>
          <w:szCs w:val="22"/>
        </w:rPr>
        <w:t>2</w:t>
      </w:r>
    </w:p>
    <w:p w14:paraId="0ED5EC59" w14:textId="77777777" w:rsidR="00EC2E90" w:rsidRPr="00786D5D" w:rsidRDefault="001D559E" w:rsidP="002073FD">
      <w:pPr>
        <w:shd w:val="clear" w:color="auto" w:fill="FFFFFF"/>
        <w:spacing w:line="264" w:lineRule="auto"/>
        <w:ind w:left="29" w:hanging="29"/>
        <w:contextualSpacing/>
        <w:jc w:val="center"/>
        <w:rPr>
          <w:rFonts w:asciiTheme="minorHAnsi" w:hAnsiTheme="minorHAnsi" w:cstheme="minorHAnsi"/>
          <w:b/>
          <w:bCs/>
          <w:sz w:val="22"/>
          <w:szCs w:val="22"/>
        </w:rPr>
      </w:pPr>
      <w:r w:rsidRPr="00786D5D">
        <w:rPr>
          <w:rFonts w:asciiTheme="minorHAnsi" w:hAnsiTheme="minorHAnsi" w:cstheme="minorHAnsi"/>
          <w:b/>
          <w:bCs/>
          <w:sz w:val="22"/>
          <w:szCs w:val="22"/>
        </w:rPr>
        <w:t>Ś</w:t>
      </w:r>
      <w:r w:rsidR="00265ABA" w:rsidRPr="00786D5D">
        <w:rPr>
          <w:rFonts w:asciiTheme="minorHAnsi" w:hAnsiTheme="minorHAnsi" w:cstheme="minorHAnsi"/>
          <w:b/>
          <w:bCs/>
          <w:sz w:val="22"/>
          <w:szCs w:val="22"/>
        </w:rPr>
        <w:t>wiadczenia w ramach Umowy</w:t>
      </w:r>
    </w:p>
    <w:p w14:paraId="3FD8C941" w14:textId="4BF67E97" w:rsidR="007E10DC" w:rsidRPr="00786D5D" w:rsidRDefault="004010D0" w:rsidP="002073FD">
      <w:pPr>
        <w:pStyle w:val="Akapitzlist"/>
        <w:numPr>
          <w:ilvl w:val="0"/>
          <w:numId w:val="18"/>
        </w:numPr>
        <w:shd w:val="clear" w:color="auto" w:fill="FFFFFF"/>
        <w:spacing w:line="264" w:lineRule="auto"/>
        <w:ind w:left="426" w:hanging="426"/>
        <w:jc w:val="both"/>
        <w:rPr>
          <w:rFonts w:asciiTheme="minorHAnsi" w:hAnsiTheme="minorHAnsi" w:cstheme="minorHAnsi"/>
          <w:bCs/>
          <w:sz w:val="22"/>
          <w:szCs w:val="22"/>
        </w:rPr>
      </w:pPr>
      <w:r w:rsidRPr="00786D5D">
        <w:rPr>
          <w:rFonts w:asciiTheme="minorHAnsi" w:hAnsiTheme="minorHAnsi" w:cstheme="minorHAnsi"/>
          <w:sz w:val="22"/>
          <w:szCs w:val="22"/>
        </w:rPr>
        <w:t xml:space="preserve">Miesięczny ryczałt godzinowy wynosi </w:t>
      </w:r>
      <w:r w:rsidR="00E10EC4" w:rsidRPr="00786D5D">
        <w:rPr>
          <w:rFonts w:asciiTheme="minorHAnsi" w:hAnsiTheme="minorHAnsi" w:cstheme="minorHAnsi"/>
          <w:sz w:val="22"/>
          <w:szCs w:val="22"/>
        </w:rPr>
        <w:t>3</w:t>
      </w:r>
      <w:r w:rsidR="0074748A" w:rsidRPr="00786D5D">
        <w:rPr>
          <w:rFonts w:asciiTheme="minorHAnsi" w:hAnsiTheme="minorHAnsi" w:cstheme="minorHAnsi"/>
          <w:sz w:val="22"/>
          <w:szCs w:val="22"/>
        </w:rPr>
        <w:t>0</w:t>
      </w:r>
      <w:r w:rsidR="00567D84" w:rsidRPr="00786D5D">
        <w:rPr>
          <w:rFonts w:asciiTheme="minorHAnsi" w:hAnsiTheme="minorHAnsi" w:cstheme="minorHAnsi"/>
          <w:sz w:val="22"/>
          <w:szCs w:val="22"/>
        </w:rPr>
        <w:t xml:space="preserve"> </w:t>
      </w:r>
      <w:r w:rsidRPr="00786D5D">
        <w:rPr>
          <w:rFonts w:asciiTheme="minorHAnsi" w:hAnsiTheme="minorHAnsi" w:cstheme="minorHAnsi"/>
          <w:sz w:val="22"/>
          <w:szCs w:val="22"/>
        </w:rPr>
        <w:t>godzin</w:t>
      </w:r>
      <w:r w:rsidR="00B504C5" w:rsidRPr="00786D5D">
        <w:rPr>
          <w:rFonts w:asciiTheme="minorHAnsi" w:hAnsiTheme="minorHAnsi" w:cstheme="minorHAnsi"/>
          <w:sz w:val="22"/>
          <w:szCs w:val="22"/>
        </w:rPr>
        <w:t xml:space="preserve">, co daje łączną liczbę </w:t>
      </w:r>
      <w:r w:rsidR="00E10EC4" w:rsidRPr="00786D5D">
        <w:rPr>
          <w:rFonts w:asciiTheme="minorHAnsi" w:hAnsiTheme="minorHAnsi" w:cstheme="minorHAnsi"/>
          <w:sz w:val="22"/>
          <w:szCs w:val="22"/>
        </w:rPr>
        <w:t>36</w:t>
      </w:r>
      <w:r w:rsidR="0074748A" w:rsidRPr="00786D5D">
        <w:rPr>
          <w:rFonts w:asciiTheme="minorHAnsi" w:hAnsiTheme="minorHAnsi" w:cstheme="minorHAnsi"/>
          <w:sz w:val="22"/>
          <w:szCs w:val="22"/>
        </w:rPr>
        <w:t>0</w:t>
      </w:r>
      <w:r w:rsidR="00B504C5" w:rsidRPr="00786D5D">
        <w:rPr>
          <w:rFonts w:asciiTheme="minorHAnsi" w:hAnsiTheme="minorHAnsi" w:cstheme="minorHAnsi"/>
          <w:sz w:val="22"/>
          <w:szCs w:val="22"/>
        </w:rPr>
        <w:t xml:space="preserve"> roboczogodzin w czasie trwania Umowy</w:t>
      </w:r>
      <w:r w:rsidRPr="00786D5D">
        <w:rPr>
          <w:rFonts w:asciiTheme="minorHAnsi" w:hAnsiTheme="minorHAnsi" w:cstheme="minorHAnsi"/>
          <w:sz w:val="22"/>
          <w:szCs w:val="22"/>
        </w:rPr>
        <w:t>. Niewykorzystane przez Zamawiającego godziny ryczałtu miesięcznego z danego miesiąca pozostają do wykorzystania przez Zamawiającego, przez</w:t>
      </w:r>
      <w:r w:rsidR="00B34AC2" w:rsidRPr="00786D5D">
        <w:rPr>
          <w:rFonts w:asciiTheme="minorHAnsi" w:hAnsiTheme="minorHAnsi" w:cstheme="minorHAnsi"/>
          <w:sz w:val="22"/>
          <w:szCs w:val="22"/>
        </w:rPr>
        <w:t xml:space="preserve"> cały</w:t>
      </w:r>
      <w:r w:rsidRPr="00786D5D">
        <w:rPr>
          <w:rFonts w:asciiTheme="minorHAnsi" w:hAnsiTheme="minorHAnsi" w:cstheme="minorHAnsi"/>
          <w:sz w:val="22"/>
          <w:szCs w:val="22"/>
        </w:rPr>
        <w:t xml:space="preserve"> okres </w:t>
      </w:r>
      <w:r w:rsidR="00B34AC2" w:rsidRPr="00786D5D">
        <w:rPr>
          <w:rFonts w:asciiTheme="minorHAnsi" w:hAnsiTheme="minorHAnsi" w:cstheme="minorHAnsi"/>
          <w:sz w:val="22"/>
          <w:szCs w:val="22"/>
        </w:rPr>
        <w:t xml:space="preserve">obowiązywania </w:t>
      </w:r>
      <w:r w:rsidR="002F2641" w:rsidRPr="00786D5D">
        <w:rPr>
          <w:rFonts w:asciiTheme="minorHAnsi" w:hAnsiTheme="minorHAnsi" w:cstheme="minorHAnsi"/>
          <w:sz w:val="22"/>
          <w:szCs w:val="22"/>
        </w:rPr>
        <w:t>Umowy</w:t>
      </w:r>
      <w:r w:rsidRPr="00786D5D">
        <w:rPr>
          <w:rFonts w:asciiTheme="minorHAnsi" w:hAnsiTheme="minorHAnsi" w:cstheme="minorHAnsi"/>
          <w:sz w:val="22"/>
          <w:szCs w:val="22"/>
        </w:rPr>
        <w:t>.</w:t>
      </w:r>
    </w:p>
    <w:p w14:paraId="7AADA1EB" w14:textId="5B5E1E51" w:rsidR="007E10DC" w:rsidRPr="00786D5D" w:rsidRDefault="00E81D84" w:rsidP="002073FD">
      <w:pPr>
        <w:pStyle w:val="Akapitzlist"/>
        <w:numPr>
          <w:ilvl w:val="0"/>
          <w:numId w:val="18"/>
        </w:numPr>
        <w:shd w:val="clear" w:color="auto" w:fill="FFFFFF"/>
        <w:spacing w:line="264" w:lineRule="auto"/>
        <w:ind w:left="426" w:hanging="426"/>
        <w:jc w:val="both"/>
        <w:rPr>
          <w:rFonts w:asciiTheme="minorHAnsi" w:hAnsiTheme="minorHAnsi" w:cstheme="minorHAnsi"/>
          <w:bCs/>
          <w:sz w:val="22"/>
          <w:szCs w:val="22"/>
        </w:rPr>
      </w:pPr>
      <w:r w:rsidRPr="00786D5D">
        <w:rPr>
          <w:rFonts w:asciiTheme="minorHAnsi" w:hAnsiTheme="minorHAnsi" w:cstheme="minorHAnsi"/>
          <w:bCs/>
          <w:sz w:val="22"/>
          <w:szCs w:val="22"/>
        </w:rPr>
        <w:t xml:space="preserve">Wykonawca </w:t>
      </w:r>
      <w:r w:rsidRPr="00786D5D">
        <w:rPr>
          <w:rFonts w:asciiTheme="minorHAnsi" w:hAnsiTheme="minorHAnsi" w:cstheme="minorHAnsi"/>
          <w:sz w:val="22"/>
          <w:szCs w:val="22"/>
        </w:rPr>
        <w:t>zobowiązuje się do dostarczania nowych wersji systemu, w zakresie modułów systemu i w ramach licencji posiadanych przez Zamawiającego</w:t>
      </w:r>
      <w:r w:rsidR="00B2368B" w:rsidRPr="00786D5D">
        <w:rPr>
          <w:rFonts w:asciiTheme="minorHAnsi" w:hAnsiTheme="minorHAnsi" w:cstheme="minorHAnsi"/>
          <w:sz w:val="22"/>
          <w:szCs w:val="22"/>
        </w:rPr>
        <w:t>, w ramach zaoferowanej ceny</w:t>
      </w:r>
      <w:r w:rsidR="00335E3C" w:rsidRPr="00786D5D">
        <w:rPr>
          <w:rFonts w:asciiTheme="minorHAnsi" w:hAnsiTheme="minorHAnsi" w:cstheme="minorHAnsi"/>
          <w:sz w:val="22"/>
          <w:szCs w:val="22"/>
        </w:rPr>
        <w:t>.</w:t>
      </w:r>
    </w:p>
    <w:p w14:paraId="7229B65E" w14:textId="77777777" w:rsidR="007E10DC" w:rsidRPr="00786D5D" w:rsidRDefault="004010D0" w:rsidP="002073FD">
      <w:pPr>
        <w:pStyle w:val="Akapitzlist"/>
        <w:numPr>
          <w:ilvl w:val="0"/>
          <w:numId w:val="18"/>
        </w:numPr>
        <w:shd w:val="clear" w:color="auto" w:fill="FFFFFF"/>
        <w:spacing w:line="264" w:lineRule="auto"/>
        <w:ind w:left="426" w:hanging="426"/>
        <w:jc w:val="both"/>
        <w:rPr>
          <w:rFonts w:asciiTheme="minorHAnsi" w:hAnsiTheme="minorHAnsi" w:cstheme="minorHAnsi"/>
          <w:bCs/>
          <w:sz w:val="22"/>
          <w:szCs w:val="22"/>
        </w:rPr>
      </w:pPr>
      <w:r w:rsidRPr="00786D5D">
        <w:rPr>
          <w:rFonts w:asciiTheme="minorHAnsi" w:hAnsiTheme="minorHAnsi" w:cstheme="minorHAnsi"/>
          <w:bCs/>
          <w:sz w:val="22"/>
          <w:szCs w:val="22"/>
        </w:rPr>
        <w:t xml:space="preserve">Wykonawca </w:t>
      </w:r>
      <w:r w:rsidRPr="00786D5D">
        <w:rPr>
          <w:rFonts w:asciiTheme="minorHAnsi" w:hAnsiTheme="minorHAnsi" w:cstheme="minorHAnsi"/>
          <w:sz w:val="22"/>
          <w:szCs w:val="22"/>
        </w:rPr>
        <w:t>zobowiązuje się do udzielania pomocy serwisowej i konsultacji telefonicznej</w:t>
      </w:r>
      <w:r w:rsidR="00A137CD" w:rsidRPr="00786D5D">
        <w:rPr>
          <w:rFonts w:asciiTheme="minorHAnsi" w:hAnsiTheme="minorHAnsi" w:cstheme="minorHAnsi"/>
          <w:sz w:val="22"/>
          <w:szCs w:val="22"/>
        </w:rPr>
        <w:t xml:space="preserve"> w terminach szczegółowo określonych w Załączniku nr 1 do Umowy</w:t>
      </w:r>
      <w:r w:rsidR="00D21CCA" w:rsidRPr="00786D5D">
        <w:rPr>
          <w:rFonts w:asciiTheme="minorHAnsi" w:hAnsiTheme="minorHAnsi" w:cstheme="minorHAnsi"/>
          <w:sz w:val="22"/>
          <w:szCs w:val="22"/>
        </w:rPr>
        <w:t>.</w:t>
      </w:r>
      <w:r w:rsidRPr="00786D5D">
        <w:rPr>
          <w:rFonts w:asciiTheme="minorHAnsi" w:hAnsiTheme="minorHAnsi" w:cstheme="minorHAnsi"/>
          <w:sz w:val="22"/>
          <w:szCs w:val="22"/>
        </w:rPr>
        <w:t xml:space="preserve"> </w:t>
      </w:r>
      <w:r w:rsidR="00D21CCA" w:rsidRPr="00786D5D">
        <w:rPr>
          <w:rFonts w:asciiTheme="minorHAnsi" w:hAnsiTheme="minorHAnsi" w:cstheme="minorHAnsi"/>
          <w:sz w:val="22"/>
          <w:szCs w:val="22"/>
        </w:rPr>
        <w:t>Udzielenie pomocy serwisowej następuje na podstawie zgłoszenia Zamawiającego.</w:t>
      </w:r>
    </w:p>
    <w:p w14:paraId="45463A0C" w14:textId="77777777" w:rsidR="005C7A08" w:rsidRPr="00786D5D" w:rsidRDefault="004010D0" w:rsidP="002073FD">
      <w:pPr>
        <w:pStyle w:val="Akapitzlist"/>
        <w:numPr>
          <w:ilvl w:val="0"/>
          <w:numId w:val="18"/>
        </w:numPr>
        <w:spacing w:line="264" w:lineRule="auto"/>
        <w:ind w:left="426" w:hanging="426"/>
        <w:jc w:val="both"/>
        <w:rPr>
          <w:rFonts w:asciiTheme="minorHAnsi" w:hAnsiTheme="minorHAnsi" w:cstheme="minorHAnsi"/>
          <w:bCs/>
          <w:sz w:val="22"/>
          <w:szCs w:val="22"/>
        </w:rPr>
      </w:pPr>
      <w:r w:rsidRPr="00786D5D">
        <w:rPr>
          <w:rFonts w:asciiTheme="minorHAnsi" w:hAnsiTheme="minorHAnsi" w:cstheme="minorHAnsi"/>
          <w:sz w:val="22"/>
          <w:szCs w:val="22"/>
        </w:rPr>
        <w:t xml:space="preserve">Zgłoszenie zapotrzebowania Wykonawcy do udzielenia pomocy i konsultacji przyjmowane jest w biurze Wykonawcy, za pomocą telefonu nr: </w:t>
      </w:r>
      <w:r w:rsidR="00BB7489" w:rsidRPr="00786D5D">
        <w:rPr>
          <w:rFonts w:asciiTheme="minorHAnsi" w:hAnsiTheme="minorHAnsi" w:cstheme="minorHAnsi"/>
          <w:sz w:val="22"/>
          <w:szCs w:val="22"/>
        </w:rPr>
        <w:t>…</w:t>
      </w:r>
      <w:r w:rsidR="001F1C78" w:rsidRPr="00786D5D">
        <w:rPr>
          <w:rFonts w:asciiTheme="minorHAnsi" w:hAnsiTheme="minorHAnsi" w:cstheme="minorHAnsi"/>
          <w:sz w:val="22"/>
          <w:szCs w:val="22"/>
        </w:rPr>
        <w:t xml:space="preserve"> </w:t>
      </w:r>
      <w:r w:rsidR="00D06A9B" w:rsidRPr="00786D5D">
        <w:rPr>
          <w:rFonts w:asciiTheme="minorHAnsi" w:hAnsiTheme="minorHAnsi" w:cstheme="minorHAnsi"/>
          <w:bCs/>
          <w:sz w:val="22"/>
          <w:szCs w:val="22"/>
        </w:rPr>
        <w:t xml:space="preserve">lub </w:t>
      </w:r>
      <w:r w:rsidR="00970790" w:rsidRPr="00786D5D">
        <w:rPr>
          <w:rFonts w:asciiTheme="minorHAnsi" w:hAnsiTheme="minorHAnsi" w:cstheme="minorHAnsi"/>
          <w:bCs/>
          <w:sz w:val="22"/>
          <w:szCs w:val="22"/>
        </w:rPr>
        <w:t>poprzez</w:t>
      </w:r>
      <w:r w:rsidR="00D06A9B" w:rsidRPr="00786D5D">
        <w:rPr>
          <w:rFonts w:asciiTheme="minorHAnsi" w:hAnsiTheme="minorHAnsi" w:cstheme="minorHAnsi"/>
          <w:bCs/>
          <w:sz w:val="22"/>
          <w:szCs w:val="22"/>
        </w:rPr>
        <w:t xml:space="preserve"> elektroniczny system zgłoszeń (helpdesk)</w:t>
      </w:r>
      <w:r w:rsidR="00970790" w:rsidRPr="00786D5D">
        <w:rPr>
          <w:rFonts w:asciiTheme="minorHAnsi" w:hAnsiTheme="minorHAnsi" w:cstheme="minorHAnsi"/>
          <w:bCs/>
          <w:sz w:val="22"/>
          <w:szCs w:val="22"/>
        </w:rPr>
        <w:t xml:space="preserve"> dostępny pod adresem: </w:t>
      </w:r>
      <w:r w:rsidR="00BB7489" w:rsidRPr="00786D5D">
        <w:rPr>
          <w:rFonts w:asciiTheme="minorHAnsi" w:hAnsiTheme="minorHAnsi" w:cstheme="minorHAnsi"/>
          <w:bCs/>
          <w:sz w:val="22"/>
          <w:szCs w:val="22"/>
        </w:rPr>
        <w:t>..</w:t>
      </w:r>
      <w:r w:rsidR="00B504C5" w:rsidRPr="00786D5D">
        <w:rPr>
          <w:rFonts w:asciiTheme="minorHAnsi" w:hAnsiTheme="minorHAnsi" w:cstheme="minorHAnsi"/>
          <w:bCs/>
          <w:sz w:val="22"/>
          <w:szCs w:val="22"/>
        </w:rPr>
        <w:t>.</w:t>
      </w:r>
    </w:p>
    <w:p w14:paraId="322DA89D" w14:textId="77777777" w:rsidR="007E10DC" w:rsidRPr="00786D5D" w:rsidRDefault="004010D0" w:rsidP="002073FD">
      <w:pPr>
        <w:pStyle w:val="Akapitzlist"/>
        <w:numPr>
          <w:ilvl w:val="0"/>
          <w:numId w:val="18"/>
        </w:numPr>
        <w:shd w:val="clear" w:color="auto" w:fill="FFFFFF"/>
        <w:spacing w:line="264" w:lineRule="auto"/>
        <w:ind w:left="426" w:hanging="426"/>
        <w:jc w:val="both"/>
        <w:rPr>
          <w:rFonts w:asciiTheme="minorHAnsi" w:hAnsiTheme="minorHAnsi" w:cstheme="minorHAnsi"/>
          <w:bCs/>
          <w:sz w:val="22"/>
          <w:szCs w:val="22"/>
        </w:rPr>
      </w:pPr>
      <w:r w:rsidRPr="00786D5D">
        <w:rPr>
          <w:rFonts w:asciiTheme="minorHAnsi" w:hAnsiTheme="minorHAnsi" w:cstheme="minorHAnsi"/>
          <w:sz w:val="22"/>
          <w:szCs w:val="22"/>
        </w:rPr>
        <w:t>Prace wykonane na rzecz Zamawiającego w ramach umowy ewidencjonowane są w odpowiednim protokole przygotowywanym przez Wykonawcę.</w:t>
      </w:r>
    </w:p>
    <w:p w14:paraId="1CAA691A" w14:textId="77777777" w:rsidR="00012DD1" w:rsidRPr="00786D5D" w:rsidRDefault="00012DD1" w:rsidP="002073FD">
      <w:pPr>
        <w:pStyle w:val="Akapitzlist"/>
        <w:numPr>
          <w:ilvl w:val="0"/>
          <w:numId w:val="18"/>
        </w:numPr>
        <w:shd w:val="clear" w:color="auto" w:fill="FFFFFF"/>
        <w:spacing w:line="264" w:lineRule="auto"/>
        <w:ind w:left="426" w:hanging="426"/>
        <w:jc w:val="both"/>
        <w:rPr>
          <w:rFonts w:asciiTheme="minorHAnsi" w:hAnsiTheme="minorHAnsi" w:cstheme="minorHAnsi"/>
          <w:bCs/>
          <w:sz w:val="22"/>
          <w:szCs w:val="22"/>
        </w:rPr>
      </w:pPr>
      <w:r w:rsidRPr="00786D5D">
        <w:rPr>
          <w:rFonts w:asciiTheme="minorHAnsi" w:hAnsiTheme="minorHAnsi" w:cstheme="minorHAnsi"/>
          <w:sz w:val="22"/>
          <w:szCs w:val="22"/>
        </w:rPr>
        <w:t>Świadczenie usług serwisowych i wsparcia technicznego odbywać się będzie na zasadach i zachowaniem terminów szczegółowo określonych w Załączniku nr 1</w:t>
      </w:r>
      <w:r w:rsidR="00A9149D" w:rsidRPr="00786D5D">
        <w:rPr>
          <w:rFonts w:asciiTheme="minorHAnsi" w:hAnsiTheme="minorHAnsi" w:cstheme="minorHAnsi"/>
          <w:sz w:val="22"/>
          <w:szCs w:val="22"/>
        </w:rPr>
        <w:t xml:space="preserve"> do Umowy</w:t>
      </w:r>
      <w:r w:rsidRPr="00786D5D">
        <w:rPr>
          <w:rFonts w:asciiTheme="minorHAnsi" w:hAnsiTheme="minorHAnsi" w:cstheme="minorHAnsi"/>
          <w:sz w:val="22"/>
          <w:szCs w:val="22"/>
        </w:rPr>
        <w:t>.</w:t>
      </w:r>
    </w:p>
    <w:p w14:paraId="508ECAA8" w14:textId="77777777" w:rsidR="00C1503B" w:rsidRPr="00786D5D" w:rsidRDefault="00C1503B" w:rsidP="002073FD">
      <w:pPr>
        <w:shd w:val="clear" w:color="auto" w:fill="FFFFFF"/>
        <w:spacing w:line="264" w:lineRule="auto"/>
        <w:ind w:right="-80"/>
        <w:contextualSpacing/>
        <w:rPr>
          <w:rFonts w:asciiTheme="minorHAnsi" w:hAnsiTheme="minorHAnsi" w:cstheme="minorHAnsi"/>
          <w:b/>
          <w:bCs/>
          <w:sz w:val="22"/>
          <w:szCs w:val="22"/>
        </w:rPr>
      </w:pPr>
    </w:p>
    <w:p w14:paraId="1101826D" w14:textId="77777777" w:rsidR="007E10DC" w:rsidRPr="00786D5D" w:rsidRDefault="004010D0" w:rsidP="002073FD">
      <w:pPr>
        <w:shd w:val="clear" w:color="auto" w:fill="FFFFFF"/>
        <w:spacing w:line="264" w:lineRule="auto"/>
        <w:ind w:right="-80"/>
        <w:contextualSpacing/>
        <w:jc w:val="center"/>
        <w:rPr>
          <w:rFonts w:asciiTheme="minorHAnsi" w:hAnsiTheme="minorHAnsi" w:cstheme="minorHAnsi"/>
          <w:b/>
          <w:bCs/>
          <w:sz w:val="22"/>
          <w:szCs w:val="22"/>
          <w:u w:val="single"/>
        </w:rPr>
      </w:pPr>
      <w:r w:rsidRPr="00786D5D">
        <w:rPr>
          <w:rFonts w:asciiTheme="minorHAnsi" w:hAnsiTheme="minorHAnsi" w:cstheme="minorHAnsi"/>
          <w:b/>
          <w:bCs/>
          <w:sz w:val="22"/>
          <w:szCs w:val="22"/>
        </w:rPr>
        <w:t>§</w:t>
      </w:r>
      <w:r w:rsidR="0022456B" w:rsidRPr="00786D5D">
        <w:rPr>
          <w:rFonts w:asciiTheme="minorHAnsi" w:hAnsiTheme="minorHAnsi" w:cstheme="minorHAnsi"/>
          <w:b/>
          <w:bCs/>
          <w:sz w:val="22"/>
          <w:szCs w:val="22"/>
        </w:rPr>
        <w:t xml:space="preserve"> </w:t>
      </w:r>
      <w:r w:rsidRPr="00786D5D">
        <w:rPr>
          <w:rFonts w:asciiTheme="minorHAnsi" w:hAnsiTheme="minorHAnsi" w:cstheme="minorHAnsi"/>
          <w:b/>
          <w:bCs/>
          <w:sz w:val="22"/>
          <w:szCs w:val="22"/>
        </w:rPr>
        <w:t xml:space="preserve">3 </w:t>
      </w:r>
    </w:p>
    <w:p w14:paraId="01F53896" w14:textId="77777777" w:rsidR="007E10DC" w:rsidRPr="00786D5D" w:rsidRDefault="00517928" w:rsidP="002073FD">
      <w:pPr>
        <w:shd w:val="clear" w:color="auto" w:fill="FFFFFF"/>
        <w:spacing w:line="264" w:lineRule="auto"/>
        <w:ind w:right="-80"/>
        <w:contextualSpacing/>
        <w:jc w:val="center"/>
        <w:rPr>
          <w:rFonts w:asciiTheme="minorHAnsi" w:hAnsiTheme="minorHAnsi" w:cstheme="minorHAnsi"/>
          <w:sz w:val="22"/>
          <w:szCs w:val="22"/>
        </w:rPr>
      </w:pPr>
      <w:r w:rsidRPr="00786D5D">
        <w:rPr>
          <w:rFonts w:asciiTheme="minorHAnsi" w:hAnsiTheme="minorHAnsi" w:cstheme="minorHAnsi"/>
          <w:b/>
          <w:bCs/>
          <w:sz w:val="22"/>
          <w:szCs w:val="22"/>
        </w:rPr>
        <w:t>Cena i warunki płatności</w:t>
      </w:r>
    </w:p>
    <w:p w14:paraId="679CE2A7" w14:textId="48996F93" w:rsidR="00E10EC4" w:rsidRPr="00786D5D" w:rsidRDefault="004010D0" w:rsidP="00E10EC4">
      <w:pPr>
        <w:pStyle w:val="Akapitzlist"/>
        <w:numPr>
          <w:ilvl w:val="0"/>
          <w:numId w:val="19"/>
        </w:numPr>
        <w:spacing w:line="264" w:lineRule="auto"/>
        <w:ind w:left="426" w:hanging="426"/>
        <w:jc w:val="both"/>
        <w:rPr>
          <w:rFonts w:asciiTheme="minorHAnsi" w:hAnsiTheme="minorHAnsi" w:cstheme="minorHAnsi"/>
          <w:sz w:val="22"/>
          <w:szCs w:val="22"/>
        </w:rPr>
      </w:pPr>
      <w:r w:rsidRPr="00786D5D">
        <w:rPr>
          <w:rFonts w:asciiTheme="minorHAnsi" w:hAnsiTheme="minorHAnsi" w:cstheme="minorHAnsi"/>
          <w:sz w:val="22"/>
          <w:szCs w:val="22"/>
        </w:rPr>
        <w:t>Za</w:t>
      </w:r>
      <w:r w:rsidRPr="00786D5D">
        <w:rPr>
          <w:rFonts w:asciiTheme="minorHAnsi" w:eastAsia="Arial" w:hAnsiTheme="minorHAnsi" w:cstheme="minorHAnsi"/>
          <w:sz w:val="22"/>
          <w:szCs w:val="22"/>
        </w:rPr>
        <w:t xml:space="preserve"> zrealizowanie Umowy </w:t>
      </w:r>
      <w:r w:rsidRPr="00786D5D">
        <w:rPr>
          <w:rFonts w:asciiTheme="minorHAnsi" w:hAnsiTheme="minorHAnsi" w:cstheme="minorHAnsi"/>
          <w:sz w:val="22"/>
          <w:szCs w:val="22"/>
        </w:rPr>
        <w:t>Wykonawca</w:t>
      </w:r>
      <w:r w:rsidRPr="00786D5D">
        <w:rPr>
          <w:rFonts w:asciiTheme="minorHAnsi" w:eastAsia="Arial" w:hAnsiTheme="minorHAnsi" w:cstheme="minorHAnsi"/>
          <w:sz w:val="22"/>
          <w:szCs w:val="22"/>
        </w:rPr>
        <w:t xml:space="preserve"> otrzyma </w:t>
      </w:r>
      <w:r w:rsidRPr="00786D5D">
        <w:rPr>
          <w:rFonts w:asciiTheme="minorHAnsi" w:hAnsiTheme="minorHAnsi" w:cstheme="minorHAnsi"/>
          <w:sz w:val="22"/>
          <w:szCs w:val="22"/>
        </w:rPr>
        <w:t>wynagrodzenie</w:t>
      </w:r>
      <w:r w:rsidRPr="00786D5D">
        <w:rPr>
          <w:rFonts w:asciiTheme="minorHAnsi" w:eastAsia="Arial" w:hAnsiTheme="minorHAnsi" w:cstheme="minorHAnsi"/>
          <w:sz w:val="22"/>
          <w:szCs w:val="22"/>
        </w:rPr>
        <w:t xml:space="preserve"> </w:t>
      </w:r>
      <w:r w:rsidRPr="00786D5D">
        <w:rPr>
          <w:rFonts w:asciiTheme="minorHAnsi" w:hAnsiTheme="minorHAnsi" w:cstheme="minorHAnsi"/>
          <w:sz w:val="22"/>
          <w:szCs w:val="22"/>
        </w:rPr>
        <w:t>w</w:t>
      </w:r>
      <w:r w:rsidRPr="00786D5D">
        <w:rPr>
          <w:rFonts w:asciiTheme="minorHAnsi" w:eastAsia="Arial" w:hAnsiTheme="minorHAnsi" w:cstheme="minorHAnsi"/>
          <w:sz w:val="22"/>
          <w:szCs w:val="22"/>
        </w:rPr>
        <w:t xml:space="preserve"> </w:t>
      </w:r>
      <w:r w:rsidRPr="00786D5D">
        <w:rPr>
          <w:rFonts w:asciiTheme="minorHAnsi" w:hAnsiTheme="minorHAnsi" w:cstheme="minorHAnsi"/>
          <w:sz w:val="22"/>
          <w:szCs w:val="22"/>
        </w:rPr>
        <w:t>wysokości</w:t>
      </w:r>
      <w:r w:rsidRPr="00786D5D">
        <w:rPr>
          <w:rFonts w:asciiTheme="minorHAnsi" w:eastAsia="Arial" w:hAnsiTheme="minorHAnsi" w:cstheme="minorHAnsi"/>
          <w:bCs/>
          <w:sz w:val="22"/>
          <w:szCs w:val="22"/>
        </w:rPr>
        <w:t xml:space="preserve">  </w:t>
      </w:r>
      <w:r w:rsidR="00BB7489" w:rsidRPr="00786D5D">
        <w:rPr>
          <w:rFonts w:asciiTheme="minorHAnsi" w:hAnsiTheme="minorHAnsi" w:cstheme="minorHAnsi"/>
          <w:sz w:val="22"/>
          <w:szCs w:val="22"/>
        </w:rPr>
        <w:t>…</w:t>
      </w:r>
      <w:r w:rsidR="00415C6E" w:rsidRPr="00786D5D">
        <w:rPr>
          <w:rFonts w:asciiTheme="minorHAnsi" w:hAnsiTheme="minorHAnsi" w:cstheme="minorHAnsi"/>
          <w:sz w:val="22"/>
          <w:szCs w:val="22"/>
        </w:rPr>
        <w:t xml:space="preserve"> </w:t>
      </w:r>
      <w:r w:rsidR="00BB7489" w:rsidRPr="00786D5D">
        <w:rPr>
          <w:rFonts w:asciiTheme="minorHAnsi" w:hAnsiTheme="minorHAnsi" w:cstheme="minorHAnsi"/>
          <w:sz w:val="22"/>
          <w:szCs w:val="22"/>
        </w:rPr>
        <w:t>zł</w:t>
      </w:r>
      <w:r w:rsidRPr="00786D5D">
        <w:rPr>
          <w:rFonts w:asciiTheme="minorHAnsi" w:hAnsiTheme="minorHAnsi" w:cstheme="minorHAnsi"/>
          <w:sz w:val="22"/>
          <w:szCs w:val="22"/>
        </w:rPr>
        <w:t xml:space="preserve"> brutto</w:t>
      </w:r>
      <w:r w:rsidR="00335E3C" w:rsidRPr="00786D5D">
        <w:rPr>
          <w:rFonts w:asciiTheme="minorHAnsi" w:hAnsiTheme="minorHAnsi" w:cstheme="minorHAnsi"/>
          <w:sz w:val="22"/>
          <w:szCs w:val="22"/>
        </w:rPr>
        <w:t>,</w:t>
      </w:r>
      <w:r w:rsidR="001A3E91" w:rsidRPr="00786D5D">
        <w:rPr>
          <w:rFonts w:asciiTheme="minorHAnsi" w:hAnsiTheme="minorHAnsi" w:cstheme="minorHAnsi"/>
          <w:sz w:val="22"/>
          <w:szCs w:val="22"/>
        </w:rPr>
        <w:t xml:space="preserve"> </w:t>
      </w:r>
      <w:r w:rsidRPr="00786D5D">
        <w:rPr>
          <w:rFonts w:asciiTheme="minorHAnsi" w:eastAsia="Arial" w:hAnsiTheme="minorHAnsi" w:cstheme="minorHAnsi"/>
          <w:sz w:val="22"/>
          <w:szCs w:val="22"/>
        </w:rPr>
        <w:t xml:space="preserve"> </w:t>
      </w:r>
      <w:r w:rsidRPr="00786D5D">
        <w:rPr>
          <w:rFonts w:asciiTheme="minorHAnsi" w:hAnsiTheme="minorHAnsi" w:cstheme="minorHAnsi"/>
          <w:sz w:val="22"/>
          <w:szCs w:val="22"/>
        </w:rPr>
        <w:t>w tym należny</w:t>
      </w:r>
      <w:r w:rsidRPr="00786D5D">
        <w:rPr>
          <w:rFonts w:asciiTheme="minorHAnsi" w:eastAsia="Arial" w:hAnsiTheme="minorHAnsi" w:cstheme="minorHAnsi"/>
          <w:sz w:val="22"/>
          <w:szCs w:val="22"/>
        </w:rPr>
        <w:t xml:space="preserve"> </w:t>
      </w:r>
      <w:r w:rsidRPr="00786D5D">
        <w:rPr>
          <w:rFonts w:asciiTheme="minorHAnsi" w:hAnsiTheme="minorHAnsi" w:cstheme="minorHAnsi"/>
          <w:sz w:val="22"/>
          <w:szCs w:val="22"/>
        </w:rPr>
        <w:t>podatek</w:t>
      </w:r>
      <w:r w:rsidRPr="00786D5D">
        <w:rPr>
          <w:rFonts w:asciiTheme="minorHAnsi" w:eastAsia="Arial" w:hAnsiTheme="minorHAnsi" w:cstheme="minorHAnsi"/>
          <w:sz w:val="22"/>
          <w:szCs w:val="22"/>
        </w:rPr>
        <w:t xml:space="preserve"> </w:t>
      </w:r>
      <w:r w:rsidRPr="00786D5D">
        <w:rPr>
          <w:rFonts w:asciiTheme="minorHAnsi" w:hAnsiTheme="minorHAnsi" w:cstheme="minorHAnsi"/>
          <w:sz w:val="22"/>
          <w:szCs w:val="22"/>
        </w:rPr>
        <w:t xml:space="preserve">od towarów i usług. </w:t>
      </w:r>
    </w:p>
    <w:p w14:paraId="698EEA92" w14:textId="77777777" w:rsidR="007A746E" w:rsidRPr="00786D5D" w:rsidRDefault="005D5288" w:rsidP="002073FD">
      <w:pPr>
        <w:pStyle w:val="Akapitzlist"/>
        <w:numPr>
          <w:ilvl w:val="0"/>
          <w:numId w:val="19"/>
        </w:numPr>
        <w:spacing w:line="264" w:lineRule="auto"/>
        <w:ind w:left="426" w:hanging="426"/>
        <w:jc w:val="both"/>
        <w:rPr>
          <w:rFonts w:asciiTheme="minorHAnsi" w:hAnsiTheme="minorHAnsi" w:cstheme="minorHAnsi"/>
          <w:sz w:val="22"/>
          <w:szCs w:val="22"/>
        </w:rPr>
      </w:pPr>
      <w:r w:rsidRPr="00786D5D">
        <w:rPr>
          <w:rFonts w:asciiTheme="minorHAnsi" w:hAnsiTheme="minorHAnsi" w:cstheme="minorHAnsi"/>
          <w:sz w:val="22"/>
          <w:szCs w:val="22"/>
        </w:rPr>
        <w:t>Na wynagrodzenie Wykonawcy wskazane w ust. 1 składa się</w:t>
      </w:r>
      <w:r w:rsidR="007A746E" w:rsidRPr="00786D5D">
        <w:rPr>
          <w:rFonts w:asciiTheme="minorHAnsi" w:hAnsiTheme="minorHAnsi" w:cstheme="minorHAnsi"/>
          <w:sz w:val="22"/>
          <w:szCs w:val="22"/>
        </w:rPr>
        <w:t>:</w:t>
      </w:r>
    </w:p>
    <w:p w14:paraId="39509837" w14:textId="48A41AD0" w:rsidR="001A3E91" w:rsidRPr="00786D5D" w:rsidRDefault="001A3E91" w:rsidP="001A3E91">
      <w:pPr>
        <w:pStyle w:val="Akapitzlist"/>
        <w:spacing w:line="264" w:lineRule="auto"/>
        <w:ind w:left="426"/>
        <w:jc w:val="both"/>
        <w:rPr>
          <w:rFonts w:asciiTheme="minorHAnsi" w:hAnsiTheme="minorHAnsi" w:cstheme="minorHAnsi"/>
          <w:sz w:val="22"/>
          <w:szCs w:val="22"/>
        </w:rPr>
      </w:pPr>
      <w:r w:rsidRPr="00786D5D">
        <w:rPr>
          <w:rFonts w:asciiTheme="minorHAnsi" w:hAnsiTheme="minorHAnsi" w:cstheme="minorHAnsi"/>
          <w:sz w:val="22"/>
          <w:szCs w:val="22"/>
        </w:rPr>
        <w:t>-  opłata za miesięczny dostęp do aktualizacji</w:t>
      </w:r>
      <w:r w:rsidR="001A210D" w:rsidRPr="00786D5D">
        <w:rPr>
          <w:rFonts w:asciiTheme="minorHAnsi" w:hAnsiTheme="minorHAnsi" w:cstheme="minorHAnsi"/>
          <w:sz w:val="22"/>
          <w:szCs w:val="22"/>
        </w:rPr>
        <w:t xml:space="preserve"> i</w:t>
      </w:r>
      <w:r w:rsidRPr="00786D5D">
        <w:rPr>
          <w:rFonts w:asciiTheme="minorHAnsi" w:hAnsiTheme="minorHAnsi" w:cstheme="minorHAnsi"/>
          <w:sz w:val="22"/>
          <w:szCs w:val="22"/>
        </w:rPr>
        <w:t xml:space="preserve"> nadzór autorski</w:t>
      </w:r>
      <w:r w:rsidR="001A210D" w:rsidRPr="00786D5D">
        <w:rPr>
          <w:rFonts w:asciiTheme="minorHAnsi" w:hAnsiTheme="minorHAnsi" w:cstheme="minorHAnsi"/>
          <w:sz w:val="22"/>
          <w:szCs w:val="22"/>
        </w:rPr>
        <w:t>,</w:t>
      </w:r>
    </w:p>
    <w:p w14:paraId="4E7D62EB" w14:textId="11F3F05C" w:rsidR="00E10EC4" w:rsidRPr="00786D5D" w:rsidRDefault="007A746E" w:rsidP="001A3E91">
      <w:pPr>
        <w:pStyle w:val="Akapitzlist"/>
        <w:spacing w:line="264" w:lineRule="auto"/>
        <w:ind w:left="426"/>
        <w:jc w:val="both"/>
        <w:rPr>
          <w:rFonts w:asciiTheme="minorHAnsi" w:hAnsiTheme="minorHAnsi" w:cstheme="minorHAnsi"/>
          <w:sz w:val="22"/>
          <w:szCs w:val="22"/>
        </w:rPr>
      </w:pPr>
      <w:r w:rsidRPr="00786D5D">
        <w:rPr>
          <w:rFonts w:asciiTheme="minorHAnsi" w:hAnsiTheme="minorHAnsi" w:cstheme="minorHAnsi"/>
          <w:sz w:val="22"/>
          <w:szCs w:val="22"/>
        </w:rPr>
        <w:t>-</w:t>
      </w:r>
      <w:r w:rsidR="001A3E91" w:rsidRPr="00786D5D">
        <w:rPr>
          <w:rFonts w:asciiTheme="minorHAnsi" w:hAnsiTheme="minorHAnsi" w:cstheme="minorHAnsi"/>
          <w:sz w:val="22"/>
          <w:szCs w:val="22"/>
        </w:rPr>
        <w:t xml:space="preserve"> </w:t>
      </w:r>
      <w:r w:rsidR="005D5288" w:rsidRPr="00786D5D">
        <w:rPr>
          <w:rFonts w:asciiTheme="minorHAnsi" w:hAnsiTheme="minorHAnsi" w:cstheme="minorHAnsi"/>
          <w:sz w:val="22"/>
          <w:szCs w:val="22"/>
        </w:rPr>
        <w:t>o</w:t>
      </w:r>
      <w:r w:rsidR="004010D0" w:rsidRPr="00786D5D">
        <w:rPr>
          <w:rFonts w:asciiTheme="minorHAnsi" w:hAnsiTheme="minorHAnsi" w:cstheme="minorHAnsi"/>
          <w:sz w:val="22"/>
          <w:szCs w:val="22"/>
        </w:rPr>
        <w:t xml:space="preserve">płata za </w:t>
      </w:r>
      <w:r w:rsidR="005D5288" w:rsidRPr="00786D5D">
        <w:rPr>
          <w:rFonts w:asciiTheme="minorHAnsi" w:hAnsiTheme="minorHAnsi" w:cstheme="minorHAnsi"/>
          <w:sz w:val="22"/>
          <w:szCs w:val="22"/>
        </w:rPr>
        <w:t>miesięczn</w:t>
      </w:r>
      <w:r w:rsidR="001A3E91" w:rsidRPr="00786D5D">
        <w:rPr>
          <w:rFonts w:asciiTheme="minorHAnsi" w:hAnsiTheme="minorHAnsi" w:cstheme="minorHAnsi"/>
          <w:sz w:val="22"/>
          <w:szCs w:val="22"/>
        </w:rPr>
        <w:t>e</w:t>
      </w:r>
      <w:r w:rsidRPr="00786D5D">
        <w:rPr>
          <w:rFonts w:asciiTheme="minorHAnsi" w:hAnsiTheme="minorHAnsi" w:cstheme="minorHAnsi"/>
          <w:sz w:val="22"/>
          <w:szCs w:val="22"/>
        </w:rPr>
        <w:t xml:space="preserve"> </w:t>
      </w:r>
      <w:r w:rsidR="001A3E91" w:rsidRPr="00786D5D">
        <w:rPr>
          <w:rFonts w:asciiTheme="minorHAnsi" w:hAnsiTheme="minorHAnsi" w:cstheme="minorHAnsi"/>
          <w:sz w:val="22"/>
          <w:szCs w:val="22"/>
        </w:rPr>
        <w:t>zużycie godzin serwisowych, potwierdzonych protokołem</w:t>
      </w:r>
      <w:r w:rsidR="001D559E" w:rsidRPr="00786D5D">
        <w:rPr>
          <w:rFonts w:asciiTheme="minorHAnsi" w:hAnsiTheme="minorHAnsi" w:cstheme="minorHAnsi"/>
          <w:sz w:val="22"/>
          <w:szCs w:val="22"/>
        </w:rPr>
        <w:t xml:space="preserve"> (przy czym koszt 1 roboczogodziny to …. zł brutto)</w:t>
      </w:r>
      <w:r w:rsidR="00335E3C" w:rsidRPr="00786D5D">
        <w:rPr>
          <w:rFonts w:asciiTheme="minorHAnsi" w:hAnsiTheme="minorHAnsi" w:cstheme="minorHAnsi"/>
          <w:sz w:val="22"/>
          <w:szCs w:val="22"/>
        </w:rPr>
        <w:t>,</w:t>
      </w:r>
      <w:r w:rsidR="004010D0" w:rsidRPr="00786D5D">
        <w:rPr>
          <w:rFonts w:asciiTheme="minorHAnsi" w:hAnsiTheme="minorHAnsi" w:cstheme="minorHAnsi"/>
          <w:sz w:val="22"/>
          <w:szCs w:val="22"/>
        </w:rPr>
        <w:t xml:space="preserve"> w </w:t>
      </w:r>
      <w:r w:rsidR="004010D0" w:rsidRPr="00786D5D">
        <w:rPr>
          <w:rFonts w:asciiTheme="minorHAnsi" w:hAnsiTheme="minorHAnsi" w:cstheme="minorHAnsi"/>
          <w:b/>
          <w:bCs/>
          <w:sz w:val="22"/>
          <w:szCs w:val="22"/>
          <w:u w:val="single"/>
        </w:rPr>
        <w:t>wymiarze</w:t>
      </w:r>
      <w:r w:rsidR="001A3E91" w:rsidRPr="00786D5D">
        <w:rPr>
          <w:rFonts w:asciiTheme="minorHAnsi" w:hAnsiTheme="minorHAnsi" w:cstheme="minorHAnsi"/>
          <w:b/>
          <w:bCs/>
          <w:sz w:val="22"/>
          <w:szCs w:val="22"/>
          <w:u w:val="single"/>
        </w:rPr>
        <w:t xml:space="preserve"> nie wyższym</w:t>
      </w:r>
      <w:r w:rsidR="001A3E91" w:rsidRPr="00786D5D">
        <w:rPr>
          <w:rFonts w:asciiTheme="minorHAnsi" w:hAnsiTheme="minorHAnsi" w:cstheme="minorHAnsi"/>
          <w:sz w:val="22"/>
          <w:szCs w:val="22"/>
        </w:rPr>
        <w:t xml:space="preserve"> niż</w:t>
      </w:r>
      <w:r w:rsidR="004010D0" w:rsidRPr="00786D5D">
        <w:rPr>
          <w:rFonts w:asciiTheme="minorHAnsi" w:hAnsiTheme="minorHAnsi" w:cstheme="minorHAnsi"/>
          <w:sz w:val="22"/>
          <w:szCs w:val="22"/>
        </w:rPr>
        <w:t xml:space="preserve"> określony w § 2 ust. 1</w:t>
      </w:r>
      <w:r w:rsidR="00B9205C" w:rsidRPr="00786D5D">
        <w:rPr>
          <w:rFonts w:asciiTheme="minorHAnsi" w:hAnsiTheme="minorHAnsi" w:cstheme="minorHAnsi"/>
          <w:sz w:val="22"/>
          <w:szCs w:val="22"/>
        </w:rPr>
        <w:t>,</w:t>
      </w:r>
      <w:r w:rsidR="004010D0" w:rsidRPr="00786D5D">
        <w:rPr>
          <w:rFonts w:asciiTheme="minorHAnsi" w:hAnsiTheme="minorHAnsi" w:cstheme="minorHAnsi"/>
          <w:sz w:val="22"/>
          <w:szCs w:val="22"/>
        </w:rPr>
        <w:t xml:space="preserve"> </w:t>
      </w:r>
    </w:p>
    <w:p w14:paraId="5B4B9D96" w14:textId="698E491E" w:rsidR="00A96C43" w:rsidRPr="00786D5D" w:rsidRDefault="00A96C43" w:rsidP="002073FD">
      <w:pPr>
        <w:pStyle w:val="Akapitzlist"/>
        <w:numPr>
          <w:ilvl w:val="0"/>
          <w:numId w:val="19"/>
        </w:numPr>
        <w:spacing w:line="264" w:lineRule="auto"/>
        <w:ind w:left="426" w:hanging="426"/>
        <w:jc w:val="both"/>
        <w:rPr>
          <w:rFonts w:asciiTheme="minorHAnsi" w:hAnsiTheme="minorHAnsi" w:cstheme="minorHAnsi"/>
          <w:sz w:val="22"/>
          <w:szCs w:val="22"/>
        </w:rPr>
      </w:pPr>
      <w:r w:rsidRPr="00786D5D">
        <w:rPr>
          <w:rFonts w:asciiTheme="minorHAnsi" w:hAnsiTheme="minorHAnsi" w:cstheme="minorHAnsi"/>
          <w:sz w:val="22"/>
          <w:szCs w:val="22"/>
        </w:rPr>
        <w:t>Wynagrodzenie</w:t>
      </w:r>
      <w:r w:rsidR="00335E3C" w:rsidRPr="00786D5D">
        <w:rPr>
          <w:rFonts w:asciiTheme="minorHAnsi" w:hAnsiTheme="minorHAnsi" w:cstheme="minorHAnsi"/>
          <w:sz w:val="22"/>
          <w:szCs w:val="22"/>
        </w:rPr>
        <w:t>,</w:t>
      </w:r>
      <w:r w:rsidRPr="00786D5D">
        <w:rPr>
          <w:rFonts w:asciiTheme="minorHAnsi" w:hAnsiTheme="minorHAnsi" w:cstheme="minorHAnsi"/>
          <w:sz w:val="22"/>
          <w:szCs w:val="22"/>
        </w:rPr>
        <w:t xml:space="preserve"> określone w ust. 1</w:t>
      </w:r>
      <w:r w:rsidR="00B504C5" w:rsidRPr="00786D5D">
        <w:rPr>
          <w:rFonts w:asciiTheme="minorHAnsi" w:hAnsiTheme="minorHAnsi" w:cstheme="minorHAnsi"/>
          <w:sz w:val="22"/>
          <w:szCs w:val="22"/>
        </w:rPr>
        <w:t xml:space="preserve"> i 2</w:t>
      </w:r>
      <w:r w:rsidR="00335E3C" w:rsidRPr="00786D5D">
        <w:rPr>
          <w:rFonts w:asciiTheme="minorHAnsi" w:hAnsiTheme="minorHAnsi" w:cstheme="minorHAnsi"/>
          <w:sz w:val="22"/>
          <w:szCs w:val="22"/>
        </w:rPr>
        <w:t>,</w:t>
      </w:r>
      <w:r w:rsidRPr="00786D5D">
        <w:rPr>
          <w:rFonts w:asciiTheme="minorHAnsi" w:hAnsiTheme="minorHAnsi" w:cstheme="minorHAnsi"/>
          <w:sz w:val="22"/>
          <w:szCs w:val="22"/>
        </w:rPr>
        <w:t xml:space="preserve"> zawi</w:t>
      </w:r>
      <w:r w:rsidR="00B504C5" w:rsidRPr="00786D5D">
        <w:rPr>
          <w:rFonts w:asciiTheme="minorHAnsi" w:hAnsiTheme="minorHAnsi" w:cstheme="minorHAnsi"/>
          <w:sz w:val="22"/>
          <w:szCs w:val="22"/>
        </w:rPr>
        <w:t>era wszystkie koszty związane z </w:t>
      </w:r>
      <w:r w:rsidRPr="00786D5D">
        <w:rPr>
          <w:rFonts w:asciiTheme="minorHAnsi" w:hAnsiTheme="minorHAnsi" w:cstheme="minorHAnsi"/>
          <w:sz w:val="22"/>
          <w:szCs w:val="22"/>
        </w:rPr>
        <w:t>wykonaniem Umowy.</w:t>
      </w:r>
    </w:p>
    <w:p w14:paraId="7EE966D8" w14:textId="77777777" w:rsidR="007E10DC" w:rsidRPr="00786D5D" w:rsidRDefault="008A6FB6" w:rsidP="002073FD">
      <w:pPr>
        <w:pStyle w:val="Akapitzlist"/>
        <w:numPr>
          <w:ilvl w:val="0"/>
          <w:numId w:val="19"/>
        </w:numPr>
        <w:spacing w:line="264" w:lineRule="auto"/>
        <w:ind w:left="426" w:hanging="426"/>
        <w:jc w:val="both"/>
        <w:rPr>
          <w:rFonts w:asciiTheme="minorHAnsi" w:hAnsiTheme="minorHAnsi" w:cstheme="minorHAnsi"/>
          <w:sz w:val="22"/>
          <w:szCs w:val="22"/>
        </w:rPr>
      </w:pPr>
      <w:r w:rsidRPr="00786D5D">
        <w:rPr>
          <w:rFonts w:asciiTheme="minorHAnsi" w:hAnsiTheme="minorHAnsi" w:cstheme="minorHAnsi"/>
          <w:sz w:val="22"/>
          <w:szCs w:val="22"/>
        </w:rPr>
        <w:t>P</w:t>
      </w:r>
      <w:r w:rsidR="004010D0" w:rsidRPr="00786D5D">
        <w:rPr>
          <w:rFonts w:asciiTheme="minorHAnsi" w:hAnsiTheme="minorHAnsi" w:cstheme="minorHAnsi"/>
          <w:sz w:val="22"/>
          <w:szCs w:val="22"/>
        </w:rPr>
        <w:t>łatność</w:t>
      </w:r>
      <w:r w:rsidR="00335E3C" w:rsidRPr="00786D5D">
        <w:rPr>
          <w:rFonts w:asciiTheme="minorHAnsi" w:hAnsiTheme="minorHAnsi" w:cstheme="minorHAnsi"/>
          <w:sz w:val="22"/>
          <w:szCs w:val="22"/>
        </w:rPr>
        <w:t>,</w:t>
      </w:r>
      <w:r w:rsidR="004010D0" w:rsidRPr="00786D5D">
        <w:rPr>
          <w:rFonts w:asciiTheme="minorHAnsi" w:hAnsiTheme="minorHAnsi" w:cstheme="minorHAnsi"/>
          <w:sz w:val="22"/>
          <w:szCs w:val="22"/>
        </w:rPr>
        <w:t xml:space="preserve"> wymieniona w ust. 2</w:t>
      </w:r>
      <w:r w:rsidR="00335E3C" w:rsidRPr="00786D5D">
        <w:rPr>
          <w:rFonts w:asciiTheme="minorHAnsi" w:hAnsiTheme="minorHAnsi" w:cstheme="minorHAnsi"/>
          <w:sz w:val="22"/>
          <w:szCs w:val="22"/>
        </w:rPr>
        <w:t>,</w:t>
      </w:r>
      <w:r w:rsidR="004010D0" w:rsidRPr="00786D5D">
        <w:rPr>
          <w:rFonts w:asciiTheme="minorHAnsi" w:hAnsiTheme="minorHAnsi" w:cstheme="minorHAnsi"/>
          <w:sz w:val="22"/>
          <w:szCs w:val="22"/>
        </w:rPr>
        <w:t xml:space="preserve"> nastąpi na podstawie faktur, wystawianych na koniec miesięcznych okresów rozliczeniowych, płatnych w terminie do 30 dni od daty doręczenia prawidłowo wystawionej faktury do Kancelarii Zamawiającego, przelewem na rachunek bankowy Wykonawcy wskazany w fakturze. </w:t>
      </w:r>
    </w:p>
    <w:p w14:paraId="5B1B6720" w14:textId="1C7CB544" w:rsidR="007E10DC" w:rsidRPr="00786D5D" w:rsidRDefault="00A96C43" w:rsidP="002073FD">
      <w:pPr>
        <w:pStyle w:val="Akapitzlist"/>
        <w:numPr>
          <w:ilvl w:val="0"/>
          <w:numId w:val="19"/>
        </w:numPr>
        <w:shd w:val="clear" w:color="auto" w:fill="FFFFFF"/>
        <w:spacing w:line="264" w:lineRule="auto"/>
        <w:ind w:left="426" w:hanging="426"/>
        <w:jc w:val="both"/>
        <w:rPr>
          <w:rFonts w:asciiTheme="minorHAnsi" w:hAnsiTheme="minorHAnsi" w:cstheme="minorHAnsi"/>
          <w:sz w:val="22"/>
          <w:szCs w:val="22"/>
        </w:rPr>
      </w:pPr>
      <w:r w:rsidRPr="00786D5D">
        <w:rPr>
          <w:rFonts w:asciiTheme="minorHAnsi" w:hAnsiTheme="minorHAnsi" w:cstheme="minorHAnsi"/>
          <w:sz w:val="22"/>
          <w:szCs w:val="22"/>
        </w:rPr>
        <w:t xml:space="preserve">Wykonawca zapewnia niezmienność ceny przez cały okres obowiązywania </w:t>
      </w:r>
      <w:r w:rsidR="00B9205C" w:rsidRPr="00786D5D">
        <w:rPr>
          <w:rFonts w:asciiTheme="minorHAnsi" w:hAnsiTheme="minorHAnsi" w:cstheme="minorHAnsi"/>
          <w:sz w:val="22"/>
          <w:szCs w:val="22"/>
        </w:rPr>
        <w:t>U</w:t>
      </w:r>
      <w:r w:rsidR="002C0610" w:rsidRPr="00786D5D">
        <w:rPr>
          <w:rFonts w:asciiTheme="minorHAnsi" w:hAnsiTheme="minorHAnsi" w:cstheme="minorHAnsi"/>
          <w:sz w:val="22"/>
          <w:szCs w:val="22"/>
        </w:rPr>
        <w:t xml:space="preserve">mowy, z zastrzeżeniem </w:t>
      </w:r>
      <w:r w:rsidR="002C0610" w:rsidRPr="00786D5D">
        <w:rPr>
          <w:rFonts w:asciiTheme="minorHAnsi" w:hAnsiTheme="minorHAnsi" w:cstheme="minorHAnsi"/>
          <w:bCs/>
          <w:sz w:val="22"/>
          <w:szCs w:val="22"/>
        </w:rPr>
        <w:t>§ 9.</w:t>
      </w:r>
    </w:p>
    <w:p w14:paraId="45501DCD" w14:textId="77777777" w:rsidR="00A96C43" w:rsidRPr="00786D5D" w:rsidRDefault="00A96C43" w:rsidP="002073FD">
      <w:pPr>
        <w:pStyle w:val="Akapitzlist"/>
        <w:numPr>
          <w:ilvl w:val="0"/>
          <w:numId w:val="19"/>
        </w:numPr>
        <w:shd w:val="clear" w:color="auto" w:fill="FFFFFF"/>
        <w:spacing w:line="264" w:lineRule="auto"/>
        <w:ind w:left="426" w:hanging="426"/>
        <w:jc w:val="both"/>
        <w:rPr>
          <w:rFonts w:asciiTheme="minorHAnsi" w:hAnsiTheme="minorHAnsi" w:cstheme="minorHAnsi"/>
          <w:sz w:val="22"/>
          <w:szCs w:val="22"/>
        </w:rPr>
      </w:pPr>
      <w:r w:rsidRPr="00786D5D">
        <w:rPr>
          <w:rFonts w:asciiTheme="minorHAnsi" w:hAnsiTheme="minorHAnsi" w:cstheme="minorHAnsi"/>
          <w:sz w:val="22"/>
          <w:szCs w:val="22"/>
        </w:rPr>
        <w:t>Za datę uregulowania należności uważa się datę obciążenia rachunku bankowego Zamawiającego.</w:t>
      </w:r>
    </w:p>
    <w:p w14:paraId="2D941FE2" w14:textId="77777777" w:rsidR="00A96C43" w:rsidRPr="00786D5D" w:rsidRDefault="00A96C43" w:rsidP="002073FD">
      <w:pPr>
        <w:pStyle w:val="Akapitzlist"/>
        <w:numPr>
          <w:ilvl w:val="0"/>
          <w:numId w:val="19"/>
        </w:numPr>
        <w:shd w:val="clear" w:color="auto" w:fill="FFFFFF"/>
        <w:spacing w:line="264" w:lineRule="auto"/>
        <w:ind w:left="426" w:hanging="426"/>
        <w:jc w:val="both"/>
        <w:rPr>
          <w:rFonts w:asciiTheme="minorHAnsi" w:hAnsiTheme="minorHAnsi" w:cstheme="minorHAnsi"/>
          <w:sz w:val="22"/>
          <w:szCs w:val="22"/>
        </w:rPr>
      </w:pPr>
      <w:r w:rsidRPr="00786D5D">
        <w:rPr>
          <w:rFonts w:asciiTheme="minorHAnsi" w:hAnsiTheme="minorHAnsi" w:cstheme="minorHAnsi"/>
          <w:sz w:val="22"/>
          <w:szCs w:val="22"/>
        </w:rPr>
        <w:t>Wykonawca, bez zgody Zamawiającego wyrażonej w formie pisemnej pod rygorem nieważności, nie może przenieść wierzytelności wynikającej z Umowy na osoby trzecie.</w:t>
      </w:r>
    </w:p>
    <w:p w14:paraId="2697F5D9" w14:textId="77777777" w:rsidR="007E10DC" w:rsidRPr="00786D5D" w:rsidRDefault="007E10DC" w:rsidP="002073FD">
      <w:pPr>
        <w:shd w:val="clear" w:color="auto" w:fill="FFFFFF"/>
        <w:spacing w:line="264" w:lineRule="auto"/>
        <w:contextualSpacing/>
        <w:jc w:val="both"/>
        <w:rPr>
          <w:rFonts w:asciiTheme="minorHAnsi" w:hAnsiTheme="minorHAnsi" w:cstheme="minorHAnsi"/>
          <w:sz w:val="22"/>
          <w:szCs w:val="22"/>
        </w:rPr>
      </w:pPr>
    </w:p>
    <w:p w14:paraId="2EBF4A05" w14:textId="77777777" w:rsidR="007E10DC" w:rsidRPr="00786D5D" w:rsidRDefault="004010D0" w:rsidP="002073FD">
      <w:pPr>
        <w:shd w:val="clear" w:color="auto" w:fill="FFFFFF"/>
        <w:spacing w:line="264" w:lineRule="auto"/>
        <w:ind w:right="-80"/>
        <w:contextualSpacing/>
        <w:jc w:val="center"/>
        <w:rPr>
          <w:rFonts w:asciiTheme="minorHAnsi" w:hAnsiTheme="minorHAnsi" w:cstheme="minorHAnsi"/>
          <w:b/>
          <w:bCs/>
          <w:sz w:val="22"/>
          <w:szCs w:val="22"/>
          <w:u w:val="single"/>
        </w:rPr>
      </w:pPr>
      <w:r w:rsidRPr="00786D5D">
        <w:rPr>
          <w:rFonts w:asciiTheme="minorHAnsi" w:hAnsiTheme="minorHAnsi" w:cstheme="minorHAnsi"/>
          <w:b/>
          <w:bCs/>
          <w:sz w:val="22"/>
          <w:szCs w:val="22"/>
        </w:rPr>
        <w:t>§</w:t>
      </w:r>
      <w:r w:rsidR="0022456B" w:rsidRPr="00786D5D">
        <w:rPr>
          <w:rFonts w:asciiTheme="minorHAnsi" w:hAnsiTheme="minorHAnsi" w:cstheme="minorHAnsi"/>
          <w:b/>
          <w:bCs/>
          <w:sz w:val="22"/>
          <w:szCs w:val="22"/>
        </w:rPr>
        <w:t xml:space="preserve"> </w:t>
      </w:r>
      <w:r w:rsidRPr="00786D5D">
        <w:rPr>
          <w:rFonts w:asciiTheme="minorHAnsi" w:hAnsiTheme="minorHAnsi" w:cstheme="minorHAnsi"/>
          <w:b/>
          <w:bCs/>
          <w:sz w:val="22"/>
          <w:szCs w:val="22"/>
        </w:rPr>
        <w:t xml:space="preserve">4 </w:t>
      </w:r>
    </w:p>
    <w:p w14:paraId="7B876087" w14:textId="77777777" w:rsidR="007E10DC" w:rsidRPr="00786D5D" w:rsidRDefault="004010D0" w:rsidP="002073FD">
      <w:pPr>
        <w:shd w:val="clear" w:color="auto" w:fill="FFFFFF"/>
        <w:spacing w:line="264" w:lineRule="auto"/>
        <w:ind w:right="-80"/>
        <w:contextualSpacing/>
        <w:jc w:val="center"/>
        <w:rPr>
          <w:rFonts w:asciiTheme="minorHAnsi" w:hAnsiTheme="minorHAnsi" w:cstheme="minorHAnsi"/>
          <w:b/>
          <w:sz w:val="22"/>
          <w:szCs w:val="22"/>
        </w:rPr>
      </w:pPr>
      <w:r w:rsidRPr="00786D5D">
        <w:rPr>
          <w:rFonts w:asciiTheme="minorHAnsi" w:hAnsiTheme="minorHAnsi" w:cstheme="minorHAnsi"/>
          <w:b/>
          <w:bCs/>
          <w:sz w:val="22"/>
          <w:szCs w:val="22"/>
        </w:rPr>
        <w:t>K</w:t>
      </w:r>
      <w:r w:rsidR="00265ABA" w:rsidRPr="00786D5D">
        <w:rPr>
          <w:rFonts w:asciiTheme="minorHAnsi" w:hAnsiTheme="minorHAnsi" w:cstheme="minorHAnsi"/>
          <w:b/>
          <w:bCs/>
          <w:sz w:val="22"/>
          <w:szCs w:val="22"/>
        </w:rPr>
        <w:t>ary umowne</w:t>
      </w:r>
    </w:p>
    <w:p w14:paraId="138F1C86" w14:textId="77777777" w:rsidR="007E10DC" w:rsidRPr="00786D5D" w:rsidRDefault="004010D0" w:rsidP="002073FD">
      <w:pPr>
        <w:pStyle w:val="Tekstpodstawowywcity"/>
        <w:numPr>
          <w:ilvl w:val="0"/>
          <w:numId w:val="13"/>
        </w:numPr>
        <w:tabs>
          <w:tab w:val="clear" w:pos="360"/>
          <w:tab w:val="num" w:pos="426"/>
        </w:tabs>
        <w:suppressAutoHyphens w:val="0"/>
        <w:spacing w:after="0" w:line="264" w:lineRule="auto"/>
        <w:ind w:left="426" w:hanging="426"/>
        <w:contextualSpacing/>
        <w:jc w:val="both"/>
        <w:rPr>
          <w:rFonts w:asciiTheme="minorHAnsi" w:hAnsiTheme="minorHAnsi" w:cstheme="minorHAnsi"/>
          <w:sz w:val="22"/>
          <w:szCs w:val="22"/>
        </w:rPr>
      </w:pPr>
      <w:r w:rsidRPr="00786D5D">
        <w:rPr>
          <w:rFonts w:asciiTheme="minorHAnsi" w:hAnsiTheme="minorHAnsi" w:cstheme="minorHAnsi"/>
          <w:sz w:val="22"/>
          <w:szCs w:val="22"/>
        </w:rPr>
        <w:t>Wykonawca zapłaci Zamawiającemu kary umowne w następujących przypadkach:</w:t>
      </w:r>
    </w:p>
    <w:p w14:paraId="7445EF5B" w14:textId="77777777" w:rsidR="007E10DC" w:rsidRPr="00786D5D" w:rsidRDefault="004010D0" w:rsidP="002073FD">
      <w:pPr>
        <w:pStyle w:val="Tekstpodstawowywcity"/>
        <w:numPr>
          <w:ilvl w:val="0"/>
          <w:numId w:val="14"/>
        </w:numPr>
        <w:tabs>
          <w:tab w:val="clear" w:pos="720"/>
          <w:tab w:val="num" w:pos="851"/>
        </w:tabs>
        <w:suppressAutoHyphens w:val="0"/>
        <w:spacing w:after="0" w:line="264" w:lineRule="auto"/>
        <w:ind w:left="851" w:hanging="425"/>
        <w:contextualSpacing/>
        <w:jc w:val="both"/>
        <w:rPr>
          <w:rFonts w:asciiTheme="minorHAnsi" w:hAnsiTheme="minorHAnsi" w:cstheme="minorHAnsi"/>
          <w:sz w:val="22"/>
          <w:szCs w:val="22"/>
        </w:rPr>
      </w:pPr>
      <w:r w:rsidRPr="00786D5D">
        <w:rPr>
          <w:rFonts w:asciiTheme="minorHAnsi" w:hAnsiTheme="minorHAnsi" w:cstheme="minorHAnsi"/>
          <w:sz w:val="22"/>
          <w:szCs w:val="22"/>
        </w:rPr>
        <w:t xml:space="preserve">za </w:t>
      </w:r>
      <w:r w:rsidR="0074748A" w:rsidRPr="00786D5D">
        <w:rPr>
          <w:rFonts w:asciiTheme="minorHAnsi" w:hAnsiTheme="minorHAnsi" w:cstheme="minorHAnsi"/>
          <w:sz w:val="22"/>
          <w:szCs w:val="22"/>
        </w:rPr>
        <w:t>zwłokę</w:t>
      </w:r>
      <w:r w:rsidRPr="00786D5D">
        <w:rPr>
          <w:rFonts w:asciiTheme="minorHAnsi" w:hAnsiTheme="minorHAnsi" w:cstheme="minorHAnsi"/>
          <w:sz w:val="22"/>
          <w:szCs w:val="22"/>
        </w:rPr>
        <w:t xml:space="preserve"> w wykonaniu prac opisanych w Załączniku nr 1 do Umowy </w:t>
      </w:r>
      <w:r w:rsidR="005D5288" w:rsidRPr="00786D5D">
        <w:rPr>
          <w:rFonts w:asciiTheme="minorHAnsi" w:hAnsiTheme="minorHAnsi" w:cstheme="minorHAnsi"/>
          <w:sz w:val="22"/>
          <w:szCs w:val="22"/>
        </w:rPr>
        <w:t xml:space="preserve">(Szczegółowy opis przedmiotu zamówienia) </w:t>
      </w:r>
      <w:r w:rsidRPr="00786D5D">
        <w:rPr>
          <w:rFonts w:asciiTheme="minorHAnsi" w:hAnsiTheme="minorHAnsi" w:cstheme="minorHAnsi"/>
          <w:sz w:val="22"/>
          <w:szCs w:val="22"/>
        </w:rPr>
        <w:t>– w wysokości 0,1% wynagrodzenia</w:t>
      </w:r>
      <w:r w:rsidR="00C756B8" w:rsidRPr="00786D5D">
        <w:rPr>
          <w:rFonts w:asciiTheme="minorHAnsi" w:hAnsiTheme="minorHAnsi" w:cstheme="minorHAnsi"/>
          <w:sz w:val="22"/>
          <w:szCs w:val="22"/>
        </w:rPr>
        <w:t>,</w:t>
      </w:r>
      <w:r w:rsidRPr="00786D5D">
        <w:rPr>
          <w:rFonts w:asciiTheme="minorHAnsi" w:hAnsiTheme="minorHAnsi" w:cstheme="minorHAnsi"/>
          <w:sz w:val="22"/>
          <w:szCs w:val="22"/>
        </w:rPr>
        <w:t xml:space="preserve"> określonego w § 3 ust. 1</w:t>
      </w:r>
      <w:r w:rsidR="00335E3C" w:rsidRPr="00786D5D">
        <w:rPr>
          <w:rFonts w:asciiTheme="minorHAnsi" w:hAnsiTheme="minorHAnsi" w:cstheme="minorHAnsi"/>
          <w:sz w:val="22"/>
          <w:szCs w:val="22"/>
        </w:rPr>
        <w:t>,</w:t>
      </w:r>
      <w:r w:rsidRPr="00786D5D">
        <w:rPr>
          <w:rFonts w:asciiTheme="minorHAnsi" w:hAnsiTheme="minorHAnsi" w:cstheme="minorHAnsi"/>
          <w:sz w:val="22"/>
          <w:szCs w:val="22"/>
        </w:rPr>
        <w:t xml:space="preserve"> za każdy dzień </w:t>
      </w:r>
      <w:r w:rsidR="0074748A" w:rsidRPr="00786D5D">
        <w:rPr>
          <w:rFonts w:asciiTheme="minorHAnsi" w:hAnsiTheme="minorHAnsi" w:cstheme="minorHAnsi"/>
          <w:sz w:val="22"/>
          <w:szCs w:val="22"/>
        </w:rPr>
        <w:t>zwłoki</w:t>
      </w:r>
      <w:r w:rsidR="00A9149D" w:rsidRPr="00786D5D">
        <w:rPr>
          <w:rFonts w:asciiTheme="minorHAnsi" w:hAnsiTheme="minorHAnsi" w:cstheme="minorHAnsi"/>
          <w:sz w:val="22"/>
          <w:szCs w:val="22"/>
        </w:rPr>
        <w:t xml:space="preserve"> (bez względu na przyczynę i </w:t>
      </w:r>
      <w:r w:rsidRPr="00786D5D">
        <w:rPr>
          <w:rFonts w:asciiTheme="minorHAnsi" w:hAnsiTheme="minorHAnsi" w:cstheme="minorHAnsi"/>
          <w:sz w:val="22"/>
          <w:szCs w:val="22"/>
        </w:rPr>
        <w:t>okolic</w:t>
      </w:r>
      <w:r w:rsidR="00E068FD" w:rsidRPr="00786D5D">
        <w:rPr>
          <w:rFonts w:asciiTheme="minorHAnsi" w:hAnsiTheme="minorHAnsi" w:cstheme="minorHAnsi"/>
          <w:sz w:val="22"/>
          <w:szCs w:val="22"/>
        </w:rPr>
        <w:t>zności jego wystąpienia, poza syt</w:t>
      </w:r>
      <w:r w:rsidR="00A9149D" w:rsidRPr="00786D5D">
        <w:rPr>
          <w:rFonts w:asciiTheme="minorHAnsi" w:hAnsiTheme="minorHAnsi" w:cstheme="minorHAnsi"/>
          <w:sz w:val="22"/>
          <w:szCs w:val="22"/>
        </w:rPr>
        <w:t>uacjami opóźnień wynikających z </w:t>
      </w:r>
      <w:r w:rsidR="00E068FD" w:rsidRPr="00786D5D">
        <w:rPr>
          <w:rFonts w:asciiTheme="minorHAnsi" w:hAnsiTheme="minorHAnsi" w:cstheme="minorHAnsi"/>
          <w:sz w:val="22"/>
          <w:szCs w:val="22"/>
        </w:rPr>
        <w:t>wyłącznych przyczyn leżących po stronie Zamawiającego</w:t>
      </w:r>
      <w:r w:rsidR="00B504C5" w:rsidRPr="00786D5D">
        <w:rPr>
          <w:rFonts w:asciiTheme="minorHAnsi" w:hAnsiTheme="minorHAnsi" w:cstheme="minorHAnsi"/>
          <w:sz w:val="22"/>
          <w:szCs w:val="22"/>
        </w:rPr>
        <w:t>);</w:t>
      </w:r>
    </w:p>
    <w:p w14:paraId="39FC7C7B" w14:textId="77777777" w:rsidR="007E10DC" w:rsidRPr="00786D5D" w:rsidRDefault="004010D0" w:rsidP="002073FD">
      <w:pPr>
        <w:pStyle w:val="Tekstpodstawowywcity"/>
        <w:numPr>
          <w:ilvl w:val="0"/>
          <w:numId w:val="14"/>
        </w:numPr>
        <w:tabs>
          <w:tab w:val="clear" w:pos="720"/>
          <w:tab w:val="num" w:pos="851"/>
        </w:tabs>
        <w:suppressAutoHyphens w:val="0"/>
        <w:spacing w:after="0" w:line="264" w:lineRule="auto"/>
        <w:ind w:left="851" w:hanging="425"/>
        <w:contextualSpacing/>
        <w:jc w:val="both"/>
        <w:rPr>
          <w:rFonts w:asciiTheme="minorHAnsi" w:hAnsiTheme="minorHAnsi" w:cstheme="minorHAnsi"/>
          <w:sz w:val="22"/>
          <w:szCs w:val="22"/>
        </w:rPr>
      </w:pPr>
      <w:r w:rsidRPr="00786D5D">
        <w:rPr>
          <w:rFonts w:asciiTheme="minorHAnsi" w:hAnsiTheme="minorHAnsi" w:cstheme="minorHAnsi"/>
          <w:sz w:val="22"/>
          <w:szCs w:val="22"/>
        </w:rPr>
        <w:t>za odstąpienie lub rozwiązanie Umowy, w całości lub części</w:t>
      </w:r>
      <w:r w:rsidRPr="00786D5D">
        <w:rPr>
          <w:rFonts w:asciiTheme="minorHAnsi" w:hAnsiTheme="minorHAnsi" w:cstheme="minorHAnsi"/>
          <w:bCs/>
          <w:sz w:val="22"/>
          <w:szCs w:val="22"/>
        </w:rPr>
        <w:t xml:space="preserve"> przez</w:t>
      </w:r>
      <w:r w:rsidRPr="00786D5D">
        <w:rPr>
          <w:rFonts w:asciiTheme="minorHAnsi" w:hAnsiTheme="minorHAnsi" w:cstheme="minorHAnsi"/>
          <w:sz w:val="22"/>
          <w:szCs w:val="22"/>
        </w:rPr>
        <w:t xml:space="preserve"> </w:t>
      </w:r>
      <w:r w:rsidRPr="00786D5D">
        <w:rPr>
          <w:rFonts w:asciiTheme="minorHAnsi" w:hAnsiTheme="minorHAnsi" w:cstheme="minorHAnsi"/>
          <w:bCs/>
          <w:sz w:val="22"/>
          <w:szCs w:val="22"/>
        </w:rPr>
        <w:t>którąkolwiek ze Stron</w:t>
      </w:r>
      <w:r w:rsidR="00335E3C" w:rsidRPr="00786D5D">
        <w:rPr>
          <w:rFonts w:asciiTheme="minorHAnsi" w:hAnsiTheme="minorHAnsi" w:cstheme="minorHAnsi"/>
          <w:bCs/>
          <w:sz w:val="22"/>
          <w:szCs w:val="22"/>
        </w:rPr>
        <w:t>,</w:t>
      </w:r>
      <w:r w:rsidRPr="00786D5D">
        <w:rPr>
          <w:rFonts w:asciiTheme="minorHAnsi" w:hAnsiTheme="minorHAnsi" w:cstheme="minorHAnsi"/>
          <w:bCs/>
          <w:sz w:val="22"/>
          <w:szCs w:val="22"/>
        </w:rPr>
        <w:t xml:space="preserve"> z przyczyn leżących po stronie Wykonawcy – w wysokości </w:t>
      </w:r>
      <w:r w:rsidRPr="00786D5D">
        <w:rPr>
          <w:rFonts w:asciiTheme="minorHAnsi" w:hAnsiTheme="minorHAnsi" w:cstheme="minorHAnsi"/>
          <w:sz w:val="22"/>
          <w:szCs w:val="22"/>
        </w:rPr>
        <w:t xml:space="preserve">10% </w:t>
      </w:r>
      <w:r w:rsidR="00E068FD" w:rsidRPr="00786D5D">
        <w:rPr>
          <w:rFonts w:asciiTheme="minorHAnsi" w:hAnsiTheme="minorHAnsi" w:cstheme="minorHAnsi"/>
          <w:bCs/>
          <w:sz w:val="22"/>
          <w:szCs w:val="22"/>
        </w:rPr>
        <w:t>niezrealizowanej części Umowy brutto</w:t>
      </w:r>
      <w:r w:rsidRPr="00786D5D">
        <w:rPr>
          <w:rFonts w:asciiTheme="minorHAnsi" w:hAnsiTheme="minorHAnsi" w:cstheme="minorHAnsi"/>
          <w:sz w:val="22"/>
          <w:szCs w:val="22"/>
        </w:rPr>
        <w:t>.</w:t>
      </w:r>
    </w:p>
    <w:p w14:paraId="26404F6E" w14:textId="77777777" w:rsidR="00B573DA" w:rsidRPr="00786D5D" w:rsidRDefault="00B573DA" w:rsidP="002073FD">
      <w:pPr>
        <w:pStyle w:val="Tekstpodstawowywcity"/>
        <w:numPr>
          <w:ilvl w:val="0"/>
          <w:numId w:val="13"/>
        </w:numPr>
        <w:tabs>
          <w:tab w:val="clear" w:pos="360"/>
          <w:tab w:val="num" w:pos="426"/>
        </w:tabs>
        <w:suppressAutoHyphens w:val="0"/>
        <w:spacing w:after="0" w:line="264" w:lineRule="auto"/>
        <w:ind w:left="426" w:hanging="426"/>
        <w:contextualSpacing/>
        <w:jc w:val="both"/>
        <w:rPr>
          <w:rFonts w:asciiTheme="minorHAnsi" w:hAnsiTheme="minorHAnsi" w:cstheme="minorHAnsi"/>
          <w:sz w:val="22"/>
          <w:szCs w:val="22"/>
        </w:rPr>
      </w:pPr>
      <w:r w:rsidRPr="00786D5D">
        <w:rPr>
          <w:rFonts w:asciiTheme="minorHAnsi" w:hAnsiTheme="minorHAnsi" w:cstheme="minorHAnsi"/>
          <w:sz w:val="22"/>
          <w:szCs w:val="22"/>
        </w:rPr>
        <w:t>Zamawiający uprawniony jest do potrącenia wierzytelności z tytułu naliczonych kar umownych z wynagrodzenia należnego Wykonawcy, na co Wykonawca wyraża zgodę.</w:t>
      </w:r>
    </w:p>
    <w:p w14:paraId="0C33F326" w14:textId="77777777" w:rsidR="00B573DA" w:rsidRPr="00786D5D" w:rsidRDefault="00B573DA" w:rsidP="002073FD">
      <w:pPr>
        <w:pStyle w:val="Tekstpodstawowywcity"/>
        <w:numPr>
          <w:ilvl w:val="0"/>
          <w:numId w:val="13"/>
        </w:numPr>
        <w:tabs>
          <w:tab w:val="clear" w:pos="360"/>
          <w:tab w:val="num" w:pos="426"/>
        </w:tabs>
        <w:suppressAutoHyphens w:val="0"/>
        <w:spacing w:after="0" w:line="264" w:lineRule="auto"/>
        <w:ind w:left="426" w:hanging="426"/>
        <w:contextualSpacing/>
        <w:jc w:val="both"/>
        <w:rPr>
          <w:rFonts w:asciiTheme="minorHAnsi" w:hAnsiTheme="minorHAnsi" w:cstheme="minorHAnsi"/>
          <w:sz w:val="22"/>
          <w:szCs w:val="22"/>
        </w:rPr>
      </w:pPr>
      <w:r w:rsidRPr="00786D5D">
        <w:rPr>
          <w:rFonts w:asciiTheme="minorHAnsi" w:hAnsiTheme="minorHAnsi" w:cstheme="minorHAnsi"/>
          <w:sz w:val="22"/>
          <w:szCs w:val="22"/>
        </w:rPr>
        <w:t>Zamawiający jest zobowiązany do zapłaty kar umownych</w:t>
      </w:r>
      <w:r w:rsidR="00C756B8" w:rsidRPr="00786D5D">
        <w:rPr>
          <w:rFonts w:asciiTheme="minorHAnsi" w:hAnsiTheme="minorHAnsi" w:cstheme="minorHAnsi"/>
          <w:sz w:val="22"/>
          <w:szCs w:val="22"/>
        </w:rPr>
        <w:t>,</w:t>
      </w:r>
      <w:r w:rsidRPr="00786D5D">
        <w:rPr>
          <w:rFonts w:asciiTheme="minorHAnsi" w:hAnsiTheme="minorHAnsi" w:cstheme="minorHAnsi"/>
          <w:sz w:val="22"/>
          <w:szCs w:val="22"/>
        </w:rPr>
        <w:t xml:space="preserve"> w przypadku rozwiązania lub odstąpienia od Umowy przez którąkolwiek ze </w:t>
      </w:r>
      <w:r w:rsidR="00335E3C" w:rsidRPr="00786D5D">
        <w:rPr>
          <w:rFonts w:asciiTheme="minorHAnsi" w:hAnsiTheme="minorHAnsi" w:cstheme="minorHAnsi"/>
          <w:sz w:val="22"/>
          <w:szCs w:val="22"/>
        </w:rPr>
        <w:t>S</w:t>
      </w:r>
      <w:r w:rsidRPr="00786D5D">
        <w:rPr>
          <w:rFonts w:asciiTheme="minorHAnsi" w:hAnsiTheme="minorHAnsi" w:cstheme="minorHAnsi"/>
          <w:sz w:val="22"/>
          <w:szCs w:val="22"/>
        </w:rPr>
        <w:t>tron</w:t>
      </w:r>
      <w:r w:rsidR="00C756B8" w:rsidRPr="00786D5D">
        <w:rPr>
          <w:rFonts w:asciiTheme="minorHAnsi" w:hAnsiTheme="minorHAnsi" w:cstheme="minorHAnsi"/>
          <w:sz w:val="22"/>
          <w:szCs w:val="22"/>
        </w:rPr>
        <w:t>,</w:t>
      </w:r>
      <w:r w:rsidRPr="00786D5D">
        <w:rPr>
          <w:rFonts w:asciiTheme="minorHAnsi" w:hAnsiTheme="minorHAnsi" w:cstheme="minorHAnsi"/>
          <w:sz w:val="22"/>
          <w:szCs w:val="22"/>
        </w:rPr>
        <w:t xml:space="preserve"> z przyczyn leżących po stronie Zamawiającego</w:t>
      </w:r>
      <w:r w:rsidR="00C756B8" w:rsidRPr="00786D5D">
        <w:rPr>
          <w:rFonts w:asciiTheme="minorHAnsi" w:hAnsiTheme="minorHAnsi" w:cstheme="minorHAnsi"/>
          <w:sz w:val="22"/>
          <w:szCs w:val="22"/>
        </w:rPr>
        <w:t>,</w:t>
      </w:r>
      <w:r w:rsidRPr="00786D5D">
        <w:rPr>
          <w:rFonts w:asciiTheme="minorHAnsi" w:hAnsiTheme="minorHAnsi" w:cstheme="minorHAnsi"/>
          <w:sz w:val="22"/>
          <w:szCs w:val="22"/>
        </w:rPr>
        <w:t xml:space="preserve"> w wysokości </w:t>
      </w:r>
      <w:r w:rsidR="00E068FD" w:rsidRPr="00786D5D">
        <w:rPr>
          <w:rFonts w:asciiTheme="minorHAnsi" w:hAnsiTheme="minorHAnsi" w:cstheme="minorHAnsi"/>
          <w:sz w:val="22"/>
          <w:szCs w:val="22"/>
        </w:rPr>
        <w:t>10</w:t>
      </w:r>
      <w:r w:rsidRPr="00786D5D">
        <w:rPr>
          <w:rFonts w:asciiTheme="minorHAnsi" w:hAnsiTheme="minorHAnsi" w:cstheme="minorHAnsi"/>
          <w:sz w:val="22"/>
          <w:szCs w:val="22"/>
        </w:rPr>
        <w:t>% niezrealizow</w:t>
      </w:r>
      <w:r w:rsidR="00335E3C" w:rsidRPr="00786D5D">
        <w:rPr>
          <w:rFonts w:asciiTheme="minorHAnsi" w:hAnsiTheme="minorHAnsi" w:cstheme="minorHAnsi"/>
          <w:sz w:val="22"/>
          <w:szCs w:val="22"/>
        </w:rPr>
        <w:t>anej części Umowy brutto, chyba</w:t>
      </w:r>
      <w:r w:rsidRPr="00786D5D">
        <w:rPr>
          <w:rFonts w:asciiTheme="minorHAnsi" w:hAnsiTheme="minorHAnsi" w:cstheme="minorHAnsi"/>
          <w:sz w:val="22"/>
          <w:szCs w:val="22"/>
        </w:rPr>
        <w:t xml:space="preserve"> że ma miejsce przypadek, o którym mowa w </w:t>
      </w:r>
      <w:r w:rsidR="00E81D84" w:rsidRPr="00786D5D">
        <w:rPr>
          <w:rFonts w:asciiTheme="minorHAnsi" w:hAnsiTheme="minorHAnsi" w:cstheme="minorHAnsi"/>
          <w:sz w:val="22"/>
          <w:szCs w:val="22"/>
        </w:rPr>
        <w:t>art</w:t>
      </w:r>
      <w:r w:rsidRPr="00786D5D">
        <w:rPr>
          <w:rFonts w:asciiTheme="minorHAnsi" w:hAnsiTheme="minorHAnsi" w:cstheme="minorHAnsi"/>
          <w:sz w:val="22"/>
          <w:szCs w:val="22"/>
        </w:rPr>
        <w:t xml:space="preserve">. </w:t>
      </w:r>
      <w:r w:rsidR="0074748A" w:rsidRPr="00786D5D">
        <w:rPr>
          <w:rFonts w:asciiTheme="minorHAnsi" w:hAnsiTheme="minorHAnsi" w:cstheme="minorHAnsi"/>
          <w:sz w:val="22"/>
          <w:szCs w:val="22"/>
        </w:rPr>
        <w:t xml:space="preserve">456 ust. 1 </w:t>
      </w:r>
      <w:r w:rsidRPr="00786D5D">
        <w:rPr>
          <w:rFonts w:asciiTheme="minorHAnsi" w:hAnsiTheme="minorHAnsi" w:cstheme="minorHAnsi"/>
          <w:sz w:val="22"/>
          <w:szCs w:val="22"/>
        </w:rPr>
        <w:t>ustawy Prawo zamówień publicznych.</w:t>
      </w:r>
    </w:p>
    <w:p w14:paraId="4003B785" w14:textId="77777777" w:rsidR="007E10DC" w:rsidRPr="00786D5D" w:rsidRDefault="00B573DA" w:rsidP="002073FD">
      <w:pPr>
        <w:pStyle w:val="Tekstpodstawowywcity"/>
        <w:numPr>
          <w:ilvl w:val="0"/>
          <w:numId w:val="13"/>
        </w:numPr>
        <w:tabs>
          <w:tab w:val="clear" w:pos="360"/>
          <w:tab w:val="num" w:pos="426"/>
        </w:tabs>
        <w:suppressAutoHyphens w:val="0"/>
        <w:spacing w:after="0" w:line="264" w:lineRule="auto"/>
        <w:ind w:left="426" w:hanging="426"/>
        <w:contextualSpacing/>
        <w:jc w:val="both"/>
        <w:rPr>
          <w:rFonts w:asciiTheme="minorHAnsi" w:hAnsiTheme="minorHAnsi" w:cstheme="minorHAnsi"/>
          <w:sz w:val="22"/>
          <w:szCs w:val="22"/>
        </w:rPr>
      </w:pPr>
      <w:r w:rsidRPr="00786D5D">
        <w:rPr>
          <w:rFonts w:asciiTheme="minorHAnsi" w:hAnsiTheme="minorHAnsi" w:cstheme="minorHAnsi"/>
          <w:sz w:val="22"/>
          <w:szCs w:val="22"/>
        </w:rPr>
        <w:t>Jeżeli rzeczywista wysokość szkody przekroczy wysokość kar umownych, Zamawiający uprawniony jest do</w:t>
      </w:r>
      <w:r w:rsidR="004010D0" w:rsidRPr="00786D5D">
        <w:rPr>
          <w:rFonts w:asciiTheme="minorHAnsi" w:hAnsiTheme="minorHAnsi" w:cstheme="minorHAnsi"/>
          <w:sz w:val="22"/>
          <w:szCs w:val="22"/>
        </w:rPr>
        <w:t xml:space="preserve"> dochodz</w:t>
      </w:r>
      <w:r w:rsidRPr="00786D5D">
        <w:rPr>
          <w:rFonts w:asciiTheme="minorHAnsi" w:hAnsiTheme="minorHAnsi" w:cstheme="minorHAnsi"/>
          <w:sz w:val="22"/>
          <w:szCs w:val="22"/>
        </w:rPr>
        <w:t>enia</w:t>
      </w:r>
      <w:r w:rsidR="004010D0" w:rsidRPr="00786D5D">
        <w:rPr>
          <w:rFonts w:asciiTheme="minorHAnsi" w:hAnsiTheme="minorHAnsi" w:cstheme="minorHAnsi"/>
          <w:sz w:val="22"/>
          <w:szCs w:val="22"/>
        </w:rPr>
        <w:t xml:space="preserve"> odszkodowania </w:t>
      </w:r>
      <w:r w:rsidRPr="00786D5D">
        <w:rPr>
          <w:rFonts w:asciiTheme="minorHAnsi" w:hAnsiTheme="minorHAnsi" w:cstheme="minorHAnsi"/>
          <w:sz w:val="22"/>
          <w:szCs w:val="22"/>
        </w:rPr>
        <w:t>przewyższającego wartość tych kar</w:t>
      </w:r>
      <w:r w:rsidR="004010D0" w:rsidRPr="00786D5D">
        <w:rPr>
          <w:rFonts w:asciiTheme="minorHAnsi" w:hAnsiTheme="minorHAnsi" w:cstheme="minorHAnsi"/>
          <w:sz w:val="22"/>
          <w:szCs w:val="22"/>
        </w:rPr>
        <w:t>.</w:t>
      </w:r>
    </w:p>
    <w:p w14:paraId="69A4446D" w14:textId="77777777" w:rsidR="0074748A" w:rsidRPr="00786D5D" w:rsidRDefault="0074748A" w:rsidP="002073FD">
      <w:pPr>
        <w:pStyle w:val="Tekstpodstawowywcity"/>
        <w:numPr>
          <w:ilvl w:val="0"/>
          <w:numId w:val="13"/>
        </w:numPr>
        <w:tabs>
          <w:tab w:val="clear" w:pos="360"/>
          <w:tab w:val="num" w:pos="426"/>
        </w:tabs>
        <w:suppressAutoHyphens w:val="0"/>
        <w:spacing w:after="0" w:line="264" w:lineRule="auto"/>
        <w:ind w:left="426" w:hanging="426"/>
        <w:contextualSpacing/>
        <w:jc w:val="both"/>
        <w:rPr>
          <w:rFonts w:asciiTheme="minorHAnsi" w:hAnsiTheme="minorHAnsi" w:cstheme="minorHAnsi"/>
          <w:sz w:val="22"/>
          <w:szCs w:val="22"/>
        </w:rPr>
      </w:pPr>
      <w:r w:rsidRPr="00786D5D">
        <w:rPr>
          <w:rFonts w:asciiTheme="minorHAnsi" w:hAnsiTheme="minorHAnsi" w:cstheme="minorHAnsi"/>
          <w:sz w:val="22"/>
          <w:szCs w:val="22"/>
        </w:rPr>
        <w:t>Zamawiającemu przysługuje prawo sumowania (kumulowania) kar umownych naliczonych z różnych tytułów, jak i w ramach tytułów za ich poszczególne przypadki (np. z tytułu opóźnienia) z zachowaniem maksymalnego limitu z tytułu łączenia kar w wysokości do 20% wartości Wynagrodzenia całkowitego określonego w § 3 ust. 1 Umowy, z zastrzeżeniem ust. 4.</w:t>
      </w:r>
    </w:p>
    <w:p w14:paraId="5DE20501" w14:textId="77777777" w:rsidR="00B504C5" w:rsidRPr="00786D5D" w:rsidRDefault="00B504C5" w:rsidP="002073FD">
      <w:pPr>
        <w:shd w:val="clear" w:color="auto" w:fill="FFFFFF"/>
        <w:spacing w:line="264" w:lineRule="auto"/>
        <w:ind w:right="36"/>
        <w:contextualSpacing/>
        <w:rPr>
          <w:rFonts w:asciiTheme="minorHAnsi" w:hAnsiTheme="minorHAnsi" w:cstheme="minorHAnsi"/>
          <w:b/>
          <w:bCs/>
          <w:sz w:val="22"/>
          <w:szCs w:val="22"/>
        </w:rPr>
      </w:pPr>
    </w:p>
    <w:p w14:paraId="42E6D76C" w14:textId="77777777" w:rsidR="007E10DC" w:rsidRPr="00786D5D" w:rsidRDefault="004010D0" w:rsidP="002073FD">
      <w:pPr>
        <w:shd w:val="clear" w:color="auto" w:fill="FFFFFF"/>
        <w:spacing w:line="264" w:lineRule="auto"/>
        <w:ind w:right="36"/>
        <w:contextualSpacing/>
        <w:jc w:val="center"/>
        <w:rPr>
          <w:rFonts w:asciiTheme="minorHAnsi" w:hAnsiTheme="minorHAnsi" w:cstheme="minorHAnsi"/>
          <w:b/>
          <w:bCs/>
          <w:sz w:val="22"/>
          <w:szCs w:val="22"/>
        </w:rPr>
      </w:pPr>
      <w:r w:rsidRPr="00786D5D">
        <w:rPr>
          <w:rFonts w:asciiTheme="minorHAnsi" w:hAnsiTheme="minorHAnsi" w:cstheme="minorHAnsi"/>
          <w:b/>
          <w:bCs/>
          <w:sz w:val="22"/>
          <w:szCs w:val="22"/>
        </w:rPr>
        <w:t>§</w:t>
      </w:r>
      <w:r w:rsidR="0022456B" w:rsidRPr="00786D5D">
        <w:rPr>
          <w:rFonts w:asciiTheme="minorHAnsi" w:hAnsiTheme="minorHAnsi" w:cstheme="minorHAnsi"/>
          <w:b/>
          <w:bCs/>
          <w:sz w:val="22"/>
          <w:szCs w:val="22"/>
        </w:rPr>
        <w:t xml:space="preserve"> </w:t>
      </w:r>
      <w:r w:rsidRPr="00786D5D">
        <w:rPr>
          <w:rFonts w:asciiTheme="minorHAnsi" w:hAnsiTheme="minorHAnsi" w:cstheme="minorHAnsi"/>
          <w:b/>
          <w:bCs/>
          <w:sz w:val="22"/>
          <w:szCs w:val="22"/>
        </w:rPr>
        <w:t>5</w:t>
      </w:r>
    </w:p>
    <w:p w14:paraId="2CE31ED4" w14:textId="77777777" w:rsidR="0022456B" w:rsidRPr="00786D5D" w:rsidRDefault="0022456B" w:rsidP="002073FD">
      <w:pPr>
        <w:shd w:val="clear" w:color="auto" w:fill="FFFFFF"/>
        <w:spacing w:line="264" w:lineRule="auto"/>
        <w:ind w:right="36"/>
        <w:contextualSpacing/>
        <w:jc w:val="center"/>
        <w:rPr>
          <w:rFonts w:asciiTheme="minorHAnsi" w:hAnsiTheme="minorHAnsi" w:cstheme="minorHAnsi"/>
          <w:b/>
          <w:bCs/>
          <w:sz w:val="22"/>
          <w:szCs w:val="22"/>
        </w:rPr>
      </w:pPr>
      <w:r w:rsidRPr="00786D5D">
        <w:rPr>
          <w:rFonts w:asciiTheme="minorHAnsi" w:hAnsiTheme="minorHAnsi" w:cstheme="minorHAnsi"/>
          <w:b/>
          <w:bCs/>
          <w:sz w:val="22"/>
          <w:szCs w:val="22"/>
        </w:rPr>
        <w:t>Czas trwania Umowy</w:t>
      </w:r>
    </w:p>
    <w:p w14:paraId="202287A1" w14:textId="47E5F17F" w:rsidR="00DB5B13" w:rsidRPr="00786D5D" w:rsidRDefault="005D5288" w:rsidP="002073FD">
      <w:pPr>
        <w:shd w:val="clear" w:color="auto" w:fill="FFFFFF"/>
        <w:spacing w:line="264" w:lineRule="auto"/>
        <w:ind w:right="36"/>
        <w:contextualSpacing/>
        <w:jc w:val="both"/>
        <w:rPr>
          <w:rFonts w:asciiTheme="minorHAnsi" w:hAnsiTheme="minorHAnsi" w:cstheme="minorHAnsi"/>
          <w:sz w:val="22"/>
          <w:szCs w:val="22"/>
        </w:rPr>
      </w:pPr>
      <w:r w:rsidRPr="00786D5D">
        <w:rPr>
          <w:rFonts w:asciiTheme="minorHAnsi" w:hAnsiTheme="minorHAnsi" w:cstheme="minorHAnsi"/>
          <w:bCs/>
          <w:sz w:val="22"/>
          <w:szCs w:val="22"/>
        </w:rPr>
        <w:t>Umowa zos</w:t>
      </w:r>
      <w:r w:rsidR="00A137CD" w:rsidRPr="00786D5D">
        <w:rPr>
          <w:rFonts w:asciiTheme="minorHAnsi" w:hAnsiTheme="minorHAnsi" w:cstheme="minorHAnsi"/>
          <w:bCs/>
          <w:sz w:val="22"/>
          <w:szCs w:val="22"/>
        </w:rPr>
        <w:t>tała zawarta na czas oznaczony</w:t>
      </w:r>
      <w:r w:rsidR="00B504C5" w:rsidRPr="00786D5D">
        <w:rPr>
          <w:rFonts w:asciiTheme="minorHAnsi" w:hAnsiTheme="minorHAnsi" w:cstheme="minorHAnsi"/>
          <w:bCs/>
          <w:sz w:val="22"/>
          <w:szCs w:val="22"/>
        </w:rPr>
        <w:t>,</w:t>
      </w:r>
      <w:r w:rsidR="00DB5B13" w:rsidRPr="00786D5D">
        <w:rPr>
          <w:rFonts w:asciiTheme="minorHAnsi" w:hAnsiTheme="minorHAnsi" w:cstheme="minorHAnsi"/>
          <w:sz w:val="22"/>
          <w:szCs w:val="22"/>
        </w:rPr>
        <w:t xml:space="preserve"> </w:t>
      </w:r>
      <w:r w:rsidR="00A137CD" w:rsidRPr="00786D5D">
        <w:rPr>
          <w:rFonts w:asciiTheme="minorHAnsi" w:hAnsiTheme="minorHAnsi" w:cstheme="minorHAnsi"/>
          <w:sz w:val="22"/>
          <w:szCs w:val="22"/>
        </w:rPr>
        <w:t xml:space="preserve">tj. </w:t>
      </w:r>
      <w:r w:rsidR="001D7237" w:rsidRPr="00786D5D">
        <w:rPr>
          <w:rFonts w:asciiTheme="minorHAnsi" w:hAnsiTheme="minorHAnsi" w:cstheme="minorHAnsi"/>
          <w:sz w:val="22"/>
          <w:szCs w:val="22"/>
        </w:rPr>
        <w:t>12 miesięcy od daty zawarcia Umowy.</w:t>
      </w:r>
    </w:p>
    <w:p w14:paraId="67B9F271" w14:textId="77777777" w:rsidR="00DB5B13" w:rsidRPr="00786D5D" w:rsidRDefault="00DB5B13" w:rsidP="002073FD">
      <w:pPr>
        <w:shd w:val="clear" w:color="auto" w:fill="FFFFFF"/>
        <w:spacing w:line="264" w:lineRule="auto"/>
        <w:ind w:right="36"/>
        <w:contextualSpacing/>
        <w:jc w:val="both"/>
        <w:rPr>
          <w:rFonts w:asciiTheme="minorHAnsi" w:hAnsiTheme="minorHAnsi" w:cstheme="minorHAnsi"/>
          <w:sz w:val="22"/>
          <w:szCs w:val="22"/>
        </w:rPr>
      </w:pPr>
    </w:p>
    <w:p w14:paraId="6396D9C7" w14:textId="77777777" w:rsidR="00DB5B13" w:rsidRPr="00786D5D" w:rsidRDefault="0022456B" w:rsidP="002073FD">
      <w:pPr>
        <w:shd w:val="clear" w:color="auto" w:fill="FFFFFF"/>
        <w:spacing w:line="264" w:lineRule="auto"/>
        <w:ind w:right="36"/>
        <w:contextualSpacing/>
        <w:jc w:val="center"/>
        <w:rPr>
          <w:rFonts w:asciiTheme="minorHAnsi" w:hAnsiTheme="minorHAnsi" w:cstheme="minorHAnsi"/>
          <w:b/>
          <w:bCs/>
          <w:sz w:val="22"/>
          <w:szCs w:val="22"/>
        </w:rPr>
      </w:pPr>
      <w:r w:rsidRPr="00786D5D">
        <w:rPr>
          <w:rFonts w:asciiTheme="minorHAnsi" w:hAnsiTheme="minorHAnsi" w:cstheme="minorHAnsi"/>
          <w:b/>
          <w:bCs/>
          <w:sz w:val="22"/>
          <w:szCs w:val="22"/>
        </w:rPr>
        <w:t>§ 6</w:t>
      </w:r>
    </w:p>
    <w:p w14:paraId="2D2D8362" w14:textId="77777777" w:rsidR="00DB5B13" w:rsidRPr="00786D5D" w:rsidRDefault="0022456B" w:rsidP="002073FD">
      <w:pPr>
        <w:shd w:val="clear" w:color="auto" w:fill="FFFFFF"/>
        <w:spacing w:line="264" w:lineRule="auto"/>
        <w:ind w:right="36"/>
        <w:contextualSpacing/>
        <w:jc w:val="center"/>
        <w:rPr>
          <w:rFonts w:asciiTheme="minorHAnsi" w:hAnsiTheme="minorHAnsi" w:cstheme="minorHAnsi"/>
          <w:b/>
          <w:bCs/>
          <w:sz w:val="22"/>
          <w:szCs w:val="22"/>
        </w:rPr>
      </w:pPr>
      <w:r w:rsidRPr="00786D5D">
        <w:rPr>
          <w:rFonts w:asciiTheme="minorHAnsi" w:hAnsiTheme="minorHAnsi" w:cstheme="minorHAnsi"/>
          <w:b/>
          <w:bCs/>
          <w:sz w:val="22"/>
          <w:szCs w:val="22"/>
        </w:rPr>
        <w:t>Odstąpienie i rozwiązanie Umowy</w:t>
      </w:r>
    </w:p>
    <w:p w14:paraId="46160325" w14:textId="77777777" w:rsidR="00DB5B13" w:rsidRPr="00786D5D" w:rsidRDefault="0022456B" w:rsidP="002073FD">
      <w:pPr>
        <w:pStyle w:val="Akapitzlist"/>
        <w:numPr>
          <w:ilvl w:val="0"/>
          <w:numId w:val="21"/>
        </w:numPr>
        <w:shd w:val="clear" w:color="auto" w:fill="FFFFFF"/>
        <w:spacing w:line="264" w:lineRule="auto"/>
        <w:ind w:left="426" w:right="36" w:hanging="426"/>
        <w:jc w:val="both"/>
        <w:rPr>
          <w:rFonts w:asciiTheme="minorHAnsi" w:hAnsiTheme="minorHAnsi" w:cstheme="minorHAnsi"/>
          <w:bCs/>
          <w:sz w:val="22"/>
          <w:szCs w:val="22"/>
        </w:rPr>
      </w:pPr>
      <w:r w:rsidRPr="00786D5D">
        <w:rPr>
          <w:rFonts w:asciiTheme="minorHAnsi" w:hAnsiTheme="minorHAnsi" w:cstheme="minorHAnsi"/>
          <w:bCs/>
          <w:sz w:val="22"/>
          <w:szCs w:val="22"/>
        </w:rPr>
        <w:t xml:space="preserve">Zamawiającemu przysługuje prawo rozwiązania </w:t>
      </w:r>
      <w:r w:rsidR="00B504C5" w:rsidRPr="00786D5D">
        <w:rPr>
          <w:rFonts w:asciiTheme="minorHAnsi" w:hAnsiTheme="minorHAnsi" w:cstheme="minorHAnsi"/>
          <w:bCs/>
          <w:sz w:val="22"/>
          <w:szCs w:val="22"/>
        </w:rPr>
        <w:t>U</w:t>
      </w:r>
      <w:r w:rsidRPr="00786D5D">
        <w:rPr>
          <w:rFonts w:asciiTheme="minorHAnsi" w:hAnsiTheme="minorHAnsi" w:cstheme="minorHAnsi"/>
          <w:bCs/>
          <w:sz w:val="22"/>
          <w:szCs w:val="22"/>
        </w:rPr>
        <w:t>mowy ze skutkiem natychmiastowym przy wystąpieniu następujących okoliczności:</w:t>
      </w:r>
    </w:p>
    <w:p w14:paraId="5583734A" w14:textId="77777777" w:rsidR="00E01214" w:rsidRPr="00786D5D" w:rsidRDefault="00E01214" w:rsidP="002073FD">
      <w:pPr>
        <w:pStyle w:val="Akapitzlist"/>
        <w:numPr>
          <w:ilvl w:val="0"/>
          <w:numId w:val="25"/>
        </w:numPr>
        <w:suppressAutoHyphens w:val="0"/>
        <w:spacing w:line="264" w:lineRule="auto"/>
        <w:ind w:left="851" w:hanging="425"/>
        <w:jc w:val="both"/>
        <w:rPr>
          <w:rFonts w:asciiTheme="minorHAnsi" w:hAnsiTheme="minorHAnsi" w:cstheme="minorHAnsi"/>
          <w:sz w:val="22"/>
          <w:szCs w:val="22"/>
        </w:rPr>
      </w:pPr>
      <w:r w:rsidRPr="00786D5D">
        <w:rPr>
          <w:rFonts w:asciiTheme="minorHAnsi" w:hAnsiTheme="minorHAnsi" w:cstheme="minorHAnsi"/>
          <w:sz w:val="22"/>
          <w:szCs w:val="22"/>
        </w:rPr>
        <w:t>trzykrotne opóźnienie Wykonawcy</w:t>
      </w:r>
      <w:r w:rsidR="00B504C5" w:rsidRPr="00786D5D">
        <w:rPr>
          <w:rFonts w:asciiTheme="minorHAnsi" w:hAnsiTheme="minorHAnsi" w:cstheme="minorHAnsi"/>
          <w:sz w:val="22"/>
          <w:szCs w:val="22"/>
        </w:rPr>
        <w:t xml:space="preserve"> w realizacji przedmiotu Umowy;</w:t>
      </w:r>
    </w:p>
    <w:p w14:paraId="2EEAB759" w14:textId="77777777" w:rsidR="002F2641" w:rsidRPr="00786D5D" w:rsidRDefault="002F2641" w:rsidP="002073FD">
      <w:pPr>
        <w:pStyle w:val="Akapitzlist"/>
        <w:numPr>
          <w:ilvl w:val="0"/>
          <w:numId w:val="25"/>
        </w:numPr>
        <w:suppressAutoHyphens w:val="0"/>
        <w:spacing w:line="264" w:lineRule="auto"/>
        <w:ind w:left="851" w:hanging="425"/>
        <w:jc w:val="both"/>
        <w:rPr>
          <w:rFonts w:asciiTheme="minorHAnsi" w:hAnsiTheme="minorHAnsi" w:cstheme="minorHAnsi"/>
          <w:sz w:val="22"/>
          <w:szCs w:val="22"/>
        </w:rPr>
      </w:pPr>
      <w:r w:rsidRPr="00786D5D">
        <w:rPr>
          <w:rFonts w:asciiTheme="minorHAnsi" w:hAnsiTheme="minorHAnsi" w:cstheme="minorHAnsi"/>
          <w:sz w:val="22"/>
          <w:szCs w:val="22"/>
        </w:rPr>
        <w:t>rozwiązanie</w:t>
      </w:r>
      <w:r w:rsidRPr="00786D5D">
        <w:rPr>
          <w:rFonts w:asciiTheme="minorHAnsi" w:hAnsiTheme="minorHAnsi" w:cstheme="minorHAnsi"/>
          <w:b/>
          <w:sz w:val="22"/>
          <w:szCs w:val="22"/>
        </w:rPr>
        <w:t xml:space="preserve"> </w:t>
      </w:r>
      <w:r w:rsidRPr="00786D5D">
        <w:rPr>
          <w:rFonts w:asciiTheme="minorHAnsi" w:hAnsiTheme="minorHAnsi" w:cstheme="minorHAnsi"/>
          <w:sz w:val="22"/>
          <w:szCs w:val="22"/>
        </w:rPr>
        <w:t>lub likwidacja</w:t>
      </w:r>
      <w:r w:rsidRPr="00786D5D">
        <w:rPr>
          <w:rFonts w:asciiTheme="minorHAnsi" w:hAnsiTheme="minorHAnsi" w:cstheme="minorHAnsi"/>
          <w:b/>
          <w:sz w:val="22"/>
          <w:szCs w:val="22"/>
        </w:rPr>
        <w:t xml:space="preserve"> </w:t>
      </w:r>
      <w:r w:rsidR="00B504C5" w:rsidRPr="00786D5D">
        <w:rPr>
          <w:rFonts w:asciiTheme="minorHAnsi" w:hAnsiTheme="minorHAnsi" w:cstheme="minorHAnsi"/>
          <w:sz w:val="22"/>
          <w:szCs w:val="22"/>
        </w:rPr>
        <w:t>Wykonawcy;</w:t>
      </w:r>
    </w:p>
    <w:p w14:paraId="7D88A686" w14:textId="77777777" w:rsidR="002F2641" w:rsidRPr="00786D5D" w:rsidRDefault="002F2641" w:rsidP="002073FD">
      <w:pPr>
        <w:numPr>
          <w:ilvl w:val="0"/>
          <w:numId w:val="25"/>
        </w:numPr>
        <w:suppressAutoHyphens w:val="0"/>
        <w:spacing w:line="264" w:lineRule="auto"/>
        <w:ind w:left="851" w:hanging="425"/>
        <w:contextualSpacing/>
        <w:jc w:val="both"/>
        <w:rPr>
          <w:rFonts w:asciiTheme="minorHAnsi" w:hAnsiTheme="minorHAnsi" w:cstheme="minorHAnsi"/>
          <w:b/>
          <w:sz w:val="22"/>
          <w:szCs w:val="22"/>
        </w:rPr>
      </w:pPr>
      <w:r w:rsidRPr="00786D5D">
        <w:rPr>
          <w:rFonts w:asciiTheme="minorHAnsi" w:hAnsiTheme="minorHAnsi" w:cstheme="minorHAnsi"/>
          <w:sz w:val="22"/>
          <w:szCs w:val="22"/>
        </w:rPr>
        <w:t>zostanie wydany nakaz zajęcia majątku Wykonawcy</w:t>
      </w:r>
      <w:r w:rsidR="00B504C5" w:rsidRPr="00786D5D">
        <w:rPr>
          <w:rFonts w:asciiTheme="minorHAnsi" w:hAnsiTheme="minorHAnsi" w:cstheme="minorHAnsi"/>
          <w:sz w:val="22"/>
          <w:szCs w:val="22"/>
        </w:rPr>
        <w:t>;</w:t>
      </w:r>
    </w:p>
    <w:p w14:paraId="7E6950AC" w14:textId="77777777" w:rsidR="002F2641" w:rsidRPr="00786D5D" w:rsidRDefault="002F2641" w:rsidP="002073FD">
      <w:pPr>
        <w:numPr>
          <w:ilvl w:val="0"/>
          <w:numId w:val="25"/>
        </w:numPr>
        <w:suppressAutoHyphens w:val="0"/>
        <w:spacing w:line="264" w:lineRule="auto"/>
        <w:ind w:left="851" w:hanging="425"/>
        <w:contextualSpacing/>
        <w:jc w:val="both"/>
        <w:rPr>
          <w:rFonts w:asciiTheme="minorHAnsi" w:hAnsiTheme="minorHAnsi" w:cstheme="minorHAnsi"/>
          <w:b/>
          <w:sz w:val="22"/>
          <w:szCs w:val="22"/>
        </w:rPr>
      </w:pPr>
      <w:r w:rsidRPr="00786D5D">
        <w:rPr>
          <w:rFonts w:asciiTheme="minorHAnsi" w:hAnsiTheme="minorHAnsi" w:cstheme="minorHAnsi"/>
          <w:sz w:val="22"/>
          <w:szCs w:val="22"/>
        </w:rPr>
        <w:t xml:space="preserve">utrata uprawnień niezbędnych do wykonania </w:t>
      </w:r>
      <w:r w:rsidR="001F1C78" w:rsidRPr="00786D5D">
        <w:rPr>
          <w:rFonts w:asciiTheme="minorHAnsi" w:hAnsiTheme="minorHAnsi" w:cstheme="minorHAnsi"/>
          <w:sz w:val="22"/>
          <w:szCs w:val="22"/>
        </w:rPr>
        <w:t>U</w:t>
      </w:r>
      <w:r w:rsidRPr="00786D5D">
        <w:rPr>
          <w:rFonts w:asciiTheme="minorHAnsi" w:hAnsiTheme="minorHAnsi" w:cstheme="minorHAnsi"/>
          <w:sz w:val="22"/>
          <w:szCs w:val="22"/>
        </w:rPr>
        <w:t>mowy</w:t>
      </w:r>
      <w:r w:rsidR="00B504C5" w:rsidRPr="00786D5D">
        <w:rPr>
          <w:rFonts w:asciiTheme="minorHAnsi" w:hAnsiTheme="minorHAnsi" w:cstheme="minorHAnsi"/>
          <w:sz w:val="22"/>
          <w:szCs w:val="22"/>
        </w:rPr>
        <w:t>;</w:t>
      </w:r>
    </w:p>
    <w:p w14:paraId="2948C934" w14:textId="77777777" w:rsidR="002F2641" w:rsidRPr="00786D5D" w:rsidRDefault="002F2641" w:rsidP="002073FD">
      <w:pPr>
        <w:numPr>
          <w:ilvl w:val="0"/>
          <w:numId w:val="25"/>
        </w:numPr>
        <w:suppressAutoHyphens w:val="0"/>
        <w:spacing w:line="264" w:lineRule="auto"/>
        <w:ind w:left="851" w:hanging="425"/>
        <w:contextualSpacing/>
        <w:jc w:val="both"/>
        <w:rPr>
          <w:rFonts w:asciiTheme="minorHAnsi" w:hAnsiTheme="minorHAnsi" w:cstheme="minorHAnsi"/>
          <w:sz w:val="22"/>
          <w:szCs w:val="22"/>
        </w:rPr>
      </w:pPr>
      <w:r w:rsidRPr="00786D5D">
        <w:rPr>
          <w:rFonts w:asciiTheme="minorHAnsi" w:hAnsiTheme="minorHAnsi" w:cstheme="minorHAnsi"/>
          <w:sz w:val="22"/>
          <w:szCs w:val="22"/>
        </w:rPr>
        <w:t xml:space="preserve">inne rażące naruszenie warunków </w:t>
      </w:r>
      <w:r w:rsidR="001F1C78" w:rsidRPr="00786D5D">
        <w:rPr>
          <w:rFonts w:asciiTheme="minorHAnsi" w:hAnsiTheme="minorHAnsi" w:cstheme="minorHAnsi"/>
          <w:sz w:val="22"/>
          <w:szCs w:val="22"/>
        </w:rPr>
        <w:t>U</w:t>
      </w:r>
      <w:r w:rsidRPr="00786D5D">
        <w:rPr>
          <w:rFonts w:asciiTheme="minorHAnsi" w:hAnsiTheme="minorHAnsi" w:cstheme="minorHAnsi"/>
          <w:sz w:val="22"/>
          <w:szCs w:val="22"/>
        </w:rPr>
        <w:t>mowy lub przepisów prawa przez Wykonawcę.</w:t>
      </w:r>
    </w:p>
    <w:p w14:paraId="685B86F6" w14:textId="77777777" w:rsidR="00DB5B13" w:rsidRPr="00786D5D" w:rsidRDefault="00C91F6B" w:rsidP="002073FD">
      <w:pPr>
        <w:pStyle w:val="Akapitzlist"/>
        <w:numPr>
          <w:ilvl w:val="0"/>
          <w:numId w:val="21"/>
        </w:numPr>
        <w:shd w:val="clear" w:color="auto" w:fill="FFFFFF"/>
        <w:spacing w:line="264" w:lineRule="auto"/>
        <w:ind w:left="426" w:right="36" w:hanging="426"/>
        <w:jc w:val="both"/>
        <w:rPr>
          <w:rFonts w:asciiTheme="minorHAnsi" w:hAnsiTheme="minorHAnsi" w:cstheme="minorHAnsi"/>
          <w:bCs/>
          <w:sz w:val="22"/>
          <w:szCs w:val="22"/>
        </w:rPr>
      </w:pPr>
      <w:r w:rsidRPr="00786D5D">
        <w:rPr>
          <w:rFonts w:asciiTheme="minorHAnsi" w:hAnsiTheme="minorHAnsi" w:cstheme="minorHAnsi"/>
          <w:bCs/>
          <w:sz w:val="22"/>
          <w:szCs w:val="22"/>
        </w:rPr>
        <w:t>R</w:t>
      </w:r>
      <w:r w:rsidR="0022456B" w:rsidRPr="00786D5D">
        <w:rPr>
          <w:rFonts w:asciiTheme="minorHAnsi" w:hAnsiTheme="minorHAnsi" w:cstheme="minorHAnsi"/>
          <w:bCs/>
          <w:sz w:val="22"/>
          <w:szCs w:val="22"/>
        </w:rPr>
        <w:t xml:space="preserve">ozwiązanie Umowy powinno zawierać uzasadnienie i możliwe jest </w:t>
      </w:r>
      <w:r w:rsidR="000E7922" w:rsidRPr="00786D5D">
        <w:rPr>
          <w:rFonts w:asciiTheme="minorHAnsi" w:hAnsiTheme="minorHAnsi" w:cstheme="minorHAnsi"/>
          <w:bCs/>
          <w:sz w:val="22"/>
          <w:szCs w:val="22"/>
        </w:rPr>
        <w:t>tylko w </w:t>
      </w:r>
      <w:r w:rsidR="0022456B" w:rsidRPr="00786D5D">
        <w:rPr>
          <w:rFonts w:asciiTheme="minorHAnsi" w:hAnsiTheme="minorHAnsi" w:cstheme="minorHAnsi"/>
          <w:bCs/>
          <w:sz w:val="22"/>
          <w:szCs w:val="22"/>
        </w:rPr>
        <w:t>formie pisemnej</w:t>
      </w:r>
      <w:r w:rsidR="000E7922" w:rsidRPr="00786D5D">
        <w:rPr>
          <w:rFonts w:asciiTheme="minorHAnsi" w:hAnsiTheme="minorHAnsi" w:cstheme="minorHAnsi"/>
          <w:bCs/>
          <w:sz w:val="22"/>
          <w:szCs w:val="22"/>
        </w:rPr>
        <w:t>, pod rygorem nieważności</w:t>
      </w:r>
      <w:r w:rsidR="0022456B" w:rsidRPr="00786D5D">
        <w:rPr>
          <w:rFonts w:asciiTheme="minorHAnsi" w:hAnsiTheme="minorHAnsi" w:cstheme="minorHAnsi"/>
          <w:bCs/>
          <w:sz w:val="22"/>
          <w:szCs w:val="22"/>
        </w:rPr>
        <w:t>.</w:t>
      </w:r>
    </w:p>
    <w:p w14:paraId="1A55789E" w14:textId="77777777" w:rsidR="00DB5B13" w:rsidRPr="00786D5D" w:rsidRDefault="0022456B" w:rsidP="002073FD">
      <w:pPr>
        <w:pStyle w:val="Akapitzlist"/>
        <w:numPr>
          <w:ilvl w:val="0"/>
          <w:numId w:val="21"/>
        </w:numPr>
        <w:shd w:val="clear" w:color="auto" w:fill="FFFFFF"/>
        <w:spacing w:line="264" w:lineRule="auto"/>
        <w:ind w:left="426" w:right="36" w:hanging="426"/>
        <w:jc w:val="both"/>
        <w:rPr>
          <w:rFonts w:asciiTheme="minorHAnsi" w:hAnsiTheme="minorHAnsi" w:cstheme="minorHAnsi"/>
          <w:bCs/>
          <w:sz w:val="22"/>
          <w:szCs w:val="22"/>
        </w:rPr>
      </w:pPr>
      <w:r w:rsidRPr="00786D5D">
        <w:rPr>
          <w:rFonts w:asciiTheme="minorHAnsi" w:hAnsiTheme="minorHAnsi" w:cstheme="minorHAnsi"/>
          <w:bCs/>
          <w:sz w:val="22"/>
          <w:szCs w:val="22"/>
        </w:rPr>
        <w:t xml:space="preserve">W razie rozwiązania </w:t>
      </w:r>
      <w:r w:rsidR="00A14852" w:rsidRPr="00786D5D">
        <w:rPr>
          <w:rFonts w:asciiTheme="minorHAnsi" w:hAnsiTheme="minorHAnsi" w:cstheme="minorHAnsi"/>
          <w:bCs/>
          <w:sz w:val="22"/>
          <w:szCs w:val="22"/>
        </w:rPr>
        <w:t>U</w:t>
      </w:r>
      <w:r w:rsidRPr="00786D5D">
        <w:rPr>
          <w:rFonts w:asciiTheme="minorHAnsi" w:hAnsiTheme="minorHAnsi" w:cstheme="minorHAnsi"/>
          <w:bCs/>
          <w:sz w:val="22"/>
          <w:szCs w:val="22"/>
        </w:rPr>
        <w:t>mowy</w:t>
      </w:r>
      <w:r w:rsidR="000E7922" w:rsidRPr="00786D5D">
        <w:rPr>
          <w:rFonts w:asciiTheme="minorHAnsi" w:hAnsiTheme="minorHAnsi" w:cstheme="minorHAnsi"/>
          <w:bCs/>
          <w:sz w:val="22"/>
          <w:szCs w:val="22"/>
        </w:rPr>
        <w:t xml:space="preserve"> obowiązują kary określone w </w:t>
      </w:r>
      <w:r w:rsidRPr="00786D5D">
        <w:rPr>
          <w:rFonts w:asciiTheme="minorHAnsi" w:hAnsiTheme="minorHAnsi" w:cstheme="minorHAnsi"/>
          <w:bCs/>
          <w:sz w:val="22"/>
          <w:szCs w:val="22"/>
        </w:rPr>
        <w:t>§ 4</w:t>
      </w:r>
      <w:r w:rsidR="00335E3C" w:rsidRPr="00786D5D">
        <w:rPr>
          <w:rFonts w:asciiTheme="minorHAnsi" w:hAnsiTheme="minorHAnsi" w:cstheme="minorHAnsi"/>
          <w:bCs/>
          <w:sz w:val="22"/>
          <w:szCs w:val="22"/>
        </w:rPr>
        <w:t xml:space="preserve"> Umowy</w:t>
      </w:r>
      <w:r w:rsidR="005D5288" w:rsidRPr="00786D5D">
        <w:rPr>
          <w:rFonts w:asciiTheme="minorHAnsi" w:hAnsiTheme="minorHAnsi" w:cstheme="minorHAnsi"/>
          <w:bCs/>
          <w:sz w:val="22"/>
          <w:szCs w:val="22"/>
        </w:rPr>
        <w:t>,</w:t>
      </w:r>
      <w:r w:rsidR="00335E3C" w:rsidRPr="00786D5D">
        <w:rPr>
          <w:rFonts w:asciiTheme="minorHAnsi" w:hAnsiTheme="minorHAnsi" w:cstheme="minorHAnsi"/>
          <w:bCs/>
          <w:sz w:val="22"/>
          <w:szCs w:val="22"/>
        </w:rPr>
        <w:t xml:space="preserve"> z zastrzeżeniem ust. </w:t>
      </w:r>
      <w:r w:rsidR="00C91F6B" w:rsidRPr="00786D5D">
        <w:rPr>
          <w:rFonts w:asciiTheme="minorHAnsi" w:hAnsiTheme="minorHAnsi" w:cstheme="minorHAnsi"/>
          <w:bCs/>
          <w:sz w:val="22"/>
          <w:szCs w:val="22"/>
        </w:rPr>
        <w:t>2</w:t>
      </w:r>
      <w:r w:rsidRPr="00786D5D">
        <w:rPr>
          <w:rFonts w:asciiTheme="minorHAnsi" w:hAnsiTheme="minorHAnsi" w:cstheme="minorHAnsi"/>
          <w:bCs/>
          <w:sz w:val="22"/>
          <w:szCs w:val="22"/>
        </w:rPr>
        <w:t>.</w:t>
      </w:r>
    </w:p>
    <w:p w14:paraId="5C00F26E" w14:textId="77777777" w:rsidR="0022456B" w:rsidRPr="00786D5D" w:rsidRDefault="0022456B" w:rsidP="002073FD">
      <w:pPr>
        <w:shd w:val="clear" w:color="auto" w:fill="FFFFFF"/>
        <w:spacing w:line="264" w:lineRule="auto"/>
        <w:ind w:right="36"/>
        <w:contextualSpacing/>
        <w:jc w:val="center"/>
        <w:rPr>
          <w:rFonts w:asciiTheme="minorHAnsi" w:hAnsiTheme="minorHAnsi" w:cstheme="minorHAnsi"/>
          <w:b/>
          <w:bCs/>
          <w:sz w:val="22"/>
          <w:szCs w:val="22"/>
        </w:rPr>
      </w:pPr>
    </w:p>
    <w:p w14:paraId="2B61462C" w14:textId="77777777" w:rsidR="00E81D84" w:rsidRPr="00786D5D" w:rsidRDefault="00E81D84" w:rsidP="002073FD">
      <w:pPr>
        <w:shd w:val="clear" w:color="auto" w:fill="FFFFFF"/>
        <w:spacing w:line="264" w:lineRule="auto"/>
        <w:ind w:right="36"/>
        <w:contextualSpacing/>
        <w:jc w:val="center"/>
        <w:rPr>
          <w:rFonts w:asciiTheme="minorHAnsi" w:hAnsiTheme="minorHAnsi" w:cstheme="minorHAnsi"/>
          <w:b/>
          <w:bCs/>
          <w:sz w:val="22"/>
          <w:szCs w:val="22"/>
        </w:rPr>
      </w:pPr>
      <w:r w:rsidRPr="00786D5D">
        <w:rPr>
          <w:rFonts w:asciiTheme="minorHAnsi" w:hAnsiTheme="minorHAnsi" w:cstheme="minorHAnsi"/>
          <w:b/>
          <w:bCs/>
          <w:sz w:val="22"/>
          <w:szCs w:val="22"/>
        </w:rPr>
        <w:t>§ 7</w:t>
      </w:r>
    </w:p>
    <w:p w14:paraId="4DCDC227" w14:textId="77777777" w:rsidR="0022456B" w:rsidRPr="00786D5D" w:rsidRDefault="00E81D84" w:rsidP="002073FD">
      <w:pPr>
        <w:shd w:val="clear" w:color="auto" w:fill="FFFFFF"/>
        <w:spacing w:line="264" w:lineRule="auto"/>
        <w:ind w:right="36"/>
        <w:contextualSpacing/>
        <w:jc w:val="center"/>
        <w:rPr>
          <w:rFonts w:asciiTheme="minorHAnsi" w:hAnsiTheme="minorHAnsi" w:cstheme="minorHAnsi"/>
          <w:b/>
          <w:bCs/>
          <w:sz w:val="22"/>
          <w:szCs w:val="22"/>
        </w:rPr>
      </w:pPr>
      <w:r w:rsidRPr="00786D5D">
        <w:rPr>
          <w:rFonts w:asciiTheme="minorHAnsi" w:hAnsiTheme="minorHAnsi" w:cstheme="minorHAnsi"/>
          <w:b/>
          <w:bCs/>
          <w:sz w:val="22"/>
          <w:szCs w:val="22"/>
        </w:rPr>
        <w:t>Zmiana Umowy</w:t>
      </w:r>
    </w:p>
    <w:p w14:paraId="699E2689" w14:textId="77777777" w:rsidR="00DB5B13" w:rsidRPr="00786D5D" w:rsidRDefault="00E81D84" w:rsidP="002073FD">
      <w:pPr>
        <w:shd w:val="clear" w:color="auto" w:fill="FFFFFF"/>
        <w:spacing w:line="264" w:lineRule="auto"/>
        <w:ind w:right="36"/>
        <w:contextualSpacing/>
        <w:jc w:val="both"/>
        <w:rPr>
          <w:rFonts w:asciiTheme="minorHAnsi" w:hAnsiTheme="minorHAnsi" w:cstheme="minorHAnsi"/>
          <w:bCs/>
          <w:sz w:val="22"/>
          <w:szCs w:val="22"/>
        </w:rPr>
      </w:pPr>
      <w:r w:rsidRPr="00786D5D">
        <w:rPr>
          <w:rFonts w:asciiTheme="minorHAnsi" w:hAnsiTheme="minorHAnsi" w:cstheme="minorHAnsi"/>
          <w:bCs/>
          <w:sz w:val="22"/>
          <w:szCs w:val="22"/>
        </w:rPr>
        <w:t>Strony przewidują możliwość dokonania zmiany zawartej Umowy w przypadku, gdy konieczność wprowadzenia zmian wynika z okoliczności, których nie można było przewidzieć w chwili zawarcia Umowy, tj. spowodowanych:</w:t>
      </w:r>
    </w:p>
    <w:p w14:paraId="733943D6" w14:textId="77777777" w:rsidR="00DB5B13" w:rsidRPr="00786D5D" w:rsidRDefault="000E7922" w:rsidP="002073FD">
      <w:pPr>
        <w:pStyle w:val="Akapitzlist"/>
        <w:numPr>
          <w:ilvl w:val="0"/>
          <w:numId w:val="23"/>
        </w:numPr>
        <w:shd w:val="clear" w:color="auto" w:fill="FFFFFF"/>
        <w:spacing w:line="264" w:lineRule="auto"/>
        <w:ind w:left="426" w:right="36" w:hanging="426"/>
        <w:jc w:val="both"/>
        <w:rPr>
          <w:rFonts w:asciiTheme="minorHAnsi" w:hAnsiTheme="minorHAnsi" w:cstheme="minorHAnsi"/>
          <w:bCs/>
          <w:sz w:val="22"/>
          <w:szCs w:val="22"/>
        </w:rPr>
      </w:pPr>
      <w:r w:rsidRPr="00786D5D">
        <w:rPr>
          <w:rFonts w:asciiTheme="minorHAnsi" w:hAnsiTheme="minorHAnsi" w:cstheme="minorHAnsi"/>
          <w:bCs/>
          <w:sz w:val="22"/>
          <w:szCs w:val="22"/>
        </w:rPr>
        <w:t>z</w:t>
      </w:r>
      <w:r w:rsidR="00E81D84" w:rsidRPr="00786D5D">
        <w:rPr>
          <w:rFonts w:asciiTheme="minorHAnsi" w:hAnsiTheme="minorHAnsi" w:cstheme="minorHAnsi"/>
          <w:bCs/>
          <w:sz w:val="22"/>
          <w:szCs w:val="22"/>
        </w:rPr>
        <w:t>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76EC626C" w14:textId="77777777" w:rsidR="00A31056" w:rsidRPr="00786D5D" w:rsidRDefault="000E7922" w:rsidP="002073FD">
      <w:pPr>
        <w:pStyle w:val="Akapitzlist"/>
        <w:numPr>
          <w:ilvl w:val="0"/>
          <w:numId w:val="23"/>
        </w:numPr>
        <w:shd w:val="clear" w:color="auto" w:fill="FFFFFF"/>
        <w:spacing w:line="264" w:lineRule="auto"/>
        <w:ind w:left="426" w:right="36" w:hanging="426"/>
        <w:jc w:val="both"/>
        <w:rPr>
          <w:rFonts w:asciiTheme="minorHAnsi" w:hAnsiTheme="minorHAnsi" w:cstheme="minorHAnsi"/>
          <w:bCs/>
          <w:sz w:val="22"/>
          <w:szCs w:val="22"/>
        </w:rPr>
      </w:pPr>
      <w:r w:rsidRPr="00786D5D">
        <w:rPr>
          <w:rFonts w:asciiTheme="minorHAnsi" w:hAnsiTheme="minorHAnsi" w:cstheme="minorHAnsi"/>
          <w:bCs/>
          <w:sz w:val="22"/>
          <w:szCs w:val="22"/>
        </w:rPr>
        <w:t>s</w:t>
      </w:r>
      <w:r w:rsidR="00E81D84" w:rsidRPr="00786D5D">
        <w:rPr>
          <w:rFonts w:asciiTheme="minorHAnsi" w:hAnsiTheme="minorHAnsi" w:cstheme="minorHAnsi"/>
          <w:bCs/>
          <w:sz w:val="22"/>
          <w:szCs w:val="22"/>
        </w:rPr>
        <w:t>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w:t>
      </w:r>
      <w:r w:rsidR="00335E3C" w:rsidRPr="00786D5D">
        <w:rPr>
          <w:rFonts w:asciiTheme="minorHAnsi" w:hAnsiTheme="minorHAnsi" w:cstheme="minorHAnsi"/>
          <w:bCs/>
          <w:sz w:val="22"/>
          <w:szCs w:val="22"/>
        </w:rPr>
        <w:t>a skutek działania siły wyższej</w:t>
      </w:r>
      <w:r w:rsidR="00C91F6B" w:rsidRPr="00786D5D">
        <w:rPr>
          <w:rFonts w:asciiTheme="minorHAnsi" w:hAnsiTheme="minorHAnsi" w:cstheme="minorHAnsi"/>
          <w:bCs/>
          <w:sz w:val="22"/>
          <w:szCs w:val="22"/>
        </w:rPr>
        <w:t>.</w:t>
      </w:r>
    </w:p>
    <w:p w14:paraId="6588C8D6" w14:textId="77777777" w:rsidR="00C91F6B" w:rsidRPr="00786D5D" w:rsidRDefault="00C91F6B" w:rsidP="002073FD">
      <w:pPr>
        <w:shd w:val="clear" w:color="auto" w:fill="FFFFFF"/>
        <w:spacing w:line="264" w:lineRule="auto"/>
        <w:ind w:right="36"/>
        <w:contextualSpacing/>
        <w:jc w:val="both"/>
        <w:rPr>
          <w:rFonts w:asciiTheme="minorHAnsi" w:hAnsiTheme="minorHAnsi" w:cstheme="minorHAnsi"/>
          <w:bCs/>
          <w:sz w:val="22"/>
          <w:szCs w:val="22"/>
        </w:rPr>
      </w:pPr>
    </w:p>
    <w:p w14:paraId="4B8DA078" w14:textId="77777777" w:rsidR="00C756B8" w:rsidRPr="00786D5D" w:rsidRDefault="00C756B8" w:rsidP="002073FD">
      <w:pPr>
        <w:shd w:val="clear" w:color="auto" w:fill="FFFFFF"/>
        <w:spacing w:line="264" w:lineRule="auto"/>
        <w:ind w:right="36"/>
        <w:contextualSpacing/>
        <w:jc w:val="center"/>
        <w:rPr>
          <w:rFonts w:asciiTheme="minorHAnsi" w:hAnsiTheme="minorHAnsi" w:cstheme="minorHAnsi"/>
          <w:b/>
          <w:bCs/>
          <w:sz w:val="22"/>
          <w:szCs w:val="22"/>
        </w:rPr>
      </w:pPr>
      <w:r w:rsidRPr="00786D5D">
        <w:rPr>
          <w:rFonts w:asciiTheme="minorHAnsi" w:hAnsiTheme="minorHAnsi" w:cstheme="minorHAnsi"/>
          <w:b/>
          <w:bCs/>
          <w:sz w:val="22"/>
          <w:szCs w:val="22"/>
        </w:rPr>
        <w:t>§ 8</w:t>
      </w:r>
    </w:p>
    <w:p w14:paraId="1351F68F" w14:textId="77777777" w:rsidR="00C756B8" w:rsidRPr="00786D5D" w:rsidRDefault="00C756B8" w:rsidP="002073FD">
      <w:pPr>
        <w:spacing w:line="264" w:lineRule="auto"/>
        <w:contextualSpacing/>
        <w:jc w:val="center"/>
        <w:rPr>
          <w:rFonts w:asciiTheme="minorHAnsi" w:hAnsiTheme="minorHAnsi" w:cstheme="minorHAnsi"/>
          <w:b/>
          <w:sz w:val="22"/>
          <w:szCs w:val="22"/>
        </w:rPr>
      </w:pPr>
      <w:r w:rsidRPr="00786D5D">
        <w:rPr>
          <w:rFonts w:asciiTheme="minorHAnsi" w:hAnsiTheme="minorHAnsi" w:cstheme="minorHAnsi"/>
          <w:b/>
          <w:sz w:val="22"/>
          <w:szCs w:val="22"/>
        </w:rPr>
        <w:t>Ubezpieczenie odpowiedzialności cywilnej</w:t>
      </w:r>
    </w:p>
    <w:p w14:paraId="4A6C930E" w14:textId="77777777" w:rsidR="00C756B8" w:rsidRPr="00786D5D" w:rsidRDefault="00C756B8" w:rsidP="002073FD">
      <w:pPr>
        <w:pStyle w:val="Akapitzlist"/>
        <w:numPr>
          <w:ilvl w:val="3"/>
          <w:numId w:val="14"/>
        </w:numPr>
        <w:tabs>
          <w:tab w:val="clear" w:pos="2880"/>
          <w:tab w:val="num" w:pos="426"/>
        </w:tabs>
        <w:suppressAutoHyphens w:val="0"/>
        <w:spacing w:line="264" w:lineRule="auto"/>
        <w:ind w:left="426" w:hanging="426"/>
        <w:jc w:val="both"/>
        <w:rPr>
          <w:rFonts w:asciiTheme="minorHAnsi" w:hAnsiTheme="minorHAnsi" w:cstheme="minorHAnsi"/>
          <w:sz w:val="22"/>
          <w:szCs w:val="22"/>
        </w:rPr>
      </w:pPr>
      <w:r w:rsidRPr="00786D5D">
        <w:rPr>
          <w:rFonts w:asciiTheme="minorHAnsi" w:hAnsiTheme="minorHAnsi" w:cstheme="minorHAnsi"/>
          <w:sz w:val="22"/>
          <w:szCs w:val="22"/>
        </w:rPr>
        <w:t>Wykonawca zobowiązuje się posiadać przez cały okres obowiązywania Umowy ubezpieczenie odpowiedzialności cywilnej z tytułu prowadzonej działalności</w:t>
      </w:r>
      <w:r w:rsidR="00A14852" w:rsidRPr="00786D5D">
        <w:rPr>
          <w:rFonts w:asciiTheme="minorHAnsi" w:hAnsiTheme="minorHAnsi" w:cstheme="minorHAnsi"/>
          <w:b/>
          <w:bCs/>
          <w:sz w:val="22"/>
          <w:szCs w:val="22"/>
        </w:rPr>
        <w:t xml:space="preserve"> </w:t>
      </w:r>
      <w:r w:rsidRPr="00786D5D">
        <w:rPr>
          <w:rFonts w:asciiTheme="minorHAnsi" w:hAnsiTheme="minorHAnsi" w:cstheme="minorHAnsi"/>
          <w:sz w:val="22"/>
          <w:szCs w:val="22"/>
        </w:rPr>
        <w:t>gospodarczej w zakresie zgodnym z przedmiotem zamówienia (deliktowe i kontraktowe)</w:t>
      </w:r>
      <w:r w:rsidRPr="00786D5D">
        <w:rPr>
          <w:rFonts w:asciiTheme="minorHAnsi" w:hAnsiTheme="minorHAnsi" w:cstheme="minorHAnsi"/>
          <w:b/>
          <w:bCs/>
          <w:sz w:val="22"/>
          <w:szCs w:val="22"/>
        </w:rPr>
        <w:t xml:space="preserve"> </w:t>
      </w:r>
      <w:r w:rsidRPr="00786D5D">
        <w:rPr>
          <w:rFonts w:asciiTheme="minorHAnsi" w:hAnsiTheme="minorHAnsi" w:cstheme="minorHAnsi"/>
          <w:bCs/>
          <w:sz w:val="22"/>
          <w:szCs w:val="22"/>
        </w:rPr>
        <w:t>w wysokości co najmniej równowartości umowy</w:t>
      </w:r>
      <w:r w:rsidRPr="00786D5D">
        <w:rPr>
          <w:rFonts w:asciiTheme="minorHAnsi" w:hAnsiTheme="minorHAnsi" w:cstheme="minorHAnsi"/>
          <w:sz w:val="22"/>
          <w:szCs w:val="22"/>
        </w:rPr>
        <w:t xml:space="preserve"> dla jednej i wszystkich szkód. Jeżeli suma ubezpieczenia wyrażona jest w innej walucie niż złoty, zostanie przeliczona według średniego kursu NBP na dzień zawarcia Umowy.</w:t>
      </w:r>
    </w:p>
    <w:p w14:paraId="42526863" w14:textId="77777777" w:rsidR="00C756B8" w:rsidRPr="00786D5D" w:rsidRDefault="00C756B8" w:rsidP="002073FD">
      <w:pPr>
        <w:pStyle w:val="Akapitzlist"/>
        <w:numPr>
          <w:ilvl w:val="3"/>
          <w:numId w:val="14"/>
        </w:numPr>
        <w:tabs>
          <w:tab w:val="clear" w:pos="2880"/>
          <w:tab w:val="num" w:pos="426"/>
        </w:tabs>
        <w:suppressAutoHyphens w:val="0"/>
        <w:spacing w:line="264" w:lineRule="auto"/>
        <w:ind w:left="426" w:hanging="426"/>
        <w:jc w:val="both"/>
        <w:rPr>
          <w:rFonts w:asciiTheme="minorHAnsi" w:hAnsiTheme="minorHAnsi" w:cstheme="minorHAnsi"/>
          <w:sz w:val="22"/>
          <w:szCs w:val="22"/>
        </w:rPr>
      </w:pPr>
      <w:r w:rsidRPr="00786D5D">
        <w:rPr>
          <w:rFonts w:asciiTheme="minorHAnsi" w:hAnsiTheme="minorHAnsi" w:cstheme="minorHAnsi"/>
          <w:sz w:val="22"/>
          <w:szCs w:val="22"/>
        </w:rPr>
        <w:t>Kopia umowy ubezpieczenia, warunków odpowiedzialności ubezpieczyciela oraz dowód opłacenia składki, stanowią Załącznik nr 2 do Umowy.</w:t>
      </w:r>
    </w:p>
    <w:p w14:paraId="6E7B71CF" w14:textId="77777777" w:rsidR="00C756B8" w:rsidRPr="00786D5D" w:rsidRDefault="00C756B8" w:rsidP="002073FD">
      <w:pPr>
        <w:pStyle w:val="Akapitzlist"/>
        <w:numPr>
          <w:ilvl w:val="3"/>
          <w:numId w:val="14"/>
        </w:numPr>
        <w:tabs>
          <w:tab w:val="clear" w:pos="2880"/>
          <w:tab w:val="num" w:pos="426"/>
        </w:tabs>
        <w:suppressAutoHyphens w:val="0"/>
        <w:spacing w:line="264" w:lineRule="auto"/>
        <w:ind w:left="426" w:hanging="426"/>
        <w:jc w:val="both"/>
        <w:rPr>
          <w:rFonts w:asciiTheme="minorHAnsi" w:hAnsiTheme="minorHAnsi" w:cstheme="minorHAnsi"/>
          <w:sz w:val="22"/>
          <w:szCs w:val="22"/>
        </w:rPr>
      </w:pPr>
      <w:r w:rsidRPr="00786D5D">
        <w:rPr>
          <w:rFonts w:asciiTheme="minorHAnsi" w:hAnsiTheme="minorHAnsi" w:cstheme="minorHAnsi"/>
          <w:sz w:val="22"/>
          <w:szCs w:val="22"/>
        </w:rPr>
        <w:t>Jeżeli okres ubezpieczenia będzie krótszy niż okres trwania Umowy, Wykonawca zobowiązany jest do przedłużenia ubezpieczenia i przedłożenia Zamawiającemu dokumentów, o których mowa w ust. 2, nie później niż w dacie upływu poprzedniego okresu ubezpieczenia.</w:t>
      </w:r>
    </w:p>
    <w:p w14:paraId="10C9F5DB" w14:textId="77777777" w:rsidR="00C756B8" w:rsidRPr="00786D5D" w:rsidRDefault="00C756B8" w:rsidP="002073FD">
      <w:pPr>
        <w:pStyle w:val="Akapitzlist"/>
        <w:numPr>
          <w:ilvl w:val="3"/>
          <w:numId w:val="14"/>
        </w:numPr>
        <w:tabs>
          <w:tab w:val="clear" w:pos="2880"/>
          <w:tab w:val="num" w:pos="426"/>
        </w:tabs>
        <w:suppressAutoHyphens w:val="0"/>
        <w:spacing w:line="264" w:lineRule="auto"/>
        <w:ind w:left="426" w:hanging="426"/>
        <w:jc w:val="both"/>
        <w:rPr>
          <w:rFonts w:asciiTheme="minorHAnsi" w:hAnsiTheme="minorHAnsi" w:cstheme="minorHAnsi"/>
          <w:sz w:val="22"/>
          <w:szCs w:val="22"/>
        </w:rPr>
      </w:pPr>
      <w:r w:rsidRPr="00786D5D">
        <w:rPr>
          <w:rFonts w:asciiTheme="minorHAnsi" w:hAnsiTheme="minorHAnsi" w:cstheme="minorHAnsi"/>
          <w:sz w:val="22"/>
          <w:szCs w:val="22"/>
        </w:rPr>
        <w:t>Wykonawca zobowiązany jest do informowania Zamawiającego o wszelkich zmianach treści zawartej umowy ubezpieczenia, o której mowa w ust. 1, w terminie 3 dni roboczych od dnia ich wejścia w życie.</w:t>
      </w:r>
    </w:p>
    <w:p w14:paraId="2EE99C84" w14:textId="77777777" w:rsidR="00DB5B13" w:rsidRPr="00786D5D" w:rsidRDefault="00DB5B13" w:rsidP="002073FD">
      <w:pPr>
        <w:pStyle w:val="Akapitzlist"/>
        <w:shd w:val="clear" w:color="auto" w:fill="FFFFFF"/>
        <w:spacing w:line="264" w:lineRule="auto"/>
        <w:ind w:left="567" w:right="36"/>
        <w:jc w:val="both"/>
        <w:rPr>
          <w:rFonts w:asciiTheme="minorHAnsi" w:hAnsiTheme="minorHAnsi" w:cstheme="minorHAnsi"/>
          <w:bCs/>
          <w:sz w:val="22"/>
          <w:szCs w:val="22"/>
        </w:rPr>
      </w:pPr>
    </w:p>
    <w:p w14:paraId="6AB4403D" w14:textId="0A697B34" w:rsidR="002073FD" w:rsidRPr="00786D5D" w:rsidRDefault="002073FD" w:rsidP="002073FD">
      <w:pPr>
        <w:autoSpaceDE w:val="0"/>
        <w:spacing w:line="264" w:lineRule="auto"/>
        <w:jc w:val="center"/>
        <w:rPr>
          <w:rFonts w:ascii="Calibri" w:eastAsia="Arial" w:hAnsi="Calibri" w:cs="Calibri"/>
          <w:b/>
          <w:bCs/>
          <w:sz w:val="22"/>
          <w:szCs w:val="22"/>
        </w:rPr>
      </w:pPr>
      <w:r w:rsidRPr="00786D5D">
        <w:rPr>
          <w:rFonts w:ascii="Calibri" w:eastAsia="Arial" w:hAnsi="Calibri" w:cs="Calibri"/>
          <w:b/>
          <w:bCs/>
          <w:sz w:val="22"/>
          <w:szCs w:val="22"/>
        </w:rPr>
        <w:t>§ 9</w:t>
      </w:r>
    </w:p>
    <w:p w14:paraId="26865999" w14:textId="7F682AF9" w:rsidR="002C0610" w:rsidRPr="00786D5D" w:rsidRDefault="002C0610" w:rsidP="002073FD">
      <w:pPr>
        <w:autoSpaceDE w:val="0"/>
        <w:spacing w:line="264" w:lineRule="auto"/>
        <w:jc w:val="center"/>
        <w:rPr>
          <w:sz w:val="22"/>
          <w:szCs w:val="22"/>
        </w:rPr>
      </w:pPr>
      <w:r w:rsidRPr="00786D5D">
        <w:rPr>
          <w:rFonts w:ascii="Calibri" w:eastAsia="Arial" w:hAnsi="Calibri" w:cs="Calibri"/>
          <w:b/>
          <w:bCs/>
          <w:sz w:val="22"/>
          <w:szCs w:val="22"/>
        </w:rPr>
        <w:t>Waloryzacja wynagrodzenia</w:t>
      </w:r>
    </w:p>
    <w:p w14:paraId="201159BA" w14:textId="507F02B0" w:rsidR="002073FD" w:rsidRPr="00786D5D" w:rsidRDefault="002073FD" w:rsidP="002073FD">
      <w:pPr>
        <w:widowControl w:val="0"/>
        <w:numPr>
          <w:ilvl w:val="0"/>
          <w:numId w:val="31"/>
        </w:numPr>
        <w:autoSpaceDE w:val="0"/>
        <w:spacing w:line="264" w:lineRule="auto"/>
        <w:ind w:left="426" w:hanging="426"/>
        <w:jc w:val="both"/>
        <w:rPr>
          <w:sz w:val="22"/>
          <w:szCs w:val="22"/>
        </w:rPr>
      </w:pPr>
      <w:r w:rsidRPr="00786D5D">
        <w:rPr>
          <w:rFonts w:ascii="Calibri" w:eastAsia="Arial" w:hAnsi="Calibri" w:cs="Calibri"/>
          <w:sz w:val="22"/>
          <w:szCs w:val="22"/>
        </w:rPr>
        <w:t>Strony zobowiązują się dokonać zmiany wysokości wynagrodzenia należnego Wykonawcy, o którym mowa w § 3 ust. 1, w formie pisemnego aneksu, każdorazowo w przypadku wystąpienia jednej z następujących okoliczności:</w:t>
      </w:r>
    </w:p>
    <w:p w14:paraId="54ABE7D2" w14:textId="77777777" w:rsidR="002073FD" w:rsidRPr="00786D5D" w:rsidRDefault="002073FD" w:rsidP="002073FD">
      <w:pPr>
        <w:widowControl w:val="0"/>
        <w:numPr>
          <w:ilvl w:val="1"/>
          <w:numId w:val="32"/>
        </w:numPr>
        <w:autoSpaceDE w:val="0"/>
        <w:spacing w:line="264" w:lineRule="auto"/>
        <w:ind w:left="851"/>
        <w:jc w:val="both"/>
        <w:rPr>
          <w:sz w:val="22"/>
          <w:szCs w:val="22"/>
        </w:rPr>
      </w:pPr>
      <w:r w:rsidRPr="00786D5D">
        <w:rPr>
          <w:rFonts w:ascii="Calibri" w:eastAsia="Arial" w:hAnsi="Calibri" w:cs="Calibri"/>
          <w:sz w:val="22"/>
          <w:szCs w:val="22"/>
        </w:rPr>
        <w:t>zmiana stawki podatku od towarów i usług oraz podatku akcyzowego,</w:t>
      </w:r>
    </w:p>
    <w:p w14:paraId="61E9466B" w14:textId="77777777" w:rsidR="002073FD" w:rsidRPr="00786D5D" w:rsidRDefault="002073FD" w:rsidP="002073FD">
      <w:pPr>
        <w:widowControl w:val="0"/>
        <w:numPr>
          <w:ilvl w:val="1"/>
          <w:numId w:val="32"/>
        </w:numPr>
        <w:tabs>
          <w:tab w:val="left" w:pos="851"/>
        </w:tabs>
        <w:autoSpaceDE w:val="0"/>
        <w:spacing w:line="264" w:lineRule="auto"/>
        <w:ind w:left="851"/>
        <w:jc w:val="both"/>
        <w:rPr>
          <w:sz w:val="22"/>
          <w:szCs w:val="22"/>
        </w:rPr>
      </w:pPr>
      <w:r w:rsidRPr="00786D5D">
        <w:rPr>
          <w:rFonts w:ascii="Calibri" w:eastAsia="Arial" w:hAnsi="Calibri" w:cs="Calibri"/>
          <w:sz w:val="22"/>
          <w:szCs w:val="22"/>
        </w:rPr>
        <w:t>zmiana wysokości minimalnego wynagrodzenia za pracę albo wysokości minimalnej stawki godzinowej, ustalonych na podstawie ustawy z dnia 10 października 2002 r. o minimalnym wynagrodzeniu za pracę,</w:t>
      </w:r>
    </w:p>
    <w:p w14:paraId="4D3F5CA0" w14:textId="77777777" w:rsidR="002073FD" w:rsidRPr="00786D5D" w:rsidRDefault="002073FD" w:rsidP="002073FD">
      <w:pPr>
        <w:widowControl w:val="0"/>
        <w:numPr>
          <w:ilvl w:val="1"/>
          <w:numId w:val="32"/>
        </w:numPr>
        <w:tabs>
          <w:tab w:val="left" w:pos="851"/>
        </w:tabs>
        <w:autoSpaceDE w:val="0"/>
        <w:spacing w:line="264" w:lineRule="auto"/>
        <w:ind w:left="851"/>
        <w:jc w:val="both"/>
        <w:rPr>
          <w:sz w:val="22"/>
          <w:szCs w:val="22"/>
        </w:rPr>
      </w:pPr>
      <w:r w:rsidRPr="00786D5D">
        <w:rPr>
          <w:rFonts w:ascii="Calibri" w:eastAsia="Arial" w:hAnsi="Calibri" w:cs="Calibri"/>
          <w:sz w:val="22"/>
          <w:szCs w:val="22"/>
        </w:rPr>
        <w:t>zmiana zasad podlegania ubezpieczeniom społecznym lub ubezpieczeniu zdrowotnemu lub wysokości stawki składki na ubezpieczenia społeczne lub ubezpieczenie zdrowotne,</w:t>
      </w:r>
    </w:p>
    <w:p w14:paraId="12D1333B" w14:textId="77777777" w:rsidR="002073FD" w:rsidRPr="00786D5D" w:rsidRDefault="002073FD" w:rsidP="002073FD">
      <w:pPr>
        <w:widowControl w:val="0"/>
        <w:numPr>
          <w:ilvl w:val="1"/>
          <w:numId w:val="32"/>
        </w:numPr>
        <w:tabs>
          <w:tab w:val="left" w:pos="851"/>
        </w:tabs>
        <w:autoSpaceDE w:val="0"/>
        <w:spacing w:line="264" w:lineRule="auto"/>
        <w:ind w:left="851"/>
        <w:jc w:val="both"/>
        <w:rPr>
          <w:sz w:val="22"/>
          <w:szCs w:val="22"/>
        </w:rPr>
      </w:pPr>
      <w:r w:rsidRPr="00786D5D">
        <w:rPr>
          <w:rFonts w:ascii="Calibri" w:eastAsia="Arial" w:hAnsi="Calibri" w:cs="Calibri"/>
          <w:sz w:val="22"/>
          <w:szCs w:val="22"/>
        </w:rPr>
        <w:t>zmiana zasad gromadzenia i wysokości wpłat do pracowniczych planów kapitałowych, o których mowa w ustawie z dnia 4 października 2018 r. o pracowniczych planach kapitałowych (Dz. U. z 2023 r. poz. 46  ze zm.)</w:t>
      </w:r>
    </w:p>
    <w:p w14:paraId="7EA70E62" w14:textId="77777777" w:rsidR="002073FD" w:rsidRPr="00786D5D" w:rsidRDefault="002073FD" w:rsidP="002073FD">
      <w:pPr>
        <w:autoSpaceDE w:val="0"/>
        <w:spacing w:line="264" w:lineRule="auto"/>
        <w:ind w:left="426"/>
        <w:jc w:val="both"/>
        <w:rPr>
          <w:sz w:val="22"/>
          <w:szCs w:val="22"/>
        </w:rPr>
      </w:pPr>
      <w:r w:rsidRPr="00786D5D">
        <w:rPr>
          <w:rFonts w:ascii="Calibri" w:eastAsia="Arial" w:hAnsi="Calibri" w:cs="Calibri"/>
          <w:sz w:val="22"/>
          <w:szCs w:val="22"/>
        </w:rPr>
        <w:t>–</w:t>
      </w:r>
      <w:r w:rsidRPr="00786D5D">
        <w:rPr>
          <w:rFonts w:ascii="Calibri" w:eastAsia="Calibri" w:hAnsi="Calibri" w:cs="Calibri"/>
          <w:sz w:val="22"/>
          <w:szCs w:val="22"/>
        </w:rPr>
        <w:t xml:space="preserve"> </w:t>
      </w:r>
      <w:r w:rsidRPr="00786D5D">
        <w:rPr>
          <w:rFonts w:ascii="Calibri" w:eastAsia="Arial" w:hAnsi="Calibri" w:cs="Calibri"/>
          <w:sz w:val="22"/>
          <w:szCs w:val="22"/>
        </w:rPr>
        <w:t>na zasadach i w sposób określony w ust. 2-12, jeżeli zmiany te będą miały wpływ na koszty wykonania Umowy przez Wykonawcę.</w:t>
      </w:r>
    </w:p>
    <w:p w14:paraId="69DFCF64" w14:textId="77777777" w:rsidR="002073FD" w:rsidRPr="00786D5D" w:rsidRDefault="002073FD" w:rsidP="002073FD">
      <w:pPr>
        <w:widowControl w:val="0"/>
        <w:numPr>
          <w:ilvl w:val="0"/>
          <w:numId w:val="31"/>
        </w:numPr>
        <w:autoSpaceDE w:val="0"/>
        <w:spacing w:line="264" w:lineRule="auto"/>
        <w:ind w:left="426" w:hanging="426"/>
        <w:jc w:val="both"/>
        <w:rPr>
          <w:sz w:val="22"/>
          <w:szCs w:val="22"/>
        </w:rPr>
      </w:pPr>
      <w:r w:rsidRPr="00786D5D">
        <w:rPr>
          <w:rFonts w:ascii="Calibri" w:eastAsia="Arial" w:hAnsi="Calibri" w:cs="Calibri"/>
          <w:sz w:val="22"/>
          <w:szCs w:val="22"/>
        </w:rPr>
        <w:t>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4A243107" w14:textId="77777777" w:rsidR="002073FD" w:rsidRPr="00786D5D" w:rsidRDefault="002073FD" w:rsidP="002073FD">
      <w:pPr>
        <w:widowControl w:val="0"/>
        <w:numPr>
          <w:ilvl w:val="0"/>
          <w:numId w:val="31"/>
        </w:numPr>
        <w:autoSpaceDE w:val="0"/>
        <w:spacing w:line="264" w:lineRule="auto"/>
        <w:ind w:left="426" w:hanging="426"/>
        <w:jc w:val="both"/>
        <w:rPr>
          <w:sz w:val="22"/>
          <w:szCs w:val="22"/>
        </w:rPr>
      </w:pPr>
      <w:r w:rsidRPr="00786D5D">
        <w:rPr>
          <w:rFonts w:ascii="Calibri" w:eastAsia="Arial" w:hAnsi="Calibri" w:cs="Calibri"/>
          <w:sz w:val="22"/>
          <w:szCs w:val="22"/>
        </w:rPr>
        <w:t>W przypadku zmiany, o której mowa w ust. 1 pkt 1, wartość wynagrodzenia netto nie zmieni się, a wartość wynagrodzenia brutto zostanie wyliczona na podstawie nowych przepisów.</w:t>
      </w:r>
    </w:p>
    <w:p w14:paraId="6979C37D" w14:textId="77777777" w:rsidR="002073FD" w:rsidRPr="00786D5D" w:rsidRDefault="002073FD" w:rsidP="002073FD">
      <w:pPr>
        <w:widowControl w:val="0"/>
        <w:numPr>
          <w:ilvl w:val="0"/>
          <w:numId w:val="31"/>
        </w:numPr>
        <w:autoSpaceDE w:val="0"/>
        <w:spacing w:line="264" w:lineRule="auto"/>
        <w:ind w:left="426" w:hanging="426"/>
        <w:jc w:val="both"/>
        <w:rPr>
          <w:sz w:val="22"/>
          <w:szCs w:val="22"/>
        </w:rPr>
      </w:pPr>
      <w:r w:rsidRPr="00786D5D">
        <w:rPr>
          <w:rFonts w:ascii="Calibri" w:eastAsia="Arial" w:hAnsi="Calibri" w:cs="Calibri"/>
          <w:sz w:val="22"/>
          <w:szCs w:val="22"/>
        </w:rPr>
        <w:t>Zmiana wysokości wynagrodzenia w przypadku zaistnienia przesłanki, o której mowa w ust. 1 pkt 2 lub 3 lub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w zakresie zmiany zasad gromadzenia i wysokości wpłat do pracowniczych planów kapitałowych.</w:t>
      </w:r>
    </w:p>
    <w:p w14:paraId="7F4D8C77" w14:textId="77777777" w:rsidR="002073FD" w:rsidRPr="00786D5D" w:rsidRDefault="002073FD" w:rsidP="002073FD">
      <w:pPr>
        <w:widowControl w:val="0"/>
        <w:numPr>
          <w:ilvl w:val="0"/>
          <w:numId w:val="31"/>
        </w:numPr>
        <w:autoSpaceDE w:val="0"/>
        <w:spacing w:line="264" w:lineRule="auto"/>
        <w:ind w:left="426" w:hanging="426"/>
        <w:jc w:val="both"/>
        <w:rPr>
          <w:sz w:val="22"/>
          <w:szCs w:val="22"/>
        </w:rPr>
      </w:pPr>
      <w:r w:rsidRPr="00786D5D">
        <w:rPr>
          <w:rFonts w:ascii="Calibri" w:eastAsia="Arial" w:hAnsi="Calibri" w:cs="Calibri"/>
          <w:sz w:val="22"/>
          <w:szCs w:val="22"/>
        </w:rPr>
        <w:t>W przypadku zmiany, o której mowa w ust. 1 pkt 2, wynagrodzenie Wykonawcy ulegnie zmianie o kwotę odpowiadającą wzrostowi kosztu Wykonawcy w związku ze zwiększeniem wysokości wynagrodzeń osób świadczących usługi do wysokości aktualnie obowiązującego minimalnego wynagrodzenia za pracę albo wysokości aktualnie obowiązującej minimalnej stawki godzinowej, z uwzględnieniem wszystkich obciążeń publicznoprawnych od kwoty wzrostu minimalnego wynagrodzenia albo wysokości minimalnej stawki godzinowej. Kwota odpowiadająca wzrostowi kosztu Wykonawcy będzie odnosić się wyłącznie do części wynagrodzenia osób świadczących usługi, o których mowa w zdaniu poprzedzającym, odpowiadającej zakresowi, w jakim wykonują oni prace bezpośrednio związane z realizacją przedmiotu Umowy.</w:t>
      </w:r>
    </w:p>
    <w:p w14:paraId="5D12AD4F" w14:textId="77777777" w:rsidR="002073FD" w:rsidRPr="00786D5D" w:rsidRDefault="002073FD" w:rsidP="002073FD">
      <w:pPr>
        <w:widowControl w:val="0"/>
        <w:numPr>
          <w:ilvl w:val="0"/>
          <w:numId w:val="31"/>
        </w:numPr>
        <w:autoSpaceDE w:val="0"/>
        <w:spacing w:line="264" w:lineRule="auto"/>
        <w:ind w:left="426" w:hanging="426"/>
        <w:jc w:val="both"/>
        <w:rPr>
          <w:sz w:val="22"/>
          <w:szCs w:val="22"/>
        </w:rPr>
      </w:pPr>
      <w:r w:rsidRPr="00786D5D">
        <w:rPr>
          <w:rFonts w:ascii="Calibri" w:eastAsia="Arial" w:hAnsi="Calibri" w:cs="Calibri"/>
          <w:sz w:val="22"/>
          <w:szCs w:val="22"/>
        </w:rPr>
        <w:t>W przypadku zmiany, o której mowa w ust. 1 pkt 3, wynagrodzenie Wykonawcy ulegnie zmianie o kwotę odpowiadającą zmianie kosztu Wykonawcy ponoszonego w związku z wypłatą wynagrodzenia osób świadczących usługi. Kwota odpowiadająca zmianie kosztu Wykonawcy będzie odnosić się wyłącznie do części wynagrodzenia osób świadczących usługi, o których mowa w zdaniu poprzedzającym, odpowiadającej zakresowi, w jakim wykonują oni prace bezpośrednio związane z realizacją przedmiotu Umowy.</w:t>
      </w:r>
    </w:p>
    <w:p w14:paraId="308FA81C" w14:textId="77777777" w:rsidR="002073FD" w:rsidRPr="00786D5D" w:rsidRDefault="002073FD" w:rsidP="002073FD">
      <w:pPr>
        <w:widowControl w:val="0"/>
        <w:numPr>
          <w:ilvl w:val="0"/>
          <w:numId w:val="31"/>
        </w:numPr>
        <w:autoSpaceDE w:val="0"/>
        <w:spacing w:line="264" w:lineRule="auto"/>
        <w:ind w:left="426" w:hanging="426"/>
        <w:jc w:val="both"/>
        <w:rPr>
          <w:sz w:val="22"/>
          <w:szCs w:val="22"/>
        </w:rPr>
      </w:pPr>
      <w:r w:rsidRPr="00786D5D">
        <w:rPr>
          <w:rFonts w:ascii="Calibri" w:eastAsia="Arial" w:hAnsi="Calibri" w:cs="Calibri"/>
          <w:sz w:val="22"/>
          <w:szCs w:val="22"/>
        </w:rPr>
        <w:t xml:space="preserve">W celu zawarcia aneksu, o którym mowa w ust. 1, każda ze Stron może wystąpić do drugiej Strony z wnioskiem o dokonanie zmiany wysokości wynagrodzenia należnego Wykonawcy, w terminie 30 dni od dnia wejścia w życie zmian w obowiązujących przepisach, o których mowa w ust. 1, wraz z uzasadnieniem zawierającym w szczególności szczegółowe wyliczenie całkowitej kwoty, o jaką wynagrodzenie Wykonawcy powinno ulec zmianie, tj. nowe ceny usług (ceny jednostkowe za 1 kilometr i 1 godzinę usługi) wraz z kalkulacją przedstawiającą realny wpływ zmian na cenę usług świadczonych na rzecz Zamawiającego w ramach Umowy. Przedstawiona kalkulacja musi wykazywać, że wzrost wynagrodzenia nie przyczyni się do bezpodstawnego wzbogacenia Wykonawcy, wzrost kosztów Wykonawcy, spowodowany zaistnieniem okoliczności wymienionych w ust. 1 pkt 2 i 3, został równomiernie rozłożony na wszystkich kontrahentów Wykonawcy oraz że wzrost cen usług nie jest podyktowany przerzuceniem ryzyka prowadzenia działalności gospodarczej na Zamawiającego, oraz wskazaniem daty, od której nastąpiła bądź nastąpi zmiana wysokości kosztów wykonania Umowy uzasadniająca zmianę wysokości wynagrodzenia należnego Wykonawcy. </w:t>
      </w:r>
    </w:p>
    <w:p w14:paraId="1231100B" w14:textId="77777777" w:rsidR="002073FD" w:rsidRPr="00786D5D" w:rsidRDefault="002073FD" w:rsidP="002073FD">
      <w:pPr>
        <w:widowControl w:val="0"/>
        <w:numPr>
          <w:ilvl w:val="0"/>
          <w:numId w:val="31"/>
        </w:numPr>
        <w:autoSpaceDE w:val="0"/>
        <w:spacing w:line="264" w:lineRule="auto"/>
        <w:ind w:left="426" w:hanging="426"/>
        <w:jc w:val="both"/>
        <w:rPr>
          <w:sz w:val="22"/>
          <w:szCs w:val="22"/>
        </w:rPr>
      </w:pPr>
      <w:r w:rsidRPr="00786D5D">
        <w:rPr>
          <w:rFonts w:ascii="Calibri" w:eastAsia="Arial" w:hAnsi="Calibri" w:cs="Calibri"/>
          <w:sz w:val="22"/>
          <w:szCs w:val="22"/>
        </w:rPr>
        <w:t>W przypadku zmian, o których mowa w ust. 1 pkt 2 lub pkt 3, jeżeli z wnioskiem występuje Wykonawca, jest on zobowiązany dołączyć do wniosku dokumenty, z których będzie wynikać, w jakim zakresie zmiany te mają wpływ na koszty wykonania Umowy, w szczególności:</w:t>
      </w:r>
    </w:p>
    <w:p w14:paraId="7F412F9D" w14:textId="77777777" w:rsidR="002073FD" w:rsidRPr="00786D5D" w:rsidRDefault="002073FD" w:rsidP="002073FD">
      <w:pPr>
        <w:widowControl w:val="0"/>
        <w:numPr>
          <w:ilvl w:val="0"/>
          <w:numId w:val="2"/>
        </w:numPr>
        <w:tabs>
          <w:tab w:val="clear" w:pos="360"/>
          <w:tab w:val="num" w:pos="0"/>
          <w:tab w:val="left" w:pos="851"/>
        </w:tabs>
        <w:autoSpaceDE w:val="0"/>
        <w:spacing w:line="264" w:lineRule="auto"/>
        <w:ind w:left="851" w:hanging="425"/>
        <w:jc w:val="both"/>
        <w:rPr>
          <w:sz w:val="22"/>
          <w:szCs w:val="22"/>
        </w:rPr>
      </w:pPr>
      <w:r w:rsidRPr="00786D5D">
        <w:rPr>
          <w:rFonts w:ascii="Calibri" w:eastAsia="Arial" w:hAnsi="Calibri" w:cs="Calibri"/>
          <w:sz w:val="22"/>
          <w:szCs w:val="22"/>
        </w:rPr>
        <w:t xml:space="preserve">pisemne zestawienie wynagrodzeń (zarówno przed jak i po zmianie) osób świadczących usługi, wraz z określeniem zakresu (części etatu), w jakim wykonują oni prace bezpośrednio związane z realizacją przedmiotu Umowy oraz części wynagrodzenia odpowiadającej temu zakresowi – w przypadku zmiany, o której mowa w ust. 1 pkt 2, lub </w:t>
      </w:r>
    </w:p>
    <w:p w14:paraId="02CC8E07" w14:textId="77777777" w:rsidR="002073FD" w:rsidRPr="00786D5D" w:rsidRDefault="002073FD" w:rsidP="002073FD">
      <w:pPr>
        <w:widowControl w:val="0"/>
        <w:numPr>
          <w:ilvl w:val="0"/>
          <w:numId w:val="2"/>
        </w:numPr>
        <w:tabs>
          <w:tab w:val="clear" w:pos="360"/>
          <w:tab w:val="num" w:pos="0"/>
          <w:tab w:val="left" w:pos="851"/>
        </w:tabs>
        <w:autoSpaceDE w:val="0"/>
        <w:spacing w:line="264" w:lineRule="auto"/>
        <w:ind w:left="851" w:hanging="425"/>
        <w:jc w:val="both"/>
        <w:rPr>
          <w:sz w:val="22"/>
          <w:szCs w:val="22"/>
        </w:rPr>
      </w:pPr>
      <w:r w:rsidRPr="00786D5D">
        <w:rPr>
          <w:rFonts w:ascii="Calibri" w:eastAsia="Arial" w:hAnsi="Calibri" w:cs="Calibri"/>
          <w:sz w:val="22"/>
          <w:szCs w:val="22"/>
        </w:rPr>
        <w:t>pisemne zestawienie wynagrodzeń (zarówno przed jak i po zmianie) osób świadczących usługi, wraz z kwotami składek uiszczanych do Zakładu Ubezpieczeń Społecznych / 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7C715CE9" w14:textId="77777777" w:rsidR="002073FD" w:rsidRPr="00786D5D" w:rsidRDefault="002073FD" w:rsidP="002073FD">
      <w:pPr>
        <w:widowControl w:val="0"/>
        <w:numPr>
          <w:ilvl w:val="0"/>
          <w:numId w:val="31"/>
        </w:numPr>
        <w:autoSpaceDE w:val="0"/>
        <w:spacing w:line="264" w:lineRule="auto"/>
        <w:ind w:left="426" w:hanging="426"/>
        <w:jc w:val="both"/>
        <w:rPr>
          <w:sz w:val="22"/>
          <w:szCs w:val="22"/>
        </w:rPr>
      </w:pPr>
      <w:r w:rsidRPr="00786D5D">
        <w:rPr>
          <w:rFonts w:ascii="Calibri" w:eastAsia="Arial" w:hAnsi="Calibri" w:cs="Calibri"/>
          <w:sz w:val="22"/>
          <w:szCs w:val="22"/>
        </w:rPr>
        <w:t>W przypadku zmiany, o której mowa w ust. 1 pkt 3, jeżeli z wnioskiem występuje Zamawiający, jest on uprawniony do zobowiązania Wykonawcy do przedstawienia w wyznaczonym terminie, nie krótszym niż 14 dni, dokumentów, z których będzie wynikać w jakim zakresie zmiana ta ma wpływ na koszty wykonania Umowy, w tym pisemnego zestawienia wynagrodzeń, o którym mowa w ust. 8 pkt 2.</w:t>
      </w:r>
    </w:p>
    <w:p w14:paraId="24064398" w14:textId="77777777" w:rsidR="002073FD" w:rsidRPr="00786D5D" w:rsidRDefault="002073FD" w:rsidP="002073FD">
      <w:pPr>
        <w:widowControl w:val="0"/>
        <w:numPr>
          <w:ilvl w:val="0"/>
          <w:numId w:val="31"/>
        </w:numPr>
        <w:autoSpaceDE w:val="0"/>
        <w:spacing w:line="264" w:lineRule="auto"/>
        <w:ind w:left="426" w:hanging="426"/>
        <w:jc w:val="both"/>
        <w:rPr>
          <w:sz w:val="22"/>
          <w:szCs w:val="22"/>
        </w:rPr>
      </w:pPr>
      <w:r w:rsidRPr="00786D5D">
        <w:rPr>
          <w:rFonts w:ascii="Calibri" w:eastAsia="Arial" w:hAnsi="Calibri" w:cs="Calibri"/>
          <w:sz w:val="22"/>
          <w:szCs w:val="22"/>
        </w:rPr>
        <w:t>W terminie 14 dni od dnia przekazania wniosku, o którym mowa w ust. 7, Strona, która otrzymała wniosek, przekaże drugiej Stronie informację o zakresie, w jakim zatwierdza wniosek oraz wskaże kwotę, o którą wynagrodzenie należne Wykonawcy powinno ulec zmianie, albo informację o niezatwierdzeniu wniosku wraz z uzasadnieniem, z zastrzeżeniem, iż Zamawiający ma również prawo do żądania przekazania dodatkowych wyjaśnień lub dokumentów. W przypadku wystąpienia po stronie Zamawiającego wątpliwości co do danych zawartych we wniosku Wykonawcy, niezależnie od działań opisanych w zdaniu poprzednim, Zamawiający może wystąpić do Wykonawcy o podjęcie negocjacji celem dojścia do porozumienia w sprawie adekwatności zmian wynagrodzenia.</w:t>
      </w:r>
    </w:p>
    <w:p w14:paraId="1F5BECD2" w14:textId="77777777" w:rsidR="002073FD" w:rsidRPr="00786D5D" w:rsidRDefault="002073FD" w:rsidP="002073FD">
      <w:pPr>
        <w:widowControl w:val="0"/>
        <w:numPr>
          <w:ilvl w:val="0"/>
          <w:numId w:val="31"/>
        </w:numPr>
        <w:autoSpaceDE w:val="0"/>
        <w:spacing w:line="264" w:lineRule="auto"/>
        <w:ind w:left="426" w:hanging="426"/>
        <w:jc w:val="both"/>
        <w:rPr>
          <w:sz w:val="22"/>
          <w:szCs w:val="22"/>
        </w:rPr>
      </w:pPr>
      <w:r w:rsidRPr="00786D5D">
        <w:rPr>
          <w:rFonts w:ascii="Calibri" w:eastAsia="Arial" w:hAnsi="Calibri" w:cs="Calibri"/>
          <w:sz w:val="22"/>
          <w:szCs w:val="22"/>
        </w:rPr>
        <w:t>W przypadku otrzymania przez Stronę informacji o niezatwierdzeniu wniosku lub częściowym zatwierdzeniu wniosku, Strona ta może ponownie wystąpić z wnioskiem, o którym mowa w ust. 7. W takim przypadku przepisy ust. 8-10 i 12 stosuje się odpowiednio.</w:t>
      </w:r>
    </w:p>
    <w:p w14:paraId="2498FC86" w14:textId="77777777" w:rsidR="002073FD" w:rsidRPr="00786D5D" w:rsidRDefault="002073FD" w:rsidP="002073FD">
      <w:pPr>
        <w:widowControl w:val="0"/>
        <w:numPr>
          <w:ilvl w:val="0"/>
          <w:numId w:val="31"/>
        </w:numPr>
        <w:autoSpaceDE w:val="0"/>
        <w:spacing w:line="264" w:lineRule="auto"/>
        <w:ind w:left="426" w:hanging="426"/>
        <w:jc w:val="both"/>
        <w:rPr>
          <w:sz w:val="22"/>
          <w:szCs w:val="22"/>
        </w:rPr>
      </w:pPr>
      <w:r w:rsidRPr="00786D5D">
        <w:rPr>
          <w:rFonts w:ascii="Calibri" w:eastAsia="Arial" w:hAnsi="Calibri" w:cs="Calibri"/>
          <w:sz w:val="22"/>
          <w:szCs w:val="22"/>
        </w:rPr>
        <w:t>Zawarcie aneksu nastąpi nie później niż w terminie 14 dni od dnia zatwierdzenia wniosku o dokonanie zmiany wysokości wynagrodzenia należnego Wykonawcy.</w:t>
      </w:r>
    </w:p>
    <w:p w14:paraId="1C1C580E" w14:textId="77777777" w:rsidR="002073FD" w:rsidRPr="00786D5D" w:rsidRDefault="002073FD" w:rsidP="002073FD">
      <w:pPr>
        <w:autoSpaceDE w:val="0"/>
        <w:spacing w:line="264" w:lineRule="auto"/>
        <w:jc w:val="center"/>
        <w:rPr>
          <w:rFonts w:ascii="Calibri" w:eastAsia="Arial" w:hAnsi="Calibri" w:cs="Calibri"/>
          <w:b/>
          <w:sz w:val="22"/>
          <w:szCs w:val="22"/>
        </w:rPr>
      </w:pPr>
    </w:p>
    <w:p w14:paraId="066ACD7B" w14:textId="02062F6C" w:rsidR="002073FD" w:rsidRPr="00786D5D" w:rsidRDefault="002073FD" w:rsidP="002073FD">
      <w:pPr>
        <w:spacing w:line="264" w:lineRule="auto"/>
        <w:jc w:val="center"/>
        <w:rPr>
          <w:rFonts w:asciiTheme="minorHAnsi" w:hAnsiTheme="minorHAnsi" w:cstheme="minorHAnsi"/>
          <w:b/>
          <w:sz w:val="22"/>
          <w:szCs w:val="22"/>
        </w:rPr>
      </w:pPr>
      <w:r w:rsidRPr="00786D5D">
        <w:rPr>
          <w:rFonts w:asciiTheme="minorHAnsi" w:hAnsiTheme="minorHAnsi" w:cstheme="minorHAnsi"/>
          <w:b/>
          <w:sz w:val="22"/>
          <w:szCs w:val="22"/>
        </w:rPr>
        <w:t>§ 10</w:t>
      </w:r>
    </w:p>
    <w:p w14:paraId="4A59AA98" w14:textId="77777777" w:rsidR="002073FD" w:rsidRPr="00786D5D" w:rsidRDefault="002073FD" w:rsidP="002073FD">
      <w:pPr>
        <w:numPr>
          <w:ilvl w:val="3"/>
          <w:numId w:val="33"/>
        </w:numPr>
        <w:suppressAutoHyphens w:val="0"/>
        <w:spacing w:line="264" w:lineRule="auto"/>
        <w:ind w:left="426" w:hanging="426"/>
        <w:jc w:val="both"/>
        <w:rPr>
          <w:rFonts w:asciiTheme="minorHAnsi" w:hAnsiTheme="minorHAnsi" w:cstheme="minorHAnsi"/>
          <w:sz w:val="22"/>
          <w:szCs w:val="22"/>
        </w:rPr>
      </w:pPr>
      <w:r w:rsidRPr="00786D5D">
        <w:rPr>
          <w:rFonts w:asciiTheme="minorHAnsi" w:hAnsiTheme="minorHAnsi" w:cstheme="minorHAnsi"/>
          <w:sz w:val="22"/>
          <w:szCs w:val="22"/>
        </w:rPr>
        <w:t>Na zasadach określonych w Umowie Strony będą waloryzowały koszty realizacji czynności wchodzących w skład Przedmiotu Umowy („Waloryzacja”). Waloryzacja będzie polegała na podwyższeniu albo obniżeniu cen podanych w § 3 ust. 1 Umowy.</w:t>
      </w:r>
    </w:p>
    <w:p w14:paraId="6CF26AEC" w14:textId="77777777" w:rsidR="002073FD" w:rsidRPr="00786D5D" w:rsidRDefault="002073FD" w:rsidP="002073FD">
      <w:pPr>
        <w:numPr>
          <w:ilvl w:val="3"/>
          <w:numId w:val="33"/>
        </w:numPr>
        <w:suppressAutoHyphens w:val="0"/>
        <w:spacing w:line="264" w:lineRule="auto"/>
        <w:ind w:left="426" w:hanging="426"/>
        <w:jc w:val="both"/>
        <w:rPr>
          <w:rFonts w:asciiTheme="minorHAnsi" w:hAnsiTheme="minorHAnsi" w:cstheme="minorHAnsi"/>
          <w:sz w:val="22"/>
          <w:szCs w:val="22"/>
        </w:rPr>
      </w:pPr>
      <w:r w:rsidRPr="00786D5D">
        <w:rPr>
          <w:rFonts w:asciiTheme="minorHAnsi" w:hAnsiTheme="minorHAnsi" w:cstheme="minorHAnsi"/>
          <w:sz w:val="22"/>
          <w:szCs w:val="22"/>
        </w:rPr>
        <w:t>W przypadku zmiany kosztów realizacji Przedmiotu Umowy w związku ze wzrostem albo obniżeniem cen określonym we wskaźniku cen towarów i usług konsumpcyjnych ogółem za poprzedni kwartał („Wskaźnik GUS”) ogłaszanym w formie komunikatu Prezesa Głównego Urzędu Statystycznego, o którym mowa w art. 25 ust. 11 ustawy z dnia 17 grudnia 1998 r. o emeryturach i rentach z Funduszu Ubezpieczeń Społecznych (tekst jedn.: Dz. U. z 2022 r. poz. 504 z późn. zm.) każda ze Stron może wystąpić do drugiej Strony z pisemnym wnioskiem o dokonanie Waloryzacji.</w:t>
      </w:r>
    </w:p>
    <w:p w14:paraId="2AFCDA8B" w14:textId="77777777" w:rsidR="002073FD" w:rsidRPr="00786D5D" w:rsidRDefault="002073FD" w:rsidP="002073FD">
      <w:pPr>
        <w:numPr>
          <w:ilvl w:val="3"/>
          <w:numId w:val="33"/>
        </w:numPr>
        <w:suppressAutoHyphens w:val="0"/>
        <w:spacing w:line="264" w:lineRule="auto"/>
        <w:ind w:left="426" w:hanging="426"/>
        <w:jc w:val="both"/>
        <w:rPr>
          <w:rFonts w:asciiTheme="minorHAnsi" w:hAnsiTheme="minorHAnsi" w:cstheme="minorHAnsi"/>
          <w:sz w:val="22"/>
          <w:szCs w:val="22"/>
        </w:rPr>
      </w:pPr>
      <w:r w:rsidRPr="00786D5D">
        <w:rPr>
          <w:rFonts w:asciiTheme="minorHAnsi" w:hAnsiTheme="minorHAnsi" w:cstheme="minorHAnsi"/>
          <w:sz w:val="22"/>
          <w:szCs w:val="22"/>
        </w:rPr>
        <w:t>Każda ze Stron będzie uprawniona wystąpić do drugiej Strony z wnioskiem o dokonanie Waloryzacji każdorazowo po komunikacie Prezesa Głównego Urzędu Statystycznego ogłaszającym kolejny Wskaźnik GUS.</w:t>
      </w:r>
    </w:p>
    <w:p w14:paraId="4158D53F" w14:textId="77777777" w:rsidR="002073FD" w:rsidRPr="00786D5D" w:rsidRDefault="002073FD" w:rsidP="002073FD">
      <w:pPr>
        <w:numPr>
          <w:ilvl w:val="3"/>
          <w:numId w:val="33"/>
        </w:numPr>
        <w:suppressAutoHyphens w:val="0"/>
        <w:spacing w:line="264" w:lineRule="auto"/>
        <w:ind w:left="426" w:hanging="426"/>
        <w:jc w:val="both"/>
        <w:rPr>
          <w:rFonts w:asciiTheme="minorHAnsi" w:hAnsiTheme="minorHAnsi" w:cstheme="minorHAnsi"/>
          <w:sz w:val="22"/>
          <w:szCs w:val="22"/>
        </w:rPr>
      </w:pPr>
      <w:r w:rsidRPr="00786D5D">
        <w:rPr>
          <w:rFonts w:asciiTheme="minorHAnsi" w:hAnsiTheme="minorHAnsi" w:cstheme="minorHAnsi"/>
          <w:sz w:val="22"/>
          <w:szCs w:val="22"/>
        </w:rPr>
        <w:t>Ewentualna Waloryzacja będzie ustalana przez Strony w drodze aneksu do Umowy ze skutkiem od dnia opublikowania komunikatu Prezesa Głównego Urzędu Statystycznego ogłaszającego Wskaźnik GUS („Dzień Ustalenia Waloryzacji”).</w:t>
      </w:r>
    </w:p>
    <w:p w14:paraId="07F9A80F" w14:textId="77777777" w:rsidR="002073FD" w:rsidRPr="00786D5D" w:rsidRDefault="002073FD" w:rsidP="002073FD">
      <w:pPr>
        <w:numPr>
          <w:ilvl w:val="3"/>
          <w:numId w:val="33"/>
        </w:numPr>
        <w:suppressAutoHyphens w:val="0"/>
        <w:spacing w:line="264" w:lineRule="auto"/>
        <w:ind w:left="426" w:hanging="426"/>
        <w:jc w:val="both"/>
        <w:rPr>
          <w:rFonts w:asciiTheme="minorHAnsi" w:hAnsiTheme="minorHAnsi" w:cstheme="minorHAnsi"/>
          <w:sz w:val="22"/>
          <w:szCs w:val="22"/>
        </w:rPr>
      </w:pPr>
      <w:r w:rsidRPr="00786D5D">
        <w:rPr>
          <w:rFonts w:asciiTheme="minorHAnsi" w:hAnsiTheme="minorHAnsi" w:cstheme="minorHAnsi"/>
          <w:sz w:val="22"/>
          <w:szCs w:val="22"/>
        </w:rPr>
        <w:t>Wnioskowana zmiana wynagrodzenia nastąpi pod warunkiem, iż wartość Wskaźnika GUS ogłoszonego w Dniu Ustalania Waloryzacji będzie wskazywała na wzrost lub spadek cen towarów i usług konsumpcyjnych o co najmniej 2 punkty procentowe w stosunku do poprzedniego kwartału („Próg Waloryzacji").</w:t>
      </w:r>
    </w:p>
    <w:p w14:paraId="0FB0F695" w14:textId="77777777" w:rsidR="002073FD" w:rsidRPr="00786D5D" w:rsidRDefault="002073FD" w:rsidP="002073FD">
      <w:pPr>
        <w:numPr>
          <w:ilvl w:val="3"/>
          <w:numId w:val="33"/>
        </w:numPr>
        <w:suppressAutoHyphens w:val="0"/>
        <w:spacing w:line="264" w:lineRule="auto"/>
        <w:ind w:left="426" w:hanging="426"/>
        <w:jc w:val="both"/>
        <w:rPr>
          <w:rFonts w:asciiTheme="minorHAnsi" w:hAnsiTheme="minorHAnsi" w:cstheme="minorHAnsi"/>
          <w:sz w:val="22"/>
          <w:szCs w:val="22"/>
        </w:rPr>
      </w:pPr>
      <w:r w:rsidRPr="00786D5D">
        <w:rPr>
          <w:rFonts w:asciiTheme="minorHAnsi" w:hAnsiTheme="minorHAnsi" w:cstheme="minorHAnsi"/>
          <w:sz w:val="22"/>
          <w:szCs w:val="22"/>
        </w:rPr>
        <w:t>W przypadku, gdy Wskaźnik GUS ogłoszony w Dniu Ustalania Waloryzacji będzie wartością dodatnią wynagrodzenie ulegnie zwiększeniu proporcjonalnie o wielkość wynikającą z komunikatu.</w:t>
      </w:r>
    </w:p>
    <w:p w14:paraId="12F06F46" w14:textId="77777777" w:rsidR="002073FD" w:rsidRPr="00786D5D" w:rsidRDefault="002073FD" w:rsidP="002073FD">
      <w:pPr>
        <w:numPr>
          <w:ilvl w:val="3"/>
          <w:numId w:val="33"/>
        </w:numPr>
        <w:suppressAutoHyphens w:val="0"/>
        <w:spacing w:line="264" w:lineRule="auto"/>
        <w:ind w:left="426" w:hanging="426"/>
        <w:jc w:val="both"/>
        <w:rPr>
          <w:rFonts w:asciiTheme="minorHAnsi" w:hAnsiTheme="minorHAnsi" w:cstheme="minorHAnsi"/>
          <w:sz w:val="22"/>
          <w:szCs w:val="22"/>
        </w:rPr>
      </w:pPr>
      <w:r w:rsidRPr="00786D5D">
        <w:rPr>
          <w:rFonts w:asciiTheme="minorHAnsi" w:hAnsiTheme="minorHAnsi" w:cstheme="minorHAnsi"/>
          <w:sz w:val="22"/>
          <w:szCs w:val="22"/>
        </w:rPr>
        <w:t>Pod warunkiem przekroczenia Progu Waloryzacji, w przypadku, gdy Wskaźnik GUS ogłoszony w Dniu Ustalania Waloryzacji będzie wartością ujemną wynagrodzenie ulegnie zmniejszeniu proporcjonalnie o wielkość wynikającą z komunikatu.</w:t>
      </w:r>
    </w:p>
    <w:p w14:paraId="2CE98C4D" w14:textId="77777777" w:rsidR="002073FD" w:rsidRPr="00786D5D" w:rsidRDefault="002073FD" w:rsidP="002073FD">
      <w:pPr>
        <w:numPr>
          <w:ilvl w:val="3"/>
          <w:numId w:val="33"/>
        </w:numPr>
        <w:suppressAutoHyphens w:val="0"/>
        <w:spacing w:line="264" w:lineRule="auto"/>
        <w:ind w:left="426" w:hanging="426"/>
        <w:jc w:val="both"/>
        <w:rPr>
          <w:rFonts w:asciiTheme="minorHAnsi" w:hAnsiTheme="minorHAnsi" w:cstheme="minorHAnsi"/>
          <w:sz w:val="22"/>
          <w:szCs w:val="22"/>
        </w:rPr>
      </w:pPr>
      <w:r w:rsidRPr="00786D5D">
        <w:rPr>
          <w:rFonts w:asciiTheme="minorHAnsi" w:hAnsiTheme="minorHAnsi" w:cstheme="minorHAnsi"/>
          <w:sz w:val="22"/>
          <w:szCs w:val="22"/>
        </w:rPr>
        <w:t>Strony zastrzegają, że pierwszy wniosek o dokonanie waloryzacji może nastąpić po upływie 6 miesięcy od dnia zawarcia umowy. Wcześniejsza zmiana cen jednostkowych na podstawie niniejszego paragrafu jest niedopuszczalna.</w:t>
      </w:r>
    </w:p>
    <w:p w14:paraId="16B81E79" w14:textId="73D4BA6A" w:rsidR="002073FD" w:rsidRPr="00786D5D" w:rsidRDefault="002073FD" w:rsidP="002073FD">
      <w:pPr>
        <w:numPr>
          <w:ilvl w:val="3"/>
          <w:numId w:val="33"/>
        </w:numPr>
        <w:suppressAutoHyphens w:val="0"/>
        <w:spacing w:line="264" w:lineRule="auto"/>
        <w:ind w:left="426" w:hanging="426"/>
        <w:jc w:val="both"/>
        <w:rPr>
          <w:rFonts w:asciiTheme="minorHAnsi" w:hAnsiTheme="minorHAnsi" w:cstheme="minorHAnsi"/>
          <w:sz w:val="22"/>
          <w:szCs w:val="22"/>
        </w:rPr>
      </w:pPr>
      <w:r w:rsidRPr="00786D5D">
        <w:rPr>
          <w:rFonts w:asciiTheme="minorHAnsi" w:hAnsiTheme="minorHAnsi" w:cstheme="minorHAnsi"/>
          <w:sz w:val="22"/>
          <w:szCs w:val="22"/>
        </w:rPr>
        <w:t>Łączna wartość waloryzacji nie może przekroczyć 10% wartości Umowy, o której mowa w § 3 ust. 1.</w:t>
      </w:r>
    </w:p>
    <w:p w14:paraId="1BBADCC5" w14:textId="77777777" w:rsidR="002073FD" w:rsidRPr="00786D5D" w:rsidRDefault="002073FD" w:rsidP="002073FD">
      <w:pPr>
        <w:pStyle w:val="Akapitzlist"/>
        <w:shd w:val="clear" w:color="auto" w:fill="FFFFFF"/>
        <w:spacing w:line="264" w:lineRule="auto"/>
        <w:ind w:left="567" w:right="36"/>
        <w:jc w:val="both"/>
        <w:rPr>
          <w:rFonts w:asciiTheme="minorHAnsi" w:hAnsiTheme="minorHAnsi" w:cstheme="minorHAnsi"/>
          <w:bCs/>
          <w:sz w:val="22"/>
          <w:szCs w:val="22"/>
        </w:rPr>
      </w:pPr>
    </w:p>
    <w:p w14:paraId="53263225" w14:textId="77777777" w:rsidR="00DB5B13" w:rsidRPr="00786D5D" w:rsidRDefault="000E7922" w:rsidP="002073FD">
      <w:pPr>
        <w:shd w:val="clear" w:color="auto" w:fill="FFFFFF"/>
        <w:spacing w:line="264" w:lineRule="auto"/>
        <w:ind w:right="36"/>
        <w:contextualSpacing/>
        <w:jc w:val="center"/>
        <w:rPr>
          <w:rFonts w:asciiTheme="minorHAnsi" w:hAnsiTheme="minorHAnsi" w:cstheme="minorHAnsi"/>
          <w:b/>
          <w:bCs/>
          <w:sz w:val="22"/>
          <w:szCs w:val="22"/>
        </w:rPr>
      </w:pPr>
      <w:r w:rsidRPr="00786D5D">
        <w:rPr>
          <w:rFonts w:asciiTheme="minorHAnsi" w:hAnsiTheme="minorHAnsi" w:cstheme="minorHAnsi"/>
          <w:b/>
          <w:bCs/>
          <w:sz w:val="22"/>
          <w:szCs w:val="22"/>
        </w:rPr>
        <w:t xml:space="preserve">§ </w:t>
      </w:r>
      <w:r w:rsidR="00C756B8" w:rsidRPr="00786D5D">
        <w:rPr>
          <w:rFonts w:asciiTheme="minorHAnsi" w:hAnsiTheme="minorHAnsi" w:cstheme="minorHAnsi"/>
          <w:b/>
          <w:bCs/>
          <w:sz w:val="22"/>
          <w:szCs w:val="22"/>
        </w:rPr>
        <w:t>9</w:t>
      </w:r>
    </w:p>
    <w:p w14:paraId="7B5E8623" w14:textId="77777777" w:rsidR="00C756B8" w:rsidRPr="00786D5D" w:rsidRDefault="004010D0" w:rsidP="002073FD">
      <w:pPr>
        <w:shd w:val="clear" w:color="auto" w:fill="FFFFFF"/>
        <w:spacing w:line="264" w:lineRule="auto"/>
        <w:ind w:right="36"/>
        <w:contextualSpacing/>
        <w:jc w:val="center"/>
        <w:rPr>
          <w:rFonts w:asciiTheme="minorHAnsi" w:hAnsiTheme="minorHAnsi" w:cstheme="minorHAnsi"/>
          <w:b/>
          <w:bCs/>
          <w:sz w:val="22"/>
          <w:szCs w:val="22"/>
        </w:rPr>
      </w:pPr>
      <w:r w:rsidRPr="00786D5D">
        <w:rPr>
          <w:rFonts w:asciiTheme="minorHAnsi" w:hAnsiTheme="minorHAnsi" w:cstheme="minorHAnsi"/>
          <w:b/>
          <w:bCs/>
          <w:sz w:val="22"/>
          <w:szCs w:val="22"/>
        </w:rPr>
        <w:t>P</w:t>
      </w:r>
      <w:r w:rsidR="00265ABA" w:rsidRPr="00786D5D">
        <w:rPr>
          <w:rFonts w:asciiTheme="minorHAnsi" w:hAnsiTheme="minorHAnsi" w:cstheme="minorHAnsi"/>
          <w:b/>
          <w:bCs/>
          <w:sz w:val="22"/>
          <w:szCs w:val="22"/>
        </w:rPr>
        <w:t xml:space="preserve">ostanowienia </w:t>
      </w:r>
      <w:r w:rsidR="00C756B8" w:rsidRPr="00786D5D">
        <w:rPr>
          <w:rFonts w:asciiTheme="minorHAnsi" w:hAnsiTheme="minorHAnsi" w:cstheme="minorHAnsi"/>
          <w:b/>
          <w:bCs/>
          <w:sz w:val="22"/>
          <w:szCs w:val="22"/>
        </w:rPr>
        <w:t>końcowe</w:t>
      </w:r>
    </w:p>
    <w:p w14:paraId="744CDE9A" w14:textId="77777777" w:rsidR="007E10DC" w:rsidRPr="00786D5D" w:rsidRDefault="004010D0" w:rsidP="002073FD">
      <w:pPr>
        <w:numPr>
          <w:ilvl w:val="0"/>
          <w:numId w:val="9"/>
        </w:numPr>
        <w:tabs>
          <w:tab w:val="clear" w:pos="720"/>
          <w:tab w:val="num" w:pos="426"/>
        </w:tabs>
        <w:suppressAutoHyphens w:val="0"/>
        <w:spacing w:line="264" w:lineRule="auto"/>
        <w:ind w:left="426" w:hanging="426"/>
        <w:contextualSpacing/>
        <w:jc w:val="both"/>
        <w:rPr>
          <w:rFonts w:asciiTheme="minorHAnsi" w:hAnsiTheme="minorHAnsi" w:cstheme="minorHAnsi"/>
          <w:sz w:val="22"/>
          <w:szCs w:val="22"/>
        </w:rPr>
      </w:pPr>
      <w:r w:rsidRPr="00786D5D">
        <w:rPr>
          <w:rFonts w:asciiTheme="minorHAnsi" w:hAnsiTheme="minorHAnsi" w:cstheme="minorHAnsi"/>
          <w:sz w:val="22"/>
          <w:szCs w:val="22"/>
        </w:rPr>
        <w:t>W trakcie trwania Umowy, a także w ciągu sześciomiesięcznego okresu od jej zakończenia, Zamawiający nie może zaproponować żadnemu ze współpracowników Wykonawcy obsługujących Zamawiającego w zakresie produktu, jakiejkolwiek oferty zatrudnienia lub zachęty finansowej. Niewywiązanie się z tego postanowienia traktowane będzie jako istotne naruszenie postanowień Umowy.</w:t>
      </w:r>
    </w:p>
    <w:p w14:paraId="4404BDBF" w14:textId="77777777" w:rsidR="007E10DC" w:rsidRPr="00786D5D" w:rsidRDefault="004010D0" w:rsidP="002073FD">
      <w:pPr>
        <w:numPr>
          <w:ilvl w:val="0"/>
          <w:numId w:val="9"/>
        </w:numPr>
        <w:tabs>
          <w:tab w:val="clear" w:pos="720"/>
          <w:tab w:val="num" w:pos="426"/>
        </w:tabs>
        <w:suppressAutoHyphens w:val="0"/>
        <w:spacing w:line="264" w:lineRule="auto"/>
        <w:ind w:left="426" w:hanging="426"/>
        <w:contextualSpacing/>
        <w:jc w:val="both"/>
        <w:rPr>
          <w:rFonts w:asciiTheme="minorHAnsi" w:hAnsiTheme="minorHAnsi" w:cstheme="minorHAnsi"/>
          <w:sz w:val="22"/>
          <w:szCs w:val="22"/>
        </w:rPr>
      </w:pPr>
      <w:r w:rsidRPr="00786D5D">
        <w:rPr>
          <w:rFonts w:asciiTheme="minorHAnsi" w:hAnsiTheme="minorHAnsi" w:cstheme="minorHAnsi"/>
          <w:sz w:val="22"/>
          <w:szCs w:val="22"/>
        </w:rPr>
        <w:t>Strony zobowiązują się do zachowania w poufności wszelkich informacji, jakie powezmą o sobie w związku z wykonywaniem niniejszej Umowy. Naruszenie tego obowiązku przez którąkolwiek ze Stron stanowić będzie istotne naruszenie postanowień Umowy.</w:t>
      </w:r>
    </w:p>
    <w:p w14:paraId="04F00F59" w14:textId="77777777" w:rsidR="007E10DC" w:rsidRPr="00786D5D" w:rsidRDefault="004010D0" w:rsidP="002073FD">
      <w:pPr>
        <w:numPr>
          <w:ilvl w:val="0"/>
          <w:numId w:val="9"/>
        </w:numPr>
        <w:tabs>
          <w:tab w:val="clear" w:pos="720"/>
          <w:tab w:val="num" w:pos="426"/>
        </w:tabs>
        <w:suppressAutoHyphens w:val="0"/>
        <w:spacing w:line="264" w:lineRule="auto"/>
        <w:ind w:left="426" w:hanging="426"/>
        <w:contextualSpacing/>
        <w:jc w:val="both"/>
        <w:rPr>
          <w:rFonts w:asciiTheme="minorHAnsi" w:hAnsiTheme="minorHAnsi" w:cstheme="minorHAnsi"/>
          <w:sz w:val="22"/>
          <w:szCs w:val="22"/>
        </w:rPr>
      </w:pPr>
      <w:r w:rsidRPr="00786D5D">
        <w:rPr>
          <w:rFonts w:asciiTheme="minorHAnsi" w:hAnsiTheme="minorHAnsi" w:cstheme="minorHAnsi"/>
          <w:sz w:val="22"/>
          <w:szCs w:val="22"/>
        </w:rPr>
        <w:t>Umowa będzie interpretowana i wykonywana zgodnie z odpowiednimi przepisami Kodeksu cywilnego i ustawy z dnia 4 lutego 1994 r. o prawie autorskim i prawach pokrewnych (t.j. Dz. U. z 20</w:t>
      </w:r>
      <w:r w:rsidR="00DF2184" w:rsidRPr="00786D5D">
        <w:rPr>
          <w:rFonts w:asciiTheme="minorHAnsi" w:hAnsiTheme="minorHAnsi" w:cstheme="minorHAnsi"/>
          <w:sz w:val="22"/>
          <w:szCs w:val="22"/>
        </w:rPr>
        <w:t>21</w:t>
      </w:r>
      <w:r w:rsidR="00BB7489" w:rsidRPr="00786D5D">
        <w:rPr>
          <w:rFonts w:asciiTheme="minorHAnsi" w:hAnsiTheme="minorHAnsi" w:cstheme="minorHAnsi"/>
          <w:sz w:val="22"/>
          <w:szCs w:val="22"/>
        </w:rPr>
        <w:t xml:space="preserve"> r.</w:t>
      </w:r>
      <w:r w:rsidRPr="00786D5D">
        <w:rPr>
          <w:rFonts w:asciiTheme="minorHAnsi" w:hAnsiTheme="minorHAnsi" w:cstheme="minorHAnsi"/>
          <w:sz w:val="22"/>
          <w:szCs w:val="22"/>
        </w:rPr>
        <w:t xml:space="preserve"> poz. </w:t>
      </w:r>
      <w:r w:rsidR="00AE2E79" w:rsidRPr="00786D5D">
        <w:rPr>
          <w:rFonts w:asciiTheme="minorHAnsi" w:hAnsiTheme="minorHAnsi" w:cstheme="minorHAnsi"/>
          <w:sz w:val="22"/>
          <w:szCs w:val="22"/>
        </w:rPr>
        <w:t>1</w:t>
      </w:r>
      <w:r w:rsidR="00DF2184" w:rsidRPr="00786D5D">
        <w:rPr>
          <w:rFonts w:asciiTheme="minorHAnsi" w:hAnsiTheme="minorHAnsi" w:cstheme="minorHAnsi"/>
          <w:sz w:val="22"/>
          <w:szCs w:val="22"/>
        </w:rPr>
        <w:t>062</w:t>
      </w:r>
      <w:r w:rsidRPr="00786D5D">
        <w:rPr>
          <w:rFonts w:asciiTheme="minorHAnsi" w:hAnsiTheme="minorHAnsi" w:cstheme="minorHAnsi"/>
          <w:sz w:val="22"/>
          <w:szCs w:val="22"/>
        </w:rPr>
        <w:t>).</w:t>
      </w:r>
    </w:p>
    <w:p w14:paraId="08897D56" w14:textId="77777777" w:rsidR="007E10DC" w:rsidRPr="00786D5D" w:rsidRDefault="004010D0" w:rsidP="002073FD">
      <w:pPr>
        <w:numPr>
          <w:ilvl w:val="0"/>
          <w:numId w:val="9"/>
        </w:numPr>
        <w:tabs>
          <w:tab w:val="clear" w:pos="720"/>
          <w:tab w:val="num" w:pos="426"/>
        </w:tabs>
        <w:suppressAutoHyphens w:val="0"/>
        <w:spacing w:line="264" w:lineRule="auto"/>
        <w:ind w:left="426" w:hanging="426"/>
        <w:contextualSpacing/>
        <w:jc w:val="both"/>
        <w:rPr>
          <w:rFonts w:asciiTheme="minorHAnsi" w:hAnsiTheme="minorHAnsi" w:cstheme="minorHAnsi"/>
          <w:sz w:val="22"/>
          <w:szCs w:val="22"/>
        </w:rPr>
      </w:pPr>
      <w:r w:rsidRPr="00786D5D">
        <w:rPr>
          <w:rFonts w:asciiTheme="minorHAnsi" w:hAnsiTheme="minorHAnsi" w:cstheme="minorHAnsi"/>
          <w:sz w:val="22"/>
          <w:szCs w:val="22"/>
        </w:rPr>
        <w:t>Wszelkie zmiany Umowy wymagają formy pisemnej pod rygorem nieważności, w postaci aneksu.</w:t>
      </w:r>
    </w:p>
    <w:p w14:paraId="1D9A01F8" w14:textId="77777777" w:rsidR="007E10DC" w:rsidRPr="00786D5D" w:rsidRDefault="004010D0" w:rsidP="002073FD">
      <w:pPr>
        <w:numPr>
          <w:ilvl w:val="0"/>
          <w:numId w:val="9"/>
        </w:numPr>
        <w:tabs>
          <w:tab w:val="clear" w:pos="720"/>
          <w:tab w:val="num" w:pos="426"/>
        </w:tabs>
        <w:suppressAutoHyphens w:val="0"/>
        <w:spacing w:line="264" w:lineRule="auto"/>
        <w:ind w:left="426" w:hanging="426"/>
        <w:contextualSpacing/>
        <w:jc w:val="both"/>
        <w:rPr>
          <w:rFonts w:asciiTheme="minorHAnsi" w:hAnsiTheme="minorHAnsi" w:cstheme="minorHAnsi"/>
          <w:sz w:val="22"/>
          <w:szCs w:val="22"/>
        </w:rPr>
      </w:pPr>
      <w:r w:rsidRPr="00786D5D">
        <w:rPr>
          <w:rFonts w:asciiTheme="minorHAnsi" w:hAnsiTheme="minorHAnsi" w:cstheme="minorHAnsi"/>
          <w:sz w:val="22"/>
          <w:szCs w:val="22"/>
        </w:rPr>
        <w:t xml:space="preserve">Osoby odpowiedzialne za realizację Umowy: </w:t>
      </w:r>
    </w:p>
    <w:p w14:paraId="384A43A3" w14:textId="77777777" w:rsidR="007E10DC" w:rsidRPr="00786D5D" w:rsidRDefault="004010D0" w:rsidP="002073FD">
      <w:pPr>
        <w:numPr>
          <w:ilvl w:val="0"/>
          <w:numId w:val="11"/>
        </w:numPr>
        <w:suppressAutoHyphens w:val="0"/>
        <w:spacing w:line="264" w:lineRule="auto"/>
        <w:ind w:left="851" w:hanging="425"/>
        <w:contextualSpacing/>
        <w:jc w:val="both"/>
        <w:rPr>
          <w:rFonts w:asciiTheme="minorHAnsi" w:hAnsiTheme="minorHAnsi" w:cstheme="minorHAnsi"/>
          <w:sz w:val="22"/>
          <w:szCs w:val="22"/>
        </w:rPr>
      </w:pPr>
      <w:r w:rsidRPr="00786D5D">
        <w:rPr>
          <w:rFonts w:asciiTheme="minorHAnsi" w:hAnsiTheme="minorHAnsi" w:cstheme="minorHAnsi"/>
          <w:sz w:val="22"/>
          <w:szCs w:val="22"/>
        </w:rPr>
        <w:t xml:space="preserve">ze strony Zamawiającego – </w:t>
      </w:r>
      <w:r w:rsidR="00BB7489" w:rsidRPr="00786D5D">
        <w:rPr>
          <w:rFonts w:asciiTheme="minorHAnsi" w:hAnsiTheme="minorHAnsi" w:cstheme="minorHAnsi"/>
          <w:sz w:val="22"/>
          <w:szCs w:val="22"/>
        </w:rPr>
        <w:t>…</w:t>
      </w:r>
      <w:r w:rsidR="008A6FB6" w:rsidRPr="00786D5D">
        <w:rPr>
          <w:rFonts w:asciiTheme="minorHAnsi" w:hAnsiTheme="minorHAnsi" w:cstheme="minorHAnsi"/>
          <w:sz w:val="22"/>
          <w:szCs w:val="22"/>
        </w:rPr>
        <w:t xml:space="preserve"> (tel.</w:t>
      </w:r>
      <w:r w:rsidR="00E20835" w:rsidRPr="00786D5D">
        <w:rPr>
          <w:rFonts w:asciiTheme="minorHAnsi" w:hAnsiTheme="minorHAnsi" w:cstheme="minorHAnsi"/>
          <w:sz w:val="22"/>
          <w:szCs w:val="22"/>
        </w:rPr>
        <w:t xml:space="preserve"> </w:t>
      </w:r>
      <w:r w:rsidR="00BB7489" w:rsidRPr="00786D5D">
        <w:rPr>
          <w:rFonts w:asciiTheme="minorHAnsi" w:hAnsiTheme="minorHAnsi" w:cstheme="minorHAnsi"/>
          <w:sz w:val="22"/>
          <w:szCs w:val="22"/>
        </w:rPr>
        <w:t>…</w:t>
      </w:r>
      <w:r w:rsidR="008A3914" w:rsidRPr="00786D5D">
        <w:rPr>
          <w:rFonts w:asciiTheme="minorHAnsi" w:hAnsiTheme="minorHAnsi" w:cstheme="minorHAnsi"/>
          <w:sz w:val="22"/>
          <w:szCs w:val="22"/>
        </w:rPr>
        <w:t>, email:</w:t>
      </w:r>
      <w:r w:rsidR="00322A5A" w:rsidRPr="00786D5D">
        <w:rPr>
          <w:rFonts w:asciiTheme="minorHAnsi" w:hAnsiTheme="minorHAnsi" w:cstheme="minorHAnsi"/>
          <w:sz w:val="22"/>
          <w:szCs w:val="22"/>
        </w:rPr>
        <w:t> </w:t>
      </w:r>
      <w:r w:rsidR="00BB7489" w:rsidRPr="00786D5D">
        <w:rPr>
          <w:rFonts w:asciiTheme="minorHAnsi" w:hAnsiTheme="minorHAnsi" w:cstheme="minorHAnsi"/>
        </w:rPr>
        <w:t>…</w:t>
      </w:r>
      <w:r w:rsidR="008A6FB6" w:rsidRPr="00786D5D">
        <w:rPr>
          <w:rFonts w:asciiTheme="minorHAnsi" w:hAnsiTheme="minorHAnsi" w:cstheme="minorHAnsi"/>
          <w:sz w:val="22"/>
          <w:szCs w:val="22"/>
        </w:rPr>
        <w:t>)</w:t>
      </w:r>
      <w:r w:rsidR="00E20835" w:rsidRPr="00786D5D">
        <w:rPr>
          <w:rFonts w:asciiTheme="minorHAnsi" w:hAnsiTheme="minorHAnsi" w:cstheme="minorHAnsi"/>
          <w:sz w:val="22"/>
          <w:szCs w:val="22"/>
        </w:rPr>
        <w:t xml:space="preserve"> </w:t>
      </w:r>
      <w:r w:rsidRPr="00786D5D">
        <w:rPr>
          <w:rFonts w:asciiTheme="minorHAnsi" w:hAnsiTheme="minorHAnsi" w:cstheme="minorHAnsi"/>
          <w:sz w:val="22"/>
          <w:szCs w:val="22"/>
        </w:rPr>
        <w:t>lub osoba zastępująca,</w:t>
      </w:r>
    </w:p>
    <w:p w14:paraId="14119511" w14:textId="77777777" w:rsidR="007E10DC" w:rsidRPr="00786D5D" w:rsidRDefault="004010D0" w:rsidP="002073FD">
      <w:pPr>
        <w:numPr>
          <w:ilvl w:val="0"/>
          <w:numId w:val="11"/>
        </w:numPr>
        <w:suppressAutoHyphens w:val="0"/>
        <w:spacing w:line="264" w:lineRule="auto"/>
        <w:ind w:left="851" w:hanging="425"/>
        <w:contextualSpacing/>
        <w:jc w:val="both"/>
        <w:rPr>
          <w:rFonts w:asciiTheme="minorHAnsi" w:hAnsiTheme="minorHAnsi" w:cstheme="minorHAnsi"/>
          <w:sz w:val="22"/>
          <w:szCs w:val="22"/>
        </w:rPr>
      </w:pPr>
      <w:r w:rsidRPr="00786D5D">
        <w:rPr>
          <w:rFonts w:asciiTheme="minorHAnsi" w:hAnsiTheme="minorHAnsi" w:cstheme="minorHAnsi"/>
          <w:sz w:val="22"/>
          <w:szCs w:val="22"/>
        </w:rPr>
        <w:t xml:space="preserve">ze strony Wykonawcy – </w:t>
      </w:r>
      <w:r w:rsidR="00BB7489" w:rsidRPr="00786D5D">
        <w:rPr>
          <w:rFonts w:asciiTheme="minorHAnsi" w:hAnsiTheme="minorHAnsi" w:cstheme="minorHAnsi"/>
          <w:sz w:val="22"/>
          <w:szCs w:val="22"/>
        </w:rPr>
        <w:t>…</w:t>
      </w:r>
      <w:r w:rsidR="00322A5A" w:rsidRPr="00786D5D">
        <w:rPr>
          <w:rFonts w:asciiTheme="minorHAnsi" w:hAnsiTheme="minorHAnsi" w:cstheme="minorHAnsi"/>
          <w:sz w:val="22"/>
          <w:szCs w:val="22"/>
        </w:rPr>
        <w:t xml:space="preserve"> (tel. </w:t>
      </w:r>
      <w:r w:rsidR="00BB7489" w:rsidRPr="00786D5D">
        <w:rPr>
          <w:rFonts w:asciiTheme="minorHAnsi" w:hAnsiTheme="minorHAnsi" w:cstheme="minorHAnsi"/>
          <w:sz w:val="22"/>
          <w:szCs w:val="22"/>
        </w:rPr>
        <w:t>…</w:t>
      </w:r>
      <w:r w:rsidR="008A3914" w:rsidRPr="00786D5D">
        <w:rPr>
          <w:rFonts w:asciiTheme="minorHAnsi" w:hAnsiTheme="minorHAnsi" w:cstheme="minorHAnsi"/>
          <w:sz w:val="22"/>
          <w:szCs w:val="22"/>
        </w:rPr>
        <w:t xml:space="preserve">, email: </w:t>
      </w:r>
      <w:r w:rsidR="00BB7489" w:rsidRPr="00786D5D">
        <w:rPr>
          <w:rFonts w:asciiTheme="minorHAnsi" w:hAnsiTheme="minorHAnsi" w:cstheme="minorHAnsi"/>
          <w:sz w:val="22"/>
          <w:szCs w:val="22"/>
        </w:rPr>
        <w:t>…</w:t>
      </w:r>
      <w:r w:rsidRPr="00786D5D">
        <w:rPr>
          <w:rFonts w:asciiTheme="minorHAnsi" w:hAnsiTheme="minorHAnsi" w:cstheme="minorHAnsi"/>
          <w:sz w:val="22"/>
          <w:szCs w:val="22"/>
        </w:rPr>
        <w:t>) lub osoba zastępująca.</w:t>
      </w:r>
    </w:p>
    <w:p w14:paraId="01906048" w14:textId="77777777" w:rsidR="00E068FD" w:rsidRPr="00786D5D" w:rsidRDefault="004010D0" w:rsidP="002073FD">
      <w:pPr>
        <w:numPr>
          <w:ilvl w:val="0"/>
          <w:numId w:val="9"/>
        </w:numPr>
        <w:tabs>
          <w:tab w:val="clear" w:pos="720"/>
          <w:tab w:val="num" w:pos="426"/>
        </w:tabs>
        <w:suppressAutoHyphens w:val="0"/>
        <w:spacing w:line="264" w:lineRule="auto"/>
        <w:ind w:left="426" w:hanging="426"/>
        <w:contextualSpacing/>
        <w:jc w:val="both"/>
        <w:rPr>
          <w:rFonts w:asciiTheme="minorHAnsi" w:hAnsiTheme="minorHAnsi" w:cstheme="minorHAnsi"/>
          <w:sz w:val="22"/>
          <w:szCs w:val="22"/>
        </w:rPr>
      </w:pPr>
      <w:r w:rsidRPr="00786D5D">
        <w:rPr>
          <w:rFonts w:asciiTheme="minorHAnsi" w:hAnsiTheme="minorHAnsi" w:cstheme="minorHAnsi"/>
          <w:sz w:val="22"/>
          <w:szCs w:val="22"/>
        </w:rPr>
        <w:t xml:space="preserve">Zmiana osób wskazanych w ust. </w:t>
      </w:r>
      <w:r w:rsidR="00C91F6B" w:rsidRPr="00786D5D">
        <w:rPr>
          <w:rFonts w:asciiTheme="minorHAnsi" w:hAnsiTheme="minorHAnsi" w:cstheme="minorHAnsi"/>
          <w:sz w:val="22"/>
          <w:szCs w:val="22"/>
        </w:rPr>
        <w:t xml:space="preserve">6 </w:t>
      </w:r>
      <w:r w:rsidRPr="00786D5D">
        <w:rPr>
          <w:rFonts w:asciiTheme="minorHAnsi" w:hAnsiTheme="minorHAnsi" w:cstheme="minorHAnsi"/>
          <w:sz w:val="22"/>
          <w:szCs w:val="22"/>
        </w:rPr>
        <w:t>nie stanowi zmiany Umowy i wymaga powiadomienia drugiej strony w formie pisemnej</w:t>
      </w:r>
      <w:r w:rsidR="005D5288" w:rsidRPr="00786D5D">
        <w:rPr>
          <w:rFonts w:asciiTheme="minorHAnsi" w:hAnsiTheme="minorHAnsi" w:cstheme="minorHAnsi"/>
          <w:sz w:val="22"/>
          <w:szCs w:val="22"/>
        </w:rPr>
        <w:t xml:space="preserve">, </w:t>
      </w:r>
      <w:r w:rsidRPr="00786D5D">
        <w:rPr>
          <w:rFonts w:asciiTheme="minorHAnsi" w:hAnsiTheme="minorHAnsi" w:cstheme="minorHAnsi"/>
          <w:sz w:val="22"/>
          <w:szCs w:val="22"/>
        </w:rPr>
        <w:t>faksem</w:t>
      </w:r>
      <w:r w:rsidR="005D5288" w:rsidRPr="00786D5D">
        <w:rPr>
          <w:rFonts w:asciiTheme="minorHAnsi" w:hAnsiTheme="minorHAnsi" w:cstheme="minorHAnsi"/>
          <w:sz w:val="22"/>
          <w:szCs w:val="22"/>
        </w:rPr>
        <w:t xml:space="preserve"> lub drogą elektroniczną na adres: </w:t>
      </w:r>
    </w:p>
    <w:p w14:paraId="1ACA58FD" w14:textId="77777777" w:rsidR="00E068FD" w:rsidRPr="00786D5D" w:rsidRDefault="00BB7489" w:rsidP="002073FD">
      <w:pPr>
        <w:pStyle w:val="Akapitzlist"/>
        <w:numPr>
          <w:ilvl w:val="0"/>
          <w:numId w:val="29"/>
        </w:numPr>
        <w:suppressAutoHyphens w:val="0"/>
        <w:spacing w:line="264" w:lineRule="auto"/>
        <w:ind w:left="851" w:hanging="425"/>
        <w:jc w:val="both"/>
        <w:rPr>
          <w:rFonts w:asciiTheme="minorHAnsi" w:hAnsiTheme="minorHAnsi" w:cstheme="minorHAnsi"/>
          <w:sz w:val="22"/>
          <w:szCs w:val="22"/>
        </w:rPr>
      </w:pPr>
      <w:r w:rsidRPr="00786D5D">
        <w:rPr>
          <w:rFonts w:asciiTheme="minorHAnsi" w:hAnsiTheme="minorHAnsi" w:cstheme="minorHAnsi"/>
          <w:sz w:val="22"/>
          <w:szCs w:val="22"/>
        </w:rPr>
        <w:t>…</w:t>
      </w:r>
      <w:r w:rsidR="004010D0" w:rsidRPr="00786D5D">
        <w:rPr>
          <w:rFonts w:asciiTheme="minorHAnsi" w:hAnsiTheme="minorHAnsi" w:cstheme="minorHAnsi"/>
          <w:sz w:val="22"/>
          <w:szCs w:val="22"/>
        </w:rPr>
        <w:t xml:space="preserve"> </w:t>
      </w:r>
      <w:r w:rsidR="00E068FD" w:rsidRPr="00786D5D">
        <w:rPr>
          <w:rFonts w:asciiTheme="minorHAnsi" w:hAnsiTheme="minorHAnsi" w:cstheme="minorHAnsi"/>
          <w:sz w:val="22"/>
          <w:szCs w:val="22"/>
        </w:rPr>
        <w:t>(w przypadku zmiany osób po stronie Wykonawcy),</w:t>
      </w:r>
    </w:p>
    <w:p w14:paraId="5FC4A98B" w14:textId="77777777" w:rsidR="00E068FD" w:rsidRPr="00786D5D" w:rsidRDefault="00E83DDC" w:rsidP="002073FD">
      <w:pPr>
        <w:pStyle w:val="Akapitzlist"/>
        <w:numPr>
          <w:ilvl w:val="0"/>
          <w:numId w:val="29"/>
        </w:numPr>
        <w:suppressAutoHyphens w:val="0"/>
        <w:spacing w:line="264" w:lineRule="auto"/>
        <w:ind w:left="851" w:hanging="425"/>
        <w:jc w:val="both"/>
        <w:rPr>
          <w:rFonts w:asciiTheme="minorHAnsi" w:hAnsiTheme="minorHAnsi" w:cstheme="minorHAnsi"/>
          <w:sz w:val="22"/>
          <w:szCs w:val="22"/>
        </w:rPr>
      </w:pPr>
      <w:hyperlink r:id="rId9" w:history="1">
        <w:r w:rsidR="00BB7489" w:rsidRPr="00786D5D">
          <w:rPr>
            <w:rStyle w:val="Hipercze"/>
            <w:rFonts w:asciiTheme="minorHAnsi" w:hAnsiTheme="minorHAnsi" w:cstheme="minorHAnsi"/>
            <w:color w:val="auto"/>
            <w:sz w:val="22"/>
            <w:szCs w:val="22"/>
            <w:u w:val="none"/>
          </w:rPr>
          <w:t>…</w:t>
        </w:r>
      </w:hyperlink>
      <w:r w:rsidR="00E068FD" w:rsidRPr="00786D5D">
        <w:rPr>
          <w:rFonts w:asciiTheme="minorHAnsi" w:hAnsiTheme="minorHAnsi" w:cstheme="minorHAnsi"/>
          <w:sz w:val="22"/>
          <w:szCs w:val="22"/>
        </w:rPr>
        <w:t xml:space="preserve"> (w przypadku zmiany osób po stronie Zamawiającego).</w:t>
      </w:r>
    </w:p>
    <w:p w14:paraId="16A9115A" w14:textId="77777777" w:rsidR="007E10DC" w:rsidRPr="00786D5D" w:rsidRDefault="004010D0" w:rsidP="002073FD">
      <w:pPr>
        <w:numPr>
          <w:ilvl w:val="0"/>
          <w:numId w:val="9"/>
        </w:numPr>
        <w:tabs>
          <w:tab w:val="clear" w:pos="720"/>
          <w:tab w:val="num" w:pos="426"/>
        </w:tabs>
        <w:suppressAutoHyphens w:val="0"/>
        <w:spacing w:line="264" w:lineRule="auto"/>
        <w:ind w:left="426" w:hanging="426"/>
        <w:contextualSpacing/>
        <w:jc w:val="both"/>
        <w:rPr>
          <w:rFonts w:asciiTheme="minorHAnsi" w:hAnsiTheme="minorHAnsi" w:cstheme="minorHAnsi"/>
          <w:sz w:val="22"/>
          <w:szCs w:val="22"/>
        </w:rPr>
      </w:pPr>
      <w:r w:rsidRPr="00786D5D">
        <w:rPr>
          <w:rFonts w:asciiTheme="minorHAnsi" w:hAnsiTheme="minorHAnsi" w:cstheme="minorHAnsi"/>
          <w:sz w:val="22"/>
          <w:szCs w:val="22"/>
        </w:rPr>
        <w:t xml:space="preserve">Wszelkie spory jakie wynikną między Stronami w trakcie realizacji postanowień Umowy, rozstrzygnie Sąd właściwy </w:t>
      </w:r>
      <w:r w:rsidR="00C756B8" w:rsidRPr="00786D5D">
        <w:rPr>
          <w:rFonts w:asciiTheme="minorHAnsi" w:hAnsiTheme="minorHAnsi" w:cstheme="minorHAnsi"/>
          <w:sz w:val="22"/>
          <w:szCs w:val="22"/>
        </w:rPr>
        <w:t xml:space="preserve">miejscowo </w:t>
      </w:r>
      <w:r w:rsidRPr="00786D5D">
        <w:rPr>
          <w:rFonts w:asciiTheme="minorHAnsi" w:hAnsiTheme="minorHAnsi" w:cstheme="minorHAnsi"/>
          <w:sz w:val="22"/>
          <w:szCs w:val="22"/>
        </w:rPr>
        <w:t xml:space="preserve">dla </w:t>
      </w:r>
      <w:r w:rsidR="00C756B8" w:rsidRPr="00786D5D">
        <w:rPr>
          <w:rFonts w:asciiTheme="minorHAnsi" w:hAnsiTheme="minorHAnsi" w:cstheme="minorHAnsi"/>
          <w:sz w:val="22"/>
          <w:szCs w:val="22"/>
        </w:rPr>
        <w:t xml:space="preserve">siedziby </w:t>
      </w:r>
      <w:r w:rsidRPr="00786D5D">
        <w:rPr>
          <w:rFonts w:asciiTheme="minorHAnsi" w:hAnsiTheme="minorHAnsi" w:cstheme="minorHAnsi"/>
          <w:sz w:val="22"/>
          <w:szCs w:val="22"/>
        </w:rPr>
        <w:t>Zamawiającego.</w:t>
      </w:r>
    </w:p>
    <w:p w14:paraId="6F0B6F60" w14:textId="77777777" w:rsidR="007E10DC" w:rsidRPr="00786D5D" w:rsidRDefault="004010D0" w:rsidP="002073FD">
      <w:pPr>
        <w:numPr>
          <w:ilvl w:val="0"/>
          <w:numId w:val="9"/>
        </w:numPr>
        <w:tabs>
          <w:tab w:val="clear" w:pos="720"/>
          <w:tab w:val="num" w:pos="426"/>
        </w:tabs>
        <w:suppressAutoHyphens w:val="0"/>
        <w:spacing w:line="264" w:lineRule="auto"/>
        <w:ind w:left="426" w:hanging="426"/>
        <w:contextualSpacing/>
        <w:jc w:val="both"/>
        <w:rPr>
          <w:rFonts w:asciiTheme="minorHAnsi" w:hAnsiTheme="minorHAnsi" w:cstheme="minorHAnsi"/>
          <w:sz w:val="22"/>
          <w:szCs w:val="22"/>
        </w:rPr>
      </w:pPr>
      <w:r w:rsidRPr="00786D5D">
        <w:rPr>
          <w:rFonts w:asciiTheme="minorHAnsi" w:hAnsiTheme="minorHAnsi" w:cstheme="minorHAnsi"/>
          <w:sz w:val="22"/>
          <w:szCs w:val="22"/>
        </w:rPr>
        <w:t>Umowa sporządzona zostaje w dwóch jednobrzmiących egzemplarzach, po jednym dla każdej ze Stron.</w:t>
      </w:r>
    </w:p>
    <w:p w14:paraId="24BCB33B" w14:textId="77777777" w:rsidR="00B002C1" w:rsidRPr="00786D5D" w:rsidRDefault="00B002C1" w:rsidP="002073FD">
      <w:pPr>
        <w:shd w:val="clear" w:color="auto" w:fill="FFFFFF"/>
        <w:spacing w:line="264" w:lineRule="auto"/>
        <w:contextualSpacing/>
        <w:rPr>
          <w:rFonts w:asciiTheme="minorHAnsi" w:hAnsiTheme="minorHAnsi" w:cstheme="minorHAnsi"/>
          <w:b/>
          <w:bCs/>
          <w:sz w:val="22"/>
          <w:szCs w:val="22"/>
        </w:rPr>
      </w:pPr>
    </w:p>
    <w:p w14:paraId="7634B3EC" w14:textId="77777777" w:rsidR="007E10DC" w:rsidRPr="00786D5D" w:rsidRDefault="004010D0" w:rsidP="002073FD">
      <w:pPr>
        <w:shd w:val="clear" w:color="auto" w:fill="FFFFFF"/>
        <w:spacing w:line="264" w:lineRule="auto"/>
        <w:contextualSpacing/>
        <w:rPr>
          <w:rFonts w:asciiTheme="minorHAnsi" w:hAnsiTheme="minorHAnsi" w:cstheme="minorHAnsi"/>
          <w:bCs/>
          <w:sz w:val="22"/>
          <w:szCs w:val="22"/>
        </w:rPr>
      </w:pPr>
      <w:r w:rsidRPr="00786D5D">
        <w:rPr>
          <w:rFonts w:asciiTheme="minorHAnsi" w:hAnsiTheme="minorHAnsi" w:cstheme="minorHAnsi"/>
          <w:bCs/>
          <w:sz w:val="22"/>
          <w:szCs w:val="22"/>
        </w:rPr>
        <w:t>Załączniki:</w:t>
      </w:r>
    </w:p>
    <w:p w14:paraId="5EE76E9A" w14:textId="77777777" w:rsidR="007E10DC" w:rsidRPr="00786D5D" w:rsidRDefault="00C756B8" w:rsidP="002073FD">
      <w:pPr>
        <w:pStyle w:val="Akapitzlist"/>
        <w:numPr>
          <w:ilvl w:val="6"/>
          <w:numId w:val="14"/>
        </w:numPr>
        <w:shd w:val="clear" w:color="auto" w:fill="FFFFFF"/>
        <w:tabs>
          <w:tab w:val="clear" w:pos="5040"/>
        </w:tabs>
        <w:spacing w:line="264" w:lineRule="auto"/>
        <w:ind w:left="426" w:hanging="426"/>
        <w:rPr>
          <w:rFonts w:asciiTheme="minorHAnsi" w:hAnsiTheme="minorHAnsi" w:cstheme="minorHAnsi"/>
          <w:bCs/>
          <w:sz w:val="22"/>
          <w:szCs w:val="22"/>
        </w:rPr>
      </w:pPr>
      <w:r w:rsidRPr="00786D5D">
        <w:rPr>
          <w:rFonts w:asciiTheme="minorHAnsi" w:hAnsiTheme="minorHAnsi" w:cstheme="minorHAnsi"/>
          <w:bCs/>
          <w:sz w:val="22"/>
          <w:szCs w:val="22"/>
        </w:rPr>
        <w:t>Szczegółowy opis przedmiotu zamówienia.</w:t>
      </w:r>
    </w:p>
    <w:p w14:paraId="6F8AEC2C" w14:textId="77777777" w:rsidR="00C756B8" w:rsidRPr="00786D5D" w:rsidRDefault="00C756B8" w:rsidP="002073FD">
      <w:pPr>
        <w:pStyle w:val="Akapitzlist"/>
        <w:numPr>
          <w:ilvl w:val="6"/>
          <w:numId w:val="14"/>
        </w:numPr>
        <w:shd w:val="clear" w:color="auto" w:fill="FFFFFF"/>
        <w:tabs>
          <w:tab w:val="clear" w:pos="5040"/>
        </w:tabs>
        <w:spacing w:line="264" w:lineRule="auto"/>
        <w:ind w:left="426" w:hanging="426"/>
        <w:rPr>
          <w:rFonts w:asciiTheme="minorHAnsi" w:hAnsiTheme="minorHAnsi" w:cstheme="minorHAnsi"/>
          <w:bCs/>
          <w:sz w:val="22"/>
          <w:szCs w:val="22"/>
        </w:rPr>
      </w:pPr>
      <w:r w:rsidRPr="00786D5D">
        <w:rPr>
          <w:rFonts w:asciiTheme="minorHAnsi" w:hAnsiTheme="minorHAnsi" w:cstheme="minorHAnsi"/>
          <w:bCs/>
          <w:sz w:val="22"/>
          <w:szCs w:val="22"/>
        </w:rPr>
        <w:t>Kopia polisy OC.</w:t>
      </w:r>
    </w:p>
    <w:p w14:paraId="3F935935" w14:textId="77777777" w:rsidR="00B002C1" w:rsidRPr="00786D5D" w:rsidRDefault="004010D0" w:rsidP="002073FD">
      <w:pPr>
        <w:spacing w:line="264" w:lineRule="auto"/>
        <w:contextualSpacing/>
        <w:rPr>
          <w:rFonts w:asciiTheme="minorHAnsi" w:hAnsiTheme="minorHAnsi" w:cstheme="minorHAnsi"/>
          <w:b/>
          <w:bCs/>
          <w:sz w:val="22"/>
          <w:szCs w:val="22"/>
        </w:rPr>
      </w:pPr>
      <w:r w:rsidRPr="00786D5D">
        <w:rPr>
          <w:rFonts w:asciiTheme="minorHAnsi" w:hAnsiTheme="minorHAnsi" w:cstheme="minorHAnsi"/>
          <w:b/>
          <w:bCs/>
          <w:sz w:val="22"/>
          <w:szCs w:val="22"/>
        </w:rPr>
        <w:t xml:space="preserve"> </w:t>
      </w:r>
    </w:p>
    <w:p w14:paraId="1F3910A5" w14:textId="77777777" w:rsidR="002073FD" w:rsidRPr="00786D5D" w:rsidRDefault="002073FD" w:rsidP="002073FD">
      <w:pPr>
        <w:spacing w:line="264" w:lineRule="auto"/>
        <w:contextualSpacing/>
        <w:rPr>
          <w:rFonts w:asciiTheme="minorHAnsi" w:hAnsiTheme="minorHAnsi" w:cstheme="minorHAnsi"/>
          <w:b/>
          <w:bCs/>
          <w:sz w:val="22"/>
          <w:szCs w:val="22"/>
        </w:rPr>
      </w:pPr>
    </w:p>
    <w:p w14:paraId="6B4040C2" w14:textId="77777777" w:rsidR="002073FD" w:rsidRPr="00786D5D" w:rsidRDefault="002073FD" w:rsidP="002073FD">
      <w:pPr>
        <w:spacing w:line="264" w:lineRule="auto"/>
        <w:contextualSpacing/>
        <w:rPr>
          <w:rFonts w:asciiTheme="minorHAnsi" w:hAnsiTheme="minorHAnsi" w:cstheme="minorHAnsi"/>
          <w:b/>
          <w:bCs/>
          <w:sz w:val="22"/>
          <w:szCs w:val="22"/>
        </w:rPr>
      </w:pPr>
    </w:p>
    <w:p w14:paraId="12D21E99" w14:textId="77777777" w:rsidR="00704640" w:rsidRPr="00786D5D" w:rsidRDefault="004010D0" w:rsidP="002073FD">
      <w:pPr>
        <w:spacing w:line="264" w:lineRule="auto"/>
        <w:contextualSpacing/>
        <w:rPr>
          <w:rFonts w:asciiTheme="minorHAnsi" w:hAnsiTheme="minorHAnsi" w:cstheme="minorHAnsi"/>
          <w:sz w:val="22"/>
          <w:szCs w:val="22"/>
        </w:rPr>
      </w:pPr>
      <w:r w:rsidRPr="00786D5D">
        <w:rPr>
          <w:rFonts w:asciiTheme="minorHAnsi" w:hAnsiTheme="minorHAnsi" w:cstheme="minorHAnsi"/>
          <w:b/>
          <w:bCs/>
          <w:sz w:val="22"/>
          <w:szCs w:val="22"/>
        </w:rPr>
        <w:t xml:space="preserve"> Zamawiający</w:t>
      </w:r>
      <w:r w:rsidRPr="00786D5D">
        <w:rPr>
          <w:rFonts w:asciiTheme="minorHAnsi" w:hAnsiTheme="minorHAnsi" w:cstheme="minorHAnsi"/>
          <w:b/>
          <w:bCs/>
          <w:sz w:val="22"/>
          <w:szCs w:val="22"/>
        </w:rPr>
        <w:tab/>
      </w:r>
      <w:r w:rsidRPr="00786D5D">
        <w:rPr>
          <w:rFonts w:asciiTheme="minorHAnsi" w:hAnsiTheme="minorHAnsi" w:cstheme="minorHAnsi"/>
          <w:b/>
          <w:bCs/>
          <w:sz w:val="22"/>
          <w:szCs w:val="22"/>
        </w:rPr>
        <w:tab/>
      </w:r>
      <w:r w:rsidRPr="00786D5D">
        <w:rPr>
          <w:rFonts w:asciiTheme="minorHAnsi" w:hAnsiTheme="minorHAnsi" w:cstheme="minorHAnsi"/>
          <w:b/>
          <w:bCs/>
          <w:sz w:val="22"/>
          <w:szCs w:val="22"/>
        </w:rPr>
        <w:tab/>
      </w:r>
      <w:r w:rsidRPr="00786D5D">
        <w:rPr>
          <w:rFonts w:asciiTheme="minorHAnsi" w:hAnsiTheme="minorHAnsi" w:cstheme="minorHAnsi"/>
          <w:b/>
          <w:bCs/>
          <w:sz w:val="22"/>
          <w:szCs w:val="22"/>
        </w:rPr>
        <w:tab/>
      </w:r>
      <w:r w:rsidRPr="00786D5D">
        <w:rPr>
          <w:rFonts w:asciiTheme="minorHAnsi" w:hAnsiTheme="minorHAnsi" w:cstheme="minorHAnsi"/>
          <w:b/>
          <w:bCs/>
          <w:sz w:val="22"/>
          <w:szCs w:val="22"/>
        </w:rPr>
        <w:tab/>
      </w:r>
      <w:r w:rsidRPr="00786D5D">
        <w:rPr>
          <w:rFonts w:asciiTheme="minorHAnsi" w:hAnsiTheme="minorHAnsi" w:cstheme="minorHAnsi"/>
          <w:b/>
          <w:bCs/>
          <w:sz w:val="22"/>
          <w:szCs w:val="22"/>
        </w:rPr>
        <w:tab/>
      </w:r>
      <w:r w:rsidRPr="00786D5D">
        <w:rPr>
          <w:rFonts w:asciiTheme="minorHAnsi" w:hAnsiTheme="minorHAnsi" w:cstheme="minorHAnsi"/>
          <w:b/>
          <w:bCs/>
          <w:sz w:val="22"/>
          <w:szCs w:val="22"/>
        </w:rPr>
        <w:tab/>
      </w:r>
      <w:r w:rsidRPr="00786D5D">
        <w:rPr>
          <w:rFonts w:asciiTheme="minorHAnsi" w:hAnsiTheme="minorHAnsi" w:cstheme="minorHAnsi"/>
          <w:b/>
          <w:bCs/>
          <w:sz w:val="22"/>
          <w:szCs w:val="22"/>
        </w:rPr>
        <w:tab/>
      </w:r>
      <w:r w:rsidRPr="00786D5D">
        <w:rPr>
          <w:rFonts w:asciiTheme="minorHAnsi" w:hAnsiTheme="minorHAnsi" w:cstheme="minorHAnsi"/>
          <w:b/>
          <w:bCs/>
          <w:sz w:val="22"/>
          <w:szCs w:val="22"/>
        </w:rPr>
        <w:tab/>
        <w:t>Wykonawca</w:t>
      </w:r>
    </w:p>
    <w:sectPr w:rsidR="00704640" w:rsidRPr="00786D5D" w:rsidSect="00913B19">
      <w:headerReference w:type="default" r:id="rId10"/>
      <w:footerReference w:type="default" r:id="rId11"/>
      <w:pgSz w:w="11906" w:h="16838" w:code="9"/>
      <w:pgMar w:top="1418" w:right="1418" w:bottom="1418" w:left="1418"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F3DC40" w14:textId="77777777" w:rsidR="0067651F" w:rsidRDefault="0067651F">
      <w:r>
        <w:separator/>
      </w:r>
    </w:p>
  </w:endnote>
  <w:endnote w:type="continuationSeparator" w:id="0">
    <w:p w14:paraId="16F9E6F5" w14:textId="77777777" w:rsidR="0067651F" w:rsidRDefault="00676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oudyOldStylePl">
    <w:altName w:val="Courier New"/>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6343751"/>
      <w:docPartObj>
        <w:docPartGallery w:val="Page Numbers (Bottom of Page)"/>
        <w:docPartUnique/>
      </w:docPartObj>
    </w:sdtPr>
    <w:sdtEndPr/>
    <w:sdtContent>
      <w:sdt>
        <w:sdtPr>
          <w:rPr>
            <w:sz w:val="20"/>
            <w:szCs w:val="20"/>
          </w:rPr>
          <w:id w:val="810570653"/>
          <w:docPartObj>
            <w:docPartGallery w:val="Page Numbers (Top of Page)"/>
            <w:docPartUnique/>
          </w:docPartObj>
        </w:sdtPr>
        <w:sdtEndPr/>
        <w:sdtContent>
          <w:p w14:paraId="03C4CFE6" w14:textId="77777777" w:rsidR="001D7237" w:rsidRPr="00C82025" w:rsidRDefault="001D7237">
            <w:pPr>
              <w:pStyle w:val="Stopka"/>
              <w:jc w:val="right"/>
              <w:rPr>
                <w:sz w:val="20"/>
                <w:szCs w:val="20"/>
              </w:rPr>
            </w:pPr>
            <w:r w:rsidRPr="00C82025">
              <w:rPr>
                <w:rFonts w:ascii="Arial" w:hAnsi="Arial" w:cs="Arial"/>
                <w:sz w:val="20"/>
                <w:szCs w:val="20"/>
              </w:rPr>
              <w:t xml:space="preserve">Strona </w:t>
            </w:r>
            <w:r w:rsidR="00004CE1" w:rsidRPr="00C82025">
              <w:rPr>
                <w:rFonts w:ascii="Arial" w:hAnsi="Arial" w:cs="Arial"/>
                <w:sz w:val="20"/>
                <w:szCs w:val="20"/>
              </w:rPr>
              <w:fldChar w:fldCharType="begin"/>
            </w:r>
            <w:r w:rsidRPr="00C82025">
              <w:rPr>
                <w:rFonts w:ascii="Arial" w:hAnsi="Arial" w:cs="Arial"/>
                <w:sz w:val="20"/>
                <w:szCs w:val="20"/>
              </w:rPr>
              <w:instrText>PAGE</w:instrText>
            </w:r>
            <w:r w:rsidR="00004CE1" w:rsidRPr="00C82025">
              <w:rPr>
                <w:rFonts w:ascii="Arial" w:hAnsi="Arial" w:cs="Arial"/>
                <w:sz w:val="20"/>
                <w:szCs w:val="20"/>
              </w:rPr>
              <w:fldChar w:fldCharType="separate"/>
            </w:r>
            <w:r w:rsidR="00E83DDC">
              <w:rPr>
                <w:rFonts w:ascii="Arial" w:hAnsi="Arial" w:cs="Arial"/>
                <w:noProof/>
                <w:sz w:val="20"/>
                <w:szCs w:val="20"/>
              </w:rPr>
              <w:t>1</w:t>
            </w:r>
            <w:r w:rsidR="00004CE1" w:rsidRPr="00C82025">
              <w:rPr>
                <w:rFonts w:ascii="Arial" w:hAnsi="Arial" w:cs="Arial"/>
                <w:sz w:val="20"/>
                <w:szCs w:val="20"/>
              </w:rPr>
              <w:fldChar w:fldCharType="end"/>
            </w:r>
            <w:r w:rsidRPr="00C82025">
              <w:rPr>
                <w:rFonts w:ascii="Arial" w:hAnsi="Arial" w:cs="Arial"/>
                <w:sz w:val="20"/>
                <w:szCs w:val="20"/>
              </w:rPr>
              <w:t xml:space="preserve"> z </w:t>
            </w:r>
            <w:r w:rsidR="00004CE1" w:rsidRPr="00C82025">
              <w:rPr>
                <w:rFonts w:ascii="Arial" w:hAnsi="Arial" w:cs="Arial"/>
                <w:sz w:val="20"/>
                <w:szCs w:val="20"/>
              </w:rPr>
              <w:fldChar w:fldCharType="begin"/>
            </w:r>
            <w:r w:rsidRPr="00C82025">
              <w:rPr>
                <w:rFonts w:ascii="Arial" w:hAnsi="Arial" w:cs="Arial"/>
                <w:sz w:val="20"/>
                <w:szCs w:val="20"/>
              </w:rPr>
              <w:instrText>NUMPAGES</w:instrText>
            </w:r>
            <w:r w:rsidR="00004CE1" w:rsidRPr="00C82025">
              <w:rPr>
                <w:rFonts w:ascii="Arial" w:hAnsi="Arial" w:cs="Arial"/>
                <w:sz w:val="20"/>
                <w:szCs w:val="20"/>
              </w:rPr>
              <w:fldChar w:fldCharType="separate"/>
            </w:r>
            <w:r w:rsidR="00E83DDC">
              <w:rPr>
                <w:rFonts w:ascii="Arial" w:hAnsi="Arial" w:cs="Arial"/>
                <w:noProof/>
                <w:sz w:val="20"/>
                <w:szCs w:val="20"/>
              </w:rPr>
              <w:t>2</w:t>
            </w:r>
            <w:r w:rsidR="00004CE1" w:rsidRPr="00C82025">
              <w:rPr>
                <w:rFonts w:ascii="Arial" w:hAnsi="Arial" w:cs="Arial"/>
                <w:sz w:val="20"/>
                <w:szCs w:val="20"/>
              </w:rPr>
              <w:fldChar w:fldCharType="end"/>
            </w:r>
          </w:p>
        </w:sdtContent>
      </w:sdt>
    </w:sdtContent>
  </w:sdt>
  <w:p w14:paraId="30685424" w14:textId="77777777" w:rsidR="001D7237" w:rsidRDefault="001D723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8F2AAA" w14:textId="77777777" w:rsidR="0067651F" w:rsidRDefault="0067651F">
      <w:r>
        <w:separator/>
      </w:r>
    </w:p>
  </w:footnote>
  <w:footnote w:type="continuationSeparator" w:id="0">
    <w:p w14:paraId="74D4D6E2" w14:textId="77777777" w:rsidR="0067651F" w:rsidRDefault="006765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0D5D95" w14:textId="5E0E6928" w:rsidR="009412C7" w:rsidRPr="00A57789" w:rsidRDefault="002073FD" w:rsidP="009412C7">
    <w:pPr>
      <w:pStyle w:val="Nagwek"/>
      <w:rPr>
        <w:rFonts w:ascii="Arial" w:hAnsi="Arial" w:cs="Arial"/>
        <w:sz w:val="20"/>
        <w:szCs w:val="20"/>
      </w:rPr>
    </w:pPr>
    <w:r>
      <w:rPr>
        <w:rFonts w:ascii="Arial" w:hAnsi="Arial" w:cs="Arial"/>
        <w:sz w:val="20"/>
        <w:szCs w:val="20"/>
      </w:rPr>
      <w:t xml:space="preserve">Oznaczenie sprawy: Szp.12/ </w:t>
    </w:r>
    <w:r w:rsidR="00861A12">
      <w:rPr>
        <w:rFonts w:ascii="Arial" w:hAnsi="Arial" w:cs="Arial"/>
        <w:sz w:val="20"/>
        <w:szCs w:val="20"/>
      </w:rPr>
      <w:t>62</w:t>
    </w:r>
    <w:r w:rsidR="00C96E3D">
      <w:rPr>
        <w:rFonts w:ascii="Arial" w:hAnsi="Arial" w:cs="Arial"/>
        <w:sz w:val="20"/>
        <w:szCs w:val="20"/>
      </w:rPr>
      <w:t xml:space="preserve"> /2024</w:t>
    </w:r>
    <w:r w:rsidR="009412C7">
      <w:rPr>
        <w:rFonts w:ascii="Arial" w:hAnsi="Arial" w:cs="Arial"/>
        <w:sz w:val="20"/>
        <w:szCs w:val="20"/>
      </w:rPr>
      <w:tab/>
    </w:r>
    <w:r w:rsidR="009412C7">
      <w:rPr>
        <w:rFonts w:ascii="Arial" w:hAnsi="Arial" w:cs="Arial"/>
        <w:sz w:val="20"/>
        <w:szCs w:val="20"/>
      </w:rPr>
      <w:tab/>
      <w:t>Załącznik nr 3</w:t>
    </w:r>
    <w:r w:rsidR="009412C7" w:rsidRPr="00A57789">
      <w:rPr>
        <w:rFonts w:ascii="Arial" w:hAnsi="Arial" w:cs="Arial"/>
        <w:sz w:val="20"/>
        <w:szCs w:val="20"/>
      </w:rPr>
      <w:t xml:space="preserve"> do SWZ</w:t>
    </w:r>
  </w:p>
  <w:p w14:paraId="16CBFEFD" w14:textId="77777777" w:rsidR="001D7237" w:rsidRPr="009412C7" w:rsidRDefault="001D7237" w:rsidP="009412C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360"/>
        </w:tabs>
        <w:ind w:left="360" w:firstLine="0"/>
      </w:pPr>
    </w:lvl>
    <w:lvl w:ilvl="1">
      <w:start w:val="1"/>
      <w:numFmt w:val="none"/>
      <w:suff w:val="nothing"/>
      <w:lvlText w:val=""/>
      <w:lvlJc w:val="left"/>
      <w:pPr>
        <w:tabs>
          <w:tab w:val="num" w:pos="360"/>
        </w:tabs>
        <w:ind w:left="360" w:firstLine="0"/>
      </w:pPr>
    </w:lvl>
    <w:lvl w:ilvl="2">
      <w:start w:val="1"/>
      <w:numFmt w:val="none"/>
      <w:suff w:val="nothing"/>
      <w:lvlText w:val=""/>
      <w:lvlJc w:val="left"/>
      <w:pPr>
        <w:tabs>
          <w:tab w:val="num" w:pos="360"/>
        </w:tabs>
        <w:ind w:left="360" w:firstLine="0"/>
      </w:pPr>
    </w:lvl>
    <w:lvl w:ilvl="3">
      <w:start w:val="1"/>
      <w:numFmt w:val="none"/>
      <w:suff w:val="nothing"/>
      <w:lvlText w:val=""/>
      <w:lvlJc w:val="left"/>
      <w:pPr>
        <w:tabs>
          <w:tab w:val="num" w:pos="360"/>
        </w:tabs>
        <w:ind w:left="360" w:firstLine="0"/>
      </w:pPr>
    </w:lvl>
    <w:lvl w:ilvl="4">
      <w:start w:val="1"/>
      <w:numFmt w:val="none"/>
      <w:suff w:val="nothing"/>
      <w:lvlText w:val=""/>
      <w:lvlJc w:val="left"/>
      <w:pPr>
        <w:tabs>
          <w:tab w:val="num" w:pos="360"/>
        </w:tabs>
        <w:ind w:left="360" w:firstLine="0"/>
      </w:pPr>
    </w:lvl>
    <w:lvl w:ilvl="5">
      <w:start w:val="1"/>
      <w:numFmt w:val="none"/>
      <w:suff w:val="nothing"/>
      <w:lvlText w:val=""/>
      <w:lvlJc w:val="left"/>
      <w:pPr>
        <w:tabs>
          <w:tab w:val="num" w:pos="360"/>
        </w:tabs>
        <w:ind w:left="360" w:firstLine="0"/>
      </w:pPr>
    </w:lvl>
    <w:lvl w:ilvl="6">
      <w:start w:val="1"/>
      <w:numFmt w:val="none"/>
      <w:suff w:val="nothing"/>
      <w:lvlText w:val=""/>
      <w:lvlJc w:val="left"/>
      <w:pPr>
        <w:tabs>
          <w:tab w:val="num" w:pos="360"/>
        </w:tabs>
        <w:ind w:left="360" w:firstLine="0"/>
      </w:pPr>
    </w:lvl>
    <w:lvl w:ilvl="7">
      <w:start w:val="1"/>
      <w:numFmt w:val="none"/>
      <w:suff w:val="nothing"/>
      <w:lvlText w:val=""/>
      <w:lvlJc w:val="left"/>
      <w:pPr>
        <w:tabs>
          <w:tab w:val="num" w:pos="360"/>
        </w:tabs>
        <w:ind w:left="360" w:firstLine="0"/>
      </w:pPr>
    </w:lvl>
    <w:lvl w:ilvl="8">
      <w:start w:val="1"/>
      <w:numFmt w:val="none"/>
      <w:suff w:val="nothing"/>
      <w:lvlText w:val=""/>
      <w:lvlJc w:val="left"/>
      <w:pPr>
        <w:tabs>
          <w:tab w:val="num" w:pos="360"/>
        </w:tabs>
        <w:ind w:left="360" w:firstLine="0"/>
      </w:pPr>
    </w:lvl>
  </w:abstractNum>
  <w:abstractNum w:abstractNumId="1">
    <w:nsid w:val="00000003"/>
    <w:multiLevelType w:val="multilevel"/>
    <w:tmpl w:val="00000003"/>
    <w:name w:val="WW8Num3"/>
    <w:lvl w:ilvl="0">
      <w:start w:val="1"/>
      <w:numFmt w:val="none"/>
      <w:suff w:val="nothing"/>
      <w:lvlText w:val=""/>
      <w:lvlJc w:val="left"/>
      <w:pPr>
        <w:tabs>
          <w:tab w:val="num" w:pos="360"/>
        </w:tabs>
        <w:ind w:left="360" w:firstLine="0"/>
      </w:pPr>
    </w:lvl>
    <w:lvl w:ilvl="1">
      <w:start w:val="1"/>
      <w:numFmt w:val="none"/>
      <w:suff w:val="nothing"/>
      <w:lvlText w:val=""/>
      <w:lvlJc w:val="left"/>
      <w:pPr>
        <w:tabs>
          <w:tab w:val="num" w:pos="360"/>
        </w:tabs>
        <w:ind w:left="360" w:firstLine="0"/>
      </w:pPr>
    </w:lvl>
    <w:lvl w:ilvl="2">
      <w:start w:val="1"/>
      <w:numFmt w:val="none"/>
      <w:suff w:val="nothing"/>
      <w:lvlText w:val=""/>
      <w:lvlJc w:val="left"/>
      <w:pPr>
        <w:tabs>
          <w:tab w:val="num" w:pos="360"/>
        </w:tabs>
        <w:ind w:left="360" w:firstLine="0"/>
      </w:pPr>
    </w:lvl>
    <w:lvl w:ilvl="3">
      <w:start w:val="1"/>
      <w:numFmt w:val="none"/>
      <w:suff w:val="nothing"/>
      <w:lvlText w:val=""/>
      <w:lvlJc w:val="left"/>
      <w:pPr>
        <w:tabs>
          <w:tab w:val="num" w:pos="360"/>
        </w:tabs>
        <w:ind w:left="360" w:firstLine="0"/>
      </w:pPr>
    </w:lvl>
    <w:lvl w:ilvl="4">
      <w:start w:val="1"/>
      <w:numFmt w:val="none"/>
      <w:suff w:val="nothing"/>
      <w:lvlText w:val=""/>
      <w:lvlJc w:val="left"/>
      <w:pPr>
        <w:tabs>
          <w:tab w:val="num" w:pos="360"/>
        </w:tabs>
        <w:ind w:left="360" w:firstLine="0"/>
      </w:pPr>
    </w:lvl>
    <w:lvl w:ilvl="5">
      <w:start w:val="1"/>
      <w:numFmt w:val="none"/>
      <w:suff w:val="nothing"/>
      <w:lvlText w:val=""/>
      <w:lvlJc w:val="left"/>
      <w:pPr>
        <w:tabs>
          <w:tab w:val="num" w:pos="360"/>
        </w:tabs>
        <w:ind w:left="360" w:firstLine="0"/>
      </w:pPr>
    </w:lvl>
    <w:lvl w:ilvl="6">
      <w:start w:val="1"/>
      <w:numFmt w:val="none"/>
      <w:suff w:val="nothing"/>
      <w:lvlText w:val=""/>
      <w:lvlJc w:val="left"/>
      <w:pPr>
        <w:tabs>
          <w:tab w:val="num" w:pos="360"/>
        </w:tabs>
        <w:ind w:left="360" w:firstLine="0"/>
      </w:pPr>
    </w:lvl>
    <w:lvl w:ilvl="7">
      <w:start w:val="1"/>
      <w:numFmt w:val="none"/>
      <w:suff w:val="nothing"/>
      <w:lvlText w:val=""/>
      <w:lvlJc w:val="left"/>
      <w:pPr>
        <w:tabs>
          <w:tab w:val="num" w:pos="360"/>
        </w:tabs>
        <w:ind w:left="360" w:firstLine="0"/>
      </w:pPr>
    </w:lvl>
    <w:lvl w:ilvl="8">
      <w:start w:val="1"/>
      <w:numFmt w:val="none"/>
      <w:suff w:val="nothing"/>
      <w:lvlText w:val=""/>
      <w:lvlJc w:val="left"/>
      <w:pPr>
        <w:tabs>
          <w:tab w:val="num" w:pos="360"/>
        </w:tabs>
        <w:ind w:left="360" w:firstLine="0"/>
      </w:pPr>
    </w:lvl>
  </w:abstractNum>
  <w:abstractNum w:abstractNumId="2">
    <w:nsid w:val="00000004"/>
    <w:multiLevelType w:val="multilevel"/>
    <w:tmpl w:val="A5E617D0"/>
    <w:name w:val="WW8Num4"/>
    <w:lvl w:ilvl="0">
      <w:start w:val="5"/>
      <w:numFmt w:val="decimal"/>
      <w:lvlText w:val="%1."/>
      <w:lvlJc w:val="left"/>
      <w:pPr>
        <w:tabs>
          <w:tab w:val="num" w:pos="360"/>
        </w:tabs>
        <w:ind w:left="360" w:firstLine="0"/>
      </w:pPr>
      <w:rPr>
        <w:rFonts w:hint="default"/>
      </w:rPr>
    </w:lvl>
    <w:lvl w:ilvl="1">
      <w:start w:val="1"/>
      <w:numFmt w:val="none"/>
      <w:suff w:val="nothing"/>
      <w:lvlText w:val=""/>
      <w:lvlJc w:val="left"/>
      <w:pPr>
        <w:ind w:left="360" w:firstLine="0"/>
      </w:pPr>
      <w:rPr>
        <w:rFonts w:hint="default"/>
      </w:rPr>
    </w:lvl>
    <w:lvl w:ilvl="2">
      <w:start w:val="1"/>
      <w:numFmt w:val="none"/>
      <w:suff w:val="nothing"/>
      <w:lvlText w:val=""/>
      <w:lvlJc w:val="left"/>
      <w:pPr>
        <w:ind w:left="360" w:firstLine="0"/>
      </w:pPr>
      <w:rPr>
        <w:rFonts w:hint="default"/>
      </w:rPr>
    </w:lvl>
    <w:lvl w:ilvl="3">
      <w:start w:val="1"/>
      <w:numFmt w:val="none"/>
      <w:suff w:val="nothing"/>
      <w:lvlText w:val=""/>
      <w:lvlJc w:val="left"/>
      <w:pPr>
        <w:ind w:left="360" w:firstLine="0"/>
      </w:pPr>
      <w:rPr>
        <w:rFonts w:hint="default"/>
      </w:rPr>
    </w:lvl>
    <w:lvl w:ilvl="4">
      <w:start w:val="1"/>
      <w:numFmt w:val="none"/>
      <w:suff w:val="nothing"/>
      <w:lvlText w:val=""/>
      <w:lvlJc w:val="left"/>
      <w:pPr>
        <w:ind w:left="360" w:firstLine="0"/>
      </w:pPr>
      <w:rPr>
        <w:rFonts w:hint="default"/>
      </w:rPr>
    </w:lvl>
    <w:lvl w:ilvl="5">
      <w:start w:val="1"/>
      <w:numFmt w:val="none"/>
      <w:suff w:val="nothing"/>
      <w:lvlText w:val=""/>
      <w:lvlJc w:val="left"/>
      <w:pPr>
        <w:ind w:left="360" w:firstLine="0"/>
      </w:pPr>
      <w:rPr>
        <w:rFonts w:hint="default"/>
      </w:rPr>
    </w:lvl>
    <w:lvl w:ilvl="6">
      <w:start w:val="1"/>
      <w:numFmt w:val="none"/>
      <w:suff w:val="nothing"/>
      <w:lvlText w:val=""/>
      <w:lvlJc w:val="left"/>
      <w:pPr>
        <w:ind w:left="360" w:firstLine="0"/>
      </w:pPr>
      <w:rPr>
        <w:rFonts w:hint="default"/>
      </w:rPr>
    </w:lvl>
    <w:lvl w:ilvl="7">
      <w:start w:val="1"/>
      <w:numFmt w:val="none"/>
      <w:suff w:val="nothing"/>
      <w:lvlText w:val=""/>
      <w:lvlJc w:val="left"/>
      <w:pPr>
        <w:ind w:left="360" w:firstLine="0"/>
      </w:pPr>
      <w:rPr>
        <w:rFonts w:hint="default"/>
      </w:rPr>
    </w:lvl>
    <w:lvl w:ilvl="8">
      <w:start w:val="1"/>
      <w:numFmt w:val="none"/>
      <w:suff w:val="nothing"/>
      <w:lvlText w:val=""/>
      <w:lvlJc w:val="left"/>
      <w:pPr>
        <w:ind w:left="360" w:firstLine="0"/>
      </w:pPr>
      <w:rPr>
        <w:rFonts w:hint="default"/>
      </w:rPr>
    </w:lvl>
  </w:abstractNum>
  <w:abstractNum w:abstractNumId="3">
    <w:nsid w:val="00000009"/>
    <w:multiLevelType w:val="singleLevel"/>
    <w:tmpl w:val="00000009"/>
    <w:name w:val="WW8Num13"/>
    <w:lvl w:ilvl="0">
      <w:start w:val="1"/>
      <w:numFmt w:val="decimal"/>
      <w:lvlText w:val="%1."/>
      <w:lvlJc w:val="left"/>
      <w:pPr>
        <w:tabs>
          <w:tab w:val="num" w:pos="0"/>
        </w:tabs>
        <w:ind w:left="360" w:hanging="360"/>
      </w:pPr>
    </w:lvl>
  </w:abstractNum>
  <w:abstractNum w:abstractNumId="4">
    <w:nsid w:val="0000000B"/>
    <w:multiLevelType w:val="singleLevel"/>
    <w:tmpl w:val="0415000F"/>
    <w:lvl w:ilvl="0">
      <w:start w:val="1"/>
      <w:numFmt w:val="decimal"/>
      <w:lvlText w:val="%1."/>
      <w:lvlJc w:val="left"/>
      <w:pPr>
        <w:ind w:left="720" w:hanging="360"/>
      </w:pPr>
    </w:lvl>
  </w:abstractNum>
  <w:abstractNum w:abstractNumId="5">
    <w:nsid w:val="00000015"/>
    <w:multiLevelType w:val="multilevel"/>
    <w:tmpl w:val="00000015"/>
    <w:name w:val="WW8Num3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Calibri" w:eastAsia="Arial" w:hAnsi="Calibri" w:cs="Calibr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B196D89"/>
    <w:multiLevelType w:val="hybridMultilevel"/>
    <w:tmpl w:val="4454B9C8"/>
    <w:lvl w:ilvl="0" w:tplc="B782A8B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0C8E5577"/>
    <w:multiLevelType w:val="hybridMultilevel"/>
    <w:tmpl w:val="0434C2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FAA289C"/>
    <w:multiLevelType w:val="hybridMultilevel"/>
    <w:tmpl w:val="171864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5406742"/>
    <w:multiLevelType w:val="hybridMultilevel"/>
    <w:tmpl w:val="3AA42DC4"/>
    <w:name w:val="WW8Num42"/>
    <w:lvl w:ilvl="0" w:tplc="E16A50D6">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9953099"/>
    <w:multiLevelType w:val="hybridMultilevel"/>
    <w:tmpl w:val="134E1E52"/>
    <w:lvl w:ilvl="0" w:tplc="481491F2">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1">
    <w:nsid w:val="204528FA"/>
    <w:multiLevelType w:val="hybridMultilevel"/>
    <w:tmpl w:val="790090D2"/>
    <w:lvl w:ilvl="0" w:tplc="6EE6D370">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5FD1A64"/>
    <w:multiLevelType w:val="multilevel"/>
    <w:tmpl w:val="D5FE20F2"/>
    <w:lvl w:ilvl="0">
      <w:start w:val="1"/>
      <w:numFmt w:val="decimal"/>
      <w:lvlText w:val="%1."/>
      <w:lvlJc w:val="left"/>
      <w:pPr>
        <w:ind w:left="360" w:hanging="360"/>
      </w:pPr>
      <w:rPr>
        <w:rFonts w:ascii="Arial" w:hAnsi="Arial" w:cs="Arial"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27C60039"/>
    <w:multiLevelType w:val="hybridMultilevel"/>
    <w:tmpl w:val="4D7025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2BC84D7F"/>
    <w:multiLevelType w:val="hybridMultilevel"/>
    <w:tmpl w:val="A094D1F2"/>
    <w:name w:val="WW8Num4222"/>
    <w:lvl w:ilvl="0" w:tplc="E16A50D6">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CB71850"/>
    <w:multiLevelType w:val="hybridMultilevel"/>
    <w:tmpl w:val="2D9C07DC"/>
    <w:lvl w:ilvl="0" w:tplc="CF4AC298">
      <w:start w:val="1"/>
      <w:numFmt w:val="decimal"/>
      <w:lvlText w:val="%1)"/>
      <w:lvlJc w:val="left"/>
      <w:pPr>
        <w:tabs>
          <w:tab w:val="num" w:pos="720"/>
        </w:tabs>
        <w:ind w:left="720" w:hanging="360"/>
      </w:pPr>
      <w:rPr>
        <w:rFonts w:hint="default"/>
        <w:b w:val="0"/>
        <w:bCs w:val="0"/>
        <w:i w:val="0"/>
        <w:iCs w:val="0"/>
        <w:strike w:val="0"/>
        <w:dstrike w:val="0"/>
        <w:color w:val="000000"/>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nsid w:val="2D780A0A"/>
    <w:multiLevelType w:val="hybridMultilevel"/>
    <w:tmpl w:val="CB620710"/>
    <w:lvl w:ilvl="0" w:tplc="33164714">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F411182"/>
    <w:multiLevelType w:val="hybridMultilevel"/>
    <w:tmpl w:val="4F2CD06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nsid w:val="3AF7591D"/>
    <w:multiLevelType w:val="hybridMultilevel"/>
    <w:tmpl w:val="214822C4"/>
    <w:lvl w:ilvl="0" w:tplc="D36C6AE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420C171A"/>
    <w:multiLevelType w:val="hybridMultilevel"/>
    <w:tmpl w:val="76BC9580"/>
    <w:lvl w:ilvl="0" w:tplc="E0468150">
      <w:start w:val="1"/>
      <w:numFmt w:val="decimal"/>
      <w:lvlText w:val="%1."/>
      <w:lvlJc w:val="left"/>
      <w:pPr>
        <w:tabs>
          <w:tab w:val="num" w:pos="360"/>
        </w:tabs>
        <w:ind w:left="360" w:hanging="360"/>
      </w:pPr>
      <w:rPr>
        <w:rFonts w:asciiTheme="minorHAnsi" w:hAnsiTheme="minorHAnsi" w:cstheme="minorHAnsi" w:hint="default"/>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0">
    <w:nsid w:val="4EE85809"/>
    <w:multiLevelType w:val="hybridMultilevel"/>
    <w:tmpl w:val="3502DA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1B67FCC"/>
    <w:multiLevelType w:val="hybridMultilevel"/>
    <w:tmpl w:val="BE30B8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281B5D"/>
    <w:multiLevelType w:val="hybridMultilevel"/>
    <w:tmpl w:val="B38A3A7A"/>
    <w:lvl w:ilvl="0" w:tplc="E16A50D6">
      <w:start w:val="1"/>
      <w:numFmt w:val="decimal"/>
      <w:lvlText w:val="%1."/>
      <w:lvlJc w:val="righ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57FE7C77"/>
    <w:multiLevelType w:val="hybridMultilevel"/>
    <w:tmpl w:val="BC8A9B5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59F60731"/>
    <w:multiLevelType w:val="hybridMultilevel"/>
    <w:tmpl w:val="015437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D9D2491"/>
    <w:multiLevelType w:val="hybridMultilevel"/>
    <w:tmpl w:val="ED2A2B38"/>
    <w:name w:val="WW8Num422"/>
    <w:lvl w:ilvl="0" w:tplc="E16A50D6">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DF54130"/>
    <w:multiLevelType w:val="hybridMultilevel"/>
    <w:tmpl w:val="12E2C538"/>
    <w:lvl w:ilvl="0" w:tplc="B2D87D94">
      <w:start w:val="1"/>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631F67E3"/>
    <w:multiLevelType w:val="hybridMultilevel"/>
    <w:tmpl w:val="8792512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4C61BCB"/>
    <w:multiLevelType w:val="singleLevel"/>
    <w:tmpl w:val="FD2E5908"/>
    <w:lvl w:ilvl="0">
      <w:start w:val="1"/>
      <w:numFmt w:val="decimal"/>
      <w:lvlText w:val="%1."/>
      <w:lvlJc w:val="left"/>
      <w:pPr>
        <w:tabs>
          <w:tab w:val="num" w:pos="360"/>
        </w:tabs>
        <w:ind w:left="360" w:hanging="360"/>
      </w:pPr>
      <w:rPr>
        <w:rFonts w:hint="default"/>
      </w:rPr>
    </w:lvl>
  </w:abstractNum>
  <w:abstractNum w:abstractNumId="29">
    <w:nsid w:val="75307227"/>
    <w:multiLevelType w:val="singleLevel"/>
    <w:tmpl w:val="FD2E5908"/>
    <w:lvl w:ilvl="0">
      <w:start w:val="1"/>
      <w:numFmt w:val="decimal"/>
      <w:lvlText w:val="%1."/>
      <w:lvlJc w:val="left"/>
      <w:pPr>
        <w:tabs>
          <w:tab w:val="num" w:pos="360"/>
        </w:tabs>
        <w:ind w:left="360" w:hanging="360"/>
      </w:pPr>
      <w:rPr>
        <w:rFonts w:hint="default"/>
      </w:rPr>
    </w:lvl>
  </w:abstractNum>
  <w:abstractNum w:abstractNumId="30">
    <w:nsid w:val="797F5597"/>
    <w:multiLevelType w:val="hybridMultilevel"/>
    <w:tmpl w:val="A558AD6C"/>
    <w:lvl w:ilvl="0" w:tplc="AC56F28C">
      <w:start w:val="1"/>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1">
    <w:nsid w:val="7A2B19A6"/>
    <w:multiLevelType w:val="hybridMultilevel"/>
    <w:tmpl w:val="5F3ABDB6"/>
    <w:lvl w:ilvl="0" w:tplc="93E89F2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A4F69B5"/>
    <w:multiLevelType w:val="hybridMultilevel"/>
    <w:tmpl w:val="13504A1A"/>
    <w:lvl w:ilvl="0" w:tplc="5308DB60">
      <w:start w:val="1"/>
      <w:numFmt w:val="decimal"/>
      <w:lvlText w:val="%1)"/>
      <w:lvlJc w:val="left"/>
      <w:pPr>
        <w:tabs>
          <w:tab w:val="num" w:pos="1740"/>
        </w:tabs>
        <w:ind w:left="1740" w:hanging="360"/>
      </w:pPr>
      <w:rPr>
        <w:b w:val="0"/>
        <w:color w:val="auto"/>
      </w:rPr>
    </w:lvl>
    <w:lvl w:ilvl="1" w:tplc="04150019" w:tentative="1">
      <w:start w:val="1"/>
      <w:numFmt w:val="lowerLetter"/>
      <w:lvlText w:val="%2."/>
      <w:lvlJc w:val="left"/>
      <w:pPr>
        <w:tabs>
          <w:tab w:val="num" w:pos="2460"/>
        </w:tabs>
        <w:ind w:left="2460" w:hanging="360"/>
      </w:pPr>
    </w:lvl>
    <w:lvl w:ilvl="2" w:tplc="0415001B" w:tentative="1">
      <w:start w:val="1"/>
      <w:numFmt w:val="lowerRoman"/>
      <w:lvlText w:val="%3."/>
      <w:lvlJc w:val="right"/>
      <w:pPr>
        <w:tabs>
          <w:tab w:val="num" w:pos="3180"/>
        </w:tabs>
        <w:ind w:left="3180" w:hanging="180"/>
      </w:pPr>
    </w:lvl>
    <w:lvl w:ilvl="3" w:tplc="0415000F" w:tentative="1">
      <w:start w:val="1"/>
      <w:numFmt w:val="decimal"/>
      <w:lvlText w:val="%4."/>
      <w:lvlJc w:val="left"/>
      <w:pPr>
        <w:tabs>
          <w:tab w:val="num" w:pos="3900"/>
        </w:tabs>
        <w:ind w:left="3900" w:hanging="360"/>
      </w:pPr>
    </w:lvl>
    <w:lvl w:ilvl="4" w:tplc="04150019" w:tentative="1">
      <w:start w:val="1"/>
      <w:numFmt w:val="lowerLetter"/>
      <w:lvlText w:val="%5."/>
      <w:lvlJc w:val="left"/>
      <w:pPr>
        <w:tabs>
          <w:tab w:val="num" w:pos="4620"/>
        </w:tabs>
        <w:ind w:left="4620" w:hanging="360"/>
      </w:pPr>
    </w:lvl>
    <w:lvl w:ilvl="5" w:tplc="0415001B" w:tentative="1">
      <w:start w:val="1"/>
      <w:numFmt w:val="lowerRoman"/>
      <w:lvlText w:val="%6."/>
      <w:lvlJc w:val="right"/>
      <w:pPr>
        <w:tabs>
          <w:tab w:val="num" w:pos="5340"/>
        </w:tabs>
        <w:ind w:left="5340" w:hanging="180"/>
      </w:pPr>
    </w:lvl>
    <w:lvl w:ilvl="6" w:tplc="0415000F" w:tentative="1">
      <w:start w:val="1"/>
      <w:numFmt w:val="decimal"/>
      <w:lvlText w:val="%7."/>
      <w:lvlJc w:val="left"/>
      <w:pPr>
        <w:tabs>
          <w:tab w:val="num" w:pos="6060"/>
        </w:tabs>
        <w:ind w:left="6060" w:hanging="360"/>
      </w:pPr>
    </w:lvl>
    <w:lvl w:ilvl="7" w:tplc="04150019" w:tentative="1">
      <w:start w:val="1"/>
      <w:numFmt w:val="lowerLetter"/>
      <w:lvlText w:val="%8."/>
      <w:lvlJc w:val="left"/>
      <w:pPr>
        <w:tabs>
          <w:tab w:val="num" w:pos="6780"/>
        </w:tabs>
        <w:ind w:left="6780" w:hanging="360"/>
      </w:pPr>
    </w:lvl>
    <w:lvl w:ilvl="8" w:tplc="0415001B" w:tentative="1">
      <w:start w:val="1"/>
      <w:numFmt w:val="lowerRoman"/>
      <w:lvlText w:val="%9."/>
      <w:lvlJc w:val="right"/>
      <w:pPr>
        <w:tabs>
          <w:tab w:val="num" w:pos="7500"/>
        </w:tabs>
        <w:ind w:left="7500" w:hanging="180"/>
      </w:pPr>
    </w:lvl>
  </w:abstractNum>
  <w:num w:numId="1">
    <w:abstractNumId w:val="0"/>
  </w:num>
  <w:num w:numId="2">
    <w:abstractNumId w:val="1"/>
  </w:num>
  <w:num w:numId="3">
    <w:abstractNumId w:val="2"/>
  </w:num>
  <w:num w:numId="4">
    <w:abstractNumId w:val="9"/>
  </w:num>
  <w:num w:numId="5">
    <w:abstractNumId w:val="25"/>
  </w:num>
  <w:num w:numId="6">
    <w:abstractNumId w:val="29"/>
  </w:num>
  <w:num w:numId="7">
    <w:abstractNumId w:val="4"/>
  </w:num>
  <w:num w:numId="8">
    <w:abstractNumId w:val="14"/>
  </w:num>
  <w:num w:numId="9">
    <w:abstractNumId w:val="26"/>
  </w:num>
  <w:num w:numId="10">
    <w:abstractNumId w:val="28"/>
  </w:num>
  <w:num w:numId="11">
    <w:abstractNumId w:val="13"/>
  </w:num>
  <w:num w:numId="12">
    <w:abstractNumId w:val="23"/>
  </w:num>
  <w:num w:numId="13">
    <w:abstractNumId w:val="19"/>
  </w:num>
  <w:num w:numId="14">
    <w:abstractNumId w:val="15"/>
  </w:num>
  <w:num w:numId="15">
    <w:abstractNumId w:val="30"/>
  </w:num>
  <w:num w:numId="16">
    <w:abstractNumId w:val="22"/>
  </w:num>
  <w:num w:numId="17">
    <w:abstractNumId w:val="27"/>
  </w:num>
  <w:num w:numId="18">
    <w:abstractNumId w:val="7"/>
  </w:num>
  <w:num w:numId="19">
    <w:abstractNumId w:val="16"/>
  </w:num>
  <w:num w:numId="20">
    <w:abstractNumId w:val="6"/>
  </w:num>
  <w:num w:numId="21">
    <w:abstractNumId w:val="24"/>
  </w:num>
  <w:num w:numId="22">
    <w:abstractNumId w:val="21"/>
  </w:num>
  <w:num w:numId="23">
    <w:abstractNumId w:val="18"/>
  </w:num>
  <w:num w:numId="24">
    <w:abstractNumId w:val="32"/>
  </w:num>
  <w:num w:numId="25">
    <w:abstractNumId w:val="11"/>
  </w:num>
  <w:num w:numId="26">
    <w:abstractNumId w:val="17"/>
  </w:num>
  <w:num w:numId="27">
    <w:abstractNumId w:val="31"/>
  </w:num>
  <w:num w:numId="28">
    <w:abstractNumId w:val="20"/>
  </w:num>
  <w:num w:numId="29">
    <w:abstractNumId w:val="10"/>
  </w:num>
  <w:num w:numId="30">
    <w:abstractNumId w:val="8"/>
  </w:num>
  <w:num w:numId="31">
    <w:abstractNumId w:val="3"/>
  </w:num>
  <w:num w:numId="32">
    <w:abstractNumId w:val="5"/>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cryptProviderType="rsaFull" w:cryptAlgorithmClass="hash" w:cryptAlgorithmType="typeAny" w:cryptAlgorithmSid="4" w:cryptSpinCount="100000" w:hash="xCY11ibz8bQ24bVRK8ED6Vsmsv4=" w:salt="DAfoAjIIxucmCo55EjA72A=="/>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390"/>
    <w:rsid w:val="00004CE1"/>
    <w:rsid w:val="00012DD1"/>
    <w:rsid w:val="0001528F"/>
    <w:rsid w:val="00017C77"/>
    <w:rsid w:val="00024539"/>
    <w:rsid w:val="00037912"/>
    <w:rsid w:val="000465B3"/>
    <w:rsid w:val="00046752"/>
    <w:rsid w:val="00064133"/>
    <w:rsid w:val="000664B3"/>
    <w:rsid w:val="000673C7"/>
    <w:rsid w:val="00067DE6"/>
    <w:rsid w:val="0008722B"/>
    <w:rsid w:val="000A1745"/>
    <w:rsid w:val="000B6FE1"/>
    <w:rsid w:val="000C0C4A"/>
    <w:rsid w:val="000C0FA6"/>
    <w:rsid w:val="000C4091"/>
    <w:rsid w:val="000C6B2B"/>
    <w:rsid w:val="000C7D2B"/>
    <w:rsid w:val="000D12E3"/>
    <w:rsid w:val="000D3E22"/>
    <w:rsid w:val="000E3D72"/>
    <w:rsid w:val="000E7922"/>
    <w:rsid w:val="001142AE"/>
    <w:rsid w:val="00125327"/>
    <w:rsid w:val="00134FD1"/>
    <w:rsid w:val="00137953"/>
    <w:rsid w:val="001477B9"/>
    <w:rsid w:val="00150EB2"/>
    <w:rsid w:val="00155E01"/>
    <w:rsid w:val="00156691"/>
    <w:rsid w:val="00176768"/>
    <w:rsid w:val="00197A8D"/>
    <w:rsid w:val="001A210D"/>
    <w:rsid w:val="001A3E91"/>
    <w:rsid w:val="001B0887"/>
    <w:rsid w:val="001B6E52"/>
    <w:rsid w:val="001C243F"/>
    <w:rsid w:val="001C3E01"/>
    <w:rsid w:val="001D3786"/>
    <w:rsid w:val="001D559E"/>
    <w:rsid w:val="001D7237"/>
    <w:rsid w:val="001F1C78"/>
    <w:rsid w:val="002073FD"/>
    <w:rsid w:val="00212D7B"/>
    <w:rsid w:val="0022456B"/>
    <w:rsid w:val="002447B5"/>
    <w:rsid w:val="0026235C"/>
    <w:rsid w:val="00265ABA"/>
    <w:rsid w:val="00280C95"/>
    <w:rsid w:val="00280D7E"/>
    <w:rsid w:val="0028583C"/>
    <w:rsid w:val="002A2AA0"/>
    <w:rsid w:val="002A63E3"/>
    <w:rsid w:val="002A6403"/>
    <w:rsid w:val="002C0610"/>
    <w:rsid w:val="002D7E45"/>
    <w:rsid w:val="002E5627"/>
    <w:rsid w:val="002F2641"/>
    <w:rsid w:val="002F5063"/>
    <w:rsid w:val="003013C7"/>
    <w:rsid w:val="003229F1"/>
    <w:rsid w:val="00322A5A"/>
    <w:rsid w:val="00335E3C"/>
    <w:rsid w:val="003871C8"/>
    <w:rsid w:val="00387390"/>
    <w:rsid w:val="003926B4"/>
    <w:rsid w:val="003A05C6"/>
    <w:rsid w:val="003A258D"/>
    <w:rsid w:val="003E729D"/>
    <w:rsid w:val="003E7DA5"/>
    <w:rsid w:val="003F18C5"/>
    <w:rsid w:val="004010D0"/>
    <w:rsid w:val="004018FA"/>
    <w:rsid w:val="00402B45"/>
    <w:rsid w:val="00405C3B"/>
    <w:rsid w:val="0041320B"/>
    <w:rsid w:val="00415C6E"/>
    <w:rsid w:val="00417FA1"/>
    <w:rsid w:val="004346B8"/>
    <w:rsid w:val="00441376"/>
    <w:rsid w:val="004568D6"/>
    <w:rsid w:val="00466D0E"/>
    <w:rsid w:val="0048176B"/>
    <w:rsid w:val="00483B58"/>
    <w:rsid w:val="00497B88"/>
    <w:rsid w:val="004A3791"/>
    <w:rsid w:val="004A521F"/>
    <w:rsid w:val="004B0DFF"/>
    <w:rsid w:val="004B115A"/>
    <w:rsid w:val="004D66FF"/>
    <w:rsid w:val="00502FA4"/>
    <w:rsid w:val="005067BB"/>
    <w:rsid w:val="00517928"/>
    <w:rsid w:val="00525349"/>
    <w:rsid w:val="00530B95"/>
    <w:rsid w:val="00535F00"/>
    <w:rsid w:val="00545454"/>
    <w:rsid w:val="005538C7"/>
    <w:rsid w:val="00553FEA"/>
    <w:rsid w:val="00564E37"/>
    <w:rsid w:val="00567D84"/>
    <w:rsid w:val="005775B8"/>
    <w:rsid w:val="00582508"/>
    <w:rsid w:val="005871D1"/>
    <w:rsid w:val="00592FBE"/>
    <w:rsid w:val="00594C79"/>
    <w:rsid w:val="005B116E"/>
    <w:rsid w:val="005B336A"/>
    <w:rsid w:val="005C7A08"/>
    <w:rsid w:val="005C7A59"/>
    <w:rsid w:val="005D0072"/>
    <w:rsid w:val="005D5288"/>
    <w:rsid w:val="005D6934"/>
    <w:rsid w:val="0061196F"/>
    <w:rsid w:val="006132AC"/>
    <w:rsid w:val="00613414"/>
    <w:rsid w:val="00636DA8"/>
    <w:rsid w:val="006608F2"/>
    <w:rsid w:val="00661D59"/>
    <w:rsid w:val="0067651F"/>
    <w:rsid w:val="006A4982"/>
    <w:rsid w:val="006B233A"/>
    <w:rsid w:val="006C3C6A"/>
    <w:rsid w:val="006C52A4"/>
    <w:rsid w:val="006C7870"/>
    <w:rsid w:val="006C7D37"/>
    <w:rsid w:val="006C7D56"/>
    <w:rsid w:val="006F02FB"/>
    <w:rsid w:val="006F2F1A"/>
    <w:rsid w:val="00704640"/>
    <w:rsid w:val="0071050E"/>
    <w:rsid w:val="00712EE5"/>
    <w:rsid w:val="007137F7"/>
    <w:rsid w:val="007143BA"/>
    <w:rsid w:val="007144AF"/>
    <w:rsid w:val="00720E55"/>
    <w:rsid w:val="00725C34"/>
    <w:rsid w:val="00745D4C"/>
    <w:rsid w:val="0074748A"/>
    <w:rsid w:val="00753E7C"/>
    <w:rsid w:val="00761298"/>
    <w:rsid w:val="0076280C"/>
    <w:rsid w:val="00764B0E"/>
    <w:rsid w:val="0078317A"/>
    <w:rsid w:val="00786D5D"/>
    <w:rsid w:val="0079525F"/>
    <w:rsid w:val="007A746E"/>
    <w:rsid w:val="007B0BBF"/>
    <w:rsid w:val="007B5548"/>
    <w:rsid w:val="007D4754"/>
    <w:rsid w:val="007D7A01"/>
    <w:rsid w:val="007E095D"/>
    <w:rsid w:val="007E10DC"/>
    <w:rsid w:val="007E5B94"/>
    <w:rsid w:val="0081657B"/>
    <w:rsid w:val="008232DE"/>
    <w:rsid w:val="00824D4F"/>
    <w:rsid w:val="008433B4"/>
    <w:rsid w:val="00845DBD"/>
    <w:rsid w:val="008517DE"/>
    <w:rsid w:val="00861A12"/>
    <w:rsid w:val="00882375"/>
    <w:rsid w:val="00890382"/>
    <w:rsid w:val="00891E14"/>
    <w:rsid w:val="008A3914"/>
    <w:rsid w:val="008A6FB6"/>
    <w:rsid w:val="008B17DF"/>
    <w:rsid w:val="008B22C4"/>
    <w:rsid w:val="008B511A"/>
    <w:rsid w:val="008C1456"/>
    <w:rsid w:val="008C60EB"/>
    <w:rsid w:val="008F3062"/>
    <w:rsid w:val="008F33BB"/>
    <w:rsid w:val="008F4645"/>
    <w:rsid w:val="008F6136"/>
    <w:rsid w:val="00913B19"/>
    <w:rsid w:val="00915AFE"/>
    <w:rsid w:val="00916C70"/>
    <w:rsid w:val="009412C7"/>
    <w:rsid w:val="00947E64"/>
    <w:rsid w:val="00954A9A"/>
    <w:rsid w:val="00964175"/>
    <w:rsid w:val="009641A4"/>
    <w:rsid w:val="00970790"/>
    <w:rsid w:val="009732EB"/>
    <w:rsid w:val="0098312B"/>
    <w:rsid w:val="0098747B"/>
    <w:rsid w:val="00993BB3"/>
    <w:rsid w:val="009D0FD9"/>
    <w:rsid w:val="009D1818"/>
    <w:rsid w:val="009E2676"/>
    <w:rsid w:val="009E625F"/>
    <w:rsid w:val="009F2284"/>
    <w:rsid w:val="009F2AE4"/>
    <w:rsid w:val="00A0624D"/>
    <w:rsid w:val="00A137CD"/>
    <w:rsid w:val="00A14852"/>
    <w:rsid w:val="00A31056"/>
    <w:rsid w:val="00A444A5"/>
    <w:rsid w:val="00A4528F"/>
    <w:rsid w:val="00A645BD"/>
    <w:rsid w:val="00A7120C"/>
    <w:rsid w:val="00A7506B"/>
    <w:rsid w:val="00A75498"/>
    <w:rsid w:val="00A844DD"/>
    <w:rsid w:val="00A8773F"/>
    <w:rsid w:val="00A9149D"/>
    <w:rsid w:val="00A95CB3"/>
    <w:rsid w:val="00A96C43"/>
    <w:rsid w:val="00AB2A7B"/>
    <w:rsid w:val="00AE2E79"/>
    <w:rsid w:val="00B002C1"/>
    <w:rsid w:val="00B1291A"/>
    <w:rsid w:val="00B2368B"/>
    <w:rsid w:val="00B2785D"/>
    <w:rsid w:val="00B3122A"/>
    <w:rsid w:val="00B3343E"/>
    <w:rsid w:val="00B34A09"/>
    <w:rsid w:val="00B34AC2"/>
    <w:rsid w:val="00B504C5"/>
    <w:rsid w:val="00B52A5C"/>
    <w:rsid w:val="00B573DA"/>
    <w:rsid w:val="00B86E72"/>
    <w:rsid w:val="00B9205C"/>
    <w:rsid w:val="00BA1B1F"/>
    <w:rsid w:val="00BA34CD"/>
    <w:rsid w:val="00BB7489"/>
    <w:rsid w:val="00BC3049"/>
    <w:rsid w:val="00BD2DDC"/>
    <w:rsid w:val="00BF483B"/>
    <w:rsid w:val="00BF4C72"/>
    <w:rsid w:val="00C148DC"/>
    <w:rsid w:val="00C1503B"/>
    <w:rsid w:val="00C15A51"/>
    <w:rsid w:val="00C27F1A"/>
    <w:rsid w:val="00C30DFB"/>
    <w:rsid w:val="00C32BFC"/>
    <w:rsid w:val="00C74846"/>
    <w:rsid w:val="00C756B8"/>
    <w:rsid w:val="00C82025"/>
    <w:rsid w:val="00C861B9"/>
    <w:rsid w:val="00C91F6B"/>
    <w:rsid w:val="00C96E3D"/>
    <w:rsid w:val="00CA0C28"/>
    <w:rsid w:val="00CA62A0"/>
    <w:rsid w:val="00CC00B5"/>
    <w:rsid w:val="00CC1407"/>
    <w:rsid w:val="00CC305D"/>
    <w:rsid w:val="00CC3FF5"/>
    <w:rsid w:val="00CD417E"/>
    <w:rsid w:val="00CD73CB"/>
    <w:rsid w:val="00CF16E5"/>
    <w:rsid w:val="00D06A9B"/>
    <w:rsid w:val="00D12A18"/>
    <w:rsid w:val="00D144C7"/>
    <w:rsid w:val="00D15389"/>
    <w:rsid w:val="00D1792C"/>
    <w:rsid w:val="00D21CCA"/>
    <w:rsid w:val="00D36C8D"/>
    <w:rsid w:val="00D47934"/>
    <w:rsid w:val="00D506F9"/>
    <w:rsid w:val="00D62829"/>
    <w:rsid w:val="00D6447B"/>
    <w:rsid w:val="00D773C6"/>
    <w:rsid w:val="00D83AE5"/>
    <w:rsid w:val="00D91CC7"/>
    <w:rsid w:val="00DA15B6"/>
    <w:rsid w:val="00DA3BBD"/>
    <w:rsid w:val="00DA72D7"/>
    <w:rsid w:val="00DB5B13"/>
    <w:rsid w:val="00DD27CB"/>
    <w:rsid w:val="00DF2184"/>
    <w:rsid w:val="00DF5762"/>
    <w:rsid w:val="00E01214"/>
    <w:rsid w:val="00E05205"/>
    <w:rsid w:val="00E068FD"/>
    <w:rsid w:val="00E10EC4"/>
    <w:rsid w:val="00E20835"/>
    <w:rsid w:val="00E36033"/>
    <w:rsid w:val="00E45263"/>
    <w:rsid w:val="00E606DF"/>
    <w:rsid w:val="00E62D83"/>
    <w:rsid w:val="00E65EED"/>
    <w:rsid w:val="00E81D84"/>
    <w:rsid w:val="00E83DDC"/>
    <w:rsid w:val="00E870DE"/>
    <w:rsid w:val="00E878EA"/>
    <w:rsid w:val="00EC2E90"/>
    <w:rsid w:val="00EC4176"/>
    <w:rsid w:val="00ED6C1A"/>
    <w:rsid w:val="00EF59D8"/>
    <w:rsid w:val="00F21787"/>
    <w:rsid w:val="00F5306E"/>
    <w:rsid w:val="00F61F00"/>
    <w:rsid w:val="00F8635D"/>
    <w:rsid w:val="00FA3B25"/>
    <w:rsid w:val="00FB1989"/>
    <w:rsid w:val="00FB4BE3"/>
    <w:rsid w:val="00FB609B"/>
    <w:rsid w:val="00FE2CB4"/>
    <w:rsid w:val="00FE4588"/>
    <w:rsid w:val="00FF2360"/>
    <w:rsid w:val="00FF5DAF"/>
    <w:rsid w:val="00FF6D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6F3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13B19"/>
    <w:pPr>
      <w:suppressAutoHyphens/>
    </w:pPr>
    <w:rPr>
      <w:rFonts w:ascii="Times New Roman" w:eastAsia="Times New Roman" w:hAnsi="Times New Roman"/>
      <w:sz w:val="24"/>
      <w:szCs w:val="24"/>
      <w:lang w:eastAsia="ar-SA"/>
    </w:rPr>
  </w:style>
  <w:style w:type="paragraph" w:styleId="Nagwek3">
    <w:name w:val="heading 3"/>
    <w:basedOn w:val="Normalny"/>
    <w:next w:val="Normalny"/>
    <w:qFormat/>
    <w:rsid w:val="00913B19"/>
    <w:pPr>
      <w:keepNext/>
      <w:widowControl w:val="0"/>
      <w:suppressAutoHyphens w:val="0"/>
      <w:autoSpaceDE w:val="0"/>
      <w:autoSpaceDN w:val="0"/>
      <w:adjustRightInd w:val="0"/>
      <w:ind w:right="-530"/>
      <w:outlineLvl w:val="2"/>
    </w:pPr>
    <w:rPr>
      <w:rFonts w:ascii="Arial" w:hAnsi="Arial" w:cs="Arial"/>
      <w:b/>
      <w:bCs/>
      <w:color w:val="000000"/>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owy1">
    <w:name w:val="Standardowy1"/>
    <w:rsid w:val="00913B19"/>
    <w:pPr>
      <w:suppressAutoHyphens/>
      <w:overflowPunct w:val="0"/>
    </w:pPr>
    <w:rPr>
      <w:rFonts w:ascii="Times New Roman" w:eastAsia="Arial" w:hAnsi="Times New Roman"/>
      <w:kern w:val="1"/>
      <w:sz w:val="24"/>
      <w:lang w:eastAsia="ar-SA"/>
    </w:rPr>
  </w:style>
  <w:style w:type="paragraph" w:styleId="Nagwek">
    <w:name w:val="header"/>
    <w:basedOn w:val="Normalny"/>
    <w:unhideWhenUsed/>
    <w:rsid w:val="00913B19"/>
    <w:pPr>
      <w:tabs>
        <w:tab w:val="center" w:pos="4536"/>
        <w:tab w:val="right" w:pos="9072"/>
      </w:tabs>
    </w:pPr>
  </w:style>
  <w:style w:type="character" w:customStyle="1" w:styleId="NagwekZnak">
    <w:name w:val="Nagłówek Znak"/>
    <w:rsid w:val="00913B19"/>
    <w:rPr>
      <w:rFonts w:ascii="Times New Roman" w:eastAsia="Times New Roman" w:hAnsi="Times New Roman"/>
      <w:sz w:val="24"/>
      <w:szCs w:val="24"/>
      <w:lang w:eastAsia="ar-SA"/>
    </w:rPr>
  </w:style>
  <w:style w:type="paragraph" w:styleId="Stopka">
    <w:name w:val="footer"/>
    <w:basedOn w:val="Normalny"/>
    <w:uiPriority w:val="99"/>
    <w:unhideWhenUsed/>
    <w:rsid w:val="00913B19"/>
    <w:pPr>
      <w:tabs>
        <w:tab w:val="center" w:pos="4536"/>
        <w:tab w:val="right" w:pos="9072"/>
      </w:tabs>
    </w:pPr>
  </w:style>
  <w:style w:type="character" w:customStyle="1" w:styleId="StopkaZnak">
    <w:name w:val="Stopka Znak"/>
    <w:uiPriority w:val="99"/>
    <w:rsid w:val="00913B19"/>
    <w:rPr>
      <w:rFonts w:ascii="Times New Roman" w:eastAsia="Times New Roman" w:hAnsi="Times New Roman"/>
      <w:sz w:val="24"/>
      <w:szCs w:val="24"/>
      <w:lang w:eastAsia="ar-SA"/>
    </w:rPr>
  </w:style>
  <w:style w:type="character" w:customStyle="1" w:styleId="Nagwek3Znak">
    <w:name w:val="Nagłówek 3 Znak"/>
    <w:rsid w:val="00913B19"/>
    <w:rPr>
      <w:rFonts w:ascii="Arial" w:eastAsia="Times New Roman" w:hAnsi="Arial" w:cs="Arial"/>
      <w:b/>
      <w:bCs/>
      <w:color w:val="000000"/>
      <w:sz w:val="22"/>
      <w:szCs w:val="22"/>
    </w:rPr>
  </w:style>
  <w:style w:type="paragraph" w:styleId="Tekstpodstawowy2">
    <w:name w:val="Body Text 2"/>
    <w:basedOn w:val="Normalny"/>
    <w:semiHidden/>
    <w:rsid w:val="00913B19"/>
    <w:pPr>
      <w:widowControl w:val="0"/>
      <w:suppressAutoHyphens w:val="0"/>
      <w:autoSpaceDE w:val="0"/>
      <w:autoSpaceDN w:val="0"/>
      <w:adjustRightInd w:val="0"/>
    </w:pPr>
    <w:rPr>
      <w:rFonts w:ascii="Arial" w:hAnsi="Arial" w:cs="Arial"/>
      <w:color w:val="000000"/>
      <w:sz w:val="22"/>
      <w:szCs w:val="22"/>
      <w:lang w:eastAsia="pl-PL"/>
    </w:rPr>
  </w:style>
  <w:style w:type="character" w:customStyle="1" w:styleId="Tekstpodstawowy2Znak">
    <w:name w:val="Tekst podstawowy 2 Znak"/>
    <w:semiHidden/>
    <w:rsid w:val="00913B19"/>
    <w:rPr>
      <w:rFonts w:ascii="Arial" w:eastAsia="Times New Roman" w:hAnsi="Arial" w:cs="Arial"/>
      <w:color w:val="000000"/>
      <w:sz w:val="22"/>
      <w:szCs w:val="22"/>
    </w:rPr>
  </w:style>
  <w:style w:type="paragraph" w:styleId="Tekstdymka">
    <w:name w:val="Balloon Text"/>
    <w:basedOn w:val="Normalny"/>
    <w:semiHidden/>
    <w:unhideWhenUsed/>
    <w:rsid w:val="00913B19"/>
    <w:rPr>
      <w:rFonts w:ascii="Tahoma" w:hAnsi="Tahoma" w:cs="Tahoma"/>
      <w:sz w:val="16"/>
      <w:szCs w:val="16"/>
    </w:rPr>
  </w:style>
  <w:style w:type="character" w:customStyle="1" w:styleId="TekstdymkaZnak">
    <w:name w:val="Tekst dymka Znak"/>
    <w:semiHidden/>
    <w:rsid w:val="00913B19"/>
    <w:rPr>
      <w:rFonts w:ascii="Tahoma" w:eastAsia="Times New Roman" w:hAnsi="Tahoma" w:cs="Tahoma"/>
      <w:sz w:val="16"/>
      <w:szCs w:val="16"/>
      <w:lang w:eastAsia="ar-SA"/>
    </w:rPr>
  </w:style>
  <w:style w:type="character" w:styleId="Odwoaniedokomentarza">
    <w:name w:val="annotation reference"/>
    <w:semiHidden/>
    <w:rsid w:val="007D4754"/>
    <w:rPr>
      <w:sz w:val="16"/>
      <w:szCs w:val="16"/>
    </w:rPr>
  </w:style>
  <w:style w:type="paragraph" w:styleId="Tekstkomentarza">
    <w:name w:val="annotation text"/>
    <w:basedOn w:val="Normalny"/>
    <w:semiHidden/>
    <w:rsid w:val="007D4754"/>
    <w:rPr>
      <w:sz w:val="20"/>
      <w:szCs w:val="20"/>
    </w:rPr>
  </w:style>
  <w:style w:type="paragraph" w:styleId="Tematkomentarza">
    <w:name w:val="annotation subject"/>
    <w:basedOn w:val="Tekstkomentarza"/>
    <w:next w:val="Tekstkomentarza"/>
    <w:semiHidden/>
    <w:rsid w:val="007D4754"/>
    <w:rPr>
      <w:b/>
      <w:bCs/>
    </w:rPr>
  </w:style>
  <w:style w:type="paragraph" w:customStyle="1" w:styleId="p3">
    <w:name w:val="p3"/>
    <w:basedOn w:val="Normalny"/>
    <w:rsid w:val="000A1745"/>
    <w:pPr>
      <w:widowControl w:val="0"/>
      <w:spacing w:line="240" w:lineRule="atLeast"/>
    </w:pPr>
    <w:rPr>
      <w:rFonts w:ascii="GoudyOldStylePl" w:eastAsia="Lucida Sans Unicode" w:hAnsi="GoudyOldStylePl" w:cs="Calibri"/>
    </w:rPr>
  </w:style>
  <w:style w:type="paragraph" w:styleId="Tekstpodstawowywcity">
    <w:name w:val="Body Text Indent"/>
    <w:basedOn w:val="Normalny"/>
    <w:rsid w:val="0041320B"/>
    <w:pPr>
      <w:spacing w:after="120"/>
      <w:ind w:left="283"/>
    </w:pPr>
  </w:style>
  <w:style w:type="character" w:styleId="Hipercze">
    <w:name w:val="Hyperlink"/>
    <w:uiPriority w:val="99"/>
    <w:unhideWhenUsed/>
    <w:rsid w:val="004018FA"/>
    <w:rPr>
      <w:color w:val="0000FF"/>
      <w:u w:val="single"/>
    </w:rPr>
  </w:style>
  <w:style w:type="paragraph" w:styleId="Akapitzlist">
    <w:name w:val="List Paragraph"/>
    <w:basedOn w:val="Normalny"/>
    <w:uiPriority w:val="34"/>
    <w:qFormat/>
    <w:rsid w:val="00E878EA"/>
    <w:pPr>
      <w:ind w:left="720"/>
      <w:contextualSpacing/>
    </w:pPr>
  </w:style>
  <w:style w:type="character" w:customStyle="1" w:styleId="h2">
    <w:name w:val="h2"/>
    <w:basedOn w:val="Domylnaczcionkaakapitu"/>
    <w:rsid w:val="005B336A"/>
  </w:style>
  <w:style w:type="paragraph" w:styleId="Poprawka">
    <w:name w:val="Revision"/>
    <w:hidden/>
    <w:uiPriority w:val="99"/>
    <w:semiHidden/>
    <w:rsid w:val="00C756B8"/>
    <w:rPr>
      <w:rFonts w:ascii="Times New Roman" w:eastAsia="Times New Roman" w:hAnsi="Times New Roman"/>
      <w:sz w:val="24"/>
      <w:szCs w:val="24"/>
      <w:lang w:eastAsia="ar-SA"/>
    </w:rPr>
  </w:style>
  <w:style w:type="character" w:styleId="Uwydatnienie">
    <w:name w:val="Emphasis"/>
    <w:basedOn w:val="Domylnaczcionkaakapitu"/>
    <w:uiPriority w:val="20"/>
    <w:qFormat/>
    <w:rsid w:val="005538C7"/>
    <w:rPr>
      <w:i/>
      <w:iCs/>
    </w:rPr>
  </w:style>
  <w:style w:type="paragraph" w:customStyle="1" w:styleId="Default">
    <w:name w:val="Default"/>
    <w:rsid w:val="0081657B"/>
    <w:pPr>
      <w:autoSpaceDE w:val="0"/>
      <w:autoSpaceDN w:val="0"/>
      <w:adjustRightInd w:val="0"/>
    </w:pPr>
    <w:rPr>
      <w:rFonts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13B19"/>
    <w:pPr>
      <w:suppressAutoHyphens/>
    </w:pPr>
    <w:rPr>
      <w:rFonts w:ascii="Times New Roman" w:eastAsia="Times New Roman" w:hAnsi="Times New Roman"/>
      <w:sz w:val="24"/>
      <w:szCs w:val="24"/>
      <w:lang w:eastAsia="ar-SA"/>
    </w:rPr>
  </w:style>
  <w:style w:type="paragraph" w:styleId="Nagwek3">
    <w:name w:val="heading 3"/>
    <w:basedOn w:val="Normalny"/>
    <w:next w:val="Normalny"/>
    <w:qFormat/>
    <w:rsid w:val="00913B19"/>
    <w:pPr>
      <w:keepNext/>
      <w:widowControl w:val="0"/>
      <w:suppressAutoHyphens w:val="0"/>
      <w:autoSpaceDE w:val="0"/>
      <w:autoSpaceDN w:val="0"/>
      <w:adjustRightInd w:val="0"/>
      <w:ind w:right="-530"/>
      <w:outlineLvl w:val="2"/>
    </w:pPr>
    <w:rPr>
      <w:rFonts w:ascii="Arial" w:hAnsi="Arial" w:cs="Arial"/>
      <w:b/>
      <w:bCs/>
      <w:color w:val="000000"/>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owy1">
    <w:name w:val="Standardowy1"/>
    <w:rsid w:val="00913B19"/>
    <w:pPr>
      <w:suppressAutoHyphens/>
      <w:overflowPunct w:val="0"/>
    </w:pPr>
    <w:rPr>
      <w:rFonts w:ascii="Times New Roman" w:eastAsia="Arial" w:hAnsi="Times New Roman"/>
      <w:kern w:val="1"/>
      <w:sz w:val="24"/>
      <w:lang w:eastAsia="ar-SA"/>
    </w:rPr>
  </w:style>
  <w:style w:type="paragraph" w:styleId="Nagwek">
    <w:name w:val="header"/>
    <w:basedOn w:val="Normalny"/>
    <w:unhideWhenUsed/>
    <w:rsid w:val="00913B19"/>
    <w:pPr>
      <w:tabs>
        <w:tab w:val="center" w:pos="4536"/>
        <w:tab w:val="right" w:pos="9072"/>
      </w:tabs>
    </w:pPr>
  </w:style>
  <w:style w:type="character" w:customStyle="1" w:styleId="NagwekZnak">
    <w:name w:val="Nagłówek Znak"/>
    <w:rsid w:val="00913B19"/>
    <w:rPr>
      <w:rFonts w:ascii="Times New Roman" w:eastAsia="Times New Roman" w:hAnsi="Times New Roman"/>
      <w:sz w:val="24"/>
      <w:szCs w:val="24"/>
      <w:lang w:eastAsia="ar-SA"/>
    </w:rPr>
  </w:style>
  <w:style w:type="paragraph" w:styleId="Stopka">
    <w:name w:val="footer"/>
    <w:basedOn w:val="Normalny"/>
    <w:uiPriority w:val="99"/>
    <w:unhideWhenUsed/>
    <w:rsid w:val="00913B19"/>
    <w:pPr>
      <w:tabs>
        <w:tab w:val="center" w:pos="4536"/>
        <w:tab w:val="right" w:pos="9072"/>
      </w:tabs>
    </w:pPr>
  </w:style>
  <w:style w:type="character" w:customStyle="1" w:styleId="StopkaZnak">
    <w:name w:val="Stopka Znak"/>
    <w:uiPriority w:val="99"/>
    <w:rsid w:val="00913B19"/>
    <w:rPr>
      <w:rFonts w:ascii="Times New Roman" w:eastAsia="Times New Roman" w:hAnsi="Times New Roman"/>
      <w:sz w:val="24"/>
      <w:szCs w:val="24"/>
      <w:lang w:eastAsia="ar-SA"/>
    </w:rPr>
  </w:style>
  <w:style w:type="character" w:customStyle="1" w:styleId="Nagwek3Znak">
    <w:name w:val="Nagłówek 3 Znak"/>
    <w:rsid w:val="00913B19"/>
    <w:rPr>
      <w:rFonts w:ascii="Arial" w:eastAsia="Times New Roman" w:hAnsi="Arial" w:cs="Arial"/>
      <w:b/>
      <w:bCs/>
      <w:color w:val="000000"/>
      <w:sz w:val="22"/>
      <w:szCs w:val="22"/>
    </w:rPr>
  </w:style>
  <w:style w:type="paragraph" w:styleId="Tekstpodstawowy2">
    <w:name w:val="Body Text 2"/>
    <w:basedOn w:val="Normalny"/>
    <w:semiHidden/>
    <w:rsid w:val="00913B19"/>
    <w:pPr>
      <w:widowControl w:val="0"/>
      <w:suppressAutoHyphens w:val="0"/>
      <w:autoSpaceDE w:val="0"/>
      <w:autoSpaceDN w:val="0"/>
      <w:adjustRightInd w:val="0"/>
    </w:pPr>
    <w:rPr>
      <w:rFonts w:ascii="Arial" w:hAnsi="Arial" w:cs="Arial"/>
      <w:color w:val="000000"/>
      <w:sz w:val="22"/>
      <w:szCs w:val="22"/>
      <w:lang w:eastAsia="pl-PL"/>
    </w:rPr>
  </w:style>
  <w:style w:type="character" w:customStyle="1" w:styleId="Tekstpodstawowy2Znak">
    <w:name w:val="Tekst podstawowy 2 Znak"/>
    <w:semiHidden/>
    <w:rsid w:val="00913B19"/>
    <w:rPr>
      <w:rFonts w:ascii="Arial" w:eastAsia="Times New Roman" w:hAnsi="Arial" w:cs="Arial"/>
      <w:color w:val="000000"/>
      <w:sz w:val="22"/>
      <w:szCs w:val="22"/>
    </w:rPr>
  </w:style>
  <w:style w:type="paragraph" w:styleId="Tekstdymka">
    <w:name w:val="Balloon Text"/>
    <w:basedOn w:val="Normalny"/>
    <w:semiHidden/>
    <w:unhideWhenUsed/>
    <w:rsid w:val="00913B19"/>
    <w:rPr>
      <w:rFonts w:ascii="Tahoma" w:hAnsi="Tahoma" w:cs="Tahoma"/>
      <w:sz w:val="16"/>
      <w:szCs w:val="16"/>
    </w:rPr>
  </w:style>
  <w:style w:type="character" w:customStyle="1" w:styleId="TekstdymkaZnak">
    <w:name w:val="Tekst dymka Znak"/>
    <w:semiHidden/>
    <w:rsid w:val="00913B19"/>
    <w:rPr>
      <w:rFonts w:ascii="Tahoma" w:eastAsia="Times New Roman" w:hAnsi="Tahoma" w:cs="Tahoma"/>
      <w:sz w:val="16"/>
      <w:szCs w:val="16"/>
      <w:lang w:eastAsia="ar-SA"/>
    </w:rPr>
  </w:style>
  <w:style w:type="character" w:styleId="Odwoaniedokomentarza">
    <w:name w:val="annotation reference"/>
    <w:semiHidden/>
    <w:rsid w:val="007D4754"/>
    <w:rPr>
      <w:sz w:val="16"/>
      <w:szCs w:val="16"/>
    </w:rPr>
  </w:style>
  <w:style w:type="paragraph" w:styleId="Tekstkomentarza">
    <w:name w:val="annotation text"/>
    <w:basedOn w:val="Normalny"/>
    <w:semiHidden/>
    <w:rsid w:val="007D4754"/>
    <w:rPr>
      <w:sz w:val="20"/>
      <w:szCs w:val="20"/>
    </w:rPr>
  </w:style>
  <w:style w:type="paragraph" w:styleId="Tematkomentarza">
    <w:name w:val="annotation subject"/>
    <w:basedOn w:val="Tekstkomentarza"/>
    <w:next w:val="Tekstkomentarza"/>
    <w:semiHidden/>
    <w:rsid w:val="007D4754"/>
    <w:rPr>
      <w:b/>
      <w:bCs/>
    </w:rPr>
  </w:style>
  <w:style w:type="paragraph" w:customStyle="1" w:styleId="p3">
    <w:name w:val="p3"/>
    <w:basedOn w:val="Normalny"/>
    <w:rsid w:val="000A1745"/>
    <w:pPr>
      <w:widowControl w:val="0"/>
      <w:spacing w:line="240" w:lineRule="atLeast"/>
    </w:pPr>
    <w:rPr>
      <w:rFonts w:ascii="GoudyOldStylePl" w:eastAsia="Lucida Sans Unicode" w:hAnsi="GoudyOldStylePl" w:cs="Calibri"/>
    </w:rPr>
  </w:style>
  <w:style w:type="paragraph" w:styleId="Tekstpodstawowywcity">
    <w:name w:val="Body Text Indent"/>
    <w:basedOn w:val="Normalny"/>
    <w:rsid w:val="0041320B"/>
    <w:pPr>
      <w:spacing w:after="120"/>
      <w:ind w:left="283"/>
    </w:pPr>
  </w:style>
  <w:style w:type="character" w:styleId="Hipercze">
    <w:name w:val="Hyperlink"/>
    <w:uiPriority w:val="99"/>
    <w:unhideWhenUsed/>
    <w:rsid w:val="004018FA"/>
    <w:rPr>
      <w:color w:val="0000FF"/>
      <w:u w:val="single"/>
    </w:rPr>
  </w:style>
  <w:style w:type="paragraph" w:styleId="Akapitzlist">
    <w:name w:val="List Paragraph"/>
    <w:basedOn w:val="Normalny"/>
    <w:uiPriority w:val="34"/>
    <w:qFormat/>
    <w:rsid w:val="00E878EA"/>
    <w:pPr>
      <w:ind w:left="720"/>
      <w:contextualSpacing/>
    </w:pPr>
  </w:style>
  <w:style w:type="character" w:customStyle="1" w:styleId="h2">
    <w:name w:val="h2"/>
    <w:basedOn w:val="Domylnaczcionkaakapitu"/>
    <w:rsid w:val="005B336A"/>
  </w:style>
  <w:style w:type="paragraph" w:styleId="Poprawka">
    <w:name w:val="Revision"/>
    <w:hidden/>
    <w:uiPriority w:val="99"/>
    <w:semiHidden/>
    <w:rsid w:val="00C756B8"/>
    <w:rPr>
      <w:rFonts w:ascii="Times New Roman" w:eastAsia="Times New Roman" w:hAnsi="Times New Roman"/>
      <w:sz w:val="24"/>
      <w:szCs w:val="24"/>
      <w:lang w:eastAsia="ar-SA"/>
    </w:rPr>
  </w:style>
  <w:style w:type="character" w:styleId="Uwydatnienie">
    <w:name w:val="Emphasis"/>
    <w:basedOn w:val="Domylnaczcionkaakapitu"/>
    <w:uiPriority w:val="20"/>
    <w:qFormat/>
    <w:rsid w:val="005538C7"/>
    <w:rPr>
      <w:i/>
      <w:iCs/>
    </w:rPr>
  </w:style>
  <w:style w:type="paragraph" w:customStyle="1" w:styleId="Default">
    <w:name w:val="Default"/>
    <w:rsid w:val="0081657B"/>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676417">
      <w:bodyDiv w:val="1"/>
      <w:marLeft w:val="0"/>
      <w:marRight w:val="0"/>
      <w:marTop w:val="0"/>
      <w:marBottom w:val="0"/>
      <w:divBdr>
        <w:top w:val="none" w:sz="0" w:space="0" w:color="auto"/>
        <w:left w:val="none" w:sz="0" w:space="0" w:color="auto"/>
        <w:bottom w:val="none" w:sz="0" w:space="0" w:color="auto"/>
        <w:right w:val="none" w:sz="0" w:space="0" w:color="auto"/>
      </w:divBdr>
    </w:div>
    <w:div w:id="121650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biuro@konsultant-i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EAC89-188E-4B68-A4BB-6E5D95331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2877</Words>
  <Characters>17265</Characters>
  <Application>Microsoft Office Word</Application>
  <DocSecurity>0</DocSecurity>
  <Lines>143</Lines>
  <Paragraphs>40</Paragraphs>
  <ScaleCrop>false</ScaleCrop>
  <HeadingPairs>
    <vt:vector size="4" baseType="variant">
      <vt:variant>
        <vt:lpstr>Tytuł</vt:lpstr>
      </vt:variant>
      <vt:variant>
        <vt:i4>1</vt:i4>
      </vt:variant>
      <vt:variant>
        <vt:lpstr>Nagłówki</vt:lpstr>
      </vt:variant>
      <vt:variant>
        <vt:i4>3</vt:i4>
      </vt:variant>
    </vt:vector>
  </HeadingPairs>
  <TitlesOfParts>
    <vt:vector size="4" baseType="lpstr">
      <vt:lpstr>Załącznik nr 3</vt:lpstr>
      <vt:lpstr>        zawarta w dniu ……………… 2024 roku, w Puszczykowie pomiędzy:</vt:lpstr>
      <vt:lpstr>        </vt:lpstr>
      <vt:lpstr>        Prezesa Zarządu – Ewę Wieję</vt:lpstr>
    </vt:vector>
  </TitlesOfParts>
  <Company>NZOZ Szpital w Puszczykowie</Company>
  <LinksUpToDate>false</LinksUpToDate>
  <CharactersWithSpaces>20102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creator>adam szymanowski</dc:creator>
  <cp:lastModifiedBy>Adam Szymanowski</cp:lastModifiedBy>
  <cp:revision>4</cp:revision>
  <cp:lastPrinted>2024-09-11T06:59:00Z</cp:lastPrinted>
  <dcterms:created xsi:type="dcterms:W3CDTF">2024-10-02T09:46:00Z</dcterms:created>
  <dcterms:modified xsi:type="dcterms:W3CDTF">2024-10-02T09:46:00Z</dcterms:modified>
</cp:coreProperties>
</file>