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4616CE2A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3B49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C937C3" w14:textId="13407DC8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253B49">
        <w:rPr>
          <w:rFonts w:ascii="Cambria" w:hAnsi="Cambria" w:cs="Arial"/>
          <w:bCs/>
          <w:sz w:val="22"/>
          <w:szCs w:val="22"/>
        </w:rPr>
        <w:t>Skarb Państwa Państwowe Gospodarstwo Leśne Las</w:t>
      </w:r>
      <w:r w:rsidR="000516ED">
        <w:rPr>
          <w:rFonts w:ascii="Cambria" w:hAnsi="Cambria" w:cs="Arial"/>
          <w:bCs/>
          <w:sz w:val="22"/>
          <w:szCs w:val="22"/>
        </w:rPr>
        <w:t>y Państwowe Nadleśnictwo Dębno</w:t>
      </w:r>
      <w:r w:rsidR="00253B49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AB142D">
        <w:rPr>
          <w:rFonts w:ascii="Cambria" w:hAnsi="Cambria" w:cs="Arial"/>
          <w:bCs/>
          <w:sz w:val="22"/>
          <w:szCs w:val="22"/>
        </w:rPr>
        <w:t>2</w:t>
      </w:r>
      <w:r w:rsidR="007C5DB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B142D">
        <w:rPr>
          <w:rFonts w:ascii="Cambria" w:hAnsi="Cambria" w:cs="Arial"/>
          <w:bCs/>
          <w:sz w:val="22"/>
          <w:szCs w:val="22"/>
        </w:rPr>
        <w:t>1</w:t>
      </w:r>
      <w:r w:rsidR="007C5DB5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bookmarkEnd w:id="0"/>
      <w:r w:rsidR="00F702E2">
        <w:rPr>
          <w:rFonts w:ascii="Cambria" w:hAnsi="Cambria" w:cs="Arial"/>
          <w:b/>
          <w:bCs/>
          <w:sz w:val="22"/>
          <w:szCs w:val="22"/>
        </w:rPr>
        <w:t>„Zapewnienie przejezdności dróg na terenie Nadleśnictwa Dębno  w 202</w:t>
      </w:r>
      <w:r w:rsidR="007E6A07">
        <w:rPr>
          <w:rFonts w:ascii="Cambria" w:hAnsi="Cambria" w:cs="Arial"/>
          <w:b/>
          <w:bCs/>
          <w:sz w:val="22"/>
          <w:szCs w:val="22"/>
        </w:rPr>
        <w:t>4</w:t>
      </w:r>
      <w:r w:rsidR="00F702E2">
        <w:rPr>
          <w:rFonts w:ascii="Cambria" w:hAnsi="Cambria" w:cs="Arial"/>
          <w:b/>
          <w:bCs/>
          <w:sz w:val="22"/>
          <w:szCs w:val="22"/>
        </w:rPr>
        <w:t xml:space="preserve"> r.”</w:t>
      </w:r>
      <w:r w:rsidR="007C5DB5" w:rsidRPr="007C5DB5">
        <w:t xml:space="preserve"> </w:t>
      </w:r>
      <w:r w:rsidR="007C5DB5" w:rsidRPr="007C5DB5">
        <w:rPr>
          <w:rFonts w:ascii="Cambria" w:hAnsi="Cambria" w:cs="Arial"/>
          <w:b/>
          <w:bCs/>
          <w:sz w:val="22"/>
          <w:szCs w:val="22"/>
        </w:rPr>
        <w:t>II postępowanie</w:t>
      </w:r>
      <w:r w:rsidR="007C5DB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702E2">
        <w:rPr>
          <w:rFonts w:ascii="Cambria" w:hAnsi="Cambria" w:cs="Arial"/>
          <w:b/>
          <w:bCs/>
          <w:sz w:val="22"/>
          <w:szCs w:val="22"/>
        </w:rPr>
        <w:t xml:space="preserve">,  </w:t>
      </w:r>
    </w:p>
    <w:p w14:paraId="786CFBB1" w14:textId="498DCEAC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E2FF14" w14:textId="64EE2CFB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1CDC0F1" w14:textId="77777777" w:rsidR="00195ADE" w:rsidRDefault="00195ADE" w:rsidP="00195AD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2021 r. poz. 1129 z późn. zm. - „PZP”) przedłożonym wraz z ofertą są aktualne w zakresie podstaw wykluczenia z postępowania określonych w:</w:t>
      </w:r>
    </w:p>
    <w:p w14:paraId="0D6FB61F" w14:textId="7F16FFFF" w:rsidR="00195ADE" w:rsidRDefault="00195ADE" w:rsidP="00195ADE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95ADE">
        <w:rPr>
          <w:rFonts w:ascii="Cambria" w:hAnsi="Cambria" w:cs="Arial"/>
          <w:bCs/>
          <w:sz w:val="22"/>
          <w:szCs w:val="22"/>
        </w:rPr>
        <w:t>art. 108 ust. 1 pkt 1 PZP,</w:t>
      </w:r>
    </w:p>
    <w:p w14:paraId="11AA6B34" w14:textId="39EC594C" w:rsidR="00195ADE" w:rsidRDefault="00195ADE" w:rsidP="00195ADE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95ADE">
        <w:rPr>
          <w:rFonts w:ascii="Cambria" w:hAnsi="Cambria" w:cs="Arial"/>
          <w:bCs/>
          <w:sz w:val="22"/>
          <w:szCs w:val="22"/>
        </w:rPr>
        <w:t>art. 108 ust. 1 pkt 2 PZP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1DF563F" w14:textId="6B3D4CD0" w:rsidR="00195ADE" w:rsidRDefault="00195ADE" w:rsidP="00195ADE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95ADE">
        <w:rPr>
          <w:rFonts w:ascii="Cambria" w:hAnsi="Cambria" w:cs="Arial"/>
          <w:bCs/>
          <w:sz w:val="22"/>
          <w:szCs w:val="22"/>
        </w:rPr>
        <w:t>art. 108 ust. 1 pkt 3 PZP,</w:t>
      </w:r>
    </w:p>
    <w:p w14:paraId="7FFC9D1A" w14:textId="6201C752" w:rsidR="00195ADE" w:rsidRPr="00195ADE" w:rsidRDefault="00195ADE" w:rsidP="00195ADE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95ADE">
        <w:rPr>
          <w:rFonts w:ascii="Cambria" w:hAnsi="Cambria" w:cs="Arial"/>
          <w:bCs/>
          <w:sz w:val="22"/>
          <w:szCs w:val="22"/>
        </w:rPr>
        <w:t>art. 108 ust. 1 pkt 4, dotyczących orzeczenia zakazu ubiegania się o</w:t>
      </w:r>
      <w:r w:rsidRPr="00195ADE"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1923F611" w14:textId="3EC294B5" w:rsidR="00195ADE" w:rsidRPr="00195ADE" w:rsidRDefault="00195ADE" w:rsidP="00195ADE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95ADE">
        <w:rPr>
          <w:rFonts w:ascii="Cambria" w:hAnsi="Cambria" w:cs="Arial"/>
          <w:sz w:val="22"/>
          <w:szCs w:val="22"/>
        </w:rPr>
        <w:t xml:space="preserve">art. 108 ust. 1 pkt 5, dotyczących zawarcia z innymi wykonawcami porozumienia mającego na celu zakłócenie konkurencji, </w:t>
      </w:r>
    </w:p>
    <w:p w14:paraId="13A3BB53" w14:textId="2FFD1302" w:rsidR="00195ADE" w:rsidRPr="00195ADE" w:rsidRDefault="00195ADE" w:rsidP="00195ADE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95ADE">
        <w:rPr>
          <w:rFonts w:ascii="Cambria" w:hAnsi="Cambria" w:cs="Arial"/>
          <w:sz w:val="22"/>
          <w:szCs w:val="22"/>
        </w:rPr>
        <w:t>art. 108 ust. 1 pkt 6 PZP,</w:t>
      </w:r>
    </w:p>
    <w:p w14:paraId="0B562E21" w14:textId="3E820591" w:rsidR="00195ADE" w:rsidRPr="00195ADE" w:rsidRDefault="00195ADE" w:rsidP="00195ADE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95ADE">
        <w:rPr>
          <w:rFonts w:ascii="Cambria" w:hAnsi="Cambria" w:cs="Arial"/>
          <w:sz w:val="22"/>
          <w:szCs w:val="22"/>
        </w:rPr>
        <w:t>art. 109 ust. 1 pkt 1, 4, 7</w:t>
      </w:r>
      <w:r w:rsidR="00B32546">
        <w:rPr>
          <w:rFonts w:ascii="Cambria" w:hAnsi="Cambria" w:cs="Arial"/>
          <w:sz w:val="22"/>
          <w:szCs w:val="22"/>
        </w:rPr>
        <w:t>,</w:t>
      </w:r>
      <w:r w:rsidRPr="00195ADE">
        <w:rPr>
          <w:rFonts w:ascii="Cambria" w:hAnsi="Cambria" w:cs="Arial"/>
          <w:sz w:val="22"/>
          <w:szCs w:val="22"/>
        </w:rPr>
        <w:t>8 i 10 PZP,</w:t>
      </w:r>
    </w:p>
    <w:p w14:paraId="662D0075" w14:textId="77777777" w:rsidR="00195ADE" w:rsidRDefault="00195ADE" w:rsidP="00195ADE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52E4FE37" w14:textId="77777777" w:rsidR="00B32546" w:rsidRPr="00315E9B" w:rsidRDefault="00B32546" w:rsidP="00195ADE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BCCDED9" w14:textId="6E4BCA5D" w:rsidR="007E634D" w:rsidRPr="00195ADE" w:rsidRDefault="00315E9B" w:rsidP="00195AD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sectPr w:rsidR="007E634D" w:rsidRPr="00195A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14A48" w14:textId="77777777" w:rsidR="00B10C37" w:rsidRDefault="00B10C37">
      <w:r>
        <w:separator/>
      </w:r>
    </w:p>
  </w:endnote>
  <w:endnote w:type="continuationSeparator" w:id="0">
    <w:p w14:paraId="4223753E" w14:textId="77777777" w:rsidR="00B10C37" w:rsidRDefault="00B1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97783" w14:textId="77777777" w:rsidR="00E4110F" w:rsidRDefault="00E411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E4110F" w:rsidRDefault="00E4110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4110F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1CE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4110F" w:rsidRDefault="00E4110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AB875" w14:textId="77777777" w:rsidR="00E4110F" w:rsidRDefault="00E41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57AB" w14:textId="77777777" w:rsidR="00B10C37" w:rsidRDefault="00B10C37">
      <w:r>
        <w:separator/>
      </w:r>
    </w:p>
  </w:footnote>
  <w:footnote w:type="continuationSeparator" w:id="0">
    <w:p w14:paraId="43C1960F" w14:textId="77777777" w:rsidR="00B10C37" w:rsidRDefault="00B10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4B4D" w14:textId="77777777" w:rsidR="00E4110F" w:rsidRDefault="00E411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C480" w14:textId="77777777" w:rsidR="00E4110F" w:rsidRDefault="00315E9B">
    <w:pPr>
      <w:pStyle w:val="Nagwek"/>
    </w:pPr>
    <w:r>
      <w:t xml:space="preserve"> </w:t>
    </w:r>
  </w:p>
  <w:p w14:paraId="79F02C73" w14:textId="77777777" w:rsidR="00E4110F" w:rsidRDefault="00E411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0A283" w14:textId="77777777" w:rsidR="00E4110F" w:rsidRDefault="00E41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056E1"/>
    <w:multiLevelType w:val="hybridMultilevel"/>
    <w:tmpl w:val="80166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955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516ED"/>
    <w:rsid w:val="00084C88"/>
    <w:rsid w:val="000F19EA"/>
    <w:rsid w:val="00195ADE"/>
    <w:rsid w:val="001D42A8"/>
    <w:rsid w:val="00207846"/>
    <w:rsid w:val="00253B49"/>
    <w:rsid w:val="00276FAD"/>
    <w:rsid w:val="00315E9B"/>
    <w:rsid w:val="004803A3"/>
    <w:rsid w:val="004A46D4"/>
    <w:rsid w:val="00545209"/>
    <w:rsid w:val="00550A39"/>
    <w:rsid w:val="005671E1"/>
    <w:rsid w:val="00604644"/>
    <w:rsid w:val="0074025A"/>
    <w:rsid w:val="00771AAF"/>
    <w:rsid w:val="007C5DB5"/>
    <w:rsid w:val="007E1CE8"/>
    <w:rsid w:val="007E5BD4"/>
    <w:rsid w:val="007E634D"/>
    <w:rsid w:val="007E6A07"/>
    <w:rsid w:val="008209C6"/>
    <w:rsid w:val="00853F62"/>
    <w:rsid w:val="00875187"/>
    <w:rsid w:val="00A1273C"/>
    <w:rsid w:val="00AB142D"/>
    <w:rsid w:val="00AC3295"/>
    <w:rsid w:val="00AF6DC4"/>
    <w:rsid w:val="00B10C37"/>
    <w:rsid w:val="00B32546"/>
    <w:rsid w:val="00B60B16"/>
    <w:rsid w:val="00B94D47"/>
    <w:rsid w:val="00BF4C01"/>
    <w:rsid w:val="00C70A17"/>
    <w:rsid w:val="00CA3916"/>
    <w:rsid w:val="00E30BD4"/>
    <w:rsid w:val="00E4110F"/>
    <w:rsid w:val="00E80543"/>
    <w:rsid w:val="00F61D28"/>
    <w:rsid w:val="00F702E2"/>
    <w:rsid w:val="00FD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docId w15:val="{6C562F47-23D4-4B21-929F-4A928342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95AD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1C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1CE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1C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1C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1C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C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CE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82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Marcin Kolasiński - Nadleśnictwo Dębno</cp:lastModifiedBy>
  <cp:revision>5</cp:revision>
  <dcterms:created xsi:type="dcterms:W3CDTF">2023-06-15T05:37:00Z</dcterms:created>
  <dcterms:modified xsi:type="dcterms:W3CDTF">2024-10-02T06:19:00Z</dcterms:modified>
</cp:coreProperties>
</file>