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0A" w:rsidRPr="00BE3D97" w:rsidRDefault="00F5560A" w:rsidP="00D8639F">
      <w:pPr>
        <w:pStyle w:val="Standard"/>
        <w:spacing w:line="276" w:lineRule="auto"/>
        <w:ind w:left="9204" w:firstLine="708"/>
        <w:jc w:val="center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>Załącznik nr 1 do SWZ - Formularz oferty</w:t>
      </w: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>DANE WYKONAWCY:</w:t>
      </w:r>
    </w:p>
    <w:p w:rsidR="00F5560A" w:rsidRPr="00BE3D97" w:rsidRDefault="00F5560A" w:rsidP="00F5560A">
      <w:pPr>
        <w:pStyle w:val="Standard"/>
        <w:spacing w:line="276" w:lineRule="auto"/>
        <w:rPr>
          <w:rFonts w:ascii="Garamond" w:eastAsia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 xml:space="preserve">Nazwa Wykonawcy / Wykonawców przypadku oferty wspólnej: </w:t>
      </w: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eastAsia="Garamond" w:hAnsi="Garamond" w:cs="Calibri Light"/>
          <w:color w:val="000000"/>
          <w:sz w:val="20"/>
          <w:szCs w:val="20"/>
        </w:rPr>
        <w:t>……………………………………………</w:t>
      </w:r>
      <w:r w:rsidRPr="00BE3D97">
        <w:rPr>
          <w:rFonts w:ascii="Garamond" w:hAnsi="Garamond" w:cs="Calibri Light"/>
          <w:color w:val="000000"/>
          <w:sz w:val="20"/>
          <w:szCs w:val="20"/>
        </w:rPr>
        <w:t>..…………………………….…………………………</w:t>
      </w: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>Adres: ………………………………….……….……….………………………………………….</w:t>
      </w:r>
    </w:p>
    <w:p w:rsidR="00FA460C" w:rsidRPr="00BE3D97" w:rsidRDefault="00FA460C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>
        <w:rPr>
          <w:rFonts w:ascii="Garamond" w:hAnsi="Garamond" w:cs="Calibri Light"/>
          <w:color w:val="000000"/>
          <w:sz w:val="20"/>
          <w:szCs w:val="20"/>
        </w:rPr>
        <w:t>NIP ………………………………………………………………………………………………..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>Tel. ….……….……………..……………………………………………………………………….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>e-mail: ………………………………………………………………………………………………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 xml:space="preserve">Osoba do </w:t>
      </w:r>
      <w:r w:rsidR="00650048" w:rsidRPr="00BE3D97">
        <w:rPr>
          <w:rFonts w:ascii="Garamond" w:hAnsi="Garamond" w:cs="Calibri Light"/>
          <w:color w:val="000000"/>
          <w:sz w:val="20"/>
          <w:szCs w:val="20"/>
        </w:rPr>
        <w:t>kontaktów: ...............................................</w:t>
      </w:r>
      <w:r w:rsidRPr="00BE3D97">
        <w:rPr>
          <w:rFonts w:ascii="Garamond" w:hAnsi="Garamond" w:cs="Calibri Light"/>
          <w:color w:val="000000"/>
          <w:sz w:val="20"/>
          <w:szCs w:val="20"/>
        </w:rPr>
        <w:t>......………………………………………………..</w:t>
      </w:r>
    </w:p>
    <w:p w:rsidR="00F5560A" w:rsidRPr="00BE3D97" w:rsidRDefault="00F5560A" w:rsidP="00F5560A">
      <w:pPr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F5560A" w:rsidRPr="00BE3D97" w:rsidRDefault="00F5560A" w:rsidP="0060783D">
      <w:pPr>
        <w:pStyle w:val="Standard"/>
        <w:spacing w:line="276" w:lineRule="auto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/>
          <w:color w:val="000000"/>
          <w:sz w:val="20"/>
          <w:szCs w:val="20"/>
        </w:rPr>
        <w:t xml:space="preserve">Przystępując do postępowania </w:t>
      </w:r>
      <w:r w:rsidR="0060783D">
        <w:rPr>
          <w:rFonts w:ascii="Garamond" w:hAnsi="Garamond"/>
          <w:color w:val="000000"/>
          <w:sz w:val="20"/>
          <w:szCs w:val="20"/>
        </w:rPr>
        <w:t xml:space="preserve">prowadzonego pod nazwą </w:t>
      </w:r>
      <w:r w:rsidR="0060783D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AB155F" w:rsidRPr="000F500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Dostawa węgla kamiennego dla kotłowni nr II przy Zakładzie Pr</w:t>
      </w:r>
      <w:r w:rsidR="00334993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odukcji Wód – znak sprawy </w:t>
      </w:r>
      <w:r w:rsidR="00877A42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</w:t>
      </w:r>
      <w:r w:rsidR="00334993">
        <w:rPr>
          <w:rFonts w:ascii="Garamond" w:eastAsia="Garamond" w:hAnsi="Garamond" w:cs="Garamond"/>
          <w:b/>
          <w:bCs/>
          <w:color w:val="000000"/>
          <w:sz w:val="20"/>
          <w:szCs w:val="20"/>
        </w:rPr>
        <w:t>MC-0</w:t>
      </w:r>
      <w:r w:rsidR="00205108">
        <w:rPr>
          <w:rFonts w:ascii="Garamond" w:eastAsia="Garamond" w:hAnsi="Garamond" w:cs="Garamond"/>
          <w:b/>
          <w:bCs/>
          <w:color w:val="000000"/>
          <w:sz w:val="20"/>
          <w:szCs w:val="20"/>
        </w:rPr>
        <w:t>2</w:t>
      </w:r>
      <w:r w:rsidR="00334993">
        <w:rPr>
          <w:rFonts w:ascii="Garamond" w:eastAsia="Garamond" w:hAnsi="Garamond" w:cs="Garamond"/>
          <w:b/>
          <w:bCs/>
          <w:color w:val="000000"/>
          <w:sz w:val="20"/>
          <w:szCs w:val="20"/>
        </w:rPr>
        <w:t>/2</w:t>
      </w:r>
      <w:r w:rsidR="00877A42">
        <w:rPr>
          <w:rFonts w:ascii="Garamond" w:eastAsia="Garamond" w:hAnsi="Garamond" w:cs="Garamond"/>
          <w:b/>
          <w:bCs/>
          <w:color w:val="000000"/>
          <w:sz w:val="20"/>
          <w:szCs w:val="20"/>
        </w:rPr>
        <w:t>4</w:t>
      </w:r>
      <w:r w:rsidR="0060783D">
        <w:rPr>
          <w:rFonts w:ascii="Garamond" w:hAnsi="Garamond"/>
          <w:b/>
          <w:color w:val="000000"/>
          <w:sz w:val="20"/>
          <w:szCs w:val="20"/>
        </w:rPr>
        <w:t>”</w:t>
      </w:r>
      <w:r w:rsidRPr="00BE3D97">
        <w:rPr>
          <w:rFonts w:ascii="Garamond" w:hAnsi="Garamond" w:cs="Garamond"/>
          <w:color w:val="000000"/>
          <w:sz w:val="20"/>
          <w:szCs w:val="20"/>
        </w:rPr>
        <w:t>, oferujemy:</w:t>
      </w:r>
    </w:p>
    <w:p w:rsidR="00F5560A" w:rsidRPr="00BE3D97" w:rsidRDefault="00F5560A" w:rsidP="00F5560A">
      <w:pPr>
        <w:pStyle w:val="Standard"/>
        <w:widowControl w:val="0"/>
        <w:spacing w:line="276" w:lineRule="auto"/>
        <w:jc w:val="center"/>
        <w:rPr>
          <w:rFonts w:ascii="Garamond" w:hAnsi="Garamond" w:cs="Georgia"/>
          <w:b/>
          <w:color w:val="000000"/>
          <w:sz w:val="20"/>
          <w:szCs w:val="20"/>
        </w:rPr>
      </w:pPr>
    </w:p>
    <w:p w:rsidR="00F5560A" w:rsidRPr="00BE3D97" w:rsidRDefault="00F5560A" w:rsidP="008C0B99">
      <w:pPr>
        <w:pStyle w:val="Standard"/>
        <w:widowControl w:val="0"/>
        <w:spacing w:line="276" w:lineRule="auto"/>
        <w:jc w:val="both"/>
        <w:rPr>
          <w:rFonts w:ascii="Garamond" w:hAnsi="Garamond" w:cs="Georgia"/>
          <w:color w:val="000000"/>
          <w:sz w:val="20"/>
          <w:szCs w:val="20"/>
        </w:rPr>
      </w:pPr>
      <w:r w:rsidRPr="00BE3D97">
        <w:rPr>
          <w:rFonts w:ascii="Garamond" w:hAnsi="Garamond" w:cs="Georgia"/>
          <w:color w:val="000000"/>
          <w:sz w:val="20"/>
          <w:szCs w:val="20"/>
        </w:rPr>
        <w:t>Oferujemy wykonanie zamówienia publicznego zgodnie z wymogami, warunkami i terminami określonymi w Specyfikacji Warunków Zamówienia za łączną cenę:</w:t>
      </w:r>
    </w:p>
    <w:p w:rsidR="00F5560A" w:rsidRPr="00BE3D97" w:rsidRDefault="00F5560A" w:rsidP="00F5560A">
      <w:pPr>
        <w:pStyle w:val="Standard"/>
        <w:widowControl w:val="0"/>
        <w:spacing w:line="276" w:lineRule="auto"/>
        <w:jc w:val="both"/>
        <w:rPr>
          <w:rFonts w:ascii="Garamond" w:hAnsi="Garamond" w:cs="Georgia"/>
          <w:color w:val="000000"/>
          <w:sz w:val="20"/>
          <w:szCs w:val="20"/>
        </w:rPr>
      </w:pPr>
    </w:p>
    <w:tbl>
      <w:tblPr>
        <w:tblW w:w="10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6"/>
        <w:gridCol w:w="1843"/>
        <w:gridCol w:w="2410"/>
        <w:gridCol w:w="3344"/>
      </w:tblGrid>
      <w:tr w:rsidR="00AB155F" w:rsidRPr="00F6194A" w:rsidTr="00334993">
        <w:tc>
          <w:tcPr>
            <w:tcW w:w="2826" w:type="dxa"/>
          </w:tcPr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Wyszczególnienie</w:t>
            </w:r>
          </w:p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asortymentu</w:t>
            </w:r>
          </w:p>
        </w:tc>
        <w:tc>
          <w:tcPr>
            <w:tcW w:w="1843" w:type="dxa"/>
          </w:tcPr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Zapotrzebowanie                     w tonach</w:t>
            </w:r>
          </w:p>
        </w:tc>
        <w:tc>
          <w:tcPr>
            <w:tcW w:w="2410" w:type="dxa"/>
          </w:tcPr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Jednostkowa</w:t>
            </w:r>
          </w:p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 xml:space="preserve"> cena brutto </w:t>
            </w:r>
          </w:p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 xml:space="preserve">za 1tonę - </w:t>
            </w:r>
            <w:r w:rsidRPr="00F6194A">
              <w:rPr>
                <w:rFonts w:ascii="Garamond" w:hAnsi="Garamond"/>
                <w:b/>
                <w:sz w:val="20"/>
                <w:szCs w:val="20"/>
              </w:rPr>
              <w:t>wraz z podatkiem akcyzowym</w:t>
            </w:r>
          </w:p>
        </w:tc>
        <w:tc>
          <w:tcPr>
            <w:tcW w:w="3344" w:type="dxa"/>
          </w:tcPr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 xml:space="preserve">Wartość brutto </w:t>
            </w:r>
          </w:p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całego zamówienia</w:t>
            </w:r>
          </w:p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 xml:space="preserve">(kol  2 x kol 3) - </w:t>
            </w:r>
            <w:r w:rsidRPr="00F6194A">
              <w:rPr>
                <w:rFonts w:ascii="Garamond" w:hAnsi="Garamond"/>
                <w:b/>
                <w:sz w:val="20"/>
                <w:szCs w:val="20"/>
              </w:rPr>
              <w:t>wraz z podatkiem akcyzowym</w:t>
            </w:r>
          </w:p>
        </w:tc>
      </w:tr>
      <w:tr w:rsidR="00AB155F" w:rsidRPr="00F6194A" w:rsidTr="004C72D4">
        <w:trPr>
          <w:trHeight w:val="231"/>
        </w:trPr>
        <w:tc>
          <w:tcPr>
            <w:tcW w:w="2826" w:type="dxa"/>
          </w:tcPr>
          <w:p w:rsidR="00AB155F" w:rsidRPr="00F6194A" w:rsidRDefault="00AB155F" w:rsidP="00B82053">
            <w:pPr>
              <w:pStyle w:val="Nagwek4"/>
              <w:snapToGrid w:val="0"/>
              <w:jc w:val="center"/>
              <w:rPr>
                <w:rFonts w:ascii="Garamond" w:eastAsia="Tahoma" w:hAnsi="Garamond" w:cs="Times New Roman"/>
                <w:b/>
                <w:bCs/>
                <w:i w:val="0"/>
                <w:sz w:val="20"/>
                <w:szCs w:val="20"/>
              </w:rPr>
            </w:pPr>
            <w:r w:rsidRPr="00F6194A">
              <w:rPr>
                <w:rFonts w:ascii="Garamond" w:eastAsia="Tahoma" w:hAnsi="Garamond" w:cs="Times New Roman"/>
                <w:bCs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B155F" w:rsidRPr="00F6194A" w:rsidRDefault="00AB155F" w:rsidP="00B82053">
            <w:pPr>
              <w:snapToGrid w:val="0"/>
              <w:ind w:right="-284"/>
              <w:jc w:val="center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B155F" w:rsidRPr="00F6194A" w:rsidRDefault="00AB155F" w:rsidP="00B82053">
            <w:pPr>
              <w:snapToGrid w:val="0"/>
              <w:ind w:right="-284"/>
              <w:jc w:val="center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3344" w:type="dxa"/>
          </w:tcPr>
          <w:p w:rsidR="00AB155F" w:rsidRPr="00F6194A" w:rsidRDefault="00AB155F" w:rsidP="00B82053">
            <w:pPr>
              <w:snapToGrid w:val="0"/>
              <w:ind w:right="-284"/>
              <w:jc w:val="center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4</w:t>
            </w:r>
          </w:p>
        </w:tc>
      </w:tr>
      <w:tr w:rsidR="00AB155F" w:rsidRPr="00F6194A" w:rsidTr="00334993">
        <w:tc>
          <w:tcPr>
            <w:tcW w:w="2826" w:type="dxa"/>
          </w:tcPr>
          <w:p w:rsidR="00AB155F" w:rsidRPr="00F6194A" w:rsidRDefault="00AB155F" w:rsidP="00B82053">
            <w:pPr>
              <w:snapToGrid w:val="0"/>
              <w:ind w:right="-284"/>
              <w:rPr>
                <w:rFonts w:ascii="Garamond" w:hAnsi="Garamond"/>
                <w:sz w:val="20"/>
                <w:szCs w:val="20"/>
              </w:rPr>
            </w:pPr>
            <w:r w:rsidRPr="00F6194A">
              <w:rPr>
                <w:rFonts w:ascii="Garamond" w:hAnsi="Garamond"/>
                <w:sz w:val="20"/>
                <w:szCs w:val="20"/>
              </w:rPr>
              <w:t>Węgiel kamienny</w:t>
            </w:r>
          </w:p>
          <w:p w:rsidR="00AB155F" w:rsidRPr="00F6194A" w:rsidRDefault="00AB155F" w:rsidP="00B82053">
            <w:pPr>
              <w:ind w:right="-284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B155F" w:rsidRPr="00D33702" w:rsidRDefault="00396E3E" w:rsidP="00B82053">
            <w:pPr>
              <w:snapToGrid w:val="0"/>
              <w:ind w:right="-284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350</w:t>
            </w:r>
          </w:p>
        </w:tc>
        <w:tc>
          <w:tcPr>
            <w:tcW w:w="2410" w:type="dxa"/>
            <w:vAlign w:val="center"/>
          </w:tcPr>
          <w:p w:rsidR="00AB155F" w:rsidRPr="00F6194A" w:rsidRDefault="00AB155F" w:rsidP="00B82053">
            <w:pPr>
              <w:snapToGrid w:val="0"/>
              <w:ind w:right="-284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AB155F" w:rsidRPr="00F6194A" w:rsidRDefault="00AB155F" w:rsidP="00B82053">
            <w:pPr>
              <w:snapToGrid w:val="0"/>
              <w:ind w:right="-284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AB155F" w:rsidRPr="00F6194A" w:rsidRDefault="00AB155F" w:rsidP="00AB155F">
      <w:pPr>
        <w:snapToGrid w:val="0"/>
        <w:ind w:right="-284"/>
        <w:rPr>
          <w:rFonts w:ascii="Garamond" w:hAnsi="Garamond"/>
          <w:b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b/>
          <w:color w:val="000000"/>
          <w:sz w:val="20"/>
          <w:szCs w:val="20"/>
        </w:rPr>
        <w:t>Uwaga:</w:t>
      </w:r>
      <w:r w:rsidRPr="00BE3D97">
        <w:rPr>
          <w:rFonts w:ascii="Garamond" w:hAnsi="Garamond" w:cs="Garamond"/>
          <w:color w:val="000000"/>
          <w:sz w:val="20"/>
          <w:szCs w:val="20"/>
        </w:rPr>
        <w:t xml:space="preserve"> Wartość powinna być podana w formacie z dokładnością do dwóch miejsc po przecinku. Podatek VAT powinien zostać wyliczony zgodnie z obowiązującymi w dniu składania ofert przepisami prawa, z dokładnością do dwóch miejsc po przecinku.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Oświadczamy, że :</w:t>
      </w:r>
    </w:p>
    <w:p w:rsidR="00F5560A" w:rsidRPr="00F6194A" w:rsidRDefault="00F5560A" w:rsidP="00F6194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 xml:space="preserve">  cena ostateczna</w:t>
      </w:r>
      <w:r w:rsidR="0060783D">
        <w:rPr>
          <w:rFonts w:ascii="Garamond" w:hAnsi="Garamond" w:cs="Garamond"/>
          <w:color w:val="000000"/>
          <w:sz w:val="20"/>
          <w:szCs w:val="20"/>
        </w:rPr>
        <w:t xml:space="preserve"> oferty podanapowyżej</w:t>
      </w:r>
      <w:r w:rsidRPr="00BE3D97">
        <w:rPr>
          <w:rFonts w:ascii="Garamond" w:hAnsi="Garamond" w:cs="Garamond"/>
          <w:color w:val="000000"/>
          <w:sz w:val="20"/>
          <w:szCs w:val="20"/>
        </w:rPr>
        <w:t xml:space="preserve"> jest ceną faktyczną na dzień składania oferty.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zapoznaliśmy się ze specyfikacją warunków zamówienia oraz jej załącznikami i</w:t>
      </w:r>
      <w:r w:rsidR="008C0B99">
        <w:rPr>
          <w:rFonts w:ascii="Garamond" w:hAnsi="Garamond" w:cs="Arial"/>
          <w:color w:val="000000"/>
          <w:sz w:val="20"/>
          <w:szCs w:val="20"/>
        </w:rPr>
        <w:t xml:space="preserve"> nie wnosimy do nich zastrzeżeń.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zawarty w specyfikacji warunków zamówienia wzór umowy akceptujemy bez zastrzeżeń i w przypadku wybrania naszej oferty zobowiązujemy się do podpisania umowy w miejscu i termini</w:t>
      </w:r>
      <w:r w:rsidR="008C0B99">
        <w:rPr>
          <w:rFonts w:ascii="Garamond" w:hAnsi="Garamond" w:cs="Arial"/>
          <w:color w:val="000000"/>
          <w:sz w:val="20"/>
          <w:szCs w:val="20"/>
        </w:rPr>
        <w:t>e wskazanym przez Zamawiającego.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akceptujemy wskazany w specyfikacji warunków z</w:t>
      </w:r>
      <w:r w:rsidR="008C0B99">
        <w:rPr>
          <w:rFonts w:ascii="Garamond" w:hAnsi="Garamond" w:cs="Arial"/>
          <w:color w:val="000000"/>
          <w:sz w:val="20"/>
          <w:szCs w:val="20"/>
        </w:rPr>
        <w:t>amówienia czas związania ofertą.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firma nasza spełnia wszystkie warunki określone w specyfikacji warunków zamówienia</w:t>
      </w:r>
      <w:r w:rsidR="008C0B99">
        <w:rPr>
          <w:rFonts w:ascii="Garamond" w:hAnsi="Garamond" w:cs="Arial"/>
          <w:color w:val="000000"/>
          <w:sz w:val="20"/>
          <w:szCs w:val="20"/>
        </w:rPr>
        <w:t>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w cenie naszej oferty zostały uwzględnione wszyst</w:t>
      </w:r>
      <w:r w:rsidR="008C0B99">
        <w:rPr>
          <w:rFonts w:ascii="Garamond" w:hAnsi="Garamond" w:cs="Arial"/>
          <w:color w:val="000000"/>
          <w:sz w:val="20"/>
          <w:szCs w:val="20"/>
        </w:rPr>
        <w:t>kie koszty wykonania zamówienia.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 xml:space="preserve">  wyrażamy zgodę na zasady i termin płatności określony we wzorze umowy.</w:t>
      </w:r>
    </w:p>
    <w:p w:rsidR="00A53DD6" w:rsidRPr="00AB155F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 xml:space="preserve">* przedmiot zamówienia zrealizujemy z udziałem podwykonawcy, </w:t>
      </w:r>
      <w:r w:rsidRPr="00987AE5">
        <w:rPr>
          <w:rFonts w:ascii="Garamond" w:hAnsi="Garamond" w:cs="Garamond"/>
          <w:bCs/>
          <w:color w:val="000000"/>
          <w:sz w:val="20"/>
          <w:szCs w:val="20"/>
        </w:rPr>
        <w:t>a który nie jest podmiotem, na</w:t>
      </w:r>
      <w:r w:rsidR="00A53DD6" w:rsidRPr="00987AE5">
        <w:rPr>
          <w:rFonts w:ascii="Garamond" w:hAnsi="Garamond" w:cs="Garamond"/>
          <w:bCs/>
          <w:color w:val="000000"/>
          <w:sz w:val="20"/>
          <w:szCs w:val="20"/>
        </w:rPr>
        <w:t xml:space="preserve"> którego zdolnościach lub sytuacjipolegamy</w:t>
      </w:r>
      <w:r w:rsidR="0060783D" w:rsidRPr="0060783D">
        <w:rPr>
          <w:rFonts w:ascii="Garamond" w:hAnsi="Garamond" w:cs="Garamond"/>
          <w:bCs/>
          <w:color w:val="000000"/>
          <w:sz w:val="20"/>
          <w:szCs w:val="20"/>
        </w:rPr>
        <w:t xml:space="preserve">i wskazujemy części </w:t>
      </w:r>
      <w:r w:rsidR="00A53DD6">
        <w:rPr>
          <w:rFonts w:ascii="Garamond" w:hAnsi="Garamond" w:cs="Garamond"/>
          <w:bCs/>
          <w:color w:val="000000"/>
          <w:sz w:val="20"/>
          <w:szCs w:val="20"/>
        </w:rPr>
        <w:t xml:space="preserve">zamówienia powierzone do </w:t>
      </w:r>
      <w:r w:rsidR="0060783D">
        <w:rPr>
          <w:rFonts w:ascii="Garamond" w:hAnsi="Garamond" w:cs="Garamond"/>
          <w:color w:val="000000"/>
          <w:sz w:val="20"/>
          <w:szCs w:val="20"/>
        </w:rPr>
        <w:t>w</w:t>
      </w:r>
      <w:r w:rsidR="00A53DD6" w:rsidRPr="0060783D">
        <w:rPr>
          <w:rFonts w:ascii="Garamond" w:hAnsi="Garamond" w:cs="Garamond"/>
          <w:color w:val="000000"/>
          <w:sz w:val="20"/>
          <w:szCs w:val="20"/>
        </w:rPr>
        <w:t>ykonania przez podwykonawcę oraz nazwy firm podwykonawców.................................................</w:t>
      </w:r>
      <w:r w:rsidRPr="0060783D">
        <w:rPr>
          <w:rFonts w:ascii="Garamond" w:hAnsi="Garamond" w:cs="Garamond"/>
          <w:color w:val="000000"/>
          <w:sz w:val="20"/>
          <w:szCs w:val="20"/>
        </w:rPr>
        <w:t>........................................................................</w:t>
      </w:r>
    </w:p>
    <w:p w:rsidR="002C2BE2" w:rsidRPr="00BE3D97" w:rsidRDefault="002C2BE2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</w:p>
    <w:tbl>
      <w:tblPr>
        <w:tblW w:w="14265" w:type="dxa"/>
        <w:tblInd w:w="1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5252"/>
        <w:gridCol w:w="8221"/>
      </w:tblGrid>
      <w:tr w:rsidR="00F5560A" w:rsidRPr="00BE3D97" w:rsidTr="004C72D4">
        <w:trPr>
          <w:trHeight w:val="69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spellStart"/>
            <w:r w:rsidRPr="00BE3D97">
              <w:rPr>
                <w:rFonts w:ascii="Garamond" w:hAnsi="Garamond" w:cs="Garamond"/>
                <w:color w:val="000000"/>
                <w:sz w:val="20"/>
                <w:szCs w:val="20"/>
              </w:rPr>
              <w:lastRenderedPageBreak/>
              <w:t>L.p</w:t>
            </w:r>
            <w:proofErr w:type="spellEnd"/>
          </w:p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BE3D97">
              <w:rPr>
                <w:rFonts w:ascii="Garamond" w:hAnsi="Garamond" w:cs="Garamond"/>
                <w:color w:val="000000"/>
                <w:sz w:val="20"/>
                <w:szCs w:val="20"/>
              </w:rPr>
              <w:t>Przedmiot zamówienia przewidziany do wykonania przez podwykonawców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987AE5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bCs/>
                <w:color w:val="000000"/>
                <w:sz w:val="20"/>
                <w:szCs w:val="20"/>
              </w:rPr>
            </w:pPr>
            <w:r w:rsidRPr="00987AE5">
              <w:rPr>
                <w:rFonts w:ascii="Garamond" w:hAnsi="Garamond" w:cs="Garamond"/>
                <w:bCs/>
                <w:color w:val="000000"/>
                <w:sz w:val="20"/>
                <w:szCs w:val="20"/>
              </w:rPr>
              <w:t>Nazwa firm podwykonawców oraz dane kontaktowe (o ile są znani w momencie składania oferty)</w:t>
            </w:r>
          </w:p>
        </w:tc>
      </w:tr>
      <w:tr w:rsidR="00F5560A" w:rsidRPr="00BE3D97" w:rsidTr="004C72D4">
        <w:trPr>
          <w:trHeight w:val="56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205108" w:rsidRDefault="00F5560A" w:rsidP="00205108">
      <w:pPr>
        <w:pStyle w:val="Standard"/>
        <w:tabs>
          <w:tab w:val="left" w:pos="0"/>
        </w:tabs>
        <w:spacing w:line="276" w:lineRule="auto"/>
        <w:rPr>
          <w:rFonts w:ascii="Garamond" w:hAnsi="Garamond"/>
          <w:color w:val="000000"/>
          <w:sz w:val="20"/>
          <w:szCs w:val="20"/>
        </w:rPr>
      </w:pPr>
      <w:r w:rsidRPr="00987AE5">
        <w:rPr>
          <w:rFonts w:ascii="Garamond" w:hAnsi="Garamond" w:cs="Garamond"/>
          <w:bCs/>
          <w:color w:val="000000"/>
          <w:sz w:val="20"/>
          <w:szCs w:val="20"/>
        </w:rPr>
        <w:t>10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BE3D97">
        <w:rPr>
          <w:rFonts w:ascii="Garamond" w:hAnsi="Garamond" w:cs="Garamond"/>
          <w:color w:val="000000"/>
          <w:sz w:val="20"/>
          <w:szCs w:val="20"/>
        </w:rPr>
        <w:t>*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Oświadczamy</w:t>
      </w:r>
      <w:r w:rsidRPr="00BE3D97">
        <w:rPr>
          <w:rFonts w:ascii="Garamond" w:hAnsi="Garamond" w:cs="Garamond"/>
          <w:color w:val="000000"/>
          <w:sz w:val="20"/>
          <w:szCs w:val="20"/>
        </w:rPr>
        <w:t>, że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polegamy</w:t>
      </w:r>
      <w:r w:rsidRPr="00BE3D97">
        <w:rPr>
          <w:rFonts w:ascii="Garamond" w:hAnsi="Garamond" w:cs="Garamond"/>
          <w:color w:val="000000"/>
          <w:sz w:val="20"/>
          <w:szCs w:val="20"/>
        </w:rPr>
        <w:t>na zdolnościach lub sytuacji innych podmiotów na zasadach określonych w art. 118 ust. 1 ustawy Pzp w celu potwierdzenia spełniania warunków udziału w postępowaniu w następującym zakresie:.........................................................................................................................................................................................................................</w:t>
      </w:r>
      <w:r w:rsidR="008C0B99">
        <w:rPr>
          <w:rFonts w:ascii="Garamond" w:hAnsi="Garamond" w:cs="Garamond"/>
          <w:color w:val="000000"/>
          <w:sz w:val="20"/>
          <w:szCs w:val="20"/>
        </w:rPr>
        <w:t>..........</w:t>
      </w:r>
    </w:p>
    <w:p w:rsidR="00F5560A" w:rsidRPr="00205108" w:rsidRDefault="00F5560A" w:rsidP="00205108">
      <w:pPr>
        <w:pStyle w:val="Standard"/>
        <w:tabs>
          <w:tab w:val="left" w:pos="0"/>
        </w:tabs>
        <w:spacing w:line="276" w:lineRule="auto"/>
        <w:rPr>
          <w:rFonts w:ascii="Garamond" w:hAnsi="Garamond"/>
          <w:color w:val="000000"/>
          <w:sz w:val="20"/>
          <w:szCs w:val="20"/>
        </w:rPr>
      </w:pPr>
      <w:r w:rsidRPr="00987AE5">
        <w:rPr>
          <w:rFonts w:ascii="Garamond" w:hAnsi="Garamond" w:cs="Garamond"/>
          <w:bCs/>
          <w:color w:val="000000"/>
          <w:sz w:val="20"/>
          <w:szCs w:val="20"/>
        </w:rPr>
        <w:t>11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bookmarkStart w:id="0" w:name="page23"/>
      <w:bookmarkEnd w:id="0"/>
      <w:r w:rsidRPr="00BE3D97">
        <w:rPr>
          <w:rFonts w:ascii="Garamond" w:hAnsi="Garamond" w:cs="Garamond"/>
          <w:color w:val="000000"/>
          <w:sz w:val="20"/>
          <w:szCs w:val="20"/>
        </w:rPr>
        <w:t>**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Oświadczamy</w:t>
      </w:r>
      <w:r w:rsidRPr="00BE3D97">
        <w:rPr>
          <w:rFonts w:ascii="Garamond" w:hAnsi="Garamond" w:cs="Garamond"/>
          <w:color w:val="000000"/>
          <w:sz w:val="20"/>
          <w:szCs w:val="20"/>
        </w:rPr>
        <w:t>, że wybór oferty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 xml:space="preserve">prowadzi </w:t>
      </w:r>
      <w:r w:rsidRPr="00BE3D97">
        <w:rPr>
          <w:rFonts w:ascii="Garamond" w:hAnsi="Garamond" w:cs="Garamond"/>
          <w:color w:val="000000"/>
          <w:sz w:val="20"/>
          <w:szCs w:val="20"/>
        </w:rPr>
        <w:t>do powstania u zamawiającego obowiązku</w:t>
      </w:r>
      <w:r w:rsidR="008C0B99" w:rsidRPr="00BE3D97">
        <w:rPr>
          <w:rFonts w:ascii="Garamond" w:hAnsi="Garamond" w:cs="Garamond"/>
          <w:color w:val="000000"/>
          <w:sz w:val="20"/>
          <w:szCs w:val="20"/>
        </w:rPr>
        <w:t>podatkowego:</w:t>
      </w:r>
    </w:p>
    <w:p w:rsidR="00F5560A" w:rsidRPr="008C0B99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a) **nazwa towaru lub usługi, których dostawa lub świadczenie będzie prowadzić do powstania obowiązkupodatkowego:.........................................................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b) **wartość towaru lub usługi bez kwoty podatku VAT:..................................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8C0B99">
        <w:rPr>
          <w:rFonts w:ascii="Garamond" w:hAnsi="Garamond" w:cs="Garamond"/>
          <w:bCs/>
          <w:color w:val="000000"/>
          <w:sz w:val="20"/>
          <w:szCs w:val="20"/>
        </w:rPr>
        <w:t>12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BE3D97">
        <w:rPr>
          <w:rFonts w:ascii="Garamond" w:hAnsi="Garamond" w:cs="Garamond"/>
          <w:color w:val="000000"/>
          <w:sz w:val="20"/>
          <w:szCs w:val="20"/>
        </w:rPr>
        <w:t xml:space="preserve">Oświadczamy, że niniejsza oferta: </w:t>
      </w:r>
      <w:r w:rsidR="0060783D" w:rsidRPr="0060783D">
        <w:rPr>
          <w:rFonts w:ascii="Garamond" w:hAnsi="Garamond" w:cs="Garamond"/>
          <w:bCs/>
          <w:color w:val="000000"/>
          <w:sz w:val="20"/>
          <w:szCs w:val="20"/>
        </w:rPr>
        <w:t>***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zawiera</w:t>
      </w:r>
      <w:r w:rsidR="008C0B99" w:rsidRPr="0060783D">
        <w:rPr>
          <w:rFonts w:ascii="Garamond" w:hAnsi="Garamond" w:cs="Garamond"/>
          <w:color w:val="000000"/>
          <w:sz w:val="20"/>
          <w:szCs w:val="20"/>
        </w:rPr>
        <w:t>/nie zawiera</w:t>
      </w:r>
      <w:r w:rsidRPr="00BE3D97">
        <w:rPr>
          <w:rFonts w:ascii="Garamond" w:hAnsi="Garamond" w:cs="Garamond"/>
          <w:color w:val="000000"/>
          <w:sz w:val="20"/>
          <w:szCs w:val="20"/>
        </w:rPr>
        <w:t>informacje stanowiące tajemnicę przedsiębiorstwa w rozumieniuprzepisów o zwalczaniu nieuczciwej konkurencji.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8C0B99">
        <w:rPr>
          <w:rFonts w:ascii="Garamond" w:hAnsi="Garamond" w:cs="Garamond"/>
          <w:bCs/>
          <w:color w:val="000000"/>
          <w:sz w:val="20"/>
          <w:szCs w:val="20"/>
        </w:rPr>
        <w:t>13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BE3D97">
        <w:rPr>
          <w:rFonts w:ascii="Garamond" w:hAnsi="Garamond" w:cs="Arial"/>
          <w:color w:val="000000"/>
          <w:sz w:val="20"/>
          <w:szCs w:val="20"/>
        </w:rPr>
        <w:t>Oświadczamy, że do kontaktów z zamawiającym w zakresie związanym z niniejszym zamówieniem upoważniamy następujące osoby:</w:t>
      </w:r>
    </w:p>
    <w:p w:rsidR="00F5560A" w:rsidRPr="00BE3D97" w:rsidRDefault="00F5560A" w:rsidP="00F5560A">
      <w:pPr>
        <w:pStyle w:val="Standard"/>
        <w:tabs>
          <w:tab w:val="left" w:pos="709"/>
        </w:tabs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>….............................................................................. e- mail …………………………..</w:t>
      </w:r>
    </w:p>
    <w:p w:rsidR="00F5560A" w:rsidRPr="00BE3D97" w:rsidRDefault="00F5560A" w:rsidP="00F5560A">
      <w:pPr>
        <w:pStyle w:val="Standard"/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>….............................................................................. e- mail  …………………………..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14. Pod groźbą odpowiedzialności karnej oświadczamy, że załączone do oferty dokumenty opisują stan prawny ifaktyczny, aktualny na dzień otwarcia ofert.</w:t>
      </w:r>
    </w:p>
    <w:p w:rsidR="00F5560A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/>
          <w:color w:val="000000"/>
          <w:sz w:val="20"/>
          <w:szCs w:val="20"/>
        </w:rPr>
        <w:t>15.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53DD6" w:rsidRPr="00A53DD6" w:rsidRDefault="00A53DD6" w:rsidP="00A53DD6">
      <w:pPr>
        <w:pStyle w:val="Tekstpodstawowywcity"/>
        <w:numPr>
          <w:ilvl w:val="0"/>
          <w:numId w:val="24"/>
        </w:numPr>
        <w:tabs>
          <w:tab w:val="clear" w:pos="720"/>
          <w:tab w:val="num" w:pos="0"/>
          <w:tab w:val="left" w:pos="1080"/>
        </w:tabs>
        <w:spacing w:line="100" w:lineRule="atLeast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A53DD6">
        <w:rPr>
          <w:rFonts w:ascii="Garamond" w:hAnsi="Garamond" w:cs="Times New Roman"/>
          <w:sz w:val="20"/>
          <w:szCs w:val="20"/>
        </w:rPr>
        <w:t xml:space="preserve">Oświadczamy, że </w:t>
      </w:r>
      <w:r w:rsidR="0060783D" w:rsidRPr="00A53DD6">
        <w:rPr>
          <w:rFonts w:ascii="Garamond" w:hAnsi="Garamond" w:cs="Times New Roman"/>
          <w:sz w:val="20"/>
          <w:szCs w:val="20"/>
        </w:rPr>
        <w:t>*</w:t>
      </w:r>
      <w:r w:rsidR="0060783D">
        <w:rPr>
          <w:rFonts w:ascii="Garamond" w:hAnsi="Garamond" w:cs="Times New Roman"/>
          <w:sz w:val="20"/>
          <w:szCs w:val="20"/>
        </w:rPr>
        <w:t>**</w:t>
      </w:r>
      <w:r w:rsidR="00944D1E">
        <w:rPr>
          <w:rFonts w:ascii="Garamond" w:hAnsi="Garamond" w:cs="Times New Roman"/>
          <w:sz w:val="20"/>
          <w:szCs w:val="20"/>
        </w:rPr>
        <w:t>jesteśmy/nie jesteśmy</w:t>
      </w:r>
      <w:r w:rsidRPr="00A53DD6">
        <w:rPr>
          <w:rFonts w:ascii="Garamond" w:hAnsi="Garamond" w:cs="Times New Roman"/>
          <w:sz w:val="20"/>
          <w:szCs w:val="20"/>
        </w:rPr>
        <w:t xml:space="preserve"> mikro</w:t>
      </w:r>
      <w:r w:rsidR="00944D1E">
        <w:rPr>
          <w:rFonts w:ascii="Garamond" w:hAnsi="Garamond" w:cs="Times New Roman"/>
          <w:sz w:val="20"/>
          <w:szCs w:val="20"/>
        </w:rPr>
        <w:t>,</w:t>
      </w:r>
      <w:r w:rsidRPr="00A53DD6">
        <w:rPr>
          <w:rFonts w:ascii="Garamond" w:hAnsi="Garamond" w:cs="Times New Roman"/>
          <w:sz w:val="20"/>
          <w:szCs w:val="20"/>
        </w:rPr>
        <w:t xml:space="preserve"> małym </w:t>
      </w:r>
      <w:r>
        <w:rPr>
          <w:rFonts w:ascii="Garamond" w:hAnsi="Garamond" w:cs="Times New Roman"/>
          <w:sz w:val="20"/>
          <w:szCs w:val="20"/>
        </w:rPr>
        <w:t xml:space="preserve">lub średnim przedsiębiorstwem, </w:t>
      </w:r>
      <w:r w:rsidRPr="00A53DD6">
        <w:rPr>
          <w:rFonts w:ascii="Garamond" w:hAnsi="Garamond" w:cs="Times New Roman"/>
          <w:sz w:val="20"/>
          <w:szCs w:val="20"/>
        </w:rPr>
        <w:t xml:space="preserve">w oparciu o zalecenia Komisji z dnia 6 maja 2003 r. dotyczące definicji mikroprzedsiębiorstw oraz małych i średnich przedsiębiorstw (Dz. Urz. UE L 124 z 20.5.2003, str.36). </w:t>
      </w:r>
    </w:p>
    <w:p w:rsidR="00A53DD6" w:rsidRPr="00A53DD6" w:rsidRDefault="00A53DD6" w:rsidP="00A53DD6">
      <w:pPr>
        <w:pStyle w:val="Tekstpodstawowywcity"/>
        <w:tabs>
          <w:tab w:val="left" w:pos="1080"/>
        </w:tabs>
        <w:spacing w:line="100" w:lineRule="atLeast"/>
        <w:ind w:left="1080" w:hanging="1080"/>
        <w:jc w:val="both"/>
        <w:rPr>
          <w:rFonts w:ascii="Garamond" w:hAnsi="Garamond" w:cs="Times New Roman"/>
          <w:sz w:val="20"/>
          <w:szCs w:val="20"/>
        </w:rPr>
      </w:pPr>
      <w:r w:rsidRPr="00A53DD6">
        <w:rPr>
          <w:rFonts w:ascii="Garamond" w:hAnsi="Garamond" w:cs="Times New Roman"/>
          <w:sz w:val="20"/>
          <w:szCs w:val="20"/>
        </w:rPr>
        <w:t>Legenda:</w:t>
      </w:r>
    </w:p>
    <w:p w:rsidR="00A53DD6" w:rsidRPr="00A53DD6" w:rsidRDefault="00A53DD6" w:rsidP="00A53DD6">
      <w:pPr>
        <w:pStyle w:val="Tekstprzypisudolnego"/>
        <w:tabs>
          <w:tab w:val="left" w:pos="0"/>
          <w:tab w:val="left" w:pos="9498"/>
        </w:tabs>
        <w:jc w:val="both"/>
        <w:rPr>
          <w:rStyle w:val="DeltaViewInsertion"/>
          <w:b w:val="0"/>
          <w:bCs/>
          <w:i w:val="0"/>
          <w:iCs/>
        </w:rPr>
      </w:pPr>
      <w:r w:rsidRPr="00A53DD6">
        <w:rPr>
          <w:rStyle w:val="DeltaViewInsertion"/>
          <w:iCs/>
        </w:rPr>
        <w:t xml:space="preserve">Mikroprzedsiębiorstwo: </w:t>
      </w:r>
      <w:r w:rsidRPr="00A53DD6">
        <w:rPr>
          <w:rStyle w:val="DeltaViewInsertion"/>
          <w:bCs/>
          <w:iCs/>
        </w:rPr>
        <w:t>przedsiębiorstwo, które zatrudnia mniej niż 10 osób i którego roczny obrót lub roczna suma bilansowa nie przekracza 2 milionów EUR).</w:t>
      </w:r>
    </w:p>
    <w:p w:rsidR="00A53DD6" w:rsidRPr="00A53DD6" w:rsidRDefault="00A53DD6" w:rsidP="00A53DD6">
      <w:pPr>
        <w:pStyle w:val="Tekstprzypisudolnego"/>
        <w:tabs>
          <w:tab w:val="left" w:pos="0"/>
          <w:tab w:val="left" w:pos="9498"/>
        </w:tabs>
        <w:jc w:val="both"/>
        <w:rPr>
          <w:rStyle w:val="DeltaViewInsertion"/>
          <w:b w:val="0"/>
          <w:bCs/>
          <w:i w:val="0"/>
          <w:iCs/>
        </w:rPr>
      </w:pPr>
      <w:r w:rsidRPr="00A53DD6">
        <w:rPr>
          <w:rStyle w:val="DeltaViewInsertion"/>
          <w:iCs/>
        </w:rPr>
        <w:t>Małe przedsiębiorstwo</w:t>
      </w:r>
      <w:r w:rsidRPr="00A53DD6">
        <w:rPr>
          <w:rStyle w:val="DeltaViewInsertion"/>
          <w:bCs/>
          <w:iCs/>
        </w:rPr>
        <w:t>: przedsiębiorstwo, które zatrudnia mniej niż 50 osób i którego roczny obrót lub roczna suma bilansowa nie przekracza 10 milionów EURO.</w:t>
      </w:r>
    </w:p>
    <w:p w:rsidR="00A53DD6" w:rsidRDefault="00A53DD6" w:rsidP="00A53DD6">
      <w:pPr>
        <w:pStyle w:val="Tekstprzypisudolnego"/>
        <w:tabs>
          <w:tab w:val="left" w:pos="0"/>
          <w:tab w:val="left" w:pos="9498"/>
        </w:tabs>
        <w:jc w:val="both"/>
        <w:rPr>
          <w:b/>
          <w:i/>
          <w:iCs/>
        </w:rPr>
      </w:pPr>
      <w:r w:rsidRPr="00A53DD6">
        <w:rPr>
          <w:rStyle w:val="DeltaViewInsertion"/>
          <w:iCs/>
        </w:rPr>
        <w:t>Średnie przedsiębiorstwa</w:t>
      </w:r>
      <w:r w:rsidRPr="00A53DD6">
        <w:rPr>
          <w:rStyle w:val="DeltaViewInsertion"/>
          <w:bCs/>
          <w:iCs/>
        </w:rPr>
        <w:t xml:space="preserve">: przedsiębiorstwa, które nie są mikroprzedsiębiorstwami ani małymi </w:t>
      </w:r>
      <w:r w:rsidRPr="00A53DD6">
        <w:rPr>
          <w:rStyle w:val="DeltaViewInsertion"/>
          <w:iCs/>
        </w:rPr>
        <w:t>przedsiębiorstwami i które zatrudniają mniej niż 250 osób i których roczny obrót nie przekracza 50 milionów EUR lub roczna suma bilansowa nie przekracza 43 milionów EUR.</w:t>
      </w:r>
    </w:p>
    <w:p w:rsidR="008C0B99" w:rsidRDefault="008C0B99" w:rsidP="00A53DD6">
      <w:pPr>
        <w:pStyle w:val="Tekstprzypisudolnego"/>
        <w:tabs>
          <w:tab w:val="left" w:pos="0"/>
          <w:tab w:val="left" w:pos="9498"/>
        </w:tabs>
        <w:jc w:val="both"/>
        <w:rPr>
          <w:b/>
          <w:i/>
          <w:iCs/>
        </w:rPr>
      </w:pPr>
    </w:p>
    <w:p w:rsidR="00A53DD6" w:rsidRPr="00BE3D97" w:rsidRDefault="008C0B99" w:rsidP="008C0B99">
      <w:pPr>
        <w:pStyle w:val="Tekstprzypisudolnego"/>
        <w:tabs>
          <w:tab w:val="left" w:pos="0"/>
          <w:tab w:val="left" w:pos="9498"/>
        </w:tabs>
        <w:jc w:val="both"/>
        <w:rPr>
          <w:color w:val="000000"/>
        </w:rPr>
      </w:pPr>
      <w:r w:rsidRPr="008C0B99">
        <w:rPr>
          <w:rFonts w:cs="Garamond"/>
          <w:color w:val="000000"/>
        </w:rPr>
        <w:t>*</w:t>
      </w:r>
      <w:r w:rsidR="00F5560A" w:rsidRPr="00BE3D97">
        <w:rPr>
          <w:color w:val="000000"/>
        </w:rPr>
        <w:t xml:space="preserve">wypełnić w przypadku zgłoszenia podmiotu, na których zasoby lub sytuację powołuje się Wykonawca </w:t>
      </w:r>
    </w:p>
    <w:p w:rsidR="00A53DD6" w:rsidRDefault="00987AE5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  <w:r>
        <w:rPr>
          <w:rFonts w:ascii="Garamond" w:hAnsi="Garamond" w:cs="Georgia"/>
          <w:color w:val="000000"/>
          <w:sz w:val="20"/>
          <w:szCs w:val="20"/>
        </w:rPr>
        <w:t>** gdy</w:t>
      </w:r>
      <w:r w:rsidR="00A53DD6">
        <w:rPr>
          <w:rFonts w:ascii="Garamond" w:hAnsi="Garamond" w:cs="Georgia"/>
          <w:color w:val="000000"/>
          <w:sz w:val="20"/>
          <w:szCs w:val="20"/>
        </w:rPr>
        <w:t xml:space="preserve"> wybór oferty prowadzi do powstania obowiązku podatkowego u zamawiającego, wykonawca zobligowany jest do wypełnienia pozycji a i b pkt 11.</w:t>
      </w:r>
    </w:p>
    <w:p w:rsidR="008C0B99" w:rsidRDefault="008C0B99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  <w:r>
        <w:rPr>
          <w:rFonts w:ascii="Garamond" w:hAnsi="Garamond" w:cs="Georgia"/>
          <w:color w:val="000000"/>
          <w:sz w:val="20"/>
          <w:szCs w:val="20"/>
        </w:rPr>
        <w:t>*** niepotrzebne skreślić</w:t>
      </w:r>
    </w:p>
    <w:p w:rsidR="008C0B99" w:rsidRDefault="008C0B99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987AE5" w:rsidRDefault="00987AE5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A53DD6" w:rsidRDefault="007351AC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  <w:r>
        <w:rPr>
          <w:rFonts w:ascii="Garamond" w:hAnsi="Garamond" w:cs="Georgia"/>
          <w:color w:val="000000"/>
          <w:sz w:val="20"/>
          <w:szCs w:val="20"/>
        </w:rPr>
        <w:t>……………………………data…………………………….r.</w:t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</w:p>
    <w:p w:rsidR="00DF1948" w:rsidRDefault="00DF1948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401AEB" w:rsidRPr="005F3F21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p w:rsidR="00DF158D" w:rsidRDefault="00DF158D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AB155F" w:rsidRDefault="00AB155F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F6194A" w:rsidRDefault="00F6194A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F6194A" w:rsidRDefault="00F6194A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4C72D4" w:rsidRPr="004C72D4" w:rsidRDefault="004C72D4" w:rsidP="004C72D4">
      <w:pPr>
        <w:shd w:val="clear" w:color="auto" w:fill="FFFFFF"/>
        <w:spacing w:line="216" w:lineRule="exact"/>
        <w:jc w:val="right"/>
        <w:rPr>
          <w:rFonts w:ascii="Garamond" w:hAnsi="Garamond"/>
          <w:bCs/>
          <w:sz w:val="20"/>
          <w:szCs w:val="20"/>
        </w:rPr>
      </w:pPr>
      <w:r w:rsidRPr="004C72D4">
        <w:rPr>
          <w:rFonts w:ascii="Garamond" w:hAnsi="Garamond"/>
          <w:bCs/>
          <w:sz w:val="20"/>
          <w:szCs w:val="20"/>
        </w:rPr>
        <w:t>Załącznik nr 2 do SWZ</w:t>
      </w:r>
    </w:p>
    <w:p w:rsidR="004C72D4" w:rsidRDefault="004C72D4" w:rsidP="004C72D4">
      <w:pPr>
        <w:shd w:val="clear" w:color="auto" w:fill="FFFFFF"/>
        <w:spacing w:line="216" w:lineRule="exact"/>
        <w:jc w:val="right"/>
        <w:rPr>
          <w:bCs/>
        </w:rPr>
      </w:pPr>
    </w:p>
    <w:p w:rsidR="004C72D4" w:rsidRPr="005B106C" w:rsidRDefault="004C72D4" w:rsidP="004C72D4">
      <w:pPr>
        <w:shd w:val="clear" w:color="auto" w:fill="FFFFFF"/>
        <w:spacing w:line="216" w:lineRule="exact"/>
        <w:jc w:val="center"/>
        <w:rPr>
          <w:b/>
          <w:bCs/>
        </w:rPr>
      </w:pPr>
      <w:r w:rsidRPr="005B106C">
        <w:rPr>
          <w:b/>
          <w:bCs/>
        </w:rPr>
        <w:t>OPIS PRZEDMIOTU ZAMÓWIENIA</w:t>
      </w:r>
    </w:p>
    <w:p w:rsidR="004C72D4" w:rsidRDefault="004C72D4" w:rsidP="004C72D4">
      <w:pPr>
        <w:shd w:val="clear" w:color="auto" w:fill="FFFFFF"/>
        <w:spacing w:line="216" w:lineRule="exact"/>
        <w:jc w:val="center"/>
        <w:rPr>
          <w:bCs/>
        </w:rPr>
      </w:pPr>
    </w:p>
    <w:p w:rsidR="004C72D4" w:rsidRPr="004C72D4" w:rsidRDefault="004C72D4" w:rsidP="004C72D4">
      <w:pPr>
        <w:shd w:val="clear" w:color="auto" w:fill="FFFFFF"/>
        <w:spacing w:line="216" w:lineRule="exact"/>
        <w:jc w:val="center"/>
        <w:rPr>
          <w:rFonts w:ascii="Garamond" w:hAnsi="Garamond"/>
          <w:bCs/>
          <w:sz w:val="20"/>
          <w:szCs w:val="20"/>
        </w:rPr>
      </w:pPr>
      <w:r w:rsidRPr="004C72D4">
        <w:rPr>
          <w:rFonts w:ascii="Garamond" w:hAnsi="Garamond"/>
          <w:bCs/>
          <w:sz w:val="20"/>
          <w:szCs w:val="20"/>
        </w:rPr>
        <w:t xml:space="preserve">Przetarg „Dostawa węgla kamiennego” - znak </w:t>
      </w:r>
      <w:r w:rsidR="00205108">
        <w:rPr>
          <w:rFonts w:ascii="Garamond" w:hAnsi="Garamond"/>
          <w:bCs/>
          <w:sz w:val="20"/>
          <w:szCs w:val="20"/>
        </w:rPr>
        <w:t>DMC-02/24</w:t>
      </w:r>
    </w:p>
    <w:p w:rsidR="004C72D4" w:rsidRPr="004C72D4" w:rsidRDefault="004C72D4" w:rsidP="004C72D4">
      <w:pPr>
        <w:shd w:val="clear" w:color="auto" w:fill="FFFFFF"/>
        <w:spacing w:line="216" w:lineRule="exact"/>
        <w:jc w:val="center"/>
        <w:rPr>
          <w:rFonts w:ascii="Garamond" w:hAnsi="Garamond"/>
          <w:bCs/>
          <w:sz w:val="20"/>
          <w:szCs w:val="20"/>
        </w:rPr>
      </w:pPr>
    </w:p>
    <w:p w:rsidR="004C72D4" w:rsidRPr="004C72D4" w:rsidRDefault="004C72D4" w:rsidP="004C72D4">
      <w:pPr>
        <w:pStyle w:val="Tekstpodstawowy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 xml:space="preserve">Przedmiotem zamówienia jest sprzedaż i dostawa na plac składowy w Zakładzie Produkcji Wód w Rymanowie-Zdroju, </w:t>
      </w:r>
      <w:r w:rsidR="00472F3E">
        <w:rPr>
          <w:rFonts w:ascii="Garamond" w:eastAsia="Tahoma" w:hAnsi="Garamond"/>
          <w:b/>
          <w:color w:val="000000"/>
          <w:sz w:val="20"/>
          <w:szCs w:val="20"/>
        </w:rPr>
        <w:t>35</w:t>
      </w:r>
      <w:r w:rsidRPr="004C72D4">
        <w:rPr>
          <w:rFonts w:ascii="Garamond" w:eastAsia="Tahoma" w:hAnsi="Garamond"/>
          <w:b/>
          <w:color w:val="000000"/>
          <w:sz w:val="20"/>
          <w:szCs w:val="20"/>
        </w:rPr>
        <w:t>0 ton węgla kamiennego</w:t>
      </w:r>
      <w:r w:rsidRPr="004C72D4">
        <w:rPr>
          <w:rFonts w:ascii="Garamond" w:eastAsia="Tahoma" w:hAnsi="Garamond"/>
          <w:color w:val="000000"/>
          <w:sz w:val="20"/>
          <w:szCs w:val="20"/>
        </w:rPr>
        <w:t xml:space="preserve"> kod CPV 09111210-5 o parametrach jakościowych  określonych poniżej:</w:t>
      </w:r>
    </w:p>
    <w:p w:rsidR="004C72D4" w:rsidRPr="004C72D4" w:rsidRDefault="004C72D4" w:rsidP="004C72D4">
      <w:pPr>
        <w:pStyle w:val="Tekstpodstawowy"/>
        <w:widowControl w:val="0"/>
        <w:numPr>
          <w:ilvl w:val="0"/>
          <w:numId w:val="49"/>
        </w:numPr>
        <w:tabs>
          <w:tab w:val="left" w:pos="360"/>
        </w:tabs>
        <w:autoSpaceDN/>
        <w:spacing w:after="0" w:line="240" w:lineRule="auto"/>
        <w:jc w:val="both"/>
        <w:textAlignment w:val="auto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>gatunek</w:t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  <w:t xml:space="preserve">- orzech </w:t>
      </w:r>
    </w:p>
    <w:p w:rsidR="004C72D4" w:rsidRPr="004C72D4" w:rsidRDefault="004C72D4" w:rsidP="004C72D4">
      <w:pPr>
        <w:pStyle w:val="Tekstpodstawowy"/>
        <w:widowControl w:val="0"/>
        <w:numPr>
          <w:ilvl w:val="0"/>
          <w:numId w:val="49"/>
        </w:numPr>
        <w:tabs>
          <w:tab w:val="left" w:pos="360"/>
        </w:tabs>
        <w:autoSpaceDN/>
        <w:spacing w:after="0" w:line="240" w:lineRule="auto"/>
        <w:jc w:val="both"/>
        <w:textAlignment w:val="auto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 xml:space="preserve">granulacja  </w:t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="00205108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>- 25-80 mm</w:t>
      </w:r>
    </w:p>
    <w:p w:rsidR="004C72D4" w:rsidRPr="004C72D4" w:rsidRDefault="005C72CF" w:rsidP="004C72D4">
      <w:pPr>
        <w:pStyle w:val="Tekstpodstawowy"/>
        <w:widowControl w:val="0"/>
        <w:numPr>
          <w:ilvl w:val="0"/>
          <w:numId w:val="49"/>
        </w:numPr>
        <w:tabs>
          <w:tab w:val="left" w:pos="360"/>
        </w:tabs>
        <w:autoSpaceDN/>
        <w:spacing w:after="0" w:line="240" w:lineRule="auto"/>
        <w:jc w:val="both"/>
        <w:textAlignment w:val="auto"/>
        <w:rPr>
          <w:rFonts w:ascii="Garamond" w:eastAsia="Tahoma" w:hAnsi="Garamond"/>
          <w:color w:val="000000"/>
          <w:sz w:val="20"/>
          <w:szCs w:val="20"/>
        </w:rPr>
      </w:pPr>
      <w:r>
        <w:rPr>
          <w:rFonts w:ascii="Garamond" w:eastAsia="Tahoma" w:hAnsi="Garamond"/>
          <w:color w:val="000000"/>
          <w:sz w:val="20"/>
          <w:szCs w:val="20"/>
        </w:rPr>
        <w:t xml:space="preserve">wartość opałowa                      </w:t>
      </w:r>
      <w:r w:rsidR="00205108">
        <w:rPr>
          <w:rFonts w:ascii="Garamond" w:eastAsia="Tahoma" w:hAnsi="Garamond"/>
          <w:color w:val="000000"/>
          <w:sz w:val="20"/>
          <w:szCs w:val="20"/>
        </w:rPr>
        <w:tab/>
      </w:r>
      <w:r w:rsidR="00205108">
        <w:rPr>
          <w:rFonts w:ascii="Garamond" w:eastAsia="Tahoma" w:hAnsi="Garamond"/>
          <w:color w:val="000000"/>
          <w:sz w:val="20"/>
          <w:szCs w:val="20"/>
        </w:rPr>
        <w:tab/>
      </w:r>
      <w:r>
        <w:rPr>
          <w:rFonts w:ascii="Garamond" w:eastAsia="Tahoma" w:hAnsi="Garamond"/>
          <w:color w:val="000000"/>
          <w:sz w:val="20"/>
          <w:szCs w:val="20"/>
        </w:rPr>
        <w:t xml:space="preserve"> </w:t>
      </w:r>
      <w:r w:rsidR="004C72D4" w:rsidRPr="004C72D4">
        <w:rPr>
          <w:rFonts w:ascii="Garamond" w:eastAsia="Tahoma" w:hAnsi="Garamond"/>
          <w:color w:val="000000"/>
          <w:sz w:val="20"/>
          <w:szCs w:val="20"/>
        </w:rPr>
        <w:t xml:space="preserve">-minimum 25,50 </w:t>
      </w:r>
      <w:proofErr w:type="spellStart"/>
      <w:r w:rsidR="004C72D4" w:rsidRPr="004C72D4">
        <w:rPr>
          <w:rFonts w:ascii="Garamond" w:eastAsia="Tahoma" w:hAnsi="Garamond"/>
          <w:color w:val="000000"/>
          <w:sz w:val="20"/>
          <w:szCs w:val="20"/>
        </w:rPr>
        <w:t>Mj</w:t>
      </w:r>
      <w:proofErr w:type="spellEnd"/>
      <w:r w:rsidR="004C72D4" w:rsidRPr="004C72D4">
        <w:rPr>
          <w:rFonts w:ascii="Garamond" w:eastAsia="Tahoma" w:hAnsi="Garamond"/>
          <w:color w:val="000000"/>
          <w:sz w:val="20"/>
          <w:szCs w:val="20"/>
        </w:rPr>
        <w:t>/kg</w:t>
      </w:r>
    </w:p>
    <w:p w:rsidR="004C72D4" w:rsidRPr="004C72D4" w:rsidRDefault="005C72CF" w:rsidP="004C72D4">
      <w:pPr>
        <w:pStyle w:val="Tekstpodstawowy"/>
        <w:widowControl w:val="0"/>
        <w:numPr>
          <w:ilvl w:val="0"/>
          <w:numId w:val="49"/>
        </w:numPr>
        <w:tabs>
          <w:tab w:val="left" w:pos="360"/>
        </w:tabs>
        <w:autoSpaceDN/>
        <w:spacing w:after="0" w:line="240" w:lineRule="auto"/>
        <w:jc w:val="both"/>
        <w:textAlignment w:val="auto"/>
        <w:rPr>
          <w:rFonts w:ascii="Garamond" w:eastAsia="Tahoma" w:hAnsi="Garamond"/>
          <w:color w:val="000000"/>
          <w:sz w:val="20"/>
          <w:szCs w:val="20"/>
        </w:rPr>
      </w:pPr>
      <w:r>
        <w:rPr>
          <w:rFonts w:ascii="Garamond" w:eastAsia="Tahoma" w:hAnsi="Garamond"/>
          <w:color w:val="000000"/>
          <w:sz w:val="20"/>
          <w:szCs w:val="20"/>
        </w:rPr>
        <w:t>zawartość popiołu</w:t>
      </w:r>
      <w:r>
        <w:rPr>
          <w:rFonts w:ascii="Garamond" w:eastAsia="Tahoma" w:hAnsi="Garamond"/>
          <w:color w:val="000000"/>
          <w:sz w:val="20"/>
          <w:szCs w:val="20"/>
        </w:rPr>
        <w:tab/>
      </w:r>
      <w:r w:rsidR="00205108">
        <w:rPr>
          <w:rFonts w:ascii="Garamond" w:eastAsia="Tahoma" w:hAnsi="Garamond"/>
          <w:color w:val="000000"/>
          <w:sz w:val="20"/>
          <w:szCs w:val="20"/>
        </w:rPr>
        <w:tab/>
      </w:r>
      <w:r w:rsidR="00205108">
        <w:rPr>
          <w:rFonts w:ascii="Garamond" w:eastAsia="Tahoma" w:hAnsi="Garamond"/>
          <w:color w:val="000000"/>
          <w:sz w:val="20"/>
          <w:szCs w:val="20"/>
        </w:rPr>
        <w:tab/>
      </w:r>
      <w:r w:rsidR="004C72D4" w:rsidRPr="004C72D4">
        <w:rPr>
          <w:rFonts w:ascii="Garamond" w:eastAsia="Tahoma" w:hAnsi="Garamond"/>
          <w:color w:val="000000"/>
          <w:sz w:val="20"/>
          <w:szCs w:val="20"/>
        </w:rPr>
        <w:t>- maksymalnie 6,0 %</w:t>
      </w:r>
    </w:p>
    <w:p w:rsidR="004C72D4" w:rsidRPr="004C72D4" w:rsidRDefault="004C72D4" w:rsidP="004C72D4">
      <w:pPr>
        <w:pStyle w:val="Tekstpodstawowy"/>
        <w:widowControl w:val="0"/>
        <w:numPr>
          <w:ilvl w:val="0"/>
          <w:numId w:val="49"/>
        </w:numPr>
        <w:tabs>
          <w:tab w:val="left" w:pos="360"/>
        </w:tabs>
        <w:autoSpaceDN/>
        <w:spacing w:after="0" w:line="240" w:lineRule="auto"/>
        <w:jc w:val="both"/>
        <w:textAlignment w:val="auto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>zawartość siarki</w:t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</w:r>
      <w:r w:rsidRPr="004C72D4">
        <w:rPr>
          <w:rFonts w:ascii="Garamond" w:eastAsia="Tahoma" w:hAnsi="Garamond"/>
          <w:color w:val="000000"/>
          <w:sz w:val="20"/>
          <w:szCs w:val="20"/>
        </w:rPr>
        <w:tab/>
        <w:t>- maksymalnie 0,45 %</w:t>
      </w:r>
    </w:p>
    <w:p w:rsidR="004C72D4" w:rsidRPr="004C72D4" w:rsidRDefault="004C72D4" w:rsidP="004C72D4">
      <w:pPr>
        <w:pStyle w:val="Tekstpodstawowy"/>
        <w:spacing w:before="240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>Do każdorazowej dostawy wykonawca zobowiązany będzie dostarczyć certyfikat, jakości, w formie oryginału lub kserokopii potwierdzonej przez Wykonawcę za zgodność z oryginałem, który potwierdzał będzie spełnienie parametrów jakościowych węgla określonych powyżej.</w:t>
      </w:r>
    </w:p>
    <w:p w:rsidR="004C72D4" w:rsidRPr="004C72D4" w:rsidRDefault="004C72D4" w:rsidP="004C72D4">
      <w:pPr>
        <w:tabs>
          <w:tab w:val="left" w:pos="420"/>
        </w:tabs>
        <w:jc w:val="both"/>
        <w:rPr>
          <w:rFonts w:ascii="Garamond" w:eastAsia="Tahoma" w:hAnsi="Garamond"/>
          <w:b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 xml:space="preserve">Termin realizacji całej ilości węgla objętej zamówieniem </w:t>
      </w:r>
      <w:r w:rsidRPr="004C72D4">
        <w:rPr>
          <w:rFonts w:ascii="Garamond" w:eastAsia="Tahoma" w:hAnsi="Garamond"/>
          <w:b/>
          <w:color w:val="000000"/>
          <w:sz w:val="20"/>
          <w:szCs w:val="20"/>
        </w:rPr>
        <w:t>do 1</w:t>
      </w:r>
      <w:r w:rsidR="00AD29D7">
        <w:rPr>
          <w:rFonts w:ascii="Garamond" w:eastAsia="Tahoma" w:hAnsi="Garamond"/>
          <w:b/>
          <w:color w:val="000000"/>
          <w:sz w:val="20"/>
          <w:szCs w:val="20"/>
        </w:rPr>
        <w:t>8</w:t>
      </w:r>
      <w:r w:rsidRPr="004C72D4">
        <w:rPr>
          <w:rFonts w:ascii="Garamond" w:eastAsia="Tahoma" w:hAnsi="Garamond"/>
          <w:b/>
          <w:color w:val="000000"/>
          <w:sz w:val="20"/>
          <w:szCs w:val="20"/>
        </w:rPr>
        <w:t>0 dni od daty zawarcia umowy.</w:t>
      </w:r>
    </w:p>
    <w:p w:rsidR="004C72D4" w:rsidRPr="004C72D4" w:rsidRDefault="004C72D4" w:rsidP="004C72D4">
      <w:pPr>
        <w:tabs>
          <w:tab w:val="left" w:pos="420"/>
        </w:tabs>
        <w:jc w:val="both"/>
        <w:rPr>
          <w:rFonts w:ascii="Garamond" w:eastAsia="Tahoma" w:hAnsi="Garamond"/>
          <w:b/>
          <w:color w:val="000000"/>
          <w:sz w:val="20"/>
          <w:szCs w:val="20"/>
        </w:rPr>
      </w:pPr>
    </w:p>
    <w:p w:rsidR="004C72D4" w:rsidRPr="004C72D4" w:rsidRDefault="004C72D4" w:rsidP="004C72D4">
      <w:pPr>
        <w:pStyle w:val="Tekstpodstawowy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>Dostawy częściowe realizowane będą według niżej przedstawionego harmonogramu:</w:t>
      </w:r>
    </w:p>
    <w:tbl>
      <w:tblPr>
        <w:tblStyle w:val="Tabela-Siatka"/>
        <w:tblW w:w="0" w:type="auto"/>
        <w:tblInd w:w="1080" w:type="dxa"/>
        <w:tblLook w:val="04A0"/>
      </w:tblPr>
      <w:tblGrid>
        <w:gridCol w:w="2147"/>
        <w:gridCol w:w="3260"/>
        <w:gridCol w:w="4820"/>
      </w:tblGrid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Numer dostawy</w:t>
            </w:r>
          </w:p>
        </w:tc>
        <w:tc>
          <w:tcPr>
            <w:tcW w:w="3260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Planowany termin dostawy</w:t>
            </w:r>
          </w:p>
        </w:tc>
        <w:tc>
          <w:tcPr>
            <w:tcW w:w="4820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Planowana ilość węgla w danej dostawie</w:t>
            </w:r>
          </w:p>
        </w:tc>
      </w:tr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4C72D4" w:rsidRPr="004C72D4" w:rsidRDefault="00903B69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color w:val="000000"/>
                <w:sz w:val="20"/>
                <w:szCs w:val="20"/>
              </w:rPr>
              <w:t xml:space="preserve">do dnia 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15.11.2024</w:t>
            </w:r>
            <w:r w:rsidR="004C72D4"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</w:tcPr>
          <w:p w:rsidR="004C72D4" w:rsidRPr="004C72D4" w:rsidRDefault="005C72CF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color w:val="000000"/>
                <w:sz w:val="20"/>
                <w:szCs w:val="20"/>
              </w:rPr>
              <w:t>25</w:t>
            </w:r>
            <w:r w:rsidR="004C72D4"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 xml:space="preserve"> ton</w:t>
            </w:r>
          </w:p>
        </w:tc>
      </w:tr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4C72D4" w:rsidRPr="004C72D4" w:rsidRDefault="004C72D4" w:rsidP="00F03532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do dnia 1</w:t>
            </w:r>
            <w:r w:rsidR="00AD29D7">
              <w:rPr>
                <w:rFonts w:ascii="Garamond" w:eastAsia="Tahoma" w:hAnsi="Garamond"/>
                <w:color w:val="000000"/>
                <w:sz w:val="20"/>
                <w:szCs w:val="20"/>
              </w:rPr>
              <w:t>0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12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.202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4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</w:tcPr>
          <w:p w:rsidR="004C72D4" w:rsidRPr="004C72D4" w:rsidRDefault="005C72CF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color w:val="000000"/>
                <w:sz w:val="20"/>
                <w:szCs w:val="20"/>
              </w:rPr>
              <w:t>100</w:t>
            </w:r>
            <w:r w:rsidR="004C72D4"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 xml:space="preserve"> ton</w:t>
            </w:r>
          </w:p>
        </w:tc>
      </w:tr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4C72D4" w:rsidRPr="004C72D4" w:rsidRDefault="004C72D4" w:rsidP="00F03532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do dnia 1</w:t>
            </w:r>
            <w:r w:rsidR="00AD29D7">
              <w:rPr>
                <w:rFonts w:ascii="Garamond" w:eastAsia="Tahoma" w:hAnsi="Garamond"/>
                <w:color w:val="000000"/>
                <w:sz w:val="20"/>
                <w:szCs w:val="20"/>
              </w:rPr>
              <w:t>0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.0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1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.202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</w:tcPr>
          <w:p w:rsidR="004C72D4" w:rsidRPr="004C72D4" w:rsidRDefault="005C72CF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color w:val="000000"/>
                <w:sz w:val="20"/>
                <w:szCs w:val="20"/>
              </w:rPr>
              <w:t>75</w:t>
            </w:r>
            <w:r w:rsidR="004C72D4"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 xml:space="preserve"> ton</w:t>
            </w:r>
          </w:p>
        </w:tc>
      </w:tr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4C72D4" w:rsidRPr="004C72D4" w:rsidRDefault="004C72D4" w:rsidP="00F03532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do dnia 1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.0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2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.202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50 ton</w:t>
            </w:r>
          </w:p>
        </w:tc>
      </w:tr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4C72D4" w:rsidRPr="004C72D4" w:rsidRDefault="004C72D4" w:rsidP="00F03532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do dnia 1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.0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3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.202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</w:tcPr>
          <w:p w:rsidR="004C72D4" w:rsidRPr="004C72D4" w:rsidRDefault="00F03532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="004C72D4"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0 ton</w:t>
            </w:r>
          </w:p>
        </w:tc>
      </w:tr>
      <w:tr w:rsidR="004C72D4" w:rsidRPr="004C72D4" w:rsidTr="004C72D4">
        <w:tc>
          <w:tcPr>
            <w:tcW w:w="2147" w:type="dxa"/>
          </w:tcPr>
          <w:p w:rsidR="004C72D4" w:rsidRPr="004C72D4" w:rsidRDefault="004C72D4" w:rsidP="004C72D4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:rsidR="004C72D4" w:rsidRPr="004C72D4" w:rsidRDefault="004C72D4" w:rsidP="00AD29D7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do dnia 1</w:t>
            </w:r>
            <w:r w:rsidR="00AD29D7">
              <w:rPr>
                <w:rFonts w:ascii="Garamond" w:eastAsia="Tahoma" w:hAnsi="Garamond"/>
                <w:color w:val="000000"/>
                <w:sz w:val="20"/>
                <w:szCs w:val="20"/>
              </w:rPr>
              <w:t>0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04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.202</w:t>
            </w:r>
            <w:r w:rsidR="00F03532">
              <w:rPr>
                <w:rFonts w:ascii="Garamond" w:eastAsia="Tahoma" w:hAnsi="Garamond"/>
                <w:color w:val="000000"/>
                <w:sz w:val="20"/>
                <w:szCs w:val="20"/>
              </w:rPr>
              <w:t>5</w:t>
            </w:r>
            <w:r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</w:tcPr>
          <w:p w:rsidR="004C72D4" w:rsidRPr="004C72D4" w:rsidRDefault="00F03532" w:rsidP="00F03532">
            <w:pPr>
              <w:autoSpaceDN/>
              <w:jc w:val="both"/>
              <w:rPr>
                <w:rFonts w:ascii="Garamond" w:eastAsia="Tahoma" w:hAnsi="Garamond"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color w:val="000000"/>
                <w:sz w:val="20"/>
                <w:szCs w:val="20"/>
              </w:rPr>
              <w:t>50</w:t>
            </w:r>
            <w:r w:rsidR="004C72D4" w:rsidRPr="004C72D4">
              <w:rPr>
                <w:rFonts w:ascii="Garamond" w:eastAsia="Tahoma" w:hAnsi="Garamond"/>
                <w:color w:val="000000"/>
                <w:sz w:val="20"/>
                <w:szCs w:val="20"/>
              </w:rPr>
              <w:t xml:space="preserve"> ton</w:t>
            </w:r>
          </w:p>
        </w:tc>
      </w:tr>
      <w:tr w:rsidR="004C72D4" w:rsidRPr="004C72D4" w:rsidTr="004C72D4">
        <w:tc>
          <w:tcPr>
            <w:tcW w:w="5407" w:type="dxa"/>
            <w:gridSpan w:val="2"/>
          </w:tcPr>
          <w:p w:rsidR="004C72D4" w:rsidRPr="004C72D4" w:rsidRDefault="004C72D4" w:rsidP="004C72D4">
            <w:pPr>
              <w:autoSpaceDN/>
              <w:jc w:val="center"/>
              <w:rPr>
                <w:rFonts w:ascii="Garamond" w:eastAsia="Tahoma" w:hAnsi="Garamond"/>
                <w:b/>
                <w:color w:val="000000"/>
                <w:sz w:val="20"/>
                <w:szCs w:val="20"/>
              </w:rPr>
            </w:pPr>
            <w:r w:rsidRPr="004C72D4">
              <w:rPr>
                <w:rFonts w:ascii="Garamond" w:eastAsia="Tahoma" w:hAnsi="Garamond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4820" w:type="dxa"/>
          </w:tcPr>
          <w:p w:rsidR="004C72D4" w:rsidRPr="004C72D4" w:rsidRDefault="00F03532" w:rsidP="004C72D4">
            <w:pPr>
              <w:autoSpaceDN/>
              <w:jc w:val="both"/>
              <w:rPr>
                <w:rFonts w:ascii="Garamond" w:eastAsia="Tahoma" w:hAnsi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Tahoma" w:hAnsi="Garamond"/>
                <w:b/>
                <w:color w:val="000000"/>
                <w:sz w:val="20"/>
                <w:szCs w:val="20"/>
              </w:rPr>
              <w:t>35</w:t>
            </w:r>
            <w:r w:rsidR="004C72D4" w:rsidRPr="004C72D4">
              <w:rPr>
                <w:rFonts w:ascii="Garamond" w:eastAsia="Tahoma" w:hAnsi="Garamond"/>
                <w:b/>
                <w:color w:val="000000"/>
                <w:sz w:val="20"/>
                <w:szCs w:val="20"/>
              </w:rPr>
              <w:t>0 TON</w:t>
            </w:r>
          </w:p>
        </w:tc>
      </w:tr>
    </w:tbl>
    <w:p w:rsidR="004C72D4" w:rsidRPr="004C72D4" w:rsidRDefault="004C72D4" w:rsidP="004C72D4">
      <w:pPr>
        <w:tabs>
          <w:tab w:val="left" w:pos="1080"/>
        </w:tabs>
        <w:ind w:left="1080"/>
        <w:jc w:val="both"/>
        <w:rPr>
          <w:rFonts w:ascii="Garamond" w:eastAsia="Tahoma" w:hAnsi="Garamond"/>
          <w:color w:val="000000"/>
          <w:sz w:val="20"/>
          <w:szCs w:val="20"/>
        </w:rPr>
      </w:pPr>
    </w:p>
    <w:p w:rsidR="004C72D4" w:rsidRPr="004C72D4" w:rsidRDefault="004C72D4" w:rsidP="004C72D4">
      <w:pPr>
        <w:jc w:val="both"/>
        <w:rPr>
          <w:rFonts w:ascii="Garamond" w:eastAsia="Tahoma" w:hAnsi="Garamond"/>
          <w:color w:val="000000"/>
          <w:sz w:val="20"/>
          <w:szCs w:val="20"/>
        </w:rPr>
      </w:pPr>
      <w:r w:rsidRPr="004C72D4">
        <w:rPr>
          <w:rFonts w:ascii="Garamond" w:eastAsia="Tahoma" w:hAnsi="Garamond"/>
          <w:color w:val="000000"/>
          <w:sz w:val="20"/>
          <w:szCs w:val="20"/>
        </w:rPr>
        <w:t>Zamawiający zastrzega, że terminy poszczególnych dostaw mogą ulegać zmianie, w zależności od aktualnych potrzeb Zamawiającego.</w:t>
      </w:r>
    </w:p>
    <w:p w:rsidR="004C72D4" w:rsidRPr="004C72D4" w:rsidRDefault="004C72D4" w:rsidP="004C72D4">
      <w:pPr>
        <w:tabs>
          <w:tab w:val="left" w:pos="0"/>
        </w:tabs>
        <w:spacing w:line="360" w:lineRule="auto"/>
        <w:jc w:val="both"/>
        <w:rPr>
          <w:rFonts w:ascii="Garamond" w:hAnsi="Garamond"/>
          <w:sz w:val="20"/>
          <w:szCs w:val="20"/>
        </w:rPr>
      </w:pPr>
      <w:r w:rsidRPr="004C72D4">
        <w:rPr>
          <w:rFonts w:ascii="Garamond" w:hAnsi="Garamond"/>
          <w:sz w:val="20"/>
          <w:szCs w:val="20"/>
        </w:rPr>
        <w:t>Inne wymagane przez zamawiającego elementy związane z zamówieniem:</w:t>
      </w:r>
    </w:p>
    <w:p w:rsidR="004C72D4" w:rsidRPr="004C72D4" w:rsidRDefault="004C72D4" w:rsidP="004C72D4">
      <w:pPr>
        <w:pStyle w:val="Akapitzlist"/>
        <w:widowControl w:val="0"/>
        <w:numPr>
          <w:ilvl w:val="0"/>
          <w:numId w:val="48"/>
        </w:numPr>
        <w:tabs>
          <w:tab w:val="left" w:pos="420"/>
        </w:tabs>
        <w:suppressAutoHyphens w:val="0"/>
        <w:autoSpaceDE w:val="0"/>
        <w:adjustRightInd w:val="0"/>
        <w:spacing w:after="0" w:line="100" w:lineRule="atLeast"/>
        <w:contextualSpacing/>
        <w:jc w:val="both"/>
        <w:textAlignment w:val="auto"/>
        <w:rPr>
          <w:rFonts w:ascii="Garamond" w:hAnsi="Garamond"/>
          <w:sz w:val="20"/>
          <w:szCs w:val="20"/>
        </w:rPr>
      </w:pPr>
      <w:r w:rsidRPr="004C72D4">
        <w:rPr>
          <w:rFonts w:ascii="Garamond" w:hAnsi="Garamond"/>
          <w:sz w:val="20"/>
          <w:szCs w:val="20"/>
        </w:rPr>
        <w:t>Termin realizacji poszczególnych dostaw zostanie ustalony przez strony umowy poprzez wiadomość przesłaną przez email.</w:t>
      </w:r>
    </w:p>
    <w:p w:rsidR="004C72D4" w:rsidRPr="004C72D4" w:rsidRDefault="004C72D4" w:rsidP="004C72D4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djustRightInd w:val="0"/>
        <w:spacing w:after="0" w:line="100" w:lineRule="atLeast"/>
        <w:contextualSpacing/>
        <w:jc w:val="both"/>
        <w:textAlignment w:val="auto"/>
        <w:rPr>
          <w:rFonts w:ascii="Garamond" w:hAnsi="Garamond"/>
          <w:b/>
          <w:sz w:val="20"/>
          <w:szCs w:val="20"/>
        </w:rPr>
      </w:pPr>
      <w:r w:rsidRPr="004C72D4">
        <w:rPr>
          <w:rFonts w:ascii="Garamond" w:eastAsia="Tahoma" w:hAnsi="Garamond"/>
          <w:b/>
          <w:color w:val="000000"/>
          <w:sz w:val="20"/>
          <w:szCs w:val="20"/>
        </w:rPr>
        <w:t>Zaoferowana cena węgla musi uwzględniać podatek akcyzowy i koszt dostawy przedmiotu zamówienia na plac składowy w Rymanowie-Zdroju, ul. Węgierska 40.</w:t>
      </w:r>
    </w:p>
    <w:p w:rsidR="007D2BD3" w:rsidRPr="004C72D4" w:rsidRDefault="007D2BD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A50D70" w:rsidRDefault="00A50D70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A50D70" w:rsidRDefault="00A50D70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A50D70" w:rsidRDefault="00A50D70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205108" w:rsidRDefault="00205108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205108" w:rsidRDefault="00205108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Pr="00BE3D97">
        <w:rPr>
          <w:rFonts w:ascii="Garamond" w:hAnsi="Garamond" w:cs="Garamond"/>
          <w:b/>
          <w:bCs/>
          <w:sz w:val="20"/>
          <w:szCs w:val="20"/>
        </w:rPr>
        <w:t>Załącznik nr 3 do SWZ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1D2A50" w:rsidRDefault="00F5560A" w:rsidP="001D2A50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 xml:space="preserve">          dane wykonawcy</w:t>
      </w:r>
    </w:p>
    <w:p w:rsidR="00F5560A" w:rsidRPr="001B5CF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:rsidR="00F5560A" w:rsidRPr="001B5CF7" w:rsidRDefault="002E2ADB" w:rsidP="00F5560A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o spełnianiu</w:t>
      </w:r>
      <w:r w:rsidR="00F5560A" w:rsidRPr="001B5CF7">
        <w:rPr>
          <w:rFonts w:ascii="Garamond" w:hAnsi="Garamond" w:cs="Garamond"/>
          <w:b/>
          <w:bCs/>
          <w:sz w:val="20"/>
          <w:szCs w:val="20"/>
        </w:rPr>
        <w:t xml:space="preserve"> warunków udziału w postępowaniu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987AE5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987AE5">
        <w:rPr>
          <w:rFonts w:ascii="Garamond" w:hAnsi="Garamond" w:cs="Garamond"/>
          <w:b/>
          <w:bCs/>
          <w:sz w:val="20"/>
          <w:szCs w:val="20"/>
        </w:rPr>
        <w:t>Oświadczenie wykonawcy o spełnia</w:t>
      </w:r>
      <w:r w:rsidR="0048177F" w:rsidRPr="00987AE5">
        <w:rPr>
          <w:rFonts w:ascii="Garamond" w:hAnsi="Garamond" w:cs="Garamond"/>
          <w:b/>
          <w:bCs/>
          <w:sz w:val="20"/>
          <w:szCs w:val="20"/>
        </w:rPr>
        <w:t>niu</w:t>
      </w:r>
      <w:r w:rsidRPr="00987AE5">
        <w:rPr>
          <w:rFonts w:ascii="Garamond" w:hAnsi="Garamond" w:cs="Garamond"/>
          <w:b/>
          <w:bCs/>
          <w:sz w:val="20"/>
          <w:szCs w:val="20"/>
        </w:rPr>
        <w:t xml:space="preserve"> warunków udziału w pos</w:t>
      </w:r>
      <w:r w:rsidR="00987AE5">
        <w:rPr>
          <w:rFonts w:ascii="Garamond" w:hAnsi="Garamond" w:cs="Garamond"/>
          <w:b/>
          <w:bCs/>
          <w:sz w:val="20"/>
          <w:szCs w:val="20"/>
        </w:rPr>
        <w:t xml:space="preserve">tępowaniu składane na podstawie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art. 125 ust. 1 ustawy z dnia </w:t>
      </w:r>
      <w:r>
        <w:rPr>
          <w:rFonts w:ascii="Garamond" w:hAnsi="Garamond" w:cs="Garamond"/>
          <w:b/>
          <w:bCs/>
          <w:sz w:val="20"/>
          <w:szCs w:val="20"/>
        </w:rPr>
        <w:t>19 września 2019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r. - Prawo zamówień publicznych</w:t>
      </w:r>
      <w:r w:rsidR="004C72D4">
        <w:rPr>
          <w:rFonts w:ascii="Garamond" w:hAnsi="Garamond" w:cs="Garamond"/>
          <w:b/>
          <w:sz w:val="20"/>
          <w:szCs w:val="20"/>
        </w:rPr>
        <w:t xml:space="preserve">(Dz. U. z </w:t>
      </w:r>
      <w:r w:rsidR="00205108">
        <w:rPr>
          <w:rFonts w:ascii="Garamond" w:hAnsi="Garamond" w:cs="Garamond"/>
          <w:b/>
          <w:sz w:val="20"/>
          <w:szCs w:val="20"/>
        </w:rPr>
        <w:t>2024</w:t>
      </w:r>
      <w:r w:rsidR="004C72D4">
        <w:rPr>
          <w:rFonts w:ascii="Garamond" w:hAnsi="Garamond" w:cs="Garamond"/>
          <w:b/>
          <w:sz w:val="20"/>
          <w:szCs w:val="20"/>
        </w:rPr>
        <w:t xml:space="preserve"> r. poz.</w:t>
      </w:r>
      <w:r w:rsidR="00205108">
        <w:rPr>
          <w:rFonts w:ascii="Garamond" w:hAnsi="Garamond" w:cs="Garamond"/>
          <w:b/>
          <w:sz w:val="20"/>
          <w:szCs w:val="20"/>
        </w:rPr>
        <w:t>1320</w:t>
      </w:r>
      <w:r w:rsidRPr="002374CE">
        <w:rPr>
          <w:rFonts w:ascii="Garamond" w:hAnsi="Garamond" w:cs="Garamond"/>
          <w:b/>
          <w:sz w:val="20"/>
          <w:szCs w:val="20"/>
        </w:rPr>
        <w:t xml:space="preserve"> </w:t>
      </w:r>
      <w:r w:rsidR="0048177F" w:rsidRPr="00BE3D97">
        <w:rPr>
          <w:rFonts w:ascii="Garamond" w:hAnsi="Garamond" w:cs="Garamond"/>
          <w:b/>
          <w:bCs/>
          <w:sz w:val="20"/>
          <w:szCs w:val="20"/>
        </w:rPr>
        <w:t>zwanej dalej „ ustawą Pzp”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Cs/>
          <w:sz w:val="20"/>
          <w:szCs w:val="20"/>
        </w:rPr>
        <w:t>Postępowanie publiczne</w:t>
      </w:r>
      <w:r w:rsidR="00F5560A" w:rsidRPr="00BE3D97">
        <w:rPr>
          <w:rFonts w:ascii="Garamond" w:hAnsi="Garamond" w:cs="Garamond"/>
          <w:bCs/>
          <w:sz w:val="20"/>
          <w:szCs w:val="20"/>
        </w:rPr>
        <w:t xml:space="preserve"> pn</w:t>
      </w:r>
      <w:r w:rsidR="00F5560A" w:rsidRPr="00BE3D97">
        <w:rPr>
          <w:rFonts w:ascii="Garamond" w:hAnsi="Garamond" w:cs="Garamond"/>
          <w:b/>
          <w:bCs/>
          <w:sz w:val="20"/>
          <w:szCs w:val="20"/>
        </w:rPr>
        <w:t>.</w:t>
      </w:r>
      <w:r w:rsidR="00F5560A" w:rsidRPr="00BE3D97">
        <w:rPr>
          <w:rFonts w:ascii="Garamond" w:hAnsi="Garamond" w:cs="Garamond"/>
          <w:b/>
          <w:sz w:val="20"/>
          <w:szCs w:val="20"/>
        </w:rPr>
        <w:t xml:space="preserve">: </w:t>
      </w:r>
      <w:r w:rsidR="004231E6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AB155F" w:rsidRPr="000F500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Dostawa węgla kamiennego dla kotłowni nr II przy Zakładzie Pr</w:t>
      </w:r>
      <w:r w:rsidR="004C72D4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odukcji Wód – znak sprawy </w:t>
      </w:r>
      <w:r w:rsidR="00205108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DMC-02/24</w:t>
      </w:r>
      <w:r w:rsidR="004231E6">
        <w:rPr>
          <w:rFonts w:ascii="Garamond" w:hAnsi="Garamond"/>
          <w:b/>
          <w:color w:val="000000"/>
          <w:sz w:val="20"/>
          <w:szCs w:val="20"/>
        </w:rPr>
        <w:t>”</w:t>
      </w:r>
      <w:r w:rsidR="00F5560A" w:rsidRPr="00BE3D97">
        <w:rPr>
          <w:rFonts w:ascii="Garamond" w:hAnsi="Garamond" w:cs="Garamond"/>
          <w:bCs/>
          <w:sz w:val="20"/>
          <w:szCs w:val="20"/>
        </w:rPr>
        <w:t>prowadzonego przez Uzdrowisko Rymanów S.A w</w:t>
      </w:r>
      <w:r w:rsidR="00F5560A">
        <w:rPr>
          <w:rFonts w:ascii="Garamond" w:hAnsi="Garamond" w:cs="Garamond"/>
          <w:bCs/>
          <w:sz w:val="20"/>
          <w:szCs w:val="20"/>
        </w:rPr>
        <w:t xml:space="preserve"> Rymanowie Zdroju.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Ja, niżej podpisany oświadczam, co następuje: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8C1354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Pr="001B5CF7" w:rsidRDefault="00F5560A" w:rsidP="00F5560A">
      <w:pPr>
        <w:pStyle w:val="Standard"/>
        <w:numPr>
          <w:ilvl w:val="0"/>
          <w:numId w:val="7"/>
        </w:numPr>
        <w:tabs>
          <w:tab w:val="left" w:pos="207"/>
        </w:tabs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sz w:val="20"/>
          <w:szCs w:val="20"/>
        </w:rPr>
        <w:t>WYKAZANIE PRZEZ WYKONAWCĘ SPEŁNIANIA WARUNKÓW UDZIAŁU W POSTĘPOWANIU, GDY WYKONAWCA POWOŁUJE SIĘ NA ZASOBY INNYCH PODMIOTOW NA WARUNKACH OKREŚLONYCH W ART. 118</w:t>
      </w:r>
      <w:r w:rsidR="0048177F">
        <w:rPr>
          <w:rFonts w:ascii="Garamond" w:hAnsi="Garamond" w:cs="Garamond"/>
          <w:b/>
          <w:bCs/>
          <w:sz w:val="20"/>
          <w:szCs w:val="20"/>
        </w:rPr>
        <w:t xml:space="preserve"> USTAWY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PZP.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Oświadczam, że w celu wykazania spełniania warunków udziału w postępowaniu określonych przez zamawiającego w ogłoszeniu o zamówieniu oraz w specyfikacji warunków zamówienia polegam na zasobach następującego podmiotu / następujących podmiotów: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  <w:r>
        <w:rPr>
          <w:rFonts w:ascii="Garamond" w:hAnsi="Garamond" w:cs="Garamond"/>
          <w:sz w:val="20"/>
          <w:szCs w:val="20"/>
        </w:rPr>
        <w:t>……………………….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  <w:r>
        <w:rPr>
          <w:rFonts w:ascii="Garamond" w:hAnsi="Garamond" w:cs="Garamond"/>
          <w:sz w:val="20"/>
          <w:szCs w:val="20"/>
        </w:rPr>
        <w:t>……………………….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 celu oceny,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bookmarkStart w:id="1" w:name="page26"/>
      <w:bookmarkEnd w:id="1"/>
      <w:r w:rsidRPr="001B5CF7">
        <w:rPr>
          <w:rFonts w:ascii="Garamond" w:hAnsi="Garamond" w:cs="Garamond"/>
          <w:sz w:val="20"/>
          <w:szCs w:val="20"/>
        </w:rPr>
        <w:t>które określają: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1) zakres dostępnych wykonawcy zasobów podmiotu udostępniającego zasoby; 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3) czy i w jakim zakresie podmiot udostępniający zasoby, na </w:t>
      </w:r>
      <w:r w:rsidR="0048177F" w:rsidRPr="001B5CF7">
        <w:rPr>
          <w:rFonts w:ascii="Garamond" w:hAnsi="Garamond"/>
          <w:sz w:val="20"/>
          <w:szCs w:val="20"/>
        </w:rPr>
        <w:t>zdolnościach, którego</w:t>
      </w:r>
      <w:r w:rsidRPr="001B5CF7">
        <w:rPr>
          <w:rFonts w:ascii="Garamond" w:hAnsi="Garamond"/>
          <w:sz w:val="20"/>
          <w:szCs w:val="20"/>
        </w:rPr>
        <w:t xml:space="preserve"> wykonawca polega w odniesieniu do warunków udziału w postępowaniu dotyczących wykształcenia, kwalifikacji zawodowych lub doświadczenia, zrealizuje roboty budowlane lub usługi, których wskazane zdolności dotyczą.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Wykaz dokumentów: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a)………………………………………………………………………………………………...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b)………………………………………………………………………………………………...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D8639F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…….…………………….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…………., dnia </w:t>
      </w:r>
      <w:r>
        <w:rPr>
          <w:rFonts w:ascii="Garamond" w:hAnsi="Garamond" w:cs="Garamond"/>
          <w:b/>
          <w:bCs/>
          <w:sz w:val="20"/>
          <w:szCs w:val="20"/>
        </w:rPr>
        <w:t>………….</w:t>
      </w:r>
      <w:r w:rsidR="00D8639F">
        <w:rPr>
          <w:rFonts w:ascii="Garamond" w:hAnsi="Garamond" w:cs="Garamond"/>
          <w:b/>
          <w:bCs/>
          <w:sz w:val="20"/>
          <w:szCs w:val="20"/>
        </w:rPr>
        <w:t>……… r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C799F">
        <w:rPr>
          <w:rFonts w:ascii="Garamond" w:hAnsi="Garamond" w:cs="Garamond"/>
          <w:b/>
          <w:bCs/>
          <w:sz w:val="20"/>
          <w:szCs w:val="20"/>
        </w:rPr>
        <w:t>*</w:t>
      </w:r>
      <w:r>
        <w:rPr>
          <w:rFonts w:ascii="Garamond" w:hAnsi="Garamond" w:cs="Garamond"/>
          <w:bCs/>
          <w:sz w:val="20"/>
          <w:szCs w:val="20"/>
        </w:rPr>
        <w:t>n</w:t>
      </w:r>
      <w:r w:rsidRPr="00BC799F">
        <w:rPr>
          <w:rFonts w:ascii="Garamond" w:hAnsi="Garamond" w:cs="Garamond"/>
          <w:bCs/>
          <w:sz w:val="20"/>
          <w:szCs w:val="20"/>
        </w:rPr>
        <w:t>iepotrzebne skreślić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401AEB" w:rsidRPr="005F3F21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987AE5" w:rsidRDefault="00987AE5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987AE5" w:rsidRDefault="00987AE5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9425F3" w:rsidRDefault="009425F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425F3" w:rsidRDefault="009425F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425F3" w:rsidRDefault="009425F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A50D70" w:rsidRDefault="00A50D70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A50D70" w:rsidRDefault="00A50D70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>Załącznik nr 4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do SWZ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 xml:space="preserve">          dane wykonawcy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:rsidR="00F5560A" w:rsidRPr="00BE3D9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>dotycząc</w:t>
      </w:r>
      <w:r w:rsidR="0048177F">
        <w:rPr>
          <w:rFonts w:ascii="Garamond" w:hAnsi="Garamond" w:cs="Garamond"/>
          <w:b/>
          <w:bCs/>
          <w:sz w:val="20"/>
          <w:szCs w:val="20"/>
        </w:rPr>
        <w:t>e przesłanek wykluczenia z postę</w:t>
      </w:r>
      <w:r w:rsidRPr="00BE3D97">
        <w:rPr>
          <w:rFonts w:ascii="Garamond" w:hAnsi="Garamond" w:cs="Garamond"/>
          <w:b/>
          <w:bCs/>
          <w:sz w:val="20"/>
          <w:szCs w:val="20"/>
        </w:rPr>
        <w:t>powania, o którym mowa w art.108 ustawy z dnia 11 września 2019 r. Prawo zam</w:t>
      </w:r>
      <w:r w:rsidR="00205108">
        <w:rPr>
          <w:rFonts w:ascii="Garamond" w:hAnsi="Garamond" w:cs="Garamond"/>
          <w:b/>
          <w:bCs/>
          <w:sz w:val="20"/>
          <w:szCs w:val="20"/>
        </w:rPr>
        <w:t>ówień publicznych( Dz. U. z 2024</w:t>
      </w:r>
      <w:r w:rsidR="001D2A50">
        <w:rPr>
          <w:rFonts w:ascii="Garamond" w:hAnsi="Garamond" w:cs="Garamond"/>
          <w:b/>
          <w:bCs/>
          <w:sz w:val="20"/>
          <w:szCs w:val="20"/>
        </w:rPr>
        <w:t xml:space="preserve"> poz.</w:t>
      </w:r>
      <w:r w:rsidR="00205108">
        <w:rPr>
          <w:rFonts w:ascii="Garamond" w:hAnsi="Garamond" w:cs="Garamond"/>
          <w:b/>
          <w:bCs/>
          <w:sz w:val="20"/>
          <w:szCs w:val="20"/>
        </w:rPr>
        <w:t>1320)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zwanej dalej „ ustawą Pzp”</w:t>
      </w:r>
    </w:p>
    <w:p w:rsidR="008C1354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bCs/>
          <w:sz w:val="20"/>
          <w:szCs w:val="20"/>
        </w:rPr>
      </w:pPr>
      <w:r>
        <w:rPr>
          <w:rFonts w:ascii="Garamond" w:hAnsi="Garamond" w:cs="Garamond"/>
          <w:bCs/>
          <w:sz w:val="20"/>
          <w:szCs w:val="20"/>
        </w:rPr>
        <w:t>Postępowanie publiczne</w:t>
      </w:r>
      <w:r w:rsidRPr="00BE3D97">
        <w:rPr>
          <w:rFonts w:ascii="Garamond" w:hAnsi="Garamond" w:cs="Garamond"/>
          <w:bCs/>
          <w:sz w:val="20"/>
          <w:szCs w:val="20"/>
        </w:rPr>
        <w:t xml:space="preserve"> pn</w:t>
      </w:r>
      <w:r w:rsidRPr="00BE3D97">
        <w:rPr>
          <w:rFonts w:ascii="Garamond" w:hAnsi="Garamond" w:cs="Garamond"/>
          <w:b/>
          <w:bCs/>
          <w:sz w:val="20"/>
          <w:szCs w:val="20"/>
        </w:rPr>
        <w:t>.</w:t>
      </w:r>
      <w:r w:rsidRPr="00BE3D97">
        <w:rPr>
          <w:rFonts w:ascii="Garamond" w:hAnsi="Garamond" w:cs="Garamond"/>
          <w:b/>
          <w:sz w:val="20"/>
          <w:szCs w:val="20"/>
        </w:rPr>
        <w:t xml:space="preserve">: </w:t>
      </w:r>
      <w:r w:rsidR="004231E6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AB155F" w:rsidRPr="000F500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Dostawa węgla kamiennego dla kotłowni nr II przy Zakładzie Pr</w:t>
      </w:r>
      <w:r w:rsidR="001D2A50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odukcji Wód – znak sprawy </w:t>
      </w:r>
      <w:r w:rsidR="00205108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DMC-02/24</w:t>
      </w:r>
      <w:r w:rsidR="004231E6">
        <w:rPr>
          <w:rFonts w:ascii="Garamond" w:hAnsi="Garamond"/>
          <w:b/>
          <w:color w:val="000000"/>
          <w:sz w:val="20"/>
          <w:szCs w:val="20"/>
        </w:rPr>
        <w:t xml:space="preserve">” </w:t>
      </w:r>
      <w:r w:rsidRPr="00BE3D97">
        <w:rPr>
          <w:rFonts w:ascii="Garamond" w:hAnsi="Garamond" w:cs="Garamond"/>
          <w:bCs/>
          <w:sz w:val="20"/>
          <w:szCs w:val="20"/>
        </w:rPr>
        <w:t>prowadzonego przez Uzdrowisko Rymanów S.A w</w:t>
      </w:r>
      <w:r>
        <w:rPr>
          <w:rFonts w:ascii="Garamond" w:hAnsi="Garamond" w:cs="Garamond"/>
          <w:bCs/>
          <w:sz w:val="20"/>
          <w:szCs w:val="20"/>
        </w:rPr>
        <w:t xml:space="preserve"> Rymanowie Zdroju</w:t>
      </w:r>
    </w:p>
    <w:p w:rsidR="008C1354" w:rsidRPr="00BE3D97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987AE5" w:rsidP="00F5560A">
      <w:pPr>
        <w:pStyle w:val="Standard"/>
        <w:numPr>
          <w:ilvl w:val="0"/>
          <w:numId w:val="8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 xml:space="preserve">* </w:t>
      </w:r>
      <w:r w:rsidR="00E55056">
        <w:rPr>
          <w:rFonts w:ascii="Garamond" w:hAnsi="Garamond" w:cs="Garamond"/>
          <w:sz w:val="20"/>
          <w:szCs w:val="20"/>
        </w:rPr>
        <w:t>Nie podlegam wykluczeniu z postę</w:t>
      </w:r>
      <w:r w:rsidR="00F5560A"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</w:p>
    <w:p w:rsidR="008C1354" w:rsidRDefault="00987AE5" w:rsidP="008C1354">
      <w:pPr>
        <w:pStyle w:val="Standard"/>
        <w:numPr>
          <w:ilvl w:val="0"/>
          <w:numId w:val="8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 xml:space="preserve">* </w:t>
      </w:r>
      <w:r w:rsidR="00E55056">
        <w:rPr>
          <w:rFonts w:ascii="Garamond" w:hAnsi="Garamond" w:cs="Garamond"/>
          <w:sz w:val="20"/>
          <w:szCs w:val="20"/>
        </w:rPr>
        <w:t>Podlegam wykluczeniu z postę</w:t>
      </w:r>
      <w:r w:rsidR="00F5560A"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</w:p>
    <w:p w:rsidR="00F5560A" w:rsidRPr="00BE3D97" w:rsidRDefault="00F5560A" w:rsidP="008C1354">
      <w:pPr>
        <w:pStyle w:val="Standard"/>
        <w:spacing w:line="720" w:lineRule="auto"/>
        <w:ind w:left="720"/>
        <w:jc w:val="both"/>
        <w:rPr>
          <w:rFonts w:ascii="Garamond" w:hAnsi="Garamond" w:cs="Garamond"/>
          <w:sz w:val="20"/>
          <w:szCs w:val="20"/>
        </w:rPr>
      </w:pPr>
      <w:r w:rsidRPr="008C1354">
        <w:rPr>
          <w:rFonts w:ascii="Garamond" w:hAnsi="Garamond" w:cs="Garamond"/>
          <w:sz w:val="20"/>
          <w:szCs w:val="20"/>
        </w:rPr>
        <w:t>Lub</w:t>
      </w:r>
    </w:p>
    <w:p w:rsidR="00F5560A" w:rsidRPr="00BE3D97" w:rsidRDefault="00F5560A" w:rsidP="00F5560A">
      <w:pPr>
        <w:pStyle w:val="Standard"/>
        <w:ind w:left="36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*</w:t>
      </w:r>
      <w:r w:rsidRPr="00BE3D97">
        <w:rPr>
          <w:rFonts w:ascii="Garamond" w:hAnsi="Garamond" w:cs="Garamond"/>
          <w:sz w:val="20"/>
          <w:szCs w:val="20"/>
        </w:rPr>
        <w:t>Oświadczam, iż zachodzą w stosunku do mnie podstawy wykluczenia z postępowania na podstawie art. 108 ust. 1 pkt.1,2,5 i 6 ustawy Pzp. Jednocześnie oświadczam, iż, w związku z okolicznościami, o których mowa w art. 110 ust.2 ustawy Pzp:</w:t>
      </w:r>
    </w:p>
    <w:p w:rsidR="00F5560A" w:rsidRPr="00BE3D97" w:rsidRDefault="00F5560A" w:rsidP="00F5560A">
      <w:pPr>
        <w:pStyle w:val="Standard"/>
        <w:numPr>
          <w:ilvl w:val="0"/>
          <w:numId w:val="9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naprawiłem lub zobowiązałem się do naprawienia szkody wyrządzonej przestępstwem, wykroczenie</w:t>
      </w:r>
      <w:r w:rsidR="00E55056">
        <w:rPr>
          <w:rFonts w:ascii="Garamond" w:hAnsi="Garamond" w:cs="Garamond"/>
          <w:sz w:val="20"/>
          <w:szCs w:val="20"/>
        </w:rPr>
        <w:t>m lub swoim nieprawidłowym postę</w:t>
      </w:r>
      <w:r w:rsidRPr="00BE3D97">
        <w:rPr>
          <w:rFonts w:ascii="Garamond" w:hAnsi="Garamond" w:cs="Garamond"/>
          <w:sz w:val="20"/>
          <w:szCs w:val="20"/>
        </w:rPr>
        <w:t>powaniem w tym poprzez zadośćuczynienie pieniężne;</w:t>
      </w:r>
    </w:p>
    <w:p w:rsidR="00F5560A" w:rsidRPr="00BE3D97" w:rsidRDefault="00F5560A" w:rsidP="00F5560A">
      <w:pPr>
        <w:pStyle w:val="Standard"/>
        <w:numPr>
          <w:ilvl w:val="0"/>
          <w:numId w:val="9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wyczerpująco wyjaśniłem fakty i okoliczności związane z przestępstwem, wykroczenie</w:t>
      </w:r>
      <w:r w:rsidR="00E55056">
        <w:rPr>
          <w:rFonts w:ascii="Garamond" w:hAnsi="Garamond" w:cs="Garamond"/>
          <w:sz w:val="20"/>
          <w:szCs w:val="20"/>
        </w:rPr>
        <w:t>m lub swoim nieprawidłowym postę</w:t>
      </w:r>
      <w:r w:rsidRPr="00BE3D97">
        <w:rPr>
          <w:rFonts w:ascii="Garamond" w:hAnsi="Garamond" w:cs="Garamond"/>
          <w:sz w:val="20"/>
          <w:szCs w:val="20"/>
        </w:rPr>
        <w:t>powaniem oraz spowodowanymi przez nie szkodami, aktywnie współpracując odpowiednio z właściwymi organami, w tym organami ściągania, lub Zamawiającym.</w:t>
      </w:r>
    </w:p>
    <w:p w:rsidR="00F5560A" w:rsidRPr="00BE3D97" w:rsidRDefault="00F5560A" w:rsidP="00F5560A">
      <w:pPr>
        <w:pStyle w:val="Standard"/>
        <w:numPr>
          <w:ilvl w:val="0"/>
          <w:numId w:val="9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Podjąłem konkretne środki techniczne, organizacyjne i kadrowe odpowiednie dla zapobiegania dalszym przestępstwom, wykroczeniom lub nieprawidłowemu postępowaniu w szczególności: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Zerwałem wszelkie powiązania z osobami lub podmiotami odpowiedzial</w:t>
      </w:r>
      <w:r w:rsidR="00E55056">
        <w:rPr>
          <w:rFonts w:ascii="Garamond" w:hAnsi="Garamond" w:cs="Garamond"/>
          <w:sz w:val="20"/>
          <w:szCs w:val="20"/>
        </w:rPr>
        <w:t>nymi za moje nieprawidłowe postę</w:t>
      </w:r>
      <w:r w:rsidRPr="00BE3D97">
        <w:rPr>
          <w:rFonts w:ascii="Garamond" w:hAnsi="Garamond" w:cs="Garamond"/>
          <w:sz w:val="20"/>
          <w:szCs w:val="20"/>
        </w:rPr>
        <w:t>powanie,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Zreorganizowałem personel,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 xml:space="preserve">Wdrożyłem system sprawozdawczości i kontroli, 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Utworzyłem struktury audytu wewnętrznego do monitorowania przestrzegania przepisów, wewnętrznych regulacji lub standardów,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Wprowadziłem wewnętrzne regulacje dotyczące odpowiedzialności i odszkodowań za nieprzestrzeganie przepisów, wewnętr</w:t>
      </w:r>
      <w:r>
        <w:rPr>
          <w:rFonts w:ascii="Garamond" w:hAnsi="Garamond" w:cs="Garamond"/>
          <w:sz w:val="20"/>
          <w:szCs w:val="20"/>
        </w:rPr>
        <w:t>znych regulacji lub standardów.</w:t>
      </w:r>
    </w:p>
    <w:p w:rsidR="00F5560A" w:rsidRPr="00BE3D97" w:rsidRDefault="00F5560A" w:rsidP="00F5560A">
      <w:pPr>
        <w:pStyle w:val="Standard"/>
        <w:spacing w:line="720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8C1354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* WYKAZANIE, ŻE NIE ZACHODZĄ WOBEC INNEGO PODMIOTU</w:t>
      </w:r>
      <w:r>
        <w:rPr>
          <w:rFonts w:ascii="Garamond" w:hAnsi="Garamond" w:cs="Garamond"/>
          <w:b/>
          <w:bCs/>
          <w:sz w:val="20"/>
          <w:szCs w:val="20"/>
        </w:rPr>
        <w:t xml:space="preserve"> (UDOSTĘPNIAJĄCEGO ZASOBY)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, PODSTAWY WYKLUCZENIA, O KTÓRYCH MOWA W ART. 108 UST. 1 </w:t>
      </w:r>
      <w:r w:rsidR="0048177F">
        <w:rPr>
          <w:rFonts w:ascii="Garamond" w:hAnsi="Garamond" w:cs="Garamond"/>
          <w:b/>
          <w:bCs/>
          <w:sz w:val="20"/>
          <w:szCs w:val="20"/>
        </w:rPr>
        <w:t>USTAWY PZP</w:t>
      </w:r>
      <w:r w:rsidRPr="001B5CF7">
        <w:rPr>
          <w:rFonts w:ascii="Garamond" w:hAnsi="Garamond" w:cs="Garamond"/>
          <w:b/>
          <w:bCs/>
          <w:sz w:val="20"/>
          <w:szCs w:val="20"/>
        </w:rPr>
        <w:t>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Oświadczam, że wobec niżej wymienionych innych podmiotów, na których zasoby wykonawca powołuje się w celu potwierdzenia spełniania warunków udziału w postępowaniu, nie zachodzą podstawy wykluczenia, o których mowa w art.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108 </w:t>
      </w:r>
      <w:r w:rsidR="0048177F">
        <w:rPr>
          <w:rFonts w:ascii="Garamond" w:hAnsi="Garamond" w:cs="Garamond"/>
          <w:b/>
          <w:bCs/>
          <w:sz w:val="20"/>
          <w:szCs w:val="20"/>
        </w:rPr>
        <w:t>ust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. 1 </w:t>
      </w:r>
      <w:r>
        <w:rPr>
          <w:rFonts w:ascii="Garamond" w:hAnsi="Garamond" w:cs="Garamond"/>
          <w:b/>
          <w:bCs/>
          <w:sz w:val="20"/>
          <w:szCs w:val="20"/>
        </w:rPr>
        <w:t>Pzp.</w:t>
      </w:r>
    </w:p>
    <w:p w:rsidR="00F5560A" w:rsidRPr="001B5CF7" w:rsidRDefault="00F5560A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</w:t>
      </w:r>
      <w:r w:rsidR="00987AE5">
        <w:rPr>
          <w:rFonts w:ascii="Garamond" w:hAnsi="Garamond" w:cs="Garamond"/>
          <w:sz w:val="20"/>
          <w:szCs w:val="20"/>
        </w:rPr>
        <w:t>…………………………………………………………………………………</w:t>
      </w:r>
      <w:r w:rsidRPr="001B5CF7">
        <w:rPr>
          <w:rFonts w:ascii="Garamond" w:hAnsi="Garamond" w:cs="Garamond"/>
          <w:sz w:val="20"/>
          <w:szCs w:val="20"/>
        </w:rPr>
        <w:t>…………………</w:t>
      </w:r>
      <w:r w:rsidR="00987AE5">
        <w:rPr>
          <w:rFonts w:ascii="Garamond" w:hAnsi="Garamond" w:cs="Garamond"/>
          <w:sz w:val="20"/>
          <w:szCs w:val="20"/>
        </w:rPr>
        <w:t>……………………………………………………………………..…</w:t>
      </w:r>
    </w:p>
    <w:p w:rsidR="00F5560A" w:rsidRPr="001B5CF7" w:rsidRDefault="00F5560A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Default="00F5560A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Pr="00D8639F" w:rsidRDefault="00D8639F" w:rsidP="00D8639F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* niepotrzebne skreślić</w:t>
      </w:r>
    </w:p>
    <w:p w:rsidR="00F5560A" w:rsidRDefault="00F5560A" w:rsidP="00F5560A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………………………………..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………., dnia </w:t>
      </w:r>
      <w:r>
        <w:rPr>
          <w:rFonts w:ascii="Garamond" w:hAnsi="Garamond" w:cs="Garamond"/>
          <w:b/>
          <w:bCs/>
          <w:sz w:val="20"/>
          <w:szCs w:val="20"/>
        </w:rPr>
        <w:t>……..</w:t>
      </w:r>
      <w:r w:rsidRPr="001B5CF7">
        <w:rPr>
          <w:rFonts w:ascii="Garamond" w:hAnsi="Garamond" w:cs="Garamond"/>
          <w:b/>
          <w:bCs/>
          <w:sz w:val="20"/>
          <w:szCs w:val="20"/>
        </w:rPr>
        <w:t>……… r.</w:t>
      </w: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401AEB" w:rsidRPr="005F3F21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F1948" w:rsidRDefault="00DF1948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6194A" w:rsidRDefault="00F6194A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775134" w:rsidRDefault="00775134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6194A" w:rsidRDefault="00F6194A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205108" w:rsidRDefault="00205108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205108" w:rsidRDefault="00205108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205108" w:rsidRDefault="00205108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5560A" w:rsidRPr="00BE3D97" w:rsidRDefault="00F5560A" w:rsidP="00D8639F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  <w:t>Załącznik nr 5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do SWZ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 xml:space="preserve">          dane </w:t>
      </w:r>
      <w:r>
        <w:rPr>
          <w:rFonts w:ascii="Garamond" w:hAnsi="Garamond"/>
          <w:sz w:val="20"/>
          <w:szCs w:val="20"/>
        </w:rPr>
        <w:t>pod</w:t>
      </w:r>
      <w:r w:rsidRPr="00BE3D97">
        <w:rPr>
          <w:rFonts w:ascii="Garamond" w:hAnsi="Garamond"/>
          <w:sz w:val="20"/>
          <w:szCs w:val="20"/>
        </w:rPr>
        <w:t>wykonawcy</w:t>
      </w:r>
    </w:p>
    <w:p w:rsidR="00F5560A" w:rsidRPr="00BE3D9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>Oświadczenie Podwykonawcy</w:t>
      </w:r>
    </w:p>
    <w:p w:rsidR="00F5560A" w:rsidRPr="00BE3D9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dotyczące </w:t>
      </w:r>
      <w:r w:rsidR="0048177F">
        <w:rPr>
          <w:rFonts w:ascii="Garamond" w:hAnsi="Garamond" w:cs="Garamond"/>
          <w:b/>
          <w:bCs/>
          <w:sz w:val="20"/>
          <w:szCs w:val="20"/>
        </w:rPr>
        <w:t>spełniania</w:t>
      </w:r>
      <w:r w:rsidRPr="00A03ABC">
        <w:rPr>
          <w:rFonts w:ascii="Garamond" w:hAnsi="Garamond" w:cs="Garamond"/>
          <w:b/>
          <w:bCs/>
          <w:sz w:val="20"/>
          <w:szCs w:val="20"/>
        </w:rPr>
        <w:t xml:space="preserve"> warunków udziału w postępowaniui braku podstaw wykluczeni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, o którym mowa w </w:t>
      </w:r>
      <w:r>
        <w:rPr>
          <w:rFonts w:ascii="Garamond" w:hAnsi="Garamond" w:cs="Garamond"/>
          <w:b/>
          <w:bCs/>
          <w:sz w:val="20"/>
          <w:szCs w:val="20"/>
        </w:rPr>
        <w:t xml:space="preserve">art. 125 ust. 1 i </w:t>
      </w:r>
      <w:r w:rsidRPr="00BE3D97">
        <w:rPr>
          <w:rFonts w:ascii="Garamond" w:hAnsi="Garamond" w:cs="Garamond"/>
          <w:b/>
          <w:bCs/>
          <w:sz w:val="20"/>
          <w:szCs w:val="20"/>
        </w:rPr>
        <w:t>art.108 ustawy z dnia 11 września 2019 r. Prawo zam</w:t>
      </w:r>
      <w:r w:rsidR="00205108">
        <w:rPr>
          <w:rFonts w:ascii="Garamond" w:hAnsi="Garamond" w:cs="Garamond"/>
          <w:b/>
          <w:bCs/>
          <w:sz w:val="20"/>
          <w:szCs w:val="20"/>
        </w:rPr>
        <w:t>ówień publicznych( Dz. U. z 2024</w:t>
      </w:r>
      <w:r w:rsidR="001D2A50">
        <w:rPr>
          <w:rFonts w:ascii="Garamond" w:hAnsi="Garamond" w:cs="Garamond"/>
          <w:b/>
          <w:bCs/>
          <w:sz w:val="20"/>
          <w:szCs w:val="20"/>
        </w:rPr>
        <w:t xml:space="preserve"> poz. </w:t>
      </w:r>
      <w:r w:rsidR="00205108">
        <w:rPr>
          <w:rFonts w:ascii="Garamond" w:hAnsi="Garamond" w:cs="Garamond"/>
          <w:b/>
          <w:bCs/>
          <w:sz w:val="20"/>
          <w:szCs w:val="20"/>
        </w:rPr>
        <w:t>1320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zwanej dalej „ ustawą Pzp”</w:t>
      </w: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Cs/>
          <w:sz w:val="20"/>
          <w:szCs w:val="20"/>
        </w:rPr>
      </w:pPr>
    </w:p>
    <w:p w:rsidR="00F5560A" w:rsidRPr="00BE3D97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Cs/>
          <w:sz w:val="20"/>
          <w:szCs w:val="20"/>
        </w:rPr>
        <w:t>Postępowania publiczne</w:t>
      </w:r>
      <w:r w:rsidR="00F5560A" w:rsidRPr="00BE3D97">
        <w:rPr>
          <w:rFonts w:ascii="Garamond" w:hAnsi="Garamond" w:cs="Garamond"/>
          <w:bCs/>
          <w:sz w:val="20"/>
          <w:szCs w:val="20"/>
        </w:rPr>
        <w:t xml:space="preserve"> pn</w:t>
      </w:r>
      <w:r w:rsidR="00F5560A" w:rsidRPr="00BE3D97">
        <w:rPr>
          <w:rFonts w:ascii="Garamond" w:hAnsi="Garamond" w:cs="Garamond"/>
          <w:b/>
          <w:bCs/>
          <w:sz w:val="20"/>
          <w:szCs w:val="20"/>
        </w:rPr>
        <w:t>.</w:t>
      </w:r>
      <w:r w:rsidR="00F5560A" w:rsidRPr="00BE3D97">
        <w:rPr>
          <w:rFonts w:ascii="Garamond" w:hAnsi="Garamond" w:cs="Garamond"/>
          <w:b/>
          <w:sz w:val="20"/>
          <w:szCs w:val="20"/>
        </w:rPr>
        <w:t xml:space="preserve">: </w:t>
      </w:r>
      <w:r w:rsidR="004231E6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AB155F" w:rsidRPr="000F500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Dostawa węgla kamiennego dla kotłowni nr II przy Zakładzie Pr</w:t>
      </w:r>
      <w:r w:rsidR="001D2A50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odukcji Wód – znak sprawy </w:t>
      </w:r>
      <w:r w:rsidR="00205108">
        <w:rPr>
          <w:rFonts w:ascii="Garamond" w:eastAsia="Garamond" w:hAnsi="Garamond" w:cs="Garamond"/>
          <w:b/>
          <w:bCs/>
          <w:color w:val="000000"/>
          <w:sz w:val="20"/>
          <w:szCs w:val="20"/>
        </w:rPr>
        <w:t>DMC-02/24</w:t>
      </w:r>
      <w:r w:rsidR="004231E6">
        <w:rPr>
          <w:rFonts w:ascii="Garamond" w:hAnsi="Garamond"/>
          <w:b/>
          <w:color w:val="000000"/>
          <w:sz w:val="20"/>
          <w:szCs w:val="20"/>
        </w:rPr>
        <w:t xml:space="preserve">” </w:t>
      </w:r>
      <w:r w:rsidR="00F5560A" w:rsidRPr="00BE3D97">
        <w:rPr>
          <w:rFonts w:ascii="Garamond" w:hAnsi="Garamond" w:cs="Garamond"/>
          <w:bCs/>
          <w:sz w:val="20"/>
          <w:szCs w:val="20"/>
        </w:rPr>
        <w:t>prowadzonego przez Uzdrowisko Rymanów S.A w Rymanowie Zdroju, oświadczam, co następuje:</w:t>
      </w:r>
    </w:p>
    <w:p w:rsidR="00F5560A" w:rsidRPr="00A03ABC" w:rsidRDefault="00F5560A" w:rsidP="00F5560A">
      <w:pPr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2E3431" w:rsidRDefault="00F5560A" w:rsidP="00F5560A">
      <w:pPr>
        <w:spacing w:line="276" w:lineRule="auto"/>
        <w:jc w:val="both"/>
        <w:rPr>
          <w:rFonts w:ascii="Garamond" w:hAnsi="Garamond" w:cs="Garamond"/>
          <w:b/>
          <w:bCs/>
          <w:sz w:val="20"/>
          <w:szCs w:val="20"/>
          <w:u w:val="single"/>
        </w:rPr>
      </w:pPr>
      <w:r w:rsidRPr="003F5357">
        <w:rPr>
          <w:rFonts w:ascii="Garamond" w:hAnsi="Garamond" w:cs="Garamond"/>
          <w:b/>
          <w:bCs/>
          <w:sz w:val="20"/>
          <w:szCs w:val="20"/>
        </w:rPr>
        <w:t xml:space="preserve">Oświadczenie podwykonawcy o spełnianiu warunków udziału w postępowaniu składane na podstawie art. </w:t>
      </w:r>
      <w:r w:rsidRPr="00A03ABC">
        <w:rPr>
          <w:rFonts w:ascii="Garamond" w:hAnsi="Garamond" w:cs="Garamond"/>
          <w:b/>
          <w:bCs/>
          <w:sz w:val="20"/>
          <w:szCs w:val="20"/>
        </w:rPr>
        <w:t xml:space="preserve">125 ust. 1 </w:t>
      </w:r>
      <w:r>
        <w:rPr>
          <w:rFonts w:ascii="Garamond" w:hAnsi="Garamond" w:cs="Garamond"/>
          <w:b/>
          <w:bCs/>
          <w:sz w:val="20"/>
          <w:szCs w:val="20"/>
        </w:rPr>
        <w:t>ustawy Pzp.</w:t>
      </w: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bookmarkStart w:id="2" w:name="_GoBack"/>
      <w:bookmarkEnd w:id="2"/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 xml:space="preserve">, że </w:t>
      </w:r>
      <w:r>
        <w:rPr>
          <w:rFonts w:ascii="Garamond" w:hAnsi="Garamond" w:cs="Garamond"/>
          <w:sz w:val="20"/>
          <w:szCs w:val="20"/>
        </w:rPr>
        <w:t>nie spełniam warunków</w:t>
      </w:r>
      <w:r w:rsidRPr="001B5CF7">
        <w:rPr>
          <w:rFonts w:ascii="Garamond" w:hAnsi="Garamond" w:cs="Garamond"/>
          <w:sz w:val="20"/>
          <w:szCs w:val="20"/>
        </w:rPr>
        <w:t xml:space="preserve"> udziału w postępowaniu określone przez zamawiającego w ogłoszeniu o zamówieniu oraz w specyfikacji warunków zamówienia.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D8639F" w:rsidRDefault="00F5560A" w:rsidP="00D8639F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 xml:space="preserve">Oświadczenie </w:t>
      </w:r>
      <w:r>
        <w:rPr>
          <w:rFonts w:ascii="Garamond" w:hAnsi="Garamond" w:cs="Garamond"/>
          <w:b/>
          <w:bCs/>
          <w:sz w:val="20"/>
          <w:szCs w:val="20"/>
        </w:rPr>
        <w:t>pod</w:t>
      </w:r>
      <w:r w:rsidRPr="00BE3D97">
        <w:rPr>
          <w:rFonts w:ascii="Garamond" w:hAnsi="Garamond" w:cs="Garamond"/>
          <w:b/>
          <w:bCs/>
          <w:sz w:val="20"/>
          <w:szCs w:val="20"/>
        </w:rPr>
        <w:t>wykonawcydotyczące przesłanek</w:t>
      </w:r>
      <w:r w:rsidR="0059302B">
        <w:rPr>
          <w:rFonts w:ascii="Garamond" w:hAnsi="Garamond" w:cs="Garamond"/>
          <w:b/>
          <w:bCs/>
          <w:sz w:val="20"/>
          <w:szCs w:val="20"/>
        </w:rPr>
        <w:t xml:space="preserve"> wykluczenia z postę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powania, o którym mowa w art.108 </w:t>
      </w:r>
      <w:r>
        <w:rPr>
          <w:rFonts w:ascii="Garamond" w:hAnsi="Garamond" w:cs="Garamond"/>
          <w:b/>
          <w:bCs/>
          <w:sz w:val="20"/>
          <w:szCs w:val="20"/>
        </w:rPr>
        <w:t>ustawy Pzp.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numPr>
          <w:ilvl w:val="0"/>
          <w:numId w:val="11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*Nie podlegam wykluczeniu z postę</w:t>
      </w:r>
      <w:r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  <w:r w:rsidR="00987AE5">
        <w:rPr>
          <w:rFonts w:ascii="Garamond" w:hAnsi="Garamond" w:cs="Garamond"/>
          <w:sz w:val="20"/>
          <w:szCs w:val="20"/>
        </w:rPr>
        <w:t>.</w:t>
      </w:r>
    </w:p>
    <w:p w:rsidR="00F5560A" w:rsidRPr="00BE3D97" w:rsidRDefault="00F5560A" w:rsidP="00F5560A">
      <w:pPr>
        <w:pStyle w:val="Standard"/>
        <w:numPr>
          <w:ilvl w:val="0"/>
          <w:numId w:val="11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*</w:t>
      </w:r>
      <w:r w:rsidRPr="00BE3D97">
        <w:rPr>
          <w:rFonts w:ascii="Garamond" w:hAnsi="Garamond" w:cs="Garamond"/>
          <w:sz w:val="20"/>
          <w:szCs w:val="20"/>
        </w:rPr>
        <w:t xml:space="preserve">Podlegam wykluczeniu z </w:t>
      </w:r>
      <w:r>
        <w:rPr>
          <w:rFonts w:ascii="Garamond" w:hAnsi="Garamond" w:cs="Garamond"/>
          <w:sz w:val="20"/>
          <w:szCs w:val="20"/>
        </w:rPr>
        <w:t>postę</w:t>
      </w:r>
      <w:r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  <w:r w:rsidR="00987AE5">
        <w:rPr>
          <w:rFonts w:ascii="Garamond" w:hAnsi="Garamond" w:cs="Garamond"/>
          <w:sz w:val="20"/>
          <w:szCs w:val="20"/>
        </w:rPr>
        <w:t>.</w:t>
      </w:r>
    </w:p>
    <w:p w:rsidR="00F5560A" w:rsidRPr="002E3431" w:rsidRDefault="00F5560A" w:rsidP="00F5560A">
      <w:pPr>
        <w:pStyle w:val="Standard"/>
        <w:numPr>
          <w:ilvl w:val="0"/>
          <w:numId w:val="11"/>
        </w:numPr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 xml:space="preserve">Oświadczam, że wszystkie informacje podane w powyższych </w:t>
      </w:r>
      <w:r w:rsidR="0059302B">
        <w:rPr>
          <w:rFonts w:ascii="Garamond" w:hAnsi="Garamond" w:cs="Garamond"/>
          <w:sz w:val="20"/>
          <w:szCs w:val="20"/>
        </w:rPr>
        <w:t xml:space="preserve">oświadczeniach </w:t>
      </w:r>
      <w:r w:rsidRPr="00BE3D97">
        <w:rPr>
          <w:rFonts w:ascii="Garamond" w:hAnsi="Garamond" w:cs="Garamond"/>
          <w:sz w:val="20"/>
          <w:szCs w:val="20"/>
        </w:rPr>
        <w:t>są aktualne i zgodne z prawdą oraz zostały przedstawione z pełną świadomością konsekwencji wprowadzenia Zamawiającego w błąd przy przedstawieniu informacji.</w:t>
      </w:r>
    </w:p>
    <w:p w:rsidR="00F5560A" w:rsidRPr="00BE3D97" w:rsidRDefault="00F5560A" w:rsidP="00F5560A">
      <w:pPr>
        <w:pStyle w:val="Standard"/>
        <w:spacing w:line="276" w:lineRule="auto"/>
        <w:ind w:left="720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ind w:left="720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ind w:left="720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 xml:space="preserve">…………………..………., dnia ……..……r.                                           </w:t>
      </w:r>
    </w:p>
    <w:p w:rsidR="00F5560A" w:rsidRPr="00BE3D97" w:rsidRDefault="00F5560A" w:rsidP="00F5560A">
      <w:pPr>
        <w:pStyle w:val="Standard"/>
        <w:spacing w:line="276" w:lineRule="auto"/>
        <w:ind w:left="720"/>
        <w:jc w:val="center"/>
        <w:rPr>
          <w:rFonts w:ascii="Garamond" w:hAnsi="Garamond"/>
          <w:sz w:val="20"/>
          <w:szCs w:val="20"/>
        </w:rPr>
      </w:pPr>
    </w:p>
    <w:p w:rsidR="00F5560A" w:rsidRPr="00BE3D97" w:rsidRDefault="00F5560A" w:rsidP="00D8639F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BE3D97">
        <w:rPr>
          <w:rFonts w:ascii="Garamond" w:hAnsi="Garamond" w:cs="Garamond"/>
          <w:bCs/>
          <w:color w:val="000000"/>
          <w:sz w:val="20"/>
          <w:szCs w:val="20"/>
        </w:rPr>
        <w:t>* niepotrzebne skreślić</w:t>
      </w:r>
    </w:p>
    <w:p w:rsidR="00F5560A" w:rsidRPr="003F5357" w:rsidRDefault="00F5560A" w:rsidP="00F5560A">
      <w:pPr>
        <w:shd w:val="clear" w:color="auto" w:fill="FFFFFF"/>
        <w:rPr>
          <w:rFonts w:ascii="Garamond" w:hAnsi="Garamond"/>
          <w:b/>
          <w:spacing w:val="-10"/>
          <w:sz w:val="20"/>
          <w:szCs w:val="20"/>
        </w:rPr>
      </w:pPr>
      <w:r w:rsidRPr="003F5357">
        <w:rPr>
          <w:rFonts w:ascii="Garamond" w:hAnsi="Garamond"/>
          <w:b/>
          <w:spacing w:val="-10"/>
          <w:sz w:val="20"/>
          <w:szCs w:val="20"/>
        </w:rPr>
        <w:t>Jeżeli Wykonawca nie powołuje się na zasoby podwykonawcy w celu wykazania spełniania warunków udz</w:t>
      </w:r>
      <w:r w:rsidR="00E05809">
        <w:rPr>
          <w:rFonts w:ascii="Garamond" w:hAnsi="Garamond"/>
          <w:b/>
          <w:spacing w:val="-10"/>
          <w:sz w:val="20"/>
          <w:szCs w:val="20"/>
        </w:rPr>
        <w:t>iału wykonawcy w postę</w:t>
      </w:r>
      <w:r w:rsidRPr="003F5357">
        <w:rPr>
          <w:rFonts w:ascii="Garamond" w:hAnsi="Garamond"/>
          <w:b/>
          <w:spacing w:val="-10"/>
          <w:sz w:val="20"/>
          <w:szCs w:val="20"/>
        </w:rPr>
        <w:t>powaniu wówczas nie załącza do o</w:t>
      </w:r>
      <w:r w:rsidR="00E05809">
        <w:rPr>
          <w:rFonts w:ascii="Garamond" w:hAnsi="Garamond"/>
          <w:b/>
          <w:spacing w:val="-10"/>
          <w:sz w:val="20"/>
          <w:szCs w:val="20"/>
        </w:rPr>
        <w:t>ferty niniejszego oświadczenia.</w:t>
      </w: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CB23B8" w:rsidRPr="00401AEB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sectPr w:rsidR="00CB23B8" w:rsidRPr="00401AEB" w:rsidSect="004A521A">
      <w:headerReference w:type="default" r:id="rId8"/>
      <w:footerReference w:type="default" r:id="rId9"/>
      <w:pgSz w:w="16838" w:h="11906" w:orient="landscape"/>
      <w:pgMar w:top="851" w:right="1135" w:bottom="1417" w:left="1417" w:header="17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73" w:rsidRDefault="00B00373" w:rsidP="00F5560A">
      <w:pPr>
        <w:spacing w:line="240" w:lineRule="auto"/>
      </w:pPr>
      <w:r>
        <w:separator/>
      </w:r>
    </w:p>
  </w:endnote>
  <w:endnote w:type="continuationSeparator" w:id="1">
    <w:p w:rsidR="00B00373" w:rsidRDefault="00B00373" w:rsidP="00F556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Sitka Small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Sans For Dell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150797"/>
      <w:docPartObj>
        <w:docPartGallery w:val="Page Numbers (Bottom of Page)"/>
        <w:docPartUnique/>
      </w:docPartObj>
    </w:sdtPr>
    <w:sdtContent>
      <w:p w:rsidR="00755304" w:rsidRDefault="004E05B6">
        <w:pPr>
          <w:pStyle w:val="Stopka"/>
          <w:jc w:val="right"/>
        </w:pPr>
        <w:r>
          <w:fldChar w:fldCharType="begin"/>
        </w:r>
        <w:r w:rsidR="008E6731">
          <w:instrText>PAGE   \* MERGEFORMAT</w:instrText>
        </w:r>
        <w:r>
          <w:fldChar w:fldCharType="separate"/>
        </w:r>
        <w:r w:rsidR="002051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304" w:rsidRDefault="007553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73" w:rsidRDefault="00B00373" w:rsidP="00F5560A">
      <w:pPr>
        <w:spacing w:line="240" w:lineRule="auto"/>
      </w:pPr>
      <w:r>
        <w:separator/>
      </w:r>
    </w:p>
  </w:footnote>
  <w:footnote w:type="continuationSeparator" w:id="1">
    <w:p w:rsidR="00B00373" w:rsidRDefault="00B00373" w:rsidP="00F556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304" w:rsidRPr="0014319E" w:rsidRDefault="00755304" w:rsidP="00D8639F">
    <w:pPr>
      <w:pStyle w:val="Nagwek"/>
      <w:spacing w:line="276" w:lineRule="auto"/>
      <w:jc w:val="center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>Uzdrowisko Rymanów S.A., ul. Zdrojowa 48,38-481 Rymanów-Zdrój</w:t>
    </w:r>
  </w:p>
  <w:p w:rsidR="00755304" w:rsidRDefault="00755304">
    <w:pPr>
      <w:pStyle w:val="Nagwek"/>
    </w:pPr>
  </w:p>
  <w:p w:rsidR="00755304" w:rsidRDefault="007553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84237B"/>
    <w:multiLevelType w:val="hybridMultilevel"/>
    <w:tmpl w:val="ED5EF9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multilevel"/>
    <w:tmpl w:val="7E90CE8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000000F"/>
    <w:multiLevelType w:val="multilevel"/>
    <w:tmpl w:val="0000000F"/>
    <w:name w:val="WW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266378"/>
    <w:multiLevelType w:val="hybridMultilevel"/>
    <w:tmpl w:val="958A7488"/>
    <w:lvl w:ilvl="0" w:tplc="0722E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B659BE"/>
    <w:multiLevelType w:val="hybridMultilevel"/>
    <w:tmpl w:val="2B5CDC46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164A1A"/>
    <w:multiLevelType w:val="hybridMultilevel"/>
    <w:tmpl w:val="2B9EDAF0"/>
    <w:lvl w:ilvl="0" w:tplc="F30E20F8">
      <w:start w:val="1"/>
      <w:numFmt w:val="bullet"/>
      <w:lvlText w:val="­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07AF01EC"/>
    <w:multiLevelType w:val="singleLevel"/>
    <w:tmpl w:val="6DC49262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0BC07D42"/>
    <w:multiLevelType w:val="hybridMultilevel"/>
    <w:tmpl w:val="9E50ECD8"/>
    <w:lvl w:ilvl="0" w:tplc="D2E8B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4802EB"/>
    <w:multiLevelType w:val="hybridMultilevel"/>
    <w:tmpl w:val="FF04D3A4"/>
    <w:lvl w:ilvl="0" w:tplc="A086C28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101F84"/>
    <w:multiLevelType w:val="hybridMultilevel"/>
    <w:tmpl w:val="A5EA914E"/>
    <w:lvl w:ilvl="0" w:tplc="05B441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9B5D61"/>
    <w:multiLevelType w:val="singleLevel"/>
    <w:tmpl w:val="C58C1ED0"/>
    <w:lvl w:ilvl="0">
      <w:start w:val="2"/>
      <w:numFmt w:val="decimal"/>
      <w:lvlText w:val="%1)"/>
      <w:legacy w:legacy="1" w:legacySpace="0" w:legacyIndent="346"/>
      <w:lvlJc w:val="left"/>
      <w:pPr>
        <w:ind w:left="284" w:firstLine="0"/>
      </w:pPr>
      <w:rPr>
        <w:rFonts w:ascii="Times New Roman" w:hAnsi="Times New Roman" w:cs="Times New Roman" w:hint="default"/>
        <w:b w:val="0"/>
      </w:rPr>
    </w:lvl>
  </w:abstractNum>
  <w:abstractNum w:abstractNumId="14">
    <w:nsid w:val="16370137"/>
    <w:multiLevelType w:val="hybridMultilevel"/>
    <w:tmpl w:val="9586A7C0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E6B10"/>
    <w:multiLevelType w:val="singleLevel"/>
    <w:tmpl w:val="2878F74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1F390567"/>
    <w:multiLevelType w:val="hybridMultilevel"/>
    <w:tmpl w:val="AAF621A6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FA1D14"/>
    <w:multiLevelType w:val="hybridMultilevel"/>
    <w:tmpl w:val="849AA246"/>
    <w:lvl w:ilvl="0" w:tplc="4336C0E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76DFF"/>
    <w:multiLevelType w:val="hybridMultilevel"/>
    <w:tmpl w:val="24D45E52"/>
    <w:lvl w:ilvl="0" w:tplc="F30E20F8">
      <w:start w:val="1"/>
      <w:numFmt w:val="bullet"/>
      <w:lvlText w:val="­"/>
      <w:lvlJc w:val="left"/>
      <w:pPr>
        <w:ind w:left="78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9">
    <w:nsid w:val="36C5738A"/>
    <w:multiLevelType w:val="hybridMultilevel"/>
    <w:tmpl w:val="7EA4FA04"/>
    <w:lvl w:ilvl="0" w:tplc="12F21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C74A8"/>
    <w:multiLevelType w:val="hybridMultilevel"/>
    <w:tmpl w:val="2C3079BE"/>
    <w:lvl w:ilvl="0" w:tplc="F30E20F8">
      <w:start w:val="1"/>
      <w:numFmt w:val="bullet"/>
      <w:lvlText w:val="­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E295895"/>
    <w:multiLevelType w:val="hybridMultilevel"/>
    <w:tmpl w:val="1F74235A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494106"/>
    <w:multiLevelType w:val="hybridMultilevel"/>
    <w:tmpl w:val="71266130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8795B"/>
    <w:multiLevelType w:val="multilevel"/>
    <w:tmpl w:val="82E8A3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24">
    <w:nsid w:val="40E435E7"/>
    <w:multiLevelType w:val="hybridMultilevel"/>
    <w:tmpl w:val="4574C75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41D97683"/>
    <w:multiLevelType w:val="hybridMultilevel"/>
    <w:tmpl w:val="C8C4C2CE"/>
    <w:lvl w:ilvl="0" w:tplc="F30E20F8">
      <w:start w:val="1"/>
      <w:numFmt w:val="bullet"/>
      <w:lvlText w:val="­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459E781F"/>
    <w:multiLevelType w:val="hybridMultilevel"/>
    <w:tmpl w:val="2F90E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65E5F"/>
    <w:multiLevelType w:val="hybridMultilevel"/>
    <w:tmpl w:val="6284E6FE"/>
    <w:lvl w:ilvl="0" w:tplc="F30E20F8">
      <w:start w:val="1"/>
      <w:numFmt w:val="bullet"/>
      <w:lvlText w:val="­"/>
      <w:lvlJc w:val="left"/>
      <w:pPr>
        <w:ind w:left="103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4F58351C"/>
    <w:multiLevelType w:val="hybridMultilevel"/>
    <w:tmpl w:val="74B2472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3437AD5"/>
    <w:multiLevelType w:val="singleLevel"/>
    <w:tmpl w:val="0F5C85FC"/>
    <w:lvl w:ilvl="0">
      <w:start w:val="2"/>
      <w:numFmt w:val="decimal"/>
      <w:lvlText w:val="%1."/>
      <w:legacy w:legacy="1" w:legacySpace="0" w:legacyIndent="3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684611E"/>
    <w:multiLevelType w:val="hybridMultilevel"/>
    <w:tmpl w:val="4BB6F2E4"/>
    <w:lvl w:ilvl="0" w:tplc="FEE8CBAE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1">
    <w:nsid w:val="590E24B9"/>
    <w:multiLevelType w:val="multilevel"/>
    <w:tmpl w:val="2CD0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846DF2"/>
    <w:multiLevelType w:val="hybridMultilevel"/>
    <w:tmpl w:val="6A3AD2DC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25181A"/>
    <w:multiLevelType w:val="hybridMultilevel"/>
    <w:tmpl w:val="8A542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37E8F"/>
    <w:multiLevelType w:val="hybridMultilevel"/>
    <w:tmpl w:val="2F90E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73108"/>
    <w:multiLevelType w:val="hybridMultilevel"/>
    <w:tmpl w:val="EACAD1FC"/>
    <w:lvl w:ilvl="0" w:tplc="A00EB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700A3"/>
    <w:multiLevelType w:val="hybridMultilevel"/>
    <w:tmpl w:val="551C907E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069368"/>
    <w:multiLevelType w:val="hybridMultilevel"/>
    <w:tmpl w:val="D1A00D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92F7D30"/>
    <w:multiLevelType w:val="hybridMultilevel"/>
    <w:tmpl w:val="C95EB1CA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18125D"/>
    <w:multiLevelType w:val="hybridMultilevel"/>
    <w:tmpl w:val="80E8A8B4"/>
    <w:lvl w:ilvl="0" w:tplc="F30E20F8">
      <w:start w:val="1"/>
      <w:numFmt w:val="bullet"/>
      <w:lvlText w:val="­"/>
      <w:lvlJc w:val="left"/>
      <w:pPr>
        <w:ind w:left="103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0">
    <w:nsid w:val="708E5109"/>
    <w:multiLevelType w:val="singleLevel"/>
    <w:tmpl w:val="6FBE5B2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76A022C4"/>
    <w:multiLevelType w:val="hybridMultilevel"/>
    <w:tmpl w:val="CAA0EBFA"/>
    <w:lvl w:ilvl="0" w:tplc="F30E20F8">
      <w:start w:val="1"/>
      <w:numFmt w:val="bullet"/>
      <w:lvlText w:val="­"/>
      <w:lvlJc w:val="left"/>
      <w:pPr>
        <w:ind w:left="103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2">
    <w:nsid w:val="7A74093B"/>
    <w:multiLevelType w:val="hybridMultilevel"/>
    <w:tmpl w:val="945E6178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94459F"/>
    <w:multiLevelType w:val="singleLevel"/>
    <w:tmpl w:val="5CA82A58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7AE9064F"/>
    <w:multiLevelType w:val="hybridMultilevel"/>
    <w:tmpl w:val="7E18F6D4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4E0E77"/>
    <w:multiLevelType w:val="hybridMultilevel"/>
    <w:tmpl w:val="930CDE58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295203"/>
    <w:multiLevelType w:val="singleLevel"/>
    <w:tmpl w:val="166A3DA4"/>
    <w:lvl w:ilvl="0">
      <w:start w:val="2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7">
    <w:nsid w:val="7E600274"/>
    <w:multiLevelType w:val="hybridMultilevel"/>
    <w:tmpl w:val="BA98CA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9B55C6"/>
    <w:multiLevelType w:val="multilevel"/>
    <w:tmpl w:val="9AAC2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8"/>
  </w:num>
  <w:num w:numId="4">
    <w:abstractNumId w:val="31"/>
  </w:num>
  <w:num w:numId="5">
    <w:abstractNumId w:val="19"/>
  </w:num>
  <w:num w:numId="6">
    <w:abstractNumId w:val="10"/>
  </w:num>
  <w:num w:numId="7">
    <w:abstractNumId w:val="1"/>
    <w:lvlOverride w:ilvl="0">
      <w:startOverride w:val="2"/>
    </w:lvlOverride>
  </w:num>
  <w:num w:numId="8">
    <w:abstractNumId w:val="34"/>
  </w:num>
  <w:num w:numId="9">
    <w:abstractNumId w:val="47"/>
  </w:num>
  <w:num w:numId="10">
    <w:abstractNumId w:val="28"/>
  </w:num>
  <w:num w:numId="11">
    <w:abstractNumId w:val="26"/>
  </w:num>
  <w:num w:numId="12">
    <w:abstractNumId w:val="43"/>
    <w:lvlOverride w:ilvl="0">
      <w:startOverride w:val="1"/>
    </w:lvlOverride>
  </w:num>
  <w:num w:numId="13">
    <w:abstractNumId w:val="9"/>
  </w:num>
  <w:num w:numId="14">
    <w:abstractNumId w:val="29"/>
    <w:lvlOverride w:ilvl="0">
      <w:startOverride w:val="2"/>
    </w:lvlOverride>
  </w:num>
  <w:num w:numId="15">
    <w:abstractNumId w:val="13"/>
    <w:lvlOverride w:ilvl="0">
      <w:startOverride w:val="2"/>
    </w:lvlOverride>
  </w:num>
  <w:num w:numId="16">
    <w:abstractNumId w:val="46"/>
    <w:lvlOverride w:ilvl="0">
      <w:lvl w:ilvl="0">
        <w:start w:val="2"/>
        <w:numFmt w:val="decimal"/>
        <w:lvlText w:val="%1.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40"/>
  </w:num>
  <w:num w:numId="18">
    <w:abstractNumId w:val="15"/>
    <w:lvlOverride w:ilvl="0">
      <w:startOverride w:val="1"/>
    </w:lvlOverride>
  </w:num>
  <w:num w:numId="19">
    <w:abstractNumId w:val="35"/>
  </w:num>
  <w:num w:numId="20">
    <w:abstractNumId w:val="12"/>
  </w:num>
  <w:num w:numId="21">
    <w:abstractNumId w:val="23"/>
  </w:num>
  <w:num w:numId="22">
    <w:abstractNumId w:val="30"/>
  </w:num>
  <w:num w:numId="23">
    <w:abstractNumId w:val="17"/>
  </w:num>
  <w:num w:numId="24">
    <w:abstractNumId w:val="3"/>
  </w:num>
  <w:num w:numId="25">
    <w:abstractNumId w:val="11"/>
  </w:num>
  <w:num w:numId="26">
    <w:abstractNumId w:val="5"/>
  </w:num>
  <w:num w:numId="27">
    <w:abstractNumId w:val="37"/>
  </w:num>
  <w:num w:numId="28">
    <w:abstractNumId w:val="0"/>
  </w:num>
  <w:num w:numId="29">
    <w:abstractNumId w:val="20"/>
  </w:num>
  <w:num w:numId="30">
    <w:abstractNumId w:val="8"/>
  </w:num>
  <w:num w:numId="31">
    <w:abstractNumId w:val="38"/>
  </w:num>
  <w:num w:numId="32">
    <w:abstractNumId w:val="25"/>
  </w:num>
  <w:num w:numId="33">
    <w:abstractNumId w:val="18"/>
  </w:num>
  <w:num w:numId="34">
    <w:abstractNumId w:val="27"/>
  </w:num>
  <w:num w:numId="35">
    <w:abstractNumId w:val="41"/>
  </w:num>
  <w:num w:numId="36">
    <w:abstractNumId w:val="44"/>
  </w:num>
  <w:num w:numId="37">
    <w:abstractNumId w:val="16"/>
  </w:num>
  <w:num w:numId="38">
    <w:abstractNumId w:val="22"/>
  </w:num>
  <w:num w:numId="39">
    <w:abstractNumId w:val="21"/>
  </w:num>
  <w:num w:numId="40">
    <w:abstractNumId w:val="39"/>
  </w:num>
  <w:num w:numId="41">
    <w:abstractNumId w:val="32"/>
  </w:num>
  <w:num w:numId="42">
    <w:abstractNumId w:val="14"/>
  </w:num>
  <w:num w:numId="43">
    <w:abstractNumId w:val="42"/>
  </w:num>
  <w:num w:numId="44">
    <w:abstractNumId w:val="45"/>
  </w:num>
  <w:num w:numId="45">
    <w:abstractNumId w:val="36"/>
  </w:num>
  <w:num w:numId="46">
    <w:abstractNumId w:val="33"/>
  </w:num>
  <w:num w:numId="47">
    <w:abstractNumId w:val="6"/>
  </w:num>
  <w:num w:numId="48">
    <w:abstractNumId w:val="24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5560A"/>
    <w:rsid w:val="00027278"/>
    <w:rsid w:val="00030FDD"/>
    <w:rsid w:val="00041EEA"/>
    <w:rsid w:val="00044F9B"/>
    <w:rsid w:val="0006003C"/>
    <w:rsid w:val="00093806"/>
    <w:rsid w:val="000A1EB9"/>
    <w:rsid w:val="000A2F48"/>
    <w:rsid w:val="000A43A3"/>
    <w:rsid w:val="000A6A63"/>
    <w:rsid w:val="000B3500"/>
    <w:rsid w:val="000B3FD5"/>
    <w:rsid w:val="000C56CB"/>
    <w:rsid w:val="000E3B9C"/>
    <w:rsid w:val="000F3AA2"/>
    <w:rsid w:val="001335E9"/>
    <w:rsid w:val="00155165"/>
    <w:rsid w:val="001558CC"/>
    <w:rsid w:val="0016386E"/>
    <w:rsid w:val="001803CA"/>
    <w:rsid w:val="00183B9A"/>
    <w:rsid w:val="001A7830"/>
    <w:rsid w:val="001D0A93"/>
    <w:rsid w:val="001D2A50"/>
    <w:rsid w:val="001E43A4"/>
    <w:rsid w:val="00205108"/>
    <w:rsid w:val="002169C4"/>
    <w:rsid w:val="00226E2B"/>
    <w:rsid w:val="0024581C"/>
    <w:rsid w:val="00250B19"/>
    <w:rsid w:val="00257A6B"/>
    <w:rsid w:val="0026142F"/>
    <w:rsid w:val="00263FA8"/>
    <w:rsid w:val="0026580F"/>
    <w:rsid w:val="0027482B"/>
    <w:rsid w:val="002837EF"/>
    <w:rsid w:val="00291CBF"/>
    <w:rsid w:val="002C2BE2"/>
    <w:rsid w:val="002E2ADB"/>
    <w:rsid w:val="00312284"/>
    <w:rsid w:val="00325405"/>
    <w:rsid w:val="00334993"/>
    <w:rsid w:val="00344E30"/>
    <w:rsid w:val="0036117D"/>
    <w:rsid w:val="003745A2"/>
    <w:rsid w:val="00382A52"/>
    <w:rsid w:val="00396E3E"/>
    <w:rsid w:val="003A15C2"/>
    <w:rsid w:val="003C3471"/>
    <w:rsid w:val="003F36E1"/>
    <w:rsid w:val="00401AEB"/>
    <w:rsid w:val="0041223D"/>
    <w:rsid w:val="00422032"/>
    <w:rsid w:val="004231E6"/>
    <w:rsid w:val="00453731"/>
    <w:rsid w:val="00471D60"/>
    <w:rsid w:val="00472F3E"/>
    <w:rsid w:val="00477D88"/>
    <w:rsid w:val="0048177F"/>
    <w:rsid w:val="00492DB3"/>
    <w:rsid w:val="00497A1D"/>
    <w:rsid w:val="004A521A"/>
    <w:rsid w:val="004B669C"/>
    <w:rsid w:val="004C3D37"/>
    <w:rsid w:val="004C72D4"/>
    <w:rsid w:val="004D681D"/>
    <w:rsid w:val="004E05B6"/>
    <w:rsid w:val="00507010"/>
    <w:rsid w:val="0052198E"/>
    <w:rsid w:val="0052755B"/>
    <w:rsid w:val="0053074E"/>
    <w:rsid w:val="00535685"/>
    <w:rsid w:val="00583865"/>
    <w:rsid w:val="0058546E"/>
    <w:rsid w:val="0059302B"/>
    <w:rsid w:val="005C72CF"/>
    <w:rsid w:val="005D6AA5"/>
    <w:rsid w:val="005E0A8F"/>
    <w:rsid w:val="005F33F6"/>
    <w:rsid w:val="0060783D"/>
    <w:rsid w:val="0062633C"/>
    <w:rsid w:val="00635826"/>
    <w:rsid w:val="00637A4D"/>
    <w:rsid w:val="00650048"/>
    <w:rsid w:val="00690905"/>
    <w:rsid w:val="006A3642"/>
    <w:rsid w:val="006B5181"/>
    <w:rsid w:val="006E19E3"/>
    <w:rsid w:val="0072524E"/>
    <w:rsid w:val="007351AC"/>
    <w:rsid w:val="007410FC"/>
    <w:rsid w:val="00751F17"/>
    <w:rsid w:val="00755304"/>
    <w:rsid w:val="00762521"/>
    <w:rsid w:val="007636F1"/>
    <w:rsid w:val="00775134"/>
    <w:rsid w:val="007A0C8B"/>
    <w:rsid w:val="007B6D4D"/>
    <w:rsid w:val="007C2FC7"/>
    <w:rsid w:val="007D11FA"/>
    <w:rsid w:val="007D2BD3"/>
    <w:rsid w:val="007E79F2"/>
    <w:rsid w:val="007F5F94"/>
    <w:rsid w:val="00802691"/>
    <w:rsid w:val="00842267"/>
    <w:rsid w:val="00877A42"/>
    <w:rsid w:val="008C0B99"/>
    <w:rsid w:val="008C1354"/>
    <w:rsid w:val="008D010C"/>
    <w:rsid w:val="008D08CD"/>
    <w:rsid w:val="008D46E5"/>
    <w:rsid w:val="008E6731"/>
    <w:rsid w:val="008F378E"/>
    <w:rsid w:val="00903B69"/>
    <w:rsid w:val="00921B59"/>
    <w:rsid w:val="00933CA8"/>
    <w:rsid w:val="009345A0"/>
    <w:rsid w:val="009425F3"/>
    <w:rsid w:val="00944D1E"/>
    <w:rsid w:val="009547D0"/>
    <w:rsid w:val="00967FD6"/>
    <w:rsid w:val="00970D40"/>
    <w:rsid w:val="00987AE5"/>
    <w:rsid w:val="009B6A0C"/>
    <w:rsid w:val="009C0B9C"/>
    <w:rsid w:val="009C2AB6"/>
    <w:rsid w:val="009D15B5"/>
    <w:rsid w:val="009D6A14"/>
    <w:rsid w:val="009E0D90"/>
    <w:rsid w:val="009E1D8C"/>
    <w:rsid w:val="009F04CE"/>
    <w:rsid w:val="009F5AA4"/>
    <w:rsid w:val="00A14B2D"/>
    <w:rsid w:val="00A34178"/>
    <w:rsid w:val="00A50D70"/>
    <w:rsid w:val="00A53DD6"/>
    <w:rsid w:val="00A70E8B"/>
    <w:rsid w:val="00A92943"/>
    <w:rsid w:val="00AA69C8"/>
    <w:rsid w:val="00AB155F"/>
    <w:rsid w:val="00AB2044"/>
    <w:rsid w:val="00AD29D7"/>
    <w:rsid w:val="00AE1A52"/>
    <w:rsid w:val="00B00373"/>
    <w:rsid w:val="00B15DB4"/>
    <w:rsid w:val="00B32838"/>
    <w:rsid w:val="00B33D94"/>
    <w:rsid w:val="00B368B0"/>
    <w:rsid w:val="00B52E46"/>
    <w:rsid w:val="00B55AF0"/>
    <w:rsid w:val="00B610B6"/>
    <w:rsid w:val="00B63C0C"/>
    <w:rsid w:val="00B82053"/>
    <w:rsid w:val="00B8249D"/>
    <w:rsid w:val="00BA1C3A"/>
    <w:rsid w:val="00BC0919"/>
    <w:rsid w:val="00BC21C0"/>
    <w:rsid w:val="00BC5069"/>
    <w:rsid w:val="00BF447D"/>
    <w:rsid w:val="00BF4E15"/>
    <w:rsid w:val="00BF551A"/>
    <w:rsid w:val="00C01BF5"/>
    <w:rsid w:val="00C12D5C"/>
    <w:rsid w:val="00C32033"/>
    <w:rsid w:val="00C34EA2"/>
    <w:rsid w:val="00C46159"/>
    <w:rsid w:val="00C63B50"/>
    <w:rsid w:val="00C733D7"/>
    <w:rsid w:val="00C804E8"/>
    <w:rsid w:val="00C90A72"/>
    <w:rsid w:val="00CB23B8"/>
    <w:rsid w:val="00CB42A6"/>
    <w:rsid w:val="00CF3215"/>
    <w:rsid w:val="00D073D0"/>
    <w:rsid w:val="00D10318"/>
    <w:rsid w:val="00D247CB"/>
    <w:rsid w:val="00D332D3"/>
    <w:rsid w:val="00D33702"/>
    <w:rsid w:val="00D607B4"/>
    <w:rsid w:val="00D73F9B"/>
    <w:rsid w:val="00D85B86"/>
    <w:rsid w:val="00D8639F"/>
    <w:rsid w:val="00D95EA6"/>
    <w:rsid w:val="00D97EE4"/>
    <w:rsid w:val="00DD324D"/>
    <w:rsid w:val="00DE7BD9"/>
    <w:rsid w:val="00DF158D"/>
    <w:rsid w:val="00DF1948"/>
    <w:rsid w:val="00E005CA"/>
    <w:rsid w:val="00E05809"/>
    <w:rsid w:val="00E35EA6"/>
    <w:rsid w:val="00E40B76"/>
    <w:rsid w:val="00E55056"/>
    <w:rsid w:val="00E74A3F"/>
    <w:rsid w:val="00EA41F0"/>
    <w:rsid w:val="00EF40D2"/>
    <w:rsid w:val="00F03532"/>
    <w:rsid w:val="00F04492"/>
    <w:rsid w:val="00F04F4B"/>
    <w:rsid w:val="00F07D0A"/>
    <w:rsid w:val="00F21C50"/>
    <w:rsid w:val="00F2315E"/>
    <w:rsid w:val="00F55280"/>
    <w:rsid w:val="00F5560A"/>
    <w:rsid w:val="00F6194A"/>
    <w:rsid w:val="00F62A8A"/>
    <w:rsid w:val="00F647A9"/>
    <w:rsid w:val="00F67A89"/>
    <w:rsid w:val="00FA19B8"/>
    <w:rsid w:val="00FA460C"/>
    <w:rsid w:val="00FC1FD9"/>
    <w:rsid w:val="00FC35CF"/>
    <w:rsid w:val="00FD192B"/>
    <w:rsid w:val="00FE0D58"/>
    <w:rsid w:val="00FF21B2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60A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38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1B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F5560A"/>
    <w:pPr>
      <w:keepNext/>
      <w:autoSpaceDN/>
      <w:spacing w:line="240" w:lineRule="auto"/>
      <w:ind w:left="708"/>
      <w:jc w:val="both"/>
      <w:textAlignment w:val="auto"/>
      <w:outlineLvl w:val="4"/>
    </w:pPr>
    <w:rPr>
      <w:rFonts w:ascii="Tahoma" w:hAnsi="Tahoma" w:cs="Tahoma"/>
      <w:b/>
      <w:i/>
      <w:kern w:val="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556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F5560A"/>
    <w:pPr>
      <w:spacing w:after="120"/>
    </w:pPr>
  </w:style>
  <w:style w:type="character" w:customStyle="1" w:styleId="Nagwek5Znak">
    <w:name w:val="Nagłówek 5 Znak"/>
    <w:basedOn w:val="Domylnaczcionkaakapitu"/>
    <w:link w:val="Nagwek5"/>
    <w:rsid w:val="00F5560A"/>
    <w:rPr>
      <w:rFonts w:ascii="Tahoma" w:eastAsia="Times New Roman" w:hAnsi="Tahoma" w:cs="Tahoma"/>
      <w:b/>
      <w:i/>
      <w:sz w:val="24"/>
      <w:szCs w:val="20"/>
      <w:u w:val="single"/>
      <w:lang w:eastAsia="ar-SA"/>
    </w:rPr>
  </w:style>
  <w:style w:type="paragraph" w:styleId="Akapitzlist">
    <w:name w:val="List Paragraph"/>
    <w:basedOn w:val="Standard"/>
    <w:uiPriority w:val="34"/>
    <w:qFormat/>
    <w:rsid w:val="00F5560A"/>
    <w:pPr>
      <w:spacing w:after="200" w:line="276" w:lineRule="auto"/>
      <w:ind w:left="720"/>
    </w:pPr>
    <w:rPr>
      <w:rFonts w:ascii="Calibri" w:hAnsi="Calibri" w:cs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560A"/>
    <w:pPr>
      <w:suppressAutoHyphens w:val="0"/>
      <w:autoSpaceDN/>
      <w:spacing w:line="240" w:lineRule="auto"/>
      <w:textAlignment w:val="auto"/>
    </w:pPr>
    <w:rPr>
      <w:rFonts w:ascii="Arial Unicode MS" w:eastAsia="Arial Unicode MS" w:hAnsi="Arial Unicode MS" w:cs="Arial Unicode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560A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customStyle="1" w:styleId="Listapunktowana21">
    <w:name w:val="Lista punktowana 21"/>
    <w:basedOn w:val="Normalny"/>
    <w:rsid w:val="00F5560A"/>
    <w:pPr>
      <w:autoSpaceDN/>
      <w:spacing w:after="200" w:line="240" w:lineRule="auto"/>
      <w:jc w:val="both"/>
      <w:textAlignment w:val="auto"/>
    </w:pPr>
    <w:rPr>
      <w:rFonts w:eastAsia="Calibri" w:cs="Arial Unicode MS"/>
      <w:kern w:val="0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F556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F5560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556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60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10">
    <w:name w:val="Nagłówek1"/>
    <w:basedOn w:val="Normalny"/>
    <w:rsid w:val="00F5560A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6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60A"/>
    <w:rPr>
      <w:rFonts w:ascii="Segoe UI" w:eastAsia="Times New Roman" w:hAnsi="Segoe UI" w:cs="Segoe UI"/>
      <w:kern w:val="3"/>
      <w:sz w:val="18"/>
      <w:szCs w:val="18"/>
      <w:lang w:eastAsia="zh-CN"/>
    </w:rPr>
  </w:style>
  <w:style w:type="paragraph" w:customStyle="1" w:styleId="Nagwek20">
    <w:name w:val="Nagłówek2"/>
    <w:basedOn w:val="Standard"/>
    <w:rsid w:val="00CB23B8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53DD6"/>
    <w:pPr>
      <w:widowControl w:val="0"/>
      <w:autoSpaceDN/>
      <w:spacing w:after="120" w:line="240" w:lineRule="auto"/>
      <w:ind w:left="283"/>
      <w:textAlignment w:val="auto"/>
    </w:pPr>
    <w:rPr>
      <w:rFonts w:eastAsia="Tahoma" w:cs="Tahoma"/>
      <w:color w:val="000000"/>
      <w:kern w:val="0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3DD6"/>
    <w:rPr>
      <w:rFonts w:ascii="Times New Roman" w:eastAsia="Tahoma" w:hAnsi="Times New Roman" w:cs="Tahoma"/>
      <w:color w:val="000000"/>
      <w:sz w:val="24"/>
      <w:szCs w:val="24"/>
      <w:lang w:eastAsia="pl-PL" w:bidi="pl-PL"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nhideWhenUsed/>
    <w:rsid w:val="00A53DD6"/>
    <w:pPr>
      <w:autoSpaceDN/>
      <w:spacing w:line="240" w:lineRule="auto"/>
      <w:textAlignment w:val="auto"/>
    </w:pPr>
    <w:rPr>
      <w:rFonts w:ascii="Garamond" w:hAnsi="Garamond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rsid w:val="00A53DD6"/>
    <w:rPr>
      <w:rFonts w:ascii="Garamond" w:eastAsia="Times New Roman" w:hAnsi="Garamond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A53DD6"/>
    <w:rPr>
      <w:b/>
      <w:i/>
      <w:spacing w:val="0"/>
    </w:rPr>
  </w:style>
  <w:style w:type="paragraph" w:customStyle="1" w:styleId="Default">
    <w:name w:val="Default"/>
    <w:rsid w:val="00B63C0C"/>
    <w:pPr>
      <w:autoSpaceDE w:val="0"/>
      <w:autoSpaceDN w:val="0"/>
      <w:adjustRightInd w:val="0"/>
      <w:spacing w:after="0" w:line="240" w:lineRule="auto"/>
    </w:pPr>
    <w:rPr>
      <w:rFonts w:ascii="Museo Sans For Dell" w:hAnsi="Museo Sans For Dell" w:cs="Museo Sans For Del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51A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83865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1B59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5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55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B155F"/>
    <w:pPr>
      <w:widowControl w:val="0"/>
      <w:autoSpaceDN/>
      <w:spacing w:before="280" w:after="280" w:line="360" w:lineRule="auto"/>
      <w:ind w:left="180"/>
      <w:jc w:val="both"/>
      <w:textAlignment w:val="auto"/>
    </w:pPr>
    <w:rPr>
      <w:rFonts w:eastAsia="Tahoma" w:cs="Mangal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AB1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60A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38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1B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F5560A"/>
    <w:pPr>
      <w:keepNext/>
      <w:autoSpaceDN/>
      <w:spacing w:line="240" w:lineRule="auto"/>
      <w:ind w:left="708"/>
      <w:jc w:val="both"/>
      <w:textAlignment w:val="auto"/>
      <w:outlineLvl w:val="4"/>
    </w:pPr>
    <w:rPr>
      <w:rFonts w:ascii="Tahoma" w:hAnsi="Tahoma" w:cs="Tahoma"/>
      <w:b/>
      <w:i/>
      <w:kern w:val="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556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F5560A"/>
    <w:pPr>
      <w:spacing w:after="120"/>
    </w:pPr>
  </w:style>
  <w:style w:type="character" w:customStyle="1" w:styleId="Nagwek5Znak">
    <w:name w:val="Nagłówek 5 Znak"/>
    <w:basedOn w:val="Domylnaczcionkaakapitu"/>
    <w:link w:val="Nagwek5"/>
    <w:rsid w:val="00F5560A"/>
    <w:rPr>
      <w:rFonts w:ascii="Tahoma" w:eastAsia="Times New Roman" w:hAnsi="Tahoma" w:cs="Tahoma"/>
      <w:b/>
      <w:i/>
      <w:sz w:val="24"/>
      <w:szCs w:val="20"/>
      <w:u w:val="single"/>
      <w:lang w:eastAsia="ar-SA"/>
    </w:rPr>
  </w:style>
  <w:style w:type="paragraph" w:styleId="Akapitzlist">
    <w:name w:val="List Paragraph"/>
    <w:basedOn w:val="Standard"/>
    <w:uiPriority w:val="34"/>
    <w:qFormat/>
    <w:rsid w:val="00F5560A"/>
    <w:pPr>
      <w:spacing w:after="200" w:line="276" w:lineRule="auto"/>
      <w:ind w:left="720"/>
    </w:pPr>
    <w:rPr>
      <w:rFonts w:ascii="Calibri" w:hAnsi="Calibri" w:cs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560A"/>
    <w:pPr>
      <w:suppressAutoHyphens w:val="0"/>
      <w:autoSpaceDN/>
      <w:spacing w:line="240" w:lineRule="auto"/>
      <w:textAlignment w:val="auto"/>
    </w:pPr>
    <w:rPr>
      <w:rFonts w:ascii="Arial Unicode MS" w:eastAsia="Arial Unicode MS" w:hAnsi="Arial Unicode MS" w:cs="Arial Unicode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560A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customStyle="1" w:styleId="Listapunktowana21">
    <w:name w:val="Lista punktowana 21"/>
    <w:basedOn w:val="Normalny"/>
    <w:rsid w:val="00F5560A"/>
    <w:pPr>
      <w:autoSpaceDN/>
      <w:spacing w:after="200" w:line="240" w:lineRule="auto"/>
      <w:jc w:val="both"/>
      <w:textAlignment w:val="auto"/>
    </w:pPr>
    <w:rPr>
      <w:rFonts w:eastAsia="Calibri" w:cs="Arial Unicode MS"/>
      <w:kern w:val="0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F556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F5560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556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60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10">
    <w:name w:val="Nagłówek1"/>
    <w:basedOn w:val="Normalny"/>
    <w:rsid w:val="00F5560A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6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60A"/>
    <w:rPr>
      <w:rFonts w:ascii="Segoe UI" w:eastAsia="Times New Roman" w:hAnsi="Segoe UI" w:cs="Segoe UI"/>
      <w:kern w:val="3"/>
      <w:sz w:val="18"/>
      <w:szCs w:val="18"/>
      <w:lang w:eastAsia="zh-CN"/>
    </w:rPr>
  </w:style>
  <w:style w:type="paragraph" w:customStyle="1" w:styleId="Nagwek20">
    <w:name w:val="Nagłówek2"/>
    <w:basedOn w:val="Standard"/>
    <w:rsid w:val="00CB23B8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53DD6"/>
    <w:pPr>
      <w:widowControl w:val="0"/>
      <w:autoSpaceDN/>
      <w:spacing w:after="120" w:line="240" w:lineRule="auto"/>
      <w:ind w:left="283"/>
      <w:textAlignment w:val="auto"/>
    </w:pPr>
    <w:rPr>
      <w:rFonts w:eastAsia="Tahoma" w:cs="Tahoma"/>
      <w:color w:val="000000"/>
      <w:kern w:val="0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3DD6"/>
    <w:rPr>
      <w:rFonts w:ascii="Times New Roman" w:eastAsia="Tahoma" w:hAnsi="Times New Roman" w:cs="Tahoma"/>
      <w:color w:val="000000"/>
      <w:sz w:val="24"/>
      <w:szCs w:val="24"/>
      <w:lang w:eastAsia="pl-PL" w:bidi="pl-PL"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nhideWhenUsed/>
    <w:rsid w:val="00A53DD6"/>
    <w:pPr>
      <w:autoSpaceDN/>
      <w:spacing w:line="240" w:lineRule="auto"/>
      <w:textAlignment w:val="auto"/>
    </w:pPr>
    <w:rPr>
      <w:rFonts w:ascii="Garamond" w:hAnsi="Garamond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rsid w:val="00A53DD6"/>
    <w:rPr>
      <w:rFonts w:ascii="Garamond" w:eastAsia="Times New Roman" w:hAnsi="Garamond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A53DD6"/>
    <w:rPr>
      <w:b/>
      <w:i/>
      <w:spacing w:val="0"/>
    </w:rPr>
  </w:style>
  <w:style w:type="paragraph" w:customStyle="1" w:styleId="Default">
    <w:name w:val="Default"/>
    <w:rsid w:val="00B63C0C"/>
    <w:pPr>
      <w:autoSpaceDE w:val="0"/>
      <w:autoSpaceDN w:val="0"/>
      <w:adjustRightInd w:val="0"/>
      <w:spacing w:after="0" w:line="240" w:lineRule="auto"/>
    </w:pPr>
    <w:rPr>
      <w:rFonts w:ascii="Museo Sans For Dell" w:hAnsi="Museo Sans For Dell" w:cs="Museo Sans For Del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51A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83865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1B59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5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55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B155F"/>
    <w:pPr>
      <w:widowControl w:val="0"/>
      <w:autoSpaceDN/>
      <w:spacing w:before="280" w:after="280" w:line="360" w:lineRule="auto"/>
      <w:ind w:left="180"/>
      <w:jc w:val="both"/>
      <w:textAlignment w:val="auto"/>
    </w:pPr>
    <w:rPr>
      <w:rFonts w:eastAsia="Tahoma" w:cs="Mangal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AB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6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9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5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0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13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35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3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0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7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1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6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4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3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3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2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47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3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0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55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0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0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5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22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5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8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0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3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2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8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2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5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1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9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4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0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95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56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65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5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2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1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8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9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9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9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7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2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8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5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9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2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0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4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0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9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5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6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5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7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2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1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9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2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1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3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2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7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1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5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9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6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3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4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6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9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8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0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7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9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63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7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6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2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8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1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9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1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B6712-7B9A-4A77-8639-4C6BB933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2104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Kasia</cp:lastModifiedBy>
  <cp:revision>11</cp:revision>
  <cp:lastPrinted>2023-04-20T12:23:00Z</cp:lastPrinted>
  <dcterms:created xsi:type="dcterms:W3CDTF">2024-09-09T11:53:00Z</dcterms:created>
  <dcterms:modified xsi:type="dcterms:W3CDTF">2024-09-25T10:21:00Z</dcterms:modified>
</cp:coreProperties>
</file>