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F0A" w:rsidRDefault="00DA4AB7" w:rsidP="004C6F0A">
      <w:pPr>
        <w:pBdr>
          <w:top w:val="single" w:sz="4" w:space="0" w:color="000000"/>
          <w:left w:val="single" w:sz="4" w:space="5" w:color="000000"/>
          <w:right w:val="single" w:sz="4" w:space="4" w:color="000000"/>
        </w:pBdr>
        <w:tabs>
          <w:tab w:val="left" w:pos="3118"/>
        </w:tabs>
        <w:jc w:val="both"/>
        <w:rPr>
          <w:sz w:val="22"/>
          <w:u w:val="single"/>
        </w:rPr>
      </w:pPr>
      <w:r>
        <w:rPr>
          <w:sz w:val="22"/>
          <w:u w:val="single"/>
        </w:rPr>
        <w:t xml:space="preserve"> </w:t>
      </w:r>
    </w:p>
    <w:p w:rsidR="004C6F0A" w:rsidRDefault="004C6F0A" w:rsidP="004C6F0A">
      <w:pPr>
        <w:pBdr>
          <w:top w:val="single" w:sz="4" w:space="0" w:color="000000"/>
          <w:left w:val="single" w:sz="4" w:space="5" w:color="000000"/>
          <w:right w:val="single" w:sz="4" w:space="4" w:color="000000"/>
        </w:pBdr>
        <w:tabs>
          <w:tab w:val="left" w:pos="3118"/>
        </w:tabs>
        <w:jc w:val="both"/>
        <w:rPr>
          <w:sz w:val="22"/>
          <w:u w:val="single"/>
        </w:rPr>
      </w:pPr>
    </w:p>
    <w:p w:rsidR="004C6F0A"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4C6F0A" w:rsidRDefault="004C6F0A" w:rsidP="004C6F0A">
      <w:pPr>
        <w:pBdr>
          <w:left w:val="single" w:sz="4" w:space="5" w:color="000000"/>
          <w:right w:val="single" w:sz="4" w:space="4" w:color="000000"/>
        </w:pBdr>
        <w:tabs>
          <w:tab w:val="left" w:pos="3118"/>
        </w:tabs>
        <w:jc w:val="center"/>
        <w:rPr>
          <w:sz w:val="22"/>
        </w:rPr>
      </w:pPr>
      <w:r>
        <w:rPr>
          <w:sz w:val="22"/>
        </w:rPr>
        <w:t xml:space="preserve">ul. Bohaterów Warszawy 34 </w:t>
      </w:r>
    </w:p>
    <w:p w:rsidR="004C6F0A" w:rsidRDefault="004C6F0A" w:rsidP="004C6F0A">
      <w:pPr>
        <w:pBdr>
          <w:left w:val="single" w:sz="4" w:space="5" w:color="000000"/>
          <w:right w:val="single" w:sz="4" w:space="4" w:color="000000"/>
        </w:pBdr>
        <w:tabs>
          <w:tab w:val="left" w:pos="3118"/>
        </w:tabs>
        <w:jc w:val="center"/>
        <w:rPr>
          <w:sz w:val="22"/>
        </w:rPr>
      </w:pPr>
      <w:r>
        <w:rPr>
          <w:sz w:val="22"/>
        </w:rPr>
        <w:t>48 - 300 Nysa</w:t>
      </w:r>
    </w:p>
    <w:p w:rsidR="004C6F0A" w:rsidRDefault="004C6F0A" w:rsidP="004C6F0A">
      <w:pPr>
        <w:pBdr>
          <w:left w:val="single" w:sz="4" w:space="5" w:color="000000"/>
          <w:right w:val="single" w:sz="4" w:space="4" w:color="000000"/>
        </w:pBdr>
        <w:tabs>
          <w:tab w:val="left" w:pos="3118"/>
        </w:tabs>
        <w:jc w:val="both"/>
        <w:rPr>
          <w:sz w:val="22"/>
          <w:u w:val="single"/>
        </w:rPr>
      </w:pPr>
    </w:p>
    <w:p w:rsidR="004C6F0A" w:rsidRDefault="004C6F0A" w:rsidP="00671194">
      <w:pPr>
        <w:pBdr>
          <w:top w:val="single" w:sz="4" w:space="0" w:color="000000"/>
          <w:left w:val="single" w:sz="4" w:space="5" w:color="000000"/>
          <w:bottom w:val="single" w:sz="4" w:space="1" w:color="000000"/>
          <w:right w:val="single" w:sz="4" w:space="5" w:color="000000"/>
        </w:pBdr>
        <w:tabs>
          <w:tab w:val="left" w:pos="3118"/>
        </w:tabs>
        <w:jc w:val="both"/>
        <w:rPr>
          <w:sz w:val="22"/>
        </w:rPr>
      </w:pPr>
      <w:r>
        <w:rPr>
          <w:sz w:val="22"/>
        </w:rPr>
        <w:t xml:space="preserve">    </w:t>
      </w:r>
    </w:p>
    <w:p w:rsidR="004C6F0A" w:rsidRDefault="004C6F0A" w:rsidP="00671194">
      <w:pPr>
        <w:pBdr>
          <w:top w:val="single" w:sz="4" w:space="0" w:color="000000"/>
          <w:left w:val="single" w:sz="4" w:space="5" w:color="000000"/>
          <w:bottom w:val="single" w:sz="4" w:space="1" w:color="000000"/>
          <w:right w:val="single" w:sz="4" w:space="5" w:color="000000"/>
        </w:pBdr>
        <w:tabs>
          <w:tab w:val="left" w:pos="3118"/>
        </w:tabs>
        <w:jc w:val="both"/>
        <w:rPr>
          <w:sz w:val="22"/>
        </w:rPr>
      </w:pPr>
      <w:r>
        <w:rPr>
          <w:sz w:val="22"/>
        </w:rPr>
        <w:t xml:space="preserve">    NIP                        </w:t>
      </w:r>
      <w:r>
        <w:rPr>
          <w:sz w:val="22"/>
        </w:rPr>
        <w:tab/>
        <w:t>753-19-67-997</w:t>
      </w:r>
      <w:r w:rsidR="00B748F9">
        <w:rPr>
          <w:sz w:val="22"/>
        </w:rPr>
        <w:t xml:space="preserve">  </w:t>
      </w:r>
    </w:p>
    <w:p w:rsidR="004C6F0A" w:rsidRDefault="004C6F0A" w:rsidP="00671194">
      <w:pPr>
        <w:pBdr>
          <w:top w:val="single" w:sz="4" w:space="0" w:color="000000"/>
          <w:left w:val="single" w:sz="4" w:space="5" w:color="000000"/>
          <w:bottom w:val="single" w:sz="4" w:space="1" w:color="000000"/>
          <w:right w:val="single" w:sz="4" w:space="5"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4C6F0A" w:rsidRDefault="004C6F0A" w:rsidP="00671194">
      <w:pPr>
        <w:pBdr>
          <w:top w:val="single" w:sz="4" w:space="0" w:color="000000"/>
          <w:left w:val="single" w:sz="4" w:space="5" w:color="000000"/>
          <w:bottom w:val="single" w:sz="4" w:space="1" w:color="000000"/>
          <w:right w:val="single" w:sz="4" w:space="5" w:color="000000"/>
        </w:pBdr>
        <w:tabs>
          <w:tab w:val="left" w:pos="3118"/>
        </w:tabs>
        <w:jc w:val="both"/>
        <w:rPr>
          <w:sz w:val="22"/>
          <w:lang w:val="en-US"/>
        </w:rPr>
      </w:pPr>
      <w:r>
        <w:rPr>
          <w:sz w:val="22"/>
          <w:lang w:val="en-US"/>
        </w:rPr>
        <w:t xml:space="preserve">  </w:t>
      </w:r>
    </w:p>
    <w:tbl>
      <w:tblPr>
        <w:tblW w:w="9781" w:type="dxa"/>
        <w:tblInd w:w="-137" w:type="dxa"/>
        <w:tblLayout w:type="fixed"/>
        <w:tblCellMar>
          <w:left w:w="0" w:type="dxa"/>
          <w:right w:w="0" w:type="dxa"/>
        </w:tblCellMar>
        <w:tblLook w:val="0000"/>
      </w:tblPr>
      <w:tblGrid>
        <w:gridCol w:w="9781"/>
      </w:tblGrid>
      <w:tr w:rsidR="004C6F0A" w:rsidRPr="00712CD4" w:rsidTr="00671194">
        <w:tc>
          <w:tcPr>
            <w:tcW w:w="9781" w:type="dxa"/>
            <w:tcBorders>
              <w:left w:val="single" w:sz="4" w:space="0" w:color="000000"/>
              <w:bottom w:val="single" w:sz="4" w:space="0" w:color="000000"/>
              <w:right w:val="single" w:sz="4" w:space="0" w:color="000000"/>
            </w:tcBorders>
          </w:tcPr>
          <w:p w:rsidR="004C6F0A" w:rsidRDefault="004C6F0A" w:rsidP="00DE3C0B">
            <w:pPr>
              <w:tabs>
                <w:tab w:val="left" w:pos="3118"/>
              </w:tabs>
              <w:snapToGrid w:val="0"/>
              <w:jc w:val="both"/>
              <w:rPr>
                <w:sz w:val="22"/>
                <w:lang w:val="en-US"/>
              </w:rPr>
            </w:pPr>
            <w:r>
              <w:rPr>
                <w:sz w:val="22"/>
                <w:lang w:val="en-US"/>
              </w:rPr>
              <w:t xml:space="preserve">   </w:t>
            </w:r>
          </w:p>
          <w:p w:rsidR="004C6F0A" w:rsidRDefault="00B748F9" w:rsidP="00DE3C0B">
            <w:pPr>
              <w:tabs>
                <w:tab w:val="left" w:pos="3118"/>
              </w:tabs>
              <w:snapToGrid w:val="0"/>
              <w:jc w:val="both"/>
              <w:rPr>
                <w:sz w:val="22"/>
                <w:lang w:val="en-US"/>
              </w:rPr>
            </w:pPr>
            <w:r>
              <w:rPr>
                <w:sz w:val="22"/>
                <w:lang w:val="en-US"/>
              </w:rPr>
              <w:t xml:space="preserve">   </w:t>
            </w:r>
            <w:r w:rsidR="00A55A64">
              <w:rPr>
                <w:sz w:val="22"/>
                <w:lang w:val="en-US"/>
              </w:rPr>
              <w:t xml:space="preserve">   </w:t>
            </w:r>
            <w:r w:rsidR="004C6F0A">
              <w:rPr>
                <w:sz w:val="22"/>
                <w:lang w:val="en-US"/>
              </w:rPr>
              <w:t xml:space="preserve">TEL.                                            77 40 87 </w:t>
            </w:r>
            <w:r>
              <w:rPr>
                <w:sz w:val="22"/>
                <w:lang w:val="en-US"/>
              </w:rPr>
              <w:t>990</w:t>
            </w:r>
          </w:p>
          <w:p w:rsidR="004C6F0A" w:rsidRDefault="00B748F9" w:rsidP="00DE3C0B">
            <w:pPr>
              <w:tabs>
                <w:tab w:val="left" w:pos="3118"/>
              </w:tabs>
              <w:jc w:val="both"/>
              <w:rPr>
                <w:sz w:val="22"/>
                <w:lang w:val="en-US"/>
              </w:rPr>
            </w:pPr>
            <w:r>
              <w:rPr>
                <w:sz w:val="22"/>
                <w:lang w:val="en-US"/>
              </w:rPr>
              <w:t xml:space="preserve">   </w:t>
            </w:r>
            <w:r w:rsidR="004C6F0A">
              <w:rPr>
                <w:sz w:val="22"/>
                <w:lang w:val="de-DE"/>
              </w:rPr>
              <w:t xml:space="preserve"> E-MAIL                                   </w:t>
            </w:r>
            <w:r w:rsidR="00C66BC5">
              <w:rPr>
                <w:sz w:val="22"/>
                <w:lang w:val="de-DE"/>
              </w:rPr>
              <w:t xml:space="preserve"> </w:t>
            </w:r>
            <w:r w:rsidR="004C6F0A">
              <w:rPr>
                <w:sz w:val="22"/>
                <w:lang w:val="de-DE"/>
              </w:rPr>
              <w:t xml:space="preserve">   </w:t>
            </w:r>
            <w:r w:rsidR="00F7196C">
              <w:rPr>
                <w:sz w:val="22"/>
                <w:lang w:val="de-DE"/>
              </w:rPr>
              <w:t xml:space="preserve"> </w:t>
            </w:r>
            <w:hyperlink r:id="rId8" w:history="1">
              <w:r w:rsidR="0021039E" w:rsidRPr="00FD3B7C">
                <w:rPr>
                  <w:rStyle w:val="Hipercze"/>
                  <w:sz w:val="22"/>
                  <w:lang w:val="de-DE"/>
                </w:rPr>
                <w:t>wozniakm@zoznysa.pl</w:t>
              </w:r>
            </w:hyperlink>
            <w:r w:rsidR="005E4117">
              <w:t xml:space="preserve"> </w:t>
            </w:r>
            <w:r w:rsidR="00F7196C">
              <w:rPr>
                <w:sz w:val="22"/>
                <w:lang w:val="de-DE"/>
              </w:rPr>
              <w:t xml:space="preserve"> </w:t>
            </w:r>
          </w:p>
          <w:p w:rsidR="004C6F0A" w:rsidRDefault="0024431F" w:rsidP="0015452A">
            <w:pPr>
              <w:tabs>
                <w:tab w:val="left" w:pos="3118"/>
              </w:tabs>
              <w:jc w:val="both"/>
              <w:rPr>
                <w:sz w:val="22"/>
                <w:lang w:val="en-US"/>
              </w:rPr>
            </w:pPr>
            <w:r>
              <w:rPr>
                <w:sz w:val="22"/>
                <w:lang w:val="en-US"/>
              </w:rPr>
              <w:t xml:space="preserve">     WWW                                         </w:t>
            </w:r>
            <w:r w:rsidR="0015452A">
              <w:rPr>
                <w:sz w:val="22"/>
                <w:lang w:val="en-US"/>
              </w:rPr>
              <w:t xml:space="preserve"> </w:t>
            </w:r>
            <w:hyperlink r:id="rId9" w:history="1">
              <w:r w:rsidR="00A40C7C" w:rsidRPr="008B5AB8">
                <w:rPr>
                  <w:rStyle w:val="Hipercze"/>
                  <w:sz w:val="22"/>
                  <w:lang w:val="en-US"/>
                </w:rPr>
                <w:t>www.zoz.nysa.pl</w:t>
              </w:r>
            </w:hyperlink>
            <w:r w:rsidR="0067463D">
              <w:rPr>
                <w:sz w:val="22"/>
                <w:lang w:val="en-US"/>
              </w:rPr>
              <w:t xml:space="preserve"> </w:t>
            </w:r>
          </w:p>
          <w:p w:rsidR="0015452A" w:rsidRPr="00712CD4" w:rsidRDefault="0015452A" w:rsidP="0015452A">
            <w:pPr>
              <w:tabs>
                <w:tab w:val="left" w:pos="3118"/>
              </w:tabs>
              <w:jc w:val="both"/>
              <w:rPr>
                <w:lang w:val="en-US"/>
              </w:rPr>
            </w:pPr>
          </w:p>
        </w:tc>
      </w:tr>
    </w:tbl>
    <w:p w:rsidR="004C6F0A" w:rsidRDefault="004C6F0A" w:rsidP="004C6F0A">
      <w:pPr>
        <w:tabs>
          <w:tab w:val="left" w:pos="3118"/>
        </w:tabs>
        <w:jc w:val="both"/>
        <w:rPr>
          <w:sz w:val="22"/>
          <w:u w:val="single"/>
          <w:lang w:val="de-DE"/>
        </w:rPr>
      </w:pPr>
    </w:p>
    <w:p w:rsidR="00B52A9D" w:rsidRDefault="00B52A9D" w:rsidP="004C6F0A">
      <w:pPr>
        <w:tabs>
          <w:tab w:val="left" w:pos="3118"/>
        </w:tabs>
        <w:jc w:val="both"/>
        <w:rPr>
          <w:sz w:val="22"/>
          <w:u w:val="single"/>
          <w:lang w:val="de-DE"/>
        </w:rPr>
      </w:pPr>
    </w:p>
    <w:p w:rsidR="004C6F0A"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4C6F0A"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w:t>
      </w:r>
      <w:r w:rsidR="002431F1">
        <w:rPr>
          <w:sz w:val="22"/>
        </w:rPr>
        <w:t xml:space="preserve">  </w:t>
      </w:r>
      <w:r>
        <w:rPr>
          <w:sz w:val="22"/>
        </w:rPr>
        <w:t>WARUNKÓW  ZAMÓWIENIA</w:t>
      </w:r>
    </w:p>
    <w:p w:rsidR="004C6F0A" w:rsidRDefault="004C6F0A" w:rsidP="004C6F0A">
      <w:pPr>
        <w:pBdr>
          <w:left w:val="single" w:sz="4" w:space="5" w:color="000000"/>
          <w:right w:val="single" w:sz="4" w:space="0" w:color="000000"/>
        </w:pBdr>
        <w:tabs>
          <w:tab w:val="left" w:pos="3118"/>
        </w:tabs>
        <w:jc w:val="center"/>
        <w:rPr>
          <w:b/>
          <w:sz w:val="22"/>
        </w:rPr>
      </w:pPr>
      <w:r>
        <w:rPr>
          <w:b/>
          <w:sz w:val="22"/>
        </w:rPr>
        <w:t>(SWZ)</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673BB7" w:rsidRDefault="004C6F0A" w:rsidP="00B52A9D">
      <w:pPr>
        <w:pBdr>
          <w:left w:val="single" w:sz="4" w:space="5" w:color="000000"/>
          <w:right w:val="single" w:sz="4" w:space="0" w:color="000000"/>
        </w:pBdr>
        <w:tabs>
          <w:tab w:val="left" w:pos="3118"/>
        </w:tabs>
        <w:jc w:val="both"/>
        <w:rPr>
          <w:sz w:val="22"/>
        </w:rPr>
      </w:pPr>
      <w:r>
        <w:rPr>
          <w:sz w:val="22"/>
        </w:rPr>
        <w:t xml:space="preserve"> </w:t>
      </w:r>
    </w:p>
    <w:p w:rsidR="008D42F9" w:rsidRPr="008D6700" w:rsidRDefault="008D42F9" w:rsidP="00B52A9D">
      <w:pPr>
        <w:pBdr>
          <w:left w:val="single" w:sz="4" w:space="5" w:color="000000"/>
          <w:right w:val="single" w:sz="4" w:space="0" w:color="000000"/>
        </w:pBdr>
        <w:tabs>
          <w:tab w:val="left" w:pos="3118"/>
        </w:tabs>
        <w:jc w:val="both"/>
        <w:rPr>
          <w:sz w:val="22"/>
          <w:szCs w:val="22"/>
        </w:rPr>
      </w:pPr>
    </w:p>
    <w:p w:rsidR="002A0C22" w:rsidRDefault="004C6F0A" w:rsidP="00157DAB">
      <w:pPr>
        <w:pBdr>
          <w:left w:val="single" w:sz="4" w:space="5" w:color="000000"/>
          <w:right w:val="single" w:sz="4" w:space="0" w:color="000000"/>
        </w:pBdr>
        <w:tabs>
          <w:tab w:val="left" w:pos="3118"/>
        </w:tabs>
        <w:rPr>
          <w:b/>
          <w:sz w:val="22"/>
          <w:szCs w:val="22"/>
        </w:rPr>
      </w:pPr>
      <w:r w:rsidRPr="008D6700">
        <w:rPr>
          <w:sz w:val="22"/>
          <w:szCs w:val="22"/>
        </w:rPr>
        <w:t>PRZEDMIOT</w:t>
      </w:r>
      <w:r w:rsidRPr="008D6700">
        <w:rPr>
          <w:b/>
          <w:sz w:val="22"/>
          <w:szCs w:val="22"/>
        </w:rPr>
        <w:t xml:space="preserve">  </w:t>
      </w:r>
      <w:r w:rsidRPr="008D6700">
        <w:rPr>
          <w:sz w:val="22"/>
          <w:szCs w:val="22"/>
        </w:rPr>
        <w:t>ZAMÓWIENIA</w:t>
      </w:r>
      <w:r w:rsidR="00D87B36" w:rsidRPr="00644972">
        <w:rPr>
          <w:sz w:val="22"/>
          <w:szCs w:val="22"/>
        </w:rPr>
        <w:t>:</w:t>
      </w:r>
      <w:r w:rsidR="00D87B36" w:rsidRPr="008D6700">
        <w:rPr>
          <w:b/>
          <w:sz w:val="22"/>
          <w:szCs w:val="22"/>
        </w:rPr>
        <w:t xml:space="preserve"> </w:t>
      </w:r>
      <w:r w:rsidR="00B357E5">
        <w:rPr>
          <w:b/>
          <w:sz w:val="22"/>
          <w:szCs w:val="22"/>
        </w:rPr>
        <w:tab/>
      </w:r>
      <w:r w:rsidR="008D42F9" w:rsidRPr="008D6700">
        <w:rPr>
          <w:b/>
          <w:sz w:val="22"/>
          <w:szCs w:val="22"/>
        </w:rPr>
        <w:t xml:space="preserve">Dostawa </w:t>
      </w:r>
      <w:r w:rsidR="005E4117">
        <w:rPr>
          <w:b/>
          <w:sz w:val="22"/>
          <w:szCs w:val="22"/>
        </w:rPr>
        <w:t xml:space="preserve">wyrobów </w:t>
      </w:r>
      <w:r w:rsidR="0021039E">
        <w:rPr>
          <w:b/>
          <w:sz w:val="22"/>
          <w:szCs w:val="22"/>
        </w:rPr>
        <w:t>medycznych ogólnoszpitalnych</w:t>
      </w:r>
      <w:r w:rsidR="002A0C22">
        <w:rPr>
          <w:b/>
          <w:sz w:val="22"/>
          <w:szCs w:val="22"/>
        </w:rPr>
        <w:t xml:space="preserve"> </w:t>
      </w:r>
    </w:p>
    <w:p w:rsidR="008D42F9" w:rsidRDefault="008D42F9" w:rsidP="00C4726C">
      <w:pPr>
        <w:pBdr>
          <w:left w:val="single" w:sz="4" w:space="5" w:color="000000"/>
          <w:right w:val="single" w:sz="4" w:space="0" w:color="000000"/>
        </w:pBdr>
        <w:tabs>
          <w:tab w:val="left" w:pos="3118"/>
        </w:tabs>
        <w:rPr>
          <w:sz w:val="22"/>
        </w:rPr>
      </w:pPr>
    </w:p>
    <w:p w:rsidR="00407312" w:rsidRDefault="00407312" w:rsidP="00C4726C">
      <w:pPr>
        <w:pBdr>
          <w:left w:val="single" w:sz="4" w:space="5" w:color="000000"/>
          <w:right w:val="single" w:sz="4" w:space="0" w:color="000000"/>
        </w:pBdr>
        <w:tabs>
          <w:tab w:val="left" w:pos="3118"/>
        </w:tabs>
        <w:rPr>
          <w:sz w:val="22"/>
        </w:rPr>
      </w:pPr>
    </w:p>
    <w:p w:rsidR="004C6F0A" w:rsidRDefault="004C6F0A" w:rsidP="004C6F0A">
      <w:pPr>
        <w:pBdr>
          <w:top w:val="single" w:sz="4" w:space="0" w:color="000000"/>
          <w:left w:val="single" w:sz="4" w:space="5"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Z</w:t>
      </w:r>
      <w:r w:rsidR="0030070A">
        <w:rPr>
          <w:sz w:val="22"/>
        </w:rPr>
        <w:t>Z</w:t>
      </w:r>
      <w:r>
        <w:rPr>
          <w:sz w:val="22"/>
        </w:rPr>
        <w:t>P-</w:t>
      </w:r>
      <w:r w:rsidR="0030070A">
        <w:rPr>
          <w:sz w:val="22"/>
        </w:rPr>
        <w:t>344/</w:t>
      </w:r>
      <w:r w:rsidR="00DA2E87">
        <w:rPr>
          <w:sz w:val="22"/>
        </w:rPr>
        <w:t>53</w:t>
      </w:r>
      <w:r w:rsidR="0030070A" w:rsidRPr="009E3C8F">
        <w:rPr>
          <w:sz w:val="22"/>
        </w:rPr>
        <w:t>/</w:t>
      </w:r>
      <w:r w:rsidRPr="009E3C8F">
        <w:rPr>
          <w:sz w:val="22"/>
        </w:rPr>
        <w:t>20</w:t>
      </w:r>
      <w:r w:rsidR="005E5133">
        <w:rPr>
          <w:sz w:val="22"/>
        </w:rPr>
        <w:t>2</w:t>
      </w:r>
      <w:r w:rsidR="002F191A">
        <w:rPr>
          <w:sz w:val="22"/>
        </w:rPr>
        <w:t>4</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rsidR="004C6F0A" w:rsidRDefault="004C6F0A" w:rsidP="004C6F0A">
      <w:pPr>
        <w:pBdr>
          <w:left w:val="single" w:sz="4" w:space="5"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TRYB UDZIELENIA</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r>
      <w:r w:rsidR="0018190D">
        <w:rPr>
          <w:sz w:val="22"/>
        </w:rPr>
        <w:t>Tryb</w:t>
      </w:r>
      <w:r>
        <w:rPr>
          <w:sz w:val="22"/>
        </w:rPr>
        <w:t xml:space="preserve"> </w:t>
      </w:r>
      <w:r w:rsidR="00717F89">
        <w:rPr>
          <w:sz w:val="22"/>
        </w:rPr>
        <w:t>podstawowy</w:t>
      </w:r>
      <w:r w:rsidR="005C574D" w:rsidRPr="005C574D">
        <w:rPr>
          <w:sz w:val="22"/>
          <w:szCs w:val="22"/>
        </w:rPr>
        <w:t xml:space="preserve"> </w:t>
      </w:r>
    </w:p>
    <w:p w:rsidR="004C6F0A" w:rsidRDefault="004C6F0A" w:rsidP="004C6F0A">
      <w:pPr>
        <w:pBdr>
          <w:left w:val="single" w:sz="4" w:space="5" w:color="000000"/>
          <w:bottom w:val="single" w:sz="4" w:space="0" w:color="000000"/>
          <w:right w:val="single" w:sz="4" w:space="0" w:color="000000"/>
        </w:pBdr>
        <w:tabs>
          <w:tab w:val="left" w:pos="3118"/>
        </w:tabs>
        <w:jc w:val="both"/>
        <w:rPr>
          <w:sz w:val="22"/>
          <w:u w:val="single"/>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4C6F0A" w:rsidRDefault="004C6F0A" w:rsidP="004C6F0A">
      <w:pPr>
        <w:pStyle w:val="Tekstpodstawowy"/>
        <w:pBdr>
          <w:left w:val="single" w:sz="4" w:space="5" w:color="000000"/>
          <w:right w:val="single" w:sz="4" w:space="0" w:color="000000"/>
        </w:pBdr>
        <w:rPr>
          <w:sz w:val="22"/>
        </w:rPr>
      </w:pPr>
      <w:r>
        <w:rPr>
          <w:sz w:val="22"/>
        </w:rPr>
        <w:t xml:space="preserve">PODSTAWA                               Ustawa z dnia </w:t>
      </w:r>
      <w:r w:rsidR="0098609D">
        <w:rPr>
          <w:sz w:val="22"/>
        </w:rPr>
        <w:t>11 września 2019</w:t>
      </w:r>
      <w:r>
        <w:rPr>
          <w:sz w:val="22"/>
        </w:rPr>
        <w:t>r. Prawo zamówie</w:t>
      </w:r>
      <w:r w:rsidR="00F112FC">
        <w:rPr>
          <w:sz w:val="22"/>
        </w:rPr>
        <w:t>ń</w:t>
      </w:r>
      <w:r>
        <w:rPr>
          <w:sz w:val="22"/>
        </w:rPr>
        <w:t xml:space="preserve">    </w:t>
      </w:r>
    </w:p>
    <w:p w:rsidR="00C36AE9" w:rsidRPr="002A7E01" w:rsidRDefault="004C6F0A" w:rsidP="00C36AE9">
      <w:pPr>
        <w:pStyle w:val="Tekstpodstawowy"/>
        <w:pBdr>
          <w:left w:val="single" w:sz="4" w:space="5" w:color="000000"/>
          <w:right w:val="single" w:sz="4" w:space="0" w:color="000000"/>
        </w:pBdr>
        <w:tabs>
          <w:tab w:val="left" w:pos="0"/>
        </w:tabs>
        <w:rPr>
          <w:sz w:val="22"/>
          <w:szCs w:val="22"/>
        </w:rPr>
      </w:pPr>
      <w:r>
        <w:rPr>
          <w:sz w:val="22"/>
        </w:rPr>
        <w:t xml:space="preserve">PRAWNA:                                  </w:t>
      </w:r>
      <w:r w:rsidRPr="00815350">
        <w:rPr>
          <w:sz w:val="22"/>
        </w:rPr>
        <w:t xml:space="preserve">publicznych </w:t>
      </w:r>
      <w:r w:rsidR="005E5133" w:rsidRPr="000723C0">
        <w:rPr>
          <w:sz w:val="22"/>
          <w:szCs w:val="22"/>
          <w:lang w:eastAsia="pl-PL"/>
        </w:rPr>
        <w:t>(Dz. U. z 20</w:t>
      </w:r>
      <w:r w:rsidR="005E5133">
        <w:rPr>
          <w:sz w:val="22"/>
          <w:szCs w:val="22"/>
          <w:lang w:eastAsia="pl-PL"/>
        </w:rPr>
        <w:t>2</w:t>
      </w:r>
      <w:r w:rsidR="008B045B">
        <w:rPr>
          <w:sz w:val="22"/>
          <w:szCs w:val="22"/>
          <w:lang w:eastAsia="pl-PL"/>
        </w:rPr>
        <w:t>4</w:t>
      </w:r>
      <w:r w:rsidR="005E5133" w:rsidRPr="000723C0">
        <w:rPr>
          <w:sz w:val="22"/>
          <w:szCs w:val="22"/>
          <w:lang w:eastAsia="pl-PL"/>
        </w:rPr>
        <w:t xml:space="preserve">r. poz. </w:t>
      </w:r>
      <w:r w:rsidR="005E5133">
        <w:rPr>
          <w:sz w:val="22"/>
          <w:szCs w:val="22"/>
          <w:lang w:eastAsia="pl-PL"/>
        </w:rPr>
        <w:t>1</w:t>
      </w:r>
      <w:r w:rsidR="00DA157D">
        <w:rPr>
          <w:sz w:val="22"/>
          <w:szCs w:val="22"/>
          <w:lang w:eastAsia="pl-PL"/>
        </w:rPr>
        <w:t>320</w:t>
      </w:r>
      <w:r w:rsidR="005E5133">
        <w:rPr>
          <w:sz w:val="22"/>
          <w:szCs w:val="22"/>
          <w:lang w:eastAsia="pl-PL"/>
        </w:rPr>
        <w:t xml:space="preserve"> z późn. zm.</w:t>
      </w:r>
      <w:r w:rsidR="005E5133" w:rsidRPr="000723C0">
        <w:rPr>
          <w:sz w:val="22"/>
          <w:szCs w:val="22"/>
          <w:lang w:eastAsia="pl-PL"/>
        </w:rPr>
        <w:t>)</w:t>
      </w:r>
    </w:p>
    <w:p w:rsidR="004C6F0A" w:rsidRDefault="004C6F0A" w:rsidP="004C6F0A">
      <w:pPr>
        <w:pStyle w:val="Tekstpodstawowy"/>
        <w:pBdr>
          <w:left w:val="single" w:sz="4" w:space="5" w:color="000000"/>
          <w:right w:val="single" w:sz="4" w:space="0" w:color="000000"/>
        </w:pBdr>
        <w:rPr>
          <w:sz w:val="22"/>
        </w:rPr>
      </w:pP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4C6F0A" w:rsidRDefault="004C6F0A" w:rsidP="004C6F0A">
      <w:pPr>
        <w:pBdr>
          <w:left w:val="single" w:sz="4" w:space="4" w:color="000000"/>
          <w:right w:val="single" w:sz="4" w:space="0" w:color="000000"/>
        </w:pBdr>
        <w:tabs>
          <w:tab w:val="left" w:pos="3118"/>
        </w:tabs>
        <w:jc w:val="both"/>
        <w:rPr>
          <w:sz w:val="22"/>
        </w:rPr>
      </w:pPr>
      <w:r>
        <w:rPr>
          <w:sz w:val="22"/>
        </w:rPr>
        <w:t xml:space="preserve">    </w:t>
      </w:r>
    </w:p>
    <w:p w:rsidR="004C6F0A" w:rsidRPr="0021039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r>
        <w:rPr>
          <w:sz w:val="22"/>
        </w:rPr>
        <w:t xml:space="preserve">ZATWIERDZENIE      </w:t>
      </w:r>
      <w:r>
        <w:rPr>
          <w:sz w:val="22"/>
        </w:rPr>
        <w:tab/>
      </w:r>
      <w:r w:rsidRPr="0004344E">
        <w:rPr>
          <w:sz w:val="22"/>
        </w:rPr>
        <w:t xml:space="preserve">Nysa, dnia </w:t>
      </w:r>
      <w:r w:rsidR="00DA2E87">
        <w:rPr>
          <w:color w:val="000000" w:themeColor="text1"/>
          <w:sz w:val="22"/>
        </w:rPr>
        <w:t>01.10</w:t>
      </w:r>
      <w:r w:rsidR="002A0C22" w:rsidRPr="00087EC1">
        <w:rPr>
          <w:color w:val="000000" w:themeColor="text1"/>
          <w:sz w:val="22"/>
        </w:rPr>
        <w:t>.202</w:t>
      </w:r>
      <w:r w:rsidR="002F191A" w:rsidRPr="00087EC1">
        <w:rPr>
          <w:color w:val="000000" w:themeColor="text1"/>
          <w:sz w:val="22"/>
        </w:rPr>
        <w:t>4</w:t>
      </w:r>
      <w:r w:rsidR="00DC71FA" w:rsidRPr="00087EC1">
        <w:rPr>
          <w:color w:val="000000" w:themeColor="text1"/>
          <w:sz w:val="22"/>
        </w:rPr>
        <w:t>r.</w:t>
      </w: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r>
        <w:rPr>
          <w:sz w:val="22"/>
        </w:rPr>
        <w:t xml:space="preserve">DOKUMENTACJI:     </w:t>
      </w:r>
      <w:r>
        <w:rPr>
          <w:sz w:val="22"/>
        </w:rPr>
        <w:tab/>
        <w:t>Podpis Zamawiającego</w:t>
      </w: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062956" w:rsidRDefault="00062956" w:rsidP="004C6F0A">
      <w:pPr>
        <w:pBdr>
          <w:left w:val="single" w:sz="4" w:space="4" w:color="000000"/>
          <w:bottom w:val="single" w:sz="4" w:space="3" w:color="000000"/>
          <w:right w:val="single" w:sz="4" w:space="0" w:color="000000"/>
        </w:pBdr>
        <w:tabs>
          <w:tab w:val="left" w:pos="3118"/>
        </w:tabs>
        <w:jc w:val="both"/>
        <w:rPr>
          <w:sz w:val="22"/>
        </w:rPr>
      </w:pPr>
    </w:p>
    <w:p w:rsidR="00A01363" w:rsidRDefault="00A01363" w:rsidP="004C6F0A">
      <w:pPr>
        <w:pBdr>
          <w:left w:val="single" w:sz="4" w:space="4" w:color="000000"/>
          <w:bottom w:val="single" w:sz="4" w:space="3" w:color="000000"/>
          <w:right w:val="single" w:sz="4" w:space="0" w:color="000000"/>
        </w:pBdr>
        <w:tabs>
          <w:tab w:val="left" w:pos="3118"/>
        </w:tabs>
        <w:jc w:val="both"/>
        <w:rPr>
          <w:sz w:val="22"/>
        </w:rPr>
      </w:pPr>
    </w:p>
    <w:p w:rsidR="00062956" w:rsidRDefault="00062956"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4C6F0A" w:rsidRDefault="004C6F0A" w:rsidP="004C6F0A">
      <w:pPr>
        <w:pBdr>
          <w:left w:val="single" w:sz="4" w:space="4" w:color="000000"/>
          <w:bottom w:val="single" w:sz="4" w:space="3" w:color="000000"/>
          <w:right w:val="single" w:sz="4" w:space="0" w:color="000000"/>
        </w:pBdr>
        <w:tabs>
          <w:tab w:val="left" w:pos="3118"/>
        </w:tabs>
        <w:jc w:val="both"/>
        <w:rPr>
          <w:sz w:val="22"/>
        </w:rPr>
      </w:pPr>
    </w:p>
    <w:p w:rsidR="00DE3C0B" w:rsidRDefault="00DE3C0B" w:rsidP="0030070A">
      <w:pPr>
        <w:shd w:val="clear" w:color="auto" w:fill="FFFFFF"/>
        <w:tabs>
          <w:tab w:val="left" w:pos="0"/>
        </w:tabs>
        <w:jc w:val="both"/>
        <w:rPr>
          <w:color w:val="000000"/>
          <w:sz w:val="22"/>
          <w:szCs w:val="22"/>
        </w:rPr>
      </w:pPr>
    </w:p>
    <w:p w:rsidR="00796AF8" w:rsidRDefault="00796AF8" w:rsidP="0030070A">
      <w:pPr>
        <w:shd w:val="clear" w:color="auto" w:fill="FFFFFF"/>
        <w:tabs>
          <w:tab w:val="left" w:pos="0"/>
        </w:tabs>
        <w:jc w:val="both"/>
        <w:rPr>
          <w:color w:val="000000"/>
          <w:sz w:val="22"/>
          <w:szCs w:val="22"/>
        </w:rPr>
      </w:pPr>
    </w:p>
    <w:p w:rsidR="00796AF8" w:rsidRDefault="00796AF8" w:rsidP="0030070A">
      <w:pPr>
        <w:shd w:val="clear" w:color="auto" w:fill="FFFFFF"/>
        <w:tabs>
          <w:tab w:val="left" w:pos="0"/>
        </w:tabs>
        <w:jc w:val="both"/>
        <w:rPr>
          <w:color w:val="000000"/>
          <w:sz w:val="22"/>
          <w:szCs w:val="22"/>
        </w:rPr>
      </w:pPr>
    </w:p>
    <w:p w:rsidR="00796AF8" w:rsidRDefault="00796AF8" w:rsidP="0030070A">
      <w:pPr>
        <w:shd w:val="clear" w:color="auto" w:fill="FFFFFF"/>
        <w:tabs>
          <w:tab w:val="left" w:pos="0"/>
        </w:tabs>
        <w:jc w:val="both"/>
        <w:rPr>
          <w:color w:val="000000"/>
          <w:sz w:val="22"/>
          <w:szCs w:val="22"/>
        </w:rPr>
      </w:pPr>
    </w:p>
    <w:p w:rsidR="00796AF8" w:rsidRDefault="00796AF8" w:rsidP="0030070A">
      <w:pPr>
        <w:shd w:val="clear" w:color="auto" w:fill="FFFFFF"/>
        <w:tabs>
          <w:tab w:val="left" w:pos="0"/>
        </w:tabs>
        <w:jc w:val="both"/>
        <w:rPr>
          <w:color w:val="000000"/>
          <w:sz w:val="22"/>
          <w:szCs w:val="22"/>
        </w:rPr>
      </w:pPr>
    </w:p>
    <w:p w:rsidR="00DE3C0B" w:rsidRPr="000B4695" w:rsidRDefault="00181394">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br w:type="page"/>
      </w:r>
      <w:r w:rsidR="00DE3C0B" w:rsidRPr="000B4695">
        <w:rPr>
          <w:b/>
          <w:sz w:val="22"/>
          <w:szCs w:val="22"/>
        </w:rPr>
        <w:lastRenderedPageBreak/>
        <w:t xml:space="preserve"> INFORMACJE OGÓLNE</w:t>
      </w:r>
    </w:p>
    <w:p w:rsidR="005E5133" w:rsidRPr="003E6E4C" w:rsidRDefault="005E5133" w:rsidP="00B035FF">
      <w:pPr>
        <w:pStyle w:val="Nagwek1"/>
        <w:numPr>
          <w:ilvl w:val="0"/>
          <w:numId w:val="14"/>
        </w:numPr>
        <w:shd w:val="clear" w:color="auto" w:fill="FFFFFF"/>
        <w:tabs>
          <w:tab w:val="clear" w:pos="3118"/>
          <w:tab w:val="left" w:pos="0"/>
        </w:tabs>
        <w:ind w:left="284" w:hanging="284"/>
        <w:jc w:val="both"/>
        <w:rPr>
          <w:sz w:val="22"/>
          <w:szCs w:val="22"/>
        </w:rPr>
      </w:pPr>
      <w:r w:rsidRPr="003E6E4C">
        <w:rPr>
          <w:sz w:val="22"/>
          <w:szCs w:val="22"/>
        </w:rPr>
        <w:t>Zamawiającym jest:</w:t>
      </w:r>
    </w:p>
    <w:p w:rsidR="005E5133" w:rsidRPr="003E6E4C" w:rsidRDefault="005E5133" w:rsidP="005E5133">
      <w:pPr>
        <w:shd w:val="clear" w:color="auto" w:fill="FFFFFF"/>
        <w:tabs>
          <w:tab w:val="left" w:pos="180"/>
          <w:tab w:val="left" w:pos="284"/>
        </w:tabs>
        <w:ind w:left="284"/>
        <w:rPr>
          <w:sz w:val="22"/>
          <w:szCs w:val="22"/>
        </w:rPr>
      </w:pPr>
      <w:r w:rsidRPr="003E6E4C">
        <w:rPr>
          <w:sz w:val="22"/>
          <w:szCs w:val="22"/>
        </w:rPr>
        <w:t xml:space="preserve">Zespół Opieki Zdrowotnej w Nysie </w:t>
      </w:r>
    </w:p>
    <w:p w:rsidR="005E5133" w:rsidRPr="003E6E4C" w:rsidRDefault="005E5133" w:rsidP="005E5133">
      <w:pPr>
        <w:shd w:val="clear" w:color="auto" w:fill="FFFFFF"/>
        <w:tabs>
          <w:tab w:val="left" w:pos="180"/>
          <w:tab w:val="left" w:pos="284"/>
        </w:tabs>
        <w:ind w:left="284"/>
        <w:rPr>
          <w:sz w:val="22"/>
          <w:szCs w:val="22"/>
        </w:rPr>
      </w:pPr>
      <w:r w:rsidRPr="003E6E4C">
        <w:rPr>
          <w:sz w:val="22"/>
          <w:szCs w:val="22"/>
        </w:rPr>
        <w:t>ul. Bohaterów Warszawy 34, 48-300 Nysa</w:t>
      </w:r>
    </w:p>
    <w:p w:rsidR="005E5133" w:rsidRPr="003E6E4C" w:rsidRDefault="00A55A64" w:rsidP="005E5133">
      <w:pPr>
        <w:pStyle w:val="Default"/>
        <w:tabs>
          <w:tab w:val="left" w:pos="284"/>
        </w:tabs>
        <w:ind w:left="284"/>
        <w:rPr>
          <w:bCs/>
          <w:color w:val="auto"/>
          <w:sz w:val="22"/>
          <w:szCs w:val="22"/>
        </w:rPr>
      </w:pPr>
      <w:r>
        <w:rPr>
          <w:bCs/>
          <w:color w:val="auto"/>
          <w:sz w:val="22"/>
          <w:szCs w:val="22"/>
        </w:rPr>
        <w:t>tel. 774087990</w:t>
      </w:r>
    </w:p>
    <w:p w:rsidR="005E5133" w:rsidRPr="003E6E4C" w:rsidRDefault="005E5133" w:rsidP="005E5133">
      <w:pPr>
        <w:pStyle w:val="Default"/>
        <w:tabs>
          <w:tab w:val="left" w:pos="284"/>
        </w:tabs>
        <w:ind w:left="284"/>
        <w:rPr>
          <w:bCs/>
          <w:color w:val="auto"/>
          <w:sz w:val="22"/>
          <w:szCs w:val="22"/>
        </w:rPr>
      </w:pPr>
      <w:r w:rsidRPr="003E6E4C">
        <w:rPr>
          <w:bCs/>
          <w:color w:val="auto"/>
          <w:sz w:val="22"/>
          <w:szCs w:val="22"/>
        </w:rPr>
        <w:t xml:space="preserve">e-mail: </w:t>
      </w:r>
      <w:hyperlink r:id="rId10" w:history="1">
        <w:r w:rsidR="0021039E" w:rsidRPr="00FD3B7C">
          <w:rPr>
            <w:rStyle w:val="Hipercze"/>
            <w:bCs/>
            <w:sz w:val="22"/>
            <w:szCs w:val="22"/>
          </w:rPr>
          <w:t>wozniakm@zoznysa.pl</w:t>
        </w:r>
      </w:hyperlink>
      <w:r w:rsidRPr="003E6E4C">
        <w:rPr>
          <w:bCs/>
          <w:color w:val="auto"/>
          <w:sz w:val="22"/>
          <w:szCs w:val="22"/>
        </w:rPr>
        <w:t xml:space="preserve"> </w:t>
      </w:r>
    </w:p>
    <w:p w:rsidR="005E5133" w:rsidRDefault="005E5133" w:rsidP="00B035FF">
      <w:pPr>
        <w:pStyle w:val="Akapitzlist"/>
        <w:numPr>
          <w:ilvl w:val="0"/>
          <w:numId w:val="14"/>
        </w:numPr>
        <w:suppressAutoHyphens w:val="0"/>
        <w:autoSpaceDE w:val="0"/>
        <w:autoSpaceDN w:val="0"/>
        <w:adjustRightInd w:val="0"/>
        <w:ind w:left="284" w:hanging="284"/>
        <w:jc w:val="both"/>
        <w:rPr>
          <w:kern w:val="0"/>
          <w:sz w:val="22"/>
          <w:szCs w:val="22"/>
          <w:lang w:eastAsia="pl-PL"/>
        </w:rPr>
      </w:pPr>
      <w:r w:rsidRPr="003E6E4C">
        <w:rPr>
          <w:kern w:val="0"/>
          <w:sz w:val="22"/>
          <w:szCs w:val="22"/>
          <w:lang w:eastAsia="pl-PL"/>
        </w:rPr>
        <w:t xml:space="preserve">Adres strony internetowej prowadzonego postępowania: </w:t>
      </w:r>
    </w:p>
    <w:p w:rsidR="00DA2E87" w:rsidRPr="00DA2E87" w:rsidRDefault="00D9214A" w:rsidP="003F0D4D">
      <w:pPr>
        <w:suppressAutoHyphens w:val="0"/>
        <w:autoSpaceDE w:val="0"/>
        <w:autoSpaceDN w:val="0"/>
        <w:adjustRightInd w:val="0"/>
        <w:jc w:val="both"/>
        <w:rPr>
          <w:sz w:val="22"/>
          <w:szCs w:val="22"/>
        </w:rPr>
      </w:pPr>
      <w:hyperlink r:id="rId11" w:history="1">
        <w:r w:rsidR="00DA2E87" w:rsidRPr="00DA2E87">
          <w:rPr>
            <w:rStyle w:val="Hipercze"/>
            <w:sz w:val="22"/>
            <w:szCs w:val="22"/>
          </w:rPr>
          <w:t>https://ezamowienia.gov.pl/mp-client/tenders/ocds-148610-f86d62a8-994b-4141-b9ae-f8e352f5419f</w:t>
        </w:r>
      </w:hyperlink>
    </w:p>
    <w:p w:rsidR="005E5133" w:rsidRPr="003F0D4D" w:rsidRDefault="0021039E" w:rsidP="003F0D4D">
      <w:pPr>
        <w:suppressAutoHyphens w:val="0"/>
        <w:autoSpaceDE w:val="0"/>
        <w:autoSpaceDN w:val="0"/>
        <w:adjustRightInd w:val="0"/>
        <w:jc w:val="both"/>
        <w:rPr>
          <w:color w:val="000000"/>
          <w:kern w:val="0"/>
          <w:sz w:val="22"/>
          <w:szCs w:val="22"/>
          <w:lang w:eastAsia="pl-PL"/>
        </w:rPr>
      </w:pPr>
      <w:r>
        <w:rPr>
          <w:b/>
          <w:sz w:val="22"/>
          <w:szCs w:val="22"/>
        </w:rPr>
        <w:t xml:space="preserve"> </w:t>
      </w:r>
      <w:r w:rsidR="005E5133" w:rsidRPr="003F0D4D">
        <w:rPr>
          <w:color w:val="000000"/>
          <w:kern w:val="0"/>
          <w:sz w:val="22"/>
          <w:szCs w:val="22"/>
          <w:lang w:eastAsia="pl-PL"/>
        </w:rPr>
        <w:t xml:space="preserve">Postępowanie można wyszukać również ze strony głównej Platformy e-Zamówienia (przycisk „Przeglądaj postępowania/konkursy” </w:t>
      </w:r>
    </w:p>
    <w:p w:rsidR="005E5133" w:rsidRPr="003E6E4C" w:rsidRDefault="005E5133" w:rsidP="00B035FF">
      <w:pPr>
        <w:pStyle w:val="Akapitzlist"/>
        <w:numPr>
          <w:ilvl w:val="0"/>
          <w:numId w:val="14"/>
        </w:numPr>
        <w:ind w:left="284" w:right="28" w:hanging="284"/>
        <w:jc w:val="both"/>
        <w:rPr>
          <w:color w:val="000000"/>
          <w:kern w:val="0"/>
          <w:sz w:val="22"/>
          <w:szCs w:val="22"/>
          <w:lang w:eastAsia="pl-PL"/>
        </w:rPr>
      </w:pPr>
      <w:r w:rsidRPr="003E6E4C">
        <w:rPr>
          <w:color w:val="000000"/>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5E5133" w:rsidRPr="00A8611D" w:rsidRDefault="005E5133" w:rsidP="00B035FF">
      <w:pPr>
        <w:pStyle w:val="Akapitzlist"/>
        <w:numPr>
          <w:ilvl w:val="0"/>
          <w:numId w:val="14"/>
        </w:numPr>
        <w:ind w:left="284" w:right="28" w:hanging="284"/>
        <w:jc w:val="both"/>
        <w:rPr>
          <w:color w:val="000000"/>
          <w:kern w:val="0"/>
          <w:sz w:val="22"/>
          <w:szCs w:val="22"/>
          <w:lang w:eastAsia="pl-PL"/>
        </w:rPr>
      </w:pPr>
      <w:r w:rsidRPr="003E6E4C">
        <w:rPr>
          <w:sz w:val="22"/>
          <w:szCs w:val="22"/>
        </w:rPr>
        <w:t>Zamawiający informuje, iż na stronie internetowej Biuletynu Informacji Publicznej Zespołu Opieki Zdrowotnej w Nysie, tj.</w:t>
      </w:r>
      <w:r>
        <w:rPr>
          <w:sz w:val="22"/>
          <w:szCs w:val="22"/>
        </w:rPr>
        <w:t xml:space="preserve"> </w:t>
      </w:r>
      <w:hyperlink r:id="rId12" w:history="1">
        <w:r w:rsidRPr="00F60DBB">
          <w:rPr>
            <w:rStyle w:val="Hipercze"/>
            <w:sz w:val="22"/>
            <w:szCs w:val="22"/>
          </w:rPr>
          <w:t>https://bip.zoz.nysa.pl/ogloszenia/zamowienia-ponizej-progu-ue</w:t>
        </w:r>
      </w:hyperlink>
      <w:r>
        <w:rPr>
          <w:sz w:val="22"/>
          <w:szCs w:val="22"/>
        </w:rPr>
        <w:t xml:space="preserve"> </w:t>
      </w:r>
      <w:r w:rsidRPr="003E6E4C">
        <w:rPr>
          <w:sz w:val="22"/>
          <w:szCs w:val="22"/>
        </w:rPr>
        <w:t xml:space="preserve">znajduje się link przekierowujący do postępowania na </w:t>
      </w:r>
      <w:r w:rsidRPr="003E6E4C">
        <w:rPr>
          <w:kern w:val="0"/>
          <w:sz w:val="22"/>
          <w:szCs w:val="22"/>
          <w:lang w:eastAsia="pl-PL"/>
        </w:rPr>
        <w:t>Platformie e-Zamówienia.</w:t>
      </w:r>
    </w:p>
    <w:p w:rsidR="00A8611D" w:rsidRDefault="00A8611D" w:rsidP="00A8611D">
      <w:pPr>
        <w:ind w:right="28"/>
        <w:jc w:val="both"/>
        <w:rPr>
          <w:color w:val="000000"/>
          <w:kern w:val="0"/>
          <w:sz w:val="22"/>
          <w:szCs w:val="22"/>
          <w:lang w:eastAsia="pl-PL"/>
        </w:rPr>
      </w:pPr>
    </w:p>
    <w:p w:rsidR="00A8611D" w:rsidRPr="000B4695" w:rsidRDefault="00A8611D" w:rsidP="00A8611D">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0B4695">
        <w:rPr>
          <w:b/>
          <w:sz w:val="22"/>
          <w:szCs w:val="22"/>
        </w:rPr>
        <w:t xml:space="preserve">I. </w:t>
      </w:r>
      <w:r>
        <w:rPr>
          <w:b/>
          <w:sz w:val="22"/>
          <w:szCs w:val="22"/>
        </w:rPr>
        <w:t xml:space="preserve">TRYB POSTEPOWANIA O UDZIELENIE ZAMÓWENIA PUBLICZNEGO </w:t>
      </w:r>
    </w:p>
    <w:p w:rsidR="004A3DD6" w:rsidRPr="000B4695" w:rsidRDefault="004A3DD6" w:rsidP="00B035FF">
      <w:pPr>
        <w:numPr>
          <w:ilvl w:val="0"/>
          <w:numId w:val="4"/>
        </w:numPr>
        <w:ind w:left="284" w:hanging="284"/>
        <w:jc w:val="both"/>
        <w:rPr>
          <w:sz w:val="22"/>
          <w:szCs w:val="22"/>
        </w:rPr>
      </w:pPr>
      <w:r w:rsidRPr="000B4695">
        <w:rPr>
          <w:sz w:val="22"/>
          <w:szCs w:val="22"/>
        </w:rPr>
        <w:t xml:space="preserve">Postępowanie o udzielenie zamówienia publicznego prowadzone jest w trybie podstawowym na podstawie art. 275 pkt. 1 ustawy z dnia 11 września 2019 r. – Prawo zamówień publicznych </w:t>
      </w:r>
      <w:r w:rsidR="00F74A17" w:rsidRPr="000723C0">
        <w:rPr>
          <w:sz w:val="22"/>
          <w:szCs w:val="22"/>
          <w:lang w:eastAsia="pl-PL"/>
        </w:rPr>
        <w:t xml:space="preserve">(Dz. U. </w:t>
      </w:r>
      <w:r w:rsidR="00F74A17">
        <w:rPr>
          <w:sz w:val="22"/>
          <w:szCs w:val="22"/>
          <w:lang w:eastAsia="pl-PL"/>
        </w:rPr>
        <w:br/>
      </w:r>
      <w:r w:rsidR="00F74A17" w:rsidRPr="000723C0">
        <w:rPr>
          <w:sz w:val="22"/>
          <w:szCs w:val="22"/>
          <w:lang w:eastAsia="pl-PL"/>
        </w:rPr>
        <w:t>z 20</w:t>
      </w:r>
      <w:r w:rsidR="00F74A17">
        <w:rPr>
          <w:sz w:val="22"/>
          <w:szCs w:val="22"/>
          <w:lang w:eastAsia="pl-PL"/>
        </w:rPr>
        <w:t>2</w:t>
      </w:r>
      <w:r w:rsidR="00DA157D">
        <w:rPr>
          <w:sz w:val="22"/>
          <w:szCs w:val="22"/>
          <w:lang w:eastAsia="pl-PL"/>
        </w:rPr>
        <w:t>4</w:t>
      </w:r>
      <w:r w:rsidR="00F74A17" w:rsidRPr="000723C0">
        <w:rPr>
          <w:sz w:val="22"/>
          <w:szCs w:val="22"/>
          <w:lang w:eastAsia="pl-PL"/>
        </w:rPr>
        <w:t xml:space="preserve">r. poz. </w:t>
      </w:r>
      <w:r w:rsidR="00F74A17">
        <w:rPr>
          <w:sz w:val="22"/>
          <w:szCs w:val="22"/>
          <w:lang w:eastAsia="pl-PL"/>
        </w:rPr>
        <w:t>1</w:t>
      </w:r>
      <w:r w:rsidR="00DA157D">
        <w:rPr>
          <w:sz w:val="22"/>
          <w:szCs w:val="22"/>
          <w:lang w:eastAsia="pl-PL"/>
        </w:rPr>
        <w:t>320</w:t>
      </w:r>
      <w:r w:rsidR="00F74A17">
        <w:rPr>
          <w:sz w:val="22"/>
          <w:szCs w:val="22"/>
          <w:lang w:eastAsia="pl-PL"/>
        </w:rPr>
        <w:t xml:space="preserve"> z </w:t>
      </w:r>
      <w:r w:rsidR="00A55A64">
        <w:rPr>
          <w:sz w:val="22"/>
          <w:szCs w:val="22"/>
          <w:lang w:eastAsia="pl-PL"/>
        </w:rPr>
        <w:t>t.j</w:t>
      </w:r>
      <w:r w:rsidR="00F74A17">
        <w:rPr>
          <w:sz w:val="22"/>
          <w:szCs w:val="22"/>
          <w:lang w:eastAsia="pl-PL"/>
        </w:rPr>
        <w:t>.</w:t>
      </w:r>
      <w:r w:rsidR="00F74A17" w:rsidRPr="000723C0">
        <w:rPr>
          <w:sz w:val="22"/>
          <w:szCs w:val="22"/>
          <w:lang w:eastAsia="pl-PL"/>
        </w:rPr>
        <w:t>)</w:t>
      </w:r>
      <w:r w:rsidRPr="000B4695">
        <w:rPr>
          <w:sz w:val="22"/>
          <w:szCs w:val="22"/>
        </w:rPr>
        <w:t xml:space="preserve"> </w:t>
      </w:r>
      <w:r w:rsidR="00D219F3">
        <w:rPr>
          <w:sz w:val="22"/>
          <w:szCs w:val="22"/>
        </w:rPr>
        <w:t>zwaną dalej Pzp.</w:t>
      </w:r>
    </w:p>
    <w:p w:rsidR="007B70DF" w:rsidRPr="000B4695" w:rsidRDefault="004A3DD6" w:rsidP="00B035FF">
      <w:pPr>
        <w:numPr>
          <w:ilvl w:val="0"/>
          <w:numId w:val="4"/>
        </w:numPr>
        <w:ind w:left="284" w:hanging="284"/>
        <w:jc w:val="both"/>
        <w:rPr>
          <w:sz w:val="22"/>
          <w:szCs w:val="22"/>
        </w:rPr>
      </w:pPr>
      <w:r w:rsidRPr="000B4695">
        <w:rPr>
          <w:sz w:val="22"/>
          <w:szCs w:val="22"/>
        </w:rPr>
        <w:t>W zakresie nieuregulowanym Specyfikacją Warunków Zamówienia, zwaną dalej "SWZ", zastosowanie mają przepisy ustawy P</w:t>
      </w:r>
      <w:r w:rsidR="00D219F3">
        <w:rPr>
          <w:sz w:val="22"/>
          <w:szCs w:val="22"/>
        </w:rPr>
        <w:t>zp</w:t>
      </w:r>
    </w:p>
    <w:p w:rsidR="00496698" w:rsidRPr="002A0C22" w:rsidRDefault="005A6734" w:rsidP="00B035FF">
      <w:pPr>
        <w:numPr>
          <w:ilvl w:val="0"/>
          <w:numId w:val="4"/>
        </w:numPr>
        <w:ind w:left="284" w:hanging="284"/>
        <w:jc w:val="both"/>
        <w:rPr>
          <w:sz w:val="22"/>
          <w:szCs w:val="22"/>
        </w:rPr>
      </w:pPr>
      <w:r w:rsidRPr="002A0C22">
        <w:rPr>
          <w:sz w:val="22"/>
          <w:szCs w:val="22"/>
        </w:rPr>
        <w:t>Zamawiający dokona wyboru najkorzystniejszej oferty bez przeprowadzenia negocjacji</w:t>
      </w:r>
      <w:r w:rsidR="005C574D" w:rsidRPr="002A0C22">
        <w:rPr>
          <w:sz w:val="22"/>
          <w:szCs w:val="22"/>
        </w:rPr>
        <w:t xml:space="preserve"> (zgodnie z art. 275 pkt. 1 ustawy P</w:t>
      </w:r>
      <w:r w:rsidR="00D219F3" w:rsidRPr="002A0C22">
        <w:rPr>
          <w:sz w:val="22"/>
          <w:szCs w:val="22"/>
        </w:rPr>
        <w:t>zp</w:t>
      </w:r>
      <w:r w:rsidR="005C574D" w:rsidRPr="002A0C22">
        <w:rPr>
          <w:sz w:val="22"/>
          <w:szCs w:val="22"/>
        </w:rPr>
        <w:t>)</w:t>
      </w:r>
      <w:r w:rsidR="005C574D" w:rsidRPr="002A0C22">
        <w:rPr>
          <w:i/>
          <w:sz w:val="22"/>
          <w:szCs w:val="22"/>
        </w:rPr>
        <w:t>.</w:t>
      </w:r>
    </w:p>
    <w:p w:rsidR="00496698" w:rsidRPr="00496698" w:rsidRDefault="003D5E4B" w:rsidP="00B035FF">
      <w:pPr>
        <w:numPr>
          <w:ilvl w:val="0"/>
          <w:numId w:val="4"/>
        </w:numPr>
        <w:ind w:left="284" w:hanging="284"/>
        <w:jc w:val="both"/>
        <w:rPr>
          <w:sz w:val="22"/>
          <w:szCs w:val="22"/>
        </w:rPr>
      </w:pPr>
      <w:r w:rsidRPr="00496698">
        <w:rPr>
          <w:sz w:val="22"/>
          <w:szCs w:val="22"/>
        </w:rPr>
        <w:t>Zamawiający</w:t>
      </w:r>
      <w:r w:rsidR="00DF23F1" w:rsidRPr="00496698">
        <w:rPr>
          <w:sz w:val="22"/>
          <w:szCs w:val="22"/>
        </w:rPr>
        <w:t xml:space="preserve"> </w:t>
      </w:r>
      <w:r w:rsidR="005C6D66" w:rsidRPr="00496698">
        <w:rPr>
          <w:sz w:val="22"/>
          <w:szCs w:val="22"/>
        </w:rPr>
        <w:t>dopuszcza składani</w:t>
      </w:r>
      <w:r w:rsidR="00B87601" w:rsidRPr="00496698">
        <w:rPr>
          <w:sz w:val="22"/>
          <w:szCs w:val="22"/>
        </w:rPr>
        <w:t>e</w:t>
      </w:r>
      <w:r w:rsidR="005C6D66" w:rsidRPr="00496698">
        <w:rPr>
          <w:sz w:val="22"/>
          <w:szCs w:val="22"/>
        </w:rPr>
        <w:t xml:space="preserve"> ofert </w:t>
      </w:r>
      <w:r w:rsidR="00B87601" w:rsidRPr="00496698">
        <w:rPr>
          <w:sz w:val="22"/>
          <w:szCs w:val="22"/>
        </w:rPr>
        <w:t>na części</w:t>
      </w:r>
      <w:r w:rsidR="005C6D66" w:rsidRPr="00496698">
        <w:rPr>
          <w:sz w:val="22"/>
          <w:szCs w:val="22"/>
        </w:rPr>
        <w:t>.</w:t>
      </w:r>
      <w:r w:rsidR="00496698" w:rsidRPr="00496698">
        <w:rPr>
          <w:kern w:val="0"/>
          <w:sz w:val="22"/>
          <w:szCs w:val="22"/>
          <w:lang w:eastAsia="pl-PL"/>
        </w:rPr>
        <w:t xml:space="preserve"> Zamawiający dopuszcza możliwość składania ofert częściowych, na jedną lub więcej wybranych części (także na wszystkie części).</w:t>
      </w:r>
      <w:r w:rsidR="00496698" w:rsidRPr="00496698">
        <w:rPr>
          <w:kern w:val="0"/>
          <w:sz w:val="20"/>
          <w:szCs w:val="20"/>
          <w:lang w:eastAsia="pl-PL"/>
        </w:rPr>
        <w:t xml:space="preserve"> </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Zamawiający nie dopuszcza składania ofert wariantowych.</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Zamawiający nie przewiduje wymagań w zakresie zatrudnienia na podstawie stosunku pracy, o których mowa w art. 95 ustawy Prawo zamówień publicznych.</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 xml:space="preserve"> Zamawiający nie przewiduje wymagań w zakresie zatrudnienia osób, o których mowa w art.96 ust. 2 pkt. 2 ustawy Prawo zamówień publicznych.</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 xml:space="preserve"> Zamawiający nie zastrzega możliwości ubiegania się o udzielenie zamówienia wyłącznie przez wykonawców, o których mowa w art. 94 ustawy Prawo zamówień publicznych.</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 xml:space="preserve"> Zamawiający nie przewiduje udzielenia zamówień, o których mowa w art. 214 ust. 1 pkt. 7 i 8 Prawo zamówień publicznych.</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Zamawiający nie przewiduje zwrotu kosztów udziału w postępowaniu.</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 xml:space="preserve"> Zamawiający nie zastrzega obowiązku osobistego wykonania przez wykonawcę kluczowych zadań dotyczących zamówienia</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Zamawiający nie przewiduje zawarcia umowy ramowej.</w:t>
      </w:r>
    </w:p>
    <w:p w:rsidR="005C6D66" w:rsidRPr="000B4695" w:rsidRDefault="005C6D66" w:rsidP="00B035FF">
      <w:pPr>
        <w:numPr>
          <w:ilvl w:val="0"/>
          <w:numId w:val="4"/>
        </w:numPr>
        <w:autoSpaceDE w:val="0"/>
        <w:ind w:left="284" w:hanging="284"/>
        <w:jc w:val="both"/>
        <w:rPr>
          <w:bCs/>
          <w:sz w:val="22"/>
          <w:szCs w:val="22"/>
        </w:rPr>
      </w:pPr>
      <w:r w:rsidRPr="000B4695">
        <w:rPr>
          <w:sz w:val="22"/>
          <w:szCs w:val="22"/>
        </w:rPr>
        <w:t>Zamawiający nie przewiduje wyboru najkorzystniejszej oferty z zastosowaniem aukcji elektronicznej.</w:t>
      </w:r>
    </w:p>
    <w:p w:rsidR="004C3F72" w:rsidRDefault="005C6D66" w:rsidP="00B035FF">
      <w:pPr>
        <w:numPr>
          <w:ilvl w:val="0"/>
          <w:numId w:val="4"/>
        </w:numPr>
        <w:autoSpaceDE w:val="0"/>
        <w:ind w:left="284" w:hanging="284"/>
        <w:jc w:val="both"/>
        <w:rPr>
          <w:bCs/>
          <w:sz w:val="22"/>
          <w:szCs w:val="22"/>
        </w:rPr>
      </w:pPr>
      <w:r w:rsidRPr="000B4695">
        <w:rPr>
          <w:sz w:val="22"/>
          <w:szCs w:val="22"/>
        </w:rPr>
        <w:t>Zamawiający nie przewiduje możliwości złożenia ofert w postaci katalogów elektronicznych lub dołączenia katalogów elektronicznych do oferty.</w:t>
      </w:r>
    </w:p>
    <w:p w:rsidR="00DE3C0B" w:rsidRPr="000B4695" w:rsidRDefault="00DE3C0B">
      <w:pPr>
        <w:shd w:val="clear" w:color="auto" w:fill="FFFFFF"/>
        <w:tabs>
          <w:tab w:val="left" w:pos="0"/>
        </w:tabs>
        <w:rPr>
          <w:sz w:val="22"/>
          <w:szCs w:val="22"/>
        </w:rPr>
      </w:pPr>
    </w:p>
    <w:p w:rsidR="00DE3C0B" w:rsidRPr="000B4695"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0B4695">
        <w:rPr>
          <w:b/>
          <w:sz w:val="22"/>
          <w:szCs w:val="22"/>
        </w:rPr>
        <w:t>II. OPIS PRZEDMIOTU ZAMÓWIENIA</w:t>
      </w:r>
    </w:p>
    <w:p w:rsidR="005E4117" w:rsidRPr="008B2EF1" w:rsidRDefault="005E4117" w:rsidP="00B035FF">
      <w:pPr>
        <w:pStyle w:val="Akapitzlist"/>
        <w:numPr>
          <w:ilvl w:val="0"/>
          <w:numId w:val="11"/>
        </w:numPr>
        <w:tabs>
          <w:tab w:val="left" w:pos="284"/>
        </w:tabs>
        <w:ind w:left="284" w:right="-142" w:hanging="284"/>
        <w:jc w:val="both"/>
        <w:rPr>
          <w:sz w:val="22"/>
          <w:szCs w:val="22"/>
        </w:rPr>
      </w:pPr>
      <w:r w:rsidRPr="008B2EF1">
        <w:rPr>
          <w:sz w:val="22"/>
          <w:szCs w:val="22"/>
        </w:rPr>
        <w:t xml:space="preserve">Przedmiotem zamówienia jest dostawa </w:t>
      </w:r>
      <w:r>
        <w:rPr>
          <w:sz w:val="22"/>
          <w:szCs w:val="22"/>
        </w:rPr>
        <w:t xml:space="preserve">wyrobów </w:t>
      </w:r>
      <w:r w:rsidR="008825A9">
        <w:rPr>
          <w:sz w:val="22"/>
          <w:szCs w:val="22"/>
        </w:rPr>
        <w:t>ogólnoszpitalnych</w:t>
      </w:r>
      <w:r w:rsidRPr="008B2EF1">
        <w:rPr>
          <w:sz w:val="22"/>
          <w:szCs w:val="22"/>
        </w:rPr>
        <w:t xml:space="preserve">, zgodnie z wykazem asortymentowo-cenowym, stanowiącym załącznik nr 2 do </w:t>
      </w:r>
      <w:r>
        <w:rPr>
          <w:sz w:val="22"/>
          <w:szCs w:val="22"/>
        </w:rPr>
        <w:t>S</w:t>
      </w:r>
      <w:r w:rsidRPr="008B2EF1">
        <w:rPr>
          <w:sz w:val="22"/>
          <w:szCs w:val="22"/>
        </w:rPr>
        <w:t>WZ</w:t>
      </w:r>
      <w:r>
        <w:rPr>
          <w:sz w:val="22"/>
          <w:szCs w:val="22"/>
        </w:rPr>
        <w:t>.</w:t>
      </w:r>
      <w:r w:rsidRPr="008B2EF1">
        <w:rPr>
          <w:sz w:val="22"/>
          <w:szCs w:val="22"/>
        </w:rPr>
        <w:t xml:space="preserve"> </w:t>
      </w:r>
    </w:p>
    <w:p w:rsidR="00FA67A9" w:rsidRPr="006839DC" w:rsidRDefault="00FA67A9" w:rsidP="00B035FF">
      <w:pPr>
        <w:numPr>
          <w:ilvl w:val="0"/>
          <w:numId w:val="11"/>
        </w:numPr>
        <w:tabs>
          <w:tab w:val="left" w:pos="284"/>
        </w:tabs>
        <w:ind w:left="284" w:right="-142" w:hanging="284"/>
        <w:jc w:val="both"/>
        <w:rPr>
          <w:sz w:val="22"/>
          <w:szCs w:val="22"/>
        </w:rPr>
      </w:pPr>
      <w:r w:rsidRPr="006839DC">
        <w:rPr>
          <w:sz w:val="22"/>
          <w:szCs w:val="22"/>
        </w:rPr>
        <w:t>Zamawiający dopuszcza składanie ofert na części:</w:t>
      </w:r>
    </w:p>
    <w:p w:rsidR="00DA2E87"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rPr>
        <w:t xml:space="preserve">Część  nr 1 – dostawa  strzykawek jednorazowego użytku </w:t>
      </w:r>
      <w:r w:rsidRPr="00F60D61">
        <w:rPr>
          <w:bCs/>
          <w:color w:val="000000" w:themeColor="text1"/>
          <w:sz w:val="22"/>
          <w:szCs w:val="22"/>
        </w:rPr>
        <w:tab/>
      </w:r>
    </w:p>
    <w:p w:rsidR="00DA2E87"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rPr>
        <w:t xml:space="preserve">Część nr 2  – dostawa strzykawek  typu Janeta </w:t>
      </w:r>
    </w:p>
    <w:p w:rsidR="002F191A" w:rsidRPr="00F60D61" w:rsidRDefault="00DA2E87" w:rsidP="009F6B54">
      <w:pPr>
        <w:pStyle w:val="Akapitzlist"/>
        <w:autoSpaceDE w:val="0"/>
        <w:ind w:left="142"/>
        <w:rPr>
          <w:color w:val="000000" w:themeColor="text1"/>
          <w:sz w:val="22"/>
          <w:szCs w:val="22"/>
        </w:rPr>
      </w:pPr>
      <w:r w:rsidRPr="00F60D61">
        <w:rPr>
          <w:bCs/>
          <w:color w:val="000000" w:themeColor="text1"/>
          <w:sz w:val="22"/>
          <w:szCs w:val="22"/>
        </w:rPr>
        <w:t xml:space="preserve">Część nr 3 – dostawa sond Sengstakena </w:t>
      </w:r>
      <w:r w:rsidR="002F191A" w:rsidRPr="00F60D61">
        <w:rPr>
          <w:bCs/>
          <w:color w:val="000000" w:themeColor="text1"/>
          <w:sz w:val="22"/>
          <w:szCs w:val="22"/>
        </w:rPr>
        <w:t xml:space="preserve">Część nr 4 </w:t>
      </w:r>
      <w:r w:rsidR="00792560" w:rsidRPr="00F60D61">
        <w:rPr>
          <w:bCs/>
          <w:color w:val="000000" w:themeColor="text1"/>
          <w:sz w:val="22"/>
          <w:szCs w:val="22"/>
        </w:rPr>
        <w:t>–</w:t>
      </w:r>
      <w:r w:rsidR="002F191A" w:rsidRPr="00F60D61">
        <w:rPr>
          <w:bCs/>
          <w:color w:val="000000" w:themeColor="text1"/>
          <w:sz w:val="22"/>
          <w:szCs w:val="22"/>
        </w:rPr>
        <w:t xml:space="preserve"> </w:t>
      </w:r>
      <w:r w:rsidR="0021039E" w:rsidRPr="00F60D61">
        <w:rPr>
          <w:bCs/>
          <w:color w:val="000000" w:themeColor="text1"/>
          <w:sz w:val="22"/>
          <w:szCs w:val="22"/>
        </w:rPr>
        <w:t>dostawa strzykawek do żywienia enteralnego</w:t>
      </w:r>
    </w:p>
    <w:p w:rsidR="00B6249C"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rPr>
        <w:t>Część nr 4 – dostawa cewników urologicznych Nelaton i Tieman</w:t>
      </w:r>
    </w:p>
    <w:p w:rsidR="00792560"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lang w:val="en-US"/>
        </w:rPr>
        <w:t>Część</w:t>
      </w:r>
      <w:r w:rsidRPr="00F60D61">
        <w:rPr>
          <w:bCs/>
          <w:color w:val="000000" w:themeColor="text1"/>
          <w:sz w:val="22"/>
          <w:szCs w:val="22"/>
        </w:rPr>
        <w:t xml:space="preserve"> nr 5 – dostawa zgłębników żołądkowych</w:t>
      </w:r>
      <w:r w:rsidR="00792560" w:rsidRPr="00F60D61">
        <w:rPr>
          <w:bCs/>
          <w:color w:val="000000" w:themeColor="text1"/>
          <w:sz w:val="22"/>
          <w:szCs w:val="22"/>
        </w:rPr>
        <w:tab/>
      </w:r>
    </w:p>
    <w:p w:rsidR="00DA2E87" w:rsidRPr="00F60D61" w:rsidRDefault="00DA2E87" w:rsidP="009F6B54">
      <w:pPr>
        <w:pStyle w:val="Akapitzlist"/>
        <w:autoSpaceDE w:val="0"/>
        <w:ind w:left="142"/>
        <w:rPr>
          <w:color w:val="000000" w:themeColor="text1"/>
          <w:sz w:val="22"/>
          <w:szCs w:val="22"/>
        </w:rPr>
      </w:pPr>
      <w:r w:rsidRPr="00F60D61">
        <w:rPr>
          <w:bCs/>
          <w:color w:val="000000" w:themeColor="text1"/>
          <w:sz w:val="22"/>
          <w:szCs w:val="22"/>
        </w:rPr>
        <w:t>Część nr 6 –  dostawa cewników urologicznych FOLEY,  worków do dobowej zbiórki moczu, zatyczek oraz wieszaków do worków</w:t>
      </w:r>
      <w:r w:rsidRPr="00F60D61">
        <w:rPr>
          <w:color w:val="000000" w:themeColor="text1"/>
          <w:sz w:val="22"/>
          <w:szCs w:val="22"/>
        </w:rPr>
        <w:t xml:space="preserve"> </w:t>
      </w:r>
    </w:p>
    <w:p w:rsidR="00DA2E87"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rPr>
        <w:lastRenderedPageBreak/>
        <w:t xml:space="preserve">Część nr 7– dostawa bezpiecznych kaniul do żył obwodowych, obturatorów, koreczków, kraników trójdrożnych </w:t>
      </w:r>
    </w:p>
    <w:p w:rsidR="00DA2E87" w:rsidRPr="00F60D61" w:rsidRDefault="00DA2E87" w:rsidP="00DA2E87">
      <w:pPr>
        <w:jc w:val="both"/>
        <w:rPr>
          <w:color w:val="000000" w:themeColor="text1"/>
          <w:sz w:val="22"/>
          <w:szCs w:val="22"/>
        </w:rPr>
      </w:pPr>
      <w:r w:rsidRPr="00F60D61">
        <w:rPr>
          <w:bCs/>
          <w:color w:val="000000" w:themeColor="text1"/>
          <w:sz w:val="22"/>
          <w:szCs w:val="22"/>
        </w:rPr>
        <w:t xml:space="preserve">   Część nr 8  – dostawa pediatrycznych kaniul do żył obwodowych</w:t>
      </w:r>
    </w:p>
    <w:p w:rsidR="00792560" w:rsidRPr="00F60D61" w:rsidRDefault="00DA2E87" w:rsidP="009F6B54">
      <w:pPr>
        <w:pStyle w:val="Akapitzlist"/>
        <w:autoSpaceDE w:val="0"/>
        <w:ind w:left="142"/>
        <w:rPr>
          <w:color w:val="000000" w:themeColor="text1"/>
          <w:sz w:val="22"/>
          <w:szCs w:val="22"/>
        </w:rPr>
      </w:pPr>
      <w:r w:rsidRPr="00F60D61">
        <w:rPr>
          <w:bCs/>
          <w:color w:val="000000" w:themeColor="text1"/>
          <w:sz w:val="22"/>
          <w:szCs w:val="22"/>
        </w:rPr>
        <w:t>Część nr 9 – dostawa zgłębników do tamowania krwotoków z jamy nosowej</w:t>
      </w:r>
    </w:p>
    <w:p w:rsidR="00792560" w:rsidRPr="00F60D61" w:rsidRDefault="00F60D61" w:rsidP="009F6B54">
      <w:pPr>
        <w:pStyle w:val="Akapitzlist"/>
        <w:autoSpaceDE w:val="0"/>
        <w:ind w:left="142"/>
        <w:rPr>
          <w:bCs/>
          <w:color w:val="000000" w:themeColor="text1"/>
          <w:sz w:val="22"/>
          <w:szCs w:val="22"/>
        </w:rPr>
      </w:pPr>
      <w:r>
        <w:rPr>
          <w:bCs/>
          <w:color w:val="000000" w:themeColor="text1"/>
          <w:sz w:val="22"/>
          <w:szCs w:val="22"/>
        </w:rPr>
        <w:t xml:space="preserve">Część nr </w:t>
      </w:r>
      <w:r w:rsidR="00DA2E87" w:rsidRPr="00F60D61">
        <w:rPr>
          <w:bCs/>
          <w:color w:val="000000" w:themeColor="text1"/>
          <w:sz w:val="22"/>
          <w:szCs w:val="22"/>
        </w:rPr>
        <w:t>10 – dostawa worków stomijnych i akcesoriów do pielęgnacji</w:t>
      </w:r>
      <w:r w:rsidR="00792560" w:rsidRPr="00F60D61">
        <w:rPr>
          <w:bCs/>
          <w:color w:val="000000" w:themeColor="text1"/>
          <w:sz w:val="22"/>
          <w:szCs w:val="22"/>
        </w:rPr>
        <w:tab/>
      </w:r>
      <w:r w:rsidR="00792560" w:rsidRPr="00F60D61">
        <w:rPr>
          <w:bCs/>
          <w:color w:val="000000" w:themeColor="text1"/>
          <w:sz w:val="22"/>
          <w:szCs w:val="22"/>
        </w:rPr>
        <w:tab/>
      </w:r>
    </w:p>
    <w:p w:rsidR="00792560" w:rsidRPr="00F60D61" w:rsidRDefault="00DA2E87" w:rsidP="009F6B54">
      <w:pPr>
        <w:pStyle w:val="Akapitzlist"/>
        <w:autoSpaceDE w:val="0"/>
        <w:ind w:left="142"/>
        <w:rPr>
          <w:bCs/>
          <w:color w:val="000000" w:themeColor="text1"/>
          <w:sz w:val="22"/>
          <w:szCs w:val="22"/>
        </w:rPr>
      </w:pPr>
      <w:r w:rsidRPr="00F60D61">
        <w:rPr>
          <w:bCs/>
          <w:color w:val="000000" w:themeColor="text1"/>
          <w:sz w:val="22"/>
          <w:szCs w:val="22"/>
        </w:rPr>
        <w:t>Część nr 1</w:t>
      </w:r>
      <w:r w:rsidR="002B0E94">
        <w:rPr>
          <w:bCs/>
          <w:color w:val="000000" w:themeColor="text1"/>
          <w:sz w:val="22"/>
          <w:szCs w:val="22"/>
        </w:rPr>
        <w:t>1</w:t>
      </w:r>
      <w:r w:rsidRPr="00F60D61">
        <w:rPr>
          <w:bCs/>
          <w:color w:val="000000" w:themeColor="text1"/>
          <w:sz w:val="22"/>
          <w:szCs w:val="22"/>
        </w:rPr>
        <w:t xml:space="preserve"> - dostawa jednorazowych czujników do pomiaru saturacji </w:t>
      </w:r>
    </w:p>
    <w:p w:rsidR="00DA2E87" w:rsidRPr="00F60D61" w:rsidRDefault="00F60D61" w:rsidP="009F6B54">
      <w:pPr>
        <w:pStyle w:val="Akapitzlist"/>
        <w:autoSpaceDE w:val="0"/>
        <w:ind w:left="142"/>
        <w:rPr>
          <w:bCs/>
          <w:color w:val="000000" w:themeColor="text1"/>
          <w:sz w:val="22"/>
          <w:szCs w:val="22"/>
        </w:rPr>
      </w:pPr>
      <w:r>
        <w:rPr>
          <w:bCs/>
          <w:color w:val="000000" w:themeColor="text1"/>
          <w:sz w:val="22"/>
          <w:szCs w:val="22"/>
        </w:rPr>
        <w:t xml:space="preserve">Część nr </w:t>
      </w:r>
      <w:r w:rsidR="00DA2E87" w:rsidRPr="00F60D61">
        <w:rPr>
          <w:bCs/>
          <w:color w:val="000000" w:themeColor="text1"/>
          <w:sz w:val="22"/>
          <w:szCs w:val="22"/>
        </w:rPr>
        <w:t>1</w:t>
      </w:r>
      <w:r w:rsidR="002B0E94">
        <w:rPr>
          <w:bCs/>
          <w:color w:val="000000" w:themeColor="text1"/>
          <w:sz w:val="22"/>
          <w:szCs w:val="22"/>
        </w:rPr>
        <w:t>2</w:t>
      </w:r>
      <w:r w:rsidR="00DA2E87" w:rsidRPr="00F60D61">
        <w:rPr>
          <w:bCs/>
          <w:color w:val="000000" w:themeColor="text1"/>
          <w:sz w:val="22"/>
          <w:szCs w:val="22"/>
        </w:rPr>
        <w:t xml:space="preserve"> – dostawa igieł do wstrzyknięć </w:t>
      </w:r>
    </w:p>
    <w:p w:rsidR="00792560" w:rsidRPr="00F60D61" w:rsidRDefault="00DA2E87" w:rsidP="009F6B54">
      <w:pPr>
        <w:pStyle w:val="Akapitzlist"/>
        <w:autoSpaceDE w:val="0"/>
        <w:ind w:left="142"/>
        <w:rPr>
          <w:bCs/>
          <w:color w:val="000000" w:themeColor="text1"/>
          <w:sz w:val="22"/>
          <w:szCs w:val="22"/>
        </w:rPr>
      </w:pPr>
      <w:r w:rsidRPr="00F60D61">
        <w:rPr>
          <w:color w:val="000000" w:themeColor="text1"/>
          <w:sz w:val="22"/>
          <w:szCs w:val="22"/>
        </w:rPr>
        <w:t>Część nr 1</w:t>
      </w:r>
      <w:r w:rsidR="002B0E94">
        <w:rPr>
          <w:color w:val="000000" w:themeColor="text1"/>
          <w:sz w:val="22"/>
          <w:szCs w:val="22"/>
        </w:rPr>
        <w:t>3</w:t>
      </w:r>
      <w:r w:rsidRPr="00F60D61">
        <w:rPr>
          <w:color w:val="000000" w:themeColor="text1"/>
          <w:sz w:val="22"/>
          <w:szCs w:val="22"/>
        </w:rPr>
        <w:t xml:space="preserve">  -  dostawa cewników do karmienia przez nos</w:t>
      </w:r>
      <w:r w:rsidRPr="00F60D61">
        <w:rPr>
          <w:color w:val="000000" w:themeColor="text1"/>
          <w:sz w:val="22"/>
          <w:szCs w:val="22"/>
        </w:rPr>
        <w:tab/>
      </w:r>
      <w:r w:rsidR="00792560" w:rsidRPr="00F60D61">
        <w:rPr>
          <w:bCs/>
          <w:color w:val="000000" w:themeColor="text1"/>
          <w:sz w:val="22"/>
          <w:szCs w:val="22"/>
        </w:rPr>
        <w:tab/>
      </w:r>
    </w:p>
    <w:p w:rsidR="00792560" w:rsidRPr="00F60D61" w:rsidRDefault="008825A9" w:rsidP="008825A9">
      <w:pPr>
        <w:jc w:val="both"/>
        <w:rPr>
          <w:color w:val="000000" w:themeColor="text1"/>
          <w:sz w:val="22"/>
          <w:szCs w:val="22"/>
        </w:rPr>
      </w:pPr>
      <w:r w:rsidRPr="00F60D61">
        <w:rPr>
          <w:bCs/>
          <w:color w:val="000000" w:themeColor="text1"/>
          <w:sz w:val="22"/>
          <w:szCs w:val="22"/>
        </w:rPr>
        <w:t xml:space="preserve">  </w:t>
      </w:r>
      <w:r w:rsidR="00F60D61">
        <w:rPr>
          <w:color w:val="000000" w:themeColor="text1"/>
          <w:sz w:val="22"/>
          <w:szCs w:val="22"/>
        </w:rPr>
        <w:t xml:space="preserve">Część nr </w:t>
      </w:r>
      <w:r w:rsidR="00DA2E87" w:rsidRPr="00F60D61">
        <w:rPr>
          <w:color w:val="000000" w:themeColor="text1"/>
          <w:sz w:val="22"/>
          <w:szCs w:val="22"/>
        </w:rPr>
        <w:t>1</w:t>
      </w:r>
      <w:r w:rsidR="002B0E94">
        <w:rPr>
          <w:color w:val="000000" w:themeColor="text1"/>
          <w:sz w:val="22"/>
          <w:szCs w:val="22"/>
        </w:rPr>
        <w:t>4</w:t>
      </w:r>
      <w:r w:rsidR="00DA2E87" w:rsidRPr="00F60D61">
        <w:rPr>
          <w:color w:val="000000" w:themeColor="text1"/>
          <w:sz w:val="22"/>
          <w:szCs w:val="22"/>
        </w:rPr>
        <w:t xml:space="preserve"> -  dostawa  sterylnych pałeczek do wymazów</w:t>
      </w:r>
    </w:p>
    <w:p w:rsidR="00792560" w:rsidRPr="00F60D61" w:rsidRDefault="00F60D61" w:rsidP="009F6B54">
      <w:pPr>
        <w:pStyle w:val="Akapitzlist"/>
        <w:autoSpaceDE w:val="0"/>
        <w:ind w:left="142"/>
        <w:rPr>
          <w:bCs/>
          <w:color w:val="000000" w:themeColor="text1"/>
          <w:sz w:val="22"/>
          <w:szCs w:val="22"/>
        </w:rPr>
      </w:pPr>
      <w:r w:rsidRPr="00F60D61">
        <w:rPr>
          <w:color w:val="000000" w:themeColor="text1"/>
          <w:sz w:val="22"/>
          <w:szCs w:val="22"/>
        </w:rPr>
        <w:t>Część nr 1</w:t>
      </w:r>
      <w:r w:rsidR="002B0E94">
        <w:rPr>
          <w:color w:val="000000" w:themeColor="text1"/>
          <w:sz w:val="22"/>
          <w:szCs w:val="22"/>
        </w:rPr>
        <w:t>5</w:t>
      </w:r>
      <w:r w:rsidRPr="00F60D61">
        <w:rPr>
          <w:color w:val="000000" w:themeColor="text1"/>
          <w:sz w:val="22"/>
          <w:szCs w:val="22"/>
        </w:rPr>
        <w:t xml:space="preserve"> – dostawa rurek tracheostomijnych bez otworu</w:t>
      </w:r>
    </w:p>
    <w:p w:rsidR="00F60D61" w:rsidRPr="00F60D61" w:rsidRDefault="00F60D61" w:rsidP="009F6B54">
      <w:pPr>
        <w:pStyle w:val="Akapitzlist"/>
        <w:autoSpaceDE w:val="0"/>
        <w:ind w:left="142"/>
        <w:rPr>
          <w:color w:val="000000" w:themeColor="text1"/>
          <w:sz w:val="22"/>
          <w:szCs w:val="22"/>
        </w:rPr>
      </w:pPr>
      <w:r w:rsidRPr="00F60D61">
        <w:rPr>
          <w:color w:val="000000" w:themeColor="text1"/>
          <w:sz w:val="22"/>
          <w:szCs w:val="22"/>
        </w:rPr>
        <w:t>Część nr 1</w:t>
      </w:r>
      <w:r w:rsidR="002B0E94">
        <w:rPr>
          <w:color w:val="000000" w:themeColor="text1"/>
          <w:sz w:val="22"/>
          <w:szCs w:val="22"/>
        </w:rPr>
        <w:t>6</w:t>
      </w:r>
      <w:r w:rsidRPr="00F60D61">
        <w:rPr>
          <w:color w:val="000000" w:themeColor="text1"/>
          <w:sz w:val="22"/>
          <w:szCs w:val="22"/>
        </w:rPr>
        <w:t xml:space="preserve"> – dostawa wzierników ginekologicznych oraz szczoteczek </w:t>
      </w:r>
    </w:p>
    <w:p w:rsidR="00792560" w:rsidRPr="00F60D61" w:rsidRDefault="00F60D61" w:rsidP="00F60D61">
      <w:pPr>
        <w:pStyle w:val="Akapitzlist"/>
        <w:autoSpaceDE w:val="0"/>
        <w:ind w:left="142"/>
        <w:rPr>
          <w:bCs/>
          <w:color w:val="000000" w:themeColor="text1"/>
          <w:sz w:val="22"/>
          <w:szCs w:val="22"/>
        </w:rPr>
      </w:pPr>
      <w:r w:rsidRPr="00F60D61">
        <w:rPr>
          <w:bCs/>
          <w:color w:val="000000" w:themeColor="text1"/>
          <w:sz w:val="22"/>
          <w:szCs w:val="22"/>
        </w:rPr>
        <w:t>Część nr 1</w:t>
      </w:r>
      <w:r w:rsidR="002B0E94">
        <w:rPr>
          <w:bCs/>
          <w:color w:val="000000" w:themeColor="text1"/>
          <w:sz w:val="22"/>
          <w:szCs w:val="22"/>
        </w:rPr>
        <w:t>7</w:t>
      </w:r>
      <w:r w:rsidRPr="00F60D61">
        <w:rPr>
          <w:bCs/>
          <w:color w:val="000000" w:themeColor="text1"/>
          <w:sz w:val="22"/>
          <w:szCs w:val="22"/>
        </w:rPr>
        <w:t xml:space="preserve"> -  dostawa zaciskaczy do pępowiny, pojemników do moczu </w:t>
      </w:r>
    </w:p>
    <w:p w:rsidR="001052C0" w:rsidRDefault="001052C0" w:rsidP="00B035FF">
      <w:pPr>
        <w:pStyle w:val="Akapitzlist"/>
        <w:numPr>
          <w:ilvl w:val="0"/>
          <w:numId w:val="11"/>
        </w:numPr>
        <w:spacing w:line="100" w:lineRule="atLeast"/>
        <w:ind w:left="284" w:hanging="284"/>
        <w:jc w:val="both"/>
        <w:rPr>
          <w:sz w:val="22"/>
          <w:szCs w:val="22"/>
        </w:rPr>
      </w:pPr>
      <w:r w:rsidRPr="001052C0">
        <w:rPr>
          <w:bCs/>
          <w:kern w:val="0"/>
          <w:sz w:val="22"/>
          <w:szCs w:val="22"/>
          <w:lang w:eastAsia="pl-PL"/>
        </w:rPr>
        <w:t xml:space="preserve">Nazwa/y i kod/y Wspólnego Słownika Zamówień: (CPV): </w:t>
      </w:r>
      <w:r w:rsidRPr="001052C0">
        <w:rPr>
          <w:sz w:val="22"/>
          <w:szCs w:val="22"/>
        </w:rPr>
        <w:t>33.14.00.00</w:t>
      </w:r>
      <w:r w:rsidR="00E44988">
        <w:rPr>
          <w:sz w:val="22"/>
          <w:szCs w:val="22"/>
        </w:rPr>
        <w:t>-3</w:t>
      </w:r>
    </w:p>
    <w:p w:rsidR="001052C0" w:rsidRPr="001052C0" w:rsidRDefault="001052C0" w:rsidP="001052C0">
      <w:pPr>
        <w:pStyle w:val="Akapitzlist"/>
        <w:spacing w:line="100" w:lineRule="atLeast"/>
        <w:ind w:left="284"/>
        <w:jc w:val="both"/>
        <w:rPr>
          <w:sz w:val="22"/>
          <w:szCs w:val="22"/>
        </w:rPr>
      </w:pPr>
    </w:p>
    <w:p w:rsidR="001052C0" w:rsidRPr="00D76015" w:rsidRDefault="001052C0" w:rsidP="00B035FF">
      <w:pPr>
        <w:pStyle w:val="Tekstpodstawowy"/>
        <w:numPr>
          <w:ilvl w:val="0"/>
          <w:numId w:val="11"/>
        </w:numPr>
        <w:tabs>
          <w:tab w:val="clear" w:pos="3118"/>
          <w:tab w:val="left" w:pos="284"/>
        </w:tabs>
        <w:suppressAutoHyphens w:val="0"/>
        <w:ind w:left="284" w:hanging="284"/>
        <w:rPr>
          <w:bCs/>
          <w:color w:val="0D0D0D"/>
          <w:sz w:val="22"/>
          <w:szCs w:val="22"/>
        </w:rPr>
      </w:pPr>
      <w:r w:rsidRPr="00D76015">
        <w:rPr>
          <w:bCs/>
          <w:color w:val="0D0D0D"/>
          <w:sz w:val="22"/>
          <w:szCs w:val="22"/>
        </w:rPr>
        <w:t>Wymagania dotyczące przedmiotu zamówienia:</w:t>
      </w:r>
    </w:p>
    <w:p w:rsidR="00F60D61" w:rsidRPr="0034485A" w:rsidRDefault="00F60D61" w:rsidP="00F60D61">
      <w:pPr>
        <w:suppressAutoHyphens w:val="0"/>
        <w:spacing w:line="360" w:lineRule="auto"/>
        <w:rPr>
          <w:b/>
          <w:bCs/>
          <w:kern w:val="0"/>
          <w:sz w:val="22"/>
          <w:szCs w:val="22"/>
          <w:lang w:eastAsia="pl-PL"/>
        </w:rPr>
      </w:pPr>
      <w:r w:rsidRPr="0034485A">
        <w:rPr>
          <w:b/>
          <w:bCs/>
          <w:kern w:val="0"/>
          <w:sz w:val="22"/>
          <w:szCs w:val="22"/>
          <w:lang w:eastAsia="pl-PL"/>
        </w:rPr>
        <w:t xml:space="preserve">Oferowany przedmiot zamówienia musi spełniać wymagania określone w : </w:t>
      </w:r>
    </w:p>
    <w:p w:rsidR="00F60D61" w:rsidRPr="0034485A" w:rsidRDefault="00F60D61" w:rsidP="00F60D61">
      <w:pPr>
        <w:numPr>
          <w:ilvl w:val="0"/>
          <w:numId w:val="23"/>
        </w:numPr>
        <w:suppressAutoHyphens w:val="0"/>
        <w:rPr>
          <w:kern w:val="0"/>
          <w:sz w:val="22"/>
          <w:szCs w:val="22"/>
          <w:lang w:eastAsia="pl-PL"/>
        </w:rPr>
      </w:pPr>
      <w:r w:rsidRPr="0034485A">
        <w:rPr>
          <w:kern w:val="0"/>
          <w:sz w:val="22"/>
          <w:szCs w:val="22"/>
          <w:lang w:eastAsia="pl-PL"/>
        </w:rPr>
        <w:t>Rozporządzeniu Parlamentu Europejskiego i Rady UE 2017/745 w sprawie wyrobów medycznych z dnia 5 maja 2017 (MDR)</w:t>
      </w:r>
    </w:p>
    <w:p w:rsidR="00F60D61" w:rsidRPr="0034485A" w:rsidRDefault="00F60D61" w:rsidP="00F60D61">
      <w:pPr>
        <w:numPr>
          <w:ilvl w:val="0"/>
          <w:numId w:val="23"/>
        </w:numPr>
        <w:suppressAutoHyphens w:val="0"/>
        <w:ind w:left="714" w:hanging="357"/>
        <w:jc w:val="both"/>
        <w:rPr>
          <w:kern w:val="0"/>
          <w:sz w:val="22"/>
          <w:szCs w:val="22"/>
          <w:lang w:eastAsia="pl-PL"/>
        </w:rPr>
      </w:pPr>
      <w:r w:rsidRPr="0034485A">
        <w:rPr>
          <w:kern w:val="0"/>
          <w:sz w:val="22"/>
          <w:szCs w:val="22"/>
          <w:lang w:eastAsia="pl-PL"/>
        </w:rPr>
        <w:t>Ustawie z dnia 7 kwietnia 2022r. o wyrobach medycznych (DZ. U. z 2022r. poz. 974)</w:t>
      </w:r>
    </w:p>
    <w:p w:rsidR="00F60D61" w:rsidRPr="0034485A" w:rsidRDefault="00F60D61" w:rsidP="00F60D61">
      <w:pPr>
        <w:numPr>
          <w:ilvl w:val="0"/>
          <w:numId w:val="23"/>
        </w:numPr>
        <w:suppressAutoHyphens w:val="0"/>
        <w:ind w:left="714" w:hanging="357"/>
        <w:jc w:val="both"/>
        <w:rPr>
          <w:kern w:val="0"/>
          <w:sz w:val="22"/>
          <w:szCs w:val="22"/>
          <w:lang w:eastAsia="pl-PL"/>
        </w:rPr>
      </w:pPr>
      <w:r w:rsidRPr="0034485A">
        <w:rPr>
          <w:kern w:val="0"/>
          <w:sz w:val="22"/>
          <w:szCs w:val="22"/>
          <w:lang w:eastAsia="pl-PL"/>
        </w:rPr>
        <w:t>Rozporządzeniu Ministra Zdrowia z dnia 5 listopada 2010r w sprawie sposobu kwalifikacji wyrobów medycznych (Dz. U. z 2010r. Nr 215, poz. 1416)</w:t>
      </w:r>
    </w:p>
    <w:p w:rsidR="00F60D61" w:rsidRPr="004D22A7" w:rsidRDefault="00F60D61" w:rsidP="00F60D61">
      <w:pPr>
        <w:numPr>
          <w:ilvl w:val="0"/>
          <w:numId w:val="23"/>
        </w:numPr>
        <w:suppressAutoHyphens w:val="0"/>
        <w:ind w:left="714" w:hanging="357"/>
        <w:jc w:val="both"/>
        <w:rPr>
          <w:kern w:val="0"/>
          <w:sz w:val="22"/>
          <w:szCs w:val="22"/>
          <w:lang w:eastAsia="pl-PL"/>
        </w:rPr>
      </w:pPr>
      <w:r w:rsidRPr="0034485A">
        <w:rPr>
          <w:kern w:val="0"/>
          <w:sz w:val="22"/>
          <w:szCs w:val="22"/>
          <w:lang w:eastAsia="pl-PL"/>
        </w:rPr>
        <w:t xml:space="preserve">Rozporządzeniu Ministra Zdrowia z dnia 17 lutego 2016r w sprawie wymagań zasadniczych oraz procedur zgodności wyrobów medycznych (Dz. U. z </w:t>
      </w:r>
      <w:r w:rsidRPr="0034485A">
        <w:rPr>
          <w:kern w:val="0"/>
          <w:sz w:val="22"/>
          <w:szCs w:val="22"/>
          <w:lang w:val="en-US" w:eastAsia="pl-PL"/>
        </w:rPr>
        <w:t>2016r. poz. 211)</w:t>
      </w:r>
    </w:p>
    <w:p w:rsidR="00F60D61" w:rsidRPr="0034485A" w:rsidRDefault="00F60D61" w:rsidP="00F60D61">
      <w:pPr>
        <w:suppressAutoHyphens w:val="0"/>
        <w:spacing w:before="100" w:beforeAutospacing="1"/>
        <w:rPr>
          <w:kern w:val="0"/>
          <w:sz w:val="22"/>
          <w:szCs w:val="22"/>
          <w:lang w:eastAsia="pl-PL"/>
        </w:rPr>
      </w:pPr>
      <w:r w:rsidRPr="0034485A">
        <w:rPr>
          <w:b/>
          <w:bCs/>
          <w:kern w:val="0"/>
          <w:sz w:val="22"/>
          <w:szCs w:val="22"/>
          <w:lang w:eastAsia="pl-PL"/>
        </w:rPr>
        <w:t>2</w:t>
      </w:r>
      <w:r w:rsidRPr="0034485A">
        <w:rPr>
          <w:b/>
          <w:bCs/>
          <w:kern w:val="0"/>
          <w:sz w:val="22"/>
          <w:szCs w:val="22"/>
          <w:lang w:val="en-US" w:eastAsia="pl-PL"/>
        </w:rPr>
        <w:t xml:space="preserve">/ Oferowane wyroby medyczne muszą być zgodne z obowiązującymi normami zharmonizowanymi </w:t>
      </w:r>
      <w:r w:rsidRPr="0034485A">
        <w:rPr>
          <w:b/>
          <w:bCs/>
          <w:kern w:val="0"/>
          <w:sz w:val="22"/>
          <w:szCs w:val="22"/>
          <w:lang w:eastAsia="pl-PL"/>
        </w:rPr>
        <w:t xml:space="preserve"> dla wyrobów medycznych</w:t>
      </w:r>
    </w:p>
    <w:p w:rsidR="002B0E94" w:rsidRPr="0034485A" w:rsidRDefault="002B0E94" w:rsidP="002B0E94">
      <w:pPr>
        <w:suppressAutoHyphens w:val="0"/>
        <w:rPr>
          <w:kern w:val="0"/>
          <w:sz w:val="22"/>
          <w:szCs w:val="22"/>
          <w:lang w:eastAsia="pl-PL"/>
        </w:rPr>
      </w:pPr>
      <w:r w:rsidRPr="0034485A">
        <w:rPr>
          <w:kern w:val="0"/>
          <w:sz w:val="22"/>
          <w:szCs w:val="22"/>
          <w:lang w:eastAsia="pl-PL"/>
        </w:rPr>
        <w:t>PN-EN ISO 13485:2016-04 / PN-EN ISO 13485:2016-04/AC:2018-06– Wyroby medyczne -- Systemy zarządzania jakością -- Wymagania do celów przepisów prawnych</w:t>
      </w:r>
    </w:p>
    <w:p w:rsidR="002B0E94" w:rsidRPr="0034485A" w:rsidRDefault="002B0E94" w:rsidP="002B0E94">
      <w:pPr>
        <w:suppressAutoHyphens w:val="0"/>
        <w:rPr>
          <w:kern w:val="0"/>
          <w:sz w:val="22"/>
          <w:szCs w:val="22"/>
          <w:lang w:eastAsia="pl-PL"/>
        </w:rPr>
      </w:pPr>
      <w:r w:rsidRPr="0034485A">
        <w:rPr>
          <w:kern w:val="0"/>
          <w:sz w:val="22"/>
          <w:szCs w:val="22"/>
          <w:lang w:eastAsia="pl-PL"/>
        </w:rPr>
        <w:t>PN-EN 1041-2010 – Informacje dostarczane przez wytwórcę wyrobów medycznych</w:t>
      </w:r>
    </w:p>
    <w:p w:rsidR="002B0E94" w:rsidRPr="0034485A" w:rsidRDefault="002B0E94" w:rsidP="002B0E94">
      <w:pPr>
        <w:suppressAutoHyphens w:val="0"/>
        <w:rPr>
          <w:kern w:val="0"/>
          <w:sz w:val="22"/>
          <w:szCs w:val="22"/>
          <w:lang w:eastAsia="pl-PL"/>
        </w:rPr>
      </w:pPr>
      <w:r w:rsidRPr="0034485A">
        <w:rPr>
          <w:kern w:val="0"/>
          <w:sz w:val="22"/>
          <w:szCs w:val="22"/>
          <w:lang w:eastAsia="pl-PL"/>
        </w:rPr>
        <w:t>PN-EN ISO 15223-1:2017-02 – Wyroby medyczne – Symbole do stosowania na etykietach wyrobów medycznych, w ich oznakowaniu i w dostarczanych z nimi informacjach – Część 1: Wymagania ogólne</w:t>
      </w:r>
    </w:p>
    <w:p w:rsidR="002B0E94" w:rsidRPr="0034485A" w:rsidRDefault="002B0E94" w:rsidP="002B0E94">
      <w:pPr>
        <w:suppressAutoHyphens w:val="0"/>
        <w:rPr>
          <w:kern w:val="0"/>
          <w:sz w:val="22"/>
          <w:szCs w:val="22"/>
          <w:lang w:eastAsia="pl-PL"/>
        </w:rPr>
      </w:pPr>
      <w:r w:rsidRPr="0034485A">
        <w:rPr>
          <w:kern w:val="0"/>
          <w:sz w:val="22"/>
          <w:szCs w:val="22"/>
          <w:lang w:eastAsia="pl-PL"/>
        </w:rPr>
        <w:t xml:space="preserve">PN-EN ISO 10993 – 1:2010 / PN-EN ISO 10993 – 1:2010/AC:2010 – Biologiczna ocena wyrobów medycznych – część 1 : Ocena i badanie w procesie zarządzania ryzykiem </w:t>
      </w:r>
    </w:p>
    <w:p w:rsidR="002B0E94" w:rsidRPr="0034485A" w:rsidRDefault="002B0E94" w:rsidP="002B0E94">
      <w:pPr>
        <w:suppressAutoHyphens w:val="0"/>
        <w:rPr>
          <w:kern w:val="0"/>
          <w:sz w:val="22"/>
          <w:szCs w:val="22"/>
          <w:lang w:eastAsia="pl-PL"/>
        </w:rPr>
      </w:pPr>
      <w:r w:rsidRPr="0034485A">
        <w:rPr>
          <w:kern w:val="0"/>
          <w:sz w:val="22"/>
          <w:szCs w:val="22"/>
          <w:lang w:eastAsia="pl-PL"/>
        </w:rPr>
        <w:t>PN EN 15986:2011 – Symbole używane w oznakowaniu wyrobów medycznych – Wymagania dotyczące oznakowania wyrobów medycznych zawierających ftalany.</w:t>
      </w:r>
    </w:p>
    <w:p w:rsidR="002B0E94" w:rsidRPr="0034485A" w:rsidRDefault="002B0E94" w:rsidP="002B0E94">
      <w:pPr>
        <w:suppressAutoHyphens w:val="0"/>
        <w:rPr>
          <w:kern w:val="0"/>
          <w:sz w:val="22"/>
          <w:szCs w:val="22"/>
          <w:lang w:eastAsia="pl-PL"/>
        </w:rPr>
      </w:pPr>
      <w:r w:rsidRPr="0034485A">
        <w:rPr>
          <w:kern w:val="0"/>
          <w:sz w:val="22"/>
          <w:szCs w:val="22"/>
          <w:lang w:eastAsia="pl-PL"/>
        </w:rPr>
        <w:t xml:space="preserve">PN-EN 14971:2012 – Wyroby medyczne – Zastosowanie zarządzania ryzykiem do wyrobów medycznych </w:t>
      </w:r>
    </w:p>
    <w:p w:rsidR="00B47C4E" w:rsidRDefault="00B47C4E" w:rsidP="00866478">
      <w:pPr>
        <w:pStyle w:val="Akapitzlist"/>
        <w:shd w:val="clear" w:color="auto" w:fill="FFFFFF"/>
        <w:tabs>
          <w:tab w:val="left" w:pos="0"/>
          <w:tab w:val="left" w:pos="284"/>
        </w:tabs>
        <w:autoSpaceDE w:val="0"/>
        <w:ind w:left="709" w:right="-142"/>
        <w:jc w:val="both"/>
        <w:rPr>
          <w:sz w:val="22"/>
          <w:szCs w:val="22"/>
        </w:rPr>
      </w:pPr>
    </w:p>
    <w:p w:rsidR="00D52271" w:rsidRPr="00B47C4E" w:rsidRDefault="00D52271" w:rsidP="00B47C4E">
      <w:pPr>
        <w:pStyle w:val="Akapitzlist"/>
        <w:shd w:val="clear" w:color="auto" w:fill="FFFFFF"/>
        <w:tabs>
          <w:tab w:val="left" w:pos="0"/>
          <w:tab w:val="left" w:pos="284"/>
        </w:tabs>
        <w:autoSpaceDE w:val="0"/>
        <w:ind w:left="0" w:right="-142"/>
        <w:jc w:val="both"/>
        <w:rPr>
          <w:rFonts w:eastAsia="Batang"/>
          <w:sz w:val="22"/>
          <w:szCs w:val="22"/>
        </w:rPr>
      </w:pPr>
    </w:p>
    <w:p w:rsidR="007C118B" w:rsidRPr="00FC0996" w:rsidRDefault="00302B1C" w:rsidP="00B035FF">
      <w:pPr>
        <w:numPr>
          <w:ilvl w:val="0"/>
          <w:numId w:val="11"/>
        </w:numPr>
        <w:shd w:val="clear" w:color="auto" w:fill="FFFFFF"/>
        <w:tabs>
          <w:tab w:val="left" w:pos="0"/>
          <w:tab w:val="left" w:pos="284"/>
        </w:tabs>
        <w:autoSpaceDE w:val="0"/>
        <w:ind w:left="284" w:right="-142" w:hanging="284"/>
        <w:jc w:val="both"/>
        <w:rPr>
          <w:rFonts w:eastAsia="Batang"/>
          <w:sz w:val="22"/>
          <w:szCs w:val="22"/>
        </w:rPr>
      </w:pPr>
      <w:r w:rsidRPr="00FC0996">
        <w:rPr>
          <w:sz w:val="22"/>
          <w:szCs w:val="22"/>
        </w:rPr>
        <w:t xml:space="preserve">W przypadku gdy Zamawiający w opisie przedmiotu zamówienia użył oznaczeń o których mowa w art. 101 ust. 1 pkt. 2 oraz ust. 3 ustawy Pzp, dopuszcza się rozwiązania równoważne opisywanym w SWZ. Każdorazowo gdy wskazana jest w niniejszej SWZ lub załącznikach do SWZ norma, należy przyjąć, że w odniesieniu do niej użyto sformułowania „lub równoważna”. Wykonawca zobowiązany jest udowodnić w ofercie, w szczególności </w:t>
      </w:r>
      <w:r w:rsidRPr="00FC0996">
        <w:rPr>
          <w:rFonts w:eastAsia="ArialMT-Identity-H"/>
          <w:sz w:val="22"/>
          <w:szCs w:val="22"/>
        </w:rPr>
        <w:t>za pomocą przedmiotowych środków dowodowych, o których mowa w art. 104–107, że proponowane rozwiązania w równoważnym stopniu spełniają wymagania określone w opisie przedmiotu zamówienia.</w:t>
      </w:r>
    </w:p>
    <w:p w:rsidR="00302B1C" w:rsidRDefault="00302B1C" w:rsidP="00EF1B3F">
      <w:pPr>
        <w:pStyle w:val="Tekstpodstawowy"/>
        <w:tabs>
          <w:tab w:val="left" w:pos="284"/>
        </w:tabs>
        <w:rPr>
          <w:bCs/>
          <w:sz w:val="22"/>
          <w:szCs w:val="22"/>
        </w:rPr>
      </w:pPr>
    </w:p>
    <w:tbl>
      <w:tblPr>
        <w:tblW w:w="9632" w:type="dxa"/>
        <w:tblInd w:w="77" w:type="dxa"/>
        <w:tblLayout w:type="fixed"/>
        <w:tblCellMar>
          <w:left w:w="70" w:type="dxa"/>
          <w:right w:w="70" w:type="dxa"/>
        </w:tblCellMar>
        <w:tblLook w:val="0000"/>
      </w:tblPr>
      <w:tblGrid>
        <w:gridCol w:w="9632"/>
      </w:tblGrid>
      <w:tr w:rsidR="00DE3C0B" w:rsidRPr="000B4695" w:rsidTr="002B0E94">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0B4695" w:rsidRDefault="00DE3C0B">
            <w:pPr>
              <w:shd w:val="clear" w:color="auto" w:fill="FFFFFF"/>
              <w:tabs>
                <w:tab w:val="left" w:pos="0"/>
              </w:tabs>
              <w:spacing w:before="120" w:line="360" w:lineRule="auto"/>
            </w:pPr>
            <w:r w:rsidRPr="000B4695">
              <w:rPr>
                <w:b/>
                <w:sz w:val="22"/>
                <w:szCs w:val="22"/>
              </w:rPr>
              <w:t>III. TERMIN WYKONANIA ZAMÓWIENIA</w:t>
            </w:r>
          </w:p>
        </w:tc>
      </w:tr>
    </w:tbl>
    <w:p w:rsidR="002B0E94" w:rsidRPr="0034485A" w:rsidRDefault="002B0E94" w:rsidP="002B0E94">
      <w:pPr>
        <w:suppressAutoHyphens w:val="0"/>
        <w:rPr>
          <w:color w:val="000000"/>
          <w:kern w:val="0"/>
          <w:sz w:val="22"/>
          <w:szCs w:val="22"/>
          <w:lang w:eastAsia="pl-PL"/>
        </w:rPr>
      </w:pPr>
      <w:r w:rsidRPr="0034485A">
        <w:rPr>
          <w:color w:val="000000"/>
          <w:kern w:val="0"/>
          <w:sz w:val="22"/>
          <w:szCs w:val="22"/>
          <w:lang w:eastAsia="pl-PL"/>
        </w:rPr>
        <w:t xml:space="preserve">Wydawanie towaru następować będzie partiami stosowanie do potrzeb Zamawiającego </w:t>
      </w:r>
      <w:r w:rsidRPr="0034485A">
        <w:rPr>
          <w:b/>
          <w:bCs/>
          <w:color w:val="000000"/>
          <w:kern w:val="0"/>
          <w:sz w:val="22"/>
          <w:szCs w:val="22"/>
          <w:lang w:eastAsia="pl-PL"/>
        </w:rPr>
        <w:t>przez okres 10 miesięcy</w:t>
      </w:r>
      <w:r w:rsidRPr="0034485A">
        <w:rPr>
          <w:color w:val="000000"/>
          <w:kern w:val="0"/>
          <w:sz w:val="22"/>
          <w:szCs w:val="22"/>
          <w:lang w:eastAsia="pl-PL"/>
        </w:rPr>
        <w:t xml:space="preserve"> od daty podpisania umowy. Wielkość i termin wydania każdej partii towaru wynikać będzie z jednostronnych dyspozycji Zamawiającego przekazanych na piśmie, za pośrednictwem poczty elektronicznej lub faxu, na druku opracowanym przez Zamawiającego.</w:t>
      </w:r>
    </w:p>
    <w:p w:rsidR="00EF1B3F" w:rsidRDefault="00EF1B3F" w:rsidP="00D50575">
      <w:pPr>
        <w:ind w:right="-109" w:hanging="420"/>
        <w:jc w:val="both"/>
        <w:rPr>
          <w:color w:val="C00000"/>
        </w:rPr>
      </w:pPr>
    </w:p>
    <w:p w:rsidR="00400719" w:rsidRDefault="00400719" w:rsidP="00D50575">
      <w:pPr>
        <w:ind w:right="-109" w:hanging="420"/>
        <w:jc w:val="both"/>
        <w:rPr>
          <w:color w:val="C00000"/>
        </w:rPr>
      </w:pPr>
    </w:p>
    <w:p w:rsidR="00400719" w:rsidRPr="00085753" w:rsidRDefault="00400719" w:rsidP="00D50575">
      <w:pPr>
        <w:ind w:right="-109" w:hanging="420"/>
        <w:jc w:val="both"/>
        <w:rPr>
          <w:color w:val="C00000"/>
        </w:rPr>
      </w:pPr>
    </w:p>
    <w:tbl>
      <w:tblPr>
        <w:tblW w:w="9677" w:type="dxa"/>
        <w:tblInd w:w="77" w:type="dxa"/>
        <w:tblLayout w:type="fixed"/>
        <w:tblCellMar>
          <w:left w:w="70" w:type="dxa"/>
          <w:right w:w="70" w:type="dxa"/>
        </w:tblCellMar>
        <w:tblLook w:val="0000"/>
      </w:tblPr>
      <w:tblGrid>
        <w:gridCol w:w="9677"/>
      </w:tblGrid>
      <w:tr w:rsidR="009576B4" w:rsidRPr="000B4695" w:rsidTr="00D50575">
        <w:trPr>
          <w:trHeight w:val="280"/>
        </w:trPr>
        <w:tc>
          <w:tcPr>
            <w:tcW w:w="9677" w:type="dxa"/>
            <w:tcBorders>
              <w:top w:val="double" w:sz="4" w:space="0" w:color="000000"/>
              <w:left w:val="double" w:sz="4" w:space="0" w:color="000000"/>
              <w:bottom w:val="double" w:sz="4" w:space="0" w:color="000000"/>
              <w:right w:val="double" w:sz="4" w:space="0" w:color="000000"/>
            </w:tcBorders>
            <w:shd w:val="clear" w:color="auto" w:fill="FFFFFF"/>
          </w:tcPr>
          <w:p w:rsidR="009576B4" w:rsidRPr="000B4695" w:rsidRDefault="00A71EF4" w:rsidP="000F5764">
            <w:pPr>
              <w:shd w:val="clear" w:color="auto" w:fill="FFFFFF"/>
              <w:tabs>
                <w:tab w:val="left" w:pos="0"/>
              </w:tabs>
              <w:jc w:val="both"/>
              <w:rPr>
                <w:b/>
                <w:sz w:val="22"/>
                <w:szCs w:val="22"/>
              </w:rPr>
            </w:pPr>
            <w:r>
              <w:rPr>
                <w:sz w:val="22"/>
                <w:szCs w:val="22"/>
              </w:rPr>
              <w:lastRenderedPageBreak/>
              <w:br w:type="page"/>
            </w:r>
            <w:r w:rsidR="00B20DD2" w:rsidRPr="000B4695">
              <w:rPr>
                <w:b/>
                <w:sz w:val="22"/>
                <w:szCs w:val="22"/>
              </w:rPr>
              <w:t>I</w:t>
            </w:r>
            <w:r w:rsidR="009576B4" w:rsidRPr="000B4695">
              <w:rPr>
                <w:b/>
                <w:sz w:val="22"/>
                <w:szCs w:val="22"/>
              </w:rPr>
              <w:t>V. INFORMACJE O ŚRODKACH KOMUNIKACJI ELEKTRONICZNEJ, PRZY UŻYCIU KTÓRYCH ZAMAWIAJĄCY BĘDZIE KOMUNIKOWAŁ SIĘ Z WYKONAWCAMI, ORAZ INFORMACJE O WYMAGANIACH TECHNICZNY</w:t>
            </w:r>
            <w:r w:rsidR="000F5764" w:rsidRPr="000B4695">
              <w:rPr>
                <w:b/>
                <w:sz w:val="22"/>
                <w:szCs w:val="22"/>
              </w:rPr>
              <w:t>C</w:t>
            </w:r>
            <w:r w:rsidR="009576B4" w:rsidRPr="000B4695">
              <w:rPr>
                <w:b/>
                <w:sz w:val="22"/>
                <w:szCs w:val="22"/>
              </w:rPr>
              <w:t xml:space="preserve">H I ORGANIZACYJNYCH SPORZĄDZANIA, WYSYŁANIA I ODBIERANIA KORESPONDENCJI ELEKTRONICZNEJ </w:t>
            </w:r>
          </w:p>
        </w:tc>
      </w:tr>
    </w:tbl>
    <w:p w:rsidR="008A4BD5" w:rsidRPr="00DE1B46" w:rsidRDefault="008A4BD5" w:rsidP="00B035FF">
      <w:pPr>
        <w:pStyle w:val="Bezodstpw"/>
        <w:numPr>
          <w:ilvl w:val="3"/>
          <w:numId w:val="15"/>
        </w:numPr>
        <w:tabs>
          <w:tab w:val="clear" w:pos="2880"/>
        </w:tabs>
        <w:suppressAutoHyphens w:val="0"/>
        <w:autoSpaceDN w:val="0"/>
        <w:adjustRightInd w:val="0"/>
        <w:ind w:left="426" w:hanging="426"/>
        <w:jc w:val="both"/>
        <w:rPr>
          <w:rFonts w:ascii="Times New Roman" w:hAnsi="Times New Roman" w:cs="Times New Roman"/>
          <w:kern w:val="0"/>
          <w:sz w:val="22"/>
          <w:szCs w:val="22"/>
          <w:lang w:eastAsia="pl-PL"/>
        </w:rPr>
      </w:pPr>
      <w:r w:rsidRPr="00DE1B46">
        <w:rPr>
          <w:rFonts w:ascii="Times New Roman" w:hAnsi="Times New Roman" w:cs="Times New Roman"/>
          <w:kern w:val="0"/>
          <w:sz w:val="22"/>
          <w:szCs w:val="22"/>
          <w:lang w:eastAsia="pl-PL"/>
        </w:rPr>
        <w:t>w postępowaniu o udzielenie zamówienia publicznego komunikacja między Zamawiającym</w:t>
      </w:r>
      <w:r w:rsidRPr="00DE1B46">
        <w:rPr>
          <w:rFonts w:ascii="Times New Roman" w:hAnsi="Times New Roman" w:cs="Times New Roman"/>
          <w:kern w:val="0"/>
          <w:sz w:val="22"/>
          <w:szCs w:val="22"/>
          <w:lang w:eastAsia="pl-PL"/>
        </w:rPr>
        <w:br/>
        <w:t xml:space="preserve">a wykonawcami odbywa się przy użyciu Platformy e-Zamówienia, która jest dostępna pod adresem https://ezamowienia.gov.pl. </w:t>
      </w:r>
    </w:p>
    <w:p w:rsidR="008A4BD5" w:rsidRPr="00DE1B46" w:rsidRDefault="00720FF1" w:rsidP="00B035FF">
      <w:pPr>
        <w:pStyle w:val="Bezodstpw"/>
        <w:numPr>
          <w:ilvl w:val="3"/>
          <w:numId w:val="15"/>
        </w:numPr>
        <w:tabs>
          <w:tab w:val="clear" w:pos="2880"/>
        </w:tabs>
        <w:suppressAutoHyphens w:val="0"/>
        <w:autoSpaceDN w:val="0"/>
        <w:adjustRightInd w:val="0"/>
        <w:ind w:left="426" w:hanging="426"/>
        <w:jc w:val="both"/>
        <w:rPr>
          <w:rFonts w:ascii="Times New Roman" w:hAnsi="Times New Roman" w:cs="Times New Roman"/>
          <w:kern w:val="0"/>
          <w:sz w:val="22"/>
          <w:szCs w:val="22"/>
          <w:lang w:eastAsia="pl-PL"/>
        </w:rPr>
      </w:pPr>
      <w:r w:rsidRPr="00DE1B46">
        <w:rPr>
          <w:rFonts w:ascii="Times New Roman" w:hAnsi="Times New Roman" w:cs="Times New Roman"/>
          <w:kern w:val="0"/>
          <w:sz w:val="22"/>
          <w:szCs w:val="22"/>
          <w:lang w:eastAsia="pl-PL"/>
        </w:rPr>
        <w:t>k</w:t>
      </w:r>
      <w:r w:rsidR="008A4BD5" w:rsidRPr="00DE1B46">
        <w:rPr>
          <w:rFonts w:ascii="Times New Roman" w:hAnsi="Times New Roman" w:cs="Times New Roman"/>
          <w:kern w:val="0"/>
          <w:sz w:val="22"/>
          <w:szCs w:val="22"/>
          <w:lang w:eastAsia="pl-PL"/>
        </w:rPr>
        <w:t xml:space="preserve">orzystanie z Platformy e-Zamówienia jest bezpłatne. </w:t>
      </w:r>
    </w:p>
    <w:p w:rsidR="008A4BD5" w:rsidRDefault="00720FF1" w:rsidP="00B035FF">
      <w:pPr>
        <w:pStyle w:val="Bezodstpw"/>
        <w:numPr>
          <w:ilvl w:val="3"/>
          <w:numId w:val="15"/>
        </w:numPr>
        <w:tabs>
          <w:tab w:val="clear" w:pos="2880"/>
        </w:tabs>
        <w:suppressAutoHyphens w:val="0"/>
        <w:autoSpaceDN w:val="0"/>
        <w:adjustRightInd w:val="0"/>
        <w:ind w:left="426" w:hanging="426"/>
        <w:jc w:val="both"/>
        <w:rPr>
          <w:rFonts w:ascii="Times New Roman" w:hAnsi="Times New Roman" w:cs="Times New Roman"/>
          <w:kern w:val="0"/>
          <w:sz w:val="22"/>
          <w:szCs w:val="22"/>
          <w:lang w:eastAsia="pl-PL"/>
        </w:rPr>
      </w:pPr>
      <w:r w:rsidRPr="00DE1B46">
        <w:rPr>
          <w:rFonts w:ascii="Times New Roman" w:hAnsi="Times New Roman" w:cs="Times New Roman"/>
          <w:kern w:val="0"/>
          <w:sz w:val="22"/>
          <w:szCs w:val="22"/>
          <w:lang w:eastAsia="pl-PL"/>
        </w:rPr>
        <w:t>a</w:t>
      </w:r>
      <w:r w:rsidR="008A4BD5" w:rsidRPr="00DE1B46">
        <w:rPr>
          <w:rFonts w:ascii="Times New Roman" w:hAnsi="Times New Roman" w:cs="Times New Roman"/>
          <w:kern w:val="0"/>
          <w:sz w:val="22"/>
          <w:szCs w:val="22"/>
          <w:lang w:eastAsia="pl-PL"/>
        </w:rPr>
        <w:t xml:space="preserve">dres strony internetowej prowadzonego postępowania (link prowadzący bezpośrednio do widoku postępowania na Platformie e-Zamówienia): </w:t>
      </w:r>
    </w:p>
    <w:p w:rsidR="00400719" w:rsidRDefault="00D9214A" w:rsidP="000938F9">
      <w:pPr>
        <w:suppressAutoHyphens w:val="0"/>
        <w:autoSpaceDE w:val="0"/>
        <w:autoSpaceDN w:val="0"/>
        <w:adjustRightInd w:val="0"/>
        <w:ind w:left="426" w:hanging="426"/>
        <w:jc w:val="both"/>
        <w:rPr>
          <w:rFonts w:eastAsia="Arial"/>
          <w:b/>
          <w:sz w:val="22"/>
          <w:szCs w:val="22"/>
          <w:lang w:eastAsia="ar-SA"/>
        </w:rPr>
      </w:pPr>
      <w:hyperlink r:id="rId13" w:history="1">
        <w:r w:rsidR="00400719" w:rsidRPr="001A403B">
          <w:rPr>
            <w:rStyle w:val="Hipercze"/>
            <w:rFonts w:eastAsia="Arial"/>
            <w:b/>
            <w:sz w:val="22"/>
            <w:szCs w:val="22"/>
            <w:lang w:eastAsia="ar-SA"/>
          </w:rPr>
          <w:t>https://ezamowienia.gov.pl/mp-client/tenders/ocds-148610-f86d62a8-994b-4141-b9ae-f8e352f5419f</w:t>
        </w:r>
      </w:hyperlink>
    </w:p>
    <w:p w:rsidR="008A4BD5" w:rsidRPr="00DE1B46" w:rsidRDefault="008A4BD5" w:rsidP="000938F9">
      <w:pPr>
        <w:suppressAutoHyphens w:val="0"/>
        <w:autoSpaceDE w:val="0"/>
        <w:autoSpaceDN w:val="0"/>
        <w:adjustRightInd w:val="0"/>
        <w:ind w:left="426" w:hanging="426"/>
        <w:jc w:val="both"/>
        <w:rPr>
          <w:kern w:val="0"/>
          <w:sz w:val="22"/>
          <w:szCs w:val="22"/>
          <w:lang w:eastAsia="pl-PL"/>
        </w:rPr>
      </w:pPr>
      <w:r w:rsidRPr="00DE1B46">
        <w:rPr>
          <w:kern w:val="0"/>
          <w:sz w:val="22"/>
          <w:szCs w:val="22"/>
          <w:lang w:eastAsia="pl-PL"/>
        </w:rPr>
        <w:t xml:space="preserve">Postępowanie można wyszukać również ze strony głównej Platformy e-Zamówienia (przycisk „Przeglądaj postępowania/konkursy”). </w:t>
      </w:r>
    </w:p>
    <w:tbl>
      <w:tblPr>
        <w:tblW w:w="9684" w:type="dxa"/>
        <w:tblCellSpacing w:w="15" w:type="dxa"/>
        <w:tblCellMar>
          <w:top w:w="15" w:type="dxa"/>
          <w:left w:w="15" w:type="dxa"/>
          <w:bottom w:w="15" w:type="dxa"/>
          <w:right w:w="15" w:type="dxa"/>
        </w:tblCellMar>
        <w:tblLook w:val="04A0"/>
      </w:tblPr>
      <w:tblGrid>
        <w:gridCol w:w="9684"/>
      </w:tblGrid>
      <w:tr w:rsidR="000D5BF7" w:rsidRPr="00DE1B46" w:rsidTr="000D5BF7">
        <w:trPr>
          <w:tblCellSpacing w:w="15" w:type="dxa"/>
        </w:trPr>
        <w:tc>
          <w:tcPr>
            <w:tcW w:w="9624" w:type="dxa"/>
            <w:hideMark/>
          </w:tcPr>
          <w:p w:rsidR="000D5BF7" w:rsidRPr="005D69C4" w:rsidRDefault="000D5BF7" w:rsidP="00B035FF">
            <w:pPr>
              <w:pStyle w:val="Akapitzlist"/>
              <w:numPr>
                <w:ilvl w:val="3"/>
                <w:numId w:val="15"/>
              </w:numPr>
              <w:tabs>
                <w:tab w:val="clear" w:pos="2880"/>
                <w:tab w:val="num" w:pos="426"/>
              </w:tabs>
              <w:ind w:left="426"/>
            </w:pPr>
            <w:r w:rsidRPr="000D5BF7">
              <w:rPr>
                <w:kern w:val="0"/>
                <w:sz w:val="22"/>
                <w:szCs w:val="22"/>
                <w:lang w:eastAsia="pl-PL"/>
              </w:rPr>
              <w:t xml:space="preserve">Identyfikator (ID) postępowania na Platformie e-Zamówienia: </w:t>
            </w:r>
          </w:p>
        </w:tc>
      </w:tr>
      <w:tr w:rsidR="000D5BF7" w:rsidRPr="00060D7A" w:rsidTr="000D5BF7">
        <w:trPr>
          <w:tblCellSpacing w:w="15" w:type="dxa"/>
        </w:trPr>
        <w:tc>
          <w:tcPr>
            <w:tcW w:w="9624" w:type="dxa"/>
            <w:hideMark/>
          </w:tcPr>
          <w:tbl>
            <w:tblPr>
              <w:tblW w:w="0" w:type="auto"/>
              <w:tblCellSpacing w:w="15" w:type="dxa"/>
              <w:tblCellMar>
                <w:top w:w="15" w:type="dxa"/>
                <w:left w:w="15" w:type="dxa"/>
                <w:bottom w:w="15" w:type="dxa"/>
                <w:right w:w="15" w:type="dxa"/>
              </w:tblCellMar>
              <w:tblLook w:val="04A0"/>
            </w:tblPr>
            <w:tblGrid>
              <w:gridCol w:w="81"/>
              <w:gridCol w:w="4976"/>
            </w:tblGrid>
            <w:tr w:rsidR="00E21264" w:rsidRPr="00E21264" w:rsidTr="00E21264">
              <w:trPr>
                <w:tblCellSpacing w:w="15" w:type="dxa"/>
              </w:trPr>
              <w:tc>
                <w:tcPr>
                  <w:tcW w:w="0" w:type="auto"/>
                  <w:vAlign w:val="center"/>
                  <w:hideMark/>
                </w:tcPr>
                <w:p w:rsidR="00E21264" w:rsidRPr="00E21264" w:rsidRDefault="00E21264" w:rsidP="00E21264">
                  <w:pPr>
                    <w:suppressAutoHyphens w:val="0"/>
                    <w:rPr>
                      <w:kern w:val="0"/>
                      <w:lang w:eastAsia="pl-PL"/>
                    </w:rPr>
                  </w:pPr>
                </w:p>
              </w:tc>
              <w:tc>
                <w:tcPr>
                  <w:tcW w:w="0" w:type="auto"/>
                  <w:vAlign w:val="center"/>
                  <w:hideMark/>
                </w:tcPr>
                <w:p w:rsidR="00400719" w:rsidRPr="00400719" w:rsidRDefault="00400719" w:rsidP="00E21264">
                  <w:pPr>
                    <w:suppressAutoHyphens w:val="0"/>
                    <w:rPr>
                      <w:b/>
                      <w:sz w:val="22"/>
                      <w:szCs w:val="22"/>
                    </w:rPr>
                  </w:pPr>
                  <w:r w:rsidRPr="00400719">
                    <w:rPr>
                      <w:b/>
                      <w:sz w:val="22"/>
                      <w:szCs w:val="22"/>
                    </w:rPr>
                    <w:t>ocds-148610-f86d62a8-994b-4141-b9ae-f8e352f5419f</w:t>
                  </w:r>
                </w:p>
              </w:tc>
            </w:tr>
          </w:tbl>
          <w:p w:rsidR="000D5BF7" w:rsidRPr="00060D7A" w:rsidRDefault="000D5BF7" w:rsidP="000D5BF7">
            <w:pPr>
              <w:rPr>
                <w:b/>
                <w:color w:val="FF0000"/>
                <w:kern w:val="0"/>
                <w:sz w:val="22"/>
                <w:szCs w:val="22"/>
                <w:lang w:eastAsia="pl-PL"/>
              </w:rPr>
            </w:pPr>
          </w:p>
        </w:tc>
      </w:tr>
      <w:tr w:rsidR="000D5BF7" w:rsidRPr="00DE1B46" w:rsidTr="000D5BF7">
        <w:trPr>
          <w:tblCellSpacing w:w="15" w:type="dxa"/>
        </w:trPr>
        <w:tc>
          <w:tcPr>
            <w:tcW w:w="9624" w:type="dxa"/>
            <w:hideMark/>
          </w:tcPr>
          <w:p w:rsidR="000D5BF7" w:rsidRPr="00DE1B46" w:rsidRDefault="000D5BF7" w:rsidP="000D5BF7">
            <w:pPr>
              <w:rPr>
                <w:kern w:val="0"/>
                <w:sz w:val="22"/>
                <w:szCs w:val="22"/>
                <w:lang w:eastAsia="pl-PL"/>
              </w:rPr>
            </w:pPr>
          </w:p>
        </w:tc>
      </w:tr>
    </w:tbl>
    <w:p w:rsidR="006F73F2" w:rsidRPr="00DE1B46" w:rsidRDefault="006F73F2"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 xml:space="preserve">Zamawiający wyznacza następujące osoby do kontaktu z Wykonawcami: </w:t>
      </w:r>
    </w:p>
    <w:p w:rsidR="00FC0996" w:rsidRPr="00DE1B46" w:rsidRDefault="006F73F2" w:rsidP="00B035FF">
      <w:pPr>
        <w:pStyle w:val="Akapitzlist"/>
        <w:numPr>
          <w:ilvl w:val="0"/>
          <w:numId w:val="10"/>
        </w:numPr>
        <w:suppressAutoHyphens w:val="0"/>
        <w:ind w:left="709" w:hanging="283"/>
        <w:jc w:val="both"/>
        <w:rPr>
          <w:sz w:val="22"/>
          <w:szCs w:val="22"/>
        </w:rPr>
      </w:pPr>
      <w:r w:rsidRPr="00DE1B46">
        <w:rPr>
          <w:sz w:val="22"/>
          <w:szCs w:val="22"/>
        </w:rPr>
        <w:t>sprawy merytoryczne</w:t>
      </w:r>
      <w:r w:rsidR="00FC0996" w:rsidRPr="00DE1B46">
        <w:rPr>
          <w:sz w:val="22"/>
          <w:szCs w:val="22"/>
        </w:rPr>
        <w:t xml:space="preserve"> – Iwona Makuch– Naczelna Pielęgniarka,  tel. 77 40 87 841 </w:t>
      </w:r>
    </w:p>
    <w:p w:rsidR="00B5047B" w:rsidRPr="00DE1B46" w:rsidRDefault="00B5047B" w:rsidP="00B035FF">
      <w:pPr>
        <w:pStyle w:val="Akapitzlist"/>
        <w:numPr>
          <w:ilvl w:val="0"/>
          <w:numId w:val="10"/>
        </w:numPr>
        <w:suppressAutoHyphens w:val="0"/>
        <w:ind w:left="709" w:hanging="283"/>
        <w:jc w:val="both"/>
        <w:rPr>
          <w:sz w:val="22"/>
          <w:szCs w:val="22"/>
        </w:rPr>
      </w:pPr>
      <w:r w:rsidRPr="00DE1B46">
        <w:rPr>
          <w:sz w:val="22"/>
          <w:szCs w:val="22"/>
        </w:rPr>
        <w:t xml:space="preserve">sprawy formalno-prawne – </w:t>
      </w:r>
      <w:r w:rsidR="00E21264">
        <w:rPr>
          <w:sz w:val="22"/>
          <w:szCs w:val="22"/>
        </w:rPr>
        <w:t>Marzena Woźniak</w:t>
      </w:r>
      <w:r w:rsidRPr="00DE1B46">
        <w:rPr>
          <w:sz w:val="22"/>
          <w:szCs w:val="22"/>
        </w:rPr>
        <w:t xml:space="preserve"> tel. 77 4087</w:t>
      </w:r>
      <w:r w:rsidR="00E21264">
        <w:rPr>
          <w:sz w:val="22"/>
          <w:szCs w:val="22"/>
        </w:rPr>
        <w:t>990</w:t>
      </w:r>
      <w:r w:rsidRPr="00DE1B46">
        <w:rPr>
          <w:sz w:val="22"/>
          <w:szCs w:val="22"/>
        </w:rPr>
        <w:t xml:space="preserve">,  e-mail: </w:t>
      </w:r>
      <w:hyperlink r:id="rId14" w:history="1">
        <w:r w:rsidR="00E21264" w:rsidRPr="00FD3B7C">
          <w:rPr>
            <w:rStyle w:val="Hipercze"/>
            <w:sz w:val="22"/>
            <w:szCs w:val="22"/>
          </w:rPr>
          <w:t>wozniakm@zoznysa.pl</w:t>
        </w:r>
      </w:hyperlink>
      <w:r w:rsidR="00FC0996" w:rsidRPr="00DE1B46">
        <w:rPr>
          <w:sz w:val="22"/>
          <w:szCs w:val="22"/>
        </w:rPr>
        <w:t xml:space="preserve"> </w:t>
      </w:r>
      <w:r w:rsidRPr="00DE1B46">
        <w:rPr>
          <w:sz w:val="22"/>
          <w:szCs w:val="22"/>
        </w:rPr>
        <w:t xml:space="preserve"> </w:t>
      </w:r>
    </w:p>
    <w:p w:rsidR="00D22D7B"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E1B46">
        <w:rPr>
          <w:i/>
          <w:sz w:val="22"/>
          <w:szCs w:val="22"/>
        </w:rPr>
        <w:t>Regulamin Platformy e-Zamówienia</w:t>
      </w:r>
      <w:r w:rsidRPr="00DE1B46">
        <w:rPr>
          <w:sz w:val="22"/>
          <w:szCs w:val="22"/>
        </w:rPr>
        <w:t xml:space="preserve">, dostępny na stronie internetowej </w:t>
      </w:r>
      <w:hyperlink r:id="rId15" w:history="1">
        <w:r w:rsidRPr="00DE1B46">
          <w:rPr>
            <w:rStyle w:val="Hipercze"/>
            <w:color w:val="auto"/>
            <w:sz w:val="22"/>
            <w:szCs w:val="22"/>
          </w:rPr>
          <w:t>https://ezamowienia.gov.pl</w:t>
        </w:r>
      </w:hyperlink>
      <w:r w:rsidRPr="00DE1B46">
        <w:rPr>
          <w:sz w:val="22"/>
          <w:szCs w:val="22"/>
        </w:rPr>
        <w:t xml:space="preserve"> oraz informacje zamieszczone w zakładce „Centrum Pomocy”</w:t>
      </w:r>
    </w:p>
    <w:p w:rsidR="00D22D7B"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przeglądanie i pobieranie publicznej treści dokumentacji postępowania nie wymaga posiadania konta na Platformie e-Zamówienia ani logowania</w:t>
      </w:r>
    </w:p>
    <w:p w:rsidR="00D22D7B"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D22D7B"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 xml:space="preserve">dokumenty elektroniczne, o których mowa w § 2 ust. 1 rozporządzenia Prezesa Rady Ministrów </w:t>
      </w:r>
      <w:r w:rsidRPr="00DE1B46">
        <w:rPr>
          <w:sz w:val="22"/>
          <w:szCs w:val="22"/>
        </w:rPr>
        <w:br/>
        <w:t xml:space="preserve">w sprawie wymagań dla dokumentów elektronicznych, sporządza się w postaci elektronicznej, </w:t>
      </w:r>
      <w:r w:rsidRPr="00DE1B46">
        <w:rPr>
          <w:sz w:val="22"/>
          <w:szCs w:val="22"/>
        </w:rPr>
        <w:br/>
        <w:t xml:space="preserve">w formatach danych określonych w przepisach rozporządzenia Rady Ministrów w sprawie Krajowych Ram Interoperacyjności, z uwzględnieniem rodzaju przekazywanych danych i przekazuje się jako załączniki. </w:t>
      </w:r>
      <w:r w:rsidRPr="00DE1B46">
        <w:rPr>
          <w:kern w:val="0"/>
          <w:sz w:val="22"/>
          <w:szCs w:val="22"/>
          <w:lang w:eastAsia="pl-PL"/>
        </w:rPr>
        <w:t xml:space="preserve">W przypadku formatów, o których mowa w art. 66 ust. 1 ustawy Pzp, ww. regulacje nie będą miały bezpośredniego zastosowania. </w:t>
      </w:r>
    </w:p>
    <w:p w:rsidR="00D22D7B" w:rsidRPr="00DE1B46" w:rsidRDefault="00D22D7B" w:rsidP="00B035FF">
      <w:pPr>
        <w:pStyle w:val="Akapitzlist"/>
        <w:numPr>
          <w:ilvl w:val="3"/>
          <w:numId w:val="15"/>
        </w:numPr>
        <w:tabs>
          <w:tab w:val="clear" w:pos="2880"/>
          <w:tab w:val="left" w:pos="567"/>
        </w:tabs>
        <w:suppressAutoHyphens w:val="0"/>
        <w:ind w:left="426" w:hanging="426"/>
        <w:jc w:val="both"/>
        <w:rPr>
          <w:sz w:val="22"/>
          <w:szCs w:val="22"/>
        </w:rPr>
      </w:pPr>
      <w:r w:rsidRPr="00DE1B46">
        <w:rPr>
          <w:kern w:val="0"/>
          <w:sz w:val="22"/>
          <w:szCs w:val="22"/>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rsidR="00D22D7B" w:rsidRPr="00DE1B46" w:rsidRDefault="00D22D7B" w:rsidP="000938F9">
      <w:pPr>
        <w:suppressAutoHyphens w:val="0"/>
        <w:autoSpaceDE w:val="0"/>
        <w:autoSpaceDN w:val="0"/>
        <w:adjustRightInd w:val="0"/>
        <w:ind w:left="709" w:hanging="283"/>
        <w:jc w:val="both"/>
        <w:rPr>
          <w:kern w:val="0"/>
          <w:sz w:val="22"/>
          <w:szCs w:val="22"/>
          <w:lang w:eastAsia="pl-PL"/>
        </w:rPr>
      </w:pPr>
      <w:r w:rsidRPr="00DE1B46">
        <w:rPr>
          <w:kern w:val="0"/>
          <w:sz w:val="22"/>
          <w:szCs w:val="22"/>
          <w:lang w:eastAsia="pl-PL"/>
        </w:rPr>
        <w:t xml:space="preserve">a) w formatach danych określonych w przepisach rozporządzenia Rady Ministrów w sprawie Krajowych Ram Interoperacyjności (i przekazuje się jako załącznik), lub </w:t>
      </w:r>
    </w:p>
    <w:p w:rsidR="00D22D7B" w:rsidRPr="00DE1B46" w:rsidRDefault="00D22D7B" w:rsidP="000938F9">
      <w:pPr>
        <w:suppressAutoHyphens w:val="0"/>
        <w:autoSpaceDE w:val="0"/>
        <w:autoSpaceDN w:val="0"/>
        <w:adjustRightInd w:val="0"/>
        <w:ind w:left="709" w:hanging="283"/>
        <w:jc w:val="both"/>
        <w:rPr>
          <w:kern w:val="0"/>
          <w:sz w:val="22"/>
          <w:szCs w:val="22"/>
          <w:lang w:eastAsia="pl-PL"/>
        </w:rPr>
      </w:pPr>
      <w:r w:rsidRPr="00DE1B46">
        <w:rPr>
          <w:kern w:val="0"/>
          <w:sz w:val="22"/>
          <w:szCs w:val="22"/>
          <w:lang w:eastAsia="pl-PL"/>
        </w:rPr>
        <w:t>b) jako tekst wpisany bezpośrednio do wiadomości przekazywanej przy użyciu środków komunikacji elektronicznej (np. w treści wiadomości e-mail lub w treści „Formularza do komunikacji”)</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000A3CA1" w:rsidRPr="00DE1B46">
        <w:rPr>
          <w:kern w:val="0"/>
          <w:sz w:val="22"/>
          <w:szCs w:val="22"/>
          <w:lang w:eastAsia="pl-PL"/>
        </w:rPr>
        <w:br/>
      </w:r>
      <w:r w:rsidRPr="00DE1B46">
        <w:rPr>
          <w:kern w:val="0"/>
          <w:sz w:val="22"/>
          <w:szCs w:val="22"/>
          <w:lang w:eastAsia="pl-PL"/>
        </w:rPr>
        <w:t xml:space="preserve">i odpowiednio oznaczonym pliku, wraz z jednoczesnym zaznaczeniem w nazwie pliku „Dokument stanowiący tajemnicę przedsiębiorstwa”. </w:t>
      </w:r>
    </w:p>
    <w:p w:rsidR="00D22D7B"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komunikacja w postępowaniu o udzielenia zamówienia (z wyłączeniem składania ofert) odbywa się drogą elektroniczną za pośrednictwem formularzy do komunikacji dostępnych w zakładce Formularze</w:t>
      </w:r>
      <w:r w:rsidR="00DE1B46">
        <w:rPr>
          <w:sz w:val="22"/>
          <w:szCs w:val="22"/>
        </w:rPr>
        <w:t xml:space="preserve"> </w:t>
      </w:r>
      <w:r w:rsidRPr="00DE1B46">
        <w:rPr>
          <w:sz w:val="22"/>
          <w:szCs w:val="22"/>
        </w:rPr>
        <w:t>(„Formularze do komunikacji”).</w:t>
      </w:r>
    </w:p>
    <w:p w:rsidR="000A3CA1" w:rsidRPr="00DE1B46" w:rsidRDefault="00D22D7B" w:rsidP="000938F9">
      <w:pPr>
        <w:pStyle w:val="Akapitzlist"/>
        <w:suppressAutoHyphens w:val="0"/>
        <w:ind w:left="426"/>
        <w:contextualSpacing w:val="0"/>
        <w:jc w:val="both"/>
        <w:rPr>
          <w:sz w:val="22"/>
          <w:szCs w:val="22"/>
        </w:rPr>
      </w:pPr>
      <w:r w:rsidRPr="00DE1B46">
        <w:rPr>
          <w:sz w:val="22"/>
          <w:szCs w:val="22"/>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8F67E2" w:rsidRPr="00DE1B46" w:rsidRDefault="00D22D7B" w:rsidP="000938F9">
      <w:pPr>
        <w:pStyle w:val="Akapitzlist"/>
        <w:suppressAutoHyphens w:val="0"/>
        <w:ind w:left="426"/>
        <w:contextualSpacing w:val="0"/>
        <w:jc w:val="both"/>
        <w:rPr>
          <w:sz w:val="22"/>
          <w:szCs w:val="22"/>
        </w:rPr>
      </w:pPr>
      <w:r w:rsidRPr="00DE1B46">
        <w:rPr>
          <w:sz w:val="22"/>
          <w:szCs w:val="22"/>
        </w:rPr>
        <w:lastRenderedPageBreak/>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wszystkie wysłane i odebrane w postępowaniu przez Wykonawcę wiadomości widoczne są po zalogowaniu w podglądzie postępowania w zakładce „Komunikacja”</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sz w:val="22"/>
          <w:szCs w:val="22"/>
        </w:rPr>
        <w:t>maksymalny rozmiar plików przesyłanych za pośrednictwem „Formularzy do komunikacji” wynosi 150 MB (wielkość ta dotyczy plików przesyłanych jako załączniki do jednego formularza)</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DE1B46">
        <w:rPr>
          <w:i/>
          <w:iCs/>
          <w:kern w:val="0"/>
          <w:sz w:val="22"/>
          <w:szCs w:val="22"/>
          <w:lang w:eastAsia="pl-PL"/>
        </w:rPr>
        <w:t xml:space="preserve">Regulamin Platformy e-Zamówienia </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 xml:space="preserve">w przypadku problemów technicznych i awarii związanych z funkcjonowaniem Platformy </w:t>
      </w:r>
      <w:r w:rsidRPr="00DE1B46">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DE1B46">
        <w:rPr>
          <w:kern w:val="0"/>
          <w:sz w:val="22"/>
          <w:szCs w:val="22"/>
          <w:u w:val="single"/>
          <w:lang w:eastAsia="pl-PL"/>
        </w:rPr>
        <w:t>https://ezamowienia.gov.pl</w:t>
      </w:r>
      <w:r w:rsidRPr="00DE1B46">
        <w:rPr>
          <w:kern w:val="0"/>
          <w:sz w:val="22"/>
          <w:szCs w:val="22"/>
          <w:lang w:eastAsia="pl-PL"/>
        </w:rPr>
        <w:t xml:space="preserve"> w zakładce „Zgłoś problem” </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 xml:space="preserve">w szczególnie uzasadnionych przypadkach uniemożliwiających komunikację Wykonawcy </w:t>
      </w:r>
      <w:r w:rsidRPr="00DE1B46">
        <w:rPr>
          <w:kern w:val="0"/>
          <w:sz w:val="22"/>
          <w:szCs w:val="22"/>
          <w:lang w:eastAsia="pl-PL"/>
        </w:rPr>
        <w:br/>
        <w:t xml:space="preserve">i Zamawiającego za pośrednictwem Platformy e-Zamówienia, Zamawiający dopuszcza komunikację za pomocą poczty elektronicznej na adres e-mail: </w:t>
      </w:r>
      <w:hyperlink r:id="rId16" w:history="1">
        <w:r w:rsidR="00E21264" w:rsidRPr="00FD3B7C">
          <w:rPr>
            <w:rStyle w:val="Hipercze"/>
            <w:kern w:val="0"/>
            <w:sz w:val="22"/>
            <w:szCs w:val="22"/>
            <w:lang w:eastAsia="pl-PL"/>
          </w:rPr>
          <w:t>wozniakm@zoznysa.pl</w:t>
        </w:r>
      </w:hyperlink>
      <w:r w:rsidR="00AB0FBA" w:rsidRPr="00DE1B46">
        <w:rPr>
          <w:kern w:val="0"/>
          <w:sz w:val="22"/>
          <w:szCs w:val="22"/>
          <w:lang w:eastAsia="pl-PL"/>
        </w:rPr>
        <w:t xml:space="preserve"> </w:t>
      </w:r>
      <w:r w:rsidRPr="00DE1B46">
        <w:rPr>
          <w:kern w:val="0"/>
          <w:sz w:val="22"/>
          <w:szCs w:val="22"/>
          <w:lang w:eastAsia="pl-PL"/>
        </w:rPr>
        <w:t>(nie dotyczy składania ofert)</w:t>
      </w:r>
    </w:p>
    <w:p w:rsidR="00AB0FBA" w:rsidRPr="00DE1B46" w:rsidRDefault="00AB0FBA" w:rsidP="00B035FF">
      <w:pPr>
        <w:pStyle w:val="Akapitzlist"/>
        <w:numPr>
          <w:ilvl w:val="3"/>
          <w:numId w:val="15"/>
        </w:numPr>
        <w:tabs>
          <w:tab w:val="clear" w:pos="2880"/>
          <w:tab w:val="num" w:pos="567"/>
        </w:tabs>
        <w:suppressAutoHyphens w:val="0"/>
        <w:autoSpaceDE w:val="0"/>
        <w:autoSpaceDN w:val="0"/>
        <w:adjustRightInd w:val="0"/>
        <w:ind w:left="426" w:hanging="426"/>
        <w:jc w:val="both"/>
        <w:rPr>
          <w:color w:val="000000"/>
          <w:kern w:val="0"/>
          <w:sz w:val="22"/>
          <w:szCs w:val="22"/>
          <w:lang w:eastAsia="pl-PL"/>
        </w:rPr>
      </w:pPr>
      <w:r w:rsidRPr="00DE1B46">
        <w:rPr>
          <w:color w:val="000000"/>
          <w:kern w:val="0"/>
          <w:sz w:val="22"/>
          <w:szCs w:val="22"/>
          <w:lang w:eastAsia="pl-PL"/>
        </w:rPr>
        <w:t xml:space="preserve">Zamawiający informuje, że w przypadku otrzymania wniosków o wgląd do ofert, oferty te będą przesyłane na adres </w:t>
      </w:r>
      <w:r w:rsidRPr="00DE1B46">
        <w:rPr>
          <w:color w:val="000000"/>
          <w:kern w:val="0"/>
          <w:sz w:val="22"/>
          <w:szCs w:val="22"/>
          <w:u w:val="single"/>
          <w:lang w:eastAsia="pl-PL"/>
        </w:rPr>
        <w:t>e-mail Wykonawcy</w:t>
      </w:r>
      <w:r w:rsidRPr="00DE1B46">
        <w:rPr>
          <w:color w:val="000000"/>
          <w:kern w:val="0"/>
          <w:sz w:val="22"/>
          <w:szCs w:val="22"/>
          <w:lang w:eastAsia="pl-PL"/>
        </w:rPr>
        <w:t xml:space="preserve"> podany w ofercie.</w:t>
      </w:r>
    </w:p>
    <w:p w:rsidR="008F67E2" w:rsidRPr="00DE1B46"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Wykonawca może w formie elektronicznej za pośrednictwem Platformy e-Zamówienia zwrócić się do Zamawiającego z wnioskiem</w:t>
      </w:r>
      <w:r w:rsidRPr="00DE1B46">
        <w:rPr>
          <w:sz w:val="22"/>
          <w:szCs w:val="22"/>
          <w:lang w:eastAsia="pl-PL"/>
        </w:rPr>
        <w:t xml:space="preserve"> </w:t>
      </w:r>
      <w:r w:rsidRPr="00DE1B46">
        <w:rPr>
          <w:kern w:val="0"/>
          <w:sz w:val="22"/>
          <w:szCs w:val="22"/>
          <w:lang w:eastAsia="pl-PL"/>
        </w:rPr>
        <w:t xml:space="preserve">o wyjaśnienie treści SWZ. Zamawiający niezwłocznie udzieli wyjaśnień jednak nie później niż </w:t>
      </w:r>
      <w:r w:rsidRPr="00DE1B46">
        <w:rPr>
          <w:bCs/>
          <w:kern w:val="0"/>
          <w:sz w:val="22"/>
          <w:szCs w:val="22"/>
          <w:lang w:eastAsia="pl-PL"/>
        </w:rPr>
        <w:t>2 dni</w:t>
      </w:r>
      <w:r w:rsidRPr="00DE1B46">
        <w:rPr>
          <w:b/>
          <w:bCs/>
          <w:kern w:val="0"/>
          <w:sz w:val="22"/>
          <w:szCs w:val="22"/>
          <w:lang w:eastAsia="pl-PL"/>
        </w:rPr>
        <w:t xml:space="preserve"> </w:t>
      </w:r>
      <w:r w:rsidRPr="00DE1B46">
        <w:rPr>
          <w:kern w:val="0"/>
          <w:sz w:val="22"/>
          <w:szCs w:val="22"/>
          <w:lang w:eastAsia="pl-PL"/>
        </w:rPr>
        <w:t>przed terminem składania ofert – pod warunkiem, że wniosek o wyjaśnienie treści SWZ wpłynie do Zamawiającego nie później niż na 4 dni przed upływem wyznaczonego terminu składania ofert i nie dotyczy udzielonych wyjaśnień</w:t>
      </w:r>
    </w:p>
    <w:p w:rsidR="00D22D7B" w:rsidRPr="008F67E2" w:rsidRDefault="00D22D7B" w:rsidP="00B035FF">
      <w:pPr>
        <w:pStyle w:val="Akapitzlist"/>
        <w:numPr>
          <w:ilvl w:val="3"/>
          <w:numId w:val="15"/>
        </w:numPr>
        <w:tabs>
          <w:tab w:val="clear" w:pos="2880"/>
        </w:tabs>
        <w:suppressAutoHyphens w:val="0"/>
        <w:ind w:left="426" w:hanging="426"/>
        <w:jc w:val="both"/>
        <w:rPr>
          <w:sz w:val="22"/>
          <w:szCs w:val="22"/>
        </w:rPr>
      </w:pPr>
      <w:r w:rsidRPr="00DE1B46">
        <w:rPr>
          <w:kern w:val="0"/>
          <w:sz w:val="22"/>
          <w:szCs w:val="22"/>
          <w:lang w:eastAsia="pl-PL"/>
        </w:rPr>
        <w: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rsidR="008F043A" w:rsidRDefault="008F043A" w:rsidP="00D22D7B">
      <w:pPr>
        <w:suppressAutoHyphens w:val="0"/>
        <w:jc w:val="both"/>
        <w:rPr>
          <w:sz w:val="22"/>
          <w:szCs w:val="22"/>
        </w:rPr>
      </w:pPr>
    </w:p>
    <w:p w:rsidR="009007A4" w:rsidRPr="000B4695"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V. TERMIN ZWIĄZANIA OFERTĄ</w:t>
      </w:r>
    </w:p>
    <w:p w:rsidR="00CB70EC" w:rsidRPr="00986DC8" w:rsidRDefault="00CB70EC" w:rsidP="00CB70EC">
      <w:pPr>
        <w:pStyle w:val="Tekstpodstawowy3"/>
        <w:shd w:val="clear" w:color="auto" w:fill="FFFFFF"/>
        <w:tabs>
          <w:tab w:val="left" w:pos="0"/>
        </w:tabs>
        <w:ind w:right="-1"/>
        <w:jc w:val="both"/>
        <w:rPr>
          <w:sz w:val="22"/>
          <w:szCs w:val="22"/>
        </w:rPr>
      </w:pPr>
      <w:r w:rsidRPr="0000782D">
        <w:rPr>
          <w:sz w:val="22"/>
          <w:szCs w:val="22"/>
        </w:rPr>
        <w:t xml:space="preserve">Wykonawca jest związany ofertą od dnia upływu terminu składania </w:t>
      </w:r>
      <w:r w:rsidRPr="00986DC8">
        <w:rPr>
          <w:sz w:val="22"/>
          <w:szCs w:val="22"/>
        </w:rPr>
        <w:t xml:space="preserve">ofert do </w:t>
      </w:r>
      <w:r w:rsidRPr="00400719">
        <w:rPr>
          <w:color w:val="000000" w:themeColor="text1"/>
          <w:sz w:val="22"/>
          <w:szCs w:val="22"/>
        </w:rPr>
        <w:t xml:space="preserve">dnia </w:t>
      </w:r>
      <w:r w:rsidR="00400719" w:rsidRPr="00400719">
        <w:rPr>
          <w:b/>
          <w:color w:val="000000" w:themeColor="text1"/>
          <w:sz w:val="22"/>
          <w:szCs w:val="22"/>
        </w:rPr>
        <w:t>08.11</w:t>
      </w:r>
      <w:r w:rsidR="00632F90" w:rsidRPr="00400719">
        <w:rPr>
          <w:b/>
          <w:color w:val="000000" w:themeColor="text1"/>
          <w:sz w:val="22"/>
          <w:szCs w:val="22"/>
        </w:rPr>
        <w:t>.202</w:t>
      </w:r>
      <w:r w:rsidR="00AC4964" w:rsidRPr="00400719">
        <w:rPr>
          <w:b/>
          <w:color w:val="000000" w:themeColor="text1"/>
          <w:sz w:val="22"/>
          <w:szCs w:val="22"/>
        </w:rPr>
        <w:t>4</w:t>
      </w:r>
      <w:r w:rsidR="00632F90" w:rsidRPr="00400719">
        <w:rPr>
          <w:b/>
          <w:color w:val="000000" w:themeColor="text1"/>
          <w:sz w:val="22"/>
          <w:szCs w:val="22"/>
        </w:rPr>
        <w:t>r.</w:t>
      </w:r>
    </w:p>
    <w:p w:rsidR="00E65E0B" w:rsidRPr="000B4695" w:rsidRDefault="00E65E0B" w:rsidP="00E65E0B">
      <w:pPr>
        <w:suppressAutoHyphens w:val="0"/>
        <w:autoSpaceDE w:val="0"/>
        <w:autoSpaceDN w:val="0"/>
        <w:adjustRightInd w:val="0"/>
        <w:rPr>
          <w:kern w:val="0"/>
          <w:sz w:val="20"/>
          <w:szCs w:val="20"/>
          <w:lang w:eastAsia="pl-PL"/>
        </w:rPr>
      </w:pPr>
    </w:p>
    <w:p w:rsidR="00E65E0B" w:rsidRPr="000B4695"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0B4695">
        <w:rPr>
          <w:b/>
          <w:sz w:val="22"/>
          <w:szCs w:val="22"/>
        </w:rPr>
        <w:t>VI</w:t>
      </w:r>
      <w:r w:rsidR="00E65E0B" w:rsidRPr="000B4695">
        <w:rPr>
          <w:b/>
          <w:sz w:val="22"/>
          <w:szCs w:val="22"/>
        </w:rPr>
        <w:t xml:space="preserve">. PODSTAWY WYKLUCZENIA </w:t>
      </w:r>
    </w:p>
    <w:p w:rsidR="00124919" w:rsidRPr="00720D78" w:rsidRDefault="00124919" w:rsidP="00B035FF">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 xml:space="preserve">Z postępowania o udzielenie zamówienia wyklucza się Wykonawcę w stosunku, do którego zachodzi którakolwiek z okoliczności, o których mowa w art. 108 ust. 1 z zastrzeżeniem art. 110 ust. 2 ustawy Pzp </w:t>
      </w:r>
    </w:p>
    <w:p w:rsidR="00124919" w:rsidRDefault="00124919" w:rsidP="00B035FF">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20D78">
        <w:rPr>
          <w:b w:val="0"/>
          <w:sz w:val="22"/>
          <w:szCs w:val="22"/>
        </w:rPr>
        <w:t>Zamawiający nie przewiduje fakultatywnych podstaw (przesłanek) wykluczenia zawartych w art. 109 ust. 1 ustawy.</w:t>
      </w:r>
    </w:p>
    <w:p w:rsidR="00124919" w:rsidRPr="007E244D" w:rsidRDefault="00124919" w:rsidP="00B035FF">
      <w:pPr>
        <w:pStyle w:val="Tekstpodstawowy32"/>
        <w:numPr>
          <w:ilvl w:val="6"/>
          <w:numId w:val="5"/>
        </w:numPr>
        <w:shd w:val="clear" w:color="auto" w:fill="FFFFFF"/>
        <w:tabs>
          <w:tab w:val="clear" w:pos="3118"/>
          <w:tab w:val="clear" w:pos="5040"/>
          <w:tab w:val="left" w:pos="0"/>
        </w:tabs>
        <w:suppressAutoHyphens w:val="0"/>
        <w:autoSpaceDE w:val="0"/>
        <w:autoSpaceDN w:val="0"/>
        <w:adjustRightInd w:val="0"/>
        <w:ind w:left="284" w:hanging="284"/>
        <w:rPr>
          <w:b w:val="0"/>
          <w:color w:val="000000"/>
          <w:kern w:val="0"/>
          <w:sz w:val="22"/>
          <w:szCs w:val="22"/>
          <w:lang w:eastAsia="pl-PL"/>
        </w:rPr>
      </w:pPr>
      <w:r w:rsidRPr="007E244D">
        <w:rPr>
          <w:b w:val="0"/>
          <w:color w:val="000000"/>
          <w:kern w:val="0"/>
          <w:sz w:val="22"/>
          <w:szCs w:val="22"/>
          <w:lang w:eastAsia="pl-PL"/>
        </w:rPr>
        <w:t xml:space="preserve">Z postępowania o udzielenie zamówienia wyklucza się Wykonawcę w przypadkach, o których mowa </w:t>
      </w:r>
      <w:r w:rsidRPr="007E244D">
        <w:rPr>
          <w:b w:val="0"/>
          <w:color w:val="000000"/>
          <w:kern w:val="0"/>
          <w:sz w:val="22"/>
          <w:szCs w:val="22"/>
          <w:lang w:eastAsia="pl-PL"/>
        </w:rPr>
        <w:br/>
        <w:t>w art. 7 ust. 1 ustawy z dnia 13 kwietnia 2022 r. o szczególnych rozwiązaniach w zakresie przeciwdziałania wspieraniu agresji na Ukrainę oraz służących ochronie bezpieczeństwa narodowego (Dz.</w:t>
      </w:r>
      <w:r w:rsidR="00DE1B46">
        <w:rPr>
          <w:b w:val="0"/>
          <w:color w:val="000000"/>
          <w:kern w:val="0"/>
          <w:sz w:val="22"/>
          <w:szCs w:val="22"/>
          <w:lang w:eastAsia="pl-PL"/>
        </w:rPr>
        <w:t xml:space="preserve"> </w:t>
      </w:r>
      <w:r w:rsidRPr="007E244D">
        <w:rPr>
          <w:b w:val="0"/>
          <w:color w:val="000000"/>
          <w:kern w:val="0"/>
          <w:sz w:val="22"/>
          <w:szCs w:val="22"/>
          <w:lang w:eastAsia="pl-PL"/>
        </w:rPr>
        <w:t>U. 202</w:t>
      </w:r>
      <w:r w:rsidR="00A55A64">
        <w:rPr>
          <w:b w:val="0"/>
          <w:color w:val="000000"/>
          <w:kern w:val="0"/>
          <w:sz w:val="22"/>
          <w:szCs w:val="22"/>
          <w:lang w:eastAsia="pl-PL"/>
        </w:rPr>
        <w:t>4</w:t>
      </w:r>
      <w:r w:rsidRPr="007E244D">
        <w:rPr>
          <w:b w:val="0"/>
          <w:color w:val="000000"/>
          <w:kern w:val="0"/>
          <w:sz w:val="22"/>
          <w:szCs w:val="22"/>
          <w:lang w:eastAsia="pl-PL"/>
        </w:rPr>
        <w:t xml:space="preserve"> poz. </w:t>
      </w:r>
      <w:r w:rsidR="00A55A64">
        <w:rPr>
          <w:b w:val="0"/>
          <w:color w:val="000000"/>
          <w:kern w:val="0"/>
          <w:sz w:val="22"/>
          <w:szCs w:val="22"/>
          <w:lang w:eastAsia="pl-PL"/>
        </w:rPr>
        <w:t>507 t.j</w:t>
      </w:r>
      <w:r w:rsidRPr="007E244D">
        <w:rPr>
          <w:b w:val="0"/>
          <w:color w:val="000000"/>
          <w:kern w:val="0"/>
          <w:sz w:val="22"/>
          <w:szCs w:val="22"/>
          <w:lang w:eastAsia="pl-PL"/>
        </w:rPr>
        <w:t xml:space="preserve">).  Do Wykonawcy podlegającego wykluczeniu w tym zakresie, stosuje się art. 7 ust. 3 wspomnianej ustawy. </w:t>
      </w:r>
    </w:p>
    <w:p w:rsidR="00124919" w:rsidRPr="007E244D" w:rsidRDefault="00124919" w:rsidP="00B035FF">
      <w:pPr>
        <w:pStyle w:val="Tekstpodstawowy32"/>
        <w:numPr>
          <w:ilvl w:val="6"/>
          <w:numId w:val="5"/>
        </w:numPr>
        <w:shd w:val="clear" w:color="auto" w:fill="FFFFFF"/>
        <w:tabs>
          <w:tab w:val="clear" w:pos="3118"/>
          <w:tab w:val="clear" w:pos="5040"/>
          <w:tab w:val="left" w:pos="0"/>
        </w:tabs>
        <w:ind w:left="284" w:hanging="284"/>
        <w:rPr>
          <w:b w:val="0"/>
          <w:sz w:val="22"/>
          <w:szCs w:val="22"/>
        </w:rPr>
      </w:pPr>
      <w:r w:rsidRPr="007E244D">
        <w:rPr>
          <w:b w:val="0"/>
          <w:sz w:val="22"/>
          <w:szCs w:val="22"/>
        </w:rPr>
        <w:t>Wykonawca może zostać wykluczony przez Zamawiającego na każdym etapie postępowania o udzielenie zamówienia.</w:t>
      </w:r>
    </w:p>
    <w:p w:rsidR="00BB0B1F" w:rsidRPr="000B4695" w:rsidRDefault="00BB0B1F" w:rsidP="009007A4">
      <w:pPr>
        <w:pStyle w:val="Tekstpodstawowy32"/>
        <w:shd w:val="clear" w:color="auto" w:fill="FFFFFF"/>
        <w:tabs>
          <w:tab w:val="clear" w:pos="3118"/>
          <w:tab w:val="left" w:pos="0"/>
        </w:tabs>
        <w:rPr>
          <w:b w:val="0"/>
          <w:sz w:val="22"/>
          <w:szCs w:val="22"/>
        </w:rPr>
      </w:pPr>
    </w:p>
    <w:p w:rsidR="00F82316" w:rsidRPr="000B4695" w:rsidRDefault="00B20DD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VII</w:t>
      </w:r>
      <w:r w:rsidR="00F82316" w:rsidRPr="000B4695">
        <w:rPr>
          <w:b/>
          <w:sz w:val="22"/>
          <w:szCs w:val="22"/>
        </w:rPr>
        <w:t xml:space="preserve">. WARUNKI UDZIAŁU W POSTĘPOWANIU  </w:t>
      </w:r>
    </w:p>
    <w:p w:rsidR="00F82316" w:rsidRPr="00B2672F" w:rsidRDefault="009A174D" w:rsidP="004B4840">
      <w:pPr>
        <w:suppressAutoHyphens w:val="0"/>
        <w:autoSpaceDE w:val="0"/>
        <w:autoSpaceDN w:val="0"/>
        <w:adjustRightInd w:val="0"/>
        <w:jc w:val="both"/>
        <w:rPr>
          <w:sz w:val="22"/>
          <w:szCs w:val="22"/>
        </w:rPr>
      </w:pPr>
      <w:r w:rsidRPr="000B4695">
        <w:rPr>
          <w:sz w:val="22"/>
          <w:szCs w:val="22"/>
        </w:rPr>
        <w:t xml:space="preserve">O </w:t>
      </w:r>
      <w:r w:rsidR="00F82316" w:rsidRPr="000B4695">
        <w:rPr>
          <w:sz w:val="22"/>
          <w:szCs w:val="22"/>
        </w:rPr>
        <w:t>udzielenie zamówienia mogą ubiegać się Wykonawcy, którzy</w:t>
      </w:r>
      <w:r w:rsidR="00B2672F">
        <w:rPr>
          <w:sz w:val="22"/>
          <w:szCs w:val="22"/>
        </w:rPr>
        <w:t xml:space="preserve"> </w:t>
      </w:r>
      <w:r w:rsidR="00F82316" w:rsidRPr="00B2672F">
        <w:rPr>
          <w:sz w:val="22"/>
          <w:szCs w:val="22"/>
        </w:rPr>
        <w:t>spełniają warunki udziału w postępowaniu dotyczące:</w:t>
      </w:r>
    </w:p>
    <w:p w:rsidR="00770949" w:rsidRPr="00A71EF4" w:rsidRDefault="00F82316" w:rsidP="00B035FF">
      <w:pPr>
        <w:numPr>
          <w:ilvl w:val="1"/>
          <w:numId w:val="3"/>
        </w:numPr>
        <w:tabs>
          <w:tab w:val="left" w:pos="284"/>
        </w:tabs>
        <w:suppressAutoHyphens w:val="0"/>
        <w:autoSpaceDE w:val="0"/>
        <w:autoSpaceDN w:val="0"/>
        <w:adjustRightInd w:val="0"/>
        <w:ind w:left="284" w:hanging="284"/>
        <w:rPr>
          <w:b/>
          <w:sz w:val="22"/>
          <w:szCs w:val="22"/>
        </w:rPr>
      </w:pPr>
      <w:r w:rsidRPr="00A71EF4">
        <w:rPr>
          <w:b/>
          <w:sz w:val="22"/>
          <w:szCs w:val="22"/>
        </w:rPr>
        <w:t xml:space="preserve">zdolności do występowania w obrocie gospodarczym </w:t>
      </w:r>
    </w:p>
    <w:p w:rsidR="00BF2FAD" w:rsidRPr="00BF2FAD" w:rsidRDefault="00BF2FAD" w:rsidP="00BF2FAD">
      <w:pPr>
        <w:tabs>
          <w:tab w:val="left" w:pos="426"/>
        </w:tabs>
        <w:suppressAutoHyphens w:val="0"/>
        <w:autoSpaceDE w:val="0"/>
        <w:autoSpaceDN w:val="0"/>
        <w:adjustRightInd w:val="0"/>
        <w:rPr>
          <w:sz w:val="22"/>
          <w:szCs w:val="22"/>
        </w:rPr>
      </w:pPr>
      <w:r w:rsidRPr="00BF2FAD">
        <w:rPr>
          <w:sz w:val="22"/>
          <w:szCs w:val="22"/>
        </w:rPr>
        <w:t>Zamawiający nie określił warunku w tym zakresie</w:t>
      </w:r>
    </w:p>
    <w:p w:rsidR="00770949" w:rsidRDefault="00F82316" w:rsidP="00B035FF">
      <w:pPr>
        <w:numPr>
          <w:ilvl w:val="1"/>
          <w:numId w:val="3"/>
        </w:numPr>
        <w:tabs>
          <w:tab w:val="left" w:pos="0"/>
          <w:tab w:val="left" w:pos="284"/>
        </w:tabs>
        <w:suppressAutoHyphens w:val="0"/>
        <w:autoSpaceDE w:val="0"/>
        <w:autoSpaceDN w:val="0"/>
        <w:adjustRightInd w:val="0"/>
        <w:ind w:left="0" w:firstLine="0"/>
        <w:jc w:val="both"/>
        <w:rPr>
          <w:b/>
          <w:sz w:val="22"/>
          <w:szCs w:val="22"/>
        </w:rPr>
      </w:pPr>
      <w:r w:rsidRPr="000B4695">
        <w:rPr>
          <w:b/>
          <w:sz w:val="22"/>
          <w:szCs w:val="22"/>
        </w:rPr>
        <w:t xml:space="preserve">uprawnień do prowadzenia określonej działalności gospodarczej lub zawodowej, o ile wynika to z odrębnych przepisów: </w:t>
      </w:r>
    </w:p>
    <w:p w:rsidR="00232F72" w:rsidRPr="00232F72" w:rsidRDefault="00232F72" w:rsidP="00232F72">
      <w:pPr>
        <w:tabs>
          <w:tab w:val="left" w:pos="426"/>
        </w:tabs>
        <w:suppressAutoHyphens w:val="0"/>
        <w:autoSpaceDE w:val="0"/>
        <w:autoSpaceDN w:val="0"/>
        <w:adjustRightInd w:val="0"/>
        <w:rPr>
          <w:sz w:val="22"/>
          <w:szCs w:val="22"/>
        </w:rPr>
      </w:pPr>
      <w:r w:rsidRPr="00232F72">
        <w:rPr>
          <w:sz w:val="22"/>
          <w:szCs w:val="22"/>
        </w:rPr>
        <w:t>Zamawiający nie określił warunku w tym zakresie</w:t>
      </w:r>
    </w:p>
    <w:p w:rsidR="00F82316" w:rsidRPr="000B4695" w:rsidRDefault="00F82316" w:rsidP="00A35892">
      <w:pPr>
        <w:suppressAutoHyphens w:val="0"/>
        <w:autoSpaceDE w:val="0"/>
        <w:autoSpaceDN w:val="0"/>
        <w:adjustRightInd w:val="0"/>
        <w:rPr>
          <w:b/>
          <w:sz w:val="22"/>
          <w:szCs w:val="22"/>
        </w:rPr>
      </w:pPr>
      <w:r w:rsidRPr="00117B10">
        <w:rPr>
          <w:b/>
          <w:sz w:val="22"/>
          <w:szCs w:val="22"/>
        </w:rPr>
        <w:t>c) sytuacji</w:t>
      </w:r>
      <w:r w:rsidRPr="000B4695">
        <w:rPr>
          <w:b/>
          <w:sz w:val="22"/>
          <w:szCs w:val="22"/>
        </w:rPr>
        <w:t xml:space="preserve"> ekonomicznej lub finansowej:</w:t>
      </w:r>
    </w:p>
    <w:p w:rsidR="00F82316" w:rsidRPr="000B4695" w:rsidRDefault="00F82316" w:rsidP="00A35892">
      <w:pPr>
        <w:tabs>
          <w:tab w:val="left" w:pos="426"/>
        </w:tabs>
        <w:suppressAutoHyphens w:val="0"/>
        <w:autoSpaceDE w:val="0"/>
        <w:autoSpaceDN w:val="0"/>
        <w:adjustRightInd w:val="0"/>
        <w:rPr>
          <w:sz w:val="22"/>
          <w:szCs w:val="22"/>
        </w:rPr>
      </w:pPr>
      <w:r w:rsidRPr="000B4695">
        <w:rPr>
          <w:sz w:val="22"/>
          <w:szCs w:val="22"/>
        </w:rPr>
        <w:t>Zamawiający nie określił warunku w tym zakresie</w:t>
      </w:r>
    </w:p>
    <w:p w:rsidR="00F82316" w:rsidRPr="000B4695" w:rsidRDefault="00F82316" w:rsidP="00A35892">
      <w:pPr>
        <w:suppressAutoHyphens w:val="0"/>
        <w:autoSpaceDE w:val="0"/>
        <w:autoSpaceDN w:val="0"/>
        <w:adjustRightInd w:val="0"/>
        <w:rPr>
          <w:b/>
          <w:sz w:val="22"/>
          <w:szCs w:val="22"/>
        </w:rPr>
      </w:pPr>
      <w:r w:rsidRPr="000B4695">
        <w:rPr>
          <w:b/>
          <w:sz w:val="22"/>
          <w:szCs w:val="22"/>
        </w:rPr>
        <w:t>d) zdolności technicznej lub zawodowej:</w:t>
      </w:r>
    </w:p>
    <w:p w:rsidR="0014235E" w:rsidRPr="000B4695" w:rsidRDefault="0014235E" w:rsidP="0014235E">
      <w:pPr>
        <w:tabs>
          <w:tab w:val="left" w:pos="426"/>
        </w:tabs>
        <w:suppressAutoHyphens w:val="0"/>
        <w:autoSpaceDE w:val="0"/>
        <w:autoSpaceDN w:val="0"/>
        <w:adjustRightInd w:val="0"/>
        <w:rPr>
          <w:sz w:val="22"/>
          <w:szCs w:val="22"/>
        </w:rPr>
      </w:pPr>
      <w:r w:rsidRPr="000B4695">
        <w:rPr>
          <w:sz w:val="22"/>
          <w:szCs w:val="22"/>
        </w:rPr>
        <w:t>Zamawiający nie określił warunku w tym zakresie</w:t>
      </w:r>
    </w:p>
    <w:p w:rsidR="00277326" w:rsidRPr="00BE6F42" w:rsidRDefault="00277326" w:rsidP="00277326">
      <w:pPr>
        <w:pStyle w:val="Tekstpodstawowy32"/>
        <w:shd w:val="clear" w:color="auto" w:fill="FFFFFF"/>
        <w:tabs>
          <w:tab w:val="clear" w:pos="3118"/>
          <w:tab w:val="left" w:pos="0"/>
        </w:tabs>
        <w:rPr>
          <w:b w:val="0"/>
          <w:sz w:val="22"/>
          <w:szCs w:val="22"/>
        </w:rPr>
      </w:pPr>
    </w:p>
    <w:p w:rsidR="00277326" w:rsidRPr="00BE6F42" w:rsidRDefault="00277326"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BE6F42">
        <w:rPr>
          <w:b/>
          <w:sz w:val="22"/>
          <w:szCs w:val="22"/>
        </w:rPr>
        <w:t xml:space="preserve">VIII. PODMIOTOWE ŚRODKI DOWODOWE </w:t>
      </w:r>
    </w:p>
    <w:p w:rsidR="004C6FA3" w:rsidRPr="00C27E41" w:rsidRDefault="004C6FA3" w:rsidP="00B035FF">
      <w:pPr>
        <w:pStyle w:val="Akapitzlist"/>
        <w:numPr>
          <w:ilvl w:val="0"/>
          <w:numId w:val="16"/>
        </w:numPr>
        <w:suppressAutoHyphens w:val="0"/>
        <w:autoSpaceDE w:val="0"/>
        <w:autoSpaceDN w:val="0"/>
        <w:adjustRightInd w:val="0"/>
        <w:jc w:val="both"/>
        <w:rPr>
          <w:sz w:val="22"/>
          <w:szCs w:val="22"/>
        </w:rPr>
      </w:pPr>
      <w:r w:rsidRPr="00B5616F">
        <w:rPr>
          <w:kern w:val="0"/>
          <w:sz w:val="22"/>
          <w:szCs w:val="22"/>
          <w:lang w:eastAsia="pl-PL"/>
        </w:rPr>
        <w:t xml:space="preserve">Do oferty Wykonawca dołącza </w:t>
      </w:r>
      <w:r w:rsidRPr="00B5616F">
        <w:rPr>
          <w:sz w:val="22"/>
          <w:szCs w:val="22"/>
        </w:rPr>
        <w:t xml:space="preserve">w zakresie potwierdzenia braku podstaw do wykluczenia </w:t>
      </w:r>
      <w:r w:rsidRPr="00B5616F">
        <w:rPr>
          <w:sz w:val="22"/>
          <w:szCs w:val="22"/>
        </w:rPr>
        <w:br/>
        <w:t xml:space="preserve">z postępowania w okolicznościach, o których mowa w art. 108 ust. 1 ustawy Pzp, Wykonawca przedkłada </w:t>
      </w:r>
      <w:r w:rsidRPr="00B5616F">
        <w:rPr>
          <w:b/>
          <w:sz w:val="22"/>
          <w:szCs w:val="22"/>
        </w:rPr>
        <w:t>oświadczenie o braku podstaw do wykluczenia z postępowania</w:t>
      </w:r>
      <w:r w:rsidRPr="00B5616F">
        <w:rPr>
          <w:sz w:val="22"/>
          <w:szCs w:val="22"/>
        </w:rPr>
        <w:t xml:space="preserve"> – wypełnione </w:t>
      </w:r>
      <w:r w:rsidRPr="00B5616F">
        <w:rPr>
          <w:sz w:val="22"/>
          <w:szCs w:val="22"/>
        </w:rPr>
        <w:br/>
      </w:r>
      <w:r w:rsidRPr="00B5616F">
        <w:rPr>
          <w:color w:val="000000" w:themeColor="text1"/>
          <w:sz w:val="22"/>
          <w:szCs w:val="22"/>
        </w:rPr>
        <w:t xml:space="preserve">i podpisane odpowiednio przez osobę (osoby) upoważnioną (upoważnione) do reprezentowania Wykonawcy.  Stosowne oświadczenie </w:t>
      </w:r>
      <w:r w:rsidRPr="00B5616F">
        <w:rPr>
          <w:sz w:val="22"/>
          <w:szCs w:val="22"/>
        </w:rPr>
        <w:t xml:space="preserve">stanowi </w:t>
      </w:r>
      <w:r w:rsidRPr="00DE1B46">
        <w:rPr>
          <w:b/>
          <w:sz w:val="22"/>
          <w:szCs w:val="22"/>
        </w:rPr>
        <w:t xml:space="preserve">załącznik nr </w:t>
      </w:r>
      <w:r w:rsidR="00E44C90">
        <w:rPr>
          <w:b/>
          <w:sz w:val="22"/>
          <w:szCs w:val="22"/>
        </w:rPr>
        <w:t>3</w:t>
      </w:r>
      <w:r w:rsidRPr="00DE1B46">
        <w:rPr>
          <w:b/>
          <w:sz w:val="22"/>
          <w:szCs w:val="22"/>
        </w:rPr>
        <w:t xml:space="preserve"> do SWZ</w:t>
      </w:r>
      <w:r w:rsidRPr="00C27E41">
        <w:rPr>
          <w:color w:val="FF0000"/>
          <w:sz w:val="22"/>
          <w:szCs w:val="22"/>
        </w:rPr>
        <w:t xml:space="preserve"> </w:t>
      </w:r>
    </w:p>
    <w:p w:rsidR="004C6FA3" w:rsidRPr="00B5616F" w:rsidRDefault="004C6FA3" w:rsidP="00B035FF">
      <w:pPr>
        <w:pStyle w:val="Akapitzlist"/>
        <w:numPr>
          <w:ilvl w:val="0"/>
          <w:numId w:val="16"/>
        </w:numPr>
        <w:suppressAutoHyphens w:val="0"/>
        <w:autoSpaceDE w:val="0"/>
        <w:autoSpaceDN w:val="0"/>
        <w:adjustRightInd w:val="0"/>
        <w:jc w:val="both"/>
        <w:rPr>
          <w:sz w:val="22"/>
          <w:szCs w:val="22"/>
        </w:rPr>
      </w:pPr>
      <w:r>
        <w:rPr>
          <w:color w:val="000000"/>
          <w:kern w:val="0"/>
          <w:sz w:val="22"/>
          <w:szCs w:val="22"/>
          <w:lang w:eastAsia="pl-PL"/>
        </w:rPr>
        <w:t>O</w:t>
      </w:r>
      <w:r w:rsidRPr="00B5616F">
        <w:rPr>
          <w:color w:val="000000"/>
          <w:kern w:val="0"/>
          <w:sz w:val="22"/>
          <w:szCs w:val="22"/>
          <w:lang w:eastAsia="pl-PL"/>
        </w:rPr>
        <w:t>świadczeni</w:t>
      </w:r>
      <w:r>
        <w:rPr>
          <w:color w:val="000000"/>
          <w:kern w:val="0"/>
          <w:sz w:val="22"/>
          <w:szCs w:val="22"/>
          <w:lang w:eastAsia="pl-PL"/>
        </w:rPr>
        <w:t>e</w:t>
      </w:r>
      <w:r w:rsidRPr="00B5616F">
        <w:rPr>
          <w:color w:val="000000"/>
          <w:kern w:val="0"/>
          <w:sz w:val="22"/>
          <w:szCs w:val="22"/>
          <w:lang w:eastAsia="pl-PL"/>
        </w:rPr>
        <w:t>, o którym mowa w pkt. 1, stanowi dowód potwierdzający brak podstaw wykluczenia, odpowiednio na dzień składania ofert</w:t>
      </w:r>
    </w:p>
    <w:p w:rsidR="004C6FA3" w:rsidRPr="00B5616F" w:rsidRDefault="004C6FA3" w:rsidP="00B035FF">
      <w:pPr>
        <w:pStyle w:val="Akapitzlist"/>
        <w:numPr>
          <w:ilvl w:val="0"/>
          <w:numId w:val="16"/>
        </w:numPr>
        <w:suppressAutoHyphens w:val="0"/>
        <w:autoSpaceDE w:val="0"/>
        <w:autoSpaceDN w:val="0"/>
        <w:adjustRightInd w:val="0"/>
        <w:jc w:val="both"/>
        <w:rPr>
          <w:sz w:val="22"/>
          <w:szCs w:val="22"/>
        </w:rPr>
      </w:pPr>
      <w:r w:rsidRPr="00B5616F">
        <w:rPr>
          <w:color w:val="000000"/>
          <w:kern w:val="0"/>
          <w:sz w:val="22"/>
          <w:szCs w:val="22"/>
          <w:lang w:eastAsia="pl-PL"/>
        </w:rPr>
        <w:t xml:space="preserve">W przypadku wspólnego ubiegania się o zamówienie przez wykonawców, oświadczenia, o którym mowa w pkt. 1.1. składa każdy z wykonawców. </w:t>
      </w:r>
    </w:p>
    <w:p w:rsidR="004C6FA3" w:rsidRPr="00B5616F" w:rsidRDefault="004C6FA3" w:rsidP="00B035FF">
      <w:pPr>
        <w:pStyle w:val="Akapitzlist"/>
        <w:numPr>
          <w:ilvl w:val="0"/>
          <w:numId w:val="16"/>
        </w:numPr>
        <w:suppressAutoHyphens w:val="0"/>
        <w:autoSpaceDE w:val="0"/>
        <w:autoSpaceDN w:val="0"/>
        <w:adjustRightInd w:val="0"/>
        <w:jc w:val="both"/>
        <w:rPr>
          <w:sz w:val="22"/>
          <w:szCs w:val="22"/>
        </w:rPr>
      </w:pPr>
      <w:r w:rsidRPr="00B5616F">
        <w:rPr>
          <w:color w:val="000000"/>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w:t>
      </w:r>
    </w:p>
    <w:p w:rsidR="004C6FA3" w:rsidRDefault="004C6FA3" w:rsidP="004C6FA3">
      <w:pPr>
        <w:suppressAutoHyphens w:val="0"/>
        <w:autoSpaceDE w:val="0"/>
        <w:autoSpaceDN w:val="0"/>
        <w:adjustRightInd w:val="0"/>
        <w:ind w:left="405"/>
        <w:jc w:val="both"/>
        <w:rPr>
          <w:color w:val="000000"/>
          <w:kern w:val="0"/>
          <w:sz w:val="22"/>
          <w:szCs w:val="22"/>
          <w:lang w:eastAsia="pl-PL"/>
        </w:rPr>
      </w:pPr>
      <w:r w:rsidRPr="002661B1">
        <w:rPr>
          <w:color w:val="000000"/>
          <w:kern w:val="0"/>
          <w:sz w:val="22"/>
          <w:szCs w:val="22"/>
          <w:lang w:eastAsia="pl-PL"/>
        </w:rPr>
        <w:t>spełnianie warunków udziału w postępowaniu, w zakresie, w jakim Wykonawca powołuje się na jego zasoby.</w:t>
      </w:r>
    </w:p>
    <w:p w:rsidR="004C6FA3" w:rsidRPr="00B5616F" w:rsidRDefault="004C6FA3" w:rsidP="00B035FF">
      <w:pPr>
        <w:pStyle w:val="Akapitzlist"/>
        <w:numPr>
          <w:ilvl w:val="0"/>
          <w:numId w:val="16"/>
        </w:numPr>
        <w:suppressAutoHyphens w:val="0"/>
        <w:autoSpaceDE w:val="0"/>
        <w:autoSpaceDN w:val="0"/>
        <w:adjustRightInd w:val="0"/>
        <w:jc w:val="both"/>
        <w:rPr>
          <w:color w:val="000000"/>
          <w:kern w:val="0"/>
          <w:sz w:val="22"/>
          <w:szCs w:val="22"/>
          <w:lang w:eastAsia="pl-PL"/>
        </w:rPr>
      </w:pPr>
      <w:r w:rsidRPr="00B5616F">
        <w:rPr>
          <w:b/>
          <w:sz w:val="22"/>
          <w:szCs w:val="22"/>
        </w:rPr>
        <w:t>Wykaz podmiotowych środków dowodowych</w:t>
      </w:r>
    </w:p>
    <w:p w:rsidR="004C6FA3" w:rsidRPr="000F0688" w:rsidRDefault="004C6FA3" w:rsidP="004C6FA3">
      <w:pPr>
        <w:pStyle w:val="Akapitzlist"/>
        <w:suppressAutoHyphens w:val="0"/>
        <w:autoSpaceDE w:val="0"/>
        <w:autoSpaceDN w:val="0"/>
        <w:adjustRightInd w:val="0"/>
        <w:ind w:left="405"/>
        <w:jc w:val="both"/>
        <w:rPr>
          <w:color w:val="000000"/>
          <w:kern w:val="0"/>
          <w:sz w:val="22"/>
          <w:szCs w:val="22"/>
          <w:lang w:eastAsia="pl-PL"/>
        </w:rPr>
      </w:pPr>
      <w:r w:rsidRPr="000F0688">
        <w:rPr>
          <w:sz w:val="22"/>
          <w:szCs w:val="22"/>
        </w:rPr>
        <w:t>Wykonawca, którego oferta zostanie najwyżej oceniona, w celu wykazania braku podstaw wykluczenia z postępowania, na podstawie art. 274 ust. 1 ustawy zostanie wezwany do złożenia następując</w:t>
      </w:r>
      <w:r w:rsidR="007C55CD">
        <w:rPr>
          <w:sz w:val="22"/>
          <w:szCs w:val="22"/>
        </w:rPr>
        <w:t>ego</w:t>
      </w:r>
      <w:r w:rsidRPr="000F0688">
        <w:rPr>
          <w:sz w:val="22"/>
          <w:szCs w:val="22"/>
        </w:rPr>
        <w:t xml:space="preserve"> podmiotow</w:t>
      </w:r>
      <w:r w:rsidR="007C55CD">
        <w:rPr>
          <w:sz w:val="22"/>
          <w:szCs w:val="22"/>
        </w:rPr>
        <w:t>ego</w:t>
      </w:r>
      <w:r w:rsidRPr="000F0688">
        <w:rPr>
          <w:sz w:val="22"/>
          <w:szCs w:val="22"/>
        </w:rPr>
        <w:t xml:space="preserve"> środk</w:t>
      </w:r>
      <w:r w:rsidR="007C55CD">
        <w:rPr>
          <w:sz w:val="22"/>
          <w:szCs w:val="22"/>
        </w:rPr>
        <w:t>a</w:t>
      </w:r>
      <w:r w:rsidRPr="000F0688">
        <w:rPr>
          <w:sz w:val="22"/>
          <w:szCs w:val="22"/>
        </w:rPr>
        <w:t xml:space="preserve"> dowodow</w:t>
      </w:r>
      <w:r w:rsidR="007C55CD">
        <w:rPr>
          <w:sz w:val="22"/>
          <w:szCs w:val="22"/>
        </w:rPr>
        <w:t>ego</w:t>
      </w:r>
      <w:r w:rsidRPr="000F0688">
        <w:rPr>
          <w:sz w:val="22"/>
          <w:szCs w:val="22"/>
        </w:rPr>
        <w:t xml:space="preserve"> (aktualn</w:t>
      </w:r>
      <w:r w:rsidR="007C55CD">
        <w:rPr>
          <w:sz w:val="22"/>
          <w:szCs w:val="22"/>
        </w:rPr>
        <w:t>ego</w:t>
      </w:r>
      <w:r w:rsidRPr="000F0688">
        <w:rPr>
          <w:sz w:val="22"/>
          <w:szCs w:val="22"/>
        </w:rPr>
        <w:t xml:space="preserve"> na dzień ich złożenia</w:t>
      </w:r>
      <w:r>
        <w:rPr>
          <w:sz w:val="22"/>
          <w:szCs w:val="22"/>
        </w:rPr>
        <w:t>)</w:t>
      </w:r>
    </w:p>
    <w:p w:rsidR="004C6FA3" w:rsidRDefault="004C6FA3" w:rsidP="00B035FF">
      <w:pPr>
        <w:pStyle w:val="Akapitzlist"/>
        <w:numPr>
          <w:ilvl w:val="0"/>
          <w:numId w:val="17"/>
        </w:numPr>
        <w:suppressAutoHyphens w:val="0"/>
        <w:autoSpaceDE w:val="0"/>
        <w:autoSpaceDN w:val="0"/>
        <w:adjustRightInd w:val="0"/>
        <w:ind w:left="567" w:hanging="141"/>
        <w:jc w:val="both"/>
        <w:rPr>
          <w:kern w:val="0"/>
          <w:sz w:val="22"/>
          <w:szCs w:val="22"/>
          <w:lang w:eastAsia="pl-PL"/>
        </w:rPr>
      </w:pPr>
      <w:r w:rsidRPr="00AB3F77">
        <w:rPr>
          <w:b/>
          <w:kern w:val="0"/>
          <w:sz w:val="22"/>
          <w:szCs w:val="22"/>
          <w:lang w:eastAsia="pl-PL"/>
        </w:rPr>
        <w:t>oświadczeni</w:t>
      </w:r>
      <w:r>
        <w:rPr>
          <w:b/>
          <w:kern w:val="0"/>
          <w:sz w:val="22"/>
          <w:szCs w:val="22"/>
          <w:lang w:eastAsia="pl-PL"/>
        </w:rPr>
        <w:t>a</w:t>
      </w:r>
      <w:r w:rsidRPr="00AB3F77">
        <w:rPr>
          <w:b/>
          <w:kern w:val="0"/>
          <w:sz w:val="22"/>
          <w:szCs w:val="22"/>
          <w:lang w:eastAsia="pl-PL"/>
        </w:rPr>
        <w:t xml:space="preserve"> wykonawcy o aktualności informacji</w:t>
      </w:r>
      <w:r w:rsidRPr="00AB3F77">
        <w:rPr>
          <w:kern w:val="0"/>
          <w:sz w:val="22"/>
          <w:szCs w:val="22"/>
          <w:lang w:eastAsia="pl-PL"/>
        </w:rPr>
        <w:t xml:space="preserve"> zawartych w oświadczeniu, o którym mowa w art. 125 ust. 1 ustawy, w zakresie podstaw wykluczenia z postępowania wskazanych przez zamawiającego, których mowa w art. 108 ust. 1 ustawy Pzp,  </w:t>
      </w:r>
    </w:p>
    <w:p w:rsidR="00194CB1" w:rsidRPr="00757926" w:rsidRDefault="00194CB1" w:rsidP="00194CB1">
      <w:pPr>
        <w:suppressAutoHyphens w:val="0"/>
        <w:autoSpaceDE w:val="0"/>
        <w:autoSpaceDN w:val="0"/>
        <w:adjustRightInd w:val="0"/>
        <w:ind w:left="709"/>
        <w:jc w:val="both"/>
        <w:rPr>
          <w:color w:val="000000"/>
          <w:kern w:val="0"/>
          <w:sz w:val="22"/>
          <w:szCs w:val="22"/>
          <w:lang w:eastAsia="pl-PL"/>
        </w:rPr>
      </w:pPr>
    </w:p>
    <w:p w:rsidR="009F067A" w:rsidRPr="000B4695"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 xml:space="preserve">IX. PRZEDMIOTOWE ŚRODKI DOWODOWE </w:t>
      </w:r>
    </w:p>
    <w:p w:rsidR="0047737D" w:rsidRDefault="00FE572B" w:rsidP="00B035FF">
      <w:pPr>
        <w:pStyle w:val="Akapitzlist"/>
        <w:numPr>
          <w:ilvl w:val="6"/>
          <w:numId w:val="15"/>
        </w:numPr>
        <w:tabs>
          <w:tab w:val="clear" w:pos="5040"/>
        </w:tabs>
        <w:suppressAutoHyphens w:val="0"/>
        <w:autoSpaceDE w:val="0"/>
        <w:autoSpaceDN w:val="0"/>
        <w:adjustRightInd w:val="0"/>
        <w:ind w:left="284" w:hanging="284"/>
        <w:jc w:val="both"/>
        <w:rPr>
          <w:kern w:val="0"/>
          <w:sz w:val="22"/>
          <w:szCs w:val="22"/>
          <w:lang w:eastAsia="pl-PL"/>
        </w:rPr>
      </w:pPr>
      <w:r w:rsidRPr="001B64B5">
        <w:rPr>
          <w:kern w:val="0"/>
          <w:sz w:val="22"/>
          <w:szCs w:val="22"/>
          <w:lang w:eastAsia="pl-PL"/>
        </w:rPr>
        <w:t>Zamawiający żąda od Wykonawcy złożenia wraz z ofertą (załącznik nr 1</w:t>
      </w:r>
      <w:r w:rsidR="00397E01" w:rsidRPr="001B64B5">
        <w:rPr>
          <w:kern w:val="0"/>
          <w:sz w:val="22"/>
          <w:szCs w:val="22"/>
          <w:lang w:eastAsia="pl-PL"/>
        </w:rPr>
        <w:t xml:space="preserve"> i 2</w:t>
      </w:r>
      <w:r w:rsidRPr="001B64B5">
        <w:rPr>
          <w:kern w:val="0"/>
          <w:sz w:val="22"/>
          <w:szCs w:val="22"/>
          <w:lang w:eastAsia="pl-PL"/>
        </w:rPr>
        <w:t xml:space="preserve"> do SWZ) następując</w:t>
      </w:r>
      <w:r w:rsidR="002661B1" w:rsidRPr="001B64B5">
        <w:rPr>
          <w:kern w:val="0"/>
          <w:sz w:val="22"/>
          <w:szCs w:val="22"/>
          <w:lang w:eastAsia="pl-PL"/>
        </w:rPr>
        <w:t>ych</w:t>
      </w:r>
      <w:r w:rsidR="00B33689" w:rsidRPr="001B64B5">
        <w:rPr>
          <w:kern w:val="0"/>
          <w:sz w:val="22"/>
          <w:szCs w:val="22"/>
          <w:lang w:eastAsia="pl-PL"/>
        </w:rPr>
        <w:t xml:space="preserve"> </w:t>
      </w:r>
      <w:r w:rsidRPr="001B64B5">
        <w:rPr>
          <w:kern w:val="0"/>
          <w:sz w:val="22"/>
          <w:szCs w:val="22"/>
          <w:lang w:eastAsia="pl-PL"/>
        </w:rPr>
        <w:t xml:space="preserve"> przedmiotow</w:t>
      </w:r>
      <w:r w:rsidR="002661B1" w:rsidRPr="001B64B5">
        <w:rPr>
          <w:kern w:val="0"/>
          <w:sz w:val="22"/>
          <w:szCs w:val="22"/>
          <w:lang w:eastAsia="pl-PL"/>
        </w:rPr>
        <w:t>ych</w:t>
      </w:r>
      <w:r w:rsidR="00B33689" w:rsidRPr="001B64B5">
        <w:rPr>
          <w:kern w:val="0"/>
          <w:sz w:val="22"/>
          <w:szCs w:val="22"/>
          <w:lang w:eastAsia="pl-PL"/>
        </w:rPr>
        <w:t xml:space="preserve"> </w:t>
      </w:r>
      <w:r w:rsidRPr="001B64B5">
        <w:rPr>
          <w:kern w:val="0"/>
          <w:sz w:val="22"/>
          <w:szCs w:val="22"/>
          <w:lang w:eastAsia="pl-PL"/>
        </w:rPr>
        <w:t>środk</w:t>
      </w:r>
      <w:r w:rsidR="002661B1" w:rsidRPr="001B64B5">
        <w:rPr>
          <w:kern w:val="0"/>
          <w:sz w:val="22"/>
          <w:szCs w:val="22"/>
          <w:lang w:eastAsia="pl-PL"/>
        </w:rPr>
        <w:t>ów</w:t>
      </w:r>
      <w:r w:rsidRPr="001B64B5">
        <w:rPr>
          <w:kern w:val="0"/>
          <w:sz w:val="22"/>
          <w:szCs w:val="22"/>
          <w:lang w:eastAsia="pl-PL"/>
        </w:rPr>
        <w:t xml:space="preserve"> dowodow</w:t>
      </w:r>
      <w:r w:rsidR="002661B1" w:rsidRPr="001B64B5">
        <w:rPr>
          <w:kern w:val="0"/>
          <w:sz w:val="22"/>
          <w:szCs w:val="22"/>
          <w:lang w:eastAsia="pl-PL"/>
        </w:rPr>
        <w:t>ych</w:t>
      </w:r>
      <w:r w:rsidR="00B33689" w:rsidRPr="001B64B5">
        <w:rPr>
          <w:kern w:val="0"/>
          <w:sz w:val="22"/>
          <w:szCs w:val="22"/>
          <w:lang w:eastAsia="pl-PL"/>
        </w:rPr>
        <w:t>:</w:t>
      </w:r>
    </w:p>
    <w:p w:rsidR="003F4786" w:rsidRPr="00DB6199" w:rsidRDefault="003F4786" w:rsidP="00DB6199">
      <w:pPr>
        <w:suppressAutoHyphens w:val="0"/>
        <w:autoSpaceDE w:val="0"/>
        <w:autoSpaceDN w:val="0"/>
        <w:adjustRightInd w:val="0"/>
        <w:jc w:val="both"/>
        <w:rPr>
          <w:kern w:val="0"/>
          <w:sz w:val="22"/>
          <w:szCs w:val="22"/>
          <w:lang w:eastAsia="pl-PL"/>
        </w:rPr>
      </w:pPr>
    </w:p>
    <w:p w:rsidR="00400719" w:rsidRPr="00400719" w:rsidRDefault="00400719" w:rsidP="00400719">
      <w:pPr>
        <w:suppressAutoHyphens w:val="0"/>
        <w:rPr>
          <w:b/>
          <w:bCs/>
          <w:sz w:val="22"/>
          <w:szCs w:val="22"/>
          <w:lang w:val="en-US" w:eastAsia="pl-PL"/>
        </w:rPr>
      </w:pPr>
      <w:r w:rsidRPr="00400719">
        <w:rPr>
          <w:sz w:val="22"/>
          <w:szCs w:val="22"/>
          <w:lang w:val="en-US" w:eastAsia="pl-PL"/>
        </w:rPr>
        <w:t>1.</w:t>
      </w:r>
      <w:r w:rsidRPr="00400719">
        <w:rPr>
          <w:b/>
          <w:bCs/>
          <w:sz w:val="22"/>
          <w:szCs w:val="22"/>
          <w:lang w:val="en-US" w:eastAsia="pl-PL"/>
        </w:rPr>
        <w:t xml:space="preserve"> Oświadczenia</w:t>
      </w:r>
      <w:r w:rsidRPr="00400719">
        <w:rPr>
          <w:bCs/>
          <w:sz w:val="22"/>
          <w:szCs w:val="22"/>
          <w:lang w:val="en-US" w:eastAsia="pl-PL"/>
        </w:rPr>
        <w:t>, że oferowany przedmiot zamówienia w części nr …………. jest wyrobem medycznym, jest oznaczony znakiem CE oraz że na oferowany przedmiot zamówienia  została wydana</w:t>
      </w:r>
      <w:r w:rsidRPr="00400719">
        <w:rPr>
          <w:b/>
          <w:bCs/>
          <w:sz w:val="22"/>
          <w:szCs w:val="22"/>
          <w:lang w:val="en-US" w:eastAsia="pl-PL"/>
        </w:rPr>
        <w:t xml:space="preserve"> Deklaracji Zgodności UE </w:t>
      </w:r>
      <w:r w:rsidRPr="00400719">
        <w:rPr>
          <w:bCs/>
          <w:sz w:val="22"/>
          <w:szCs w:val="22"/>
          <w:lang w:val="en-US" w:eastAsia="pl-PL"/>
        </w:rPr>
        <w:t>– dotyczy wszystkich części</w:t>
      </w:r>
    </w:p>
    <w:p w:rsidR="00400719" w:rsidRPr="00400719" w:rsidRDefault="00400719" w:rsidP="00400719">
      <w:pPr>
        <w:pStyle w:val="NormalnyWeb"/>
        <w:spacing w:before="0" w:after="0"/>
        <w:rPr>
          <w:sz w:val="22"/>
          <w:szCs w:val="22"/>
        </w:rPr>
      </w:pPr>
      <w:r w:rsidRPr="00400719">
        <w:rPr>
          <w:sz w:val="22"/>
          <w:szCs w:val="22"/>
          <w:lang w:val="en-US"/>
        </w:rPr>
        <w:t xml:space="preserve">2. </w:t>
      </w:r>
      <w:r w:rsidRPr="00400719">
        <w:rPr>
          <w:b/>
          <w:sz w:val="22"/>
          <w:szCs w:val="22"/>
          <w:lang w:val="en-US"/>
        </w:rPr>
        <w:t>Oświadczenia,</w:t>
      </w:r>
      <w:r w:rsidRPr="00400719">
        <w:rPr>
          <w:sz w:val="22"/>
          <w:szCs w:val="22"/>
          <w:lang w:val="en-US"/>
        </w:rPr>
        <w:t xml:space="preserve"> że na oferowany przedmiot zamówienia</w:t>
      </w:r>
      <w:r w:rsidRPr="00400719">
        <w:rPr>
          <w:bCs/>
          <w:sz w:val="22"/>
          <w:szCs w:val="22"/>
          <w:lang w:val="en-US"/>
        </w:rPr>
        <w:t xml:space="preserve"> w części nr …………. </w:t>
      </w:r>
      <w:r w:rsidRPr="00400719">
        <w:rPr>
          <w:sz w:val="22"/>
          <w:szCs w:val="22"/>
          <w:lang w:val="en-US"/>
        </w:rPr>
        <w:t xml:space="preserve"> Jednostka Notyfikowana wydała </w:t>
      </w:r>
      <w:r w:rsidRPr="00400719">
        <w:rPr>
          <w:b/>
          <w:bCs/>
          <w:sz w:val="22"/>
          <w:szCs w:val="22"/>
        </w:rPr>
        <w:t>Certyfikat Zgodności</w:t>
      </w:r>
      <w:r w:rsidRPr="00400719">
        <w:rPr>
          <w:sz w:val="22"/>
          <w:szCs w:val="22"/>
        </w:rPr>
        <w:t xml:space="preserve"> lub dokument </w:t>
      </w:r>
      <w:r w:rsidRPr="00400719">
        <w:rPr>
          <w:sz w:val="22"/>
          <w:szCs w:val="22"/>
          <w:lang w:val="en-US"/>
        </w:rPr>
        <w:t xml:space="preserve">potwierdzający przedłużenie ważności Certyfikatu </w:t>
      </w:r>
      <w:r w:rsidRPr="00400719">
        <w:rPr>
          <w:bCs/>
          <w:sz w:val="22"/>
          <w:szCs w:val="22"/>
          <w:lang w:val="en-US"/>
        </w:rPr>
        <w:t>– dotyczy wszystkich części</w:t>
      </w:r>
    </w:p>
    <w:p w:rsidR="00400719" w:rsidRPr="00400719" w:rsidRDefault="00400719" w:rsidP="00400719">
      <w:pPr>
        <w:pStyle w:val="NormalnyWeb"/>
        <w:spacing w:before="0" w:after="0"/>
        <w:rPr>
          <w:sz w:val="22"/>
          <w:szCs w:val="22"/>
        </w:rPr>
      </w:pPr>
      <w:r w:rsidRPr="00400719">
        <w:rPr>
          <w:color w:val="000000"/>
          <w:sz w:val="22"/>
          <w:szCs w:val="22"/>
        </w:rPr>
        <w:t xml:space="preserve">3. </w:t>
      </w:r>
      <w:r w:rsidRPr="00400719">
        <w:rPr>
          <w:b/>
          <w:bCs/>
          <w:color w:val="000000"/>
          <w:sz w:val="22"/>
          <w:szCs w:val="22"/>
        </w:rPr>
        <w:t xml:space="preserve">Oświadczenia, </w:t>
      </w:r>
      <w:r w:rsidRPr="00400719">
        <w:rPr>
          <w:color w:val="000000"/>
          <w:sz w:val="22"/>
          <w:szCs w:val="22"/>
        </w:rPr>
        <w:t xml:space="preserve">że oferowany wyrób został zgłoszony do Prezesa Urzędu Rejestracji Produktów Leczniczych, Wyrobów Medycznych i Produktów Biobójczych – jeżeli dotyczy. </w:t>
      </w:r>
      <w:r w:rsidRPr="00400719">
        <w:rPr>
          <w:i/>
          <w:iCs/>
          <w:color w:val="000000"/>
          <w:sz w:val="22"/>
          <w:szCs w:val="22"/>
        </w:rPr>
        <w:t>Wykonawca przedłoży kserokopie dokumentów dopuszczających oferowany asortyment do stosowania i obrotu na terenie Polski, na każde żądanie Zamawiającego;</w:t>
      </w:r>
      <w:r w:rsidRPr="00400719">
        <w:rPr>
          <w:bCs/>
          <w:sz w:val="22"/>
          <w:szCs w:val="22"/>
          <w:lang w:val="en-US"/>
        </w:rPr>
        <w:t xml:space="preserve"> – dotyczy wszystkich części</w:t>
      </w:r>
    </w:p>
    <w:p w:rsidR="00400719" w:rsidRPr="00400719" w:rsidRDefault="00400719" w:rsidP="00400719">
      <w:pPr>
        <w:pStyle w:val="western"/>
        <w:spacing w:before="0" w:beforeAutospacing="0" w:after="0"/>
        <w:rPr>
          <w:sz w:val="22"/>
          <w:szCs w:val="22"/>
        </w:rPr>
      </w:pPr>
      <w:r w:rsidRPr="00400719">
        <w:rPr>
          <w:sz w:val="22"/>
          <w:szCs w:val="22"/>
        </w:rPr>
        <w:t>4.</w:t>
      </w:r>
      <w:r w:rsidRPr="00400719">
        <w:rPr>
          <w:b/>
          <w:bCs/>
          <w:sz w:val="22"/>
          <w:szCs w:val="22"/>
        </w:rPr>
        <w:t xml:space="preserve"> Materiałów informacyjnych</w:t>
      </w:r>
      <w:r w:rsidRPr="00400719">
        <w:rPr>
          <w:sz w:val="22"/>
          <w:szCs w:val="22"/>
        </w:rPr>
        <w:t xml:space="preserve"> w postaci zdjęć, kart katalogowych, prospektów, folderów, ulotek itp. oferowanych wyrobów, zawierające nazwę producenta oraz </w:t>
      </w:r>
      <w:r w:rsidRPr="00400719">
        <w:rPr>
          <w:sz w:val="22"/>
          <w:szCs w:val="22"/>
          <w:lang w:val="en-US"/>
        </w:rPr>
        <w:t>szczegółowy opis przedmiotu zamówienia potwierdzający wszystkie parametry oraz wymagania określone przez Zamawiającego w „Opisie przedmiotu zamówienia” (w języku polskim)</w:t>
      </w:r>
      <w:r w:rsidRPr="00400719">
        <w:rPr>
          <w:bCs/>
          <w:sz w:val="22"/>
          <w:szCs w:val="22"/>
          <w:lang w:val="en-US"/>
        </w:rPr>
        <w:t xml:space="preserve"> – dotyczy wszystkich części</w:t>
      </w:r>
    </w:p>
    <w:p w:rsidR="00400719" w:rsidRDefault="00400719" w:rsidP="00400719">
      <w:pPr>
        <w:pStyle w:val="western"/>
        <w:spacing w:before="0" w:beforeAutospacing="0" w:after="0"/>
        <w:rPr>
          <w:sz w:val="22"/>
          <w:szCs w:val="22"/>
        </w:rPr>
      </w:pPr>
      <w:r w:rsidRPr="0034485A">
        <w:rPr>
          <w:b/>
          <w:bCs/>
          <w:sz w:val="22"/>
          <w:szCs w:val="22"/>
          <w:lang w:val="en-US"/>
        </w:rPr>
        <w:lastRenderedPageBreak/>
        <w:t xml:space="preserve">Wykonawca zobowiązany jest czytelnie oznakować w materiałach informacyjnych, której części i których pozycji formularza asortymentowego-cenowego dotyczą. </w:t>
      </w:r>
    </w:p>
    <w:p w:rsidR="00400719" w:rsidRPr="0034485A" w:rsidRDefault="00400719" w:rsidP="00400719">
      <w:pPr>
        <w:pStyle w:val="western"/>
        <w:spacing w:before="0" w:beforeAutospacing="0" w:after="0"/>
        <w:rPr>
          <w:sz w:val="22"/>
          <w:szCs w:val="22"/>
        </w:rPr>
      </w:pPr>
      <w:r w:rsidRPr="0034485A">
        <w:rPr>
          <w:sz w:val="22"/>
          <w:szCs w:val="22"/>
        </w:rPr>
        <w:t>5.</w:t>
      </w:r>
      <w:r w:rsidRPr="0034485A">
        <w:rPr>
          <w:b/>
          <w:bCs/>
          <w:sz w:val="22"/>
          <w:szCs w:val="22"/>
        </w:rPr>
        <w:t xml:space="preserve"> Oświadczenia,</w:t>
      </w:r>
      <w:r w:rsidRPr="0034485A">
        <w:rPr>
          <w:sz w:val="22"/>
          <w:szCs w:val="22"/>
        </w:rPr>
        <w:t xml:space="preserve"> że oferowany wyr</w:t>
      </w:r>
      <w:r w:rsidRPr="0034485A">
        <w:rPr>
          <w:sz w:val="22"/>
          <w:szCs w:val="22"/>
          <w:lang w:val="en-US"/>
        </w:rPr>
        <w:t xml:space="preserve">ób/sprzęt posiada oznakowanie, instrukcje obsługi/użycia w języku polskim oraz etykietę z nazwą wyrobu w języku polskim </w:t>
      </w:r>
      <w:r w:rsidRPr="0034485A">
        <w:rPr>
          <w:bCs/>
          <w:sz w:val="22"/>
          <w:szCs w:val="22"/>
          <w:lang w:val="en-US"/>
        </w:rPr>
        <w:t>– dotyczy wszystkich części</w:t>
      </w:r>
      <w:r w:rsidRPr="0034485A">
        <w:rPr>
          <w:sz w:val="22"/>
          <w:szCs w:val="22"/>
          <w:lang w:val="en-US"/>
        </w:rPr>
        <w:t xml:space="preserve"> </w:t>
      </w:r>
    </w:p>
    <w:p w:rsidR="00400719" w:rsidRPr="0034485A" w:rsidRDefault="00400719" w:rsidP="00400719">
      <w:pPr>
        <w:tabs>
          <w:tab w:val="left" w:pos="567"/>
        </w:tabs>
        <w:autoSpaceDE w:val="0"/>
        <w:jc w:val="both"/>
        <w:rPr>
          <w:rFonts w:cs="Arial"/>
          <w:color w:val="000000"/>
          <w:sz w:val="22"/>
          <w:szCs w:val="22"/>
        </w:rPr>
      </w:pPr>
      <w:r w:rsidRPr="0034485A">
        <w:rPr>
          <w:bCs/>
          <w:color w:val="000000"/>
          <w:sz w:val="22"/>
          <w:szCs w:val="22"/>
        </w:rPr>
        <w:t>6.</w:t>
      </w:r>
      <w:r w:rsidRPr="0034485A">
        <w:rPr>
          <w:b/>
          <w:bCs/>
          <w:color w:val="000000"/>
          <w:sz w:val="22"/>
          <w:szCs w:val="22"/>
        </w:rPr>
        <w:t xml:space="preserve"> </w:t>
      </w:r>
      <w:r w:rsidRPr="0034485A">
        <w:rPr>
          <w:rFonts w:cs="Arial"/>
          <w:b/>
          <w:bCs/>
          <w:color w:val="000000"/>
          <w:sz w:val="22"/>
          <w:szCs w:val="22"/>
        </w:rPr>
        <w:t>Próbk</w:t>
      </w:r>
      <w:r w:rsidRPr="0034485A">
        <w:rPr>
          <w:rFonts w:cs="Arial"/>
          <w:b/>
          <w:bCs/>
          <w:color w:val="000000"/>
          <w:sz w:val="22"/>
          <w:szCs w:val="22"/>
          <w:lang w:val="en-US"/>
        </w:rPr>
        <w:t>i</w:t>
      </w:r>
      <w:r w:rsidRPr="0034485A">
        <w:rPr>
          <w:rFonts w:cs="Arial"/>
          <w:b/>
          <w:bCs/>
          <w:color w:val="000000"/>
          <w:sz w:val="22"/>
          <w:szCs w:val="22"/>
        </w:rPr>
        <w:t xml:space="preserve"> – </w:t>
      </w:r>
      <w:r w:rsidRPr="0034485A">
        <w:rPr>
          <w:rFonts w:cs="Arial"/>
          <w:color w:val="000000"/>
          <w:sz w:val="22"/>
          <w:szCs w:val="22"/>
        </w:rPr>
        <w:t>w ilości po 1 sztuce do każej części i pozycji w opakowaniu zawierającym etykietę z nazwą oferowanego wyrobu w języku polskim</w:t>
      </w:r>
      <w:r>
        <w:rPr>
          <w:rFonts w:cs="Arial"/>
          <w:color w:val="000000"/>
          <w:sz w:val="22"/>
          <w:szCs w:val="22"/>
        </w:rPr>
        <w:t xml:space="preserve"> </w:t>
      </w:r>
    </w:p>
    <w:p w:rsidR="003F4786" w:rsidRPr="003F4786" w:rsidRDefault="003F4786" w:rsidP="003F4786">
      <w:pPr>
        <w:tabs>
          <w:tab w:val="left" w:pos="567"/>
        </w:tabs>
        <w:autoSpaceDE w:val="0"/>
        <w:ind w:left="426"/>
        <w:jc w:val="both"/>
        <w:rPr>
          <w:rFonts w:cs="Arial"/>
          <w:color w:val="000000"/>
          <w:sz w:val="20"/>
          <w:szCs w:val="20"/>
        </w:rPr>
      </w:pPr>
    </w:p>
    <w:p w:rsidR="00DD2AC5" w:rsidRPr="00DD2AC5" w:rsidRDefault="00DD2AC5" w:rsidP="00DD2AC5">
      <w:pPr>
        <w:suppressAutoHyphens w:val="0"/>
        <w:ind w:left="360"/>
        <w:jc w:val="both"/>
        <w:rPr>
          <w:b/>
          <w:sz w:val="22"/>
          <w:szCs w:val="22"/>
          <w:u w:val="single"/>
        </w:rPr>
      </w:pPr>
      <w:r w:rsidRPr="00DD2AC5">
        <w:rPr>
          <w:b/>
          <w:sz w:val="22"/>
          <w:szCs w:val="22"/>
          <w:u w:val="single"/>
        </w:rPr>
        <w:t xml:space="preserve">UWAGA: </w:t>
      </w:r>
    </w:p>
    <w:p w:rsidR="00DD2AC5" w:rsidRPr="00DD2AC5" w:rsidRDefault="00DD2AC5" w:rsidP="00DD2AC5">
      <w:pPr>
        <w:suppressAutoHyphens w:val="0"/>
        <w:ind w:left="360"/>
        <w:jc w:val="both"/>
        <w:rPr>
          <w:sz w:val="22"/>
          <w:szCs w:val="22"/>
        </w:rPr>
      </w:pPr>
      <w:r w:rsidRPr="00DD2AC5">
        <w:rPr>
          <w:sz w:val="22"/>
          <w:szCs w:val="22"/>
        </w:rPr>
        <w:t xml:space="preserve">Próbki należy dostarczyć na adres Zamawiającego: </w:t>
      </w:r>
    </w:p>
    <w:p w:rsidR="00DD2AC5" w:rsidRPr="00DD2AC5" w:rsidRDefault="00DD2AC5" w:rsidP="00DD2AC5">
      <w:pPr>
        <w:suppressAutoHyphens w:val="0"/>
        <w:ind w:left="360"/>
        <w:jc w:val="both"/>
        <w:rPr>
          <w:b/>
          <w:sz w:val="22"/>
          <w:szCs w:val="22"/>
        </w:rPr>
      </w:pPr>
      <w:r w:rsidRPr="00DD2AC5">
        <w:rPr>
          <w:b/>
          <w:sz w:val="22"/>
          <w:szCs w:val="22"/>
        </w:rPr>
        <w:t xml:space="preserve">Zespół Opieki Zdrowotnej w Nysie </w:t>
      </w:r>
    </w:p>
    <w:p w:rsidR="00DD2AC5" w:rsidRPr="00DD2AC5" w:rsidRDefault="00DD2AC5" w:rsidP="00DD2AC5">
      <w:pPr>
        <w:suppressAutoHyphens w:val="0"/>
        <w:ind w:left="360"/>
        <w:jc w:val="both"/>
        <w:rPr>
          <w:b/>
          <w:sz w:val="22"/>
          <w:szCs w:val="22"/>
        </w:rPr>
      </w:pPr>
      <w:r w:rsidRPr="00DD2AC5">
        <w:rPr>
          <w:b/>
          <w:sz w:val="22"/>
          <w:szCs w:val="22"/>
        </w:rPr>
        <w:t xml:space="preserve">48-300 Nysa, ul. Bohaterów Warszawy 34 </w:t>
      </w:r>
    </w:p>
    <w:p w:rsidR="00DD2AC5" w:rsidRPr="00DD2AC5" w:rsidRDefault="00DD2AC5" w:rsidP="00DD2AC5">
      <w:pPr>
        <w:suppressAutoHyphens w:val="0"/>
        <w:ind w:left="360"/>
        <w:jc w:val="both"/>
        <w:rPr>
          <w:b/>
          <w:sz w:val="22"/>
          <w:szCs w:val="22"/>
        </w:rPr>
      </w:pPr>
      <w:r w:rsidRPr="00DD2AC5">
        <w:rPr>
          <w:b/>
          <w:sz w:val="22"/>
          <w:szCs w:val="22"/>
        </w:rPr>
        <w:t>– odstępstwo od wymogu użycia środków komunikacji elektronicznej przy składaniu ofert przewidziane w art. 65 ust. 1 pkt. 4 ustawy Prawo zamówień publicznych.</w:t>
      </w:r>
    </w:p>
    <w:p w:rsidR="00DD2AC5" w:rsidRPr="00DD2AC5" w:rsidRDefault="00DD2AC5" w:rsidP="00DD2AC5">
      <w:pPr>
        <w:suppressAutoHyphens w:val="0"/>
        <w:ind w:left="360"/>
        <w:jc w:val="both"/>
        <w:rPr>
          <w:sz w:val="22"/>
          <w:szCs w:val="22"/>
        </w:rPr>
      </w:pPr>
      <w:r w:rsidRPr="00DD2AC5">
        <w:rPr>
          <w:sz w:val="22"/>
          <w:szCs w:val="22"/>
        </w:rPr>
        <w:t xml:space="preserve">Próbki należy umieścić w opakowaniu, zapewniającym ich ochronę przed uszkodzeniami mechanicznymi, opisanym w następujący sposób: </w:t>
      </w:r>
    </w:p>
    <w:p w:rsidR="00DD2AC5" w:rsidRPr="00DD2AC5" w:rsidRDefault="000938F9" w:rsidP="00DD2AC5">
      <w:pPr>
        <w:suppressAutoHyphens w:val="0"/>
        <w:ind w:left="360"/>
        <w:rPr>
          <w:b/>
          <w:sz w:val="22"/>
          <w:szCs w:val="22"/>
        </w:rPr>
      </w:pPr>
      <w:r>
        <w:rPr>
          <w:b/>
          <w:sz w:val="22"/>
          <w:szCs w:val="22"/>
        </w:rPr>
        <w:t xml:space="preserve">„PRÓBKI – Dostawa wyrobów </w:t>
      </w:r>
      <w:r w:rsidR="00D43BCD">
        <w:rPr>
          <w:b/>
          <w:sz w:val="22"/>
          <w:szCs w:val="22"/>
        </w:rPr>
        <w:t>medycznych ogólnoszpitalnych</w:t>
      </w:r>
      <w:r>
        <w:rPr>
          <w:b/>
          <w:sz w:val="22"/>
          <w:szCs w:val="22"/>
        </w:rPr>
        <w:t xml:space="preserve"> </w:t>
      </w:r>
    </w:p>
    <w:p w:rsidR="00DD2AC5" w:rsidRPr="00DD2AC5" w:rsidRDefault="00DD2AC5" w:rsidP="00DD2AC5">
      <w:pPr>
        <w:suppressAutoHyphens w:val="0"/>
        <w:ind w:left="360"/>
        <w:rPr>
          <w:b/>
          <w:sz w:val="22"/>
          <w:szCs w:val="22"/>
        </w:rPr>
      </w:pPr>
      <w:r w:rsidRPr="00DD2AC5">
        <w:rPr>
          <w:b/>
          <w:sz w:val="22"/>
          <w:szCs w:val="22"/>
        </w:rPr>
        <w:t>nie otwierać przed …</w:t>
      </w:r>
      <w:r w:rsidR="00945CDA">
        <w:rPr>
          <w:b/>
          <w:sz w:val="22"/>
          <w:szCs w:val="22"/>
        </w:rPr>
        <w:t>……………r. godz. ……... Nr ZZP-344/</w:t>
      </w:r>
      <w:r w:rsidR="00400719">
        <w:rPr>
          <w:b/>
          <w:sz w:val="22"/>
          <w:szCs w:val="22"/>
        </w:rPr>
        <w:t>53</w:t>
      </w:r>
      <w:r w:rsidRPr="00DD2AC5">
        <w:rPr>
          <w:b/>
          <w:sz w:val="22"/>
          <w:szCs w:val="22"/>
        </w:rPr>
        <w:t>/202</w:t>
      </w:r>
      <w:r w:rsidR="00945CDA">
        <w:rPr>
          <w:b/>
          <w:sz w:val="22"/>
          <w:szCs w:val="22"/>
        </w:rPr>
        <w:t>4</w:t>
      </w:r>
      <w:r w:rsidRPr="00DD2AC5">
        <w:rPr>
          <w:b/>
          <w:sz w:val="22"/>
          <w:szCs w:val="22"/>
        </w:rPr>
        <w:t>”</w:t>
      </w:r>
    </w:p>
    <w:p w:rsidR="00DD2AC5" w:rsidRPr="00DD2AC5" w:rsidRDefault="00DD2AC5" w:rsidP="00DD2AC5">
      <w:pPr>
        <w:suppressAutoHyphens w:val="0"/>
        <w:ind w:left="360"/>
        <w:rPr>
          <w:sz w:val="22"/>
          <w:szCs w:val="22"/>
        </w:rPr>
      </w:pPr>
      <w:r w:rsidRPr="00DD2AC5">
        <w:rPr>
          <w:sz w:val="22"/>
          <w:szCs w:val="22"/>
        </w:rPr>
        <w:t>Na odwrocie opakowania umieścić należy nazwę i adres Wykonawcy.</w:t>
      </w:r>
    </w:p>
    <w:p w:rsidR="00DD2AC5" w:rsidRPr="00DD2AC5" w:rsidRDefault="00DD2AC5" w:rsidP="00DD2AC5">
      <w:pPr>
        <w:suppressAutoHyphens w:val="0"/>
        <w:ind w:left="360"/>
        <w:jc w:val="both"/>
        <w:rPr>
          <w:kern w:val="0"/>
          <w:sz w:val="22"/>
          <w:szCs w:val="22"/>
          <w:lang w:eastAsia="pl-PL"/>
        </w:rPr>
      </w:pPr>
      <w:r w:rsidRPr="00DD2AC5">
        <w:rPr>
          <w:sz w:val="22"/>
          <w:szCs w:val="22"/>
        </w:rPr>
        <w:t xml:space="preserve">Próbki muszą zostać przesłane do </w:t>
      </w:r>
      <w:r w:rsidRPr="00DD2AC5">
        <w:rPr>
          <w:sz w:val="22"/>
          <w:szCs w:val="22"/>
          <w:u w:val="single"/>
        </w:rPr>
        <w:t>terminu składania ofert</w:t>
      </w:r>
      <w:r w:rsidRPr="00DD2AC5">
        <w:rPr>
          <w:sz w:val="22"/>
          <w:szCs w:val="22"/>
        </w:rPr>
        <w:t xml:space="preserve"> - nie później niż dzień, godzina składania ofert. </w:t>
      </w:r>
    </w:p>
    <w:p w:rsidR="00DD2AC5" w:rsidRDefault="00DD2AC5" w:rsidP="00DD2AC5">
      <w:pPr>
        <w:widowControl w:val="0"/>
        <w:rPr>
          <w:sz w:val="22"/>
          <w:szCs w:val="22"/>
        </w:rPr>
      </w:pPr>
    </w:p>
    <w:p w:rsidR="00E44C90" w:rsidRPr="000938F9" w:rsidRDefault="001B64B5" w:rsidP="00B035FF">
      <w:pPr>
        <w:pStyle w:val="Tekstpodstawowy"/>
        <w:numPr>
          <w:ilvl w:val="6"/>
          <w:numId w:val="15"/>
        </w:numPr>
        <w:tabs>
          <w:tab w:val="clear" w:pos="3118"/>
          <w:tab w:val="clear" w:pos="5040"/>
          <w:tab w:val="num" w:pos="142"/>
        </w:tabs>
        <w:ind w:left="284" w:hanging="284"/>
        <w:rPr>
          <w:sz w:val="22"/>
        </w:rPr>
      </w:pPr>
      <w:r w:rsidRPr="00D565EB">
        <w:rPr>
          <w:bCs/>
          <w:sz w:val="22"/>
          <w:szCs w:val="22"/>
        </w:rPr>
        <w:t>Jeżeli Wykonawca nie złoży przedmiotowych środków dowodowych do oferty lub złożone przedmiotowe środki dowodowe są niekompletne, Zamawiający wezwie Wykonawcę do złożenia lub uzupełnienia ich w wyznaczonym terminie.</w:t>
      </w:r>
    </w:p>
    <w:p w:rsidR="00F10BA5" w:rsidRPr="00AE2790" w:rsidRDefault="00F10BA5" w:rsidP="00E33931">
      <w:pPr>
        <w:pStyle w:val="Akapitzlist"/>
        <w:autoSpaceDE w:val="0"/>
        <w:ind w:left="284"/>
        <w:jc w:val="both"/>
        <w:rPr>
          <w:sz w:val="22"/>
          <w:szCs w:val="22"/>
        </w:rPr>
      </w:pPr>
    </w:p>
    <w:p w:rsidR="00D03C97" w:rsidRPr="000B4695" w:rsidRDefault="00B20DD2" w:rsidP="00671194">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0B4695">
        <w:rPr>
          <w:sz w:val="22"/>
          <w:szCs w:val="22"/>
          <w:lang w:eastAsia="pl-PL"/>
        </w:rPr>
        <w:t>X</w:t>
      </w:r>
      <w:r w:rsidR="00D03C97" w:rsidRPr="000B4695">
        <w:rPr>
          <w:sz w:val="22"/>
          <w:szCs w:val="22"/>
          <w:lang w:eastAsia="pl-PL"/>
        </w:rPr>
        <w:t>. OPIS SPOSOBU PRZYGOTOWYWANIA OFERT</w:t>
      </w:r>
      <w:r w:rsidR="00D03C97" w:rsidRPr="000B4695">
        <w:rPr>
          <w:rFonts w:eastAsia="Batang"/>
          <w:bCs/>
          <w:sz w:val="22"/>
          <w:szCs w:val="22"/>
          <w:lang w:eastAsia="pl-PL"/>
        </w:rPr>
        <w:t>Y</w:t>
      </w:r>
    </w:p>
    <w:p w:rsidR="000938F9" w:rsidRPr="00671194" w:rsidRDefault="000938F9" w:rsidP="00671194">
      <w:pPr>
        <w:suppressAutoHyphens w:val="0"/>
        <w:jc w:val="both"/>
        <w:rPr>
          <w:b/>
          <w:kern w:val="0"/>
          <w:sz w:val="22"/>
          <w:szCs w:val="22"/>
          <w:lang w:eastAsia="pl-PL"/>
        </w:rPr>
      </w:pPr>
      <w:r w:rsidRPr="00671194">
        <w:rPr>
          <w:b/>
          <w:kern w:val="0"/>
          <w:sz w:val="22"/>
          <w:szCs w:val="22"/>
          <w:lang w:eastAsia="pl-PL"/>
        </w:rPr>
        <w:t>Wymagania techniczne</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kern w:val="0"/>
          <w:sz w:val="22"/>
          <w:szCs w:val="22"/>
          <w:lang w:eastAsia="pl-PL"/>
        </w:rPr>
        <w:t xml:space="preserve">Wykonawca dodaje uprzednio podpisany „Formularz oferty” oraz pozostałe pliki stanowiące ofertę lub składane wraz z ofertą </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kern w:val="0"/>
          <w:sz w:val="22"/>
          <w:szCs w:val="22"/>
          <w:lang w:eastAsia="pl-PL"/>
        </w:rPr>
        <w:t>jeżeli wraz z ofertą składane są dokumenty zawierające tajemnicę przedsiębiorstwa</w:t>
      </w:r>
      <w:r w:rsidRPr="00671194">
        <w:rPr>
          <w:rFonts w:eastAsia="Calibri"/>
          <w:sz w:val="22"/>
          <w:szCs w:val="22"/>
          <w:lang w:eastAsia="en-US"/>
        </w:rPr>
        <w:t>,</w:t>
      </w:r>
      <w:r w:rsidRPr="00671194">
        <w:rPr>
          <w:kern w:val="0"/>
          <w:sz w:val="22"/>
          <w:szCs w:val="22"/>
          <w:lang w:eastAsia="pl-PL"/>
        </w:rPr>
        <w:t xml:space="preserve"> Wykonawca, </w:t>
      </w:r>
      <w:r w:rsidRPr="00671194">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671194">
        <w:rPr>
          <w:kern w:val="0"/>
          <w:sz w:val="22"/>
          <w:szCs w:val="22"/>
          <w:lang w:eastAsia="pl-PL"/>
        </w:rPr>
        <w:br/>
        <w:t xml:space="preserve">i uzasadnienie zastrzeżenia tajemnicy przedsiębiorstwa należy dodać w polu „Załączniki i inne dokumenty przedstawione w ofercie przez Wykonawcę”. </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b/>
          <w:bCs/>
          <w:kern w:val="0"/>
          <w:sz w:val="22"/>
          <w:szCs w:val="22"/>
          <w:lang w:eastAsia="pl-PL"/>
        </w:rPr>
        <w:t xml:space="preserve">formularz ofertowy </w:t>
      </w:r>
      <w:r w:rsidRPr="00671194">
        <w:rPr>
          <w:kern w:val="0"/>
          <w:sz w:val="22"/>
          <w:szCs w:val="22"/>
          <w:lang w:eastAsia="pl-PL"/>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w:t>
      </w:r>
      <w:r w:rsidR="00671194" w:rsidRPr="00671194">
        <w:rPr>
          <w:kern w:val="0"/>
          <w:sz w:val="22"/>
          <w:szCs w:val="22"/>
          <w:lang w:eastAsia="pl-PL"/>
        </w:rPr>
        <w:t xml:space="preserve"> </w:t>
      </w:r>
      <w:r w:rsidRPr="00671194">
        <w:rPr>
          <w:kern w:val="0"/>
          <w:sz w:val="22"/>
          <w:szCs w:val="22"/>
          <w:lang w:eastAsia="pl-PL"/>
        </w:rPr>
        <w:t xml:space="preserve">załączyć w polu „Załączniki i inne dokumenty przedstawione w ofercie przez Wykonawcę”. </w:t>
      </w:r>
      <w:r w:rsidRPr="0086332C">
        <w:rPr>
          <w:b/>
          <w:kern w:val="0"/>
          <w:sz w:val="22"/>
          <w:szCs w:val="22"/>
          <w:lang w:eastAsia="pl-PL"/>
        </w:rPr>
        <w:t>P</w:t>
      </w:r>
      <w:r w:rsidRPr="00671194">
        <w:rPr>
          <w:b/>
          <w:bCs/>
          <w:kern w:val="0"/>
          <w:sz w:val="22"/>
          <w:szCs w:val="22"/>
          <w:lang w:eastAsia="pl-PL"/>
        </w:rPr>
        <w:t xml:space="preserve">ozostałe dokumenty </w:t>
      </w:r>
      <w:r w:rsidRPr="00671194">
        <w:rPr>
          <w:kern w:val="0"/>
          <w:sz w:val="22"/>
          <w:szCs w:val="22"/>
          <w:lang w:eastAsia="pl-PL"/>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sz w:val="22"/>
          <w:szCs w:val="22"/>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671194">
        <w:rPr>
          <w:sz w:val="22"/>
          <w:szCs w:val="22"/>
        </w:rPr>
        <w:br/>
        <w:t>z opatrzeniem wszystkich dokumentów zawartych w tym pliku odpowiednio kwalifikowanym podpisem elektronicznym, podpisem zaufanym  lub podpisem osobistym</w:t>
      </w:r>
      <w:r w:rsidRPr="00671194">
        <w:rPr>
          <w:kern w:val="0"/>
          <w:sz w:val="22"/>
          <w:szCs w:val="22"/>
          <w:lang w:eastAsia="pl-PL"/>
        </w:rPr>
        <w:t xml:space="preserve"> </w:t>
      </w:r>
    </w:p>
    <w:p w:rsidR="000938F9" w:rsidRPr="00671194" w:rsidRDefault="000938F9" w:rsidP="00B035FF">
      <w:pPr>
        <w:pStyle w:val="Akapitzlist"/>
        <w:numPr>
          <w:ilvl w:val="0"/>
          <w:numId w:val="22"/>
        </w:numPr>
        <w:suppressAutoHyphens w:val="0"/>
        <w:autoSpaceDE w:val="0"/>
        <w:autoSpaceDN w:val="0"/>
        <w:adjustRightInd w:val="0"/>
        <w:jc w:val="both"/>
        <w:rPr>
          <w:kern w:val="0"/>
          <w:sz w:val="22"/>
          <w:szCs w:val="22"/>
          <w:lang w:eastAsia="pl-PL"/>
        </w:rPr>
      </w:pPr>
      <w:r w:rsidRPr="00671194">
        <w:rPr>
          <w:kern w:val="0"/>
          <w:sz w:val="22"/>
          <w:szCs w:val="22"/>
          <w:lang w:eastAsia="pl-PL"/>
        </w:rPr>
        <w:t xml:space="preserve">system sprawdza, czy złożone pliki są podpisane i automatycznie je szyfruje, jednocześnie informując o tym Wykonawcę. Potwierdzenie czasu przekazania i odbioru oferty znajduje się </w:t>
      </w:r>
      <w:r w:rsidRPr="00671194">
        <w:rPr>
          <w:kern w:val="0"/>
          <w:sz w:val="22"/>
          <w:szCs w:val="22"/>
          <w:lang w:eastAsia="pl-PL"/>
        </w:rPr>
        <w:br/>
        <w:t xml:space="preserve">w Elektronicznym Potwierdzeniu Przesłania (EPP) i Elektronicznym Potwierdzeniu Odebrania (EPO). EPP i EPO dostępne są dla zalogowanego Wykonawcy w zakładce „Oferty/Wnioski”. </w:t>
      </w:r>
    </w:p>
    <w:p w:rsidR="000938F9" w:rsidRPr="00671194" w:rsidRDefault="000938F9" w:rsidP="00B035FF">
      <w:pPr>
        <w:numPr>
          <w:ilvl w:val="0"/>
          <w:numId w:val="22"/>
        </w:numPr>
        <w:autoSpaceDE w:val="0"/>
        <w:jc w:val="both"/>
        <w:rPr>
          <w:sz w:val="22"/>
          <w:szCs w:val="22"/>
        </w:rPr>
      </w:pPr>
      <w:r w:rsidRPr="00671194">
        <w:rPr>
          <w:sz w:val="22"/>
          <w:szCs w:val="22"/>
        </w:rPr>
        <w:t>oferta może być złożona tylko do upływu terminu składania ofert.</w:t>
      </w:r>
    </w:p>
    <w:p w:rsidR="000938F9" w:rsidRPr="00671194" w:rsidRDefault="000938F9" w:rsidP="00B035FF">
      <w:pPr>
        <w:numPr>
          <w:ilvl w:val="0"/>
          <w:numId w:val="22"/>
        </w:numPr>
        <w:autoSpaceDE w:val="0"/>
        <w:jc w:val="both"/>
        <w:rPr>
          <w:sz w:val="22"/>
          <w:szCs w:val="22"/>
        </w:rPr>
      </w:pPr>
      <w:r w:rsidRPr="00671194">
        <w:rPr>
          <w:sz w:val="22"/>
          <w:szCs w:val="22"/>
        </w:rPr>
        <w:t>Wykonawca może złożyć tylko jedną ofertę.</w:t>
      </w:r>
    </w:p>
    <w:p w:rsidR="000938F9" w:rsidRPr="00671194" w:rsidRDefault="000938F9" w:rsidP="00B035FF">
      <w:pPr>
        <w:numPr>
          <w:ilvl w:val="0"/>
          <w:numId w:val="22"/>
        </w:numPr>
        <w:autoSpaceDE w:val="0"/>
        <w:jc w:val="both"/>
        <w:rPr>
          <w:sz w:val="22"/>
          <w:szCs w:val="22"/>
        </w:rPr>
      </w:pPr>
      <w:r w:rsidRPr="00671194">
        <w:rPr>
          <w:sz w:val="22"/>
          <w:szCs w:val="22"/>
        </w:rPr>
        <w:t>Wykonawca przed upływem terminu do składania ofert może wycofać ofertę w zakładce „Oferty/wnioski” używając przycisku „Wycofaj ofertę”.</w:t>
      </w:r>
    </w:p>
    <w:p w:rsidR="000938F9" w:rsidRPr="00671194" w:rsidRDefault="000938F9" w:rsidP="00B035FF">
      <w:pPr>
        <w:numPr>
          <w:ilvl w:val="0"/>
          <w:numId w:val="22"/>
        </w:numPr>
        <w:autoSpaceDE w:val="0"/>
        <w:jc w:val="both"/>
        <w:rPr>
          <w:sz w:val="22"/>
          <w:szCs w:val="22"/>
        </w:rPr>
      </w:pPr>
      <w:r w:rsidRPr="00671194">
        <w:rPr>
          <w:sz w:val="22"/>
          <w:szCs w:val="22"/>
        </w:rPr>
        <w:t xml:space="preserve">Wykonawca po upływie terminu do składania ofert nie może wycofać złożonej oferty. </w:t>
      </w:r>
    </w:p>
    <w:p w:rsidR="000938F9" w:rsidRPr="00671194" w:rsidRDefault="000938F9" w:rsidP="00B035FF">
      <w:pPr>
        <w:numPr>
          <w:ilvl w:val="0"/>
          <w:numId w:val="22"/>
        </w:numPr>
        <w:autoSpaceDE w:val="0"/>
        <w:jc w:val="both"/>
        <w:rPr>
          <w:sz w:val="22"/>
          <w:szCs w:val="22"/>
        </w:rPr>
      </w:pPr>
      <w:r w:rsidRPr="00671194">
        <w:rPr>
          <w:kern w:val="0"/>
          <w:sz w:val="22"/>
          <w:szCs w:val="22"/>
          <w:lang w:eastAsia="pl-PL"/>
        </w:rPr>
        <w:t xml:space="preserve">maksymalny łączny rozmiar plików stanowiących ofertę lub składanych wraz z ofertą to 250 MB. </w:t>
      </w:r>
    </w:p>
    <w:p w:rsidR="000938F9" w:rsidRPr="00671194" w:rsidRDefault="000938F9" w:rsidP="00B035FF">
      <w:pPr>
        <w:pStyle w:val="Akapitzlist"/>
        <w:numPr>
          <w:ilvl w:val="0"/>
          <w:numId w:val="22"/>
        </w:numPr>
        <w:shd w:val="clear" w:color="auto" w:fill="FFFFFF"/>
        <w:suppressAutoHyphens w:val="0"/>
        <w:autoSpaceDE w:val="0"/>
        <w:spacing w:before="100" w:beforeAutospacing="1" w:after="119" w:line="102" w:lineRule="atLeast"/>
        <w:jc w:val="both"/>
        <w:rPr>
          <w:rFonts w:eastAsia="Batang"/>
          <w:bCs/>
          <w:sz w:val="22"/>
          <w:szCs w:val="22"/>
        </w:rPr>
      </w:pPr>
      <w:r w:rsidRPr="00671194">
        <w:rPr>
          <w:bCs/>
          <w:color w:val="000000"/>
          <w:kern w:val="0"/>
          <w:sz w:val="22"/>
          <w:szCs w:val="22"/>
          <w:lang w:eastAsia="pl-PL"/>
        </w:rPr>
        <w:t>w kolumnie „Informacje o produkcie i producencie w „wykazie asortymentowo-cenowym” należy podać wymagane dane w celu bezspornej identyfikacji oferowanego przedmiotu zamówienia</w:t>
      </w:r>
    </w:p>
    <w:p w:rsidR="000938F9" w:rsidRPr="00671194" w:rsidRDefault="000938F9" w:rsidP="00671194">
      <w:pPr>
        <w:shd w:val="clear" w:color="auto" w:fill="FFFFFF"/>
        <w:tabs>
          <w:tab w:val="left" w:pos="0"/>
          <w:tab w:val="left" w:pos="2220"/>
        </w:tabs>
        <w:autoSpaceDE w:val="0"/>
        <w:jc w:val="both"/>
        <w:rPr>
          <w:rFonts w:eastAsia="Batang"/>
          <w:b/>
          <w:sz w:val="22"/>
          <w:szCs w:val="22"/>
        </w:rPr>
      </w:pPr>
      <w:r w:rsidRPr="00671194">
        <w:rPr>
          <w:rFonts w:eastAsia="Batang"/>
          <w:b/>
          <w:bCs/>
          <w:sz w:val="22"/>
          <w:szCs w:val="22"/>
        </w:rPr>
        <w:t>Zawartość oferty:</w:t>
      </w:r>
      <w:r w:rsidRPr="00671194">
        <w:rPr>
          <w:rFonts w:eastAsia="Batang"/>
          <w:b/>
          <w:bCs/>
          <w:sz w:val="22"/>
          <w:szCs w:val="22"/>
        </w:rPr>
        <w:tab/>
      </w:r>
    </w:p>
    <w:p w:rsidR="000938F9" w:rsidRPr="00671194" w:rsidRDefault="000938F9" w:rsidP="0017100A">
      <w:pPr>
        <w:numPr>
          <w:ilvl w:val="0"/>
          <w:numId w:val="24"/>
        </w:numPr>
        <w:tabs>
          <w:tab w:val="clear" w:pos="720"/>
          <w:tab w:val="num" w:pos="284"/>
        </w:tabs>
        <w:suppressAutoHyphens w:val="0"/>
        <w:ind w:left="284" w:hanging="284"/>
        <w:jc w:val="both"/>
        <w:rPr>
          <w:kern w:val="0"/>
          <w:sz w:val="22"/>
          <w:szCs w:val="22"/>
          <w:lang w:eastAsia="pl-PL"/>
        </w:rPr>
      </w:pPr>
      <w:r w:rsidRPr="00671194">
        <w:rPr>
          <w:kern w:val="0"/>
          <w:sz w:val="22"/>
          <w:szCs w:val="22"/>
          <w:lang w:eastAsia="pl-PL"/>
        </w:rPr>
        <w:t>Treść oferty stanowi  wypełniony:</w:t>
      </w:r>
    </w:p>
    <w:p w:rsidR="000938F9" w:rsidRPr="00671194" w:rsidRDefault="000938F9" w:rsidP="0017100A">
      <w:pPr>
        <w:pStyle w:val="Akapitzlist"/>
        <w:numPr>
          <w:ilvl w:val="0"/>
          <w:numId w:val="27"/>
        </w:numPr>
        <w:suppressAutoHyphens w:val="0"/>
        <w:ind w:left="709" w:hanging="425"/>
        <w:jc w:val="both"/>
        <w:rPr>
          <w:kern w:val="0"/>
          <w:sz w:val="22"/>
          <w:szCs w:val="22"/>
          <w:lang w:eastAsia="pl-PL"/>
        </w:rPr>
      </w:pPr>
      <w:r w:rsidRPr="00671194">
        <w:rPr>
          <w:kern w:val="0"/>
          <w:sz w:val="22"/>
          <w:szCs w:val="22"/>
          <w:lang w:eastAsia="pl-PL"/>
        </w:rPr>
        <w:t xml:space="preserve">„Formularz Ofertowy” (załącznik nr 1 do SWZ), </w:t>
      </w:r>
    </w:p>
    <w:p w:rsidR="000938F9" w:rsidRPr="00671194" w:rsidRDefault="000938F9" w:rsidP="0017100A">
      <w:pPr>
        <w:pStyle w:val="Akapitzlist"/>
        <w:numPr>
          <w:ilvl w:val="0"/>
          <w:numId w:val="27"/>
        </w:numPr>
        <w:suppressAutoHyphens w:val="0"/>
        <w:ind w:left="709" w:hanging="425"/>
        <w:jc w:val="both"/>
        <w:rPr>
          <w:kern w:val="0"/>
          <w:sz w:val="22"/>
          <w:szCs w:val="22"/>
          <w:lang w:eastAsia="pl-PL"/>
        </w:rPr>
      </w:pPr>
      <w:r w:rsidRPr="00671194">
        <w:rPr>
          <w:kern w:val="0"/>
          <w:sz w:val="22"/>
          <w:szCs w:val="22"/>
          <w:lang w:eastAsia="pl-PL"/>
        </w:rPr>
        <w:t xml:space="preserve">„Wykaz asortymentowo-cenowy” (załącznik nr 2 do SWZ) </w:t>
      </w:r>
    </w:p>
    <w:p w:rsidR="000938F9" w:rsidRPr="00671194" w:rsidRDefault="000938F9" w:rsidP="0017100A">
      <w:pPr>
        <w:numPr>
          <w:ilvl w:val="0"/>
          <w:numId w:val="24"/>
        </w:numPr>
        <w:tabs>
          <w:tab w:val="clear" w:pos="720"/>
          <w:tab w:val="num" w:pos="284"/>
        </w:tabs>
        <w:suppressAutoHyphens w:val="0"/>
        <w:ind w:left="284" w:hanging="284"/>
        <w:jc w:val="both"/>
        <w:rPr>
          <w:kern w:val="0"/>
          <w:sz w:val="22"/>
          <w:szCs w:val="22"/>
          <w:lang w:eastAsia="pl-PL"/>
        </w:rPr>
      </w:pPr>
      <w:r w:rsidRPr="00671194">
        <w:rPr>
          <w:kern w:val="0"/>
          <w:sz w:val="22"/>
          <w:szCs w:val="22"/>
          <w:lang w:eastAsia="pl-PL"/>
        </w:rPr>
        <w:t>Do oferty należy dołączyć:</w:t>
      </w:r>
    </w:p>
    <w:p w:rsidR="000938F9" w:rsidRPr="00671194" w:rsidRDefault="000938F9" w:rsidP="0017100A">
      <w:pPr>
        <w:pStyle w:val="Tekstpodstawowy2"/>
        <w:numPr>
          <w:ilvl w:val="1"/>
          <w:numId w:val="25"/>
        </w:numPr>
        <w:tabs>
          <w:tab w:val="left" w:pos="993"/>
        </w:tabs>
        <w:suppressAutoHyphens w:val="0"/>
        <w:spacing w:after="0" w:line="240" w:lineRule="auto"/>
        <w:ind w:left="709" w:hanging="425"/>
        <w:jc w:val="both"/>
        <w:rPr>
          <w:sz w:val="22"/>
          <w:szCs w:val="22"/>
        </w:rPr>
      </w:pPr>
      <w:r w:rsidRPr="00671194">
        <w:rPr>
          <w:b/>
          <w:sz w:val="22"/>
          <w:szCs w:val="22"/>
        </w:rPr>
        <w:t>Pełnomocnictwo ustanowione do reprezentowania</w:t>
      </w:r>
      <w:r w:rsidRPr="00671194">
        <w:rPr>
          <w:sz w:val="22"/>
          <w:szCs w:val="22"/>
        </w:rPr>
        <w:t xml:space="preserve"> Wykonawcy/ów ubiegającego/cych się o udzielenie zamówienia publicznego.</w:t>
      </w:r>
    </w:p>
    <w:p w:rsidR="000938F9" w:rsidRPr="00671194" w:rsidRDefault="000938F9" w:rsidP="00671194">
      <w:pPr>
        <w:pStyle w:val="Tekstpodstawowy2"/>
        <w:tabs>
          <w:tab w:val="left" w:pos="993"/>
        </w:tabs>
        <w:suppressAutoHyphens w:val="0"/>
        <w:spacing w:after="0" w:line="240" w:lineRule="auto"/>
        <w:ind w:left="709"/>
        <w:jc w:val="both"/>
        <w:rPr>
          <w:sz w:val="22"/>
          <w:szCs w:val="22"/>
        </w:rPr>
      </w:pPr>
      <w:r w:rsidRPr="00671194">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0938F9" w:rsidRPr="00671194" w:rsidRDefault="000938F9" w:rsidP="0017100A">
      <w:pPr>
        <w:pStyle w:val="Akapitzlist"/>
        <w:numPr>
          <w:ilvl w:val="1"/>
          <w:numId w:val="26"/>
        </w:numPr>
        <w:shd w:val="clear" w:color="auto" w:fill="FFFFFF"/>
        <w:tabs>
          <w:tab w:val="left" w:pos="284"/>
        </w:tabs>
        <w:suppressAutoHyphens w:val="0"/>
        <w:autoSpaceDE w:val="0"/>
        <w:jc w:val="both"/>
        <w:rPr>
          <w:kern w:val="0"/>
          <w:sz w:val="22"/>
          <w:szCs w:val="22"/>
          <w:lang w:eastAsia="pl-PL"/>
        </w:rPr>
      </w:pPr>
      <w:r w:rsidRPr="00671194">
        <w:rPr>
          <w:b/>
          <w:sz w:val="22"/>
          <w:szCs w:val="22"/>
        </w:rPr>
        <w:t>Oświadczenie, o którym mowa w art. 125 ust. 1 ustawy</w:t>
      </w:r>
      <w:r w:rsidRPr="00671194">
        <w:rPr>
          <w:sz w:val="22"/>
          <w:szCs w:val="22"/>
        </w:rPr>
        <w:t xml:space="preserve">, o niepodleganiu wykluczeniu z postępowania – zgodnie z </w:t>
      </w:r>
      <w:r w:rsidRPr="00671194">
        <w:rPr>
          <w:b/>
          <w:sz w:val="22"/>
          <w:szCs w:val="22"/>
        </w:rPr>
        <w:t>załącznikiem nr 3 do SWZ</w:t>
      </w:r>
      <w:r w:rsidRPr="00671194">
        <w:rPr>
          <w:sz w:val="22"/>
          <w:szCs w:val="22"/>
        </w:rPr>
        <w:t>. Oświadczenie stanowi dowód potwierdzający brak podstaw wykluczenia Wykonawcy z postępowania na dzień składania ofert. Oświadczenie składa się, pod rygorem nieważności, w formie elektronicznej (w postaci elektronicznej opatrzonej kwalifikowanym podpisem elektronicznym) lub w postaci elektronicznej opatrzonej podpisem zaufanym lub podpisem osobistym.</w:t>
      </w:r>
      <w:r w:rsidRPr="00671194">
        <w:rPr>
          <w:kern w:val="0"/>
          <w:sz w:val="22"/>
          <w:szCs w:val="22"/>
          <w:lang w:eastAsia="pl-PL"/>
        </w:rPr>
        <w:t xml:space="preserve"> W przypadku wspólnego ubiegania się o zamówienie przez Wykonawców, oświadczenia składa każdy z Wykonawców.</w:t>
      </w:r>
    </w:p>
    <w:p w:rsidR="000938F9" w:rsidRPr="00671194" w:rsidRDefault="000938F9" w:rsidP="0017100A">
      <w:pPr>
        <w:pStyle w:val="Akapitzlist"/>
        <w:numPr>
          <w:ilvl w:val="1"/>
          <w:numId w:val="26"/>
        </w:numPr>
        <w:shd w:val="clear" w:color="auto" w:fill="FFFFFF"/>
        <w:tabs>
          <w:tab w:val="left" w:pos="284"/>
        </w:tabs>
        <w:suppressAutoHyphens w:val="0"/>
        <w:autoSpaceDE w:val="0"/>
        <w:jc w:val="both"/>
        <w:rPr>
          <w:kern w:val="0"/>
          <w:sz w:val="22"/>
          <w:szCs w:val="22"/>
          <w:lang w:eastAsia="pl-PL"/>
        </w:rPr>
      </w:pPr>
      <w:r w:rsidRPr="00671194">
        <w:rPr>
          <w:b/>
          <w:kern w:val="0"/>
          <w:sz w:val="22"/>
          <w:szCs w:val="22"/>
          <w:lang w:eastAsia="pl-PL"/>
        </w:rPr>
        <w:t>Przedmiotowe środki dowodowe</w:t>
      </w:r>
      <w:r w:rsidRPr="00671194">
        <w:rPr>
          <w:kern w:val="0"/>
          <w:sz w:val="22"/>
          <w:szCs w:val="22"/>
          <w:lang w:eastAsia="pl-PL"/>
        </w:rPr>
        <w:t xml:space="preserve"> wymienione w rozdz. </w:t>
      </w:r>
      <w:r w:rsidRPr="00671194">
        <w:rPr>
          <w:sz w:val="22"/>
          <w:szCs w:val="22"/>
        </w:rPr>
        <w:t>IX</w:t>
      </w:r>
      <w:r w:rsidRPr="00671194">
        <w:rPr>
          <w:kern w:val="0"/>
          <w:sz w:val="22"/>
          <w:szCs w:val="22"/>
          <w:lang w:eastAsia="pl-PL"/>
        </w:rPr>
        <w:t xml:space="preserve"> SWZ</w:t>
      </w:r>
    </w:p>
    <w:p w:rsidR="006B6AFB" w:rsidRDefault="006B6AFB" w:rsidP="00943F09">
      <w:pPr>
        <w:shd w:val="clear" w:color="auto" w:fill="FFFFFF"/>
        <w:tabs>
          <w:tab w:val="left" w:pos="284"/>
        </w:tabs>
        <w:autoSpaceDE w:val="0"/>
        <w:jc w:val="both"/>
        <w:rPr>
          <w:rFonts w:eastAsia="Batang"/>
          <w:sz w:val="22"/>
          <w:szCs w:val="22"/>
        </w:rPr>
      </w:pPr>
    </w:p>
    <w:p w:rsidR="00207DFB" w:rsidRPr="000B4695" w:rsidRDefault="00B20DD2" w:rsidP="00FE5BEE">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142"/>
        </w:tabs>
        <w:spacing w:before="120"/>
        <w:ind w:left="284" w:hanging="284"/>
        <w:jc w:val="both"/>
        <w:rPr>
          <w:sz w:val="22"/>
          <w:szCs w:val="22"/>
          <w:lang w:eastAsia="pl-PL"/>
        </w:rPr>
      </w:pPr>
      <w:r w:rsidRPr="000B4695">
        <w:rPr>
          <w:sz w:val="22"/>
          <w:szCs w:val="22"/>
          <w:lang w:eastAsia="pl-PL"/>
        </w:rPr>
        <w:t>XI</w:t>
      </w:r>
      <w:r w:rsidR="00207DFB" w:rsidRPr="000B4695">
        <w:rPr>
          <w:sz w:val="22"/>
          <w:szCs w:val="22"/>
          <w:lang w:eastAsia="pl-PL"/>
        </w:rPr>
        <w:t xml:space="preserve">. SPOSÓB ORAZ TERMIN SKŁADANIA OFERT </w:t>
      </w:r>
    </w:p>
    <w:p w:rsidR="00374127" w:rsidRPr="00986DC8" w:rsidRDefault="00374127" w:rsidP="00B035FF">
      <w:pPr>
        <w:pStyle w:val="Akapitzlist"/>
        <w:numPr>
          <w:ilvl w:val="3"/>
          <w:numId w:val="6"/>
        </w:numPr>
        <w:tabs>
          <w:tab w:val="clear" w:pos="2880"/>
          <w:tab w:val="left" w:pos="284"/>
        </w:tabs>
        <w:suppressAutoHyphens w:val="0"/>
        <w:autoSpaceDE w:val="0"/>
        <w:autoSpaceDN w:val="0"/>
        <w:adjustRightInd w:val="0"/>
        <w:ind w:left="284"/>
        <w:jc w:val="both"/>
        <w:rPr>
          <w:kern w:val="0"/>
          <w:sz w:val="22"/>
          <w:szCs w:val="22"/>
          <w:lang w:eastAsia="pl-PL"/>
        </w:rPr>
      </w:pPr>
      <w:r w:rsidRPr="00986DC8">
        <w:rPr>
          <w:kern w:val="0"/>
          <w:sz w:val="22"/>
          <w:szCs w:val="22"/>
          <w:lang w:eastAsia="pl-PL"/>
        </w:rPr>
        <w:t xml:space="preserve">Wykonawca składa ofertę </w:t>
      </w:r>
      <w:r w:rsidRPr="00986DC8">
        <w:rPr>
          <w:b/>
          <w:bCs/>
          <w:kern w:val="0"/>
          <w:sz w:val="22"/>
          <w:szCs w:val="22"/>
          <w:lang w:eastAsia="pl-PL"/>
        </w:rPr>
        <w:t xml:space="preserve">wyłącznie za pośrednictwem Platformy e-Zamówienia. </w:t>
      </w:r>
    </w:p>
    <w:p w:rsidR="00374127" w:rsidRPr="00986DC8" w:rsidRDefault="00374127" w:rsidP="00B035FF">
      <w:pPr>
        <w:pStyle w:val="Akapitzlist"/>
        <w:numPr>
          <w:ilvl w:val="3"/>
          <w:numId w:val="6"/>
        </w:numPr>
        <w:tabs>
          <w:tab w:val="clear" w:pos="2880"/>
          <w:tab w:val="left" w:pos="284"/>
        </w:tabs>
        <w:suppressAutoHyphens w:val="0"/>
        <w:autoSpaceDE w:val="0"/>
        <w:autoSpaceDN w:val="0"/>
        <w:adjustRightInd w:val="0"/>
        <w:ind w:left="284"/>
        <w:jc w:val="both"/>
        <w:rPr>
          <w:kern w:val="0"/>
          <w:sz w:val="22"/>
          <w:szCs w:val="22"/>
          <w:lang w:eastAsia="pl-PL"/>
        </w:rPr>
      </w:pPr>
      <w:r w:rsidRPr="00986DC8">
        <w:rPr>
          <w:kern w:val="0"/>
          <w:sz w:val="22"/>
          <w:szCs w:val="22"/>
          <w:lang w:eastAsia="pl-PL"/>
        </w:rPr>
        <w:t xml:space="preserve">Ofertę należy złożyć w terminie </w:t>
      </w:r>
      <w:r w:rsidRPr="00060D7A">
        <w:rPr>
          <w:b/>
          <w:bCs/>
          <w:kern w:val="0"/>
          <w:sz w:val="22"/>
          <w:szCs w:val="22"/>
          <w:lang w:eastAsia="pl-PL"/>
        </w:rPr>
        <w:t xml:space="preserve">do dnia </w:t>
      </w:r>
      <w:r w:rsidR="005A6FCB">
        <w:rPr>
          <w:b/>
          <w:bCs/>
          <w:kern w:val="0"/>
          <w:sz w:val="22"/>
          <w:szCs w:val="22"/>
          <w:lang w:eastAsia="pl-PL"/>
        </w:rPr>
        <w:t>10</w:t>
      </w:r>
      <w:r w:rsidRPr="00060D7A">
        <w:rPr>
          <w:b/>
          <w:bCs/>
          <w:kern w:val="0"/>
          <w:sz w:val="22"/>
          <w:szCs w:val="22"/>
          <w:lang w:eastAsia="pl-PL"/>
        </w:rPr>
        <w:t>.</w:t>
      </w:r>
      <w:r w:rsidR="005A6FCB">
        <w:rPr>
          <w:b/>
          <w:bCs/>
          <w:kern w:val="0"/>
          <w:sz w:val="22"/>
          <w:szCs w:val="22"/>
          <w:lang w:eastAsia="pl-PL"/>
        </w:rPr>
        <w:t>10</w:t>
      </w:r>
      <w:r w:rsidRPr="00060D7A">
        <w:rPr>
          <w:b/>
          <w:bCs/>
          <w:kern w:val="0"/>
          <w:sz w:val="22"/>
          <w:szCs w:val="22"/>
          <w:lang w:eastAsia="pl-PL"/>
        </w:rPr>
        <w:t>.202</w:t>
      </w:r>
      <w:r w:rsidR="00AC4964" w:rsidRPr="00060D7A">
        <w:rPr>
          <w:b/>
          <w:bCs/>
          <w:kern w:val="0"/>
          <w:sz w:val="22"/>
          <w:szCs w:val="22"/>
          <w:lang w:eastAsia="pl-PL"/>
        </w:rPr>
        <w:t>4</w:t>
      </w:r>
      <w:r w:rsidRPr="00060D7A">
        <w:rPr>
          <w:b/>
          <w:bCs/>
          <w:kern w:val="0"/>
          <w:sz w:val="22"/>
          <w:szCs w:val="22"/>
          <w:lang w:eastAsia="pl-PL"/>
        </w:rPr>
        <w:t xml:space="preserve"> r. </w:t>
      </w:r>
      <w:r w:rsidRPr="00060D7A">
        <w:rPr>
          <w:kern w:val="0"/>
          <w:sz w:val="22"/>
          <w:szCs w:val="22"/>
          <w:lang w:eastAsia="pl-PL"/>
        </w:rPr>
        <w:t xml:space="preserve">do godz. </w:t>
      </w:r>
      <w:r w:rsidRPr="00060D7A">
        <w:rPr>
          <w:b/>
          <w:bCs/>
          <w:kern w:val="0"/>
          <w:sz w:val="22"/>
          <w:szCs w:val="22"/>
          <w:lang w:eastAsia="pl-PL"/>
        </w:rPr>
        <w:t>0</w:t>
      </w:r>
      <w:r w:rsidR="00854E15" w:rsidRPr="00060D7A">
        <w:rPr>
          <w:b/>
          <w:bCs/>
          <w:kern w:val="0"/>
          <w:sz w:val="22"/>
          <w:szCs w:val="22"/>
          <w:lang w:eastAsia="pl-PL"/>
        </w:rPr>
        <w:t>8</w:t>
      </w:r>
      <w:r w:rsidRPr="00060D7A">
        <w:rPr>
          <w:b/>
          <w:bCs/>
          <w:kern w:val="0"/>
          <w:sz w:val="22"/>
          <w:szCs w:val="22"/>
          <w:lang w:eastAsia="pl-PL"/>
        </w:rPr>
        <w:t>:00</w:t>
      </w:r>
      <w:r w:rsidRPr="00986DC8">
        <w:rPr>
          <w:b/>
          <w:bCs/>
          <w:kern w:val="0"/>
          <w:sz w:val="22"/>
          <w:szCs w:val="22"/>
          <w:lang w:eastAsia="pl-PL"/>
        </w:rPr>
        <w:t xml:space="preserve"> </w:t>
      </w:r>
    </w:p>
    <w:p w:rsidR="00374127" w:rsidRPr="00986DC8" w:rsidRDefault="00374127" w:rsidP="00B035FF">
      <w:pPr>
        <w:pStyle w:val="Akapitzlist"/>
        <w:numPr>
          <w:ilvl w:val="3"/>
          <w:numId w:val="6"/>
        </w:numPr>
        <w:tabs>
          <w:tab w:val="clear" w:pos="2880"/>
          <w:tab w:val="left" w:pos="284"/>
        </w:tabs>
        <w:suppressAutoHyphens w:val="0"/>
        <w:autoSpaceDE w:val="0"/>
        <w:autoSpaceDN w:val="0"/>
        <w:adjustRightInd w:val="0"/>
        <w:ind w:left="284"/>
        <w:rPr>
          <w:kern w:val="0"/>
          <w:sz w:val="22"/>
          <w:szCs w:val="22"/>
          <w:lang w:eastAsia="pl-PL"/>
        </w:rPr>
      </w:pPr>
      <w:r w:rsidRPr="00986DC8">
        <w:rPr>
          <w:kern w:val="0"/>
          <w:sz w:val="22"/>
          <w:szCs w:val="22"/>
          <w:lang w:eastAsia="pl-PL"/>
        </w:rPr>
        <w:t>Wykonawca może złożyć tylko jedną ofertę.</w:t>
      </w:r>
    </w:p>
    <w:p w:rsidR="00374127" w:rsidRPr="00986DC8" w:rsidRDefault="00374127" w:rsidP="00B035FF">
      <w:pPr>
        <w:pStyle w:val="Akapitzlist"/>
        <w:numPr>
          <w:ilvl w:val="3"/>
          <w:numId w:val="6"/>
        </w:numPr>
        <w:tabs>
          <w:tab w:val="clear" w:pos="2880"/>
          <w:tab w:val="left" w:pos="284"/>
        </w:tabs>
        <w:suppressAutoHyphens w:val="0"/>
        <w:autoSpaceDE w:val="0"/>
        <w:autoSpaceDN w:val="0"/>
        <w:adjustRightInd w:val="0"/>
        <w:ind w:left="284"/>
        <w:rPr>
          <w:kern w:val="0"/>
          <w:sz w:val="20"/>
          <w:szCs w:val="20"/>
          <w:lang w:eastAsia="pl-PL"/>
        </w:rPr>
      </w:pPr>
      <w:r w:rsidRPr="00986DC8">
        <w:rPr>
          <w:kern w:val="0"/>
          <w:sz w:val="22"/>
          <w:szCs w:val="22"/>
          <w:lang w:eastAsia="pl-PL"/>
        </w:rPr>
        <w:t>Zamawiający odrzuci ofertę złożoną po terminie składania ofert.</w:t>
      </w:r>
    </w:p>
    <w:p w:rsidR="00CB668B" w:rsidRPr="00986DC8" w:rsidRDefault="00CB668B" w:rsidP="00CB668B">
      <w:pPr>
        <w:autoSpaceDE w:val="0"/>
        <w:ind w:left="142"/>
        <w:jc w:val="both"/>
        <w:rPr>
          <w:sz w:val="22"/>
          <w:szCs w:val="22"/>
        </w:rPr>
      </w:pPr>
    </w:p>
    <w:p w:rsidR="00207DFB" w:rsidRPr="00986DC8" w:rsidRDefault="00B20DD2" w:rsidP="002B5BC1">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986DC8">
        <w:rPr>
          <w:sz w:val="22"/>
          <w:szCs w:val="22"/>
          <w:lang w:eastAsia="pl-PL"/>
        </w:rPr>
        <w:t>XII</w:t>
      </w:r>
      <w:r w:rsidR="00207DFB" w:rsidRPr="00986DC8">
        <w:rPr>
          <w:sz w:val="22"/>
          <w:szCs w:val="22"/>
          <w:lang w:eastAsia="pl-PL"/>
        </w:rPr>
        <w:t xml:space="preserve">. </w:t>
      </w:r>
      <w:r w:rsidR="00CB668B" w:rsidRPr="00986DC8">
        <w:rPr>
          <w:sz w:val="22"/>
          <w:szCs w:val="22"/>
          <w:lang w:eastAsia="pl-PL"/>
        </w:rPr>
        <w:t xml:space="preserve">TERMIN OTWARCIA OFERT </w:t>
      </w:r>
    </w:p>
    <w:p w:rsidR="00EA0A44" w:rsidRPr="00A7744A" w:rsidRDefault="00EA0A44" w:rsidP="00B035FF">
      <w:pPr>
        <w:numPr>
          <w:ilvl w:val="0"/>
          <w:numId w:val="7"/>
        </w:numPr>
        <w:tabs>
          <w:tab w:val="clear" w:pos="720"/>
          <w:tab w:val="num" w:pos="142"/>
        </w:tabs>
        <w:autoSpaceDE w:val="0"/>
        <w:ind w:left="142" w:hanging="142"/>
        <w:jc w:val="both"/>
        <w:rPr>
          <w:b/>
          <w:color w:val="FF0000"/>
          <w:sz w:val="22"/>
          <w:szCs w:val="22"/>
        </w:rPr>
      </w:pPr>
      <w:r w:rsidRPr="00986DC8">
        <w:rPr>
          <w:sz w:val="22"/>
          <w:szCs w:val="22"/>
        </w:rPr>
        <w:t xml:space="preserve">Otwarcie złożonych ofert nastąpi w </w:t>
      </w:r>
      <w:r w:rsidRPr="00060D7A">
        <w:rPr>
          <w:sz w:val="22"/>
          <w:szCs w:val="22"/>
        </w:rPr>
        <w:t xml:space="preserve">dniu </w:t>
      </w:r>
      <w:r w:rsidR="005A6FCB">
        <w:rPr>
          <w:b/>
          <w:sz w:val="22"/>
          <w:szCs w:val="22"/>
        </w:rPr>
        <w:t>10</w:t>
      </w:r>
      <w:r w:rsidRPr="00060D7A">
        <w:rPr>
          <w:b/>
          <w:sz w:val="22"/>
          <w:szCs w:val="22"/>
        </w:rPr>
        <w:t>.</w:t>
      </w:r>
      <w:r w:rsidR="005A6FCB">
        <w:rPr>
          <w:b/>
          <w:sz w:val="22"/>
          <w:szCs w:val="22"/>
        </w:rPr>
        <w:t>10</w:t>
      </w:r>
      <w:r w:rsidRPr="00060D7A">
        <w:rPr>
          <w:b/>
          <w:sz w:val="22"/>
          <w:szCs w:val="22"/>
        </w:rPr>
        <w:t>.202</w:t>
      </w:r>
      <w:r w:rsidR="00AC4964" w:rsidRPr="00060D7A">
        <w:rPr>
          <w:b/>
          <w:sz w:val="22"/>
          <w:szCs w:val="22"/>
        </w:rPr>
        <w:t>4</w:t>
      </w:r>
      <w:r w:rsidRPr="00060D7A">
        <w:rPr>
          <w:b/>
          <w:sz w:val="22"/>
          <w:szCs w:val="22"/>
        </w:rPr>
        <w:t xml:space="preserve"> r., o godzinie 08:</w:t>
      </w:r>
      <w:r w:rsidR="008031B4">
        <w:rPr>
          <w:b/>
          <w:sz w:val="22"/>
          <w:szCs w:val="22"/>
        </w:rPr>
        <w:t>15</w:t>
      </w:r>
      <w:r w:rsidRPr="00060D7A">
        <w:rPr>
          <w:b/>
          <w:sz w:val="22"/>
          <w:szCs w:val="22"/>
        </w:rPr>
        <w:t>.</w:t>
      </w:r>
    </w:p>
    <w:p w:rsidR="00EA0A44" w:rsidRPr="00986DC8" w:rsidRDefault="00EA0A44" w:rsidP="00B035FF">
      <w:pPr>
        <w:numPr>
          <w:ilvl w:val="0"/>
          <w:numId w:val="7"/>
        </w:numPr>
        <w:tabs>
          <w:tab w:val="clear" w:pos="720"/>
          <w:tab w:val="num" w:pos="142"/>
        </w:tabs>
        <w:autoSpaceDE w:val="0"/>
        <w:ind w:left="142" w:hanging="142"/>
        <w:jc w:val="both"/>
        <w:rPr>
          <w:sz w:val="22"/>
          <w:szCs w:val="22"/>
        </w:rPr>
      </w:pPr>
      <w:r w:rsidRPr="00986DC8">
        <w:rPr>
          <w:sz w:val="22"/>
          <w:szCs w:val="22"/>
        </w:rPr>
        <w:t>Otwarcie ofert następuje na platformie e-Zamówienia po uprzednim odszyfrowaniu plików.</w:t>
      </w:r>
    </w:p>
    <w:p w:rsidR="00EA0A44" w:rsidRPr="00346A16" w:rsidRDefault="00EA0A44" w:rsidP="00B035FF">
      <w:pPr>
        <w:numPr>
          <w:ilvl w:val="0"/>
          <w:numId w:val="7"/>
        </w:numPr>
        <w:tabs>
          <w:tab w:val="clear" w:pos="720"/>
          <w:tab w:val="num" w:pos="142"/>
        </w:tabs>
        <w:autoSpaceDE w:val="0"/>
        <w:ind w:left="142" w:hanging="142"/>
        <w:jc w:val="both"/>
        <w:rPr>
          <w:sz w:val="22"/>
          <w:szCs w:val="22"/>
        </w:rPr>
      </w:pPr>
      <w:r w:rsidRPr="00346A16">
        <w:rPr>
          <w:sz w:val="22"/>
          <w:szCs w:val="22"/>
        </w:rPr>
        <w:t>Zamawiający, najpóźniej przed otwarciem ofert, udostępni na stronie internetowej prowadzonego postępowania informację o kwocie, jaką zamierza przeznaczyć na sfinansowanie zamówienia.</w:t>
      </w:r>
    </w:p>
    <w:p w:rsidR="00EA0A44" w:rsidRPr="00346A16" w:rsidRDefault="00EA0A44" w:rsidP="00B035FF">
      <w:pPr>
        <w:numPr>
          <w:ilvl w:val="0"/>
          <w:numId w:val="7"/>
        </w:numPr>
        <w:tabs>
          <w:tab w:val="clear" w:pos="720"/>
          <w:tab w:val="num" w:pos="142"/>
        </w:tabs>
        <w:autoSpaceDE w:val="0"/>
        <w:ind w:left="142" w:hanging="142"/>
        <w:jc w:val="both"/>
        <w:rPr>
          <w:sz w:val="22"/>
          <w:szCs w:val="22"/>
        </w:rPr>
      </w:pPr>
      <w:r w:rsidRPr="00346A16">
        <w:rPr>
          <w:sz w:val="22"/>
          <w:szCs w:val="22"/>
        </w:rPr>
        <w:t>Zamawiający, niezwłocznie po otwarciu ofert, udostępni na stronie internetowej prowadzonego postępowania informacje o:</w:t>
      </w:r>
    </w:p>
    <w:p w:rsidR="00EA0A44" w:rsidRPr="00346A16" w:rsidRDefault="00EA0A44" w:rsidP="00B035FF">
      <w:pPr>
        <w:numPr>
          <w:ilvl w:val="5"/>
          <w:numId w:val="7"/>
        </w:numPr>
        <w:tabs>
          <w:tab w:val="clear" w:pos="540"/>
        </w:tabs>
        <w:autoSpaceDE w:val="0"/>
        <w:ind w:left="426" w:hanging="284"/>
        <w:jc w:val="both"/>
        <w:rPr>
          <w:sz w:val="22"/>
          <w:szCs w:val="22"/>
        </w:rPr>
      </w:pPr>
      <w:r w:rsidRPr="00346A16">
        <w:rPr>
          <w:sz w:val="22"/>
          <w:szCs w:val="22"/>
        </w:rPr>
        <w:lastRenderedPageBreak/>
        <w:t>nazwach albo imionach i nazwiskach oraz siedzibach lub miejscach prowadzonej działalności gospodarczej albo miejscach zamieszkania wykonawców, których oferty zostały otwarte;</w:t>
      </w:r>
    </w:p>
    <w:p w:rsidR="00EA0A44" w:rsidRPr="00346A16" w:rsidRDefault="00EA0A44" w:rsidP="00B035FF">
      <w:pPr>
        <w:numPr>
          <w:ilvl w:val="5"/>
          <w:numId w:val="7"/>
        </w:numPr>
        <w:tabs>
          <w:tab w:val="clear" w:pos="540"/>
        </w:tabs>
        <w:autoSpaceDE w:val="0"/>
        <w:ind w:left="426" w:hanging="284"/>
        <w:jc w:val="both"/>
        <w:rPr>
          <w:sz w:val="22"/>
          <w:szCs w:val="22"/>
        </w:rPr>
      </w:pPr>
      <w:r w:rsidRPr="00346A16">
        <w:rPr>
          <w:sz w:val="22"/>
          <w:szCs w:val="22"/>
        </w:rPr>
        <w:t>cenach lub kosztach zawartych w ofertach.</w:t>
      </w:r>
    </w:p>
    <w:p w:rsidR="00EA0A44" w:rsidRPr="00346A16" w:rsidRDefault="00EA0A44" w:rsidP="00B035FF">
      <w:pPr>
        <w:numPr>
          <w:ilvl w:val="0"/>
          <w:numId w:val="7"/>
        </w:numPr>
        <w:tabs>
          <w:tab w:val="clear" w:pos="720"/>
          <w:tab w:val="num" w:pos="142"/>
        </w:tabs>
        <w:autoSpaceDE w:val="0"/>
        <w:ind w:left="142" w:hanging="142"/>
        <w:jc w:val="both"/>
        <w:rPr>
          <w:sz w:val="22"/>
          <w:szCs w:val="22"/>
        </w:rPr>
      </w:pPr>
      <w:r w:rsidRPr="00346A16">
        <w:rPr>
          <w:sz w:val="22"/>
          <w:szCs w:val="22"/>
        </w:rPr>
        <w:t>W przypadku wystąpienia awarii systemu teleinformatycznego, która spowoduje brak możliwości otwarcia ofert w terminie określonym przez Zamawiającego, otwarcie ofert nastąpi niezwłocznie po usunięciu awarii.</w:t>
      </w:r>
    </w:p>
    <w:p w:rsidR="00EA0A44" w:rsidRPr="00346A16" w:rsidRDefault="00EA0A44" w:rsidP="00B035FF">
      <w:pPr>
        <w:numPr>
          <w:ilvl w:val="0"/>
          <w:numId w:val="7"/>
        </w:numPr>
        <w:tabs>
          <w:tab w:val="clear" w:pos="720"/>
          <w:tab w:val="num" w:pos="142"/>
        </w:tabs>
        <w:autoSpaceDE w:val="0"/>
        <w:ind w:left="142" w:hanging="142"/>
        <w:jc w:val="both"/>
        <w:rPr>
          <w:sz w:val="22"/>
          <w:szCs w:val="22"/>
        </w:rPr>
      </w:pPr>
      <w:r w:rsidRPr="00346A16">
        <w:rPr>
          <w:sz w:val="22"/>
          <w:szCs w:val="22"/>
        </w:rPr>
        <w:t>Zamawiający poinformuje o zmianie terminu otwarcia ofert na stronie internetowej prowadzonego postępowania</w:t>
      </w:r>
    </w:p>
    <w:p w:rsidR="00854E15" w:rsidRPr="000B4695" w:rsidRDefault="00854E15">
      <w:pPr>
        <w:shd w:val="clear" w:color="auto" w:fill="FFFFFF"/>
        <w:tabs>
          <w:tab w:val="left" w:pos="0"/>
        </w:tabs>
        <w:autoSpaceDE w:val="0"/>
        <w:ind w:left="284"/>
        <w:jc w:val="both"/>
        <w:rPr>
          <w:rFonts w:eastAsia="Batang"/>
          <w:sz w:val="22"/>
          <w:szCs w:val="22"/>
        </w:rPr>
      </w:pPr>
    </w:p>
    <w:p w:rsidR="00DE3C0B" w:rsidRPr="000B4695"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0B4695">
        <w:rPr>
          <w:b/>
          <w:sz w:val="22"/>
          <w:szCs w:val="22"/>
        </w:rPr>
        <w:t>XIII</w:t>
      </w:r>
      <w:r w:rsidR="00DE3C0B" w:rsidRPr="000B4695">
        <w:rPr>
          <w:b/>
          <w:sz w:val="22"/>
          <w:szCs w:val="22"/>
        </w:rPr>
        <w:t>. WYMAGANIA DOTYCZĄCE WADIUM</w:t>
      </w:r>
    </w:p>
    <w:p w:rsidR="00DE3C0B" w:rsidRDefault="00DE3C0B">
      <w:pPr>
        <w:shd w:val="clear" w:color="auto" w:fill="FFFFFF"/>
        <w:tabs>
          <w:tab w:val="left" w:pos="0"/>
        </w:tabs>
        <w:autoSpaceDE w:val="0"/>
        <w:jc w:val="both"/>
        <w:rPr>
          <w:sz w:val="22"/>
          <w:szCs w:val="22"/>
        </w:rPr>
      </w:pPr>
      <w:r w:rsidRPr="000B4695">
        <w:rPr>
          <w:sz w:val="22"/>
          <w:szCs w:val="22"/>
        </w:rPr>
        <w:t>Zamawiający nie wymaga wniesienia wadium</w:t>
      </w:r>
    </w:p>
    <w:p w:rsidR="008A45C6" w:rsidRPr="000B4695" w:rsidRDefault="008A45C6">
      <w:pPr>
        <w:shd w:val="clear" w:color="auto" w:fill="FFFFFF"/>
        <w:tabs>
          <w:tab w:val="left" w:pos="0"/>
        </w:tabs>
        <w:autoSpaceDE w:val="0"/>
        <w:jc w:val="both"/>
        <w:rPr>
          <w:sz w:val="22"/>
          <w:szCs w:val="22"/>
        </w:rPr>
      </w:pPr>
    </w:p>
    <w:p w:rsidR="00DE3C0B" w:rsidRPr="000B4695" w:rsidRDefault="00B20DD2" w:rsidP="00A330B4">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spacing w:after="0"/>
        <w:ind w:left="0"/>
        <w:jc w:val="both"/>
        <w:rPr>
          <w:sz w:val="22"/>
        </w:rPr>
      </w:pPr>
      <w:r w:rsidRPr="000B4695">
        <w:rPr>
          <w:b/>
          <w:sz w:val="22"/>
          <w:szCs w:val="22"/>
          <w:lang w:eastAsia="pl-PL"/>
        </w:rPr>
        <w:t>X</w:t>
      </w:r>
      <w:r w:rsidR="00EA0A44">
        <w:rPr>
          <w:b/>
          <w:sz w:val="22"/>
          <w:szCs w:val="22"/>
          <w:lang w:eastAsia="pl-PL"/>
        </w:rPr>
        <w:t>I</w:t>
      </w:r>
      <w:r w:rsidRPr="000B4695">
        <w:rPr>
          <w:b/>
          <w:sz w:val="22"/>
          <w:szCs w:val="22"/>
          <w:lang w:eastAsia="pl-PL"/>
        </w:rPr>
        <w:t>V</w:t>
      </w:r>
      <w:r w:rsidR="00DE3C0B" w:rsidRPr="000B4695">
        <w:rPr>
          <w:b/>
          <w:sz w:val="22"/>
          <w:szCs w:val="22"/>
          <w:lang w:eastAsia="pl-PL"/>
        </w:rPr>
        <w:t xml:space="preserve">.   OPIS SPOSOBU OBLICZENIA CENY </w:t>
      </w:r>
    </w:p>
    <w:p w:rsidR="002755E4" w:rsidRPr="00B06EB0" w:rsidRDefault="002755E4" w:rsidP="00B035FF">
      <w:pPr>
        <w:pStyle w:val="Tekstpodstawowy"/>
        <w:widowControl w:val="0"/>
        <w:numPr>
          <w:ilvl w:val="0"/>
          <w:numId w:val="21"/>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p>
    <w:p w:rsidR="002755E4" w:rsidRPr="0036046A" w:rsidRDefault="002755E4" w:rsidP="00B035FF">
      <w:pPr>
        <w:pStyle w:val="Tekstpodstawowy"/>
        <w:widowControl w:val="0"/>
        <w:numPr>
          <w:ilvl w:val="0"/>
          <w:numId w:val="21"/>
        </w:numPr>
        <w:tabs>
          <w:tab w:val="clear" w:pos="3118"/>
          <w:tab w:val="left" w:pos="284"/>
        </w:tabs>
        <w:autoSpaceDE w:val="0"/>
        <w:ind w:left="284" w:hanging="357"/>
        <w:rPr>
          <w:u w:val="single"/>
        </w:rPr>
      </w:pPr>
      <w:r w:rsidRPr="0036046A">
        <w:rPr>
          <w:sz w:val="22"/>
          <w:u w:val="single"/>
        </w:rPr>
        <w:t>Wykonawca powinien w ofercie podać: cenę jednostkową netto x ilość = wartość netto + stawka podatku VAT = wartość brutto</w:t>
      </w:r>
    </w:p>
    <w:p w:rsidR="002755E4" w:rsidRPr="0036046A" w:rsidRDefault="002755E4" w:rsidP="00B035FF">
      <w:pPr>
        <w:pStyle w:val="Tekstpodstawowy"/>
        <w:widowControl w:val="0"/>
        <w:numPr>
          <w:ilvl w:val="0"/>
          <w:numId w:val="21"/>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rsidR="002755E4" w:rsidRPr="00B06EB0" w:rsidRDefault="002755E4" w:rsidP="00B035FF">
      <w:pPr>
        <w:pStyle w:val="Tekstpodstawowy"/>
        <w:widowControl w:val="0"/>
        <w:numPr>
          <w:ilvl w:val="0"/>
          <w:numId w:val="21"/>
        </w:numPr>
        <w:tabs>
          <w:tab w:val="clear" w:pos="3118"/>
          <w:tab w:val="left" w:pos="284"/>
        </w:tabs>
        <w:autoSpaceDE w:val="0"/>
        <w:ind w:left="284" w:hanging="357"/>
      </w:pPr>
      <w:r w:rsidRPr="00B06EB0">
        <w:rPr>
          <w:sz w:val="22"/>
        </w:rPr>
        <w:t>W</w:t>
      </w:r>
      <w:r w:rsidRPr="00B06EB0">
        <w:rPr>
          <w:b/>
          <w:sz w:val="22"/>
        </w:rPr>
        <w:t xml:space="preserve"> </w:t>
      </w:r>
      <w:r w:rsidRPr="00B06EB0">
        <w:rPr>
          <w:sz w:val="22"/>
        </w:rPr>
        <w:t>cenie oferty, o której mowa wyżej należy uwzględnić wszystkie koszty związane z kompletnym wykonaniem zamówienia (np.:</w:t>
      </w:r>
      <w:r w:rsidRPr="00B06EB0">
        <w:rPr>
          <w:sz w:val="22"/>
          <w:szCs w:val="22"/>
        </w:rPr>
        <w:t xml:space="preserve"> koszty transportu i przesyłek, cło, koszty ubezpieczenia, VAT, itp.)</w:t>
      </w:r>
    </w:p>
    <w:p w:rsidR="002755E4" w:rsidRPr="00B06EB0" w:rsidRDefault="002755E4" w:rsidP="00B035FF">
      <w:pPr>
        <w:pStyle w:val="Tekstpodstawowy"/>
        <w:widowControl w:val="0"/>
        <w:numPr>
          <w:ilvl w:val="0"/>
          <w:numId w:val="21"/>
        </w:numPr>
        <w:tabs>
          <w:tab w:val="clear" w:pos="3118"/>
          <w:tab w:val="left" w:pos="284"/>
        </w:tabs>
        <w:autoSpaceDE w:val="0"/>
        <w:ind w:left="284" w:hanging="357"/>
      </w:pPr>
      <w:r w:rsidRPr="00B06EB0">
        <w:rPr>
          <w:sz w:val="22"/>
        </w:rPr>
        <w:t>Wykonawca może podać tylko jedną cenę oferty.</w:t>
      </w:r>
    </w:p>
    <w:p w:rsidR="002755E4" w:rsidRDefault="002755E4" w:rsidP="00B035FF">
      <w:pPr>
        <w:pStyle w:val="Tekstpodstawowy"/>
        <w:widowControl w:val="0"/>
        <w:numPr>
          <w:ilvl w:val="0"/>
          <w:numId w:val="21"/>
        </w:numPr>
        <w:tabs>
          <w:tab w:val="clear" w:pos="3118"/>
          <w:tab w:val="left" w:pos="284"/>
        </w:tabs>
        <w:autoSpaceDE w:val="0"/>
        <w:ind w:left="284" w:hanging="357"/>
      </w:pPr>
      <w:r w:rsidRPr="00B06EB0">
        <w:rPr>
          <w:sz w:val="22"/>
        </w:rPr>
        <w:t>Wszystkie ceny w dokumentach ofertowych należy podać z dokładnością dwóch miejsc po przecinku.</w:t>
      </w:r>
    </w:p>
    <w:p w:rsidR="002755E4" w:rsidRPr="002755E4" w:rsidRDefault="002755E4" w:rsidP="00B035FF">
      <w:pPr>
        <w:pStyle w:val="Tekstpodstawowy"/>
        <w:widowControl w:val="0"/>
        <w:numPr>
          <w:ilvl w:val="0"/>
          <w:numId w:val="21"/>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rsidR="002755E4" w:rsidRPr="000B4695" w:rsidRDefault="002755E4">
      <w:pPr>
        <w:pStyle w:val="Tekstpodstawowy"/>
        <w:widowControl w:val="0"/>
        <w:tabs>
          <w:tab w:val="clear" w:pos="3118"/>
          <w:tab w:val="left" w:pos="284"/>
        </w:tabs>
        <w:autoSpaceDE w:val="0"/>
        <w:rPr>
          <w:sz w:val="22"/>
          <w:szCs w:val="22"/>
        </w:rPr>
      </w:pPr>
    </w:p>
    <w:tbl>
      <w:tblPr>
        <w:tblW w:w="9954" w:type="dxa"/>
        <w:tblInd w:w="-103" w:type="dxa"/>
        <w:tblLayout w:type="fixed"/>
        <w:tblCellMar>
          <w:left w:w="70" w:type="dxa"/>
          <w:right w:w="70" w:type="dxa"/>
        </w:tblCellMar>
        <w:tblLook w:val="0000"/>
      </w:tblPr>
      <w:tblGrid>
        <w:gridCol w:w="9954"/>
      </w:tblGrid>
      <w:tr w:rsidR="00DE3C0B" w:rsidRPr="000B4695"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B20DD2" w:rsidP="00EA0A44">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0B4695">
              <w:rPr>
                <w:sz w:val="22"/>
                <w:szCs w:val="22"/>
                <w:lang w:eastAsia="pl-PL"/>
              </w:rPr>
              <w:t>XV</w:t>
            </w:r>
            <w:r w:rsidR="00DE3C0B" w:rsidRPr="000B4695">
              <w:rPr>
                <w:sz w:val="22"/>
                <w:szCs w:val="22"/>
                <w:lang w:eastAsia="pl-PL"/>
              </w:rPr>
              <w:t>. INFORMACJE DOTYCZĄCE WALUT OBCYCH, W JAKICH MOGĄ BYĆ  PROWADZONE ROZLICZENIA MIĘDZY ZAMAWIAJĄCYM A WYKO</w:t>
            </w:r>
            <w:r w:rsidR="00DE3C0B" w:rsidRPr="000B4695">
              <w:rPr>
                <w:sz w:val="22"/>
                <w:szCs w:val="22"/>
                <w:lang w:eastAsia="pl-PL"/>
              </w:rPr>
              <w:softHyphen/>
              <w:t>NAWCĄ</w:t>
            </w:r>
          </w:p>
        </w:tc>
      </w:tr>
    </w:tbl>
    <w:p w:rsidR="00DE3C0B" w:rsidRPr="000B4695" w:rsidRDefault="00DE3C0B">
      <w:pPr>
        <w:pStyle w:val="pkt1"/>
        <w:shd w:val="clear" w:color="auto" w:fill="FFFFFF"/>
        <w:tabs>
          <w:tab w:val="clear" w:pos="708"/>
          <w:tab w:val="left" w:pos="0"/>
          <w:tab w:val="left" w:pos="142"/>
        </w:tabs>
        <w:spacing w:before="0" w:after="0"/>
        <w:ind w:left="0" w:firstLine="0"/>
        <w:rPr>
          <w:sz w:val="22"/>
          <w:szCs w:val="22"/>
        </w:rPr>
      </w:pPr>
      <w:r w:rsidRPr="000B4695">
        <w:rPr>
          <w:sz w:val="22"/>
          <w:szCs w:val="22"/>
        </w:rPr>
        <w:t>Zamawiający nie dopuszcza podania ceny ofertowej i jej elementów w walutach obcych. Wszystkie rozliczenia między Zamawiającym, a Wykonawcą prowadzone będą w polskich jednostkach pieniężnych.</w:t>
      </w:r>
    </w:p>
    <w:p w:rsidR="00DE3C0B" w:rsidRPr="000B4695" w:rsidRDefault="00DE3C0B">
      <w:pPr>
        <w:shd w:val="clear" w:color="auto" w:fill="FFFFFF"/>
        <w:tabs>
          <w:tab w:val="left" w:pos="0"/>
        </w:tabs>
        <w:rPr>
          <w:sz w:val="22"/>
          <w:szCs w:val="22"/>
        </w:rPr>
      </w:pPr>
    </w:p>
    <w:tbl>
      <w:tblPr>
        <w:tblW w:w="9954" w:type="dxa"/>
        <w:tblInd w:w="-103" w:type="dxa"/>
        <w:tblLayout w:type="fixed"/>
        <w:tblCellMar>
          <w:left w:w="70" w:type="dxa"/>
          <w:right w:w="70" w:type="dxa"/>
        </w:tblCellMar>
        <w:tblLook w:val="0000"/>
      </w:tblPr>
      <w:tblGrid>
        <w:gridCol w:w="9954"/>
      </w:tblGrid>
      <w:tr w:rsidR="00DE3C0B" w:rsidRPr="000B4695"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B20DD2" w:rsidP="00EA0A44">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0B4695">
              <w:rPr>
                <w:sz w:val="22"/>
                <w:szCs w:val="22"/>
                <w:lang w:eastAsia="pl-PL"/>
              </w:rPr>
              <w:t>XVI</w:t>
            </w:r>
            <w:r w:rsidR="00DE3C0B" w:rsidRPr="000B4695">
              <w:rPr>
                <w:sz w:val="22"/>
                <w:szCs w:val="22"/>
                <w:lang w:eastAsia="pl-PL"/>
              </w:rPr>
              <w:t>. OPIS KRYTERIÓW, KTÓRYMI ZAMAWIAJĄCY BĘDZIE SIĘ KIEROWAŁ PRZY  WYBORZE OFERTY, WRAZ Z PODANIEM ZNACZENIA TYCH KRYTERIÓW I SPOSOBU OCENY OFERT</w:t>
            </w:r>
          </w:p>
        </w:tc>
      </w:tr>
    </w:tbl>
    <w:p w:rsidR="007F6CA9" w:rsidRPr="000723C0" w:rsidRDefault="007F6CA9" w:rsidP="0017100A">
      <w:pPr>
        <w:numPr>
          <w:ilvl w:val="6"/>
          <w:numId w:val="28"/>
        </w:numPr>
        <w:tabs>
          <w:tab w:val="left" w:pos="360"/>
          <w:tab w:val="left" w:pos="1080"/>
          <w:tab w:val="left" w:pos="3118"/>
        </w:tabs>
        <w:ind w:left="426" w:hanging="426"/>
        <w:jc w:val="both"/>
        <w:rPr>
          <w:sz w:val="22"/>
          <w:szCs w:val="22"/>
        </w:rPr>
      </w:pPr>
      <w:r>
        <w:rPr>
          <w:sz w:val="22"/>
          <w:szCs w:val="22"/>
        </w:rPr>
        <w:t>1.</w:t>
      </w:r>
      <w:r>
        <w:rPr>
          <w:sz w:val="22"/>
          <w:szCs w:val="22"/>
        </w:rPr>
        <w:tab/>
      </w:r>
      <w:r w:rsidRPr="000723C0">
        <w:rPr>
          <w:sz w:val="22"/>
          <w:szCs w:val="22"/>
        </w:rPr>
        <w:t xml:space="preserve">Zamawiający wybierze ofertę najkorzystniejszą na podstawie kryteriów wyboru ofert określonych  </w:t>
      </w:r>
      <w:r w:rsidRPr="000723C0">
        <w:rPr>
          <w:sz w:val="22"/>
          <w:szCs w:val="22"/>
        </w:rPr>
        <w:br/>
        <w:t>w specyfikacji istotnych warunków zamówienia.</w:t>
      </w:r>
    </w:p>
    <w:p w:rsidR="007F6CA9" w:rsidRPr="000723C0" w:rsidRDefault="007F6CA9" w:rsidP="0017100A">
      <w:pPr>
        <w:numPr>
          <w:ilvl w:val="6"/>
          <w:numId w:val="28"/>
        </w:numPr>
        <w:tabs>
          <w:tab w:val="left" w:pos="0"/>
          <w:tab w:val="left" w:pos="360"/>
          <w:tab w:val="left" w:pos="1080"/>
          <w:tab w:val="left" w:pos="3118"/>
        </w:tabs>
        <w:jc w:val="both"/>
        <w:rPr>
          <w:sz w:val="22"/>
          <w:szCs w:val="22"/>
        </w:rPr>
      </w:pPr>
      <w:r>
        <w:rPr>
          <w:sz w:val="22"/>
          <w:szCs w:val="22"/>
        </w:rPr>
        <w:t>2.</w:t>
      </w:r>
      <w:r>
        <w:rPr>
          <w:sz w:val="22"/>
          <w:szCs w:val="22"/>
        </w:rPr>
        <w:tab/>
      </w:r>
      <w:r w:rsidRPr="000723C0">
        <w:rPr>
          <w:sz w:val="22"/>
          <w:szCs w:val="22"/>
        </w:rPr>
        <w:t xml:space="preserve">Przy wyborze ofert Zamawiający będzie się kierował następującymi kryteriami: </w:t>
      </w:r>
    </w:p>
    <w:tbl>
      <w:tblPr>
        <w:tblW w:w="0" w:type="auto"/>
        <w:tblInd w:w="414" w:type="dxa"/>
        <w:tblLayout w:type="fixed"/>
        <w:tblCellMar>
          <w:left w:w="70" w:type="dxa"/>
          <w:right w:w="70" w:type="dxa"/>
        </w:tblCellMar>
        <w:tblLook w:val="0000"/>
      </w:tblPr>
      <w:tblGrid>
        <w:gridCol w:w="586"/>
        <w:gridCol w:w="3861"/>
        <w:gridCol w:w="1802"/>
      </w:tblGrid>
      <w:tr w:rsidR="007F6CA9" w:rsidRPr="000B4695" w:rsidTr="00E31220">
        <w:tc>
          <w:tcPr>
            <w:tcW w:w="586"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jc w:val="both"/>
              <w:rPr>
                <w:b/>
                <w:sz w:val="22"/>
                <w:szCs w:val="22"/>
              </w:rPr>
            </w:pPr>
            <w:r w:rsidRPr="000B4695">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jc w:val="center"/>
              <w:rPr>
                <w:b/>
                <w:sz w:val="22"/>
                <w:szCs w:val="22"/>
              </w:rPr>
            </w:pPr>
            <w:r w:rsidRPr="000B4695">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7F6CA9" w:rsidRPr="000B4695" w:rsidRDefault="007F6CA9" w:rsidP="00E31220">
            <w:pPr>
              <w:tabs>
                <w:tab w:val="left" w:pos="0"/>
                <w:tab w:val="left" w:pos="3118"/>
              </w:tabs>
              <w:jc w:val="center"/>
            </w:pPr>
            <w:r w:rsidRPr="000B4695">
              <w:rPr>
                <w:b/>
                <w:sz w:val="22"/>
                <w:szCs w:val="22"/>
              </w:rPr>
              <w:t>RANGA</w:t>
            </w:r>
          </w:p>
        </w:tc>
      </w:tr>
      <w:tr w:rsidR="007F6CA9" w:rsidRPr="000B4695" w:rsidTr="00E31220">
        <w:tc>
          <w:tcPr>
            <w:tcW w:w="586"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jc w:val="center"/>
              <w:rPr>
                <w:sz w:val="22"/>
                <w:szCs w:val="22"/>
              </w:rPr>
            </w:pPr>
            <w:r w:rsidRPr="000B4695">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rPr>
                <w:sz w:val="22"/>
                <w:szCs w:val="22"/>
              </w:rPr>
            </w:pPr>
            <w:r w:rsidRPr="000B4695">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7F6CA9" w:rsidRPr="000B4695" w:rsidRDefault="007F6CA9" w:rsidP="00E31220">
            <w:pPr>
              <w:tabs>
                <w:tab w:val="left" w:pos="0"/>
                <w:tab w:val="left" w:pos="3118"/>
              </w:tabs>
              <w:jc w:val="center"/>
            </w:pPr>
            <w:r w:rsidRPr="000B4695">
              <w:rPr>
                <w:sz w:val="22"/>
                <w:szCs w:val="22"/>
              </w:rPr>
              <w:t xml:space="preserve"> 60%</w:t>
            </w:r>
          </w:p>
        </w:tc>
      </w:tr>
      <w:tr w:rsidR="007F6CA9" w:rsidRPr="000B4695" w:rsidTr="00E31220">
        <w:tc>
          <w:tcPr>
            <w:tcW w:w="586"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jc w:val="center"/>
              <w:rPr>
                <w:sz w:val="22"/>
                <w:szCs w:val="22"/>
              </w:rPr>
            </w:pPr>
            <w:r>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rsidR="007F6CA9" w:rsidRPr="000B4695" w:rsidRDefault="007F6CA9" w:rsidP="00E31220">
            <w:pPr>
              <w:tabs>
                <w:tab w:val="left" w:pos="0"/>
                <w:tab w:val="left" w:pos="3118"/>
              </w:tabs>
              <w:rPr>
                <w:sz w:val="22"/>
                <w:szCs w:val="22"/>
              </w:rPr>
            </w:pPr>
            <w:r w:rsidRPr="000B4695">
              <w:rPr>
                <w:sz w:val="22"/>
                <w:szCs w:val="22"/>
              </w:rPr>
              <w:t xml:space="preserve">Termin </w:t>
            </w:r>
            <w:r>
              <w:rPr>
                <w:sz w:val="22"/>
                <w:szCs w:val="22"/>
              </w:rPr>
              <w:t xml:space="preserve">dostawy  </w:t>
            </w:r>
            <w:r w:rsidRPr="000B4695">
              <w:rPr>
                <w:sz w:val="22"/>
                <w:szCs w:val="22"/>
              </w:rPr>
              <w:t xml:space="preserve"> </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7F6CA9" w:rsidRPr="000B4695" w:rsidRDefault="007F6CA9" w:rsidP="00E31220">
            <w:pPr>
              <w:tabs>
                <w:tab w:val="left" w:pos="0"/>
                <w:tab w:val="left" w:pos="3118"/>
              </w:tabs>
              <w:jc w:val="center"/>
            </w:pPr>
            <w:r>
              <w:rPr>
                <w:sz w:val="22"/>
                <w:szCs w:val="22"/>
              </w:rPr>
              <w:t xml:space="preserve"> 40</w:t>
            </w:r>
            <w:r w:rsidRPr="000B4695">
              <w:rPr>
                <w:sz w:val="22"/>
                <w:szCs w:val="22"/>
              </w:rPr>
              <w:t>%</w:t>
            </w:r>
          </w:p>
        </w:tc>
      </w:tr>
    </w:tbl>
    <w:p w:rsidR="007F6CA9" w:rsidRPr="000B4695" w:rsidRDefault="007F6CA9" w:rsidP="007F6CA9">
      <w:pPr>
        <w:tabs>
          <w:tab w:val="left" w:pos="0"/>
          <w:tab w:val="left" w:pos="567"/>
        </w:tabs>
        <w:jc w:val="both"/>
        <w:rPr>
          <w:b/>
          <w:sz w:val="22"/>
          <w:szCs w:val="22"/>
        </w:rPr>
      </w:pPr>
    </w:p>
    <w:p w:rsidR="007F6CA9" w:rsidRDefault="007F6CA9" w:rsidP="007F6CA9">
      <w:pPr>
        <w:tabs>
          <w:tab w:val="left" w:pos="0"/>
          <w:tab w:val="left" w:pos="3118"/>
        </w:tabs>
        <w:jc w:val="both"/>
        <w:rPr>
          <w:b/>
          <w:sz w:val="22"/>
          <w:szCs w:val="22"/>
          <w:u w:val="single"/>
        </w:rPr>
      </w:pPr>
      <w:r w:rsidRPr="000B4695">
        <w:rPr>
          <w:b/>
          <w:sz w:val="22"/>
          <w:szCs w:val="22"/>
          <w:u w:val="single"/>
        </w:rPr>
        <w:t>Sposób obliczania wartości punktowej poszczególnych kryteriów:</w:t>
      </w:r>
    </w:p>
    <w:p w:rsidR="007F6CA9" w:rsidRPr="000B4695" w:rsidRDefault="007F6CA9" w:rsidP="007F6CA9">
      <w:pPr>
        <w:tabs>
          <w:tab w:val="left" w:pos="0"/>
          <w:tab w:val="left" w:pos="3118"/>
        </w:tabs>
        <w:jc w:val="both"/>
        <w:rPr>
          <w:sz w:val="22"/>
          <w:szCs w:val="22"/>
        </w:rPr>
      </w:pPr>
    </w:p>
    <w:p w:rsidR="00A7744A" w:rsidRPr="00817B7E" w:rsidRDefault="00A7744A" w:rsidP="00A7744A">
      <w:pPr>
        <w:pStyle w:val="Akapitzlist"/>
        <w:numPr>
          <w:ilvl w:val="4"/>
          <w:numId w:val="7"/>
        </w:numPr>
        <w:tabs>
          <w:tab w:val="clear" w:pos="3600"/>
          <w:tab w:val="left" w:pos="360"/>
          <w:tab w:val="left" w:pos="1080"/>
          <w:tab w:val="left" w:pos="3118"/>
        </w:tabs>
        <w:suppressAutoHyphens w:val="0"/>
        <w:autoSpaceDE w:val="0"/>
        <w:autoSpaceDN w:val="0"/>
        <w:adjustRightInd w:val="0"/>
        <w:ind w:left="284" w:hanging="284"/>
        <w:jc w:val="both"/>
        <w:rPr>
          <w:sz w:val="22"/>
          <w:szCs w:val="22"/>
        </w:rPr>
      </w:pPr>
      <w:r>
        <w:rPr>
          <w:sz w:val="22"/>
          <w:szCs w:val="22"/>
        </w:rPr>
        <w:t>k</w:t>
      </w:r>
      <w:r w:rsidRPr="000B4695">
        <w:rPr>
          <w:sz w:val="22"/>
          <w:szCs w:val="22"/>
        </w:rPr>
        <w:t xml:space="preserve">ryterium „cena” </w:t>
      </w:r>
      <w:r w:rsidRPr="00817B7E">
        <w:rPr>
          <w:color w:val="000000"/>
          <w:kern w:val="0"/>
          <w:sz w:val="22"/>
          <w:szCs w:val="22"/>
          <w:lang w:eastAsia="pl-PL"/>
        </w:rPr>
        <w:t xml:space="preserve">rozpatrywane będzie na podstawie oferowanej ceny (z VAT) za wykonanie całości zamówienia, podanej przez Wykonawcę w ofercie </w:t>
      </w:r>
      <w:r w:rsidRPr="00817B7E">
        <w:rPr>
          <w:sz w:val="22"/>
          <w:szCs w:val="22"/>
        </w:rPr>
        <w:t>stosownie do poniższego wzoru:</w:t>
      </w:r>
    </w:p>
    <w:p w:rsidR="00A7744A" w:rsidRDefault="00A7744A" w:rsidP="007F6CA9">
      <w:pPr>
        <w:tabs>
          <w:tab w:val="left" w:pos="0"/>
          <w:tab w:val="left" w:pos="1701"/>
        </w:tabs>
        <w:jc w:val="both"/>
        <w:rPr>
          <w:sz w:val="22"/>
          <w:szCs w:val="22"/>
        </w:rPr>
      </w:pPr>
    </w:p>
    <w:p w:rsidR="007F6CA9" w:rsidRPr="000B4695" w:rsidRDefault="007F6CA9" w:rsidP="007F6CA9">
      <w:pPr>
        <w:tabs>
          <w:tab w:val="left" w:pos="0"/>
          <w:tab w:val="left" w:pos="1701"/>
        </w:tabs>
        <w:jc w:val="both"/>
        <w:rPr>
          <w:b/>
          <w:sz w:val="22"/>
          <w:szCs w:val="22"/>
        </w:rPr>
      </w:pPr>
      <w:r w:rsidRPr="000B4695">
        <w:rPr>
          <w:sz w:val="22"/>
          <w:szCs w:val="22"/>
        </w:rPr>
        <w:t xml:space="preserve">                                                        </w:t>
      </w:r>
      <w:r w:rsidRPr="000B4695">
        <w:rPr>
          <w:sz w:val="22"/>
          <w:szCs w:val="22"/>
        </w:rPr>
        <w:tab/>
      </w:r>
      <w:r>
        <w:rPr>
          <w:sz w:val="22"/>
          <w:szCs w:val="22"/>
        </w:rPr>
        <w:t xml:space="preserve">   </w:t>
      </w:r>
      <w:r w:rsidRPr="000B4695">
        <w:rPr>
          <w:b/>
          <w:sz w:val="22"/>
          <w:szCs w:val="22"/>
        </w:rPr>
        <w:t>C min</w:t>
      </w:r>
      <w:r w:rsidR="00A7744A">
        <w:rPr>
          <w:b/>
          <w:sz w:val="22"/>
          <w:szCs w:val="22"/>
        </w:rPr>
        <w:t>.</w:t>
      </w:r>
    </w:p>
    <w:p w:rsidR="007F6CA9" w:rsidRPr="000B4695" w:rsidRDefault="007F6CA9" w:rsidP="007F6CA9">
      <w:pPr>
        <w:tabs>
          <w:tab w:val="left" w:pos="0"/>
          <w:tab w:val="left" w:pos="1701"/>
        </w:tabs>
        <w:jc w:val="both"/>
        <w:rPr>
          <w:b/>
          <w:sz w:val="22"/>
          <w:szCs w:val="22"/>
        </w:rPr>
      </w:pPr>
      <w:r w:rsidRPr="000B4695">
        <w:rPr>
          <w:b/>
          <w:sz w:val="22"/>
          <w:szCs w:val="22"/>
        </w:rPr>
        <w:t xml:space="preserve">        Wartość punktowa ceny = R x  ----------------</w:t>
      </w:r>
    </w:p>
    <w:p w:rsidR="007F6CA9" w:rsidRPr="000B4695" w:rsidRDefault="007F6CA9" w:rsidP="007F6CA9">
      <w:pPr>
        <w:tabs>
          <w:tab w:val="left" w:pos="0"/>
          <w:tab w:val="left" w:pos="1701"/>
        </w:tabs>
        <w:jc w:val="both"/>
        <w:rPr>
          <w:sz w:val="22"/>
          <w:szCs w:val="22"/>
        </w:rPr>
      </w:pPr>
      <w:r w:rsidRPr="000B4695">
        <w:rPr>
          <w:b/>
          <w:sz w:val="22"/>
          <w:szCs w:val="22"/>
        </w:rPr>
        <w:t xml:space="preserve">                                                      </w:t>
      </w:r>
      <w:r w:rsidRPr="000B4695">
        <w:rPr>
          <w:b/>
          <w:sz w:val="22"/>
          <w:szCs w:val="22"/>
        </w:rPr>
        <w:tab/>
      </w:r>
      <w:r>
        <w:rPr>
          <w:b/>
          <w:sz w:val="22"/>
          <w:szCs w:val="22"/>
        </w:rPr>
        <w:t xml:space="preserve">   </w:t>
      </w:r>
      <w:r w:rsidRPr="000B4695">
        <w:rPr>
          <w:b/>
          <w:sz w:val="22"/>
          <w:szCs w:val="22"/>
        </w:rPr>
        <w:t>C ofer.</w:t>
      </w:r>
    </w:p>
    <w:p w:rsidR="007F6CA9" w:rsidRPr="000B4695" w:rsidRDefault="007F6CA9" w:rsidP="007F6CA9">
      <w:pPr>
        <w:tabs>
          <w:tab w:val="left" w:pos="0"/>
          <w:tab w:val="left" w:pos="1276"/>
        </w:tabs>
        <w:jc w:val="both"/>
        <w:rPr>
          <w:sz w:val="22"/>
          <w:szCs w:val="22"/>
        </w:rPr>
      </w:pPr>
      <w:r w:rsidRPr="000B4695">
        <w:rPr>
          <w:sz w:val="22"/>
          <w:szCs w:val="22"/>
        </w:rPr>
        <w:lastRenderedPageBreak/>
        <w:t xml:space="preserve">          R         – ranga </w:t>
      </w:r>
    </w:p>
    <w:p w:rsidR="007F6CA9" w:rsidRPr="000B4695" w:rsidRDefault="007F6CA9" w:rsidP="007F6CA9">
      <w:pPr>
        <w:tabs>
          <w:tab w:val="left" w:pos="0"/>
          <w:tab w:val="left" w:pos="1276"/>
        </w:tabs>
        <w:jc w:val="both"/>
        <w:rPr>
          <w:sz w:val="22"/>
          <w:szCs w:val="22"/>
        </w:rPr>
      </w:pPr>
      <w:r w:rsidRPr="000B4695">
        <w:rPr>
          <w:sz w:val="22"/>
          <w:szCs w:val="22"/>
        </w:rPr>
        <w:t xml:space="preserve">          C min. – cena minimalna</w:t>
      </w:r>
    </w:p>
    <w:p w:rsidR="007F6CA9" w:rsidRPr="000B4695" w:rsidRDefault="007F6CA9" w:rsidP="007F6CA9">
      <w:pPr>
        <w:tabs>
          <w:tab w:val="left" w:pos="0"/>
          <w:tab w:val="left" w:pos="1276"/>
          <w:tab w:val="left" w:pos="3118"/>
        </w:tabs>
        <w:jc w:val="both"/>
        <w:rPr>
          <w:sz w:val="22"/>
          <w:szCs w:val="22"/>
        </w:rPr>
      </w:pPr>
      <w:r w:rsidRPr="000B4695">
        <w:rPr>
          <w:sz w:val="22"/>
          <w:szCs w:val="22"/>
        </w:rPr>
        <w:t xml:space="preserve">          C ofer. – cena oferowana</w:t>
      </w:r>
    </w:p>
    <w:p w:rsidR="007F6CA9" w:rsidRDefault="007F6CA9" w:rsidP="007F6CA9">
      <w:pPr>
        <w:tabs>
          <w:tab w:val="left" w:pos="0"/>
          <w:tab w:val="left" w:pos="1276"/>
          <w:tab w:val="left" w:pos="3118"/>
        </w:tabs>
        <w:jc w:val="both"/>
        <w:rPr>
          <w:sz w:val="22"/>
          <w:szCs w:val="22"/>
        </w:rPr>
      </w:pPr>
    </w:p>
    <w:p w:rsidR="007F6CA9" w:rsidRDefault="007F6CA9" w:rsidP="00B035FF">
      <w:pPr>
        <w:numPr>
          <w:ilvl w:val="4"/>
          <w:numId w:val="7"/>
        </w:numPr>
        <w:tabs>
          <w:tab w:val="clear" w:pos="3600"/>
          <w:tab w:val="left" w:pos="0"/>
          <w:tab w:val="num" w:pos="284"/>
          <w:tab w:val="left" w:pos="360"/>
        </w:tabs>
        <w:ind w:left="284" w:hanging="284"/>
        <w:jc w:val="both"/>
        <w:rPr>
          <w:sz w:val="22"/>
          <w:szCs w:val="22"/>
        </w:rPr>
      </w:pPr>
      <w:r w:rsidRPr="00BE36F7">
        <w:rPr>
          <w:sz w:val="22"/>
          <w:szCs w:val="22"/>
        </w:rPr>
        <w:t xml:space="preserve">kryterium „termin dostawy” rozpatrywane będzie na podstawie terminu podanego przez Wykonawcę w formularzu Oferty. </w:t>
      </w:r>
    </w:p>
    <w:p w:rsidR="007F6CA9" w:rsidRPr="00BE36F7" w:rsidRDefault="007F6CA9" w:rsidP="007F6CA9">
      <w:pPr>
        <w:tabs>
          <w:tab w:val="left" w:pos="0"/>
          <w:tab w:val="left" w:pos="360"/>
          <w:tab w:val="num" w:pos="1440"/>
        </w:tabs>
        <w:ind w:left="284"/>
        <w:jc w:val="both"/>
        <w:rPr>
          <w:sz w:val="22"/>
          <w:szCs w:val="22"/>
        </w:rPr>
      </w:pPr>
    </w:p>
    <w:p w:rsidR="007F6CA9" w:rsidRPr="00BE36F7" w:rsidRDefault="007F6CA9" w:rsidP="007F6CA9">
      <w:pPr>
        <w:tabs>
          <w:tab w:val="left" w:pos="284"/>
        </w:tabs>
        <w:ind w:left="284"/>
        <w:jc w:val="both"/>
        <w:rPr>
          <w:sz w:val="22"/>
          <w:szCs w:val="22"/>
        </w:rPr>
      </w:pPr>
      <w:r w:rsidRPr="00BE36F7">
        <w:rPr>
          <w:sz w:val="22"/>
          <w:szCs w:val="22"/>
        </w:rPr>
        <w:t xml:space="preserve">Maksymalny wymagany przez Zamawiającego termin dostawy wynosi </w:t>
      </w:r>
      <w:r w:rsidR="005A6FCB">
        <w:rPr>
          <w:sz w:val="22"/>
          <w:szCs w:val="22"/>
        </w:rPr>
        <w:t>6</w:t>
      </w:r>
      <w:r w:rsidRPr="00BE36F7">
        <w:rPr>
          <w:sz w:val="22"/>
          <w:szCs w:val="22"/>
        </w:rPr>
        <w:t xml:space="preserve"> dni (</w:t>
      </w:r>
      <w:r>
        <w:rPr>
          <w:sz w:val="22"/>
          <w:szCs w:val="22"/>
        </w:rPr>
        <w:t>roboczych</w:t>
      </w:r>
      <w:r w:rsidRPr="00BE36F7">
        <w:rPr>
          <w:sz w:val="22"/>
          <w:szCs w:val="22"/>
        </w:rPr>
        <w:t>)</w:t>
      </w:r>
    </w:p>
    <w:p w:rsidR="007F6CA9" w:rsidRPr="00BE36F7" w:rsidRDefault="007F6CA9" w:rsidP="007F6CA9">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2 dni</w:t>
      </w:r>
      <w:r w:rsidRPr="00BE36F7">
        <w:rPr>
          <w:sz w:val="22"/>
          <w:szCs w:val="22"/>
        </w:rPr>
        <w:t xml:space="preserve"> Wykonawca otrzyma – </w:t>
      </w:r>
      <w:r w:rsidR="005A6FCB">
        <w:rPr>
          <w:b/>
          <w:sz w:val="22"/>
          <w:szCs w:val="22"/>
        </w:rPr>
        <w:t>4</w:t>
      </w:r>
      <w:r w:rsidRPr="00BE36F7">
        <w:rPr>
          <w:b/>
          <w:sz w:val="22"/>
          <w:szCs w:val="22"/>
        </w:rPr>
        <w:t>0 pkt.</w:t>
      </w:r>
    </w:p>
    <w:p w:rsidR="007F6CA9" w:rsidRPr="00BE36F7" w:rsidRDefault="007F6CA9" w:rsidP="007F6CA9">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3 dni</w:t>
      </w:r>
      <w:r w:rsidRPr="00BE36F7">
        <w:rPr>
          <w:sz w:val="22"/>
          <w:szCs w:val="22"/>
        </w:rPr>
        <w:t xml:space="preserve"> Wykonawca otrzyma – </w:t>
      </w:r>
      <w:r w:rsidR="005A6FCB">
        <w:rPr>
          <w:b/>
          <w:sz w:val="22"/>
          <w:szCs w:val="22"/>
        </w:rPr>
        <w:t>3</w:t>
      </w:r>
      <w:r w:rsidRPr="00BE36F7">
        <w:rPr>
          <w:b/>
          <w:sz w:val="22"/>
          <w:szCs w:val="22"/>
        </w:rPr>
        <w:t>0 pkt.</w:t>
      </w:r>
    </w:p>
    <w:p w:rsidR="007F6CA9" w:rsidRPr="00BE36F7" w:rsidRDefault="007F6CA9" w:rsidP="007F6CA9">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4 dni</w:t>
      </w:r>
      <w:r w:rsidRPr="00BE36F7">
        <w:rPr>
          <w:sz w:val="22"/>
          <w:szCs w:val="22"/>
        </w:rPr>
        <w:t xml:space="preserve"> Wykonawca otrzyma – </w:t>
      </w:r>
      <w:r w:rsidR="005A6FCB">
        <w:rPr>
          <w:b/>
          <w:sz w:val="22"/>
          <w:szCs w:val="22"/>
        </w:rPr>
        <w:t>2</w:t>
      </w:r>
      <w:r w:rsidRPr="00BE36F7">
        <w:rPr>
          <w:b/>
          <w:sz w:val="22"/>
          <w:szCs w:val="22"/>
        </w:rPr>
        <w:t>0 pkt.</w:t>
      </w:r>
    </w:p>
    <w:p w:rsidR="007F6CA9" w:rsidRDefault="007F6CA9" w:rsidP="007F6CA9">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5 dni</w:t>
      </w:r>
      <w:r w:rsidRPr="00BE36F7">
        <w:rPr>
          <w:sz w:val="22"/>
          <w:szCs w:val="22"/>
        </w:rPr>
        <w:t xml:space="preserve"> Wykonawca otrzyma – </w:t>
      </w:r>
      <w:r w:rsidR="005A6FCB" w:rsidRPr="005A6FCB">
        <w:rPr>
          <w:b/>
          <w:sz w:val="22"/>
          <w:szCs w:val="22"/>
        </w:rPr>
        <w:t>1</w:t>
      </w:r>
      <w:r w:rsidRPr="00BE36F7">
        <w:rPr>
          <w:b/>
          <w:sz w:val="22"/>
          <w:szCs w:val="22"/>
        </w:rPr>
        <w:t>0 pkt.</w:t>
      </w:r>
    </w:p>
    <w:p w:rsidR="005A6FCB" w:rsidRPr="00BE36F7" w:rsidRDefault="005A6FCB" w:rsidP="005A6FCB">
      <w:pPr>
        <w:tabs>
          <w:tab w:val="left" w:pos="0"/>
          <w:tab w:val="left" w:pos="284"/>
        </w:tabs>
        <w:ind w:left="284"/>
        <w:jc w:val="both"/>
        <w:rPr>
          <w:b/>
          <w:sz w:val="22"/>
          <w:szCs w:val="22"/>
        </w:rPr>
      </w:pPr>
      <w:r w:rsidRPr="00BE36F7">
        <w:rPr>
          <w:sz w:val="22"/>
          <w:szCs w:val="22"/>
        </w:rPr>
        <w:t xml:space="preserve">Za termin dostawy wynoszący </w:t>
      </w:r>
      <w:r>
        <w:rPr>
          <w:b/>
          <w:sz w:val="22"/>
          <w:szCs w:val="22"/>
        </w:rPr>
        <w:t>6 d</w:t>
      </w:r>
      <w:r w:rsidRPr="00BE36F7">
        <w:rPr>
          <w:b/>
          <w:sz w:val="22"/>
          <w:szCs w:val="22"/>
        </w:rPr>
        <w:t>ni</w:t>
      </w:r>
      <w:r w:rsidRPr="00BE36F7">
        <w:rPr>
          <w:sz w:val="22"/>
          <w:szCs w:val="22"/>
        </w:rPr>
        <w:t xml:space="preserve"> Wykonawca otrzyma – </w:t>
      </w:r>
      <w:r w:rsidRPr="00BE36F7">
        <w:rPr>
          <w:b/>
          <w:sz w:val="22"/>
          <w:szCs w:val="22"/>
        </w:rPr>
        <w:t>0 pkt.</w:t>
      </w:r>
    </w:p>
    <w:p w:rsidR="005A6FCB" w:rsidRPr="00BE36F7" w:rsidRDefault="005A6FCB" w:rsidP="007F6CA9">
      <w:pPr>
        <w:tabs>
          <w:tab w:val="left" w:pos="0"/>
          <w:tab w:val="left" w:pos="284"/>
        </w:tabs>
        <w:ind w:left="284"/>
        <w:jc w:val="both"/>
        <w:rPr>
          <w:b/>
          <w:sz w:val="22"/>
          <w:szCs w:val="22"/>
        </w:rPr>
      </w:pPr>
    </w:p>
    <w:p w:rsidR="007F6CA9" w:rsidRDefault="007F6CA9" w:rsidP="007F6CA9">
      <w:pPr>
        <w:tabs>
          <w:tab w:val="left" w:pos="284"/>
        </w:tabs>
        <w:ind w:left="284"/>
        <w:jc w:val="both"/>
        <w:rPr>
          <w:i/>
          <w:sz w:val="22"/>
          <w:szCs w:val="22"/>
        </w:rPr>
      </w:pPr>
    </w:p>
    <w:p w:rsidR="007F6CA9" w:rsidRPr="00BE36F7" w:rsidRDefault="007F6CA9" w:rsidP="007F6CA9">
      <w:pPr>
        <w:tabs>
          <w:tab w:val="left" w:pos="284"/>
        </w:tabs>
        <w:ind w:left="284"/>
        <w:jc w:val="both"/>
        <w:rPr>
          <w:i/>
          <w:sz w:val="22"/>
          <w:szCs w:val="22"/>
        </w:rPr>
      </w:pPr>
      <w:r w:rsidRPr="00BE36F7">
        <w:rPr>
          <w:i/>
          <w:sz w:val="22"/>
          <w:szCs w:val="22"/>
        </w:rPr>
        <w:t>W przypadku podania przez Wykonawcę dłuższego terminu dostawy niż wymagany lub niewpisanie żadnego terminu w ofercie, oferta Wykonawcy zostanie odrzucona na podstawie art. 226 ust.1 pkt. 5 ustawy Prawo zamówień publicznych, jako niezgodna z warunkami zamówienia..</w:t>
      </w:r>
    </w:p>
    <w:p w:rsidR="007F6CA9" w:rsidRPr="00BE36F7" w:rsidRDefault="007F6CA9" w:rsidP="007F6CA9">
      <w:pPr>
        <w:tabs>
          <w:tab w:val="left" w:pos="0"/>
          <w:tab w:val="left" w:pos="284"/>
          <w:tab w:val="left" w:pos="5937"/>
        </w:tabs>
        <w:rPr>
          <w:sz w:val="22"/>
          <w:szCs w:val="22"/>
        </w:rPr>
      </w:pPr>
      <w:r w:rsidRPr="00BE36F7">
        <w:rPr>
          <w:sz w:val="22"/>
          <w:szCs w:val="22"/>
        </w:rPr>
        <w:tab/>
      </w:r>
    </w:p>
    <w:p w:rsidR="007F6CA9" w:rsidRPr="000B4695" w:rsidRDefault="007F6CA9" w:rsidP="007F6CA9">
      <w:pPr>
        <w:tabs>
          <w:tab w:val="left" w:pos="0"/>
          <w:tab w:val="left" w:pos="3118"/>
        </w:tabs>
        <w:jc w:val="both"/>
        <w:rPr>
          <w:sz w:val="22"/>
          <w:szCs w:val="22"/>
        </w:rPr>
      </w:pPr>
      <w:r w:rsidRPr="000B4695">
        <w:rPr>
          <w:b/>
          <w:sz w:val="22"/>
          <w:szCs w:val="22"/>
          <w:u w:val="single"/>
        </w:rPr>
        <w:t>Ocena końcowa oferty.</w:t>
      </w:r>
    </w:p>
    <w:p w:rsidR="007F6CA9" w:rsidRPr="000B4695" w:rsidRDefault="007F6CA9" w:rsidP="007F6CA9">
      <w:pPr>
        <w:tabs>
          <w:tab w:val="left" w:pos="0"/>
          <w:tab w:val="left" w:pos="3118"/>
        </w:tabs>
        <w:jc w:val="both"/>
        <w:rPr>
          <w:sz w:val="22"/>
          <w:szCs w:val="22"/>
        </w:rPr>
      </w:pPr>
      <w:r w:rsidRPr="000B4695">
        <w:rPr>
          <w:sz w:val="22"/>
          <w:szCs w:val="22"/>
        </w:rPr>
        <w:t>Ocena końcowa oferty stanowi sumę punktów uzyskanych za kryteria wymienione w pkt. 2.</w:t>
      </w:r>
    </w:p>
    <w:p w:rsidR="007F6CA9" w:rsidRDefault="007F6CA9" w:rsidP="007F6CA9">
      <w:pPr>
        <w:tabs>
          <w:tab w:val="left" w:pos="0"/>
          <w:tab w:val="left" w:pos="3118"/>
        </w:tabs>
        <w:jc w:val="both"/>
        <w:rPr>
          <w:sz w:val="22"/>
          <w:szCs w:val="22"/>
        </w:rPr>
      </w:pPr>
      <w:r w:rsidRPr="00B21B99">
        <w:rPr>
          <w:sz w:val="22"/>
          <w:szCs w:val="22"/>
        </w:rPr>
        <w:t xml:space="preserve">Oferta, która przedstawia najkorzystniejszy bilans (maksymalna liczba przyznanych punktów w oparciu o ustalone kryteria) </w:t>
      </w:r>
      <w:r>
        <w:rPr>
          <w:sz w:val="22"/>
          <w:szCs w:val="22"/>
        </w:rPr>
        <w:t xml:space="preserve">oraz niepodlegająca odrzuceniu, </w:t>
      </w:r>
      <w:r w:rsidRPr="00B21B99">
        <w:rPr>
          <w:sz w:val="22"/>
          <w:szCs w:val="22"/>
        </w:rPr>
        <w:t>zostanie uznana za najkorzystniejszą, pozostałe oferty zostaną sklasyfikowane</w:t>
      </w:r>
      <w:r>
        <w:rPr>
          <w:sz w:val="22"/>
          <w:szCs w:val="22"/>
        </w:rPr>
        <w:t xml:space="preserve"> </w:t>
      </w:r>
      <w:r w:rsidRPr="00B21B99">
        <w:rPr>
          <w:sz w:val="22"/>
          <w:szCs w:val="22"/>
        </w:rPr>
        <w:t>zgodnie z ilością uzyskanych punktów.</w:t>
      </w:r>
    </w:p>
    <w:p w:rsidR="00B20DD2" w:rsidRPr="000B4695"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tblPr>
      <w:tblGrid>
        <w:gridCol w:w="9632"/>
      </w:tblGrid>
      <w:tr w:rsidR="00B20DD2" w:rsidRPr="000B4695"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0B4695" w:rsidRDefault="00B20DD2" w:rsidP="00EA0A44">
            <w:pPr>
              <w:shd w:val="clear" w:color="auto" w:fill="FFFFFF"/>
              <w:tabs>
                <w:tab w:val="left" w:pos="0"/>
              </w:tabs>
              <w:jc w:val="both"/>
              <w:rPr>
                <w:b/>
                <w:sz w:val="22"/>
                <w:szCs w:val="22"/>
              </w:rPr>
            </w:pPr>
            <w:r w:rsidRPr="000B4695">
              <w:rPr>
                <w:b/>
                <w:sz w:val="22"/>
                <w:szCs w:val="22"/>
              </w:rPr>
              <w:t xml:space="preserve">XVII. PROJEKTOWANE POSTANOWIENIA UMOWY W SPRAWIE ZAMÓWIENIA PUBLICZNEGO, KTÓRE ZOSTANĄ WPROWADZONE DO TREŚCI UMOWY  </w:t>
            </w:r>
          </w:p>
        </w:tc>
      </w:tr>
    </w:tbl>
    <w:p w:rsidR="00181E10" w:rsidRPr="00986DC8" w:rsidRDefault="00181E10" w:rsidP="00181E10">
      <w:pPr>
        <w:shd w:val="clear" w:color="auto" w:fill="FFFFFF"/>
        <w:suppressAutoHyphens w:val="0"/>
        <w:autoSpaceDE w:val="0"/>
        <w:autoSpaceDN w:val="0"/>
        <w:adjustRightInd w:val="0"/>
        <w:jc w:val="both"/>
        <w:rPr>
          <w:bCs/>
          <w:kern w:val="0"/>
          <w:sz w:val="22"/>
          <w:szCs w:val="22"/>
          <w:lang w:eastAsia="pl-PL"/>
        </w:rPr>
      </w:pPr>
      <w:r w:rsidRPr="00986DC8">
        <w:rPr>
          <w:kern w:val="0"/>
          <w:sz w:val="22"/>
          <w:szCs w:val="22"/>
          <w:lang w:eastAsia="pl-PL"/>
        </w:rPr>
        <w:t xml:space="preserve">Zamawiający wymaga od Wykonawcy, aby zawarł z nim umowę w sprawie zamówienia publicznego na warunkach określonych w projekcie umowy stanowiącym </w:t>
      </w:r>
      <w:r w:rsidRPr="00986DC8">
        <w:rPr>
          <w:bCs/>
          <w:kern w:val="0"/>
          <w:sz w:val="22"/>
          <w:szCs w:val="22"/>
          <w:lang w:eastAsia="pl-PL"/>
        </w:rPr>
        <w:t xml:space="preserve">załącznik nr </w:t>
      </w:r>
      <w:r w:rsidR="00986DC8" w:rsidRPr="00986DC8">
        <w:rPr>
          <w:bCs/>
          <w:kern w:val="0"/>
          <w:sz w:val="22"/>
          <w:szCs w:val="22"/>
          <w:lang w:eastAsia="pl-PL"/>
        </w:rPr>
        <w:t>4</w:t>
      </w:r>
      <w:r w:rsidRPr="00986DC8">
        <w:rPr>
          <w:bCs/>
          <w:kern w:val="0"/>
          <w:sz w:val="22"/>
          <w:szCs w:val="22"/>
          <w:lang w:eastAsia="pl-PL"/>
        </w:rPr>
        <w:t xml:space="preserve"> </w:t>
      </w:r>
      <w:r w:rsidRPr="00986DC8">
        <w:rPr>
          <w:kern w:val="0"/>
          <w:sz w:val="22"/>
          <w:szCs w:val="22"/>
          <w:lang w:eastAsia="pl-PL"/>
        </w:rPr>
        <w:t>do SWZ</w:t>
      </w:r>
      <w:r w:rsidRPr="00986DC8">
        <w:rPr>
          <w:bCs/>
          <w:kern w:val="0"/>
          <w:sz w:val="22"/>
          <w:szCs w:val="22"/>
          <w:lang w:eastAsia="pl-PL"/>
        </w:rPr>
        <w:t xml:space="preserve">. </w:t>
      </w:r>
    </w:p>
    <w:p w:rsidR="00B20DD2" w:rsidRPr="00986DC8"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340CE0" w:rsidRPr="00986DC8"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986DC8" w:rsidRDefault="00EA0A44" w:rsidP="00EA0A44">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212" w:firstLine="0"/>
              <w:jc w:val="left"/>
            </w:pPr>
            <w:r w:rsidRPr="00986DC8">
              <w:rPr>
                <w:sz w:val="22"/>
                <w:szCs w:val="22"/>
                <w:lang w:eastAsia="pl-PL"/>
              </w:rPr>
              <w:t>XVIII.</w:t>
            </w:r>
            <w:r w:rsidR="00340CE0" w:rsidRPr="00986DC8">
              <w:rPr>
                <w:sz w:val="22"/>
                <w:szCs w:val="22"/>
                <w:lang w:eastAsia="pl-PL"/>
              </w:rPr>
              <w:t xml:space="preserve">  INFORMACJA O FORMALNOŚCIACH, JAKIE POWINNY ZOSTAĆ DOPEŁNIONE PO WYBORZE OFERTY W CELU ZAWARCIA UMOWY W SPRAWIE ZAMÓWIENIA PUBLICZNEGO</w:t>
            </w:r>
          </w:p>
        </w:tc>
      </w:tr>
    </w:tbl>
    <w:p w:rsidR="00340CE0" w:rsidRPr="00986DC8" w:rsidRDefault="00340CE0" w:rsidP="00B035FF">
      <w:pPr>
        <w:numPr>
          <w:ilvl w:val="3"/>
          <w:numId w:val="8"/>
        </w:numPr>
        <w:shd w:val="clear" w:color="auto" w:fill="FFFFFF"/>
        <w:tabs>
          <w:tab w:val="left" w:pos="284"/>
        </w:tabs>
        <w:ind w:left="284" w:hanging="284"/>
        <w:jc w:val="both"/>
        <w:rPr>
          <w:sz w:val="22"/>
          <w:szCs w:val="22"/>
        </w:rPr>
      </w:pPr>
      <w:r w:rsidRPr="00986DC8">
        <w:rPr>
          <w:sz w:val="22"/>
          <w:szCs w:val="22"/>
        </w:rPr>
        <w:t>Umowa w sprawie zamówienia publicznego zawarta zostanie z uwzględnieniem postanowień wynikających z treści niniejszej SWZ oraz danych zawartych w ofercie.</w:t>
      </w:r>
    </w:p>
    <w:p w:rsidR="00340CE0" w:rsidRPr="000B4695" w:rsidRDefault="00340CE0" w:rsidP="00B035FF">
      <w:pPr>
        <w:numPr>
          <w:ilvl w:val="3"/>
          <w:numId w:val="8"/>
        </w:numPr>
        <w:shd w:val="clear" w:color="auto" w:fill="FFFFFF"/>
        <w:tabs>
          <w:tab w:val="left" w:pos="284"/>
        </w:tabs>
        <w:ind w:left="284" w:hanging="284"/>
        <w:jc w:val="both"/>
        <w:rPr>
          <w:sz w:val="22"/>
          <w:szCs w:val="22"/>
        </w:rPr>
      </w:pPr>
      <w:r w:rsidRPr="00986DC8">
        <w:rPr>
          <w:sz w:val="22"/>
          <w:szCs w:val="22"/>
        </w:rPr>
        <w:t>Wz</w:t>
      </w:r>
      <w:r w:rsidR="00845D76" w:rsidRPr="00986DC8">
        <w:rPr>
          <w:sz w:val="22"/>
          <w:szCs w:val="22"/>
        </w:rPr>
        <w:t>ór</w:t>
      </w:r>
      <w:r w:rsidRPr="00986DC8">
        <w:rPr>
          <w:sz w:val="22"/>
          <w:szCs w:val="22"/>
        </w:rPr>
        <w:t xml:space="preserve"> um</w:t>
      </w:r>
      <w:r w:rsidR="00845D76" w:rsidRPr="00986DC8">
        <w:rPr>
          <w:sz w:val="22"/>
          <w:szCs w:val="22"/>
        </w:rPr>
        <w:t>owy</w:t>
      </w:r>
      <w:r w:rsidRPr="00986DC8">
        <w:rPr>
          <w:sz w:val="22"/>
          <w:szCs w:val="22"/>
        </w:rPr>
        <w:t xml:space="preserve"> w załączeniu</w:t>
      </w:r>
      <w:r w:rsidRPr="00986DC8">
        <w:rPr>
          <w:bCs/>
          <w:sz w:val="22"/>
          <w:szCs w:val="22"/>
        </w:rPr>
        <w:t xml:space="preserve"> – załącznik nr </w:t>
      </w:r>
      <w:r w:rsidR="00986DC8" w:rsidRPr="00986DC8">
        <w:rPr>
          <w:bCs/>
          <w:sz w:val="22"/>
          <w:szCs w:val="22"/>
        </w:rPr>
        <w:t>4</w:t>
      </w:r>
      <w:r w:rsidR="00A07E09" w:rsidRPr="00986DC8">
        <w:rPr>
          <w:bCs/>
          <w:sz w:val="22"/>
          <w:szCs w:val="22"/>
        </w:rPr>
        <w:t xml:space="preserve"> </w:t>
      </w:r>
      <w:r w:rsidRPr="00986DC8">
        <w:rPr>
          <w:bCs/>
          <w:sz w:val="22"/>
          <w:szCs w:val="22"/>
        </w:rPr>
        <w:t>do SWZ, któr</w:t>
      </w:r>
      <w:r w:rsidR="00845D76" w:rsidRPr="00986DC8">
        <w:rPr>
          <w:bCs/>
          <w:sz w:val="22"/>
          <w:szCs w:val="22"/>
        </w:rPr>
        <w:t>y</w:t>
      </w:r>
      <w:r w:rsidR="00A07E09" w:rsidRPr="00986DC8">
        <w:rPr>
          <w:bCs/>
          <w:sz w:val="22"/>
          <w:szCs w:val="22"/>
        </w:rPr>
        <w:t xml:space="preserve"> </w:t>
      </w:r>
      <w:r w:rsidRPr="00986DC8">
        <w:rPr>
          <w:bCs/>
          <w:sz w:val="22"/>
          <w:szCs w:val="22"/>
        </w:rPr>
        <w:t>stanowi</w:t>
      </w:r>
      <w:r w:rsidR="00A07E09" w:rsidRPr="00986DC8">
        <w:rPr>
          <w:bCs/>
          <w:sz w:val="22"/>
          <w:szCs w:val="22"/>
        </w:rPr>
        <w:t>ą</w:t>
      </w:r>
      <w:r w:rsidRPr="00986DC8">
        <w:rPr>
          <w:bCs/>
          <w:sz w:val="22"/>
          <w:szCs w:val="22"/>
        </w:rPr>
        <w:t xml:space="preserve"> integralną część SWZ. </w:t>
      </w:r>
      <w:r w:rsidRPr="00986DC8">
        <w:rPr>
          <w:sz w:val="22"/>
          <w:szCs w:val="22"/>
        </w:rPr>
        <w:t xml:space="preserve">Umowa </w:t>
      </w:r>
      <w:r w:rsidR="004C0B14" w:rsidRPr="00986DC8">
        <w:rPr>
          <w:sz w:val="22"/>
          <w:szCs w:val="22"/>
        </w:rPr>
        <w:br/>
      </w:r>
      <w:r w:rsidRPr="000B4695">
        <w:rPr>
          <w:sz w:val="22"/>
          <w:szCs w:val="22"/>
        </w:rPr>
        <w:t xml:space="preserve">z Wykonawcą, który </w:t>
      </w:r>
      <w:r w:rsidR="004C0B14">
        <w:rPr>
          <w:sz w:val="22"/>
          <w:szCs w:val="22"/>
        </w:rPr>
        <w:t>złożył najkorzystniejszą ofertę</w:t>
      </w:r>
      <w:r w:rsidRPr="000B4695">
        <w:rPr>
          <w:sz w:val="22"/>
          <w:szCs w:val="22"/>
        </w:rPr>
        <w:t xml:space="preserve">, zostanie podpisana w terminie nie krótszym niż określono to w przepisach art. </w:t>
      </w:r>
      <w:r w:rsidR="00C76B03" w:rsidRPr="000B4695">
        <w:rPr>
          <w:sz w:val="22"/>
          <w:szCs w:val="22"/>
        </w:rPr>
        <w:t>308</w:t>
      </w:r>
      <w:r w:rsidRPr="000B4695">
        <w:rPr>
          <w:sz w:val="22"/>
          <w:szCs w:val="22"/>
        </w:rPr>
        <w:t xml:space="preserve"> ust. </w:t>
      </w:r>
      <w:r w:rsidR="00C76B03" w:rsidRPr="000B4695">
        <w:rPr>
          <w:sz w:val="22"/>
          <w:szCs w:val="22"/>
        </w:rPr>
        <w:t>2</w:t>
      </w:r>
      <w:r w:rsidRPr="000B4695">
        <w:rPr>
          <w:sz w:val="22"/>
          <w:szCs w:val="22"/>
        </w:rPr>
        <w:t xml:space="preserve"> ustawy Prawo zamówień publicznych, z zastrzeżeniem art. </w:t>
      </w:r>
      <w:r w:rsidR="00C76B03" w:rsidRPr="000B4695">
        <w:rPr>
          <w:sz w:val="22"/>
          <w:szCs w:val="22"/>
        </w:rPr>
        <w:t>308</w:t>
      </w:r>
      <w:r w:rsidRPr="000B4695">
        <w:rPr>
          <w:sz w:val="22"/>
          <w:szCs w:val="22"/>
        </w:rPr>
        <w:t xml:space="preserve"> ust. </w:t>
      </w:r>
      <w:r w:rsidR="00C76B03" w:rsidRPr="000B4695">
        <w:rPr>
          <w:sz w:val="22"/>
          <w:szCs w:val="22"/>
        </w:rPr>
        <w:t>3</w:t>
      </w:r>
      <w:r w:rsidRPr="000B4695">
        <w:rPr>
          <w:sz w:val="22"/>
          <w:szCs w:val="22"/>
        </w:rPr>
        <w:t xml:space="preserve"> </w:t>
      </w:r>
      <w:r w:rsidR="007F6CA9">
        <w:rPr>
          <w:sz w:val="22"/>
          <w:szCs w:val="22"/>
        </w:rPr>
        <w:t>P</w:t>
      </w:r>
      <w:r w:rsidRPr="000B4695">
        <w:rPr>
          <w:sz w:val="22"/>
          <w:szCs w:val="22"/>
        </w:rPr>
        <w:t>zp.</w:t>
      </w:r>
    </w:p>
    <w:p w:rsidR="00340CE0" w:rsidRPr="000B4695" w:rsidRDefault="00340CE0" w:rsidP="00B035FF">
      <w:pPr>
        <w:numPr>
          <w:ilvl w:val="3"/>
          <w:numId w:val="8"/>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w:t>
      </w:r>
      <w:r w:rsidR="00EF01BD" w:rsidRPr="000B4695">
        <w:rPr>
          <w:sz w:val="22"/>
          <w:szCs w:val="22"/>
        </w:rPr>
        <w:t xml:space="preserve"> </w:t>
      </w:r>
      <w:r w:rsidRPr="000B4695">
        <w:rPr>
          <w:sz w:val="22"/>
          <w:szCs w:val="22"/>
        </w:rPr>
        <w:t>do swojej siedziby w celu podpisania umowy.</w:t>
      </w:r>
    </w:p>
    <w:p w:rsidR="00741B0F" w:rsidRDefault="00340CE0" w:rsidP="00B035FF">
      <w:pPr>
        <w:numPr>
          <w:ilvl w:val="3"/>
          <w:numId w:val="8"/>
        </w:numPr>
        <w:shd w:val="clear" w:color="auto" w:fill="FFFFFF"/>
        <w:tabs>
          <w:tab w:val="clear" w:pos="2880"/>
          <w:tab w:val="num" w:pos="284"/>
        </w:tabs>
        <w:ind w:left="284" w:hanging="284"/>
        <w:jc w:val="both"/>
        <w:rPr>
          <w:bCs/>
          <w:sz w:val="22"/>
          <w:szCs w:val="22"/>
        </w:rPr>
      </w:pPr>
      <w:r w:rsidRPr="000B4695">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741B0F" w:rsidRPr="00741B0F" w:rsidRDefault="00741B0F" w:rsidP="00B035FF">
      <w:pPr>
        <w:numPr>
          <w:ilvl w:val="3"/>
          <w:numId w:val="8"/>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741B0F" w:rsidRPr="000723C0" w:rsidRDefault="00741B0F" w:rsidP="00B035FF">
      <w:pPr>
        <w:pStyle w:val="Tekstpodstawowywcity"/>
        <w:numPr>
          <w:ilvl w:val="5"/>
          <w:numId w:val="20"/>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rsidR="00741B0F" w:rsidRPr="000723C0" w:rsidRDefault="00741B0F" w:rsidP="00B035FF">
      <w:pPr>
        <w:pStyle w:val="Tekstpodstawowywcity"/>
        <w:numPr>
          <w:ilvl w:val="5"/>
          <w:numId w:val="20"/>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rsidR="00741B0F" w:rsidRPr="000723C0" w:rsidRDefault="00741B0F" w:rsidP="00B035FF">
      <w:pPr>
        <w:pStyle w:val="Tekstpodstawowywcity"/>
        <w:numPr>
          <w:ilvl w:val="5"/>
          <w:numId w:val="20"/>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rsidR="00741B0F" w:rsidRPr="000723C0" w:rsidRDefault="00741B0F" w:rsidP="00B035FF">
      <w:pPr>
        <w:pStyle w:val="Tekstpodstawowywcity"/>
        <w:numPr>
          <w:ilvl w:val="5"/>
          <w:numId w:val="20"/>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lastRenderedPageBreak/>
        <w:t>oznaczenie sposobu prowadzenia spraw konsorcjum oraz zasady reprezentacji. Zamawiający wszelką korespondencję oraz rozliczanie za wykonane dostawy prowadzić będzie z upoważnionym reprezentantem konsorcjum,</w:t>
      </w:r>
    </w:p>
    <w:p w:rsidR="00741B0F" w:rsidRDefault="00741B0F" w:rsidP="00B035FF">
      <w:pPr>
        <w:pStyle w:val="Tekstpodstawowywcity"/>
        <w:numPr>
          <w:ilvl w:val="5"/>
          <w:numId w:val="20"/>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741B0F" w:rsidRPr="005E4516" w:rsidRDefault="00741B0F" w:rsidP="00741B0F">
      <w:pPr>
        <w:pStyle w:val="Tekstpodstawowywcity"/>
        <w:shd w:val="clear" w:color="auto" w:fill="FFFFFF"/>
        <w:tabs>
          <w:tab w:val="left" w:pos="567"/>
          <w:tab w:val="left" w:pos="993"/>
          <w:tab w:val="num" w:pos="4500"/>
        </w:tabs>
        <w:spacing w:after="0"/>
        <w:ind w:left="567"/>
        <w:jc w:val="both"/>
        <w:rPr>
          <w:sz w:val="22"/>
          <w:szCs w:val="22"/>
        </w:rPr>
      </w:pPr>
    </w:p>
    <w:p w:rsidR="00DE3C0B" w:rsidRPr="000B4695" w:rsidRDefault="00B20DD2" w:rsidP="00DD53BC">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B4695">
        <w:rPr>
          <w:sz w:val="22"/>
          <w:szCs w:val="22"/>
        </w:rPr>
        <w:t>X</w:t>
      </w:r>
      <w:r w:rsidR="00EA0A44">
        <w:rPr>
          <w:sz w:val="22"/>
          <w:szCs w:val="22"/>
        </w:rPr>
        <w:t>I</w:t>
      </w:r>
      <w:r w:rsidRPr="000B4695">
        <w:rPr>
          <w:sz w:val="22"/>
          <w:szCs w:val="22"/>
        </w:rPr>
        <w:t>X</w:t>
      </w:r>
      <w:r w:rsidR="00DE3C0B" w:rsidRPr="000B4695">
        <w:rPr>
          <w:sz w:val="22"/>
          <w:szCs w:val="22"/>
        </w:rPr>
        <w:t>. WYMAGANIA DOTYCZĄCE ZABEZPIECZENIA NALEŻYTEGO WYKONANIA UMOWY</w:t>
      </w:r>
    </w:p>
    <w:p w:rsidR="007C0C86" w:rsidRPr="000B4695"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0B4695">
        <w:rPr>
          <w:rFonts w:ascii="Times New Roman" w:hAnsi="Times New Roman" w:cs="Times New Roman"/>
          <w:bCs/>
          <w:sz w:val="22"/>
          <w:szCs w:val="22"/>
        </w:rPr>
        <w:t>Zamawiający nie wymaga wniesienia zabezpieczenia należytego wykonania umowy.</w:t>
      </w:r>
    </w:p>
    <w:p w:rsidR="00006255" w:rsidRPr="004C0B14" w:rsidRDefault="00006255">
      <w:pPr>
        <w:pStyle w:val="Styl1"/>
        <w:widowControl/>
        <w:shd w:val="clear" w:color="auto" w:fill="FFFFFF"/>
        <w:tabs>
          <w:tab w:val="left" w:pos="0"/>
        </w:tabs>
        <w:spacing w:before="0"/>
        <w:ind w:left="426"/>
        <w:rPr>
          <w:rFonts w:ascii="Times New Roman" w:hAnsi="Times New Roman" w:cs="Times New Roman"/>
          <w:bCs/>
          <w:sz w:val="22"/>
          <w:szCs w:val="22"/>
        </w:rPr>
      </w:pPr>
    </w:p>
    <w:tbl>
      <w:tblPr>
        <w:tblW w:w="9943" w:type="dxa"/>
        <w:tblInd w:w="-54" w:type="dxa"/>
        <w:tblLayout w:type="fixed"/>
        <w:tblLook w:val="0000"/>
      </w:tblPr>
      <w:tblGrid>
        <w:gridCol w:w="9943"/>
      </w:tblGrid>
      <w:tr w:rsidR="00DE3C0B" w:rsidRPr="004C0B14" w:rsidTr="00714FED">
        <w:trPr>
          <w:trHeight w:val="450"/>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4C0B14" w:rsidRDefault="00B20DD2" w:rsidP="00EA0A44">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sidR="00DE3C0B" w:rsidRPr="004C0B14">
              <w:rPr>
                <w:rFonts w:ascii="Times New Roman" w:hAnsi="Times New Roman" w:cs="Times New Roman"/>
                <w:b/>
                <w:sz w:val="22"/>
                <w:szCs w:val="22"/>
              </w:rPr>
              <w:t>. PODWYKONAWSTWO</w:t>
            </w:r>
          </w:p>
        </w:tc>
      </w:tr>
    </w:tbl>
    <w:p w:rsidR="00FF30D1" w:rsidRPr="004C0B14" w:rsidRDefault="00FF30D1" w:rsidP="00B035FF">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Wykonawca może powierzyć wykonanie części zamówienia podwykonawcy </w:t>
      </w:r>
    </w:p>
    <w:p w:rsidR="00DE3C0B" w:rsidRPr="004C0B14" w:rsidRDefault="00DE3C0B" w:rsidP="00B035FF">
      <w:pPr>
        <w:pStyle w:val="NormalnyWeb"/>
        <w:numPr>
          <w:ilvl w:val="6"/>
          <w:numId w:val="2"/>
        </w:numPr>
        <w:shd w:val="clear" w:color="auto" w:fill="FFFFFF"/>
        <w:tabs>
          <w:tab w:val="clear" w:pos="1800"/>
          <w:tab w:val="left" w:pos="284"/>
        </w:tabs>
        <w:spacing w:before="0" w:after="0"/>
        <w:ind w:left="306" w:hanging="306"/>
        <w:jc w:val="both"/>
        <w:rPr>
          <w:sz w:val="22"/>
          <w:szCs w:val="22"/>
        </w:rPr>
      </w:pPr>
      <w:r w:rsidRPr="004C0B14">
        <w:rPr>
          <w:sz w:val="22"/>
          <w:szCs w:val="22"/>
        </w:rPr>
        <w:t xml:space="preserve">W przypadku powierzenia realizacji umowy podwykonawcy Wykonawca ponosi pełną odpowiedzialność wobec  Zamawiającego za jego działania i zaniechania. </w:t>
      </w:r>
    </w:p>
    <w:p w:rsidR="00DE3C0B" w:rsidRPr="004C0B14" w:rsidRDefault="00DE3C0B" w:rsidP="00B035FF">
      <w:pPr>
        <w:pStyle w:val="NormalnyWeb"/>
        <w:numPr>
          <w:ilvl w:val="6"/>
          <w:numId w:val="2"/>
        </w:numPr>
        <w:shd w:val="clear" w:color="auto" w:fill="FFFFFF"/>
        <w:tabs>
          <w:tab w:val="left" w:pos="284"/>
        </w:tabs>
        <w:spacing w:before="0" w:after="0"/>
        <w:ind w:left="284" w:hanging="284"/>
        <w:jc w:val="both"/>
        <w:rPr>
          <w:sz w:val="22"/>
          <w:szCs w:val="22"/>
        </w:rPr>
      </w:pPr>
      <w:r w:rsidRPr="004C0B14">
        <w:rPr>
          <w:sz w:val="22"/>
          <w:szCs w:val="22"/>
        </w:rPr>
        <w:t xml:space="preserve">Przez umowę o podwykonawstwie należy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 </w:t>
      </w:r>
    </w:p>
    <w:p w:rsidR="00FF30D1" w:rsidRPr="004C0B14" w:rsidRDefault="00FF30D1" w:rsidP="00FF30D1">
      <w:pPr>
        <w:pStyle w:val="NormalnyWeb"/>
        <w:shd w:val="clear" w:color="auto" w:fill="FFFFFF"/>
        <w:tabs>
          <w:tab w:val="left" w:pos="284"/>
        </w:tabs>
        <w:spacing w:before="0" w:after="0"/>
        <w:jc w:val="both"/>
        <w:rPr>
          <w:sz w:val="22"/>
          <w:szCs w:val="22"/>
        </w:rPr>
      </w:pPr>
    </w:p>
    <w:tbl>
      <w:tblPr>
        <w:tblW w:w="9943" w:type="dxa"/>
        <w:tblInd w:w="-92" w:type="dxa"/>
        <w:tblLayout w:type="fixed"/>
        <w:tblCellMar>
          <w:left w:w="70" w:type="dxa"/>
          <w:right w:w="70" w:type="dxa"/>
        </w:tblCellMar>
        <w:tblLook w:val="0000"/>
      </w:tblPr>
      <w:tblGrid>
        <w:gridCol w:w="9943"/>
      </w:tblGrid>
      <w:tr w:rsidR="00DE3C0B" w:rsidRPr="000B4695" w:rsidTr="004B4840">
        <w:trPr>
          <w:trHeight w:val="391"/>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0B4695" w:rsidRDefault="00B20DD2" w:rsidP="00EA0A44">
            <w:pPr>
              <w:pStyle w:val="Styl1"/>
              <w:shd w:val="clear" w:color="auto" w:fill="FFFFFF"/>
              <w:tabs>
                <w:tab w:val="left" w:pos="0"/>
              </w:tabs>
              <w:spacing w:before="57" w:after="57"/>
              <w:jc w:val="left"/>
              <w:rPr>
                <w:sz w:val="22"/>
                <w:szCs w:val="22"/>
              </w:rPr>
            </w:pPr>
            <w:r w:rsidRPr="000B4695">
              <w:rPr>
                <w:rFonts w:ascii="Times New Roman" w:hAnsi="Times New Roman" w:cs="Times New Roman"/>
                <w:b/>
                <w:sz w:val="22"/>
                <w:szCs w:val="22"/>
              </w:rPr>
              <w:t>XXI</w:t>
            </w:r>
            <w:r w:rsidR="00DE3C0B" w:rsidRPr="000B4695">
              <w:rPr>
                <w:rFonts w:ascii="Times New Roman" w:hAnsi="Times New Roman" w:cs="Times New Roman"/>
                <w:b/>
                <w:sz w:val="22"/>
                <w:szCs w:val="22"/>
              </w:rPr>
              <w:t xml:space="preserve">.  POUCZENIE O ŚRODKACH OCHRONY PRAWNEJ </w:t>
            </w:r>
          </w:p>
        </w:tc>
      </w:tr>
    </w:tbl>
    <w:p w:rsidR="00A166A2" w:rsidRPr="000B4695" w:rsidRDefault="00704292" w:rsidP="00B035FF">
      <w:pPr>
        <w:numPr>
          <w:ilvl w:val="3"/>
          <w:numId w:val="9"/>
        </w:numPr>
        <w:tabs>
          <w:tab w:val="clear" w:pos="2880"/>
          <w:tab w:val="num" w:pos="284"/>
        </w:tabs>
        <w:suppressAutoHyphens w:val="0"/>
        <w:autoSpaceDE w:val="0"/>
        <w:autoSpaceDN w:val="0"/>
        <w:adjustRightInd w:val="0"/>
        <w:spacing w:after="19"/>
        <w:ind w:left="284" w:hanging="284"/>
        <w:jc w:val="both"/>
        <w:rPr>
          <w:kern w:val="0"/>
          <w:sz w:val="22"/>
          <w:szCs w:val="22"/>
          <w:lang w:eastAsia="pl-PL"/>
        </w:rPr>
      </w:pPr>
      <w:r w:rsidRPr="000B4695">
        <w:rPr>
          <w:kern w:val="0"/>
          <w:sz w:val="22"/>
          <w:szCs w:val="22"/>
          <w:lang w:eastAsia="pl-PL"/>
        </w:rPr>
        <w:t>Ś</w:t>
      </w:r>
      <w:r w:rsidR="00A166A2" w:rsidRPr="000B4695">
        <w:rPr>
          <w:kern w:val="0"/>
          <w:sz w:val="22"/>
          <w:szCs w:val="22"/>
          <w:lang w:eastAsia="pl-PL"/>
        </w:rPr>
        <w:t xml:space="preserve">rodki ochrony prawnej przysługują Wykonawcy, jeżeli ma lub miał interes w uzyskaniu zamówieni oraz poniósł lub może ponieść szkodę w wyniku naruszenia przez Zamawiającego przepisów </w:t>
      </w:r>
      <w:r w:rsidRPr="000B4695">
        <w:rPr>
          <w:kern w:val="0"/>
          <w:sz w:val="22"/>
          <w:szCs w:val="22"/>
          <w:lang w:eastAsia="pl-PL"/>
        </w:rPr>
        <w:t>ustawy Prawo zamówień publicznych</w:t>
      </w:r>
      <w:r w:rsidR="00A166A2" w:rsidRPr="000B4695">
        <w:rPr>
          <w:kern w:val="0"/>
          <w:sz w:val="22"/>
          <w:szCs w:val="22"/>
          <w:lang w:eastAsia="pl-PL"/>
        </w:rPr>
        <w:t xml:space="preserve">. </w:t>
      </w:r>
    </w:p>
    <w:p w:rsidR="00A166A2" w:rsidRPr="000B4695" w:rsidRDefault="00A166A2" w:rsidP="00B035FF">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0B4695">
        <w:rPr>
          <w:kern w:val="0"/>
          <w:sz w:val="22"/>
          <w:szCs w:val="22"/>
          <w:lang w:eastAsia="pl-PL"/>
        </w:rPr>
        <w:t xml:space="preserve">Odwołanie przysługuje na: </w:t>
      </w:r>
    </w:p>
    <w:p w:rsidR="006332FD" w:rsidRPr="000B4695" w:rsidRDefault="00A166A2" w:rsidP="00B035FF">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niezgodn</w:t>
      </w:r>
      <w:r w:rsidR="006332FD" w:rsidRPr="000B4695">
        <w:rPr>
          <w:kern w:val="0"/>
          <w:sz w:val="22"/>
          <w:szCs w:val="22"/>
          <w:lang w:eastAsia="pl-PL"/>
        </w:rPr>
        <w:t>ą</w:t>
      </w:r>
      <w:r w:rsidRPr="000B4695">
        <w:rPr>
          <w:kern w:val="0"/>
          <w:sz w:val="22"/>
          <w:szCs w:val="22"/>
          <w:lang w:eastAsia="pl-PL"/>
        </w:rPr>
        <w:t xml:space="preserve"> z przepisami ustawy czynności Zamawiającego, podjętą w postępowaniu o udzielenie zamówienia w tym na projektowane postanowienie umowy; </w:t>
      </w:r>
    </w:p>
    <w:p w:rsidR="00A166A2" w:rsidRPr="000B4695" w:rsidRDefault="00A166A2" w:rsidP="00B035FF">
      <w:pPr>
        <w:numPr>
          <w:ilvl w:val="4"/>
          <w:numId w:val="12"/>
        </w:numPr>
        <w:tabs>
          <w:tab w:val="clear" w:pos="3600"/>
        </w:tabs>
        <w:suppressAutoHyphens w:val="0"/>
        <w:autoSpaceDE w:val="0"/>
        <w:autoSpaceDN w:val="0"/>
        <w:adjustRightInd w:val="0"/>
        <w:spacing w:after="19"/>
        <w:ind w:left="567" w:hanging="283"/>
        <w:jc w:val="both"/>
        <w:rPr>
          <w:kern w:val="0"/>
          <w:sz w:val="22"/>
          <w:szCs w:val="22"/>
          <w:lang w:eastAsia="pl-PL"/>
        </w:rPr>
      </w:pPr>
      <w:r w:rsidRPr="000B4695">
        <w:rPr>
          <w:kern w:val="0"/>
          <w:sz w:val="22"/>
          <w:szCs w:val="22"/>
          <w:lang w:eastAsia="pl-PL"/>
        </w:rPr>
        <w:t>zaniechanie czynności w postępowaniu o udzielenie zamówienia</w:t>
      </w:r>
      <w:r w:rsidR="006332FD" w:rsidRPr="000B4695">
        <w:rPr>
          <w:kern w:val="0"/>
          <w:sz w:val="22"/>
          <w:szCs w:val="22"/>
          <w:lang w:eastAsia="pl-PL"/>
        </w:rPr>
        <w:t>,</w:t>
      </w:r>
      <w:r w:rsidRPr="000B4695">
        <w:rPr>
          <w:kern w:val="0"/>
          <w:sz w:val="22"/>
          <w:szCs w:val="22"/>
          <w:lang w:eastAsia="pl-PL"/>
        </w:rPr>
        <w:t xml:space="preserve"> do której Zamawiający był obowiązany na podstawie ustawy. </w:t>
      </w:r>
    </w:p>
    <w:p w:rsidR="00340CE0" w:rsidRDefault="00A166A2" w:rsidP="00B035FF">
      <w:pPr>
        <w:numPr>
          <w:ilvl w:val="3"/>
          <w:numId w:val="9"/>
        </w:numPr>
        <w:tabs>
          <w:tab w:val="clear" w:pos="2880"/>
          <w:tab w:val="num" w:pos="284"/>
        </w:tabs>
        <w:suppressAutoHyphens w:val="0"/>
        <w:autoSpaceDE w:val="0"/>
        <w:autoSpaceDN w:val="0"/>
        <w:adjustRightInd w:val="0"/>
        <w:ind w:left="284" w:hanging="284"/>
        <w:rPr>
          <w:kern w:val="0"/>
          <w:sz w:val="22"/>
          <w:szCs w:val="22"/>
          <w:lang w:eastAsia="pl-PL"/>
        </w:rPr>
      </w:pPr>
      <w:r w:rsidRPr="000B4695">
        <w:rPr>
          <w:kern w:val="0"/>
          <w:sz w:val="22"/>
          <w:szCs w:val="22"/>
          <w:lang w:eastAsia="pl-PL"/>
        </w:rPr>
        <w:t xml:space="preserve">Szczegółowe informacje dotyczące środków ochrony prawnej określone są w Dziale IX „ </w:t>
      </w:r>
      <w:r w:rsidR="00340CE0" w:rsidRPr="000B4695">
        <w:rPr>
          <w:kern w:val="0"/>
          <w:sz w:val="22"/>
          <w:szCs w:val="22"/>
          <w:lang w:eastAsia="pl-PL"/>
        </w:rPr>
        <w:t>Ś</w:t>
      </w:r>
      <w:r w:rsidRPr="000B4695">
        <w:rPr>
          <w:kern w:val="0"/>
          <w:sz w:val="22"/>
          <w:szCs w:val="22"/>
          <w:lang w:eastAsia="pl-PL"/>
        </w:rPr>
        <w:t xml:space="preserve">rodki ochrony prawnej” </w:t>
      </w:r>
      <w:r w:rsidR="00340CE0" w:rsidRPr="000B4695">
        <w:rPr>
          <w:kern w:val="0"/>
          <w:sz w:val="22"/>
          <w:szCs w:val="22"/>
          <w:lang w:eastAsia="pl-PL"/>
        </w:rPr>
        <w:t>ustawy P</w:t>
      </w:r>
      <w:r w:rsidR="00B13248">
        <w:rPr>
          <w:kern w:val="0"/>
          <w:sz w:val="22"/>
          <w:szCs w:val="22"/>
          <w:lang w:eastAsia="pl-PL"/>
        </w:rPr>
        <w:t>zp</w:t>
      </w:r>
      <w:r w:rsidR="00340CE0" w:rsidRPr="000B4695">
        <w:rPr>
          <w:kern w:val="0"/>
          <w:sz w:val="22"/>
          <w:szCs w:val="22"/>
          <w:lang w:eastAsia="pl-PL"/>
        </w:rPr>
        <w:t xml:space="preserve"> </w:t>
      </w:r>
    </w:p>
    <w:p w:rsidR="008C495F" w:rsidRPr="000B4695" w:rsidRDefault="008C495F" w:rsidP="008C495F">
      <w:pPr>
        <w:pStyle w:val="NormalnyWeb"/>
        <w:shd w:val="clear" w:color="auto" w:fill="FFFFFF"/>
        <w:tabs>
          <w:tab w:val="left" w:pos="284"/>
        </w:tabs>
        <w:spacing w:before="0" w:after="0"/>
        <w:ind w:left="464"/>
        <w:jc w:val="both"/>
        <w:rPr>
          <w:sz w:val="22"/>
          <w:szCs w:val="22"/>
        </w:rPr>
      </w:pPr>
    </w:p>
    <w:tbl>
      <w:tblPr>
        <w:tblW w:w="9943" w:type="dxa"/>
        <w:tblInd w:w="70" w:type="dxa"/>
        <w:tblLayout w:type="fixed"/>
        <w:tblCellMar>
          <w:left w:w="70" w:type="dxa"/>
          <w:right w:w="70" w:type="dxa"/>
        </w:tblCellMar>
        <w:tblLook w:val="0000"/>
      </w:tblPr>
      <w:tblGrid>
        <w:gridCol w:w="9943"/>
      </w:tblGrid>
      <w:tr w:rsidR="008C495F" w:rsidRPr="000B4695" w:rsidTr="008C495F">
        <w:trPr>
          <w:trHeight w:val="34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8C495F" w:rsidRPr="000B4695" w:rsidRDefault="00B20DD2" w:rsidP="00EA0A44">
            <w:pPr>
              <w:pStyle w:val="Styl1"/>
              <w:shd w:val="clear" w:color="auto" w:fill="FFFFFF"/>
              <w:tabs>
                <w:tab w:val="left" w:pos="0"/>
              </w:tabs>
              <w:spacing w:before="57" w:after="57"/>
            </w:pPr>
            <w:r w:rsidRPr="000B4695">
              <w:rPr>
                <w:rFonts w:ascii="Times New Roman" w:hAnsi="Times New Roman" w:cs="Times New Roman"/>
                <w:b/>
                <w:bCs/>
                <w:sz w:val="22"/>
                <w:szCs w:val="22"/>
              </w:rPr>
              <w:t>XXII</w:t>
            </w:r>
            <w:r w:rsidR="008C495F" w:rsidRPr="000B4695">
              <w:rPr>
                <w:rFonts w:ascii="Times New Roman" w:hAnsi="Times New Roman" w:cs="Times New Roman"/>
                <w:b/>
                <w:bCs/>
                <w:sz w:val="22"/>
                <w:szCs w:val="22"/>
              </w:rPr>
              <w:t>.</w:t>
            </w:r>
            <w:r w:rsidR="008C495F" w:rsidRPr="000B4695">
              <w:rPr>
                <w:rFonts w:ascii="Times New Roman" w:hAnsi="Times New Roman" w:cs="Times New Roman"/>
                <w:b/>
                <w:sz w:val="22"/>
                <w:szCs w:val="22"/>
              </w:rPr>
              <w:t xml:space="preserve"> KLAUZULA INFORMACYJNA ZESPOŁU OPIEKI ZDROWOTNEJ W NYSIE</w:t>
            </w:r>
          </w:p>
        </w:tc>
      </w:tr>
    </w:tbl>
    <w:p w:rsidR="006B02FF" w:rsidRPr="006B02FF" w:rsidRDefault="006B02FF" w:rsidP="006B02FF">
      <w:pPr>
        <w:pStyle w:val="Default"/>
        <w:jc w:val="both"/>
        <w:rPr>
          <w:sz w:val="22"/>
          <w:szCs w:val="22"/>
        </w:rPr>
      </w:pPr>
      <w:r w:rsidRPr="006B02FF">
        <w:rPr>
          <w:sz w:val="22"/>
          <w:szCs w:val="22"/>
        </w:rPr>
        <w:t>Zgodnie z</w:t>
      </w:r>
      <w:r w:rsidR="00011BD3">
        <w:rPr>
          <w:sz w:val="22"/>
          <w:szCs w:val="22"/>
        </w:rPr>
        <w:t xml:space="preserve"> art. 13 ust. 1 i 2 R</w:t>
      </w:r>
      <w:r w:rsidRPr="006B02FF">
        <w:rPr>
          <w:sz w:val="22"/>
          <w:szCs w:val="22"/>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 że: </w:t>
      </w:r>
    </w:p>
    <w:p w:rsidR="006B02FF" w:rsidRPr="006B02FF" w:rsidRDefault="006B02FF" w:rsidP="006B02FF">
      <w:pPr>
        <w:numPr>
          <w:ilvl w:val="0"/>
          <w:numId w:val="1"/>
        </w:numPr>
        <w:tabs>
          <w:tab w:val="num" w:pos="0"/>
        </w:tabs>
        <w:ind w:left="501"/>
        <w:jc w:val="both"/>
        <w:rPr>
          <w:sz w:val="22"/>
          <w:szCs w:val="22"/>
        </w:rPr>
      </w:pPr>
      <w:r w:rsidRPr="006B02FF">
        <w:rPr>
          <w:sz w:val="22"/>
          <w:szCs w:val="22"/>
        </w:rPr>
        <w:t>Administratorem Pani/Pana danych osobowych jest Zespół Opieki Zdrowotnej w Nysie ul. Boh. Warszawy 34, 48-300 Nysa tel. 77/40 87 830</w:t>
      </w:r>
    </w:p>
    <w:p w:rsidR="006B02FF" w:rsidRPr="006B02FF" w:rsidRDefault="006B02FF" w:rsidP="006B02FF">
      <w:pPr>
        <w:numPr>
          <w:ilvl w:val="0"/>
          <w:numId w:val="1"/>
        </w:numPr>
        <w:tabs>
          <w:tab w:val="num" w:pos="0"/>
        </w:tabs>
        <w:ind w:left="501"/>
        <w:jc w:val="both"/>
        <w:rPr>
          <w:color w:val="000000"/>
          <w:sz w:val="22"/>
          <w:szCs w:val="22"/>
        </w:rPr>
      </w:pPr>
      <w:r w:rsidRPr="006B02FF">
        <w:rPr>
          <w:color w:val="000000"/>
          <w:sz w:val="22"/>
          <w:szCs w:val="22"/>
        </w:rPr>
        <w:t xml:space="preserve">Zespół Opieki Zdrowotnej w Nysie wyznaczył Inspektora Ochrony Danych, z którym może się Pani/Pan skontaktować w sprawach ochrony swoich danych osobowych i realizacji swoich praw pisząc na adres e-mail: </w:t>
      </w:r>
      <w:r w:rsidRPr="006B02FF">
        <w:rPr>
          <w:color w:val="000000"/>
          <w:sz w:val="22"/>
          <w:szCs w:val="22"/>
          <w:u w:val="single"/>
        </w:rPr>
        <w:t>iod</w:t>
      </w:r>
      <w:hyperlink r:id="rId17" w:history="1">
        <w:r w:rsidRPr="006B02FF">
          <w:rPr>
            <w:rStyle w:val="Hipercze"/>
            <w:color w:val="000000"/>
            <w:sz w:val="22"/>
            <w:szCs w:val="22"/>
          </w:rPr>
          <w:t>@zoznysa.p</w:t>
        </w:r>
      </w:hyperlink>
      <w:r w:rsidRPr="006B02FF">
        <w:rPr>
          <w:color w:val="000000"/>
          <w:sz w:val="22"/>
          <w:szCs w:val="22"/>
          <w:u w:val="single"/>
        </w:rPr>
        <w:t>l;</w:t>
      </w:r>
      <w:r w:rsidRPr="006B02FF">
        <w:rPr>
          <w:color w:val="000000"/>
          <w:sz w:val="22"/>
          <w:szCs w:val="22"/>
        </w:rPr>
        <w:t xml:space="preserve"> telefon: 77 40 87 </w:t>
      </w:r>
      <w:r w:rsidR="005A6FCB">
        <w:rPr>
          <w:color w:val="000000"/>
          <w:sz w:val="22"/>
          <w:szCs w:val="22"/>
        </w:rPr>
        <w:t>813</w:t>
      </w:r>
      <w:r w:rsidRPr="006B02FF">
        <w:rPr>
          <w:color w:val="000000"/>
          <w:sz w:val="22"/>
          <w:szCs w:val="22"/>
        </w:rPr>
        <w:t xml:space="preserve"> lub pisząc na adres naszej siedziby wskazany w pkt. 1.</w:t>
      </w:r>
    </w:p>
    <w:p w:rsidR="006B02FF" w:rsidRPr="00011BD3" w:rsidRDefault="006B02FF" w:rsidP="006B02FF">
      <w:pPr>
        <w:numPr>
          <w:ilvl w:val="0"/>
          <w:numId w:val="1"/>
        </w:numPr>
        <w:tabs>
          <w:tab w:val="num" w:pos="0"/>
        </w:tabs>
        <w:ind w:left="501"/>
        <w:jc w:val="both"/>
        <w:rPr>
          <w:sz w:val="22"/>
          <w:szCs w:val="22"/>
        </w:rPr>
      </w:pPr>
      <w:r w:rsidRPr="00011BD3">
        <w:rPr>
          <w:sz w:val="22"/>
          <w:szCs w:val="22"/>
        </w:rPr>
        <w:t xml:space="preserve">Pani/Pana dane osobowe przetwarzane będą przez ZOZ w Nysie na podstawie art. 6 ust.1 lit. c RODO, wyłącznie w celu związanym z postępowaniem o udzielenie zamówienia </w:t>
      </w:r>
      <w:r w:rsidR="00D00A4E">
        <w:rPr>
          <w:sz w:val="22"/>
          <w:szCs w:val="22"/>
        </w:rPr>
        <w:t xml:space="preserve">publicznego </w:t>
      </w:r>
      <w:r w:rsidRPr="00011BD3">
        <w:rPr>
          <w:sz w:val="22"/>
          <w:szCs w:val="22"/>
        </w:rPr>
        <w:t>Nr</w:t>
      </w:r>
      <w:r w:rsidR="00043994">
        <w:rPr>
          <w:sz w:val="22"/>
          <w:szCs w:val="22"/>
        </w:rPr>
        <w:t xml:space="preserve"> ZZP-</w:t>
      </w:r>
      <w:r w:rsidR="00D307CD" w:rsidRPr="00D307CD">
        <w:rPr>
          <w:color w:val="000000" w:themeColor="text1"/>
          <w:sz w:val="22"/>
          <w:szCs w:val="22"/>
        </w:rPr>
        <w:t>344/</w:t>
      </w:r>
      <w:r w:rsidR="005A6FCB">
        <w:rPr>
          <w:color w:val="000000" w:themeColor="text1"/>
          <w:sz w:val="22"/>
          <w:szCs w:val="22"/>
        </w:rPr>
        <w:t>53</w:t>
      </w:r>
      <w:r w:rsidR="00011BD3" w:rsidRPr="00D307CD">
        <w:rPr>
          <w:color w:val="000000" w:themeColor="text1"/>
          <w:sz w:val="22"/>
          <w:szCs w:val="22"/>
        </w:rPr>
        <w:t>/20</w:t>
      </w:r>
      <w:r w:rsidR="00881C4F">
        <w:rPr>
          <w:color w:val="000000" w:themeColor="text1"/>
          <w:sz w:val="22"/>
          <w:szCs w:val="22"/>
        </w:rPr>
        <w:t>2</w:t>
      </w:r>
      <w:r w:rsidR="00A7744A">
        <w:rPr>
          <w:color w:val="000000" w:themeColor="text1"/>
          <w:sz w:val="22"/>
          <w:szCs w:val="22"/>
        </w:rPr>
        <w:t>4</w:t>
      </w:r>
      <w:r w:rsidRPr="00011BD3">
        <w:rPr>
          <w:sz w:val="22"/>
          <w:szCs w:val="22"/>
        </w:rPr>
        <w:t xml:space="preserve"> prowadzonym w trybie </w:t>
      </w:r>
      <w:r w:rsidR="00011BD3" w:rsidRPr="00011BD3">
        <w:rPr>
          <w:sz w:val="22"/>
          <w:szCs w:val="22"/>
        </w:rPr>
        <w:t>podstawowym</w:t>
      </w:r>
      <w:r w:rsidRPr="00011BD3">
        <w:rPr>
          <w:sz w:val="22"/>
          <w:szCs w:val="22"/>
        </w:rPr>
        <w:t>.</w:t>
      </w:r>
    </w:p>
    <w:p w:rsidR="006B02FF" w:rsidRPr="006B02FF" w:rsidRDefault="006B02FF" w:rsidP="006B02FF">
      <w:pPr>
        <w:numPr>
          <w:ilvl w:val="0"/>
          <w:numId w:val="1"/>
        </w:numPr>
        <w:tabs>
          <w:tab w:val="num" w:pos="0"/>
        </w:tabs>
        <w:ind w:left="501"/>
        <w:jc w:val="both"/>
        <w:rPr>
          <w:sz w:val="22"/>
          <w:szCs w:val="22"/>
        </w:rPr>
      </w:pPr>
      <w:r w:rsidRPr="006B02FF">
        <w:rPr>
          <w:color w:val="000000"/>
          <w:sz w:val="22"/>
          <w:szCs w:val="22"/>
          <w:lang w:eastAsia="pl-PL"/>
        </w:rPr>
        <w:t xml:space="preserve">Odbiorcami Pani/Pana danych osobowych będą osoby lub podmioty, którym udostępniona zostanie dokumentacja postępowania w oparciu o art. 18 oraz art. 74 ust. 1 ustawy z dnia 11 września 2019 r. – Prawo zamówień publicznych </w:t>
      </w:r>
      <w:r w:rsidR="00F74A17" w:rsidRPr="000723C0">
        <w:rPr>
          <w:sz w:val="22"/>
          <w:szCs w:val="22"/>
          <w:lang w:eastAsia="pl-PL"/>
        </w:rPr>
        <w:t>(Dz. U. z 20</w:t>
      </w:r>
      <w:r w:rsidR="00F74A17">
        <w:rPr>
          <w:sz w:val="22"/>
          <w:szCs w:val="22"/>
          <w:lang w:eastAsia="pl-PL"/>
        </w:rPr>
        <w:t>2</w:t>
      </w:r>
      <w:r w:rsidR="002B0E94">
        <w:rPr>
          <w:sz w:val="22"/>
          <w:szCs w:val="22"/>
          <w:lang w:eastAsia="pl-PL"/>
        </w:rPr>
        <w:t>4</w:t>
      </w:r>
      <w:r w:rsidR="00F74A17" w:rsidRPr="000723C0">
        <w:rPr>
          <w:sz w:val="22"/>
          <w:szCs w:val="22"/>
          <w:lang w:eastAsia="pl-PL"/>
        </w:rPr>
        <w:t xml:space="preserve">r. poz. </w:t>
      </w:r>
      <w:r w:rsidR="00F74A17">
        <w:rPr>
          <w:sz w:val="22"/>
          <w:szCs w:val="22"/>
          <w:lang w:eastAsia="pl-PL"/>
        </w:rPr>
        <w:t>1</w:t>
      </w:r>
      <w:r w:rsidR="002B0E94">
        <w:rPr>
          <w:sz w:val="22"/>
          <w:szCs w:val="22"/>
          <w:lang w:eastAsia="pl-PL"/>
        </w:rPr>
        <w:t>320</w:t>
      </w:r>
      <w:r w:rsidR="00F74A17">
        <w:rPr>
          <w:sz w:val="22"/>
          <w:szCs w:val="22"/>
          <w:lang w:eastAsia="pl-PL"/>
        </w:rPr>
        <w:t xml:space="preserve"> </w:t>
      </w:r>
      <w:r w:rsidR="00A55A64">
        <w:rPr>
          <w:sz w:val="22"/>
          <w:szCs w:val="22"/>
          <w:lang w:eastAsia="pl-PL"/>
        </w:rPr>
        <w:t>t. j</w:t>
      </w:r>
      <w:r w:rsidR="00F74A17">
        <w:rPr>
          <w:sz w:val="22"/>
          <w:szCs w:val="22"/>
          <w:lang w:eastAsia="pl-PL"/>
        </w:rPr>
        <w:t>.</w:t>
      </w:r>
      <w:r w:rsidR="00F74A17" w:rsidRPr="000723C0">
        <w:rPr>
          <w:sz w:val="22"/>
          <w:szCs w:val="22"/>
          <w:lang w:eastAsia="pl-PL"/>
        </w:rPr>
        <w:t>)</w:t>
      </w:r>
      <w:r w:rsidRPr="006B02FF">
        <w:rPr>
          <w:color w:val="000000"/>
          <w:sz w:val="22"/>
          <w:szCs w:val="22"/>
          <w:lang w:eastAsia="pl-PL"/>
        </w:rPr>
        <w:t>, dalej „ustawa Pzp”</w:t>
      </w:r>
      <w:r w:rsidRPr="006B02FF">
        <w:rPr>
          <w:color w:val="000000"/>
          <w:sz w:val="22"/>
          <w:szCs w:val="22"/>
        </w:rPr>
        <w:t>.</w:t>
      </w:r>
    </w:p>
    <w:p w:rsidR="006B02FF" w:rsidRPr="006B02FF" w:rsidRDefault="006B02FF" w:rsidP="006B02FF">
      <w:pPr>
        <w:numPr>
          <w:ilvl w:val="0"/>
          <w:numId w:val="1"/>
        </w:numPr>
        <w:tabs>
          <w:tab w:val="num" w:pos="0"/>
        </w:tabs>
        <w:ind w:left="501"/>
        <w:jc w:val="both"/>
        <w:rPr>
          <w:sz w:val="22"/>
          <w:szCs w:val="22"/>
        </w:rPr>
      </w:pPr>
      <w:r w:rsidRPr="006B02FF">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B02FF" w:rsidRPr="006B02FF" w:rsidRDefault="006B02FF" w:rsidP="006B02FF">
      <w:pPr>
        <w:numPr>
          <w:ilvl w:val="0"/>
          <w:numId w:val="1"/>
        </w:numPr>
        <w:tabs>
          <w:tab w:val="num" w:pos="0"/>
        </w:tabs>
        <w:ind w:left="501"/>
        <w:jc w:val="both"/>
        <w:rPr>
          <w:sz w:val="22"/>
          <w:szCs w:val="22"/>
        </w:rPr>
      </w:pPr>
      <w:r w:rsidRPr="006B02FF">
        <w:rPr>
          <w:sz w:val="22"/>
          <w:szCs w:val="22"/>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B02FF" w:rsidRPr="006B02FF" w:rsidRDefault="006B02FF" w:rsidP="006B02FF">
      <w:pPr>
        <w:numPr>
          <w:ilvl w:val="0"/>
          <w:numId w:val="1"/>
        </w:numPr>
        <w:tabs>
          <w:tab w:val="num" w:pos="0"/>
        </w:tabs>
        <w:ind w:left="501"/>
        <w:jc w:val="both"/>
        <w:rPr>
          <w:sz w:val="22"/>
          <w:szCs w:val="22"/>
        </w:rPr>
      </w:pPr>
      <w:r w:rsidRPr="006B02FF">
        <w:rPr>
          <w:sz w:val="22"/>
          <w:szCs w:val="22"/>
        </w:rPr>
        <w:t>W odniesieniu do Pani/Pana danych osobowych decyzje nie będą podejmowane w sposób zautomatyzowany, stosowanie do art. 22 RODO.</w:t>
      </w:r>
    </w:p>
    <w:p w:rsidR="006B02FF" w:rsidRPr="006B02FF" w:rsidRDefault="006B02FF" w:rsidP="006B02FF">
      <w:pPr>
        <w:pStyle w:val="Akapitzlist"/>
        <w:numPr>
          <w:ilvl w:val="0"/>
          <w:numId w:val="1"/>
        </w:numPr>
        <w:tabs>
          <w:tab w:val="num" w:pos="0"/>
        </w:tabs>
        <w:ind w:left="501"/>
        <w:contextualSpacing w:val="0"/>
        <w:jc w:val="both"/>
        <w:rPr>
          <w:sz w:val="22"/>
          <w:szCs w:val="22"/>
        </w:rPr>
      </w:pPr>
      <w:r w:rsidRPr="006B02FF">
        <w:rPr>
          <w:sz w:val="22"/>
          <w:szCs w:val="22"/>
        </w:rPr>
        <w:t>Posiada Pani/Pan:</w:t>
      </w:r>
    </w:p>
    <w:p w:rsidR="006B02FF" w:rsidRPr="006B02FF" w:rsidRDefault="006B02FF" w:rsidP="006B02FF">
      <w:pPr>
        <w:pStyle w:val="Akapitzlist"/>
        <w:suppressAutoHyphens w:val="0"/>
        <w:ind w:left="0"/>
        <w:jc w:val="both"/>
        <w:rPr>
          <w:sz w:val="22"/>
          <w:szCs w:val="22"/>
        </w:rPr>
      </w:pPr>
      <w:r w:rsidRPr="006B02FF">
        <w:rPr>
          <w:sz w:val="22"/>
          <w:szCs w:val="22"/>
        </w:rPr>
        <w:tab/>
        <w:t>- na podstawie art. 15 RODO prawo dostępu do danych osobowych Pani/Pana dotyczących;</w:t>
      </w:r>
    </w:p>
    <w:p w:rsidR="006B02FF" w:rsidRPr="006B02FF" w:rsidRDefault="006B02FF" w:rsidP="006B02FF">
      <w:pPr>
        <w:pStyle w:val="Akapitzlist"/>
        <w:suppressAutoHyphens w:val="0"/>
        <w:ind w:left="0"/>
        <w:jc w:val="both"/>
        <w:rPr>
          <w:sz w:val="22"/>
          <w:szCs w:val="22"/>
        </w:rPr>
      </w:pPr>
      <w:r w:rsidRPr="006B02FF">
        <w:rPr>
          <w:sz w:val="22"/>
          <w:szCs w:val="22"/>
        </w:rPr>
        <w:tab/>
        <w:t>- na podstawie art. 16 RODO prawo do sprostowania Pani/Pana danych osobowych;</w:t>
      </w:r>
    </w:p>
    <w:p w:rsidR="006B02FF" w:rsidRPr="006B02FF" w:rsidRDefault="006B02FF" w:rsidP="006B02FF">
      <w:pPr>
        <w:pStyle w:val="Akapitzlist"/>
        <w:suppressAutoHyphens w:val="0"/>
        <w:ind w:left="671"/>
        <w:jc w:val="both"/>
        <w:rPr>
          <w:sz w:val="22"/>
          <w:szCs w:val="22"/>
        </w:rPr>
      </w:pPr>
      <w:r w:rsidRPr="006B02FF">
        <w:rPr>
          <w:sz w:val="22"/>
          <w:szCs w:val="22"/>
        </w:rPr>
        <w:t>- na podstawie art. 18 RODO prawo żądania od administratora ograniczenia przetwarzania  danych osobowych z zastrzeżeniem przypadków, o których mowa w art. 18 ust. 2 RODO;</w:t>
      </w:r>
    </w:p>
    <w:p w:rsidR="006B02FF" w:rsidRPr="006B02FF" w:rsidRDefault="006B02FF" w:rsidP="006B02FF">
      <w:pPr>
        <w:pStyle w:val="Akapitzlist"/>
        <w:suppressAutoHyphens w:val="0"/>
        <w:ind w:left="671"/>
        <w:jc w:val="both"/>
        <w:rPr>
          <w:sz w:val="22"/>
          <w:szCs w:val="22"/>
        </w:rPr>
      </w:pPr>
      <w:r w:rsidRPr="006B02FF">
        <w:rPr>
          <w:sz w:val="22"/>
          <w:szCs w:val="22"/>
        </w:rPr>
        <w:t>- prawo do wniesienia skargi do  Prezesa Urzędu Ochrony Danych Osobowych, gdy uzna        Pani/Pan, że przetwarzamy Państwa dane niezgodnie z prawem</w:t>
      </w:r>
    </w:p>
    <w:p w:rsidR="006B02FF" w:rsidRPr="006B02FF" w:rsidRDefault="006B02FF" w:rsidP="006B02FF">
      <w:pPr>
        <w:numPr>
          <w:ilvl w:val="0"/>
          <w:numId w:val="1"/>
        </w:numPr>
        <w:tabs>
          <w:tab w:val="num" w:pos="0"/>
        </w:tabs>
        <w:ind w:left="501"/>
        <w:rPr>
          <w:sz w:val="22"/>
          <w:szCs w:val="22"/>
        </w:rPr>
      </w:pPr>
      <w:r w:rsidRPr="006B02FF">
        <w:rPr>
          <w:sz w:val="22"/>
          <w:szCs w:val="22"/>
        </w:rPr>
        <w:t>Nie przysługuje Pani/Panu:</w:t>
      </w:r>
    </w:p>
    <w:p w:rsidR="006B02FF" w:rsidRPr="006B02FF" w:rsidRDefault="006B02FF" w:rsidP="006B02FF">
      <w:pPr>
        <w:ind w:left="501"/>
        <w:rPr>
          <w:sz w:val="22"/>
          <w:szCs w:val="22"/>
        </w:rPr>
      </w:pPr>
      <w:r w:rsidRPr="006B02FF">
        <w:rPr>
          <w:sz w:val="22"/>
          <w:szCs w:val="22"/>
        </w:rPr>
        <w:t>- w związku z art. 17 ust. 3 lit. b, d lub e RODO prawo do usunięcia danych osobowych;</w:t>
      </w:r>
    </w:p>
    <w:p w:rsidR="006B02FF" w:rsidRPr="006B02FF" w:rsidRDefault="006B02FF" w:rsidP="006B02FF">
      <w:pPr>
        <w:ind w:left="501"/>
        <w:rPr>
          <w:sz w:val="22"/>
          <w:szCs w:val="22"/>
        </w:rPr>
      </w:pPr>
      <w:r w:rsidRPr="006B02FF">
        <w:rPr>
          <w:sz w:val="22"/>
          <w:szCs w:val="22"/>
        </w:rPr>
        <w:t>- prawo do przenoszenia danych osobowych, o którym mowa w art. 20 RODO;</w:t>
      </w:r>
    </w:p>
    <w:p w:rsidR="005C51C4" w:rsidRDefault="006B02FF" w:rsidP="00A53318">
      <w:pPr>
        <w:ind w:left="501"/>
        <w:jc w:val="both"/>
        <w:rPr>
          <w:sz w:val="22"/>
          <w:szCs w:val="22"/>
        </w:rPr>
      </w:pPr>
      <w:r w:rsidRPr="006B02FF">
        <w:rPr>
          <w:sz w:val="22"/>
          <w:szCs w:val="22"/>
          <w:lang w:eastAsia="pl-PL"/>
        </w:rPr>
        <w:t>- na podstawie art. 21 RODO prawo sprzeciwu, wobec przetwarzania danych osobowych, gdyż podstawą prawną przetwarzania Pani/Pana danych osobowych jest art. 6 ust. 1 lit. c RODO.</w:t>
      </w:r>
    </w:p>
    <w:p w:rsidR="00AF4D47" w:rsidRDefault="00AF4D47">
      <w:pPr>
        <w:suppressAutoHyphens w:val="0"/>
        <w:rPr>
          <w:sz w:val="22"/>
          <w:szCs w:val="22"/>
        </w:rPr>
      </w:pPr>
      <w:r>
        <w:rPr>
          <w:sz w:val="22"/>
          <w:szCs w:val="22"/>
        </w:rPr>
        <w:br w:type="page"/>
      </w:r>
    </w:p>
    <w:p w:rsidR="00DE3C0B" w:rsidRPr="00A56DA8" w:rsidRDefault="00DE3C0B" w:rsidP="00EE639E">
      <w:pPr>
        <w:tabs>
          <w:tab w:val="left" w:pos="5672"/>
        </w:tabs>
        <w:jc w:val="right"/>
        <w:rPr>
          <w:sz w:val="22"/>
          <w:szCs w:val="22"/>
        </w:rPr>
      </w:pPr>
      <w:r w:rsidRPr="00A56DA8">
        <w:rPr>
          <w:sz w:val="22"/>
          <w:szCs w:val="22"/>
        </w:rPr>
        <w:lastRenderedPageBreak/>
        <w:t xml:space="preserve">Załącznik Nr </w:t>
      </w:r>
      <w:r w:rsidR="00C92C1E" w:rsidRPr="00A56DA8">
        <w:rPr>
          <w:sz w:val="22"/>
          <w:szCs w:val="22"/>
        </w:rPr>
        <w:t>1</w:t>
      </w:r>
      <w:r w:rsidRPr="00A56DA8">
        <w:rPr>
          <w:sz w:val="22"/>
          <w:szCs w:val="22"/>
        </w:rPr>
        <w:t xml:space="preserve"> do SWZ </w:t>
      </w:r>
    </w:p>
    <w:p w:rsidR="00BD438F" w:rsidRPr="00D307CD" w:rsidRDefault="00D22E2B" w:rsidP="00BD438F">
      <w:pPr>
        <w:tabs>
          <w:tab w:val="left" w:pos="3118"/>
        </w:tabs>
        <w:jc w:val="right"/>
        <w:rPr>
          <w:sz w:val="22"/>
          <w:szCs w:val="22"/>
        </w:rPr>
      </w:pPr>
      <w:r w:rsidRPr="00D307CD">
        <w:rPr>
          <w:sz w:val="22"/>
          <w:szCs w:val="22"/>
        </w:rPr>
        <w:t>Nr</w:t>
      </w:r>
      <w:r w:rsidR="00DE3C0B" w:rsidRPr="00D307CD">
        <w:rPr>
          <w:sz w:val="22"/>
          <w:szCs w:val="22"/>
        </w:rPr>
        <w:t xml:space="preserve"> </w:t>
      </w:r>
      <w:r w:rsidR="00006255" w:rsidRPr="00D307CD">
        <w:rPr>
          <w:sz w:val="22"/>
          <w:szCs w:val="22"/>
        </w:rPr>
        <w:t>ZZP-344/</w:t>
      </w:r>
      <w:r w:rsidR="005A6FCB">
        <w:rPr>
          <w:sz w:val="22"/>
          <w:szCs w:val="22"/>
        </w:rPr>
        <w:t>53</w:t>
      </w:r>
      <w:r w:rsidR="00DE3C0B" w:rsidRPr="00D307CD">
        <w:rPr>
          <w:sz w:val="22"/>
          <w:szCs w:val="22"/>
        </w:rPr>
        <w:t>/20</w:t>
      </w:r>
      <w:r w:rsidR="00460F49" w:rsidRPr="00D307CD">
        <w:rPr>
          <w:sz w:val="22"/>
          <w:szCs w:val="22"/>
        </w:rPr>
        <w:t>2</w:t>
      </w:r>
      <w:r w:rsidR="00A7744A">
        <w:rPr>
          <w:sz w:val="22"/>
          <w:szCs w:val="22"/>
        </w:rPr>
        <w:t>4</w:t>
      </w:r>
    </w:p>
    <w:p w:rsidR="00C82DFA" w:rsidRDefault="00A20723" w:rsidP="00A20723">
      <w:pPr>
        <w:pStyle w:val="Nagwek1"/>
        <w:widowControl w:val="0"/>
        <w:tabs>
          <w:tab w:val="clear" w:pos="3118"/>
          <w:tab w:val="left" w:pos="432"/>
          <w:tab w:val="left" w:pos="709"/>
          <w:tab w:val="left" w:pos="1418"/>
          <w:tab w:val="left" w:pos="2127"/>
          <w:tab w:val="left" w:pos="2836"/>
          <w:tab w:val="left" w:pos="3545"/>
          <w:tab w:val="left" w:pos="4254"/>
        </w:tabs>
        <w:ind w:left="-360" w:firstLine="0"/>
        <w:jc w:val="left"/>
        <w:rPr>
          <w:sz w:val="22"/>
          <w:szCs w:val="22"/>
          <w:lang w:val="de-DE"/>
        </w:rPr>
      </w:pP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p>
    <w:p w:rsidR="00BD438F" w:rsidRDefault="00DE3C0B" w:rsidP="00BD438F">
      <w:pPr>
        <w:pStyle w:val="Nagwek1"/>
        <w:widowControl w:val="0"/>
        <w:tabs>
          <w:tab w:val="left" w:pos="432"/>
        </w:tabs>
        <w:ind w:left="-360" w:firstLine="0"/>
        <w:rPr>
          <w:sz w:val="22"/>
          <w:szCs w:val="22"/>
          <w:lang w:val="de-DE"/>
        </w:rPr>
      </w:pPr>
      <w:r w:rsidRPr="00A56DA8">
        <w:rPr>
          <w:sz w:val="22"/>
          <w:szCs w:val="22"/>
          <w:lang w:val="de-DE"/>
        </w:rPr>
        <w:t>O F E R T A</w:t>
      </w:r>
    </w:p>
    <w:p w:rsidR="00E63511" w:rsidRDefault="00E63511" w:rsidP="00127586">
      <w:pPr>
        <w:rPr>
          <w:sz w:val="22"/>
          <w:szCs w:val="22"/>
          <w:lang w:val="de-DE"/>
        </w:rPr>
      </w:pPr>
    </w:p>
    <w:p w:rsidR="00C21CCE" w:rsidRPr="00E63511" w:rsidRDefault="00C21CCE" w:rsidP="00127586">
      <w:pPr>
        <w:rPr>
          <w:sz w:val="22"/>
          <w:szCs w:val="22"/>
          <w:lang w:val="de-DE"/>
        </w:rPr>
      </w:pPr>
    </w:p>
    <w:p w:rsidR="00E63511" w:rsidRPr="00E63511" w:rsidRDefault="00E63511" w:rsidP="00E63511">
      <w:pPr>
        <w:pStyle w:val="Nagwek4"/>
        <w:widowControl w:val="0"/>
        <w:tabs>
          <w:tab w:val="left" w:pos="864"/>
        </w:tabs>
        <w:ind w:left="0" w:firstLine="0"/>
        <w:jc w:val="both"/>
        <w:rPr>
          <w:sz w:val="22"/>
          <w:szCs w:val="22"/>
        </w:rPr>
      </w:pPr>
      <w:r w:rsidRPr="00E63511">
        <w:rPr>
          <w:sz w:val="22"/>
          <w:szCs w:val="22"/>
        </w:rPr>
        <w:t>I. DANE WYKONAWCY</w:t>
      </w:r>
    </w:p>
    <w:p w:rsidR="00E63511" w:rsidRPr="00E63511" w:rsidRDefault="00E63511" w:rsidP="00E63511">
      <w:pPr>
        <w:tabs>
          <w:tab w:val="left" w:pos="360"/>
          <w:tab w:val="left" w:pos="3118"/>
        </w:tabs>
        <w:spacing w:line="360" w:lineRule="auto"/>
        <w:jc w:val="both"/>
        <w:rPr>
          <w:sz w:val="22"/>
          <w:szCs w:val="22"/>
        </w:rPr>
      </w:pPr>
      <w:r w:rsidRPr="00E63511">
        <w:rPr>
          <w:sz w:val="22"/>
          <w:szCs w:val="22"/>
        </w:rPr>
        <w:t xml:space="preserve">1.Pełna nazwa ............................................................................................................................................           </w:t>
      </w:r>
    </w:p>
    <w:p w:rsidR="00E63511" w:rsidRPr="00E63511" w:rsidRDefault="00E63511" w:rsidP="00E63511">
      <w:pPr>
        <w:tabs>
          <w:tab w:val="left" w:pos="360"/>
          <w:tab w:val="left" w:pos="3118"/>
        </w:tabs>
        <w:spacing w:line="360" w:lineRule="auto"/>
        <w:jc w:val="both"/>
        <w:rPr>
          <w:sz w:val="22"/>
          <w:szCs w:val="22"/>
        </w:rPr>
      </w:pPr>
      <w:r w:rsidRPr="00E63511">
        <w:rPr>
          <w:sz w:val="22"/>
          <w:szCs w:val="22"/>
        </w:rPr>
        <w:t>....................................................................................................................................................................</w:t>
      </w:r>
    </w:p>
    <w:p w:rsidR="00E63511" w:rsidRPr="00E63511" w:rsidRDefault="00E63511" w:rsidP="00B035FF">
      <w:pPr>
        <w:numPr>
          <w:ilvl w:val="3"/>
          <w:numId w:val="13"/>
        </w:numPr>
        <w:tabs>
          <w:tab w:val="left" w:pos="284"/>
          <w:tab w:val="left" w:pos="3118"/>
        </w:tabs>
        <w:spacing w:line="360" w:lineRule="auto"/>
        <w:ind w:left="284" w:hanging="284"/>
        <w:jc w:val="both"/>
        <w:rPr>
          <w:sz w:val="22"/>
          <w:szCs w:val="22"/>
          <w:lang w:val="en-US"/>
        </w:rPr>
      </w:pPr>
      <w:r w:rsidRPr="00E63511">
        <w:rPr>
          <w:sz w:val="22"/>
          <w:szCs w:val="22"/>
        </w:rPr>
        <w:t>Adres wykonawcy ...............................................................................................................................</w:t>
      </w:r>
    </w:p>
    <w:p w:rsidR="00E63511" w:rsidRPr="00E63511" w:rsidRDefault="00E63511" w:rsidP="00E63511">
      <w:pPr>
        <w:tabs>
          <w:tab w:val="left" w:pos="3118"/>
        </w:tabs>
        <w:spacing w:line="360" w:lineRule="auto"/>
        <w:jc w:val="both"/>
        <w:rPr>
          <w:sz w:val="22"/>
          <w:szCs w:val="22"/>
        </w:rPr>
      </w:pPr>
      <w:r w:rsidRPr="00E63511">
        <w:rPr>
          <w:sz w:val="22"/>
          <w:szCs w:val="22"/>
        </w:rPr>
        <w:t xml:space="preserve">3. Regon .......................................,,,..............   </w:t>
      </w:r>
    </w:p>
    <w:p w:rsidR="00E63511" w:rsidRPr="00E63511" w:rsidRDefault="00E63511" w:rsidP="00E63511">
      <w:pPr>
        <w:tabs>
          <w:tab w:val="left" w:pos="3118"/>
        </w:tabs>
        <w:spacing w:line="360" w:lineRule="auto"/>
        <w:jc w:val="both"/>
        <w:rPr>
          <w:sz w:val="22"/>
          <w:szCs w:val="22"/>
        </w:rPr>
      </w:pPr>
      <w:r w:rsidRPr="00E63511">
        <w:rPr>
          <w:sz w:val="22"/>
          <w:szCs w:val="22"/>
        </w:rPr>
        <w:t>4. NIP  ...........................................................</w:t>
      </w:r>
    </w:p>
    <w:p w:rsidR="00E63511" w:rsidRPr="00E63511" w:rsidRDefault="00E63511" w:rsidP="00E63511">
      <w:pPr>
        <w:pStyle w:val="Tekstpodstawowy24"/>
        <w:tabs>
          <w:tab w:val="clear" w:pos="426"/>
          <w:tab w:val="left" w:pos="360"/>
        </w:tabs>
        <w:spacing w:line="360" w:lineRule="auto"/>
        <w:jc w:val="both"/>
        <w:rPr>
          <w:sz w:val="22"/>
          <w:szCs w:val="22"/>
          <w:lang w:val="en-US"/>
        </w:rPr>
      </w:pPr>
      <w:r w:rsidRPr="00E63511">
        <w:rPr>
          <w:sz w:val="22"/>
          <w:szCs w:val="22"/>
          <w:lang w:val="en-US"/>
        </w:rPr>
        <w:t xml:space="preserve">5. tel. ..............................................................   </w:t>
      </w:r>
    </w:p>
    <w:p w:rsidR="00E63511" w:rsidRPr="00E63511" w:rsidRDefault="00E63511" w:rsidP="00E63511">
      <w:pPr>
        <w:pStyle w:val="Tekstpodstawowy24"/>
        <w:tabs>
          <w:tab w:val="clear" w:pos="426"/>
          <w:tab w:val="left" w:pos="360"/>
        </w:tabs>
        <w:spacing w:line="360" w:lineRule="auto"/>
        <w:jc w:val="both"/>
        <w:rPr>
          <w:sz w:val="22"/>
          <w:szCs w:val="22"/>
          <w:lang w:val="en-US"/>
        </w:rPr>
      </w:pPr>
      <w:r w:rsidRPr="00E63511">
        <w:rPr>
          <w:sz w:val="22"/>
          <w:szCs w:val="22"/>
          <w:lang w:val="en-US"/>
        </w:rPr>
        <w:t xml:space="preserve">6. www. ...........................................................   </w:t>
      </w:r>
    </w:p>
    <w:p w:rsidR="00E63511" w:rsidRPr="00E63511" w:rsidRDefault="00E63511" w:rsidP="00E63511">
      <w:pPr>
        <w:pStyle w:val="Tekstpodstawowy24"/>
        <w:tabs>
          <w:tab w:val="clear" w:pos="426"/>
          <w:tab w:val="left" w:pos="360"/>
        </w:tabs>
        <w:spacing w:line="360" w:lineRule="auto"/>
        <w:jc w:val="both"/>
        <w:rPr>
          <w:sz w:val="22"/>
          <w:szCs w:val="22"/>
        </w:rPr>
      </w:pPr>
      <w:r w:rsidRPr="00E63511">
        <w:rPr>
          <w:sz w:val="22"/>
          <w:szCs w:val="22"/>
          <w:lang w:val="en-US"/>
        </w:rPr>
        <w:t xml:space="preserve">7. </w:t>
      </w:r>
      <w:r w:rsidRPr="00E63511">
        <w:rPr>
          <w:sz w:val="22"/>
          <w:szCs w:val="22"/>
        </w:rPr>
        <w:t>e-mail: ..........................................................</w:t>
      </w:r>
    </w:p>
    <w:p w:rsidR="00E63511" w:rsidRPr="00E63511" w:rsidRDefault="00E63511" w:rsidP="00E63511">
      <w:pPr>
        <w:tabs>
          <w:tab w:val="left" w:pos="3118"/>
        </w:tabs>
        <w:spacing w:line="360" w:lineRule="auto"/>
        <w:jc w:val="both"/>
        <w:rPr>
          <w:i/>
          <w:sz w:val="22"/>
          <w:szCs w:val="22"/>
        </w:rPr>
      </w:pPr>
      <w:r w:rsidRPr="00E63511">
        <w:rPr>
          <w:sz w:val="22"/>
          <w:szCs w:val="22"/>
        </w:rPr>
        <w:t xml:space="preserve">9. Rodzaj przedsiębiorstwa jakim jest Wykonawca </w:t>
      </w:r>
      <w:r w:rsidRPr="00E63511">
        <w:rPr>
          <w:i/>
          <w:sz w:val="22"/>
          <w:szCs w:val="22"/>
        </w:rPr>
        <w:t>(zaznaczyć właściwą opcję):</w:t>
      </w:r>
    </w:p>
    <w:p w:rsidR="00E63511" w:rsidRPr="00E63511" w:rsidRDefault="00E63511" w:rsidP="00E63511">
      <w:pPr>
        <w:suppressAutoHyphens w:val="0"/>
        <w:ind w:left="284"/>
        <w:rPr>
          <w:sz w:val="22"/>
          <w:szCs w:val="22"/>
        </w:rPr>
      </w:pPr>
      <w:r w:rsidRPr="00E63511">
        <w:rPr>
          <w:rFonts w:eastAsia="MS Gothic" w:hAnsi="Segoe UI Symbol"/>
          <w:sz w:val="22"/>
          <w:szCs w:val="22"/>
        </w:rPr>
        <w:t>☐</w:t>
      </w:r>
      <w:r w:rsidRPr="00E63511">
        <w:rPr>
          <w:rFonts w:eastAsia="MS Gothic"/>
          <w:sz w:val="22"/>
          <w:szCs w:val="22"/>
        </w:rPr>
        <w:t xml:space="preserve"> </w:t>
      </w:r>
      <w:r w:rsidRPr="00E63511">
        <w:rPr>
          <w:bCs/>
          <w:color w:val="000000"/>
          <w:sz w:val="22"/>
          <w:szCs w:val="22"/>
        </w:rPr>
        <w:t>mikroprzedsiębiorstwo;</w:t>
      </w:r>
    </w:p>
    <w:p w:rsidR="00E63511" w:rsidRPr="00E63511" w:rsidRDefault="00E63511" w:rsidP="00E63511">
      <w:pPr>
        <w:suppressAutoHyphens w:val="0"/>
        <w:ind w:left="284"/>
        <w:rPr>
          <w:sz w:val="22"/>
          <w:szCs w:val="22"/>
        </w:rPr>
      </w:pPr>
      <w:r w:rsidRPr="00E63511">
        <w:rPr>
          <w:rFonts w:ascii="Segoe UI Symbol" w:hAnsi="Segoe UI Symbol"/>
          <w:bCs/>
          <w:sz w:val="22"/>
          <w:szCs w:val="22"/>
        </w:rPr>
        <w:t>☐</w:t>
      </w:r>
      <w:r w:rsidRPr="00E63511">
        <w:rPr>
          <w:bCs/>
          <w:sz w:val="22"/>
          <w:szCs w:val="22"/>
        </w:rPr>
        <w:t xml:space="preserve"> małe przedsiębiorstwo</w:t>
      </w:r>
      <w:r w:rsidRPr="00E63511">
        <w:rPr>
          <w:sz w:val="22"/>
          <w:szCs w:val="22"/>
        </w:rPr>
        <w:t>;</w:t>
      </w:r>
    </w:p>
    <w:p w:rsidR="00E63511" w:rsidRPr="00E63511" w:rsidRDefault="00E63511" w:rsidP="00E63511">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średnie przedsiębiorstwo;</w:t>
      </w:r>
    </w:p>
    <w:p w:rsidR="00E63511" w:rsidRPr="00E63511" w:rsidRDefault="00E63511" w:rsidP="00E63511">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jednoosobowa działalność gospodarcza;</w:t>
      </w:r>
    </w:p>
    <w:p w:rsidR="00E63511" w:rsidRPr="00E63511" w:rsidRDefault="00E63511" w:rsidP="00E63511">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osoba fizyczna nieprowadząca działalności gospodarczej;</w:t>
      </w:r>
    </w:p>
    <w:p w:rsidR="00E63511" w:rsidRPr="00E63511" w:rsidRDefault="00E63511" w:rsidP="00E63511">
      <w:pPr>
        <w:suppressAutoHyphens w:val="0"/>
        <w:ind w:left="284"/>
        <w:rPr>
          <w:sz w:val="22"/>
          <w:szCs w:val="22"/>
        </w:rPr>
      </w:pPr>
      <w:r w:rsidRPr="00E63511">
        <w:rPr>
          <w:rFonts w:eastAsia="MS Gothic" w:hAnsi="Segoe UI Symbol"/>
          <w:color w:val="000000"/>
          <w:sz w:val="22"/>
          <w:szCs w:val="22"/>
        </w:rPr>
        <w:t>☐</w:t>
      </w:r>
      <w:r w:rsidRPr="00E63511">
        <w:rPr>
          <w:bCs/>
          <w:color w:val="000000"/>
          <w:sz w:val="22"/>
          <w:szCs w:val="22"/>
        </w:rPr>
        <w:t xml:space="preserve"> inny rodzaj</w:t>
      </w:r>
    </w:p>
    <w:p w:rsidR="00E63511" w:rsidRPr="00E63511" w:rsidRDefault="00E63511" w:rsidP="00E63511">
      <w:pPr>
        <w:tabs>
          <w:tab w:val="left" w:pos="3118"/>
        </w:tabs>
        <w:jc w:val="both"/>
        <w:rPr>
          <w:b/>
          <w:sz w:val="22"/>
          <w:szCs w:val="22"/>
        </w:rPr>
      </w:pPr>
    </w:p>
    <w:p w:rsidR="00E63511" w:rsidRPr="00E63511" w:rsidRDefault="00E63511" w:rsidP="00E63511">
      <w:pPr>
        <w:tabs>
          <w:tab w:val="left" w:pos="3118"/>
        </w:tabs>
        <w:jc w:val="both"/>
        <w:rPr>
          <w:sz w:val="22"/>
          <w:szCs w:val="22"/>
        </w:rPr>
      </w:pPr>
      <w:r w:rsidRPr="00E63511">
        <w:rPr>
          <w:b/>
          <w:sz w:val="22"/>
          <w:szCs w:val="22"/>
        </w:rPr>
        <w:t>II. PRZEDMIOT OFERTY</w:t>
      </w:r>
    </w:p>
    <w:p w:rsidR="00E63511" w:rsidRPr="00E63511" w:rsidRDefault="00E63511" w:rsidP="00E63511">
      <w:pPr>
        <w:tabs>
          <w:tab w:val="left" w:pos="3118"/>
        </w:tabs>
        <w:jc w:val="both"/>
        <w:rPr>
          <w:sz w:val="22"/>
          <w:szCs w:val="22"/>
        </w:rPr>
      </w:pPr>
      <w:r w:rsidRPr="00E63511">
        <w:rPr>
          <w:sz w:val="22"/>
          <w:szCs w:val="22"/>
        </w:rPr>
        <w:t xml:space="preserve">Oferta dotyczy postępowania prowadzonego w trybie </w:t>
      </w:r>
      <w:r w:rsidR="00DE5B3E">
        <w:rPr>
          <w:sz w:val="22"/>
          <w:szCs w:val="22"/>
        </w:rPr>
        <w:t xml:space="preserve">podstawowym </w:t>
      </w:r>
      <w:r w:rsidRPr="00E63511">
        <w:rPr>
          <w:sz w:val="22"/>
          <w:szCs w:val="22"/>
        </w:rPr>
        <w:t>ZZP-344/</w:t>
      </w:r>
      <w:r w:rsidR="008B045B">
        <w:rPr>
          <w:sz w:val="22"/>
          <w:szCs w:val="22"/>
        </w:rPr>
        <w:t>53</w:t>
      </w:r>
      <w:r w:rsidRPr="00E63511">
        <w:rPr>
          <w:sz w:val="22"/>
          <w:szCs w:val="22"/>
        </w:rPr>
        <w:t>/202</w:t>
      </w:r>
      <w:r w:rsidR="00A7744A">
        <w:rPr>
          <w:sz w:val="22"/>
          <w:szCs w:val="22"/>
        </w:rPr>
        <w:t>4</w:t>
      </w:r>
      <w:r w:rsidRPr="00E63511">
        <w:rPr>
          <w:sz w:val="22"/>
          <w:szCs w:val="22"/>
        </w:rPr>
        <w:t xml:space="preserve"> na dostawę </w:t>
      </w:r>
      <w:r w:rsidR="007F6CA9">
        <w:rPr>
          <w:sz w:val="22"/>
          <w:szCs w:val="22"/>
        </w:rPr>
        <w:t>wyrobów</w:t>
      </w:r>
      <w:r w:rsidR="008B045B">
        <w:rPr>
          <w:sz w:val="22"/>
          <w:szCs w:val="22"/>
        </w:rPr>
        <w:t xml:space="preserve"> medycznych</w:t>
      </w:r>
      <w:r w:rsidR="007F6CA9">
        <w:rPr>
          <w:sz w:val="22"/>
          <w:szCs w:val="22"/>
        </w:rPr>
        <w:t xml:space="preserve"> </w:t>
      </w:r>
      <w:r w:rsidR="008B045B">
        <w:rPr>
          <w:sz w:val="22"/>
          <w:szCs w:val="22"/>
        </w:rPr>
        <w:t>ogólnoszpitalnych</w:t>
      </w:r>
      <w:r w:rsidRPr="00E63511">
        <w:rPr>
          <w:sz w:val="22"/>
          <w:szCs w:val="22"/>
        </w:rPr>
        <w:t xml:space="preserve">. </w:t>
      </w:r>
    </w:p>
    <w:p w:rsidR="00E63511" w:rsidRPr="00E63511" w:rsidRDefault="00E63511" w:rsidP="00E63511">
      <w:pPr>
        <w:tabs>
          <w:tab w:val="left" w:pos="3118"/>
        </w:tabs>
        <w:rPr>
          <w:b/>
          <w:sz w:val="22"/>
          <w:szCs w:val="22"/>
        </w:rPr>
      </w:pPr>
    </w:p>
    <w:p w:rsidR="00E63511" w:rsidRDefault="00E63511" w:rsidP="00E63511">
      <w:pPr>
        <w:tabs>
          <w:tab w:val="left" w:pos="3118"/>
        </w:tabs>
        <w:rPr>
          <w:sz w:val="22"/>
          <w:szCs w:val="22"/>
        </w:rPr>
      </w:pPr>
      <w:r w:rsidRPr="00E63511">
        <w:rPr>
          <w:b/>
          <w:sz w:val="22"/>
          <w:szCs w:val="22"/>
        </w:rPr>
        <w:t>III. OFERUJEMY</w:t>
      </w:r>
      <w:r w:rsidRPr="00E63511">
        <w:rPr>
          <w:sz w:val="22"/>
          <w:szCs w:val="22"/>
        </w:rPr>
        <w:t xml:space="preserve"> wykonanie zamówienia zgodnie z ofertą cenową na kwotę:</w:t>
      </w:r>
    </w:p>
    <w:p w:rsidR="00E31220" w:rsidRDefault="00E31220" w:rsidP="00E63511">
      <w:pPr>
        <w:tabs>
          <w:tab w:val="left" w:pos="3118"/>
        </w:tabs>
        <w:rPr>
          <w:sz w:val="22"/>
          <w:szCs w:val="22"/>
        </w:rPr>
      </w:pPr>
    </w:p>
    <w:p w:rsidR="00104FFF" w:rsidRDefault="00104FFF" w:rsidP="00A7744A">
      <w:pPr>
        <w:tabs>
          <w:tab w:val="left" w:pos="3118"/>
        </w:tabs>
        <w:rPr>
          <w:bCs/>
          <w:color w:val="000000" w:themeColor="text1"/>
          <w:sz w:val="22"/>
          <w:szCs w:val="22"/>
        </w:rPr>
      </w:pPr>
      <w:r w:rsidRPr="00104FFF">
        <w:rPr>
          <w:b/>
          <w:bCs/>
          <w:color w:val="000000" w:themeColor="text1"/>
          <w:sz w:val="22"/>
          <w:szCs w:val="22"/>
        </w:rPr>
        <w:t>Część  nr 1 – dostawa  strzykawek jednorazowego</w:t>
      </w:r>
      <w:r w:rsidRPr="008B045B">
        <w:rPr>
          <w:b/>
          <w:bCs/>
          <w:color w:val="000000" w:themeColor="text1"/>
          <w:sz w:val="22"/>
          <w:szCs w:val="22"/>
        </w:rPr>
        <w:t xml:space="preserve"> użytku</w:t>
      </w:r>
      <w:r w:rsidRPr="00990B38">
        <w:rPr>
          <w:bCs/>
          <w:color w:val="000000" w:themeColor="text1"/>
          <w:sz w:val="22"/>
          <w:szCs w:val="22"/>
        </w:rPr>
        <w:t xml:space="preserve"> </w:t>
      </w:r>
    </w:p>
    <w:p w:rsidR="00A7744A" w:rsidRPr="00A7744A" w:rsidRDefault="00A7744A" w:rsidP="00A7744A">
      <w:pPr>
        <w:tabs>
          <w:tab w:val="left" w:pos="3118"/>
        </w:tabs>
        <w:rPr>
          <w:sz w:val="22"/>
          <w:szCs w:val="22"/>
        </w:rPr>
      </w:pPr>
      <w:r w:rsidRPr="00A7744A">
        <w:rPr>
          <w:bCs/>
          <w:sz w:val="22"/>
          <w:szCs w:val="22"/>
        </w:rPr>
        <w:t>Wartość netto:  ........................... zł. (słownie ..........................................................................................)</w:t>
      </w:r>
    </w:p>
    <w:p w:rsidR="00A7744A" w:rsidRPr="00A7744A" w:rsidRDefault="00A7744A" w:rsidP="00A7744A">
      <w:pPr>
        <w:tabs>
          <w:tab w:val="left" w:pos="3118"/>
        </w:tabs>
        <w:rPr>
          <w:sz w:val="22"/>
          <w:szCs w:val="22"/>
        </w:rPr>
      </w:pPr>
      <w:r w:rsidRPr="00A7744A">
        <w:rPr>
          <w:bCs/>
          <w:sz w:val="22"/>
          <w:szCs w:val="22"/>
        </w:rPr>
        <w:t>Wartość brutto:  ......................... zł. (słownie: ..........................................................................................)</w:t>
      </w:r>
    </w:p>
    <w:p w:rsidR="00104FFF" w:rsidRPr="00104FFF" w:rsidRDefault="00104FFF" w:rsidP="00104FFF">
      <w:pPr>
        <w:autoSpaceDE w:val="0"/>
        <w:rPr>
          <w:b/>
          <w:bCs/>
          <w:color w:val="000000" w:themeColor="text1"/>
          <w:sz w:val="22"/>
          <w:szCs w:val="22"/>
        </w:rPr>
      </w:pPr>
      <w:r w:rsidRPr="00104FFF">
        <w:rPr>
          <w:b/>
          <w:bCs/>
          <w:color w:val="000000" w:themeColor="text1"/>
          <w:sz w:val="22"/>
          <w:szCs w:val="22"/>
        </w:rPr>
        <w:t xml:space="preserve">Część nr 2  – dostawa strzykawek  typu Janeta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color w:val="000000" w:themeColor="text1"/>
          <w:sz w:val="22"/>
          <w:szCs w:val="22"/>
        </w:rPr>
      </w:pPr>
      <w:r w:rsidRPr="00104FFF">
        <w:rPr>
          <w:b/>
          <w:bCs/>
          <w:color w:val="000000" w:themeColor="text1"/>
          <w:sz w:val="22"/>
          <w:szCs w:val="22"/>
        </w:rPr>
        <w:t xml:space="preserve">Część nr 3 – dostawa sond Sengstakena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bCs/>
          <w:color w:val="000000" w:themeColor="text1"/>
          <w:sz w:val="22"/>
          <w:szCs w:val="22"/>
        </w:rPr>
      </w:pPr>
      <w:r w:rsidRPr="00104FFF">
        <w:rPr>
          <w:b/>
          <w:bCs/>
          <w:color w:val="000000" w:themeColor="text1"/>
          <w:sz w:val="22"/>
          <w:szCs w:val="22"/>
        </w:rPr>
        <w:t>Część nr 4 – dostawa cewników urologicznych Nelaton i Tieman</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A7744A" w:rsidRPr="00104FFF" w:rsidRDefault="00104FFF" w:rsidP="00E07C05">
      <w:pPr>
        <w:autoSpaceDE w:val="0"/>
        <w:rPr>
          <w:b/>
          <w:bCs/>
          <w:color w:val="000000"/>
          <w:sz w:val="22"/>
          <w:szCs w:val="22"/>
        </w:rPr>
      </w:pPr>
      <w:r w:rsidRPr="00104FFF">
        <w:rPr>
          <w:b/>
          <w:bCs/>
          <w:color w:val="000000" w:themeColor="text1"/>
          <w:sz w:val="22"/>
          <w:szCs w:val="22"/>
          <w:lang w:val="en-US"/>
        </w:rPr>
        <w:t>Część</w:t>
      </w:r>
      <w:r w:rsidRPr="00104FFF">
        <w:rPr>
          <w:b/>
          <w:bCs/>
          <w:color w:val="000000" w:themeColor="text1"/>
          <w:sz w:val="22"/>
          <w:szCs w:val="22"/>
        </w:rPr>
        <w:t xml:space="preserve"> nr 5 – dostawa zgłębników żołądkowych</w:t>
      </w:r>
      <w:r w:rsidRPr="00104FFF">
        <w:rPr>
          <w:b/>
          <w:sz w:val="20"/>
          <w:szCs w:val="20"/>
        </w:rPr>
        <w:t xml:space="preserve">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color w:val="000000" w:themeColor="text1"/>
          <w:sz w:val="22"/>
          <w:szCs w:val="22"/>
        </w:rPr>
      </w:pPr>
      <w:r w:rsidRPr="00104FFF">
        <w:rPr>
          <w:b/>
          <w:bCs/>
          <w:color w:val="000000" w:themeColor="text1"/>
          <w:sz w:val="22"/>
          <w:szCs w:val="22"/>
        </w:rPr>
        <w:t>Część nr 6 –  dostawa cewników urologicznych FOLEY,  worków do dobowej zbiórki moczu, zatyczek oraz wieszaków do worków</w:t>
      </w:r>
      <w:r w:rsidRPr="00104FFF">
        <w:rPr>
          <w:b/>
          <w:color w:val="000000" w:themeColor="text1"/>
          <w:sz w:val="22"/>
          <w:szCs w:val="22"/>
        </w:rPr>
        <w:t xml:space="preserve">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Default="00A7744A" w:rsidP="00E07C05">
      <w:pPr>
        <w:tabs>
          <w:tab w:val="left" w:pos="3118"/>
        </w:tabs>
        <w:rPr>
          <w:bCs/>
          <w:sz w:val="22"/>
          <w:szCs w:val="22"/>
        </w:rPr>
      </w:pPr>
      <w:r w:rsidRPr="0047516E">
        <w:rPr>
          <w:bCs/>
          <w:sz w:val="22"/>
          <w:szCs w:val="22"/>
        </w:rPr>
        <w:t>Wartość brutto:  ......................... zł. (słownie: ..........................................................................................)</w:t>
      </w:r>
    </w:p>
    <w:p w:rsidR="008B045B" w:rsidRDefault="008B045B" w:rsidP="00E07C05">
      <w:pPr>
        <w:tabs>
          <w:tab w:val="left" w:pos="3118"/>
        </w:tabs>
        <w:rPr>
          <w:bCs/>
          <w:sz w:val="22"/>
          <w:szCs w:val="22"/>
        </w:rPr>
      </w:pPr>
    </w:p>
    <w:p w:rsidR="008B045B" w:rsidRPr="00E07C05" w:rsidRDefault="008B045B" w:rsidP="00E07C05">
      <w:pPr>
        <w:tabs>
          <w:tab w:val="left" w:pos="3118"/>
        </w:tabs>
        <w:rPr>
          <w:sz w:val="22"/>
          <w:szCs w:val="22"/>
        </w:rPr>
      </w:pPr>
    </w:p>
    <w:p w:rsidR="00104FFF" w:rsidRPr="00104FFF" w:rsidRDefault="00104FFF" w:rsidP="00104FFF">
      <w:pPr>
        <w:autoSpaceDE w:val="0"/>
        <w:rPr>
          <w:b/>
          <w:bCs/>
          <w:color w:val="000000" w:themeColor="text1"/>
          <w:sz w:val="22"/>
          <w:szCs w:val="22"/>
        </w:rPr>
      </w:pPr>
      <w:r w:rsidRPr="00104FFF">
        <w:rPr>
          <w:b/>
          <w:bCs/>
          <w:color w:val="000000" w:themeColor="text1"/>
          <w:sz w:val="22"/>
          <w:szCs w:val="22"/>
        </w:rPr>
        <w:lastRenderedPageBreak/>
        <w:t xml:space="preserve">Część nr 7– dostawa bezpiecznych kaniul do żył obwodowych, obturatorów, koreczków, kraników trójdrożnych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Default="00104FFF" w:rsidP="00A7744A">
      <w:pPr>
        <w:tabs>
          <w:tab w:val="left" w:pos="3118"/>
        </w:tabs>
        <w:rPr>
          <w:bCs/>
          <w:sz w:val="22"/>
          <w:szCs w:val="22"/>
        </w:rPr>
      </w:pPr>
      <w:r w:rsidRPr="00104FFF">
        <w:rPr>
          <w:b/>
          <w:bCs/>
          <w:color w:val="000000" w:themeColor="text1"/>
          <w:sz w:val="22"/>
          <w:szCs w:val="22"/>
        </w:rPr>
        <w:t>Część nr 8  – dostawa pediatrycznych kaniul do żył obwodowych</w:t>
      </w:r>
      <w:r w:rsidRPr="0047516E">
        <w:rPr>
          <w:bCs/>
          <w:sz w:val="22"/>
          <w:szCs w:val="22"/>
        </w:rPr>
        <w:t xml:space="preserve">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color w:val="000000" w:themeColor="text1"/>
          <w:sz w:val="22"/>
          <w:szCs w:val="22"/>
        </w:rPr>
      </w:pPr>
      <w:r w:rsidRPr="00104FFF">
        <w:rPr>
          <w:b/>
          <w:bCs/>
          <w:color w:val="000000" w:themeColor="text1"/>
          <w:sz w:val="22"/>
          <w:szCs w:val="22"/>
        </w:rPr>
        <w:t>Część nr 9 – dostawa zgłębników do tamowania krwotoków z jamy nosowej</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A7744A" w:rsidRPr="00104FFF" w:rsidRDefault="00104FFF" w:rsidP="00A7744A">
      <w:pPr>
        <w:pStyle w:val="Akapitzlist"/>
        <w:autoSpaceDE w:val="0"/>
        <w:ind w:left="0"/>
        <w:rPr>
          <w:b/>
          <w:bCs/>
          <w:color w:val="000000"/>
          <w:sz w:val="22"/>
          <w:szCs w:val="22"/>
        </w:rPr>
      </w:pPr>
      <w:r w:rsidRPr="00104FFF">
        <w:rPr>
          <w:b/>
          <w:bCs/>
          <w:color w:val="000000" w:themeColor="text1"/>
          <w:sz w:val="22"/>
          <w:szCs w:val="22"/>
        </w:rPr>
        <w:t>Część nr 10 – dostawa worków stomijnych i akcesoriów do pielęgnacji</w:t>
      </w:r>
      <w:r w:rsidR="00A7744A" w:rsidRPr="00104FFF">
        <w:rPr>
          <w:b/>
          <w:bCs/>
          <w:color w:val="000000"/>
          <w:sz w:val="22"/>
          <w:szCs w:val="22"/>
        </w:rPr>
        <w:tab/>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bCs/>
          <w:color w:val="000000" w:themeColor="text1"/>
          <w:sz w:val="22"/>
          <w:szCs w:val="22"/>
        </w:rPr>
      </w:pPr>
      <w:r w:rsidRPr="00104FFF">
        <w:rPr>
          <w:b/>
          <w:bCs/>
          <w:color w:val="000000" w:themeColor="text1"/>
          <w:sz w:val="22"/>
          <w:szCs w:val="22"/>
        </w:rPr>
        <w:t xml:space="preserve">Część nr 11 - dostawa jednorazowych czujników do pomiaru saturacji </w:t>
      </w:r>
    </w:p>
    <w:p w:rsidR="00A7744A" w:rsidRPr="0047516E" w:rsidRDefault="00A7744A" w:rsidP="00A7744A">
      <w:pPr>
        <w:tabs>
          <w:tab w:val="left" w:pos="3118"/>
        </w:tabs>
        <w:rPr>
          <w:sz w:val="22"/>
          <w:szCs w:val="22"/>
        </w:rPr>
      </w:pPr>
      <w:r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bCs/>
          <w:color w:val="000000" w:themeColor="text1"/>
          <w:sz w:val="22"/>
          <w:szCs w:val="22"/>
        </w:rPr>
      </w:pPr>
      <w:r w:rsidRPr="00104FFF">
        <w:rPr>
          <w:b/>
          <w:bCs/>
          <w:color w:val="000000" w:themeColor="text1"/>
          <w:sz w:val="22"/>
          <w:szCs w:val="22"/>
        </w:rPr>
        <w:t xml:space="preserve">Część nr 12 – dostawa igieł do wstrzyknięć </w:t>
      </w:r>
    </w:p>
    <w:p w:rsidR="00A7744A" w:rsidRPr="00104FFF" w:rsidRDefault="00E07C05" w:rsidP="00104FFF">
      <w:pPr>
        <w:autoSpaceDE w:val="0"/>
        <w:rPr>
          <w:b/>
          <w:color w:val="000000"/>
          <w:sz w:val="20"/>
          <w:szCs w:val="20"/>
        </w:rPr>
      </w:pPr>
      <w:r w:rsidRPr="00E07C05">
        <w:rPr>
          <w:b/>
          <w:color w:val="000000"/>
          <w:sz w:val="20"/>
          <w:szCs w:val="20"/>
        </w:rPr>
        <w:t xml:space="preserve"> </w:t>
      </w:r>
      <w:r w:rsidR="00A7744A" w:rsidRPr="0047516E">
        <w:rPr>
          <w:bCs/>
          <w:sz w:val="22"/>
          <w:szCs w:val="22"/>
        </w:rPr>
        <w:t>Wartość netto:  ........................... zł. (słownie ..........................................................................................)</w:t>
      </w:r>
    </w:p>
    <w:p w:rsidR="00A7744A" w:rsidRPr="0047516E" w:rsidRDefault="00A7744A" w:rsidP="00A7744A">
      <w:pPr>
        <w:tabs>
          <w:tab w:val="left" w:pos="3118"/>
        </w:tabs>
        <w:rPr>
          <w:sz w:val="22"/>
          <w:szCs w:val="22"/>
        </w:rPr>
      </w:pPr>
      <w:r w:rsidRPr="0047516E">
        <w:rPr>
          <w:bCs/>
          <w:sz w:val="22"/>
          <w:szCs w:val="22"/>
        </w:rPr>
        <w:t>Wartość brutto:  ......................... zł. (słownie: ..........................................................................................)</w:t>
      </w:r>
    </w:p>
    <w:p w:rsidR="00104FFF" w:rsidRDefault="00104FFF" w:rsidP="005358BD">
      <w:pPr>
        <w:tabs>
          <w:tab w:val="left" w:pos="3118"/>
        </w:tabs>
        <w:rPr>
          <w:bCs/>
          <w:sz w:val="22"/>
          <w:szCs w:val="22"/>
        </w:rPr>
      </w:pPr>
      <w:r w:rsidRPr="00104FFF">
        <w:rPr>
          <w:b/>
          <w:color w:val="000000" w:themeColor="text1"/>
          <w:sz w:val="22"/>
          <w:szCs w:val="22"/>
        </w:rPr>
        <w:t>Część nr 13  -  dostawa cewników do karmienia przez nos</w:t>
      </w:r>
    </w:p>
    <w:p w:rsidR="005358BD" w:rsidRPr="0047516E" w:rsidRDefault="00104FFF" w:rsidP="005358BD">
      <w:pPr>
        <w:tabs>
          <w:tab w:val="left" w:pos="3118"/>
        </w:tabs>
        <w:rPr>
          <w:sz w:val="22"/>
          <w:szCs w:val="22"/>
        </w:rPr>
      </w:pPr>
      <w:r w:rsidRPr="0047516E">
        <w:rPr>
          <w:bCs/>
          <w:sz w:val="22"/>
          <w:szCs w:val="22"/>
        </w:rPr>
        <w:t xml:space="preserve"> </w:t>
      </w:r>
      <w:r w:rsidR="005358BD" w:rsidRPr="0047516E">
        <w:rPr>
          <w:bCs/>
          <w:sz w:val="22"/>
          <w:szCs w:val="22"/>
        </w:rPr>
        <w:t>Wartość netto:  ........................... zł. (słownie ..........................................................................................)</w:t>
      </w:r>
    </w:p>
    <w:p w:rsidR="005358BD" w:rsidRPr="0047516E" w:rsidRDefault="005358BD" w:rsidP="005358BD">
      <w:pPr>
        <w:tabs>
          <w:tab w:val="left" w:pos="3118"/>
        </w:tabs>
        <w:rPr>
          <w:sz w:val="22"/>
          <w:szCs w:val="22"/>
        </w:rPr>
      </w:pPr>
      <w:r w:rsidRPr="0047516E">
        <w:rPr>
          <w:bCs/>
          <w:sz w:val="22"/>
          <w:szCs w:val="22"/>
        </w:rPr>
        <w:t>Wartość brutto:  ......................... zł. (słownie: ..........................................................................................)</w:t>
      </w:r>
    </w:p>
    <w:p w:rsidR="00104FFF" w:rsidRPr="00104FFF" w:rsidRDefault="00104FFF" w:rsidP="005358BD">
      <w:pPr>
        <w:tabs>
          <w:tab w:val="left" w:pos="3118"/>
        </w:tabs>
        <w:rPr>
          <w:b/>
          <w:bCs/>
          <w:sz w:val="22"/>
          <w:szCs w:val="22"/>
        </w:rPr>
      </w:pPr>
      <w:r w:rsidRPr="00104FFF">
        <w:rPr>
          <w:b/>
          <w:color w:val="000000" w:themeColor="text1"/>
          <w:sz w:val="22"/>
          <w:szCs w:val="22"/>
        </w:rPr>
        <w:t>Część nr 14 -  dostawa  sterylnych pałeczek do wymazów</w:t>
      </w:r>
      <w:r w:rsidRPr="00104FFF">
        <w:rPr>
          <w:b/>
          <w:bCs/>
          <w:sz w:val="22"/>
          <w:szCs w:val="22"/>
        </w:rPr>
        <w:t xml:space="preserve"> </w:t>
      </w:r>
    </w:p>
    <w:p w:rsidR="005358BD" w:rsidRPr="0047516E" w:rsidRDefault="005358BD" w:rsidP="005358BD">
      <w:pPr>
        <w:tabs>
          <w:tab w:val="left" w:pos="3118"/>
        </w:tabs>
        <w:rPr>
          <w:sz w:val="22"/>
          <w:szCs w:val="22"/>
        </w:rPr>
      </w:pPr>
      <w:r w:rsidRPr="0047516E">
        <w:rPr>
          <w:bCs/>
          <w:sz w:val="22"/>
          <w:szCs w:val="22"/>
        </w:rPr>
        <w:t>Wartość netto:  ........................... zł. (słownie ..........................................................................................)</w:t>
      </w:r>
    </w:p>
    <w:p w:rsidR="005358BD" w:rsidRPr="0047516E" w:rsidRDefault="005358BD" w:rsidP="005358BD">
      <w:pPr>
        <w:tabs>
          <w:tab w:val="left" w:pos="3118"/>
        </w:tabs>
        <w:rPr>
          <w:sz w:val="22"/>
          <w:szCs w:val="22"/>
        </w:rPr>
      </w:pPr>
      <w:r w:rsidRPr="0047516E">
        <w:rPr>
          <w:bCs/>
          <w:sz w:val="22"/>
          <w:szCs w:val="22"/>
        </w:rPr>
        <w:t>Wartość brutto:  ......................... zł. (słownie: ..........................................................................................)</w:t>
      </w:r>
    </w:p>
    <w:p w:rsidR="00104FFF" w:rsidRPr="00104FFF" w:rsidRDefault="00104FFF" w:rsidP="00104FFF">
      <w:pPr>
        <w:autoSpaceDE w:val="0"/>
        <w:rPr>
          <w:b/>
          <w:bCs/>
          <w:color w:val="000000" w:themeColor="text1"/>
          <w:sz w:val="22"/>
          <w:szCs w:val="22"/>
        </w:rPr>
      </w:pPr>
      <w:r w:rsidRPr="00104FFF">
        <w:rPr>
          <w:b/>
          <w:color w:val="000000" w:themeColor="text1"/>
          <w:sz w:val="22"/>
          <w:szCs w:val="22"/>
        </w:rPr>
        <w:t>Część nr 15 – dostawa rurek tracheostomijnych bez otworu</w:t>
      </w:r>
    </w:p>
    <w:p w:rsidR="005358BD" w:rsidRPr="0047516E" w:rsidRDefault="005358BD" w:rsidP="005358BD">
      <w:pPr>
        <w:tabs>
          <w:tab w:val="left" w:pos="3118"/>
        </w:tabs>
        <w:rPr>
          <w:sz w:val="22"/>
          <w:szCs w:val="22"/>
        </w:rPr>
      </w:pPr>
      <w:r w:rsidRPr="0047516E">
        <w:rPr>
          <w:bCs/>
          <w:sz w:val="22"/>
          <w:szCs w:val="22"/>
        </w:rPr>
        <w:t>Wartość netto:  ........................... zł. (słownie ..........................................................................................)</w:t>
      </w:r>
    </w:p>
    <w:p w:rsidR="005358BD" w:rsidRPr="0047516E" w:rsidRDefault="005358BD" w:rsidP="005358BD">
      <w:pPr>
        <w:tabs>
          <w:tab w:val="left" w:pos="3118"/>
        </w:tabs>
        <w:rPr>
          <w:sz w:val="22"/>
          <w:szCs w:val="22"/>
        </w:rPr>
      </w:pPr>
      <w:r w:rsidRPr="0047516E">
        <w:rPr>
          <w:bCs/>
          <w:sz w:val="22"/>
          <w:szCs w:val="22"/>
        </w:rPr>
        <w:t>Wartość brutto:  ......................... zł. (słownie: ..........................................................................................)</w:t>
      </w:r>
    </w:p>
    <w:p w:rsidR="00104FFF" w:rsidRPr="00104FFF" w:rsidRDefault="00104FFF" w:rsidP="005358BD">
      <w:pPr>
        <w:tabs>
          <w:tab w:val="left" w:pos="3118"/>
        </w:tabs>
        <w:rPr>
          <w:b/>
          <w:color w:val="000000" w:themeColor="text1"/>
          <w:sz w:val="22"/>
          <w:szCs w:val="22"/>
        </w:rPr>
      </w:pPr>
      <w:r w:rsidRPr="00104FFF">
        <w:rPr>
          <w:b/>
          <w:color w:val="000000" w:themeColor="text1"/>
          <w:sz w:val="22"/>
          <w:szCs w:val="22"/>
        </w:rPr>
        <w:t xml:space="preserve">Część nr 16 – dostawa wzierników ginekologicznych oraz szczoteczek </w:t>
      </w:r>
    </w:p>
    <w:p w:rsidR="005358BD" w:rsidRPr="0047516E" w:rsidRDefault="005358BD" w:rsidP="005358BD">
      <w:pPr>
        <w:tabs>
          <w:tab w:val="left" w:pos="3118"/>
        </w:tabs>
        <w:rPr>
          <w:sz w:val="22"/>
          <w:szCs w:val="22"/>
        </w:rPr>
      </w:pPr>
      <w:r w:rsidRPr="0047516E">
        <w:rPr>
          <w:bCs/>
          <w:sz w:val="22"/>
          <w:szCs w:val="22"/>
        </w:rPr>
        <w:t>Wartość netto:  ........................... zł. (słownie ..........................................................................................)</w:t>
      </w:r>
    </w:p>
    <w:p w:rsidR="005358BD" w:rsidRPr="0047516E" w:rsidRDefault="005358BD" w:rsidP="005358BD">
      <w:pPr>
        <w:tabs>
          <w:tab w:val="left" w:pos="3118"/>
        </w:tabs>
        <w:rPr>
          <w:sz w:val="22"/>
          <w:szCs w:val="22"/>
        </w:rPr>
      </w:pPr>
      <w:r w:rsidRPr="0047516E">
        <w:rPr>
          <w:bCs/>
          <w:sz w:val="22"/>
          <w:szCs w:val="22"/>
        </w:rPr>
        <w:t>Wartość brutto:  ......................... zł. (słownie: ..........................................................................................)</w:t>
      </w:r>
    </w:p>
    <w:p w:rsidR="00A7744A" w:rsidRPr="00104FFF" w:rsidRDefault="00104FFF" w:rsidP="00104FFF">
      <w:pPr>
        <w:autoSpaceDE w:val="0"/>
        <w:rPr>
          <w:b/>
          <w:bCs/>
          <w:color w:val="000000" w:themeColor="text1"/>
          <w:sz w:val="22"/>
          <w:szCs w:val="22"/>
        </w:rPr>
      </w:pPr>
      <w:r w:rsidRPr="00104FFF">
        <w:rPr>
          <w:b/>
          <w:bCs/>
          <w:color w:val="000000" w:themeColor="text1"/>
          <w:sz w:val="22"/>
          <w:szCs w:val="22"/>
        </w:rPr>
        <w:t xml:space="preserve">Część nr 17 -  dostawa zaciskaczy do pępowiny, pojemników do moczu </w:t>
      </w:r>
      <w:r w:rsidR="00A7744A" w:rsidRPr="00104FFF">
        <w:rPr>
          <w:b/>
          <w:bCs/>
          <w:color w:val="000000"/>
          <w:sz w:val="22"/>
          <w:szCs w:val="22"/>
        </w:rPr>
        <w:tab/>
      </w:r>
    </w:p>
    <w:p w:rsidR="005358BD" w:rsidRPr="0047516E" w:rsidRDefault="005358BD" w:rsidP="005358BD">
      <w:pPr>
        <w:tabs>
          <w:tab w:val="left" w:pos="3118"/>
        </w:tabs>
        <w:rPr>
          <w:sz w:val="22"/>
          <w:szCs w:val="22"/>
        </w:rPr>
      </w:pPr>
      <w:r w:rsidRPr="0047516E">
        <w:rPr>
          <w:bCs/>
          <w:sz w:val="22"/>
          <w:szCs w:val="22"/>
        </w:rPr>
        <w:t>Wartość netto:  ........................... zł. (słownie ..........................................................................................)</w:t>
      </w:r>
    </w:p>
    <w:p w:rsidR="005358BD" w:rsidRPr="0047516E" w:rsidRDefault="005358BD" w:rsidP="005358BD">
      <w:pPr>
        <w:tabs>
          <w:tab w:val="left" w:pos="3118"/>
        </w:tabs>
        <w:rPr>
          <w:sz w:val="22"/>
          <w:szCs w:val="22"/>
        </w:rPr>
      </w:pPr>
      <w:r w:rsidRPr="0047516E">
        <w:rPr>
          <w:bCs/>
          <w:sz w:val="22"/>
          <w:szCs w:val="22"/>
        </w:rPr>
        <w:t>Wartość brutto:  ......................... zł. (słownie: ..........................................................................................)</w:t>
      </w:r>
    </w:p>
    <w:p w:rsidR="00DE5B3E" w:rsidRDefault="00DE5B3E" w:rsidP="00E63511">
      <w:pPr>
        <w:tabs>
          <w:tab w:val="left" w:pos="3118"/>
        </w:tabs>
        <w:rPr>
          <w:sz w:val="22"/>
          <w:szCs w:val="22"/>
        </w:rPr>
      </w:pPr>
    </w:p>
    <w:p w:rsidR="00E31220" w:rsidRPr="00945CDA" w:rsidRDefault="00E31220" w:rsidP="00E31220">
      <w:pPr>
        <w:pStyle w:val="Tekstpodstawowy"/>
        <w:spacing w:before="120"/>
        <w:rPr>
          <w:b/>
          <w:bCs/>
          <w:sz w:val="22"/>
          <w:szCs w:val="22"/>
        </w:rPr>
      </w:pPr>
      <w:r w:rsidRPr="00945CDA">
        <w:rPr>
          <w:b/>
          <w:bCs/>
          <w:sz w:val="22"/>
          <w:szCs w:val="22"/>
        </w:rPr>
        <w:t>IV. OFERUJEMY:</w:t>
      </w:r>
    </w:p>
    <w:p w:rsidR="00E31220" w:rsidRPr="00945CDA" w:rsidRDefault="00E31220" w:rsidP="0017100A">
      <w:pPr>
        <w:numPr>
          <w:ilvl w:val="0"/>
          <w:numId w:val="30"/>
        </w:numPr>
        <w:ind w:left="284" w:hanging="284"/>
        <w:jc w:val="both"/>
        <w:rPr>
          <w:bCs/>
          <w:i/>
          <w:sz w:val="22"/>
          <w:szCs w:val="22"/>
        </w:rPr>
      </w:pPr>
      <w:r w:rsidRPr="00945CDA">
        <w:rPr>
          <w:b/>
          <w:bCs/>
          <w:sz w:val="22"/>
          <w:szCs w:val="22"/>
        </w:rPr>
        <w:t>TERMIN DOSTAWY</w:t>
      </w:r>
      <w:r w:rsidRPr="00945CDA">
        <w:rPr>
          <w:bCs/>
          <w:sz w:val="22"/>
          <w:szCs w:val="22"/>
        </w:rPr>
        <w:t xml:space="preserve"> wynoszący …………. *dni /(nie dłuższy niż </w:t>
      </w:r>
      <w:r w:rsidR="00104FFF">
        <w:rPr>
          <w:bCs/>
          <w:sz w:val="22"/>
          <w:szCs w:val="22"/>
        </w:rPr>
        <w:t>6</w:t>
      </w:r>
      <w:r w:rsidRPr="00945CDA">
        <w:rPr>
          <w:bCs/>
          <w:sz w:val="22"/>
          <w:szCs w:val="22"/>
        </w:rPr>
        <w:t xml:space="preserve"> dni roboczych</w:t>
      </w:r>
      <w:r w:rsidRPr="00945CDA">
        <w:rPr>
          <w:b/>
          <w:bCs/>
          <w:sz w:val="22"/>
          <w:szCs w:val="22"/>
        </w:rPr>
        <w:t xml:space="preserve"> </w:t>
      </w:r>
      <w:r w:rsidRPr="00945CDA">
        <w:rPr>
          <w:bCs/>
          <w:sz w:val="22"/>
          <w:szCs w:val="22"/>
        </w:rPr>
        <w:t>od daty złożenia zamówienia)</w:t>
      </w:r>
    </w:p>
    <w:p w:rsidR="00E31220" w:rsidRPr="00945CDA" w:rsidRDefault="00E31220" w:rsidP="00E31220">
      <w:pPr>
        <w:ind w:left="284"/>
        <w:jc w:val="both"/>
        <w:rPr>
          <w:bCs/>
          <w:i/>
          <w:sz w:val="22"/>
          <w:szCs w:val="22"/>
        </w:rPr>
      </w:pPr>
    </w:p>
    <w:p w:rsidR="00E31220" w:rsidRPr="00945CDA" w:rsidRDefault="00E31220" w:rsidP="00E31220">
      <w:pPr>
        <w:ind w:right="-2"/>
        <w:jc w:val="both"/>
        <w:rPr>
          <w:sz w:val="22"/>
          <w:szCs w:val="22"/>
        </w:rPr>
      </w:pPr>
      <w:r w:rsidRPr="00945CDA">
        <w:rPr>
          <w:b/>
          <w:sz w:val="22"/>
          <w:szCs w:val="22"/>
        </w:rPr>
        <w:t>V. ZOBOWIĄZUJEMY SIĘ</w:t>
      </w:r>
      <w:r w:rsidRPr="00945CDA">
        <w:rPr>
          <w:sz w:val="22"/>
          <w:szCs w:val="22"/>
        </w:rPr>
        <w:t xml:space="preserve"> do dostaw na własny koszt oferowanego przedmiotu zamówienia do:</w:t>
      </w:r>
    </w:p>
    <w:p w:rsidR="00E31220" w:rsidRPr="00945CDA" w:rsidRDefault="00E31220" w:rsidP="00B035FF">
      <w:pPr>
        <w:pStyle w:val="Akapitzlist"/>
        <w:numPr>
          <w:ilvl w:val="0"/>
          <w:numId w:val="19"/>
        </w:numPr>
        <w:tabs>
          <w:tab w:val="clear" w:pos="720"/>
          <w:tab w:val="num" w:pos="284"/>
        </w:tabs>
        <w:ind w:left="284" w:right="-2" w:hanging="284"/>
        <w:jc w:val="both"/>
        <w:rPr>
          <w:sz w:val="22"/>
          <w:szCs w:val="22"/>
        </w:rPr>
      </w:pPr>
      <w:r w:rsidRPr="00945CDA">
        <w:rPr>
          <w:sz w:val="22"/>
          <w:szCs w:val="22"/>
        </w:rPr>
        <w:t xml:space="preserve">apteki Szpitala w Nysie – wyroby sterylne </w:t>
      </w:r>
    </w:p>
    <w:p w:rsidR="00E31220" w:rsidRPr="00945CDA" w:rsidRDefault="00E31220" w:rsidP="00B035FF">
      <w:pPr>
        <w:pStyle w:val="Akapitzlist"/>
        <w:numPr>
          <w:ilvl w:val="0"/>
          <w:numId w:val="19"/>
        </w:numPr>
        <w:tabs>
          <w:tab w:val="clear" w:pos="720"/>
          <w:tab w:val="num" w:pos="284"/>
        </w:tabs>
        <w:ind w:left="284" w:right="-2" w:hanging="284"/>
        <w:jc w:val="both"/>
        <w:rPr>
          <w:sz w:val="22"/>
          <w:szCs w:val="22"/>
        </w:rPr>
      </w:pPr>
      <w:r w:rsidRPr="00945CDA">
        <w:rPr>
          <w:sz w:val="22"/>
          <w:szCs w:val="22"/>
        </w:rPr>
        <w:t>magazyn Szpitala w Nysie – pozostałe wyroby</w:t>
      </w:r>
    </w:p>
    <w:p w:rsidR="00E31220" w:rsidRPr="00945CDA" w:rsidRDefault="00E31220" w:rsidP="00E31220">
      <w:pPr>
        <w:ind w:right="-2"/>
        <w:jc w:val="both"/>
        <w:rPr>
          <w:b/>
          <w:sz w:val="22"/>
          <w:szCs w:val="22"/>
        </w:rPr>
      </w:pPr>
      <w:r w:rsidRPr="00945CDA">
        <w:rPr>
          <w:sz w:val="22"/>
          <w:szCs w:val="22"/>
        </w:rPr>
        <w:t>w dniach od poniedziałku do piątku za wyjątkiem dni ustawowo wolnych od pracy w godz. od 8.00 do 14.00.</w:t>
      </w:r>
    </w:p>
    <w:p w:rsidR="00E31220" w:rsidRPr="00945CDA" w:rsidRDefault="00E31220" w:rsidP="00E31220">
      <w:pPr>
        <w:jc w:val="both"/>
        <w:rPr>
          <w:sz w:val="22"/>
        </w:rPr>
      </w:pPr>
    </w:p>
    <w:p w:rsidR="00E31220" w:rsidRPr="00945CDA" w:rsidRDefault="00E31220" w:rsidP="00E31220">
      <w:pPr>
        <w:jc w:val="both"/>
        <w:rPr>
          <w:sz w:val="22"/>
        </w:rPr>
      </w:pPr>
      <w:r w:rsidRPr="00945CDA">
        <w:rPr>
          <w:b/>
          <w:sz w:val="22"/>
        </w:rPr>
        <w:t>VI. OŚWIADCZAMY</w:t>
      </w:r>
      <w:r w:rsidRPr="00945CDA">
        <w:rPr>
          <w:sz w:val="22"/>
        </w:rPr>
        <w:t>, że powierzymy /nie powierzymy</w:t>
      </w:r>
      <w:r w:rsidRPr="00945CDA">
        <w:rPr>
          <w:sz w:val="22"/>
          <w:vertAlign w:val="superscript"/>
        </w:rPr>
        <w:t>**</w:t>
      </w:r>
      <w:r w:rsidRPr="00945CDA">
        <w:rPr>
          <w:sz w:val="22"/>
        </w:rPr>
        <w:t xml:space="preserve"> wykonanie części zamówienia w zakresie .................................................................................................................................................................... następującemu/cym podwykonawcy/com ................................................................................................. ....................................................................................................................................................................</w:t>
      </w:r>
    </w:p>
    <w:p w:rsidR="00E31220" w:rsidRPr="00945CDA" w:rsidRDefault="00E31220" w:rsidP="00E31220">
      <w:pPr>
        <w:jc w:val="both"/>
        <w:rPr>
          <w:b/>
          <w:sz w:val="22"/>
        </w:rPr>
      </w:pPr>
    </w:p>
    <w:p w:rsidR="00E31220" w:rsidRPr="00945CDA" w:rsidRDefault="00E31220" w:rsidP="00E31220">
      <w:pPr>
        <w:pStyle w:val="Tekstpodstawowywcity"/>
        <w:spacing w:after="0"/>
        <w:ind w:left="0"/>
        <w:jc w:val="both"/>
        <w:rPr>
          <w:sz w:val="22"/>
        </w:rPr>
      </w:pPr>
      <w:r w:rsidRPr="00945CDA">
        <w:rPr>
          <w:rFonts w:eastAsia="Arial"/>
          <w:b/>
          <w:sz w:val="22"/>
          <w:szCs w:val="22"/>
        </w:rPr>
        <w:t>VII. WYRAŻAM ZGODĘ</w:t>
      </w:r>
      <w:r w:rsidRPr="00945CDA">
        <w:rPr>
          <w:rFonts w:eastAsia="Arial"/>
          <w:sz w:val="22"/>
          <w:szCs w:val="22"/>
        </w:rPr>
        <w:t xml:space="preserve"> na przetwarzanie moich danych osobowych zawartych w przedstawionych przeze mnie dokumentach oferty w postępowaniu o udzielenie zamówienia publicznego – zgodnie z Ustawą z dnia </w:t>
      </w:r>
      <w:r w:rsidR="00A55A64">
        <w:rPr>
          <w:rFonts w:eastAsia="Arial"/>
          <w:sz w:val="22"/>
          <w:szCs w:val="22"/>
        </w:rPr>
        <w:t>10.05.2018</w:t>
      </w:r>
      <w:r w:rsidRPr="00945CDA">
        <w:rPr>
          <w:rFonts w:eastAsia="Arial"/>
          <w:sz w:val="22"/>
          <w:szCs w:val="22"/>
        </w:rPr>
        <w:t>r. o Ochronie Danych Osobowych (Dz. U. z 2019r. poz. 1781 t.j.)</w:t>
      </w:r>
    </w:p>
    <w:p w:rsidR="00E31220" w:rsidRDefault="00E31220" w:rsidP="00E31220">
      <w:pPr>
        <w:tabs>
          <w:tab w:val="left" w:pos="426"/>
        </w:tabs>
        <w:jc w:val="both"/>
        <w:rPr>
          <w:b/>
          <w:sz w:val="22"/>
          <w:szCs w:val="22"/>
        </w:rPr>
      </w:pPr>
    </w:p>
    <w:p w:rsidR="008B045B" w:rsidRDefault="008B045B" w:rsidP="00E31220">
      <w:pPr>
        <w:tabs>
          <w:tab w:val="left" w:pos="426"/>
        </w:tabs>
        <w:jc w:val="both"/>
        <w:rPr>
          <w:b/>
          <w:sz w:val="22"/>
          <w:szCs w:val="22"/>
        </w:rPr>
      </w:pPr>
    </w:p>
    <w:p w:rsidR="008B045B" w:rsidRPr="00945CDA" w:rsidRDefault="008B045B" w:rsidP="00E31220">
      <w:pPr>
        <w:tabs>
          <w:tab w:val="left" w:pos="426"/>
        </w:tabs>
        <w:jc w:val="both"/>
        <w:rPr>
          <w:b/>
          <w:sz w:val="22"/>
          <w:szCs w:val="22"/>
        </w:rPr>
      </w:pPr>
    </w:p>
    <w:p w:rsidR="00E31220" w:rsidRPr="00945CDA" w:rsidRDefault="00E31220" w:rsidP="00E31220">
      <w:pPr>
        <w:tabs>
          <w:tab w:val="left" w:pos="3118"/>
        </w:tabs>
        <w:jc w:val="both"/>
        <w:rPr>
          <w:sz w:val="22"/>
          <w:szCs w:val="22"/>
        </w:rPr>
      </w:pPr>
      <w:r w:rsidRPr="00945CDA">
        <w:rPr>
          <w:b/>
          <w:sz w:val="22"/>
          <w:szCs w:val="22"/>
        </w:rPr>
        <w:lastRenderedPageBreak/>
        <w:t>VIII. OŚWIADCZAMY</w:t>
      </w:r>
      <w:r w:rsidRPr="00945CDA">
        <w:rPr>
          <w:sz w:val="22"/>
          <w:szCs w:val="22"/>
        </w:rPr>
        <w:t>, że:</w:t>
      </w:r>
    </w:p>
    <w:p w:rsidR="00E31220" w:rsidRPr="00945CDA" w:rsidRDefault="00E31220" w:rsidP="0017100A">
      <w:pPr>
        <w:pStyle w:val="Akapitzlist"/>
        <w:numPr>
          <w:ilvl w:val="8"/>
          <w:numId w:val="29"/>
        </w:numPr>
        <w:tabs>
          <w:tab w:val="left" w:pos="426"/>
        </w:tabs>
        <w:ind w:left="426" w:hanging="284"/>
        <w:jc w:val="both"/>
        <w:rPr>
          <w:sz w:val="22"/>
          <w:szCs w:val="22"/>
        </w:rPr>
      </w:pPr>
      <w:r w:rsidRPr="00945CDA">
        <w:rPr>
          <w:sz w:val="22"/>
          <w:szCs w:val="22"/>
        </w:rPr>
        <w:t>zapoznaliśmy się ze Specyfikacją Warunków Zamówienia i nie wnosimy do niej zastrzeżeń. Zdobyliśmy informacje konieczne do przygotowania oferty,</w:t>
      </w:r>
    </w:p>
    <w:p w:rsidR="00E31220" w:rsidRPr="00945CDA" w:rsidRDefault="00E31220" w:rsidP="0017100A">
      <w:pPr>
        <w:pStyle w:val="Akapitzlist"/>
        <w:numPr>
          <w:ilvl w:val="8"/>
          <w:numId w:val="29"/>
        </w:numPr>
        <w:tabs>
          <w:tab w:val="left" w:pos="426"/>
        </w:tabs>
        <w:ind w:left="426" w:hanging="284"/>
        <w:jc w:val="both"/>
        <w:rPr>
          <w:sz w:val="22"/>
          <w:szCs w:val="22"/>
        </w:rPr>
      </w:pPr>
      <w:r w:rsidRPr="00945CDA">
        <w:rPr>
          <w:sz w:val="22"/>
          <w:szCs w:val="22"/>
        </w:rPr>
        <w:t>zapoznaliśmy się z obowiązkami Wykonawcy i akceptujemy je bez zastrzeżeń,</w:t>
      </w:r>
    </w:p>
    <w:p w:rsidR="00E31220" w:rsidRPr="00945CDA" w:rsidRDefault="00E31220" w:rsidP="0017100A">
      <w:pPr>
        <w:pStyle w:val="Akapitzlist"/>
        <w:numPr>
          <w:ilvl w:val="8"/>
          <w:numId w:val="29"/>
        </w:numPr>
        <w:tabs>
          <w:tab w:val="left" w:pos="426"/>
        </w:tabs>
        <w:ind w:left="426" w:hanging="284"/>
        <w:jc w:val="both"/>
        <w:rPr>
          <w:sz w:val="22"/>
          <w:szCs w:val="22"/>
        </w:rPr>
      </w:pPr>
      <w:r w:rsidRPr="00945CDA">
        <w:rPr>
          <w:sz w:val="22"/>
        </w:rPr>
        <w:t xml:space="preserve">zapoznaliśmy się ze „Wzorem umowy” stanowiącym załącznik Nr </w:t>
      </w:r>
      <w:r w:rsidR="00986DC8" w:rsidRPr="00945CDA">
        <w:rPr>
          <w:sz w:val="22"/>
        </w:rPr>
        <w:t>4</w:t>
      </w:r>
      <w:r w:rsidRPr="00945CDA">
        <w:rPr>
          <w:sz w:val="22"/>
        </w:rPr>
        <w:t xml:space="preserve"> do SWZ i zobowiązujemy się, w przypadku udzielenia nam zamówienia, do zawarcia umowy na warunkach określonych wg wymienionego załącznika.</w:t>
      </w:r>
    </w:p>
    <w:p w:rsidR="00E31220" w:rsidRPr="00945CDA" w:rsidRDefault="00E31220" w:rsidP="00E31220">
      <w:pPr>
        <w:jc w:val="both"/>
        <w:rPr>
          <w:sz w:val="22"/>
        </w:rPr>
      </w:pPr>
    </w:p>
    <w:p w:rsidR="00E31220" w:rsidRPr="00945CDA" w:rsidRDefault="00E31220" w:rsidP="00E31220">
      <w:pPr>
        <w:jc w:val="both"/>
        <w:rPr>
          <w:sz w:val="22"/>
        </w:rPr>
      </w:pPr>
      <w:r w:rsidRPr="00945CDA">
        <w:rPr>
          <w:b/>
          <w:sz w:val="22"/>
        </w:rPr>
        <w:t>IX.</w:t>
      </w:r>
      <w:r w:rsidRPr="00945CDA">
        <w:rPr>
          <w:sz w:val="22"/>
        </w:rPr>
        <w:t xml:space="preserve"> </w:t>
      </w:r>
      <w:r w:rsidRPr="00945CDA">
        <w:rPr>
          <w:b/>
          <w:sz w:val="22"/>
        </w:rPr>
        <w:t>POTWIERDZAMY</w:t>
      </w:r>
      <w:r w:rsidRPr="00945CDA">
        <w:rPr>
          <w:sz w:val="22"/>
        </w:rPr>
        <w:t xml:space="preserve"> związanie ofertą do daty wskazanej w SWZ </w:t>
      </w:r>
    </w:p>
    <w:p w:rsidR="00E31220" w:rsidRPr="00945CDA" w:rsidRDefault="00E31220" w:rsidP="00E31220">
      <w:pPr>
        <w:jc w:val="both"/>
        <w:rPr>
          <w:sz w:val="20"/>
          <w:szCs w:val="20"/>
        </w:rPr>
      </w:pPr>
      <w:r w:rsidRPr="00945CDA">
        <w:rPr>
          <w:sz w:val="20"/>
          <w:szCs w:val="20"/>
        </w:rPr>
        <w:t xml:space="preserve">  </w:t>
      </w:r>
    </w:p>
    <w:p w:rsidR="00E31220" w:rsidRPr="00945CDA" w:rsidRDefault="00E31220" w:rsidP="00E31220">
      <w:pPr>
        <w:pStyle w:val="Tekstpodstawowy"/>
        <w:jc w:val="left"/>
        <w:rPr>
          <w:sz w:val="20"/>
        </w:rPr>
      </w:pPr>
      <w:r w:rsidRPr="00945CDA">
        <w:rPr>
          <w:sz w:val="20"/>
        </w:rPr>
        <w:t>* - wpisać ilość dni</w:t>
      </w:r>
    </w:p>
    <w:p w:rsidR="00E31220" w:rsidRPr="00945CDA" w:rsidRDefault="00E31220" w:rsidP="00E31220">
      <w:pPr>
        <w:pStyle w:val="Tekstpodstawowy"/>
        <w:jc w:val="left"/>
        <w:rPr>
          <w:sz w:val="20"/>
        </w:rPr>
        <w:sectPr w:rsidR="00E31220" w:rsidRPr="00945CDA" w:rsidSect="00671194">
          <w:headerReference w:type="default" r:id="rId18"/>
          <w:footerReference w:type="default" r:id="rId19"/>
          <w:pgSz w:w="11906" w:h="16838"/>
          <w:pgMar w:top="1418" w:right="991" w:bottom="993" w:left="1418" w:header="708" w:footer="417" w:gutter="0"/>
          <w:cols w:space="708"/>
          <w:docGrid w:linePitch="360" w:charSpace="-8193"/>
        </w:sectPr>
      </w:pPr>
      <w:r w:rsidRPr="00945CDA">
        <w:rPr>
          <w:sz w:val="20"/>
        </w:rPr>
        <w:t>** - niepotrzebne skreślić</w:t>
      </w:r>
    </w:p>
    <w:p w:rsidR="00DE3C0B" w:rsidRPr="0033187D" w:rsidRDefault="00DE3C0B" w:rsidP="0033187D">
      <w:pPr>
        <w:pStyle w:val="Nagwek8"/>
        <w:widowControl w:val="0"/>
        <w:tabs>
          <w:tab w:val="left" w:pos="1440"/>
          <w:tab w:val="left" w:pos="3118"/>
        </w:tabs>
        <w:spacing w:line="240" w:lineRule="auto"/>
        <w:ind w:right="0" w:hanging="1440"/>
        <w:jc w:val="right"/>
        <w:rPr>
          <w:b w:val="0"/>
          <w:sz w:val="22"/>
          <w:szCs w:val="22"/>
        </w:rPr>
      </w:pPr>
      <w:r w:rsidRPr="0033187D">
        <w:rPr>
          <w:b w:val="0"/>
          <w:sz w:val="22"/>
          <w:szCs w:val="22"/>
        </w:rPr>
        <w:lastRenderedPageBreak/>
        <w:t>Załącznik Nr 2 do SWZ</w:t>
      </w:r>
    </w:p>
    <w:p w:rsidR="00903C7D" w:rsidRPr="00903C7D" w:rsidRDefault="00DE3C0B" w:rsidP="00903C7D">
      <w:pPr>
        <w:pStyle w:val="Nagwek8"/>
        <w:widowControl w:val="0"/>
        <w:tabs>
          <w:tab w:val="left" w:pos="1440"/>
          <w:tab w:val="left" w:pos="3118"/>
        </w:tabs>
        <w:spacing w:line="240" w:lineRule="auto"/>
        <w:ind w:right="0" w:hanging="1440"/>
        <w:jc w:val="right"/>
        <w:rPr>
          <w:sz w:val="22"/>
          <w:szCs w:val="22"/>
        </w:rPr>
      </w:pPr>
      <w:r w:rsidRPr="0033187D">
        <w:rPr>
          <w:b w:val="0"/>
          <w:sz w:val="22"/>
          <w:szCs w:val="22"/>
        </w:rPr>
        <w:t>Nr ZP-</w:t>
      </w:r>
      <w:r w:rsidR="005E24C1" w:rsidRPr="0033187D">
        <w:rPr>
          <w:b w:val="0"/>
          <w:sz w:val="22"/>
          <w:szCs w:val="22"/>
        </w:rPr>
        <w:t>344</w:t>
      </w:r>
      <w:r w:rsidRPr="0033187D">
        <w:rPr>
          <w:b w:val="0"/>
          <w:sz w:val="22"/>
          <w:szCs w:val="22"/>
        </w:rPr>
        <w:t>/</w:t>
      </w:r>
      <w:r w:rsidR="0079139B">
        <w:rPr>
          <w:b w:val="0"/>
          <w:sz w:val="22"/>
          <w:szCs w:val="22"/>
        </w:rPr>
        <w:t>53</w:t>
      </w:r>
      <w:r w:rsidR="005E24C1" w:rsidRPr="0033187D">
        <w:rPr>
          <w:b w:val="0"/>
          <w:sz w:val="22"/>
          <w:szCs w:val="22"/>
        </w:rPr>
        <w:t>/</w:t>
      </w:r>
      <w:r w:rsidRPr="0033187D">
        <w:rPr>
          <w:b w:val="0"/>
          <w:sz w:val="22"/>
          <w:szCs w:val="22"/>
        </w:rPr>
        <w:t>20</w:t>
      </w:r>
      <w:r w:rsidR="00A1467C" w:rsidRPr="0033187D">
        <w:rPr>
          <w:b w:val="0"/>
          <w:sz w:val="22"/>
          <w:szCs w:val="22"/>
        </w:rPr>
        <w:t>2</w:t>
      </w:r>
      <w:r w:rsidR="005358BD">
        <w:rPr>
          <w:b w:val="0"/>
          <w:sz w:val="22"/>
          <w:szCs w:val="22"/>
        </w:rPr>
        <w:t>4</w:t>
      </w:r>
    </w:p>
    <w:p w:rsidR="002C5FEB" w:rsidRPr="00210CF0" w:rsidRDefault="002C5FEB" w:rsidP="002C5FEB">
      <w:pPr>
        <w:jc w:val="center"/>
        <w:rPr>
          <w:b/>
          <w:bCs/>
          <w:color w:val="000000"/>
        </w:rPr>
      </w:pPr>
      <w:r w:rsidRPr="00E149EF">
        <w:rPr>
          <w:b/>
          <w:bCs/>
          <w:color w:val="000000"/>
        </w:rPr>
        <w:t xml:space="preserve">Wykaz asortymentowo – cenowy </w:t>
      </w:r>
    </w:p>
    <w:p w:rsidR="002C5FEB" w:rsidRDefault="002C5FEB" w:rsidP="002C5FEB">
      <w:pPr>
        <w:autoSpaceDE w:val="0"/>
        <w:jc w:val="both"/>
        <w:rPr>
          <w:b/>
          <w:bCs/>
          <w:color w:val="000000"/>
          <w:sz w:val="20"/>
          <w:szCs w:val="20"/>
        </w:rPr>
      </w:pPr>
    </w:p>
    <w:p w:rsidR="009A5EC7" w:rsidRPr="0079139B" w:rsidRDefault="009A5EC7" w:rsidP="009A5EC7">
      <w:pPr>
        <w:spacing w:line="100" w:lineRule="atLeast"/>
        <w:jc w:val="both"/>
        <w:rPr>
          <w:color w:val="000000"/>
          <w:sz w:val="20"/>
          <w:szCs w:val="20"/>
        </w:rPr>
      </w:pPr>
      <w:r w:rsidRPr="0079139B">
        <w:rPr>
          <w:b/>
          <w:bCs/>
          <w:color w:val="000000"/>
          <w:sz w:val="20"/>
          <w:szCs w:val="20"/>
        </w:rPr>
        <w:t xml:space="preserve">Część  nr 1 – dostawa  strzykawek jednorazowego użytku </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15026" w:type="dxa"/>
        <w:tblInd w:w="70" w:type="dxa"/>
        <w:tblLayout w:type="fixed"/>
        <w:tblCellMar>
          <w:left w:w="70" w:type="dxa"/>
          <w:right w:w="70" w:type="dxa"/>
        </w:tblCellMar>
        <w:tblLook w:val="0000"/>
      </w:tblPr>
      <w:tblGrid>
        <w:gridCol w:w="457"/>
        <w:gridCol w:w="6206"/>
        <w:gridCol w:w="850"/>
        <w:gridCol w:w="992"/>
        <w:gridCol w:w="993"/>
        <w:gridCol w:w="567"/>
        <w:gridCol w:w="1275"/>
        <w:gridCol w:w="3686"/>
      </w:tblGrid>
      <w:tr w:rsidR="009A5EC7" w:rsidRPr="0079139B" w:rsidTr="00EB4E1B">
        <w:trPr>
          <w:trHeight w:val="525"/>
        </w:trPr>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L.p.</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Opis przedmiotu zamówienia</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Ilość  sztuk</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Cena jedn. netto</w:t>
            </w: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Wartość netto</w:t>
            </w: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Wartość brutto</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jc w:val="center"/>
              <w:rPr>
                <w:color w:val="000000"/>
                <w:sz w:val="20"/>
                <w:szCs w:val="20"/>
              </w:rPr>
            </w:pPr>
            <w:r w:rsidRPr="0079139B">
              <w:rPr>
                <w:color w:val="000000"/>
                <w:sz w:val="20"/>
                <w:szCs w:val="20"/>
              </w:rPr>
              <w:t>Informacje o produkcie i producencie</w:t>
            </w: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color w:val="000000"/>
                <w:sz w:val="20"/>
                <w:szCs w:val="20"/>
              </w:rPr>
              <w:t>1</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 xml:space="preserve">Strzykawka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Strzykawka 3-częsciowa ,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jałowa,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końcówka luer-lock -  3  ml,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tłok i cylinder z polipropylenu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długość skali na cylindrze odpowiadająca pojemności nominalnej strzykawki, skalowanie co  0,1 ml,</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logo producenta   na cylindrze,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sterylne,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opakowanie jednostkowe strzykawki z wyraźnie zaznaczonym  miejscem otwarcia (optyczne i wyczuwalne),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jednorazowego użytku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kompatybilność z lekami cytostatycznymi potwierdzona oświadczeniem producenta ,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 xml:space="preserve">sterylizacja  radiacyjna lub tlenkiem etylenu, 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lub sztywne opakowanie typu Tyvec  zgodnie z Normą </w:t>
            </w:r>
            <w:r w:rsidRPr="0079139B">
              <w:rPr>
                <w:iCs/>
                <w:color w:val="000000"/>
                <w:sz w:val="20"/>
                <w:szCs w:val="20"/>
              </w:rPr>
              <w:t xml:space="preserve">PN-EN ISO 11607-1:2020-06 i PN-EN 868-2:2017-03 </w:t>
            </w:r>
          </w:p>
          <w:p w:rsidR="009A5EC7" w:rsidRPr="0079139B" w:rsidRDefault="009A5EC7" w:rsidP="00622D68">
            <w:pPr>
              <w:widowControl w:val="0"/>
              <w:numPr>
                <w:ilvl w:val="0"/>
                <w:numId w:val="58"/>
              </w:numPr>
              <w:tabs>
                <w:tab w:val="left" w:pos="0"/>
              </w:tabs>
              <w:ind w:right="-30"/>
              <w:rPr>
                <w:color w:val="000000"/>
                <w:sz w:val="20"/>
                <w:szCs w:val="20"/>
              </w:rPr>
            </w:pPr>
            <w:r w:rsidRPr="0079139B">
              <w:rPr>
                <w:color w:val="000000"/>
                <w:sz w:val="20"/>
                <w:szCs w:val="20"/>
              </w:rPr>
              <w:t>opakowanie max 100 szt</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1000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sz w:val="20"/>
                <w:szCs w:val="2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color w:val="000000"/>
                <w:sz w:val="20"/>
                <w:szCs w:val="20"/>
              </w:rPr>
              <w:t>2</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Strzykawka</w:t>
            </w:r>
          </w:p>
          <w:p w:rsidR="009A5EC7" w:rsidRPr="0079139B" w:rsidRDefault="009A5EC7" w:rsidP="00622D68">
            <w:pPr>
              <w:widowControl w:val="0"/>
              <w:numPr>
                <w:ilvl w:val="0"/>
                <w:numId w:val="59"/>
              </w:numPr>
              <w:tabs>
                <w:tab w:val="left" w:pos="360"/>
              </w:tabs>
              <w:snapToGrid w:val="0"/>
              <w:jc w:val="both"/>
              <w:rPr>
                <w:color w:val="000000"/>
                <w:sz w:val="20"/>
                <w:szCs w:val="20"/>
              </w:rPr>
            </w:pPr>
            <w:r w:rsidRPr="0079139B">
              <w:rPr>
                <w:color w:val="000000"/>
                <w:sz w:val="20"/>
                <w:szCs w:val="20"/>
              </w:rPr>
              <w:t xml:space="preserve">jednorazowego użytku </w:t>
            </w:r>
          </w:p>
          <w:p w:rsidR="009A5EC7" w:rsidRPr="0079139B" w:rsidRDefault="009A5EC7" w:rsidP="00622D68">
            <w:pPr>
              <w:widowControl w:val="0"/>
              <w:numPr>
                <w:ilvl w:val="0"/>
                <w:numId w:val="59"/>
              </w:numPr>
              <w:tabs>
                <w:tab w:val="left" w:pos="360"/>
              </w:tabs>
              <w:snapToGrid w:val="0"/>
              <w:jc w:val="both"/>
              <w:rPr>
                <w:b/>
                <w:bCs/>
                <w:color w:val="000000"/>
                <w:sz w:val="20"/>
                <w:szCs w:val="20"/>
              </w:rPr>
            </w:pPr>
            <w:r w:rsidRPr="0079139B">
              <w:rPr>
                <w:color w:val="000000"/>
                <w:sz w:val="20"/>
                <w:szCs w:val="20"/>
              </w:rPr>
              <w:t>sterylna</w:t>
            </w:r>
          </w:p>
          <w:p w:rsidR="009A5EC7" w:rsidRPr="0079139B" w:rsidRDefault="009A5EC7" w:rsidP="00622D68">
            <w:pPr>
              <w:widowControl w:val="0"/>
              <w:numPr>
                <w:ilvl w:val="0"/>
                <w:numId w:val="59"/>
              </w:numPr>
              <w:tabs>
                <w:tab w:val="left" w:pos="360"/>
              </w:tabs>
              <w:snapToGrid w:val="0"/>
              <w:jc w:val="both"/>
              <w:rPr>
                <w:b/>
                <w:color w:val="000000"/>
                <w:sz w:val="20"/>
                <w:szCs w:val="20"/>
              </w:rPr>
            </w:pPr>
            <w:r w:rsidRPr="0079139B">
              <w:rPr>
                <w:b/>
                <w:bCs/>
                <w:color w:val="000000"/>
                <w:sz w:val="20"/>
                <w:szCs w:val="20"/>
              </w:rPr>
              <w:t xml:space="preserve">pojemności  2 ml </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strzykawka dwuczęściowa wykonana z polipropylenu / polietylenu</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 xml:space="preserve">nieprzezierny, szczelnie dopasowany  tłok w kolorach np.  zielonym, niebieskim, fioletowym, białym/mlecznym, nieprzeźroczystym </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 xml:space="preserve">skala na cylindrze musi odpowiadać skali nominalnej strzykawki </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działka elementarna 0,1 ml</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 xml:space="preserve">strzykawka musi posiadać logo producenta lub nazwę producenta </w:t>
            </w:r>
            <w:r w:rsidRPr="0079139B">
              <w:rPr>
                <w:color w:val="000000"/>
                <w:sz w:val="20"/>
                <w:szCs w:val="20"/>
              </w:rPr>
              <w:lastRenderedPageBreak/>
              <w:t xml:space="preserve">na samym wyrobie, jak również na opakowaniu zbiorczym i jednostkowym </w:t>
            </w:r>
          </w:p>
          <w:p w:rsidR="009A5EC7" w:rsidRPr="0079139B" w:rsidRDefault="009A5EC7" w:rsidP="00622D68">
            <w:pPr>
              <w:widowControl w:val="0"/>
              <w:numPr>
                <w:ilvl w:val="0"/>
                <w:numId w:val="59"/>
              </w:numPr>
              <w:tabs>
                <w:tab w:val="left" w:pos="360"/>
                <w:tab w:val="left" w:pos="752"/>
              </w:tabs>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59"/>
              </w:numPr>
              <w:tabs>
                <w:tab w:val="left" w:pos="360"/>
                <w:tab w:val="left" w:pos="752"/>
              </w:tabs>
              <w:jc w:val="both"/>
              <w:rPr>
                <w:color w:val="000000"/>
                <w:sz w:val="20"/>
                <w:szCs w:val="20"/>
              </w:rPr>
            </w:pPr>
            <w:r w:rsidRPr="0079139B">
              <w:rPr>
                <w:color w:val="000000"/>
                <w:sz w:val="20"/>
                <w:szCs w:val="20"/>
              </w:rPr>
              <w:t>na opakowaniu jednostkowym wskaźnik sterylizacji i dwuwymiarowy kod kreskowy umożliwiający elektroniczny odczyt daty ważności i numeru serii,</w:t>
            </w:r>
          </w:p>
          <w:p w:rsidR="009A5EC7" w:rsidRPr="0079139B" w:rsidRDefault="009A5EC7" w:rsidP="00622D68">
            <w:pPr>
              <w:widowControl w:val="0"/>
              <w:numPr>
                <w:ilvl w:val="0"/>
                <w:numId w:val="59"/>
              </w:numPr>
              <w:tabs>
                <w:tab w:val="left" w:pos="356"/>
              </w:tabs>
              <w:jc w:val="both"/>
              <w:rPr>
                <w:color w:val="000000"/>
                <w:sz w:val="20"/>
                <w:szCs w:val="20"/>
              </w:rPr>
            </w:pPr>
            <w:r w:rsidRPr="0079139B">
              <w:rPr>
                <w:color w:val="000000"/>
                <w:sz w:val="20"/>
                <w:szCs w:val="20"/>
              </w:rPr>
              <w:t xml:space="preserve">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lub sztywne opakowanie typu Tyvec  zgodnie z Normą </w:t>
            </w:r>
            <w:r w:rsidRPr="0079139B">
              <w:rPr>
                <w:iCs/>
                <w:color w:val="000000"/>
                <w:sz w:val="20"/>
                <w:szCs w:val="20"/>
              </w:rPr>
              <w:t xml:space="preserve">PN-EN ISO 11607-1:2020-06 i PN-EN 868-2:2017-03 </w:t>
            </w:r>
          </w:p>
          <w:p w:rsidR="009A5EC7" w:rsidRPr="0079139B" w:rsidRDefault="009A5EC7" w:rsidP="00622D68">
            <w:pPr>
              <w:widowControl w:val="0"/>
              <w:numPr>
                <w:ilvl w:val="0"/>
                <w:numId w:val="59"/>
              </w:numPr>
              <w:tabs>
                <w:tab w:val="left" w:pos="360"/>
              </w:tabs>
              <w:jc w:val="both"/>
              <w:rPr>
                <w:color w:val="000000"/>
                <w:sz w:val="20"/>
                <w:szCs w:val="20"/>
              </w:rPr>
            </w:pPr>
            <w:r w:rsidRPr="0079139B">
              <w:rPr>
                <w:color w:val="000000"/>
                <w:sz w:val="20"/>
                <w:szCs w:val="20"/>
              </w:rPr>
              <w:t xml:space="preserve">maksymalna ilość szt. w opakowaniu  200  </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lastRenderedPageBreak/>
              <w:t>60 000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sz w:val="20"/>
                <w:szCs w:val="2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rPr>
            </w:pPr>
            <w:r w:rsidRPr="0079139B">
              <w:rPr>
                <w:color w:val="000000"/>
                <w:sz w:val="20"/>
                <w:szCs w:val="20"/>
              </w:rPr>
              <w:lastRenderedPageBreak/>
              <w:t>3</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Strzykawka</w:t>
            </w:r>
          </w:p>
          <w:p w:rsidR="009A5EC7" w:rsidRPr="0079139B" w:rsidRDefault="009A5EC7" w:rsidP="00622D68">
            <w:pPr>
              <w:widowControl w:val="0"/>
              <w:numPr>
                <w:ilvl w:val="0"/>
                <w:numId w:val="60"/>
              </w:numPr>
              <w:tabs>
                <w:tab w:val="left" w:pos="360"/>
              </w:tabs>
              <w:snapToGrid w:val="0"/>
              <w:jc w:val="both"/>
              <w:rPr>
                <w:color w:val="000000"/>
                <w:sz w:val="20"/>
                <w:szCs w:val="20"/>
              </w:rPr>
            </w:pPr>
            <w:r w:rsidRPr="0079139B">
              <w:rPr>
                <w:color w:val="000000"/>
                <w:sz w:val="20"/>
                <w:szCs w:val="20"/>
              </w:rPr>
              <w:t xml:space="preserve">jednorazowego użytku </w:t>
            </w:r>
          </w:p>
          <w:p w:rsidR="009A5EC7" w:rsidRPr="0079139B" w:rsidRDefault="009A5EC7" w:rsidP="00622D68">
            <w:pPr>
              <w:widowControl w:val="0"/>
              <w:numPr>
                <w:ilvl w:val="0"/>
                <w:numId w:val="60"/>
              </w:numPr>
              <w:tabs>
                <w:tab w:val="left" w:pos="360"/>
              </w:tabs>
              <w:snapToGrid w:val="0"/>
              <w:jc w:val="both"/>
              <w:rPr>
                <w:b/>
                <w:bCs/>
                <w:color w:val="000000"/>
                <w:sz w:val="20"/>
                <w:szCs w:val="20"/>
              </w:rPr>
            </w:pPr>
            <w:r w:rsidRPr="0079139B">
              <w:rPr>
                <w:color w:val="000000"/>
                <w:sz w:val="20"/>
                <w:szCs w:val="20"/>
              </w:rPr>
              <w:t>sterylna</w:t>
            </w:r>
          </w:p>
          <w:p w:rsidR="009A5EC7" w:rsidRPr="0079139B" w:rsidRDefault="009A5EC7" w:rsidP="00622D68">
            <w:pPr>
              <w:widowControl w:val="0"/>
              <w:numPr>
                <w:ilvl w:val="0"/>
                <w:numId w:val="60"/>
              </w:numPr>
              <w:tabs>
                <w:tab w:val="left" w:pos="360"/>
              </w:tabs>
              <w:snapToGrid w:val="0"/>
              <w:jc w:val="both"/>
              <w:rPr>
                <w:b/>
                <w:color w:val="000000"/>
                <w:sz w:val="20"/>
                <w:szCs w:val="20"/>
              </w:rPr>
            </w:pPr>
            <w:r w:rsidRPr="0079139B">
              <w:rPr>
                <w:b/>
                <w:bCs/>
                <w:color w:val="000000"/>
                <w:sz w:val="20"/>
                <w:szCs w:val="20"/>
              </w:rPr>
              <w:t>pojemności 5 ml</w:t>
            </w:r>
          </w:p>
          <w:p w:rsidR="009A5EC7" w:rsidRPr="0079139B" w:rsidRDefault="009A5EC7" w:rsidP="00622D68">
            <w:pPr>
              <w:widowControl w:val="0"/>
              <w:numPr>
                <w:ilvl w:val="0"/>
                <w:numId w:val="60"/>
              </w:numPr>
              <w:tabs>
                <w:tab w:val="left" w:pos="360"/>
              </w:tabs>
              <w:snapToGrid w:val="0"/>
              <w:jc w:val="both"/>
              <w:rPr>
                <w:color w:val="000000"/>
                <w:sz w:val="20"/>
                <w:szCs w:val="20"/>
              </w:rPr>
            </w:pPr>
            <w:r w:rsidRPr="0079139B">
              <w:rPr>
                <w:color w:val="000000"/>
                <w:sz w:val="20"/>
                <w:szCs w:val="20"/>
              </w:rPr>
              <w:t>strzykawka dwuczęściowa wykonana z polipropylenu / polietylenu</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 xml:space="preserve">nieprzezierny, szczelnie dopasowany  tłok w kolorach np.  zielonym, niebieskim, fioletowym, białym/mlecznym, nieprzeźroczystym </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 xml:space="preserve">skala na cylindrze musi odpowiadać skali nominalnej strzykawki </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działka elementarna 0,1 ml lub 0,2 ml</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 xml:space="preserve">strzykawka musi posiadać logo producenta lub nazwę producenta na samym wyrobie, jak również na opakowaniu zbiorczym i jednostkowym </w:t>
            </w:r>
          </w:p>
          <w:p w:rsidR="009A5EC7" w:rsidRPr="0079139B" w:rsidRDefault="009A5EC7" w:rsidP="00622D68">
            <w:pPr>
              <w:widowControl w:val="0"/>
              <w:numPr>
                <w:ilvl w:val="0"/>
                <w:numId w:val="60"/>
              </w:numPr>
              <w:tabs>
                <w:tab w:val="left" w:pos="360"/>
                <w:tab w:val="left" w:pos="752"/>
              </w:tabs>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0"/>
              </w:numPr>
              <w:tabs>
                <w:tab w:val="left" w:pos="360"/>
                <w:tab w:val="left" w:pos="752"/>
              </w:tabs>
              <w:jc w:val="both"/>
              <w:rPr>
                <w:color w:val="000000"/>
                <w:sz w:val="20"/>
                <w:szCs w:val="20"/>
              </w:rPr>
            </w:pPr>
            <w:r w:rsidRPr="0079139B">
              <w:rPr>
                <w:color w:val="000000"/>
                <w:sz w:val="20"/>
                <w:szCs w:val="20"/>
              </w:rPr>
              <w:t>na opakowaniu jednostkowym wskaźnik sterylizacji i dwuwymiarowy kod kreskowy umożliwiający elektroniczny odczyt daty ważności i numeru serii,</w:t>
            </w:r>
          </w:p>
          <w:p w:rsidR="009A5EC7" w:rsidRPr="0079139B" w:rsidRDefault="009A5EC7" w:rsidP="00622D68">
            <w:pPr>
              <w:widowControl w:val="0"/>
              <w:numPr>
                <w:ilvl w:val="0"/>
                <w:numId w:val="60"/>
              </w:numPr>
              <w:tabs>
                <w:tab w:val="left" w:pos="356"/>
              </w:tabs>
              <w:jc w:val="both"/>
              <w:rPr>
                <w:color w:val="000000"/>
                <w:sz w:val="20"/>
                <w:szCs w:val="20"/>
              </w:rPr>
            </w:pPr>
            <w:r w:rsidRPr="0079139B">
              <w:rPr>
                <w:color w:val="000000"/>
                <w:sz w:val="20"/>
                <w:szCs w:val="20"/>
              </w:rPr>
              <w:t xml:space="preserve">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lub sztywne opakowanie typu Tyvec  zgodnie z Normą </w:t>
            </w:r>
            <w:r w:rsidRPr="0079139B">
              <w:rPr>
                <w:iCs/>
                <w:color w:val="000000"/>
                <w:sz w:val="20"/>
                <w:szCs w:val="20"/>
              </w:rPr>
              <w:t xml:space="preserve">PN-EN ISO 11607-1:2020-06 i PN-EN 868-2:2017-03 </w:t>
            </w:r>
          </w:p>
          <w:p w:rsidR="009A5EC7" w:rsidRPr="0079139B" w:rsidRDefault="009A5EC7" w:rsidP="00622D68">
            <w:pPr>
              <w:widowControl w:val="0"/>
              <w:numPr>
                <w:ilvl w:val="0"/>
                <w:numId w:val="60"/>
              </w:numPr>
              <w:tabs>
                <w:tab w:val="left" w:pos="360"/>
              </w:tabs>
              <w:jc w:val="both"/>
              <w:rPr>
                <w:color w:val="000000"/>
                <w:sz w:val="20"/>
                <w:szCs w:val="20"/>
              </w:rPr>
            </w:pPr>
            <w:r w:rsidRPr="0079139B">
              <w:rPr>
                <w:color w:val="000000"/>
                <w:sz w:val="20"/>
                <w:szCs w:val="20"/>
              </w:rPr>
              <w:t xml:space="preserve">maksymalna ilość szt. w opakowaniu  120  </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rPr>
            </w:pPr>
            <w:r w:rsidRPr="0079139B">
              <w:rPr>
                <w:color w:val="000000"/>
                <w:sz w:val="20"/>
                <w:szCs w:val="20"/>
              </w:rPr>
              <w:t>70 000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rPr>
            </w:pPr>
            <w:r w:rsidRPr="0079139B">
              <w:rPr>
                <w:color w:val="000000"/>
                <w:sz w:val="20"/>
                <w:szCs w:val="20"/>
              </w:rPr>
              <w:t>4</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Strzykawka</w:t>
            </w:r>
          </w:p>
          <w:p w:rsidR="009A5EC7" w:rsidRPr="0079139B" w:rsidRDefault="009A5EC7" w:rsidP="00622D68">
            <w:pPr>
              <w:widowControl w:val="0"/>
              <w:numPr>
                <w:ilvl w:val="0"/>
                <w:numId w:val="61"/>
              </w:numPr>
              <w:tabs>
                <w:tab w:val="left" w:pos="356"/>
              </w:tabs>
              <w:snapToGrid w:val="0"/>
              <w:jc w:val="both"/>
              <w:rPr>
                <w:color w:val="000000"/>
                <w:sz w:val="20"/>
                <w:szCs w:val="20"/>
              </w:rPr>
            </w:pPr>
            <w:r w:rsidRPr="0079139B">
              <w:rPr>
                <w:color w:val="000000"/>
                <w:sz w:val="20"/>
                <w:szCs w:val="20"/>
              </w:rPr>
              <w:t>jednorazowego użytku</w:t>
            </w:r>
          </w:p>
          <w:p w:rsidR="009A5EC7" w:rsidRPr="0079139B" w:rsidRDefault="009A5EC7" w:rsidP="00622D68">
            <w:pPr>
              <w:widowControl w:val="0"/>
              <w:numPr>
                <w:ilvl w:val="0"/>
                <w:numId w:val="61"/>
              </w:numPr>
              <w:tabs>
                <w:tab w:val="left" w:pos="356"/>
              </w:tabs>
              <w:snapToGrid w:val="0"/>
              <w:jc w:val="both"/>
              <w:rPr>
                <w:b/>
                <w:bCs/>
                <w:color w:val="000000"/>
                <w:sz w:val="20"/>
                <w:szCs w:val="20"/>
              </w:rPr>
            </w:pPr>
            <w:r w:rsidRPr="0079139B">
              <w:rPr>
                <w:color w:val="000000"/>
                <w:sz w:val="20"/>
                <w:szCs w:val="20"/>
              </w:rPr>
              <w:t>sterylna</w:t>
            </w:r>
          </w:p>
          <w:p w:rsidR="009A5EC7" w:rsidRPr="0079139B" w:rsidRDefault="009A5EC7" w:rsidP="00622D68">
            <w:pPr>
              <w:widowControl w:val="0"/>
              <w:numPr>
                <w:ilvl w:val="0"/>
                <w:numId w:val="61"/>
              </w:numPr>
              <w:tabs>
                <w:tab w:val="left" w:pos="356"/>
              </w:tabs>
              <w:snapToGrid w:val="0"/>
              <w:jc w:val="both"/>
              <w:rPr>
                <w:b/>
                <w:color w:val="000000"/>
                <w:sz w:val="20"/>
                <w:szCs w:val="20"/>
              </w:rPr>
            </w:pPr>
            <w:r w:rsidRPr="0079139B">
              <w:rPr>
                <w:b/>
                <w:bCs/>
                <w:color w:val="000000"/>
                <w:sz w:val="20"/>
                <w:szCs w:val="20"/>
              </w:rPr>
              <w:t>pojemności 10 ml</w:t>
            </w:r>
          </w:p>
          <w:p w:rsidR="009A5EC7" w:rsidRPr="0079139B" w:rsidRDefault="009A5EC7" w:rsidP="00622D68">
            <w:pPr>
              <w:widowControl w:val="0"/>
              <w:numPr>
                <w:ilvl w:val="0"/>
                <w:numId w:val="61"/>
              </w:numPr>
              <w:tabs>
                <w:tab w:val="left" w:pos="356"/>
              </w:tabs>
              <w:snapToGrid w:val="0"/>
              <w:jc w:val="both"/>
              <w:rPr>
                <w:color w:val="000000"/>
                <w:sz w:val="20"/>
                <w:szCs w:val="20"/>
              </w:rPr>
            </w:pPr>
            <w:r w:rsidRPr="0079139B">
              <w:rPr>
                <w:color w:val="000000"/>
                <w:sz w:val="20"/>
                <w:szCs w:val="20"/>
              </w:rPr>
              <w:t>strzykawka dwuczęściowa wykonana z polipropylenu / polietylenu</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lastRenderedPageBreak/>
              <w:t xml:space="preserve">nieprzezierny, szczelnie dopasowany  tłok w kolorach np.  zielonym, niebieskim, fioletowym, białym/mlecznym, nieprzeźroczystym </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 xml:space="preserve">skala na cylindrze musi odpowiadać skali nominalnej strzykawki </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działka elementarna 0,1 ml lub 0,5 ml</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strzykawka musi posiadać logo producenta lub nazwę producenta na samym wyrobie, jak również na opakowaniu zbiorczym i jednostkowym</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na opakowaniu jednostkowym wskaźnik sterylizacji i dwuwymiarowy kod kreskowy umożliwiający elektroniczny odczyt daty ważności i numeru serii,</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 xml:space="preserve">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 lub sztywne opakowanie typu Tyvec  zgodnie z Normą </w:t>
            </w:r>
            <w:r w:rsidRPr="0079139B">
              <w:rPr>
                <w:iCs/>
                <w:color w:val="000000"/>
                <w:sz w:val="20"/>
                <w:szCs w:val="20"/>
              </w:rPr>
              <w:t xml:space="preserve">PN-EN ISO 11607-1:2020-06 i PN-EN 868-2:2017-03 </w:t>
            </w:r>
          </w:p>
          <w:p w:rsidR="009A5EC7" w:rsidRPr="0079139B" w:rsidRDefault="009A5EC7" w:rsidP="00622D68">
            <w:pPr>
              <w:widowControl w:val="0"/>
              <w:numPr>
                <w:ilvl w:val="0"/>
                <w:numId w:val="61"/>
              </w:numPr>
              <w:tabs>
                <w:tab w:val="left" w:pos="356"/>
              </w:tabs>
              <w:jc w:val="both"/>
              <w:rPr>
                <w:color w:val="000000"/>
                <w:sz w:val="20"/>
                <w:szCs w:val="20"/>
              </w:rPr>
            </w:pPr>
            <w:r w:rsidRPr="0079139B">
              <w:rPr>
                <w:color w:val="000000"/>
                <w:sz w:val="20"/>
                <w:szCs w:val="20"/>
              </w:rPr>
              <w:t xml:space="preserve">maksymalna ilość szt. w opakowaniu  100  </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rPr>
            </w:pPr>
            <w:r w:rsidRPr="0079139B">
              <w:rPr>
                <w:color w:val="000000"/>
                <w:sz w:val="20"/>
                <w:szCs w:val="20"/>
              </w:rPr>
              <w:lastRenderedPageBreak/>
              <w:t>100 000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rPr>
            </w:pPr>
            <w:r w:rsidRPr="0079139B">
              <w:rPr>
                <w:color w:val="000000"/>
                <w:sz w:val="20"/>
                <w:szCs w:val="20"/>
              </w:rPr>
              <w:lastRenderedPageBreak/>
              <w:t>5</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 xml:space="preserve">Strzykawka </w:t>
            </w:r>
          </w:p>
          <w:p w:rsidR="009A5EC7" w:rsidRPr="0079139B" w:rsidRDefault="009A5EC7" w:rsidP="00622D68">
            <w:pPr>
              <w:widowControl w:val="0"/>
              <w:numPr>
                <w:ilvl w:val="0"/>
                <w:numId w:val="62"/>
              </w:numPr>
              <w:tabs>
                <w:tab w:val="left" w:pos="356"/>
              </w:tabs>
              <w:snapToGrid w:val="0"/>
              <w:jc w:val="both"/>
              <w:rPr>
                <w:color w:val="000000"/>
                <w:sz w:val="20"/>
                <w:szCs w:val="20"/>
              </w:rPr>
            </w:pPr>
            <w:r w:rsidRPr="0079139B">
              <w:rPr>
                <w:color w:val="000000"/>
                <w:sz w:val="20"/>
                <w:szCs w:val="20"/>
              </w:rPr>
              <w:t xml:space="preserve">jednorazowego użytku </w:t>
            </w:r>
          </w:p>
          <w:p w:rsidR="009A5EC7" w:rsidRPr="0079139B" w:rsidRDefault="009A5EC7" w:rsidP="00622D68">
            <w:pPr>
              <w:widowControl w:val="0"/>
              <w:numPr>
                <w:ilvl w:val="0"/>
                <w:numId w:val="62"/>
              </w:numPr>
              <w:tabs>
                <w:tab w:val="left" w:pos="356"/>
              </w:tabs>
              <w:snapToGrid w:val="0"/>
              <w:jc w:val="both"/>
              <w:rPr>
                <w:b/>
                <w:bCs/>
                <w:color w:val="000000"/>
                <w:sz w:val="20"/>
                <w:szCs w:val="20"/>
              </w:rPr>
            </w:pPr>
            <w:r w:rsidRPr="0079139B">
              <w:rPr>
                <w:color w:val="000000"/>
                <w:sz w:val="20"/>
                <w:szCs w:val="20"/>
              </w:rPr>
              <w:t>sterylna</w:t>
            </w:r>
          </w:p>
          <w:p w:rsidR="009A5EC7" w:rsidRPr="0079139B" w:rsidRDefault="009A5EC7" w:rsidP="00622D68">
            <w:pPr>
              <w:widowControl w:val="0"/>
              <w:numPr>
                <w:ilvl w:val="0"/>
                <w:numId w:val="62"/>
              </w:numPr>
              <w:tabs>
                <w:tab w:val="left" w:pos="356"/>
              </w:tabs>
              <w:snapToGrid w:val="0"/>
              <w:jc w:val="both"/>
              <w:rPr>
                <w:b/>
                <w:color w:val="000000"/>
                <w:sz w:val="20"/>
                <w:szCs w:val="20"/>
              </w:rPr>
            </w:pPr>
            <w:r w:rsidRPr="0079139B">
              <w:rPr>
                <w:b/>
                <w:bCs/>
                <w:color w:val="000000"/>
                <w:sz w:val="20"/>
                <w:szCs w:val="20"/>
              </w:rPr>
              <w:t>pojemności 20 ml</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strzykawka dwuczęściowa wykonana z polipropylenu / polietylenu</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nieprzezierny, szczelnie dopasowany  tłok w kolorach np.  zielonym, niebieskim, fioletowym, białym/mlecznym, nieprzeźroczystym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skala na cylindrze musi odpowiadać skali nominalnej strzykawki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działka elementarna 1 ml</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strzykawka musi posiadać logo producenta lub nazwę producenta na samym wyrobie, jak również na opakowaniu zbiorczym i jednostkowym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na opakowaniu jednostkowym wskaźnik sterylizacji i dwuwymiarowy kod kreskowy umożliwiający elektroniczny odczyt daty ważności i numeru serii,</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 lub sztywne </w:t>
            </w:r>
            <w:r w:rsidRPr="0079139B">
              <w:rPr>
                <w:color w:val="000000"/>
                <w:sz w:val="20"/>
                <w:szCs w:val="20"/>
              </w:rPr>
              <w:lastRenderedPageBreak/>
              <w:t xml:space="preserve">opakowanie typu Tyvec  zgodnie z </w:t>
            </w:r>
            <w:r w:rsidRPr="0079139B">
              <w:rPr>
                <w:iCs/>
                <w:color w:val="000000"/>
                <w:sz w:val="20"/>
                <w:szCs w:val="20"/>
              </w:rPr>
              <w:t xml:space="preserve">PN-EN ISO 11607-1:2020-06 i PN-EN 868-2:2017-03 </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maksymalna ilość szt. w opakowaniu  100</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rPr>
            </w:pPr>
            <w:r w:rsidRPr="0079139B">
              <w:rPr>
                <w:color w:val="000000"/>
                <w:sz w:val="20"/>
                <w:szCs w:val="20"/>
              </w:rPr>
              <w:lastRenderedPageBreak/>
              <w:t>120 000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rFonts w:eastAsia="Times New Roman"/>
                <w:color w:val="000000"/>
                <w:sz w:val="20"/>
                <w:szCs w:val="20"/>
              </w:rPr>
            </w:pPr>
          </w:p>
          <w:p w:rsidR="009A5EC7" w:rsidRPr="0079139B" w:rsidRDefault="009A5EC7" w:rsidP="00EB4E1B">
            <w:pPr>
              <w:spacing w:line="360" w:lineRule="auto"/>
              <w:jc w:val="both"/>
              <w:rPr>
                <w:color w:val="00000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b/>
                <w:color w:val="000000"/>
                <w:sz w:val="20"/>
                <w:szCs w:val="20"/>
              </w:rPr>
            </w:pPr>
            <w:r w:rsidRPr="0079139B">
              <w:rPr>
                <w:b/>
                <w:color w:val="000000"/>
                <w:sz w:val="20"/>
                <w:szCs w:val="20"/>
              </w:rPr>
              <w:lastRenderedPageBreak/>
              <w:t>6</w:t>
            </w: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b/>
                <w:color w:val="000000"/>
                <w:sz w:val="20"/>
                <w:szCs w:val="20"/>
              </w:rPr>
            </w:pPr>
            <w:r w:rsidRPr="0079139B">
              <w:rPr>
                <w:b/>
                <w:color w:val="000000"/>
                <w:sz w:val="20"/>
                <w:szCs w:val="20"/>
                <w:u w:val="single"/>
              </w:rPr>
              <w:t>Zamknięty system do transferu leków między strzykawkami</w:t>
            </w:r>
            <w:r w:rsidRPr="0079139B">
              <w:rPr>
                <w:b/>
                <w:color w:val="000000"/>
                <w:sz w:val="20"/>
                <w:szCs w:val="20"/>
              </w:rPr>
              <w:t xml:space="preserve">,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 xml:space="preserve">złożony z połączonych ze sobą dwóch łączników bezigłowych, zespolonych podstawami korpusów.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 xml:space="preserve">łączniki posiadają jednoelementową, silikonową membraną z gładką powierzchnią do dezynfekcji (jednorodna materiałowo powierzchnia styku końcówki Luer na drodze przepływu płynu),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 xml:space="preserve">prosty tor przepływu, wnętrze pozbawione części mechanicznych i metalowych, umożliwiają przepływ 150 – 160 ml/min.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łączniki działające w systemie podzielnej membrany z wewnętrzną tępą kaniulą.</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 xml:space="preserve">długość robocza łącznika 2-2,5 cm, długość całkowita 3 cm.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 xml:space="preserve">objętość wypełnienia systemu 0,15 ml.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zestaw nie zawiera lateksu, PCV, DEHP i części</w:t>
            </w:r>
            <w:r w:rsidRPr="0079139B">
              <w:rPr>
                <w:b/>
                <w:color w:val="000000"/>
                <w:sz w:val="20"/>
                <w:szCs w:val="20"/>
              </w:rPr>
              <w:t xml:space="preserve"> </w:t>
            </w:r>
            <w:r w:rsidRPr="0079139B">
              <w:rPr>
                <w:color w:val="000000"/>
                <w:sz w:val="20"/>
                <w:szCs w:val="20"/>
              </w:rPr>
              <w:t xml:space="preserve">metalowych. </w:t>
            </w:r>
          </w:p>
          <w:p w:rsidR="009A5EC7" w:rsidRPr="0079139B" w:rsidRDefault="009A5EC7" w:rsidP="00622D68">
            <w:pPr>
              <w:widowControl w:val="0"/>
              <w:numPr>
                <w:ilvl w:val="0"/>
                <w:numId w:val="63"/>
              </w:numPr>
              <w:snapToGrid w:val="0"/>
              <w:ind w:right="-30"/>
              <w:jc w:val="both"/>
              <w:rPr>
                <w:color w:val="000000"/>
                <w:sz w:val="20"/>
                <w:szCs w:val="20"/>
              </w:rPr>
            </w:pPr>
            <w:r w:rsidRPr="0079139B">
              <w:rPr>
                <w:color w:val="000000"/>
                <w:sz w:val="20"/>
                <w:szCs w:val="20"/>
              </w:rPr>
              <w:t>produkt sterylny, pakowany pojedynczo.</w:t>
            </w:r>
          </w:p>
          <w:p w:rsidR="009A5EC7" w:rsidRPr="0079139B" w:rsidRDefault="009A5EC7" w:rsidP="00622D68">
            <w:pPr>
              <w:widowControl w:val="0"/>
              <w:numPr>
                <w:ilvl w:val="0"/>
                <w:numId w:val="62"/>
              </w:numPr>
              <w:tabs>
                <w:tab w:val="left" w:pos="356"/>
              </w:tabs>
              <w:jc w:val="both"/>
              <w:rPr>
                <w:color w:val="000000"/>
                <w:sz w:val="20"/>
                <w:szCs w:val="20"/>
              </w:rPr>
            </w:pPr>
            <w:r w:rsidRPr="0079139B">
              <w:rPr>
                <w:color w:val="000000"/>
                <w:sz w:val="20"/>
                <w:szCs w:val="20"/>
              </w:rPr>
              <w:t xml:space="preserve">opakowanie jednostkowe: papier - folia zgodnie z Normą </w:t>
            </w:r>
            <w:r w:rsidRPr="0079139B">
              <w:rPr>
                <w:iCs/>
                <w:color w:val="000000"/>
                <w:sz w:val="20"/>
                <w:szCs w:val="20"/>
              </w:rPr>
              <w:t xml:space="preserve">PN-EN ISO 11607-1:2020-06 i PN-EN 868-2:2017-03 </w:t>
            </w:r>
            <w:r w:rsidRPr="0079139B">
              <w:rPr>
                <w:color w:val="000000"/>
                <w:sz w:val="20"/>
                <w:szCs w:val="20"/>
              </w:rPr>
              <w:t xml:space="preserve"> lub sztywne opakowanie typu Tyvec  zgodnie z </w:t>
            </w:r>
            <w:r w:rsidRPr="0079139B">
              <w:rPr>
                <w:iCs/>
                <w:color w:val="000000"/>
                <w:sz w:val="20"/>
                <w:szCs w:val="20"/>
              </w:rPr>
              <w:t xml:space="preserve">PN-EN ISO 11607-1:2020-06 i PN-EN 868-2:2017-03 </w:t>
            </w: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300</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r w:rsidRPr="0079139B">
              <w:rPr>
                <w:color w:val="000000"/>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w:t>
            </w:r>
          </w:p>
          <w:p w:rsidR="009A5EC7" w:rsidRPr="0079139B" w:rsidRDefault="009A5EC7" w:rsidP="00EB4E1B">
            <w:pPr>
              <w:snapToGrid w:val="0"/>
              <w:spacing w:line="360" w:lineRule="auto"/>
              <w:ind w:right="-30"/>
              <w:jc w:val="both"/>
              <w:rPr>
                <w:b/>
                <w:color w:val="000000"/>
                <w:sz w:val="20"/>
                <w:szCs w:val="20"/>
              </w:rPr>
            </w:pPr>
          </w:p>
        </w:tc>
      </w:tr>
      <w:tr w:rsidR="009A5EC7" w:rsidRPr="0079139B" w:rsidTr="00EB4E1B">
        <w:tc>
          <w:tcPr>
            <w:tcW w:w="45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b/>
                <w:color w:val="000000"/>
                <w:sz w:val="20"/>
                <w:szCs w:val="20"/>
              </w:rPr>
            </w:pPr>
          </w:p>
        </w:tc>
        <w:tc>
          <w:tcPr>
            <w:tcW w:w="6206"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b/>
                <w:color w:val="000000"/>
                <w:sz w:val="20"/>
                <w:szCs w:val="20"/>
              </w:rPr>
            </w:pPr>
          </w:p>
        </w:tc>
        <w:tc>
          <w:tcPr>
            <w:tcW w:w="850"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127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ind w:right="-30"/>
              <w:jc w:val="both"/>
              <w:rPr>
                <w:b/>
                <w:color w:val="000000"/>
                <w:sz w:val="20"/>
                <w:szCs w:val="20"/>
              </w:rPr>
            </w:pPr>
          </w:p>
        </w:tc>
      </w:tr>
    </w:tbl>
    <w:p w:rsidR="009A5EC7" w:rsidRPr="0079139B" w:rsidRDefault="009A5EC7" w:rsidP="009A5EC7">
      <w:pPr>
        <w:spacing w:line="100" w:lineRule="atLeast"/>
        <w:jc w:val="both"/>
        <w:rPr>
          <w:b/>
          <w:bCs/>
          <w:i/>
          <w:color w:val="000000"/>
          <w:sz w:val="21"/>
          <w:szCs w:val="21"/>
        </w:rPr>
      </w:pPr>
      <w:r w:rsidRPr="0079139B">
        <w:rPr>
          <w:i/>
          <w:color w:val="000000"/>
          <w:sz w:val="20"/>
          <w:szCs w:val="20"/>
          <w:u w:val="single"/>
        </w:rPr>
        <w:t xml:space="preserve">Wszystkie pozycje muszą pochodzić od jednego producenta </w:t>
      </w:r>
    </w:p>
    <w:p w:rsidR="009A5EC7" w:rsidRPr="0079139B" w:rsidRDefault="009A5EC7" w:rsidP="009A5EC7">
      <w:pPr>
        <w:autoSpaceDE w:val="0"/>
        <w:spacing w:line="100" w:lineRule="atLeast"/>
        <w:jc w:val="both"/>
        <w:rPr>
          <w:b/>
          <w:bCs/>
          <w:color w:val="000000"/>
          <w:sz w:val="20"/>
          <w:szCs w:val="20"/>
          <w:lang w:val="en-US"/>
        </w:rPr>
      </w:pPr>
    </w:p>
    <w:p w:rsidR="009A5EC7" w:rsidRPr="0079139B" w:rsidRDefault="009A5EC7" w:rsidP="009A5EC7">
      <w:pPr>
        <w:jc w:val="both"/>
        <w:rPr>
          <w:b/>
          <w:bCs/>
          <w:color w:val="000000"/>
          <w:sz w:val="20"/>
          <w:szCs w:val="20"/>
          <w:lang w:val="en-US"/>
        </w:rPr>
      </w:pPr>
    </w:p>
    <w:p w:rsidR="009A5EC7" w:rsidRPr="0079139B" w:rsidRDefault="009A5EC7" w:rsidP="009A5EC7">
      <w:pPr>
        <w:jc w:val="both"/>
        <w:rPr>
          <w:b/>
          <w:bCs/>
          <w:color w:val="000000"/>
          <w:sz w:val="20"/>
          <w:szCs w:val="20"/>
          <w:lang w:val="en-US"/>
        </w:rPr>
      </w:pPr>
    </w:p>
    <w:p w:rsidR="009A5EC7" w:rsidRPr="0079139B" w:rsidRDefault="009A5EC7" w:rsidP="009A5EC7">
      <w:pPr>
        <w:jc w:val="both"/>
        <w:rPr>
          <w:color w:val="000000"/>
          <w:sz w:val="20"/>
          <w:szCs w:val="20"/>
        </w:rPr>
      </w:pPr>
      <w:r w:rsidRPr="0079139B">
        <w:rPr>
          <w:b/>
          <w:bCs/>
          <w:color w:val="000000"/>
          <w:sz w:val="20"/>
          <w:szCs w:val="20"/>
        </w:rPr>
        <w:t>Część nr 2  – dostawa strzykawek  typu Janeta</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15026" w:type="dxa"/>
        <w:tblInd w:w="55" w:type="dxa"/>
        <w:tblLayout w:type="fixed"/>
        <w:tblCellMar>
          <w:top w:w="55" w:type="dxa"/>
          <w:left w:w="55" w:type="dxa"/>
          <w:bottom w:w="55" w:type="dxa"/>
          <w:right w:w="55" w:type="dxa"/>
        </w:tblCellMar>
        <w:tblLook w:val="0000"/>
      </w:tblPr>
      <w:tblGrid>
        <w:gridCol w:w="435"/>
        <w:gridCol w:w="6511"/>
        <w:gridCol w:w="709"/>
        <w:gridCol w:w="1134"/>
        <w:gridCol w:w="992"/>
        <w:gridCol w:w="567"/>
        <w:gridCol w:w="992"/>
        <w:gridCol w:w="3686"/>
      </w:tblGrid>
      <w:tr w:rsidR="009A5EC7" w:rsidRPr="0079139B" w:rsidTr="00EB4E1B">
        <w:tc>
          <w:tcPr>
            <w:tcW w:w="435"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L.p.</w:t>
            </w:r>
          </w:p>
        </w:tc>
        <w:tc>
          <w:tcPr>
            <w:tcW w:w="6511"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Ilość szt</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Cena jedn. netto</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eastAsia="Times New Roman" w:cs="Times New Roman"/>
                <w:color w:val="000000"/>
                <w:sz w:val="20"/>
                <w:szCs w:val="20"/>
              </w:rPr>
              <w:t xml:space="preserve"> </w:t>
            </w:r>
            <w:r w:rsidRPr="0079139B">
              <w:rPr>
                <w:rFonts w:cs="Times New Roman"/>
                <w:color w:val="000000"/>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VAT %</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Wartość brutto</w:t>
            </w:r>
          </w:p>
        </w:tc>
        <w:tc>
          <w:tcPr>
            <w:tcW w:w="3686"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 xml:space="preserve">Informacje o produkcie i producencie </w:t>
            </w: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color w:val="000000"/>
                <w:sz w:val="20"/>
                <w:szCs w:val="20"/>
              </w:rPr>
            </w:pPr>
            <w:r w:rsidRPr="0079139B">
              <w:rPr>
                <w:rFonts w:cs="Times New Roman"/>
                <w:color w:val="000000"/>
                <w:sz w:val="20"/>
                <w:szCs w:val="20"/>
              </w:rPr>
              <w:t>1</w:t>
            </w:r>
          </w:p>
        </w:tc>
        <w:tc>
          <w:tcPr>
            <w:tcW w:w="6511" w:type="dxa"/>
            <w:tcBorders>
              <w:left w:val="single" w:sz="1" w:space="0" w:color="000000"/>
              <w:bottom w:val="single" w:sz="1"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color w:val="000000"/>
                <w:sz w:val="20"/>
                <w:szCs w:val="20"/>
              </w:rPr>
              <w:t xml:space="preserve">Strzykawka typu JANETTA </w:t>
            </w:r>
          </w:p>
          <w:p w:rsidR="009A5EC7" w:rsidRPr="0079139B" w:rsidRDefault="009A5EC7" w:rsidP="00622D68">
            <w:pPr>
              <w:widowControl w:val="0"/>
              <w:numPr>
                <w:ilvl w:val="0"/>
                <w:numId w:val="54"/>
              </w:numPr>
              <w:tabs>
                <w:tab w:val="clear" w:pos="644"/>
                <w:tab w:val="num" w:pos="720"/>
              </w:tabs>
              <w:snapToGrid w:val="0"/>
              <w:ind w:left="720" w:hanging="360"/>
              <w:jc w:val="both"/>
              <w:rPr>
                <w:color w:val="000000"/>
                <w:sz w:val="20"/>
                <w:szCs w:val="20"/>
              </w:rPr>
            </w:pPr>
            <w:r w:rsidRPr="0079139B">
              <w:rPr>
                <w:color w:val="000000"/>
                <w:sz w:val="20"/>
                <w:szCs w:val="20"/>
              </w:rPr>
              <w:t xml:space="preserve">pojemności 50 ml </w:t>
            </w:r>
          </w:p>
          <w:p w:rsidR="009A5EC7" w:rsidRPr="0079139B" w:rsidRDefault="009A5EC7" w:rsidP="00622D68">
            <w:pPr>
              <w:widowControl w:val="0"/>
              <w:numPr>
                <w:ilvl w:val="0"/>
                <w:numId w:val="54"/>
              </w:numPr>
              <w:tabs>
                <w:tab w:val="clear" w:pos="644"/>
                <w:tab w:val="num" w:pos="720"/>
              </w:tabs>
              <w:snapToGrid w:val="0"/>
              <w:ind w:left="720" w:hanging="36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54"/>
              </w:numPr>
              <w:tabs>
                <w:tab w:val="clear" w:pos="644"/>
                <w:tab w:val="num" w:pos="720"/>
              </w:tabs>
              <w:ind w:left="720" w:hanging="360"/>
              <w:jc w:val="both"/>
              <w:rPr>
                <w:color w:val="000000"/>
                <w:sz w:val="20"/>
                <w:szCs w:val="20"/>
              </w:rPr>
            </w:pPr>
            <w:r w:rsidRPr="0079139B">
              <w:rPr>
                <w:color w:val="000000"/>
                <w:sz w:val="20"/>
                <w:szCs w:val="20"/>
              </w:rPr>
              <w:t>strzykawka trzyczęściowa wykonana z polipropylenu/polietylenu</w:t>
            </w:r>
          </w:p>
          <w:p w:rsidR="009A5EC7" w:rsidRPr="0079139B" w:rsidRDefault="009A5EC7" w:rsidP="00622D68">
            <w:pPr>
              <w:widowControl w:val="0"/>
              <w:numPr>
                <w:ilvl w:val="0"/>
                <w:numId w:val="55"/>
              </w:numPr>
              <w:tabs>
                <w:tab w:val="clear" w:pos="540"/>
                <w:tab w:val="num" w:pos="720"/>
              </w:tabs>
              <w:ind w:left="720"/>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55"/>
              </w:numPr>
              <w:tabs>
                <w:tab w:val="clear" w:pos="540"/>
                <w:tab w:val="num" w:pos="720"/>
              </w:tabs>
              <w:ind w:left="720"/>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55"/>
              </w:numPr>
              <w:tabs>
                <w:tab w:val="clear" w:pos="540"/>
                <w:tab w:val="num" w:pos="720"/>
              </w:tabs>
              <w:ind w:left="720"/>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55"/>
              </w:numPr>
              <w:tabs>
                <w:tab w:val="clear" w:pos="540"/>
                <w:tab w:val="num" w:pos="720"/>
              </w:tabs>
              <w:ind w:left="720"/>
              <w:jc w:val="both"/>
              <w:rPr>
                <w:color w:val="000000"/>
                <w:sz w:val="20"/>
                <w:szCs w:val="20"/>
              </w:rPr>
            </w:pPr>
            <w:r w:rsidRPr="0079139B">
              <w:rPr>
                <w:color w:val="000000"/>
                <w:sz w:val="20"/>
                <w:szCs w:val="20"/>
              </w:rPr>
              <w:t>działka elementarna 1 ml</w:t>
            </w:r>
          </w:p>
          <w:p w:rsidR="009A5EC7" w:rsidRPr="0079139B" w:rsidRDefault="009A5EC7" w:rsidP="00622D68">
            <w:pPr>
              <w:widowControl w:val="0"/>
              <w:numPr>
                <w:ilvl w:val="0"/>
                <w:numId w:val="55"/>
              </w:numPr>
              <w:tabs>
                <w:tab w:val="clear" w:pos="540"/>
                <w:tab w:val="num" w:pos="720"/>
              </w:tabs>
              <w:snapToGrid w:val="0"/>
              <w:ind w:left="720"/>
              <w:jc w:val="both"/>
              <w:rPr>
                <w:color w:val="000000"/>
                <w:sz w:val="20"/>
                <w:szCs w:val="20"/>
              </w:rPr>
            </w:pPr>
            <w:r w:rsidRPr="0079139B">
              <w:rPr>
                <w:color w:val="000000"/>
                <w:sz w:val="20"/>
                <w:szCs w:val="20"/>
              </w:rPr>
              <w:t>pakowana pojedynczo</w:t>
            </w:r>
          </w:p>
          <w:p w:rsidR="009A5EC7" w:rsidRPr="0079139B" w:rsidRDefault="009A5EC7" w:rsidP="00622D68">
            <w:pPr>
              <w:pStyle w:val="Zawartotabeli"/>
              <w:widowControl w:val="0"/>
              <w:numPr>
                <w:ilvl w:val="0"/>
                <w:numId w:val="55"/>
              </w:numPr>
              <w:tabs>
                <w:tab w:val="clear" w:pos="540"/>
                <w:tab w:val="num" w:pos="720"/>
              </w:tabs>
              <w:snapToGrid w:val="0"/>
              <w:spacing w:after="0" w:line="240" w:lineRule="auto"/>
              <w:ind w:left="720"/>
              <w:jc w:val="both"/>
              <w:rPr>
                <w:rFonts w:cs="Times New Roman"/>
                <w:color w:val="000000"/>
                <w:sz w:val="20"/>
                <w:szCs w:val="20"/>
              </w:rPr>
            </w:pPr>
            <w:r w:rsidRPr="0079139B">
              <w:rPr>
                <w:color w:val="000000"/>
                <w:sz w:val="20"/>
                <w:szCs w:val="20"/>
              </w:rPr>
              <w:t xml:space="preserve">opakowanie jednostkowe: papier-folia lub sztywne opakowanie typu </w:t>
            </w:r>
            <w:r w:rsidRPr="0079139B">
              <w:rPr>
                <w:color w:val="000000"/>
                <w:sz w:val="20"/>
                <w:szCs w:val="20"/>
              </w:rPr>
              <w:lastRenderedPageBreak/>
              <w:t>Tyvec zabezpieczające przed utratą jałowości lub podwójne opakowanie: wewnątrz folia, na zewnątrz  papier-folia</w:t>
            </w:r>
            <w:r w:rsidRPr="0079139B">
              <w:rPr>
                <w:rFonts w:cs="Times New Roman"/>
                <w:color w:val="000000"/>
                <w:sz w:val="20"/>
                <w:szCs w:val="20"/>
              </w:rPr>
              <w:t xml:space="preserve"> </w:t>
            </w:r>
          </w:p>
          <w:p w:rsidR="009A5EC7" w:rsidRPr="0079139B" w:rsidRDefault="009A5EC7" w:rsidP="00622D68">
            <w:pPr>
              <w:pStyle w:val="Zawartotabeli"/>
              <w:widowControl w:val="0"/>
              <w:numPr>
                <w:ilvl w:val="0"/>
                <w:numId w:val="55"/>
              </w:numPr>
              <w:tabs>
                <w:tab w:val="clear" w:pos="540"/>
                <w:tab w:val="num" w:pos="720"/>
              </w:tabs>
              <w:snapToGrid w:val="0"/>
              <w:spacing w:after="0" w:line="240" w:lineRule="auto"/>
              <w:ind w:left="720"/>
              <w:jc w:val="both"/>
              <w:rPr>
                <w:rFonts w:cs="Times New Roman"/>
                <w:color w:val="000000"/>
                <w:sz w:val="20"/>
                <w:szCs w:val="20"/>
              </w:rPr>
            </w:pPr>
            <w:r w:rsidRPr="0079139B">
              <w:rPr>
                <w:rFonts w:cs="Times New Roman"/>
                <w:color w:val="000000"/>
                <w:sz w:val="20"/>
                <w:szCs w:val="20"/>
              </w:rPr>
              <w:t>maksymalna ilość szt. w opakowaniu  50</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lastRenderedPageBreak/>
              <w:t>7000</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p w:rsidR="009A5EC7" w:rsidRPr="0079139B" w:rsidRDefault="009A5EC7" w:rsidP="00EB4E1B">
            <w:pPr>
              <w:pStyle w:val="Zawartotabeli"/>
              <w:snapToGrid w:val="0"/>
              <w:jc w:val="center"/>
              <w:rPr>
                <w:rFonts w:cs="Times New Roman"/>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8</w:t>
            </w: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3686"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Pełna nazwa producenta……………</w:t>
            </w:r>
          </w:p>
          <w:p w:rsidR="009A5EC7" w:rsidRPr="0079139B" w:rsidRDefault="009A5EC7" w:rsidP="00EB4E1B">
            <w:pPr>
              <w:spacing w:line="100" w:lineRule="atLeast"/>
              <w:ind w:right="-28"/>
              <w:jc w:val="both"/>
              <w:rPr>
                <w:color w:val="000000"/>
                <w:sz w:val="20"/>
                <w:szCs w:val="20"/>
              </w:rPr>
            </w:pPr>
            <w:r w:rsidRPr="0079139B">
              <w:rPr>
                <w:color w:val="000000"/>
                <w:sz w:val="20"/>
                <w:szCs w:val="20"/>
              </w:rPr>
              <w:t>Pełna nazwa wyrobu ………………</w:t>
            </w:r>
          </w:p>
          <w:p w:rsidR="009A5EC7" w:rsidRPr="0079139B" w:rsidRDefault="009A5EC7" w:rsidP="00EB4E1B">
            <w:pPr>
              <w:spacing w:line="100" w:lineRule="atLeast"/>
              <w:ind w:right="-28"/>
              <w:jc w:val="both"/>
              <w:rPr>
                <w:color w:val="000000"/>
                <w:sz w:val="20"/>
                <w:szCs w:val="20"/>
              </w:rPr>
            </w:pPr>
            <w:r w:rsidRPr="0079139B">
              <w:rPr>
                <w:color w:val="000000"/>
                <w:sz w:val="20"/>
                <w:szCs w:val="20"/>
              </w:rPr>
              <w:t>Numer referencyjny …............................</w:t>
            </w:r>
          </w:p>
          <w:p w:rsidR="009A5EC7" w:rsidRPr="0079139B" w:rsidRDefault="009A5EC7" w:rsidP="00EB4E1B">
            <w:pPr>
              <w:spacing w:line="100" w:lineRule="atLeast"/>
              <w:ind w:right="-28"/>
              <w:jc w:val="both"/>
              <w:rPr>
                <w:color w:val="000000"/>
                <w:sz w:val="20"/>
                <w:szCs w:val="20"/>
              </w:rPr>
            </w:pP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color w:val="000000"/>
                <w:sz w:val="20"/>
                <w:szCs w:val="20"/>
              </w:rPr>
            </w:pPr>
            <w:r w:rsidRPr="0079139B">
              <w:rPr>
                <w:rFonts w:cs="Times New Roman"/>
                <w:color w:val="000000"/>
                <w:sz w:val="20"/>
                <w:szCs w:val="20"/>
              </w:rPr>
              <w:lastRenderedPageBreak/>
              <w:t>2</w:t>
            </w:r>
          </w:p>
        </w:tc>
        <w:tc>
          <w:tcPr>
            <w:tcW w:w="6511" w:type="dxa"/>
            <w:tcBorders>
              <w:left w:val="single" w:sz="1" w:space="0" w:color="000000"/>
              <w:bottom w:val="single" w:sz="1"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color w:val="000000"/>
                <w:sz w:val="20"/>
                <w:szCs w:val="20"/>
              </w:rPr>
              <w:t xml:space="preserve">Strzykawka typu JANETTA </w:t>
            </w:r>
          </w:p>
          <w:p w:rsidR="009A5EC7" w:rsidRPr="0079139B" w:rsidRDefault="009A5EC7" w:rsidP="00622D68">
            <w:pPr>
              <w:widowControl w:val="0"/>
              <w:numPr>
                <w:ilvl w:val="0"/>
                <w:numId w:val="53"/>
              </w:numPr>
              <w:snapToGrid w:val="0"/>
              <w:ind w:left="720" w:hanging="360"/>
              <w:jc w:val="both"/>
              <w:rPr>
                <w:color w:val="000000"/>
                <w:sz w:val="20"/>
                <w:szCs w:val="20"/>
              </w:rPr>
            </w:pPr>
            <w:r w:rsidRPr="0079139B">
              <w:rPr>
                <w:color w:val="000000"/>
                <w:sz w:val="20"/>
                <w:szCs w:val="20"/>
              </w:rPr>
              <w:t>o pojemności 100 ml</w:t>
            </w:r>
          </w:p>
          <w:p w:rsidR="009A5EC7" w:rsidRPr="0079139B" w:rsidRDefault="009A5EC7" w:rsidP="00622D68">
            <w:pPr>
              <w:widowControl w:val="0"/>
              <w:numPr>
                <w:ilvl w:val="0"/>
                <w:numId w:val="53"/>
              </w:numPr>
              <w:snapToGrid w:val="0"/>
              <w:ind w:left="720" w:hanging="36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strzykawka trzyczęściowa wykonana z polipropylenu /polietylenu</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kryza ograniczająca wysuwanie się tłoka</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czytelna i niezmywalna skala</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gładki przesuw tłoka ( brak efektu skokowego )</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 xml:space="preserve">działka elementarna co 1 ml lub 2 ml </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 xml:space="preserve">końcówka kompatybilna z końcówkami cewników </w:t>
            </w:r>
          </w:p>
          <w:p w:rsidR="009A5EC7" w:rsidRPr="0079139B" w:rsidRDefault="009A5EC7" w:rsidP="00622D68">
            <w:pPr>
              <w:widowControl w:val="0"/>
              <w:numPr>
                <w:ilvl w:val="0"/>
                <w:numId w:val="56"/>
              </w:numPr>
              <w:tabs>
                <w:tab w:val="clear" w:pos="0"/>
                <w:tab w:val="num" w:pos="720"/>
              </w:tabs>
              <w:jc w:val="both"/>
              <w:rPr>
                <w:color w:val="000000"/>
                <w:sz w:val="20"/>
                <w:szCs w:val="20"/>
              </w:rPr>
            </w:pPr>
            <w:r w:rsidRPr="0079139B">
              <w:rPr>
                <w:color w:val="000000"/>
                <w:sz w:val="20"/>
                <w:szCs w:val="20"/>
              </w:rPr>
              <w:t>z dodatkową nasadką redukującą, umożliwiającą</w:t>
            </w:r>
          </w:p>
          <w:p w:rsidR="009A5EC7" w:rsidRPr="0079139B" w:rsidRDefault="009A5EC7" w:rsidP="00EB4E1B">
            <w:pPr>
              <w:ind w:right="-30"/>
              <w:jc w:val="both"/>
              <w:rPr>
                <w:color w:val="000000"/>
                <w:sz w:val="20"/>
                <w:szCs w:val="20"/>
              </w:rPr>
            </w:pPr>
            <w:r w:rsidRPr="0079139B">
              <w:rPr>
                <w:color w:val="000000"/>
                <w:sz w:val="20"/>
                <w:szCs w:val="20"/>
              </w:rPr>
              <w:t xml:space="preserve">              połączenie ze złączem Luer</w:t>
            </w:r>
          </w:p>
          <w:p w:rsidR="009A5EC7" w:rsidRPr="0079139B" w:rsidRDefault="009A5EC7" w:rsidP="00622D68">
            <w:pPr>
              <w:widowControl w:val="0"/>
              <w:numPr>
                <w:ilvl w:val="0"/>
                <w:numId w:val="57"/>
              </w:numPr>
              <w:snapToGrid w:val="0"/>
              <w:jc w:val="both"/>
              <w:rPr>
                <w:color w:val="000000"/>
                <w:sz w:val="20"/>
                <w:szCs w:val="20"/>
              </w:rPr>
            </w:pPr>
            <w:r w:rsidRPr="0079139B">
              <w:rPr>
                <w:color w:val="000000"/>
                <w:sz w:val="20"/>
                <w:szCs w:val="20"/>
              </w:rPr>
              <w:t>pakowana pojedynczo</w:t>
            </w:r>
          </w:p>
          <w:p w:rsidR="009A5EC7" w:rsidRPr="0079139B" w:rsidRDefault="009A5EC7" w:rsidP="00622D68">
            <w:pPr>
              <w:pStyle w:val="Zawartotabeli"/>
              <w:widowControl w:val="0"/>
              <w:numPr>
                <w:ilvl w:val="0"/>
                <w:numId w:val="57"/>
              </w:numPr>
              <w:snapToGrid w:val="0"/>
              <w:spacing w:after="0" w:line="240" w:lineRule="auto"/>
              <w:jc w:val="both"/>
              <w:rPr>
                <w:rFonts w:cs="Times New Roman"/>
                <w:color w:val="000000"/>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p w:rsidR="009A5EC7" w:rsidRPr="0079139B" w:rsidRDefault="009A5EC7" w:rsidP="00622D68">
            <w:pPr>
              <w:pStyle w:val="Zawartotabeli"/>
              <w:widowControl w:val="0"/>
              <w:numPr>
                <w:ilvl w:val="0"/>
                <w:numId w:val="57"/>
              </w:numPr>
              <w:snapToGrid w:val="0"/>
              <w:spacing w:after="0" w:line="240" w:lineRule="auto"/>
              <w:jc w:val="both"/>
              <w:rPr>
                <w:rFonts w:cs="Times New Roman"/>
                <w:color w:val="000000"/>
                <w:sz w:val="20"/>
                <w:szCs w:val="20"/>
              </w:rPr>
            </w:pPr>
            <w:r w:rsidRPr="0079139B">
              <w:rPr>
                <w:rFonts w:eastAsia="Times New Roman" w:cs="Times New Roman"/>
                <w:color w:val="000000"/>
                <w:sz w:val="20"/>
                <w:szCs w:val="20"/>
              </w:rPr>
              <w:t xml:space="preserve"> </w:t>
            </w:r>
            <w:r w:rsidRPr="0079139B">
              <w:rPr>
                <w:rFonts w:cs="Times New Roman"/>
                <w:color w:val="000000"/>
                <w:sz w:val="20"/>
                <w:szCs w:val="20"/>
              </w:rPr>
              <w:t>maksymalna ilość szt. w opakowaniu   70</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rPr>
                <w:rFonts w:cs="Times New Roman"/>
                <w:color w:val="000000"/>
                <w:sz w:val="20"/>
                <w:szCs w:val="20"/>
              </w:rPr>
            </w:pPr>
            <w:r w:rsidRPr="0079139B">
              <w:rPr>
                <w:rFonts w:cs="Times New Roman"/>
                <w:color w:val="000000"/>
                <w:sz w:val="20"/>
                <w:szCs w:val="20"/>
              </w:rPr>
              <w:t>800</w:t>
            </w:r>
          </w:p>
        </w:tc>
        <w:tc>
          <w:tcPr>
            <w:tcW w:w="1134" w:type="dxa"/>
            <w:tcBorders>
              <w:left w:val="single" w:sz="1" w:space="0" w:color="000000"/>
              <w:bottom w:val="single" w:sz="1" w:space="0" w:color="000000"/>
            </w:tcBorders>
            <w:shd w:val="clear" w:color="auto" w:fill="auto"/>
          </w:tcPr>
          <w:p w:rsidR="009A5EC7" w:rsidRPr="0079139B" w:rsidRDefault="009A5EC7" w:rsidP="0079139B">
            <w:pPr>
              <w:pStyle w:val="Zawartotabeli"/>
              <w:snapToGrid w:val="0"/>
              <w:jc w:val="center"/>
              <w:rPr>
                <w:rFonts w:cs="Times New Roman"/>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8</w:t>
            </w: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3686"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Pełna nazwa producenta……………</w:t>
            </w:r>
          </w:p>
          <w:p w:rsidR="009A5EC7" w:rsidRPr="0079139B" w:rsidRDefault="009A5EC7" w:rsidP="00EB4E1B">
            <w:pPr>
              <w:spacing w:line="100" w:lineRule="atLeast"/>
              <w:ind w:right="-28"/>
              <w:jc w:val="both"/>
              <w:rPr>
                <w:color w:val="000000"/>
                <w:sz w:val="20"/>
                <w:szCs w:val="20"/>
              </w:rPr>
            </w:pPr>
            <w:r w:rsidRPr="0079139B">
              <w:rPr>
                <w:color w:val="000000"/>
                <w:sz w:val="20"/>
                <w:szCs w:val="20"/>
              </w:rPr>
              <w:t>Pełna nazwa wyrobu ………………</w:t>
            </w:r>
          </w:p>
          <w:p w:rsidR="009A5EC7" w:rsidRPr="0079139B" w:rsidRDefault="009A5EC7" w:rsidP="00EB4E1B">
            <w:pPr>
              <w:spacing w:line="100" w:lineRule="atLeast"/>
              <w:ind w:right="-28"/>
              <w:jc w:val="both"/>
              <w:rPr>
                <w:color w:val="000000"/>
                <w:sz w:val="20"/>
                <w:szCs w:val="20"/>
              </w:rPr>
            </w:pPr>
            <w:r w:rsidRPr="0079139B">
              <w:rPr>
                <w:color w:val="000000"/>
                <w:sz w:val="20"/>
                <w:szCs w:val="20"/>
              </w:rPr>
              <w:t>Numer referencyjny …............................</w:t>
            </w:r>
          </w:p>
          <w:p w:rsidR="009A5EC7" w:rsidRPr="0079139B" w:rsidRDefault="009A5EC7" w:rsidP="00EB4E1B">
            <w:pPr>
              <w:pStyle w:val="Zawartotabeli"/>
              <w:snapToGrid w:val="0"/>
              <w:jc w:val="both"/>
              <w:rPr>
                <w:rFonts w:eastAsia="Times New Roman" w:cs="Times New Roman"/>
                <w:color w:val="000000"/>
                <w:sz w:val="20"/>
                <w:szCs w:val="20"/>
              </w:rPr>
            </w:pP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eastAsia="Times New Roman" w:cs="Times New Roman"/>
                <w:b/>
                <w:color w:val="000000"/>
                <w:sz w:val="20"/>
                <w:szCs w:val="20"/>
              </w:rPr>
            </w:pPr>
          </w:p>
        </w:tc>
        <w:tc>
          <w:tcPr>
            <w:tcW w:w="6511"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b/>
                <w:color w:val="000000"/>
                <w:sz w:val="20"/>
                <w:szCs w:val="20"/>
              </w:rPr>
            </w:pPr>
            <w:r w:rsidRPr="0079139B">
              <w:rPr>
                <w:rFonts w:cs="Times New Roman"/>
                <w:b/>
                <w:color w:val="000000"/>
                <w:sz w:val="20"/>
                <w:szCs w:val="20"/>
              </w:rPr>
              <w:t xml:space="preserve">Wartość części </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3686"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snapToGrid w:val="0"/>
              <w:jc w:val="both"/>
              <w:rPr>
                <w:rFonts w:cs="Times New Roman"/>
                <w:b/>
                <w:color w:val="000000"/>
                <w:sz w:val="20"/>
                <w:szCs w:val="20"/>
              </w:rPr>
            </w:pPr>
          </w:p>
        </w:tc>
      </w:tr>
    </w:tbl>
    <w:p w:rsidR="009A5EC7" w:rsidRPr="0079139B" w:rsidRDefault="009A5EC7" w:rsidP="009A5EC7">
      <w:pPr>
        <w:jc w:val="both"/>
        <w:rPr>
          <w:b/>
          <w:bCs/>
          <w:color w:val="000000"/>
          <w:sz w:val="20"/>
          <w:szCs w:val="20"/>
        </w:rPr>
      </w:pPr>
    </w:p>
    <w:p w:rsidR="009A5EC7" w:rsidRPr="0079139B" w:rsidRDefault="009A5EC7"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themeColor="text1"/>
          <w:sz w:val="20"/>
          <w:szCs w:val="20"/>
        </w:rPr>
      </w:pPr>
    </w:p>
    <w:p w:rsidR="0079139B" w:rsidRPr="0079139B" w:rsidRDefault="0079139B" w:rsidP="009A5EC7">
      <w:pPr>
        <w:jc w:val="both"/>
        <w:rPr>
          <w:b/>
          <w:bCs/>
          <w:color w:val="000000"/>
          <w:sz w:val="20"/>
          <w:szCs w:val="20"/>
        </w:rPr>
      </w:pPr>
    </w:p>
    <w:p w:rsidR="009A5EC7" w:rsidRPr="0079139B" w:rsidRDefault="009A5EC7" w:rsidP="009A5EC7">
      <w:pPr>
        <w:jc w:val="both"/>
        <w:rPr>
          <w:b/>
          <w:bCs/>
          <w:color w:val="000000"/>
          <w:sz w:val="20"/>
          <w:szCs w:val="20"/>
        </w:rPr>
      </w:pPr>
    </w:p>
    <w:p w:rsidR="009A5EC7" w:rsidRPr="0079139B" w:rsidRDefault="009A5EC7" w:rsidP="009A5EC7">
      <w:pPr>
        <w:jc w:val="both"/>
        <w:rPr>
          <w:color w:val="000000"/>
          <w:sz w:val="20"/>
          <w:szCs w:val="20"/>
        </w:rPr>
      </w:pPr>
      <w:r w:rsidRPr="0079139B">
        <w:rPr>
          <w:b/>
          <w:bCs/>
          <w:color w:val="000000"/>
          <w:sz w:val="20"/>
          <w:szCs w:val="20"/>
        </w:rPr>
        <w:lastRenderedPageBreak/>
        <w:t>Część nr 3 – dostawa sond Sengstakena</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15026" w:type="dxa"/>
        <w:tblInd w:w="55" w:type="dxa"/>
        <w:tblLayout w:type="fixed"/>
        <w:tblCellMar>
          <w:top w:w="55" w:type="dxa"/>
          <w:left w:w="55" w:type="dxa"/>
          <w:bottom w:w="55" w:type="dxa"/>
          <w:right w:w="55" w:type="dxa"/>
        </w:tblCellMar>
        <w:tblLook w:val="04A0"/>
      </w:tblPr>
      <w:tblGrid>
        <w:gridCol w:w="435"/>
        <w:gridCol w:w="6369"/>
        <w:gridCol w:w="709"/>
        <w:gridCol w:w="1134"/>
        <w:gridCol w:w="992"/>
        <w:gridCol w:w="567"/>
        <w:gridCol w:w="1134"/>
        <w:gridCol w:w="3686"/>
      </w:tblGrid>
      <w:tr w:rsidR="009A5EC7" w:rsidRPr="0079139B" w:rsidTr="00EB4E1B">
        <w:tc>
          <w:tcPr>
            <w:tcW w:w="435"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L.p.</w:t>
            </w:r>
          </w:p>
        </w:tc>
        <w:tc>
          <w:tcPr>
            <w:tcW w:w="6369"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Ilość  sztuk</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Cena jedn. netto</w:t>
            </w:r>
          </w:p>
        </w:tc>
        <w:tc>
          <w:tcPr>
            <w:tcW w:w="992"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eastAsia="Times New Roman" w:cs="Times New Roman"/>
                <w:color w:val="000000"/>
                <w:sz w:val="20"/>
                <w:szCs w:val="20"/>
              </w:rPr>
              <w:t xml:space="preserve"> </w:t>
            </w:r>
            <w:r w:rsidRPr="0079139B">
              <w:rPr>
                <w:rFonts w:cs="Times New Roman"/>
                <w:color w:val="000000"/>
                <w:sz w:val="20"/>
                <w:szCs w:val="20"/>
              </w:rPr>
              <w:t>Wartość netto</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VAT %</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Wartość brutto</w:t>
            </w:r>
          </w:p>
        </w:tc>
        <w:tc>
          <w:tcPr>
            <w:tcW w:w="3686"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 xml:space="preserve">Informacje o produkcie i producencie </w:t>
            </w:r>
          </w:p>
        </w:tc>
      </w:tr>
      <w:tr w:rsidR="009A5EC7" w:rsidRPr="0079139B" w:rsidTr="00EB4E1B">
        <w:trPr>
          <w:trHeight w:val="2646"/>
        </w:trPr>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1</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 xml:space="preserve">Sonda Sengstakena </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rozmiar Ch 16, 18, 20,  21</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wyposażona w znacznik RTG umieszczony między balonami, pozwalający na pozycjonowanie i lokalizację sondy po założeniu</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wykonana ze 100% silikonu medycznego</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 xml:space="preserve">długość 85 - 110 cm          </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sz w:val="20"/>
                <w:szCs w:val="20"/>
              </w:rPr>
            </w:pPr>
            <w:r w:rsidRPr="0079139B">
              <w:rPr>
                <w:color w:val="000000"/>
                <w:sz w:val="20"/>
                <w:szCs w:val="20"/>
              </w:rPr>
              <w:t>pakowana pojedynczo</w:t>
            </w:r>
          </w:p>
          <w:p w:rsidR="009A5EC7" w:rsidRPr="0079139B" w:rsidRDefault="009A5EC7" w:rsidP="00622D68">
            <w:pPr>
              <w:widowControl w:val="0"/>
              <w:numPr>
                <w:ilvl w:val="0"/>
                <w:numId w:val="71"/>
              </w:numPr>
              <w:tabs>
                <w:tab w:val="clear" w:pos="284"/>
                <w:tab w:val="num" w:pos="720"/>
              </w:tabs>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kern w:val="2"/>
                <w:sz w:val="20"/>
                <w:szCs w:val="20"/>
              </w:rPr>
              <w:t>10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ind w:right="-28"/>
              <w:jc w:val="both"/>
              <w:rPr>
                <w:color w:val="000000"/>
                <w:sz w:val="20"/>
                <w:szCs w:val="20"/>
              </w:rPr>
            </w:pPr>
            <w:r w:rsidRPr="0079139B">
              <w:rPr>
                <w:color w:val="000000"/>
                <w:sz w:val="20"/>
                <w:szCs w:val="20"/>
              </w:rPr>
              <w:t>Numer referencyjny dla 16 …...............</w:t>
            </w:r>
          </w:p>
          <w:p w:rsidR="009A5EC7" w:rsidRPr="0079139B" w:rsidRDefault="009A5EC7" w:rsidP="00EB4E1B">
            <w:pPr>
              <w:ind w:right="-28"/>
              <w:jc w:val="both"/>
              <w:rPr>
                <w:color w:val="000000"/>
                <w:sz w:val="20"/>
                <w:szCs w:val="20"/>
              </w:rPr>
            </w:pPr>
            <w:r w:rsidRPr="0079139B">
              <w:rPr>
                <w:color w:val="000000"/>
                <w:sz w:val="20"/>
                <w:szCs w:val="20"/>
              </w:rPr>
              <w:t>Numer referencyjny dla 18 …................</w:t>
            </w:r>
          </w:p>
          <w:p w:rsidR="009A5EC7" w:rsidRPr="0079139B" w:rsidRDefault="009A5EC7" w:rsidP="00EB4E1B">
            <w:pPr>
              <w:ind w:right="-28"/>
              <w:jc w:val="both"/>
              <w:rPr>
                <w:color w:val="000000"/>
                <w:sz w:val="20"/>
                <w:szCs w:val="20"/>
              </w:rPr>
            </w:pPr>
            <w:r w:rsidRPr="0079139B">
              <w:rPr>
                <w:color w:val="000000"/>
                <w:sz w:val="20"/>
                <w:szCs w:val="20"/>
              </w:rPr>
              <w:t>Numer referencyjny dla 20 …............…</w:t>
            </w:r>
          </w:p>
          <w:p w:rsidR="009A5EC7" w:rsidRPr="0079139B" w:rsidRDefault="009A5EC7" w:rsidP="00EB4E1B">
            <w:pPr>
              <w:ind w:right="-28"/>
              <w:jc w:val="both"/>
              <w:rPr>
                <w:color w:val="000000"/>
                <w:kern w:val="2"/>
                <w:sz w:val="20"/>
                <w:szCs w:val="20"/>
              </w:rPr>
            </w:pPr>
            <w:r w:rsidRPr="0079139B">
              <w:rPr>
                <w:color w:val="000000"/>
                <w:sz w:val="20"/>
                <w:szCs w:val="20"/>
              </w:rPr>
              <w:t>Numer referencyjny dla 21 …...............</w:t>
            </w:r>
          </w:p>
        </w:tc>
      </w:tr>
      <w:tr w:rsidR="009A5EC7" w:rsidRPr="0079139B" w:rsidTr="00EB4E1B">
        <w:tc>
          <w:tcPr>
            <w:tcW w:w="435"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636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b/>
                <w:bCs/>
                <w:color w:val="000000"/>
                <w:sz w:val="20"/>
                <w:szCs w:val="20"/>
              </w:rPr>
              <w:t xml:space="preserve">Wartość części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b/>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b/>
                <w:color w:val="000000"/>
                <w:kern w:val="2"/>
                <w:sz w:val="20"/>
                <w:szCs w:val="20"/>
              </w:rPr>
            </w:pPr>
          </w:p>
        </w:tc>
        <w:tc>
          <w:tcPr>
            <w:tcW w:w="3686" w:type="dxa"/>
            <w:tcBorders>
              <w:top w:val="nil"/>
              <w:left w:val="single" w:sz="2" w:space="0" w:color="000000"/>
              <w:bottom w:val="single" w:sz="2" w:space="0" w:color="000000"/>
              <w:right w:val="single" w:sz="2" w:space="0" w:color="000000"/>
            </w:tcBorders>
          </w:tcPr>
          <w:p w:rsidR="009A5EC7" w:rsidRPr="0079139B" w:rsidRDefault="009A5EC7" w:rsidP="00EB4E1B">
            <w:pPr>
              <w:pStyle w:val="Zawartotabeli"/>
              <w:snapToGrid w:val="0"/>
              <w:jc w:val="both"/>
              <w:rPr>
                <w:rFonts w:cs="Times New Roman"/>
                <w:color w:val="000000"/>
                <w:kern w:val="2"/>
                <w:sz w:val="20"/>
                <w:szCs w:val="20"/>
              </w:rPr>
            </w:pPr>
          </w:p>
        </w:tc>
      </w:tr>
    </w:tbl>
    <w:p w:rsidR="009A5EC7" w:rsidRPr="0079139B" w:rsidRDefault="009A5EC7" w:rsidP="009A5EC7">
      <w:pPr>
        <w:jc w:val="both"/>
        <w:rPr>
          <w:color w:val="000000"/>
          <w:kern w:val="2"/>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r w:rsidRPr="0079139B">
        <w:rPr>
          <w:b/>
          <w:bCs/>
          <w:color w:val="000000"/>
          <w:sz w:val="20"/>
          <w:szCs w:val="20"/>
        </w:rPr>
        <w:t>Część nr 4 – dostawa cewników urologicznych Nelaton i Tieman</w:t>
      </w:r>
      <w:r w:rsidRPr="0079139B">
        <w:rPr>
          <w:color w:val="000000"/>
          <w:sz w:val="20"/>
          <w:szCs w:val="20"/>
        </w:rPr>
        <w:t xml:space="preserve"> </w:t>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p>
    <w:tbl>
      <w:tblPr>
        <w:tblW w:w="0" w:type="auto"/>
        <w:tblInd w:w="55" w:type="dxa"/>
        <w:tblLayout w:type="fixed"/>
        <w:tblCellMar>
          <w:top w:w="55" w:type="dxa"/>
          <w:left w:w="55" w:type="dxa"/>
          <w:bottom w:w="55" w:type="dxa"/>
          <w:right w:w="55" w:type="dxa"/>
        </w:tblCellMar>
        <w:tblLook w:val="04A0"/>
      </w:tblPr>
      <w:tblGrid>
        <w:gridCol w:w="435"/>
        <w:gridCol w:w="6369"/>
        <w:gridCol w:w="709"/>
        <w:gridCol w:w="1134"/>
        <w:gridCol w:w="992"/>
        <w:gridCol w:w="567"/>
        <w:gridCol w:w="1134"/>
        <w:gridCol w:w="3686"/>
      </w:tblGrid>
      <w:tr w:rsidR="009A5EC7" w:rsidRPr="0079139B" w:rsidTr="00EB4E1B">
        <w:tc>
          <w:tcPr>
            <w:tcW w:w="435"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L.p.</w:t>
            </w:r>
          </w:p>
        </w:tc>
        <w:tc>
          <w:tcPr>
            <w:tcW w:w="6369"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Ilość  sztuk</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Cena jedn. netto</w:t>
            </w:r>
          </w:p>
        </w:tc>
        <w:tc>
          <w:tcPr>
            <w:tcW w:w="992"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eastAsia="Times New Roman" w:cs="Times New Roman"/>
                <w:color w:val="000000"/>
                <w:sz w:val="20"/>
                <w:szCs w:val="20"/>
              </w:rPr>
              <w:t xml:space="preserve"> </w:t>
            </w:r>
            <w:r w:rsidRPr="0079139B">
              <w:rPr>
                <w:rFonts w:cs="Times New Roman"/>
                <w:color w:val="000000"/>
                <w:sz w:val="20"/>
                <w:szCs w:val="20"/>
              </w:rPr>
              <w:t>Wartość netto</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VAT %</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Wartość brutto</w:t>
            </w:r>
          </w:p>
        </w:tc>
        <w:tc>
          <w:tcPr>
            <w:tcW w:w="3686"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 xml:space="preserve">Informacje o produkcie i producencie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1</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Cewnik urologiczny</w:t>
            </w:r>
          </w:p>
          <w:p w:rsidR="009A5EC7" w:rsidRPr="0079139B" w:rsidRDefault="009A5EC7" w:rsidP="00622D68">
            <w:pPr>
              <w:widowControl w:val="0"/>
              <w:numPr>
                <w:ilvl w:val="0"/>
                <w:numId w:val="72"/>
              </w:numPr>
              <w:tabs>
                <w:tab w:val="clear" w:pos="644"/>
                <w:tab w:val="num" w:pos="720"/>
              </w:tabs>
              <w:ind w:left="720" w:hanging="360"/>
              <w:jc w:val="both"/>
              <w:rPr>
                <w:color w:val="000000"/>
                <w:sz w:val="20"/>
                <w:szCs w:val="20"/>
              </w:rPr>
            </w:pPr>
            <w:r w:rsidRPr="0079139B">
              <w:rPr>
                <w:color w:val="000000"/>
                <w:sz w:val="20"/>
                <w:szCs w:val="20"/>
              </w:rPr>
              <w:t>Nelaton</w:t>
            </w:r>
          </w:p>
          <w:p w:rsidR="009A5EC7" w:rsidRPr="0079139B" w:rsidRDefault="009A5EC7" w:rsidP="00622D68">
            <w:pPr>
              <w:widowControl w:val="0"/>
              <w:numPr>
                <w:ilvl w:val="0"/>
                <w:numId w:val="72"/>
              </w:numPr>
              <w:tabs>
                <w:tab w:val="clear" w:pos="644"/>
                <w:tab w:val="num" w:pos="720"/>
              </w:tabs>
              <w:ind w:left="720" w:hanging="360"/>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2"/>
              </w:numPr>
              <w:tabs>
                <w:tab w:val="clear" w:pos="644"/>
                <w:tab w:val="num" w:pos="720"/>
              </w:tabs>
              <w:ind w:left="720" w:hanging="360"/>
              <w:jc w:val="both"/>
              <w:rPr>
                <w:color w:val="000000"/>
                <w:sz w:val="20"/>
                <w:szCs w:val="20"/>
              </w:rPr>
            </w:pPr>
            <w:r w:rsidRPr="0079139B">
              <w:rPr>
                <w:color w:val="000000"/>
                <w:sz w:val="20"/>
                <w:szCs w:val="20"/>
              </w:rPr>
              <w:t>kolor konektora oznaczający średnicę cewnika</w:t>
            </w:r>
          </w:p>
          <w:p w:rsidR="009A5EC7" w:rsidRPr="0079139B" w:rsidRDefault="009A5EC7" w:rsidP="00622D68">
            <w:pPr>
              <w:widowControl w:val="0"/>
              <w:numPr>
                <w:ilvl w:val="0"/>
                <w:numId w:val="72"/>
              </w:numPr>
              <w:tabs>
                <w:tab w:val="clear" w:pos="644"/>
                <w:tab w:val="num" w:pos="720"/>
              </w:tabs>
              <w:snapToGrid w:val="0"/>
              <w:ind w:left="720" w:hanging="360"/>
              <w:jc w:val="both"/>
              <w:rPr>
                <w:color w:val="000000"/>
                <w:sz w:val="20"/>
                <w:szCs w:val="20"/>
              </w:rPr>
            </w:pPr>
            <w:r w:rsidRPr="0079139B">
              <w:rPr>
                <w:color w:val="000000"/>
                <w:sz w:val="20"/>
                <w:szCs w:val="20"/>
              </w:rPr>
              <w:t xml:space="preserve">pakowany na prosto </w:t>
            </w:r>
          </w:p>
          <w:p w:rsidR="009A5EC7" w:rsidRPr="0079139B" w:rsidRDefault="009A5EC7" w:rsidP="00622D68">
            <w:pPr>
              <w:widowControl w:val="0"/>
              <w:numPr>
                <w:ilvl w:val="0"/>
                <w:numId w:val="72"/>
              </w:numPr>
              <w:tabs>
                <w:tab w:val="clear" w:pos="644"/>
                <w:tab w:val="num" w:pos="720"/>
              </w:tabs>
              <w:snapToGrid w:val="0"/>
              <w:spacing w:line="100" w:lineRule="atLeast"/>
              <w:ind w:left="720" w:hanging="360"/>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992"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a</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 xml:space="preserve">rozmiar od 6 F do 22 Fr – wszystkie rozmiary tego samego producenta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kern w:val="2"/>
                <w:sz w:val="20"/>
                <w:szCs w:val="20"/>
              </w:rPr>
              <w:t>390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hideMark/>
          </w:tcPr>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 6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8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10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12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lastRenderedPageBreak/>
              <w:t>Numer referencyjny dla 14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16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18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20 Fr …..........</w:t>
            </w:r>
          </w:p>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 22 Fr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lastRenderedPageBreak/>
              <w:t>2</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Cewnik urologiczny</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Thieman</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lateks obustronnie silikonowany</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sztywna końcówka ułatwiająca wprowadzenie cewnika</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 xml:space="preserve">dwa otwory boczne naprzemianległe </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cewnik śleop zakończony</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kolor konektora oznaczający średnicę cewnika</w:t>
            </w:r>
          </w:p>
          <w:p w:rsidR="009A5EC7" w:rsidRPr="0079139B" w:rsidRDefault="009A5EC7" w:rsidP="00622D68">
            <w:pPr>
              <w:widowControl w:val="0"/>
              <w:numPr>
                <w:ilvl w:val="0"/>
                <w:numId w:val="73"/>
              </w:numPr>
              <w:jc w:val="both"/>
              <w:rPr>
                <w:color w:val="000000"/>
                <w:sz w:val="20"/>
                <w:szCs w:val="20"/>
              </w:rPr>
            </w:pPr>
            <w:r w:rsidRPr="0079139B">
              <w:rPr>
                <w:color w:val="000000"/>
                <w:sz w:val="20"/>
                <w:szCs w:val="20"/>
              </w:rPr>
              <w:t>długość 40 cm</w:t>
            </w:r>
          </w:p>
          <w:p w:rsidR="009A5EC7" w:rsidRPr="0079139B" w:rsidRDefault="009A5EC7" w:rsidP="00622D68">
            <w:pPr>
              <w:widowControl w:val="0"/>
              <w:numPr>
                <w:ilvl w:val="0"/>
                <w:numId w:val="73"/>
              </w:numPr>
              <w:snapToGrid w:val="0"/>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3"/>
              </w:numPr>
              <w:snapToGrid w:val="0"/>
              <w:jc w:val="both"/>
              <w:rPr>
                <w:color w:val="000000"/>
                <w:sz w:val="20"/>
                <w:szCs w:val="20"/>
              </w:rPr>
            </w:pPr>
            <w:r w:rsidRPr="0079139B">
              <w:rPr>
                <w:color w:val="000000"/>
                <w:sz w:val="20"/>
                <w:szCs w:val="20"/>
              </w:rPr>
              <w:t xml:space="preserve">pakowany na prosto </w:t>
            </w:r>
          </w:p>
          <w:p w:rsidR="009A5EC7" w:rsidRPr="0079139B" w:rsidRDefault="009A5EC7" w:rsidP="00622D68">
            <w:pPr>
              <w:widowControl w:val="0"/>
              <w:numPr>
                <w:ilvl w:val="0"/>
                <w:numId w:val="73"/>
              </w:numPr>
              <w:snapToGrid w:val="0"/>
              <w:spacing w:line="100" w:lineRule="atLeast"/>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a</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rozmiar od 6 Fr do 24 Fr – wszystkie rozmiary tego samego producenta</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300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hideMark/>
          </w:tcPr>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 6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8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10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12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14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16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18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20 Fr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dla 22 Fr ….......</w:t>
            </w:r>
          </w:p>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 24 Fr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3</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Kateter moczowodowy</w:t>
            </w:r>
          </w:p>
          <w:p w:rsidR="009A5EC7" w:rsidRPr="0079139B" w:rsidRDefault="009A5EC7" w:rsidP="00622D68">
            <w:pPr>
              <w:widowControl w:val="0"/>
              <w:numPr>
                <w:ilvl w:val="0"/>
                <w:numId w:val="74"/>
              </w:numPr>
              <w:jc w:val="both"/>
              <w:rPr>
                <w:color w:val="000000"/>
                <w:sz w:val="20"/>
                <w:szCs w:val="20"/>
              </w:rPr>
            </w:pPr>
            <w:r w:rsidRPr="0079139B">
              <w:rPr>
                <w:color w:val="000000"/>
                <w:sz w:val="20"/>
                <w:szCs w:val="20"/>
              </w:rPr>
              <w:t>skalowany co 1 cm</w:t>
            </w:r>
          </w:p>
          <w:p w:rsidR="009A5EC7" w:rsidRPr="0079139B" w:rsidRDefault="009A5EC7" w:rsidP="00622D68">
            <w:pPr>
              <w:widowControl w:val="0"/>
              <w:numPr>
                <w:ilvl w:val="0"/>
                <w:numId w:val="74"/>
              </w:numPr>
              <w:jc w:val="both"/>
              <w:rPr>
                <w:color w:val="000000"/>
                <w:sz w:val="20"/>
                <w:szCs w:val="20"/>
              </w:rPr>
            </w:pPr>
            <w:r w:rsidRPr="0079139B">
              <w:rPr>
                <w:color w:val="000000"/>
                <w:sz w:val="20"/>
                <w:szCs w:val="20"/>
              </w:rPr>
              <w:t>termoplastyczny</w:t>
            </w:r>
          </w:p>
          <w:p w:rsidR="009A5EC7" w:rsidRPr="0079139B" w:rsidRDefault="009A5EC7" w:rsidP="00622D68">
            <w:pPr>
              <w:widowControl w:val="0"/>
              <w:numPr>
                <w:ilvl w:val="0"/>
                <w:numId w:val="74"/>
              </w:numPr>
              <w:jc w:val="both"/>
              <w:rPr>
                <w:color w:val="000000"/>
                <w:sz w:val="20"/>
                <w:szCs w:val="20"/>
              </w:rPr>
            </w:pPr>
            <w:r w:rsidRPr="0079139B">
              <w:rPr>
                <w:color w:val="000000"/>
                <w:sz w:val="20"/>
                <w:szCs w:val="20"/>
              </w:rPr>
              <w:t xml:space="preserve"> typ NELATON</w:t>
            </w:r>
          </w:p>
          <w:p w:rsidR="009A5EC7" w:rsidRPr="0079139B" w:rsidRDefault="009A5EC7" w:rsidP="00622D68">
            <w:pPr>
              <w:widowControl w:val="0"/>
              <w:numPr>
                <w:ilvl w:val="0"/>
                <w:numId w:val="74"/>
              </w:numPr>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4"/>
              </w:numPr>
              <w:jc w:val="both"/>
              <w:rPr>
                <w:color w:val="000000"/>
                <w:sz w:val="20"/>
                <w:szCs w:val="20"/>
              </w:rPr>
            </w:pPr>
            <w:r w:rsidRPr="0079139B">
              <w:rPr>
                <w:color w:val="000000"/>
                <w:sz w:val="20"/>
                <w:szCs w:val="20"/>
              </w:rPr>
              <w:t>z prowadnicą nylonową lub metalową (w zależności od potrzeb)</w:t>
            </w:r>
          </w:p>
          <w:p w:rsidR="009A5EC7" w:rsidRPr="0079139B" w:rsidRDefault="009A5EC7" w:rsidP="00622D68">
            <w:pPr>
              <w:widowControl w:val="0"/>
              <w:numPr>
                <w:ilvl w:val="0"/>
                <w:numId w:val="74"/>
              </w:numPr>
              <w:snapToGrid w:val="0"/>
              <w:spacing w:line="100" w:lineRule="atLeast"/>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tcPr>
          <w:p w:rsidR="009A5EC7" w:rsidRPr="0079139B" w:rsidRDefault="009A5EC7" w:rsidP="00EB4E1B">
            <w:pPr>
              <w:snapToGrid w:val="0"/>
              <w:spacing w:line="100" w:lineRule="atLeast"/>
              <w:ind w:right="-28"/>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lastRenderedPageBreak/>
              <w:t>a</w:t>
            </w:r>
          </w:p>
        </w:tc>
        <w:tc>
          <w:tcPr>
            <w:tcW w:w="63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color w:val="000000"/>
                <w:sz w:val="20"/>
                <w:szCs w:val="20"/>
              </w:rPr>
              <w:t>rozmiar  4 Fr i 8 Fr</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20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3686" w:type="dxa"/>
            <w:tcBorders>
              <w:top w:val="nil"/>
              <w:left w:val="single" w:sz="2" w:space="0" w:color="000000"/>
              <w:bottom w:val="single" w:sz="2" w:space="0" w:color="000000"/>
              <w:right w:val="single" w:sz="2" w:space="0" w:color="000000"/>
            </w:tcBorders>
            <w:hideMark/>
          </w:tcPr>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 4 Fr …..........</w:t>
            </w:r>
          </w:p>
          <w:p w:rsidR="009A5EC7" w:rsidRPr="0079139B" w:rsidRDefault="009A5EC7" w:rsidP="00EB4E1B">
            <w:pPr>
              <w:snapToGrid w:val="0"/>
              <w:spacing w:line="100" w:lineRule="atLeast"/>
              <w:ind w:right="-28"/>
              <w:jc w:val="both"/>
              <w:rPr>
                <w:color w:val="000000"/>
                <w:kern w:val="2"/>
                <w:sz w:val="20"/>
                <w:szCs w:val="20"/>
              </w:rPr>
            </w:pPr>
            <w:r w:rsidRPr="0079139B">
              <w:rPr>
                <w:color w:val="000000"/>
                <w:sz w:val="20"/>
                <w:szCs w:val="20"/>
              </w:rPr>
              <w:t>Numer referencyjny dla8 Fr …............</w:t>
            </w:r>
          </w:p>
        </w:tc>
      </w:tr>
      <w:tr w:rsidR="009A5EC7" w:rsidRPr="0079139B" w:rsidTr="00EB4E1B">
        <w:tc>
          <w:tcPr>
            <w:tcW w:w="435"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636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b/>
                <w:color w:val="000000"/>
                <w:sz w:val="20"/>
                <w:szCs w:val="20"/>
              </w:rPr>
              <w:t xml:space="preserve">Wartość części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b/>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b/>
                <w:color w:val="000000"/>
                <w:kern w:val="2"/>
                <w:sz w:val="20"/>
                <w:szCs w:val="20"/>
              </w:rPr>
            </w:pPr>
          </w:p>
        </w:tc>
        <w:tc>
          <w:tcPr>
            <w:tcW w:w="3686" w:type="dxa"/>
            <w:tcBorders>
              <w:top w:val="nil"/>
              <w:left w:val="single" w:sz="2" w:space="0" w:color="000000"/>
              <w:bottom w:val="single" w:sz="2" w:space="0" w:color="000000"/>
              <w:right w:val="single" w:sz="2" w:space="0" w:color="000000"/>
            </w:tcBorders>
          </w:tcPr>
          <w:p w:rsidR="009A5EC7" w:rsidRPr="0079139B" w:rsidRDefault="009A5EC7" w:rsidP="00EB4E1B">
            <w:pPr>
              <w:pStyle w:val="Zawartotabeli"/>
              <w:snapToGrid w:val="0"/>
              <w:jc w:val="both"/>
              <w:rPr>
                <w:rFonts w:cs="Times New Roman"/>
                <w:color w:val="000000"/>
                <w:kern w:val="2"/>
                <w:sz w:val="20"/>
                <w:szCs w:val="20"/>
              </w:rPr>
            </w:pPr>
          </w:p>
        </w:tc>
      </w:tr>
    </w:tbl>
    <w:p w:rsidR="009A5EC7" w:rsidRPr="0079139B" w:rsidRDefault="009A5EC7" w:rsidP="009A5EC7">
      <w:pPr>
        <w:autoSpaceDE w:val="0"/>
        <w:spacing w:line="100" w:lineRule="atLeast"/>
        <w:jc w:val="both"/>
        <w:rPr>
          <w:color w:val="000000"/>
          <w:kern w:val="2"/>
          <w:sz w:val="20"/>
          <w:szCs w:val="20"/>
        </w:rPr>
      </w:pPr>
    </w:p>
    <w:p w:rsidR="009A5EC7" w:rsidRPr="0079139B" w:rsidRDefault="009A5EC7" w:rsidP="009A5EC7">
      <w:pPr>
        <w:autoSpaceDE w:val="0"/>
        <w:spacing w:line="100" w:lineRule="atLeast"/>
        <w:jc w:val="both"/>
        <w:rPr>
          <w:color w:val="000000"/>
          <w:sz w:val="20"/>
          <w:szCs w:val="20"/>
        </w:rPr>
      </w:pPr>
      <w:r w:rsidRPr="0079139B">
        <w:rPr>
          <w:color w:val="000000"/>
          <w:sz w:val="20"/>
          <w:szCs w:val="20"/>
        </w:rPr>
        <w:t xml:space="preserve">               </w:t>
      </w:r>
    </w:p>
    <w:p w:rsidR="009A5EC7" w:rsidRPr="0079139B" w:rsidRDefault="009A5EC7" w:rsidP="009A5EC7">
      <w:pPr>
        <w:autoSpaceDE w:val="0"/>
        <w:spacing w:line="100" w:lineRule="atLeast"/>
        <w:jc w:val="both"/>
        <w:rPr>
          <w:b/>
          <w:bCs/>
          <w:color w:val="000000"/>
          <w:sz w:val="20"/>
          <w:szCs w:val="20"/>
          <w:lang w:val="en-US"/>
        </w:rPr>
      </w:pPr>
    </w:p>
    <w:p w:rsidR="009A5EC7" w:rsidRPr="0079139B" w:rsidRDefault="009A5EC7" w:rsidP="009A5EC7">
      <w:pPr>
        <w:autoSpaceDE w:val="0"/>
        <w:spacing w:line="100" w:lineRule="atLeast"/>
        <w:jc w:val="both"/>
        <w:rPr>
          <w:b/>
          <w:bCs/>
          <w:color w:val="000000"/>
          <w:sz w:val="20"/>
          <w:szCs w:val="20"/>
          <w:lang w:val="en-US"/>
        </w:rPr>
      </w:pPr>
    </w:p>
    <w:p w:rsidR="009A5EC7" w:rsidRPr="0079139B" w:rsidRDefault="009A5EC7" w:rsidP="009A5EC7">
      <w:pPr>
        <w:autoSpaceDE w:val="0"/>
        <w:spacing w:line="100" w:lineRule="atLeast"/>
        <w:jc w:val="both"/>
        <w:rPr>
          <w:color w:val="000000"/>
          <w:sz w:val="20"/>
          <w:szCs w:val="20"/>
        </w:rPr>
      </w:pPr>
      <w:r w:rsidRPr="0079139B">
        <w:rPr>
          <w:b/>
          <w:bCs/>
          <w:color w:val="000000"/>
          <w:sz w:val="20"/>
          <w:szCs w:val="20"/>
          <w:lang w:val="en-US"/>
        </w:rPr>
        <w:t>Część</w:t>
      </w:r>
      <w:r w:rsidRPr="0079139B">
        <w:rPr>
          <w:b/>
          <w:bCs/>
          <w:color w:val="000000"/>
          <w:sz w:val="20"/>
          <w:szCs w:val="20"/>
        </w:rPr>
        <w:t xml:space="preserve"> nr 5 – dostawa zgłębników żołądkowych</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0" w:type="auto"/>
        <w:jc w:val="center"/>
        <w:tblInd w:w="55" w:type="dxa"/>
        <w:tblLayout w:type="fixed"/>
        <w:tblCellMar>
          <w:left w:w="55" w:type="dxa"/>
          <w:right w:w="55" w:type="dxa"/>
        </w:tblCellMar>
        <w:tblLook w:val="04A0"/>
      </w:tblPr>
      <w:tblGrid>
        <w:gridCol w:w="480"/>
        <w:gridCol w:w="6183"/>
        <w:gridCol w:w="567"/>
        <w:gridCol w:w="992"/>
        <w:gridCol w:w="1134"/>
        <w:gridCol w:w="567"/>
        <w:gridCol w:w="1276"/>
        <w:gridCol w:w="3827"/>
      </w:tblGrid>
      <w:tr w:rsidR="009A5EC7" w:rsidRPr="0079139B" w:rsidTr="00EB4E1B">
        <w:trPr>
          <w:trHeight w:val="23"/>
          <w:jc w:val="center"/>
        </w:trPr>
        <w:tc>
          <w:tcPr>
            <w:tcW w:w="480"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L.p.</w:t>
            </w:r>
          </w:p>
        </w:tc>
        <w:tc>
          <w:tcPr>
            <w:tcW w:w="6183"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Opis przedmiotu zamówienia </w:t>
            </w: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Ilość  sztuk </w:t>
            </w:r>
          </w:p>
        </w:tc>
        <w:tc>
          <w:tcPr>
            <w:tcW w:w="992"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Cena jed. </w:t>
            </w:r>
          </w:p>
          <w:p w:rsidR="009A5EC7" w:rsidRPr="0079139B" w:rsidRDefault="009A5EC7" w:rsidP="00EB4E1B">
            <w:pPr>
              <w:autoSpaceDE w:val="0"/>
              <w:spacing w:line="100" w:lineRule="atLeast"/>
              <w:jc w:val="both"/>
              <w:rPr>
                <w:color w:val="000000"/>
                <w:kern w:val="2"/>
                <w:sz w:val="20"/>
                <w:szCs w:val="20"/>
              </w:rPr>
            </w:pPr>
            <w:r w:rsidRPr="0079139B">
              <w:rPr>
                <w:color w:val="000000"/>
                <w:sz w:val="20"/>
                <w:szCs w:val="20"/>
              </w:rPr>
              <w:t xml:space="preserve"> netto</w:t>
            </w:r>
          </w:p>
        </w:tc>
        <w:tc>
          <w:tcPr>
            <w:tcW w:w="1134"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Wartość netto </w:t>
            </w: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VAT %</w:t>
            </w:r>
          </w:p>
        </w:tc>
        <w:tc>
          <w:tcPr>
            <w:tcW w:w="1276"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Wartość brutto </w:t>
            </w:r>
          </w:p>
        </w:tc>
        <w:tc>
          <w:tcPr>
            <w:tcW w:w="3827" w:type="dxa"/>
            <w:tcBorders>
              <w:top w:val="single" w:sz="2" w:space="0" w:color="000000"/>
              <w:left w:val="single" w:sz="2" w:space="0" w:color="000000"/>
              <w:bottom w:val="single" w:sz="2" w:space="0" w:color="000000"/>
              <w:right w:val="single" w:sz="2" w:space="0" w:color="000000"/>
            </w:tcBorders>
            <w:shd w:val="clear" w:color="auto" w:fill="FFFFFF"/>
            <w:hideMark/>
          </w:tcPr>
          <w:p w:rsidR="009A5EC7" w:rsidRPr="0079139B" w:rsidRDefault="009A5EC7" w:rsidP="00EB4E1B">
            <w:pPr>
              <w:autoSpaceDE w:val="0"/>
              <w:snapToGrid w:val="0"/>
              <w:spacing w:line="100" w:lineRule="atLeast"/>
              <w:jc w:val="both"/>
              <w:rPr>
                <w:color w:val="000000"/>
                <w:kern w:val="2"/>
                <w:sz w:val="20"/>
                <w:szCs w:val="20"/>
              </w:rPr>
            </w:pPr>
            <w:r w:rsidRPr="0079139B">
              <w:rPr>
                <w:color w:val="000000"/>
                <w:sz w:val="20"/>
                <w:szCs w:val="20"/>
              </w:rPr>
              <w:t xml:space="preserve">Informacje o produkcie i producencie </w:t>
            </w:r>
          </w:p>
        </w:tc>
      </w:tr>
      <w:tr w:rsidR="009A5EC7" w:rsidRPr="0079139B" w:rsidTr="00EB4E1B">
        <w:trPr>
          <w:trHeight w:val="23"/>
          <w:jc w:val="center"/>
        </w:trPr>
        <w:tc>
          <w:tcPr>
            <w:tcW w:w="480"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center"/>
              <w:rPr>
                <w:color w:val="000000"/>
                <w:kern w:val="2"/>
                <w:sz w:val="20"/>
                <w:szCs w:val="20"/>
              </w:rPr>
            </w:pPr>
            <w:r w:rsidRPr="0079139B">
              <w:rPr>
                <w:color w:val="000000"/>
                <w:sz w:val="20"/>
                <w:szCs w:val="20"/>
              </w:rPr>
              <w:t>1</w:t>
            </w:r>
          </w:p>
        </w:tc>
        <w:tc>
          <w:tcPr>
            <w:tcW w:w="6183"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rPr>
                <w:color w:val="000000"/>
                <w:kern w:val="2"/>
                <w:sz w:val="20"/>
                <w:szCs w:val="20"/>
              </w:rPr>
            </w:pPr>
            <w:r w:rsidRPr="0079139B">
              <w:rPr>
                <w:b/>
                <w:bCs/>
                <w:color w:val="000000"/>
                <w:sz w:val="20"/>
                <w:szCs w:val="20"/>
                <w:u w:val="single"/>
              </w:rPr>
              <w:t xml:space="preserve">Zgłębnik żołądkowy </w:t>
            </w:r>
          </w:p>
          <w:p w:rsidR="009A5EC7" w:rsidRPr="0079139B" w:rsidRDefault="009A5EC7" w:rsidP="00622D68">
            <w:pPr>
              <w:widowControl w:val="0"/>
              <w:numPr>
                <w:ilvl w:val="0"/>
                <w:numId w:val="75"/>
              </w:numPr>
              <w:autoSpaceDE w:val="0"/>
              <w:spacing w:line="100" w:lineRule="atLeast"/>
              <w:rPr>
                <w:color w:val="000000"/>
                <w:sz w:val="20"/>
                <w:szCs w:val="20"/>
              </w:rPr>
            </w:pPr>
            <w:r w:rsidRPr="0079139B">
              <w:rPr>
                <w:color w:val="000000"/>
                <w:sz w:val="20"/>
                <w:szCs w:val="20"/>
              </w:rPr>
              <w:t>sterylny</w:t>
            </w:r>
          </w:p>
          <w:p w:rsidR="009A5EC7" w:rsidRPr="0079139B" w:rsidRDefault="009A5EC7" w:rsidP="00622D68">
            <w:pPr>
              <w:widowControl w:val="0"/>
              <w:numPr>
                <w:ilvl w:val="0"/>
                <w:numId w:val="75"/>
              </w:numPr>
              <w:autoSpaceDE w:val="0"/>
              <w:spacing w:line="100" w:lineRule="atLeast"/>
              <w:rPr>
                <w:color w:val="000000"/>
                <w:sz w:val="20"/>
                <w:szCs w:val="20"/>
              </w:rPr>
            </w:pPr>
            <w:r w:rsidRPr="0079139B">
              <w:rPr>
                <w:color w:val="000000"/>
                <w:sz w:val="20"/>
                <w:szCs w:val="20"/>
              </w:rPr>
              <w:t>wykonany ze 100 %  silikonu</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 xml:space="preserve">nasadka lejkowa </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barwny kod nasadek – konektorów  ułatwiający identyfikację rozmiaru</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nasadki – konektory wyposażone we wkładki redukcyjne Luer oraz zatyczki</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 xml:space="preserve">z czterema otworami naprzemianległymi </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 xml:space="preserve">miękki, atraumatyczny, gładko zakończony koniec </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 xml:space="preserve">z linią Rtg, </w:t>
            </w:r>
          </w:p>
          <w:p w:rsidR="009A5EC7" w:rsidRPr="0079139B" w:rsidRDefault="009A5EC7" w:rsidP="00622D68">
            <w:pPr>
              <w:widowControl w:val="0"/>
              <w:numPr>
                <w:ilvl w:val="0"/>
                <w:numId w:val="76"/>
              </w:numPr>
              <w:tabs>
                <w:tab w:val="clear" w:pos="0"/>
                <w:tab w:val="num" w:pos="720"/>
              </w:tabs>
              <w:jc w:val="both"/>
              <w:rPr>
                <w:color w:val="000000"/>
                <w:sz w:val="20"/>
                <w:szCs w:val="20"/>
              </w:rPr>
            </w:pPr>
            <w:r w:rsidRPr="0079139B">
              <w:rPr>
                <w:color w:val="000000"/>
                <w:sz w:val="20"/>
                <w:szCs w:val="20"/>
              </w:rPr>
              <w:t>skalowany</w:t>
            </w:r>
          </w:p>
          <w:p w:rsidR="009A5EC7" w:rsidRPr="0079139B" w:rsidRDefault="009A5EC7" w:rsidP="00622D68">
            <w:pPr>
              <w:widowControl w:val="0"/>
              <w:numPr>
                <w:ilvl w:val="0"/>
                <w:numId w:val="76"/>
              </w:numPr>
              <w:tabs>
                <w:tab w:val="clear" w:pos="0"/>
                <w:tab w:val="num" w:pos="720"/>
              </w:tabs>
              <w:autoSpaceDE w:val="0"/>
              <w:spacing w:line="100" w:lineRule="atLeast"/>
              <w:rPr>
                <w:color w:val="000000"/>
                <w:sz w:val="20"/>
                <w:szCs w:val="20"/>
              </w:rPr>
            </w:pPr>
            <w:r w:rsidRPr="0079139B">
              <w:rPr>
                <w:color w:val="000000"/>
                <w:sz w:val="20"/>
                <w:szCs w:val="20"/>
              </w:rPr>
              <w:t>rozmiar  CH 6, 8, 10, 12, 14, 16, 18, 20, 22</w:t>
            </w:r>
          </w:p>
          <w:p w:rsidR="009A5EC7" w:rsidRPr="0079139B" w:rsidRDefault="009A5EC7" w:rsidP="00622D68">
            <w:pPr>
              <w:widowControl w:val="0"/>
              <w:numPr>
                <w:ilvl w:val="0"/>
                <w:numId w:val="76"/>
              </w:numPr>
              <w:tabs>
                <w:tab w:val="clear" w:pos="0"/>
                <w:tab w:val="num" w:pos="720"/>
              </w:tabs>
              <w:autoSpaceDE w:val="0"/>
              <w:snapToGrid w:val="0"/>
              <w:spacing w:line="100" w:lineRule="atLeast"/>
              <w:jc w:val="both"/>
              <w:rPr>
                <w:b/>
                <w:bCs/>
                <w:color w:val="000000"/>
                <w:sz w:val="20"/>
                <w:szCs w:val="20"/>
              </w:rPr>
            </w:pPr>
            <w:r w:rsidRPr="0079139B">
              <w:rPr>
                <w:color w:val="000000"/>
                <w:sz w:val="20"/>
                <w:szCs w:val="20"/>
              </w:rPr>
              <w:t>długość od  100 do 125cm</w:t>
            </w:r>
          </w:p>
          <w:p w:rsidR="009A5EC7" w:rsidRPr="0079139B" w:rsidRDefault="009A5EC7" w:rsidP="00622D68">
            <w:pPr>
              <w:widowControl w:val="0"/>
              <w:numPr>
                <w:ilvl w:val="0"/>
                <w:numId w:val="76"/>
              </w:numPr>
              <w:tabs>
                <w:tab w:val="clear" w:pos="0"/>
                <w:tab w:val="num" w:pos="720"/>
              </w:tabs>
              <w:snapToGrid w:val="0"/>
              <w:jc w:val="both"/>
              <w:rPr>
                <w:color w:val="000000"/>
                <w:sz w:val="20"/>
                <w:szCs w:val="20"/>
              </w:rPr>
            </w:pPr>
            <w:r w:rsidRPr="0079139B">
              <w:rPr>
                <w:b/>
                <w:bCs/>
                <w:color w:val="000000"/>
                <w:sz w:val="20"/>
                <w:szCs w:val="20"/>
              </w:rPr>
              <w:t xml:space="preserve">wszystkie rozmiary zgłębników tego samego producenta </w:t>
            </w:r>
          </w:p>
          <w:p w:rsidR="009A5EC7" w:rsidRPr="0079139B" w:rsidRDefault="009A5EC7" w:rsidP="00622D68">
            <w:pPr>
              <w:widowControl w:val="0"/>
              <w:numPr>
                <w:ilvl w:val="0"/>
                <w:numId w:val="76"/>
              </w:numPr>
              <w:tabs>
                <w:tab w:val="clear" w:pos="0"/>
                <w:tab w:val="num" w:pos="720"/>
              </w:tabs>
              <w:snapToGrid w:val="0"/>
              <w:spacing w:line="100" w:lineRule="atLeast"/>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76"/>
              </w:numPr>
              <w:tabs>
                <w:tab w:val="clear" w:pos="0"/>
                <w:tab w:val="num" w:pos="720"/>
              </w:tabs>
              <w:snapToGrid w:val="0"/>
              <w:spacing w:line="100" w:lineRule="atLeast"/>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r w:rsidRPr="0079139B">
              <w:rPr>
                <w:color w:val="000000"/>
                <w:sz w:val="20"/>
                <w:szCs w:val="20"/>
              </w:rPr>
              <w:t>60</w:t>
            </w:r>
          </w:p>
        </w:tc>
        <w:tc>
          <w:tcPr>
            <w:tcW w:w="992"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p>
        </w:tc>
        <w:tc>
          <w:tcPr>
            <w:tcW w:w="1134"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79139B">
            <w:pPr>
              <w:autoSpaceDE w:val="0"/>
              <w:snapToGrid w:val="0"/>
              <w:spacing w:line="100" w:lineRule="atLeast"/>
              <w:ind w:right="-30"/>
              <w:jc w:val="center"/>
              <w:rPr>
                <w:color w:val="000000"/>
                <w:kern w:val="2"/>
                <w:sz w:val="20"/>
                <w:szCs w:val="20"/>
              </w:rPr>
            </w:pPr>
          </w:p>
        </w:tc>
        <w:tc>
          <w:tcPr>
            <w:tcW w:w="567" w:type="dxa"/>
            <w:tcBorders>
              <w:top w:val="single" w:sz="2" w:space="0" w:color="000000"/>
              <w:left w:val="single" w:sz="2" w:space="0" w:color="000000"/>
              <w:bottom w:val="single" w:sz="2" w:space="0" w:color="000000"/>
              <w:right w:val="nil"/>
            </w:tcBorders>
            <w:shd w:val="clear" w:color="auto" w:fill="FFFFFF"/>
          </w:tcPr>
          <w:p w:rsidR="009A5EC7" w:rsidRPr="0079139B" w:rsidRDefault="009A5EC7" w:rsidP="00EB4E1B">
            <w:pPr>
              <w:autoSpaceDE w:val="0"/>
              <w:snapToGrid w:val="0"/>
              <w:spacing w:line="100" w:lineRule="atLeast"/>
              <w:ind w:right="-30"/>
              <w:jc w:val="center"/>
              <w:rPr>
                <w:color w:val="000000"/>
                <w:kern w:val="2"/>
                <w:sz w:val="20"/>
                <w:szCs w:val="20"/>
              </w:rPr>
            </w:pPr>
            <w:r w:rsidRPr="0079139B">
              <w:rPr>
                <w:color w:val="000000"/>
                <w:sz w:val="20"/>
                <w:szCs w:val="20"/>
              </w:rPr>
              <w:t>8</w:t>
            </w:r>
          </w:p>
          <w:p w:rsidR="009A5EC7" w:rsidRPr="0079139B" w:rsidRDefault="009A5EC7" w:rsidP="00EB4E1B">
            <w:pPr>
              <w:autoSpaceDE w:val="0"/>
              <w:spacing w:line="100" w:lineRule="atLeast"/>
              <w:ind w:right="-30"/>
              <w:jc w:val="center"/>
              <w:rPr>
                <w:color w:val="000000"/>
                <w:kern w:val="2"/>
                <w:sz w:val="20"/>
                <w:szCs w:val="20"/>
              </w:rPr>
            </w:pPr>
          </w:p>
        </w:tc>
        <w:tc>
          <w:tcPr>
            <w:tcW w:w="1276"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p>
        </w:tc>
        <w:tc>
          <w:tcPr>
            <w:tcW w:w="3827" w:type="dxa"/>
            <w:tcBorders>
              <w:top w:val="single" w:sz="2" w:space="0" w:color="000000"/>
              <w:left w:val="single" w:sz="2" w:space="0" w:color="000000"/>
              <w:bottom w:val="single" w:sz="2" w:space="0" w:color="000000"/>
              <w:right w:val="single" w:sz="2" w:space="0" w:color="000000"/>
            </w:tcBorders>
            <w:shd w:val="clear" w:color="auto" w:fill="FFFFFF"/>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autoSpaceDE w:val="0"/>
              <w:jc w:val="both"/>
              <w:rPr>
                <w:color w:val="000000"/>
                <w:sz w:val="20"/>
                <w:szCs w:val="20"/>
              </w:rPr>
            </w:pPr>
            <w:r w:rsidRPr="0079139B">
              <w:rPr>
                <w:color w:val="000000"/>
                <w:sz w:val="20"/>
                <w:szCs w:val="20"/>
              </w:rPr>
              <w:t>Numer referencyjny CH 6…............</w:t>
            </w:r>
          </w:p>
          <w:p w:rsidR="009A5EC7" w:rsidRPr="0079139B" w:rsidRDefault="009A5EC7" w:rsidP="00EB4E1B">
            <w:pPr>
              <w:autoSpaceDE w:val="0"/>
              <w:jc w:val="both"/>
              <w:rPr>
                <w:color w:val="000000"/>
                <w:sz w:val="20"/>
                <w:szCs w:val="20"/>
              </w:rPr>
            </w:pPr>
            <w:r w:rsidRPr="0079139B">
              <w:rPr>
                <w:color w:val="000000"/>
                <w:sz w:val="20"/>
                <w:szCs w:val="20"/>
              </w:rPr>
              <w:t>Numer referencyjny CH 8…..........</w:t>
            </w:r>
          </w:p>
          <w:p w:rsidR="009A5EC7" w:rsidRPr="0079139B" w:rsidRDefault="009A5EC7" w:rsidP="00EB4E1B">
            <w:pPr>
              <w:autoSpaceDE w:val="0"/>
              <w:jc w:val="both"/>
              <w:rPr>
                <w:color w:val="000000"/>
                <w:sz w:val="20"/>
                <w:szCs w:val="20"/>
              </w:rPr>
            </w:pPr>
            <w:r w:rsidRPr="0079139B">
              <w:rPr>
                <w:color w:val="000000"/>
                <w:sz w:val="20"/>
                <w:szCs w:val="20"/>
              </w:rPr>
              <w:t>Numer referencyjny CH 10…..........</w:t>
            </w:r>
          </w:p>
          <w:p w:rsidR="009A5EC7" w:rsidRPr="0079139B" w:rsidRDefault="009A5EC7" w:rsidP="00EB4E1B">
            <w:pPr>
              <w:autoSpaceDE w:val="0"/>
              <w:jc w:val="both"/>
              <w:rPr>
                <w:color w:val="000000"/>
                <w:sz w:val="20"/>
                <w:szCs w:val="20"/>
              </w:rPr>
            </w:pPr>
            <w:r w:rsidRPr="0079139B">
              <w:rPr>
                <w:color w:val="000000"/>
                <w:sz w:val="20"/>
                <w:szCs w:val="20"/>
              </w:rPr>
              <w:t>Numer referencyjny CH 12…...........</w:t>
            </w:r>
          </w:p>
          <w:p w:rsidR="009A5EC7" w:rsidRPr="0079139B" w:rsidRDefault="009A5EC7" w:rsidP="00EB4E1B">
            <w:pPr>
              <w:autoSpaceDE w:val="0"/>
              <w:jc w:val="both"/>
              <w:rPr>
                <w:color w:val="000000"/>
                <w:sz w:val="20"/>
                <w:szCs w:val="20"/>
              </w:rPr>
            </w:pPr>
            <w:r w:rsidRPr="0079139B">
              <w:rPr>
                <w:color w:val="000000"/>
                <w:sz w:val="20"/>
                <w:szCs w:val="20"/>
              </w:rPr>
              <w:t>Numer referencyjny CH 14….........</w:t>
            </w:r>
          </w:p>
          <w:p w:rsidR="009A5EC7" w:rsidRPr="0079139B" w:rsidRDefault="009A5EC7" w:rsidP="00EB4E1B">
            <w:pPr>
              <w:autoSpaceDE w:val="0"/>
              <w:jc w:val="both"/>
              <w:rPr>
                <w:color w:val="000000"/>
                <w:sz w:val="20"/>
                <w:szCs w:val="20"/>
              </w:rPr>
            </w:pPr>
            <w:r w:rsidRPr="0079139B">
              <w:rPr>
                <w:color w:val="000000"/>
                <w:sz w:val="20"/>
                <w:szCs w:val="20"/>
              </w:rPr>
              <w:t>Numer referencyjny CH 16 …...........</w:t>
            </w:r>
          </w:p>
          <w:p w:rsidR="009A5EC7" w:rsidRPr="0079139B" w:rsidRDefault="009A5EC7" w:rsidP="00EB4E1B">
            <w:pPr>
              <w:autoSpaceDE w:val="0"/>
              <w:jc w:val="both"/>
              <w:rPr>
                <w:color w:val="000000"/>
                <w:sz w:val="20"/>
                <w:szCs w:val="20"/>
              </w:rPr>
            </w:pPr>
            <w:r w:rsidRPr="0079139B">
              <w:rPr>
                <w:color w:val="000000"/>
                <w:sz w:val="20"/>
                <w:szCs w:val="20"/>
              </w:rPr>
              <w:t>Numer referencyjny CH 18….........</w:t>
            </w:r>
          </w:p>
          <w:p w:rsidR="009A5EC7" w:rsidRPr="0079139B" w:rsidRDefault="009A5EC7" w:rsidP="00EB4E1B">
            <w:pPr>
              <w:autoSpaceDE w:val="0"/>
              <w:jc w:val="both"/>
              <w:rPr>
                <w:color w:val="000000"/>
                <w:sz w:val="20"/>
                <w:szCs w:val="20"/>
              </w:rPr>
            </w:pPr>
            <w:r w:rsidRPr="0079139B">
              <w:rPr>
                <w:color w:val="000000"/>
                <w:sz w:val="20"/>
                <w:szCs w:val="20"/>
              </w:rPr>
              <w:t>Numer referencyjny CH 20…..........</w:t>
            </w:r>
          </w:p>
          <w:p w:rsidR="009A5EC7" w:rsidRPr="0079139B" w:rsidRDefault="009A5EC7" w:rsidP="00EB4E1B">
            <w:pPr>
              <w:autoSpaceDE w:val="0"/>
              <w:jc w:val="both"/>
              <w:rPr>
                <w:color w:val="000000"/>
                <w:kern w:val="2"/>
                <w:sz w:val="20"/>
                <w:szCs w:val="20"/>
              </w:rPr>
            </w:pPr>
            <w:r w:rsidRPr="0079139B">
              <w:rPr>
                <w:color w:val="000000"/>
                <w:sz w:val="20"/>
                <w:szCs w:val="20"/>
              </w:rPr>
              <w:t>Numer referencyjny CH 22…............</w:t>
            </w:r>
          </w:p>
        </w:tc>
      </w:tr>
      <w:tr w:rsidR="009A5EC7" w:rsidRPr="0079139B" w:rsidTr="00EB4E1B">
        <w:trPr>
          <w:trHeight w:val="23"/>
          <w:jc w:val="center"/>
        </w:trPr>
        <w:tc>
          <w:tcPr>
            <w:tcW w:w="480"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2.</w:t>
            </w:r>
          </w:p>
        </w:tc>
        <w:tc>
          <w:tcPr>
            <w:tcW w:w="6183"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both"/>
              <w:rPr>
                <w:color w:val="000000"/>
                <w:kern w:val="2"/>
                <w:sz w:val="20"/>
                <w:szCs w:val="20"/>
              </w:rPr>
            </w:pPr>
            <w:r w:rsidRPr="0079139B">
              <w:rPr>
                <w:b/>
                <w:bCs/>
                <w:color w:val="000000"/>
                <w:sz w:val="20"/>
                <w:szCs w:val="20"/>
                <w:u w:val="single"/>
              </w:rPr>
              <w:t>Zgłębnik żołądkowy z prowadnicą</w:t>
            </w:r>
          </w:p>
          <w:p w:rsidR="009A5EC7" w:rsidRPr="0079139B" w:rsidRDefault="009A5EC7" w:rsidP="00622D68">
            <w:pPr>
              <w:widowControl w:val="0"/>
              <w:numPr>
                <w:ilvl w:val="0"/>
                <w:numId w:val="77"/>
              </w:numPr>
              <w:autoSpaceDE w:val="0"/>
              <w:spacing w:line="100" w:lineRule="atLeast"/>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7"/>
              </w:numPr>
              <w:tabs>
                <w:tab w:val="left" w:pos="522"/>
              </w:tabs>
              <w:jc w:val="both"/>
              <w:rPr>
                <w:color w:val="000000"/>
                <w:sz w:val="20"/>
                <w:szCs w:val="20"/>
              </w:rPr>
            </w:pPr>
            <w:r w:rsidRPr="0079139B">
              <w:rPr>
                <w:color w:val="000000"/>
                <w:sz w:val="20"/>
                <w:szCs w:val="20"/>
              </w:rPr>
              <w:t>wykonany z PCW o jakości medycznej i twardości 76</w:t>
            </w:r>
            <w:r w:rsidRPr="0079139B">
              <w:rPr>
                <w:color w:val="000000"/>
                <w:sz w:val="20"/>
                <w:szCs w:val="20"/>
                <w:vertAlign w:val="superscript"/>
              </w:rPr>
              <w:t xml:space="preserve">0 </w:t>
            </w:r>
            <w:r w:rsidRPr="0079139B">
              <w:rPr>
                <w:color w:val="000000"/>
                <w:sz w:val="20"/>
                <w:szCs w:val="20"/>
              </w:rPr>
              <w:t>ShA</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nasadka lejkowa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barwny kod nasadek – konektorów ułatwiający identyfikację rozmiaru</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nasadki – konektory wyposażone we wkładki redukcyjne Luer oraz zatyczki</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z otworem centralnym i dwoma lub czterema otworami  bocznymi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miękki, atraumatyczny, gładko zakończony koniec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z linią Rtg,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lastRenderedPageBreak/>
              <w:t>skalowany</w:t>
            </w:r>
          </w:p>
          <w:p w:rsidR="009A5EC7" w:rsidRPr="0079139B" w:rsidRDefault="009A5EC7" w:rsidP="00622D68">
            <w:pPr>
              <w:widowControl w:val="0"/>
              <w:numPr>
                <w:ilvl w:val="0"/>
                <w:numId w:val="77"/>
              </w:numPr>
              <w:snapToGrid w:val="0"/>
              <w:jc w:val="both"/>
              <w:rPr>
                <w:color w:val="000000"/>
                <w:sz w:val="20"/>
                <w:szCs w:val="20"/>
              </w:rPr>
            </w:pPr>
            <w:r w:rsidRPr="0079139B">
              <w:rPr>
                <w:color w:val="000000"/>
                <w:sz w:val="20"/>
                <w:szCs w:val="20"/>
              </w:rPr>
              <w:t>rozmiar Ch 10, 12, 14, 16, 18, 20, 22</w:t>
            </w:r>
          </w:p>
          <w:p w:rsidR="009A5EC7" w:rsidRPr="0079139B" w:rsidRDefault="009A5EC7" w:rsidP="00622D68">
            <w:pPr>
              <w:widowControl w:val="0"/>
              <w:numPr>
                <w:ilvl w:val="0"/>
                <w:numId w:val="77"/>
              </w:numPr>
              <w:snapToGrid w:val="0"/>
              <w:jc w:val="both"/>
              <w:rPr>
                <w:bCs/>
                <w:color w:val="000000"/>
                <w:sz w:val="20"/>
                <w:szCs w:val="20"/>
              </w:rPr>
            </w:pPr>
            <w:r w:rsidRPr="0079139B">
              <w:rPr>
                <w:color w:val="000000"/>
                <w:sz w:val="20"/>
                <w:szCs w:val="20"/>
              </w:rPr>
              <w:t>długość od  100 do 125cm</w:t>
            </w:r>
          </w:p>
          <w:p w:rsidR="009A5EC7" w:rsidRPr="0079139B" w:rsidRDefault="009A5EC7" w:rsidP="00622D68">
            <w:pPr>
              <w:widowControl w:val="0"/>
              <w:numPr>
                <w:ilvl w:val="0"/>
                <w:numId w:val="77"/>
              </w:numPr>
              <w:snapToGrid w:val="0"/>
              <w:jc w:val="both"/>
              <w:rPr>
                <w:color w:val="000000"/>
                <w:sz w:val="20"/>
                <w:szCs w:val="20"/>
              </w:rPr>
            </w:pPr>
            <w:r w:rsidRPr="0079139B">
              <w:rPr>
                <w:bCs/>
                <w:color w:val="000000"/>
                <w:sz w:val="20"/>
                <w:szCs w:val="20"/>
              </w:rPr>
              <w:t xml:space="preserve">wszystkie rozmiary zgłębników tego samego producenta </w:t>
            </w:r>
          </w:p>
          <w:p w:rsidR="009A5EC7" w:rsidRPr="0079139B" w:rsidRDefault="009A5EC7" w:rsidP="00622D68">
            <w:pPr>
              <w:widowControl w:val="0"/>
              <w:numPr>
                <w:ilvl w:val="0"/>
                <w:numId w:val="77"/>
              </w:numPr>
              <w:snapToGrid w:val="0"/>
              <w:spacing w:line="100" w:lineRule="atLeast"/>
              <w:jc w:val="both"/>
              <w:rPr>
                <w:color w:val="000000"/>
                <w:sz w:val="20"/>
                <w:szCs w:val="20"/>
              </w:rPr>
            </w:pPr>
            <w:r w:rsidRPr="0079139B">
              <w:rPr>
                <w:color w:val="000000"/>
                <w:sz w:val="20"/>
                <w:szCs w:val="20"/>
              </w:rPr>
              <w:t xml:space="preserve">pakowany pojedynczo </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r w:rsidRPr="0079139B">
              <w:rPr>
                <w:color w:val="000000"/>
                <w:sz w:val="20"/>
                <w:szCs w:val="20"/>
              </w:rPr>
              <w:lastRenderedPageBreak/>
              <w:t>400</w:t>
            </w:r>
          </w:p>
        </w:tc>
        <w:tc>
          <w:tcPr>
            <w:tcW w:w="992"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p>
        </w:tc>
        <w:tc>
          <w:tcPr>
            <w:tcW w:w="1134"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center"/>
              <w:rPr>
                <w:color w:val="000000"/>
                <w:kern w:val="2"/>
                <w:sz w:val="20"/>
                <w:szCs w:val="20"/>
              </w:rPr>
            </w:pPr>
            <w:r w:rsidRPr="0079139B">
              <w:rPr>
                <w:color w:val="000000"/>
                <w:sz w:val="20"/>
                <w:szCs w:val="20"/>
              </w:rPr>
              <w:t>8</w:t>
            </w:r>
          </w:p>
        </w:tc>
        <w:tc>
          <w:tcPr>
            <w:tcW w:w="1276"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center"/>
              <w:rPr>
                <w:color w:val="000000"/>
                <w:kern w:val="2"/>
                <w:sz w:val="20"/>
                <w:szCs w:val="20"/>
              </w:rPr>
            </w:pPr>
          </w:p>
        </w:tc>
        <w:tc>
          <w:tcPr>
            <w:tcW w:w="3827" w:type="dxa"/>
            <w:tcBorders>
              <w:top w:val="single" w:sz="2" w:space="0" w:color="000000"/>
              <w:left w:val="single" w:sz="2" w:space="0" w:color="000000"/>
              <w:bottom w:val="single" w:sz="2" w:space="0" w:color="000000"/>
              <w:right w:val="single" w:sz="2" w:space="0" w:color="000000"/>
            </w:tcBorders>
            <w:shd w:val="clear" w:color="auto" w:fill="FFFFFF"/>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10.......…</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12..........…</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14.............</w:t>
            </w:r>
          </w:p>
          <w:p w:rsidR="009A5EC7" w:rsidRPr="0079139B" w:rsidRDefault="009A5EC7" w:rsidP="00EB4E1B">
            <w:pPr>
              <w:ind w:right="-28"/>
              <w:jc w:val="both"/>
              <w:rPr>
                <w:color w:val="000000"/>
                <w:sz w:val="20"/>
                <w:szCs w:val="20"/>
              </w:rPr>
            </w:pPr>
            <w:r w:rsidRPr="0079139B">
              <w:rPr>
                <w:color w:val="000000"/>
                <w:sz w:val="20"/>
                <w:szCs w:val="20"/>
              </w:rPr>
              <w:t>Numer referencyjny dla Ch 16............</w:t>
            </w:r>
          </w:p>
          <w:p w:rsidR="009A5EC7" w:rsidRPr="0079139B" w:rsidRDefault="009A5EC7" w:rsidP="00EB4E1B">
            <w:pPr>
              <w:ind w:right="-28"/>
              <w:jc w:val="both"/>
              <w:rPr>
                <w:color w:val="000000"/>
                <w:sz w:val="20"/>
                <w:szCs w:val="20"/>
              </w:rPr>
            </w:pPr>
            <w:r w:rsidRPr="0079139B">
              <w:rPr>
                <w:color w:val="000000"/>
                <w:sz w:val="20"/>
                <w:szCs w:val="20"/>
              </w:rPr>
              <w:t>Numer referencyjny dla Ch 18.......…</w:t>
            </w:r>
          </w:p>
          <w:p w:rsidR="009A5EC7" w:rsidRPr="0079139B" w:rsidRDefault="009A5EC7" w:rsidP="00EB4E1B">
            <w:pPr>
              <w:ind w:right="-28"/>
              <w:jc w:val="both"/>
              <w:rPr>
                <w:color w:val="000000"/>
                <w:sz w:val="20"/>
                <w:szCs w:val="20"/>
              </w:rPr>
            </w:pPr>
            <w:r w:rsidRPr="0079139B">
              <w:rPr>
                <w:color w:val="000000"/>
                <w:sz w:val="20"/>
                <w:szCs w:val="20"/>
              </w:rPr>
              <w:t>Numer referencyjny dla Ch 20............</w:t>
            </w:r>
          </w:p>
          <w:p w:rsidR="009A5EC7" w:rsidRPr="0079139B" w:rsidRDefault="009A5EC7" w:rsidP="00EB4E1B">
            <w:pPr>
              <w:ind w:right="-28"/>
              <w:jc w:val="both"/>
              <w:rPr>
                <w:color w:val="000000"/>
                <w:kern w:val="2"/>
                <w:sz w:val="20"/>
                <w:szCs w:val="20"/>
              </w:rPr>
            </w:pPr>
            <w:r w:rsidRPr="0079139B">
              <w:rPr>
                <w:color w:val="000000"/>
                <w:sz w:val="20"/>
                <w:szCs w:val="20"/>
              </w:rPr>
              <w:t>Numer referencyjny dla Ch 22..........</w:t>
            </w:r>
          </w:p>
        </w:tc>
      </w:tr>
      <w:tr w:rsidR="009A5EC7" w:rsidRPr="0079139B" w:rsidTr="00EB4E1B">
        <w:trPr>
          <w:trHeight w:val="23"/>
          <w:jc w:val="center"/>
        </w:trPr>
        <w:tc>
          <w:tcPr>
            <w:tcW w:w="480"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3.</w:t>
            </w:r>
          </w:p>
        </w:tc>
        <w:tc>
          <w:tcPr>
            <w:tcW w:w="6183"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both"/>
              <w:rPr>
                <w:color w:val="000000"/>
                <w:kern w:val="2"/>
                <w:sz w:val="20"/>
                <w:szCs w:val="20"/>
              </w:rPr>
            </w:pPr>
            <w:r w:rsidRPr="0079139B">
              <w:rPr>
                <w:b/>
                <w:bCs/>
                <w:color w:val="000000"/>
                <w:sz w:val="20"/>
                <w:szCs w:val="20"/>
                <w:u w:val="single"/>
              </w:rPr>
              <w:t>Zgłębnik żołądkowy bez prowadnicy</w:t>
            </w:r>
          </w:p>
          <w:p w:rsidR="009A5EC7" w:rsidRPr="0079139B" w:rsidRDefault="009A5EC7" w:rsidP="00622D68">
            <w:pPr>
              <w:widowControl w:val="0"/>
              <w:numPr>
                <w:ilvl w:val="0"/>
                <w:numId w:val="77"/>
              </w:numPr>
              <w:autoSpaceDE w:val="0"/>
              <w:spacing w:line="100" w:lineRule="atLeast"/>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7"/>
              </w:numPr>
              <w:tabs>
                <w:tab w:val="left" w:pos="522"/>
              </w:tabs>
              <w:jc w:val="both"/>
              <w:rPr>
                <w:color w:val="000000"/>
                <w:sz w:val="20"/>
                <w:szCs w:val="20"/>
              </w:rPr>
            </w:pPr>
            <w:r w:rsidRPr="0079139B">
              <w:rPr>
                <w:color w:val="000000"/>
                <w:sz w:val="20"/>
                <w:szCs w:val="20"/>
              </w:rPr>
              <w:t>wykonany z PCW o jakości medycznej i twardości 76</w:t>
            </w:r>
            <w:r w:rsidRPr="0079139B">
              <w:rPr>
                <w:color w:val="000000"/>
                <w:sz w:val="20"/>
                <w:szCs w:val="20"/>
                <w:vertAlign w:val="superscript"/>
              </w:rPr>
              <w:t xml:space="preserve">0 </w:t>
            </w:r>
            <w:r w:rsidRPr="0079139B">
              <w:rPr>
                <w:color w:val="000000"/>
                <w:sz w:val="20"/>
                <w:szCs w:val="20"/>
              </w:rPr>
              <w:t>ShA</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nasadka lejkowa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barwny kod nasadek – konektorów ułatwiający identyfikację rozmiaru</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nasadki – konektory wyposażone we wkładki redukcyjne Luer oraz zatyczki</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z otworem centralnym i dwoma lub czterema otworami  bocznymi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miękki, atraumatyczny, gładko zakończony koniec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 xml:space="preserve">z linią Rtg, </w:t>
            </w:r>
          </w:p>
          <w:p w:rsidR="009A5EC7" w:rsidRPr="0079139B" w:rsidRDefault="009A5EC7" w:rsidP="00622D68">
            <w:pPr>
              <w:widowControl w:val="0"/>
              <w:numPr>
                <w:ilvl w:val="0"/>
                <w:numId w:val="77"/>
              </w:numPr>
              <w:jc w:val="both"/>
              <w:rPr>
                <w:color w:val="000000"/>
                <w:sz w:val="20"/>
                <w:szCs w:val="20"/>
              </w:rPr>
            </w:pPr>
            <w:r w:rsidRPr="0079139B">
              <w:rPr>
                <w:color w:val="000000"/>
                <w:sz w:val="20"/>
                <w:szCs w:val="20"/>
              </w:rPr>
              <w:t>skalowany</w:t>
            </w:r>
          </w:p>
          <w:p w:rsidR="009A5EC7" w:rsidRPr="0079139B" w:rsidRDefault="009A5EC7" w:rsidP="00622D68">
            <w:pPr>
              <w:widowControl w:val="0"/>
              <w:numPr>
                <w:ilvl w:val="0"/>
                <w:numId w:val="77"/>
              </w:numPr>
              <w:snapToGrid w:val="0"/>
              <w:jc w:val="both"/>
              <w:rPr>
                <w:color w:val="000000"/>
                <w:sz w:val="20"/>
                <w:szCs w:val="20"/>
              </w:rPr>
            </w:pPr>
            <w:r w:rsidRPr="0079139B">
              <w:rPr>
                <w:color w:val="000000"/>
                <w:sz w:val="20"/>
                <w:szCs w:val="20"/>
              </w:rPr>
              <w:t>rozmiar Ch 10, 12, 14, 16, 18, 20, 22</w:t>
            </w:r>
          </w:p>
          <w:p w:rsidR="009A5EC7" w:rsidRPr="0079139B" w:rsidRDefault="009A5EC7" w:rsidP="00622D68">
            <w:pPr>
              <w:widowControl w:val="0"/>
              <w:numPr>
                <w:ilvl w:val="0"/>
                <w:numId w:val="77"/>
              </w:numPr>
              <w:snapToGrid w:val="0"/>
              <w:jc w:val="both"/>
              <w:rPr>
                <w:bCs/>
                <w:color w:val="000000"/>
                <w:sz w:val="20"/>
                <w:szCs w:val="20"/>
              </w:rPr>
            </w:pPr>
            <w:r w:rsidRPr="0079139B">
              <w:rPr>
                <w:color w:val="000000"/>
                <w:sz w:val="20"/>
                <w:szCs w:val="20"/>
              </w:rPr>
              <w:t>długość od  100 do 125cm</w:t>
            </w:r>
          </w:p>
          <w:p w:rsidR="009A5EC7" w:rsidRPr="0079139B" w:rsidRDefault="009A5EC7" w:rsidP="00622D68">
            <w:pPr>
              <w:widowControl w:val="0"/>
              <w:numPr>
                <w:ilvl w:val="0"/>
                <w:numId w:val="77"/>
              </w:numPr>
              <w:snapToGrid w:val="0"/>
              <w:jc w:val="both"/>
              <w:rPr>
                <w:color w:val="000000"/>
                <w:sz w:val="20"/>
                <w:szCs w:val="20"/>
              </w:rPr>
            </w:pPr>
            <w:r w:rsidRPr="0079139B">
              <w:rPr>
                <w:bCs/>
                <w:color w:val="000000"/>
                <w:sz w:val="20"/>
                <w:szCs w:val="20"/>
              </w:rPr>
              <w:t xml:space="preserve">wszystkie rozmiary zgłębników tego samego producenta </w:t>
            </w:r>
          </w:p>
          <w:p w:rsidR="009A5EC7" w:rsidRPr="0079139B" w:rsidRDefault="009A5EC7" w:rsidP="00622D68">
            <w:pPr>
              <w:widowControl w:val="0"/>
              <w:numPr>
                <w:ilvl w:val="0"/>
                <w:numId w:val="77"/>
              </w:numPr>
              <w:snapToGrid w:val="0"/>
              <w:spacing w:line="100" w:lineRule="atLeast"/>
              <w:jc w:val="both"/>
              <w:rPr>
                <w:color w:val="000000"/>
                <w:sz w:val="20"/>
                <w:szCs w:val="20"/>
              </w:rPr>
            </w:pPr>
            <w:r w:rsidRPr="0079139B">
              <w:rPr>
                <w:color w:val="000000"/>
                <w:sz w:val="20"/>
                <w:szCs w:val="20"/>
              </w:rPr>
              <w:t xml:space="preserve">pakowany pojedynczo </w:t>
            </w:r>
          </w:p>
          <w:p w:rsidR="009A5EC7" w:rsidRPr="0079139B" w:rsidRDefault="009A5EC7" w:rsidP="00EB4E1B">
            <w:pPr>
              <w:autoSpaceDE w:val="0"/>
              <w:snapToGrid w:val="0"/>
              <w:spacing w:line="100" w:lineRule="atLeast"/>
              <w:ind w:right="-30"/>
              <w:jc w:val="both"/>
              <w:rPr>
                <w:b/>
                <w:bCs/>
                <w:color w:val="000000"/>
                <w:kern w:val="2"/>
                <w:sz w:val="20"/>
                <w:szCs w:val="20"/>
                <w:u w:val="single"/>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r w:rsidRPr="0079139B">
              <w:rPr>
                <w:color w:val="000000"/>
                <w:sz w:val="20"/>
                <w:szCs w:val="20"/>
              </w:rPr>
              <w:t>1100</w:t>
            </w:r>
          </w:p>
        </w:tc>
        <w:tc>
          <w:tcPr>
            <w:tcW w:w="992"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79139B">
            <w:pPr>
              <w:autoSpaceDE w:val="0"/>
              <w:snapToGrid w:val="0"/>
              <w:spacing w:line="100" w:lineRule="atLeast"/>
              <w:ind w:right="-30"/>
              <w:jc w:val="center"/>
              <w:rPr>
                <w:color w:val="000000"/>
                <w:kern w:val="2"/>
                <w:sz w:val="20"/>
                <w:szCs w:val="20"/>
              </w:rPr>
            </w:pPr>
          </w:p>
        </w:tc>
        <w:tc>
          <w:tcPr>
            <w:tcW w:w="1134"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color w:val="000000"/>
                <w:kern w:val="2"/>
                <w:sz w:val="20"/>
                <w:szCs w:val="20"/>
              </w:rPr>
            </w:pPr>
          </w:p>
        </w:tc>
        <w:tc>
          <w:tcPr>
            <w:tcW w:w="567"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center"/>
              <w:rPr>
                <w:color w:val="000000"/>
                <w:kern w:val="2"/>
                <w:sz w:val="20"/>
                <w:szCs w:val="20"/>
              </w:rPr>
            </w:pPr>
            <w:r w:rsidRPr="0079139B">
              <w:rPr>
                <w:color w:val="000000"/>
                <w:sz w:val="20"/>
                <w:szCs w:val="20"/>
              </w:rPr>
              <w:t>8</w:t>
            </w:r>
          </w:p>
        </w:tc>
        <w:tc>
          <w:tcPr>
            <w:tcW w:w="1276"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jc w:val="center"/>
              <w:rPr>
                <w:color w:val="000000"/>
                <w:kern w:val="2"/>
                <w:sz w:val="20"/>
                <w:szCs w:val="20"/>
              </w:rPr>
            </w:pPr>
          </w:p>
        </w:tc>
        <w:tc>
          <w:tcPr>
            <w:tcW w:w="3827" w:type="dxa"/>
            <w:tcBorders>
              <w:top w:val="single" w:sz="2" w:space="0" w:color="000000"/>
              <w:left w:val="single" w:sz="2" w:space="0" w:color="000000"/>
              <w:bottom w:val="single" w:sz="2" w:space="0" w:color="000000"/>
              <w:right w:val="single" w:sz="2" w:space="0" w:color="000000"/>
            </w:tcBorders>
            <w:shd w:val="clear" w:color="auto" w:fill="FFFFFF"/>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10.......…</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12..........…</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dla Ch 14.............</w:t>
            </w:r>
          </w:p>
          <w:p w:rsidR="009A5EC7" w:rsidRPr="0079139B" w:rsidRDefault="009A5EC7" w:rsidP="00EB4E1B">
            <w:pPr>
              <w:ind w:right="-28"/>
              <w:jc w:val="both"/>
              <w:rPr>
                <w:color w:val="000000"/>
                <w:sz w:val="20"/>
                <w:szCs w:val="20"/>
              </w:rPr>
            </w:pPr>
            <w:r w:rsidRPr="0079139B">
              <w:rPr>
                <w:color w:val="000000"/>
                <w:sz w:val="20"/>
                <w:szCs w:val="20"/>
              </w:rPr>
              <w:t>Numer referencyjny dla Ch 16............</w:t>
            </w:r>
          </w:p>
          <w:p w:rsidR="009A5EC7" w:rsidRPr="0079139B" w:rsidRDefault="009A5EC7" w:rsidP="00EB4E1B">
            <w:pPr>
              <w:ind w:right="-28"/>
              <w:jc w:val="both"/>
              <w:rPr>
                <w:color w:val="000000"/>
                <w:sz w:val="20"/>
                <w:szCs w:val="20"/>
              </w:rPr>
            </w:pPr>
            <w:r w:rsidRPr="0079139B">
              <w:rPr>
                <w:color w:val="000000"/>
                <w:sz w:val="20"/>
                <w:szCs w:val="20"/>
              </w:rPr>
              <w:t>Numer referencyjny dla Ch 18.......…</w:t>
            </w:r>
          </w:p>
          <w:p w:rsidR="009A5EC7" w:rsidRPr="0079139B" w:rsidRDefault="009A5EC7" w:rsidP="00EB4E1B">
            <w:pPr>
              <w:ind w:right="-28"/>
              <w:jc w:val="both"/>
              <w:rPr>
                <w:color w:val="000000"/>
                <w:sz w:val="20"/>
                <w:szCs w:val="20"/>
              </w:rPr>
            </w:pPr>
            <w:r w:rsidRPr="0079139B">
              <w:rPr>
                <w:color w:val="000000"/>
                <w:sz w:val="20"/>
                <w:szCs w:val="20"/>
              </w:rPr>
              <w:t>Numer referencyjny dla Ch 20............</w:t>
            </w:r>
          </w:p>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Numer referencyjny dla Ch 22..........</w:t>
            </w:r>
          </w:p>
        </w:tc>
      </w:tr>
      <w:tr w:rsidR="009A5EC7" w:rsidRPr="0079139B" w:rsidTr="00EB4E1B">
        <w:trPr>
          <w:trHeight w:val="23"/>
          <w:jc w:val="center"/>
        </w:trPr>
        <w:tc>
          <w:tcPr>
            <w:tcW w:w="480" w:type="dxa"/>
            <w:tcBorders>
              <w:top w:val="single" w:sz="2" w:space="0" w:color="000000"/>
              <w:left w:val="single" w:sz="2" w:space="0" w:color="000000"/>
              <w:bottom w:val="single" w:sz="2" w:space="0" w:color="000000"/>
              <w:right w:val="nil"/>
            </w:tcBorders>
            <w:shd w:val="clear" w:color="auto" w:fill="FFFFFF"/>
          </w:tcPr>
          <w:p w:rsidR="009A5EC7" w:rsidRPr="0079139B" w:rsidRDefault="009A5EC7" w:rsidP="00EB4E1B">
            <w:pPr>
              <w:autoSpaceDE w:val="0"/>
              <w:snapToGrid w:val="0"/>
              <w:jc w:val="both"/>
              <w:rPr>
                <w:color w:val="000000"/>
                <w:kern w:val="2"/>
                <w:sz w:val="20"/>
                <w:szCs w:val="20"/>
              </w:rPr>
            </w:pPr>
          </w:p>
        </w:tc>
        <w:tc>
          <w:tcPr>
            <w:tcW w:w="6183"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jc w:val="both"/>
              <w:rPr>
                <w:color w:val="000000"/>
                <w:kern w:val="2"/>
                <w:sz w:val="20"/>
                <w:szCs w:val="20"/>
              </w:rPr>
            </w:pPr>
            <w:r w:rsidRPr="0079139B">
              <w:rPr>
                <w:b/>
                <w:color w:val="000000"/>
                <w:sz w:val="20"/>
                <w:szCs w:val="20"/>
              </w:rPr>
              <w:t xml:space="preserve">Wartość części </w:t>
            </w:r>
          </w:p>
        </w:tc>
        <w:tc>
          <w:tcPr>
            <w:tcW w:w="567" w:type="dxa"/>
            <w:tcBorders>
              <w:top w:val="single" w:sz="2" w:space="0" w:color="000000"/>
              <w:left w:val="single" w:sz="2" w:space="0" w:color="000000"/>
              <w:bottom w:val="single" w:sz="2" w:space="0" w:color="000000"/>
              <w:right w:val="nil"/>
            </w:tcBorders>
            <w:shd w:val="clear" w:color="auto" w:fill="FFFFFF"/>
          </w:tcPr>
          <w:p w:rsidR="009A5EC7" w:rsidRPr="0079139B" w:rsidRDefault="009A5EC7" w:rsidP="00EB4E1B">
            <w:pPr>
              <w:autoSpaceDE w:val="0"/>
              <w:snapToGrid w:val="0"/>
              <w:jc w:val="both"/>
              <w:rPr>
                <w:color w:val="000000"/>
                <w:kern w:val="2"/>
                <w:sz w:val="20"/>
                <w:szCs w:val="20"/>
              </w:rPr>
            </w:pPr>
          </w:p>
        </w:tc>
        <w:tc>
          <w:tcPr>
            <w:tcW w:w="992" w:type="dxa"/>
            <w:tcBorders>
              <w:top w:val="single" w:sz="2" w:space="0" w:color="000000"/>
              <w:left w:val="single" w:sz="2" w:space="0" w:color="000000"/>
              <w:bottom w:val="single" w:sz="2" w:space="0" w:color="000000"/>
              <w:right w:val="nil"/>
            </w:tcBorders>
            <w:shd w:val="clear" w:color="auto" w:fill="FFFFFF"/>
          </w:tcPr>
          <w:p w:rsidR="009A5EC7" w:rsidRPr="0079139B" w:rsidRDefault="009A5EC7" w:rsidP="00EB4E1B">
            <w:pPr>
              <w:autoSpaceDE w:val="0"/>
              <w:snapToGrid w:val="0"/>
              <w:jc w:val="both"/>
              <w:rPr>
                <w:color w:val="000000"/>
                <w:kern w:val="2"/>
                <w:sz w:val="20"/>
                <w:szCs w:val="20"/>
              </w:rPr>
            </w:pPr>
          </w:p>
        </w:tc>
        <w:tc>
          <w:tcPr>
            <w:tcW w:w="1134"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b/>
                <w:color w:val="000000"/>
                <w:kern w:val="2"/>
                <w:sz w:val="20"/>
                <w:szCs w:val="20"/>
              </w:rPr>
            </w:pPr>
          </w:p>
        </w:tc>
        <w:tc>
          <w:tcPr>
            <w:tcW w:w="567" w:type="dxa"/>
            <w:tcBorders>
              <w:top w:val="single" w:sz="2" w:space="0" w:color="000000"/>
              <w:left w:val="single" w:sz="2" w:space="0" w:color="000000"/>
              <w:bottom w:val="single" w:sz="2" w:space="0" w:color="000000"/>
              <w:right w:val="nil"/>
            </w:tcBorders>
            <w:shd w:val="clear" w:color="auto" w:fill="FFFFFF"/>
          </w:tcPr>
          <w:p w:rsidR="009A5EC7" w:rsidRPr="0079139B" w:rsidRDefault="009A5EC7" w:rsidP="00EB4E1B">
            <w:pPr>
              <w:autoSpaceDE w:val="0"/>
              <w:snapToGrid w:val="0"/>
              <w:spacing w:line="100" w:lineRule="atLeast"/>
              <w:ind w:right="-30"/>
              <w:jc w:val="center"/>
              <w:rPr>
                <w:b/>
                <w:color w:val="000000"/>
                <w:kern w:val="2"/>
                <w:sz w:val="20"/>
                <w:szCs w:val="20"/>
              </w:rPr>
            </w:pPr>
          </w:p>
        </w:tc>
        <w:tc>
          <w:tcPr>
            <w:tcW w:w="1276" w:type="dxa"/>
            <w:tcBorders>
              <w:top w:val="single" w:sz="2" w:space="0" w:color="000000"/>
              <w:left w:val="single" w:sz="2" w:space="0" w:color="000000"/>
              <w:bottom w:val="single" w:sz="2" w:space="0" w:color="000000"/>
              <w:right w:val="nil"/>
            </w:tcBorders>
            <w:shd w:val="clear" w:color="auto" w:fill="FFFFFF"/>
            <w:hideMark/>
          </w:tcPr>
          <w:p w:rsidR="009A5EC7" w:rsidRPr="0079139B" w:rsidRDefault="009A5EC7" w:rsidP="00EB4E1B">
            <w:pPr>
              <w:autoSpaceDE w:val="0"/>
              <w:snapToGrid w:val="0"/>
              <w:spacing w:line="100" w:lineRule="atLeast"/>
              <w:ind w:right="-30"/>
              <w:jc w:val="center"/>
              <w:rPr>
                <w:b/>
                <w:color w:val="000000"/>
                <w:kern w:val="2"/>
                <w:sz w:val="20"/>
                <w:szCs w:val="20"/>
              </w:rPr>
            </w:pPr>
          </w:p>
        </w:tc>
        <w:tc>
          <w:tcPr>
            <w:tcW w:w="3827" w:type="dxa"/>
            <w:tcBorders>
              <w:top w:val="single" w:sz="2" w:space="0" w:color="000000"/>
              <w:left w:val="single" w:sz="2" w:space="0" w:color="000000"/>
              <w:bottom w:val="single" w:sz="2" w:space="0" w:color="000000"/>
              <w:right w:val="single" w:sz="2" w:space="0" w:color="000000"/>
            </w:tcBorders>
            <w:shd w:val="clear" w:color="auto" w:fill="FFFFFF"/>
          </w:tcPr>
          <w:p w:rsidR="009A5EC7" w:rsidRPr="0079139B" w:rsidRDefault="009A5EC7" w:rsidP="00EB4E1B">
            <w:pPr>
              <w:autoSpaceDE w:val="0"/>
              <w:snapToGrid w:val="0"/>
              <w:jc w:val="both"/>
              <w:rPr>
                <w:color w:val="000000"/>
                <w:kern w:val="2"/>
                <w:sz w:val="20"/>
                <w:szCs w:val="20"/>
              </w:rPr>
            </w:pPr>
          </w:p>
        </w:tc>
      </w:tr>
    </w:tbl>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b/>
          <w:color w:val="000000"/>
        </w:rPr>
      </w:pPr>
    </w:p>
    <w:p w:rsidR="009A5EC7" w:rsidRPr="0079139B" w:rsidRDefault="009A5EC7" w:rsidP="009A5EC7">
      <w:pPr>
        <w:pStyle w:val="Podtytu"/>
        <w:rPr>
          <w:color w:val="000000"/>
          <w:sz w:val="20"/>
        </w:rPr>
      </w:pPr>
      <w:r w:rsidRPr="0079139B">
        <w:rPr>
          <w:b/>
          <w:bCs/>
          <w:color w:val="000000"/>
          <w:sz w:val="20"/>
        </w:rPr>
        <w:t>Część nr 6 –  dostawa cewników urologicznych FOLEY,  worków do dobowej zbiórki moczu, zatyczek oraz wieszaków do worków</w:t>
      </w:r>
      <w:r w:rsidRPr="0079139B">
        <w:rPr>
          <w:b/>
          <w:bCs/>
          <w:color w:val="000000"/>
          <w:sz w:val="20"/>
        </w:rPr>
        <w:tab/>
      </w:r>
      <w:r w:rsidRPr="0079139B">
        <w:rPr>
          <w:b/>
          <w:bCs/>
          <w:color w:val="000000"/>
          <w:sz w:val="20"/>
        </w:rPr>
        <w:tab/>
      </w:r>
      <w:r w:rsidR="0079139B" w:rsidRPr="0079139B">
        <w:rPr>
          <w:b/>
          <w:bCs/>
          <w:color w:val="000000" w:themeColor="text1"/>
          <w:sz w:val="20"/>
        </w:rPr>
        <w:tab/>
      </w:r>
      <w:r w:rsidR="0079139B" w:rsidRPr="0079139B">
        <w:rPr>
          <w:b/>
          <w:bCs/>
          <w:color w:val="000000" w:themeColor="text1"/>
          <w:sz w:val="20"/>
        </w:rPr>
        <w:tab/>
      </w:r>
      <w:r w:rsidRPr="0079139B">
        <w:rPr>
          <w:b/>
          <w:bCs/>
          <w:color w:val="000000"/>
          <w:sz w:val="20"/>
        </w:rPr>
        <w:tab/>
      </w:r>
    </w:p>
    <w:tbl>
      <w:tblPr>
        <w:tblW w:w="0" w:type="auto"/>
        <w:tblInd w:w="55" w:type="dxa"/>
        <w:tblLayout w:type="fixed"/>
        <w:tblCellMar>
          <w:top w:w="55" w:type="dxa"/>
          <w:left w:w="55" w:type="dxa"/>
          <w:bottom w:w="55" w:type="dxa"/>
          <w:right w:w="55" w:type="dxa"/>
        </w:tblCellMar>
        <w:tblLook w:val="04A0"/>
      </w:tblPr>
      <w:tblGrid>
        <w:gridCol w:w="435"/>
        <w:gridCol w:w="5802"/>
        <w:gridCol w:w="709"/>
        <w:gridCol w:w="1134"/>
        <w:gridCol w:w="1134"/>
        <w:gridCol w:w="567"/>
        <w:gridCol w:w="1276"/>
        <w:gridCol w:w="3969"/>
      </w:tblGrid>
      <w:tr w:rsidR="009A5EC7" w:rsidRPr="0079139B" w:rsidTr="00EB4E1B">
        <w:tc>
          <w:tcPr>
            <w:tcW w:w="435"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L.p.</w:t>
            </w:r>
          </w:p>
        </w:tc>
        <w:tc>
          <w:tcPr>
            <w:tcW w:w="5802"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Ilość  sztuk</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Cena jedn. netto</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rFonts w:eastAsia="Times New Roman" w:cs="Times New Roman"/>
                <w:color w:val="000000"/>
                <w:sz w:val="20"/>
                <w:szCs w:val="20"/>
              </w:rPr>
              <w:t xml:space="preserve"> </w:t>
            </w:r>
            <w:r w:rsidRPr="0079139B">
              <w:rPr>
                <w:color w:val="000000"/>
                <w:sz w:val="20"/>
                <w:szCs w:val="20"/>
              </w:rPr>
              <w:t>Wartość netto</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VAT %</w:t>
            </w:r>
          </w:p>
        </w:tc>
        <w:tc>
          <w:tcPr>
            <w:tcW w:w="1276"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Wartość brutto</w:t>
            </w:r>
          </w:p>
        </w:tc>
        <w:tc>
          <w:tcPr>
            <w:tcW w:w="3969"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 xml:space="preserve">Informacje o produkcie i producencie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1</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Cewnik</w:t>
            </w:r>
          </w:p>
          <w:p w:rsidR="009A5EC7" w:rsidRPr="0079139B" w:rsidRDefault="009A5EC7" w:rsidP="00622D68">
            <w:pPr>
              <w:widowControl w:val="0"/>
              <w:numPr>
                <w:ilvl w:val="0"/>
                <w:numId w:val="85"/>
              </w:numPr>
              <w:snapToGrid w:val="0"/>
              <w:jc w:val="both"/>
              <w:rPr>
                <w:color w:val="000000"/>
                <w:sz w:val="20"/>
                <w:szCs w:val="20"/>
              </w:rPr>
            </w:pPr>
            <w:r w:rsidRPr="0079139B">
              <w:rPr>
                <w:color w:val="000000"/>
                <w:sz w:val="20"/>
                <w:szCs w:val="20"/>
              </w:rPr>
              <w:t xml:space="preserve">urologiczny </w:t>
            </w:r>
          </w:p>
          <w:p w:rsidR="009A5EC7" w:rsidRPr="0079139B" w:rsidRDefault="009A5EC7" w:rsidP="00622D68">
            <w:pPr>
              <w:widowControl w:val="0"/>
              <w:numPr>
                <w:ilvl w:val="0"/>
                <w:numId w:val="85"/>
              </w:numPr>
              <w:snapToGrid w:val="0"/>
              <w:jc w:val="both"/>
              <w:rPr>
                <w:color w:val="000000"/>
                <w:sz w:val="20"/>
                <w:szCs w:val="20"/>
              </w:rPr>
            </w:pPr>
            <w:r w:rsidRPr="0079139B">
              <w:rPr>
                <w:color w:val="000000"/>
                <w:sz w:val="20"/>
                <w:szCs w:val="20"/>
              </w:rPr>
              <w:t>FOLEY</w:t>
            </w:r>
          </w:p>
          <w:p w:rsidR="009A5EC7" w:rsidRPr="0079139B" w:rsidRDefault="009A5EC7" w:rsidP="00622D68">
            <w:pPr>
              <w:widowControl w:val="0"/>
              <w:numPr>
                <w:ilvl w:val="0"/>
                <w:numId w:val="85"/>
              </w:numPr>
              <w:jc w:val="both"/>
              <w:rPr>
                <w:color w:val="000000"/>
                <w:sz w:val="20"/>
                <w:szCs w:val="20"/>
              </w:rPr>
            </w:pPr>
            <w:r w:rsidRPr="0079139B">
              <w:rPr>
                <w:color w:val="000000"/>
                <w:sz w:val="20"/>
                <w:szCs w:val="20"/>
              </w:rPr>
              <w:t>dwudrożny</w:t>
            </w:r>
          </w:p>
          <w:p w:rsidR="009A5EC7" w:rsidRPr="0079139B" w:rsidRDefault="009A5EC7" w:rsidP="00622D68">
            <w:pPr>
              <w:widowControl w:val="0"/>
              <w:numPr>
                <w:ilvl w:val="0"/>
                <w:numId w:val="85"/>
              </w:numPr>
              <w:jc w:val="both"/>
              <w:rPr>
                <w:color w:val="000000"/>
                <w:sz w:val="20"/>
                <w:szCs w:val="20"/>
              </w:rPr>
            </w:pPr>
            <w:r w:rsidRPr="0079139B">
              <w:rPr>
                <w:color w:val="000000"/>
                <w:sz w:val="20"/>
                <w:szCs w:val="20"/>
              </w:rPr>
              <w:lastRenderedPageBreak/>
              <w:t xml:space="preserve">wykonany z lateksu obustronnie silikonowanego </w:t>
            </w:r>
          </w:p>
          <w:p w:rsidR="009A5EC7" w:rsidRPr="0079139B" w:rsidRDefault="009A5EC7" w:rsidP="00622D68">
            <w:pPr>
              <w:widowControl w:val="0"/>
              <w:numPr>
                <w:ilvl w:val="0"/>
                <w:numId w:val="85"/>
              </w:numPr>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85"/>
              </w:numPr>
              <w:jc w:val="both"/>
              <w:rPr>
                <w:color w:val="000000"/>
                <w:sz w:val="20"/>
                <w:szCs w:val="20"/>
              </w:rPr>
            </w:pPr>
            <w:r w:rsidRPr="0079139B">
              <w:rPr>
                <w:color w:val="000000"/>
                <w:sz w:val="20"/>
                <w:szCs w:val="20"/>
              </w:rPr>
              <w:t>wyposażony w dwa otwory boczne</w:t>
            </w:r>
          </w:p>
          <w:p w:rsidR="009A5EC7" w:rsidRPr="0079139B" w:rsidRDefault="009A5EC7" w:rsidP="00622D68">
            <w:pPr>
              <w:widowControl w:val="0"/>
              <w:numPr>
                <w:ilvl w:val="0"/>
                <w:numId w:val="85"/>
              </w:numPr>
              <w:snapToGrid w:val="0"/>
              <w:jc w:val="both"/>
              <w:rPr>
                <w:color w:val="000000"/>
                <w:sz w:val="20"/>
                <w:szCs w:val="20"/>
              </w:rPr>
            </w:pPr>
            <w:r w:rsidRPr="0079139B">
              <w:rPr>
                <w:color w:val="000000"/>
                <w:sz w:val="20"/>
                <w:szCs w:val="20"/>
              </w:rPr>
              <w:t xml:space="preserve">pakowany na prosto </w:t>
            </w:r>
          </w:p>
          <w:p w:rsidR="009A5EC7" w:rsidRPr="0079139B" w:rsidRDefault="009A5EC7" w:rsidP="00622D68">
            <w:pPr>
              <w:widowControl w:val="0"/>
              <w:numPr>
                <w:ilvl w:val="0"/>
                <w:numId w:val="85"/>
              </w:numPr>
              <w:snapToGrid w:val="0"/>
              <w:spacing w:line="100" w:lineRule="atLeast"/>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85"/>
              </w:numPr>
              <w:autoSpaceDE w:val="0"/>
              <w:snapToGrid w:val="0"/>
              <w:spacing w:line="100" w:lineRule="atLeast"/>
              <w:jc w:val="both"/>
              <w:rPr>
                <w:color w:val="000000"/>
                <w:kern w:val="2"/>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color w:val="000000"/>
                <w:kern w:val="2"/>
                <w:sz w:val="20"/>
                <w:szCs w:val="20"/>
              </w:rPr>
            </w:pPr>
          </w:p>
        </w:tc>
        <w:tc>
          <w:tcPr>
            <w:tcW w:w="1276"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a</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center"/>
              <w:rPr>
                <w:b/>
                <w:bCs/>
                <w:color w:val="000000"/>
                <w:kern w:val="2"/>
                <w:sz w:val="20"/>
                <w:szCs w:val="20"/>
              </w:rPr>
            </w:pPr>
            <w:r w:rsidRPr="0079139B">
              <w:rPr>
                <w:color w:val="000000"/>
                <w:sz w:val="20"/>
                <w:szCs w:val="20"/>
              </w:rPr>
              <w:t xml:space="preserve">rozmiar  Ch  6, 8, 10  z prowadnicą </w:t>
            </w:r>
            <w:r w:rsidRPr="0079139B">
              <w:rPr>
                <w:b/>
                <w:bCs/>
                <w:color w:val="000000"/>
                <w:sz w:val="20"/>
                <w:szCs w:val="20"/>
              </w:rPr>
              <w:t xml:space="preserve"> </w:t>
            </w:r>
          </w:p>
          <w:p w:rsidR="009A5EC7" w:rsidRPr="0079139B" w:rsidRDefault="009A5EC7" w:rsidP="00EB4E1B">
            <w:pPr>
              <w:snapToGrid w:val="0"/>
              <w:ind w:right="-30"/>
              <w:jc w:val="center"/>
              <w:rPr>
                <w:color w:val="000000"/>
                <w:sz w:val="20"/>
                <w:szCs w:val="20"/>
              </w:rPr>
            </w:pPr>
            <w:r w:rsidRPr="0079139B">
              <w:rPr>
                <w:b/>
                <w:bCs/>
                <w:color w:val="000000"/>
                <w:sz w:val="20"/>
                <w:szCs w:val="20"/>
              </w:rPr>
              <w:t xml:space="preserve">– </w:t>
            </w:r>
            <w:r w:rsidRPr="0079139B">
              <w:rPr>
                <w:color w:val="000000"/>
                <w:sz w:val="20"/>
                <w:szCs w:val="20"/>
              </w:rPr>
              <w:t>balon o pojemności  od 3ml  do 5ml,</w:t>
            </w:r>
          </w:p>
          <w:p w:rsidR="009A5EC7" w:rsidRPr="0079139B" w:rsidRDefault="009A5EC7" w:rsidP="00EB4E1B">
            <w:pPr>
              <w:snapToGrid w:val="0"/>
              <w:ind w:right="-30"/>
              <w:jc w:val="center"/>
              <w:rPr>
                <w:i/>
                <w:color w:val="000000"/>
                <w:kern w:val="2"/>
                <w:sz w:val="20"/>
                <w:szCs w:val="20"/>
              </w:rPr>
            </w:pPr>
            <w:r w:rsidRPr="0079139B">
              <w:rPr>
                <w:i/>
                <w:color w:val="000000"/>
                <w:sz w:val="20"/>
                <w:szCs w:val="20"/>
              </w:rPr>
              <w:t xml:space="preserve"> wszystkie rozmiary tego samego producenta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50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hideMark/>
          </w:tcPr>
          <w:p w:rsidR="009A5EC7" w:rsidRPr="0079139B" w:rsidRDefault="009A5EC7" w:rsidP="00EB4E1B">
            <w:pPr>
              <w:snapToGrid w:val="0"/>
              <w:ind w:right="-28"/>
              <w:jc w:val="both"/>
              <w:rPr>
                <w:color w:val="000000"/>
                <w:kern w:val="2"/>
                <w:sz w:val="20"/>
                <w:szCs w:val="20"/>
              </w:rPr>
            </w:pPr>
            <w:r w:rsidRPr="0079139B">
              <w:rPr>
                <w:color w:val="000000"/>
                <w:sz w:val="20"/>
                <w:szCs w:val="20"/>
              </w:rPr>
              <w:t>Numer referencyjny dla Ch 6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8 …..........</w:t>
            </w:r>
          </w:p>
          <w:p w:rsidR="009A5EC7" w:rsidRPr="0079139B" w:rsidRDefault="009A5EC7" w:rsidP="00EB4E1B">
            <w:pPr>
              <w:snapToGrid w:val="0"/>
              <w:ind w:right="-28"/>
              <w:jc w:val="both"/>
              <w:rPr>
                <w:color w:val="000000"/>
                <w:kern w:val="2"/>
                <w:sz w:val="20"/>
                <w:szCs w:val="20"/>
              </w:rPr>
            </w:pPr>
            <w:r w:rsidRPr="0079139B">
              <w:rPr>
                <w:color w:val="000000"/>
                <w:sz w:val="20"/>
                <w:szCs w:val="20"/>
              </w:rPr>
              <w:t>Numer referencyjny dla Ch 10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b</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center"/>
              <w:rPr>
                <w:color w:val="000000"/>
                <w:kern w:val="2"/>
                <w:sz w:val="20"/>
                <w:szCs w:val="20"/>
              </w:rPr>
            </w:pPr>
            <w:r w:rsidRPr="0079139B">
              <w:rPr>
                <w:color w:val="000000"/>
                <w:sz w:val="20"/>
                <w:szCs w:val="20"/>
              </w:rPr>
              <w:t xml:space="preserve">rozmiar  Ch 12, 14, 16, 18, 20, 22, 24 </w:t>
            </w:r>
          </w:p>
          <w:p w:rsidR="009A5EC7" w:rsidRPr="0079139B" w:rsidRDefault="009A5EC7" w:rsidP="00EB4E1B">
            <w:pPr>
              <w:snapToGrid w:val="0"/>
              <w:ind w:right="-30"/>
              <w:jc w:val="center"/>
              <w:rPr>
                <w:color w:val="000000"/>
                <w:sz w:val="20"/>
                <w:szCs w:val="20"/>
              </w:rPr>
            </w:pPr>
            <w:r w:rsidRPr="0079139B">
              <w:rPr>
                <w:b/>
                <w:bCs/>
                <w:color w:val="000000"/>
                <w:sz w:val="20"/>
                <w:szCs w:val="20"/>
              </w:rPr>
              <w:t xml:space="preserve"> –  </w:t>
            </w:r>
            <w:r w:rsidRPr="0079139B">
              <w:rPr>
                <w:color w:val="000000"/>
                <w:sz w:val="20"/>
                <w:szCs w:val="20"/>
              </w:rPr>
              <w:t>balon o pojemności od 5ml do 10ml   oraz  od 30 ml do 50ml</w:t>
            </w:r>
          </w:p>
          <w:p w:rsidR="009A5EC7" w:rsidRPr="0079139B" w:rsidRDefault="009A5EC7" w:rsidP="00EB4E1B">
            <w:pPr>
              <w:snapToGrid w:val="0"/>
              <w:ind w:right="-30"/>
              <w:jc w:val="center"/>
              <w:rPr>
                <w:color w:val="000000"/>
                <w:sz w:val="20"/>
                <w:szCs w:val="20"/>
              </w:rPr>
            </w:pPr>
            <w:r w:rsidRPr="0079139B">
              <w:rPr>
                <w:color w:val="000000"/>
                <w:sz w:val="20"/>
                <w:szCs w:val="20"/>
              </w:rPr>
              <w:t xml:space="preserve">do wyboru przez Zamawiającego w zależności od potrzeb </w:t>
            </w:r>
          </w:p>
          <w:p w:rsidR="009A5EC7" w:rsidRPr="0079139B" w:rsidRDefault="009A5EC7" w:rsidP="00EB4E1B">
            <w:pPr>
              <w:snapToGrid w:val="0"/>
              <w:ind w:right="-30"/>
              <w:jc w:val="center"/>
              <w:rPr>
                <w:i/>
                <w:color w:val="000000"/>
                <w:kern w:val="2"/>
                <w:sz w:val="20"/>
                <w:szCs w:val="20"/>
              </w:rPr>
            </w:pPr>
            <w:r w:rsidRPr="0079139B">
              <w:rPr>
                <w:i/>
                <w:color w:val="000000"/>
                <w:sz w:val="20"/>
                <w:szCs w:val="20"/>
              </w:rPr>
              <w:t xml:space="preserve">– wszystkie rozmiary tego samego producenta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5000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hideMark/>
          </w:tcPr>
          <w:p w:rsidR="009A5EC7" w:rsidRPr="0079139B" w:rsidRDefault="009A5EC7" w:rsidP="00EB4E1B">
            <w:pPr>
              <w:snapToGrid w:val="0"/>
              <w:ind w:right="-28"/>
              <w:jc w:val="both"/>
              <w:rPr>
                <w:color w:val="000000"/>
                <w:kern w:val="2"/>
                <w:sz w:val="20"/>
                <w:szCs w:val="20"/>
              </w:rPr>
            </w:pPr>
            <w:r w:rsidRPr="0079139B">
              <w:rPr>
                <w:color w:val="000000"/>
                <w:sz w:val="20"/>
                <w:szCs w:val="20"/>
              </w:rPr>
              <w:t>Numer referencyjny dla Ch 12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14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16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18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20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dla Ch 22  ….....</w:t>
            </w:r>
          </w:p>
          <w:p w:rsidR="009A5EC7" w:rsidRPr="0079139B" w:rsidRDefault="009A5EC7" w:rsidP="00EB4E1B">
            <w:pPr>
              <w:snapToGrid w:val="0"/>
              <w:ind w:right="-28"/>
              <w:jc w:val="both"/>
              <w:rPr>
                <w:color w:val="000000"/>
                <w:kern w:val="2"/>
                <w:sz w:val="20"/>
                <w:szCs w:val="20"/>
              </w:rPr>
            </w:pPr>
            <w:r w:rsidRPr="0079139B">
              <w:rPr>
                <w:color w:val="000000"/>
                <w:sz w:val="20"/>
                <w:szCs w:val="20"/>
              </w:rPr>
              <w:t>Numer referencyjny dla Ch 24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2</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rPr>
                <w:color w:val="000000"/>
                <w:kern w:val="2"/>
                <w:sz w:val="20"/>
                <w:szCs w:val="20"/>
              </w:rPr>
            </w:pPr>
            <w:r w:rsidRPr="0079139B">
              <w:rPr>
                <w:b/>
                <w:bCs/>
                <w:color w:val="000000"/>
                <w:sz w:val="20"/>
                <w:szCs w:val="20"/>
                <w:u w:val="single"/>
              </w:rPr>
              <w:t>Worek</w:t>
            </w:r>
            <w:r w:rsidRPr="0079139B">
              <w:rPr>
                <w:color w:val="000000"/>
                <w:sz w:val="20"/>
                <w:szCs w:val="20"/>
              </w:rPr>
              <w:br/>
              <w:t>• do dobowej zbiórki moczu</w:t>
            </w:r>
            <w:r w:rsidRPr="0079139B">
              <w:rPr>
                <w:color w:val="000000"/>
                <w:sz w:val="20"/>
                <w:szCs w:val="20"/>
              </w:rPr>
              <w:br/>
              <w:t>• z portem do poboru próbek z przeźroczystym okienkiem podglądu</w:t>
            </w:r>
            <w:r w:rsidRPr="0079139B">
              <w:rPr>
                <w:color w:val="000000"/>
                <w:sz w:val="20"/>
                <w:szCs w:val="20"/>
              </w:rPr>
              <w:br/>
              <w:t>• o pojemności 2000 ml</w:t>
            </w:r>
            <w:r w:rsidRPr="0079139B">
              <w:rPr>
                <w:color w:val="000000"/>
                <w:sz w:val="20"/>
                <w:szCs w:val="20"/>
              </w:rPr>
              <w:br/>
              <w:t>• wykonany z medycznego PVC</w:t>
            </w:r>
            <w:r w:rsidRPr="0079139B">
              <w:rPr>
                <w:color w:val="000000"/>
                <w:sz w:val="20"/>
                <w:szCs w:val="20"/>
              </w:rPr>
              <w:br/>
              <w:t>• sterylny</w:t>
            </w:r>
            <w:r w:rsidRPr="0079139B">
              <w:rPr>
                <w:color w:val="000000"/>
                <w:sz w:val="20"/>
                <w:szCs w:val="20"/>
              </w:rPr>
              <w:br/>
              <w:t>• posiadający zastawkę antyrefluksyjną</w:t>
            </w:r>
            <w:r w:rsidRPr="0079139B">
              <w:rPr>
                <w:color w:val="000000"/>
                <w:sz w:val="20"/>
                <w:szCs w:val="20"/>
              </w:rPr>
              <w:br/>
              <w:t>• dren łączący o długości min. 120cm z klemą zaciskową</w:t>
            </w:r>
            <w:r w:rsidRPr="0079139B">
              <w:rPr>
                <w:color w:val="000000"/>
                <w:sz w:val="20"/>
                <w:szCs w:val="20"/>
              </w:rPr>
              <w:br/>
              <w:t>• wykonany z materiału odpornego na zagięcia – załamania</w:t>
            </w:r>
            <w:r w:rsidRPr="0079139B">
              <w:rPr>
                <w:color w:val="000000"/>
                <w:sz w:val="20"/>
                <w:szCs w:val="20"/>
              </w:rPr>
              <w:br/>
              <w:t xml:space="preserve">• z białą tylną ścianą z podziałka co 25 ml do 100ml i co 100ml do 2000 ml </w:t>
            </w:r>
            <w:r w:rsidRPr="0079139B">
              <w:rPr>
                <w:color w:val="000000"/>
                <w:sz w:val="20"/>
                <w:szCs w:val="20"/>
              </w:rPr>
              <w:br/>
              <w:t>• odpływ spustowy typu T</w:t>
            </w:r>
            <w:r w:rsidRPr="0079139B">
              <w:rPr>
                <w:color w:val="000000"/>
                <w:sz w:val="20"/>
                <w:szCs w:val="20"/>
              </w:rPr>
              <w:br/>
              <w:t>• wzmocnione otwory do wieszaków</w:t>
            </w:r>
            <w:r w:rsidRPr="0079139B">
              <w:rPr>
                <w:color w:val="000000"/>
                <w:sz w:val="20"/>
                <w:szCs w:val="20"/>
              </w:rPr>
              <w:br/>
              <w:t>• pakowany pojedynczo</w:t>
            </w:r>
          </w:p>
          <w:p w:rsidR="009A5EC7" w:rsidRPr="0079139B" w:rsidRDefault="009A5EC7" w:rsidP="00EB4E1B">
            <w:pPr>
              <w:snapToGrid w:val="0"/>
              <w:ind w:right="-30"/>
              <w:rPr>
                <w:color w:val="000000"/>
                <w:kern w:val="2"/>
                <w:sz w:val="20"/>
                <w:szCs w:val="20"/>
              </w:rPr>
            </w:pPr>
            <w:r w:rsidRPr="0079139B">
              <w:rPr>
                <w:color w:val="000000"/>
                <w:sz w:val="20"/>
                <w:szCs w:val="20"/>
              </w:rPr>
              <w:t>• opakowanie jednostkowe: papier-folia lub sztywne opakowanie typu Tyvec zabezpieczające przed utratą jałowości lub podwójne opakowanie: wewnątrz folia, na zewnątrz  papier-folia</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7000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3</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 xml:space="preserve">Zatyczka </w:t>
            </w:r>
          </w:p>
          <w:p w:rsidR="009A5EC7" w:rsidRPr="0079139B" w:rsidRDefault="009A5EC7" w:rsidP="00622D68">
            <w:pPr>
              <w:widowControl w:val="0"/>
              <w:numPr>
                <w:ilvl w:val="0"/>
                <w:numId w:val="78"/>
              </w:numPr>
              <w:snapToGrid w:val="0"/>
              <w:jc w:val="both"/>
              <w:rPr>
                <w:color w:val="000000"/>
                <w:sz w:val="20"/>
                <w:szCs w:val="20"/>
              </w:rPr>
            </w:pPr>
            <w:r w:rsidRPr="0079139B">
              <w:rPr>
                <w:color w:val="000000"/>
                <w:sz w:val="20"/>
                <w:szCs w:val="20"/>
              </w:rPr>
              <w:t>do cewników</w:t>
            </w:r>
          </w:p>
          <w:p w:rsidR="009A5EC7" w:rsidRPr="0079139B" w:rsidRDefault="009A5EC7" w:rsidP="00622D68">
            <w:pPr>
              <w:widowControl w:val="0"/>
              <w:numPr>
                <w:ilvl w:val="0"/>
                <w:numId w:val="79"/>
              </w:numPr>
              <w:tabs>
                <w:tab w:val="clear" w:pos="426"/>
                <w:tab w:val="num" w:pos="720"/>
              </w:tabs>
              <w:ind w:left="720" w:hanging="360"/>
              <w:jc w:val="both"/>
              <w:rPr>
                <w:color w:val="000000"/>
                <w:sz w:val="20"/>
                <w:szCs w:val="20"/>
              </w:rPr>
            </w:pPr>
            <w:r w:rsidRPr="0079139B">
              <w:rPr>
                <w:color w:val="000000"/>
                <w:sz w:val="20"/>
                <w:szCs w:val="20"/>
              </w:rPr>
              <w:t>schodkowa</w:t>
            </w:r>
          </w:p>
          <w:p w:rsidR="009A5EC7" w:rsidRPr="0079139B" w:rsidRDefault="009A5EC7" w:rsidP="00622D68">
            <w:pPr>
              <w:widowControl w:val="0"/>
              <w:numPr>
                <w:ilvl w:val="0"/>
                <w:numId w:val="79"/>
              </w:numPr>
              <w:tabs>
                <w:tab w:val="clear" w:pos="426"/>
                <w:tab w:val="num" w:pos="720"/>
              </w:tabs>
              <w:ind w:left="720" w:hanging="360"/>
              <w:jc w:val="both"/>
              <w:rPr>
                <w:color w:val="000000"/>
                <w:sz w:val="20"/>
                <w:szCs w:val="20"/>
              </w:rPr>
            </w:pPr>
            <w:r w:rsidRPr="0079139B">
              <w:rPr>
                <w:color w:val="000000"/>
                <w:sz w:val="20"/>
                <w:szCs w:val="20"/>
              </w:rPr>
              <w:t xml:space="preserve">posiadająca uchwyt umożliwiający  włożenie oraz usuniecie </w:t>
            </w:r>
            <w:r w:rsidRPr="0079139B">
              <w:rPr>
                <w:color w:val="000000"/>
                <w:sz w:val="20"/>
                <w:szCs w:val="20"/>
              </w:rPr>
              <w:lastRenderedPageBreak/>
              <w:t>zatyczki</w:t>
            </w:r>
          </w:p>
          <w:p w:rsidR="009A5EC7" w:rsidRPr="0079139B" w:rsidRDefault="009A5EC7" w:rsidP="00622D68">
            <w:pPr>
              <w:widowControl w:val="0"/>
              <w:numPr>
                <w:ilvl w:val="0"/>
                <w:numId w:val="79"/>
              </w:numPr>
              <w:tabs>
                <w:tab w:val="clear" w:pos="426"/>
                <w:tab w:val="num" w:pos="720"/>
              </w:tabs>
              <w:ind w:left="720" w:hanging="36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79"/>
              </w:numPr>
              <w:tabs>
                <w:tab w:val="clear" w:pos="426"/>
                <w:tab w:val="num" w:pos="720"/>
              </w:tabs>
              <w:ind w:left="720" w:hanging="360"/>
              <w:jc w:val="both"/>
              <w:rPr>
                <w:color w:val="000000"/>
                <w:sz w:val="20"/>
                <w:szCs w:val="20"/>
              </w:rPr>
            </w:pPr>
            <w:r w:rsidRPr="0079139B">
              <w:rPr>
                <w:color w:val="000000"/>
                <w:sz w:val="20"/>
                <w:szCs w:val="20"/>
              </w:rPr>
              <w:t>uniwersalna, pasujące do każdego typu cewników</w:t>
            </w:r>
          </w:p>
          <w:p w:rsidR="009A5EC7" w:rsidRPr="0079139B" w:rsidRDefault="009A5EC7" w:rsidP="00622D68">
            <w:pPr>
              <w:widowControl w:val="0"/>
              <w:numPr>
                <w:ilvl w:val="0"/>
                <w:numId w:val="79"/>
              </w:numPr>
              <w:tabs>
                <w:tab w:val="clear" w:pos="426"/>
                <w:tab w:val="num" w:pos="720"/>
              </w:tabs>
              <w:snapToGrid w:val="0"/>
              <w:spacing w:line="100" w:lineRule="atLeast"/>
              <w:ind w:left="720" w:hanging="360"/>
              <w:jc w:val="both"/>
              <w:rPr>
                <w:color w:val="000000"/>
                <w:sz w:val="20"/>
                <w:szCs w:val="20"/>
              </w:rPr>
            </w:pPr>
            <w:r w:rsidRPr="0079139B">
              <w:rPr>
                <w:color w:val="000000"/>
                <w:sz w:val="20"/>
                <w:szCs w:val="20"/>
              </w:rPr>
              <w:t>pakowana pojedynczo</w:t>
            </w:r>
          </w:p>
          <w:p w:rsidR="009A5EC7" w:rsidRPr="0079139B" w:rsidRDefault="009A5EC7" w:rsidP="00622D68">
            <w:pPr>
              <w:pStyle w:val="Zawartotabeli"/>
              <w:widowControl w:val="0"/>
              <w:numPr>
                <w:ilvl w:val="0"/>
                <w:numId w:val="79"/>
              </w:numPr>
              <w:tabs>
                <w:tab w:val="clear" w:pos="426"/>
                <w:tab w:val="num" w:pos="720"/>
              </w:tabs>
              <w:autoSpaceDE w:val="0"/>
              <w:snapToGrid w:val="0"/>
              <w:spacing w:after="0" w:line="100" w:lineRule="atLeast"/>
              <w:ind w:left="720" w:hanging="360"/>
              <w:jc w:val="both"/>
              <w:rPr>
                <w:color w:val="000000"/>
                <w:kern w:val="2"/>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lastRenderedPageBreak/>
              <w:t>2000</w:t>
            </w:r>
          </w:p>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4</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Wieszak</w:t>
            </w:r>
          </w:p>
          <w:p w:rsidR="009A5EC7" w:rsidRPr="0079139B" w:rsidRDefault="009A5EC7" w:rsidP="00622D68">
            <w:pPr>
              <w:widowControl w:val="0"/>
              <w:numPr>
                <w:ilvl w:val="0"/>
                <w:numId w:val="80"/>
              </w:numPr>
              <w:tabs>
                <w:tab w:val="clear" w:pos="720"/>
                <w:tab w:val="num" w:pos="765"/>
              </w:tabs>
              <w:snapToGrid w:val="0"/>
              <w:ind w:left="765"/>
              <w:jc w:val="both"/>
              <w:rPr>
                <w:color w:val="000000"/>
                <w:sz w:val="20"/>
                <w:szCs w:val="20"/>
              </w:rPr>
            </w:pPr>
            <w:r w:rsidRPr="0079139B">
              <w:rPr>
                <w:color w:val="000000"/>
                <w:sz w:val="20"/>
                <w:szCs w:val="20"/>
              </w:rPr>
              <w:t xml:space="preserve">do worków do zbiórki moczu </w:t>
            </w:r>
          </w:p>
          <w:p w:rsidR="009A5EC7" w:rsidRPr="0079139B" w:rsidRDefault="009A5EC7" w:rsidP="00622D68">
            <w:pPr>
              <w:widowControl w:val="0"/>
              <w:numPr>
                <w:ilvl w:val="0"/>
                <w:numId w:val="81"/>
              </w:numPr>
              <w:jc w:val="both"/>
              <w:rPr>
                <w:color w:val="000000"/>
                <w:sz w:val="20"/>
                <w:szCs w:val="20"/>
              </w:rPr>
            </w:pPr>
            <w:r w:rsidRPr="0079139B">
              <w:rPr>
                <w:color w:val="000000"/>
                <w:sz w:val="20"/>
                <w:szCs w:val="20"/>
              </w:rPr>
              <w:t xml:space="preserve">pasujący do każdego rodzaju worka, </w:t>
            </w:r>
          </w:p>
          <w:p w:rsidR="009A5EC7" w:rsidRPr="0079139B" w:rsidRDefault="009A5EC7" w:rsidP="00622D68">
            <w:pPr>
              <w:widowControl w:val="0"/>
              <w:numPr>
                <w:ilvl w:val="0"/>
                <w:numId w:val="81"/>
              </w:numPr>
              <w:jc w:val="both"/>
              <w:rPr>
                <w:color w:val="000000"/>
                <w:sz w:val="20"/>
                <w:szCs w:val="20"/>
              </w:rPr>
            </w:pPr>
            <w:r w:rsidRPr="0079139B">
              <w:rPr>
                <w:color w:val="000000"/>
                <w:sz w:val="20"/>
                <w:szCs w:val="20"/>
              </w:rPr>
              <w:t>standardowy</w:t>
            </w:r>
          </w:p>
          <w:p w:rsidR="009A5EC7" w:rsidRPr="0079139B" w:rsidRDefault="009A5EC7" w:rsidP="00622D68">
            <w:pPr>
              <w:widowControl w:val="0"/>
              <w:numPr>
                <w:ilvl w:val="0"/>
                <w:numId w:val="81"/>
              </w:numPr>
              <w:jc w:val="both"/>
              <w:rPr>
                <w:color w:val="000000"/>
                <w:sz w:val="20"/>
                <w:szCs w:val="20"/>
              </w:rPr>
            </w:pPr>
            <w:r w:rsidRPr="0079139B">
              <w:rPr>
                <w:color w:val="000000"/>
                <w:sz w:val="20"/>
                <w:szCs w:val="20"/>
              </w:rPr>
              <w:t>plastikowy</w:t>
            </w:r>
          </w:p>
          <w:p w:rsidR="009A5EC7" w:rsidRPr="0079139B" w:rsidRDefault="009A5EC7" w:rsidP="00622D68">
            <w:pPr>
              <w:widowControl w:val="0"/>
              <w:numPr>
                <w:ilvl w:val="0"/>
                <w:numId w:val="81"/>
              </w:numPr>
              <w:snapToGrid w:val="0"/>
              <w:jc w:val="both"/>
              <w:rPr>
                <w:color w:val="000000"/>
                <w:kern w:val="2"/>
                <w:sz w:val="20"/>
                <w:szCs w:val="20"/>
              </w:rPr>
            </w:pPr>
            <w:r w:rsidRPr="0079139B">
              <w:rPr>
                <w:color w:val="000000"/>
                <w:sz w:val="20"/>
                <w:szCs w:val="20"/>
              </w:rPr>
              <w:t xml:space="preserve">zabezpieczający dren worka przed zagięciem.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900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rFonts w:eastAsia="Times New Roman"/>
                <w:color w:val="000000"/>
                <w:sz w:val="20"/>
                <w:szCs w:val="20"/>
              </w:rPr>
            </w:pP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5</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bCs/>
                <w:color w:val="000000"/>
                <w:kern w:val="2"/>
                <w:sz w:val="20"/>
                <w:szCs w:val="20"/>
              </w:rPr>
            </w:pPr>
            <w:r w:rsidRPr="0079139B">
              <w:rPr>
                <w:b/>
                <w:bCs/>
                <w:color w:val="000000"/>
                <w:sz w:val="20"/>
                <w:szCs w:val="20"/>
              </w:rPr>
              <w:t>Przewód</w:t>
            </w:r>
            <w:r w:rsidRPr="0079139B">
              <w:rPr>
                <w:bCs/>
                <w:color w:val="000000"/>
                <w:sz w:val="20"/>
                <w:szCs w:val="20"/>
              </w:rPr>
              <w:t xml:space="preserve"> do cystoskopu podwójny składający się z:</w:t>
            </w:r>
          </w:p>
          <w:p w:rsidR="009A5EC7" w:rsidRPr="0079139B" w:rsidRDefault="009A5EC7" w:rsidP="00EB4E1B">
            <w:pPr>
              <w:snapToGrid w:val="0"/>
              <w:ind w:right="-30"/>
              <w:jc w:val="both"/>
              <w:rPr>
                <w:bCs/>
                <w:color w:val="000000"/>
                <w:sz w:val="20"/>
                <w:szCs w:val="20"/>
              </w:rPr>
            </w:pPr>
            <w:r w:rsidRPr="0079139B">
              <w:rPr>
                <w:bCs/>
                <w:color w:val="000000"/>
                <w:sz w:val="20"/>
                <w:szCs w:val="20"/>
              </w:rPr>
              <w:t>- dwóch jednokanałowych igieł biorczych z osłonkami</w:t>
            </w:r>
          </w:p>
          <w:p w:rsidR="009A5EC7" w:rsidRPr="0079139B" w:rsidRDefault="009A5EC7" w:rsidP="00EB4E1B">
            <w:pPr>
              <w:snapToGrid w:val="0"/>
              <w:ind w:right="-30"/>
              <w:jc w:val="both"/>
              <w:rPr>
                <w:bCs/>
                <w:color w:val="000000"/>
                <w:sz w:val="20"/>
                <w:szCs w:val="20"/>
              </w:rPr>
            </w:pPr>
            <w:r w:rsidRPr="0079139B">
              <w:rPr>
                <w:bCs/>
                <w:color w:val="000000"/>
                <w:sz w:val="20"/>
                <w:szCs w:val="20"/>
              </w:rPr>
              <w:t>- drenu o średnicy 4,8 x 6,8 mm</w:t>
            </w:r>
          </w:p>
          <w:p w:rsidR="009A5EC7" w:rsidRPr="0079139B" w:rsidRDefault="009A5EC7" w:rsidP="00EB4E1B">
            <w:pPr>
              <w:snapToGrid w:val="0"/>
              <w:ind w:right="-30"/>
              <w:jc w:val="both"/>
              <w:rPr>
                <w:bCs/>
                <w:color w:val="000000"/>
                <w:sz w:val="20"/>
                <w:szCs w:val="20"/>
              </w:rPr>
            </w:pPr>
            <w:r w:rsidRPr="0079139B">
              <w:rPr>
                <w:bCs/>
                <w:color w:val="000000"/>
                <w:sz w:val="20"/>
                <w:szCs w:val="20"/>
              </w:rPr>
              <w:t>- komory do wytworzenia ciśnienia</w:t>
            </w:r>
          </w:p>
          <w:p w:rsidR="009A5EC7" w:rsidRPr="0079139B" w:rsidRDefault="009A5EC7" w:rsidP="00EB4E1B">
            <w:pPr>
              <w:snapToGrid w:val="0"/>
              <w:ind w:right="-30"/>
              <w:jc w:val="both"/>
              <w:rPr>
                <w:bCs/>
                <w:color w:val="000000"/>
                <w:sz w:val="20"/>
                <w:szCs w:val="20"/>
              </w:rPr>
            </w:pPr>
            <w:r w:rsidRPr="0079139B">
              <w:rPr>
                <w:bCs/>
                <w:color w:val="000000"/>
                <w:sz w:val="20"/>
                <w:szCs w:val="20"/>
              </w:rPr>
              <w:t>- rolkowego regulatora przepływu</w:t>
            </w:r>
          </w:p>
          <w:p w:rsidR="009A5EC7" w:rsidRPr="0079139B" w:rsidRDefault="009A5EC7" w:rsidP="00EB4E1B">
            <w:pPr>
              <w:snapToGrid w:val="0"/>
              <w:ind w:right="-30"/>
              <w:jc w:val="both"/>
              <w:rPr>
                <w:bCs/>
                <w:color w:val="000000"/>
                <w:sz w:val="20"/>
                <w:szCs w:val="20"/>
              </w:rPr>
            </w:pPr>
            <w:r w:rsidRPr="0079139B">
              <w:rPr>
                <w:bCs/>
                <w:color w:val="000000"/>
                <w:sz w:val="20"/>
                <w:szCs w:val="20"/>
              </w:rPr>
              <w:t>- łącznika stożkowego</w:t>
            </w:r>
          </w:p>
          <w:p w:rsidR="009A5EC7" w:rsidRPr="0079139B" w:rsidRDefault="009A5EC7" w:rsidP="00EB4E1B">
            <w:pPr>
              <w:snapToGrid w:val="0"/>
              <w:ind w:right="-30"/>
              <w:jc w:val="both"/>
              <w:rPr>
                <w:bCs/>
                <w:color w:val="000000"/>
                <w:sz w:val="20"/>
                <w:szCs w:val="20"/>
              </w:rPr>
            </w:pPr>
            <w:r w:rsidRPr="0079139B">
              <w:rPr>
                <w:bCs/>
                <w:color w:val="000000"/>
                <w:sz w:val="20"/>
                <w:szCs w:val="20"/>
              </w:rPr>
              <w:t>- miękkiej końcówki z drenem PVC</w:t>
            </w:r>
          </w:p>
          <w:p w:rsidR="009A5EC7" w:rsidRPr="0079139B" w:rsidRDefault="009A5EC7" w:rsidP="00EB4E1B">
            <w:pPr>
              <w:snapToGrid w:val="0"/>
              <w:ind w:right="-30"/>
              <w:jc w:val="both"/>
              <w:rPr>
                <w:bCs/>
                <w:color w:val="000000"/>
                <w:sz w:val="20"/>
                <w:szCs w:val="20"/>
              </w:rPr>
            </w:pPr>
            <w:r w:rsidRPr="0079139B">
              <w:rPr>
                <w:bCs/>
                <w:color w:val="000000"/>
                <w:sz w:val="20"/>
                <w:szCs w:val="20"/>
              </w:rPr>
              <w:t>- sterylny</w:t>
            </w:r>
          </w:p>
          <w:p w:rsidR="009A5EC7" w:rsidRPr="0079139B" w:rsidRDefault="009A5EC7" w:rsidP="00EB4E1B">
            <w:pPr>
              <w:snapToGrid w:val="0"/>
              <w:spacing w:line="100" w:lineRule="atLeast"/>
              <w:jc w:val="both"/>
              <w:rPr>
                <w:color w:val="000000"/>
                <w:sz w:val="20"/>
                <w:szCs w:val="20"/>
              </w:rPr>
            </w:pPr>
            <w:r w:rsidRPr="0079139B">
              <w:rPr>
                <w:color w:val="000000"/>
                <w:sz w:val="20"/>
                <w:szCs w:val="20"/>
              </w:rPr>
              <w:t>- pakowana pojedynczo</w:t>
            </w:r>
          </w:p>
          <w:p w:rsidR="009A5EC7" w:rsidRPr="0079139B" w:rsidRDefault="009A5EC7" w:rsidP="00EB4E1B">
            <w:pPr>
              <w:snapToGrid w:val="0"/>
              <w:ind w:right="-30"/>
              <w:jc w:val="both"/>
              <w:rPr>
                <w:bCs/>
                <w:color w:val="000000"/>
                <w:kern w:val="2"/>
                <w:sz w:val="20"/>
                <w:szCs w:val="20"/>
              </w:rPr>
            </w:pPr>
            <w:r w:rsidRPr="0079139B">
              <w:rPr>
                <w:color w:val="000000"/>
                <w:sz w:val="20"/>
                <w:szCs w:val="20"/>
              </w:rPr>
              <w:t>- opakowanie jednostkowe: papier-folia lub sztywne opakowanie typu Tyvec zabezpieczające przed utratą jałowości lub podwójne opakowanie: wewnątrz folia, na zewnątrz  papier-folia</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200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rFonts w:eastAsia="Times New Roman"/>
                <w:color w:val="000000"/>
                <w:sz w:val="20"/>
                <w:szCs w:val="20"/>
              </w:rPr>
            </w:pPr>
          </w:p>
          <w:p w:rsidR="009A5EC7" w:rsidRPr="0079139B" w:rsidRDefault="009A5EC7" w:rsidP="00EB4E1B">
            <w:pPr>
              <w:pStyle w:val="Standard"/>
              <w:snapToGrid w:val="0"/>
              <w:ind w:right="-30"/>
              <w:jc w:val="both"/>
              <w:rPr>
                <w:rFonts w:eastAsia="Times New Roman"/>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b/>
                <w:color w:val="000000"/>
                <w:kern w:val="2"/>
                <w:sz w:val="20"/>
                <w:szCs w:val="20"/>
              </w:rPr>
            </w:pPr>
          </w:p>
        </w:tc>
        <w:tc>
          <w:tcPr>
            <w:tcW w:w="580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b/>
                <w:color w:val="000000"/>
                <w:kern w:val="2"/>
                <w:sz w:val="20"/>
                <w:szCs w:val="20"/>
              </w:rPr>
            </w:pPr>
            <w:r w:rsidRPr="0079139B">
              <w:rPr>
                <w:b/>
                <w:color w:val="000000"/>
                <w:sz w:val="20"/>
                <w:szCs w:val="20"/>
              </w:rPr>
              <w:t xml:space="preserve">Wartość części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b/>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b/>
                <w:color w:val="000000"/>
                <w:kern w:val="2"/>
                <w:sz w:val="20"/>
                <w:szCs w:val="20"/>
              </w:rPr>
            </w:pP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b/>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b/>
                <w:color w:val="000000"/>
                <w:kern w:val="2"/>
                <w:sz w:val="20"/>
                <w:szCs w:val="20"/>
              </w:rPr>
            </w:pPr>
          </w:p>
        </w:tc>
        <w:tc>
          <w:tcPr>
            <w:tcW w:w="1276"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b/>
                <w:color w:val="000000"/>
                <w:kern w:val="2"/>
                <w:sz w:val="20"/>
                <w:szCs w:val="20"/>
              </w:rPr>
            </w:pPr>
          </w:p>
        </w:tc>
        <w:tc>
          <w:tcPr>
            <w:tcW w:w="3969" w:type="dxa"/>
            <w:tcBorders>
              <w:top w:val="nil"/>
              <w:left w:val="single" w:sz="2" w:space="0" w:color="000000"/>
              <w:bottom w:val="single" w:sz="2" w:space="0" w:color="000000"/>
              <w:right w:val="single" w:sz="2" w:space="0" w:color="000000"/>
            </w:tcBorders>
          </w:tcPr>
          <w:p w:rsidR="009A5EC7" w:rsidRPr="0079139B" w:rsidRDefault="009A5EC7" w:rsidP="00EB4E1B">
            <w:pPr>
              <w:pStyle w:val="Zawartotabeli"/>
              <w:snapToGrid w:val="0"/>
              <w:jc w:val="both"/>
              <w:rPr>
                <w:b/>
                <w:color w:val="000000"/>
                <w:kern w:val="2"/>
                <w:sz w:val="20"/>
                <w:szCs w:val="20"/>
              </w:rPr>
            </w:pPr>
          </w:p>
        </w:tc>
      </w:tr>
    </w:tbl>
    <w:p w:rsidR="009A5EC7" w:rsidRPr="0079139B" w:rsidRDefault="009A5EC7" w:rsidP="009A5EC7">
      <w:pPr>
        <w:autoSpaceDE w:val="0"/>
        <w:spacing w:line="100" w:lineRule="atLeast"/>
        <w:jc w:val="both"/>
        <w:rPr>
          <w:b/>
          <w:bCs/>
          <w:color w:val="000000"/>
          <w:kern w:val="2"/>
          <w:sz w:val="20"/>
          <w:szCs w:val="20"/>
        </w:rPr>
      </w:pPr>
    </w:p>
    <w:p w:rsidR="009A5EC7" w:rsidRPr="0079139B" w:rsidRDefault="009A5EC7" w:rsidP="009A5EC7">
      <w:pPr>
        <w:autoSpaceDE w:val="0"/>
        <w:spacing w:line="100" w:lineRule="atLeast"/>
        <w:jc w:val="both"/>
        <w:rPr>
          <w:b/>
          <w:bCs/>
          <w:color w:val="000000"/>
          <w:sz w:val="20"/>
          <w:szCs w:val="20"/>
        </w:rPr>
      </w:pPr>
    </w:p>
    <w:p w:rsidR="009A5EC7" w:rsidRPr="0079139B" w:rsidRDefault="009A5EC7" w:rsidP="009A5EC7">
      <w:pPr>
        <w:autoSpaceDE w:val="0"/>
        <w:spacing w:line="100" w:lineRule="atLeast"/>
        <w:jc w:val="both"/>
        <w:rPr>
          <w:b/>
          <w:bCs/>
          <w:color w:val="000000"/>
          <w:sz w:val="20"/>
          <w:szCs w:val="20"/>
        </w:rPr>
      </w:pPr>
    </w:p>
    <w:p w:rsidR="009A5EC7" w:rsidRPr="0079139B" w:rsidRDefault="009A5EC7" w:rsidP="009A5EC7">
      <w:pPr>
        <w:autoSpaceDE w:val="0"/>
        <w:spacing w:line="100" w:lineRule="atLeast"/>
        <w:jc w:val="both"/>
        <w:rPr>
          <w:b/>
          <w:bCs/>
          <w:color w:val="000000"/>
          <w:sz w:val="20"/>
          <w:szCs w:val="20"/>
        </w:rPr>
      </w:pPr>
    </w:p>
    <w:p w:rsidR="009A5EC7" w:rsidRPr="0079139B" w:rsidRDefault="009A5EC7" w:rsidP="009A5EC7">
      <w:pPr>
        <w:jc w:val="both"/>
        <w:rPr>
          <w:color w:val="000000"/>
          <w:sz w:val="20"/>
          <w:szCs w:val="20"/>
        </w:rPr>
      </w:pPr>
      <w:r w:rsidRPr="0079139B">
        <w:rPr>
          <w:b/>
          <w:bCs/>
          <w:color w:val="000000"/>
          <w:sz w:val="20"/>
          <w:szCs w:val="20"/>
        </w:rPr>
        <w:t>Część nr 7– dostawa bezpiecznych kaniul do żył obwodowych, obturatorów, koreczków, kraników trójdrożnych</w:t>
      </w:r>
      <w:r w:rsidRPr="0079139B">
        <w:rPr>
          <w:color w:val="000000"/>
          <w:sz w:val="20"/>
          <w:szCs w:val="20"/>
        </w:rPr>
        <w:t xml:space="preserve">     </w:t>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color w:val="000000"/>
          <w:sz w:val="20"/>
          <w:szCs w:val="20"/>
        </w:rPr>
        <w:tab/>
      </w:r>
      <w:r w:rsidRPr="0079139B">
        <w:rPr>
          <w:b/>
          <w:color w:val="000000"/>
          <w:sz w:val="20"/>
          <w:szCs w:val="20"/>
        </w:rPr>
        <w:t xml:space="preserve"> </w:t>
      </w:r>
    </w:p>
    <w:tbl>
      <w:tblPr>
        <w:tblW w:w="0" w:type="auto"/>
        <w:tblInd w:w="55" w:type="dxa"/>
        <w:tblLayout w:type="fixed"/>
        <w:tblCellMar>
          <w:top w:w="55" w:type="dxa"/>
          <w:left w:w="55" w:type="dxa"/>
          <w:bottom w:w="55" w:type="dxa"/>
          <w:right w:w="55" w:type="dxa"/>
        </w:tblCellMar>
        <w:tblLook w:val="04A0"/>
      </w:tblPr>
      <w:tblGrid>
        <w:gridCol w:w="435"/>
        <w:gridCol w:w="5802"/>
        <w:gridCol w:w="709"/>
        <w:gridCol w:w="1134"/>
        <w:gridCol w:w="1134"/>
        <w:gridCol w:w="567"/>
        <w:gridCol w:w="1134"/>
        <w:gridCol w:w="4111"/>
      </w:tblGrid>
      <w:tr w:rsidR="009A5EC7" w:rsidRPr="0079139B" w:rsidTr="00EB4E1B">
        <w:tc>
          <w:tcPr>
            <w:tcW w:w="435"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L.p.</w:t>
            </w:r>
          </w:p>
        </w:tc>
        <w:tc>
          <w:tcPr>
            <w:tcW w:w="5802"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Ilość  sztuk</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Cena jedn. netto</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rFonts w:eastAsia="Times New Roman" w:cs="Times New Roman"/>
                <w:color w:val="000000"/>
                <w:sz w:val="20"/>
                <w:szCs w:val="20"/>
              </w:rPr>
              <w:t xml:space="preserve"> </w:t>
            </w:r>
            <w:r w:rsidRPr="0079139B">
              <w:rPr>
                <w:color w:val="000000"/>
                <w:sz w:val="20"/>
                <w:szCs w:val="20"/>
              </w:rPr>
              <w:t>Wartość netto</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VAT %</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Wartość brutto</w:t>
            </w:r>
          </w:p>
        </w:tc>
        <w:tc>
          <w:tcPr>
            <w:tcW w:w="4111"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 xml:space="preserve">Informacje o produkcie i producencie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1</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left="720"/>
              <w:jc w:val="both"/>
              <w:rPr>
                <w:b/>
                <w:bCs/>
                <w:color w:val="000000"/>
                <w:kern w:val="2"/>
                <w:sz w:val="20"/>
                <w:szCs w:val="20"/>
              </w:rPr>
            </w:pPr>
            <w:r w:rsidRPr="0079139B">
              <w:rPr>
                <w:b/>
                <w:bCs/>
                <w:color w:val="000000"/>
                <w:sz w:val="20"/>
                <w:szCs w:val="20"/>
                <w:u w:val="single"/>
              </w:rPr>
              <w:t>Kaniula</w:t>
            </w:r>
          </w:p>
          <w:p w:rsidR="009A5EC7" w:rsidRPr="0079139B" w:rsidRDefault="009A5EC7" w:rsidP="00622D68">
            <w:pPr>
              <w:widowControl w:val="0"/>
              <w:numPr>
                <w:ilvl w:val="0"/>
                <w:numId w:val="64"/>
              </w:numPr>
              <w:snapToGrid w:val="0"/>
              <w:jc w:val="both"/>
              <w:rPr>
                <w:color w:val="000000"/>
                <w:sz w:val="20"/>
                <w:szCs w:val="20"/>
              </w:rPr>
            </w:pPr>
            <w:r w:rsidRPr="0079139B">
              <w:rPr>
                <w:b/>
                <w:bCs/>
                <w:color w:val="000000"/>
                <w:sz w:val="20"/>
                <w:szCs w:val="20"/>
              </w:rPr>
              <w:t>pediatryczna</w:t>
            </w:r>
            <w:r w:rsidRPr="0079139B">
              <w:rPr>
                <w:color w:val="000000"/>
                <w:sz w:val="20"/>
                <w:szCs w:val="20"/>
              </w:rPr>
              <w:t xml:space="preserve"> do wlewów dożylnych</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wykonana z poliuretanu</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lastRenderedPageBreak/>
              <w:t>bez portu górnego</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z dodatkowym zdejmowalnym uchwytem ułatwiającym wprowadzenie do naczynia</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z elastycznymi skrzydełkami mocującymi</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o przepływie 19 ml/min dla 24G, 14ml/min dla 26G</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dodatkowy otwór na końcu ostrza umożliwiający wrzokowe potwierdzenie wejscia do naczynia</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Widoczna w promienach RTG, 6 pasków radiocieniujących</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bez lateksu</w:t>
            </w:r>
          </w:p>
          <w:p w:rsidR="009A5EC7" w:rsidRPr="0079139B" w:rsidRDefault="009A5EC7" w:rsidP="00622D68">
            <w:pPr>
              <w:widowControl w:val="0"/>
              <w:numPr>
                <w:ilvl w:val="0"/>
                <w:numId w:val="64"/>
              </w:numPr>
              <w:snapToGrid w:val="0"/>
              <w:rPr>
                <w:color w:val="000000"/>
                <w:sz w:val="20"/>
                <w:szCs w:val="20"/>
              </w:rPr>
            </w:pPr>
            <w:r w:rsidRPr="0079139B">
              <w:rPr>
                <w:color w:val="000000"/>
                <w:sz w:val="20"/>
                <w:szCs w:val="20"/>
              </w:rPr>
              <w:t>rozmiar : 26G - 0,6 x 19mm do wyboru przez zamawiającego</w:t>
            </w:r>
          </w:p>
          <w:p w:rsidR="009A5EC7" w:rsidRPr="0079139B" w:rsidRDefault="009A5EC7" w:rsidP="00622D68">
            <w:pPr>
              <w:widowControl w:val="0"/>
              <w:numPr>
                <w:ilvl w:val="0"/>
                <w:numId w:val="64"/>
              </w:numPr>
              <w:tabs>
                <w:tab w:val="left" w:pos="752"/>
              </w:tabs>
              <w:snapToGrid w:val="0"/>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Blister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lastRenderedPageBreak/>
              <w:t>1800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ind w:right="-30"/>
              <w:jc w:val="both"/>
              <w:rPr>
                <w:color w:val="000000"/>
                <w:sz w:val="20"/>
                <w:szCs w:val="20"/>
              </w:rPr>
            </w:pPr>
            <w:r w:rsidRPr="0079139B">
              <w:rPr>
                <w:color w:val="000000"/>
                <w:sz w:val="20"/>
                <w:szCs w:val="20"/>
              </w:rPr>
              <w:t>Numer referencyjny 24G  ……</w:t>
            </w:r>
          </w:p>
          <w:p w:rsidR="009A5EC7" w:rsidRPr="0079139B" w:rsidRDefault="009A5EC7" w:rsidP="00EB4E1B">
            <w:pPr>
              <w:ind w:right="-30"/>
              <w:jc w:val="both"/>
              <w:rPr>
                <w:color w:val="000000"/>
                <w:kern w:val="2"/>
                <w:sz w:val="20"/>
                <w:szCs w:val="20"/>
              </w:rPr>
            </w:pPr>
            <w:r w:rsidRPr="0079139B">
              <w:rPr>
                <w:color w:val="000000"/>
                <w:sz w:val="20"/>
                <w:szCs w:val="20"/>
              </w:rPr>
              <w:lastRenderedPageBreak/>
              <w:t>Numer referencyjny 26G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2</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jc w:val="both"/>
              <w:rPr>
                <w:color w:val="000000"/>
                <w:kern w:val="2"/>
                <w:sz w:val="20"/>
                <w:szCs w:val="20"/>
              </w:rPr>
            </w:pPr>
            <w:r w:rsidRPr="0079139B">
              <w:rPr>
                <w:b/>
                <w:bCs/>
                <w:color w:val="000000"/>
                <w:sz w:val="20"/>
                <w:szCs w:val="20"/>
                <w:u w:val="single"/>
              </w:rPr>
              <w:t>Bezpieczna kaniula dożylna</w:t>
            </w:r>
            <w:r w:rsidRPr="0079139B">
              <w:rPr>
                <w:color w:val="000000"/>
                <w:sz w:val="20"/>
                <w:szCs w:val="20"/>
              </w:rPr>
              <w:t xml:space="preserve"> </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 xml:space="preserve">wykonana z biokompatybilnego poliuretanu </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 xml:space="preserve"> z minimum 5 paskami widocznymi w RTG</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chroniąca przed ekspozycją na materiał biologiczny i zakłucie poprzez posiadanie plastikowej osłonki igły, otwierającej się automatycznie po wyjęciu igły</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z  samodomykającym się korkiem portu bocznego</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ze wskaźnikiem wypływu krwi w postaci zastawki antyzwrotnej</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66"/>
              </w:numPr>
              <w:snapToGrid w:val="0"/>
              <w:jc w:val="both"/>
              <w:rPr>
                <w:color w:val="000000"/>
                <w:sz w:val="20"/>
                <w:szCs w:val="20"/>
              </w:rPr>
            </w:pPr>
            <w:r w:rsidRPr="0079139B">
              <w:rPr>
                <w:color w:val="000000"/>
                <w:sz w:val="20"/>
                <w:szCs w:val="20"/>
              </w:rPr>
              <w:t>nie zawierająca lateksu i PCV</w:t>
            </w:r>
          </w:p>
          <w:p w:rsidR="009A5EC7" w:rsidRPr="0079139B" w:rsidRDefault="009A5EC7" w:rsidP="00EB4E1B">
            <w:pPr>
              <w:snapToGrid w:val="0"/>
              <w:jc w:val="both"/>
              <w:rPr>
                <w:color w:val="000000"/>
                <w:sz w:val="20"/>
                <w:szCs w:val="20"/>
              </w:rPr>
            </w:pPr>
            <w:r w:rsidRPr="0079139B">
              <w:rPr>
                <w:color w:val="000000"/>
                <w:sz w:val="20"/>
                <w:szCs w:val="20"/>
              </w:rPr>
              <w:t xml:space="preserve">Rozmiary:                                              </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14G 2,0 x 45mm, prędkość przepływu 270ml/min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16G 1,8 x 45mm, prędkość przeływu 236 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17G 1,5 x 45mm, prędkość przepłyu 133 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18G 1,3 x 45mm, prędkość przepływu 103 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18G 1,3 x 32mm,prędkość przepływu 103 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20G 1,1 x 32mm,prędkość przepływu 67 ml/min</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sz w:val="20"/>
                <w:szCs w:val="20"/>
              </w:rPr>
            </w:pPr>
            <w:r w:rsidRPr="0079139B">
              <w:rPr>
                <w:color w:val="000000"/>
                <w:sz w:val="20"/>
                <w:szCs w:val="20"/>
              </w:rPr>
              <w:t xml:space="preserve">22G 0,9 x 25mm, prędkość przepływu 42 ml/min     </w:t>
            </w:r>
          </w:p>
          <w:p w:rsidR="009A5EC7" w:rsidRPr="0079139B" w:rsidRDefault="009A5EC7" w:rsidP="00622D68">
            <w:pPr>
              <w:widowControl w:val="0"/>
              <w:numPr>
                <w:ilvl w:val="0"/>
                <w:numId w:val="67"/>
              </w:numPr>
              <w:tabs>
                <w:tab w:val="clear" w:pos="644"/>
                <w:tab w:val="num" w:pos="720"/>
                <w:tab w:val="left" w:pos="752"/>
              </w:tabs>
              <w:snapToGrid w:val="0"/>
              <w:ind w:left="720" w:hanging="360"/>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7"/>
              </w:numPr>
              <w:tabs>
                <w:tab w:val="clear" w:pos="644"/>
                <w:tab w:val="num" w:pos="720"/>
              </w:tabs>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w:t>
            </w:r>
            <w:r w:rsidRPr="0079139B">
              <w:rPr>
                <w:color w:val="000000"/>
                <w:sz w:val="20"/>
                <w:szCs w:val="20"/>
              </w:rPr>
              <w:lastRenderedPageBreak/>
              <w:t>zewnątrz  papier-folia</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lastRenderedPageBreak/>
              <w:t>70000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ind w:right="-30"/>
              <w:rPr>
                <w:color w:val="000000"/>
                <w:sz w:val="20"/>
                <w:szCs w:val="20"/>
              </w:rPr>
            </w:pPr>
            <w:r w:rsidRPr="0079139B">
              <w:rPr>
                <w:color w:val="000000"/>
                <w:sz w:val="20"/>
                <w:szCs w:val="20"/>
              </w:rPr>
              <w:t>Numer referencyjny 14G   ……..</w:t>
            </w:r>
          </w:p>
          <w:p w:rsidR="009A5EC7" w:rsidRPr="0079139B" w:rsidRDefault="009A5EC7" w:rsidP="00EB4E1B">
            <w:pPr>
              <w:ind w:right="-30"/>
              <w:rPr>
                <w:color w:val="000000"/>
                <w:sz w:val="20"/>
                <w:szCs w:val="20"/>
              </w:rPr>
            </w:pPr>
            <w:r w:rsidRPr="0079139B">
              <w:rPr>
                <w:color w:val="000000"/>
                <w:sz w:val="20"/>
                <w:szCs w:val="20"/>
              </w:rPr>
              <w:t>Numer referencyjny 16G ………</w:t>
            </w:r>
          </w:p>
          <w:p w:rsidR="009A5EC7" w:rsidRPr="0079139B" w:rsidRDefault="009A5EC7" w:rsidP="00EB4E1B">
            <w:pPr>
              <w:ind w:right="-30"/>
              <w:rPr>
                <w:color w:val="000000"/>
                <w:sz w:val="20"/>
                <w:szCs w:val="20"/>
              </w:rPr>
            </w:pPr>
            <w:r w:rsidRPr="0079139B">
              <w:rPr>
                <w:color w:val="000000"/>
                <w:sz w:val="20"/>
                <w:szCs w:val="20"/>
              </w:rPr>
              <w:t>Numer referencyjny 17G  ………</w:t>
            </w:r>
          </w:p>
          <w:p w:rsidR="009A5EC7" w:rsidRPr="0079139B" w:rsidRDefault="009A5EC7" w:rsidP="00EB4E1B">
            <w:pPr>
              <w:rPr>
                <w:color w:val="000000"/>
                <w:sz w:val="20"/>
                <w:szCs w:val="20"/>
              </w:rPr>
            </w:pPr>
            <w:r w:rsidRPr="0079139B">
              <w:rPr>
                <w:color w:val="000000"/>
                <w:sz w:val="20"/>
                <w:szCs w:val="20"/>
              </w:rPr>
              <w:t>Numer referencyjny 18G /45……</w:t>
            </w:r>
          </w:p>
          <w:p w:rsidR="009A5EC7" w:rsidRPr="0079139B" w:rsidRDefault="009A5EC7" w:rsidP="00EB4E1B">
            <w:pPr>
              <w:rPr>
                <w:color w:val="000000"/>
                <w:sz w:val="20"/>
                <w:szCs w:val="20"/>
              </w:rPr>
            </w:pPr>
            <w:r w:rsidRPr="0079139B">
              <w:rPr>
                <w:color w:val="000000"/>
                <w:sz w:val="20"/>
                <w:szCs w:val="20"/>
              </w:rPr>
              <w:t xml:space="preserve">Numer referencyjny 18G/32 ………. </w:t>
            </w:r>
          </w:p>
          <w:p w:rsidR="009A5EC7" w:rsidRPr="0079139B" w:rsidRDefault="009A5EC7" w:rsidP="00EB4E1B">
            <w:pPr>
              <w:rPr>
                <w:color w:val="000000"/>
                <w:sz w:val="20"/>
                <w:szCs w:val="20"/>
              </w:rPr>
            </w:pPr>
            <w:r w:rsidRPr="0079139B">
              <w:rPr>
                <w:color w:val="000000"/>
                <w:sz w:val="20"/>
                <w:szCs w:val="20"/>
              </w:rPr>
              <w:t xml:space="preserve">Numer referencyjny 20G ………. </w:t>
            </w:r>
          </w:p>
          <w:p w:rsidR="009A5EC7" w:rsidRPr="0079139B" w:rsidRDefault="009A5EC7" w:rsidP="00EB4E1B">
            <w:pPr>
              <w:rPr>
                <w:color w:val="000000"/>
                <w:kern w:val="2"/>
                <w:sz w:val="20"/>
                <w:szCs w:val="20"/>
              </w:rPr>
            </w:pPr>
            <w:r w:rsidRPr="0079139B">
              <w:rPr>
                <w:color w:val="000000"/>
                <w:sz w:val="20"/>
                <w:szCs w:val="20"/>
              </w:rPr>
              <w:t>Numer referencyjny 22G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3</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jc w:val="both"/>
              <w:rPr>
                <w:color w:val="000000"/>
                <w:kern w:val="2"/>
                <w:sz w:val="20"/>
                <w:szCs w:val="20"/>
              </w:rPr>
            </w:pPr>
            <w:r w:rsidRPr="0079139B">
              <w:rPr>
                <w:b/>
                <w:bCs/>
                <w:color w:val="000000"/>
                <w:sz w:val="20"/>
                <w:szCs w:val="20"/>
                <w:u w:val="single"/>
              </w:rPr>
              <w:t>Korek do kaniul dożylnych</w:t>
            </w:r>
          </w:p>
          <w:p w:rsidR="009A5EC7" w:rsidRPr="0079139B" w:rsidRDefault="009A5EC7" w:rsidP="00622D68">
            <w:pPr>
              <w:widowControl w:val="0"/>
              <w:numPr>
                <w:ilvl w:val="0"/>
                <w:numId w:val="68"/>
              </w:numPr>
              <w:tabs>
                <w:tab w:val="clear" w:pos="0"/>
                <w:tab w:val="num" w:pos="720"/>
              </w:tabs>
              <w:snapToGrid w:val="0"/>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68"/>
              </w:numPr>
              <w:tabs>
                <w:tab w:val="clear" w:pos="0"/>
                <w:tab w:val="num" w:pos="720"/>
              </w:tabs>
              <w:snapToGrid w:val="0"/>
              <w:jc w:val="both"/>
              <w:rPr>
                <w:color w:val="000000"/>
                <w:sz w:val="20"/>
                <w:szCs w:val="20"/>
              </w:rPr>
            </w:pPr>
            <w:r w:rsidRPr="0079139B">
              <w:rPr>
                <w:color w:val="000000"/>
                <w:sz w:val="20"/>
                <w:szCs w:val="20"/>
              </w:rPr>
              <w:t>kompatybilny z kaniulami dożylnymi z poz. 1,2</w:t>
            </w:r>
          </w:p>
          <w:p w:rsidR="009A5EC7" w:rsidRPr="0079139B" w:rsidRDefault="009A5EC7" w:rsidP="00622D68">
            <w:pPr>
              <w:widowControl w:val="0"/>
              <w:numPr>
                <w:ilvl w:val="0"/>
                <w:numId w:val="68"/>
              </w:numPr>
              <w:tabs>
                <w:tab w:val="clear" w:pos="0"/>
                <w:tab w:val="num" w:pos="720"/>
                <w:tab w:val="left" w:pos="752"/>
              </w:tabs>
              <w:snapToGrid w:val="0"/>
              <w:jc w:val="both"/>
              <w:rPr>
                <w:iCs/>
                <w:color w:val="000000"/>
                <w:sz w:val="20"/>
                <w:szCs w:val="20"/>
              </w:rPr>
            </w:pPr>
            <w:r w:rsidRPr="0079139B">
              <w:rPr>
                <w:color w:val="000000"/>
                <w:sz w:val="20"/>
                <w:szCs w:val="20"/>
              </w:rPr>
              <w:t xml:space="preserve">pakowany pojedynczo </w:t>
            </w:r>
          </w:p>
          <w:p w:rsidR="009A5EC7" w:rsidRPr="0079139B" w:rsidRDefault="009A5EC7" w:rsidP="00622D68">
            <w:pPr>
              <w:widowControl w:val="0"/>
              <w:numPr>
                <w:ilvl w:val="0"/>
                <w:numId w:val="68"/>
              </w:numPr>
              <w:tabs>
                <w:tab w:val="clear" w:pos="0"/>
                <w:tab w:val="num" w:pos="720"/>
              </w:tabs>
              <w:snapToGrid w:val="0"/>
              <w:jc w:val="both"/>
              <w:rPr>
                <w:color w:val="000000"/>
                <w:kern w:val="2"/>
                <w:sz w:val="20"/>
                <w:szCs w:val="20"/>
              </w:rPr>
            </w:pPr>
            <w:r w:rsidRPr="0079139B">
              <w:rPr>
                <w:iCs/>
                <w:color w:val="000000"/>
                <w:sz w:val="20"/>
                <w:szCs w:val="20"/>
              </w:rPr>
              <w:t>opakowanie jednostkowe: sztywne opakowanie typu Tyvec lub blister zabezpieczające przed utratą jałowości</w:t>
            </w:r>
            <w:r w:rsidRPr="0079139B">
              <w:rPr>
                <w:color w:val="000000"/>
                <w:sz w:val="20"/>
                <w:szCs w:val="20"/>
              </w:rPr>
              <w:t xml:space="preserve">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40000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4</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jc w:val="both"/>
              <w:rPr>
                <w:color w:val="000000"/>
                <w:kern w:val="2"/>
                <w:sz w:val="20"/>
                <w:szCs w:val="20"/>
              </w:rPr>
            </w:pPr>
            <w:r w:rsidRPr="0079139B">
              <w:rPr>
                <w:b/>
                <w:bCs/>
                <w:color w:val="000000"/>
                <w:sz w:val="20"/>
                <w:szCs w:val="20"/>
                <w:u w:val="single"/>
              </w:rPr>
              <w:t>Kranik trójdrożny odcinający</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do prowadzenia terapii dożylnej i monitorowania ciśnienia</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posiadający wyczuwalny i wizualno-optycny indykator otwarty/zamknięty</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każde z wejść kranika zabezpieczone fabrycznie zamontowanym korkiem</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objętość wypełnienia 0,22ml</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materiał poliwęglan,</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odporny na pękanie</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wykonany z materiałów pozwalających na toczenie lipidów</w:t>
            </w:r>
          </w:p>
          <w:p w:rsidR="009A5EC7" w:rsidRPr="0079139B" w:rsidRDefault="009A5EC7" w:rsidP="00622D68">
            <w:pPr>
              <w:widowControl w:val="0"/>
              <w:numPr>
                <w:ilvl w:val="0"/>
                <w:numId w:val="69"/>
              </w:numPr>
              <w:snapToGrid w:val="0"/>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69"/>
              </w:numPr>
              <w:tabs>
                <w:tab w:val="left" w:pos="752"/>
              </w:tabs>
              <w:snapToGrid w:val="0"/>
              <w:jc w:val="both"/>
              <w:rPr>
                <w:iCs/>
                <w:color w:val="000000"/>
                <w:sz w:val="20"/>
                <w:szCs w:val="20"/>
              </w:rPr>
            </w:pPr>
            <w:r w:rsidRPr="0079139B">
              <w:rPr>
                <w:color w:val="000000"/>
                <w:sz w:val="20"/>
                <w:szCs w:val="20"/>
              </w:rPr>
              <w:t xml:space="preserve">pakowany pojedynczo </w:t>
            </w:r>
          </w:p>
          <w:p w:rsidR="009A5EC7" w:rsidRPr="0079139B" w:rsidRDefault="009A5EC7" w:rsidP="00622D68">
            <w:pPr>
              <w:widowControl w:val="0"/>
              <w:numPr>
                <w:ilvl w:val="0"/>
                <w:numId w:val="69"/>
              </w:numPr>
              <w:snapToGrid w:val="0"/>
              <w:jc w:val="both"/>
              <w:rPr>
                <w:color w:val="000000"/>
                <w:kern w:val="2"/>
                <w:sz w:val="20"/>
                <w:szCs w:val="20"/>
              </w:rPr>
            </w:pPr>
            <w:r w:rsidRPr="0079139B">
              <w:rPr>
                <w:iCs/>
                <w:color w:val="000000"/>
                <w:sz w:val="20"/>
                <w:szCs w:val="20"/>
              </w:rPr>
              <w:t>opakowanie jednostkowe: sztywne opakowanie typu Tyvec  lub blister zabezpieczające przed utratą jałowości</w:t>
            </w:r>
            <w:r w:rsidRPr="0079139B">
              <w:rPr>
                <w:color w:val="000000"/>
                <w:sz w:val="20"/>
                <w:szCs w:val="20"/>
              </w:rPr>
              <w:t xml:space="preserve">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7000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kern w:val="2"/>
                <w:sz w:val="20"/>
                <w:szCs w:val="20"/>
              </w:rPr>
            </w:pPr>
            <w:r w:rsidRPr="0079139B">
              <w:rPr>
                <w:rFonts w:eastAsia="Times New Roman"/>
                <w:color w:val="000000"/>
                <w:sz w:val="20"/>
                <w:szCs w:val="20"/>
              </w:rPr>
              <w:t xml:space="preserve"> </w:t>
            </w:r>
          </w:p>
        </w:tc>
      </w:tr>
      <w:tr w:rsidR="009A5EC7" w:rsidRPr="0079139B" w:rsidTr="00EB4E1B">
        <w:tc>
          <w:tcPr>
            <w:tcW w:w="435"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6</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Kraniki trójdrożny odcinający</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do prowadzenia terapii dożylnej i monitorowania ciśnienia</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z przedłużaczem o dł. 25 -  30 cm</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posiadający wyczuwalny i wizualno – optyczny indykator otwarty / zamknięty</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objętość wypełniena 1,50 ml</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materiał poliwęglan</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odporny na pękanie</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wykonany z materiałów pozwalających na toczenie lipidów</w:t>
            </w:r>
          </w:p>
          <w:p w:rsidR="009A5EC7" w:rsidRPr="0079139B" w:rsidRDefault="009A5EC7" w:rsidP="00622D68">
            <w:pPr>
              <w:widowControl w:val="0"/>
              <w:numPr>
                <w:ilvl w:val="0"/>
                <w:numId w:val="70"/>
              </w:numPr>
              <w:snapToGrid w:val="0"/>
              <w:jc w:val="both"/>
              <w:rPr>
                <w:color w:val="000000"/>
                <w:sz w:val="20"/>
                <w:szCs w:val="20"/>
              </w:rPr>
            </w:pPr>
            <w:r w:rsidRPr="0079139B">
              <w:rPr>
                <w:color w:val="000000"/>
                <w:sz w:val="20"/>
                <w:szCs w:val="20"/>
              </w:rPr>
              <w:t>sterylny</w:t>
            </w:r>
          </w:p>
          <w:p w:rsidR="009A5EC7" w:rsidRPr="0079139B" w:rsidRDefault="009A5EC7" w:rsidP="00622D68">
            <w:pPr>
              <w:widowControl w:val="0"/>
              <w:numPr>
                <w:ilvl w:val="0"/>
                <w:numId w:val="70"/>
              </w:numPr>
              <w:tabs>
                <w:tab w:val="left" w:pos="752"/>
              </w:tabs>
              <w:snapToGrid w:val="0"/>
              <w:jc w:val="both"/>
              <w:rPr>
                <w:iCs/>
                <w:color w:val="000000"/>
                <w:sz w:val="20"/>
                <w:szCs w:val="20"/>
              </w:rPr>
            </w:pPr>
            <w:r w:rsidRPr="0079139B">
              <w:rPr>
                <w:color w:val="000000"/>
                <w:sz w:val="20"/>
                <w:szCs w:val="20"/>
              </w:rPr>
              <w:t xml:space="preserve">pakowany pojedynczo </w:t>
            </w:r>
          </w:p>
          <w:p w:rsidR="009A5EC7" w:rsidRPr="0079139B" w:rsidRDefault="009A5EC7" w:rsidP="00622D68">
            <w:pPr>
              <w:widowControl w:val="0"/>
              <w:numPr>
                <w:ilvl w:val="0"/>
                <w:numId w:val="70"/>
              </w:numPr>
              <w:snapToGrid w:val="0"/>
              <w:jc w:val="both"/>
              <w:rPr>
                <w:color w:val="000000"/>
                <w:kern w:val="2"/>
                <w:sz w:val="20"/>
                <w:szCs w:val="20"/>
              </w:rPr>
            </w:pPr>
            <w:r w:rsidRPr="0079139B">
              <w:rPr>
                <w:iCs/>
                <w:color w:val="000000"/>
                <w:sz w:val="20"/>
                <w:szCs w:val="20"/>
              </w:rPr>
              <w:t>opakowanie jednostkowe: sztywne opakowanie typu Tyvec lub blister zabezpieczające przed utratą jałowości</w:t>
            </w:r>
            <w:r w:rsidRPr="0079139B">
              <w:rPr>
                <w:color w:val="000000"/>
                <w:sz w:val="20"/>
                <w:szCs w:val="20"/>
              </w:rPr>
              <w:t xml:space="preserve">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2500</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435"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both"/>
              <w:rPr>
                <w:color w:val="000000"/>
                <w:kern w:val="2"/>
                <w:sz w:val="20"/>
                <w:szCs w:val="20"/>
              </w:rPr>
            </w:pPr>
          </w:p>
        </w:tc>
        <w:tc>
          <w:tcPr>
            <w:tcW w:w="580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spacing w:line="100" w:lineRule="atLeast"/>
              <w:jc w:val="both"/>
              <w:rPr>
                <w:color w:val="000000"/>
                <w:kern w:val="2"/>
                <w:sz w:val="20"/>
                <w:szCs w:val="20"/>
              </w:rPr>
            </w:pPr>
            <w:r w:rsidRPr="0079139B">
              <w:rPr>
                <w:b/>
                <w:bCs/>
                <w:color w:val="000000"/>
                <w:sz w:val="20"/>
                <w:szCs w:val="20"/>
              </w:rPr>
              <w:t xml:space="preserve">Wartość części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center"/>
              <w:rPr>
                <w:b/>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center"/>
              <w:rPr>
                <w:b/>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center"/>
              <w:rPr>
                <w:b/>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spacing w:line="100" w:lineRule="atLeast"/>
              <w:jc w:val="center"/>
              <w:rPr>
                <w:b/>
                <w:color w:val="000000"/>
                <w:kern w:val="2"/>
                <w:sz w:val="20"/>
                <w:szCs w:val="20"/>
              </w:rPr>
            </w:pPr>
          </w:p>
        </w:tc>
        <w:tc>
          <w:tcPr>
            <w:tcW w:w="4111" w:type="dxa"/>
            <w:tcBorders>
              <w:top w:val="nil"/>
              <w:left w:val="single" w:sz="2" w:space="0" w:color="000000"/>
              <w:bottom w:val="single" w:sz="2" w:space="0" w:color="000000"/>
              <w:right w:val="single" w:sz="2" w:space="0" w:color="000000"/>
            </w:tcBorders>
          </w:tcPr>
          <w:p w:rsidR="009A5EC7" w:rsidRPr="0079139B" w:rsidRDefault="009A5EC7" w:rsidP="00EB4E1B">
            <w:pPr>
              <w:pStyle w:val="Zawartotabeli"/>
              <w:snapToGrid w:val="0"/>
              <w:spacing w:line="100" w:lineRule="atLeast"/>
              <w:jc w:val="both"/>
              <w:rPr>
                <w:b/>
                <w:color w:val="000000"/>
                <w:kern w:val="2"/>
                <w:sz w:val="20"/>
                <w:szCs w:val="20"/>
              </w:rPr>
            </w:pPr>
          </w:p>
        </w:tc>
      </w:tr>
    </w:tbl>
    <w:p w:rsidR="009A5EC7" w:rsidRPr="0079139B" w:rsidRDefault="009A5EC7" w:rsidP="009A5EC7">
      <w:pPr>
        <w:spacing w:line="100" w:lineRule="atLeast"/>
        <w:jc w:val="both"/>
        <w:rPr>
          <w:b/>
          <w:color w:val="000000"/>
          <w:kern w:val="2"/>
          <w:sz w:val="20"/>
          <w:szCs w:val="20"/>
          <w:u w:val="single"/>
        </w:rPr>
      </w:pPr>
      <w:r w:rsidRPr="0079139B">
        <w:rPr>
          <w:color w:val="000000"/>
          <w:sz w:val="20"/>
          <w:szCs w:val="20"/>
          <w:u w:val="single"/>
        </w:rPr>
        <w:t xml:space="preserve">Wszystkie pozycje muszą pochodzić od jednego producenta </w:t>
      </w: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jc w:val="both"/>
        <w:rPr>
          <w:color w:val="000000"/>
          <w:sz w:val="20"/>
          <w:szCs w:val="20"/>
        </w:rPr>
      </w:pPr>
      <w:r w:rsidRPr="0079139B">
        <w:rPr>
          <w:b/>
          <w:bCs/>
          <w:color w:val="000000"/>
          <w:sz w:val="20"/>
          <w:szCs w:val="20"/>
        </w:rPr>
        <w:t>Część nr 8  – dostawa pediatrycznych kaniul do żył obwodowych</w:t>
      </w:r>
    </w:p>
    <w:tbl>
      <w:tblPr>
        <w:tblW w:w="15026" w:type="dxa"/>
        <w:tblInd w:w="55" w:type="dxa"/>
        <w:tblLayout w:type="fixed"/>
        <w:tblCellMar>
          <w:top w:w="55" w:type="dxa"/>
          <w:left w:w="55" w:type="dxa"/>
          <w:bottom w:w="55" w:type="dxa"/>
          <w:right w:w="55" w:type="dxa"/>
        </w:tblCellMar>
        <w:tblLook w:val="04A0"/>
      </w:tblPr>
      <w:tblGrid>
        <w:gridCol w:w="426"/>
        <w:gridCol w:w="9"/>
        <w:gridCol w:w="5802"/>
        <w:gridCol w:w="709"/>
        <w:gridCol w:w="1134"/>
        <w:gridCol w:w="1134"/>
        <w:gridCol w:w="567"/>
        <w:gridCol w:w="1134"/>
        <w:gridCol w:w="4111"/>
      </w:tblGrid>
      <w:tr w:rsidR="009A5EC7" w:rsidRPr="0079139B" w:rsidTr="00EB4E1B">
        <w:tc>
          <w:tcPr>
            <w:tcW w:w="435" w:type="dxa"/>
            <w:gridSpan w:val="2"/>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lastRenderedPageBreak/>
              <w:t>L.p.</w:t>
            </w:r>
          </w:p>
        </w:tc>
        <w:tc>
          <w:tcPr>
            <w:tcW w:w="5802"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Ilość  sztuk</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Cena jedn. netto</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rFonts w:eastAsia="Times New Roman" w:cs="Times New Roman"/>
                <w:color w:val="000000"/>
                <w:sz w:val="20"/>
                <w:szCs w:val="20"/>
              </w:rPr>
              <w:t xml:space="preserve"> </w:t>
            </w:r>
            <w:r w:rsidRPr="0079139B">
              <w:rPr>
                <w:color w:val="000000"/>
                <w:sz w:val="20"/>
                <w:szCs w:val="20"/>
              </w:rPr>
              <w:t>Wartość netto</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VAT %</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Wartość brutto</w:t>
            </w:r>
          </w:p>
        </w:tc>
        <w:tc>
          <w:tcPr>
            <w:tcW w:w="4111"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 xml:space="preserve">Informacje o produkcie i producencie </w:t>
            </w:r>
          </w:p>
        </w:tc>
      </w:tr>
      <w:tr w:rsidR="009A5EC7" w:rsidRPr="0079139B" w:rsidTr="00EB4E1B">
        <w:tc>
          <w:tcPr>
            <w:tcW w:w="435" w:type="dxa"/>
            <w:gridSpan w:val="2"/>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color w:val="000000"/>
                <w:kern w:val="2"/>
                <w:sz w:val="20"/>
                <w:szCs w:val="20"/>
              </w:rPr>
            </w:pPr>
            <w:r w:rsidRPr="0079139B">
              <w:rPr>
                <w:color w:val="000000"/>
                <w:sz w:val="20"/>
                <w:szCs w:val="20"/>
              </w:rPr>
              <w:t>1</w:t>
            </w:r>
          </w:p>
        </w:tc>
        <w:tc>
          <w:tcPr>
            <w:tcW w:w="5802" w:type="dxa"/>
            <w:tcBorders>
              <w:top w:val="nil"/>
              <w:left w:val="single" w:sz="2" w:space="0" w:color="000000"/>
              <w:bottom w:val="single" w:sz="2" w:space="0" w:color="000000"/>
              <w:right w:val="nil"/>
            </w:tcBorders>
            <w:hideMark/>
          </w:tcPr>
          <w:p w:rsidR="009A5EC7" w:rsidRPr="0079139B" w:rsidRDefault="009A5EC7" w:rsidP="00EB4E1B">
            <w:pPr>
              <w:snapToGrid w:val="0"/>
              <w:ind w:left="720"/>
              <w:jc w:val="both"/>
              <w:rPr>
                <w:b/>
                <w:bCs/>
                <w:color w:val="000000"/>
                <w:kern w:val="2"/>
                <w:sz w:val="20"/>
                <w:szCs w:val="20"/>
              </w:rPr>
            </w:pPr>
            <w:r w:rsidRPr="0079139B">
              <w:rPr>
                <w:b/>
                <w:bCs/>
                <w:color w:val="000000"/>
                <w:sz w:val="20"/>
                <w:szCs w:val="20"/>
                <w:u w:val="single"/>
              </w:rPr>
              <w:t>Kaniula</w:t>
            </w:r>
          </w:p>
          <w:p w:rsidR="009A5EC7" w:rsidRPr="0079139B" w:rsidRDefault="009A5EC7" w:rsidP="00622D68">
            <w:pPr>
              <w:widowControl w:val="0"/>
              <w:numPr>
                <w:ilvl w:val="0"/>
                <w:numId w:val="64"/>
              </w:numPr>
              <w:snapToGrid w:val="0"/>
              <w:jc w:val="both"/>
              <w:rPr>
                <w:color w:val="000000"/>
                <w:sz w:val="20"/>
                <w:szCs w:val="20"/>
              </w:rPr>
            </w:pPr>
            <w:r w:rsidRPr="0079139B">
              <w:rPr>
                <w:b/>
                <w:bCs/>
                <w:color w:val="000000"/>
                <w:sz w:val="20"/>
                <w:szCs w:val="20"/>
              </w:rPr>
              <w:t>pediatryczna</w:t>
            </w:r>
            <w:r w:rsidRPr="0079139B">
              <w:rPr>
                <w:color w:val="000000"/>
                <w:sz w:val="20"/>
                <w:szCs w:val="20"/>
              </w:rPr>
              <w:t xml:space="preserve"> do wlewów dożylnych</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wykonana z PTFE</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z portem górnym</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z elastycznymi skrzydełkami mocującymi</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 xml:space="preserve">o przepływie 19 ml/min </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dodatkowy otwór na końcu ostrza umożliwiający wrzokowe potwierdzenie wejscia do naczynia</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Widoczna w promienach RTG, 6 pasków radiocieniujących</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64"/>
              </w:numPr>
              <w:snapToGrid w:val="0"/>
              <w:jc w:val="both"/>
              <w:rPr>
                <w:color w:val="000000"/>
                <w:sz w:val="20"/>
                <w:szCs w:val="20"/>
              </w:rPr>
            </w:pPr>
            <w:r w:rsidRPr="0079139B">
              <w:rPr>
                <w:color w:val="000000"/>
                <w:sz w:val="20"/>
                <w:szCs w:val="20"/>
              </w:rPr>
              <w:t>bez lateksu</w:t>
            </w:r>
          </w:p>
          <w:p w:rsidR="009A5EC7" w:rsidRPr="0079139B" w:rsidRDefault="009A5EC7" w:rsidP="00622D68">
            <w:pPr>
              <w:widowControl w:val="0"/>
              <w:numPr>
                <w:ilvl w:val="0"/>
                <w:numId w:val="64"/>
              </w:numPr>
              <w:tabs>
                <w:tab w:val="left" w:pos="752"/>
              </w:tabs>
              <w:snapToGrid w:val="0"/>
              <w:jc w:val="both"/>
              <w:rPr>
                <w:color w:val="000000"/>
                <w:sz w:val="20"/>
                <w:szCs w:val="20"/>
              </w:rPr>
            </w:pPr>
            <w:r w:rsidRPr="0079139B">
              <w:rPr>
                <w:color w:val="000000"/>
                <w:sz w:val="20"/>
                <w:szCs w:val="20"/>
              </w:rPr>
              <w:t xml:space="preserve">rozmiar : 24G - 0,7 x 19mm </w:t>
            </w:r>
          </w:p>
          <w:p w:rsidR="009A5EC7" w:rsidRPr="0079139B" w:rsidRDefault="009A5EC7" w:rsidP="00622D68">
            <w:pPr>
              <w:widowControl w:val="0"/>
              <w:numPr>
                <w:ilvl w:val="0"/>
                <w:numId w:val="64"/>
              </w:numPr>
              <w:tabs>
                <w:tab w:val="left" w:pos="752"/>
              </w:tabs>
              <w:snapToGrid w:val="0"/>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65"/>
              </w:numPr>
              <w:tabs>
                <w:tab w:val="left" w:pos="356"/>
              </w:tabs>
              <w:autoSpaceDE w:val="0"/>
              <w:snapToGrid w:val="0"/>
              <w:ind w:left="720" w:hanging="360"/>
              <w:jc w:val="both"/>
              <w:rPr>
                <w:color w:val="000000"/>
                <w:kern w:val="2"/>
                <w:sz w:val="20"/>
                <w:szCs w:val="20"/>
              </w:rPr>
            </w:pPr>
            <w:r w:rsidRPr="0079139B">
              <w:rPr>
                <w:color w:val="000000"/>
                <w:sz w:val="20"/>
                <w:szCs w:val="20"/>
              </w:rPr>
              <w:t xml:space="preserve">opakowanie jednostkowe: papier-folia lub sztywne opakowanie typu Blister /Tyvec zabezpieczające przed utratą jałowości lub podwójne opakowanie: wewnątrz folia, na zewnątrz  papier-folia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1800</w:t>
            </w:r>
          </w:p>
        </w:tc>
        <w:tc>
          <w:tcPr>
            <w:tcW w:w="1134" w:type="dxa"/>
            <w:tcBorders>
              <w:top w:val="nil"/>
              <w:left w:val="single" w:sz="2" w:space="0" w:color="000000"/>
              <w:bottom w:val="single" w:sz="2" w:space="0" w:color="000000"/>
              <w:right w:val="nil"/>
            </w:tcBorders>
            <w:hideMark/>
          </w:tcPr>
          <w:p w:rsidR="009A5EC7" w:rsidRPr="0079139B" w:rsidRDefault="009A5EC7" w:rsidP="0079139B">
            <w:pPr>
              <w:pStyle w:val="Zawartotabeli"/>
              <w:snapToGrid w:val="0"/>
              <w:jc w:val="center"/>
              <w:rPr>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color w:val="000000"/>
                <w:kern w:val="2"/>
                <w:sz w:val="20"/>
                <w:szCs w:val="20"/>
              </w:rPr>
            </w:pPr>
            <w:r w:rsidRPr="0079139B">
              <w:rPr>
                <w:color w:val="000000"/>
                <w:sz w:val="20"/>
                <w:szCs w:val="20"/>
              </w:rPr>
              <w:t>8</w:t>
            </w: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color w:val="000000"/>
                <w:kern w:val="2"/>
                <w:sz w:val="20"/>
                <w:szCs w:val="20"/>
              </w:rPr>
            </w:pPr>
          </w:p>
        </w:tc>
        <w:tc>
          <w:tcPr>
            <w:tcW w:w="4111"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ind w:right="-30"/>
              <w:jc w:val="both"/>
              <w:rPr>
                <w:color w:val="000000"/>
                <w:sz w:val="20"/>
                <w:szCs w:val="20"/>
              </w:rPr>
            </w:pPr>
            <w:r w:rsidRPr="0079139B">
              <w:rPr>
                <w:color w:val="000000"/>
                <w:sz w:val="20"/>
                <w:szCs w:val="20"/>
              </w:rPr>
              <w:t>Numer referencyjny 24G  ……</w:t>
            </w:r>
          </w:p>
          <w:p w:rsidR="009A5EC7" w:rsidRPr="0079139B" w:rsidRDefault="009A5EC7" w:rsidP="00EB4E1B">
            <w:pPr>
              <w:ind w:right="-30"/>
              <w:jc w:val="both"/>
              <w:rPr>
                <w:color w:val="000000"/>
                <w:kern w:val="2"/>
                <w:sz w:val="20"/>
                <w:szCs w:val="20"/>
              </w:rPr>
            </w:pPr>
            <w:r w:rsidRPr="0079139B">
              <w:rPr>
                <w:color w:val="000000"/>
                <w:sz w:val="20"/>
                <w:szCs w:val="20"/>
              </w:rPr>
              <w:t>Numer referencyjny 26G ………</w:t>
            </w:r>
          </w:p>
        </w:tc>
      </w:tr>
      <w:tr w:rsidR="009A5EC7" w:rsidRPr="0079139B" w:rsidTr="00EB4E1B">
        <w:tblPrEx>
          <w:tblLook w:val="0000"/>
        </w:tblPrEx>
        <w:trPr>
          <w:trHeight w:val="230"/>
        </w:trPr>
        <w:tc>
          <w:tcPr>
            <w:tcW w:w="426"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b/>
                <w:bCs/>
                <w:color w:val="000000"/>
                <w:sz w:val="20"/>
                <w:szCs w:val="20"/>
              </w:rPr>
            </w:pPr>
          </w:p>
        </w:tc>
        <w:tc>
          <w:tcPr>
            <w:tcW w:w="6520" w:type="dxa"/>
            <w:gridSpan w:val="3"/>
            <w:tcBorders>
              <w:left w:val="single" w:sz="1" w:space="0" w:color="000000"/>
              <w:bottom w:val="single" w:sz="1" w:space="0" w:color="000000"/>
            </w:tcBorders>
            <w:shd w:val="clear" w:color="auto" w:fill="auto"/>
          </w:tcPr>
          <w:p w:rsidR="009A5EC7" w:rsidRPr="0079139B" w:rsidRDefault="009A5EC7" w:rsidP="00EB4E1B">
            <w:pPr>
              <w:pStyle w:val="Zawartotabeli"/>
              <w:jc w:val="both"/>
              <w:rPr>
                <w:color w:val="000000"/>
              </w:rPr>
            </w:pPr>
            <w:r w:rsidRPr="0079139B">
              <w:rPr>
                <w:b/>
                <w:bCs/>
                <w:color w:val="000000"/>
                <w:sz w:val="20"/>
                <w:szCs w:val="20"/>
              </w:rPr>
              <w:t xml:space="preserve">Wartość części </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kern w:val="2"/>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kern w:val="2"/>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kern w:val="2"/>
                <w:sz w:val="20"/>
                <w:szCs w:val="20"/>
              </w:rPr>
            </w:pPr>
          </w:p>
        </w:tc>
        <w:tc>
          <w:tcPr>
            <w:tcW w:w="4111"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snapToGrid w:val="0"/>
              <w:jc w:val="both"/>
              <w:rPr>
                <w:color w:val="000000"/>
                <w:sz w:val="20"/>
                <w:szCs w:val="20"/>
              </w:rPr>
            </w:pPr>
          </w:p>
        </w:tc>
      </w:tr>
    </w:tbl>
    <w:p w:rsidR="009A5EC7" w:rsidRPr="0079139B" w:rsidRDefault="009A5EC7" w:rsidP="009A5EC7">
      <w:pPr>
        <w:jc w:val="both"/>
        <w:rPr>
          <w:color w:val="000000" w:themeColor="text1"/>
          <w:sz w:val="20"/>
          <w:szCs w:val="20"/>
        </w:rPr>
      </w:pPr>
    </w:p>
    <w:p w:rsidR="0079139B" w:rsidRPr="0079139B" w:rsidRDefault="0079139B" w:rsidP="009A5EC7">
      <w:pPr>
        <w:jc w:val="both"/>
        <w:rPr>
          <w:color w:val="000000" w:themeColor="text1"/>
          <w:sz w:val="20"/>
          <w:szCs w:val="20"/>
        </w:rPr>
      </w:pPr>
    </w:p>
    <w:p w:rsidR="0079139B" w:rsidRPr="0079139B" w:rsidRDefault="0079139B" w:rsidP="009A5EC7">
      <w:pPr>
        <w:jc w:val="both"/>
        <w:rPr>
          <w:color w:val="000000"/>
          <w:sz w:val="20"/>
          <w:szCs w:val="20"/>
        </w:rPr>
      </w:pPr>
    </w:p>
    <w:p w:rsidR="009A5EC7" w:rsidRPr="0079139B" w:rsidRDefault="009A5EC7" w:rsidP="009A5EC7">
      <w:pPr>
        <w:jc w:val="both"/>
        <w:rPr>
          <w:color w:val="000000"/>
        </w:rPr>
      </w:pPr>
      <w:r w:rsidRPr="0079139B">
        <w:rPr>
          <w:b/>
          <w:bCs/>
          <w:color w:val="000000"/>
          <w:sz w:val="20"/>
          <w:szCs w:val="20"/>
        </w:rPr>
        <w:t xml:space="preserve">Część nr 9 – dostawa zgłębników do tamowania krwotoków z jamy nosowej </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0" w:type="auto"/>
        <w:tblInd w:w="55" w:type="dxa"/>
        <w:tblLayout w:type="fixed"/>
        <w:tblCellMar>
          <w:top w:w="55" w:type="dxa"/>
          <w:left w:w="55" w:type="dxa"/>
          <w:bottom w:w="55" w:type="dxa"/>
          <w:right w:w="55" w:type="dxa"/>
        </w:tblCellMar>
        <w:tblLook w:val="0000"/>
      </w:tblPr>
      <w:tblGrid>
        <w:gridCol w:w="567"/>
        <w:gridCol w:w="6379"/>
        <w:gridCol w:w="709"/>
        <w:gridCol w:w="1134"/>
        <w:gridCol w:w="992"/>
        <w:gridCol w:w="567"/>
        <w:gridCol w:w="992"/>
        <w:gridCol w:w="3686"/>
      </w:tblGrid>
      <w:tr w:rsidR="009A5EC7" w:rsidRPr="0079139B" w:rsidTr="00EB4E1B">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L.p.</w:t>
            </w:r>
          </w:p>
        </w:tc>
        <w:tc>
          <w:tcPr>
            <w:tcW w:w="637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 xml:space="preserve">Ilość w szt.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Cena jedn. netto</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VAT %</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 xml:space="preserve">Wartość brutto </w:t>
            </w:r>
          </w:p>
        </w:tc>
        <w:tc>
          <w:tcPr>
            <w:tcW w:w="3686"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jc w:val="center"/>
              <w:rPr>
                <w:color w:val="000000"/>
              </w:rPr>
            </w:pPr>
            <w:r w:rsidRPr="0079139B">
              <w:rPr>
                <w:b/>
                <w:bCs/>
                <w:color w:val="000000"/>
                <w:sz w:val="20"/>
                <w:szCs w:val="20"/>
              </w:rPr>
              <w:t xml:space="preserve">Informacje o produkcie i producencie </w:t>
            </w: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rPr>
                <w:color w:val="000000"/>
              </w:rPr>
            </w:pPr>
            <w:r w:rsidRPr="0079139B">
              <w:rPr>
                <w:color w:val="000000"/>
                <w:sz w:val="20"/>
                <w:szCs w:val="20"/>
              </w:rPr>
              <w:t xml:space="preserve">   1.</w:t>
            </w:r>
          </w:p>
        </w:tc>
        <w:tc>
          <w:tcPr>
            <w:tcW w:w="637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rPr>
                <w:b/>
                <w:color w:val="000000"/>
                <w:sz w:val="20"/>
                <w:szCs w:val="20"/>
              </w:rPr>
            </w:pPr>
            <w:r w:rsidRPr="0079139B">
              <w:rPr>
                <w:b/>
                <w:color w:val="000000"/>
                <w:sz w:val="20"/>
                <w:szCs w:val="20"/>
              </w:rPr>
              <w:t>Zgłębnik</w:t>
            </w:r>
          </w:p>
          <w:p w:rsidR="009A5EC7" w:rsidRPr="0079139B" w:rsidRDefault="009A5EC7" w:rsidP="00622D68">
            <w:pPr>
              <w:pStyle w:val="Zawartotabeli"/>
              <w:widowControl w:val="0"/>
              <w:numPr>
                <w:ilvl w:val="0"/>
                <w:numId w:val="44"/>
              </w:numPr>
              <w:snapToGrid w:val="0"/>
              <w:spacing w:after="0" w:line="240" w:lineRule="auto"/>
              <w:rPr>
                <w:color w:val="000000"/>
                <w:sz w:val="20"/>
                <w:szCs w:val="20"/>
              </w:rPr>
            </w:pPr>
            <w:r w:rsidRPr="0079139B">
              <w:rPr>
                <w:color w:val="000000"/>
                <w:sz w:val="20"/>
                <w:szCs w:val="20"/>
              </w:rPr>
              <w:t xml:space="preserve">do tamowania krwawienia z jamy nosowej </w:t>
            </w:r>
          </w:p>
          <w:p w:rsidR="009A5EC7" w:rsidRPr="0079139B" w:rsidRDefault="009A5EC7" w:rsidP="00622D68">
            <w:pPr>
              <w:pStyle w:val="Zawartotabeli"/>
              <w:widowControl w:val="0"/>
              <w:numPr>
                <w:ilvl w:val="0"/>
                <w:numId w:val="44"/>
              </w:numPr>
              <w:snapToGrid w:val="0"/>
              <w:spacing w:after="0" w:line="240" w:lineRule="auto"/>
              <w:rPr>
                <w:color w:val="000000"/>
                <w:sz w:val="20"/>
                <w:szCs w:val="20"/>
              </w:rPr>
            </w:pPr>
            <w:r w:rsidRPr="0079139B">
              <w:rPr>
                <w:color w:val="000000"/>
                <w:sz w:val="20"/>
                <w:szCs w:val="20"/>
              </w:rPr>
              <w:t>składający się z rurki o przekroju owalnym, skośnie ściętej na jednym końcu, z zainstalowanym na zewnątrz rurki uciskowym pęcherzykiem  lateksowym z układem podawania powietrza</w:t>
            </w:r>
          </w:p>
          <w:p w:rsidR="009A5EC7" w:rsidRPr="0079139B" w:rsidRDefault="009A5EC7" w:rsidP="00622D68">
            <w:pPr>
              <w:pStyle w:val="Zawartotabeli"/>
              <w:widowControl w:val="0"/>
              <w:numPr>
                <w:ilvl w:val="0"/>
                <w:numId w:val="44"/>
              </w:numPr>
              <w:snapToGrid w:val="0"/>
              <w:spacing w:after="0" w:line="240" w:lineRule="auto"/>
              <w:rPr>
                <w:color w:val="000000"/>
                <w:sz w:val="20"/>
                <w:szCs w:val="20"/>
              </w:rPr>
            </w:pPr>
            <w:r w:rsidRPr="0079139B">
              <w:rPr>
                <w:color w:val="000000"/>
                <w:sz w:val="20"/>
                <w:szCs w:val="20"/>
              </w:rPr>
              <w:t>układ podawania powietrza do pęcherza musi  składać się z zaworka zwrotnego, pęcherzyka kontrolnego i przewodu cienkościennego</w:t>
            </w:r>
          </w:p>
          <w:p w:rsidR="009A5EC7" w:rsidRPr="0079139B" w:rsidRDefault="009A5EC7" w:rsidP="00622D68">
            <w:pPr>
              <w:pStyle w:val="Zawartotabeli"/>
              <w:widowControl w:val="0"/>
              <w:numPr>
                <w:ilvl w:val="0"/>
                <w:numId w:val="44"/>
              </w:numPr>
              <w:snapToGrid w:val="0"/>
              <w:spacing w:after="0" w:line="240" w:lineRule="auto"/>
              <w:rPr>
                <w:color w:val="000000"/>
                <w:sz w:val="20"/>
                <w:szCs w:val="20"/>
              </w:rPr>
            </w:pPr>
            <w:r w:rsidRPr="0079139B">
              <w:rPr>
                <w:color w:val="000000"/>
                <w:sz w:val="20"/>
                <w:szCs w:val="20"/>
              </w:rPr>
              <w:t>kształt pęcherza lateksowego musi odpowiadać wielkością i kształtem jamy nosowej</w:t>
            </w:r>
          </w:p>
          <w:p w:rsidR="009A5EC7" w:rsidRPr="0079139B" w:rsidRDefault="009A5EC7" w:rsidP="00622D68">
            <w:pPr>
              <w:pStyle w:val="Zawartotabeli"/>
              <w:widowControl w:val="0"/>
              <w:numPr>
                <w:ilvl w:val="0"/>
                <w:numId w:val="44"/>
              </w:numPr>
              <w:snapToGrid w:val="0"/>
              <w:spacing w:after="0" w:line="240" w:lineRule="auto"/>
              <w:rPr>
                <w:color w:val="000000"/>
                <w:sz w:val="20"/>
                <w:szCs w:val="20"/>
              </w:rPr>
            </w:pPr>
            <w:r w:rsidRPr="0079139B">
              <w:rPr>
                <w:color w:val="000000"/>
                <w:sz w:val="20"/>
                <w:szCs w:val="20"/>
              </w:rPr>
              <w:lastRenderedPageBreak/>
              <w:t>wykonany z lateksu kauczuku naturalnego</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zgłębnik umożliwiający oddychanie przez nos </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wyposażony w tasiemkę</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 sterylny</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 jednorazowego użytku</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 pakowane pojedynczo</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długość od 80mm do 90mm</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 ,,L'' (lewa komora),  ,,P'' (prawa komora)</w:t>
            </w:r>
            <w:r w:rsidRPr="0079139B">
              <w:rPr>
                <w:color w:val="000000"/>
              </w:rPr>
              <w:t xml:space="preserve"> </w:t>
            </w:r>
            <w:r w:rsidRPr="0079139B">
              <w:rPr>
                <w:color w:val="000000"/>
                <w:sz w:val="20"/>
                <w:szCs w:val="20"/>
              </w:rPr>
              <w:t>w zależności od zapotrzebowania zamawiającego</w:t>
            </w:r>
          </w:p>
          <w:p w:rsidR="009A5EC7" w:rsidRPr="0079139B" w:rsidRDefault="009A5EC7" w:rsidP="00622D68">
            <w:pPr>
              <w:pStyle w:val="Zawartotabeli"/>
              <w:widowControl w:val="0"/>
              <w:numPr>
                <w:ilvl w:val="0"/>
                <w:numId w:val="44"/>
              </w:numPr>
              <w:snapToGrid w:val="0"/>
              <w:spacing w:after="0" w:line="240" w:lineRule="auto"/>
              <w:rPr>
                <w:color w:val="000000"/>
              </w:rPr>
            </w:pPr>
            <w:r w:rsidRPr="0079139B">
              <w:rPr>
                <w:color w:val="000000"/>
                <w:sz w:val="20"/>
                <w:szCs w:val="20"/>
              </w:rPr>
              <w:t xml:space="preserve"> pakowane pojedynczo</w:t>
            </w:r>
          </w:p>
          <w:p w:rsidR="009A5EC7" w:rsidRPr="0079139B" w:rsidRDefault="009A5EC7" w:rsidP="00622D68">
            <w:pPr>
              <w:pStyle w:val="Zawartotabeli"/>
              <w:widowControl w:val="0"/>
              <w:numPr>
                <w:ilvl w:val="0"/>
                <w:numId w:val="44"/>
              </w:numPr>
              <w:snapToGrid w:val="0"/>
              <w:spacing w:after="0" w:line="240" w:lineRule="auto"/>
              <w:rPr>
                <w:rFonts w:cs="Times New Roman"/>
                <w:color w:val="000000"/>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r w:rsidRPr="0079139B">
              <w:rPr>
                <w:color w:val="000000"/>
                <w:kern w:val="2"/>
                <w:sz w:val="20"/>
                <w:szCs w:val="20"/>
              </w:rPr>
              <w:lastRenderedPageBreak/>
              <w:t>30</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r w:rsidRPr="0079139B">
              <w:rPr>
                <w:color w:val="000000"/>
                <w:sz w:val="20"/>
                <w:szCs w:val="20"/>
              </w:rPr>
              <w:t>8</w:t>
            </w: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p>
        </w:tc>
        <w:tc>
          <w:tcPr>
            <w:tcW w:w="3686"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jc w:val="both"/>
              <w:rPr>
                <w:color w:val="000000"/>
              </w:rPr>
            </w:pPr>
            <w:r w:rsidRPr="0079139B">
              <w:rPr>
                <w:color w:val="000000"/>
                <w:sz w:val="20"/>
                <w:szCs w:val="20"/>
              </w:rPr>
              <w:t>Pełna nazwa producenta ….....................</w:t>
            </w:r>
          </w:p>
          <w:p w:rsidR="009A5EC7" w:rsidRPr="0079139B" w:rsidRDefault="009A5EC7" w:rsidP="00EB4E1B">
            <w:pPr>
              <w:pStyle w:val="Zawartotabeli"/>
              <w:jc w:val="both"/>
              <w:rPr>
                <w:color w:val="000000"/>
              </w:rPr>
            </w:pPr>
            <w:r w:rsidRPr="0079139B">
              <w:rPr>
                <w:color w:val="000000"/>
                <w:sz w:val="20"/>
                <w:szCs w:val="20"/>
              </w:rPr>
              <w:t>Pełna na wyrobu ….................................</w:t>
            </w:r>
          </w:p>
          <w:p w:rsidR="009A5EC7" w:rsidRPr="0079139B" w:rsidRDefault="009A5EC7" w:rsidP="00EB4E1B">
            <w:pPr>
              <w:pStyle w:val="Zawartotabeli"/>
              <w:jc w:val="both"/>
              <w:rPr>
                <w:color w:val="000000"/>
              </w:rPr>
            </w:pPr>
            <w:r w:rsidRPr="0079139B">
              <w:rPr>
                <w:color w:val="000000"/>
                <w:sz w:val="20"/>
                <w:szCs w:val="20"/>
              </w:rPr>
              <w:t>Numer referencyjny ….....................…..</w:t>
            </w:r>
          </w:p>
          <w:p w:rsidR="009A5EC7" w:rsidRPr="0079139B" w:rsidRDefault="009A5EC7" w:rsidP="00EB4E1B">
            <w:pPr>
              <w:pStyle w:val="Zawartotabeli"/>
              <w:jc w:val="both"/>
              <w:rPr>
                <w:color w:val="000000"/>
              </w:rPr>
            </w:pPr>
            <w:r w:rsidRPr="0079139B">
              <w:rPr>
                <w:color w:val="000000"/>
                <w:sz w:val="20"/>
                <w:szCs w:val="20"/>
              </w:rPr>
              <w:t>Numer referencyjny …............................</w:t>
            </w: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b/>
                <w:bCs/>
                <w:color w:val="000000"/>
                <w:sz w:val="20"/>
                <w:szCs w:val="20"/>
              </w:rPr>
            </w:pPr>
          </w:p>
        </w:tc>
        <w:tc>
          <w:tcPr>
            <w:tcW w:w="6379" w:type="dxa"/>
            <w:tcBorders>
              <w:left w:val="single" w:sz="1" w:space="0" w:color="000000"/>
              <w:bottom w:val="single" w:sz="1" w:space="0" w:color="000000"/>
            </w:tcBorders>
            <w:shd w:val="clear" w:color="auto" w:fill="auto"/>
          </w:tcPr>
          <w:p w:rsidR="009A5EC7" w:rsidRPr="0079139B" w:rsidRDefault="009A5EC7" w:rsidP="00EB4E1B">
            <w:pPr>
              <w:pStyle w:val="Zawartotabeli"/>
              <w:jc w:val="both"/>
              <w:rPr>
                <w:color w:val="000000"/>
              </w:rPr>
            </w:pPr>
            <w:r w:rsidRPr="0079139B">
              <w:rPr>
                <w:b/>
                <w:bCs/>
                <w:color w:val="000000"/>
                <w:sz w:val="20"/>
                <w:szCs w:val="20"/>
              </w:rPr>
              <w:t xml:space="preserve">Wartość części </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sz w:val="20"/>
                <w:szCs w:val="20"/>
              </w:rPr>
            </w:pPr>
            <w:r w:rsidRPr="0079139B">
              <w:rPr>
                <w:color w:val="000000"/>
                <w:sz w:val="20"/>
                <w:szCs w:val="20"/>
              </w:rPr>
              <w:t>8</w:t>
            </w: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sz w:val="20"/>
                <w:szCs w:val="20"/>
              </w:rPr>
            </w:pPr>
          </w:p>
        </w:tc>
        <w:tc>
          <w:tcPr>
            <w:tcW w:w="3686"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Zawartotabeli"/>
              <w:snapToGrid w:val="0"/>
              <w:jc w:val="both"/>
              <w:rPr>
                <w:color w:val="000000"/>
                <w:sz w:val="20"/>
                <w:szCs w:val="20"/>
              </w:rPr>
            </w:pPr>
          </w:p>
        </w:tc>
      </w:tr>
    </w:tbl>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p>
    <w:p w:rsidR="009A5EC7" w:rsidRPr="0079139B" w:rsidRDefault="009A5EC7" w:rsidP="009A5EC7">
      <w:pPr>
        <w:jc w:val="both"/>
        <w:rPr>
          <w:color w:val="000000"/>
          <w:sz w:val="20"/>
          <w:szCs w:val="20"/>
        </w:rPr>
      </w:pPr>
      <w:r w:rsidRPr="0079139B">
        <w:rPr>
          <w:b/>
          <w:bCs/>
          <w:color w:val="000000"/>
          <w:sz w:val="20"/>
          <w:szCs w:val="20"/>
        </w:rPr>
        <w:t>Część nr  10 – dostawa worków stomijnych i akcesoriów do pielęgnacji</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0079139B" w:rsidRPr="0079139B">
        <w:rPr>
          <w:b/>
          <w:bCs/>
          <w:color w:val="000000" w:themeColor="text1"/>
          <w:sz w:val="20"/>
          <w:szCs w:val="20"/>
        </w:rPr>
        <w:t>\</w:t>
      </w:r>
      <w:r w:rsidRPr="0079139B">
        <w:rPr>
          <w:b/>
          <w:bCs/>
          <w:color w:val="000000"/>
          <w:sz w:val="20"/>
          <w:szCs w:val="20"/>
        </w:rPr>
        <w:tab/>
      </w:r>
    </w:p>
    <w:tbl>
      <w:tblPr>
        <w:tblW w:w="15030" w:type="dxa"/>
        <w:tblLayout w:type="fixed"/>
        <w:tblCellMar>
          <w:top w:w="55" w:type="dxa"/>
          <w:left w:w="55" w:type="dxa"/>
          <w:bottom w:w="55" w:type="dxa"/>
          <w:right w:w="55" w:type="dxa"/>
        </w:tblCellMar>
        <w:tblLook w:val="04A0"/>
      </w:tblPr>
      <w:tblGrid>
        <w:gridCol w:w="511"/>
        <w:gridCol w:w="5871"/>
        <w:gridCol w:w="709"/>
        <w:gridCol w:w="992"/>
        <w:gridCol w:w="992"/>
        <w:gridCol w:w="567"/>
        <w:gridCol w:w="1134"/>
        <w:gridCol w:w="4254"/>
      </w:tblGrid>
      <w:tr w:rsidR="009A5EC7" w:rsidRPr="0079139B" w:rsidTr="00EB4E1B">
        <w:tc>
          <w:tcPr>
            <w:tcW w:w="510"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L.p.</w:t>
            </w:r>
          </w:p>
        </w:tc>
        <w:tc>
          <w:tcPr>
            <w:tcW w:w="5869"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Opis przedmiotu zamówienia </w:t>
            </w:r>
          </w:p>
        </w:tc>
        <w:tc>
          <w:tcPr>
            <w:tcW w:w="709"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Ilość  sztuk </w:t>
            </w:r>
          </w:p>
        </w:tc>
        <w:tc>
          <w:tcPr>
            <w:tcW w:w="992"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Cena jedn. </w:t>
            </w:r>
          </w:p>
          <w:p w:rsidR="009A5EC7" w:rsidRPr="0079139B" w:rsidRDefault="009A5EC7" w:rsidP="00EB4E1B">
            <w:pPr>
              <w:autoSpaceDE w:val="0"/>
              <w:jc w:val="both"/>
              <w:rPr>
                <w:color w:val="000000"/>
                <w:kern w:val="2"/>
                <w:sz w:val="20"/>
                <w:szCs w:val="20"/>
              </w:rPr>
            </w:pPr>
            <w:r w:rsidRPr="0079139B">
              <w:rPr>
                <w:color w:val="000000"/>
                <w:sz w:val="20"/>
                <w:szCs w:val="20"/>
              </w:rPr>
              <w:t xml:space="preserve"> netto</w:t>
            </w:r>
          </w:p>
        </w:tc>
        <w:tc>
          <w:tcPr>
            <w:tcW w:w="992"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Wartość netto </w:t>
            </w:r>
          </w:p>
        </w:tc>
        <w:tc>
          <w:tcPr>
            <w:tcW w:w="567"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VAT %</w:t>
            </w:r>
          </w:p>
        </w:tc>
        <w:tc>
          <w:tcPr>
            <w:tcW w:w="1134" w:type="dxa"/>
            <w:tcBorders>
              <w:top w:val="single" w:sz="2" w:space="0" w:color="000000"/>
              <w:left w:val="single" w:sz="2" w:space="0" w:color="000000"/>
              <w:bottom w:val="single" w:sz="2" w:space="0" w:color="000000"/>
              <w:right w:val="nil"/>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Wartość brutto </w:t>
            </w:r>
          </w:p>
        </w:tc>
        <w:tc>
          <w:tcPr>
            <w:tcW w:w="4253" w:type="dxa"/>
            <w:tcBorders>
              <w:top w:val="single" w:sz="2" w:space="0" w:color="000000"/>
              <w:left w:val="single" w:sz="2" w:space="0" w:color="000000"/>
              <w:bottom w:val="single" w:sz="2" w:space="0" w:color="000000"/>
              <w:right w:val="single" w:sz="2" w:space="0" w:color="000000"/>
            </w:tcBorders>
            <w:hideMark/>
          </w:tcPr>
          <w:p w:rsidR="009A5EC7" w:rsidRPr="0079139B" w:rsidRDefault="009A5EC7" w:rsidP="00EB4E1B">
            <w:pPr>
              <w:autoSpaceDE w:val="0"/>
              <w:snapToGrid w:val="0"/>
              <w:jc w:val="both"/>
              <w:rPr>
                <w:color w:val="000000"/>
                <w:kern w:val="2"/>
                <w:sz w:val="20"/>
                <w:szCs w:val="20"/>
              </w:rPr>
            </w:pPr>
            <w:r w:rsidRPr="0079139B">
              <w:rPr>
                <w:color w:val="000000"/>
                <w:sz w:val="20"/>
                <w:szCs w:val="20"/>
              </w:rPr>
              <w:t xml:space="preserve">Informacje o produkcie i producencie </w:t>
            </w: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1</w:t>
            </w:r>
          </w:p>
        </w:tc>
        <w:tc>
          <w:tcPr>
            <w:tcW w:w="5869" w:type="dxa"/>
            <w:tcBorders>
              <w:top w:val="nil"/>
              <w:left w:val="single" w:sz="2" w:space="0" w:color="000000"/>
              <w:bottom w:val="single" w:sz="2" w:space="0" w:color="000000"/>
              <w:right w:val="nil"/>
            </w:tcBorders>
          </w:tcPr>
          <w:p w:rsidR="009A5EC7" w:rsidRPr="0079139B" w:rsidRDefault="009A5EC7" w:rsidP="00EB4E1B">
            <w:pPr>
              <w:snapToGrid w:val="0"/>
              <w:ind w:right="-30"/>
              <w:jc w:val="both"/>
              <w:rPr>
                <w:b/>
                <w:bCs/>
                <w:color w:val="000000"/>
                <w:sz w:val="20"/>
                <w:szCs w:val="20"/>
                <w:u w:val="single"/>
              </w:rPr>
            </w:pPr>
            <w:r w:rsidRPr="0079139B">
              <w:rPr>
                <w:b/>
                <w:bCs/>
                <w:color w:val="000000"/>
                <w:sz w:val="20"/>
                <w:szCs w:val="20"/>
                <w:u w:val="single"/>
              </w:rPr>
              <w:t>Worek ileostomijny:</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jednoczęściowy</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otwarty z zamknięciem ujścia na rzepy</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wyposażony w filtr węglowy pochłaniający nadmiar gazów</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wykonany z materiału przyjaznego dla skóry</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hydrokoloidowy przylepiec płaski z możliwością docięcia</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rozmiar 10-76mm</w:t>
            </w:r>
          </w:p>
          <w:p w:rsidR="009A5EC7" w:rsidRPr="0079139B" w:rsidRDefault="009A5EC7" w:rsidP="00622D68">
            <w:pPr>
              <w:widowControl w:val="0"/>
              <w:numPr>
                <w:ilvl w:val="0"/>
                <w:numId w:val="45"/>
              </w:numPr>
              <w:tabs>
                <w:tab w:val="left" w:pos="0"/>
              </w:tabs>
              <w:snapToGrid w:val="0"/>
              <w:jc w:val="both"/>
              <w:rPr>
                <w:color w:val="000000"/>
                <w:sz w:val="20"/>
                <w:szCs w:val="20"/>
              </w:rPr>
            </w:pPr>
            <w:r w:rsidRPr="0079139B">
              <w:rPr>
                <w:color w:val="000000"/>
                <w:sz w:val="20"/>
                <w:szCs w:val="20"/>
              </w:rPr>
              <w:t>przeźroczysty</w:t>
            </w:r>
          </w:p>
          <w:p w:rsidR="009A5EC7" w:rsidRPr="0079139B" w:rsidRDefault="009A5EC7" w:rsidP="00622D68">
            <w:pPr>
              <w:widowControl w:val="0"/>
              <w:numPr>
                <w:ilvl w:val="0"/>
                <w:numId w:val="45"/>
              </w:numPr>
              <w:tabs>
                <w:tab w:val="left" w:pos="0"/>
              </w:tabs>
              <w:autoSpaceDE w:val="0"/>
              <w:snapToGrid w:val="0"/>
              <w:jc w:val="both"/>
              <w:rPr>
                <w:color w:val="000000"/>
                <w:sz w:val="20"/>
                <w:szCs w:val="20"/>
              </w:rPr>
            </w:pPr>
            <w:r w:rsidRPr="0079139B">
              <w:rPr>
                <w:color w:val="000000"/>
                <w:sz w:val="20"/>
                <w:szCs w:val="20"/>
              </w:rPr>
              <w:t>pakowany maksymalnie po 30 sztuk</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120</w:t>
            </w:r>
          </w:p>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2.</w:t>
            </w:r>
          </w:p>
        </w:tc>
        <w:tc>
          <w:tcPr>
            <w:tcW w:w="5869" w:type="dxa"/>
            <w:tcBorders>
              <w:top w:val="nil"/>
              <w:left w:val="single" w:sz="2" w:space="0" w:color="000000"/>
              <w:bottom w:val="single" w:sz="2" w:space="0" w:color="000000"/>
              <w:right w:val="nil"/>
            </w:tcBorders>
          </w:tcPr>
          <w:p w:rsidR="009A5EC7" w:rsidRPr="0079139B" w:rsidRDefault="009A5EC7" w:rsidP="00EB4E1B">
            <w:pPr>
              <w:snapToGrid w:val="0"/>
              <w:ind w:right="-30"/>
              <w:jc w:val="both"/>
              <w:rPr>
                <w:b/>
                <w:bCs/>
                <w:color w:val="000000"/>
                <w:kern w:val="2"/>
                <w:sz w:val="20"/>
                <w:szCs w:val="20"/>
                <w:u w:val="single"/>
              </w:rPr>
            </w:pPr>
            <w:r w:rsidRPr="0079139B">
              <w:rPr>
                <w:b/>
                <w:bCs/>
                <w:color w:val="000000"/>
                <w:sz w:val="20"/>
                <w:szCs w:val="20"/>
                <w:u w:val="single"/>
              </w:rPr>
              <w:t>Worek ileostomijny:</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jednoczęściowy</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otwarty z zamknięciem ujścia na rzepy</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wyposażony w filtr węglowy pochłaniający nadmiar gazów</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hydrokoloidowy przylepiec typu convex z możliwością docięcia</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rozmiar 10-55mm</w:t>
            </w:r>
          </w:p>
          <w:p w:rsidR="009A5EC7" w:rsidRPr="0079139B" w:rsidRDefault="009A5EC7" w:rsidP="00622D68">
            <w:pPr>
              <w:widowControl w:val="0"/>
              <w:numPr>
                <w:ilvl w:val="0"/>
                <w:numId w:val="46"/>
              </w:numPr>
              <w:tabs>
                <w:tab w:val="left" w:pos="0"/>
              </w:tabs>
              <w:snapToGrid w:val="0"/>
              <w:jc w:val="both"/>
              <w:rPr>
                <w:color w:val="000000"/>
                <w:sz w:val="20"/>
                <w:szCs w:val="20"/>
              </w:rPr>
            </w:pPr>
            <w:r w:rsidRPr="0079139B">
              <w:rPr>
                <w:color w:val="000000"/>
                <w:sz w:val="20"/>
                <w:szCs w:val="20"/>
              </w:rPr>
              <w:t>przeźroczysty</w:t>
            </w:r>
          </w:p>
          <w:p w:rsidR="009A5EC7" w:rsidRPr="0079139B" w:rsidRDefault="009A5EC7" w:rsidP="00622D68">
            <w:pPr>
              <w:widowControl w:val="0"/>
              <w:numPr>
                <w:ilvl w:val="0"/>
                <w:numId w:val="46"/>
              </w:numPr>
              <w:tabs>
                <w:tab w:val="left" w:pos="0"/>
              </w:tabs>
              <w:autoSpaceDE w:val="0"/>
              <w:snapToGrid w:val="0"/>
              <w:jc w:val="both"/>
              <w:rPr>
                <w:color w:val="000000"/>
                <w:sz w:val="20"/>
                <w:szCs w:val="20"/>
              </w:rPr>
            </w:pPr>
            <w:r w:rsidRPr="0079139B">
              <w:rPr>
                <w:color w:val="000000"/>
                <w:sz w:val="20"/>
                <w:szCs w:val="20"/>
              </w:rPr>
              <w:t>pakowany maksymalnie po 30 sztuk</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30</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snapToGrid w:val="0"/>
              <w:ind w:right="-30"/>
              <w:jc w:val="both"/>
              <w:rPr>
                <w:rFonts w:eastAsia="Times New Roman"/>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lastRenderedPageBreak/>
              <w:t>3</w:t>
            </w:r>
          </w:p>
        </w:tc>
        <w:tc>
          <w:tcPr>
            <w:tcW w:w="5869" w:type="dxa"/>
            <w:tcBorders>
              <w:top w:val="nil"/>
              <w:left w:val="single" w:sz="2" w:space="0" w:color="000000"/>
              <w:bottom w:val="single" w:sz="2" w:space="0" w:color="000000"/>
              <w:right w:val="nil"/>
            </w:tcBorders>
            <w:hideMark/>
          </w:tcPr>
          <w:p w:rsidR="009A5EC7" w:rsidRPr="0079139B" w:rsidRDefault="009A5EC7" w:rsidP="00EB4E1B">
            <w:pPr>
              <w:snapToGrid w:val="0"/>
              <w:ind w:right="-30"/>
              <w:jc w:val="both"/>
              <w:rPr>
                <w:color w:val="000000"/>
                <w:kern w:val="2"/>
                <w:sz w:val="20"/>
                <w:szCs w:val="20"/>
              </w:rPr>
            </w:pPr>
            <w:r w:rsidRPr="0079139B">
              <w:rPr>
                <w:b/>
                <w:bCs/>
                <w:color w:val="000000"/>
                <w:sz w:val="20"/>
                <w:szCs w:val="20"/>
                <w:u w:val="single"/>
              </w:rPr>
              <w:t>Worek urostomijny</w:t>
            </w:r>
            <w:r w:rsidRPr="0079139B">
              <w:rPr>
                <w:color w:val="000000"/>
                <w:sz w:val="20"/>
                <w:szCs w:val="20"/>
              </w:rPr>
              <w:t xml:space="preserve"> </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jednoczęściowy</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zamykany z kurkiem</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przylepiec hydrokoloidowy płaski</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 xml:space="preserve">możliwość docięcia </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 xml:space="preserve">rozmiar docięcia 10-76mm, </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pojemność 400 ml</w:t>
            </w:r>
          </w:p>
          <w:p w:rsidR="009A5EC7" w:rsidRPr="0079139B" w:rsidRDefault="009A5EC7" w:rsidP="00622D68">
            <w:pPr>
              <w:widowControl w:val="0"/>
              <w:numPr>
                <w:ilvl w:val="0"/>
                <w:numId w:val="47"/>
              </w:numPr>
              <w:snapToGrid w:val="0"/>
              <w:jc w:val="both"/>
              <w:rPr>
                <w:color w:val="000000"/>
                <w:sz w:val="20"/>
                <w:szCs w:val="20"/>
              </w:rPr>
            </w:pPr>
            <w:r w:rsidRPr="0079139B">
              <w:rPr>
                <w:color w:val="000000"/>
                <w:sz w:val="20"/>
                <w:szCs w:val="20"/>
              </w:rPr>
              <w:t>przeźroczysty</w:t>
            </w:r>
          </w:p>
          <w:p w:rsidR="009A5EC7" w:rsidRPr="0079139B" w:rsidRDefault="009A5EC7" w:rsidP="00622D68">
            <w:pPr>
              <w:widowControl w:val="0"/>
              <w:numPr>
                <w:ilvl w:val="0"/>
                <w:numId w:val="47"/>
              </w:numPr>
              <w:snapToGrid w:val="0"/>
              <w:jc w:val="both"/>
              <w:rPr>
                <w:color w:val="000000"/>
                <w:kern w:val="2"/>
                <w:sz w:val="20"/>
                <w:szCs w:val="20"/>
              </w:rPr>
            </w:pPr>
            <w:r w:rsidRPr="0079139B">
              <w:rPr>
                <w:color w:val="000000"/>
                <w:sz w:val="20"/>
                <w:szCs w:val="20"/>
              </w:rPr>
              <w:t>pakowany maksymalnie po 30 szt</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rPr>
                <w:rFonts w:cs="Times New Roman"/>
                <w:color w:val="000000"/>
                <w:kern w:val="2"/>
                <w:sz w:val="20"/>
                <w:szCs w:val="20"/>
              </w:rPr>
            </w:pPr>
            <w:r w:rsidRPr="0079139B">
              <w:rPr>
                <w:rFonts w:cs="Times New Roman"/>
                <w:color w:val="000000"/>
                <w:sz w:val="20"/>
                <w:szCs w:val="20"/>
              </w:rPr>
              <w:t xml:space="preserve">   30</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4.</w:t>
            </w:r>
          </w:p>
        </w:tc>
        <w:tc>
          <w:tcPr>
            <w:tcW w:w="5869" w:type="dxa"/>
            <w:tcBorders>
              <w:top w:val="nil"/>
              <w:left w:val="single" w:sz="2" w:space="0" w:color="000000"/>
              <w:bottom w:val="single" w:sz="2" w:space="0" w:color="000000"/>
              <w:right w:val="nil"/>
            </w:tcBorders>
          </w:tcPr>
          <w:p w:rsidR="009A5EC7" w:rsidRPr="0079139B" w:rsidRDefault="009A5EC7" w:rsidP="00EB4E1B">
            <w:pPr>
              <w:pStyle w:val="Tekstpodstawowy"/>
              <w:snapToGrid w:val="0"/>
              <w:ind w:left="286"/>
              <w:rPr>
                <w:b/>
                <w:bCs/>
                <w:color w:val="000000"/>
                <w:sz w:val="20"/>
                <w:u w:val="single"/>
              </w:rPr>
            </w:pPr>
            <w:r w:rsidRPr="0079139B">
              <w:rPr>
                <w:b/>
                <w:bCs/>
                <w:color w:val="000000"/>
                <w:sz w:val="20"/>
                <w:u w:val="single"/>
              </w:rPr>
              <w:t>Worek pooperacyjny:</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do stomii o zwiększonym wydzielaniu</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jednoczęściowy</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worek wyposażony w ujście do drenażu</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niesterylny</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przeźroczysty</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rozmiar docięcia10-70 mm oraz 10-100 mm (do wyboru)</w:t>
            </w:r>
          </w:p>
          <w:p w:rsidR="009A5EC7" w:rsidRPr="0079139B" w:rsidRDefault="009A5EC7" w:rsidP="00622D68">
            <w:pPr>
              <w:pStyle w:val="Tekstpodstawowy"/>
              <w:widowControl w:val="0"/>
              <w:numPr>
                <w:ilvl w:val="0"/>
                <w:numId w:val="48"/>
              </w:numPr>
              <w:tabs>
                <w:tab w:val="clear" w:pos="3118"/>
              </w:tabs>
              <w:snapToGrid w:val="0"/>
              <w:rPr>
                <w:color w:val="000000"/>
                <w:sz w:val="20"/>
              </w:rPr>
            </w:pPr>
            <w:r w:rsidRPr="0079139B">
              <w:rPr>
                <w:color w:val="000000"/>
                <w:sz w:val="20"/>
              </w:rPr>
              <w:t xml:space="preserve">pakowany maksymalnie po 10szt. </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10</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hideMark/>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kern w:val="2"/>
                <w:sz w:val="20"/>
                <w:szCs w:val="20"/>
              </w:rPr>
            </w:pPr>
            <w:r w:rsidRPr="0079139B">
              <w:rPr>
                <w:color w:val="000000"/>
                <w:sz w:val="20"/>
                <w:szCs w:val="20"/>
              </w:rPr>
              <w:t>Numer referencyjny  ….............</w:t>
            </w: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4</w:t>
            </w:r>
          </w:p>
        </w:tc>
        <w:tc>
          <w:tcPr>
            <w:tcW w:w="5869" w:type="dxa"/>
            <w:tcBorders>
              <w:top w:val="nil"/>
              <w:left w:val="single" w:sz="2" w:space="0" w:color="000000"/>
              <w:bottom w:val="single" w:sz="2" w:space="0" w:color="000000"/>
              <w:right w:val="nil"/>
            </w:tcBorders>
            <w:hideMark/>
          </w:tcPr>
          <w:p w:rsidR="009A5EC7" w:rsidRPr="0079139B" w:rsidRDefault="009A5EC7" w:rsidP="00EB4E1B">
            <w:pPr>
              <w:pStyle w:val="Tekstpodstawowy"/>
              <w:snapToGrid w:val="0"/>
              <w:rPr>
                <w:color w:val="000000"/>
                <w:sz w:val="20"/>
              </w:rPr>
            </w:pPr>
            <w:r w:rsidRPr="0079139B">
              <w:rPr>
                <w:b/>
                <w:bCs/>
                <w:color w:val="000000"/>
                <w:sz w:val="20"/>
                <w:u w:val="single"/>
              </w:rPr>
              <w:t xml:space="preserve">Półpierścień: </w:t>
            </w:r>
          </w:p>
          <w:p w:rsidR="009A5EC7" w:rsidRPr="0079139B" w:rsidRDefault="009A5EC7" w:rsidP="00622D68">
            <w:pPr>
              <w:pStyle w:val="Tekstpodstawowy"/>
              <w:widowControl w:val="0"/>
              <w:numPr>
                <w:ilvl w:val="0"/>
                <w:numId w:val="49"/>
              </w:numPr>
              <w:tabs>
                <w:tab w:val="clear" w:pos="3118"/>
                <w:tab w:val="left" w:pos="286"/>
              </w:tabs>
              <w:snapToGrid w:val="0"/>
              <w:jc w:val="left"/>
              <w:rPr>
                <w:color w:val="000000"/>
                <w:sz w:val="20"/>
              </w:rPr>
            </w:pPr>
            <w:r w:rsidRPr="0079139B">
              <w:rPr>
                <w:color w:val="000000"/>
                <w:sz w:val="20"/>
              </w:rPr>
              <w:t>półpierścień uszczelniający w paskach,</w:t>
            </w:r>
          </w:p>
          <w:p w:rsidR="009A5EC7" w:rsidRPr="0079139B" w:rsidRDefault="009A5EC7" w:rsidP="00622D68">
            <w:pPr>
              <w:pStyle w:val="Tekstpodstawowy"/>
              <w:widowControl w:val="0"/>
              <w:numPr>
                <w:ilvl w:val="0"/>
                <w:numId w:val="49"/>
              </w:numPr>
              <w:tabs>
                <w:tab w:val="clear" w:pos="3118"/>
                <w:tab w:val="left" w:pos="286"/>
              </w:tabs>
              <w:snapToGrid w:val="0"/>
              <w:jc w:val="left"/>
              <w:rPr>
                <w:color w:val="000000"/>
                <w:sz w:val="20"/>
              </w:rPr>
            </w:pPr>
            <w:r w:rsidRPr="0079139B">
              <w:rPr>
                <w:color w:val="000000"/>
                <w:sz w:val="20"/>
              </w:rPr>
              <w:t>poprawiający przyleganie przylepca stomijnego do skóry</w:t>
            </w:r>
          </w:p>
          <w:p w:rsidR="009A5EC7" w:rsidRPr="0079139B" w:rsidRDefault="009A5EC7" w:rsidP="00622D68">
            <w:pPr>
              <w:pStyle w:val="Tekstpodstawowy"/>
              <w:widowControl w:val="0"/>
              <w:numPr>
                <w:ilvl w:val="0"/>
                <w:numId w:val="49"/>
              </w:numPr>
              <w:tabs>
                <w:tab w:val="clear" w:pos="3118"/>
                <w:tab w:val="left" w:pos="286"/>
              </w:tabs>
              <w:snapToGrid w:val="0"/>
              <w:rPr>
                <w:color w:val="000000"/>
                <w:sz w:val="20"/>
              </w:rPr>
            </w:pPr>
            <w:r w:rsidRPr="0079139B">
              <w:rPr>
                <w:color w:val="000000"/>
                <w:sz w:val="20"/>
              </w:rPr>
              <w:t>umożliwiający utrzymanie sprzętu w bezpiecznej pozycji</w:t>
            </w:r>
          </w:p>
          <w:p w:rsidR="009A5EC7" w:rsidRPr="0079139B" w:rsidRDefault="009A5EC7" w:rsidP="00622D68">
            <w:pPr>
              <w:pStyle w:val="Tekstpodstawowy"/>
              <w:widowControl w:val="0"/>
              <w:numPr>
                <w:ilvl w:val="0"/>
                <w:numId w:val="49"/>
              </w:numPr>
              <w:tabs>
                <w:tab w:val="clear" w:pos="3118"/>
                <w:tab w:val="left" w:pos="286"/>
              </w:tabs>
              <w:snapToGrid w:val="0"/>
              <w:rPr>
                <w:color w:val="000000"/>
                <w:sz w:val="20"/>
              </w:rPr>
            </w:pPr>
            <w:r w:rsidRPr="0079139B">
              <w:rPr>
                <w:color w:val="000000"/>
                <w:sz w:val="20"/>
              </w:rPr>
              <w:t>zabezpieczający krawędzie płytki przed odklejeniem, rolowaniem i wyciekiem</w:t>
            </w:r>
          </w:p>
          <w:p w:rsidR="009A5EC7" w:rsidRPr="0079139B" w:rsidRDefault="009A5EC7" w:rsidP="00622D68">
            <w:pPr>
              <w:pStyle w:val="Tekstpodstawowy"/>
              <w:widowControl w:val="0"/>
              <w:numPr>
                <w:ilvl w:val="0"/>
                <w:numId w:val="49"/>
              </w:numPr>
              <w:tabs>
                <w:tab w:val="clear" w:pos="3118"/>
                <w:tab w:val="left" w:pos="286"/>
              </w:tabs>
              <w:snapToGrid w:val="0"/>
              <w:rPr>
                <w:color w:val="000000"/>
                <w:sz w:val="20"/>
              </w:rPr>
            </w:pPr>
            <w:r w:rsidRPr="0079139B">
              <w:rPr>
                <w:color w:val="000000"/>
                <w:sz w:val="20"/>
              </w:rPr>
              <w:t>elastyczny</w:t>
            </w:r>
          </w:p>
          <w:p w:rsidR="009A5EC7" w:rsidRPr="0079139B" w:rsidRDefault="009A5EC7" w:rsidP="00622D68">
            <w:pPr>
              <w:widowControl w:val="0"/>
              <w:numPr>
                <w:ilvl w:val="0"/>
                <w:numId w:val="49"/>
              </w:numPr>
              <w:tabs>
                <w:tab w:val="left" w:pos="0"/>
                <w:tab w:val="left" w:pos="286"/>
              </w:tabs>
              <w:autoSpaceDE w:val="0"/>
              <w:snapToGrid w:val="0"/>
              <w:jc w:val="both"/>
              <w:rPr>
                <w:color w:val="000000"/>
                <w:sz w:val="20"/>
                <w:szCs w:val="20"/>
              </w:rPr>
            </w:pPr>
            <w:r w:rsidRPr="0079139B">
              <w:rPr>
                <w:color w:val="000000"/>
                <w:sz w:val="20"/>
                <w:szCs w:val="20"/>
              </w:rPr>
              <w:t>pakowany po 20 szt. w opakowaniu</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rPr>
                <w:rFonts w:cs="Times New Roman"/>
                <w:color w:val="000000"/>
                <w:kern w:val="2"/>
                <w:sz w:val="20"/>
                <w:szCs w:val="20"/>
              </w:rPr>
            </w:pPr>
            <w:r w:rsidRPr="0079139B">
              <w:rPr>
                <w:rFonts w:cs="Times New Roman"/>
                <w:color w:val="000000"/>
                <w:sz w:val="20"/>
                <w:szCs w:val="20"/>
              </w:rPr>
              <w:t>60 szt.</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5</w:t>
            </w:r>
          </w:p>
        </w:tc>
        <w:tc>
          <w:tcPr>
            <w:tcW w:w="5869" w:type="dxa"/>
            <w:tcBorders>
              <w:top w:val="nil"/>
              <w:left w:val="single" w:sz="2" w:space="0" w:color="000000"/>
              <w:bottom w:val="single" w:sz="2" w:space="0" w:color="000000"/>
              <w:right w:val="nil"/>
            </w:tcBorders>
            <w:hideMark/>
          </w:tcPr>
          <w:p w:rsidR="009A5EC7" w:rsidRPr="0079139B" w:rsidRDefault="009A5EC7" w:rsidP="00EB4E1B">
            <w:pPr>
              <w:pStyle w:val="Tekstpodstawowy"/>
              <w:snapToGrid w:val="0"/>
              <w:ind w:left="2"/>
              <w:rPr>
                <w:b/>
                <w:bCs/>
                <w:color w:val="000000"/>
                <w:sz w:val="20"/>
                <w:u w:val="single"/>
              </w:rPr>
            </w:pPr>
            <w:r w:rsidRPr="0079139B">
              <w:rPr>
                <w:b/>
                <w:bCs/>
                <w:color w:val="000000"/>
                <w:sz w:val="20"/>
                <w:u w:val="single"/>
              </w:rPr>
              <w:t>Chusteczki -środek do usuwania przylepca</w:t>
            </w:r>
          </w:p>
          <w:p w:rsidR="009A5EC7" w:rsidRPr="0079139B" w:rsidRDefault="009A5EC7" w:rsidP="00622D68">
            <w:pPr>
              <w:pStyle w:val="Tekstpodstawowy"/>
              <w:widowControl w:val="0"/>
              <w:numPr>
                <w:ilvl w:val="0"/>
                <w:numId w:val="50"/>
              </w:numPr>
              <w:tabs>
                <w:tab w:val="clear" w:pos="3118"/>
              </w:tabs>
              <w:snapToGrid w:val="0"/>
              <w:jc w:val="left"/>
              <w:rPr>
                <w:color w:val="000000"/>
                <w:sz w:val="20"/>
              </w:rPr>
            </w:pPr>
            <w:r w:rsidRPr="0079139B">
              <w:rPr>
                <w:color w:val="000000"/>
                <w:sz w:val="20"/>
              </w:rPr>
              <w:t xml:space="preserve">jednorazowe </w:t>
            </w:r>
          </w:p>
          <w:p w:rsidR="009A5EC7" w:rsidRPr="0079139B" w:rsidRDefault="009A5EC7" w:rsidP="00622D68">
            <w:pPr>
              <w:pStyle w:val="Tekstpodstawowy"/>
              <w:widowControl w:val="0"/>
              <w:numPr>
                <w:ilvl w:val="0"/>
                <w:numId w:val="50"/>
              </w:numPr>
              <w:tabs>
                <w:tab w:val="clear" w:pos="3118"/>
              </w:tabs>
              <w:snapToGrid w:val="0"/>
              <w:jc w:val="left"/>
              <w:rPr>
                <w:color w:val="000000"/>
                <w:sz w:val="20"/>
              </w:rPr>
            </w:pPr>
            <w:r w:rsidRPr="0079139B">
              <w:rPr>
                <w:color w:val="000000"/>
                <w:sz w:val="20"/>
              </w:rPr>
              <w:t xml:space="preserve">nasączone preparatem ułatwiającym usuwanie przylepca oraz pasty stomijnej </w:t>
            </w:r>
          </w:p>
          <w:p w:rsidR="009A5EC7" w:rsidRPr="0079139B" w:rsidRDefault="009A5EC7" w:rsidP="00622D68">
            <w:pPr>
              <w:pStyle w:val="Tekstpodstawowy"/>
              <w:widowControl w:val="0"/>
              <w:numPr>
                <w:ilvl w:val="0"/>
                <w:numId w:val="50"/>
              </w:numPr>
              <w:tabs>
                <w:tab w:val="clear" w:pos="3118"/>
              </w:tabs>
              <w:snapToGrid w:val="0"/>
              <w:jc w:val="left"/>
              <w:rPr>
                <w:color w:val="000000"/>
                <w:sz w:val="20"/>
              </w:rPr>
            </w:pPr>
            <w:r w:rsidRPr="0079139B">
              <w:rPr>
                <w:color w:val="000000"/>
                <w:sz w:val="20"/>
              </w:rPr>
              <w:t>nie zawierające alkoholu</w:t>
            </w:r>
          </w:p>
          <w:p w:rsidR="009A5EC7" w:rsidRPr="0079139B" w:rsidRDefault="009A5EC7" w:rsidP="00622D68">
            <w:pPr>
              <w:pStyle w:val="Tekstpodstawowy"/>
              <w:widowControl w:val="0"/>
              <w:numPr>
                <w:ilvl w:val="0"/>
                <w:numId w:val="50"/>
              </w:numPr>
              <w:tabs>
                <w:tab w:val="clear" w:pos="3118"/>
              </w:tabs>
              <w:snapToGrid w:val="0"/>
              <w:jc w:val="left"/>
              <w:rPr>
                <w:color w:val="000000"/>
                <w:sz w:val="20"/>
              </w:rPr>
            </w:pPr>
            <w:r w:rsidRPr="0079139B">
              <w:rPr>
                <w:color w:val="000000"/>
                <w:sz w:val="20"/>
              </w:rPr>
              <w:t>niewymagające spłukiwania</w:t>
            </w:r>
          </w:p>
          <w:p w:rsidR="009A5EC7" w:rsidRPr="0079139B" w:rsidRDefault="009A5EC7" w:rsidP="00622D68">
            <w:pPr>
              <w:pStyle w:val="Tekstpodstawowy"/>
              <w:widowControl w:val="0"/>
              <w:numPr>
                <w:ilvl w:val="0"/>
                <w:numId w:val="50"/>
              </w:numPr>
              <w:tabs>
                <w:tab w:val="clear" w:pos="3118"/>
              </w:tabs>
              <w:snapToGrid w:val="0"/>
              <w:jc w:val="left"/>
              <w:rPr>
                <w:color w:val="000000"/>
                <w:sz w:val="20"/>
              </w:rPr>
            </w:pPr>
            <w:r w:rsidRPr="0079139B">
              <w:rPr>
                <w:color w:val="000000"/>
                <w:sz w:val="20"/>
              </w:rPr>
              <w:t>pakowane po 30 szt. (pojedyncze saszetki)</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90szt.</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t>6</w:t>
            </w:r>
          </w:p>
        </w:tc>
        <w:tc>
          <w:tcPr>
            <w:tcW w:w="5869" w:type="dxa"/>
            <w:tcBorders>
              <w:top w:val="nil"/>
              <w:left w:val="single" w:sz="2" w:space="0" w:color="000000"/>
              <w:bottom w:val="single" w:sz="2" w:space="0" w:color="000000"/>
              <w:right w:val="nil"/>
            </w:tcBorders>
            <w:hideMark/>
          </w:tcPr>
          <w:p w:rsidR="009A5EC7" w:rsidRPr="0079139B" w:rsidRDefault="009A5EC7" w:rsidP="00EB4E1B">
            <w:pPr>
              <w:pStyle w:val="Tekstpodstawowy"/>
              <w:snapToGrid w:val="0"/>
              <w:ind w:left="2"/>
              <w:rPr>
                <w:color w:val="000000"/>
                <w:sz w:val="20"/>
              </w:rPr>
            </w:pPr>
            <w:r w:rsidRPr="0079139B">
              <w:rPr>
                <w:b/>
                <w:bCs/>
                <w:color w:val="000000"/>
                <w:sz w:val="20"/>
                <w:u w:val="single"/>
              </w:rPr>
              <w:t>Chusteczki-zmywacz do pielęgnacji skóry wokół stomii</w:t>
            </w:r>
          </w:p>
          <w:p w:rsidR="009A5EC7" w:rsidRPr="0079139B" w:rsidRDefault="009A5EC7" w:rsidP="00622D68">
            <w:pPr>
              <w:widowControl w:val="0"/>
              <w:numPr>
                <w:ilvl w:val="0"/>
                <w:numId w:val="51"/>
              </w:numPr>
              <w:tabs>
                <w:tab w:val="left" w:pos="360"/>
              </w:tabs>
              <w:jc w:val="both"/>
              <w:rPr>
                <w:color w:val="000000"/>
                <w:sz w:val="20"/>
                <w:szCs w:val="20"/>
              </w:rPr>
            </w:pPr>
            <w:r w:rsidRPr="0079139B">
              <w:rPr>
                <w:color w:val="000000"/>
                <w:sz w:val="20"/>
                <w:szCs w:val="20"/>
              </w:rPr>
              <w:t>do oczyszczania skóry z resztek treści jelitowej lub moczu</w:t>
            </w:r>
          </w:p>
          <w:p w:rsidR="009A5EC7" w:rsidRPr="0079139B" w:rsidRDefault="009A5EC7" w:rsidP="00622D68">
            <w:pPr>
              <w:widowControl w:val="0"/>
              <w:numPr>
                <w:ilvl w:val="0"/>
                <w:numId w:val="51"/>
              </w:numPr>
              <w:tabs>
                <w:tab w:val="left" w:pos="360"/>
              </w:tabs>
              <w:jc w:val="both"/>
              <w:rPr>
                <w:color w:val="000000"/>
                <w:sz w:val="20"/>
                <w:szCs w:val="20"/>
              </w:rPr>
            </w:pPr>
            <w:r w:rsidRPr="0079139B">
              <w:rPr>
                <w:color w:val="000000"/>
                <w:sz w:val="20"/>
                <w:szCs w:val="20"/>
              </w:rPr>
              <w:t>do przygotowywania skóry do nałożenia przylepca stomijnego</w:t>
            </w:r>
          </w:p>
          <w:p w:rsidR="009A5EC7" w:rsidRPr="0079139B" w:rsidRDefault="009A5EC7" w:rsidP="00622D68">
            <w:pPr>
              <w:widowControl w:val="0"/>
              <w:numPr>
                <w:ilvl w:val="0"/>
                <w:numId w:val="51"/>
              </w:numPr>
              <w:tabs>
                <w:tab w:val="left" w:pos="360"/>
              </w:tabs>
              <w:jc w:val="both"/>
              <w:rPr>
                <w:color w:val="000000"/>
                <w:sz w:val="20"/>
                <w:szCs w:val="20"/>
              </w:rPr>
            </w:pPr>
            <w:r w:rsidRPr="0079139B">
              <w:rPr>
                <w:color w:val="000000"/>
                <w:sz w:val="20"/>
                <w:szCs w:val="20"/>
              </w:rPr>
              <w:t>zastępujące wodę i mydło</w:t>
            </w:r>
          </w:p>
          <w:p w:rsidR="009A5EC7" w:rsidRPr="0079139B" w:rsidRDefault="009A5EC7" w:rsidP="00622D68">
            <w:pPr>
              <w:widowControl w:val="0"/>
              <w:numPr>
                <w:ilvl w:val="0"/>
                <w:numId w:val="51"/>
              </w:numPr>
              <w:tabs>
                <w:tab w:val="left" w:pos="360"/>
              </w:tabs>
              <w:jc w:val="both"/>
              <w:rPr>
                <w:color w:val="000000"/>
                <w:sz w:val="20"/>
                <w:szCs w:val="20"/>
              </w:rPr>
            </w:pPr>
            <w:r w:rsidRPr="0079139B">
              <w:rPr>
                <w:color w:val="000000"/>
                <w:sz w:val="20"/>
                <w:szCs w:val="20"/>
              </w:rPr>
              <w:t xml:space="preserve">nawilżające i natłuszczające skórę </w:t>
            </w:r>
          </w:p>
          <w:p w:rsidR="009A5EC7" w:rsidRPr="0079139B" w:rsidRDefault="009A5EC7" w:rsidP="00622D68">
            <w:pPr>
              <w:widowControl w:val="0"/>
              <w:numPr>
                <w:ilvl w:val="0"/>
                <w:numId w:val="51"/>
              </w:numPr>
              <w:tabs>
                <w:tab w:val="left" w:pos="360"/>
              </w:tabs>
              <w:jc w:val="both"/>
              <w:rPr>
                <w:color w:val="000000"/>
                <w:sz w:val="20"/>
                <w:szCs w:val="20"/>
              </w:rPr>
            </w:pPr>
            <w:r w:rsidRPr="0079139B">
              <w:rPr>
                <w:color w:val="000000"/>
                <w:sz w:val="20"/>
                <w:szCs w:val="20"/>
              </w:rPr>
              <w:t>w postaci chusteczek pakowanych pojedynczo</w:t>
            </w:r>
          </w:p>
          <w:p w:rsidR="009A5EC7" w:rsidRPr="0079139B" w:rsidRDefault="009A5EC7" w:rsidP="00622D68">
            <w:pPr>
              <w:widowControl w:val="0"/>
              <w:numPr>
                <w:ilvl w:val="0"/>
                <w:numId w:val="51"/>
              </w:numPr>
              <w:tabs>
                <w:tab w:val="left" w:pos="360"/>
              </w:tabs>
              <w:jc w:val="both"/>
              <w:rPr>
                <w:color w:val="000000"/>
                <w:kern w:val="2"/>
                <w:sz w:val="20"/>
                <w:szCs w:val="20"/>
              </w:rPr>
            </w:pPr>
            <w:r w:rsidRPr="0079139B">
              <w:rPr>
                <w:color w:val="000000"/>
                <w:sz w:val="20"/>
                <w:szCs w:val="20"/>
              </w:rPr>
              <w:t>pakowane po 30 szt. (pojedyncze saszetki)</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90 szt.</w:t>
            </w:r>
          </w:p>
        </w:tc>
        <w:tc>
          <w:tcPr>
            <w:tcW w:w="992" w:type="dxa"/>
            <w:tcBorders>
              <w:top w:val="nil"/>
              <w:left w:val="single" w:sz="2" w:space="0" w:color="000000"/>
              <w:bottom w:val="single" w:sz="2" w:space="0" w:color="000000"/>
              <w:right w:val="nil"/>
            </w:tcBorders>
            <w:hideMark/>
          </w:tcPr>
          <w:p w:rsidR="009A5EC7" w:rsidRPr="0079139B" w:rsidRDefault="009A5EC7" w:rsidP="0079139B">
            <w:pPr>
              <w:pStyle w:val="Zawartotabeli"/>
              <w:snapToGrid w:val="0"/>
              <w:rPr>
                <w:rFonts w:cs="Times New Roman"/>
                <w:color w:val="000000"/>
                <w:kern w:val="2"/>
                <w:sz w:val="20"/>
                <w:szCs w:val="20"/>
              </w:rPr>
            </w:pPr>
            <w:r w:rsidRPr="0079139B">
              <w:rPr>
                <w:rFonts w:cs="Times New Roman"/>
                <w:color w:val="000000"/>
                <w:sz w:val="20"/>
                <w:szCs w:val="20"/>
              </w:rPr>
              <w:t xml:space="preserve">  </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color w:val="000000"/>
                <w:sz w:val="20"/>
                <w:szCs w:val="20"/>
              </w:rPr>
              <w:lastRenderedPageBreak/>
              <w:t>7.</w:t>
            </w:r>
          </w:p>
        </w:tc>
        <w:tc>
          <w:tcPr>
            <w:tcW w:w="5869" w:type="dxa"/>
            <w:tcBorders>
              <w:top w:val="nil"/>
              <w:left w:val="single" w:sz="2" w:space="0" w:color="000000"/>
              <w:bottom w:val="single" w:sz="2" w:space="0" w:color="000000"/>
              <w:right w:val="nil"/>
            </w:tcBorders>
            <w:hideMark/>
          </w:tcPr>
          <w:p w:rsidR="009A5EC7" w:rsidRPr="0079139B" w:rsidRDefault="009A5EC7" w:rsidP="00EB4E1B">
            <w:pPr>
              <w:pStyle w:val="Tekstpodstawowy"/>
              <w:snapToGrid w:val="0"/>
              <w:ind w:left="2"/>
              <w:rPr>
                <w:b/>
                <w:bCs/>
                <w:color w:val="000000"/>
                <w:sz w:val="20"/>
                <w:u w:val="single"/>
              </w:rPr>
            </w:pPr>
            <w:r w:rsidRPr="0079139B">
              <w:rPr>
                <w:b/>
                <w:bCs/>
                <w:color w:val="000000"/>
                <w:sz w:val="20"/>
                <w:u w:val="single"/>
              </w:rPr>
              <w:t>Chusteczki- środek ochronny do pielęgnacji skóry wokół stomii:</w:t>
            </w:r>
          </w:p>
          <w:p w:rsidR="009A5EC7" w:rsidRPr="0079139B" w:rsidRDefault="009A5EC7" w:rsidP="00622D68">
            <w:pPr>
              <w:pStyle w:val="Tekstpodstawowy"/>
              <w:widowControl w:val="0"/>
              <w:numPr>
                <w:ilvl w:val="0"/>
                <w:numId w:val="52"/>
              </w:numPr>
              <w:tabs>
                <w:tab w:val="clear" w:pos="3118"/>
              </w:tabs>
              <w:snapToGrid w:val="0"/>
              <w:rPr>
                <w:color w:val="000000"/>
                <w:sz w:val="20"/>
              </w:rPr>
            </w:pPr>
            <w:r w:rsidRPr="0079139B">
              <w:rPr>
                <w:color w:val="000000"/>
                <w:sz w:val="20"/>
              </w:rPr>
              <w:t>zapobiegające powstawaniu problemów skórnych spowodowanych kontaktem z treścią jelitową i moczową</w:t>
            </w:r>
          </w:p>
          <w:p w:rsidR="009A5EC7" w:rsidRPr="0079139B" w:rsidRDefault="009A5EC7" w:rsidP="00622D68">
            <w:pPr>
              <w:pStyle w:val="Tekstpodstawowy"/>
              <w:widowControl w:val="0"/>
              <w:numPr>
                <w:ilvl w:val="0"/>
                <w:numId w:val="52"/>
              </w:numPr>
              <w:tabs>
                <w:tab w:val="clear" w:pos="3118"/>
              </w:tabs>
              <w:snapToGrid w:val="0"/>
              <w:rPr>
                <w:color w:val="000000"/>
                <w:sz w:val="20"/>
              </w:rPr>
            </w:pPr>
            <w:r w:rsidRPr="0079139B">
              <w:rPr>
                <w:color w:val="000000"/>
                <w:sz w:val="20"/>
              </w:rPr>
              <w:t>nie mające wpływa na zakładanie kolejnego sprzętu</w:t>
            </w:r>
          </w:p>
          <w:p w:rsidR="009A5EC7" w:rsidRPr="0079139B" w:rsidRDefault="009A5EC7" w:rsidP="00622D68">
            <w:pPr>
              <w:pStyle w:val="Tekstpodstawowy"/>
              <w:widowControl w:val="0"/>
              <w:numPr>
                <w:ilvl w:val="0"/>
                <w:numId w:val="52"/>
              </w:numPr>
              <w:tabs>
                <w:tab w:val="clear" w:pos="3118"/>
              </w:tabs>
              <w:snapToGrid w:val="0"/>
              <w:rPr>
                <w:color w:val="000000"/>
                <w:sz w:val="20"/>
              </w:rPr>
            </w:pPr>
            <w:r w:rsidRPr="0079139B">
              <w:rPr>
                <w:color w:val="000000"/>
                <w:sz w:val="20"/>
              </w:rPr>
              <w:t>w postaci chusteczek pakowanych pojedynczo</w:t>
            </w:r>
          </w:p>
          <w:p w:rsidR="009A5EC7" w:rsidRPr="0079139B" w:rsidRDefault="009A5EC7" w:rsidP="00622D68">
            <w:pPr>
              <w:pStyle w:val="Tekstpodstawowy"/>
              <w:widowControl w:val="0"/>
              <w:numPr>
                <w:ilvl w:val="0"/>
                <w:numId w:val="52"/>
              </w:numPr>
              <w:tabs>
                <w:tab w:val="clear" w:pos="3118"/>
              </w:tabs>
              <w:snapToGrid w:val="0"/>
              <w:rPr>
                <w:color w:val="000000"/>
                <w:sz w:val="20"/>
              </w:rPr>
            </w:pPr>
            <w:r w:rsidRPr="0079139B">
              <w:rPr>
                <w:color w:val="000000"/>
                <w:sz w:val="20"/>
              </w:rPr>
              <w:t>pakowane po 30 szt. ( pojedyncze saszetki)</w:t>
            </w:r>
          </w:p>
        </w:tc>
        <w:tc>
          <w:tcPr>
            <w:tcW w:w="70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90 szt.</w:t>
            </w: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567"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r w:rsidRPr="0079139B">
              <w:rPr>
                <w:rFonts w:cs="Times New Roman"/>
                <w:color w:val="000000"/>
                <w:sz w:val="20"/>
                <w:szCs w:val="20"/>
              </w:rPr>
              <w:t>8</w:t>
            </w:r>
          </w:p>
        </w:tc>
        <w:tc>
          <w:tcPr>
            <w:tcW w:w="1134"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center"/>
              <w:rPr>
                <w:rFonts w:cs="Times New Roman"/>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Standard"/>
              <w:snapToGrid w:val="0"/>
              <w:ind w:right="-30"/>
              <w:jc w:val="both"/>
              <w:rPr>
                <w:rFonts w:eastAsia="Times New Roman"/>
                <w:color w:val="000000"/>
                <w:kern w:val="2"/>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snapToGrid w:val="0"/>
              <w:ind w:right="-30"/>
              <w:jc w:val="both"/>
              <w:rPr>
                <w:rFonts w:eastAsia="Times New Roman"/>
                <w:color w:val="000000"/>
                <w:kern w:val="2"/>
                <w:sz w:val="20"/>
                <w:szCs w:val="20"/>
              </w:rPr>
            </w:pPr>
          </w:p>
        </w:tc>
      </w:tr>
      <w:tr w:rsidR="009A5EC7" w:rsidRPr="0079139B" w:rsidTr="00EB4E1B">
        <w:tc>
          <w:tcPr>
            <w:tcW w:w="510"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both"/>
              <w:rPr>
                <w:rFonts w:cs="Times New Roman"/>
                <w:color w:val="000000"/>
                <w:kern w:val="2"/>
                <w:sz w:val="20"/>
                <w:szCs w:val="20"/>
              </w:rPr>
            </w:pPr>
          </w:p>
        </w:tc>
        <w:tc>
          <w:tcPr>
            <w:tcW w:w="5869" w:type="dxa"/>
            <w:tcBorders>
              <w:top w:val="nil"/>
              <w:left w:val="single" w:sz="2" w:space="0" w:color="000000"/>
              <w:bottom w:val="single" w:sz="2" w:space="0" w:color="000000"/>
              <w:right w:val="nil"/>
            </w:tcBorders>
            <w:hideMark/>
          </w:tcPr>
          <w:p w:rsidR="009A5EC7" w:rsidRPr="0079139B" w:rsidRDefault="009A5EC7" w:rsidP="00EB4E1B">
            <w:pPr>
              <w:pStyle w:val="Zawartotabeli"/>
              <w:snapToGrid w:val="0"/>
              <w:jc w:val="both"/>
              <w:rPr>
                <w:rFonts w:cs="Times New Roman"/>
                <w:color w:val="000000"/>
                <w:kern w:val="2"/>
                <w:sz w:val="20"/>
                <w:szCs w:val="20"/>
              </w:rPr>
            </w:pPr>
            <w:r w:rsidRPr="0079139B">
              <w:rPr>
                <w:rFonts w:cs="Times New Roman"/>
                <w:b/>
                <w:color w:val="000000"/>
                <w:sz w:val="20"/>
                <w:szCs w:val="20"/>
              </w:rPr>
              <w:t xml:space="preserve">Wartość części </w:t>
            </w:r>
          </w:p>
        </w:tc>
        <w:tc>
          <w:tcPr>
            <w:tcW w:w="709"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color w:val="000000"/>
                <w:kern w:val="2"/>
                <w:sz w:val="20"/>
                <w:szCs w:val="20"/>
              </w:rPr>
            </w:pPr>
          </w:p>
        </w:tc>
        <w:tc>
          <w:tcPr>
            <w:tcW w:w="992"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992"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567"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1134" w:type="dxa"/>
            <w:tcBorders>
              <w:top w:val="nil"/>
              <w:left w:val="single" w:sz="2" w:space="0" w:color="000000"/>
              <w:bottom w:val="single" w:sz="2" w:space="0" w:color="000000"/>
              <w:right w:val="nil"/>
            </w:tcBorders>
          </w:tcPr>
          <w:p w:rsidR="009A5EC7" w:rsidRPr="0079139B" w:rsidRDefault="009A5EC7" w:rsidP="00EB4E1B">
            <w:pPr>
              <w:pStyle w:val="Zawartotabeli"/>
              <w:snapToGrid w:val="0"/>
              <w:jc w:val="center"/>
              <w:rPr>
                <w:rFonts w:cs="Times New Roman"/>
                <w:b/>
                <w:color w:val="000000"/>
                <w:kern w:val="2"/>
                <w:sz w:val="20"/>
                <w:szCs w:val="20"/>
              </w:rPr>
            </w:pPr>
          </w:p>
        </w:tc>
        <w:tc>
          <w:tcPr>
            <w:tcW w:w="4253" w:type="dxa"/>
            <w:tcBorders>
              <w:top w:val="nil"/>
              <w:left w:val="single" w:sz="2" w:space="0" w:color="000000"/>
              <w:bottom w:val="single" w:sz="2" w:space="0" w:color="000000"/>
              <w:right w:val="single" w:sz="2" w:space="0" w:color="000000"/>
            </w:tcBorders>
          </w:tcPr>
          <w:p w:rsidR="009A5EC7" w:rsidRPr="0079139B" w:rsidRDefault="009A5EC7" w:rsidP="00EB4E1B">
            <w:pPr>
              <w:pStyle w:val="Zawartotabeli"/>
              <w:snapToGrid w:val="0"/>
              <w:jc w:val="both"/>
              <w:rPr>
                <w:rFonts w:cs="Times New Roman"/>
                <w:color w:val="000000"/>
                <w:kern w:val="2"/>
                <w:sz w:val="20"/>
                <w:szCs w:val="20"/>
              </w:rPr>
            </w:pPr>
          </w:p>
        </w:tc>
      </w:tr>
    </w:tbl>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pStyle w:val="Stopka"/>
        <w:tabs>
          <w:tab w:val="clear" w:pos="4536"/>
          <w:tab w:val="clear" w:pos="9072"/>
        </w:tabs>
        <w:rPr>
          <w:color w:val="000000"/>
          <w:sz w:val="20"/>
          <w:szCs w:val="20"/>
        </w:rPr>
      </w:pPr>
      <w:r w:rsidRPr="0079139B">
        <w:rPr>
          <w:b/>
          <w:bCs/>
          <w:color w:val="000000"/>
          <w:sz w:val="20"/>
          <w:szCs w:val="20"/>
        </w:rPr>
        <w:t>Część nr 1</w:t>
      </w:r>
      <w:r w:rsidRPr="0079139B">
        <w:rPr>
          <w:b/>
          <w:bCs/>
          <w:color w:val="000000" w:themeColor="text1"/>
          <w:sz w:val="20"/>
          <w:szCs w:val="20"/>
        </w:rPr>
        <w:t>1</w:t>
      </w:r>
      <w:r w:rsidRPr="0079139B">
        <w:rPr>
          <w:b/>
          <w:bCs/>
          <w:color w:val="000000"/>
          <w:sz w:val="20"/>
          <w:szCs w:val="20"/>
        </w:rPr>
        <w:t xml:space="preserve"> - dostawa jednorazowych czujników do pomiaru saturacji</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t xml:space="preserve">                                                                               </w:t>
      </w:r>
      <w:r w:rsidRPr="0079139B">
        <w:rPr>
          <w:b/>
          <w:bCs/>
          <w:color w:val="000000"/>
          <w:sz w:val="20"/>
          <w:szCs w:val="20"/>
        </w:rPr>
        <w:tab/>
      </w:r>
      <w:r w:rsidRPr="0079139B">
        <w:rPr>
          <w:b/>
          <w:bCs/>
          <w:color w:val="000000"/>
          <w:sz w:val="20"/>
          <w:szCs w:val="20"/>
        </w:rPr>
        <w:tab/>
      </w:r>
    </w:p>
    <w:tbl>
      <w:tblPr>
        <w:tblW w:w="0" w:type="auto"/>
        <w:tblInd w:w="54" w:type="dxa"/>
        <w:tblLayout w:type="fixed"/>
        <w:tblCellMar>
          <w:left w:w="54" w:type="dxa"/>
          <w:right w:w="54" w:type="dxa"/>
        </w:tblCellMar>
        <w:tblLook w:val="0000"/>
      </w:tblPr>
      <w:tblGrid>
        <w:gridCol w:w="600"/>
        <w:gridCol w:w="5921"/>
        <w:gridCol w:w="567"/>
        <w:gridCol w:w="992"/>
        <w:gridCol w:w="1134"/>
        <w:gridCol w:w="709"/>
        <w:gridCol w:w="1276"/>
        <w:gridCol w:w="3744"/>
      </w:tblGrid>
      <w:tr w:rsidR="009A5EC7" w:rsidRPr="0079139B" w:rsidTr="00EB4E1B">
        <w:tc>
          <w:tcPr>
            <w:tcW w:w="60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Lp</w:t>
            </w:r>
          </w:p>
        </w:tc>
        <w:tc>
          <w:tcPr>
            <w:tcW w:w="5921"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Opis przedmiotu zamówienia</w:t>
            </w:r>
          </w:p>
          <w:p w:rsidR="009A5EC7" w:rsidRPr="0079139B" w:rsidRDefault="009A5EC7" w:rsidP="00EB4E1B">
            <w:pPr>
              <w:snapToGrid w:val="0"/>
              <w:spacing w:line="100" w:lineRule="atLeast"/>
              <w:jc w:val="both"/>
              <w:rPr>
                <w:color w:val="000000"/>
                <w:sz w:val="20"/>
                <w:szCs w:val="20"/>
              </w:rPr>
            </w:pP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Ilość</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Cena netto</w:t>
            </w: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Wartość netto</w:t>
            </w: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VAT</w:t>
            </w:r>
          </w:p>
          <w:p w:rsidR="009A5EC7" w:rsidRPr="0079139B" w:rsidRDefault="009A5EC7" w:rsidP="00EB4E1B">
            <w:pPr>
              <w:snapToGrid w:val="0"/>
              <w:spacing w:line="100" w:lineRule="atLeast"/>
              <w:jc w:val="both"/>
              <w:rPr>
                <w:color w:val="000000"/>
                <w:sz w:val="20"/>
                <w:szCs w:val="20"/>
              </w:rPr>
            </w:pPr>
            <w:r w:rsidRPr="0079139B">
              <w:rPr>
                <w:color w:val="000000"/>
                <w:sz w:val="20"/>
                <w:szCs w:val="20"/>
              </w:rPr>
              <w:t>%</w:t>
            </w:r>
          </w:p>
        </w:tc>
        <w:tc>
          <w:tcPr>
            <w:tcW w:w="1276"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Wartość brutto</w:t>
            </w:r>
          </w:p>
        </w:tc>
        <w:tc>
          <w:tcPr>
            <w:tcW w:w="3744"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r w:rsidRPr="0079139B">
              <w:rPr>
                <w:color w:val="000000"/>
                <w:sz w:val="20"/>
                <w:szCs w:val="20"/>
              </w:rPr>
              <w:t>Informacje o produkcie i producencie</w:t>
            </w:r>
          </w:p>
        </w:tc>
      </w:tr>
      <w:tr w:rsidR="009A5EC7" w:rsidRPr="0079139B" w:rsidTr="00EB4E1B">
        <w:trPr>
          <w:trHeight w:val="2471"/>
        </w:trPr>
        <w:tc>
          <w:tcPr>
            <w:tcW w:w="60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r w:rsidRPr="0079139B">
              <w:rPr>
                <w:color w:val="000000"/>
                <w:sz w:val="20"/>
                <w:szCs w:val="20"/>
              </w:rPr>
              <w:t>1</w:t>
            </w:r>
          </w:p>
        </w:tc>
        <w:tc>
          <w:tcPr>
            <w:tcW w:w="5921"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jc w:val="both"/>
              <w:rPr>
                <w:color w:val="000000"/>
                <w:sz w:val="20"/>
                <w:szCs w:val="20"/>
              </w:rPr>
            </w:pPr>
            <w:r w:rsidRPr="0079139B">
              <w:rPr>
                <w:b/>
                <w:bCs/>
                <w:color w:val="000000"/>
                <w:sz w:val="20"/>
                <w:szCs w:val="20"/>
                <w:u w:val="single"/>
              </w:rPr>
              <w:t>Czujniki</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jednorazowy</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nie zawierający lateksu</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samoprzylepny</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przeznaczony dla pacjentów o masie ciała &lt; 3kg &gt; 40 kg</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 xml:space="preserve"> w kształcie litery L</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sensor kompatybilny z technologią OxiMax</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kalibracja cyfrowa i analogowa</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identyfikacja czujnika przez pulsoksymetry z funkcją wyświetlania nazwy poprzez wyświetlenie numeru katalogowego podłączonego czujnika</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czujnik musi posiadać miedzianą osłonę w celu zabezpieczenia fotodetektora czujnika</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z płaskim kablem o długości 14,5 lub 45 cm ( w zależności od zapotrzebowania zamawiającego)</w:t>
            </w:r>
          </w:p>
          <w:p w:rsidR="009A5EC7" w:rsidRPr="0079139B" w:rsidRDefault="009A5EC7" w:rsidP="00622D68">
            <w:pPr>
              <w:widowControl w:val="0"/>
              <w:numPr>
                <w:ilvl w:val="0"/>
                <w:numId w:val="82"/>
              </w:numPr>
              <w:snapToGrid w:val="0"/>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82"/>
              </w:numPr>
              <w:snapToGrid w:val="0"/>
              <w:jc w:val="both"/>
              <w:rPr>
                <w:b/>
                <w:bCs/>
                <w:color w:val="000000"/>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r w:rsidRPr="0079139B">
              <w:rPr>
                <w:color w:val="000000"/>
                <w:sz w:val="20"/>
                <w:szCs w:val="20"/>
              </w:rPr>
              <w:t>240</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r w:rsidRPr="0079139B">
              <w:rPr>
                <w:color w:val="000000"/>
                <w:sz w:val="20"/>
                <w:szCs w:val="20"/>
              </w:rPr>
              <w:t>8</w:t>
            </w:r>
          </w:p>
        </w:tc>
        <w:tc>
          <w:tcPr>
            <w:tcW w:w="1276"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p>
        </w:tc>
        <w:tc>
          <w:tcPr>
            <w:tcW w:w="3744"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snapToGrid w:val="0"/>
              <w:spacing w:line="100" w:lineRule="atLeast"/>
              <w:ind w:right="-28"/>
              <w:rPr>
                <w:color w:val="000000"/>
                <w:sz w:val="20"/>
                <w:szCs w:val="20"/>
              </w:rPr>
            </w:pPr>
            <w:r w:rsidRPr="0079139B">
              <w:rPr>
                <w:color w:val="000000"/>
                <w:sz w:val="20"/>
                <w:szCs w:val="20"/>
              </w:rPr>
              <w:t>Pełna nazwa producenta ……………</w:t>
            </w:r>
          </w:p>
          <w:p w:rsidR="009A5EC7" w:rsidRPr="0079139B" w:rsidRDefault="009A5EC7" w:rsidP="00EB4E1B">
            <w:pPr>
              <w:spacing w:line="100" w:lineRule="atLeast"/>
              <w:ind w:right="-28"/>
              <w:rPr>
                <w:color w:val="000000"/>
                <w:sz w:val="20"/>
                <w:szCs w:val="20"/>
              </w:rPr>
            </w:pPr>
            <w:r w:rsidRPr="0079139B">
              <w:rPr>
                <w:color w:val="000000"/>
                <w:sz w:val="20"/>
                <w:szCs w:val="20"/>
              </w:rPr>
              <w:t>Pełna nazwa wyrobu ………………</w:t>
            </w:r>
          </w:p>
          <w:p w:rsidR="009A5EC7" w:rsidRPr="0079139B" w:rsidRDefault="009A5EC7" w:rsidP="00EB4E1B">
            <w:pPr>
              <w:spacing w:line="100" w:lineRule="atLeast"/>
              <w:ind w:right="-28"/>
              <w:rPr>
                <w:color w:val="000000"/>
                <w:sz w:val="20"/>
                <w:szCs w:val="20"/>
              </w:rPr>
            </w:pPr>
            <w:r w:rsidRPr="0079139B">
              <w:rPr>
                <w:color w:val="000000"/>
                <w:sz w:val="20"/>
                <w:szCs w:val="20"/>
              </w:rPr>
              <w:t>Numer referencyjny ….......................</w:t>
            </w:r>
          </w:p>
          <w:p w:rsidR="009A5EC7" w:rsidRPr="0079139B" w:rsidRDefault="009A5EC7" w:rsidP="00EB4E1B">
            <w:pPr>
              <w:snapToGrid w:val="0"/>
              <w:spacing w:line="100" w:lineRule="atLeast"/>
              <w:ind w:right="-28"/>
              <w:jc w:val="both"/>
              <w:rPr>
                <w:color w:val="000000"/>
                <w:sz w:val="20"/>
                <w:szCs w:val="20"/>
              </w:rPr>
            </w:pPr>
          </w:p>
        </w:tc>
      </w:tr>
      <w:tr w:rsidR="009A5EC7" w:rsidRPr="0079139B" w:rsidTr="00EB4E1B">
        <w:trPr>
          <w:trHeight w:val="2471"/>
        </w:trPr>
        <w:tc>
          <w:tcPr>
            <w:tcW w:w="60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lastRenderedPageBreak/>
              <w:t>2</w:t>
            </w:r>
          </w:p>
        </w:tc>
        <w:tc>
          <w:tcPr>
            <w:tcW w:w="5921"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Pasek do mocowania czujników </w:t>
            </w:r>
          </w:p>
          <w:p w:rsidR="009A5EC7" w:rsidRPr="0079139B" w:rsidRDefault="009A5EC7" w:rsidP="00622D68">
            <w:pPr>
              <w:widowControl w:val="0"/>
              <w:numPr>
                <w:ilvl w:val="0"/>
                <w:numId w:val="83"/>
              </w:numPr>
              <w:rPr>
                <w:color w:val="000000"/>
                <w:sz w:val="20"/>
                <w:szCs w:val="20"/>
              </w:rPr>
            </w:pPr>
            <w:r w:rsidRPr="0079139B">
              <w:rPr>
                <w:color w:val="000000"/>
                <w:sz w:val="20"/>
                <w:szCs w:val="20"/>
              </w:rPr>
              <w:t>do pulsoksymetru</w:t>
            </w:r>
          </w:p>
          <w:p w:rsidR="009A5EC7" w:rsidRPr="0079139B" w:rsidRDefault="009A5EC7" w:rsidP="00622D68">
            <w:pPr>
              <w:widowControl w:val="0"/>
              <w:numPr>
                <w:ilvl w:val="0"/>
                <w:numId w:val="83"/>
              </w:numPr>
              <w:rPr>
                <w:color w:val="000000"/>
                <w:sz w:val="20"/>
                <w:szCs w:val="20"/>
              </w:rPr>
            </w:pPr>
            <w:r w:rsidRPr="0079139B">
              <w:rPr>
                <w:color w:val="000000"/>
                <w:sz w:val="20"/>
                <w:szCs w:val="20"/>
              </w:rPr>
              <w:t>dla dzieci o wadze od 3 do 40 kg</w:t>
            </w:r>
          </w:p>
          <w:p w:rsidR="009A5EC7" w:rsidRPr="0079139B" w:rsidRDefault="009A5EC7" w:rsidP="00622D68">
            <w:pPr>
              <w:widowControl w:val="0"/>
              <w:numPr>
                <w:ilvl w:val="0"/>
                <w:numId w:val="83"/>
              </w:numPr>
              <w:rPr>
                <w:color w:val="000000"/>
                <w:sz w:val="20"/>
                <w:szCs w:val="20"/>
              </w:rPr>
            </w:pPr>
            <w:r w:rsidRPr="0079139B">
              <w:rPr>
                <w:color w:val="000000"/>
                <w:sz w:val="20"/>
                <w:szCs w:val="20"/>
              </w:rPr>
              <w:t xml:space="preserve"> bezlateksowe</w:t>
            </w:r>
          </w:p>
          <w:p w:rsidR="009A5EC7" w:rsidRPr="0079139B" w:rsidRDefault="009A5EC7" w:rsidP="00622D68">
            <w:pPr>
              <w:widowControl w:val="0"/>
              <w:numPr>
                <w:ilvl w:val="0"/>
                <w:numId w:val="83"/>
              </w:numPr>
              <w:rPr>
                <w:color w:val="000000"/>
                <w:sz w:val="20"/>
                <w:szCs w:val="20"/>
              </w:rPr>
            </w:pPr>
            <w:r w:rsidRPr="0079139B">
              <w:rPr>
                <w:color w:val="000000"/>
                <w:sz w:val="20"/>
                <w:szCs w:val="20"/>
              </w:rPr>
              <w:t xml:space="preserve">bez ftalanów </w:t>
            </w:r>
          </w:p>
          <w:p w:rsidR="009A5EC7" w:rsidRPr="0079139B" w:rsidRDefault="009A5EC7" w:rsidP="00622D68">
            <w:pPr>
              <w:widowControl w:val="0"/>
              <w:numPr>
                <w:ilvl w:val="0"/>
                <w:numId w:val="83"/>
              </w:numPr>
              <w:rPr>
                <w:color w:val="000000"/>
                <w:sz w:val="20"/>
                <w:szCs w:val="20"/>
              </w:rPr>
            </w:pPr>
            <w:r w:rsidRPr="0079139B">
              <w:rPr>
                <w:color w:val="000000"/>
                <w:sz w:val="20"/>
                <w:szCs w:val="20"/>
              </w:rPr>
              <w:t xml:space="preserve"> jednorazowego użytku</w:t>
            </w:r>
          </w:p>
          <w:p w:rsidR="009A5EC7" w:rsidRPr="0079139B" w:rsidRDefault="009A5EC7" w:rsidP="00622D68">
            <w:pPr>
              <w:widowControl w:val="0"/>
              <w:numPr>
                <w:ilvl w:val="0"/>
                <w:numId w:val="83"/>
              </w:numPr>
              <w:rPr>
                <w:color w:val="000000"/>
                <w:sz w:val="20"/>
                <w:szCs w:val="20"/>
              </w:rPr>
            </w:pPr>
            <w:r w:rsidRPr="0079139B">
              <w:rPr>
                <w:color w:val="000000"/>
                <w:sz w:val="20"/>
                <w:szCs w:val="20"/>
              </w:rPr>
              <w:t xml:space="preserve">opakowanie jednostkowe zabezpieczające przed uszkodzeniem w trakcie transportu i przechowywania  </w:t>
            </w:r>
          </w:p>
          <w:p w:rsidR="009A5EC7" w:rsidRPr="0079139B" w:rsidRDefault="009A5EC7" w:rsidP="00622D68">
            <w:pPr>
              <w:widowControl w:val="0"/>
              <w:numPr>
                <w:ilvl w:val="0"/>
                <w:numId w:val="83"/>
              </w:numPr>
              <w:rPr>
                <w:color w:val="000000"/>
                <w:sz w:val="20"/>
                <w:szCs w:val="20"/>
              </w:rPr>
            </w:pPr>
            <w:r w:rsidRPr="0079139B">
              <w:rPr>
                <w:color w:val="000000"/>
                <w:sz w:val="20"/>
                <w:szCs w:val="20"/>
              </w:rPr>
              <w:t>na opakowaniu etykieta zawierająca dane: nazwę wyrobu w języku polskim , nazwę  i adres producenta, numer referencyjny produktu</w:t>
            </w:r>
          </w:p>
          <w:p w:rsidR="009A5EC7" w:rsidRPr="0079139B" w:rsidRDefault="009A5EC7" w:rsidP="00EB4E1B">
            <w:pPr>
              <w:rPr>
                <w:color w:val="000000"/>
                <w:sz w:val="20"/>
                <w:szCs w:val="20"/>
              </w:rPr>
            </w:pP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300</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8</w:t>
            </w:r>
          </w:p>
        </w:tc>
        <w:tc>
          <w:tcPr>
            <w:tcW w:w="1276"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3744"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Pełna nazwa producenta……………</w:t>
            </w:r>
          </w:p>
          <w:p w:rsidR="009A5EC7" w:rsidRPr="0079139B" w:rsidRDefault="009A5EC7" w:rsidP="00EB4E1B">
            <w:pPr>
              <w:rPr>
                <w:color w:val="000000"/>
                <w:sz w:val="20"/>
                <w:szCs w:val="20"/>
              </w:rPr>
            </w:pPr>
            <w:r w:rsidRPr="0079139B">
              <w:rPr>
                <w:color w:val="000000"/>
                <w:sz w:val="20"/>
                <w:szCs w:val="20"/>
              </w:rPr>
              <w:t>Pełna nazwa wyrobu ………………</w:t>
            </w:r>
          </w:p>
          <w:p w:rsidR="009A5EC7" w:rsidRPr="0079139B" w:rsidRDefault="009A5EC7" w:rsidP="00EB4E1B">
            <w:pPr>
              <w:rPr>
                <w:color w:val="000000"/>
                <w:sz w:val="20"/>
                <w:szCs w:val="20"/>
              </w:rPr>
            </w:pPr>
            <w:r w:rsidRPr="0079139B">
              <w:rPr>
                <w:color w:val="000000"/>
                <w:sz w:val="20"/>
                <w:szCs w:val="20"/>
              </w:rPr>
              <w:t>Numer referencyjny ………………..</w:t>
            </w:r>
          </w:p>
          <w:p w:rsidR="009A5EC7" w:rsidRPr="0079139B" w:rsidRDefault="009A5EC7" w:rsidP="00EB4E1B">
            <w:pPr>
              <w:rPr>
                <w:color w:val="000000"/>
                <w:sz w:val="20"/>
                <w:szCs w:val="20"/>
              </w:rPr>
            </w:pPr>
          </w:p>
        </w:tc>
      </w:tr>
      <w:tr w:rsidR="009A5EC7" w:rsidRPr="0079139B" w:rsidTr="00EB4E1B">
        <w:trPr>
          <w:trHeight w:val="2471"/>
        </w:trPr>
        <w:tc>
          <w:tcPr>
            <w:tcW w:w="60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3</w:t>
            </w:r>
          </w:p>
        </w:tc>
        <w:tc>
          <w:tcPr>
            <w:tcW w:w="5921"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Czujnik SPO2 dla noworodków,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jednopacjentowy,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dla dzieci w zakresie &lt; 3 kg  lub &gt; 40 kg,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hydrofobowy, nierozciągliwy „bandaż”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wyposażony w bezpieczny dla skóry noworodka silikonowy klej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kabel czujnika połączony z bandażem pomiędzy elementami optycznymi ( diodą LED i fotodetektorem)</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długość kabla 70-80cm,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działający w technologii NELLCOR OXIMAX,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kalibrowany cyfrowo i analogowo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zapewniający dokładność ( %SpO2) w zakresie 70- 100 % +/- 2 cyfry, w zakresie 60% - 80% +/– 3 cyfry, </w:t>
            </w:r>
          </w:p>
          <w:p w:rsidR="009A5EC7" w:rsidRPr="0079139B" w:rsidRDefault="009A5EC7" w:rsidP="00622D68">
            <w:pPr>
              <w:widowControl w:val="0"/>
              <w:numPr>
                <w:ilvl w:val="0"/>
                <w:numId w:val="84"/>
              </w:numPr>
              <w:rPr>
                <w:color w:val="000000"/>
                <w:sz w:val="20"/>
                <w:szCs w:val="20"/>
              </w:rPr>
            </w:pPr>
            <w:r w:rsidRPr="0079139B">
              <w:rPr>
                <w:color w:val="000000"/>
                <w:sz w:val="20"/>
                <w:szCs w:val="20"/>
              </w:rPr>
              <w:t>brak przeciwskazań do pomiarowania w niskiej perfuzji i ruchu potwierdzony w instrukcji obsługi czujnika</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fotodetektor czujnika zabezpieczony miedzianą osłoną Faraday'a </w:t>
            </w:r>
          </w:p>
          <w:p w:rsidR="009A5EC7" w:rsidRPr="0079139B" w:rsidRDefault="009A5EC7" w:rsidP="00622D68">
            <w:pPr>
              <w:widowControl w:val="0"/>
              <w:numPr>
                <w:ilvl w:val="0"/>
                <w:numId w:val="84"/>
              </w:numPr>
              <w:rPr>
                <w:color w:val="000000"/>
                <w:sz w:val="20"/>
                <w:szCs w:val="20"/>
              </w:rPr>
            </w:pPr>
            <w:r w:rsidRPr="0079139B">
              <w:rPr>
                <w:color w:val="000000"/>
                <w:sz w:val="20"/>
                <w:szCs w:val="20"/>
              </w:rPr>
              <w:t xml:space="preserve"> na opakowaniu etykieta zawierająca dane: nazwę wyrobu w języku polskim , nazwę  i adres producenta, numer referencyjny produktu</w:t>
            </w:r>
          </w:p>
          <w:p w:rsidR="009A5EC7" w:rsidRPr="0079139B" w:rsidRDefault="009A5EC7" w:rsidP="00EB4E1B">
            <w:pPr>
              <w:rPr>
                <w:color w:val="000000"/>
                <w:sz w:val="20"/>
                <w:szCs w:val="20"/>
              </w:rPr>
            </w:pP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24</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8</w:t>
            </w:r>
          </w:p>
        </w:tc>
        <w:tc>
          <w:tcPr>
            <w:tcW w:w="1276"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3744"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Pełna nazwa producenta……………</w:t>
            </w:r>
          </w:p>
          <w:p w:rsidR="009A5EC7" w:rsidRPr="0079139B" w:rsidRDefault="009A5EC7" w:rsidP="00EB4E1B">
            <w:pPr>
              <w:rPr>
                <w:color w:val="000000"/>
                <w:sz w:val="20"/>
                <w:szCs w:val="20"/>
              </w:rPr>
            </w:pPr>
            <w:r w:rsidRPr="0079139B">
              <w:rPr>
                <w:color w:val="000000"/>
                <w:sz w:val="20"/>
                <w:szCs w:val="20"/>
              </w:rPr>
              <w:t>Pełna nazwa wyrobu ………………</w:t>
            </w:r>
          </w:p>
          <w:p w:rsidR="009A5EC7" w:rsidRPr="0079139B" w:rsidRDefault="009A5EC7" w:rsidP="00EB4E1B">
            <w:pPr>
              <w:rPr>
                <w:color w:val="000000"/>
                <w:sz w:val="20"/>
                <w:szCs w:val="20"/>
              </w:rPr>
            </w:pPr>
            <w:r w:rsidRPr="0079139B">
              <w:rPr>
                <w:color w:val="000000"/>
                <w:sz w:val="20"/>
                <w:szCs w:val="20"/>
              </w:rPr>
              <w:t>Numer referencyjny ………………..</w:t>
            </w:r>
          </w:p>
          <w:p w:rsidR="009A5EC7" w:rsidRPr="0079139B" w:rsidRDefault="009A5EC7" w:rsidP="00EB4E1B">
            <w:pPr>
              <w:rPr>
                <w:color w:val="000000"/>
                <w:sz w:val="20"/>
                <w:szCs w:val="20"/>
              </w:rPr>
            </w:pPr>
          </w:p>
        </w:tc>
      </w:tr>
      <w:tr w:rsidR="009A5EC7" w:rsidRPr="0079139B" w:rsidTr="00EB4E1B">
        <w:trPr>
          <w:trHeight w:val="224"/>
        </w:trPr>
        <w:tc>
          <w:tcPr>
            <w:tcW w:w="60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both"/>
              <w:rPr>
                <w:color w:val="000000"/>
                <w:sz w:val="20"/>
                <w:szCs w:val="20"/>
              </w:rPr>
            </w:pPr>
          </w:p>
        </w:tc>
        <w:tc>
          <w:tcPr>
            <w:tcW w:w="5921"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jc w:val="both"/>
              <w:rPr>
                <w:b/>
                <w:bCs/>
                <w:color w:val="000000"/>
                <w:sz w:val="20"/>
                <w:szCs w:val="20"/>
                <w:u w:val="single"/>
              </w:rPr>
            </w:pPr>
            <w:r w:rsidRPr="0079139B">
              <w:rPr>
                <w:b/>
                <w:color w:val="000000"/>
                <w:sz w:val="20"/>
                <w:szCs w:val="20"/>
              </w:rPr>
              <w:t>Wartość części</w:t>
            </w: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color w:val="000000"/>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b/>
                <w:color w:val="000000"/>
                <w:sz w:val="20"/>
                <w:szCs w:val="20"/>
              </w:rPr>
            </w:pP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b/>
                <w:color w:val="000000" w:themeColor="text1"/>
                <w:sz w:val="20"/>
                <w:szCs w:val="20"/>
              </w:rPr>
            </w:pPr>
          </w:p>
          <w:p w:rsidR="0079139B" w:rsidRPr="0079139B" w:rsidRDefault="0079139B" w:rsidP="00EB4E1B">
            <w:pPr>
              <w:snapToGrid w:val="0"/>
              <w:spacing w:line="100" w:lineRule="atLeast"/>
              <w:jc w:val="center"/>
              <w:rPr>
                <w:b/>
                <w:color w:val="000000"/>
                <w:sz w:val="20"/>
                <w:szCs w:val="20"/>
              </w:rPr>
            </w:pPr>
          </w:p>
        </w:tc>
        <w:tc>
          <w:tcPr>
            <w:tcW w:w="1276"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snapToGrid w:val="0"/>
              <w:spacing w:line="100" w:lineRule="atLeast"/>
              <w:jc w:val="center"/>
              <w:rPr>
                <w:b/>
                <w:color w:val="000000"/>
                <w:sz w:val="20"/>
                <w:szCs w:val="20"/>
              </w:rPr>
            </w:pPr>
          </w:p>
        </w:tc>
        <w:tc>
          <w:tcPr>
            <w:tcW w:w="3744"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snapToGrid w:val="0"/>
              <w:spacing w:line="100" w:lineRule="atLeast"/>
              <w:ind w:right="-28"/>
              <w:rPr>
                <w:color w:val="000000"/>
                <w:sz w:val="20"/>
                <w:szCs w:val="20"/>
              </w:rPr>
            </w:pPr>
          </w:p>
        </w:tc>
      </w:tr>
    </w:tbl>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jc w:val="both"/>
        <w:rPr>
          <w:color w:val="000000"/>
          <w:sz w:val="20"/>
          <w:szCs w:val="20"/>
        </w:rPr>
      </w:pPr>
      <w:r w:rsidRPr="0079139B">
        <w:rPr>
          <w:b/>
          <w:bCs/>
          <w:color w:val="000000"/>
          <w:sz w:val="20"/>
          <w:szCs w:val="20"/>
        </w:rPr>
        <w:t>Część nr  1</w:t>
      </w:r>
      <w:r w:rsidRPr="0079139B">
        <w:rPr>
          <w:b/>
          <w:bCs/>
          <w:color w:val="000000" w:themeColor="text1"/>
          <w:sz w:val="20"/>
          <w:szCs w:val="20"/>
        </w:rPr>
        <w:t>2</w:t>
      </w:r>
      <w:r w:rsidRPr="0079139B">
        <w:rPr>
          <w:b/>
          <w:bCs/>
          <w:color w:val="000000"/>
          <w:sz w:val="20"/>
          <w:szCs w:val="20"/>
        </w:rPr>
        <w:t xml:space="preserve"> – dostawa igieł do wstrzyknięć </w:t>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p>
    <w:tbl>
      <w:tblPr>
        <w:tblW w:w="15130" w:type="dxa"/>
        <w:tblInd w:w="-34" w:type="dxa"/>
        <w:tblLayout w:type="fixed"/>
        <w:tblCellMar>
          <w:left w:w="70" w:type="dxa"/>
          <w:right w:w="70" w:type="dxa"/>
        </w:tblCellMar>
        <w:tblLook w:val="0000"/>
      </w:tblPr>
      <w:tblGrid>
        <w:gridCol w:w="495"/>
        <w:gridCol w:w="6555"/>
        <w:gridCol w:w="709"/>
        <w:gridCol w:w="1134"/>
        <w:gridCol w:w="992"/>
        <w:gridCol w:w="567"/>
        <w:gridCol w:w="992"/>
        <w:gridCol w:w="3686"/>
      </w:tblGrid>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L.p.</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rPr>
                <w:color w:val="000000"/>
                <w:sz w:val="20"/>
                <w:szCs w:val="20"/>
              </w:rPr>
            </w:pPr>
            <w:r w:rsidRPr="0079139B">
              <w:rPr>
                <w:color w:val="000000"/>
                <w:sz w:val="20"/>
                <w:szCs w:val="20"/>
              </w:rPr>
              <w:t xml:space="preserve"> Ilość   op.  </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Cena jedn. netto</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Wartość netto</w:t>
            </w: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VAT %</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Wartość brutto</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jc w:val="both"/>
              <w:rPr>
                <w:color w:val="000000"/>
                <w:sz w:val="20"/>
                <w:szCs w:val="20"/>
              </w:rPr>
            </w:pPr>
            <w:r w:rsidRPr="0079139B">
              <w:rPr>
                <w:color w:val="000000"/>
                <w:sz w:val="20"/>
                <w:szCs w:val="20"/>
              </w:rPr>
              <w:t xml:space="preserve">Informacje o produkcie i producencie </w:t>
            </w:r>
          </w:p>
        </w:tc>
      </w:tr>
      <w:tr w:rsidR="009A5EC7" w:rsidRPr="0079139B" w:rsidTr="00EB4E1B">
        <w:trPr>
          <w:trHeight w:val="4124"/>
        </w:trPr>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color w:val="000000"/>
                <w:sz w:val="20"/>
                <w:szCs w:val="20"/>
              </w:rPr>
              <w:t>1</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bCs/>
                <w:color w:val="000000"/>
                <w:sz w:val="20"/>
                <w:szCs w:val="20"/>
                <w:u w:val="single"/>
              </w:rPr>
              <w:t>Igła</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cienkościenna</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 xml:space="preserve">ostrze długo ściete </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 xml:space="preserve"> jednorazowego użytku</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sterylna</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nasadka i osłona igły wykonane z polipropylenu</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 xml:space="preserve">do iniekcji podskórnych, domięśniowych i dożylnych </w:t>
            </w:r>
          </w:p>
          <w:p w:rsidR="009A5EC7" w:rsidRPr="0079139B" w:rsidRDefault="009A5EC7" w:rsidP="00622D68">
            <w:pPr>
              <w:widowControl w:val="0"/>
              <w:numPr>
                <w:ilvl w:val="0"/>
                <w:numId w:val="86"/>
              </w:numPr>
              <w:tabs>
                <w:tab w:val="clear" w:pos="360"/>
                <w:tab w:val="num" w:pos="720"/>
              </w:tabs>
              <w:snapToGrid w:val="0"/>
              <w:ind w:left="720"/>
              <w:jc w:val="both"/>
              <w:rPr>
                <w:color w:val="000000"/>
                <w:sz w:val="20"/>
                <w:szCs w:val="20"/>
              </w:rPr>
            </w:pPr>
            <w:r w:rsidRPr="0079139B">
              <w:rPr>
                <w:color w:val="000000"/>
                <w:sz w:val="20"/>
                <w:szCs w:val="20"/>
              </w:rPr>
              <w:t xml:space="preserve">silikonowana </w:t>
            </w:r>
          </w:p>
          <w:p w:rsidR="009A5EC7" w:rsidRPr="0079139B" w:rsidRDefault="009A5EC7" w:rsidP="00622D68">
            <w:pPr>
              <w:widowControl w:val="0"/>
              <w:numPr>
                <w:ilvl w:val="0"/>
                <w:numId w:val="86"/>
              </w:numPr>
              <w:tabs>
                <w:tab w:val="clear" w:pos="360"/>
                <w:tab w:val="num" w:pos="720"/>
              </w:tabs>
              <w:ind w:left="720"/>
              <w:jc w:val="both"/>
              <w:rPr>
                <w:color w:val="000000"/>
                <w:sz w:val="20"/>
                <w:szCs w:val="20"/>
              </w:rPr>
            </w:pPr>
            <w:r w:rsidRPr="0079139B">
              <w:rPr>
                <w:color w:val="000000"/>
                <w:sz w:val="20"/>
                <w:szCs w:val="20"/>
              </w:rPr>
              <w:t xml:space="preserve">kaniula wykonana ze stali nierdzewnej </w:t>
            </w:r>
          </w:p>
          <w:p w:rsidR="009A5EC7" w:rsidRPr="0079139B" w:rsidRDefault="009A5EC7" w:rsidP="00622D68">
            <w:pPr>
              <w:widowControl w:val="0"/>
              <w:numPr>
                <w:ilvl w:val="0"/>
                <w:numId w:val="86"/>
              </w:numPr>
              <w:tabs>
                <w:tab w:val="clear" w:pos="360"/>
                <w:tab w:val="num" w:pos="720"/>
              </w:tabs>
              <w:ind w:left="720"/>
              <w:jc w:val="both"/>
              <w:rPr>
                <w:color w:val="000000"/>
                <w:sz w:val="20"/>
                <w:szCs w:val="20"/>
              </w:rPr>
            </w:pPr>
            <w:r w:rsidRPr="0079139B">
              <w:rPr>
                <w:color w:val="000000"/>
                <w:sz w:val="20"/>
                <w:szCs w:val="20"/>
              </w:rPr>
              <w:t xml:space="preserve">długość ostrza umieszczona w postaci symbolu na opakowaniu </w:t>
            </w:r>
          </w:p>
          <w:p w:rsidR="009A5EC7" w:rsidRPr="0079139B" w:rsidRDefault="009A5EC7" w:rsidP="00622D68">
            <w:pPr>
              <w:widowControl w:val="0"/>
              <w:numPr>
                <w:ilvl w:val="0"/>
                <w:numId w:val="86"/>
              </w:numPr>
              <w:tabs>
                <w:tab w:val="clear" w:pos="360"/>
                <w:tab w:val="num" w:pos="720"/>
              </w:tabs>
              <w:ind w:left="720"/>
              <w:jc w:val="both"/>
              <w:rPr>
                <w:color w:val="000000"/>
                <w:sz w:val="20"/>
                <w:szCs w:val="20"/>
              </w:rPr>
            </w:pPr>
            <w:r w:rsidRPr="0079139B">
              <w:rPr>
                <w:color w:val="000000"/>
                <w:sz w:val="20"/>
                <w:szCs w:val="20"/>
              </w:rPr>
              <w:t>kodowany kolorystycznie rozmiar igły – barwne</w:t>
            </w:r>
          </w:p>
          <w:p w:rsidR="009A5EC7" w:rsidRPr="0079139B" w:rsidRDefault="009A5EC7" w:rsidP="00EB4E1B">
            <w:pPr>
              <w:ind w:left="720" w:right="-30"/>
              <w:jc w:val="both"/>
              <w:rPr>
                <w:color w:val="000000"/>
                <w:sz w:val="20"/>
                <w:szCs w:val="20"/>
              </w:rPr>
            </w:pPr>
            <w:r w:rsidRPr="0079139B">
              <w:rPr>
                <w:color w:val="000000"/>
                <w:sz w:val="20"/>
                <w:szCs w:val="20"/>
              </w:rPr>
              <w:t xml:space="preserve"> oznaczenie rozmiaru na opakowaniu zbiorczym,</w:t>
            </w:r>
          </w:p>
          <w:p w:rsidR="009A5EC7" w:rsidRPr="0079139B" w:rsidRDefault="009A5EC7" w:rsidP="00EB4E1B">
            <w:pPr>
              <w:ind w:left="720" w:right="-30"/>
              <w:jc w:val="both"/>
              <w:rPr>
                <w:color w:val="000000"/>
                <w:sz w:val="20"/>
                <w:szCs w:val="20"/>
              </w:rPr>
            </w:pPr>
            <w:r w:rsidRPr="0079139B">
              <w:rPr>
                <w:color w:val="000000"/>
                <w:sz w:val="20"/>
                <w:szCs w:val="20"/>
              </w:rPr>
              <w:t>jednostkowym produktu oraz kolorowa nasadka igły</w:t>
            </w:r>
          </w:p>
          <w:p w:rsidR="009A5EC7" w:rsidRPr="0079139B" w:rsidRDefault="009A5EC7" w:rsidP="00622D68">
            <w:pPr>
              <w:widowControl w:val="0"/>
              <w:numPr>
                <w:ilvl w:val="0"/>
                <w:numId w:val="87"/>
              </w:numPr>
              <w:jc w:val="both"/>
              <w:rPr>
                <w:color w:val="000000"/>
                <w:sz w:val="20"/>
                <w:szCs w:val="20"/>
              </w:rPr>
            </w:pPr>
            <w:r w:rsidRPr="0079139B">
              <w:rPr>
                <w:color w:val="000000"/>
                <w:sz w:val="20"/>
                <w:szCs w:val="20"/>
              </w:rPr>
              <w:t xml:space="preserve">pakowana pojedynczo </w:t>
            </w:r>
          </w:p>
          <w:p w:rsidR="009A5EC7" w:rsidRPr="0079139B" w:rsidRDefault="009A5EC7" w:rsidP="00622D68">
            <w:pPr>
              <w:widowControl w:val="0"/>
              <w:numPr>
                <w:ilvl w:val="0"/>
                <w:numId w:val="43"/>
              </w:numPr>
              <w:tabs>
                <w:tab w:val="clear" w:pos="0"/>
                <w:tab w:val="num" w:pos="720"/>
              </w:tabs>
              <w:autoSpaceDE w:val="0"/>
              <w:snapToGrid w:val="0"/>
              <w:ind w:left="720" w:hanging="360"/>
              <w:jc w:val="both"/>
              <w:rPr>
                <w:color w:val="000000"/>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r w:rsidRPr="0079139B">
              <w:rPr>
                <w:bCs/>
                <w:color w:val="000000"/>
                <w:sz w:val="20"/>
                <w:szCs w:val="20"/>
              </w:rPr>
              <w:t xml:space="preserve"> </w:t>
            </w:r>
          </w:p>
          <w:p w:rsidR="009A5EC7" w:rsidRPr="0079139B" w:rsidRDefault="009A5EC7" w:rsidP="00622D68">
            <w:pPr>
              <w:widowControl w:val="0"/>
              <w:numPr>
                <w:ilvl w:val="0"/>
                <w:numId w:val="87"/>
              </w:numPr>
              <w:jc w:val="both"/>
              <w:rPr>
                <w:color w:val="000000"/>
                <w:sz w:val="20"/>
                <w:szCs w:val="20"/>
              </w:rPr>
            </w:pPr>
            <w:r w:rsidRPr="0079139B">
              <w:rPr>
                <w:color w:val="000000"/>
                <w:sz w:val="20"/>
                <w:szCs w:val="20"/>
              </w:rPr>
              <w:t>1 opakowanie - 100 szt. igieł</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30"/>
              <w:jc w:val="both"/>
              <w:rPr>
                <w:color w:val="000000"/>
                <w:sz w:val="20"/>
                <w:szCs w:val="20"/>
              </w:rPr>
            </w:pP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a</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 xml:space="preserve">0,3  x 13 mm </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10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b</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0,45 x 16 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20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c</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0,5 x 25 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40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d</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0,6 x 25 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25</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e</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0,7 x 30 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100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f</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0,8 x 40 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300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g</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 xml:space="preserve">0,9 x 40 </w:t>
            </w:r>
            <w:r w:rsidRPr="0079139B">
              <w:rPr>
                <w:color w:val="000000"/>
                <w:sz w:val="20"/>
                <w:szCs w:val="20"/>
              </w:rPr>
              <w:t>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220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rPr>
          <w:trHeight w:val="245"/>
        </w:trPr>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h</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 xml:space="preserve">1,1 x 40 </w:t>
            </w:r>
            <w:r w:rsidRPr="0079139B">
              <w:rPr>
                <w:color w:val="000000"/>
                <w:sz w:val="20"/>
                <w:szCs w:val="20"/>
              </w:rPr>
              <w:t>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270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i</w:t>
            </w: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 xml:space="preserve">1,2 x 40 </w:t>
            </w:r>
            <w:r w:rsidRPr="0079139B">
              <w:rPr>
                <w:color w:val="000000"/>
                <w:sz w:val="20"/>
                <w:szCs w:val="20"/>
              </w:rPr>
              <w:t>mm</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lang w:val="en-US"/>
              </w:rPr>
              <w:t>1700</w:t>
            </w: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r w:rsidRPr="0079139B">
              <w:rPr>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spacing w:line="360" w:lineRule="auto"/>
              <w:ind w:right="-3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spacing w:line="360" w:lineRule="auto"/>
              <w:rPr>
                <w:color w:val="000000"/>
                <w:sz w:val="20"/>
                <w:szCs w:val="20"/>
              </w:rPr>
            </w:pPr>
            <w:r w:rsidRPr="0079139B">
              <w:rPr>
                <w:color w:val="000000"/>
                <w:sz w:val="20"/>
                <w:szCs w:val="20"/>
              </w:rPr>
              <w:t>Numer referencyjny   …………</w:t>
            </w:r>
          </w:p>
        </w:tc>
      </w:tr>
      <w:tr w:rsidR="009A5EC7" w:rsidRPr="0079139B" w:rsidTr="00EB4E1B">
        <w:tc>
          <w:tcPr>
            <w:tcW w:w="49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p>
        </w:tc>
        <w:tc>
          <w:tcPr>
            <w:tcW w:w="6555"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both"/>
              <w:rPr>
                <w:color w:val="000000"/>
                <w:sz w:val="20"/>
                <w:szCs w:val="20"/>
              </w:rPr>
            </w:pPr>
            <w:r w:rsidRPr="0079139B">
              <w:rPr>
                <w:b/>
                <w:color w:val="000000"/>
                <w:sz w:val="20"/>
                <w:szCs w:val="20"/>
              </w:rPr>
              <w:t>Wartość zadania</w:t>
            </w:r>
          </w:p>
        </w:tc>
        <w:tc>
          <w:tcPr>
            <w:tcW w:w="709"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567"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r w:rsidRPr="0079139B">
              <w:rPr>
                <w:b/>
                <w:color w:val="000000"/>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9A5EC7" w:rsidRPr="0079139B" w:rsidRDefault="009A5EC7" w:rsidP="00EB4E1B">
            <w:pPr>
              <w:snapToGrid w:val="0"/>
              <w:ind w:right="-30"/>
              <w:jc w:val="center"/>
              <w:rPr>
                <w:b/>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9A5EC7" w:rsidRPr="0079139B" w:rsidRDefault="009A5EC7" w:rsidP="00EB4E1B">
            <w:pPr>
              <w:snapToGrid w:val="0"/>
              <w:ind w:right="-30"/>
              <w:jc w:val="both"/>
              <w:rPr>
                <w:color w:val="000000"/>
                <w:sz w:val="20"/>
                <w:szCs w:val="20"/>
              </w:rPr>
            </w:pPr>
          </w:p>
        </w:tc>
      </w:tr>
    </w:tbl>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b/>
          <w:color w:val="000000"/>
          <w:sz w:val="20"/>
          <w:szCs w:val="20"/>
        </w:rPr>
      </w:pPr>
    </w:p>
    <w:p w:rsidR="009A5EC7" w:rsidRPr="0079139B" w:rsidRDefault="009A5EC7" w:rsidP="009A5EC7">
      <w:pPr>
        <w:rPr>
          <w:color w:val="000000"/>
          <w:sz w:val="20"/>
          <w:szCs w:val="20"/>
        </w:rPr>
      </w:pPr>
      <w:r w:rsidRPr="0079139B">
        <w:rPr>
          <w:b/>
          <w:color w:val="000000"/>
          <w:sz w:val="20"/>
          <w:szCs w:val="20"/>
        </w:rPr>
        <w:t>Część nr 1</w:t>
      </w:r>
      <w:r w:rsidRPr="0079139B">
        <w:rPr>
          <w:b/>
          <w:color w:val="000000" w:themeColor="text1"/>
          <w:sz w:val="20"/>
          <w:szCs w:val="20"/>
        </w:rPr>
        <w:t>3</w:t>
      </w:r>
      <w:r w:rsidRPr="0079139B">
        <w:rPr>
          <w:b/>
          <w:color w:val="000000"/>
          <w:sz w:val="20"/>
          <w:szCs w:val="20"/>
        </w:rPr>
        <w:t xml:space="preserve">  -  dostawa cewników do karmienia przez nos</w:t>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color w:val="000000"/>
          <w:sz w:val="20"/>
          <w:szCs w:val="20"/>
        </w:rPr>
        <w:tab/>
      </w:r>
      <w:r w:rsidRPr="0079139B">
        <w:rPr>
          <w:color w:val="000000"/>
          <w:sz w:val="20"/>
          <w:szCs w:val="20"/>
        </w:rPr>
        <w:tab/>
      </w:r>
    </w:p>
    <w:tbl>
      <w:tblPr>
        <w:tblW w:w="15026" w:type="dxa"/>
        <w:tblInd w:w="55" w:type="dxa"/>
        <w:tblLayout w:type="fixed"/>
        <w:tblCellMar>
          <w:top w:w="55" w:type="dxa"/>
          <w:left w:w="55" w:type="dxa"/>
          <w:bottom w:w="55" w:type="dxa"/>
          <w:right w:w="55" w:type="dxa"/>
        </w:tblCellMar>
        <w:tblLook w:val="0000"/>
      </w:tblPr>
      <w:tblGrid>
        <w:gridCol w:w="435"/>
        <w:gridCol w:w="6086"/>
        <w:gridCol w:w="709"/>
        <w:gridCol w:w="992"/>
        <w:gridCol w:w="1134"/>
        <w:gridCol w:w="567"/>
        <w:gridCol w:w="992"/>
        <w:gridCol w:w="4111"/>
      </w:tblGrid>
      <w:tr w:rsidR="009A5EC7" w:rsidRPr="0079139B" w:rsidTr="00EB4E1B">
        <w:tc>
          <w:tcPr>
            <w:tcW w:w="435"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L.p.</w:t>
            </w:r>
          </w:p>
        </w:tc>
        <w:tc>
          <w:tcPr>
            <w:tcW w:w="6086"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Ilość  sztuk</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Cena jedn. </w:t>
            </w:r>
          </w:p>
          <w:p w:rsidR="009A5EC7" w:rsidRPr="0079139B" w:rsidRDefault="009A5EC7" w:rsidP="00EB4E1B">
            <w:pPr>
              <w:rPr>
                <w:color w:val="000000"/>
                <w:sz w:val="20"/>
                <w:szCs w:val="20"/>
              </w:rPr>
            </w:pPr>
            <w:r w:rsidRPr="0079139B">
              <w:rPr>
                <w:color w:val="000000"/>
                <w:sz w:val="20"/>
                <w:szCs w:val="20"/>
              </w:rPr>
              <w:t xml:space="preserve"> netto</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 Wartość netto</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VAT %</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Wartość brutto</w:t>
            </w:r>
          </w:p>
        </w:tc>
        <w:tc>
          <w:tcPr>
            <w:tcW w:w="4111"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Informacje o produkcie i producencie </w:t>
            </w: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1</w:t>
            </w:r>
          </w:p>
        </w:tc>
        <w:tc>
          <w:tcPr>
            <w:tcW w:w="6086"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Cewnik do karmienia przez nos sterylny :</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wykonany z  PCW o jakości medycznej i twardości 76 0  ShA z półprzeźroczystymi konektorami  - nasadkami </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nasadka – konektor  lejkowa </w:t>
            </w:r>
          </w:p>
          <w:p w:rsidR="009A5EC7" w:rsidRPr="0079139B" w:rsidRDefault="009A5EC7" w:rsidP="00622D68">
            <w:pPr>
              <w:widowControl w:val="0"/>
              <w:numPr>
                <w:ilvl w:val="0"/>
                <w:numId w:val="88"/>
              </w:numPr>
              <w:rPr>
                <w:color w:val="000000"/>
                <w:sz w:val="20"/>
                <w:szCs w:val="20"/>
              </w:rPr>
            </w:pPr>
            <w:r w:rsidRPr="0079139B">
              <w:rPr>
                <w:color w:val="000000"/>
                <w:sz w:val="20"/>
                <w:szCs w:val="20"/>
              </w:rPr>
              <w:t>nasadki – konektory wyposażone w zatyczki</w:t>
            </w:r>
          </w:p>
          <w:p w:rsidR="009A5EC7" w:rsidRPr="0079139B" w:rsidRDefault="009A5EC7" w:rsidP="00622D68">
            <w:pPr>
              <w:widowControl w:val="0"/>
              <w:numPr>
                <w:ilvl w:val="0"/>
                <w:numId w:val="88"/>
              </w:numPr>
              <w:rPr>
                <w:color w:val="000000"/>
                <w:sz w:val="20"/>
                <w:szCs w:val="20"/>
              </w:rPr>
            </w:pPr>
            <w:r w:rsidRPr="0079139B">
              <w:rPr>
                <w:color w:val="000000"/>
                <w:sz w:val="20"/>
                <w:szCs w:val="20"/>
              </w:rPr>
              <w:t>barwny kod nasadek - konektorów ułatwiający identyfikację rozmiaru</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dwa otwory boczne </w:t>
            </w:r>
          </w:p>
          <w:p w:rsidR="009A5EC7" w:rsidRPr="0079139B" w:rsidRDefault="009A5EC7" w:rsidP="00622D68">
            <w:pPr>
              <w:widowControl w:val="0"/>
              <w:numPr>
                <w:ilvl w:val="0"/>
                <w:numId w:val="88"/>
              </w:numPr>
              <w:rPr>
                <w:color w:val="000000"/>
                <w:sz w:val="20"/>
                <w:szCs w:val="20"/>
              </w:rPr>
            </w:pPr>
            <w:r w:rsidRPr="0079139B">
              <w:rPr>
                <w:color w:val="000000"/>
                <w:sz w:val="20"/>
                <w:szCs w:val="20"/>
              </w:rPr>
              <w:t>miękki, atraumatyczny, gładko zakończony koniec cewnika</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ze znacznikiem –  linią  widoczną w promieniach Rtg </w:t>
            </w:r>
          </w:p>
          <w:p w:rsidR="009A5EC7" w:rsidRPr="0079139B" w:rsidRDefault="009A5EC7" w:rsidP="00622D68">
            <w:pPr>
              <w:widowControl w:val="0"/>
              <w:numPr>
                <w:ilvl w:val="0"/>
                <w:numId w:val="88"/>
              </w:numPr>
              <w:rPr>
                <w:color w:val="000000"/>
                <w:sz w:val="20"/>
                <w:szCs w:val="20"/>
              </w:rPr>
            </w:pPr>
            <w:r w:rsidRPr="0079139B">
              <w:rPr>
                <w:color w:val="000000"/>
                <w:sz w:val="20"/>
                <w:szCs w:val="20"/>
              </w:rPr>
              <w:t>skalowany - podziałka centymetrowa</w:t>
            </w:r>
          </w:p>
          <w:p w:rsidR="009A5EC7" w:rsidRPr="0079139B" w:rsidRDefault="009A5EC7" w:rsidP="00622D68">
            <w:pPr>
              <w:widowControl w:val="0"/>
              <w:numPr>
                <w:ilvl w:val="0"/>
                <w:numId w:val="88"/>
              </w:numPr>
              <w:rPr>
                <w:color w:val="000000"/>
                <w:sz w:val="20"/>
                <w:szCs w:val="20"/>
              </w:rPr>
            </w:pPr>
            <w:r w:rsidRPr="0079139B">
              <w:rPr>
                <w:color w:val="000000"/>
                <w:sz w:val="20"/>
                <w:szCs w:val="20"/>
              </w:rPr>
              <w:t>do stosowania minimum przez 21 dni – parametr ten potwierdzony w materiałach informacyjnych lub w instrukcji obsługi dołączonej do oferty</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wszystkie rozmiary cewników  tego samego producenta </w:t>
            </w:r>
          </w:p>
          <w:p w:rsidR="009A5EC7" w:rsidRPr="0079139B" w:rsidRDefault="009A5EC7" w:rsidP="00622D68">
            <w:pPr>
              <w:widowControl w:val="0"/>
              <w:numPr>
                <w:ilvl w:val="0"/>
                <w:numId w:val="88"/>
              </w:numPr>
              <w:rPr>
                <w:color w:val="000000"/>
                <w:sz w:val="20"/>
                <w:szCs w:val="20"/>
              </w:rPr>
            </w:pPr>
            <w:r w:rsidRPr="0079139B">
              <w:rPr>
                <w:color w:val="000000"/>
                <w:sz w:val="20"/>
                <w:szCs w:val="20"/>
              </w:rPr>
              <w:t xml:space="preserve">pakowany pojedynczo </w:t>
            </w:r>
          </w:p>
          <w:p w:rsidR="009A5EC7" w:rsidRPr="0079139B" w:rsidRDefault="009A5EC7" w:rsidP="00622D68">
            <w:pPr>
              <w:widowControl w:val="0"/>
              <w:numPr>
                <w:ilvl w:val="0"/>
                <w:numId w:val="88"/>
              </w:numPr>
              <w:rPr>
                <w:color w:val="000000"/>
                <w:sz w:val="20"/>
                <w:szCs w:val="20"/>
              </w:rPr>
            </w:pPr>
            <w:r w:rsidRPr="0079139B">
              <w:rPr>
                <w:color w:val="000000"/>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4111"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Pełna nazwa producenta……………</w:t>
            </w:r>
          </w:p>
          <w:p w:rsidR="009A5EC7" w:rsidRPr="0079139B" w:rsidRDefault="009A5EC7" w:rsidP="00EB4E1B">
            <w:pPr>
              <w:rPr>
                <w:color w:val="000000"/>
                <w:sz w:val="20"/>
                <w:szCs w:val="20"/>
              </w:rPr>
            </w:pPr>
            <w:r w:rsidRPr="0079139B">
              <w:rPr>
                <w:color w:val="000000"/>
                <w:sz w:val="20"/>
                <w:szCs w:val="20"/>
              </w:rPr>
              <w:t>Pełna nazwa wyrobu ………………</w:t>
            </w:r>
          </w:p>
          <w:p w:rsidR="009A5EC7" w:rsidRPr="0079139B" w:rsidRDefault="009A5EC7" w:rsidP="00EB4E1B">
            <w:pPr>
              <w:rPr>
                <w:color w:val="000000"/>
                <w:sz w:val="20"/>
                <w:szCs w:val="20"/>
              </w:rPr>
            </w:pPr>
            <w:r w:rsidRPr="0079139B">
              <w:rPr>
                <w:color w:val="000000"/>
                <w:sz w:val="20"/>
                <w:szCs w:val="20"/>
              </w:rPr>
              <w:t>Numer referencyjny Ch 5 ……</w:t>
            </w:r>
          </w:p>
          <w:p w:rsidR="009A5EC7" w:rsidRPr="0079139B" w:rsidRDefault="009A5EC7" w:rsidP="00EB4E1B">
            <w:pPr>
              <w:rPr>
                <w:color w:val="000000"/>
                <w:sz w:val="20"/>
                <w:szCs w:val="20"/>
              </w:rPr>
            </w:pPr>
            <w:r w:rsidRPr="0079139B">
              <w:rPr>
                <w:color w:val="000000"/>
                <w:sz w:val="20"/>
                <w:szCs w:val="20"/>
              </w:rPr>
              <w:t>Numer referencyjny Ch 6 ……</w:t>
            </w:r>
          </w:p>
          <w:p w:rsidR="009A5EC7" w:rsidRPr="0079139B" w:rsidRDefault="009A5EC7" w:rsidP="00EB4E1B">
            <w:pPr>
              <w:rPr>
                <w:color w:val="000000"/>
                <w:sz w:val="20"/>
                <w:szCs w:val="20"/>
              </w:rPr>
            </w:pPr>
            <w:r w:rsidRPr="0079139B">
              <w:rPr>
                <w:color w:val="000000"/>
                <w:sz w:val="20"/>
                <w:szCs w:val="20"/>
              </w:rPr>
              <w:t>Numer referencyjny Ch 8 ……</w:t>
            </w: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6086"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rozmiar  CH 5,  6  o długości 400 mm</w:t>
            </w:r>
          </w:p>
          <w:p w:rsidR="009A5EC7" w:rsidRPr="0079139B" w:rsidRDefault="009A5EC7" w:rsidP="00EB4E1B">
            <w:pPr>
              <w:rPr>
                <w:color w:val="000000"/>
                <w:sz w:val="20"/>
                <w:szCs w:val="20"/>
              </w:rPr>
            </w:pPr>
            <w:r w:rsidRPr="0079139B">
              <w:rPr>
                <w:color w:val="000000"/>
                <w:sz w:val="20"/>
                <w:szCs w:val="20"/>
              </w:rPr>
              <w:t>rozmiar  CH 8   o długości 400 – 500 mm</w:t>
            </w:r>
          </w:p>
        </w:tc>
        <w:tc>
          <w:tcPr>
            <w:tcW w:w="709"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400</w:t>
            </w:r>
          </w:p>
        </w:tc>
        <w:tc>
          <w:tcPr>
            <w:tcW w:w="992" w:type="dxa"/>
            <w:tcBorders>
              <w:left w:val="single" w:sz="1" w:space="0" w:color="000000"/>
              <w:bottom w:val="single" w:sz="1" w:space="0" w:color="000000"/>
            </w:tcBorders>
            <w:shd w:val="clear" w:color="auto" w:fill="auto"/>
          </w:tcPr>
          <w:p w:rsidR="009A5EC7" w:rsidRPr="0079139B" w:rsidRDefault="009A5EC7" w:rsidP="0079139B">
            <w:pPr>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79139B" w:rsidP="00EB4E1B">
            <w:pPr>
              <w:jc w:val="center"/>
              <w:rPr>
                <w:color w:val="000000"/>
                <w:sz w:val="20"/>
                <w:szCs w:val="20"/>
              </w:rPr>
            </w:pPr>
            <w:r w:rsidRPr="0079139B">
              <w:rPr>
                <w:color w:val="000000" w:themeColor="text1"/>
                <w:sz w:val="20"/>
                <w:szCs w:val="20"/>
              </w:rPr>
              <w:t>8</w:t>
            </w:r>
          </w:p>
        </w:tc>
        <w:tc>
          <w:tcPr>
            <w:tcW w:w="992"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4111"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6086"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Wartość części </w:t>
            </w:r>
          </w:p>
        </w:tc>
        <w:tc>
          <w:tcPr>
            <w:tcW w:w="709"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4111"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p>
        </w:tc>
      </w:tr>
    </w:tbl>
    <w:p w:rsidR="009A5EC7" w:rsidRPr="0079139B" w:rsidRDefault="009A5EC7" w:rsidP="009A5EC7">
      <w:pPr>
        <w:rPr>
          <w:color w:val="000000"/>
          <w:sz w:val="20"/>
          <w:szCs w:val="20"/>
        </w:rPr>
      </w:pPr>
      <w:r w:rsidRPr="0079139B">
        <w:rPr>
          <w:color w:val="000000"/>
          <w:sz w:val="20"/>
          <w:szCs w:val="20"/>
        </w:rPr>
        <w:t>UWAGA! Wszystkie oferowane rozmiary cewników  muszą pochodzić od jednego producenta</w:t>
      </w:r>
    </w:p>
    <w:p w:rsidR="009A5EC7" w:rsidRPr="0079139B" w:rsidRDefault="009A5EC7" w:rsidP="009A5EC7">
      <w:pPr>
        <w:rPr>
          <w:color w:val="00000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r w:rsidRPr="0079139B">
        <w:rPr>
          <w:b/>
          <w:color w:val="000000"/>
          <w:sz w:val="20"/>
          <w:szCs w:val="20"/>
        </w:rPr>
        <w:t>Część nr  1</w:t>
      </w:r>
      <w:r w:rsidRPr="0079139B">
        <w:rPr>
          <w:b/>
          <w:color w:val="000000" w:themeColor="text1"/>
          <w:sz w:val="20"/>
          <w:szCs w:val="20"/>
        </w:rPr>
        <w:t>4</w:t>
      </w:r>
      <w:r w:rsidRPr="0079139B">
        <w:rPr>
          <w:b/>
          <w:color w:val="000000"/>
          <w:sz w:val="20"/>
          <w:szCs w:val="20"/>
        </w:rPr>
        <w:t xml:space="preserve"> -  dostawa  sterylnych pałeczek do wymazów</w:t>
      </w:r>
      <w:r w:rsidRPr="0079139B">
        <w:rPr>
          <w:b/>
          <w:color w:val="000000"/>
          <w:sz w:val="20"/>
          <w:szCs w:val="20"/>
        </w:rPr>
        <w:tab/>
      </w:r>
      <w:r w:rsidRPr="0079139B">
        <w:rPr>
          <w:b/>
          <w:color w:val="000000"/>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0079139B" w:rsidRPr="0079139B">
        <w:rPr>
          <w:b/>
          <w:color w:val="000000" w:themeColor="text1"/>
          <w:sz w:val="20"/>
          <w:szCs w:val="20"/>
        </w:rPr>
        <w:tab/>
      </w:r>
      <w:r w:rsidRPr="0079139B">
        <w:rPr>
          <w:b/>
          <w:color w:val="000000"/>
          <w:sz w:val="20"/>
          <w:szCs w:val="20"/>
        </w:rPr>
        <w:tab/>
      </w:r>
      <w:r w:rsidRPr="0079139B">
        <w:rPr>
          <w:b/>
          <w:color w:val="000000"/>
          <w:sz w:val="20"/>
          <w:szCs w:val="20"/>
        </w:rPr>
        <w:tab/>
      </w:r>
    </w:p>
    <w:tbl>
      <w:tblPr>
        <w:tblW w:w="15026" w:type="dxa"/>
        <w:tblInd w:w="55" w:type="dxa"/>
        <w:tblLayout w:type="fixed"/>
        <w:tblCellMar>
          <w:left w:w="55" w:type="dxa"/>
          <w:right w:w="55" w:type="dxa"/>
        </w:tblCellMar>
        <w:tblLook w:val="0000"/>
      </w:tblPr>
      <w:tblGrid>
        <w:gridCol w:w="540"/>
        <w:gridCol w:w="5839"/>
        <w:gridCol w:w="709"/>
        <w:gridCol w:w="992"/>
        <w:gridCol w:w="992"/>
        <w:gridCol w:w="567"/>
        <w:gridCol w:w="1134"/>
        <w:gridCol w:w="4253"/>
      </w:tblGrid>
      <w:tr w:rsidR="009A5EC7" w:rsidRPr="0079139B" w:rsidTr="00EB4E1B">
        <w:trPr>
          <w:trHeight w:val="23"/>
        </w:trPr>
        <w:tc>
          <w:tcPr>
            <w:tcW w:w="54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L.p.</w:t>
            </w:r>
          </w:p>
        </w:tc>
        <w:tc>
          <w:tcPr>
            <w:tcW w:w="583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Ilość  sztuk</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Cena jedn. </w:t>
            </w:r>
          </w:p>
          <w:p w:rsidR="009A5EC7" w:rsidRPr="0079139B" w:rsidRDefault="009A5EC7" w:rsidP="00EB4E1B">
            <w:pPr>
              <w:rPr>
                <w:color w:val="000000"/>
                <w:sz w:val="20"/>
                <w:szCs w:val="20"/>
              </w:rPr>
            </w:pPr>
            <w:r w:rsidRPr="0079139B">
              <w:rPr>
                <w:color w:val="000000"/>
                <w:sz w:val="20"/>
                <w:szCs w:val="20"/>
              </w:rPr>
              <w:t xml:space="preserve"> netto</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Wartość netto </w:t>
            </w: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VAT %</w:t>
            </w: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Wartość brutto </w:t>
            </w: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Informacje o produkcie i producencie </w:t>
            </w:r>
          </w:p>
        </w:tc>
      </w:tr>
      <w:tr w:rsidR="009A5EC7" w:rsidRPr="0079139B" w:rsidTr="00EB4E1B">
        <w:trPr>
          <w:trHeight w:val="23"/>
        </w:trPr>
        <w:tc>
          <w:tcPr>
            <w:tcW w:w="54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1</w:t>
            </w:r>
          </w:p>
        </w:tc>
        <w:tc>
          <w:tcPr>
            <w:tcW w:w="583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 xml:space="preserve">Pałeczka </w:t>
            </w:r>
          </w:p>
          <w:p w:rsidR="009A5EC7" w:rsidRPr="0079139B" w:rsidRDefault="009A5EC7" w:rsidP="00EB4E1B">
            <w:pPr>
              <w:rPr>
                <w:color w:val="000000"/>
                <w:sz w:val="20"/>
                <w:szCs w:val="20"/>
              </w:rPr>
            </w:pPr>
            <w:r w:rsidRPr="0079139B">
              <w:rPr>
                <w:color w:val="000000"/>
                <w:sz w:val="20"/>
                <w:szCs w:val="20"/>
              </w:rPr>
              <w:t xml:space="preserve">do pobierania wymazów </w:t>
            </w:r>
          </w:p>
          <w:p w:rsidR="009A5EC7" w:rsidRPr="0079139B" w:rsidRDefault="009A5EC7" w:rsidP="00EB4E1B">
            <w:pPr>
              <w:rPr>
                <w:color w:val="000000"/>
                <w:sz w:val="20"/>
                <w:szCs w:val="20"/>
              </w:rPr>
            </w:pPr>
            <w:r w:rsidRPr="0079139B">
              <w:rPr>
                <w:color w:val="000000"/>
                <w:sz w:val="20"/>
                <w:szCs w:val="20"/>
              </w:rPr>
              <w:t>długości od 150  do 220 mm</w:t>
            </w:r>
          </w:p>
          <w:p w:rsidR="009A5EC7" w:rsidRPr="0079139B" w:rsidRDefault="009A5EC7" w:rsidP="00EB4E1B">
            <w:pPr>
              <w:rPr>
                <w:color w:val="000000"/>
                <w:sz w:val="20"/>
                <w:szCs w:val="20"/>
              </w:rPr>
            </w:pPr>
            <w:r w:rsidRPr="0079139B">
              <w:rPr>
                <w:color w:val="000000"/>
                <w:sz w:val="20"/>
                <w:szCs w:val="20"/>
              </w:rPr>
              <w:t>z wacikiem o długości od 1 do  3 cm</w:t>
            </w:r>
          </w:p>
          <w:p w:rsidR="009A5EC7" w:rsidRPr="0079139B" w:rsidRDefault="009A5EC7" w:rsidP="00EB4E1B">
            <w:pPr>
              <w:rPr>
                <w:color w:val="000000"/>
                <w:sz w:val="20"/>
                <w:szCs w:val="20"/>
              </w:rPr>
            </w:pPr>
            <w:r w:rsidRPr="0079139B">
              <w:rPr>
                <w:color w:val="000000"/>
                <w:sz w:val="20"/>
                <w:szCs w:val="20"/>
              </w:rPr>
              <w:lastRenderedPageBreak/>
              <w:t>sterylna</w:t>
            </w:r>
          </w:p>
          <w:p w:rsidR="009A5EC7" w:rsidRPr="0079139B" w:rsidRDefault="009A5EC7" w:rsidP="00EB4E1B">
            <w:pPr>
              <w:rPr>
                <w:color w:val="000000"/>
                <w:sz w:val="20"/>
                <w:szCs w:val="20"/>
              </w:rPr>
            </w:pPr>
            <w:r w:rsidRPr="0079139B">
              <w:rPr>
                <w:color w:val="000000"/>
                <w:sz w:val="20"/>
                <w:szCs w:val="20"/>
              </w:rPr>
              <w:t>pakowana pojedynczo</w:t>
            </w:r>
          </w:p>
          <w:p w:rsidR="009A5EC7" w:rsidRPr="0079139B" w:rsidRDefault="009A5EC7" w:rsidP="00EB4E1B">
            <w:pPr>
              <w:rPr>
                <w:color w:val="000000"/>
                <w:sz w:val="20"/>
                <w:szCs w:val="20"/>
              </w:rPr>
            </w:pPr>
            <w:r w:rsidRPr="0079139B">
              <w:rPr>
                <w:color w:val="000000"/>
                <w:sz w:val="20"/>
                <w:szCs w:val="20"/>
              </w:rPr>
              <w:t>opakowanie jednostkowe: papier - folia zgodnie z Normą PN-EN ISO 11607-1:2020-06 i PN-EN 868-2:2017-03 lub sztywne opakowanie typu Tyvec zgodnie z Normą PN-EN ISO 11607-1:2020-06 i PN-EN 868-2:2017-03</w:t>
            </w: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lastRenderedPageBreak/>
              <w:t>12000</w:t>
            </w: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r w:rsidRPr="0079139B">
              <w:rPr>
                <w:color w:val="000000"/>
                <w:sz w:val="20"/>
                <w:szCs w:val="20"/>
              </w:rPr>
              <w:t>8</w:t>
            </w: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color w:val="000000"/>
                <w:sz w:val="20"/>
                <w:szCs w:val="20"/>
              </w:rPr>
            </w:pP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rPr>
                <w:color w:val="000000"/>
                <w:sz w:val="20"/>
                <w:szCs w:val="20"/>
              </w:rPr>
            </w:pPr>
            <w:r w:rsidRPr="0079139B">
              <w:rPr>
                <w:color w:val="000000"/>
                <w:sz w:val="20"/>
                <w:szCs w:val="20"/>
              </w:rPr>
              <w:t>Pełna nazwa producenta……………</w:t>
            </w:r>
          </w:p>
          <w:p w:rsidR="009A5EC7" w:rsidRPr="0079139B" w:rsidRDefault="009A5EC7" w:rsidP="00EB4E1B">
            <w:pPr>
              <w:rPr>
                <w:color w:val="000000"/>
                <w:sz w:val="20"/>
                <w:szCs w:val="20"/>
              </w:rPr>
            </w:pPr>
            <w:r w:rsidRPr="0079139B">
              <w:rPr>
                <w:color w:val="000000"/>
                <w:sz w:val="20"/>
                <w:szCs w:val="20"/>
              </w:rPr>
              <w:t>Pełna nazwa wyrobu ………………</w:t>
            </w:r>
          </w:p>
          <w:p w:rsidR="009A5EC7" w:rsidRPr="0079139B" w:rsidRDefault="009A5EC7" w:rsidP="00EB4E1B">
            <w:pPr>
              <w:rPr>
                <w:color w:val="000000"/>
                <w:sz w:val="20"/>
                <w:szCs w:val="20"/>
              </w:rPr>
            </w:pPr>
            <w:r w:rsidRPr="0079139B">
              <w:rPr>
                <w:color w:val="000000"/>
                <w:sz w:val="20"/>
                <w:szCs w:val="20"/>
              </w:rPr>
              <w:t>Numer referencyjny  ….............</w:t>
            </w:r>
          </w:p>
          <w:p w:rsidR="009A5EC7" w:rsidRPr="0079139B" w:rsidRDefault="009A5EC7" w:rsidP="00EB4E1B">
            <w:pPr>
              <w:rPr>
                <w:color w:val="000000"/>
                <w:sz w:val="20"/>
                <w:szCs w:val="20"/>
              </w:rPr>
            </w:pPr>
          </w:p>
        </w:tc>
      </w:tr>
      <w:tr w:rsidR="009A5EC7" w:rsidRPr="0079139B" w:rsidTr="00EB4E1B">
        <w:trPr>
          <w:trHeight w:val="23"/>
        </w:trPr>
        <w:tc>
          <w:tcPr>
            <w:tcW w:w="540"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b/>
                <w:color w:val="000000"/>
                <w:sz w:val="20"/>
                <w:szCs w:val="20"/>
              </w:rPr>
            </w:pPr>
          </w:p>
        </w:tc>
        <w:tc>
          <w:tcPr>
            <w:tcW w:w="583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rPr>
                <w:b/>
                <w:color w:val="000000"/>
                <w:sz w:val="20"/>
                <w:szCs w:val="20"/>
              </w:rPr>
            </w:pPr>
            <w:r w:rsidRPr="0079139B">
              <w:rPr>
                <w:b/>
                <w:color w:val="000000"/>
                <w:sz w:val="20"/>
                <w:szCs w:val="20"/>
              </w:rPr>
              <w:t xml:space="preserve">Wartość części </w:t>
            </w:r>
          </w:p>
        </w:tc>
        <w:tc>
          <w:tcPr>
            <w:tcW w:w="709"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b/>
                <w:color w:val="000000"/>
                <w:sz w:val="20"/>
                <w:szCs w:val="20"/>
              </w:rPr>
            </w:pP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b/>
                <w:color w:val="000000"/>
                <w:sz w:val="20"/>
                <w:szCs w:val="20"/>
              </w:rPr>
            </w:pPr>
          </w:p>
        </w:tc>
        <w:tc>
          <w:tcPr>
            <w:tcW w:w="992"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b/>
                <w:color w:val="000000"/>
                <w:sz w:val="20"/>
                <w:szCs w:val="20"/>
              </w:rPr>
            </w:pPr>
          </w:p>
        </w:tc>
        <w:tc>
          <w:tcPr>
            <w:tcW w:w="567" w:type="dxa"/>
            <w:tcBorders>
              <w:top w:val="single" w:sz="1" w:space="0" w:color="000000"/>
              <w:left w:val="single" w:sz="1" w:space="0" w:color="000000"/>
              <w:bottom w:val="single" w:sz="1" w:space="0" w:color="000000"/>
            </w:tcBorders>
            <w:shd w:val="clear" w:color="auto" w:fill="FFFFFF"/>
          </w:tcPr>
          <w:p w:rsidR="009A5EC7" w:rsidRPr="0079139B" w:rsidRDefault="009A5EC7" w:rsidP="00EB4E1B">
            <w:pPr>
              <w:jc w:val="center"/>
              <w:rPr>
                <w:b/>
                <w:color w:val="000000"/>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9A5EC7" w:rsidRPr="0079139B" w:rsidRDefault="009A5EC7" w:rsidP="0079139B">
            <w:pPr>
              <w:jc w:val="center"/>
              <w:rPr>
                <w:b/>
                <w:color w:val="000000"/>
                <w:sz w:val="20"/>
                <w:szCs w:val="20"/>
              </w:rPr>
            </w:pP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9A5EC7" w:rsidRPr="0079139B" w:rsidRDefault="009A5EC7" w:rsidP="00EB4E1B">
            <w:pPr>
              <w:rPr>
                <w:b/>
                <w:color w:val="000000"/>
                <w:sz w:val="20"/>
                <w:szCs w:val="20"/>
              </w:rPr>
            </w:pPr>
          </w:p>
        </w:tc>
      </w:tr>
    </w:tbl>
    <w:p w:rsidR="009A5EC7" w:rsidRPr="0079139B" w:rsidRDefault="009A5EC7" w:rsidP="009A5EC7">
      <w:pPr>
        <w:rPr>
          <w:color w:val="000000"/>
        </w:rPr>
      </w:pPr>
    </w:p>
    <w:p w:rsidR="009A5EC7" w:rsidRPr="0079139B" w:rsidRDefault="009A5EC7" w:rsidP="009A5EC7">
      <w:pPr>
        <w:rPr>
          <w:color w:val="000000"/>
        </w:rPr>
      </w:pPr>
    </w:p>
    <w:p w:rsidR="009A5EC7" w:rsidRPr="0079139B" w:rsidRDefault="009A5EC7" w:rsidP="009A5EC7">
      <w:pPr>
        <w:rPr>
          <w:color w:val="000000"/>
          <w:sz w:val="20"/>
          <w:szCs w:val="20"/>
        </w:rPr>
      </w:pPr>
      <w:r w:rsidRPr="0079139B">
        <w:rPr>
          <w:b/>
          <w:color w:val="000000"/>
          <w:sz w:val="20"/>
          <w:szCs w:val="20"/>
        </w:rPr>
        <w:t>Część nr 1</w:t>
      </w:r>
      <w:r w:rsidRPr="0079139B">
        <w:rPr>
          <w:b/>
          <w:color w:val="000000" w:themeColor="text1"/>
          <w:sz w:val="20"/>
          <w:szCs w:val="20"/>
        </w:rPr>
        <w:t>5</w:t>
      </w:r>
      <w:r w:rsidRPr="0079139B">
        <w:rPr>
          <w:b/>
          <w:color w:val="000000"/>
          <w:sz w:val="20"/>
          <w:szCs w:val="20"/>
        </w:rPr>
        <w:t xml:space="preserve"> – dostawa rurek tracheostomijnych bez otworu</w:t>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p>
    <w:tbl>
      <w:tblPr>
        <w:tblW w:w="0" w:type="auto"/>
        <w:tblInd w:w="55" w:type="dxa"/>
        <w:tblLayout w:type="fixed"/>
        <w:tblCellMar>
          <w:top w:w="55" w:type="dxa"/>
          <w:left w:w="55" w:type="dxa"/>
          <w:bottom w:w="55" w:type="dxa"/>
          <w:right w:w="55" w:type="dxa"/>
        </w:tblCellMar>
        <w:tblLook w:val="0000"/>
      </w:tblPr>
      <w:tblGrid>
        <w:gridCol w:w="567"/>
        <w:gridCol w:w="5954"/>
        <w:gridCol w:w="567"/>
        <w:gridCol w:w="1134"/>
        <w:gridCol w:w="1134"/>
        <w:gridCol w:w="567"/>
        <w:gridCol w:w="1134"/>
        <w:gridCol w:w="3969"/>
      </w:tblGrid>
      <w:tr w:rsidR="009A5EC7" w:rsidRPr="0079139B" w:rsidTr="00EB4E1B">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L.p.</w:t>
            </w:r>
          </w:p>
        </w:tc>
        <w:tc>
          <w:tcPr>
            <w:tcW w:w="595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Opis przedmiotu zamówienia </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Ilość  szt.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VAT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Wartość brutto </w:t>
            </w:r>
          </w:p>
        </w:tc>
        <w:tc>
          <w:tcPr>
            <w:tcW w:w="3969"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Informacje o produkcie i producencie </w:t>
            </w: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1</w:t>
            </w:r>
          </w:p>
        </w:tc>
        <w:tc>
          <w:tcPr>
            <w:tcW w:w="5954"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Rurka tracheostomijna </w:t>
            </w:r>
          </w:p>
          <w:p w:rsidR="009A5EC7" w:rsidRPr="0079139B" w:rsidRDefault="009A5EC7" w:rsidP="00EB4E1B">
            <w:pPr>
              <w:rPr>
                <w:color w:val="000000"/>
                <w:sz w:val="20"/>
                <w:szCs w:val="20"/>
              </w:rPr>
            </w:pPr>
            <w:r w:rsidRPr="0079139B">
              <w:rPr>
                <w:color w:val="000000"/>
                <w:sz w:val="20"/>
                <w:szCs w:val="20"/>
              </w:rPr>
              <w:t>- wykonane z polietylenu</w:t>
            </w:r>
          </w:p>
          <w:p w:rsidR="009A5EC7" w:rsidRPr="0079139B" w:rsidRDefault="009A5EC7" w:rsidP="00EB4E1B">
            <w:pPr>
              <w:rPr>
                <w:color w:val="000000"/>
                <w:sz w:val="20"/>
                <w:szCs w:val="20"/>
              </w:rPr>
            </w:pPr>
            <w:r w:rsidRPr="0079139B">
              <w:rPr>
                <w:color w:val="000000"/>
                <w:sz w:val="20"/>
                <w:szCs w:val="20"/>
              </w:rPr>
              <w:t>- składająca się z rurki zewnętrznej i wewnętrznej</w:t>
            </w:r>
          </w:p>
          <w:p w:rsidR="009A5EC7" w:rsidRPr="0079139B" w:rsidRDefault="009A5EC7" w:rsidP="00EB4E1B">
            <w:pPr>
              <w:rPr>
                <w:color w:val="000000"/>
                <w:sz w:val="20"/>
                <w:szCs w:val="20"/>
              </w:rPr>
            </w:pPr>
            <w:r w:rsidRPr="0079139B">
              <w:rPr>
                <w:color w:val="000000"/>
                <w:sz w:val="20"/>
                <w:szCs w:val="20"/>
              </w:rPr>
              <w:t xml:space="preserve">- rurka zewnętrzna, łukowato wygięta, stożkowo zbieżna, zamocowana w sposób trwały na kołnierzu, </w:t>
            </w:r>
          </w:p>
          <w:p w:rsidR="009A5EC7" w:rsidRPr="0079139B" w:rsidRDefault="009A5EC7" w:rsidP="00EB4E1B">
            <w:pPr>
              <w:rPr>
                <w:color w:val="000000"/>
                <w:sz w:val="20"/>
                <w:szCs w:val="20"/>
              </w:rPr>
            </w:pPr>
            <w:r w:rsidRPr="0079139B">
              <w:rPr>
                <w:color w:val="000000"/>
                <w:sz w:val="20"/>
                <w:szCs w:val="20"/>
              </w:rPr>
              <w:t xml:space="preserve">- rurka wewnętrzna z kółkiem ułatwiającym wyciąganie, </w:t>
            </w:r>
          </w:p>
          <w:p w:rsidR="009A5EC7" w:rsidRPr="0079139B" w:rsidRDefault="009A5EC7" w:rsidP="00EB4E1B">
            <w:pPr>
              <w:rPr>
                <w:color w:val="000000"/>
                <w:sz w:val="20"/>
                <w:szCs w:val="20"/>
              </w:rPr>
            </w:pPr>
            <w:r w:rsidRPr="0079139B">
              <w:rPr>
                <w:color w:val="000000"/>
                <w:sz w:val="20"/>
                <w:szCs w:val="20"/>
              </w:rPr>
              <w:t xml:space="preserve">- koniec rurki zewnętrznej lekko wyoblony, </w:t>
            </w:r>
          </w:p>
          <w:p w:rsidR="009A5EC7" w:rsidRPr="0079139B" w:rsidRDefault="009A5EC7" w:rsidP="00EB4E1B">
            <w:pPr>
              <w:rPr>
                <w:color w:val="000000"/>
                <w:sz w:val="20"/>
                <w:szCs w:val="20"/>
              </w:rPr>
            </w:pPr>
            <w:r w:rsidRPr="0079139B">
              <w:rPr>
                <w:color w:val="000000"/>
                <w:sz w:val="20"/>
                <w:szCs w:val="20"/>
              </w:rPr>
              <w:t>- bez otworu w rurce zewnętrznej i wewnętrznej</w:t>
            </w:r>
          </w:p>
          <w:p w:rsidR="009A5EC7" w:rsidRPr="0079139B" w:rsidRDefault="009A5EC7" w:rsidP="00EB4E1B">
            <w:pPr>
              <w:rPr>
                <w:color w:val="000000"/>
                <w:sz w:val="20"/>
                <w:szCs w:val="20"/>
              </w:rPr>
            </w:pPr>
            <w:r w:rsidRPr="0079139B">
              <w:rPr>
                <w:color w:val="000000"/>
                <w:sz w:val="20"/>
                <w:szCs w:val="20"/>
              </w:rPr>
              <w:t>- kapturek zabezpieczający rurkę przed wypadaniem:</w:t>
            </w:r>
          </w:p>
          <w:p w:rsidR="009A5EC7" w:rsidRPr="0079139B" w:rsidRDefault="009A5EC7" w:rsidP="00EB4E1B">
            <w:pPr>
              <w:rPr>
                <w:color w:val="000000"/>
                <w:sz w:val="20"/>
                <w:szCs w:val="20"/>
              </w:rPr>
            </w:pPr>
            <w:r w:rsidRPr="0079139B">
              <w:rPr>
                <w:color w:val="000000"/>
                <w:sz w:val="20"/>
                <w:szCs w:val="20"/>
              </w:rPr>
              <w:t xml:space="preserve">   a) kapturek zwykły z płytką wewnątrz i pierścieniem blokującym</w:t>
            </w:r>
          </w:p>
          <w:p w:rsidR="009A5EC7" w:rsidRPr="0079139B" w:rsidRDefault="009A5EC7" w:rsidP="00EB4E1B">
            <w:pPr>
              <w:rPr>
                <w:color w:val="000000"/>
                <w:sz w:val="20"/>
                <w:szCs w:val="20"/>
              </w:rPr>
            </w:pPr>
            <w:r w:rsidRPr="0079139B">
              <w:rPr>
                <w:color w:val="000000"/>
                <w:sz w:val="20"/>
                <w:szCs w:val="20"/>
              </w:rPr>
              <w:t xml:space="preserve">   b) kapturek osłonowy</w:t>
            </w:r>
          </w:p>
          <w:p w:rsidR="009A5EC7" w:rsidRPr="0079139B" w:rsidRDefault="009A5EC7" w:rsidP="00EB4E1B">
            <w:pPr>
              <w:rPr>
                <w:color w:val="000000"/>
                <w:sz w:val="20"/>
                <w:szCs w:val="20"/>
              </w:rPr>
            </w:pPr>
            <w:r w:rsidRPr="0079139B">
              <w:rPr>
                <w:color w:val="000000"/>
                <w:sz w:val="20"/>
                <w:szCs w:val="20"/>
              </w:rPr>
              <w:t xml:space="preserve">   c) kapturek osłonowy z kratką</w:t>
            </w:r>
          </w:p>
          <w:p w:rsidR="009A5EC7" w:rsidRPr="0079139B" w:rsidRDefault="009A5EC7" w:rsidP="00EB4E1B">
            <w:pPr>
              <w:rPr>
                <w:color w:val="000000"/>
                <w:sz w:val="20"/>
                <w:szCs w:val="20"/>
              </w:rPr>
            </w:pPr>
            <w:r w:rsidRPr="0079139B">
              <w:rPr>
                <w:color w:val="000000"/>
                <w:sz w:val="20"/>
                <w:szCs w:val="20"/>
              </w:rPr>
              <w:t>- tasiemka mocująca</w:t>
            </w:r>
          </w:p>
          <w:p w:rsidR="009A5EC7" w:rsidRPr="0079139B" w:rsidRDefault="009A5EC7" w:rsidP="00EB4E1B">
            <w:pPr>
              <w:rPr>
                <w:color w:val="000000"/>
                <w:sz w:val="20"/>
                <w:szCs w:val="20"/>
              </w:rPr>
            </w:pPr>
            <w:r w:rsidRPr="0079139B">
              <w:rPr>
                <w:color w:val="000000"/>
                <w:sz w:val="20"/>
                <w:szCs w:val="20"/>
              </w:rPr>
              <w:t>- sterylna</w:t>
            </w:r>
          </w:p>
          <w:p w:rsidR="009A5EC7" w:rsidRPr="0079139B" w:rsidRDefault="009A5EC7" w:rsidP="00EB4E1B">
            <w:pPr>
              <w:rPr>
                <w:color w:val="000000"/>
                <w:sz w:val="20"/>
                <w:szCs w:val="20"/>
              </w:rPr>
            </w:pPr>
            <w:r w:rsidRPr="0079139B">
              <w:rPr>
                <w:color w:val="000000"/>
                <w:sz w:val="20"/>
                <w:szCs w:val="20"/>
              </w:rPr>
              <w:t>- jednorazowego użytku</w:t>
            </w:r>
          </w:p>
          <w:p w:rsidR="009A5EC7" w:rsidRPr="0079139B" w:rsidRDefault="009A5EC7" w:rsidP="00EB4E1B">
            <w:pPr>
              <w:rPr>
                <w:color w:val="000000"/>
                <w:sz w:val="20"/>
                <w:szCs w:val="20"/>
              </w:rPr>
            </w:pPr>
            <w:r w:rsidRPr="0079139B">
              <w:rPr>
                <w:color w:val="000000"/>
                <w:sz w:val="20"/>
                <w:szCs w:val="20"/>
              </w:rPr>
              <w:t>- rozmiar: 6, 7, 8, 9 – w zależności od zapotrzebowania Zamawiającego</w:t>
            </w:r>
          </w:p>
          <w:p w:rsidR="009A5EC7" w:rsidRPr="0079139B" w:rsidRDefault="009A5EC7" w:rsidP="00EB4E1B">
            <w:pPr>
              <w:rPr>
                <w:color w:val="000000"/>
                <w:sz w:val="20"/>
                <w:szCs w:val="20"/>
              </w:rPr>
            </w:pPr>
            <w:r w:rsidRPr="0079139B">
              <w:rPr>
                <w:color w:val="000000"/>
                <w:sz w:val="20"/>
                <w:szCs w:val="20"/>
              </w:rPr>
              <w:t>- długość:</w:t>
            </w:r>
          </w:p>
          <w:p w:rsidR="009A5EC7" w:rsidRPr="0079139B" w:rsidRDefault="009A5EC7" w:rsidP="00EB4E1B">
            <w:pPr>
              <w:rPr>
                <w:color w:val="000000"/>
                <w:sz w:val="20"/>
                <w:szCs w:val="20"/>
              </w:rPr>
            </w:pPr>
            <w:r w:rsidRPr="0079139B">
              <w:rPr>
                <w:color w:val="000000"/>
                <w:sz w:val="20"/>
                <w:szCs w:val="20"/>
              </w:rPr>
              <w:t>- S od 65mm do 80mm</w:t>
            </w:r>
          </w:p>
          <w:p w:rsidR="009A5EC7" w:rsidRPr="0079139B" w:rsidRDefault="009A5EC7" w:rsidP="00EB4E1B">
            <w:pPr>
              <w:rPr>
                <w:color w:val="000000"/>
                <w:sz w:val="20"/>
                <w:szCs w:val="20"/>
              </w:rPr>
            </w:pPr>
            <w:r w:rsidRPr="0079139B">
              <w:rPr>
                <w:color w:val="000000"/>
                <w:sz w:val="20"/>
                <w:szCs w:val="20"/>
              </w:rPr>
              <w:t>- L od 85mm do 100mm</w:t>
            </w:r>
          </w:p>
          <w:p w:rsidR="009A5EC7" w:rsidRPr="0079139B" w:rsidRDefault="009A5EC7" w:rsidP="00EB4E1B">
            <w:pPr>
              <w:rPr>
                <w:color w:val="000000"/>
                <w:sz w:val="20"/>
                <w:szCs w:val="20"/>
              </w:rPr>
            </w:pPr>
            <w:r w:rsidRPr="0079139B">
              <w:rPr>
                <w:color w:val="000000"/>
                <w:sz w:val="20"/>
                <w:szCs w:val="20"/>
              </w:rPr>
              <w:t xml:space="preserve">- LL 130mm </w:t>
            </w:r>
          </w:p>
          <w:p w:rsidR="009A5EC7" w:rsidRPr="0079139B" w:rsidRDefault="009A5EC7" w:rsidP="00EB4E1B">
            <w:pPr>
              <w:rPr>
                <w:color w:val="000000"/>
                <w:sz w:val="20"/>
                <w:szCs w:val="20"/>
              </w:rPr>
            </w:pPr>
            <w:r w:rsidRPr="0079139B">
              <w:rPr>
                <w:color w:val="000000"/>
                <w:sz w:val="20"/>
                <w:szCs w:val="20"/>
              </w:rPr>
              <w:t>- pakowane pojedynczo</w:t>
            </w:r>
          </w:p>
          <w:p w:rsidR="009A5EC7" w:rsidRPr="0079139B" w:rsidRDefault="009A5EC7" w:rsidP="00EB4E1B">
            <w:pPr>
              <w:rPr>
                <w:color w:val="000000"/>
                <w:sz w:val="20"/>
                <w:szCs w:val="20"/>
              </w:rPr>
            </w:pPr>
            <w:r w:rsidRPr="0079139B">
              <w:rPr>
                <w:color w:val="000000"/>
                <w:sz w:val="20"/>
                <w:szCs w:val="20"/>
              </w:rPr>
              <w:t>- opakowanie jednostkowe: papier-folia lub sztywne opakowanie typu Tyvec zabezpieczające przed utratą jałowości lub podwójne opakowanie: wewnątrz folia, na zewnątrz  papier-folia</w:t>
            </w: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25</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r w:rsidRPr="0079139B">
              <w:rPr>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color w:val="000000"/>
              </w:rPr>
            </w:pPr>
          </w:p>
        </w:tc>
        <w:tc>
          <w:tcPr>
            <w:tcW w:w="3969"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Pełna nazwa producenta ….....................</w:t>
            </w:r>
          </w:p>
          <w:p w:rsidR="009A5EC7" w:rsidRPr="0079139B" w:rsidRDefault="009A5EC7" w:rsidP="00EB4E1B">
            <w:pPr>
              <w:rPr>
                <w:color w:val="000000"/>
                <w:sz w:val="20"/>
                <w:szCs w:val="20"/>
              </w:rPr>
            </w:pPr>
            <w:r w:rsidRPr="0079139B">
              <w:rPr>
                <w:color w:val="000000"/>
                <w:sz w:val="20"/>
                <w:szCs w:val="20"/>
              </w:rPr>
              <w:t>Pełna na wyrobu ….................................</w:t>
            </w:r>
          </w:p>
          <w:p w:rsidR="009A5EC7" w:rsidRPr="0079139B" w:rsidRDefault="009A5EC7" w:rsidP="00EB4E1B">
            <w:pPr>
              <w:rPr>
                <w:color w:val="000000"/>
                <w:sz w:val="20"/>
                <w:szCs w:val="20"/>
              </w:rPr>
            </w:pPr>
            <w:r w:rsidRPr="0079139B">
              <w:rPr>
                <w:color w:val="000000"/>
                <w:sz w:val="20"/>
                <w:szCs w:val="20"/>
              </w:rPr>
              <w:t>Numer referencyjny dla S ….........................</w:t>
            </w:r>
          </w:p>
          <w:p w:rsidR="009A5EC7" w:rsidRPr="0079139B" w:rsidRDefault="009A5EC7" w:rsidP="00EB4E1B">
            <w:pPr>
              <w:rPr>
                <w:color w:val="000000"/>
                <w:sz w:val="20"/>
                <w:szCs w:val="20"/>
              </w:rPr>
            </w:pPr>
            <w:r w:rsidRPr="0079139B">
              <w:rPr>
                <w:color w:val="000000"/>
                <w:sz w:val="20"/>
                <w:szCs w:val="20"/>
              </w:rPr>
              <w:t>Numer referencyjny dla L….........................</w:t>
            </w:r>
          </w:p>
          <w:p w:rsidR="009A5EC7" w:rsidRPr="0079139B" w:rsidRDefault="009A5EC7" w:rsidP="00EB4E1B">
            <w:pPr>
              <w:rPr>
                <w:color w:val="000000"/>
                <w:sz w:val="20"/>
                <w:szCs w:val="20"/>
              </w:rPr>
            </w:pPr>
            <w:r w:rsidRPr="0079139B">
              <w:rPr>
                <w:color w:val="000000"/>
                <w:sz w:val="20"/>
                <w:szCs w:val="20"/>
              </w:rPr>
              <w:t>Numer referencyjny dla LL….........................</w:t>
            </w:r>
          </w:p>
          <w:p w:rsidR="009A5EC7" w:rsidRPr="0079139B" w:rsidRDefault="009A5EC7" w:rsidP="00EB4E1B">
            <w:pPr>
              <w:rPr>
                <w:color w:val="000000"/>
                <w:sz w:val="20"/>
                <w:szCs w:val="20"/>
              </w:rPr>
            </w:pP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5954"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Wartość części </w:t>
            </w:r>
          </w:p>
        </w:tc>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rPr>
            </w:pPr>
            <w:r w:rsidRPr="0079139B">
              <w:rPr>
                <w:b/>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b/>
                <w:color w:val="000000"/>
              </w:rPr>
            </w:pPr>
          </w:p>
        </w:tc>
        <w:tc>
          <w:tcPr>
            <w:tcW w:w="3969"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p>
        </w:tc>
      </w:tr>
    </w:tbl>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r w:rsidRPr="0079139B">
        <w:rPr>
          <w:b/>
          <w:color w:val="000000"/>
          <w:sz w:val="20"/>
          <w:szCs w:val="20"/>
        </w:rPr>
        <w:t>Część nr 1</w:t>
      </w:r>
      <w:r w:rsidRPr="0079139B">
        <w:rPr>
          <w:b/>
          <w:color w:val="000000" w:themeColor="text1"/>
          <w:sz w:val="20"/>
          <w:szCs w:val="20"/>
        </w:rPr>
        <w:t>6</w:t>
      </w:r>
      <w:r w:rsidRPr="0079139B">
        <w:rPr>
          <w:b/>
          <w:color w:val="000000"/>
          <w:sz w:val="20"/>
          <w:szCs w:val="20"/>
        </w:rPr>
        <w:t xml:space="preserve"> – dostawa wzierników ginekologicznych oraz szczoteczek</w:t>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r w:rsidRPr="0079139B">
        <w:rPr>
          <w:b/>
          <w:color w:val="000000"/>
          <w:sz w:val="20"/>
          <w:szCs w:val="20"/>
        </w:rPr>
        <w:tab/>
      </w:r>
    </w:p>
    <w:tbl>
      <w:tblPr>
        <w:tblW w:w="0" w:type="auto"/>
        <w:tblInd w:w="55" w:type="dxa"/>
        <w:tblLayout w:type="fixed"/>
        <w:tblCellMar>
          <w:top w:w="55" w:type="dxa"/>
          <w:left w:w="55" w:type="dxa"/>
          <w:bottom w:w="55" w:type="dxa"/>
          <w:right w:w="55" w:type="dxa"/>
        </w:tblCellMar>
        <w:tblLook w:val="0000"/>
      </w:tblPr>
      <w:tblGrid>
        <w:gridCol w:w="567"/>
        <w:gridCol w:w="5812"/>
        <w:gridCol w:w="709"/>
        <w:gridCol w:w="1134"/>
        <w:gridCol w:w="1134"/>
        <w:gridCol w:w="567"/>
        <w:gridCol w:w="1134"/>
        <w:gridCol w:w="3969"/>
      </w:tblGrid>
      <w:tr w:rsidR="009A5EC7" w:rsidRPr="0079139B" w:rsidTr="00EB4E1B">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L.p.</w:t>
            </w:r>
          </w:p>
        </w:tc>
        <w:tc>
          <w:tcPr>
            <w:tcW w:w="581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Ilość  szt.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VAT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Wartość brutto </w:t>
            </w:r>
          </w:p>
        </w:tc>
        <w:tc>
          <w:tcPr>
            <w:tcW w:w="3969"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 xml:space="preserve">Informacje o produkcie i producencie </w:t>
            </w: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1</w:t>
            </w:r>
          </w:p>
        </w:tc>
        <w:tc>
          <w:tcPr>
            <w:tcW w:w="5812"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Wziernik pochwowy</w:t>
            </w:r>
          </w:p>
          <w:p w:rsidR="009A5EC7" w:rsidRPr="0079139B" w:rsidRDefault="009A5EC7" w:rsidP="00EB4E1B">
            <w:pPr>
              <w:rPr>
                <w:color w:val="000000"/>
                <w:sz w:val="20"/>
                <w:szCs w:val="20"/>
              </w:rPr>
            </w:pPr>
            <w:r w:rsidRPr="0079139B">
              <w:rPr>
                <w:color w:val="000000"/>
                <w:sz w:val="20"/>
                <w:szCs w:val="20"/>
              </w:rPr>
              <w:t>- jednorazowego użytku</w:t>
            </w:r>
          </w:p>
          <w:p w:rsidR="009A5EC7" w:rsidRPr="0079139B" w:rsidRDefault="009A5EC7" w:rsidP="00EB4E1B">
            <w:pPr>
              <w:rPr>
                <w:color w:val="000000"/>
                <w:sz w:val="20"/>
                <w:szCs w:val="20"/>
              </w:rPr>
            </w:pPr>
            <w:r w:rsidRPr="0079139B">
              <w:rPr>
                <w:color w:val="000000"/>
                <w:sz w:val="20"/>
                <w:szCs w:val="20"/>
              </w:rPr>
              <w:t>- sterylny</w:t>
            </w:r>
          </w:p>
          <w:p w:rsidR="009A5EC7" w:rsidRPr="0079139B" w:rsidRDefault="009A5EC7" w:rsidP="00EB4E1B">
            <w:pPr>
              <w:rPr>
                <w:color w:val="000000"/>
                <w:sz w:val="20"/>
                <w:szCs w:val="20"/>
              </w:rPr>
            </w:pPr>
            <w:r w:rsidRPr="0079139B">
              <w:rPr>
                <w:color w:val="000000"/>
                <w:sz w:val="20"/>
                <w:szCs w:val="20"/>
              </w:rPr>
              <w:t>- łyżki wykonane z transparentnego polistyrenu</w:t>
            </w:r>
          </w:p>
          <w:p w:rsidR="009A5EC7" w:rsidRPr="0079139B" w:rsidRDefault="009A5EC7" w:rsidP="00EB4E1B">
            <w:pPr>
              <w:rPr>
                <w:color w:val="000000"/>
                <w:sz w:val="20"/>
                <w:szCs w:val="20"/>
              </w:rPr>
            </w:pPr>
            <w:r w:rsidRPr="0079139B">
              <w:rPr>
                <w:color w:val="000000"/>
                <w:sz w:val="20"/>
                <w:szCs w:val="20"/>
              </w:rPr>
              <w:t>- śruba blokująca wykonana z polietylenu</w:t>
            </w:r>
          </w:p>
          <w:p w:rsidR="009A5EC7" w:rsidRPr="0079139B" w:rsidRDefault="009A5EC7" w:rsidP="00EB4E1B">
            <w:pPr>
              <w:rPr>
                <w:color w:val="000000"/>
                <w:sz w:val="20"/>
                <w:szCs w:val="20"/>
              </w:rPr>
            </w:pPr>
            <w:r w:rsidRPr="0079139B">
              <w:rPr>
                <w:color w:val="000000"/>
                <w:sz w:val="20"/>
                <w:szCs w:val="20"/>
              </w:rPr>
              <w:t>- wolny od ftalanów</w:t>
            </w:r>
          </w:p>
          <w:p w:rsidR="009A5EC7" w:rsidRPr="0079139B" w:rsidRDefault="009A5EC7" w:rsidP="00EB4E1B">
            <w:pPr>
              <w:rPr>
                <w:color w:val="000000"/>
                <w:sz w:val="20"/>
                <w:szCs w:val="20"/>
              </w:rPr>
            </w:pPr>
            <w:r w:rsidRPr="0079139B">
              <w:rPr>
                <w:color w:val="000000"/>
                <w:sz w:val="20"/>
                <w:szCs w:val="20"/>
              </w:rPr>
              <w:t>- kolorystyczne oznaczenie śruby w zależności od rozmiaru</w:t>
            </w:r>
          </w:p>
          <w:p w:rsidR="009A5EC7" w:rsidRPr="0079139B" w:rsidRDefault="009A5EC7" w:rsidP="00EB4E1B">
            <w:pPr>
              <w:rPr>
                <w:color w:val="000000"/>
                <w:sz w:val="20"/>
                <w:szCs w:val="20"/>
              </w:rPr>
            </w:pPr>
            <w:r w:rsidRPr="0079139B">
              <w:rPr>
                <w:color w:val="000000"/>
                <w:sz w:val="20"/>
                <w:szCs w:val="20"/>
              </w:rPr>
              <w:t>- rozmiar S, M, L - wolny od ftalanów</w:t>
            </w:r>
          </w:p>
          <w:p w:rsidR="009A5EC7" w:rsidRPr="0079139B" w:rsidRDefault="009A5EC7" w:rsidP="00EB4E1B">
            <w:pPr>
              <w:rPr>
                <w:color w:val="000000"/>
                <w:sz w:val="20"/>
                <w:szCs w:val="20"/>
              </w:rPr>
            </w:pPr>
            <w:r w:rsidRPr="0079139B">
              <w:rPr>
                <w:color w:val="000000"/>
                <w:sz w:val="20"/>
                <w:szCs w:val="20"/>
              </w:rPr>
              <w:t xml:space="preserve">- opakowanie jednostkowe: folia lub sztywne opakowanie typu Tyvec zabezpieczające przed utratą jałowości </w:t>
            </w:r>
          </w:p>
        </w:tc>
        <w:tc>
          <w:tcPr>
            <w:tcW w:w="709"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5000</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3969"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Pełna nazwa producenta ….....................</w:t>
            </w:r>
          </w:p>
          <w:p w:rsidR="009A5EC7" w:rsidRPr="0079139B" w:rsidRDefault="009A5EC7" w:rsidP="00EB4E1B">
            <w:pPr>
              <w:rPr>
                <w:color w:val="000000"/>
                <w:sz w:val="20"/>
                <w:szCs w:val="20"/>
              </w:rPr>
            </w:pPr>
            <w:r w:rsidRPr="0079139B">
              <w:rPr>
                <w:color w:val="000000"/>
                <w:sz w:val="20"/>
                <w:szCs w:val="20"/>
              </w:rPr>
              <w:t>Pełna na wyrobu ….................................</w:t>
            </w:r>
          </w:p>
          <w:p w:rsidR="009A5EC7" w:rsidRPr="0079139B" w:rsidRDefault="009A5EC7" w:rsidP="00EB4E1B">
            <w:pPr>
              <w:rPr>
                <w:color w:val="000000"/>
                <w:sz w:val="20"/>
                <w:szCs w:val="20"/>
              </w:rPr>
            </w:pPr>
            <w:r w:rsidRPr="0079139B">
              <w:rPr>
                <w:color w:val="000000"/>
                <w:sz w:val="20"/>
                <w:szCs w:val="20"/>
              </w:rPr>
              <w:t>Numer referencyjny dla S ….........................</w:t>
            </w:r>
          </w:p>
          <w:p w:rsidR="009A5EC7" w:rsidRPr="0079139B" w:rsidRDefault="009A5EC7" w:rsidP="00EB4E1B">
            <w:pPr>
              <w:rPr>
                <w:color w:val="000000"/>
                <w:sz w:val="20"/>
                <w:szCs w:val="20"/>
              </w:rPr>
            </w:pPr>
            <w:r w:rsidRPr="0079139B">
              <w:rPr>
                <w:color w:val="000000"/>
                <w:sz w:val="20"/>
                <w:szCs w:val="20"/>
              </w:rPr>
              <w:t>Numer referencyjny dla M….........................</w:t>
            </w:r>
          </w:p>
          <w:p w:rsidR="009A5EC7" w:rsidRPr="0079139B" w:rsidRDefault="009A5EC7" w:rsidP="00EB4E1B">
            <w:pPr>
              <w:rPr>
                <w:color w:val="000000"/>
                <w:sz w:val="20"/>
                <w:szCs w:val="20"/>
              </w:rPr>
            </w:pPr>
            <w:r w:rsidRPr="0079139B">
              <w:rPr>
                <w:color w:val="000000"/>
                <w:sz w:val="20"/>
                <w:szCs w:val="20"/>
              </w:rPr>
              <w:t>Numer referencyjny dla L….........................</w:t>
            </w:r>
          </w:p>
          <w:p w:rsidR="009A5EC7" w:rsidRPr="0079139B" w:rsidRDefault="009A5EC7" w:rsidP="00EB4E1B">
            <w:pPr>
              <w:rPr>
                <w:color w:val="000000"/>
                <w:sz w:val="20"/>
                <w:szCs w:val="20"/>
              </w:rPr>
            </w:pP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2</w:t>
            </w:r>
          </w:p>
        </w:tc>
        <w:tc>
          <w:tcPr>
            <w:tcW w:w="5812"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Szczoteczka cytologiczna</w:t>
            </w:r>
          </w:p>
          <w:p w:rsidR="009A5EC7" w:rsidRPr="0079139B" w:rsidRDefault="009A5EC7" w:rsidP="00EB4E1B">
            <w:pPr>
              <w:rPr>
                <w:color w:val="000000"/>
                <w:sz w:val="20"/>
                <w:szCs w:val="20"/>
              </w:rPr>
            </w:pPr>
            <w:r w:rsidRPr="0079139B">
              <w:rPr>
                <w:color w:val="000000"/>
                <w:sz w:val="20"/>
                <w:szCs w:val="20"/>
              </w:rPr>
              <w:t>- jednorazowego użytku</w:t>
            </w:r>
          </w:p>
          <w:p w:rsidR="009A5EC7" w:rsidRPr="0079139B" w:rsidRDefault="009A5EC7" w:rsidP="00EB4E1B">
            <w:pPr>
              <w:rPr>
                <w:color w:val="000000"/>
                <w:sz w:val="20"/>
                <w:szCs w:val="20"/>
              </w:rPr>
            </w:pPr>
            <w:r w:rsidRPr="0079139B">
              <w:rPr>
                <w:color w:val="000000"/>
                <w:sz w:val="20"/>
                <w:szCs w:val="20"/>
              </w:rPr>
              <w:t>- sterylna</w:t>
            </w:r>
          </w:p>
          <w:p w:rsidR="009A5EC7" w:rsidRPr="0079139B" w:rsidRDefault="009A5EC7" w:rsidP="00EB4E1B">
            <w:pPr>
              <w:rPr>
                <w:color w:val="000000"/>
                <w:sz w:val="20"/>
                <w:szCs w:val="20"/>
              </w:rPr>
            </w:pPr>
            <w:r w:rsidRPr="0079139B">
              <w:rPr>
                <w:color w:val="000000"/>
                <w:sz w:val="20"/>
                <w:szCs w:val="20"/>
              </w:rPr>
              <w:t>- typu wachlarz</w:t>
            </w:r>
          </w:p>
          <w:p w:rsidR="009A5EC7" w:rsidRPr="0079139B" w:rsidRDefault="009A5EC7" w:rsidP="00EB4E1B">
            <w:pPr>
              <w:rPr>
                <w:color w:val="000000"/>
                <w:sz w:val="20"/>
                <w:szCs w:val="20"/>
              </w:rPr>
            </w:pPr>
            <w:r w:rsidRPr="0079139B">
              <w:rPr>
                <w:color w:val="000000"/>
                <w:sz w:val="20"/>
                <w:szCs w:val="20"/>
              </w:rPr>
              <w:t>- końcówka wykonana z włókna nylonowego</w:t>
            </w:r>
          </w:p>
          <w:p w:rsidR="009A5EC7" w:rsidRPr="0079139B" w:rsidRDefault="009A5EC7" w:rsidP="00EB4E1B">
            <w:pPr>
              <w:rPr>
                <w:color w:val="000000"/>
                <w:sz w:val="20"/>
                <w:szCs w:val="20"/>
              </w:rPr>
            </w:pPr>
            <w:r w:rsidRPr="0079139B">
              <w:rPr>
                <w:color w:val="000000"/>
                <w:sz w:val="20"/>
                <w:szCs w:val="20"/>
              </w:rPr>
              <w:t>- rączka połączona z główką szczoteczki</w:t>
            </w:r>
          </w:p>
          <w:p w:rsidR="009A5EC7" w:rsidRPr="0079139B" w:rsidRDefault="009A5EC7" w:rsidP="00EB4E1B">
            <w:pPr>
              <w:rPr>
                <w:color w:val="000000"/>
                <w:sz w:val="20"/>
                <w:szCs w:val="20"/>
              </w:rPr>
            </w:pPr>
            <w:r w:rsidRPr="0079139B">
              <w:rPr>
                <w:color w:val="000000"/>
                <w:sz w:val="20"/>
                <w:szCs w:val="20"/>
              </w:rPr>
              <w:t xml:space="preserve">- długość części wymazowej 27 mm, </w:t>
            </w:r>
          </w:p>
          <w:p w:rsidR="009A5EC7" w:rsidRPr="0079139B" w:rsidRDefault="009A5EC7" w:rsidP="00EB4E1B">
            <w:pPr>
              <w:rPr>
                <w:color w:val="000000"/>
                <w:sz w:val="20"/>
                <w:szCs w:val="20"/>
              </w:rPr>
            </w:pPr>
            <w:r w:rsidRPr="0079139B">
              <w:rPr>
                <w:color w:val="000000"/>
                <w:sz w:val="20"/>
                <w:szCs w:val="20"/>
              </w:rPr>
              <w:t>- całkowita długość szczoteczki od 190 do 205 mm</w:t>
            </w:r>
          </w:p>
          <w:p w:rsidR="009A5EC7" w:rsidRPr="0079139B" w:rsidRDefault="009A5EC7" w:rsidP="00EB4E1B">
            <w:pPr>
              <w:rPr>
                <w:color w:val="000000"/>
                <w:sz w:val="20"/>
                <w:szCs w:val="20"/>
              </w:rPr>
            </w:pPr>
            <w:r w:rsidRPr="0079139B">
              <w:rPr>
                <w:color w:val="000000"/>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500</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3969"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color w:val="000000"/>
                <w:sz w:val="20"/>
                <w:szCs w:val="20"/>
              </w:rPr>
            </w:pPr>
            <w:r w:rsidRPr="0079139B">
              <w:rPr>
                <w:color w:val="000000"/>
                <w:sz w:val="20"/>
                <w:szCs w:val="20"/>
              </w:rPr>
              <w:t>Pełna nazwa producenta ….....................</w:t>
            </w:r>
          </w:p>
          <w:p w:rsidR="009A5EC7" w:rsidRPr="0079139B" w:rsidRDefault="009A5EC7" w:rsidP="00EB4E1B">
            <w:pPr>
              <w:rPr>
                <w:color w:val="000000"/>
                <w:sz w:val="20"/>
                <w:szCs w:val="20"/>
              </w:rPr>
            </w:pPr>
            <w:r w:rsidRPr="0079139B">
              <w:rPr>
                <w:color w:val="000000"/>
                <w:sz w:val="20"/>
                <w:szCs w:val="20"/>
              </w:rPr>
              <w:t>Pełna na wyrobu ….................................</w:t>
            </w:r>
          </w:p>
          <w:p w:rsidR="009A5EC7" w:rsidRPr="0079139B" w:rsidRDefault="009A5EC7" w:rsidP="00EB4E1B">
            <w:pPr>
              <w:rPr>
                <w:color w:val="000000"/>
                <w:sz w:val="20"/>
                <w:szCs w:val="20"/>
              </w:rPr>
            </w:pPr>
            <w:r w:rsidRPr="0079139B">
              <w:rPr>
                <w:color w:val="000000"/>
                <w:sz w:val="20"/>
                <w:szCs w:val="20"/>
              </w:rPr>
              <w:t>Numer referencyjny ….........................</w:t>
            </w:r>
          </w:p>
          <w:p w:rsidR="009A5EC7" w:rsidRPr="0079139B" w:rsidRDefault="009A5EC7" w:rsidP="00EB4E1B">
            <w:pPr>
              <w:rPr>
                <w:color w:val="000000"/>
                <w:sz w:val="20"/>
                <w:szCs w:val="20"/>
              </w:rPr>
            </w:pPr>
          </w:p>
        </w:tc>
      </w:tr>
      <w:tr w:rsidR="009A5EC7" w:rsidRPr="0079139B" w:rsidTr="00EB4E1B">
        <w:tc>
          <w:tcPr>
            <w:tcW w:w="567" w:type="dxa"/>
            <w:tcBorders>
              <w:left w:val="single" w:sz="1" w:space="0" w:color="000000"/>
              <w:bottom w:val="single" w:sz="1" w:space="0" w:color="000000"/>
            </w:tcBorders>
            <w:shd w:val="clear" w:color="auto" w:fill="auto"/>
          </w:tcPr>
          <w:p w:rsidR="009A5EC7" w:rsidRPr="0079139B" w:rsidRDefault="009A5EC7" w:rsidP="00EB4E1B">
            <w:pPr>
              <w:rPr>
                <w:b/>
                <w:color w:val="000000"/>
                <w:sz w:val="20"/>
                <w:szCs w:val="20"/>
              </w:rPr>
            </w:pPr>
          </w:p>
        </w:tc>
        <w:tc>
          <w:tcPr>
            <w:tcW w:w="5812" w:type="dxa"/>
            <w:tcBorders>
              <w:left w:val="single" w:sz="1" w:space="0" w:color="000000"/>
              <w:bottom w:val="single" w:sz="1" w:space="0" w:color="000000"/>
            </w:tcBorders>
            <w:shd w:val="clear" w:color="auto" w:fill="auto"/>
          </w:tcPr>
          <w:p w:rsidR="009A5EC7" w:rsidRPr="0079139B" w:rsidRDefault="009A5EC7" w:rsidP="00EB4E1B">
            <w:pPr>
              <w:rPr>
                <w:b/>
                <w:color w:val="000000"/>
                <w:sz w:val="20"/>
                <w:szCs w:val="20"/>
              </w:rPr>
            </w:pPr>
            <w:r w:rsidRPr="0079139B">
              <w:rPr>
                <w:b/>
                <w:color w:val="000000"/>
                <w:sz w:val="20"/>
                <w:szCs w:val="20"/>
              </w:rPr>
              <w:t xml:space="preserve">Wartość części </w:t>
            </w:r>
          </w:p>
        </w:tc>
        <w:tc>
          <w:tcPr>
            <w:tcW w:w="709"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b/>
                <w:color w:val="000000"/>
                <w:sz w:val="20"/>
                <w:szCs w:val="20"/>
              </w:rPr>
            </w:pPr>
          </w:p>
        </w:tc>
        <w:tc>
          <w:tcPr>
            <w:tcW w:w="3969"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rPr>
                <w:b/>
                <w:color w:val="000000"/>
                <w:sz w:val="20"/>
                <w:szCs w:val="20"/>
              </w:rPr>
            </w:pPr>
          </w:p>
        </w:tc>
      </w:tr>
    </w:tbl>
    <w:p w:rsidR="009A5EC7" w:rsidRPr="0079139B" w:rsidRDefault="009A5EC7" w:rsidP="009A5EC7">
      <w:pPr>
        <w:rPr>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rPr>
          <w:b/>
          <w:color w:val="000000"/>
          <w:sz w:val="20"/>
          <w:szCs w:val="20"/>
        </w:rPr>
      </w:pPr>
    </w:p>
    <w:p w:rsidR="009A5EC7" w:rsidRPr="0079139B" w:rsidRDefault="009A5EC7" w:rsidP="009A5EC7">
      <w:pPr>
        <w:jc w:val="both"/>
        <w:rPr>
          <w:color w:val="000000"/>
          <w:sz w:val="20"/>
          <w:szCs w:val="20"/>
        </w:rPr>
      </w:pPr>
      <w:r w:rsidRPr="0079139B">
        <w:rPr>
          <w:b/>
          <w:bCs/>
          <w:color w:val="000000"/>
          <w:sz w:val="20"/>
          <w:szCs w:val="20"/>
        </w:rPr>
        <w:t>Część nr 1</w:t>
      </w:r>
      <w:r w:rsidRPr="0079139B">
        <w:rPr>
          <w:b/>
          <w:bCs/>
          <w:color w:val="000000" w:themeColor="text1"/>
          <w:sz w:val="20"/>
          <w:szCs w:val="20"/>
        </w:rPr>
        <w:t>7</w:t>
      </w:r>
      <w:r w:rsidRPr="0079139B">
        <w:rPr>
          <w:b/>
          <w:bCs/>
          <w:color w:val="000000"/>
          <w:sz w:val="20"/>
          <w:szCs w:val="20"/>
        </w:rPr>
        <w:t xml:space="preserve"> -  dostawa zaciskaczy do pępowiny, pojemników do moczu           </w:t>
      </w:r>
      <w:r w:rsidR="0079139B" w:rsidRPr="0079139B">
        <w:rPr>
          <w:b/>
          <w:bCs/>
          <w:color w:val="000000" w:themeColor="text1"/>
          <w:sz w:val="20"/>
          <w:szCs w:val="20"/>
        </w:rPr>
        <w:tab/>
      </w:r>
      <w:r w:rsidR="0079139B" w:rsidRPr="0079139B">
        <w:rPr>
          <w:b/>
          <w:bCs/>
          <w:color w:val="000000" w:themeColor="text1"/>
          <w:sz w:val="20"/>
          <w:szCs w:val="20"/>
        </w:rPr>
        <w:tab/>
      </w:r>
      <w:r w:rsidR="0079139B" w:rsidRPr="0079139B">
        <w:rPr>
          <w:b/>
          <w:bCs/>
          <w:color w:val="000000" w:themeColor="text1"/>
          <w:sz w:val="20"/>
          <w:szCs w:val="20"/>
        </w:rPr>
        <w:tab/>
      </w:r>
      <w:r w:rsidR="0079139B" w:rsidRPr="0079139B">
        <w:rPr>
          <w:b/>
          <w:bCs/>
          <w:color w:val="000000" w:themeColor="text1"/>
          <w:sz w:val="20"/>
          <w:szCs w:val="20"/>
        </w:rPr>
        <w:tab/>
      </w:r>
      <w:r w:rsidR="0079139B" w:rsidRPr="0079139B">
        <w:rPr>
          <w:b/>
          <w:bCs/>
          <w:color w:val="000000" w:themeColor="text1"/>
          <w:sz w:val="20"/>
          <w:szCs w:val="20"/>
        </w:rPr>
        <w:tab/>
      </w:r>
      <w:r w:rsidR="0079139B" w:rsidRPr="0079139B">
        <w:rPr>
          <w:b/>
          <w:bCs/>
          <w:color w:val="000000" w:themeColor="text1"/>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r>
      <w:r w:rsidRPr="0079139B">
        <w:rPr>
          <w:b/>
          <w:bCs/>
          <w:color w:val="000000"/>
          <w:sz w:val="20"/>
          <w:szCs w:val="20"/>
        </w:rPr>
        <w:tab/>
        <w:t xml:space="preserve">      </w:t>
      </w:r>
    </w:p>
    <w:tbl>
      <w:tblPr>
        <w:tblW w:w="15026" w:type="dxa"/>
        <w:tblInd w:w="55" w:type="dxa"/>
        <w:tblLayout w:type="fixed"/>
        <w:tblCellMar>
          <w:top w:w="55" w:type="dxa"/>
          <w:left w:w="55" w:type="dxa"/>
          <w:bottom w:w="55" w:type="dxa"/>
          <w:right w:w="55" w:type="dxa"/>
        </w:tblCellMar>
        <w:tblLook w:val="0000"/>
      </w:tblPr>
      <w:tblGrid>
        <w:gridCol w:w="435"/>
        <w:gridCol w:w="6369"/>
        <w:gridCol w:w="709"/>
        <w:gridCol w:w="992"/>
        <w:gridCol w:w="993"/>
        <w:gridCol w:w="567"/>
        <w:gridCol w:w="1134"/>
        <w:gridCol w:w="3827"/>
      </w:tblGrid>
      <w:tr w:rsidR="009A5EC7" w:rsidRPr="0079139B" w:rsidTr="00EB4E1B">
        <w:tc>
          <w:tcPr>
            <w:tcW w:w="435"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L.p.</w:t>
            </w:r>
          </w:p>
        </w:tc>
        <w:tc>
          <w:tcPr>
            <w:tcW w:w="636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Ilość szt. </w:t>
            </w:r>
          </w:p>
        </w:tc>
        <w:tc>
          <w:tcPr>
            <w:tcW w:w="992"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Cena jedn. </w:t>
            </w:r>
          </w:p>
          <w:p w:rsidR="009A5EC7" w:rsidRPr="0079139B" w:rsidRDefault="009A5EC7" w:rsidP="00EB4E1B">
            <w:pPr>
              <w:autoSpaceDE w:val="0"/>
              <w:jc w:val="both"/>
              <w:rPr>
                <w:color w:val="000000"/>
                <w:sz w:val="20"/>
                <w:szCs w:val="20"/>
              </w:rPr>
            </w:pPr>
            <w:r w:rsidRPr="0079139B">
              <w:rPr>
                <w:color w:val="000000"/>
                <w:sz w:val="20"/>
                <w:szCs w:val="20"/>
              </w:rPr>
              <w:t xml:space="preserve"> netto</w:t>
            </w:r>
          </w:p>
        </w:tc>
        <w:tc>
          <w:tcPr>
            <w:tcW w:w="993"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Wartość netto </w:t>
            </w:r>
          </w:p>
        </w:tc>
        <w:tc>
          <w:tcPr>
            <w:tcW w:w="567"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VAT %</w:t>
            </w:r>
          </w:p>
        </w:tc>
        <w:tc>
          <w:tcPr>
            <w:tcW w:w="1134" w:type="dxa"/>
            <w:tcBorders>
              <w:top w:val="single" w:sz="1" w:space="0" w:color="000000"/>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Wartość brutto </w:t>
            </w:r>
          </w:p>
        </w:tc>
        <w:tc>
          <w:tcPr>
            <w:tcW w:w="3827" w:type="dxa"/>
            <w:tcBorders>
              <w:top w:val="single" w:sz="1" w:space="0" w:color="000000"/>
              <w:left w:val="single" w:sz="1" w:space="0" w:color="000000"/>
              <w:bottom w:val="single" w:sz="1" w:space="0" w:color="000000"/>
              <w:right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t xml:space="preserve">Informacje o produkcie i producencie </w:t>
            </w: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color w:val="000000"/>
                <w:sz w:val="20"/>
                <w:szCs w:val="20"/>
              </w:rPr>
            </w:pPr>
            <w:r w:rsidRPr="0079139B">
              <w:rPr>
                <w:rFonts w:cs="Times New Roman"/>
                <w:color w:val="000000"/>
                <w:sz w:val="20"/>
                <w:szCs w:val="20"/>
              </w:rPr>
              <w:t>1</w:t>
            </w:r>
          </w:p>
        </w:tc>
        <w:tc>
          <w:tcPr>
            <w:tcW w:w="6369" w:type="dxa"/>
            <w:tcBorders>
              <w:left w:val="single" w:sz="1" w:space="0" w:color="000000"/>
              <w:bottom w:val="single" w:sz="1" w:space="0" w:color="000000"/>
            </w:tcBorders>
            <w:shd w:val="clear" w:color="auto" w:fill="auto"/>
          </w:tcPr>
          <w:p w:rsidR="009A5EC7" w:rsidRPr="0079139B" w:rsidRDefault="009A5EC7" w:rsidP="00EB4E1B">
            <w:pPr>
              <w:autoSpaceDE w:val="0"/>
              <w:snapToGrid w:val="0"/>
              <w:spacing w:line="100" w:lineRule="atLeast"/>
              <w:ind w:right="-30"/>
              <w:rPr>
                <w:b/>
                <w:color w:val="000000"/>
                <w:sz w:val="20"/>
                <w:szCs w:val="20"/>
              </w:rPr>
            </w:pPr>
            <w:r w:rsidRPr="0079139B">
              <w:rPr>
                <w:b/>
                <w:bCs/>
                <w:color w:val="000000"/>
                <w:sz w:val="20"/>
                <w:szCs w:val="20"/>
              </w:rPr>
              <w:t xml:space="preserve">Zaciskacz do pępowiny  </w:t>
            </w:r>
            <w:r w:rsidRPr="0079139B">
              <w:rPr>
                <w:b/>
                <w:color w:val="000000"/>
                <w:sz w:val="20"/>
                <w:szCs w:val="20"/>
              </w:rPr>
              <w:t xml:space="preserve"> </w:t>
            </w:r>
          </w:p>
          <w:p w:rsidR="009A5EC7" w:rsidRPr="0079139B" w:rsidRDefault="009A5EC7" w:rsidP="00622D68">
            <w:pPr>
              <w:widowControl w:val="0"/>
              <w:numPr>
                <w:ilvl w:val="0"/>
                <w:numId w:val="89"/>
              </w:numPr>
              <w:autoSpaceDE w:val="0"/>
              <w:spacing w:line="100" w:lineRule="atLeast"/>
              <w:rPr>
                <w:color w:val="000000"/>
                <w:sz w:val="20"/>
                <w:szCs w:val="20"/>
              </w:rPr>
            </w:pPr>
            <w:r w:rsidRPr="0079139B">
              <w:rPr>
                <w:color w:val="000000"/>
                <w:sz w:val="20"/>
                <w:szCs w:val="20"/>
              </w:rPr>
              <w:t>jednorazowego użytku</w:t>
            </w:r>
          </w:p>
          <w:p w:rsidR="009A5EC7" w:rsidRPr="0079139B" w:rsidRDefault="009A5EC7" w:rsidP="00622D68">
            <w:pPr>
              <w:widowControl w:val="0"/>
              <w:numPr>
                <w:ilvl w:val="0"/>
                <w:numId w:val="89"/>
              </w:numPr>
              <w:autoSpaceDE w:val="0"/>
              <w:spacing w:line="100" w:lineRule="atLeast"/>
              <w:rPr>
                <w:color w:val="000000"/>
                <w:sz w:val="20"/>
                <w:szCs w:val="20"/>
              </w:rPr>
            </w:pPr>
            <w:r w:rsidRPr="0079139B">
              <w:rPr>
                <w:color w:val="000000"/>
                <w:sz w:val="20"/>
                <w:szCs w:val="20"/>
              </w:rPr>
              <w:t>wykonany z polipropylenu metodą  wtrysku</w:t>
            </w:r>
          </w:p>
          <w:p w:rsidR="009A5EC7" w:rsidRPr="0079139B" w:rsidRDefault="009A5EC7" w:rsidP="00622D68">
            <w:pPr>
              <w:widowControl w:val="0"/>
              <w:numPr>
                <w:ilvl w:val="0"/>
                <w:numId w:val="89"/>
              </w:numPr>
              <w:autoSpaceDE w:val="0"/>
              <w:spacing w:line="100" w:lineRule="atLeast"/>
              <w:rPr>
                <w:b/>
                <w:color w:val="000000"/>
                <w:sz w:val="20"/>
                <w:szCs w:val="20"/>
                <w:u w:val="single"/>
              </w:rPr>
            </w:pPr>
            <w:r w:rsidRPr="0079139B">
              <w:rPr>
                <w:color w:val="000000"/>
                <w:sz w:val="20"/>
                <w:szCs w:val="20"/>
              </w:rPr>
              <w:t>długość całkowita zaciskacza 55 mm</w:t>
            </w:r>
          </w:p>
          <w:p w:rsidR="009A5EC7" w:rsidRPr="0079139B" w:rsidRDefault="009A5EC7" w:rsidP="00622D68">
            <w:pPr>
              <w:widowControl w:val="0"/>
              <w:numPr>
                <w:ilvl w:val="0"/>
                <w:numId w:val="89"/>
              </w:numPr>
              <w:autoSpaceDE w:val="0"/>
              <w:spacing w:line="100" w:lineRule="atLeast"/>
              <w:rPr>
                <w:color w:val="000000"/>
                <w:sz w:val="20"/>
                <w:szCs w:val="20"/>
              </w:rPr>
            </w:pPr>
            <w:r w:rsidRPr="0079139B">
              <w:rPr>
                <w:b/>
                <w:color w:val="000000"/>
                <w:sz w:val="20"/>
                <w:szCs w:val="20"/>
                <w:u w:val="single"/>
              </w:rPr>
              <w:t xml:space="preserve">sterylny </w:t>
            </w:r>
          </w:p>
          <w:p w:rsidR="009A5EC7" w:rsidRPr="0079139B" w:rsidRDefault="009A5EC7" w:rsidP="00622D68">
            <w:pPr>
              <w:widowControl w:val="0"/>
              <w:numPr>
                <w:ilvl w:val="0"/>
                <w:numId w:val="89"/>
              </w:numPr>
              <w:snapToGrid w:val="0"/>
              <w:spacing w:line="100" w:lineRule="atLeast"/>
              <w:jc w:val="both"/>
              <w:rPr>
                <w:color w:val="000000"/>
                <w:sz w:val="20"/>
                <w:szCs w:val="20"/>
              </w:rPr>
            </w:pPr>
            <w:r w:rsidRPr="0079139B">
              <w:rPr>
                <w:color w:val="000000"/>
                <w:sz w:val="20"/>
                <w:szCs w:val="20"/>
              </w:rPr>
              <w:t>pakowany pojedynczo</w:t>
            </w:r>
          </w:p>
          <w:p w:rsidR="009A5EC7" w:rsidRPr="0079139B" w:rsidRDefault="009A5EC7" w:rsidP="00622D68">
            <w:pPr>
              <w:widowControl w:val="0"/>
              <w:numPr>
                <w:ilvl w:val="0"/>
                <w:numId w:val="53"/>
              </w:numPr>
              <w:tabs>
                <w:tab w:val="left" w:pos="361"/>
              </w:tabs>
              <w:autoSpaceDE w:val="0"/>
              <w:snapToGrid w:val="0"/>
              <w:ind w:left="720" w:hanging="360"/>
              <w:jc w:val="both"/>
              <w:rPr>
                <w:color w:val="000000"/>
                <w:sz w:val="20"/>
                <w:szCs w:val="20"/>
              </w:rPr>
            </w:pPr>
            <w:r w:rsidRPr="0079139B">
              <w:rPr>
                <w:color w:val="000000"/>
                <w:sz w:val="20"/>
                <w:szCs w:val="20"/>
              </w:rPr>
              <w:lastRenderedPageBreak/>
              <w:t xml:space="preserve">opakowanie jednostkowe: papier-folia lub sztywne opakowanie typu Tyvec zabezpieczające przed utratą jałowości lub podwójne opakowanie: wewnątrz folia, na zewnątrz  papier-folia </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lastRenderedPageBreak/>
              <w:t>250</w:t>
            </w: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993"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r w:rsidRPr="0079139B">
              <w:rPr>
                <w:rFonts w:cs="Times New Roman"/>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3827"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Standard"/>
              <w:snapToGrid w:val="0"/>
              <w:ind w:right="-28"/>
              <w:jc w:val="both"/>
              <w:rPr>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28"/>
              <w:jc w:val="both"/>
              <w:rPr>
                <w:color w:val="000000"/>
                <w:sz w:val="20"/>
                <w:szCs w:val="20"/>
              </w:rPr>
            </w:pPr>
            <w:r w:rsidRPr="0079139B">
              <w:rPr>
                <w:rFonts w:eastAsia="Times New Roman"/>
                <w:color w:val="000000"/>
                <w:sz w:val="20"/>
                <w:szCs w:val="20"/>
              </w:rPr>
              <w:t>Pełna nazwa wyrobu ………………</w:t>
            </w:r>
          </w:p>
          <w:p w:rsidR="009A5EC7" w:rsidRPr="0079139B" w:rsidRDefault="009A5EC7" w:rsidP="00EB4E1B">
            <w:pPr>
              <w:pStyle w:val="Standard"/>
              <w:ind w:right="-28"/>
              <w:jc w:val="both"/>
              <w:rPr>
                <w:color w:val="000000"/>
                <w:sz w:val="20"/>
                <w:szCs w:val="20"/>
              </w:rPr>
            </w:pPr>
            <w:r w:rsidRPr="0079139B">
              <w:rPr>
                <w:rFonts w:eastAsia="Times New Roman"/>
                <w:color w:val="000000"/>
                <w:sz w:val="20"/>
                <w:szCs w:val="20"/>
              </w:rPr>
              <w:t>Numer referencyjny ……………………</w:t>
            </w:r>
          </w:p>
          <w:p w:rsidR="009A5EC7" w:rsidRPr="0079139B" w:rsidRDefault="009A5EC7" w:rsidP="00EB4E1B">
            <w:pPr>
              <w:snapToGrid w:val="0"/>
              <w:ind w:right="-30"/>
              <w:jc w:val="both"/>
              <w:rPr>
                <w:color w:val="000000"/>
                <w:sz w:val="20"/>
                <w:szCs w:val="20"/>
              </w:rPr>
            </w:pP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autoSpaceDE w:val="0"/>
              <w:snapToGrid w:val="0"/>
              <w:jc w:val="both"/>
              <w:rPr>
                <w:color w:val="000000"/>
                <w:sz w:val="20"/>
                <w:szCs w:val="20"/>
              </w:rPr>
            </w:pPr>
            <w:r w:rsidRPr="0079139B">
              <w:rPr>
                <w:color w:val="000000"/>
                <w:sz w:val="20"/>
                <w:szCs w:val="20"/>
              </w:rPr>
              <w:lastRenderedPageBreak/>
              <w:t>2</w:t>
            </w:r>
          </w:p>
        </w:tc>
        <w:tc>
          <w:tcPr>
            <w:tcW w:w="6369" w:type="dxa"/>
            <w:tcBorders>
              <w:left w:val="single" w:sz="1" w:space="0" w:color="000000"/>
              <w:bottom w:val="single" w:sz="1" w:space="0" w:color="000000"/>
            </w:tcBorders>
            <w:shd w:val="clear" w:color="auto" w:fill="auto"/>
          </w:tcPr>
          <w:p w:rsidR="009A5EC7" w:rsidRPr="0079139B" w:rsidRDefault="009A5EC7" w:rsidP="00EB4E1B">
            <w:pPr>
              <w:rPr>
                <w:color w:val="000000"/>
                <w:sz w:val="20"/>
                <w:szCs w:val="20"/>
              </w:rPr>
            </w:pPr>
            <w:r w:rsidRPr="0079139B">
              <w:rPr>
                <w:b/>
                <w:bCs/>
                <w:color w:val="000000"/>
                <w:sz w:val="20"/>
                <w:szCs w:val="20"/>
              </w:rPr>
              <w:t>Pojemnik do transportu moczu</w:t>
            </w:r>
          </w:p>
          <w:p w:rsidR="009A5EC7" w:rsidRPr="0079139B" w:rsidRDefault="009A5EC7" w:rsidP="009A5EC7">
            <w:pPr>
              <w:widowControl w:val="0"/>
              <w:numPr>
                <w:ilvl w:val="0"/>
                <w:numId w:val="20"/>
              </w:numPr>
              <w:tabs>
                <w:tab w:val="clear" w:pos="0"/>
                <w:tab w:val="num" w:pos="720"/>
              </w:tabs>
              <w:rPr>
                <w:b/>
                <w:color w:val="000000"/>
                <w:sz w:val="20"/>
                <w:szCs w:val="20"/>
                <w:u w:val="single"/>
              </w:rPr>
            </w:pPr>
            <w:r w:rsidRPr="0079139B">
              <w:rPr>
                <w:b/>
                <w:color w:val="000000"/>
                <w:sz w:val="20"/>
                <w:szCs w:val="20"/>
                <w:u w:val="single"/>
              </w:rPr>
              <w:t xml:space="preserve">sterylny </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 xml:space="preserve">o pojemności 100 – 150  ml. </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ze szczelnie dopasowaną nakrętką</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 xml:space="preserve">wykonany z polipropylenu </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miareczkowany</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z wyraźnie zaznaczonym miejscem na umieszczenie wymaganych danych pacjenta</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pakowany pojedynczo</w:t>
            </w:r>
          </w:p>
          <w:p w:rsidR="009A5EC7" w:rsidRPr="0079139B" w:rsidRDefault="009A5EC7" w:rsidP="009A5EC7">
            <w:pPr>
              <w:widowControl w:val="0"/>
              <w:numPr>
                <w:ilvl w:val="0"/>
                <w:numId w:val="20"/>
              </w:numPr>
              <w:tabs>
                <w:tab w:val="clear" w:pos="0"/>
                <w:tab w:val="num" w:pos="720"/>
              </w:tabs>
              <w:rPr>
                <w:color w:val="000000"/>
                <w:sz w:val="20"/>
                <w:szCs w:val="20"/>
              </w:rPr>
            </w:pPr>
            <w:r w:rsidRPr="0079139B">
              <w:rPr>
                <w:color w:val="000000"/>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left w:val="single" w:sz="1" w:space="0" w:color="000000"/>
              <w:bottom w:val="single" w:sz="1" w:space="0" w:color="000000"/>
            </w:tcBorders>
            <w:shd w:val="clear" w:color="auto" w:fill="auto"/>
          </w:tcPr>
          <w:p w:rsidR="009A5EC7" w:rsidRPr="0079139B" w:rsidRDefault="009A5EC7" w:rsidP="00EB4E1B">
            <w:pPr>
              <w:autoSpaceDE w:val="0"/>
              <w:snapToGrid w:val="0"/>
              <w:ind w:right="-30"/>
              <w:jc w:val="center"/>
              <w:rPr>
                <w:color w:val="000000"/>
                <w:sz w:val="20"/>
                <w:szCs w:val="20"/>
              </w:rPr>
            </w:pPr>
            <w:r w:rsidRPr="0079139B">
              <w:rPr>
                <w:color w:val="000000"/>
                <w:sz w:val="20"/>
                <w:szCs w:val="20"/>
              </w:rPr>
              <w:t>3000</w:t>
            </w:r>
          </w:p>
        </w:tc>
        <w:tc>
          <w:tcPr>
            <w:tcW w:w="992"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993"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r w:rsidRPr="0079139B">
              <w:rPr>
                <w:color w:val="000000"/>
                <w:sz w:val="20"/>
                <w:szCs w:val="20"/>
              </w:rPr>
              <w:t>8</w:t>
            </w:r>
          </w:p>
        </w:tc>
        <w:tc>
          <w:tcPr>
            <w:tcW w:w="1134" w:type="dxa"/>
            <w:tcBorders>
              <w:left w:val="single" w:sz="1" w:space="0" w:color="000000"/>
              <w:bottom w:val="single" w:sz="1" w:space="0" w:color="000000"/>
            </w:tcBorders>
            <w:shd w:val="clear" w:color="auto" w:fill="auto"/>
          </w:tcPr>
          <w:p w:rsidR="009A5EC7" w:rsidRPr="0079139B" w:rsidRDefault="009A5EC7" w:rsidP="00EB4E1B">
            <w:pPr>
              <w:jc w:val="center"/>
              <w:rPr>
                <w:color w:val="000000"/>
                <w:sz w:val="20"/>
                <w:szCs w:val="20"/>
              </w:rPr>
            </w:pPr>
          </w:p>
        </w:tc>
        <w:tc>
          <w:tcPr>
            <w:tcW w:w="3827"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pStyle w:val="Standard"/>
              <w:snapToGrid w:val="0"/>
              <w:ind w:right="-30"/>
              <w:jc w:val="both"/>
              <w:rPr>
                <w:rFonts w:eastAsia="Times New Roman"/>
                <w:color w:val="000000"/>
                <w:sz w:val="20"/>
                <w:szCs w:val="20"/>
              </w:rPr>
            </w:pPr>
            <w:r w:rsidRPr="0079139B">
              <w:rPr>
                <w:rFonts w:eastAsia="Times New Roman"/>
                <w:color w:val="000000"/>
                <w:sz w:val="20"/>
                <w:szCs w:val="20"/>
              </w:rPr>
              <w:t>Pełna nazwa producenta……………</w:t>
            </w:r>
          </w:p>
          <w:p w:rsidR="009A5EC7" w:rsidRPr="0079139B" w:rsidRDefault="009A5EC7" w:rsidP="00EB4E1B">
            <w:pPr>
              <w:pStyle w:val="Standard"/>
              <w:ind w:right="-30"/>
              <w:jc w:val="both"/>
              <w:rPr>
                <w:rFonts w:eastAsia="Times New Roman"/>
                <w:color w:val="000000"/>
                <w:sz w:val="20"/>
                <w:szCs w:val="20"/>
              </w:rPr>
            </w:pPr>
            <w:r w:rsidRPr="0079139B">
              <w:rPr>
                <w:rFonts w:eastAsia="Times New Roman"/>
                <w:color w:val="000000"/>
                <w:sz w:val="20"/>
                <w:szCs w:val="20"/>
              </w:rPr>
              <w:t>Pełna nazwa wyrobu ………………</w:t>
            </w:r>
          </w:p>
          <w:p w:rsidR="009A5EC7" w:rsidRPr="0079139B" w:rsidRDefault="009A5EC7" w:rsidP="00EB4E1B">
            <w:pPr>
              <w:snapToGrid w:val="0"/>
              <w:spacing w:line="100" w:lineRule="atLeast"/>
              <w:ind w:right="-28"/>
              <w:jc w:val="both"/>
              <w:rPr>
                <w:color w:val="000000"/>
                <w:sz w:val="20"/>
                <w:szCs w:val="20"/>
              </w:rPr>
            </w:pPr>
            <w:r w:rsidRPr="0079139B">
              <w:rPr>
                <w:color w:val="000000"/>
                <w:sz w:val="20"/>
                <w:szCs w:val="20"/>
              </w:rPr>
              <w:t>Numer referencyjny  ….............</w:t>
            </w:r>
          </w:p>
          <w:p w:rsidR="009A5EC7" w:rsidRPr="0079139B" w:rsidRDefault="009A5EC7" w:rsidP="00EB4E1B">
            <w:pPr>
              <w:pStyle w:val="Standard"/>
              <w:ind w:right="-30"/>
              <w:jc w:val="both"/>
              <w:rPr>
                <w:color w:val="000000"/>
                <w:sz w:val="20"/>
                <w:szCs w:val="20"/>
              </w:rPr>
            </w:pPr>
          </w:p>
        </w:tc>
      </w:tr>
      <w:tr w:rsidR="009A5EC7" w:rsidRPr="0079139B" w:rsidTr="00EB4E1B">
        <w:tc>
          <w:tcPr>
            <w:tcW w:w="435"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color w:val="000000"/>
                <w:sz w:val="20"/>
                <w:szCs w:val="20"/>
              </w:rPr>
            </w:pPr>
          </w:p>
        </w:tc>
        <w:tc>
          <w:tcPr>
            <w:tcW w:w="636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both"/>
              <w:rPr>
                <w:rFonts w:cs="Times New Roman"/>
                <w:color w:val="000000"/>
                <w:sz w:val="20"/>
                <w:szCs w:val="20"/>
              </w:rPr>
            </w:pPr>
            <w:r w:rsidRPr="0079139B">
              <w:rPr>
                <w:b/>
                <w:color w:val="000000"/>
                <w:sz w:val="20"/>
                <w:szCs w:val="20"/>
              </w:rPr>
              <w:t>Wartość części</w:t>
            </w:r>
          </w:p>
        </w:tc>
        <w:tc>
          <w:tcPr>
            <w:tcW w:w="709"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992"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color w:val="000000"/>
                <w:sz w:val="20"/>
                <w:szCs w:val="20"/>
              </w:rPr>
            </w:pPr>
          </w:p>
        </w:tc>
        <w:tc>
          <w:tcPr>
            <w:tcW w:w="993"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567"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1134" w:type="dxa"/>
            <w:tcBorders>
              <w:left w:val="single" w:sz="1" w:space="0" w:color="000000"/>
              <w:bottom w:val="single" w:sz="1" w:space="0" w:color="000000"/>
            </w:tcBorders>
            <w:shd w:val="clear" w:color="auto" w:fill="auto"/>
          </w:tcPr>
          <w:p w:rsidR="009A5EC7" w:rsidRPr="0079139B" w:rsidRDefault="009A5EC7" w:rsidP="00EB4E1B">
            <w:pPr>
              <w:pStyle w:val="Zawartotabeli"/>
              <w:snapToGrid w:val="0"/>
              <w:jc w:val="center"/>
              <w:rPr>
                <w:rFonts w:cs="Times New Roman"/>
                <w:b/>
                <w:color w:val="000000"/>
                <w:sz w:val="20"/>
                <w:szCs w:val="20"/>
              </w:rPr>
            </w:pPr>
          </w:p>
        </w:tc>
        <w:tc>
          <w:tcPr>
            <w:tcW w:w="3827" w:type="dxa"/>
            <w:tcBorders>
              <w:left w:val="single" w:sz="1" w:space="0" w:color="000000"/>
              <w:bottom w:val="single" w:sz="1" w:space="0" w:color="000000"/>
              <w:right w:val="single" w:sz="1" w:space="0" w:color="000000"/>
            </w:tcBorders>
            <w:shd w:val="clear" w:color="auto" w:fill="auto"/>
          </w:tcPr>
          <w:p w:rsidR="009A5EC7" w:rsidRPr="0079139B" w:rsidRDefault="009A5EC7" w:rsidP="00EB4E1B">
            <w:pPr>
              <w:autoSpaceDE w:val="0"/>
              <w:snapToGrid w:val="0"/>
              <w:ind w:right="-30"/>
              <w:jc w:val="both"/>
              <w:rPr>
                <w:color w:val="000000"/>
                <w:sz w:val="20"/>
                <w:szCs w:val="20"/>
              </w:rPr>
            </w:pPr>
          </w:p>
        </w:tc>
      </w:tr>
    </w:tbl>
    <w:p w:rsidR="00E31220" w:rsidRPr="0079139B" w:rsidRDefault="00E31220" w:rsidP="00C01EBE">
      <w:pPr>
        <w:rPr>
          <w:color w:val="000000" w:themeColor="text1"/>
        </w:rPr>
      </w:pPr>
    </w:p>
    <w:p w:rsidR="00E31220" w:rsidRDefault="00E31220" w:rsidP="00C01EBE"/>
    <w:p w:rsidR="00E31220" w:rsidRDefault="00E31220" w:rsidP="00C01EBE"/>
    <w:p w:rsidR="00E31220" w:rsidRDefault="00E31220" w:rsidP="00C01EBE"/>
    <w:p w:rsidR="00E31220" w:rsidRDefault="00E31220" w:rsidP="00C01EBE"/>
    <w:p w:rsidR="003D41CA" w:rsidRDefault="003D41CA" w:rsidP="00C01EBE">
      <w:pPr>
        <w:sectPr w:rsidR="003D41CA" w:rsidSect="003D41CA">
          <w:headerReference w:type="default" r:id="rId20"/>
          <w:footerReference w:type="even" r:id="rId21"/>
          <w:footerReference w:type="default" r:id="rId22"/>
          <w:footerReference w:type="first" r:id="rId23"/>
          <w:pgSz w:w="16838" w:h="11906" w:orient="landscape"/>
          <w:pgMar w:top="850" w:right="1134" w:bottom="851" w:left="1134" w:header="284" w:footer="459" w:gutter="0"/>
          <w:cols w:space="708"/>
          <w:docGrid w:linePitch="360"/>
        </w:sectPr>
      </w:pPr>
    </w:p>
    <w:p w:rsidR="003B2FE0" w:rsidRPr="003B2FE0" w:rsidRDefault="003D41CA" w:rsidP="003B2FE0">
      <w:pPr>
        <w:pStyle w:val="Nagwek8"/>
        <w:widowControl w:val="0"/>
        <w:tabs>
          <w:tab w:val="left" w:pos="1440"/>
          <w:tab w:val="left" w:pos="3118"/>
        </w:tabs>
        <w:spacing w:line="240" w:lineRule="auto"/>
        <w:ind w:right="0" w:hanging="1440"/>
        <w:jc w:val="right"/>
        <w:rPr>
          <w:b w:val="0"/>
          <w:sz w:val="22"/>
          <w:szCs w:val="22"/>
        </w:rPr>
      </w:pPr>
      <w:r>
        <w:rPr>
          <w:b w:val="0"/>
          <w:sz w:val="22"/>
          <w:szCs w:val="22"/>
        </w:rPr>
        <w:lastRenderedPageBreak/>
        <w:t>Za</w:t>
      </w:r>
      <w:r w:rsidR="003B2FE0" w:rsidRPr="003B2FE0">
        <w:rPr>
          <w:b w:val="0"/>
          <w:sz w:val="22"/>
          <w:szCs w:val="22"/>
        </w:rPr>
        <w:t xml:space="preserve">łącznik Nr </w:t>
      </w:r>
      <w:r>
        <w:rPr>
          <w:b w:val="0"/>
          <w:sz w:val="22"/>
          <w:szCs w:val="22"/>
        </w:rPr>
        <w:t>3</w:t>
      </w:r>
      <w:r w:rsidR="003B2FE0" w:rsidRPr="003B2FE0">
        <w:rPr>
          <w:b w:val="0"/>
          <w:sz w:val="22"/>
          <w:szCs w:val="22"/>
        </w:rPr>
        <w:t xml:space="preserve"> do SWZ</w:t>
      </w:r>
    </w:p>
    <w:p w:rsidR="006F3B00" w:rsidRPr="003B2FE0" w:rsidRDefault="003B2FE0" w:rsidP="003B2FE0">
      <w:pPr>
        <w:jc w:val="right"/>
        <w:rPr>
          <w:sz w:val="22"/>
          <w:szCs w:val="22"/>
        </w:rPr>
      </w:pPr>
      <w:r w:rsidRPr="003B2FE0">
        <w:rPr>
          <w:sz w:val="22"/>
          <w:szCs w:val="22"/>
        </w:rPr>
        <w:t>Nr ZZP-344/</w:t>
      </w:r>
      <w:r w:rsidR="00121E03">
        <w:rPr>
          <w:sz w:val="22"/>
          <w:szCs w:val="22"/>
        </w:rPr>
        <w:t>53</w:t>
      </w:r>
      <w:r w:rsidRPr="003B2FE0">
        <w:rPr>
          <w:sz w:val="22"/>
          <w:szCs w:val="22"/>
        </w:rPr>
        <w:t>/202</w:t>
      </w:r>
      <w:r w:rsidR="00D93BE4">
        <w:rPr>
          <w:sz w:val="22"/>
          <w:szCs w:val="22"/>
        </w:rPr>
        <w:t>4</w:t>
      </w:r>
    </w:p>
    <w:p w:rsidR="003B2FE0" w:rsidRDefault="003B2FE0" w:rsidP="003B2FE0">
      <w:pPr>
        <w:rPr>
          <w:b/>
          <w:bCs/>
        </w:rPr>
      </w:pPr>
    </w:p>
    <w:p w:rsidR="00BC2A0B" w:rsidRPr="00872AEB" w:rsidRDefault="00BC2A0B" w:rsidP="00BC2A0B">
      <w:pPr>
        <w:rPr>
          <w:b/>
          <w:sz w:val="22"/>
          <w:szCs w:val="22"/>
        </w:rPr>
      </w:pPr>
      <w:r w:rsidRPr="00872AEB">
        <w:rPr>
          <w:b/>
          <w:sz w:val="22"/>
          <w:szCs w:val="22"/>
        </w:rPr>
        <w:t>Wykonawca:</w:t>
      </w:r>
    </w:p>
    <w:p w:rsidR="00BC2A0B" w:rsidRPr="00872AEB" w:rsidRDefault="00BC2A0B" w:rsidP="00872AEB">
      <w:pPr>
        <w:ind w:right="4819"/>
        <w:rPr>
          <w:sz w:val="22"/>
          <w:szCs w:val="22"/>
        </w:rPr>
      </w:pPr>
      <w:r w:rsidRPr="00872AEB">
        <w:rPr>
          <w:sz w:val="22"/>
          <w:szCs w:val="22"/>
        </w:rPr>
        <w:t>…………………………………………………………………………………………</w:t>
      </w:r>
    </w:p>
    <w:p w:rsidR="00BC2A0B" w:rsidRPr="005B757C" w:rsidRDefault="00BC2A0B" w:rsidP="00872AEB">
      <w:pPr>
        <w:ind w:right="4819"/>
        <w:rPr>
          <w:i/>
          <w:sz w:val="18"/>
          <w:szCs w:val="18"/>
        </w:rPr>
      </w:pPr>
      <w:r w:rsidRPr="005B757C">
        <w:rPr>
          <w:i/>
          <w:sz w:val="18"/>
          <w:szCs w:val="18"/>
        </w:rPr>
        <w:t>(pełna nazwa/firma, adres, NIP/PESEL, KRS/CEiDG)</w:t>
      </w:r>
    </w:p>
    <w:p w:rsidR="00BC2A0B" w:rsidRPr="00872AEB" w:rsidRDefault="00BC2A0B" w:rsidP="00872AEB">
      <w:pPr>
        <w:ind w:right="4819"/>
        <w:rPr>
          <w:sz w:val="22"/>
          <w:szCs w:val="22"/>
          <w:u w:val="single"/>
        </w:rPr>
      </w:pPr>
      <w:r w:rsidRPr="00872AEB">
        <w:rPr>
          <w:sz w:val="22"/>
          <w:szCs w:val="22"/>
          <w:u w:val="single"/>
        </w:rPr>
        <w:t>reprezentowany przez:</w:t>
      </w:r>
    </w:p>
    <w:p w:rsidR="00BC2A0B" w:rsidRPr="00872AEB" w:rsidRDefault="00BC2A0B" w:rsidP="00872AEB">
      <w:pPr>
        <w:ind w:right="4819"/>
        <w:rPr>
          <w:sz w:val="22"/>
          <w:szCs w:val="22"/>
        </w:rPr>
      </w:pPr>
      <w:r w:rsidRPr="00872AEB">
        <w:rPr>
          <w:sz w:val="22"/>
          <w:szCs w:val="22"/>
        </w:rPr>
        <w:t>…………………………………………………………………………………………</w:t>
      </w:r>
    </w:p>
    <w:p w:rsidR="00BC2A0B" w:rsidRPr="005B757C" w:rsidRDefault="00BC2A0B" w:rsidP="00872AEB">
      <w:pPr>
        <w:ind w:right="4252"/>
        <w:rPr>
          <w:i/>
          <w:sz w:val="18"/>
          <w:szCs w:val="18"/>
        </w:rPr>
      </w:pPr>
      <w:r w:rsidRPr="005B757C">
        <w:rPr>
          <w:i/>
          <w:sz w:val="18"/>
          <w:szCs w:val="18"/>
        </w:rPr>
        <w:t>(imię, nazwisko, stanowisko/podstawa do reprezentacji)</w:t>
      </w:r>
    </w:p>
    <w:p w:rsidR="00872AEB" w:rsidRDefault="00872AEB" w:rsidP="00BC2A0B">
      <w:pPr>
        <w:spacing w:after="120"/>
        <w:jc w:val="center"/>
        <w:rPr>
          <w:b/>
          <w:sz w:val="22"/>
          <w:szCs w:val="22"/>
          <w:u w:val="single"/>
        </w:rPr>
      </w:pPr>
    </w:p>
    <w:p w:rsidR="00BC2A0B" w:rsidRPr="00872AEB" w:rsidRDefault="00BC2A0B" w:rsidP="00BC2A0B">
      <w:pPr>
        <w:spacing w:after="120"/>
        <w:jc w:val="center"/>
        <w:rPr>
          <w:b/>
          <w:sz w:val="22"/>
          <w:szCs w:val="22"/>
          <w:u w:val="single"/>
        </w:rPr>
      </w:pPr>
      <w:r w:rsidRPr="00872AEB">
        <w:rPr>
          <w:b/>
          <w:sz w:val="22"/>
          <w:szCs w:val="22"/>
          <w:u w:val="single"/>
        </w:rPr>
        <w:t xml:space="preserve">Oświadczenie Wykonawcy </w:t>
      </w:r>
    </w:p>
    <w:p w:rsidR="00BC2A0B" w:rsidRPr="00872AEB" w:rsidRDefault="00BC2A0B" w:rsidP="00BC2A0B">
      <w:pPr>
        <w:jc w:val="center"/>
        <w:rPr>
          <w:b/>
          <w:sz w:val="22"/>
          <w:szCs w:val="22"/>
        </w:rPr>
      </w:pPr>
      <w:r w:rsidRPr="00872AEB">
        <w:rPr>
          <w:b/>
          <w:sz w:val="22"/>
          <w:szCs w:val="22"/>
        </w:rPr>
        <w:t xml:space="preserve">składane na podstawie art. 125 ust. 1 ustawy z dnia 11 września 2019 r. </w:t>
      </w:r>
    </w:p>
    <w:p w:rsidR="00BC2A0B" w:rsidRPr="00872AEB" w:rsidRDefault="00BC2A0B" w:rsidP="00BC2A0B">
      <w:pPr>
        <w:jc w:val="center"/>
        <w:rPr>
          <w:b/>
          <w:sz w:val="22"/>
          <w:szCs w:val="22"/>
        </w:rPr>
      </w:pPr>
      <w:r w:rsidRPr="00872AEB">
        <w:rPr>
          <w:b/>
          <w:sz w:val="22"/>
          <w:szCs w:val="22"/>
        </w:rPr>
        <w:t xml:space="preserve"> Prawo zamówień publicznych (dalej jako: ustawa Pzp),</w:t>
      </w:r>
    </w:p>
    <w:p w:rsidR="00BC2A0B" w:rsidRPr="00872AEB" w:rsidRDefault="00BC2A0B" w:rsidP="00BC2A0B">
      <w:pPr>
        <w:spacing w:before="120"/>
        <w:jc w:val="center"/>
        <w:rPr>
          <w:b/>
          <w:sz w:val="22"/>
          <w:szCs w:val="22"/>
          <w:u w:val="single"/>
        </w:rPr>
      </w:pPr>
      <w:r w:rsidRPr="00872AEB">
        <w:rPr>
          <w:b/>
          <w:sz w:val="22"/>
          <w:szCs w:val="22"/>
          <w:u w:val="single"/>
        </w:rPr>
        <w:t>DOTYCZĄCE PODSTAW DO WYKLUCZENIA Z POSTĘPOWANIA</w:t>
      </w:r>
    </w:p>
    <w:p w:rsidR="00872AEB" w:rsidRPr="00872AEB" w:rsidRDefault="00872AEB" w:rsidP="005B757C">
      <w:pPr>
        <w:spacing w:before="120"/>
        <w:rPr>
          <w:b/>
          <w:sz w:val="22"/>
          <w:szCs w:val="22"/>
          <w:u w:val="single"/>
        </w:rPr>
      </w:pPr>
    </w:p>
    <w:p w:rsidR="00FD178D" w:rsidRDefault="00BC2A0B" w:rsidP="00FD178D">
      <w:pPr>
        <w:spacing w:line="360" w:lineRule="auto"/>
        <w:ind w:firstLine="708"/>
        <w:jc w:val="center"/>
        <w:rPr>
          <w:sz w:val="22"/>
          <w:szCs w:val="22"/>
        </w:rPr>
      </w:pPr>
      <w:r w:rsidRPr="00872AEB">
        <w:rPr>
          <w:sz w:val="22"/>
          <w:szCs w:val="22"/>
        </w:rPr>
        <w:t>Na potrzeby postępowania o udzielenie zamówienia publicznego pn.</w:t>
      </w:r>
    </w:p>
    <w:p w:rsidR="002326AE" w:rsidRDefault="002326AE" w:rsidP="002326AE">
      <w:pPr>
        <w:jc w:val="center"/>
        <w:rPr>
          <w:b/>
          <w:sz w:val="22"/>
          <w:szCs w:val="22"/>
        </w:rPr>
      </w:pPr>
    </w:p>
    <w:p w:rsidR="002326AE" w:rsidRDefault="003D41CA" w:rsidP="003D41CA">
      <w:pPr>
        <w:jc w:val="center"/>
        <w:rPr>
          <w:b/>
          <w:sz w:val="22"/>
          <w:szCs w:val="22"/>
        </w:rPr>
      </w:pPr>
      <w:r>
        <w:rPr>
          <w:b/>
          <w:sz w:val="22"/>
          <w:szCs w:val="22"/>
        </w:rPr>
        <w:t>„</w:t>
      </w:r>
      <w:r w:rsidR="002326AE" w:rsidRPr="009A54C7">
        <w:rPr>
          <w:b/>
          <w:sz w:val="22"/>
          <w:szCs w:val="22"/>
        </w:rPr>
        <w:t xml:space="preserve">Dostawa </w:t>
      </w:r>
      <w:r>
        <w:rPr>
          <w:b/>
          <w:sz w:val="22"/>
          <w:szCs w:val="22"/>
        </w:rPr>
        <w:t>wyrobów</w:t>
      </w:r>
      <w:r w:rsidR="00DE7F68">
        <w:rPr>
          <w:b/>
          <w:sz w:val="22"/>
          <w:szCs w:val="22"/>
        </w:rPr>
        <w:t xml:space="preserve"> medycznych ogólnoszpitalnych</w:t>
      </w:r>
      <w:r>
        <w:rPr>
          <w:b/>
          <w:sz w:val="22"/>
          <w:szCs w:val="22"/>
        </w:rPr>
        <w:t>”</w:t>
      </w:r>
    </w:p>
    <w:p w:rsidR="00FD178D" w:rsidRPr="00CB512D" w:rsidRDefault="00FD178D" w:rsidP="005B757C">
      <w:pPr>
        <w:jc w:val="center"/>
        <w:rPr>
          <w:b/>
          <w:sz w:val="22"/>
          <w:szCs w:val="22"/>
        </w:rPr>
      </w:pPr>
    </w:p>
    <w:p w:rsidR="005B757C" w:rsidRDefault="005B757C" w:rsidP="005B757C">
      <w:pPr>
        <w:ind w:firstLine="709"/>
        <w:jc w:val="center"/>
        <w:rPr>
          <w:b/>
          <w:sz w:val="22"/>
          <w:szCs w:val="22"/>
        </w:rPr>
      </w:pPr>
    </w:p>
    <w:p w:rsidR="00BC2A0B" w:rsidRPr="00872AEB" w:rsidRDefault="00BC2A0B" w:rsidP="00FD178D">
      <w:pPr>
        <w:spacing w:line="360" w:lineRule="auto"/>
        <w:jc w:val="center"/>
        <w:rPr>
          <w:sz w:val="22"/>
          <w:szCs w:val="22"/>
        </w:rPr>
      </w:pPr>
      <w:r w:rsidRPr="00872AEB">
        <w:rPr>
          <w:sz w:val="22"/>
          <w:szCs w:val="22"/>
        </w:rPr>
        <w:t xml:space="preserve">prowadzonego </w:t>
      </w:r>
      <w:r w:rsidRPr="00010377">
        <w:rPr>
          <w:sz w:val="22"/>
          <w:szCs w:val="22"/>
        </w:rPr>
        <w:t>przez</w:t>
      </w:r>
      <w:r w:rsidRPr="00872AEB">
        <w:rPr>
          <w:b/>
          <w:sz w:val="22"/>
          <w:szCs w:val="22"/>
        </w:rPr>
        <w:t xml:space="preserve"> </w:t>
      </w:r>
      <w:r w:rsidR="00872AEB" w:rsidRPr="00872AEB">
        <w:rPr>
          <w:b/>
          <w:sz w:val="22"/>
          <w:szCs w:val="22"/>
        </w:rPr>
        <w:t>Zespół Opieki Zdrowotnej w Nysie 48-300 Nysa, ul. Bohaterów Warszawy 34</w:t>
      </w:r>
      <w:r w:rsidR="00872AEB">
        <w:rPr>
          <w:sz w:val="22"/>
          <w:szCs w:val="22"/>
        </w:rPr>
        <w:t>,</w:t>
      </w:r>
      <w:r w:rsidRPr="00872AEB">
        <w:rPr>
          <w:i/>
          <w:sz w:val="22"/>
          <w:szCs w:val="22"/>
        </w:rPr>
        <w:t xml:space="preserve"> </w:t>
      </w:r>
      <w:r w:rsidRPr="00872AEB">
        <w:rPr>
          <w:sz w:val="22"/>
          <w:szCs w:val="22"/>
        </w:rPr>
        <w:t>oświadczam, co następuje:</w:t>
      </w:r>
    </w:p>
    <w:p w:rsidR="00872AEB" w:rsidRDefault="00872AEB" w:rsidP="00BC2A0B">
      <w:pPr>
        <w:spacing w:line="360" w:lineRule="auto"/>
        <w:rPr>
          <w:b/>
          <w:sz w:val="22"/>
          <w:szCs w:val="22"/>
        </w:rPr>
      </w:pPr>
    </w:p>
    <w:p w:rsidR="005636DB" w:rsidRPr="00872AEB" w:rsidRDefault="005636DB" w:rsidP="005636DB">
      <w:pPr>
        <w:spacing w:line="360" w:lineRule="auto"/>
        <w:rPr>
          <w:b/>
          <w:sz w:val="22"/>
          <w:szCs w:val="22"/>
        </w:rPr>
      </w:pPr>
      <w:r w:rsidRPr="00872AEB">
        <w:rPr>
          <w:b/>
          <w:sz w:val="22"/>
          <w:szCs w:val="22"/>
        </w:rPr>
        <w:t>OŚWIADCZENIA DOTYCZĄCE WYKONAWCY:</w:t>
      </w:r>
    </w:p>
    <w:p w:rsidR="00D543AA" w:rsidRDefault="00D543AA" w:rsidP="00B035FF">
      <w:pPr>
        <w:pStyle w:val="Tekstpodstawowy32"/>
        <w:numPr>
          <w:ilvl w:val="3"/>
          <w:numId w:val="18"/>
        </w:numPr>
        <w:shd w:val="clear" w:color="auto" w:fill="FFFFFF"/>
        <w:tabs>
          <w:tab w:val="clear" w:pos="2880"/>
          <w:tab w:val="clear" w:pos="3118"/>
          <w:tab w:val="left" w:pos="0"/>
        </w:tabs>
        <w:spacing w:line="360" w:lineRule="auto"/>
        <w:ind w:left="284" w:hanging="284"/>
        <w:rPr>
          <w:b w:val="0"/>
          <w:sz w:val="22"/>
          <w:szCs w:val="22"/>
        </w:rPr>
      </w:pPr>
      <w:r w:rsidRPr="007D6466">
        <w:rPr>
          <w:b w:val="0"/>
          <w:sz w:val="22"/>
          <w:szCs w:val="22"/>
        </w:rPr>
        <w:t xml:space="preserve">Oświadczam, że nie podlegam wykluczeniu z postępowania na podstawie art. 108 ust 1ustawy Pzp. </w:t>
      </w:r>
    </w:p>
    <w:p w:rsidR="00D543AA" w:rsidRPr="008D6F9C" w:rsidRDefault="00D543AA" w:rsidP="00B035FF">
      <w:pPr>
        <w:pStyle w:val="Akapitzlist"/>
        <w:numPr>
          <w:ilvl w:val="3"/>
          <w:numId w:val="18"/>
        </w:numPr>
        <w:tabs>
          <w:tab w:val="clear" w:pos="2880"/>
          <w:tab w:val="num" w:pos="284"/>
        </w:tabs>
        <w:suppressAutoHyphens w:val="0"/>
        <w:spacing w:line="360" w:lineRule="auto"/>
        <w:ind w:left="284" w:hanging="284"/>
        <w:jc w:val="both"/>
        <w:rPr>
          <w:sz w:val="22"/>
          <w:szCs w:val="22"/>
        </w:rPr>
      </w:pPr>
      <w:r w:rsidRPr="008D6F9C">
        <w:rPr>
          <w:sz w:val="22"/>
          <w:szCs w:val="22"/>
        </w:rPr>
        <w:t xml:space="preserve">Oświadczam, że zachodzą w stosunku do mnie podstawy wykluczenia z postępowania na podstawie art. …………. ustawy Pzp </w:t>
      </w:r>
      <w:r w:rsidRPr="008D6F9C">
        <w:rPr>
          <w:i/>
          <w:sz w:val="22"/>
          <w:szCs w:val="22"/>
        </w:rPr>
        <w:t>(podać mającą zastosowanie podstawę wykluczenia spośród wymienionych w art. 108 ust. 1).</w:t>
      </w:r>
      <w:r w:rsidRPr="008D6F9C">
        <w:rPr>
          <w:sz w:val="22"/>
          <w:szCs w:val="22"/>
        </w:rPr>
        <w:t xml:space="preserve"> Jednocześnie oświadczam, że w związku z ww. okolicznością, na podstawie art. 110 ust. 2 ustawy Pzp podjąłem następujące środki naprawcze</w:t>
      </w:r>
    </w:p>
    <w:p w:rsidR="00D543AA" w:rsidRPr="00C63110" w:rsidRDefault="00D543AA" w:rsidP="00D543AA">
      <w:pPr>
        <w:spacing w:line="360" w:lineRule="auto"/>
        <w:ind w:left="284"/>
        <w:jc w:val="both"/>
        <w:rPr>
          <w:sz w:val="22"/>
          <w:szCs w:val="22"/>
        </w:rPr>
      </w:pPr>
      <w:r w:rsidRPr="00C63110">
        <w:rPr>
          <w:sz w:val="22"/>
          <w:szCs w:val="22"/>
        </w:rPr>
        <w:t>……………………………………………………………………………………………………………………………………</w:t>
      </w:r>
      <w:r>
        <w:rPr>
          <w:sz w:val="22"/>
          <w:szCs w:val="22"/>
        </w:rPr>
        <w:t>………….………………………………………………………………..</w:t>
      </w:r>
    </w:p>
    <w:p w:rsidR="00D543AA" w:rsidRPr="008D6F9C" w:rsidRDefault="00D543AA" w:rsidP="00B035FF">
      <w:pPr>
        <w:pStyle w:val="Akapitzlist"/>
        <w:numPr>
          <w:ilvl w:val="3"/>
          <w:numId w:val="18"/>
        </w:numPr>
        <w:tabs>
          <w:tab w:val="clear" w:pos="2880"/>
          <w:tab w:val="num" w:pos="284"/>
        </w:tabs>
        <w:suppressAutoHyphens w:val="0"/>
        <w:spacing w:line="360" w:lineRule="auto"/>
        <w:ind w:left="284" w:hanging="284"/>
        <w:jc w:val="both"/>
        <w:rPr>
          <w:sz w:val="22"/>
          <w:szCs w:val="22"/>
        </w:rPr>
      </w:pPr>
      <w:r>
        <w:rPr>
          <w:rFonts w:eastAsia="Calibri"/>
          <w:sz w:val="22"/>
          <w:szCs w:val="22"/>
        </w:rPr>
        <w:t>O</w:t>
      </w:r>
      <w:r w:rsidRPr="008D6F9C">
        <w:rPr>
          <w:rFonts w:eastAsia="Calibri"/>
          <w:sz w:val="22"/>
          <w:szCs w:val="22"/>
        </w:rPr>
        <w:t xml:space="preserve">świadczam, że nie podlegam wykluczeniu z postępowania na podstawie art. 7 ust. 1 pkt 1-3 ustawy </w:t>
      </w:r>
      <w:r w:rsidRPr="008D6F9C">
        <w:rPr>
          <w:sz w:val="22"/>
          <w:szCs w:val="22"/>
        </w:rPr>
        <w:t xml:space="preserve">z dnia 13 kwietnia 2022r. o szczególnych rozwiązaniach w zakresie przeciwdziałania wspieraniu agresji na Ukrainę oraz służących ochronie bezpieczeństwa narodowego (Dz.U. </w:t>
      </w:r>
      <w:r w:rsidR="00121E03">
        <w:rPr>
          <w:sz w:val="22"/>
          <w:szCs w:val="22"/>
        </w:rPr>
        <w:t xml:space="preserve">2024 </w:t>
      </w:r>
      <w:r w:rsidRPr="008D6F9C">
        <w:rPr>
          <w:sz w:val="22"/>
          <w:szCs w:val="22"/>
        </w:rPr>
        <w:t xml:space="preserve">poz. </w:t>
      </w:r>
      <w:r w:rsidR="00121E03">
        <w:rPr>
          <w:sz w:val="22"/>
          <w:szCs w:val="22"/>
        </w:rPr>
        <w:t>507 t.j.</w:t>
      </w:r>
      <w:r w:rsidRPr="008D6F9C">
        <w:rPr>
          <w:sz w:val="22"/>
          <w:szCs w:val="22"/>
        </w:rPr>
        <w:t>)</w:t>
      </w:r>
    </w:p>
    <w:p w:rsidR="00D543AA" w:rsidRDefault="00D543AA" w:rsidP="00D543AA">
      <w:pPr>
        <w:jc w:val="both"/>
        <w:rPr>
          <w:b/>
          <w:sz w:val="22"/>
          <w:szCs w:val="22"/>
        </w:rPr>
      </w:pPr>
    </w:p>
    <w:p w:rsidR="00D543AA" w:rsidRPr="00872AEB" w:rsidRDefault="00D543AA" w:rsidP="00D543AA">
      <w:pPr>
        <w:jc w:val="both"/>
        <w:rPr>
          <w:b/>
          <w:sz w:val="22"/>
          <w:szCs w:val="22"/>
        </w:rPr>
      </w:pPr>
      <w:r w:rsidRPr="00872AEB">
        <w:rPr>
          <w:b/>
          <w:sz w:val="22"/>
          <w:szCs w:val="22"/>
        </w:rPr>
        <w:t>OŚWIADCZENIE DOTYCZĄCE PODANYCH INFORMACJI:</w:t>
      </w:r>
    </w:p>
    <w:p w:rsidR="00D543AA" w:rsidRDefault="00D543AA" w:rsidP="00D543AA">
      <w:pPr>
        <w:spacing w:before="120" w:line="360" w:lineRule="auto"/>
        <w:jc w:val="both"/>
        <w:rPr>
          <w:b/>
          <w:sz w:val="22"/>
          <w:szCs w:val="22"/>
        </w:rPr>
      </w:pPr>
      <w:r w:rsidRPr="00872AEB">
        <w:rPr>
          <w:sz w:val="22"/>
          <w:szCs w:val="22"/>
        </w:rPr>
        <w:t>Oświadczam, że wszystkie informacje zostały przedstawione z pełną świadomością konsekwencji wprowadzenia Zamawiającego w błąd przy przedstawianiu informacji.</w:t>
      </w:r>
    </w:p>
    <w:p w:rsidR="00515B17" w:rsidRDefault="00D543AA" w:rsidP="00D543AA">
      <w:pPr>
        <w:jc w:val="both"/>
        <w:rPr>
          <w:sz w:val="22"/>
          <w:szCs w:val="22"/>
        </w:rPr>
      </w:pPr>
      <w:r w:rsidRPr="00872AEB">
        <w:rPr>
          <w:sz w:val="22"/>
          <w:szCs w:val="22"/>
        </w:rPr>
        <w:tab/>
      </w:r>
      <w:r w:rsidRPr="00872AEB">
        <w:rPr>
          <w:sz w:val="22"/>
          <w:szCs w:val="22"/>
        </w:rPr>
        <w:tab/>
      </w:r>
      <w:r w:rsidRPr="00872AEB">
        <w:rPr>
          <w:sz w:val="22"/>
          <w:szCs w:val="22"/>
        </w:rPr>
        <w:tab/>
      </w:r>
      <w:r w:rsidRPr="00872AEB">
        <w:rPr>
          <w:sz w:val="22"/>
          <w:szCs w:val="22"/>
        </w:rPr>
        <w:tab/>
      </w:r>
      <w:r w:rsidRPr="00872AEB">
        <w:rPr>
          <w:sz w:val="22"/>
          <w:szCs w:val="22"/>
        </w:rPr>
        <w:tab/>
      </w:r>
      <w:r w:rsidRPr="00872AEB">
        <w:rPr>
          <w:sz w:val="22"/>
          <w:szCs w:val="22"/>
        </w:rPr>
        <w:tab/>
      </w:r>
    </w:p>
    <w:p w:rsidR="00D00A4E" w:rsidRPr="008B045B" w:rsidRDefault="00515B17" w:rsidP="0069445F">
      <w:pPr>
        <w:suppressAutoHyphens w:val="0"/>
        <w:jc w:val="right"/>
        <w:rPr>
          <w:sz w:val="22"/>
          <w:szCs w:val="22"/>
        </w:rPr>
      </w:pPr>
      <w:r>
        <w:rPr>
          <w:sz w:val="22"/>
          <w:szCs w:val="22"/>
        </w:rPr>
        <w:br w:type="page"/>
      </w:r>
      <w:r w:rsidR="00D543AA" w:rsidRPr="00872AEB">
        <w:rPr>
          <w:sz w:val="22"/>
          <w:szCs w:val="22"/>
        </w:rPr>
        <w:lastRenderedPageBreak/>
        <w:tab/>
      </w:r>
      <w:r w:rsidR="00D00A4E" w:rsidRPr="008B045B">
        <w:rPr>
          <w:sz w:val="22"/>
          <w:szCs w:val="22"/>
        </w:rPr>
        <w:t xml:space="preserve">Załącznik Nr </w:t>
      </w:r>
      <w:r w:rsidR="00CD0E75" w:rsidRPr="008B045B">
        <w:rPr>
          <w:sz w:val="22"/>
          <w:szCs w:val="22"/>
        </w:rPr>
        <w:t>4</w:t>
      </w:r>
      <w:r w:rsidR="00D00A4E" w:rsidRPr="008B045B">
        <w:rPr>
          <w:sz w:val="22"/>
          <w:szCs w:val="22"/>
        </w:rPr>
        <w:t xml:space="preserve"> do SWZ </w:t>
      </w:r>
    </w:p>
    <w:p w:rsidR="00D00A4E" w:rsidRPr="008B045B" w:rsidRDefault="00D00A4E" w:rsidP="00D00A4E">
      <w:pPr>
        <w:tabs>
          <w:tab w:val="left" w:pos="3118"/>
        </w:tabs>
        <w:ind w:left="360"/>
        <w:jc w:val="right"/>
        <w:rPr>
          <w:b/>
          <w:sz w:val="22"/>
          <w:szCs w:val="22"/>
        </w:rPr>
      </w:pPr>
      <w:r w:rsidRPr="008B045B">
        <w:rPr>
          <w:sz w:val="22"/>
          <w:szCs w:val="22"/>
        </w:rPr>
        <w:t>Nr ZZP-344/</w:t>
      </w:r>
      <w:r w:rsidR="00121E03" w:rsidRPr="008B045B">
        <w:rPr>
          <w:sz w:val="22"/>
          <w:szCs w:val="22"/>
        </w:rPr>
        <w:t>5</w:t>
      </w:r>
      <w:r w:rsidR="00EB4E1B">
        <w:rPr>
          <w:sz w:val="22"/>
          <w:szCs w:val="22"/>
        </w:rPr>
        <w:t>3</w:t>
      </w:r>
      <w:r w:rsidRPr="008B045B">
        <w:rPr>
          <w:sz w:val="22"/>
          <w:szCs w:val="22"/>
        </w:rPr>
        <w:t>/202</w:t>
      </w:r>
      <w:r w:rsidR="00B6249C" w:rsidRPr="008B045B">
        <w:rPr>
          <w:sz w:val="22"/>
          <w:szCs w:val="22"/>
        </w:rPr>
        <w:t>4</w:t>
      </w:r>
    </w:p>
    <w:p w:rsidR="0069445F" w:rsidRPr="008B045B" w:rsidRDefault="0069445F" w:rsidP="0069445F">
      <w:pPr>
        <w:rPr>
          <w:sz w:val="22"/>
          <w:szCs w:val="22"/>
        </w:rPr>
      </w:pPr>
    </w:p>
    <w:p w:rsidR="0069445F" w:rsidRPr="008B045B" w:rsidRDefault="0069445F" w:rsidP="00377E6A">
      <w:pPr>
        <w:pStyle w:val="Nagwek1"/>
        <w:widowControl w:val="0"/>
        <w:tabs>
          <w:tab w:val="left" w:pos="432"/>
        </w:tabs>
        <w:ind w:left="360" w:firstLine="0"/>
        <w:rPr>
          <w:sz w:val="22"/>
          <w:szCs w:val="22"/>
        </w:rPr>
      </w:pPr>
      <w:r w:rsidRPr="008B045B">
        <w:rPr>
          <w:sz w:val="22"/>
          <w:szCs w:val="22"/>
        </w:rPr>
        <w:t>WZÓR UMOWY</w:t>
      </w:r>
    </w:p>
    <w:p w:rsidR="0069445F" w:rsidRPr="008B045B" w:rsidRDefault="0069445F" w:rsidP="0069445F">
      <w:pPr>
        <w:jc w:val="center"/>
        <w:rPr>
          <w:b/>
          <w:bCs/>
          <w:sz w:val="22"/>
          <w:szCs w:val="22"/>
        </w:rPr>
      </w:pPr>
      <w:r w:rsidRPr="008B045B">
        <w:rPr>
          <w:b/>
          <w:bCs/>
          <w:sz w:val="22"/>
          <w:szCs w:val="22"/>
        </w:rPr>
        <w:t>UMOWA</w:t>
      </w:r>
    </w:p>
    <w:p w:rsidR="0069445F" w:rsidRPr="008B045B" w:rsidRDefault="0069445F" w:rsidP="0069445F">
      <w:pPr>
        <w:jc w:val="center"/>
        <w:rPr>
          <w:sz w:val="22"/>
          <w:szCs w:val="22"/>
          <w:lang w:eastAsia="ar-SA"/>
        </w:rPr>
      </w:pPr>
      <w:r w:rsidRPr="008B045B">
        <w:rPr>
          <w:sz w:val="22"/>
          <w:szCs w:val="22"/>
          <w:lang w:eastAsia="ar-SA"/>
        </w:rPr>
        <w:t>– zwana dalej „</w:t>
      </w:r>
      <w:r w:rsidRPr="008B045B">
        <w:rPr>
          <w:b/>
          <w:bCs/>
          <w:i/>
          <w:iCs/>
          <w:sz w:val="22"/>
          <w:szCs w:val="22"/>
          <w:lang w:eastAsia="ar-SA"/>
        </w:rPr>
        <w:t>Umową</w:t>
      </w:r>
      <w:r w:rsidRPr="008B045B">
        <w:rPr>
          <w:sz w:val="22"/>
          <w:szCs w:val="22"/>
          <w:lang w:eastAsia="ar-SA"/>
        </w:rPr>
        <w:t>”</w:t>
      </w:r>
    </w:p>
    <w:p w:rsidR="0069445F" w:rsidRPr="008B045B" w:rsidRDefault="0069445F" w:rsidP="0069445F">
      <w:pPr>
        <w:jc w:val="center"/>
        <w:rPr>
          <w:sz w:val="22"/>
          <w:szCs w:val="22"/>
        </w:rPr>
      </w:pPr>
      <w:r w:rsidRPr="008B045B">
        <w:rPr>
          <w:sz w:val="22"/>
          <w:szCs w:val="22"/>
        </w:rPr>
        <w:t>Zawarta w Nysie dnia............, pomiędzy:</w:t>
      </w:r>
    </w:p>
    <w:p w:rsidR="0069445F" w:rsidRPr="008B045B" w:rsidRDefault="0069445F" w:rsidP="0069445F">
      <w:pPr>
        <w:jc w:val="center"/>
        <w:rPr>
          <w:sz w:val="22"/>
          <w:szCs w:val="22"/>
        </w:rPr>
      </w:pPr>
    </w:p>
    <w:p w:rsidR="0069445F" w:rsidRPr="008B045B" w:rsidRDefault="0069445F" w:rsidP="0069445F">
      <w:pPr>
        <w:jc w:val="both"/>
        <w:rPr>
          <w:sz w:val="22"/>
          <w:szCs w:val="22"/>
        </w:rPr>
      </w:pPr>
      <w:r w:rsidRPr="008B045B">
        <w:rPr>
          <w:b/>
          <w:sz w:val="22"/>
          <w:szCs w:val="22"/>
        </w:rPr>
        <w:t xml:space="preserve">Zespołem Opieki Zdrowotnej z siedzibą w Nysie, </w:t>
      </w:r>
      <w:r w:rsidRPr="008B045B">
        <w:rPr>
          <w:bCs/>
          <w:sz w:val="22"/>
          <w:szCs w:val="22"/>
        </w:rPr>
        <w:t>ul. Bohaterów Warszawy 34, 48-300</w:t>
      </w:r>
      <w:r w:rsidR="0040550C" w:rsidRPr="008B045B">
        <w:rPr>
          <w:bCs/>
          <w:sz w:val="22"/>
          <w:szCs w:val="22"/>
        </w:rPr>
        <w:t xml:space="preserve"> </w:t>
      </w:r>
      <w:r w:rsidRPr="008B045B">
        <w:rPr>
          <w:bCs/>
          <w:sz w:val="22"/>
          <w:szCs w:val="22"/>
        </w:rPr>
        <w:t xml:space="preserve">Nysa, dla którego </w:t>
      </w:r>
      <w:r w:rsidRPr="008B045B">
        <w:rPr>
          <w:sz w:val="22"/>
          <w:szCs w:val="22"/>
        </w:rPr>
        <w:t>Sąd Rejonowy w Opolu, VIII Wydział Gospodarczy Krajowego Rejestru Sądowego prowadzi akta rejestrowe pod numerem KRS</w:t>
      </w:r>
      <w:r w:rsidR="00A55A64">
        <w:rPr>
          <w:sz w:val="22"/>
          <w:szCs w:val="22"/>
        </w:rPr>
        <w:t>: 0000008478, (NIP: 7531967997, REGON: 000313443)</w:t>
      </w:r>
    </w:p>
    <w:p w:rsidR="0069445F" w:rsidRPr="008B045B" w:rsidRDefault="0069445F" w:rsidP="0069445F">
      <w:pPr>
        <w:jc w:val="both"/>
        <w:rPr>
          <w:b/>
          <w:sz w:val="22"/>
          <w:szCs w:val="22"/>
        </w:rPr>
      </w:pPr>
      <w:r w:rsidRPr="008B045B">
        <w:rPr>
          <w:sz w:val="22"/>
          <w:szCs w:val="22"/>
        </w:rPr>
        <w:t>– zwanym w dalszej części Umowy "</w:t>
      </w:r>
      <w:r w:rsidRPr="008B045B">
        <w:rPr>
          <w:b/>
          <w:bCs/>
          <w:i/>
          <w:iCs/>
          <w:sz w:val="22"/>
          <w:szCs w:val="22"/>
        </w:rPr>
        <w:t>Zamawiającym</w:t>
      </w:r>
      <w:r w:rsidRPr="008B045B">
        <w:rPr>
          <w:sz w:val="22"/>
          <w:szCs w:val="22"/>
        </w:rPr>
        <w:t>" reprezentowanym przez:</w:t>
      </w:r>
    </w:p>
    <w:p w:rsidR="0069445F" w:rsidRPr="008B045B" w:rsidRDefault="0069445F" w:rsidP="0069445F">
      <w:pPr>
        <w:pStyle w:val="Tekstpodstawowy"/>
        <w:rPr>
          <w:sz w:val="22"/>
          <w:szCs w:val="22"/>
        </w:rPr>
      </w:pPr>
      <w:r w:rsidRPr="008B045B">
        <w:rPr>
          <w:sz w:val="22"/>
          <w:szCs w:val="22"/>
        </w:rPr>
        <w:t>Z-cę Dyrektora</w:t>
      </w:r>
      <w:r w:rsidRPr="008B045B">
        <w:rPr>
          <w:sz w:val="22"/>
          <w:szCs w:val="22"/>
        </w:rPr>
        <w:tab/>
        <w:t>–</w:t>
      </w:r>
      <w:r w:rsidRPr="008B045B">
        <w:rPr>
          <w:sz w:val="22"/>
          <w:szCs w:val="22"/>
        </w:rPr>
        <w:tab/>
      </w:r>
      <w:r w:rsidR="00A44B6E" w:rsidRPr="008B045B">
        <w:rPr>
          <w:sz w:val="22"/>
          <w:szCs w:val="22"/>
        </w:rPr>
        <w:t>Jerzego Hajdugę</w:t>
      </w:r>
    </w:p>
    <w:p w:rsidR="0069445F" w:rsidRPr="008B045B" w:rsidRDefault="0069445F" w:rsidP="0069445F">
      <w:pPr>
        <w:pStyle w:val="Tekstpodstawowy"/>
        <w:rPr>
          <w:sz w:val="22"/>
          <w:szCs w:val="22"/>
        </w:rPr>
      </w:pPr>
      <w:r w:rsidRPr="008B045B">
        <w:rPr>
          <w:sz w:val="22"/>
          <w:szCs w:val="22"/>
        </w:rPr>
        <w:t xml:space="preserve">a </w:t>
      </w:r>
    </w:p>
    <w:p w:rsidR="0069445F" w:rsidRPr="008B045B" w:rsidRDefault="0069445F" w:rsidP="0069445F">
      <w:pPr>
        <w:pStyle w:val="Tekstpodstawowy"/>
        <w:rPr>
          <w:sz w:val="22"/>
          <w:szCs w:val="22"/>
        </w:rPr>
      </w:pPr>
      <w:r w:rsidRPr="008B045B">
        <w:rPr>
          <w:sz w:val="22"/>
          <w:szCs w:val="22"/>
        </w:rPr>
        <w:t xml:space="preserve">przedsiębiorcą: </w:t>
      </w:r>
    </w:p>
    <w:p w:rsidR="0069445F" w:rsidRPr="008B045B" w:rsidRDefault="00A005E0" w:rsidP="0069445F">
      <w:pPr>
        <w:pStyle w:val="Tekstpodstawowy"/>
        <w:rPr>
          <w:sz w:val="22"/>
          <w:szCs w:val="22"/>
        </w:rPr>
      </w:pPr>
      <w:r w:rsidRPr="008B045B">
        <w:rPr>
          <w:bCs/>
          <w:sz w:val="22"/>
          <w:szCs w:val="22"/>
        </w:rPr>
        <w:t>..............................................................</w:t>
      </w:r>
      <w:r w:rsidR="0069445F" w:rsidRPr="008B045B">
        <w:rPr>
          <w:b/>
          <w:bCs/>
          <w:sz w:val="22"/>
          <w:szCs w:val="22"/>
        </w:rPr>
        <w:t>.</w:t>
      </w:r>
      <w:r w:rsidR="0069445F" w:rsidRPr="008B045B">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 ……………………….pod numerem …… /KRS: .……………… (NIP: ……………………………..)</w:t>
      </w:r>
    </w:p>
    <w:p w:rsidR="0069445F" w:rsidRPr="008B045B" w:rsidRDefault="0069445F" w:rsidP="0069445F">
      <w:pPr>
        <w:pStyle w:val="Tekstpodstawowy"/>
        <w:rPr>
          <w:sz w:val="22"/>
          <w:szCs w:val="22"/>
        </w:rPr>
      </w:pPr>
      <w:r w:rsidRPr="008B045B">
        <w:rPr>
          <w:sz w:val="22"/>
          <w:szCs w:val="22"/>
        </w:rPr>
        <w:t>– zwanym w dalszej części Umowy „</w:t>
      </w:r>
      <w:r w:rsidRPr="008B045B">
        <w:rPr>
          <w:b/>
          <w:bCs/>
          <w:i/>
          <w:iCs/>
          <w:sz w:val="22"/>
          <w:szCs w:val="22"/>
        </w:rPr>
        <w:t>Wykonawcą”</w:t>
      </w:r>
      <w:r w:rsidRPr="008B045B">
        <w:rPr>
          <w:sz w:val="22"/>
          <w:szCs w:val="22"/>
        </w:rPr>
        <w:t xml:space="preserve"> reprezentowanym przez:</w:t>
      </w:r>
    </w:p>
    <w:p w:rsidR="0069445F" w:rsidRPr="008B045B" w:rsidRDefault="0069445F" w:rsidP="0069445F">
      <w:pPr>
        <w:pStyle w:val="Tekstpodstawowy"/>
        <w:rPr>
          <w:sz w:val="22"/>
          <w:szCs w:val="22"/>
        </w:rPr>
      </w:pPr>
      <w:r w:rsidRPr="008B045B">
        <w:rPr>
          <w:sz w:val="22"/>
          <w:szCs w:val="22"/>
        </w:rPr>
        <w:t xml:space="preserve">1. .............................................................................................................................................................., </w:t>
      </w:r>
    </w:p>
    <w:p w:rsidR="0069445F" w:rsidRPr="008B045B" w:rsidRDefault="0069445F" w:rsidP="0069445F">
      <w:pPr>
        <w:pStyle w:val="Tekstpodstawowy"/>
        <w:rPr>
          <w:sz w:val="22"/>
          <w:szCs w:val="22"/>
        </w:rPr>
      </w:pPr>
      <w:r w:rsidRPr="008B045B">
        <w:rPr>
          <w:sz w:val="22"/>
          <w:szCs w:val="22"/>
        </w:rPr>
        <w:t>2. ................................................................................................................................................................</w:t>
      </w:r>
    </w:p>
    <w:p w:rsidR="0069445F" w:rsidRPr="008B045B" w:rsidRDefault="0069445F" w:rsidP="0069445F">
      <w:pPr>
        <w:pStyle w:val="Tekstpodstawowy"/>
        <w:jc w:val="center"/>
        <w:rPr>
          <w:i/>
          <w:sz w:val="22"/>
          <w:szCs w:val="22"/>
        </w:rPr>
      </w:pPr>
      <w:r w:rsidRPr="008B045B">
        <w:rPr>
          <w:sz w:val="22"/>
          <w:szCs w:val="22"/>
        </w:rPr>
        <w:t>o następującej treści:</w:t>
      </w:r>
    </w:p>
    <w:p w:rsidR="0069445F" w:rsidRPr="008B045B" w:rsidRDefault="0069445F" w:rsidP="00A334E2">
      <w:pPr>
        <w:pStyle w:val="Tekstpodstawowy"/>
        <w:rPr>
          <w:sz w:val="22"/>
          <w:szCs w:val="22"/>
        </w:rPr>
      </w:pPr>
    </w:p>
    <w:p w:rsidR="0069445F" w:rsidRPr="008B045B" w:rsidRDefault="0069445F" w:rsidP="0069445F">
      <w:pPr>
        <w:widowControl w:val="0"/>
        <w:jc w:val="center"/>
        <w:rPr>
          <w:b/>
          <w:sz w:val="22"/>
          <w:szCs w:val="22"/>
        </w:rPr>
      </w:pPr>
      <w:r w:rsidRPr="008B045B">
        <w:rPr>
          <w:b/>
          <w:sz w:val="22"/>
          <w:szCs w:val="22"/>
        </w:rPr>
        <w:t>§ 1</w:t>
      </w:r>
    </w:p>
    <w:p w:rsidR="0069445F" w:rsidRPr="008B045B" w:rsidRDefault="0069445F" w:rsidP="00B035FF">
      <w:pPr>
        <w:pStyle w:val="Akapitzlist"/>
        <w:numPr>
          <w:ilvl w:val="6"/>
          <w:numId w:val="9"/>
        </w:numPr>
        <w:tabs>
          <w:tab w:val="clear" w:pos="5040"/>
          <w:tab w:val="num" w:pos="284"/>
        </w:tabs>
        <w:ind w:left="284" w:hanging="284"/>
        <w:jc w:val="both"/>
        <w:rPr>
          <w:color w:val="000000"/>
          <w:sz w:val="22"/>
          <w:szCs w:val="22"/>
          <w:lang w:eastAsia="pl-PL"/>
        </w:rPr>
      </w:pPr>
      <w:r w:rsidRPr="008B045B">
        <w:rPr>
          <w:sz w:val="22"/>
          <w:szCs w:val="22"/>
        </w:rPr>
        <w:t>W wyniku przeprowadzonej procedury w trybie podstawowym na dostawę wyrobów</w:t>
      </w:r>
      <w:r w:rsidR="00A334E2" w:rsidRPr="008B045B">
        <w:rPr>
          <w:sz w:val="22"/>
          <w:szCs w:val="22"/>
        </w:rPr>
        <w:t xml:space="preserve"> medycznych ogólnoszpitalnych</w:t>
      </w:r>
      <w:r w:rsidRPr="008B045B">
        <w:rPr>
          <w:color w:val="000000"/>
          <w:sz w:val="22"/>
          <w:szCs w:val="22"/>
          <w:lang w:eastAsia="pl-PL"/>
        </w:rPr>
        <w:t xml:space="preserve">,  Wykonawca zobowiązuje się do dostaw </w:t>
      </w:r>
      <w:r w:rsidRPr="008B045B">
        <w:rPr>
          <w:b/>
          <w:color w:val="000000"/>
          <w:sz w:val="22"/>
          <w:szCs w:val="22"/>
          <w:lang w:eastAsia="pl-PL"/>
        </w:rPr>
        <w:t xml:space="preserve">Przedmiotu </w:t>
      </w:r>
      <w:r w:rsidR="007742D1" w:rsidRPr="008B045B">
        <w:rPr>
          <w:b/>
          <w:color w:val="000000"/>
          <w:sz w:val="22"/>
          <w:szCs w:val="22"/>
          <w:lang w:eastAsia="pl-PL"/>
        </w:rPr>
        <w:t>Umowy</w:t>
      </w:r>
      <w:r w:rsidRPr="008B045B">
        <w:rPr>
          <w:color w:val="000000"/>
          <w:sz w:val="22"/>
          <w:szCs w:val="22"/>
          <w:lang w:eastAsia="pl-PL"/>
        </w:rPr>
        <w:t xml:space="preserve"> wymienionego szczegółowo w Części nr …. SWZ, zgodnego z Wykazem Asortymentowo-Cenowym – stanowiącym Załącznik nr 1 do Umowy – zwanym dalej  „</w:t>
      </w:r>
      <w:r w:rsidRPr="008B045B">
        <w:rPr>
          <w:b/>
          <w:bCs/>
          <w:i/>
          <w:iCs/>
          <w:color w:val="000000"/>
          <w:sz w:val="22"/>
          <w:szCs w:val="22"/>
          <w:lang w:eastAsia="pl-PL"/>
        </w:rPr>
        <w:t xml:space="preserve">Przedmiotem </w:t>
      </w:r>
      <w:r w:rsidR="007742D1" w:rsidRPr="008B045B">
        <w:rPr>
          <w:b/>
          <w:bCs/>
          <w:i/>
          <w:iCs/>
          <w:color w:val="000000"/>
          <w:sz w:val="22"/>
          <w:szCs w:val="22"/>
          <w:lang w:eastAsia="pl-PL"/>
        </w:rPr>
        <w:t>Umowy</w:t>
      </w:r>
      <w:r w:rsidRPr="008B045B">
        <w:rPr>
          <w:color w:val="000000"/>
          <w:sz w:val="22"/>
          <w:szCs w:val="22"/>
          <w:lang w:eastAsia="pl-PL"/>
        </w:rPr>
        <w:t>”.</w:t>
      </w:r>
    </w:p>
    <w:p w:rsidR="0069445F" w:rsidRPr="008B045B" w:rsidRDefault="0069445F" w:rsidP="00B035FF">
      <w:pPr>
        <w:pStyle w:val="Akapitzlist"/>
        <w:numPr>
          <w:ilvl w:val="6"/>
          <w:numId w:val="9"/>
        </w:numPr>
        <w:tabs>
          <w:tab w:val="clear" w:pos="5040"/>
        </w:tabs>
        <w:ind w:left="284" w:hanging="284"/>
        <w:jc w:val="both"/>
        <w:rPr>
          <w:color w:val="000000"/>
          <w:sz w:val="22"/>
          <w:szCs w:val="22"/>
          <w:lang w:eastAsia="pl-PL"/>
        </w:rPr>
      </w:pPr>
      <w:r w:rsidRPr="008B045B">
        <w:rPr>
          <w:color w:val="000000"/>
          <w:sz w:val="22"/>
          <w:szCs w:val="22"/>
          <w:lang w:eastAsia="pl-PL"/>
        </w:rPr>
        <w:t>Oferta Wykonawcy oraz wszelkie Załączniki stanowią integralną część Umowy.</w:t>
      </w:r>
    </w:p>
    <w:p w:rsidR="0069445F" w:rsidRPr="008B045B" w:rsidRDefault="0069445F" w:rsidP="0069445F">
      <w:pPr>
        <w:pStyle w:val="Akapitzlist"/>
        <w:tabs>
          <w:tab w:val="left" w:pos="284"/>
        </w:tabs>
        <w:ind w:left="0"/>
        <w:rPr>
          <w:sz w:val="22"/>
          <w:szCs w:val="22"/>
        </w:rPr>
      </w:pPr>
    </w:p>
    <w:p w:rsidR="0069445F" w:rsidRPr="008B045B" w:rsidRDefault="0069445F" w:rsidP="0069445F">
      <w:pPr>
        <w:tabs>
          <w:tab w:val="left" w:pos="3118"/>
        </w:tabs>
        <w:ind w:right="-109"/>
        <w:jc w:val="center"/>
        <w:rPr>
          <w:b/>
          <w:bCs/>
          <w:sz w:val="22"/>
          <w:szCs w:val="22"/>
        </w:rPr>
      </w:pPr>
      <w:r w:rsidRPr="008B045B">
        <w:rPr>
          <w:b/>
          <w:bCs/>
          <w:sz w:val="22"/>
          <w:szCs w:val="22"/>
        </w:rPr>
        <w:t>§ 2</w:t>
      </w:r>
    </w:p>
    <w:p w:rsidR="0069445F" w:rsidRPr="008B045B" w:rsidRDefault="0069445F" w:rsidP="00B667C5">
      <w:pPr>
        <w:pStyle w:val="Akapitzlist"/>
        <w:numPr>
          <w:ilvl w:val="6"/>
          <w:numId w:val="36"/>
        </w:numPr>
        <w:ind w:left="284" w:hanging="284"/>
        <w:jc w:val="both"/>
        <w:rPr>
          <w:sz w:val="22"/>
          <w:szCs w:val="22"/>
        </w:rPr>
      </w:pPr>
      <w:r w:rsidRPr="008B045B">
        <w:rPr>
          <w:sz w:val="22"/>
          <w:szCs w:val="22"/>
        </w:rPr>
        <w:t xml:space="preserve">Strony ustalają ogólną wartość Przedmiotu </w:t>
      </w:r>
      <w:r w:rsidR="007742D1" w:rsidRPr="008B045B">
        <w:rPr>
          <w:sz w:val="22"/>
          <w:szCs w:val="22"/>
        </w:rPr>
        <w:t>Umowy</w:t>
      </w:r>
      <w:r w:rsidRPr="008B045B">
        <w:rPr>
          <w:sz w:val="22"/>
          <w:szCs w:val="22"/>
        </w:rPr>
        <w:t xml:space="preserve"> zgodnie z ofertą Wykonawcy do kwoty:</w:t>
      </w:r>
    </w:p>
    <w:p w:rsidR="0069445F" w:rsidRPr="008B045B" w:rsidRDefault="0069445F" w:rsidP="0069445F">
      <w:pPr>
        <w:spacing w:before="120"/>
        <w:ind w:left="284"/>
        <w:rPr>
          <w:sz w:val="22"/>
          <w:szCs w:val="22"/>
        </w:rPr>
      </w:pPr>
      <w:r w:rsidRPr="008B045B">
        <w:rPr>
          <w:sz w:val="22"/>
          <w:szCs w:val="22"/>
        </w:rPr>
        <w:t xml:space="preserve">Część Nr .............  </w:t>
      </w:r>
    </w:p>
    <w:p w:rsidR="0069445F" w:rsidRPr="008B045B" w:rsidRDefault="0069445F" w:rsidP="0069445F">
      <w:pPr>
        <w:ind w:left="284"/>
        <w:rPr>
          <w:sz w:val="22"/>
          <w:szCs w:val="22"/>
        </w:rPr>
      </w:pPr>
      <w:r w:rsidRPr="008B045B">
        <w:rPr>
          <w:sz w:val="22"/>
          <w:szCs w:val="22"/>
        </w:rPr>
        <w:t>................................zł. netto (słownie złotych: ..................................................................................)</w:t>
      </w:r>
    </w:p>
    <w:p w:rsidR="0069445F" w:rsidRPr="008B045B" w:rsidRDefault="0069445F" w:rsidP="0069445F">
      <w:pPr>
        <w:ind w:left="284"/>
        <w:rPr>
          <w:sz w:val="22"/>
          <w:szCs w:val="22"/>
        </w:rPr>
      </w:pPr>
      <w:r w:rsidRPr="008B045B">
        <w:rPr>
          <w:sz w:val="22"/>
          <w:szCs w:val="22"/>
        </w:rPr>
        <w:t xml:space="preserve"> ................................zł. brutto (słownie złotych: ................................................................................)</w:t>
      </w:r>
    </w:p>
    <w:p w:rsidR="00BC429A" w:rsidRPr="008B045B" w:rsidRDefault="0069445F" w:rsidP="00B667C5">
      <w:pPr>
        <w:pStyle w:val="Akapitzlist"/>
        <w:numPr>
          <w:ilvl w:val="6"/>
          <w:numId w:val="36"/>
        </w:numPr>
        <w:ind w:left="284" w:hanging="284"/>
        <w:jc w:val="both"/>
        <w:rPr>
          <w:sz w:val="22"/>
          <w:szCs w:val="22"/>
        </w:rPr>
      </w:pPr>
      <w:r w:rsidRPr="008B045B">
        <w:rPr>
          <w:sz w:val="22"/>
          <w:szCs w:val="22"/>
        </w:rPr>
        <w:t xml:space="preserve">Cena netto jest ceną stałą przez cały okres trwania </w:t>
      </w:r>
      <w:r w:rsidR="007742D1" w:rsidRPr="008B045B">
        <w:rPr>
          <w:sz w:val="22"/>
          <w:szCs w:val="22"/>
        </w:rPr>
        <w:t>U</w:t>
      </w:r>
      <w:r w:rsidRPr="008B045B">
        <w:rPr>
          <w:sz w:val="22"/>
          <w:szCs w:val="22"/>
        </w:rPr>
        <w:t>mowy.</w:t>
      </w:r>
    </w:p>
    <w:p w:rsidR="0069445F" w:rsidRPr="008B045B" w:rsidRDefault="007742D1" w:rsidP="00B667C5">
      <w:pPr>
        <w:pStyle w:val="Akapitzlist"/>
        <w:numPr>
          <w:ilvl w:val="6"/>
          <w:numId w:val="36"/>
        </w:numPr>
        <w:ind w:left="284" w:hanging="284"/>
        <w:jc w:val="both"/>
        <w:rPr>
          <w:sz w:val="22"/>
          <w:szCs w:val="22"/>
        </w:rPr>
      </w:pPr>
      <w:r w:rsidRPr="008B045B">
        <w:rPr>
          <w:sz w:val="22"/>
          <w:szCs w:val="22"/>
          <w:lang w:eastAsia="pl-PL"/>
        </w:rPr>
        <w:t>Minimalną wartość P</w:t>
      </w:r>
      <w:r w:rsidR="00BC429A" w:rsidRPr="008B045B">
        <w:rPr>
          <w:sz w:val="22"/>
          <w:szCs w:val="22"/>
          <w:lang w:eastAsia="pl-PL"/>
        </w:rPr>
        <w:t>rzedmiot</w:t>
      </w:r>
      <w:r w:rsidRPr="008B045B">
        <w:rPr>
          <w:sz w:val="22"/>
          <w:szCs w:val="22"/>
          <w:lang w:eastAsia="pl-PL"/>
        </w:rPr>
        <w:t xml:space="preserve">u Umowy ustala się </w:t>
      </w:r>
      <w:r w:rsidR="005D233A">
        <w:rPr>
          <w:sz w:val="22"/>
          <w:szCs w:val="22"/>
          <w:lang w:eastAsia="pl-PL"/>
        </w:rPr>
        <w:t>w</w:t>
      </w:r>
      <w:r w:rsidRPr="008B045B">
        <w:rPr>
          <w:sz w:val="22"/>
          <w:szCs w:val="22"/>
          <w:lang w:eastAsia="pl-PL"/>
        </w:rPr>
        <w:t xml:space="preserve"> wysokoś</w:t>
      </w:r>
      <w:r w:rsidR="005D233A">
        <w:rPr>
          <w:sz w:val="22"/>
          <w:szCs w:val="22"/>
          <w:lang w:eastAsia="pl-PL"/>
        </w:rPr>
        <w:t>ci</w:t>
      </w:r>
      <w:r w:rsidRPr="008B045B">
        <w:rPr>
          <w:sz w:val="22"/>
          <w:szCs w:val="22"/>
          <w:lang w:eastAsia="pl-PL"/>
        </w:rPr>
        <w:t xml:space="preserve"> 6</w:t>
      </w:r>
      <w:r w:rsidR="00BC429A" w:rsidRPr="008B045B">
        <w:rPr>
          <w:sz w:val="22"/>
          <w:szCs w:val="22"/>
          <w:lang w:eastAsia="pl-PL"/>
        </w:rPr>
        <w:t>0% ilości określonych w niniejszej Umowie.</w:t>
      </w:r>
    </w:p>
    <w:p w:rsidR="0069445F" w:rsidRPr="008B045B" w:rsidRDefault="0069445F" w:rsidP="0069445F">
      <w:pPr>
        <w:pStyle w:val="Akapitzlist"/>
        <w:tabs>
          <w:tab w:val="left" w:pos="3118"/>
        </w:tabs>
        <w:ind w:left="0" w:right="-109"/>
        <w:jc w:val="center"/>
        <w:rPr>
          <w:b/>
          <w:bCs/>
          <w:sz w:val="22"/>
          <w:szCs w:val="22"/>
        </w:rPr>
      </w:pPr>
      <w:r w:rsidRPr="008B045B">
        <w:rPr>
          <w:b/>
          <w:bCs/>
          <w:sz w:val="22"/>
          <w:szCs w:val="22"/>
        </w:rPr>
        <w:t>§ 3</w:t>
      </w:r>
    </w:p>
    <w:p w:rsidR="000667B9" w:rsidRPr="008B045B" w:rsidRDefault="000667B9" w:rsidP="00622D68">
      <w:pPr>
        <w:numPr>
          <w:ilvl w:val="3"/>
          <w:numId w:val="41"/>
        </w:numPr>
        <w:tabs>
          <w:tab w:val="left" w:pos="-284"/>
        </w:tabs>
        <w:ind w:left="284" w:hanging="284"/>
        <w:jc w:val="both"/>
        <w:rPr>
          <w:sz w:val="22"/>
          <w:szCs w:val="22"/>
        </w:rPr>
      </w:pPr>
      <w:r w:rsidRPr="008B045B">
        <w:rPr>
          <w:sz w:val="22"/>
          <w:szCs w:val="22"/>
        </w:rPr>
        <w:t>Strony przewidują możliwość zmiany wynagrodzenia Wykonawcy w następujących przypadkach:</w:t>
      </w:r>
    </w:p>
    <w:p w:rsidR="000667B9" w:rsidRPr="008B045B" w:rsidRDefault="000667B9" w:rsidP="00622D68">
      <w:pPr>
        <w:pStyle w:val="Akapitzlist"/>
        <w:numPr>
          <w:ilvl w:val="4"/>
          <w:numId w:val="41"/>
        </w:numPr>
        <w:tabs>
          <w:tab w:val="left" w:pos="426"/>
        </w:tabs>
        <w:ind w:left="426" w:hanging="284"/>
        <w:jc w:val="both"/>
        <w:rPr>
          <w:sz w:val="22"/>
          <w:szCs w:val="22"/>
        </w:rPr>
      </w:pPr>
      <w:r w:rsidRPr="008B045B">
        <w:rPr>
          <w:sz w:val="22"/>
          <w:szCs w:val="22"/>
        </w:rPr>
        <w:t xml:space="preserve">ustawowej zmiany obowiązującej stawki podatku od towarów i usług VAT. </w:t>
      </w:r>
      <w:r w:rsidRPr="008B045B">
        <w:rPr>
          <w:sz w:val="22"/>
          <w:szCs w:val="22"/>
        </w:rPr>
        <w:b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t>
      </w:r>
      <w:r w:rsidRPr="008B045B">
        <w:rPr>
          <w:sz w:val="22"/>
          <w:szCs w:val="22"/>
        </w:rPr>
        <w:lastRenderedPageBreak/>
        <w:t>wysokości kosztów wykonania Umowy uzasadniająca zmianę wysokości wynagrodzenia należnego Wykonawcy,</w:t>
      </w:r>
    </w:p>
    <w:p w:rsidR="000667B9" w:rsidRPr="008B045B" w:rsidRDefault="000667B9" w:rsidP="00622D68">
      <w:pPr>
        <w:pStyle w:val="Akapitzlist"/>
        <w:numPr>
          <w:ilvl w:val="4"/>
          <w:numId w:val="41"/>
        </w:numPr>
        <w:tabs>
          <w:tab w:val="left" w:pos="426"/>
        </w:tabs>
        <w:ind w:left="426" w:hanging="284"/>
        <w:jc w:val="both"/>
        <w:rPr>
          <w:sz w:val="22"/>
          <w:szCs w:val="22"/>
        </w:rPr>
      </w:pPr>
      <w:r w:rsidRPr="008B045B">
        <w:rPr>
          <w:sz w:val="22"/>
          <w:szCs w:val="22"/>
        </w:rPr>
        <w:t>zmiany cen materiałów lub kosztów związanych z realizacją zamówienia, co odpowiada wymogom zawartym w art. 439 ustawy Pzp.</w:t>
      </w:r>
    </w:p>
    <w:p w:rsidR="000667B9" w:rsidRPr="008B045B" w:rsidRDefault="000667B9" w:rsidP="00622D68">
      <w:pPr>
        <w:pStyle w:val="Akapitzlist"/>
        <w:numPr>
          <w:ilvl w:val="3"/>
          <w:numId w:val="41"/>
        </w:numPr>
        <w:tabs>
          <w:tab w:val="left" w:pos="-284"/>
          <w:tab w:val="left" w:pos="426"/>
        </w:tabs>
        <w:ind w:left="284" w:hanging="284"/>
        <w:jc w:val="both"/>
        <w:rPr>
          <w:sz w:val="22"/>
          <w:szCs w:val="22"/>
        </w:rPr>
      </w:pPr>
      <w:r w:rsidRPr="008B045B">
        <w:rPr>
          <w:sz w:val="22"/>
          <w:szCs w:val="22"/>
        </w:rPr>
        <w:t>Zamawiający wskazuje następujące zasady wprowadzenia zmian wysokości wynagrodzenia należnego Wykonawcy w przypadku zmiany cen materiałów lub kosztów związanych z realizacją zamówienia:</w:t>
      </w:r>
    </w:p>
    <w:p w:rsidR="000667B9" w:rsidRPr="008B045B" w:rsidRDefault="000667B9" w:rsidP="00622D68">
      <w:pPr>
        <w:pStyle w:val="Akapitzlist"/>
        <w:numPr>
          <w:ilvl w:val="4"/>
          <w:numId w:val="42"/>
        </w:numPr>
        <w:tabs>
          <w:tab w:val="left" w:pos="426"/>
          <w:tab w:val="left" w:pos="4045"/>
        </w:tabs>
        <w:suppressAutoHyphens w:val="0"/>
        <w:ind w:left="426" w:hanging="284"/>
        <w:jc w:val="both"/>
        <w:rPr>
          <w:sz w:val="22"/>
          <w:szCs w:val="22"/>
        </w:rPr>
      </w:pPr>
      <w:r w:rsidRPr="008B045B">
        <w:rPr>
          <w:sz w:val="22"/>
          <w:szCs w:val="22"/>
        </w:rPr>
        <w:t>miernikiem zmiany ceny materiałów lub kosztów związanych z realizacją Umowy jest wskaźnik cen towarów i usług konsumpcyjnych ogłaszany w komunikacie Prezesa Głównego Urzędu Statystycznego,</w:t>
      </w:r>
    </w:p>
    <w:p w:rsidR="000667B9" w:rsidRPr="008B045B" w:rsidRDefault="000667B9" w:rsidP="00622D68">
      <w:pPr>
        <w:pStyle w:val="Akapitzlist"/>
        <w:numPr>
          <w:ilvl w:val="4"/>
          <w:numId w:val="42"/>
        </w:numPr>
        <w:tabs>
          <w:tab w:val="left" w:pos="426"/>
          <w:tab w:val="left" w:pos="4045"/>
        </w:tabs>
        <w:suppressAutoHyphens w:val="0"/>
        <w:ind w:left="426" w:hanging="284"/>
        <w:jc w:val="both"/>
        <w:rPr>
          <w:sz w:val="22"/>
          <w:szCs w:val="22"/>
        </w:rPr>
      </w:pPr>
      <w:r w:rsidRPr="008B045B">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0667B9" w:rsidRPr="008B045B" w:rsidRDefault="000667B9" w:rsidP="00622D68">
      <w:pPr>
        <w:pStyle w:val="Akapitzlist"/>
        <w:numPr>
          <w:ilvl w:val="4"/>
          <w:numId w:val="42"/>
        </w:numPr>
        <w:tabs>
          <w:tab w:val="left" w:pos="426"/>
          <w:tab w:val="left" w:pos="4045"/>
        </w:tabs>
        <w:suppressAutoHyphens w:val="0"/>
        <w:ind w:left="426" w:hanging="284"/>
        <w:jc w:val="both"/>
        <w:rPr>
          <w:sz w:val="22"/>
          <w:szCs w:val="22"/>
        </w:rPr>
      </w:pPr>
      <w:r w:rsidRPr="008B045B">
        <w:rPr>
          <w:sz w:val="22"/>
          <w:szCs w:val="22"/>
        </w:rPr>
        <w:t>waloryzacja wynagrodzenia dopuszczalna jest nie wcześniej niż po upływie 6 miesięcy licząc od dnia zawarcia Umowy</w:t>
      </w:r>
      <w:r w:rsidR="008B045B">
        <w:rPr>
          <w:sz w:val="22"/>
          <w:szCs w:val="22"/>
        </w:rPr>
        <w:t>. W</w:t>
      </w:r>
      <w:r w:rsidRPr="008B045B">
        <w:rPr>
          <w:sz w:val="22"/>
          <w:szCs w:val="22"/>
        </w:rPr>
        <w:t>aloryzacja nie dotyczy wynagrodzenia za usługi wykonane przed datą złożenia wniosku,</w:t>
      </w:r>
    </w:p>
    <w:p w:rsidR="000667B9" w:rsidRPr="008B045B" w:rsidRDefault="000667B9" w:rsidP="00622D68">
      <w:pPr>
        <w:pStyle w:val="Akapitzlist"/>
        <w:numPr>
          <w:ilvl w:val="4"/>
          <w:numId w:val="42"/>
        </w:numPr>
        <w:tabs>
          <w:tab w:val="left" w:pos="426"/>
          <w:tab w:val="left" w:pos="4045"/>
        </w:tabs>
        <w:suppressAutoHyphens w:val="0"/>
        <w:ind w:left="426" w:hanging="284"/>
        <w:jc w:val="both"/>
        <w:rPr>
          <w:sz w:val="22"/>
          <w:szCs w:val="22"/>
        </w:rPr>
      </w:pPr>
      <w:r w:rsidRPr="008B045B">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0667B9" w:rsidRPr="008B045B" w:rsidRDefault="000667B9" w:rsidP="00622D68">
      <w:pPr>
        <w:pStyle w:val="Akapitzlist"/>
        <w:numPr>
          <w:ilvl w:val="4"/>
          <w:numId w:val="42"/>
        </w:numPr>
        <w:tabs>
          <w:tab w:val="left" w:pos="426"/>
          <w:tab w:val="left" w:pos="4045"/>
        </w:tabs>
        <w:suppressAutoHyphens w:val="0"/>
        <w:ind w:left="426" w:hanging="284"/>
        <w:jc w:val="both"/>
        <w:rPr>
          <w:sz w:val="22"/>
          <w:szCs w:val="22"/>
        </w:rPr>
      </w:pPr>
      <w:r w:rsidRPr="008B045B">
        <w:rPr>
          <w:sz w:val="22"/>
          <w:szCs w:val="22"/>
        </w:rPr>
        <w:t>łączna wartość zmian wynagrodzenia dokonana na podstawie postanowień § 3 pkt. 1 ppkt. 1  umowy nie może być wyższa niż 10% pierwotnej wartości Umowy.</w:t>
      </w:r>
    </w:p>
    <w:p w:rsidR="000667B9" w:rsidRPr="008B045B" w:rsidRDefault="000667B9" w:rsidP="00622D68">
      <w:pPr>
        <w:pStyle w:val="Akapitzlist"/>
        <w:numPr>
          <w:ilvl w:val="3"/>
          <w:numId w:val="41"/>
        </w:numPr>
        <w:tabs>
          <w:tab w:val="left" w:pos="-284"/>
          <w:tab w:val="left" w:pos="284"/>
        </w:tabs>
        <w:suppressAutoHyphens w:val="0"/>
        <w:ind w:left="284" w:hanging="284"/>
        <w:jc w:val="both"/>
        <w:rPr>
          <w:sz w:val="22"/>
          <w:szCs w:val="22"/>
        </w:rPr>
      </w:pPr>
      <w:r w:rsidRPr="008B045B">
        <w:rPr>
          <w:sz w:val="22"/>
          <w:szCs w:val="22"/>
        </w:rPr>
        <w:t>Zmiana wysokości wynagrodzenia, o której mowa w ust. 2 pkt 5) powyżej wymagać będzie zgodnej woli obu stron i obowiązywać będzie od dnia wynikającego z zawartego w tym zakresie aneksu do Umowy.</w:t>
      </w:r>
    </w:p>
    <w:p w:rsidR="000667B9" w:rsidRPr="008B045B" w:rsidRDefault="000667B9" w:rsidP="00622D68">
      <w:pPr>
        <w:pStyle w:val="Akapitzlist"/>
        <w:numPr>
          <w:ilvl w:val="3"/>
          <w:numId w:val="41"/>
        </w:numPr>
        <w:tabs>
          <w:tab w:val="left" w:pos="-284"/>
          <w:tab w:val="left" w:pos="284"/>
        </w:tabs>
        <w:suppressAutoHyphens w:val="0"/>
        <w:ind w:left="284" w:hanging="284"/>
        <w:jc w:val="both"/>
        <w:rPr>
          <w:sz w:val="22"/>
          <w:szCs w:val="22"/>
        </w:rPr>
      </w:pPr>
      <w:r w:rsidRPr="008B045B">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667B9" w:rsidRPr="008B045B" w:rsidRDefault="000667B9" w:rsidP="00622D68">
      <w:pPr>
        <w:pStyle w:val="Akapitzlist"/>
        <w:numPr>
          <w:ilvl w:val="3"/>
          <w:numId w:val="41"/>
        </w:numPr>
        <w:tabs>
          <w:tab w:val="left" w:pos="-284"/>
          <w:tab w:val="left" w:pos="284"/>
        </w:tabs>
        <w:suppressAutoHyphens w:val="0"/>
        <w:ind w:left="284" w:hanging="284"/>
        <w:jc w:val="both"/>
        <w:rPr>
          <w:sz w:val="22"/>
          <w:szCs w:val="22"/>
        </w:rPr>
      </w:pPr>
      <w:r w:rsidRPr="008B045B">
        <w:rPr>
          <w:sz w:val="22"/>
          <w:szCs w:val="22"/>
          <w:lang w:eastAsia="pl-PL"/>
        </w:rPr>
        <w:t>Strony są zobowiązane dołączyć do wniosku dokumenty potwierdzające wpływ zmian na koszty wykonania Umowy.</w:t>
      </w:r>
    </w:p>
    <w:p w:rsidR="007742D1" w:rsidRPr="008B045B" w:rsidRDefault="007742D1" w:rsidP="007742D1">
      <w:pPr>
        <w:jc w:val="center"/>
        <w:rPr>
          <w:b/>
          <w:sz w:val="22"/>
          <w:szCs w:val="22"/>
        </w:rPr>
      </w:pPr>
      <w:r w:rsidRPr="008B045B">
        <w:rPr>
          <w:b/>
          <w:sz w:val="22"/>
          <w:szCs w:val="22"/>
        </w:rPr>
        <w:t>§ 4</w:t>
      </w:r>
    </w:p>
    <w:p w:rsidR="007742D1" w:rsidRPr="008B045B" w:rsidRDefault="007742D1" w:rsidP="00B667C5">
      <w:pPr>
        <w:pStyle w:val="Tekstpodstawowy"/>
        <w:widowControl w:val="0"/>
        <w:numPr>
          <w:ilvl w:val="0"/>
          <w:numId w:val="33"/>
        </w:numPr>
        <w:tabs>
          <w:tab w:val="clear" w:pos="3118"/>
          <w:tab w:val="left" w:pos="284"/>
        </w:tabs>
        <w:ind w:left="284" w:hanging="284"/>
        <w:rPr>
          <w:sz w:val="22"/>
          <w:szCs w:val="22"/>
        </w:rPr>
      </w:pPr>
      <w:r w:rsidRPr="008B045B">
        <w:rPr>
          <w:sz w:val="22"/>
          <w:szCs w:val="22"/>
        </w:rPr>
        <w:t>Zamawiający dopuszcza zmianę zapisów mowy w stosunku do treści oferty Wykonawcy jedynie w przypadku zaprzestania produkcji oferowanego wyrobu przez producenta.</w:t>
      </w:r>
    </w:p>
    <w:p w:rsidR="007742D1" w:rsidRPr="008B045B" w:rsidRDefault="007742D1" w:rsidP="00B667C5">
      <w:pPr>
        <w:pStyle w:val="Tekstpodstawowy"/>
        <w:widowControl w:val="0"/>
        <w:numPr>
          <w:ilvl w:val="0"/>
          <w:numId w:val="33"/>
        </w:numPr>
        <w:tabs>
          <w:tab w:val="clear" w:pos="3118"/>
          <w:tab w:val="left" w:pos="284"/>
        </w:tabs>
        <w:ind w:left="284" w:hanging="284"/>
        <w:rPr>
          <w:sz w:val="22"/>
          <w:szCs w:val="22"/>
        </w:rPr>
      </w:pPr>
      <w:r w:rsidRPr="008B045B">
        <w:rPr>
          <w:sz w:val="22"/>
          <w:szCs w:val="22"/>
        </w:rPr>
        <w:t>Na potwierdzenie powyższej sytuacji Wykonawca zobowiązany jest do dostarczenia Zamawiającemu oświadczenia wydanego przez producenta wyrobu potwierdzającego fakt zaprzestania produkcji.</w:t>
      </w:r>
    </w:p>
    <w:p w:rsidR="007742D1" w:rsidRPr="008B045B" w:rsidRDefault="007742D1" w:rsidP="00B667C5">
      <w:pPr>
        <w:pStyle w:val="Tekstpodstawowy"/>
        <w:widowControl w:val="0"/>
        <w:numPr>
          <w:ilvl w:val="0"/>
          <w:numId w:val="33"/>
        </w:numPr>
        <w:tabs>
          <w:tab w:val="clear" w:pos="3118"/>
          <w:tab w:val="left" w:pos="284"/>
        </w:tabs>
        <w:ind w:left="284" w:hanging="284"/>
        <w:rPr>
          <w:sz w:val="22"/>
          <w:szCs w:val="22"/>
        </w:rPr>
      </w:pPr>
      <w:r w:rsidRPr="008B045B">
        <w:rPr>
          <w:sz w:val="22"/>
          <w:szCs w:val="22"/>
        </w:rPr>
        <w:t>Zaoferowany nowy wyrób musi posiadać identyczne lub lepsze parametry niż wskazane w ofercie. Cena zaoferowanego wyrobu nie ulegnie podwyższeniu.</w:t>
      </w:r>
    </w:p>
    <w:p w:rsidR="007742D1" w:rsidRPr="008B045B" w:rsidRDefault="007742D1" w:rsidP="00B667C5">
      <w:pPr>
        <w:pStyle w:val="Tekstpodstawowy"/>
        <w:widowControl w:val="0"/>
        <w:numPr>
          <w:ilvl w:val="0"/>
          <w:numId w:val="33"/>
        </w:numPr>
        <w:tabs>
          <w:tab w:val="clear" w:pos="3118"/>
          <w:tab w:val="left" w:pos="284"/>
          <w:tab w:val="left" w:pos="360"/>
        </w:tabs>
        <w:ind w:left="284" w:hanging="284"/>
        <w:rPr>
          <w:sz w:val="22"/>
          <w:szCs w:val="22"/>
        </w:rPr>
      </w:pPr>
      <w:r w:rsidRPr="008B045B">
        <w:rPr>
          <w:sz w:val="22"/>
          <w:szCs w:val="22"/>
        </w:rPr>
        <w:t>Wszelkie zmiany i uzupełnienia niniejszej Umowy wymagają formy pisemnej w postaci aneksu do Umowy pod rygorem nieważności.</w:t>
      </w:r>
    </w:p>
    <w:p w:rsidR="0069445F" w:rsidRPr="008B045B" w:rsidRDefault="0069445F" w:rsidP="0069445F">
      <w:pPr>
        <w:jc w:val="center"/>
        <w:rPr>
          <w:b/>
          <w:sz w:val="22"/>
          <w:szCs w:val="22"/>
        </w:rPr>
      </w:pPr>
      <w:r w:rsidRPr="008B045B">
        <w:rPr>
          <w:b/>
          <w:bCs/>
          <w:sz w:val="22"/>
          <w:szCs w:val="22"/>
        </w:rPr>
        <w:t xml:space="preserve">§ </w:t>
      </w:r>
      <w:r w:rsidR="00C00F5B" w:rsidRPr="008B045B">
        <w:rPr>
          <w:b/>
          <w:bCs/>
          <w:sz w:val="22"/>
          <w:szCs w:val="22"/>
        </w:rPr>
        <w:t>5</w:t>
      </w:r>
    </w:p>
    <w:p w:rsidR="0069445F" w:rsidRPr="008B045B" w:rsidRDefault="0069445F" w:rsidP="00B667C5">
      <w:pPr>
        <w:pStyle w:val="Akapitzlist"/>
        <w:numPr>
          <w:ilvl w:val="0"/>
          <w:numId w:val="35"/>
        </w:numPr>
        <w:tabs>
          <w:tab w:val="left" w:pos="284"/>
        </w:tabs>
        <w:ind w:left="284"/>
        <w:jc w:val="both"/>
        <w:rPr>
          <w:sz w:val="22"/>
          <w:szCs w:val="22"/>
        </w:rPr>
      </w:pPr>
      <w:r w:rsidRPr="008B045B">
        <w:rPr>
          <w:sz w:val="22"/>
          <w:szCs w:val="22"/>
        </w:rPr>
        <w:t xml:space="preserve">Wykonawca dostarczał będzie Przedmiot </w:t>
      </w:r>
      <w:r w:rsidR="007742D1" w:rsidRPr="008B045B">
        <w:rPr>
          <w:sz w:val="22"/>
          <w:szCs w:val="22"/>
        </w:rPr>
        <w:t>Umowy</w:t>
      </w:r>
      <w:r w:rsidRPr="008B045B">
        <w:rPr>
          <w:sz w:val="22"/>
          <w:szCs w:val="22"/>
        </w:rPr>
        <w:t xml:space="preserve"> partiami, sukcesywnie transportem Dostawcy stosownie do potrzeb Zamawiającego przez okres </w:t>
      </w:r>
      <w:r w:rsidRPr="008B045B">
        <w:rPr>
          <w:bCs/>
          <w:sz w:val="22"/>
          <w:szCs w:val="22"/>
          <w:u w:val="single"/>
        </w:rPr>
        <w:t>1</w:t>
      </w:r>
      <w:r w:rsidR="00121E03" w:rsidRPr="008B045B">
        <w:rPr>
          <w:bCs/>
          <w:sz w:val="22"/>
          <w:szCs w:val="22"/>
          <w:u w:val="single"/>
        </w:rPr>
        <w:t>0</w:t>
      </w:r>
      <w:r w:rsidRPr="008B045B">
        <w:rPr>
          <w:bCs/>
          <w:sz w:val="22"/>
          <w:szCs w:val="22"/>
          <w:u w:val="single"/>
        </w:rPr>
        <w:t xml:space="preserve"> miesięcy</w:t>
      </w:r>
      <w:r w:rsidRPr="008B045B">
        <w:rPr>
          <w:sz w:val="22"/>
          <w:szCs w:val="22"/>
        </w:rPr>
        <w:t xml:space="preserve"> od daty zawarcia Umowy.     </w:t>
      </w:r>
    </w:p>
    <w:p w:rsidR="0069445F" w:rsidRPr="008B045B" w:rsidRDefault="0069445F" w:rsidP="00B667C5">
      <w:pPr>
        <w:pStyle w:val="Akapitzlist"/>
        <w:numPr>
          <w:ilvl w:val="0"/>
          <w:numId w:val="35"/>
        </w:numPr>
        <w:tabs>
          <w:tab w:val="left" w:pos="284"/>
        </w:tabs>
        <w:ind w:left="284"/>
        <w:jc w:val="both"/>
        <w:rPr>
          <w:sz w:val="22"/>
          <w:szCs w:val="22"/>
        </w:rPr>
      </w:pPr>
      <w:r w:rsidRPr="008B045B">
        <w:rPr>
          <w:sz w:val="22"/>
          <w:szCs w:val="22"/>
        </w:rPr>
        <w:t xml:space="preserve">Wielkość i termin wydania każdej partii Przedmiotu </w:t>
      </w:r>
      <w:r w:rsidR="007742D1" w:rsidRPr="008B045B">
        <w:rPr>
          <w:sz w:val="22"/>
          <w:szCs w:val="22"/>
        </w:rPr>
        <w:t>Umowy</w:t>
      </w:r>
      <w:r w:rsidRPr="008B045B">
        <w:rPr>
          <w:sz w:val="22"/>
          <w:szCs w:val="22"/>
        </w:rPr>
        <w:t xml:space="preserve"> wynikać będzie z jednostronnych zamówień Zamawiającego przekazanych na piśmie, za pośrednictwem faksu lub drogą elektroniczną (e-mail) - na druku - stanowiącym Załącznik nr 2 do Umowy.</w:t>
      </w:r>
    </w:p>
    <w:p w:rsidR="0069445F" w:rsidRPr="008B045B" w:rsidRDefault="0069445F" w:rsidP="00B667C5">
      <w:pPr>
        <w:pStyle w:val="Akapitzlist"/>
        <w:numPr>
          <w:ilvl w:val="0"/>
          <w:numId w:val="35"/>
        </w:numPr>
        <w:tabs>
          <w:tab w:val="num" w:pos="0"/>
          <w:tab w:val="left" w:pos="284"/>
        </w:tabs>
        <w:ind w:left="284"/>
        <w:jc w:val="both"/>
        <w:rPr>
          <w:sz w:val="22"/>
          <w:szCs w:val="22"/>
        </w:rPr>
      </w:pPr>
      <w:r w:rsidRPr="008B045B">
        <w:rPr>
          <w:sz w:val="22"/>
          <w:szCs w:val="22"/>
        </w:rPr>
        <w:lastRenderedPageBreak/>
        <w:t xml:space="preserve">Wykonawca zobowiązuje się dostarczyć Przedmiot </w:t>
      </w:r>
      <w:r w:rsidR="007742D1" w:rsidRPr="008B045B">
        <w:rPr>
          <w:sz w:val="22"/>
          <w:szCs w:val="22"/>
        </w:rPr>
        <w:t>Umowy</w:t>
      </w:r>
      <w:r w:rsidRPr="008B045B">
        <w:rPr>
          <w:sz w:val="22"/>
          <w:szCs w:val="22"/>
        </w:rPr>
        <w:t xml:space="preserve"> </w:t>
      </w:r>
      <w:r w:rsidRPr="008B045B">
        <w:rPr>
          <w:sz w:val="22"/>
          <w:szCs w:val="22"/>
          <w:u w:val="single"/>
        </w:rPr>
        <w:t>w terminie do ….. dni  roboczych</w:t>
      </w:r>
      <w:r w:rsidRPr="008B045B">
        <w:rPr>
          <w:sz w:val="22"/>
          <w:szCs w:val="22"/>
        </w:rPr>
        <w:t xml:space="preserve"> od dnia złożenia Zamówienia przez Zamawiającego. </w:t>
      </w:r>
    </w:p>
    <w:p w:rsidR="0069445F" w:rsidRPr="008B045B" w:rsidRDefault="0069445F" w:rsidP="00B667C5">
      <w:pPr>
        <w:pStyle w:val="Akapitzlist"/>
        <w:numPr>
          <w:ilvl w:val="0"/>
          <w:numId w:val="35"/>
        </w:numPr>
        <w:tabs>
          <w:tab w:val="num" w:pos="0"/>
          <w:tab w:val="left" w:pos="284"/>
        </w:tabs>
        <w:autoSpaceDE w:val="0"/>
        <w:ind w:left="284"/>
        <w:jc w:val="both"/>
        <w:rPr>
          <w:color w:val="000000"/>
          <w:sz w:val="22"/>
          <w:szCs w:val="22"/>
          <w:lang w:val="en-US"/>
        </w:rPr>
      </w:pPr>
      <w:r w:rsidRPr="008B045B">
        <w:rPr>
          <w:sz w:val="22"/>
          <w:szCs w:val="22"/>
        </w:rPr>
        <w:t xml:space="preserve">Wykonawca dostarczać będzie Przedmiot </w:t>
      </w:r>
      <w:r w:rsidR="005F60D1" w:rsidRPr="008B045B">
        <w:rPr>
          <w:sz w:val="22"/>
          <w:szCs w:val="22"/>
        </w:rPr>
        <w:t>Umowy</w:t>
      </w:r>
      <w:r w:rsidRPr="008B045B">
        <w:rPr>
          <w:sz w:val="22"/>
          <w:szCs w:val="22"/>
        </w:rPr>
        <w:t xml:space="preserve"> o którym mowa w § 1 na swój koszt i ryzyko od poniedziałku do piątku w godz. od 8</w:t>
      </w:r>
      <w:r w:rsidRPr="008B045B">
        <w:rPr>
          <w:sz w:val="22"/>
          <w:szCs w:val="22"/>
          <w:vertAlign w:val="superscript"/>
        </w:rPr>
        <w:t>00</w:t>
      </w:r>
      <w:r w:rsidRPr="008B045B">
        <w:rPr>
          <w:sz w:val="22"/>
          <w:szCs w:val="22"/>
        </w:rPr>
        <w:t xml:space="preserve"> do 14</w:t>
      </w:r>
      <w:r w:rsidRPr="008B045B">
        <w:rPr>
          <w:sz w:val="22"/>
          <w:szCs w:val="22"/>
          <w:vertAlign w:val="superscript"/>
        </w:rPr>
        <w:t>00</w:t>
      </w:r>
      <w:r w:rsidRPr="008B045B">
        <w:rPr>
          <w:sz w:val="22"/>
          <w:szCs w:val="22"/>
        </w:rPr>
        <w:t xml:space="preserve"> za wyjątkiem dni ustawowo wolnych od pracy do:</w:t>
      </w:r>
    </w:p>
    <w:p w:rsidR="0069445F" w:rsidRPr="008B045B" w:rsidRDefault="0069445F" w:rsidP="0069445F">
      <w:pPr>
        <w:ind w:left="284"/>
        <w:jc w:val="both"/>
        <w:rPr>
          <w:sz w:val="22"/>
          <w:szCs w:val="22"/>
        </w:rPr>
      </w:pPr>
      <w:r w:rsidRPr="008B045B">
        <w:rPr>
          <w:sz w:val="22"/>
          <w:szCs w:val="22"/>
        </w:rPr>
        <w:t>a) apteki Szpitala w Nysie, ul. Bohaterów Warszawy 23 – wyroby sterylne,</w:t>
      </w:r>
    </w:p>
    <w:p w:rsidR="0069445F" w:rsidRPr="008B045B" w:rsidRDefault="0069445F" w:rsidP="0069445F">
      <w:pPr>
        <w:ind w:left="284"/>
        <w:jc w:val="both"/>
        <w:rPr>
          <w:sz w:val="22"/>
          <w:szCs w:val="22"/>
        </w:rPr>
      </w:pPr>
      <w:r w:rsidRPr="008B045B">
        <w:rPr>
          <w:sz w:val="22"/>
          <w:szCs w:val="22"/>
        </w:rPr>
        <w:t>b) magazynu Szpitala w Nysie ul. Bohaterów Warszawy 34 – pozostałe wyroby,</w:t>
      </w:r>
    </w:p>
    <w:p w:rsidR="0069445F" w:rsidRPr="008B045B" w:rsidRDefault="0069445F" w:rsidP="00B667C5">
      <w:pPr>
        <w:pStyle w:val="Akapitzlist"/>
        <w:numPr>
          <w:ilvl w:val="0"/>
          <w:numId w:val="35"/>
        </w:numPr>
        <w:autoSpaceDE w:val="0"/>
        <w:ind w:left="284"/>
        <w:jc w:val="both"/>
        <w:rPr>
          <w:color w:val="000000"/>
          <w:sz w:val="22"/>
          <w:szCs w:val="22"/>
          <w:lang w:val="en-US"/>
        </w:rPr>
      </w:pPr>
      <w:r w:rsidRPr="008B045B">
        <w:rPr>
          <w:sz w:val="22"/>
          <w:szCs w:val="22"/>
        </w:rPr>
        <w:t xml:space="preserve">W przypadku, gdy Wykonawca nie dostarczy zamówionej partii Przedmiotu </w:t>
      </w:r>
      <w:r w:rsidR="005F60D1" w:rsidRPr="008B045B">
        <w:rPr>
          <w:sz w:val="22"/>
          <w:szCs w:val="22"/>
        </w:rPr>
        <w:t>Umowy</w:t>
      </w:r>
      <w:r w:rsidRPr="008B045B">
        <w:rPr>
          <w:sz w:val="22"/>
          <w:szCs w:val="22"/>
        </w:rPr>
        <w:t xml:space="preserve"> lub dostawa nie nastąpi w terminie określonym w pkt. 3, Zamawiający zastrzega sobie prawo dokonania zakupu interwencyjnego od innego dostawcy w ilości i asortymencie niezrealizowanego Zamówienia. </w:t>
      </w:r>
    </w:p>
    <w:p w:rsidR="0069445F" w:rsidRPr="008B045B" w:rsidRDefault="0069445F" w:rsidP="00B667C5">
      <w:pPr>
        <w:pStyle w:val="Akapitzlist"/>
        <w:numPr>
          <w:ilvl w:val="0"/>
          <w:numId w:val="35"/>
        </w:numPr>
        <w:autoSpaceDE w:val="0"/>
        <w:ind w:left="284"/>
        <w:jc w:val="both"/>
        <w:rPr>
          <w:color w:val="000000"/>
          <w:sz w:val="22"/>
          <w:szCs w:val="22"/>
          <w:lang w:val="en-US"/>
        </w:rPr>
      </w:pPr>
      <w:r w:rsidRPr="008B045B">
        <w:rPr>
          <w:sz w:val="22"/>
          <w:szCs w:val="22"/>
        </w:rPr>
        <w:t xml:space="preserve">W przypadku zakupu interwencyjnego zmniejsza się odpowiednio wielkość </w:t>
      </w:r>
      <w:r w:rsidR="005F60D1" w:rsidRPr="008B045B">
        <w:rPr>
          <w:sz w:val="22"/>
          <w:szCs w:val="22"/>
        </w:rPr>
        <w:t>P</w:t>
      </w:r>
      <w:r w:rsidRPr="008B045B">
        <w:rPr>
          <w:sz w:val="22"/>
          <w:szCs w:val="22"/>
        </w:rPr>
        <w:t>rzedmiotu Umowy oraz wartość Przedmiotu Zamówienia o wielkość tego Zamówienia.</w:t>
      </w:r>
    </w:p>
    <w:p w:rsidR="0069445F" w:rsidRPr="008B045B" w:rsidRDefault="0069445F" w:rsidP="00B667C5">
      <w:pPr>
        <w:pStyle w:val="Akapitzlist"/>
        <w:numPr>
          <w:ilvl w:val="0"/>
          <w:numId w:val="35"/>
        </w:numPr>
        <w:autoSpaceDE w:val="0"/>
        <w:ind w:left="284"/>
        <w:jc w:val="both"/>
        <w:rPr>
          <w:color w:val="000000"/>
          <w:sz w:val="22"/>
          <w:szCs w:val="22"/>
          <w:lang w:val="en-US"/>
        </w:rPr>
      </w:pPr>
      <w:r w:rsidRPr="008B045B">
        <w:rPr>
          <w:sz w:val="22"/>
          <w:szCs w:val="22"/>
        </w:rPr>
        <w:t>W przypadku zakupu interwencyjnego Wykonawca zobowiązany jest do zwrotu Zamawiającemu różnicy pomiędzy ceną zakupu interwencyjnego a ceną niezrealizowanego Zamówienia ustaloną niniejszą Umową.</w:t>
      </w:r>
    </w:p>
    <w:p w:rsidR="0069445F" w:rsidRPr="008B045B" w:rsidRDefault="0069445F" w:rsidP="00B667C5">
      <w:pPr>
        <w:pStyle w:val="Akapitzlist"/>
        <w:numPr>
          <w:ilvl w:val="0"/>
          <w:numId w:val="35"/>
        </w:numPr>
        <w:autoSpaceDE w:val="0"/>
        <w:ind w:left="284"/>
        <w:jc w:val="both"/>
        <w:rPr>
          <w:color w:val="000000"/>
          <w:sz w:val="22"/>
          <w:szCs w:val="22"/>
          <w:lang w:val="en-US"/>
        </w:rPr>
      </w:pPr>
      <w:r w:rsidRPr="008B045B">
        <w:rPr>
          <w:sz w:val="22"/>
          <w:szCs w:val="22"/>
        </w:rPr>
        <w:t xml:space="preserve">Wykonawca wyznacza osobę do kontaktowania się z Zamawiającym w sprawie dostaw: </w:t>
      </w:r>
    </w:p>
    <w:p w:rsidR="0069445F" w:rsidRPr="008B045B" w:rsidRDefault="0069445F" w:rsidP="0069445F">
      <w:pPr>
        <w:pStyle w:val="Tekstpodstawowy22"/>
        <w:tabs>
          <w:tab w:val="clear" w:pos="426"/>
          <w:tab w:val="left" w:pos="5040"/>
        </w:tabs>
        <w:ind w:left="284"/>
        <w:jc w:val="both"/>
        <w:rPr>
          <w:sz w:val="22"/>
          <w:szCs w:val="22"/>
        </w:rPr>
      </w:pPr>
      <w:r w:rsidRPr="008B045B">
        <w:rPr>
          <w:sz w:val="22"/>
          <w:szCs w:val="22"/>
        </w:rPr>
        <w:t>- Imię  nazwisko: …………………………………………………………………………..………...</w:t>
      </w:r>
    </w:p>
    <w:p w:rsidR="0069445F" w:rsidRPr="008B045B" w:rsidRDefault="0069445F" w:rsidP="0069445F">
      <w:pPr>
        <w:pStyle w:val="Tekstpodstawowy22"/>
        <w:tabs>
          <w:tab w:val="clear" w:pos="426"/>
          <w:tab w:val="left" w:pos="360"/>
        </w:tabs>
        <w:ind w:left="284"/>
        <w:jc w:val="both"/>
        <w:rPr>
          <w:sz w:val="22"/>
          <w:szCs w:val="22"/>
        </w:rPr>
      </w:pPr>
      <w:r w:rsidRPr="008B045B">
        <w:rPr>
          <w:sz w:val="22"/>
          <w:szCs w:val="22"/>
          <w:lang w:val="de-DE"/>
        </w:rPr>
        <w:t>- Numer telefonu  ………………………………………………………………………..…………..</w:t>
      </w:r>
    </w:p>
    <w:p w:rsidR="0069445F" w:rsidRPr="008B045B" w:rsidRDefault="0069445F" w:rsidP="0069445F">
      <w:pPr>
        <w:pStyle w:val="Tekstpodstawowy22"/>
        <w:tabs>
          <w:tab w:val="clear" w:pos="426"/>
          <w:tab w:val="left" w:pos="360"/>
        </w:tabs>
        <w:ind w:left="284"/>
        <w:jc w:val="both"/>
        <w:rPr>
          <w:sz w:val="22"/>
          <w:szCs w:val="22"/>
        </w:rPr>
      </w:pPr>
      <w:r w:rsidRPr="008B045B">
        <w:rPr>
          <w:sz w:val="22"/>
          <w:szCs w:val="22"/>
          <w:lang w:val="de-DE"/>
        </w:rPr>
        <w:t>- E - mail: ……………..………………………………………………………………….………….</w:t>
      </w:r>
    </w:p>
    <w:p w:rsidR="0069445F" w:rsidRPr="008B045B" w:rsidRDefault="0069445F" w:rsidP="0069445F">
      <w:pPr>
        <w:pStyle w:val="Tekstpodstawowy22"/>
        <w:tabs>
          <w:tab w:val="clear" w:pos="426"/>
          <w:tab w:val="left" w:pos="360"/>
        </w:tabs>
        <w:ind w:left="284"/>
        <w:jc w:val="both"/>
        <w:rPr>
          <w:sz w:val="22"/>
          <w:szCs w:val="22"/>
        </w:rPr>
      </w:pPr>
      <w:r w:rsidRPr="008B045B">
        <w:rPr>
          <w:sz w:val="22"/>
          <w:szCs w:val="22"/>
          <w:lang w:val="de-DE"/>
        </w:rPr>
        <w:t>- Fax: ……………………………………………………………………………………………..….</w:t>
      </w:r>
    </w:p>
    <w:p w:rsidR="0069445F" w:rsidRPr="008B045B" w:rsidRDefault="0069445F" w:rsidP="0069445F">
      <w:pPr>
        <w:jc w:val="center"/>
        <w:rPr>
          <w:b/>
          <w:bCs/>
          <w:sz w:val="22"/>
          <w:szCs w:val="22"/>
        </w:rPr>
      </w:pPr>
    </w:p>
    <w:p w:rsidR="0069445F" w:rsidRPr="008B045B" w:rsidRDefault="0069445F" w:rsidP="0069445F">
      <w:pPr>
        <w:jc w:val="center"/>
        <w:rPr>
          <w:b/>
          <w:sz w:val="22"/>
          <w:szCs w:val="22"/>
        </w:rPr>
      </w:pPr>
      <w:r w:rsidRPr="008B045B">
        <w:rPr>
          <w:b/>
          <w:bCs/>
          <w:sz w:val="22"/>
          <w:szCs w:val="22"/>
        </w:rPr>
        <w:t xml:space="preserve">§ </w:t>
      </w:r>
      <w:r w:rsidR="00C00F5B" w:rsidRPr="008B045B">
        <w:rPr>
          <w:b/>
          <w:bCs/>
          <w:sz w:val="22"/>
          <w:szCs w:val="22"/>
        </w:rPr>
        <w:t>6</w:t>
      </w:r>
    </w:p>
    <w:p w:rsidR="0069445F" w:rsidRPr="008B045B" w:rsidRDefault="0069445F" w:rsidP="00B667C5">
      <w:pPr>
        <w:pStyle w:val="Akapitzlist"/>
        <w:numPr>
          <w:ilvl w:val="1"/>
          <w:numId w:val="31"/>
        </w:numPr>
        <w:tabs>
          <w:tab w:val="clear" w:pos="1080"/>
          <w:tab w:val="num" w:pos="426"/>
        </w:tabs>
        <w:autoSpaceDE w:val="0"/>
        <w:ind w:left="426"/>
        <w:jc w:val="both"/>
        <w:rPr>
          <w:sz w:val="22"/>
          <w:szCs w:val="22"/>
        </w:rPr>
      </w:pPr>
      <w:r w:rsidRPr="008B045B">
        <w:rPr>
          <w:bCs/>
          <w:sz w:val="22"/>
          <w:szCs w:val="22"/>
        </w:rPr>
        <w:t xml:space="preserve">Wykonawca gwarantuje, że Przedmiot </w:t>
      </w:r>
      <w:r w:rsidR="001A39CB" w:rsidRPr="008B045B">
        <w:rPr>
          <w:bCs/>
          <w:sz w:val="22"/>
          <w:szCs w:val="22"/>
        </w:rPr>
        <w:t>Umowy</w:t>
      </w:r>
      <w:r w:rsidRPr="008B045B">
        <w:rPr>
          <w:bCs/>
          <w:sz w:val="22"/>
          <w:szCs w:val="22"/>
        </w:rPr>
        <w:t xml:space="preserve"> spełnia wymagania określone w:  </w:t>
      </w:r>
    </w:p>
    <w:p w:rsidR="00121E03" w:rsidRPr="008B045B" w:rsidRDefault="00121E03" w:rsidP="00121E03">
      <w:pPr>
        <w:numPr>
          <w:ilvl w:val="0"/>
          <w:numId w:val="31"/>
        </w:numPr>
        <w:suppressAutoHyphens w:val="0"/>
        <w:rPr>
          <w:kern w:val="0"/>
          <w:sz w:val="22"/>
          <w:szCs w:val="22"/>
          <w:lang w:eastAsia="pl-PL"/>
        </w:rPr>
      </w:pPr>
      <w:r w:rsidRPr="008B045B">
        <w:rPr>
          <w:kern w:val="0"/>
          <w:sz w:val="22"/>
          <w:szCs w:val="22"/>
          <w:lang w:eastAsia="pl-PL"/>
        </w:rPr>
        <w:t>Rozporządzeniu Parlamentu Europejskiego i Rady UE 2017/745 w sprawie wyrobów medycznych z dnia 5 maja 2017 (MDR)</w:t>
      </w:r>
    </w:p>
    <w:p w:rsidR="00121E03" w:rsidRPr="008B045B" w:rsidRDefault="00121E03" w:rsidP="00121E03">
      <w:pPr>
        <w:numPr>
          <w:ilvl w:val="0"/>
          <w:numId w:val="31"/>
        </w:numPr>
        <w:suppressAutoHyphens w:val="0"/>
        <w:jc w:val="both"/>
        <w:rPr>
          <w:kern w:val="0"/>
          <w:sz w:val="22"/>
          <w:szCs w:val="22"/>
          <w:lang w:eastAsia="pl-PL"/>
        </w:rPr>
      </w:pPr>
      <w:r w:rsidRPr="008B045B">
        <w:rPr>
          <w:kern w:val="0"/>
          <w:sz w:val="22"/>
          <w:szCs w:val="22"/>
          <w:lang w:eastAsia="pl-PL"/>
        </w:rPr>
        <w:t>Ustawie z dnia 7 kwietnia 2022r. o wyrobach medycznych (DZ. U. z 2022r. poz. 974)</w:t>
      </w:r>
    </w:p>
    <w:p w:rsidR="00121E03" w:rsidRPr="008B045B" w:rsidRDefault="00121E03" w:rsidP="00121E03">
      <w:pPr>
        <w:numPr>
          <w:ilvl w:val="0"/>
          <w:numId w:val="31"/>
        </w:numPr>
        <w:suppressAutoHyphens w:val="0"/>
        <w:jc w:val="both"/>
        <w:rPr>
          <w:kern w:val="0"/>
          <w:sz w:val="22"/>
          <w:szCs w:val="22"/>
          <w:lang w:eastAsia="pl-PL"/>
        </w:rPr>
      </w:pPr>
      <w:r w:rsidRPr="008B045B">
        <w:rPr>
          <w:kern w:val="0"/>
          <w:sz w:val="22"/>
          <w:szCs w:val="22"/>
          <w:lang w:eastAsia="pl-PL"/>
        </w:rPr>
        <w:t xml:space="preserve">Rozporządzeniu Ministra Zdrowia z dnia 5 listopada 2010r w sprawie sposobu </w:t>
      </w:r>
      <w:r w:rsidR="005D233A">
        <w:rPr>
          <w:kern w:val="0"/>
          <w:sz w:val="22"/>
          <w:szCs w:val="22"/>
          <w:lang w:eastAsia="pl-PL"/>
        </w:rPr>
        <w:t>klasyfikacji</w:t>
      </w:r>
      <w:r w:rsidRPr="008B045B">
        <w:rPr>
          <w:kern w:val="0"/>
          <w:sz w:val="22"/>
          <w:szCs w:val="22"/>
          <w:lang w:eastAsia="pl-PL"/>
        </w:rPr>
        <w:t xml:space="preserve"> wyrobów medycznych (Dz. U. z 2010r. Nr 215, poz. 1416)</w:t>
      </w:r>
    </w:p>
    <w:p w:rsidR="00121E03" w:rsidRPr="008B045B" w:rsidRDefault="00121E03" w:rsidP="00121E03">
      <w:pPr>
        <w:numPr>
          <w:ilvl w:val="0"/>
          <w:numId w:val="31"/>
        </w:numPr>
        <w:suppressAutoHyphens w:val="0"/>
        <w:jc w:val="both"/>
        <w:rPr>
          <w:kern w:val="0"/>
          <w:sz w:val="22"/>
          <w:szCs w:val="22"/>
          <w:lang w:eastAsia="pl-PL"/>
        </w:rPr>
      </w:pPr>
      <w:r w:rsidRPr="008B045B">
        <w:rPr>
          <w:kern w:val="0"/>
          <w:sz w:val="22"/>
          <w:szCs w:val="22"/>
          <w:lang w:eastAsia="pl-PL"/>
        </w:rPr>
        <w:t xml:space="preserve">Rozporządzeniu Ministra Zdrowia z dnia 17 lutego 2016r w sprawie wymagań zasadniczych oraz procedur zgodności wyrobów medycznych (Dz. U. z </w:t>
      </w:r>
      <w:r w:rsidRPr="008B045B">
        <w:rPr>
          <w:kern w:val="0"/>
          <w:sz w:val="22"/>
          <w:szCs w:val="22"/>
          <w:lang w:val="en-US" w:eastAsia="pl-PL"/>
        </w:rPr>
        <w:t>2016r. poz. 211)</w:t>
      </w:r>
    </w:p>
    <w:p w:rsidR="0069445F" w:rsidRPr="008B045B" w:rsidRDefault="0069445F" w:rsidP="0069445F">
      <w:pPr>
        <w:pStyle w:val="Akapitzlist"/>
        <w:autoSpaceDE w:val="0"/>
        <w:ind w:left="709"/>
        <w:jc w:val="both"/>
        <w:rPr>
          <w:sz w:val="22"/>
          <w:szCs w:val="22"/>
        </w:rPr>
      </w:pPr>
    </w:p>
    <w:p w:rsidR="0069445F" w:rsidRPr="008B045B" w:rsidRDefault="0069445F" w:rsidP="0069445F">
      <w:pPr>
        <w:pStyle w:val="Akapitzlist"/>
        <w:ind w:left="0"/>
        <w:jc w:val="center"/>
        <w:rPr>
          <w:b/>
          <w:bCs/>
          <w:sz w:val="22"/>
          <w:szCs w:val="22"/>
        </w:rPr>
      </w:pPr>
      <w:r w:rsidRPr="008B045B">
        <w:rPr>
          <w:b/>
          <w:bCs/>
          <w:sz w:val="22"/>
          <w:szCs w:val="22"/>
        </w:rPr>
        <w:t xml:space="preserve">§ </w:t>
      </w:r>
      <w:r w:rsidR="00C00F5B" w:rsidRPr="008B045B">
        <w:rPr>
          <w:b/>
          <w:bCs/>
          <w:sz w:val="22"/>
          <w:szCs w:val="22"/>
        </w:rPr>
        <w:t>7</w:t>
      </w:r>
    </w:p>
    <w:p w:rsidR="00796AF8" w:rsidRPr="008B045B" w:rsidRDefault="00796AF8" w:rsidP="00B667C5">
      <w:pPr>
        <w:pStyle w:val="Akapitzlist"/>
        <w:numPr>
          <w:ilvl w:val="3"/>
          <w:numId w:val="40"/>
        </w:numPr>
        <w:tabs>
          <w:tab w:val="clear" w:pos="2880"/>
          <w:tab w:val="num" w:pos="567"/>
        </w:tabs>
        <w:ind w:left="284" w:hanging="284"/>
        <w:jc w:val="both"/>
        <w:rPr>
          <w:i/>
          <w:sz w:val="22"/>
          <w:szCs w:val="22"/>
        </w:rPr>
      </w:pPr>
      <w:r w:rsidRPr="008B045B">
        <w:rPr>
          <w:sz w:val="22"/>
          <w:szCs w:val="22"/>
        </w:rPr>
        <w:t>Wykonawca gwarantuje, że oferowany wyrób medyczny dla części nr ……. został zgłoszony do Prezesa Urzędu Rejestracji Produktów Leczniczych, Wyrobów Medycznych i Produktów Biobójczych</w:t>
      </w:r>
      <w:r w:rsidR="005F60D1" w:rsidRPr="008B045B">
        <w:rPr>
          <w:sz w:val="22"/>
          <w:szCs w:val="22"/>
        </w:rPr>
        <w:t xml:space="preserve"> – jeżeli dotyczy</w:t>
      </w:r>
      <w:r w:rsidRPr="008B045B">
        <w:rPr>
          <w:sz w:val="22"/>
          <w:szCs w:val="22"/>
        </w:rPr>
        <w:t xml:space="preserve">. </w:t>
      </w:r>
      <w:r w:rsidRPr="008B045B">
        <w:rPr>
          <w:i/>
          <w:sz w:val="22"/>
          <w:szCs w:val="22"/>
        </w:rPr>
        <w:t>(Wykonawca przedłoży kserokopie w/w dokumentu, na każde żądanie Zamawiającego.)</w:t>
      </w:r>
    </w:p>
    <w:p w:rsidR="0069445F" w:rsidRPr="008B045B" w:rsidRDefault="0069445F" w:rsidP="00B667C5">
      <w:pPr>
        <w:pStyle w:val="Akapitzlist"/>
        <w:numPr>
          <w:ilvl w:val="3"/>
          <w:numId w:val="40"/>
        </w:numPr>
        <w:tabs>
          <w:tab w:val="clear" w:pos="2880"/>
          <w:tab w:val="num" w:pos="567"/>
        </w:tabs>
        <w:ind w:left="284" w:hanging="284"/>
        <w:jc w:val="both"/>
        <w:rPr>
          <w:sz w:val="22"/>
          <w:szCs w:val="22"/>
        </w:rPr>
      </w:pPr>
      <w:r w:rsidRPr="008B045B">
        <w:rPr>
          <w:sz w:val="22"/>
          <w:szCs w:val="22"/>
        </w:rPr>
        <w:t xml:space="preserve">Wykonawca gwarantuje, że oferowany przedmiot zamówienia posiada </w:t>
      </w:r>
      <w:r w:rsidR="005F60D1" w:rsidRPr="008B045B">
        <w:rPr>
          <w:sz w:val="22"/>
          <w:szCs w:val="22"/>
        </w:rPr>
        <w:t xml:space="preserve">oznakowanie, </w:t>
      </w:r>
      <w:r w:rsidRPr="008B045B">
        <w:rPr>
          <w:sz w:val="22"/>
          <w:szCs w:val="22"/>
        </w:rPr>
        <w:t>instrukcje obsługi/użycia w języku polskim oraz etykiety z nazwą wyrobu w języku polskim.</w:t>
      </w:r>
    </w:p>
    <w:p w:rsidR="0069445F" w:rsidRPr="008B045B" w:rsidRDefault="0069445F" w:rsidP="00B667C5">
      <w:pPr>
        <w:pStyle w:val="Akapitzlist"/>
        <w:numPr>
          <w:ilvl w:val="3"/>
          <w:numId w:val="40"/>
        </w:numPr>
        <w:tabs>
          <w:tab w:val="clear" w:pos="2880"/>
          <w:tab w:val="num" w:pos="567"/>
        </w:tabs>
        <w:ind w:left="284" w:hanging="284"/>
        <w:jc w:val="both"/>
        <w:rPr>
          <w:sz w:val="22"/>
          <w:szCs w:val="22"/>
        </w:rPr>
      </w:pPr>
      <w:r w:rsidRPr="008B045B">
        <w:rPr>
          <w:sz w:val="22"/>
          <w:szCs w:val="22"/>
        </w:rPr>
        <w:t xml:space="preserve">W przypadku dostarczenia przez Wykonawcę wyrobów medycznych nie posiadających </w:t>
      </w:r>
      <w:r w:rsidR="005F60D1" w:rsidRPr="008B045B">
        <w:rPr>
          <w:sz w:val="22"/>
          <w:szCs w:val="22"/>
        </w:rPr>
        <w:t xml:space="preserve">oznakowania, </w:t>
      </w:r>
      <w:r w:rsidRPr="008B045B">
        <w:rPr>
          <w:sz w:val="22"/>
          <w:szCs w:val="22"/>
        </w:rPr>
        <w:t>instrukcji obsługi/ użycia w języku polskim oraz etykiety z nazwą wyrobu w języku polskim dostarczone produkty zostaną odesłane Wykonawcy na jego koszt.</w:t>
      </w:r>
    </w:p>
    <w:p w:rsidR="0069445F" w:rsidRPr="008B045B" w:rsidRDefault="0069445F" w:rsidP="0069445F">
      <w:pPr>
        <w:jc w:val="center"/>
        <w:rPr>
          <w:b/>
          <w:bCs/>
          <w:sz w:val="22"/>
          <w:szCs w:val="22"/>
        </w:rPr>
      </w:pPr>
    </w:p>
    <w:p w:rsidR="0069445F" w:rsidRPr="008B045B" w:rsidRDefault="0069445F" w:rsidP="0069445F">
      <w:pPr>
        <w:jc w:val="center"/>
        <w:rPr>
          <w:b/>
          <w:sz w:val="22"/>
          <w:szCs w:val="22"/>
        </w:rPr>
      </w:pPr>
      <w:r w:rsidRPr="008B045B">
        <w:rPr>
          <w:b/>
          <w:bCs/>
          <w:sz w:val="22"/>
          <w:szCs w:val="22"/>
        </w:rPr>
        <w:t xml:space="preserve">§ </w:t>
      </w:r>
      <w:r w:rsidR="00C00F5B" w:rsidRPr="008B045B">
        <w:rPr>
          <w:b/>
          <w:bCs/>
          <w:sz w:val="22"/>
          <w:szCs w:val="22"/>
        </w:rPr>
        <w:t>8</w:t>
      </w:r>
    </w:p>
    <w:p w:rsidR="001A39CB" w:rsidRPr="008B045B" w:rsidRDefault="001A39CB" w:rsidP="00B667C5">
      <w:pPr>
        <w:numPr>
          <w:ilvl w:val="0"/>
          <w:numId w:val="32"/>
        </w:numPr>
        <w:tabs>
          <w:tab w:val="clear" w:pos="700"/>
          <w:tab w:val="left" w:pos="284"/>
        </w:tabs>
        <w:suppressAutoHyphens w:val="0"/>
        <w:ind w:left="284" w:hanging="360"/>
        <w:jc w:val="both"/>
        <w:rPr>
          <w:sz w:val="22"/>
          <w:szCs w:val="22"/>
        </w:rPr>
      </w:pPr>
      <w:r w:rsidRPr="008B045B">
        <w:rPr>
          <w:sz w:val="22"/>
          <w:szCs w:val="22"/>
        </w:rPr>
        <w:t>Zamawiający zobowiązuje się zapłacić Wykonawcy cenę za każdą dostarczoną partię Przedmiotu Umowy  w oparciu o ceny jednostkowe określone w ofercie przetargowej.</w:t>
      </w:r>
    </w:p>
    <w:p w:rsidR="001A39CB" w:rsidRPr="008B045B" w:rsidRDefault="001A39CB" w:rsidP="00B667C5">
      <w:pPr>
        <w:numPr>
          <w:ilvl w:val="0"/>
          <w:numId w:val="32"/>
        </w:numPr>
        <w:tabs>
          <w:tab w:val="clear" w:pos="700"/>
          <w:tab w:val="left" w:pos="284"/>
        </w:tabs>
        <w:suppressAutoHyphens w:val="0"/>
        <w:ind w:left="284" w:hanging="360"/>
        <w:jc w:val="both"/>
        <w:rPr>
          <w:sz w:val="22"/>
          <w:szCs w:val="22"/>
        </w:rPr>
      </w:pPr>
      <w:r w:rsidRPr="008B045B">
        <w:rPr>
          <w:sz w:val="22"/>
          <w:szCs w:val="22"/>
        </w:rPr>
        <w:t>Za dostarczoną partię Przedmiotu Umowy Wykonawca zobow</w:t>
      </w:r>
      <w:r w:rsidR="002500C4">
        <w:rPr>
          <w:sz w:val="22"/>
          <w:szCs w:val="22"/>
        </w:rPr>
        <w:t>iązany jest wystawić fakturę i przekazać</w:t>
      </w:r>
      <w:r w:rsidRPr="008B045B">
        <w:rPr>
          <w:sz w:val="22"/>
          <w:szCs w:val="22"/>
        </w:rPr>
        <w:t xml:space="preserve"> ją </w:t>
      </w:r>
      <w:r w:rsidR="002500C4">
        <w:rPr>
          <w:sz w:val="22"/>
          <w:szCs w:val="22"/>
        </w:rPr>
        <w:t>za pośrednictwem</w:t>
      </w:r>
      <w:r w:rsidRPr="008B045B">
        <w:rPr>
          <w:sz w:val="22"/>
          <w:szCs w:val="22"/>
        </w:rPr>
        <w:t xml:space="preserve"> PEF </w:t>
      </w:r>
      <w:r w:rsidRPr="008B045B">
        <w:rPr>
          <w:b/>
          <w:sz w:val="22"/>
          <w:szCs w:val="22"/>
        </w:rPr>
        <w:t>NIP 7531967997</w:t>
      </w:r>
      <w:r w:rsidR="006814E6" w:rsidRPr="008B045B">
        <w:rPr>
          <w:b/>
          <w:sz w:val="22"/>
          <w:szCs w:val="22"/>
        </w:rPr>
        <w:t xml:space="preserve"> </w:t>
      </w:r>
      <w:r w:rsidR="002500C4">
        <w:rPr>
          <w:sz w:val="22"/>
          <w:szCs w:val="22"/>
        </w:rPr>
        <w:t>lub</w:t>
      </w:r>
      <w:r w:rsidR="006814E6" w:rsidRPr="008B045B">
        <w:rPr>
          <w:sz w:val="22"/>
          <w:szCs w:val="22"/>
        </w:rPr>
        <w:t xml:space="preserve"> na adres e-mail.: sekretariat@zoznysa.pl</w:t>
      </w:r>
    </w:p>
    <w:p w:rsidR="001A39CB" w:rsidRPr="008B045B" w:rsidRDefault="001A39CB" w:rsidP="00B667C5">
      <w:pPr>
        <w:numPr>
          <w:ilvl w:val="0"/>
          <w:numId w:val="32"/>
        </w:numPr>
        <w:tabs>
          <w:tab w:val="clear" w:pos="700"/>
          <w:tab w:val="left" w:pos="284"/>
        </w:tabs>
        <w:suppressAutoHyphens w:val="0"/>
        <w:ind w:left="284" w:hanging="360"/>
        <w:jc w:val="both"/>
        <w:rPr>
          <w:sz w:val="22"/>
          <w:szCs w:val="22"/>
        </w:rPr>
      </w:pPr>
      <w:r w:rsidRPr="008B045B">
        <w:rPr>
          <w:sz w:val="22"/>
          <w:szCs w:val="22"/>
        </w:rPr>
        <w:t>Nazwy produktów z partii Przedmiotu Umowy umieszczonych na fakturze muszą być takie same jak nazwy oferowanych produktów wpisanych w ofercie.</w:t>
      </w:r>
    </w:p>
    <w:p w:rsidR="001A39CB" w:rsidRPr="008B045B" w:rsidRDefault="001A39CB" w:rsidP="00B667C5">
      <w:pPr>
        <w:numPr>
          <w:ilvl w:val="0"/>
          <w:numId w:val="32"/>
        </w:numPr>
        <w:tabs>
          <w:tab w:val="clear" w:pos="700"/>
          <w:tab w:val="left" w:pos="284"/>
        </w:tabs>
        <w:suppressAutoHyphens w:val="0"/>
        <w:ind w:left="284" w:hanging="360"/>
        <w:jc w:val="both"/>
        <w:rPr>
          <w:sz w:val="22"/>
          <w:szCs w:val="22"/>
        </w:rPr>
      </w:pPr>
      <w:r w:rsidRPr="008B045B">
        <w:rPr>
          <w:sz w:val="22"/>
          <w:szCs w:val="22"/>
        </w:rPr>
        <w:t>Wykonawca zobowiązany jest zamieścić na fakturze numer umowy, której dotyczy zamówienie.</w:t>
      </w:r>
    </w:p>
    <w:p w:rsidR="001A39CB" w:rsidRPr="008B045B" w:rsidRDefault="001A39CB" w:rsidP="00B667C5">
      <w:pPr>
        <w:numPr>
          <w:ilvl w:val="0"/>
          <w:numId w:val="32"/>
        </w:numPr>
        <w:tabs>
          <w:tab w:val="clear" w:pos="700"/>
          <w:tab w:val="left" w:pos="284"/>
        </w:tabs>
        <w:suppressAutoHyphens w:val="0"/>
        <w:ind w:left="284" w:hanging="360"/>
        <w:jc w:val="both"/>
        <w:rPr>
          <w:sz w:val="22"/>
          <w:szCs w:val="22"/>
        </w:rPr>
      </w:pPr>
      <w:r w:rsidRPr="008B045B">
        <w:rPr>
          <w:sz w:val="22"/>
          <w:szCs w:val="22"/>
        </w:rPr>
        <w:t>Zapłata nastąpi przelewem w ciągu 60 dni od otrzymania prawidłowo wystawionej faktury, na rachunek bankowy Wykonawcy wskazany na fakturze.</w:t>
      </w:r>
    </w:p>
    <w:p w:rsidR="0069445F" w:rsidRPr="008B045B" w:rsidRDefault="0069445F" w:rsidP="0069445F">
      <w:pPr>
        <w:jc w:val="center"/>
        <w:rPr>
          <w:b/>
          <w:bCs/>
          <w:sz w:val="22"/>
          <w:szCs w:val="22"/>
        </w:rPr>
      </w:pPr>
    </w:p>
    <w:p w:rsidR="00377E6A" w:rsidRDefault="00377E6A" w:rsidP="0069445F">
      <w:pPr>
        <w:jc w:val="center"/>
        <w:rPr>
          <w:b/>
          <w:bCs/>
          <w:sz w:val="22"/>
          <w:szCs w:val="22"/>
        </w:rPr>
      </w:pPr>
    </w:p>
    <w:p w:rsidR="002500C4" w:rsidRPr="008B045B" w:rsidRDefault="002500C4" w:rsidP="0069445F">
      <w:pPr>
        <w:jc w:val="center"/>
        <w:rPr>
          <w:b/>
          <w:bCs/>
          <w:sz w:val="22"/>
          <w:szCs w:val="22"/>
        </w:rPr>
      </w:pPr>
    </w:p>
    <w:p w:rsidR="009B7992" w:rsidRDefault="009B7992" w:rsidP="009B7992">
      <w:pPr>
        <w:rPr>
          <w:b/>
          <w:bCs/>
          <w:sz w:val="22"/>
          <w:szCs w:val="22"/>
        </w:rPr>
      </w:pPr>
    </w:p>
    <w:p w:rsidR="0069445F" w:rsidRPr="008B045B" w:rsidRDefault="009B7992" w:rsidP="009B7992">
      <w:pPr>
        <w:ind w:left="3545" w:firstLine="709"/>
        <w:rPr>
          <w:b/>
          <w:sz w:val="22"/>
          <w:szCs w:val="22"/>
        </w:rPr>
      </w:pPr>
      <w:r>
        <w:rPr>
          <w:b/>
          <w:bCs/>
          <w:sz w:val="22"/>
          <w:szCs w:val="22"/>
        </w:rPr>
        <w:lastRenderedPageBreak/>
        <w:t xml:space="preserve">  </w:t>
      </w:r>
      <w:r w:rsidR="0069445F" w:rsidRPr="008B045B">
        <w:rPr>
          <w:b/>
          <w:bCs/>
          <w:sz w:val="22"/>
          <w:szCs w:val="22"/>
        </w:rPr>
        <w:t xml:space="preserve">§ </w:t>
      </w:r>
      <w:r w:rsidR="00C00F5B" w:rsidRPr="008B045B">
        <w:rPr>
          <w:b/>
          <w:bCs/>
          <w:sz w:val="22"/>
          <w:szCs w:val="22"/>
        </w:rPr>
        <w:t>9</w:t>
      </w:r>
    </w:p>
    <w:p w:rsidR="0069445F" w:rsidRPr="009B7992" w:rsidRDefault="008B045B" w:rsidP="009B7992">
      <w:pPr>
        <w:suppressAutoHyphens w:val="0"/>
        <w:spacing w:line="102" w:lineRule="atLeast"/>
        <w:rPr>
          <w:color w:val="000000"/>
          <w:kern w:val="0"/>
          <w:sz w:val="22"/>
          <w:szCs w:val="22"/>
          <w:lang w:eastAsia="pl-PL"/>
        </w:rPr>
      </w:pPr>
      <w:r w:rsidRPr="0034485A">
        <w:rPr>
          <w:color w:val="000000"/>
          <w:kern w:val="0"/>
          <w:sz w:val="22"/>
          <w:szCs w:val="22"/>
          <w:lang w:eastAsia="pl-PL"/>
        </w:rPr>
        <w:t xml:space="preserve">Okres ważności oferowanego Przedmiotu Zamówienia wynosi minimum </w:t>
      </w:r>
      <w:r w:rsidRPr="009B7992">
        <w:rPr>
          <w:bCs/>
          <w:color w:val="000000"/>
          <w:kern w:val="0"/>
          <w:sz w:val="22"/>
          <w:szCs w:val="22"/>
          <w:lang w:eastAsia="pl-PL"/>
        </w:rPr>
        <w:t>12 miesięczny okres ważności</w:t>
      </w:r>
      <w:r w:rsidRPr="0034485A">
        <w:rPr>
          <w:color w:val="000000"/>
          <w:kern w:val="0"/>
          <w:sz w:val="22"/>
          <w:szCs w:val="22"/>
          <w:lang w:eastAsia="pl-PL"/>
        </w:rPr>
        <w:t xml:space="preserve"> licząc od dnia jego wydania.</w:t>
      </w:r>
    </w:p>
    <w:p w:rsidR="0069445F" w:rsidRPr="008B045B" w:rsidRDefault="0069445F" w:rsidP="0069445F">
      <w:pPr>
        <w:jc w:val="center"/>
        <w:rPr>
          <w:b/>
          <w:sz w:val="22"/>
          <w:szCs w:val="22"/>
        </w:rPr>
      </w:pPr>
      <w:r w:rsidRPr="008B045B">
        <w:rPr>
          <w:b/>
          <w:bCs/>
          <w:sz w:val="22"/>
          <w:szCs w:val="22"/>
        </w:rPr>
        <w:t xml:space="preserve">§ </w:t>
      </w:r>
      <w:r w:rsidR="00C00F5B" w:rsidRPr="008B045B">
        <w:rPr>
          <w:b/>
          <w:bCs/>
          <w:sz w:val="22"/>
          <w:szCs w:val="22"/>
        </w:rPr>
        <w:t>10</w:t>
      </w:r>
    </w:p>
    <w:p w:rsidR="0069445F" w:rsidRPr="008B045B" w:rsidRDefault="0069445F" w:rsidP="00B667C5">
      <w:pPr>
        <w:numPr>
          <w:ilvl w:val="6"/>
          <w:numId w:val="34"/>
        </w:numPr>
        <w:tabs>
          <w:tab w:val="clear" w:pos="5040"/>
        </w:tabs>
        <w:ind w:left="284"/>
        <w:jc w:val="both"/>
        <w:rPr>
          <w:sz w:val="22"/>
          <w:szCs w:val="22"/>
        </w:rPr>
      </w:pPr>
      <w:r w:rsidRPr="008B045B">
        <w:rPr>
          <w:sz w:val="22"/>
          <w:szCs w:val="22"/>
        </w:rPr>
        <w:t xml:space="preserve">Odbiór ilościowy i sprawdzenie dostarczonej partii Przedmiotu </w:t>
      </w:r>
      <w:r w:rsidR="001A39CB" w:rsidRPr="008B045B">
        <w:rPr>
          <w:sz w:val="22"/>
          <w:szCs w:val="22"/>
        </w:rPr>
        <w:t>Umowy</w:t>
      </w:r>
      <w:r w:rsidRPr="008B045B">
        <w:rPr>
          <w:sz w:val="22"/>
          <w:szCs w:val="22"/>
        </w:rPr>
        <w:t xml:space="preserve"> nastąpi:</w:t>
      </w:r>
    </w:p>
    <w:p w:rsidR="0069445F" w:rsidRPr="008B045B" w:rsidRDefault="0069445F" w:rsidP="001A39CB">
      <w:pPr>
        <w:ind w:left="284"/>
        <w:jc w:val="both"/>
        <w:rPr>
          <w:sz w:val="22"/>
          <w:szCs w:val="22"/>
        </w:rPr>
      </w:pPr>
      <w:r w:rsidRPr="008B045B">
        <w:rPr>
          <w:sz w:val="22"/>
          <w:szCs w:val="22"/>
        </w:rPr>
        <w:t>a)  w Aptece Szpitala w Nysie, ul. Bohaterów Warszawy 23 – wyroby sterylne,</w:t>
      </w:r>
    </w:p>
    <w:p w:rsidR="0069445F" w:rsidRPr="008B045B" w:rsidRDefault="0069445F" w:rsidP="001A39CB">
      <w:pPr>
        <w:ind w:left="284"/>
        <w:jc w:val="both"/>
        <w:rPr>
          <w:sz w:val="22"/>
          <w:szCs w:val="22"/>
        </w:rPr>
      </w:pPr>
      <w:r w:rsidRPr="008B045B">
        <w:rPr>
          <w:sz w:val="22"/>
          <w:szCs w:val="22"/>
        </w:rPr>
        <w:t>b) w Magazynie Szpitala w Nysie ul. Bohaterów Warszawy 34 – pozostałe wyroby,</w:t>
      </w:r>
    </w:p>
    <w:p w:rsidR="0069445F" w:rsidRPr="008B045B" w:rsidRDefault="0069445F" w:rsidP="001A39CB">
      <w:pPr>
        <w:ind w:left="284"/>
        <w:jc w:val="both"/>
        <w:rPr>
          <w:sz w:val="22"/>
          <w:szCs w:val="22"/>
        </w:rPr>
      </w:pPr>
      <w:r w:rsidRPr="008B045B">
        <w:rPr>
          <w:sz w:val="22"/>
          <w:szCs w:val="22"/>
        </w:rPr>
        <w:t xml:space="preserve">     w obecności Dostawcy.</w:t>
      </w:r>
    </w:p>
    <w:p w:rsidR="0069445F" w:rsidRPr="008B045B" w:rsidRDefault="0069445F" w:rsidP="00B667C5">
      <w:pPr>
        <w:numPr>
          <w:ilvl w:val="6"/>
          <w:numId w:val="34"/>
        </w:numPr>
        <w:tabs>
          <w:tab w:val="clear" w:pos="5040"/>
        </w:tabs>
        <w:ind w:left="284"/>
        <w:jc w:val="both"/>
        <w:rPr>
          <w:sz w:val="22"/>
          <w:szCs w:val="22"/>
        </w:rPr>
      </w:pPr>
      <w:r w:rsidRPr="008B045B">
        <w:rPr>
          <w:sz w:val="22"/>
          <w:szCs w:val="22"/>
        </w:rPr>
        <w:t xml:space="preserve">Jeżeli z przyczyn niezależnych od Zamawiającego nie dokonano odbioru ilościowego i jakościowego Zamawiający może składać reklamacje w terminie 1 miesiąca od dnia  dostarczenia Przedmiotu </w:t>
      </w:r>
      <w:r w:rsidR="001A39CB" w:rsidRPr="008B045B">
        <w:rPr>
          <w:sz w:val="22"/>
          <w:szCs w:val="22"/>
        </w:rPr>
        <w:t>Umowy</w:t>
      </w:r>
      <w:r w:rsidRPr="008B045B">
        <w:rPr>
          <w:sz w:val="22"/>
          <w:szCs w:val="22"/>
        </w:rPr>
        <w:t xml:space="preserve"> Zamawiającemu.</w:t>
      </w:r>
    </w:p>
    <w:p w:rsidR="0069445F" w:rsidRPr="008B045B" w:rsidRDefault="0069445F" w:rsidP="00B667C5">
      <w:pPr>
        <w:numPr>
          <w:ilvl w:val="6"/>
          <w:numId w:val="34"/>
        </w:numPr>
        <w:tabs>
          <w:tab w:val="clear" w:pos="5040"/>
        </w:tabs>
        <w:ind w:left="284"/>
        <w:jc w:val="both"/>
        <w:rPr>
          <w:sz w:val="22"/>
          <w:szCs w:val="22"/>
        </w:rPr>
      </w:pPr>
      <w:r w:rsidRPr="008B045B">
        <w:rPr>
          <w:sz w:val="22"/>
          <w:szCs w:val="22"/>
        </w:rPr>
        <w:t>W razie stwierdzenia wad Zamawiający złoży stosowną reklamację Wykonawcy, który udzieli odpowiedzi na nią w ciągu 14 dni, a po bezskutecznym upływie tego terminu reklamacja uważana będzie za uwzględnioną zgodnie z żądaniem Zamawiającego.</w:t>
      </w:r>
    </w:p>
    <w:p w:rsidR="0069445F" w:rsidRPr="008B045B" w:rsidRDefault="0069445F" w:rsidP="0069445F">
      <w:pPr>
        <w:jc w:val="both"/>
        <w:rPr>
          <w:sz w:val="22"/>
          <w:szCs w:val="22"/>
        </w:rPr>
      </w:pPr>
    </w:p>
    <w:p w:rsidR="0069445F" w:rsidRPr="008B045B" w:rsidRDefault="0069445F" w:rsidP="0069445F">
      <w:pPr>
        <w:jc w:val="center"/>
        <w:rPr>
          <w:b/>
          <w:sz w:val="22"/>
          <w:szCs w:val="22"/>
        </w:rPr>
      </w:pPr>
      <w:r w:rsidRPr="008B045B">
        <w:rPr>
          <w:b/>
          <w:bCs/>
          <w:sz w:val="22"/>
          <w:szCs w:val="22"/>
        </w:rPr>
        <w:t>§ 1</w:t>
      </w:r>
      <w:r w:rsidR="00C00F5B" w:rsidRPr="008B045B">
        <w:rPr>
          <w:b/>
          <w:bCs/>
          <w:sz w:val="22"/>
          <w:szCs w:val="22"/>
        </w:rPr>
        <w:t>1</w:t>
      </w:r>
    </w:p>
    <w:p w:rsidR="0069445F" w:rsidRPr="008B045B" w:rsidRDefault="0069445F" w:rsidP="00B667C5">
      <w:pPr>
        <w:pStyle w:val="Akapitzlist"/>
        <w:numPr>
          <w:ilvl w:val="0"/>
          <w:numId w:val="38"/>
        </w:numPr>
        <w:spacing w:line="200" w:lineRule="atLeast"/>
        <w:ind w:left="284" w:hanging="284"/>
        <w:jc w:val="both"/>
        <w:rPr>
          <w:sz w:val="22"/>
          <w:szCs w:val="22"/>
        </w:rPr>
      </w:pPr>
      <w:r w:rsidRPr="008B045B">
        <w:rPr>
          <w:sz w:val="22"/>
          <w:szCs w:val="22"/>
        </w:rPr>
        <w:t>Wykonawca zobowiązuje się zapłacić Zamawiającemu następujące kary umowne:</w:t>
      </w:r>
    </w:p>
    <w:p w:rsidR="0069445F" w:rsidRPr="008B045B" w:rsidRDefault="0069445F" w:rsidP="00B667C5">
      <w:pPr>
        <w:pStyle w:val="Akapitzlist"/>
        <w:numPr>
          <w:ilvl w:val="5"/>
          <w:numId w:val="40"/>
        </w:numPr>
        <w:tabs>
          <w:tab w:val="clear" w:pos="4320"/>
          <w:tab w:val="num" w:pos="426"/>
        </w:tabs>
        <w:suppressAutoHyphens w:val="0"/>
        <w:spacing w:before="100" w:beforeAutospacing="1"/>
        <w:ind w:left="426"/>
        <w:rPr>
          <w:color w:val="000000"/>
          <w:kern w:val="0"/>
          <w:sz w:val="22"/>
          <w:szCs w:val="22"/>
          <w:lang w:eastAsia="pl-PL"/>
        </w:rPr>
      </w:pPr>
      <w:r w:rsidRPr="008B045B">
        <w:rPr>
          <w:color w:val="000000"/>
          <w:kern w:val="0"/>
          <w:sz w:val="22"/>
          <w:szCs w:val="22"/>
          <w:lang w:eastAsia="pl-PL"/>
        </w:rPr>
        <w:t>za zwłokę w dostarczeniu towaru w wysokości 0,5 % wartości netto niedostarczonej części partii zam</w:t>
      </w:r>
      <w:r w:rsidRPr="008B045B">
        <w:rPr>
          <w:color w:val="000000"/>
          <w:kern w:val="0"/>
          <w:sz w:val="22"/>
          <w:szCs w:val="22"/>
          <w:lang w:val="en-US" w:eastAsia="pl-PL"/>
        </w:rPr>
        <w:t>ówionego towaru za każdy dzień zwłoki.</w:t>
      </w:r>
    </w:p>
    <w:p w:rsidR="0069445F" w:rsidRPr="008B045B" w:rsidRDefault="0069445F" w:rsidP="00B667C5">
      <w:pPr>
        <w:pStyle w:val="Akapitzlist"/>
        <w:numPr>
          <w:ilvl w:val="5"/>
          <w:numId w:val="40"/>
        </w:numPr>
        <w:tabs>
          <w:tab w:val="clear" w:pos="4320"/>
          <w:tab w:val="num" w:pos="426"/>
        </w:tabs>
        <w:suppressAutoHyphens w:val="0"/>
        <w:spacing w:before="100" w:beforeAutospacing="1"/>
        <w:ind w:left="426"/>
        <w:rPr>
          <w:color w:val="000000"/>
          <w:kern w:val="0"/>
          <w:sz w:val="22"/>
          <w:szCs w:val="22"/>
          <w:lang w:eastAsia="pl-PL"/>
        </w:rPr>
      </w:pPr>
      <w:r w:rsidRPr="008B045B">
        <w:rPr>
          <w:color w:val="000000"/>
          <w:kern w:val="0"/>
          <w:sz w:val="22"/>
          <w:szCs w:val="22"/>
          <w:lang w:eastAsia="pl-PL"/>
        </w:rPr>
        <w:t xml:space="preserve">z tytułu odstąpienia od </w:t>
      </w:r>
      <w:r w:rsidR="00204648" w:rsidRPr="008B045B">
        <w:rPr>
          <w:color w:val="000000"/>
          <w:kern w:val="0"/>
          <w:sz w:val="22"/>
          <w:szCs w:val="22"/>
          <w:lang w:eastAsia="pl-PL"/>
        </w:rPr>
        <w:t>U</w:t>
      </w:r>
      <w:r w:rsidRPr="008B045B">
        <w:rPr>
          <w:color w:val="000000"/>
          <w:kern w:val="0"/>
          <w:sz w:val="22"/>
          <w:szCs w:val="22"/>
          <w:lang w:eastAsia="pl-PL"/>
        </w:rPr>
        <w:t xml:space="preserve">mowy przez Zamawiającego z przyczyn leżących po stronie Wykonawcy w wysokości 10 % wartości netto </w:t>
      </w:r>
      <w:r w:rsidRPr="008B045B">
        <w:rPr>
          <w:bCs/>
          <w:color w:val="000000"/>
          <w:kern w:val="0"/>
          <w:sz w:val="22"/>
          <w:szCs w:val="22"/>
          <w:u w:val="single"/>
          <w:lang w:eastAsia="pl-PL"/>
        </w:rPr>
        <w:t>niezrealizowanej</w:t>
      </w:r>
      <w:r w:rsidRPr="008B045B">
        <w:rPr>
          <w:bCs/>
          <w:color w:val="000000"/>
          <w:kern w:val="0"/>
          <w:sz w:val="22"/>
          <w:szCs w:val="22"/>
          <w:lang w:eastAsia="pl-PL"/>
        </w:rPr>
        <w:t xml:space="preserve"> c</w:t>
      </w:r>
      <w:r w:rsidRPr="008B045B">
        <w:rPr>
          <w:color w:val="000000"/>
          <w:kern w:val="0"/>
          <w:sz w:val="22"/>
          <w:szCs w:val="22"/>
          <w:lang w:eastAsia="pl-PL"/>
        </w:rPr>
        <w:t xml:space="preserve">zęści </w:t>
      </w:r>
      <w:r w:rsidR="00204648" w:rsidRPr="008B045B">
        <w:rPr>
          <w:color w:val="000000"/>
          <w:kern w:val="0"/>
          <w:sz w:val="22"/>
          <w:szCs w:val="22"/>
          <w:lang w:eastAsia="pl-PL"/>
        </w:rPr>
        <w:t>U</w:t>
      </w:r>
      <w:r w:rsidRPr="008B045B">
        <w:rPr>
          <w:color w:val="000000"/>
          <w:kern w:val="0"/>
          <w:sz w:val="22"/>
          <w:szCs w:val="22"/>
          <w:lang w:eastAsia="pl-PL"/>
        </w:rPr>
        <w:t xml:space="preserve">mowy </w:t>
      </w:r>
    </w:p>
    <w:p w:rsidR="0069445F" w:rsidRPr="008B045B" w:rsidRDefault="0069445F" w:rsidP="00B667C5">
      <w:pPr>
        <w:pStyle w:val="Akapitzlist"/>
        <w:numPr>
          <w:ilvl w:val="0"/>
          <w:numId w:val="38"/>
        </w:numPr>
        <w:ind w:left="284" w:hanging="284"/>
        <w:jc w:val="both"/>
        <w:rPr>
          <w:sz w:val="22"/>
          <w:szCs w:val="22"/>
        </w:rPr>
      </w:pPr>
      <w:r w:rsidRPr="008B045B">
        <w:rPr>
          <w:sz w:val="22"/>
          <w:szCs w:val="22"/>
        </w:rPr>
        <w:t xml:space="preserve">Łączna maksymalna wysokość kar umownych nie może przekroczyć </w:t>
      </w:r>
      <w:r w:rsidR="00121E03" w:rsidRPr="008B045B">
        <w:rPr>
          <w:sz w:val="22"/>
          <w:szCs w:val="22"/>
        </w:rPr>
        <w:t>3</w:t>
      </w:r>
      <w:r w:rsidRPr="008B045B">
        <w:rPr>
          <w:sz w:val="22"/>
          <w:szCs w:val="22"/>
        </w:rPr>
        <w:t>0% wartości zamówienia netto</w:t>
      </w:r>
      <w:r w:rsidR="00204648" w:rsidRPr="008B045B">
        <w:rPr>
          <w:sz w:val="22"/>
          <w:szCs w:val="22"/>
        </w:rPr>
        <w:t xml:space="preserve"> Umowy</w:t>
      </w:r>
      <w:r w:rsidRPr="008B045B">
        <w:rPr>
          <w:sz w:val="22"/>
          <w:szCs w:val="22"/>
        </w:rPr>
        <w:t>.</w:t>
      </w:r>
    </w:p>
    <w:p w:rsidR="0069445F" w:rsidRPr="008B045B" w:rsidRDefault="0069445F" w:rsidP="0069445F">
      <w:pPr>
        <w:pStyle w:val="WW-Tekstpodstawowywcity2"/>
        <w:widowControl/>
        <w:tabs>
          <w:tab w:val="clear" w:pos="375"/>
          <w:tab w:val="left" w:pos="284"/>
        </w:tabs>
        <w:suppressAutoHyphens w:val="0"/>
        <w:ind w:left="15"/>
        <w:jc w:val="center"/>
        <w:rPr>
          <w:b/>
          <w:szCs w:val="22"/>
        </w:rPr>
      </w:pPr>
      <w:r w:rsidRPr="008B045B">
        <w:rPr>
          <w:rFonts w:eastAsia="Times New Roman"/>
          <w:b/>
          <w:bCs/>
          <w:color w:val="000000"/>
          <w:szCs w:val="22"/>
        </w:rPr>
        <w:t>§ 1</w:t>
      </w:r>
      <w:r w:rsidR="00C00F5B" w:rsidRPr="008B045B">
        <w:rPr>
          <w:rFonts w:eastAsia="Times New Roman"/>
          <w:b/>
          <w:bCs/>
          <w:color w:val="000000"/>
          <w:szCs w:val="22"/>
        </w:rPr>
        <w:t>2</w:t>
      </w:r>
    </w:p>
    <w:p w:rsidR="0069445F" w:rsidRPr="008B045B" w:rsidRDefault="0069445F" w:rsidP="0069445F">
      <w:pPr>
        <w:pStyle w:val="Tekstpodstawowy"/>
        <w:rPr>
          <w:sz w:val="22"/>
          <w:szCs w:val="22"/>
        </w:rPr>
      </w:pPr>
      <w:r w:rsidRPr="008B045B">
        <w:rPr>
          <w:sz w:val="22"/>
          <w:szCs w:val="22"/>
        </w:rPr>
        <w:t>Zamawiający zastrzega sobie prawo dochodzenia odszkodowania na zasadach ogólnych prawa cywilnego, jeżeli poniesiona szkoda przekroczy wysokość zastrzeżonych kar umownych.</w:t>
      </w:r>
    </w:p>
    <w:p w:rsidR="0069445F" w:rsidRPr="008B045B" w:rsidRDefault="0069445F" w:rsidP="0069445F">
      <w:pPr>
        <w:rPr>
          <w:sz w:val="22"/>
          <w:szCs w:val="22"/>
        </w:rPr>
      </w:pPr>
    </w:p>
    <w:p w:rsidR="0069445F" w:rsidRPr="008B045B" w:rsidRDefault="0069445F" w:rsidP="0069445F">
      <w:pPr>
        <w:jc w:val="center"/>
        <w:rPr>
          <w:b/>
          <w:sz w:val="22"/>
          <w:szCs w:val="22"/>
        </w:rPr>
      </w:pPr>
      <w:r w:rsidRPr="008B045B">
        <w:rPr>
          <w:b/>
          <w:bCs/>
          <w:sz w:val="22"/>
          <w:szCs w:val="22"/>
        </w:rPr>
        <w:t>§ 1</w:t>
      </w:r>
      <w:r w:rsidR="00C00F5B" w:rsidRPr="008B045B">
        <w:rPr>
          <w:b/>
          <w:bCs/>
          <w:sz w:val="22"/>
          <w:szCs w:val="22"/>
        </w:rPr>
        <w:t>3</w:t>
      </w:r>
    </w:p>
    <w:p w:rsidR="0069445F" w:rsidRPr="008B045B" w:rsidRDefault="0069445F" w:rsidP="00B667C5">
      <w:pPr>
        <w:pStyle w:val="Tekstpodstawowy"/>
        <w:numPr>
          <w:ilvl w:val="6"/>
          <w:numId w:val="39"/>
        </w:numPr>
        <w:tabs>
          <w:tab w:val="clear" w:pos="3118"/>
          <w:tab w:val="left" w:pos="426"/>
        </w:tabs>
        <w:ind w:left="426"/>
        <w:rPr>
          <w:sz w:val="22"/>
          <w:szCs w:val="22"/>
        </w:rPr>
      </w:pPr>
      <w:r w:rsidRPr="008B045B">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69445F" w:rsidRPr="008B045B" w:rsidRDefault="0069445F" w:rsidP="00B667C5">
      <w:pPr>
        <w:pStyle w:val="Tekstpodstawowy"/>
        <w:numPr>
          <w:ilvl w:val="3"/>
          <w:numId w:val="39"/>
        </w:numPr>
        <w:tabs>
          <w:tab w:val="clear" w:pos="3118"/>
          <w:tab w:val="left" w:pos="426"/>
        </w:tabs>
        <w:ind w:left="426"/>
        <w:rPr>
          <w:sz w:val="22"/>
          <w:szCs w:val="22"/>
        </w:rPr>
      </w:pPr>
      <w:r w:rsidRPr="008B045B">
        <w:rPr>
          <w:sz w:val="22"/>
          <w:szCs w:val="22"/>
        </w:rPr>
        <w:t xml:space="preserve">Zamawiający zastrzega sobie prawo odstąpienia od Umowy w przypadku dwukrotnego niewykonania dostawy danej partii zamówienia w terminie określonym w § </w:t>
      </w:r>
      <w:r w:rsidR="00204648" w:rsidRPr="008B045B">
        <w:rPr>
          <w:sz w:val="22"/>
          <w:szCs w:val="22"/>
        </w:rPr>
        <w:t>5</w:t>
      </w:r>
      <w:r w:rsidRPr="008B045B">
        <w:rPr>
          <w:sz w:val="22"/>
          <w:szCs w:val="22"/>
        </w:rPr>
        <w:t xml:space="preserve"> pkt. 3 Umowy.</w:t>
      </w:r>
    </w:p>
    <w:p w:rsidR="0069445F" w:rsidRPr="008B045B" w:rsidRDefault="0069445F" w:rsidP="0069445F">
      <w:pPr>
        <w:pStyle w:val="Akapitzlist"/>
        <w:rPr>
          <w:b/>
          <w:sz w:val="22"/>
          <w:szCs w:val="22"/>
        </w:rPr>
      </w:pPr>
    </w:p>
    <w:p w:rsidR="0069445F" w:rsidRPr="008B045B" w:rsidRDefault="0069445F" w:rsidP="0069445F">
      <w:pPr>
        <w:pStyle w:val="Akapitzlist"/>
        <w:ind w:left="0"/>
        <w:jc w:val="center"/>
        <w:rPr>
          <w:b/>
          <w:sz w:val="22"/>
          <w:szCs w:val="22"/>
        </w:rPr>
      </w:pPr>
      <w:r w:rsidRPr="008B045B">
        <w:rPr>
          <w:b/>
          <w:sz w:val="22"/>
          <w:szCs w:val="22"/>
        </w:rPr>
        <w:t>§ 1</w:t>
      </w:r>
      <w:r w:rsidR="00C00F5B" w:rsidRPr="008B045B">
        <w:rPr>
          <w:b/>
          <w:sz w:val="22"/>
          <w:szCs w:val="22"/>
        </w:rPr>
        <w:t>4</w:t>
      </w:r>
    </w:p>
    <w:p w:rsidR="00A44B6E" w:rsidRPr="008B045B" w:rsidRDefault="00A44B6E" w:rsidP="00A44B6E">
      <w:pPr>
        <w:pStyle w:val="Tekstpodstawowy"/>
        <w:widowControl w:val="0"/>
        <w:tabs>
          <w:tab w:val="left" w:pos="284"/>
        </w:tabs>
        <w:rPr>
          <w:sz w:val="22"/>
          <w:szCs w:val="22"/>
        </w:rPr>
      </w:pPr>
      <w:r w:rsidRPr="008B045B">
        <w:rPr>
          <w:sz w:val="22"/>
          <w:szCs w:val="22"/>
        </w:rPr>
        <w:t>Wszelkie zmiany i uzupełnienia niniejszej Umowy wymagają formy pisemnej w postaci aneksu do Umowy pod rygorem nieważności.</w:t>
      </w:r>
    </w:p>
    <w:p w:rsidR="00A44B6E" w:rsidRPr="008B045B" w:rsidRDefault="00A44B6E" w:rsidP="00A44B6E">
      <w:pPr>
        <w:jc w:val="center"/>
        <w:rPr>
          <w:b/>
          <w:sz w:val="22"/>
          <w:szCs w:val="22"/>
        </w:rPr>
      </w:pPr>
      <w:r w:rsidRPr="008B045B">
        <w:rPr>
          <w:b/>
          <w:bCs/>
          <w:sz w:val="22"/>
          <w:szCs w:val="22"/>
        </w:rPr>
        <w:t>§ 15</w:t>
      </w:r>
    </w:p>
    <w:p w:rsidR="0069445F" w:rsidRPr="008B045B" w:rsidRDefault="00A44B6E" w:rsidP="0069445F">
      <w:pPr>
        <w:pStyle w:val="Tekstpodstawowy"/>
        <w:rPr>
          <w:sz w:val="22"/>
          <w:szCs w:val="22"/>
        </w:rPr>
      </w:pPr>
      <w:r w:rsidRPr="008B045B">
        <w:rPr>
          <w:sz w:val="22"/>
          <w:szCs w:val="22"/>
        </w:rPr>
        <w:t xml:space="preserve">Do spraw nieuregulowanych umową mają zastosowanie przepisy powszechnie obowiązującego prawa, </w:t>
      </w:r>
      <w:r w:rsidRPr="008B045B">
        <w:rPr>
          <w:sz w:val="22"/>
          <w:szCs w:val="22"/>
        </w:rPr>
        <w:br/>
        <w:t xml:space="preserve">w szczególności Ustawy - Kodeksu Cywilnego ze szczególnym uwzględnieniem przepisów </w:t>
      </w:r>
      <w:r w:rsidRPr="008B045B">
        <w:rPr>
          <w:sz w:val="22"/>
          <w:szCs w:val="22"/>
        </w:rPr>
        <w:br/>
        <w:t>o sprzedaży oraz przepisów Ustawy - Prawo zamówień publicznych</w:t>
      </w:r>
      <w:r w:rsidR="0069445F" w:rsidRPr="008B045B">
        <w:rPr>
          <w:sz w:val="22"/>
          <w:szCs w:val="22"/>
        </w:rPr>
        <w:t>.</w:t>
      </w:r>
    </w:p>
    <w:p w:rsidR="0069445F" w:rsidRPr="008B045B" w:rsidRDefault="0069445F" w:rsidP="0069445F">
      <w:pPr>
        <w:rPr>
          <w:b/>
          <w:bCs/>
          <w:sz w:val="22"/>
          <w:szCs w:val="22"/>
        </w:rPr>
      </w:pPr>
      <w:r w:rsidRPr="008B045B">
        <w:rPr>
          <w:sz w:val="22"/>
          <w:szCs w:val="22"/>
        </w:rPr>
        <w:t xml:space="preserve"> </w:t>
      </w:r>
    </w:p>
    <w:p w:rsidR="0069445F" w:rsidRPr="008B045B" w:rsidRDefault="0069445F" w:rsidP="0069445F">
      <w:pPr>
        <w:jc w:val="center"/>
        <w:rPr>
          <w:b/>
          <w:sz w:val="22"/>
          <w:szCs w:val="22"/>
        </w:rPr>
      </w:pPr>
      <w:r w:rsidRPr="008B045B">
        <w:rPr>
          <w:b/>
          <w:bCs/>
          <w:sz w:val="22"/>
          <w:szCs w:val="22"/>
        </w:rPr>
        <w:t>§ 1</w:t>
      </w:r>
      <w:r w:rsidR="00A44B6E" w:rsidRPr="008B045B">
        <w:rPr>
          <w:b/>
          <w:bCs/>
          <w:sz w:val="22"/>
          <w:szCs w:val="22"/>
        </w:rPr>
        <w:t>6</w:t>
      </w:r>
    </w:p>
    <w:p w:rsidR="0069445F" w:rsidRPr="008B045B" w:rsidRDefault="0069445F" w:rsidP="00B667C5">
      <w:pPr>
        <w:pStyle w:val="Tekstpodstawowy"/>
        <w:numPr>
          <w:ilvl w:val="0"/>
          <w:numId w:val="37"/>
        </w:numPr>
        <w:tabs>
          <w:tab w:val="clear" w:pos="3118"/>
          <w:tab w:val="left" w:pos="0"/>
        </w:tabs>
        <w:ind w:left="284"/>
        <w:rPr>
          <w:sz w:val="22"/>
          <w:szCs w:val="22"/>
        </w:rPr>
      </w:pPr>
      <w:r w:rsidRPr="008B045B">
        <w:rPr>
          <w:sz w:val="22"/>
          <w:szCs w:val="22"/>
        </w:rPr>
        <w:t>W przypadku sporu związanego z wykonaniem Umowy, Strony postarają się załatwić go polubownie.</w:t>
      </w:r>
    </w:p>
    <w:p w:rsidR="0069445F" w:rsidRPr="008B045B" w:rsidRDefault="0069445F" w:rsidP="00B667C5">
      <w:pPr>
        <w:pStyle w:val="Tekstpodstawowy"/>
        <w:numPr>
          <w:ilvl w:val="0"/>
          <w:numId w:val="37"/>
        </w:numPr>
        <w:tabs>
          <w:tab w:val="clear" w:pos="3118"/>
        </w:tabs>
        <w:ind w:left="284"/>
        <w:rPr>
          <w:sz w:val="22"/>
          <w:szCs w:val="22"/>
        </w:rPr>
      </w:pPr>
      <w:r w:rsidRPr="008B045B">
        <w:rPr>
          <w:sz w:val="22"/>
          <w:szCs w:val="22"/>
        </w:rPr>
        <w:t>Jeżeli Strony nie osiągną porozumienia, spór zostanie ostatecznie rozstrzygnięty przez sąd właściwy dla siedziby Zamawiającego</w:t>
      </w:r>
    </w:p>
    <w:p w:rsidR="0069445F" w:rsidRPr="008B045B" w:rsidRDefault="0069445F" w:rsidP="0069445F">
      <w:pPr>
        <w:jc w:val="center"/>
        <w:rPr>
          <w:b/>
          <w:sz w:val="22"/>
          <w:szCs w:val="22"/>
        </w:rPr>
      </w:pPr>
      <w:r w:rsidRPr="008B045B">
        <w:rPr>
          <w:b/>
          <w:bCs/>
          <w:sz w:val="22"/>
          <w:szCs w:val="22"/>
        </w:rPr>
        <w:t>§ 1</w:t>
      </w:r>
      <w:r w:rsidR="00A44B6E" w:rsidRPr="008B045B">
        <w:rPr>
          <w:b/>
          <w:bCs/>
          <w:sz w:val="22"/>
          <w:szCs w:val="22"/>
        </w:rPr>
        <w:t>7</w:t>
      </w:r>
    </w:p>
    <w:p w:rsidR="0069445F" w:rsidRPr="008B045B" w:rsidRDefault="0069445F" w:rsidP="0069445F">
      <w:pPr>
        <w:rPr>
          <w:sz w:val="22"/>
          <w:szCs w:val="22"/>
        </w:rPr>
      </w:pPr>
      <w:r w:rsidRPr="008B045B">
        <w:rPr>
          <w:sz w:val="22"/>
          <w:szCs w:val="22"/>
        </w:rPr>
        <w:t>Umowę sporządzono w dwóch jednobrzmiących egzemplarzach po jednej dla każdej ze stron.</w:t>
      </w:r>
    </w:p>
    <w:p w:rsidR="00A334E2" w:rsidRPr="008B045B" w:rsidRDefault="00A334E2" w:rsidP="0069445F">
      <w:pPr>
        <w:rPr>
          <w:sz w:val="22"/>
          <w:szCs w:val="22"/>
        </w:rPr>
      </w:pPr>
    </w:p>
    <w:p w:rsidR="00A334E2" w:rsidRPr="008B045B" w:rsidRDefault="00A334E2" w:rsidP="0069445F">
      <w:pPr>
        <w:rPr>
          <w:sz w:val="22"/>
          <w:szCs w:val="22"/>
        </w:rPr>
      </w:pPr>
    </w:p>
    <w:p w:rsidR="0069445F" w:rsidRPr="008B045B" w:rsidRDefault="00A334E2" w:rsidP="0069445F">
      <w:pPr>
        <w:rPr>
          <w:b/>
          <w:sz w:val="22"/>
          <w:szCs w:val="22"/>
        </w:rPr>
      </w:pPr>
      <w:r w:rsidRPr="008B045B">
        <w:rPr>
          <w:b/>
          <w:bCs/>
          <w:sz w:val="22"/>
          <w:szCs w:val="22"/>
        </w:rPr>
        <w:t xml:space="preserve">   </w:t>
      </w:r>
      <w:r w:rsidR="0069445F" w:rsidRPr="008B045B">
        <w:rPr>
          <w:b/>
          <w:bCs/>
          <w:sz w:val="22"/>
          <w:szCs w:val="22"/>
        </w:rPr>
        <w:t>ZAMAWIAJĄCY</w:t>
      </w:r>
      <w:r w:rsidR="0069445F" w:rsidRPr="008B045B">
        <w:rPr>
          <w:b/>
          <w:sz w:val="22"/>
          <w:szCs w:val="22"/>
        </w:rPr>
        <w:t xml:space="preserve">                                                                                                      </w:t>
      </w:r>
      <w:r w:rsidR="0069445F" w:rsidRPr="008B045B">
        <w:rPr>
          <w:b/>
          <w:bCs/>
          <w:sz w:val="22"/>
          <w:szCs w:val="22"/>
        </w:rPr>
        <w:t>WYKONAWCA</w:t>
      </w:r>
      <w:r w:rsidR="0069445F" w:rsidRPr="008B045B">
        <w:rPr>
          <w:b/>
          <w:bCs/>
          <w:sz w:val="22"/>
          <w:szCs w:val="22"/>
        </w:rPr>
        <w:tab/>
      </w:r>
      <w:r w:rsidR="0069445F" w:rsidRPr="008B045B">
        <w:rPr>
          <w:b/>
          <w:bCs/>
          <w:sz w:val="22"/>
          <w:szCs w:val="22"/>
        </w:rPr>
        <w:tab/>
      </w:r>
      <w:r w:rsidR="0069445F" w:rsidRPr="008B045B">
        <w:rPr>
          <w:b/>
          <w:bCs/>
          <w:sz w:val="22"/>
          <w:szCs w:val="22"/>
        </w:rPr>
        <w:tab/>
      </w:r>
      <w:r w:rsidR="0069445F" w:rsidRPr="008B045B">
        <w:rPr>
          <w:b/>
          <w:bCs/>
          <w:sz w:val="22"/>
          <w:szCs w:val="22"/>
        </w:rPr>
        <w:tab/>
      </w:r>
      <w:r w:rsidR="0069445F" w:rsidRPr="008B045B">
        <w:rPr>
          <w:b/>
          <w:bCs/>
          <w:sz w:val="22"/>
          <w:szCs w:val="22"/>
        </w:rPr>
        <w:tab/>
      </w:r>
      <w:r w:rsidR="0069445F" w:rsidRPr="008B045B">
        <w:rPr>
          <w:b/>
          <w:bCs/>
          <w:sz w:val="22"/>
          <w:szCs w:val="22"/>
        </w:rPr>
        <w:tab/>
      </w:r>
      <w:r w:rsidR="0069445F" w:rsidRPr="008B045B">
        <w:rPr>
          <w:b/>
          <w:bCs/>
          <w:sz w:val="22"/>
          <w:szCs w:val="22"/>
        </w:rPr>
        <w:tab/>
      </w:r>
    </w:p>
    <w:p w:rsidR="0069445F" w:rsidRDefault="0069445F" w:rsidP="0069445F">
      <w:pPr>
        <w:jc w:val="right"/>
        <w:rPr>
          <w:bCs/>
          <w:sz w:val="22"/>
          <w:szCs w:val="22"/>
        </w:rPr>
      </w:pPr>
    </w:p>
    <w:p w:rsidR="0069445F" w:rsidRDefault="0069445F" w:rsidP="0069445F">
      <w:pPr>
        <w:jc w:val="right"/>
        <w:rPr>
          <w:bCs/>
          <w:sz w:val="22"/>
          <w:szCs w:val="22"/>
        </w:rPr>
      </w:pPr>
    </w:p>
    <w:p w:rsidR="0069445F" w:rsidRDefault="0069445F" w:rsidP="0069445F">
      <w:pPr>
        <w:jc w:val="right"/>
        <w:rPr>
          <w:bCs/>
          <w:sz w:val="22"/>
          <w:szCs w:val="22"/>
        </w:rPr>
      </w:pPr>
    </w:p>
    <w:p w:rsidR="0069445F" w:rsidRDefault="0069445F" w:rsidP="0069445F">
      <w:pPr>
        <w:jc w:val="right"/>
        <w:rPr>
          <w:bCs/>
          <w:sz w:val="22"/>
          <w:szCs w:val="22"/>
        </w:rPr>
      </w:pPr>
    </w:p>
    <w:p w:rsidR="0069445F" w:rsidRDefault="0069445F" w:rsidP="0069445F">
      <w:pPr>
        <w:jc w:val="right"/>
        <w:rPr>
          <w:bCs/>
          <w:sz w:val="22"/>
          <w:szCs w:val="22"/>
        </w:rPr>
      </w:pPr>
    </w:p>
    <w:p w:rsidR="0069445F" w:rsidRDefault="0069445F"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1654D" w:rsidRDefault="00A1654D"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023CDF" w:rsidRDefault="00023CDF"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55A64" w:rsidRDefault="00A55A64"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A44B6E" w:rsidRDefault="00A44B6E" w:rsidP="0069445F">
      <w:pPr>
        <w:jc w:val="right"/>
        <w:rPr>
          <w:bCs/>
          <w:sz w:val="22"/>
          <w:szCs w:val="22"/>
        </w:rPr>
      </w:pPr>
    </w:p>
    <w:p w:rsidR="00B6249C" w:rsidRDefault="00B6249C" w:rsidP="0069445F">
      <w:pPr>
        <w:jc w:val="right"/>
        <w:rPr>
          <w:bCs/>
          <w:sz w:val="22"/>
          <w:szCs w:val="22"/>
        </w:rPr>
      </w:pPr>
    </w:p>
    <w:p w:rsidR="00023CDF" w:rsidRDefault="00023CDF" w:rsidP="0069445F">
      <w:pPr>
        <w:jc w:val="right"/>
        <w:rPr>
          <w:bCs/>
          <w:sz w:val="22"/>
          <w:szCs w:val="22"/>
        </w:rPr>
      </w:pPr>
    </w:p>
    <w:p w:rsidR="0069445F" w:rsidRPr="00D00A4E" w:rsidRDefault="0069445F" w:rsidP="0069445F">
      <w:pPr>
        <w:jc w:val="right"/>
        <w:rPr>
          <w:sz w:val="22"/>
          <w:szCs w:val="22"/>
        </w:rPr>
      </w:pPr>
      <w:r>
        <w:rPr>
          <w:bCs/>
          <w:sz w:val="22"/>
          <w:szCs w:val="22"/>
        </w:rPr>
        <w:lastRenderedPageBreak/>
        <w:t>Załącznik Nr 2 do U</w:t>
      </w:r>
      <w:r w:rsidRPr="00D00A4E">
        <w:rPr>
          <w:bCs/>
          <w:sz w:val="22"/>
          <w:szCs w:val="22"/>
        </w:rPr>
        <w:t xml:space="preserve">mowy </w:t>
      </w:r>
    </w:p>
    <w:p w:rsidR="0069445F" w:rsidRPr="00761D8E" w:rsidRDefault="0069445F" w:rsidP="0069445F">
      <w:pPr>
        <w:tabs>
          <w:tab w:val="left" w:pos="3118"/>
        </w:tabs>
        <w:jc w:val="right"/>
        <w:rPr>
          <w:sz w:val="22"/>
          <w:szCs w:val="22"/>
        </w:rPr>
      </w:pPr>
      <w:r w:rsidRPr="00761D8E">
        <w:rPr>
          <w:sz w:val="22"/>
          <w:szCs w:val="22"/>
        </w:rPr>
        <w:t>znak: ZZP-344/</w:t>
      </w:r>
      <w:r w:rsidR="00DA157D">
        <w:rPr>
          <w:sz w:val="22"/>
          <w:szCs w:val="22"/>
        </w:rPr>
        <w:t>53</w:t>
      </w:r>
      <w:r w:rsidRPr="00761D8E">
        <w:rPr>
          <w:sz w:val="22"/>
          <w:szCs w:val="22"/>
        </w:rPr>
        <w:t>/202</w:t>
      </w:r>
      <w:r w:rsidR="00A44B6E">
        <w:rPr>
          <w:sz w:val="22"/>
          <w:szCs w:val="22"/>
        </w:rPr>
        <w:t>4</w:t>
      </w:r>
    </w:p>
    <w:p w:rsidR="0069445F" w:rsidRPr="00761D8E" w:rsidRDefault="0069445F" w:rsidP="0069445F">
      <w:pPr>
        <w:tabs>
          <w:tab w:val="left" w:pos="3118"/>
        </w:tabs>
        <w:jc w:val="center"/>
        <w:rPr>
          <w:b/>
          <w:sz w:val="22"/>
          <w:szCs w:val="22"/>
        </w:rPr>
      </w:pPr>
    </w:p>
    <w:p w:rsidR="0069445F" w:rsidRPr="00761D8E" w:rsidRDefault="0069445F" w:rsidP="0069445F">
      <w:pPr>
        <w:tabs>
          <w:tab w:val="left" w:pos="3118"/>
        </w:tabs>
        <w:jc w:val="center"/>
        <w:rPr>
          <w:b/>
          <w:sz w:val="22"/>
          <w:szCs w:val="22"/>
        </w:rPr>
      </w:pPr>
    </w:p>
    <w:p w:rsidR="0069445F" w:rsidRPr="00761D8E" w:rsidRDefault="0069445F" w:rsidP="0069445F">
      <w:pPr>
        <w:tabs>
          <w:tab w:val="left" w:pos="3118"/>
        </w:tabs>
        <w:jc w:val="center"/>
        <w:rPr>
          <w:sz w:val="22"/>
          <w:szCs w:val="22"/>
        </w:rPr>
      </w:pPr>
      <w:r w:rsidRPr="00761D8E">
        <w:rPr>
          <w:b/>
          <w:sz w:val="22"/>
          <w:szCs w:val="22"/>
        </w:rPr>
        <w:t>WZÓR ZAMÓWIENIA</w:t>
      </w:r>
    </w:p>
    <w:p w:rsidR="0069445F" w:rsidRPr="00761D8E" w:rsidRDefault="0069445F" w:rsidP="0069445F">
      <w:pPr>
        <w:pStyle w:val="Tekstpodstawowy"/>
        <w:spacing w:line="360" w:lineRule="auto"/>
        <w:rPr>
          <w:b/>
          <w:bCs/>
          <w:sz w:val="22"/>
          <w:szCs w:val="22"/>
        </w:rPr>
      </w:pPr>
    </w:p>
    <w:p w:rsidR="0069445F" w:rsidRPr="00761D8E" w:rsidRDefault="0069445F" w:rsidP="0069445F">
      <w:pPr>
        <w:pStyle w:val="Nagwek3"/>
        <w:numPr>
          <w:ilvl w:val="2"/>
          <w:numId w:val="0"/>
        </w:numPr>
        <w:tabs>
          <w:tab w:val="num" w:pos="0"/>
        </w:tabs>
        <w:ind w:left="720" w:hanging="720"/>
        <w:jc w:val="left"/>
        <w:rPr>
          <w:sz w:val="22"/>
          <w:szCs w:val="22"/>
        </w:rPr>
      </w:pPr>
      <w:r w:rsidRPr="00761D8E">
        <w:rPr>
          <w:b w:val="0"/>
          <w:sz w:val="22"/>
          <w:szCs w:val="22"/>
        </w:rPr>
        <w:t xml:space="preserve">Nazwa dostawcy    </w:t>
      </w:r>
    </w:p>
    <w:p w:rsidR="0069445F" w:rsidRPr="00761D8E" w:rsidRDefault="0069445F" w:rsidP="0069445F">
      <w:pPr>
        <w:pStyle w:val="Nagwek3"/>
        <w:numPr>
          <w:ilvl w:val="2"/>
          <w:numId w:val="0"/>
        </w:numPr>
        <w:tabs>
          <w:tab w:val="num" w:pos="0"/>
        </w:tabs>
        <w:ind w:left="720" w:hanging="720"/>
        <w:jc w:val="left"/>
        <w:rPr>
          <w:sz w:val="22"/>
          <w:szCs w:val="22"/>
        </w:rPr>
      </w:pPr>
      <w:r w:rsidRPr="00761D8E">
        <w:rPr>
          <w:b w:val="0"/>
          <w:sz w:val="22"/>
          <w:szCs w:val="22"/>
        </w:rPr>
        <w:t xml:space="preserve">                                                                                                                     Nysa  dnia………………….  </w:t>
      </w:r>
    </w:p>
    <w:p w:rsidR="0069445F" w:rsidRPr="00761D8E" w:rsidRDefault="0069445F" w:rsidP="0069445F">
      <w:pPr>
        <w:pStyle w:val="Nagwek3"/>
        <w:numPr>
          <w:ilvl w:val="2"/>
          <w:numId w:val="0"/>
        </w:numPr>
        <w:tabs>
          <w:tab w:val="num" w:pos="0"/>
        </w:tabs>
        <w:ind w:left="720" w:hanging="720"/>
        <w:rPr>
          <w:sz w:val="22"/>
          <w:szCs w:val="22"/>
        </w:rPr>
      </w:pPr>
      <w:r w:rsidRPr="00761D8E">
        <w:rPr>
          <w:b w:val="0"/>
          <w:sz w:val="22"/>
          <w:szCs w:val="22"/>
        </w:rPr>
        <w:t xml:space="preserve">                                                    </w:t>
      </w:r>
    </w:p>
    <w:p w:rsidR="0069445F" w:rsidRPr="00761D8E" w:rsidRDefault="0069445F" w:rsidP="0069445F">
      <w:pPr>
        <w:pStyle w:val="Nagwek3"/>
        <w:numPr>
          <w:ilvl w:val="2"/>
          <w:numId w:val="0"/>
        </w:numPr>
        <w:tabs>
          <w:tab w:val="num" w:pos="0"/>
        </w:tabs>
        <w:ind w:left="720" w:hanging="720"/>
        <w:rPr>
          <w:b w:val="0"/>
          <w:sz w:val="22"/>
          <w:szCs w:val="22"/>
        </w:rPr>
      </w:pPr>
    </w:p>
    <w:p w:rsidR="0069445F" w:rsidRPr="00761D8E" w:rsidRDefault="0069445F" w:rsidP="0069445F">
      <w:pPr>
        <w:pStyle w:val="Nagwek3"/>
        <w:numPr>
          <w:ilvl w:val="2"/>
          <w:numId w:val="0"/>
        </w:numPr>
        <w:tabs>
          <w:tab w:val="num" w:pos="0"/>
        </w:tabs>
        <w:ind w:left="720" w:hanging="720"/>
        <w:jc w:val="right"/>
        <w:rPr>
          <w:sz w:val="22"/>
          <w:szCs w:val="22"/>
        </w:rPr>
      </w:pPr>
      <w:r w:rsidRPr="00761D8E">
        <w:rPr>
          <w:sz w:val="22"/>
          <w:szCs w:val="22"/>
        </w:rPr>
        <w:t>ZAMÓWIENIE NR ZZP - 2</w:t>
      </w:r>
      <w:r>
        <w:rPr>
          <w:sz w:val="22"/>
          <w:szCs w:val="22"/>
        </w:rPr>
        <w:t>2</w:t>
      </w:r>
      <w:r w:rsidRPr="00761D8E">
        <w:rPr>
          <w:sz w:val="22"/>
          <w:szCs w:val="22"/>
        </w:rPr>
        <w:t>1- 1 /… / 20</w:t>
      </w:r>
      <w:r>
        <w:rPr>
          <w:sz w:val="22"/>
          <w:szCs w:val="22"/>
        </w:rPr>
        <w:t>2</w:t>
      </w:r>
      <w:r w:rsidR="00A44B6E">
        <w:rPr>
          <w:sz w:val="22"/>
          <w:szCs w:val="22"/>
        </w:rPr>
        <w:t>4</w:t>
      </w:r>
    </w:p>
    <w:p w:rsidR="0069445F" w:rsidRPr="00761D8E" w:rsidRDefault="0069445F" w:rsidP="0069445F">
      <w:pPr>
        <w:spacing w:line="360" w:lineRule="auto"/>
        <w:rPr>
          <w:b/>
          <w:sz w:val="22"/>
          <w:szCs w:val="22"/>
        </w:rPr>
      </w:pPr>
    </w:p>
    <w:p w:rsidR="0069445F" w:rsidRPr="00761D8E" w:rsidRDefault="0069445F" w:rsidP="0069445F">
      <w:pPr>
        <w:jc w:val="right"/>
        <w:rPr>
          <w:sz w:val="22"/>
          <w:szCs w:val="22"/>
        </w:rPr>
      </w:pPr>
      <w:r w:rsidRPr="00761D8E">
        <w:rPr>
          <w:sz w:val="22"/>
          <w:szCs w:val="22"/>
        </w:rPr>
        <w:t>ODBIORCA ZESPÓŁ OPIEKI ZDROWOTNEJ W NYSIE</w:t>
      </w:r>
    </w:p>
    <w:p w:rsidR="0069445F" w:rsidRPr="00761D8E" w:rsidRDefault="0069445F" w:rsidP="0069445F">
      <w:pPr>
        <w:jc w:val="right"/>
        <w:rPr>
          <w:sz w:val="22"/>
          <w:szCs w:val="22"/>
        </w:rPr>
      </w:pPr>
      <w:r w:rsidRPr="00761D8E">
        <w:rPr>
          <w:sz w:val="22"/>
          <w:szCs w:val="22"/>
        </w:rPr>
        <w:t>REGON 000313443</w:t>
      </w:r>
    </w:p>
    <w:p w:rsidR="0069445F" w:rsidRPr="00761D8E" w:rsidRDefault="0069445F" w:rsidP="0069445F">
      <w:pPr>
        <w:jc w:val="right"/>
        <w:rPr>
          <w:sz w:val="22"/>
          <w:szCs w:val="22"/>
        </w:rPr>
      </w:pPr>
      <w:r w:rsidRPr="00761D8E">
        <w:rPr>
          <w:sz w:val="22"/>
          <w:szCs w:val="22"/>
        </w:rPr>
        <w:t xml:space="preserve"> NIP 753 - 19 - 67 – 997</w:t>
      </w:r>
    </w:p>
    <w:p w:rsidR="0069445F" w:rsidRPr="00761D8E" w:rsidRDefault="0069445F" w:rsidP="0069445F">
      <w:pPr>
        <w:pStyle w:val="Nagwek2"/>
        <w:widowControl w:val="0"/>
        <w:pBdr>
          <w:top w:val="none" w:sz="0" w:space="0" w:color="auto"/>
          <w:left w:val="none" w:sz="0" w:space="0" w:color="auto"/>
          <w:bottom w:val="none" w:sz="0" w:space="0" w:color="auto"/>
          <w:right w:val="none" w:sz="0" w:space="0" w:color="auto"/>
        </w:pBdr>
        <w:tabs>
          <w:tab w:val="left" w:pos="576"/>
        </w:tabs>
        <w:ind w:left="576" w:hanging="576"/>
        <w:jc w:val="right"/>
        <w:rPr>
          <w:sz w:val="22"/>
          <w:szCs w:val="22"/>
        </w:rPr>
      </w:pPr>
      <w:r w:rsidRPr="00761D8E">
        <w:rPr>
          <w:b w:val="0"/>
          <w:sz w:val="22"/>
          <w:szCs w:val="22"/>
        </w:rPr>
        <w:t xml:space="preserve">Telefon : Dział Zaopatrzenia 77 40 87 816 </w:t>
      </w:r>
    </w:p>
    <w:p w:rsidR="0069445F" w:rsidRPr="00761D8E" w:rsidRDefault="0069445F" w:rsidP="0069445F">
      <w:pPr>
        <w:jc w:val="right"/>
        <w:rPr>
          <w:sz w:val="22"/>
          <w:szCs w:val="22"/>
        </w:rPr>
      </w:pPr>
      <w:r w:rsidRPr="00761D8E">
        <w:rPr>
          <w:sz w:val="22"/>
          <w:szCs w:val="22"/>
        </w:rPr>
        <w:t>Fax. 77 433 30 38</w:t>
      </w:r>
    </w:p>
    <w:p w:rsidR="0069445F" w:rsidRPr="00761D8E" w:rsidRDefault="0069445F" w:rsidP="0069445F">
      <w:pPr>
        <w:rPr>
          <w:sz w:val="22"/>
          <w:szCs w:val="22"/>
        </w:rPr>
      </w:pPr>
    </w:p>
    <w:p w:rsidR="0069445F" w:rsidRPr="00761D8E" w:rsidRDefault="0069445F" w:rsidP="0069445F">
      <w:pPr>
        <w:rPr>
          <w:sz w:val="22"/>
          <w:szCs w:val="22"/>
        </w:rPr>
      </w:pPr>
      <w:r w:rsidRPr="00761D8E">
        <w:rPr>
          <w:sz w:val="22"/>
          <w:szCs w:val="22"/>
        </w:rPr>
        <w:t xml:space="preserve">Płatnik : Odbiorca : Zespół Opieki Zdrowotnej w Nysie </w:t>
      </w:r>
    </w:p>
    <w:p w:rsidR="0069445F" w:rsidRPr="00761D8E" w:rsidRDefault="0069445F" w:rsidP="0069445F">
      <w:pPr>
        <w:rPr>
          <w:sz w:val="22"/>
          <w:szCs w:val="22"/>
        </w:rPr>
      </w:pPr>
      <w:r w:rsidRPr="00761D8E">
        <w:rPr>
          <w:sz w:val="22"/>
          <w:szCs w:val="22"/>
        </w:rPr>
        <w:t xml:space="preserve">ul. Bohaterów Warszawy 34 </w:t>
      </w:r>
    </w:p>
    <w:p w:rsidR="0069445F" w:rsidRPr="00761D8E" w:rsidRDefault="0069445F" w:rsidP="0069445F">
      <w:pPr>
        <w:rPr>
          <w:sz w:val="22"/>
          <w:szCs w:val="22"/>
        </w:rPr>
      </w:pPr>
      <w:r w:rsidRPr="00761D8E">
        <w:rPr>
          <w:sz w:val="22"/>
          <w:szCs w:val="22"/>
        </w:rPr>
        <w:t>48 - 300 Nysa</w:t>
      </w:r>
    </w:p>
    <w:p w:rsidR="0069445F" w:rsidRPr="00761D8E" w:rsidRDefault="0069445F" w:rsidP="0069445F">
      <w:pPr>
        <w:rPr>
          <w:sz w:val="22"/>
          <w:szCs w:val="22"/>
        </w:rPr>
      </w:pPr>
    </w:p>
    <w:p w:rsidR="0069445F" w:rsidRPr="00761D8E" w:rsidRDefault="0069445F" w:rsidP="0069445F">
      <w:pPr>
        <w:rPr>
          <w:sz w:val="22"/>
          <w:szCs w:val="22"/>
        </w:rPr>
      </w:pPr>
    </w:p>
    <w:p w:rsidR="0069445F" w:rsidRPr="00761D8E" w:rsidRDefault="0069445F" w:rsidP="0069445F">
      <w:pPr>
        <w:rPr>
          <w:sz w:val="22"/>
          <w:szCs w:val="22"/>
        </w:rPr>
      </w:pPr>
    </w:p>
    <w:p w:rsidR="0069445F" w:rsidRPr="00761D8E" w:rsidRDefault="0069445F" w:rsidP="0069445F">
      <w:pPr>
        <w:rPr>
          <w:sz w:val="22"/>
          <w:szCs w:val="22"/>
        </w:rPr>
      </w:pPr>
    </w:p>
    <w:p w:rsidR="0069445F" w:rsidRPr="00761D8E" w:rsidRDefault="0069445F" w:rsidP="0069445F">
      <w:pPr>
        <w:pStyle w:val="Nagwek3"/>
        <w:numPr>
          <w:ilvl w:val="2"/>
          <w:numId w:val="0"/>
        </w:numPr>
        <w:tabs>
          <w:tab w:val="num" w:pos="0"/>
        </w:tabs>
        <w:ind w:left="720" w:hanging="720"/>
        <w:rPr>
          <w:sz w:val="22"/>
          <w:szCs w:val="22"/>
        </w:rPr>
      </w:pPr>
      <w:r w:rsidRPr="00761D8E">
        <w:rPr>
          <w:sz w:val="22"/>
          <w:szCs w:val="22"/>
        </w:rPr>
        <w:t xml:space="preserve">Sposób zapłaty : przelew </w:t>
      </w:r>
    </w:p>
    <w:tbl>
      <w:tblPr>
        <w:tblW w:w="0" w:type="auto"/>
        <w:tblInd w:w="-35" w:type="dxa"/>
        <w:tblLayout w:type="fixed"/>
        <w:tblCellMar>
          <w:left w:w="70" w:type="dxa"/>
          <w:right w:w="70" w:type="dxa"/>
        </w:tblCellMar>
        <w:tblLook w:val="0000"/>
      </w:tblPr>
      <w:tblGrid>
        <w:gridCol w:w="450"/>
        <w:gridCol w:w="6904"/>
        <w:gridCol w:w="1033"/>
        <w:gridCol w:w="888"/>
      </w:tblGrid>
      <w:tr w:rsidR="0069445F" w:rsidRPr="00761D8E" w:rsidTr="00EA3E93">
        <w:tc>
          <w:tcPr>
            <w:tcW w:w="450"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pStyle w:val="Nagwek5"/>
              <w:numPr>
                <w:ilvl w:val="4"/>
                <w:numId w:val="0"/>
              </w:numPr>
              <w:tabs>
                <w:tab w:val="num" w:pos="0"/>
              </w:tabs>
              <w:ind w:left="1008" w:hanging="1008"/>
              <w:rPr>
                <w:rFonts w:ascii="Times New Roman" w:hAnsi="Times New Roman"/>
                <w:i w:val="0"/>
                <w:sz w:val="22"/>
                <w:szCs w:val="22"/>
              </w:rPr>
            </w:pPr>
            <w:r w:rsidRPr="00761D8E">
              <w:rPr>
                <w:rFonts w:ascii="Times New Roman" w:hAnsi="Times New Roman"/>
                <w:b w:val="0"/>
                <w:i w:val="0"/>
                <w:sz w:val="22"/>
                <w:szCs w:val="22"/>
              </w:rPr>
              <w:t>Lp</w:t>
            </w:r>
          </w:p>
        </w:tc>
        <w:tc>
          <w:tcPr>
            <w:tcW w:w="6904"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jc w:val="center"/>
              <w:rPr>
                <w:sz w:val="22"/>
                <w:szCs w:val="22"/>
              </w:rPr>
            </w:pPr>
            <w:r w:rsidRPr="00761D8E">
              <w:rPr>
                <w:sz w:val="22"/>
                <w:szCs w:val="22"/>
              </w:rPr>
              <w:t>Nazwa wyrobu, rozmiar, numer katalogowy/referencyjny</w:t>
            </w:r>
          </w:p>
        </w:tc>
        <w:tc>
          <w:tcPr>
            <w:tcW w:w="1033"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jc w:val="center"/>
              <w:rPr>
                <w:sz w:val="22"/>
                <w:szCs w:val="22"/>
              </w:rPr>
            </w:pPr>
            <w:r w:rsidRPr="00761D8E">
              <w:rPr>
                <w:sz w:val="22"/>
                <w:szCs w:val="22"/>
              </w:rPr>
              <w:t>Jedn.  miary</w:t>
            </w: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69445F" w:rsidRPr="00761D8E" w:rsidRDefault="0069445F" w:rsidP="00EA3E93">
            <w:pPr>
              <w:pStyle w:val="Nagwek5"/>
              <w:numPr>
                <w:ilvl w:val="4"/>
                <w:numId w:val="0"/>
              </w:numPr>
              <w:tabs>
                <w:tab w:val="num" w:pos="0"/>
              </w:tabs>
              <w:ind w:left="1008" w:hanging="1008"/>
              <w:rPr>
                <w:rFonts w:ascii="Times New Roman" w:hAnsi="Times New Roman"/>
                <w:i w:val="0"/>
                <w:sz w:val="22"/>
                <w:szCs w:val="22"/>
              </w:rPr>
            </w:pPr>
            <w:r w:rsidRPr="00761D8E">
              <w:rPr>
                <w:rFonts w:ascii="Times New Roman" w:hAnsi="Times New Roman"/>
                <w:b w:val="0"/>
                <w:i w:val="0"/>
                <w:sz w:val="22"/>
                <w:szCs w:val="22"/>
              </w:rPr>
              <w:t>Ilość</w:t>
            </w:r>
          </w:p>
        </w:tc>
      </w:tr>
      <w:tr w:rsidR="0069445F" w:rsidRPr="00761D8E" w:rsidTr="00EA3E93">
        <w:trPr>
          <w:trHeight w:val="250"/>
        </w:trPr>
        <w:tc>
          <w:tcPr>
            <w:tcW w:w="450"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jc w:val="center"/>
              <w:rPr>
                <w:sz w:val="22"/>
                <w:szCs w:val="22"/>
              </w:rPr>
            </w:pPr>
            <w:r w:rsidRPr="00761D8E">
              <w:rPr>
                <w:sz w:val="22"/>
                <w:szCs w:val="22"/>
              </w:rPr>
              <w:t>1</w:t>
            </w:r>
          </w:p>
        </w:tc>
        <w:tc>
          <w:tcPr>
            <w:tcW w:w="6904"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pStyle w:val="Tekstpodstawowy24"/>
              <w:snapToGrid w:val="0"/>
              <w:jc w:val="both"/>
              <w:rPr>
                <w:sz w:val="22"/>
                <w:szCs w:val="22"/>
              </w:rPr>
            </w:pPr>
          </w:p>
        </w:tc>
        <w:tc>
          <w:tcPr>
            <w:tcW w:w="1033" w:type="dxa"/>
            <w:tcBorders>
              <w:top w:val="single" w:sz="4" w:space="0" w:color="000000"/>
              <w:left w:val="single" w:sz="4" w:space="0" w:color="000000"/>
              <w:bottom w:val="single" w:sz="4" w:space="0" w:color="000000"/>
            </w:tcBorders>
            <w:shd w:val="clear" w:color="auto" w:fill="auto"/>
          </w:tcPr>
          <w:p w:rsidR="0069445F" w:rsidRPr="00761D8E" w:rsidRDefault="0069445F" w:rsidP="00EA3E93">
            <w:pPr>
              <w:snapToGrid w:val="0"/>
              <w:jc w:val="center"/>
              <w:rPr>
                <w:sz w:val="22"/>
                <w:szCs w:val="22"/>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69445F" w:rsidRPr="00761D8E" w:rsidRDefault="0069445F" w:rsidP="00EA3E93">
            <w:pPr>
              <w:snapToGrid w:val="0"/>
              <w:jc w:val="center"/>
              <w:rPr>
                <w:sz w:val="22"/>
                <w:szCs w:val="22"/>
              </w:rPr>
            </w:pPr>
          </w:p>
        </w:tc>
      </w:tr>
    </w:tbl>
    <w:p w:rsidR="0069445F" w:rsidRPr="00761D8E" w:rsidRDefault="0069445F" w:rsidP="0069445F">
      <w:pPr>
        <w:spacing w:line="360" w:lineRule="auto"/>
        <w:rPr>
          <w:sz w:val="22"/>
          <w:szCs w:val="22"/>
        </w:rPr>
      </w:pPr>
    </w:p>
    <w:p w:rsidR="0069445F" w:rsidRPr="00761D8E" w:rsidRDefault="0069445F" w:rsidP="0069445F">
      <w:pPr>
        <w:spacing w:line="360" w:lineRule="auto"/>
        <w:rPr>
          <w:sz w:val="22"/>
          <w:szCs w:val="22"/>
        </w:rPr>
      </w:pPr>
    </w:p>
    <w:p w:rsidR="0069445F" w:rsidRPr="00761D8E" w:rsidRDefault="0069445F" w:rsidP="0069445F">
      <w:pPr>
        <w:spacing w:line="360" w:lineRule="auto"/>
        <w:rPr>
          <w:sz w:val="22"/>
          <w:szCs w:val="22"/>
        </w:rPr>
      </w:pPr>
      <w:r w:rsidRPr="00761D8E">
        <w:rPr>
          <w:sz w:val="22"/>
          <w:szCs w:val="22"/>
        </w:rPr>
        <w:t>Zgodnie z umową ZZP – 344/</w:t>
      </w:r>
      <w:r w:rsidR="00DA157D">
        <w:rPr>
          <w:sz w:val="22"/>
          <w:szCs w:val="22"/>
        </w:rPr>
        <w:t>53</w:t>
      </w:r>
      <w:r w:rsidRPr="00761D8E">
        <w:rPr>
          <w:sz w:val="22"/>
          <w:szCs w:val="22"/>
        </w:rPr>
        <w:t>/202</w:t>
      </w:r>
      <w:r w:rsidR="00A44B6E">
        <w:rPr>
          <w:sz w:val="22"/>
          <w:szCs w:val="22"/>
        </w:rPr>
        <w:t>4</w:t>
      </w:r>
      <w:r w:rsidRPr="00761D8E">
        <w:rPr>
          <w:sz w:val="22"/>
          <w:szCs w:val="22"/>
        </w:rPr>
        <w:t xml:space="preserve"> </w:t>
      </w:r>
    </w:p>
    <w:p w:rsidR="0069445F" w:rsidRDefault="0069445F" w:rsidP="0069445F">
      <w:pPr>
        <w:spacing w:line="360" w:lineRule="auto"/>
        <w:rPr>
          <w:sz w:val="22"/>
          <w:szCs w:val="22"/>
        </w:rPr>
      </w:pPr>
      <w:r w:rsidRPr="00761D8E">
        <w:rPr>
          <w:sz w:val="22"/>
          <w:szCs w:val="22"/>
        </w:rPr>
        <w:t>Towar należy dostarczyć pod adres 48 – 300 Nysa ul. Boh. Warszawy 34, do magazynów szpitala,                    w dniach od poniedziałku do piątku  w  godz. 8</w:t>
      </w:r>
      <w:r w:rsidRPr="00761D8E">
        <w:rPr>
          <w:sz w:val="22"/>
          <w:szCs w:val="22"/>
          <w:vertAlign w:val="superscript"/>
        </w:rPr>
        <w:t xml:space="preserve">00 </w:t>
      </w:r>
      <w:r w:rsidRPr="00761D8E">
        <w:rPr>
          <w:sz w:val="22"/>
          <w:szCs w:val="22"/>
        </w:rPr>
        <w:t>-  14</w:t>
      </w:r>
      <w:r w:rsidRPr="00761D8E">
        <w:rPr>
          <w:sz w:val="22"/>
          <w:szCs w:val="22"/>
          <w:vertAlign w:val="superscript"/>
        </w:rPr>
        <w:t>00</w:t>
      </w:r>
      <w:r w:rsidRPr="00761D8E">
        <w:rPr>
          <w:sz w:val="22"/>
          <w:szCs w:val="22"/>
        </w:rPr>
        <w:t>.</w:t>
      </w: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Pr>
        <w:pStyle w:val="Nagwek1"/>
        <w:widowControl w:val="0"/>
        <w:tabs>
          <w:tab w:val="clear" w:pos="3118"/>
          <w:tab w:val="left" w:pos="432"/>
        </w:tabs>
        <w:ind w:left="360" w:firstLine="0"/>
        <w:rPr>
          <w:sz w:val="22"/>
          <w:szCs w:val="22"/>
        </w:rPr>
      </w:pPr>
    </w:p>
    <w:p w:rsidR="0069445F" w:rsidRDefault="0069445F" w:rsidP="0069445F"/>
    <w:p w:rsidR="0069445F" w:rsidRDefault="0069445F" w:rsidP="0069445F"/>
    <w:p w:rsidR="0069445F" w:rsidRDefault="0069445F" w:rsidP="0069445F"/>
    <w:p w:rsidR="0069445F" w:rsidRDefault="0069445F" w:rsidP="0069445F"/>
    <w:p w:rsidR="0069445F" w:rsidRDefault="0069445F" w:rsidP="0069445F"/>
    <w:p w:rsidR="0069445F" w:rsidRPr="0069445F" w:rsidRDefault="0069445F" w:rsidP="0069445F"/>
    <w:sectPr w:rsidR="0069445F" w:rsidRPr="0069445F" w:rsidSect="00986DC8">
      <w:headerReference w:type="default" r:id="rId24"/>
      <w:footerReference w:type="even" r:id="rId25"/>
      <w:footerReference w:type="default" r:id="rId26"/>
      <w:headerReference w:type="first" r:id="rId27"/>
      <w:footerReference w:type="first" r:id="rId28"/>
      <w:pgSz w:w="11906" w:h="16838"/>
      <w:pgMar w:top="1418" w:right="1418" w:bottom="1418" w:left="1418" w:header="709" w:footer="709" w:gutter="0"/>
      <w:cols w:space="708"/>
      <w:docGrid w:linePitch="360" w:charSpace="245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2FA" w:rsidRDefault="003822FA">
      <w:r>
        <w:separator/>
      </w:r>
    </w:p>
  </w:endnote>
  <w:endnote w:type="continuationSeparator" w:id="1">
    <w:p w:rsidR="003822FA" w:rsidRDefault="003822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071532"/>
      <w:docPartObj>
        <w:docPartGallery w:val="Page Numbers (Bottom of Page)"/>
        <w:docPartUnique/>
      </w:docPartObj>
    </w:sdtPr>
    <w:sdtContent>
      <w:p w:rsidR="00EB4E1B" w:rsidRDefault="00EB4E1B">
        <w:pPr>
          <w:pStyle w:val="Stopka"/>
          <w:jc w:val="right"/>
        </w:pPr>
        <w:r w:rsidRPr="00AC57C6">
          <w:rPr>
            <w:sz w:val="20"/>
            <w:szCs w:val="20"/>
          </w:rPr>
          <w:fldChar w:fldCharType="begin"/>
        </w:r>
        <w:r w:rsidRPr="00AC57C6">
          <w:rPr>
            <w:sz w:val="20"/>
            <w:szCs w:val="20"/>
          </w:rPr>
          <w:instrText xml:space="preserve"> PAGE   \* MERGEFORMAT </w:instrText>
        </w:r>
        <w:r w:rsidRPr="00AC57C6">
          <w:rPr>
            <w:sz w:val="20"/>
            <w:szCs w:val="20"/>
          </w:rPr>
          <w:fldChar w:fldCharType="separate"/>
        </w:r>
        <w:r w:rsidR="005D233A">
          <w:rPr>
            <w:noProof/>
            <w:sz w:val="20"/>
            <w:szCs w:val="20"/>
          </w:rPr>
          <w:t>15</w:t>
        </w:r>
        <w:r w:rsidRPr="00AC57C6">
          <w:rPr>
            <w:sz w:val="20"/>
            <w:szCs w:val="20"/>
          </w:rPr>
          <w:fldChar w:fldCharType="end"/>
        </w:r>
      </w:p>
    </w:sdtContent>
  </w:sdt>
  <w:p w:rsidR="00EB4E1B" w:rsidRPr="00294564" w:rsidRDefault="00EB4E1B" w:rsidP="0029456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Pr="002A762D" w:rsidRDefault="00EB4E1B">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5D233A">
      <w:rPr>
        <w:noProof/>
        <w:sz w:val="20"/>
        <w:szCs w:val="20"/>
      </w:rPr>
      <w:t>38</w:t>
    </w:r>
    <w:r w:rsidRPr="002A762D">
      <w:rPr>
        <w:sz w:val="20"/>
        <w:szCs w:val="20"/>
      </w:rPr>
      <w:fldChar w:fldCharType="end"/>
    </w:r>
  </w:p>
  <w:p w:rsidR="00EB4E1B" w:rsidRPr="00A011CF" w:rsidRDefault="00EB4E1B" w:rsidP="00A011CF">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Pr="002A762D" w:rsidRDefault="00EB4E1B">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5D233A">
      <w:rPr>
        <w:noProof/>
        <w:sz w:val="20"/>
        <w:szCs w:val="20"/>
      </w:rPr>
      <w:t>42</w:t>
    </w:r>
    <w:r w:rsidRPr="002A762D">
      <w:rPr>
        <w:sz w:val="20"/>
        <w:szCs w:val="20"/>
      </w:rPr>
      <w:fldChar w:fldCharType="end"/>
    </w:r>
  </w:p>
  <w:p w:rsidR="00EB4E1B" w:rsidRPr="00294564" w:rsidRDefault="00EB4E1B" w:rsidP="00294564">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2FA" w:rsidRDefault="003822FA">
      <w:r>
        <w:separator/>
      </w:r>
    </w:p>
  </w:footnote>
  <w:footnote w:type="continuationSeparator" w:id="1">
    <w:p w:rsidR="003822FA" w:rsidRDefault="003822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pPr>
      <w:pStyle w:val="Nagwek"/>
    </w:pPr>
    <w:r>
      <w:rPr>
        <w:rFonts w:eastAsia="Arial"/>
        <w:szCs w:val="16"/>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pPr>
      <w:pStyle w:val="Nagwek"/>
    </w:pPr>
    <w:r>
      <w:rPr>
        <w:rFonts w:eastAsia="Arial"/>
        <w:szCs w:val="16"/>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E1B" w:rsidRDefault="00EB4E1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AA10DB02"/>
    <w:name w:val="WW8Num6"/>
    <w:lvl w:ilvl="0">
      <w:start w:val="1"/>
      <w:numFmt w:val="decimal"/>
      <w:lvlText w:val="%1."/>
      <w:lvlJc w:val="left"/>
      <w:pPr>
        <w:tabs>
          <w:tab w:val="num" w:pos="540"/>
        </w:tabs>
        <w:ind w:left="540" w:hanging="360"/>
      </w:pPr>
      <w:rPr>
        <w:b w:val="0"/>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10">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nsid w:val="00000012"/>
    <w:multiLevelType w:val="multilevel"/>
    <w:tmpl w:val="BCE89654"/>
    <w:lvl w:ilvl="0">
      <w:start w:val="1"/>
      <w:numFmt w:val="bullet"/>
      <w:lvlText w:val=""/>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hint="default"/>
        <w:sz w:val="24"/>
        <w:szCs w:val="24"/>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7."/>
      <w:lvlJc w:val="left"/>
      <w:pPr>
        <w:tabs>
          <w:tab w:val="num" w:pos="1800"/>
        </w:tabs>
        <w:ind w:left="1800" w:hanging="1440"/>
      </w:pPr>
      <w:rPr>
        <w:rFonts w:ascii="Times New Roman" w:eastAsia="Times New Roman" w:hAnsi="Times New Roman" w:cs="Times New Roman" w:hint="default"/>
        <w:color w:val="auto"/>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6">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8">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1">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2">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4">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5">
    <w:nsid w:val="0000001C"/>
    <w:multiLevelType w:val="multilevel"/>
    <w:tmpl w:val="0000001C"/>
    <w:name w:val="WW8Num2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7">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8">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9">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30">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9"/>
    <w:multiLevelType w:val="multilevel"/>
    <w:tmpl w:val="F7B0D5D2"/>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41">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42">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3">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4">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5">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6">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8">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9">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5">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60">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61">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62">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1">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3">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4">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6">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7">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8">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90">
    <w:nsid w:val="0000008E"/>
    <w:multiLevelType w:val="multilevel"/>
    <w:tmpl w:val="0000008E"/>
    <w:name w:val="WW8Num151"/>
    <w:lvl w:ilvl="0">
      <w:start w:val="1"/>
      <w:numFmt w:val="decimal"/>
      <w:lvlText w:val="%1."/>
      <w:lvlJc w:val="left"/>
      <w:pPr>
        <w:tabs>
          <w:tab w:val="num" w:pos="1440"/>
        </w:tabs>
        <w:ind w:left="1440" w:hanging="36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eastAsia="Times New Roman"/>
        <w:kern w:val="1"/>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2">
    <w:nsid w:val="00000093"/>
    <w:multiLevelType w:val="multilevel"/>
    <w:tmpl w:val="00000093"/>
    <w:name w:val="WW8Num145"/>
    <w:lvl w:ilvl="0">
      <w:start w:val="2"/>
      <w:numFmt w:val="decimal"/>
      <w:lvlText w:val="%1."/>
      <w:lvlJc w:val="left"/>
      <w:pPr>
        <w:tabs>
          <w:tab w:val="num" w:pos="2880"/>
        </w:tabs>
        <w:ind w:left="288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rPr>
        <w:i w:val="0"/>
        <w:sz w:val="22"/>
        <w:szCs w:val="22"/>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3">
    <w:nsid w:val="00000094"/>
    <w:multiLevelType w:val="singleLevel"/>
    <w:tmpl w:val="00000094"/>
    <w:name w:val="WW8Num13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abstractNum>
  <w:abstractNum w:abstractNumId="94">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5">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6">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7">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8">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9">
    <w:nsid w:val="0EA45B40"/>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0">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1">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nsid w:val="125F01B6"/>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3">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4">
    <w:nsid w:val="130B2E4B"/>
    <w:multiLevelType w:val="multilevel"/>
    <w:tmpl w:val="00000003"/>
    <w:lvl w:ilvl="0">
      <w:start w:val="1"/>
      <w:numFmt w:val="bullet"/>
      <w:lvlText w:val=""/>
      <w:lvlJc w:val="left"/>
      <w:pPr>
        <w:tabs>
          <w:tab w:val="num" w:pos="720"/>
        </w:tabs>
        <w:ind w:left="720" w:hanging="360"/>
      </w:pPr>
      <w:rPr>
        <w:rFonts w:ascii="Wingdings 2" w:hAnsi="Wingdings 2" w:cs="Wingdings 2"/>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5">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06">
    <w:nsid w:val="14C5709E"/>
    <w:multiLevelType w:val="multilevel"/>
    <w:tmpl w:val="A774BD12"/>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07">
    <w:nsid w:val="17A54D6A"/>
    <w:multiLevelType w:val="multilevel"/>
    <w:tmpl w:val="7040A8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08">
    <w:nsid w:val="18DE4524"/>
    <w:multiLevelType w:val="multilevel"/>
    <w:tmpl w:val="AC1E7E2E"/>
    <w:name w:val="WW8Num1232"/>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10">
    <w:nsid w:val="1AA613FC"/>
    <w:multiLevelType w:val="hybridMultilevel"/>
    <w:tmpl w:val="D18A3406"/>
    <w:name w:val="WW8Num4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1AE32C1A"/>
    <w:multiLevelType w:val="multilevel"/>
    <w:tmpl w:val="043490AE"/>
    <w:lvl w:ilvl="0">
      <w:start w:val="1"/>
      <w:numFmt w:val="decimal"/>
      <w:lvlText w:val="%1."/>
      <w:lvlJc w:val="left"/>
      <w:pPr>
        <w:tabs>
          <w:tab w:val="num" w:pos="720"/>
        </w:tabs>
        <w:ind w:left="720" w:hanging="360"/>
      </w:pPr>
      <w:rPr>
        <w:rFonts w:ascii="Symbol" w:eastAsia="Batang" w:hAnsi="Symbol" w:cs="Symbol" w:hint="default"/>
        <w:b w:val="0"/>
        <w:i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nsid w:val="1C80214F"/>
    <w:multiLevelType w:val="multilevel"/>
    <w:tmpl w:val="44BC5820"/>
    <w:lvl w:ilvl="0">
      <w:start w:val="2"/>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3">
    <w:nsid w:val="1CE70B5D"/>
    <w:multiLevelType w:val="multilevel"/>
    <w:tmpl w:val="CDF2630A"/>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14">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5">
    <w:nsid w:val="1E252708"/>
    <w:multiLevelType w:val="multilevel"/>
    <w:tmpl w:val="A85A35F8"/>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16">
    <w:nsid w:val="1F280625"/>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7">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8">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9">
    <w:nsid w:val="208309CB"/>
    <w:multiLevelType w:val="multilevel"/>
    <w:tmpl w:val="6A62D154"/>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20">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1">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22">
    <w:nsid w:val="21BC6590"/>
    <w:multiLevelType w:val="multilevel"/>
    <w:tmpl w:val="DD70C22C"/>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23">
    <w:nsid w:val="220E2D73"/>
    <w:multiLevelType w:val="multilevel"/>
    <w:tmpl w:val="52D057A6"/>
    <w:name w:val="WW8Num511"/>
    <w:lvl w:ilvl="0">
      <w:start w:val="4"/>
      <w:numFmt w:val="decimal"/>
      <w:lvlText w:val="%1."/>
      <w:lvlJc w:val="left"/>
      <w:pPr>
        <w:tabs>
          <w:tab w:val="num" w:pos="720"/>
        </w:tabs>
        <w:ind w:left="720" w:hanging="360"/>
      </w:pPr>
      <w:rPr>
        <w:rFonts w:ascii="Times New Roman" w:hAnsi="Times New Roman" w:hint="default"/>
        <w:b w:val="0"/>
        <w:i w:val="0"/>
        <w:color w:val="000000"/>
        <w:sz w:val="22"/>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24">
    <w:nsid w:val="2309481E"/>
    <w:multiLevelType w:val="multilevel"/>
    <w:tmpl w:val="00000003"/>
    <w:lvl w:ilvl="0">
      <w:start w:val="1"/>
      <w:numFmt w:val="bullet"/>
      <w:lvlText w:val=""/>
      <w:lvlJc w:val="left"/>
      <w:pPr>
        <w:tabs>
          <w:tab w:val="num" w:pos="720"/>
        </w:tabs>
        <w:ind w:left="720" w:hanging="360"/>
      </w:pPr>
      <w:rPr>
        <w:rFonts w:ascii="Wingdings 2" w:hAnsi="Wingdings 2" w:cs="Wingdings 2"/>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5">
    <w:nsid w:val="24CE3840"/>
    <w:multiLevelType w:val="hybridMultilevel"/>
    <w:tmpl w:val="270AFDF6"/>
    <w:lvl w:ilvl="0" w:tplc="58CABCB6">
      <w:start w:val="1"/>
      <w:numFmt w:val="decimal"/>
      <w:lvlText w:val="%1."/>
      <w:lvlJc w:val="left"/>
      <w:pPr>
        <w:tabs>
          <w:tab w:val="num" w:pos="700"/>
        </w:tabs>
        <w:ind w:left="757" w:hanging="397"/>
      </w:pPr>
      <w:rPr>
        <w:rFonts w:hint="default"/>
        <w:b w:val="0"/>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6">
    <w:nsid w:val="25C073E8"/>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7">
    <w:nsid w:val="26595D58"/>
    <w:multiLevelType w:val="multilevel"/>
    <w:tmpl w:val="45C03688"/>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8">
    <w:nsid w:val="294C7E2C"/>
    <w:multiLevelType w:val="multilevel"/>
    <w:tmpl w:val="ED989134"/>
    <w:name w:val="WW8Num511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30">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nsid w:val="2C6E27E4"/>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2">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3">
    <w:nsid w:val="2D2D6380"/>
    <w:multiLevelType w:val="multilevel"/>
    <w:tmpl w:val="1BBAF02E"/>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hAnsi="Times New Roman" w:cs="Arial"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4">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316702F7"/>
    <w:multiLevelType w:val="multilevel"/>
    <w:tmpl w:val="00000005"/>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6">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7">
    <w:nsid w:val="31B82CF4"/>
    <w:multiLevelType w:val="hybridMultilevel"/>
    <w:tmpl w:val="0FFA62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4DB000E"/>
    <w:multiLevelType w:val="multilevel"/>
    <w:tmpl w:val="FF527C08"/>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9">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40">
    <w:nsid w:val="373D6B51"/>
    <w:multiLevelType w:val="multilevel"/>
    <w:tmpl w:val="61BAAB92"/>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41">
    <w:nsid w:val="377F50CF"/>
    <w:multiLevelType w:val="hybridMultilevel"/>
    <w:tmpl w:val="8DD4690A"/>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2">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3">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4">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6">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B200968"/>
    <w:multiLevelType w:val="multilevel"/>
    <w:tmpl w:val="9E06DEF0"/>
    <w:lvl w:ilvl="0">
      <w:start w:val="5"/>
      <w:numFmt w:val="bullet"/>
      <w:lvlText w:val="-"/>
      <w:lvlJc w:val="left"/>
      <w:pPr>
        <w:tabs>
          <w:tab w:val="num" w:pos="720"/>
        </w:tabs>
        <w:ind w:left="720" w:hanging="36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8">
    <w:nsid w:val="3B254B09"/>
    <w:multiLevelType w:val="hybridMultilevel"/>
    <w:tmpl w:val="C6E013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9">
    <w:nsid w:val="3B513FCF"/>
    <w:multiLevelType w:val="multilevel"/>
    <w:tmpl w:val="114E3260"/>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0">
    <w:nsid w:val="3B8D5F58"/>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1">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52">
    <w:nsid w:val="437111D8"/>
    <w:multiLevelType w:val="multilevel"/>
    <w:tmpl w:val="6B7863A0"/>
    <w:name w:val="WW8Num5112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hAnsi="Times New Roman" w:hint="default"/>
        <w:b w:val="0"/>
        <w:i w:val="0"/>
        <w:sz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3">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54">
    <w:nsid w:val="47F42EEF"/>
    <w:multiLevelType w:val="hybridMultilevel"/>
    <w:tmpl w:val="9D461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6">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57">
    <w:nsid w:val="48D0088B"/>
    <w:multiLevelType w:val="multilevel"/>
    <w:tmpl w:val="2B46AB5C"/>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58">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9">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A585E1F"/>
    <w:multiLevelType w:val="multilevel"/>
    <w:tmpl w:val="64966456"/>
    <w:name w:val="WW8Num51123"/>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62">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63">
    <w:nsid w:val="4E0734FB"/>
    <w:multiLevelType w:val="multilevel"/>
    <w:tmpl w:val="00000027"/>
    <w:lvl w:ilvl="0">
      <w:start w:val="1"/>
      <w:numFmt w:val="bullet"/>
      <w:lvlText w:val=""/>
      <w:lvlJc w:val="left"/>
      <w:pPr>
        <w:tabs>
          <w:tab w:val="num" w:pos="720"/>
        </w:tabs>
        <w:ind w:left="720" w:hanging="360"/>
      </w:pPr>
      <w:rPr>
        <w:rFonts w:ascii="Wingdings 2" w:hAnsi="Wingdings 2" w:cs="Wingdings 2"/>
        <w:color w:val="FF0000"/>
        <w:sz w:val="20"/>
        <w:szCs w:val="20"/>
        <w:lang w:val="en-U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color w:val="FF0000"/>
        <w:sz w:val="20"/>
        <w:szCs w:val="20"/>
        <w:lang w:val="en-U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color w:val="FF0000"/>
        <w:sz w:val="20"/>
        <w:szCs w:val="20"/>
        <w:lang w:val="en-U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4">
    <w:nsid w:val="4E6708C3"/>
    <w:multiLevelType w:val="hybridMultilevel"/>
    <w:tmpl w:val="BF6AB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50C27789"/>
    <w:multiLevelType w:val="multilevel"/>
    <w:tmpl w:val="B8760646"/>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360"/>
        </w:tabs>
        <w:ind w:left="36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6">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68">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9">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5AEA7E18"/>
    <w:multiLevelType w:val="hybridMultilevel"/>
    <w:tmpl w:val="BF3AA3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1">
      <w:start w:val="1"/>
      <w:numFmt w:val="decimal"/>
      <w:lvlText w:val="%9)"/>
      <w:lvlJc w:val="left"/>
      <w:pPr>
        <w:ind w:left="180" w:hanging="180"/>
      </w:pPr>
    </w:lvl>
  </w:abstractNum>
  <w:abstractNum w:abstractNumId="171">
    <w:nsid w:val="5CDC2F1D"/>
    <w:multiLevelType w:val="multilevel"/>
    <w:tmpl w:val="4D30B7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nsid w:val="5E6B7827"/>
    <w:multiLevelType w:val="hybridMultilevel"/>
    <w:tmpl w:val="6AF26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5">
    <w:nsid w:val="616C3AF2"/>
    <w:multiLevelType w:val="multilevel"/>
    <w:tmpl w:val="00000003"/>
    <w:lvl w:ilvl="0">
      <w:start w:val="1"/>
      <w:numFmt w:val="bullet"/>
      <w:lvlText w:val=""/>
      <w:lvlJc w:val="left"/>
      <w:pPr>
        <w:tabs>
          <w:tab w:val="num" w:pos="720"/>
        </w:tabs>
        <w:ind w:left="720" w:hanging="360"/>
      </w:pPr>
      <w:rPr>
        <w:rFonts w:ascii="Wingdings 2" w:hAnsi="Wingdings 2" w:cs="Wingdings 2"/>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6">
    <w:nsid w:val="62EC54A4"/>
    <w:multiLevelType w:val="multilevel"/>
    <w:tmpl w:val="0436C7B8"/>
    <w:name w:val="WW8Num51123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63655BAA"/>
    <w:multiLevelType w:val="hybridMultilevel"/>
    <w:tmpl w:val="9CC84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80">
    <w:nsid w:val="656104BD"/>
    <w:multiLevelType w:val="multilevel"/>
    <w:tmpl w:val="FBFC7B3A"/>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65C74DB5"/>
    <w:multiLevelType w:val="multilevel"/>
    <w:tmpl w:val="00000003"/>
    <w:lvl w:ilvl="0">
      <w:start w:val="1"/>
      <w:numFmt w:val="bullet"/>
      <w:lvlText w:val=""/>
      <w:lvlJc w:val="left"/>
      <w:pPr>
        <w:tabs>
          <w:tab w:val="num" w:pos="720"/>
        </w:tabs>
        <w:ind w:left="720" w:hanging="360"/>
      </w:pPr>
      <w:rPr>
        <w:rFonts w:ascii="Wingdings 2" w:hAnsi="Wingdings 2" w:cs="Wingdings 2"/>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2">
    <w:nsid w:val="68892885"/>
    <w:multiLevelType w:val="multilevel"/>
    <w:tmpl w:val="F7B44A5A"/>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83">
    <w:nsid w:val="6A516B8D"/>
    <w:multiLevelType w:val="hybridMultilevel"/>
    <w:tmpl w:val="99E2DF1E"/>
    <w:lvl w:ilvl="0" w:tplc="00000002">
      <w:start w:val="512"/>
      <w:numFmt w:val="bullet"/>
      <w:lvlText w:val="-"/>
      <w:lvlJc w:val="left"/>
      <w:pPr>
        <w:ind w:left="720" w:hanging="360"/>
      </w:pPr>
      <w:rPr>
        <w:rFonts w:ascii="Tahoma" w:hAnsi="Tahoma" w:cs="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nsid w:val="6B3E0116"/>
    <w:multiLevelType w:val="hybridMultilevel"/>
    <w:tmpl w:val="AE4AF4F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5">
    <w:nsid w:val="6BDC36FC"/>
    <w:multiLevelType w:val="hybridMultilevel"/>
    <w:tmpl w:val="48BEF2C6"/>
    <w:lvl w:ilvl="0" w:tplc="447EEA58">
      <w:start w:val="1"/>
      <w:numFmt w:val="lowerLetter"/>
      <w:lvlText w:val="%1)"/>
      <w:lvlJc w:val="left"/>
      <w:pPr>
        <w:ind w:left="720" w:hanging="360"/>
      </w:pPr>
      <w:rPr>
        <w:rFonts w:ascii="Times New Roman" w:eastAsia="Times New Roman" w:hAnsi="Times New Roman" w:cs="Times New Roman"/>
      </w:rPr>
    </w:lvl>
    <w:lvl w:ilvl="1" w:tplc="47061AF6">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6C6657D8"/>
    <w:multiLevelType w:val="hybridMultilevel"/>
    <w:tmpl w:val="0A9EB510"/>
    <w:lvl w:ilvl="0" w:tplc="0415000F">
      <w:start w:val="1"/>
      <w:numFmt w:val="decimal"/>
      <w:lvlText w:val="%1."/>
      <w:lvlJc w:val="left"/>
      <w:pPr>
        <w:ind w:left="72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88">
    <w:nsid w:val="6D977F06"/>
    <w:multiLevelType w:val="multilevel"/>
    <w:tmpl w:val="F578C0A8"/>
    <w:lvl w:ilvl="0">
      <w:start w:val="1"/>
      <w:numFmt w:val="bullet"/>
      <w:lvlText w:val=""/>
      <w:lvlJc w:val="left"/>
      <w:pPr>
        <w:tabs>
          <w:tab w:val="num" w:pos="765"/>
        </w:tabs>
        <w:ind w:left="765" w:hanging="360"/>
      </w:pPr>
      <w:rPr>
        <w:rFonts w:ascii="Wingdings 2" w:hAnsi="Wingdings 2" w:cs="Wingdings 2"/>
        <w:color w:val="auto"/>
        <w:sz w:val="20"/>
        <w:szCs w:val="20"/>
        <w:lang w:val="en-US"/>
      </w:rPr>
    </w:lvl>
    <w:lvl w:ilvl="1">
      <w:start w:val="1"/>
      <w:numFmt w:val="bullet"/>
      <w:lvlText w:val="◦"/>
      <w:lvlJc w:val="left"/>
      <w:pPr>
        <w:tabs>
          <w:tab w:val="num" w:pos="1125"/>
        </w:tabs>
        <w:ind w:left="1125" w:hanging="360"/>
      </w:pPr>
      <w:rPr>
        <w:rFonts w:ascii="OpenSymbol" w:hAnsi="OpenSymbol" w:cs="Courier New"/>
      </w:rPr>
    </w:lvl>
    <w:lvl w:ilvl="2">
      <w:start w:val="1"/>
      <w:numFmt w:val="bullet"/>
      <w:lvlText w:val="▪"/>
      <w:lvlJc w:val="left"/>
      <w:pPr>
        <w:tabs>
          <w:tab w:val="num" w:pos="1485"/>
        </w:tabs>
        <w:ind w:left="1485" w:hanging="360"/>
      </w:pPr>
      <w:rPr>
        <w:rFonts w:ascii="OpenSymbol" w:hAnsi="OpenSymbol" w:cs="Courier New"/>
      </w:rPr>
    </w:lvl>
    <w:lvl w:ilvl="3">
      <w:start w:val="1"/>
      <w:numFmt w:val="bullet"/>
      <w:lvlText w:val=""/>
      <w:lvlJc w:val="left"/>
      <w:pPr>
        <w:tabs>
          <w:tab w:val="num" w:pos="1845"/>
        </w:tabs>
        <w:ind w:left="1845" w:hanging="360"/>
      </w:pPr>
      <w:rPr>
        <w:rFonts w:ascii="Wingdings 2" w:hAnsi="Wingdings 2" w:cs="Wingdings 2"/>
        <w:color w:val="FF0000"/>
        <w:sz w:val="20"/>
        <w:szCs w:val="20"/>
        <w:lang w:val="en-US"/>
      </w:rPr>
    </w:lvl>
    <w:lvl w:ilvl="4">
      <w:start w:val="1"/>
      <w:numFmt w:val="bullet"/>
      <w:lvlText w:val="◦"/>
      <w:lvlJc w:val="left"/>
      <w:pPr>
        <w:tabs>
          <w:tab w:val="num" w:pos="2205"/>
        </w:tabs>
        <w:ind w:left="2205" w:hanging="360"/>
      </w:pPr>
      <w:rPr>
        <w:rFonts w:ascii="OpenSymbol" w:hAnsi="OpenSymbol" w:cs="Courier New"/>
      </w:rPr>
    </w:lvl>
    <w:lvl w:ilvl="5">
      <w:start w:val="1"/>
      <w:numFmt w:val="bullet"/>
      <w:lvlText w:val="▪"/>
      <w:lvlJc w:val="left"/>
      <w:pPr>
        <w:tabs>
          <w:tab w:val="num" w:pos="2565"/>
        </w:tabs>
        <w:ind w:left="2565" w:hanging="360"/>
      </w:pPr>
      <w:rPr>
        <w:rFonts w:ascii="OpenSymbol" w:hAnsi="OpenSymbol" w:cs="Courier New"/>
      </w:rPr>
    </w:lvl>
    <w:lvl w:ilvl="6">
      <w:start w:val="1"/>
      <w:numFmt w:val="bullet"/>
      <w:lvlText w:val=""/>
      <w:lvlJc w:val="left"/>
      <w:pPr>
        <w:tabs>
          <w:tab w:val="num" w:pos="2925"/>
        </w:tabs>
        <w:ind w:left="2925" w:hanging="360"/>
      </w:pPr>
      <w:rPr>
        <w:rFonts w:ascii="Wingdings 2" w:hAnsi="Wingdings 2" w:cs="Wingdings 2"/>
        <w:color w:val="FF0000"/>
        <w:sz w:val="20"/>
        <w:szCs w:val="20"/>
        <w:lang w:val="en-US"/>
      </w:rPr>
    </w:lvl>
    <w:lvl w:ilvl="7">
      <w:start w:val="1"/>
      <w:numFmt w:val="bullet"/>
      <w:lvlText w:val="◦"/>
      <w:lvlJc w:val="left"/>
      <w:pPr>
        <w:tabs>
          <w:tab w:val="num" w:pos="3285"/>
        </w:tabs>
        <w:ind w:left="3285" w:hanging="360"/>
      </w:pPr>
      <w:rPr>
        <w:rFonts w:ascii="OpenSymbol" w:hAnsi="OpenSymbol" w:cs="Courier New"/>
      </w:rPr>
    </w:lvl>
    <w:lvl w:ilvl="8">
      <w:start w:val="1"/>
      <w:numFmt w:val="bullet"/>
      <w:lvlText w:val="▪"/>
      <w:lvlJc w:val="left"/>
      <w:pPr>
        <w:tabs>
          <w:tab w:val="num" w:pos="3645"/>
        </w:tabs>
        <w:ind w:left="3645" w:hanging="360"/>
      </w:pPr>
      <w:rPr>
        <w:rFonts w:ascii="OpenSymbol" w:hAnsi="OpenSymbol" w:cs="Courier New"/>
      </w:rPr>
    </w:lvl>
  </w:abstractNum>
  <w:abstractNum w:abstractNumId="189">
    <w:nsid w:val="6E306819"/>
    <w:multiLevelType w:val="hybridMultilevel"/>
    <w:tmpl w:val="C09CD816"/>
    <w:lvl w:ilvl="0" w:tplc="4880D386">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2">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93">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5">
    <w:nsid w:val="72AE3DB3"/>
    <w:multiLevelType w:val="multilevel"/>
    <w:tmpl w:val="DD6C18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96">
    <w:nsid w:val="74FF2BB4"/>
    <w:multiLevelType w:val="hybridMultilevel"/>
    <w:tmpl w:val="1DBACF2E"/>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AAD8BB74">
      <w:start w:val="1"/>
      <w:numFmt w:val="decimal"/>
      <w:lvlText w:val="%5)"/>
      <w:lvlJc w:val="left"/>
      <w:pPr>
        <w:ind w:left="3960" w:hanging="360"/>
      </w:pPr>
      <w:rPr>
        <w:rFonts w:ascii="Times New Roman" w:eastAsia="Times New Roman" w:hAnsi="Times New Roman" w:cs="Times New Roman"/>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7">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8">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9">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0">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201">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5"/>
  </w:num>
  <w:num w:numId="3">
    <w:abstractNumId w:val="189"/>
  </w:num>
  <w:num w:numId="4">
    <w:abstractNumId w:val="186"/>
  </w:num>
  <w:num w:numId="5">
    <w:abstractNumId w:val="149"/>
  </w:num>
  <w:num w:numId="6">
    <w:abstractNumId w:val="118"/>
  </w:num>
  <w:num w:numId="7">
    <w:abstractNumId w:val="145"/>
  </w:num>
  <w:num w:numId="8">
    <w:abstractNumId w:val="3"/>
  </w:num>
  <w:num w:numId="9">
    <w:abstractNumId w:val="158"/>
  </w:num>
  <w:num w:numId="10">
    <w:abstractNumId w:val="185"/>
  </w:num>
  <w:num w:numId="11">
    <w:abstractNumId w:val="107"/>
  </w:num>
  <w:num w:numId="12">
    <w:abstractNumId w:val="133"/>
  </w:num>
  <w:num w:numId="13">
    <w:abstractNumId w:val="112"/>
  </w:num>
  <w:num w:numId="14">
    <w:abstractNumId w:val="201"/>
  </w:num>
  <w:num w:numId="15">
    <w:abstractNumId w:val="138"/>
  </w:num>
  <w:num w:numId="16">
    <w:abstractNumId w:val="144"/>
  </w:num>
  <w:num w:numId="17">
    <w:abstractNumId w:val="156"/>
  </w:num>
  <w:num w:numId="18">
    <w:abstractNumId w:val="114"/>
  </w:num>
  <w:num w:numId="19">
    <w:abstractNumId w:val="147"/>
  </w:num>
  <w:num w:numId="20">
    <w:abstractNumId w:val="20"/>
  </w:num>
  <w:num w:numId="21">
    <w:abstractNumId w:val="198"/>
  </w:num>
  <w:num w:numId="22">
    <w:abstractNumId w:val="141"/>
  </w:num>
  <w:num w:numId="23">
    <w:abstractNumId w:val="180"/>
  </w:num>
  <w:num w:numId="24">
    <w:abstractNumId w:val="195"/>
  </w:num>
  <w:num w:numId="25">
    <w:abstractNumId w:val="171"/>
  </w:num>
  <w:num w:numId="26">
    <w:abstractNumId w:val="119"/>
  </w:num>
  <w:num w:numId="27">
    <w:abstractNumId w:val="148"/>
  </w:num>
  <w:num w:numId="28">
    <w:abstractNumId w:val="1"/>
  </w:num>
  <w:num w:numId="29">
    <w:abstractNumId w:val="170"/>
  </w:num>
  <w:num w:numId="30">
    <w:abstractNumId w:val="183"/>
  </w:num>
  <w:num w:numId="31">
    <w:abstractNumId w:val="32"/>
  </w:num>
  <w:num w:numId="32">
    <w:abstractNumId w:val="125"/>
  </w:num>
  <w:num w:numId="33">
    <w:abstractNumId w:val="184"/>
  </w:num>
  <w:num w:numId="34">
    <w:abstractNumId w:val="127"/>
  </w:num>
  <w:num w:numId="35">
    <w:abstractNumId w:val="172"/>
  </w:num>
  <w:num w:numId="36">
    <w:abstractNumId w:val="165"/>
  </w:num>
  <w:num w:numId="37">
    <w:abstractNumId w:val="164"/>
  </w:num>
  <w:num w:numId="38">
    <w:abstractNumId w:val="137"/>
  </w:num>
  <w:num w:numId="39">
    <w:abstractNumId w:val="178"/>
  </w:num>
  <w:num w:numId="40">
    <w:abstractNumId w:val="111"/>
  </w:num>
  <w:num w:numId="41">
    <w:abstractNumId w:val="196"/>
  </w:num>
  <w:num w:numId="42">
    <w:abstractNumId w:val="131"/>
  </w:num>
  <w:num w:numId="43">
    <w:abstractNumId w:val="2"/>
  </w:num>
  <w:num w:numId="44">
    <w:abstractNumId w:val="181"/>
  </w:num>
  <w:num w:numId="45">
    <w:abstractNumId w:val="188"/>
  </w:num>
  <w:num w:numId="46">
    <w:abstractNumId w:val="182"/>
  </w:num>
  <w:num w:numId="47">
    <w:abstractNumId w:val="115"/>
  </w:num>
  <w:num w:numId="48">
    <w:abstractNumId w:val="122"/>
  </w:num>
  <w:num w:numId="49">
    <w:abstractNumId w:val="113"/>
  </w:num>
  <w:num w:numId="50">
    <w:abstractNumId w:val="106"/>
  </w:num>
  <w:num w:numId="51">
    <w:abstractNumId w:val="140"/>
  </w:num>
  <w:num w:numId="52">
    <w:abstractNumId w:val="157"/>
  </w:num>
  <w:num w:numId="53">
    <w:abstractNumId w:val="9"/>
  </w:num>
  <w:num w:numId="54">
    <w:abstractNumId w:val="4"/>
  </w:num>
  <w:num w:numId="55">
    <w:abstractNumId w:val="5"/>
  </w:num>
  <w:num w:numId="56">
    <w:abstractNumId w:val="6"/>
  </w:num>
  <w:num w:numId="57">
    <w:abstractNumId w:val="7"/>
  </w:num>
  <w:num w:numId="58">
    <w:abstractNumId w:val="99"/>
  </w:num>
  <w:num w:numId="59">
    <w:abstractNumId w:val="126"/>
  </w:num>
  <w:num w:numId="60">
    <w:abstractNumId w:val="163"/>
  </w:num>
  <w:num w:numId="61">
    <w:abstractNumId w:val="116"/>
  </w:num>
  <w:num w:numId="62">
    <w:abstractNumId w:val="150"/>
  </w:num>
  <w:num w:numId="63">
    <w:abstractNumId w:val="102"/>
  </w:num>
  <w:num w:numId="64">
    <w:abstractNumId w:val="71"/>
  </w:num>
  <w:num w:numId="65">
    <w:abstractNumId w:val="9"/>
  </w:num>
  <w:num w:numId="66">
    <w:abstractNumId w:val="3"/>
  </w:num>
  <w:num w:numId="67">
    <w:abstractNumId w:val="4"/>
  </w:num>
  <w:num w:numId="68">
    <w:abstractNumId w:val="6"/>
  </w:num>
  <w:num w:numId="69">
    <w:abstractNumId w:val="7"/>
  </w:num>
  <w:num w:numId="70">
    <w:abstractNumId w:val="8"/>
  </w:num>
  <w:num w:numId="71">
    <w:abstractNumId w:val="26"/>
  </w:num>
  <w:num w:numId="72">
    <w:abstractNumId w:val="23"/>
  </w:num>
  <w:num w:numId="73">
    <w:abstractNumId w:val="24"/>
  </w:num>
  <w:num w:numId="74">
    <w:abstractNumId w:val="25"/>
  </w:num>
  <w:num w:numId="75">
    <w:abstractNumId w:val="18"/>
  </w:num>
  <w:num w:numId="76">
    <w:abstractNumId w:val="19"/>
  </w:num>
  <w:num w:numId="77">
    <w:abstractNumId w:val="46"/>
  </w:num>
  <w:num w:numId="78">
    <w:abstractNumId w:val="36"/>
  </w:num>
  <w:num w:numId="79">
    <w:abstractNumId w:val="21"/>
  </w:num>
  <w:num w:numId="80">
    <w:abstractNumId w:val="35"/>
  </w:num>
  <w:num w:numId="81">
    <w:abstractNumId w:val="22"/>
  </w:num>
  <w:num w:numId="82">
    <w:abstractNumId w:val="104"/>
  </w:num>
  <w:num w:numId="83">
    <w:abstractNumId w:val="124"/>
  </w:num>
  <w:num w:numId="84">
    <w:abstractNumId w:val="175"/>
  </w:num>
  <w:num w:numId="85">
    <w:abstractNumId w:val="154"/>
  </w:num>
  <w:num w:numId="86">
    <w:abstractNumId w:val="52"/>
  </w:num>
  <w:num w:numId="87">
    <w:abstractNumId w:val="53"/>
  </w:num>
  <w:num w:numId="88">
    <w:abstractNumId w:val="135"/>
  </w:num>
  <w:num w:numId="89">
    <w:abstractNumId w:val="8"/>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144386">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DE9"/>
    <w:rsid w:val="000042F9"/>
    <w:rsid w:val="00004636"/>
    <w:rsid w:val="00006255"/>
    <w:rsid w:val="00006D6F"/>
    <w:rsid w:val="0000782D"/>
    <w:rsid w:val="00010377"/>
    <w:rsid w:val="00010CB5"/>
    <w:rsid w:val="00011A8F"/>
    <w:rsid w:val="00011BD3"/>
    <w:rsid w:val="00013247"/>
    <w:rsid w:val="000135C2"/>
    <w:rsid w:val="000139A2"/>
    <w:rsid w:val="00015092"/>
    <w:rsid w:val="00017BA2"/>
    <w:rsid w:val="000207D3"/>
    <w:rsid w:val="00020BCA"/>
    <w:rsid w:val="000223A3"/>
    <w:rsid w:val="00022677"/>
    <w:rsid w:val="00023CDF"/>
    <w:rsid w:val="00023F9F"/>
    <w:rsid w:val="00024D64"/>
    <w:rsid w:val="0002598E"/>
    <w:rsid w:val="00025DA4"/>
    <w:rsid w:val="00025E46"/>
    <w:rsid w:val="00032407"/>
    <w:rsid w:val="00032AC4"/>
    <w:rsid w:val="00036E2D"/>
    <w:rsid w:val="00040718"/>
    <w:rsid w:val="0004344E"/>
    <w:rsid w:val="00043994"/>
    <w:rsid w:val="00044161"/>
    <w:rsid w:val="00044971"/>
    <w:rsid w:val="00044CB9"/>
    <w:rsid w:val="00045B74"/>
    <w:rsid w:val="000460D7"/>
    <w:rsid w:val="000462D3"/>
    <w:rsid w:val="00047D0B"/>
    <w:rsid w:val="00050135"/>
    <w:rsid w:val="00052323"/>
    <w:rsid w:val="00053071"/>
    <w:rsid w:val="000535DC"/>
    <w:rsid w:val="000560B9"/>
    <w:rsid w:val="00057EE5"/>
    <w:rsid w:val="00060D7A"/>
    <w:rsid w:val="00060DD3"/>
    <w:rsid w:val="00060F61"/>
    <w:rsid w:val="0006114F"/>
    <w:rsid w:val="00061507"/>
    <w:rsid w:val="000616D6"/>
    <w:rsid w:val="00061935"/>
    <w:rsid w:val="00061BF5"/>
    <w:rsid w:val="00062798"/>
    <w:rsid w:val="00062956"/>
    <w:rsid w:val="00065E26"/>
    <w:rsid w:val="000667B9"/>
    <w:rsid w:val="00066DF2"/>
    <w:rsid w:val="000670D4"/>
    <w:rsid w:val="0006728B"/>
    <w:rsid w:val="0006771F"/>
    <w:rsid w:val="0007067C"/>
    <w:rsid w:val="00070BBC"/>
    <w:rsid w:val="00071201"/>
    <w:rsid w:val="00071C0C"/>
    <w:rsid w:val="00073BBA"/>
    <w:rsid w:val="00073C85"/>
    <w:rsid w:val="00074384"/>
    <w:rsid w:val="00076E60"/>
    <w:rsid w:val="0007788B"/>
    <w:rsid w:val="0008269A"/>
    <w:rsid w:val="00082EB1"/>
    <w:rsid w:val="000832D2"/>
    <w:rsid w:val="00084F0F"/>
    <w:rsid w:val="00084F80"/>
    <w:rsid w:val="0008534A"/>
    <w:rsid w:val="00085753"/>
    <w:rsid w:val="00085AEF"/>
    <w:rsid w:val="00087855"/>
    <w:rsid w:val="00087D0E"/>
    <w:rsid w:val="00087EC1"/>
    <w:rsid w:val="000910C1"/>
    <w:rsid w:val="00091590"/>
    <w:rsid w:val="00091B61"/>
    <w:rsid w:val="00091DA9"/>
    <w:rsid w:val="00092ABE"/>
    <w:rsid w:val="00092C50"/>
    <w:rsid w:val="000930E6"/>
    <w:rsid w:val="000938F9"/>
    <w:rsid w:val="00094D61"/>
    <w:rsid w:val="000955AF"/>
    <w:rsid w:val="000956C5"/>
    <w:rsid w:val="00097AD0"/>
    <w:rsid w:val="000A3203"/>
    <w:rsid w:val="000A3CA1"/>
    <w:rsid w:val="000A42C2"/>
    <w:rsid w:val="000A468F"/>
    <w:rsid w:val="000A54D5"/>
    <w:rsid w:val="000A5EA8"/>
    <w:rsid w:val="000A6725"/>
    <w:rsid w:val="000A708F"/>
    <w:rsid w:val="000A7152"/>
    <w:rsid w:val="000B0B3A"/>
    <w:rsid w:val="000B0E0B"/>
    <w:rsid w:val="000B11D6"/>
    <w:rsid w:val="000B1627"/>
    <w:rsid w:val="000B1CE0"/>
    <w:rsid w:val="000B1FBC"/>
    <w:rsid w:val="000B2496"/>
    <w:rsid w:val="000B2F98"/>
    <w:rsid w:val="000B3358"/>
    <w:rsid w:val="000B4695"/>
    <w:rsid w:val="000B650E"/>
    <w:rsid w:val="000B66FC"/>
    <w:rsid w:val="000B700D"/>
    <w:rsid w:val="000B7E13"/>
    <w:rsid w:val="000C0725"/>
    <w:rsid w:val="000C1CC0"/>
    <w:rsid w:val="000C1F2E"/>
    <w:rsid w:val="000C24D3"/>
    <w:rsid w:val="000C25B7"/>
    <w:rsid w:val="000C2830"/>
    <w:rsid w:val="000C32BB"/>
    <w:rsid w:val="000C3440"/>
    <w:rsid w:val="000C3E2E"/>
    <w:rsid w:val="000C46FC"/>
    <w:rsid w:val="000C5459"/>
    <w:rsid w:val="000C643D"/>
    <w:rsid w:val="000C78B1"/>
    <w:rsid w:val="000D49C8"/>
    <w:rsid w:val="000D5BE2"/>
    <w:rsid w:val="000D5BF7"/>
    <w:rsid w:val="000E0809"/>
    <w:rsid w:val="000E1053"/>
    <w:rsid w:val="000E275F"/>
    <w:rsid w:val="000E3853"/>
    <w:rsid w:val="000E4D35"/>
    <w:rsid w:val="000E759E"/>
    <w:rsid w:val="000F1EC1"/>
    <w:rsid w:val="000F47BE"/>
    <w:rsid w:val="000F5764"/>
    <w:rsid w:val="000F671D"/>
    <w:rsid w:val="000F6845"/>
    <w:rsid w:val="000F7E54"/>
    <w:rsid w:val="00100226"/>
    <w:rsid w:val="001006C1"/>
    <w:rsid w:val="001009EA"/>
    <w:rsid w:val="00101386"/>
    <w:rsid w:val="001018AB"/>
    <w:rsid w:val="00102B36"/>
    <w:rsid w:val="00103977"/>
    <w:rsid w:val="00104FFF"/>
    <w:rsid w:val="001051F4"/>
    <w:rsid w:val="0010527D"/>
    <w:rsid w:val="001052C0"/>
    <w:rsid w:val="00105BD5"/>
    <w:rsid w:val="00106EA4"/>
    <w:rsid w:val="00107030"/>
    <w:rsid w:val="00111E46"/>
    <w:rsid w:val="00112215"/>
    <w:rsid w:val="00113AEC"/>
    <w:rsid w:val="0011516B"/>
    <w:rsid w:val="00115890"/>
    <w:rsid w:val="0011635A"/>
    <w:rsid w:val="00117B10"/>
    <w:rsid w:val="00120BAE"/>
    <w:rsid w:val="00121E03"/>
    <w:rsid w:val="0012219C"/>
    <w:rsid w:val="00122288"/>
    <w:rsid w:val="00124919"/>
    <w:rsid w:val="0012659D"/>
    <w:rsid w:val="0012731F"/>
    <w:rsid w:val="00127586"/>
    <w:rsid w:val="001308F4"/>
    <w:rsid w:val="00131B40"/>
    <w:rsid w:val="00131D00"/>
    <w:rsid w:val="00132F3A"/>
    <w:rsid w:val="00132FB9"/>
    <w:rsid w:val="001331F1"/>
    <w:rsid w:val="00137B8F"/>
    <w:rsid w:val="00141D0E"/>
    <w:rsid w:val="00142045"/>
    <w:rsid w:val="0014235E"/>
    <w:rsid w:val="0014344E"/>
    <w:rsid w:val="001445A2"/>
    <w:rsid w:val="00147BD7"/>
    <w:rsid w:val="001504D7"/>
    <w:rsid w:val="0015176E"/>
    <w:rsid w:val="00151E08"/>
    <w:rsid w:val="00153413"/>
    <w:rsid w:val="0015371C"/>
    <w:rsid w:val="0015452A"/>
    <w:rsid w:val="00155C4F"/>
    <w:rsid w:val="0015663F"/>
    <w:rsid w:val="00156F26"/>
    <w:rsid w:val="00157CEE"/>
    <w:rsid w:val="00157DAB"/>
    <w:rsid w:val="0016042B"/>
    <w:rsid w:val="00161184"/>
    <w:rsid w:val="0016368B"/>
    <w:rsid w:val="00164C68"/>
    <w:rsid w:val="001667F2"/>
    <w:rsid w:val="00167B42"/>
    <w:rsid w:val="00170627"/>
    <w:rsid w:val="00170FAA"/>
    <w:rsid w:val="0017100A"/>
    <w:rsid w:val="00173704"/>
    <w:rsid w:val="00174319"/>
    <w:rsid w:val="00174A14"/>
    <w:rsid w:val="00175A15"/>
    <w:rsid w:val="001767DD"/>
    <w:rsid w:val="0017749D"/>
    <w:rsid w:val="00177935"/>
    <w:rsid w:val="001807E8"/>
    <w:rsid w:val="0018124B"/>
    <w:rsid w:val="00181314"/>
    <w:rsid w:val="00181394"/>
    <w:rsid w:val="001817B2"/>
    <w:rsid w:val="0018190D"/>
    <w:rsid w:val="00181E10"/>
    <w:rsid w:val="001828EC"/>
    <w:rsid w:val="001831B8"/>
    <w:rsid w:val="0018384C"/>
    <w:rsid w:val="00183D95"/>
    <w:rsid w:val="00184202"/>
    <w:rsid w:val="0018433C"/>
    <w:rsid w:val="00185056"/>
    <w:rsid w:val="00185B7A"/>
    <w:rsid w:val="00194CB1"/>
    <w:rsid w:val="001954FC"/>
    <w:rsid w:val="00195F96"/>
    <w:rsid w:val="0019605B"/>
    <w:rsid w:val="001A1C0D"/>
    <w:rsid w:val="001A1D0A"/>
    <w:rsid w:val="001A39CB"/>
    <w:rsid w:val="001A4437"/>
    <w:rsid w:val="001A5824"/>
    <w:rsid w:val="001A5D6B"/>
    <w:rsid w:val="001A6706"/>
    <w:rsid w:val="001A6CD5"/>
    <w:rsid w:val="001B11EE"/>
    <w:rsid w:val="001B254F"/>
    <w:rsid w:val="001B3904"/>
    <w:rsid w:val="001B3E39"/>
    <w:rsid w:val="001B64B5"/>
    <w:rsid w:val="001C0238"/>
    <w:rsid w:val="001C22C4"/>
    <w:rsid w:val="001C294B"/>
    <w:rsid w:val="001C3B52"/>
    <w:rsid w:val="001C442E"/>
    <w:rsid w:val="001C6B4F"/>
    <w:rsid w:val="001C7EEE"/>
    <w:rsid w:val="001D07C7"/>
    <w:rsid w:val="001D1868"/>
    <w:rsid w:val="001D21C2"/>
    <w:rsid w:val="001D2479"/>
    <w:rsid w:val="001D26F3"/>
    <w:rsid w:val="001D27EE"/>
    <w:rsid w:val="001D3DA7"/>
    <w:rsid w:val="001D55E7"/>
    <w:rsid w:val="001D6110"/>
    <w:rsid w:val="001D649D"/>
    <w:rsid w:val="001D71C8"/>
    <w:rsid w:val="001E18FC"/>
    <w:rsid w:val="001E22FB"/>
    <w:rsid w:val="001E27EC"/>
    <w:rsid w:val="001E2EDD"/>
    <w:rsid w:val="001E326B"/>
    <w:rsid w:val="001E6311"/>
    <w:rsid w:val="001E69E7"/>
    <w:rsid w:val="001E6F59"/>
    <w:rsid w:val="001F02C9"/>
    <w:rsid w:val="001F2518"/>
    <w:rsid w:val="001F4D66"/>
    <w:rsid w:val="001F6A6B"/>
    <w:rsid w:val="001F6CF8"/>
    <w:rsid w:val="001F71D9"/>
    <w:rsid w:val="001F7B93"/>
    <w:rsid w:val="00200930"/>
    <w:rsid w:val="00200D9F"/>
    <w:rsid w:val="00201424"/>
    <w:rsid w:val="00202010"/>
    <w:rsid w:val="0020295C"/>
    <w:rsid w:val="00202D14"/>
    <w:rsid w:val="00203AB7"/>
    <w:rsid w:val="00204648"/>
    <w:rsid w:val="002056C8"/>
    <w:rsid w:val="00205CCC"/>
    <w:rsid w:val="00206325"/>
    <w:rsid w:val="0020743E"/>
    <w:rsid w:val="00207DFB"/>
    <w:rsid w:val="002102BA"/>
    <w:rsid w:val="0021039E"/>
    <w:rsid w:val="002106EC"/>
    <w:rsid w:val="00210DAC"/>
    <w:rsid w:val="00210E9D"/>
    <w:rsid w:val="0021128D"/>
    <w:rsid w:val="002126C9"/>
    <w:rsid w:val="00213A4E"/>
    <w:rsid w:val="00215240"/>
    <w:rsid w:val="00216370"/>
    <w:rsid w:val="002164C9"/>
    <w:rsid w:val="00217321"/>
    <w:rsid w:val="002177EE"/>
    <w:rsid w:val="002214BF"/>
    <w:rsid w:val="00222752"/>
    <w:rsid w:val="00222FCC"/>
    <w:rsid w:val="002239D3"/>
    <w:rsid w:val="0022645A"/>
    <w:rsid w:val="00227033"/>
    <w:rsid w:val="002300D9"/>
    <w:rsid w:val="002326AE"/>
    <w:rsid w:val="00232948"/>
    <w:rsid w:val="00232F72"/>
    <w:rsid w:val="002351B7"/>
    <w:rsid w:val="00235B70"/>
    <w:rsid w:val="00236306"/>
    <w:rsid w:val="002364B9"/>
    <w:rsid w:val="00237CC0"/>
    <w:rsid w:val="00237E4D"/>
    <w:rsid w:val="00240657"/>
    <w:rsid w:val="002431F1"/>
    <w:rsid w:val="0024431F"/>
    <w:rsid w:val="00245D52"/>
    <w:rsid w:val="00245ED7"/>
    <w:rsid w:val="002460AF"/>
    <w:rsid w:val="00246F86"/>
    <w:rsid w:val="002500C4"/>
    <w:rsid w:val="00250FA0"/>
    <w:rsid w:val="00251E54"/>
    <w:rsid w:val="00253B89"/>
    <w:rsid w:val="00254950"/>
    <w:rsid w:val="002568C8"/>
    <w:rsid w:val="002579D9"/>
    <w:rsid w:val="00261F51"/>
    <w:rsid w:val="00262214"/>
    <w:rsid w:val="002631E1"/>
    <w:rsid w:val="00264E14"/>
    <w:rsid w:val="00265C9A"/>
    <w:rsid w:val="00265DEE"/>
    <w:rsid w:val="002661B1"/>
    <w:rsid w:val="002663C6"/>
    <w:rsid w:val="00266BD6"/>
    <w:rsid w:val="0027086F"/>
    <w:rsid w:val="0027256C"/>
    <w:rsid w:val="00272D8F"/>
    <w:rsid w:val="00272F4F"/>
    <w:rsid w:val="002750D3"/>
    <w:rsid w:val="002755E4"/>
    <w:rsid w:val="0027711D"/>
    <w:rsid w:val="00277237"/>
    <w:rsid w:val="00277326"/>
    <w:rsid w:val="00277D49"/>
    <w:rsid w:val="00280D12"/>
    <w:rsid w:val="00282321"/>
    <w:rsid w:val="00282EEB"/>
    <w:rsid w:val="002840F3"/>
    <w:rsid w:val="002842AB"/>
    <w:rsid w:val="002845F7"/>
    <w:rsid w:val="002848C6"/>
    <w:rsid w:val="002860FF"/>
    <w:rsid w:val="00286391"/>
    <w:rsid w:val="00290DD7"/>
    <w:rsid w:val="0029358C"/>
    <w:rsid w:val="0029399B"/>
    <w:rsid w:val="00294564"/>
    <w:rsid w:val="002945F2"/>
    <w:rsid w:val="00294F82"/>
    <w:rsid w:val="00295E4F"/>
    <w:rsid w:val="00296C49"/>
    <w:rsid w:val="0029733E"/>
    <w:rsid w:val="002A0C22"/>
    <w:rsid w:val="002A1A0C"/>
    <w:rsid w:val="002A20DC"/>
    <w:rsid w:val="002A42AA"/>
    <w:rsid w:val="002A5793"/>
    <w:rsid w:val="002A762D"/>
    <w:rsid w:val="002A76EF"/>
    <w:rsid w:val="002A7E01"/>
    <w:rsid w:val="002A7F93"/>
    <w:rsid w:val="002B0E94"/>
    <w:rsid w:val="002B1331"/>
    <w:rsid w:val="002B1906"/>
    <w:rsid w:val="002B1DEA"/>
    <w:rsid w:val="002B216A"/>
    <w:rsid w:val="002B2BAA"/>
    <w:rsid w:val="002B2CBB"/>
    <w:rsid w:val="002B31AC"/>
    <w:rsid w:val="002B4F4B"/>
    <w:rsid w:val="002B5BC1"/>
    <w:rsid w:val="002B6D47"/>
    <w:rsid w:val="002C0501"/>
    <w:rsid w:val="002C1BDA"/>
    <w:rsid w:val="002C2B48"/>
    <w:rsid w:val="002C37B1"/>
    <w:rsid w:val="002C5FEB"/>
    <w:rsid w:val="002C71C1"/>
    <w:rsid w:val="002C7289"/>
    <w:rsid w:val="002D0A7D"/>
    <w:rsid w:val="002D0E1B"/>
    <w:rsid w:val="002D12C9"/>
    <w:rsid w:val="002D1BFD"/>
    <w:rsid w:val="002D1E50"/>
    <w:rsid w:val="002D2211"/>
    <w:rsid w:val="002D413C"/>
    <w:rsid w:val="002D6848"/>
    <w:rsid w:val="002D6B9F"/>
    <w:rsid w:val="002D7E34"/>
    <w:rsid w:val="002E2DA4"/>
    <w:rsid w:val="002E2FCB"/>
    <w:rsid w:val="002E35C5"/>
    <w:rsid w:val="002E42D4"/>
    <w:rsid w:val="002E4967"/>
    <w:rsid w:val="002E5326"/>
    <w:rsid w:val="002E5E0C"/>
    <w:rsid w:val="002F006A"/>
    <w:rsid w:val="002F191A"/>
    <w:rsid w:val="002F1A70"/>
    <w:rsid w:val="002F2141"/>
    <w:rsid w:val="002F288D"/>
    <w:rsid w:val="002F29CD"/>
    <w:rsid w:val="002F3DEF"/>
    <w:rsid w:val="002F47A6"/>
    <w:rsid w:val="002F504D"/>
    <w:rsid w:val="002F6F7D"/>
    <w:rsid w:val="002F766C"/>
    <w:rsid w:val="002F7B7B"/>
    <w:rsid w:val="0030070A"/>
    <w:rsid w:val="00300749"/>
    <w:rsid w:val="003012F7"/>
    <w:rsid w:val="00301374"/>
    <w:rsid w:val="00301856"/>
    <w:rsid w:val="00301C59"/>
    <w:rsid w:val="00302B1C"/>
    <w:rsid w:val="003034E4"/>
    <w:rsid w:val="00304B01"/>
    <w:rsid w:val="00305F17"/>
    <w:rsid w:val="00306F26"/>
    <w:rsid w:val="00307F57"/>
    <w:rsid w:val="00312149"/>
    <w:rsid w:val="00315824"/>
    <w:rsid w:val="003163D3"/>
    <w:rsid w:val="00316F72"/>
    <w:rsid w:val="00317588"/>
    <w:rsid w:val="0032098F"/>
    <w:rsid w:val="00320B7C"/>
    <w:rsid w:val="003211A6"/>
    <w:rsid w:val="003212A0"/>
    <w:rsid w:val="0032294F"/>
    <w:rsid w:val="00324018"/>
    <w:rsid w:val="00324851"/>
    <w:rsid w:val="00325050"/>
    <w:rsid w:val="00326CCC"/>
    <w:rsid w:val="0032705A"/>
    <w:rsid w:val="003302D7"/>
    <w:rsid w:val="00330B1F"/>
    <w:rsid w:val="00330ECA"/>
    <w:rsid w:val="00331709"/>
    <w:rsid w:val="0033187D"/>
    <w:rsid w:val="00331A48"/>
    <w:rsid w:val="00333381"/>
    <w:rsid w:val="00335D83"/>
    <w:rsid w:val="0033631C"/>
    <w:rsid w:val="00336E68"/>
    <w:rsid w:val="003375F0"/>
    <w:rsid w:val="0034077A"/>
    <w:rsid w:val="00340CE0"/>
    <w:rsid w:val="003416C1"/>
    <w:rsid w:val="00343752"/>
    <w:rsid w:val="003451B2"/>
    <w:rsid w:val="00345870"/>
    <w:rsid w:val="00346D82"/>
    <w:rsid w:val="00346E4A"/>
    <w:rsid w:val="0035046C"/>
    <w:rsid w:val="00351FC4"/>
    <w:rsid w:val="00352760"/>
    <w:rsid w:val="003539A6"/>
    <w:rsid w:val="003544DA"/>
    <w:rsid w:val="003545DC"/>
    <w:rsid w:val="00354767"/>
    <w:rsid w:val="00357087"/>
    <w:rsid w:val="00357B6A"/>
    <w:rsid w:val="0036018D"/>
    <w:rsid w:val="0036030F"/>
    <w:rsid w:val="00361E96"/>
    <w:rsid w:val="0036244A"/>
    <w:rsid w:val="003633B3"/>
    <w:rsid w:val="00363BFC"/>
    <w:rsid w:val="00363DF3"/>
    <w:rsid w:val="00364483"/>
    <w:rsid w:val="003648E0"/>
    <w:rsid w:val="00366B4F"/>
    <w:rsid w:val="00367F42"/>
    <w:rsid w:val="003702E2"/>
    <w:rsid w:val="003717FC"/>
    <w:rsid w:val="003732B5"/>
    <w:rsid w:val="00373A41"/>
    <w:rsid w:val="00374127"/>
    <w:rsid w:val="00374304"/>
    <w:rsid w:val="00374B7F"/>
    <w:rsid w:val="003757B4"/>
    <w:rsid w:val="00375D3A"/>
    <w:rsid w:val="00377CFD"/>
    <w:rsid w:val="00377E6A"/>
    <w:rsid w:val="00381361"/>
    <w:rsid w:val="0038204F"/>
    <w:rsid w:val="003822FA"/>
    <w:rsid w:val="00385CDC"/>
    <w:rsid w:val="00386C7E"/>
    <w:rsid w:val="00387A42"/>
    <w:rsid w:val="00387DF8"/>
    <w:rsid w:val="00391310"/>
    <w:rsid w:val="00391C21"/>
    <w:rsid w:val="00391F30"/>
    <w:rsid w:val="00392639"/>
    <w:rsid w:val="00393448"/>
    <w:rsid w:val="00394364"/>
    <w:rsid w:val="00394541"/>
    <w:rsid w:val="00394F36"/>
    <w:rsid w:val="003958A3"/>
    <w:rsid w:val="00397E01"/>
    <w:rsid w:val="003A08D2"/>
    <w:rsid w:val="003A21BC"/>
    <w:rsid w:val="003A229A"/>
    <w:rsid w:val="003A2316"/>
    <w:rsid w:val="003A2590"/>
    <w:rsid w:val="003A43BC"/>
    <w:rsid w:val="003A4510"/>
    <w:rsid w:val="003A4D01"/>
    <w:rsid w:val="003A5C41"/>
    <w:rsid w:val="003A65CD"/>
    <w:rsid w:val="003B0961"/>
    <w:rsid w:val="003B0E44"/>
    <w:rsid w:val="003B1A28"/>
    <w:rsid w:val="003B237C"/>
    <w:rsid w:val="003B2FE0"/>
    <w:rsid w:val="003B3FFC"/>
    <w:rsid w:val="003B41D8"/>
    <w:rsid w:val="003B421B"/>
    <w:rsid w:val="003B435E"/>
    <w:rsid w:val="003B5C79"/>
    <w:rsid w:val="003B6797"/>
    <w:rsid w:val="003C0739"/>
    <w:rsid w:val="003C08EF"/>
    <w:rsid w:val="003C0C44"/>
    <w:rsid w:val="003C149E"/>
    <w:rsid w:val="003C312F"/>
    <w:rsid w:val="003C4A6B"/>
    <w:rsid w:val="003C4AC9"/>
    <w:rsid w:val="003C4CFA"/>
    <w:rsid w:val="003C5D35"/>
    <w:rsid w:val="003C67E6"/>
    <w:rsid w:val="003D086E"/>
    <w:rsid w:val="003D1907"/>
    <w:rsid w:val="003D2C1A"/>
    <w:rsid w:val="003D41CA"/>
    <w:rsid w:val="003D459F"/>
    <w:rsid w:val="003D4A93"/>
    <w:rsid w:val="003D5E4B"/>
    <w:rsid w:val="003D6087"/>
    <w:rsid w:val="003D63F1"/>
    <w:rsid w:val="003D7E57"/>
    <w:rsid w:val="003E019F"/>
    <w:rsid w:val="003E07AB"/>
    <w:rsid w:val="003E10A5"/>
    <w:rsid w:val="003E24C0"/>
    <w:rsid w:val="003E28AE"/>
    <w:rsid w:val="003E30BA"/>
    <w:rsid w:val="003E4A61"/>
    <w:rsid w:val="003E669E"/>
    <w:rsid w:val="003E744C"/>
    <w:rsid w:val="003E7D16"/>
    <w:rsid w:val="003F0D4D"/>
    <w:rsid w:val="003F0F02"/>
    <w:rsid w:val="003F122A"/>
    <w:rsid w:val="003F2D2D"/>
    <w:rsid w:val="003F4786"/>
    <w:rsid w:val="003F4C16"/>
    <w:rsid w:val="003F68D3"/>
    <w:rsid w:val="003F68D7"/>
    <w:rsid w:val="003F68E7"/>
    <w:rsid w:val="00400719"/>
    <w:rsid w:val="00403434"/>
    <w:rsid w:val="004039F0"/>
    <w:rsid w:val="0040400D"/>
    <w:rsid w:val="0040444A"/>
    <w:rsid w:val="0040530F"/>
    <w:rsid w:val="0040550C"/>
    <w:rsid w:val="00406F71"/>
    <w:rsid w:val="00407312"/>
    <w:rsid w:val="004100AD"/>
    <w:rsid w:val="004103B5"/>
    <w:rsid w:val="0041053D"/>
    <w:rsid w:val="00410FAD"/>
    <w:rsid w:val="004112A7"/>
    <w:rsid w:val="00411497"/>
    <w:rsid w:val="0041276C"/>
    <w:rsid w:val="00413B21"/>
    <w:rsid w:val="00413B8E"/>
    <w:rsid w:val="00416654"/>
    <w:rsid w:val="00416AF2"/>
    <w:rsid w:val="004239B9"/>
    <w:rsid w:val="00423AAA"/>
    <w:rsid w:val="004240E0"/>
    <w:rsid w:val="00425991"/>
    <w:rsid w:val="00425FAE"/>
    <w:rsid w:val="00426AD8"/>
    <w:rsid w:val="00431FCD"/>
    <w:rsid w:val="00433252"/>
    <w:rsid w:val="00435581"/>
    <w:rsid w:val="00435E1F"/>
    <w:rsid w:val="00435F3F"/>
    <w:rsid w:val="00443F68"/>
    <w:rsid w:val="00444009"/>
    <w:rsid w:val="00445715"/>
    <w:rsid w:val="0044633E"/>
    <w:rsid w:val="00446913"/>
    <w:rsid w:val="00450521"/>
    <w:rsid w:val="00451B9B"/>
    <w:rsid w:val="00451E32"/>
    <w:rsid w:val="004524B0"/>
    <w:rsid w:val="00452A7A"/>
    <w:rsid w:val="00453923"/>
    <w:rsid w:val="0045466B"/>
    <w:rsid w:val="00456294"/>
    <w:rsid w:val="00456B13"/>
    <w:rsid w:val="004573E5"/>
    <w:rsid w:val="004574C2"/>
    <w:rsid w:val="00460F49"/>
    <w:rsid w:val="00461F56"/>
    <w:rsid w:val="00463B5B"/>
    <w:rsid w:val="00464FCA"/>
    <w:rsid w:val="00466323"/>
    <w:rsid w:val="00472FFA"/>
    <w:rsid w:val="00473289"/>
    <w:rsid w:val="00474B77"/>
    <w:rsid w:val="0047737D"/>
    <w:rsid w:val="00480A70"/>
    <w:rsid w:val="004822B2"/>
    <w:rsid w:val="0048270B"/>
    <w:rsid w:val="00482AF1"/>
    <w:rsid w:val="00482F4D"/>
    <w:rsid w:val="004842F5"/>
    <w:rsid w:val="0048481D"/>
    <w:rsid w:val="00485D10"/>
    <w:rsid w:val="004861DE"/>
    <w:rsid w:val="00490E72"/>
    <w:rsid w:val="004920FD"/>
    <w:rsid w:val="0049257D"/>
    <w:rsid w:val="00492F6F"/>
    <w:rsid w:val="00492FE0"/>
    <w:rsid w:val="0049556A"/>
    <w:rsid w:val="00495DBB"/>
    <w:rsid w:val="00495EBA"/>
    <w:rsid w:val="00496698"/>
    <w:rsid w:val="004970FB"/>
    <w:rsid w:val="004A0348"/>
    <w:rsid w:val="004A12B3"/>
    <w:rsid w:val="004A1F52"/>
    <w:rsid w:val="004A201F"/>
    <w:rsid w:val="004A38C7"/>
    <w:rsid w:val="004A3CE2"/>
    <w:rsid w:val="004A3DD6"/>
    <w:rsid w:val="004A6171"/>
    <w:rsid w:val="004A650C"/>
    <w:rsid w:val="004A78D5"/>
    <w:rsid w:val="004A7DF5"/>
    <w:rsid w:val="004B105A"/>
    <w:rsid w:val="004B1186"/>
    <w:rsid w:val="004B2F8C"/>
    <w:rsid w:val="004B2F90"/>
    <w:rsid w:val="004B3779"/>
    <w:rsid w:val="004B4840"/>
    <w:rsid w:val="004B51C7"/>
    <w:rsid w:val="004B650A"/>
    <w:rsid w:val="004C0AC3"/>
    <w:rsid w:val="004C0B14"/>
    <w:rsid w:val="004C1378"/>
    <w:rsid w:val="004C2F3D"/>
    <w:rsid w:val="004C3F72"/>
    <w:rsid w:val="004C4351"/>
    <w:rsid w:val="004C46B3"/>
    <w:rsid w:val="004C6367"/>
    <w:rsid w:val="004C6F0A"/>
    <w:rsid w:val="004C6FA3"/>
    <w:rsid w:val="004D04E7"/>
    <w:rsid w:val="004D0CDC"/>
    <w:rsid w:val="004D14F1"/>
    <w:rsid w:val="004D242E"/>
    <w:rsid w:val="004D24C3"/>
    <w:rsid w:val="004D2759"/>
    <w:rsid w:val="004D60DE"/>
    <w:rsid w:val="004D6CB5"/>
    <w:rsid w:val="004E0306"/>
    <w:rsid w:val="004E1A8E"/>
    <w:rsid w:val="004E2FB3"/>
    <w:rsid w:val="004E5CC3"/>
    <w:rsid w:val="004E6746"/>
    <w:rsid w:val="004E712B"/>
    <w:rsid w:val="004E7CB1"/>
    <w:rsid w:val="004F05A8"/>
    <w:rsid w:val="004F1BDB"/>
    <w:rsid w:val="004F3E79"/>
    <w:rsid w:val="004F536B"/>
    <w:rsid w:val="004F5CAD"/>
    <w:rsid w:val="004F5E1C"/>
    <w:rsid w:val="004F73BA"/>
    <w:rsid w:val="004F779C"/>
    <w:rsid w:val="00501C07"/>
    <w:rsid w:val="00501FA4"/>
    <w:rsid w:val="005031A9"/>
    <w:rsid w:val="0050360D"/>
    <w:rsid w:val="00504488"/>
    <w:rsid w:val="005064F9"/>
    <w:rsid w:val="00510F03"/>
    <w:rsid w:val="00513483"/>
    <w:rsid w:val="00513760"/>
    <w:rsid w:val="00513D23"/>
    <w:rsid w:val="00515B17"/>
    <w:rsid w:val="00516758"/>
    <w:rsid w:val="0052081C"/>
    <w:rsid w:val="00522A75"/>
    <w:rsid w:val="00522F10"/>
    <w:rsid w:val="00523F5B"/>
    <w:rsid w:val="00525EE2"/>
    <w:rsid w:val="00530644"/>
    <w:rsid w:val="00531E04"/>
    <w:rsid w:val="00532250"/>
    <w:rsid w:val="00534325"/>
    <w:rsid w:val="00534DDD"/>
    <w:rsid w:val="0053588E"/>
    <w:rsid w:val="005358BD"/>
    <w:rsid w:val="00535ADF"/>
    <w:rsid w:val="00536CCE"/>
    <w:rsid w:val="00536CE7"/>
    <w:rsid w:val="00540806"/>
    <w:rsid w:val="0054096E"/>
    <w:rsid w:val="00540BBF"/>
    <w:rsid w:val="00540DF3"/>
    <w:rsid w:val="00541464"/>
    <w:rsid w:val="00542861"/>
    <w:rsid w:val="00543144"/>
    <w:rsid w:val="00544B4D"/>
    <w:rsid w:val="00544C20"/>
    <w:rsid w:val="00544FAE"/>
    <w:rsid w:val="00546F8E"/>
    <w:rsid w:val="005515B4"/>
    <w:rsid w:val="00553F48"/>
    <w:rsid w:val="00556D4C"/>
    <w:rsid w:val="00557BB7"/>
    <w:rsid w:val="00560D57"/>
    <w:rsid w:val="005636DB"/>
    <w:rsid w:val="005637F5"/>
    <w:rsid w:val="00563CFC"/>
    <w:rsid w:val="00565FF8"/>
    <w:rsid w:val="00567B5D"/>
    <w:rsid w:val="00567EAA"/>
    <w:rsid w:val="00572405"/>
    <w:rsid w:val="00573CA6"/>
    <w:rsid w:val="00576E1E"/>
    <w:rsid w:val="0057745D"/>
    <w:rsid w:val="0058071C"/>
    <w:rsid w:val="00580CAE"/>
    <w:rsid w:val="00580E42"/>
    <w:rsid w:val="00582313"/>
    <w:rsid w:val="00584265"/>
    <w:rsid w:val="0059090F"/>
    <w:rsid w:val="00591F87"/>
    <w:rsid w:val="00594435"/>
    <w:rsid w:val="00595669"/>
    <w:rsid w:val="005959F2"/>
    <w:rsid w:val="005966AD"/>
    <w:rsid w:val="005A02CD"/>
    <w:rsid w:val="005A04DA"/>
    <w:rsid w:val="005A1D7D"/>
    <w:rsid w:val="005A313A"/>
    <w:rsid w:val="005A35F7"/>
    <w:rsid w:val="005A4037"/>
    <w:rsid w:val="005A4635"/>
    <w:rsid w:val="005A4939"/>
    <w:rsid w:val="005A5E39"/>
    <w:rsid w:val="005A6734"/>
    <w:rsid w:val="005A6FCB"/>
    <w:rsid w:val="005A791C"/>
    <w:rsid w:val="005A79B2"/>
    <w:rsid w:val="005B0575"/>
    <w:rsid w:val="005B2E24"/>
    <w:rsid w:val="005B2F3E"/>
    <w:rsid w:val="005B3DAB"/>
    <w:rsid w:val="005B757C"/>
    <w:rsid w:val="005B7822"/>
    <w:rsid w:val="005B7AB3"/>
    <w:rsid w:val="005C0D9E"/>
    <w:rsid w:val="005C10DA"/>
    <w:rsid w:val="005C151E"/>
    <w:rsid w:val="005C387E"/>
    <w:rsid w:val="005C4710"/>
    <w:rsid w:val="005C4F99"/>
    <w:rsid w:val="005C51C4"/>
    <w:rsid w:val="005C549C"/>
    <w:rsid w:val="005C54D9"/>
    <w:rsid w:val="005C574D"/>
    <w:rsid w:val="005C59FB"/>
    <w:rsid w:val="005C675C"/>
    <w:rsid w:val="005C6D66"/>
    <w:rsid w:val="005C7899"/>
    <w:rsid w:val="005C7F41"/>
    <w:rsid w:val="005D0117"/>
    <w:rsid w:val="005D05D8"/>
    <w:rsid w:val="005D1699"/>
    <w:rsid w:val="005D1E51"/>
    <w:rsid w:val="005D233A"/>
    <w:rsid w:val="005D4072"/>
    <w:rsid w:val="005D4E44"/>
    <w:rsid w:val="005D5660"/>
    <w:rsid w:val="005D58BD"/>
    <w:rsid w:val="005D7670"/>
    <w:rsid w:val="005D7A56"/>
    <w:rsid w:val="005D7AF8"/>
    <w:rsid w:val="005E0F8D"/>
    <w:rsid w:val="005E1C03"/>
    <w:rsid w:val="005E2169"/>
    <w:rsid w:val="005E23A4"/>
    <w:rsid w:val="005E24C1"/>
    <w:rsid w:val="005E29CA"/>
    <w:rsid w:val="005E2DB5"/>
    <w:rsid w:val="005E2F49"/>
    <w:rsid w:val="005E366B"/>
    <w:rsid w:val="005E4117"/>
    <w:rsid w:val="005E4462"/>
    <w:rsid w:val="005E5133"/>
    <w:rsid w:val="005E7103"/>
    <w:rsid w:val="005E7463"/>
    <w:rsid w:val="005E74CD"/>
    <w:rsid w:val="005E78CB"/>
    <w:rsid w:val="005F0944"/>
    <w:rsid w:val="005F20F7"/>
    <w:rsid w:val="005F2B62"/>
    <w:rsid w:val="005F4723"/>
    <w:rsid w:val="005F4F93"/>
    <w:rsid w:val="005F60D1"/>
    <w:rsid w:val="00603FCD"/>
    <w:rsid w:val="00605079"/>
    <w:rsid w:val="0060645C"/>
    <w:rsid w:val="0060654E"/>
    <w:rsid w:val="0061076C"/>
    <w:rsid w:val="006179EB"/>
    <w:rsid w:val="00620ABA"/>
    <w:rsid w:val="00622D68"/>
    <w:rsid w:val="00623956"/>
    <w:rsid w:val="0062506D"/>
    <w:rsid w:val="0062594A"/>
    <w:rsid w:val="00626F13"/>
    <w:rsid w:val="006276A4"/>
    <w:rsid w:val="00627E72"/>
    <w:rsid w:val="00630538"/>
    <w:rsid w:val="006316D9"/>
    <w:rsid w:val="006328F6"/>
    <w:rsid w:val="00632A7B"/>
    <w:rsid w:val="00632F90"/>
    <w:rsid w:val="006332FD"/>
    <w:rsid w:val="006335E3"/>
    <w:rsid w:val="00633C96"/>
    <w:rsid w:val="006353D1"/>
    <w:rsid w:val="00637CA9"/>
    <w:rsid w:val="0064276C"/>
    <w:rsid w:val="00644721"/>
    <w:rsid w:val="00644972"/>
    <w:rsid w:val="00644E06"/>
    <w:rsid w:val="00650840"/>
    <w:rsid w:val="00652545"/>
    <w:rsid w:val="006527E7"/>
    <w:rsid w:val="006540D2"/>
    <w:rsid w:val="0065413C"/>
    <w:rsid w:val="00654FA1"/>
    <w:rsid w:val="00656A3B"/>
    <w:rsid w:val="0066182F"/>
    <w:rsid w:val="00661C09"/>
    <w:rsid w:val="006623CF"/>
    <w:rsid w:val="00662957"/>
    <w:rsid w:val="00662A43"/>
    <w:rsid w:val="00663C90"/>
    <w:rsid w:val="00665A47"/>
    <w:rsid w:val="00665CF5"/>
    <w:rsid w:val="006664C0"/>
    <w:rsid w:val="00666704"/>
    <w:rsid w:val="006667FB"/>
    <w:rsid w:val="0066775A"/>
    <w:rsid w:val="0067093D"/>
    <w:rsid w:val="00671194"/>
    <w:rsid w:val="0067237B"/>
    <w:rsid w:val="00672A44"/>
    <w:rsid w:val="006739E8"/>
    <w:rsid w:val="00673BB7"/>
    <w:rsid w:val="00673D1B"/>
    <w:rsid w:val="00673D83"/>
    <w:rsid w:val="0067463D"/>
    <w:rsid w:val="006748BD"/>
    <w:rsid w:val="00675031"/>
    <w:rsid w:val="006764D4"/>
    <w:rsid w:val="0067662A"/>
    <w:rsid w:val="006776F2"/>
    <w:rsid w:val="00680478"/>
    <w:rsid w:val="006808B0"/>
    <w:rsid w:val="006810C1"/>
    <w:rsid w:val="006814E6"/>
    <w:rsid w:val="0068289A"/>
    <w:rsid w:val="006828E9"/>
    <w:rsid w:val="006839DC"/>
    <w:rsid w:val="00683B2B"/>
    <w:rsid w:val="0068413C"/>
    <w:rsid w:val="00684FF8"/>
    <w:rsid w:val="00685080"/>
    <w:rsid w:val="0068510B"/>
    <w:rsid w:val="006858AE"/>
    <w:rsid w:val="00686765"/>
    <w:rsid w:val="00690CE8"/>
    <w:rsid w:val="006911CD"/>
    <w:rsid w:val="0069138F"/>
    <w:rsid w:val="00693F0B"/>
    <w:rsid w:val="006941CD"/>
    <w:rsid w:val="0069445F"/>
    <w:rsid w:val="006957C5"/>
    <w:rsid w:val="00697BAE"/>
    <w:rsid w:val="006A0183"/>
    <w:rsid w:val="006A0978"/>
    <w:rsid w:val="006A1765"/>
    <w:rsid w:val="006A32AF"/>
    <w:rsid w:val="006A33C2"/>
    <w:rsid w:val="006A3A79"/>
    <w:rsid w:val="006A3F3F"/>
    <w:rsid w:val="006A44DC"/>
    <w:rsid w:val="006A46AB"/>
    <w:rsid w:val="006A4778"/>
    <w:rsid w:val="006A4FFF"/>
    <w:rsid w:val="006A5907"/>
    <w:rsid w:val="006A63F8"/>
    <w:rsid w:val="006A6D59"/>
    <w:rsid w:val="006B02FF"/>
    <w:rsid w:val="006B3579"/>
    <w:rsid w:val="006B376A"/>
    <w:rsid w:val="006B4325"/>
    <w:rsid w:val="006B6AFB"/>
    <w:rsid w:val="006B6EBE"/>
    <w:rsid w:val="006C0538"/>
    <w:rsid w:val="006C1681"/>
    <w:rsid w:val="006C24AA"/>
    <w:rsid w:val="006C442C"/>
    <w:rsid w:val="006C4D00"/>
    <w:rsid w:val="006C5089"/>
    <w:rsid w:val="006C5BF5"/>
    <w:rsid w:val="006C5D72"/>
    <w:rsid w:val="006C5DA3"/>
    <w:rsid w:val="006C6669"/>
    <w:rsid w:val="006D0240"/>
    <w:rsid w:val="006D05A5"/>
    <w:rsid w:val="006D05AC"/>
    <w:rsid w:val="006D111A"/>
    <w:rsid w:val="006D2682"/>
    <w:rsid w:val="006D281C"/>
    <w:rsid w:val="006D67AE"/>
    <w:rsid w:val="006D6DDB"/>
    <w:rsid w:val="006D71D3"/>
    <w:rsid w:val="006D75BC"/>
    <w:rsid w:val="006D7E10"/>
    <w:rsid w:val="006E017B"/>
    <w:rsid w:val="006E0331"/>
    <w:rsid w:val="006E037F"/>
    <w:rsid w:val="006E094F"/>
    <w:rsid w:val="006E0F4D"/>
    <w:rsid w:val="006E18F7"/>
    <w:rsid w:val="006E29E4"/>
    <w:rsid w:val="006E426A"/>
    <w:rsid w:val="006E4FC6"/>
    <w:rsid w:val="006E56C8"/>
    <w:rsid w:val="006E59CC"/>
    <w:rsid w:val="006E622E"/>
    <w:rsid w:val="006E66B7"/>
    <w:rsid w:val="006E6F19"/>
    <w:rsid w:val="006E7248"/>
    <w:rsid w:val="006F2A05"/>
    <w:rsid w:val="006F2BA1"/>
    <w:rsid w:val="006F3AF8"/>
    <w:rsid w:val="006F3B00"/>
    <w:rsid w:val="006F40C9"/>
    <w:rsid w:val="006F73F2"/>
    <w:rsid w:val="006F78AB"/>
    <w:rsid w:val="00700001"/>
    <w:rsid w:val="00700E7E"/>
    <w:rsid w:val="00700F56"/>
    <w:rsid w:val="00701E01"/>
    <w:rsid w:val="007036C6"/>
    <w:rsid w:val="00704292"/>
    <w:rsid w:val="00704893"/>
    <w:rsid w:val="007048E0"/>
    <w:rsid w:val="007064E1"/>
    <w:rsid w:val="00706C40"/>
    <w:rsid w:val="00706E68"/>
    <w:rsid w:val="00710519"/>
    <w:rsid w:val="007108E2"/>
    <w:rsid w:val="00711D6B"/>
    <w:rsid w:val="00711E93"/>
    <w:rsid w:val="00712470"/>
    <w:rsid w:val="0071247A"/>
    <w:rsid w:val="007127C1"/>
    <w:rsid w:val="00714FED"/>
    <w:rsid w:val="007177C4"/>
    <w:rsid w:val="00717E06"/>
    <w:rsid w:val="00717F89"/>
    <w:rsid w:val="00720C96"/>
    <w:rsid w:val="00720FF1"/>
    <w:rsid w:val="00721DC8"/>
    <w:rsid w:val="00721EEE"/>
    <w:rsid w:val="007221FA"/>
    <w:rsid w:val="00724388"/>
    <w:rsid w:val="00725A1F"/>
    <w:rsid w:val="00725CB7"/>
    <w:rsid w:val="00725DA5"/>
    <w:rsid w:val="007264C8"/>
    <w:rsid w:val="00726CF0"/>
    <w:rsid w:val="007305BB"/>
    <w:rsid w:val="00730B5D"/>
    <w:rsid w:val="00734461"/>
    <w:rsid w:val="00736B39"/>
    <w:rsid w:val="00741B0F"/>
    <w:rsid w:val="00742AA7"/>
    <w:rsid w:val="00744B39"/>
    <w:rsid w:val="00746B1C"/>
    <w:rsid w:val="00746C33"/>
    <w:rsid w:val="00750BD3"/>
    <w:rsid w:val="00750CA1"/>
    <w:rsid w:val="00751EC4"/>
    <w:rsid w:val="00754D9D"/>
    <w:rsid w:val="0075534B"/>
    <w:rsid w:val="00755857"/>
    <w:rsid w:val="007564C4"/>
    <w:rsid w:val="00761AC2"/>
    <w:rsid w:val="00761D8E"/>
    <w:rsid w:val="007625E6"/>
    <w:rsid w:val="00763774"/>
    <w:rsid w:val="007652F6"/>
    <w:rsid w:val="00765D9C"/>
    <w:rsid w:val="0076617E"/>
    <w:rsid w:val="00770949"/>
    <w:rsid w:val="00770FF2"/>
    <w:rsid w:val="007723A4"/>
    <w:rsid w:val="007742D1"/>
    <w:rsid w:val="00775BFD"/>
    <w:rsid w:val="0077671D"/>
    <w:rsid w:val="00776B3E"/>
    <w:rsid w:val="00776F43"/>
    <w:rsid w:val="00782338"/>
    <w:rsid w:val="0078233F"/>
    <w:rsid w:val="00784EF6"/>
    <w:rsid w:val="00790133"/>
    <w:rsid w:val="0079139B"/>
    <w:rsid w:val="00791C5F"/>
    <w:rsid w:val="00791F43"/>
    <w:rsid w:val="0079209D"/>
    <w:rsid w:val="007921FD"/>
    <w:rsid w:val="00792560"/>
    <w:rsid w:val="00792F23"/>
    <w:rsid w:val="00794571"/>
    <w:rsid w:val="007963B3"/>
    <w:rsid w:val="00796AF8"/>
    <w:rsid w:val="007975D5"/>
    <w:rsid w:val="007A314C"/>
    <w:rsid w:val="007A36D9"/>
    <w:rsid w:val="007A5CCF"/>
    <w:rsid w:val="007A7771"/>
    <w:rsid w:val="007B3744"/>
    <w:rsid w:val="007B592D"/>
    <w:rsid w:val="007B6A91"/>
    <w:rsid w:val="007B70DF"/>
    <w:rsid w:val="007C0144"/>
    <w:rsid w:val="007C0C84"/>
    <w:rsid w:val="007C0C86"/>
    <w:rsid w:val="007C118B"/>
    <w:rsid w:val="007C21BD"/>
    <w:rsid w:val="007C2FD5"/>
    <w:rsid w:val="007C369C"/>
    <w:rsid w:val="007C55CD"/>
    <w:rsid w:val="007C58C8"/>
    <w:rsid w:val="007C58FB"/>
    <w:rsid w:val="007C6B02"/>
    <w:rsid w:val="007D18F3"/>
    <w:rsid w:val="007D2D93"/>
    <w:rsid w:val="007D418F"/>
    <w:rsid w:val="007D5A54"/>
    <w:rsid w:val="007D5AF1"/>
    <w:rsid w:val="007D712B"/>
    <w:rsid w:val="007E050C"/>
    <w:rsid w:val="007E0F87"/>
    <w:rsid w:val="007E1EFD"/>
    <w:rsid w:val="007E2397"/>
    <w:rsid w:val="007E3B1C"/>
    <w:rsid w:val="007E572E"/>
    <w:rsid w:val="007E574C"/>
    <w:rsid w:val="007E5BDA"/>
    <w:rsid w:val="007E635B"/>
    <w:rsid w:val="007E6599"/>
    <w:rsid w:val="007E77E1"/>
    <w:rsid w:val="007E78CB"/>
    <w:rsid w:val="007F0C2B"/>
    <w:rsid w:val="007F0D32"/>
    <w:rsid w:val="007F1B88"/>
    <w:rsid w:val="007F23CC"/>
    <w:rsid w:val="007F23CE"/>
    <w:rsid w:val="007F38C4"/>
    <w:rsid w:val="007F440E"/>
    <w:rsid w:val="007F626C"/>
    <w:rsid w:val="007F6B93"/>
    <w:rsid w:val="007F6CA9"/>
    <w:rsid w:val="00800172"/>
    <w:rsid w:val="00801148"/>
    <w:rsid w:val="00802233"/>
    <w:rsid w:val="00802476"/>
    <w:rsid w:val="008031B4"/>
    <w:rsid w:val="00803247"/>
    <w:rsid w:val="00804C13"/>
    <w:rsid w:val="00804F47"/>
    <w:rsid w:val="00805DD2"/>
    <w:rsid w:val="00810983"/>
    <w:rsid w:val="008114AF"/>
    <w:rsid w:val="0081198E"/>
    <w:rsid w:val="00812324"/>
    <w:rsid w:val="0081237C"/>
    <w:rsid w:val="0081391A"/>
    <w:rsid w:val="00813AEC"/>
    <w:rsid w:val="00815350"/>
    <w:rsid w:val="00815CB1"/>
    <w:rsid w:val="0081714C"/>
    <w:rsid w:val="00817680"/>
    <w:rsid w:val="008178F8"/>
    <w:rsid w:val="00821DE0"/>
    <w:rsid w:val="0082346A"/>
    <w:rsid w:val="0082685A"/>
    <w:rsid w:val="00827379"/>
    <w:rsid w:val="00830F98"/>
    <w:rsid w:val="00833287"/>
    <w:rsid w:val="008343F4"/>
    <w:rsid w:val="00835327"/>
    <w:rsid w:val="008354C0"/>
    <w:rsid w:val="00835934"/>
    <w:rsid w:val="008365CD"/>
    <w:rsid w:val="008375C4"/>
    <w:rsid w:val="00837977"/>
    <w:rsid w:val="008409F1"/>
    <w:rsid w:val="00841A4A"/>
    <w:rsid w:val="00841D7D"/>
    <w:rsid w:val="00845D76"/>
    <w:rsid w:val="00847B85"/>
    <w:rsid w:val="00847C91"/>
    <w:rsid w:val="0085190D"/>
    <w:rsid w:val="0085229B"/>
    <w:rsid w:val="008539E0"/>
    <w:rsid w:val="0085444B"/>
    <w:rsid w:val="00854E15"/>
    <w:rsid w:val="00856000"/>
    <w:rsid w:val="0085613A"/>
    <w:rsid w:val="00857347"/>
    <w:rsid w:val="008579E3"/>
    <w:rsid w:val="00860144"/>
    <w:rsid w:val="00860C32"/>
    <w:rsid w:val="0086332C"/>
    <w:rsid w:val="00864142"/>
    <w:rsid w:val="00864E1D"/>
    <w:rsid w:val="00865F21"/>
    <w:rsid w:val="00866478"/>
    <w:rsid w:val="008664D0"/>
    <w:rsid w:val="008665EA"/>
    <w:rsid w:val="00866B4A"/>
    <w:rsid w:val="00867084"/>
    <w:rsid w:val="00867837"/>
    <w:rsid w:val="00867920"/>
    <w:rsid w:val="008702E2"/>
    <w:rsid w:val="00870594"/>
    <w:rsid w:val="00872368"/>
    <w:rsid w:val="00872AEB"/>
    <w:rsid w:val="00873564"/>
    <w:rsid w:val="0087478F"/>
    <w:rsid w:val="0087498C"/>
    <w:rsid w:val="00875663"/>
    <w:rsid w:val="0087625A"/>
    <w:rsid w:val="00880163"/>
    <w:rsid w:val="00881488"/>
    <w:rsid w:val="00881C4F"/>
    <w:rsid w:val="0088243E"/>
    <w:rsid w:val="008825A9"/>
    <w:rsid w:val="00884C1C"/>
    <w:rsid w:val="00887848"/>
    <w:rsid w:val="00887FAE"/>
    <w:rsid w:val="00890CAB"/>
    <w:rsid w:val="00893033"/>
    <w:rsid w:val="0089378A"/>
    <w:rsid w:val="00893CDD"/>
    <w:rsid w:val="0089543C"/>
    <w:rsid w:val="0089549F"/>
    <w:rsid w:val="00897AB9"/>
    <w:rsid w:val="008A1530"/>
    <w:rsid w:val="008A162D"/>
    <w:rsid w:val="008A23FD"/>
    <w:rsid w:val="008A2D14"/>
    <w:rsid w:val="008A39DA"/>
    <w:rsid w:val="008A45C6"/>
    <w:rsid w:val="008A4BD5"/>
    <w:rsid w:val="008A501C"/>
    <w:rsid w:val="008A71C7"/>
    <w:rsid w:val="008B01FE"/>
    <w:rsid w:val="008B045B"/>
    <w:rsid w:val="008B165A"/>
    <w:rsid w:val="008B1D67"/>
    <w:rsid w:val="008B2187"/>
    <w:rsid w:val="008B4F58"/>
    <w:rsid w:val="008B549F"/>
    <w:rsid w:val="008B62E7"/>
    <w:rsid w:val="008B75B5"/>
    <w:rsid w:val="008C03EC"/>
    <w:rsid w:val="008C0895"/>
    <w:rsid w:val="008C1CB8"/>
    <w:rsid w:val="008C2353"/>
    <w:rsid w:val="008C2402"/>
    <w:rsid w:val="008C3A9D"/>
    <w:rsid w:val="008C3E5B"/>
    <w:rsid w:val="008C4284"/>
    <w:rsid w:val="008C495F"/>
    <w:rsid w:val="008C61EE"/>
    <w:rsid w:val="008C7598"/>
    <w:rsid w:val="008C7B14"/>
    <w:rsid w:val="008D0127"/>
    <w:rsid w:val="008D022E"/>
    <w:rsid w:val="008D42F9"/>
    <w:rsid w:val="008D4C76"/>
    <w:rsid w:val="008D6560"/>
    <w:rsid w:val="008D6700"/>
    <w:rsid w:val="008D7768"/>
    <w:rsid w:val="008E2513"/>
    <w:rsid w:val="008E2FE3"/>
    <w:rsid w:val="008E3428"/>
    <w:rsid w:val="008E6B8D"/>
    <w:rsid w:val="008F043A"/>
    <w:rsid w:val="008F08DC"/>
    <w:rsid w:val="008F2924"/>
    <w:rsid w:val="008F2E65"/>
    <w:rsid w:val="008F46BE"/>
    <w:rsid w:val="008F51AF"/>
    <w:rsid w:val="008F67E2"/>
    <w:rsid w:val="008F7ECB"/>
    <w:rsid w:val="00900423"/>
    <w:rsid w:val="009007A4"/>
    <w:rsid w:val="00900EAA"/>
    <w:rsid w:val="00901EDC"/>
    <w:rsid w:val="00903733"/>
    <w:rsid w:val="00903BB6"/>
    <w:rsid w:val="00903C7D"/>
    <w:rsid w:val="009054F2"/>
    <w:rsid w:val="009059A3"/>
    <w:rsid w:val="00912E84"/>
    <w:rsid w:val="0091324B"/>
    <w:rsid w:val="00914C71"/>
    <w:rsid w:val="00920CE4"/>
    <w:rsid w:val="00924E16"/>
    <w:rsid w:val="00925D64"/>
    <w:rsid w:val="00926159"/>
    <w:rsid w:val="00927A2B"/>
    <w:rsid w:val="009308F1"/>
    <w:rsid w:val="009314A7"/>
    <w:rsid w:val="00931549"/>
    <w:rsid w:val="00931667"/>
    <w:rsid w:val="0093170F"/>
    <w:rsid w:val="00932340"/>
    <w:rsid w:val="00932BC9"/>
    <w:rsid w:val="009359E6"/>
    <w:rsid w:val="00936006"/>
    <w:rsid w:val="009379E3"/>
    <w:rsid w:val="0094043B"/>
    <w:rsid w:val="00940B0E"/>
    <w:rsid w:val="009412B0"/>
    <w:rsid w:val="0094229C"/>
    <w:rsid w:val="0094353F"/>
    <w:rsid w:val="00943F09"/>
    <w:rsid w:val="00944D1C"/>
    <w:rsid w:val="00945CDA"/>
    <w:rsid w:val="00947C34"/>
    <w:rsid w:val="00951F52"/>
    <w:rsid w:val="00953260"/>
    <w:rsid w:val="00954C10"/>
    <w:rsid w:val="00954EA8"/>
    <w:rsid w:val="0095527F"/>
    <w:rsid w:val="00955DCD"/>
    <w:rsid w:val="009576B4"/>
    <w:rsid w:val="00960262"/>
    <w:rsid w:val="009604B2"/>
    <w:rsid w:val="00960911"/>
    <w:rsid w:val="009612B5"/>
    <w:rsid w:val="00961914"/>
    <w:rsid w:val="00965A87"/>
    <w:rsid w:val="00965C3D"/>
    <w:rsid w:val="009660BE"/>
    <w:rsid w:val="009679C9"/>
    <w:rsid w:val="009706F0"/>
    <w:rsid w:val="0097118F"/>
    <w:rsid w:val="009711A1"/>
    <w:rsid w:val="009714AE"/>
    <w:rsid w:val="00971CB4"/>
    <w:rsid w:val="00971F40"/>
    <w:rsid w:val="00974293"/>
    <w:rsid w:val="00977B5D"/>
    <w:rsid w:val="00980123"/>
    <w:rsid w:val="00980A5E"/>
    <w:rsid w:val="00980C2E"/>
    <w:rsid w:val="009840A5"/>
    <w:rsid w:val="00985346"/>
    <w:rsid w:val="00985EAE"/>
    <w:rsid w:val="0098609D"/>
    <w:rsid w:val="00986754"/>
    <w:rsid w:val="00986DC8"/>
    <w:rsid w:val="009877B5"/>
    <w:rsid w:val="00990DE9"/>
    <w:rsid w:val="009911DE"/>
    <w:rsid w:val="00991421"/>
    <w:rsid w:val="00991442"/>
    <w:rsid w:val="00997721"/>
    <w:rsid w:val="009A05D9"/>
    <w:rsid w:val="009A13C6"/>
    <w:rsid w:val="009A174D"/>
    <w:rsid w:val="009A5EC7"/>
    <w:rsid w:val="009A6AE2"/>
    <w:rsid w:val="009A7AE3"/>
    <w:rsid w:val="009B28B8"/>
    <w:rsid w:val="009B28D1"/>
    <w:rsid w:val="009B3503"/>
    <w:rsid w:val="009B593C"/>
    <w:rsid w:val="009B5E80"/>
    <w:rsid w:val="009B64E8"/>
    <w:rsid w:val="009B7992"/>
    <w:rsid w:val="009B7B9C"/>
    <w:rsid w:val="009C147A"/>
    <w:rsid w:val="009C19FD"/>
    <w:rsid w:val="009C21D5"/>
    <w:rsid w:val="009C2A03"/>
    <w:rsid w:val="009C66A6"/>
    <w:rsid w:val="009C74E5"/>
    <w:rsid w:val="009C7669"/>
    <w:rsid w:val="009D05CB"/>
    <w:rsid w:val="009D1010"/>
    <w:rsid w:val="009D1395"/>
    <w:rsid w:val="009D1D5B"/>
    <w:rsid w:val="009D2136"/>
    <w:rsid w:val="009D410B"/>
    <w:rsid w:val="009D6B43"/>
    <w:rsid w:val="009E02A7"/>
    <w:rsid w:val="009E1C35"/>
    <w:rsid w:val="009E20B9"/>
    <w:rsid w:val="009E3C8F"/>
    <w:rsid w:val="009E5F5B"/>
    <w:rsid w:val="009E666E"/>
    <w:rsid w:val="009F067A"/>
    <w:rsid w:val="009F0F43"/>
    <w:rsid w:val="009F1223"/>
    <w:rsid w:val="009F2A34"/>
    <w:rsid w:val="009F376E"/>
    <w:rsid w:val="009F43F6"/>
    <w:rsid w:val="009F4AD6"/>
    <w:rsid w:val="009F51F4"/>
    <w:rsid w:val="009F55D5"/>
    <w:rsid w:val="009F59DC"/>
    <w:rsid w:val="009F6B54"/>
    <w:rsid w:val="009F719D"/>
    <w:rsid w:val="009F766B"/>
    <w:rsid w:val="00A00211"/>
    <w:rsid w:val="00A005E0"/>
    <w:rsid w:val="00A00AD9"/>
    <w:rsid w:val="00A011CF"/>
    <w:rsid w:val="00A01363"/>
    <w:rsid w:val="00A02EA3"/>
    <w:rsid w:val="00A05DEF"/>
    <w:rsid w:val="00A05FE2"/>
    <w:rsid w:val="00A0625B"/>
    <w:rsid w:val="00A06D89"/>
    <w:rsid w:val="00A07211"/>
    <w:rsid w:val="00A07E09"/>
    <w:rsid w:val="00A101EB"/>
    <w:rsid w:val="00A10F7A"/>
    <w:rsid w:val="00A116B2"/>
    <w:rsid w:val="00A116BF"/>
    <w:rsid w:val="00A11C59"/>
    <w:rsid w:val="00A11CDB"/>
    <w:rsid w:val="00A13A9E"/>
    <w:rsid w:val="00A1454E"/>
    <w:rsid w:val="00A1467C"/>
    <w:rsid w:val="00A1584B"/>
    <w:rsid w:val="00A15A60"/>
    <w:rsid w:val="00A1654D"/>
    <w:rsid w:val="00A166A2"/>
    <w:rsid w:val="00A20723"/>
    <w:rsid w:val="00A20EF9"/>
    <w:rsid w:val="00A235D8"/>
    <w:rsid w:val="00A2536D"/>
    <w:rsid w:val="00A27E68"/>
    <w:rsid w:val="00A31071"/>
    <w:rsid w:val="00A322DA"/>
    <w:rsid w:val="00A330B4"/>
    <w:rsid w:val="00A334E2"/>
    <w:rsid w:val="00A35892"/>
    <w:rsid w:val="00A35D65"/>
    <w:rsid w:val="00A36394"/>
    <w:rsid w:val="00A36850"/>
    <w:rsid w:val="00A408AE"/>
    <w:rsid w:val="00A40C7C"/>
    <w:rsid w:val="00A44B6E"/>
    <w:rsid w:val="00A46337"/>
    <w:rsid w:val="00A464D7"/>
    <w:rsid w:val="00A468CA"/>
    <w:rsid w:val="00A47965"/>
    <w:rsid w:val="00A52DEE"/>
    <w:rsid w:val="00A53318"/>
    <w:rsid w:val="00A5426D"/>
    <w:rsid w:val="00A548DB"/>
    <w:rsid w:val="00A54D4A"/>
    <w:rsid w:val="00A54E6C"/>
    <w:rsid w:val="00A55A64"/>
    <w:rsid w:val="00A56DA8"/>
    <w:rsid w:val="00A6086D"/>
    <w:rsid w:val="00A615B6"/>
    <w:rsid w:val="00A62099"/>
    <w:rsid w:val="00A63B5C"/>
    <w:rsid w:val="00A647A6"/>
    <w:rsid w:val="00A64FBB"/>
    <w:rsid w:val="00A667D0"/>
    <w:rsid w:val="00A6735A"/>
    <w:rsid w:val="00A675D2"/>
    <w:rsid w:val="00A67C01"/>
    <w:rsid w:val="00A701B7"/>
    <w:rsid w:val="00A709F3"/>
    <w:rsid w:val="00A71EF4"/>
    <w:rsid w:val="00A71F69"/>
    <w:rsid w:val="00A7250E"/>
    <w:rsid w:val="00A746F9"/>
    <w:rsid w:val="00A75452"/>
    <w:rsid w:val="00A7744A"/>
    <w:rsid w:val="00A81343"/>
    <w:rsid w:val="00A83226"/>
    <w:rsid w:val="00A832DB"/>
    <w:rsid w:val="00A8433F"/>
    <w:rsid w:val="00A8611D"/>
    <w:rsid w:val="00A86770"/>
    <w:rsid w:val="00A87685"/>
    <w:rsid w:val="00A90F89"/>
    <w:rsid w:val="00A91910"/>
    <w:rsid w:val="00A91E89"/>
    <w:rsid w:val="00A92E96"/>
    <w:rsid w:val="00A9330F"/>
    <w:rsid w:val="00A9576F"/>
    <w:rsid w:val="00A9612B"/>
    <w:rsid w:val="00A96F16"/>
    <w:rsid w:val="00A97E72"/>
    <w:rsid w:val="00AA0A18"/>
    <w:rsid w:val="00AA250C"/>
    <w:rsid w:val="00AA2570"/>
    <w:rsid w:val="00AA3295"/>
    <w:rsid w:val="00AA3999"/>
    <w:rsid w:val="00AA3F12"/>
    <w:rsid w:val="00AA5352"/>
    <w:rsid w:val="00AA57A8"/>
    <w:rsid w:val="00AA67FB"/>
    <w:rsid w:val="00AB01AF"/>
    <w:rsid w:val="00AB02D3"/>
    <w:rsid w:val="00AB0FBA"/>
    <w:rsid w:val="00AB3141"/>
    <w:rsid w:val="00AB3F77"/>
    <w:rsid w:val="00AB6062"/>
    <w:rsid w:val="00AB6905"/>
    <w:rsid w:val="00AB7A99"/>
    <w:rsid w:val="00AC032C"/>
    <w:rsid w:val="00AC0910"/>
    <w:rsid w:val="00AC2FFD"/>
    <w:rsid w:val="00AC3F47"/>
    <w:rsid w:val="00AC4964"/>
    <w:rsid w:val="00AC518E"/>
    <w:rsid w:val="00AC63EA"/>
    <w:rsid w:val="00AD40E7"/>
    <w:rsid w:val="00AD4D5F"/>
    <w:rsid w:val="00AD5756"/>
    <w:rsid w:val="00AE165D"/>
    <w:rsid w:val="00AE1A0D"/>
    <w:rsid w:val="00AE1D89"/>
    <w:rsid w:val="00AE209E"/>
    <w:rsid w:val="00AE2790"/>
    <w:rsid w:val="00AE2C86"/>
    <w:rsid w:val="00AE3EFD"/>
    <w:rsid w:val="00AE5EF0"/>
    <w:rsid w:val="00AE64E5"/>
    <w:rsid w:val="00AE7D40"/>
    <w:rsid w:val="00AF4561"/>
    <w:rsid w:val="00AF4D47"/>
    <w:rsid w:val="00AF4D62"/>
    <w:rsid w:val="00AF5192"/>
    <w:rsid w:val="00AF58CD"/>
    <w:rsid w:val="00AF59F8"/>
    <w:rsid w:val="00AF5DA2"/>
    <w:rsid w:val="00B012F8"/>
    <w:rsid w:val="00B0271E"/>
    <w:rsid w:val="00B02B3C"/>
    <w:rsid w:val="00B02E0C"/>
    <w:rsid w:val="00B035FF"/>
    <w:rsid w:val="00B03BDA"/>
    <w:rsid w:val="00B0613C"/>
    <w:rsid w:val="00B06E98"/>
    <w:rsid w:val="00B07946"/>
    <w:rsid w:val="00B103D4"/>
    <w:rsid w:val="00B118A2"/>
    <w:rsid w:val="00B13248"/>
    <w:rsid w:val="00B15712"/>
    <w:rsid w:val="00B166A2"/>
    <w:rsid w:val="00B20DD2"/>
    <w:rsid w:val="00B211A4"/>
    <w:rsid w:val="00B213C2"/>
    <w:rsid w:val="00B21B99"/>
    <w:rsid w:val="00B22679"/>
    <w:rsid w:val="00B2296E"/>
    <w:rsid w:val="00B23FC0"/>
    <w:rsid w:val="00B244D9"/>
    <w:rsid w:val="00B2577A"/>
    <w:rsid w:val="00B25AFC"/>
    <w:rsid w:val="00B2672F"/>
    <w:rsid w:val="00B26FD9"/>
    <w:rsid w:val="00B271CC"/>
    <w:rsid w:val="00B32754"/>
    <w:rsid w:val="00B33689"/>
    <w:rsid w:val="00B336DE"/>
    <w:rsid w:val="00B357E5"/>
    <w:rsid w:val="00B35C07"/>
    <w:rsid w:val="00B37CC9"/>
    <w:rsid w:val="00B407AE"/>
    <w:rsid w:val="00B40BDD"/>
    <w:rsid w:val="00B42C7F"/>
    <w:rsid w:val="00B42CDD"/>
    <w:rsid w:val="00B43AB7"/>
    <w:rsid w:val="00B45850"/>
    <w:rsid w:val="00B46376"/>
    <w:rsid w:val="00B47C4E"/>
    <w:rsid w:val="00B500D5"/>
    <w:rsid w:val="00B5047B"/>
    <w:rsid w:val="00B506A7"/>
    <w:rsid w:val="00B51628"/>
    <w:rsid w:val="00B52074"/>
    <w:rsid w:val="00B52A9D"/>
    <w:rsid w:val="00B54B06"/>
    <w:rsid w:val="00B54B14"/>
    <w:rsid w:val="00B55870"/>
    <w:rsid w:val="00B5616F"/>
    <w:rsid w:val="00B56BAB"/>
    <w:rsid w:val="00B56C04"/>
    <w:rsid w:val="00B56CDA"/>
    <w:rsid w:val="00B56CF5"/>
    <w:rsid w:val="00B617D4"/>
    <w:rsid w:val="00B6249C"/>
    <w:rsid w:val="00B6262E"/>
    <w:rsid w:val="00B62996"/>
    <w:rsid w:val="00B62AC0"/>
    <w:rsid w:val="00B62C76"/>
    <w:rsid w:val="00B64344"/>
    <w:rsid w:val="00B64C02"/>
    <w:rsid w:val="00B65735"/>
    <w:rsid w:val="00B667C5"/>
    <w:rsid w:val="00B6682F"/>
    <w:rsid w:val="00B669CD"/>
    <w:rsid w:val="00B6789F"/>
    <w:rsid w:val="00B67DE7"/>
    <w:rsid w:val="00B70C72"/>
    <w:rsid w:val="00B71042"/>
    <w:rsid w:val="00B72032"/>
    <w:rsid w:val="00B72AA8"/>
    <w:rsid w:val="00B748F9"/>
    <w:rsid w:val="00B74E49"/>
    <w:rsid w:val="00B759D0"/>
    <w:rsid w:val="00B769E8"/>
    <w:rsid w:val="00B77115"/>
    <w:rsid w:val="00B772A3"/>
    <w:rsid w:val="00B77FC3"/>
    <w:rsid w:val="00B8096B"/>
    <w:rsid w:val="00B81A4C"/>
    <w:rsid w:val="00B81A63"/>
    <w:rsid w:val="00B82337"/>
    <w:rsid w:val="00B82AA7"/>
    <w:rsid w:val="00B8426C"/>
    <w:rsid w:val="00B8532C"/>
    <w:rsid w:val="00B8543D"/>
    <w:rsid w:val="00B87601"/>
    <w:rsid w:val="00B915CD"/>
    <w:rsid w:val="00B93AEC"/>
    <w:rsid w:val="00B951DC"/>
    <w:rsid w:val="00BA20ED"/>
    <w:rsid w:val="00BA2341"/>
    <w:rsid w:val="00BA4EBD"/>
    <w:rsid w:val="00BA67C7"/>
    <w:rsid w:val="00BA73C4"/>
    <w:rsid w:val="00BA7A2D"/>
    <w:rsid w:val="00BB0B1F"/>
    <w:rsid w:val="00BB0EEA"/>
    <w:rsid w:val="00BB10C2"/>
    <w:rsid w:val="00BB2498"/>
    <w:rsid w:val="00BB2CC2"/>
    <w:rsid w:val="00BB301F"/>
    <w:rsid w:val="00BB3C2C"/>
    <w:rsid w:val="00BB4831"/>
    <w:rsid w:val="00BB58EE"/>
    <w:rsid w:val="00BB5993"/>
    <w:rsid w:val="00BB6217"/>
    <w:rsid w:val="00BB6C3A"/>
    <w:rsid w:val="00BC0042"/>
    <w:rsid w:val="00BC0B14"/>
    <w:rsid w:val="00BC1AE9"/>
    <w:rsid w:val="00BC2503"/>
    <w:rsid w:val="00BC25BB"/>
    <w:rsid w:val="00BC2A0B"/>
    <w:rsid w:val="00BC429A"/>
    <w:rsid w:val="00BC5F61"/>
    <w:rsid w:val="00BC6174"/>
    <w:rsid w:val="00BD05E4"/>
    <w:rsid w:val="00BD0837"/>
    <w:rsid w:val="00BD08EB"/>
    <w:rsid w:val="00BD2461"/>
    <w:rsid w:val="00BD327D"/>
    <w:rsid w:val="00BD438F"/>
    <w:rsid w:val="00BD56F4"/>
    <w:rsid w:val="00BD5D0E"/>
    <w:rsid w:val="00BD6A54"/>
    <w:rsid w:val="00BD7323"/>
    <w:rsid w:val="00BE0269"/>
    <w:rsid w:val="00BE1146"/>
    <w:rsid w:val="00BE3C18"/>
    <w:rsid w:val="00BE5592"/>
    <w:rsid w:val="00BE65C6"/>
    <w:rsid w:val="00BE6972"/>
    <w:rsid w:val="00BE6D3D"/>
    <w:rsid w:val="00BE6F29"/>
    <w:rsid w:val="00BE6F42"/>
    <w:rsid w:val="00BE7B69"/>
    <w:rsid w:val="00BF1730"/>
    <w:rsid w:val="00BF1944"/>
    <w:rsid w:val="00BF1986"/>
    <w:rsid w:val="00BF29DD"/>
    <w:rsid w:val="00BF2FAD"/>
    <w:rsid w:val="00BF465C"/>
    <w:rsid w:val="00BF4923"/>
    <w:rsid w:val="00BF54FB"/>
    <w:rsid w:val="00BF60FC"/>
    <w:rsid w:val="00C00F5B"/>
    <w:rsid w:val="00C01EBE"/>
    <w:rsid w:val="00C02ABA"/>
    <w:rsid w:val="00C02DF7"/>
    <w:rsid w:val="00C04004"/>
    <w:rsid w:val="00C05E7B"/>
    <w:rsid w:val="00C07343"/>
    <w:rsid w:val="00C10215"/>
    <w:rsid w:val="00C103C4"/>
    <w:rsid w:val="00C116F1"/>
    <w:rsid w:val="00C132D8"/>
    <w:rsid w:val="00C15C69"/>
    <w:rsid w:val="00C15F6F"/>
    <w:rsid w:val="00C21CCE"/>
    <w:rsid w:val="00C2378D"/>
    <w:rsid w:val="00C2470D"/>
    <w:rsid w:val="00C252AA"/>
    <w:rsid w:val="00C268F3"/>
    <w:rsid w:val="00C26D2D"/>
    <w:rsid w:val="00C30BF2"/>
    <w:rsid w:val="00C31C47"/>
    <w:rsid w:val="00C33CF1"/>
    <w:rsid w:val="00C354C0"/>
    <w:rsid w:val="00C36AE9"/>
    <w:rsid w:val="00C42895"/>
    <w:rsid w:val="00C438E0"/>
    <w:rsid w:val="00C446AF"/>
    <w:rsid w:val="00C44B5C"/>
    <w:rsid w:val="00C4726C"/>
    <w:rsid w:val="00C55B37"/>
    <w:rsid w:val="00C57210"/>
    <w:rsid w:val="00C575B6"/>
    <w:rsid w:val="00C576B8"/>
    <w:rsid w:val="00C57DD0"/>
    <w:rsid w:val="00C60295"/>
    <w:rsid w:val="00C6047B"/>
    <w:rsid w:val="00C60A0A"/>
    <w:rsid w:val="00C616CD"/>
    <w:rsid w:val="00C616E4"/>
    <w:rsid w:val="00C61CFA"/>
    <w:rsid w:val="00C66BC5"/>
    <w:rsid w:val="00C66D1A"/>
    <w:rsid w:val="00C674E1"/>
    <w:rsid w:val="00C675DD"/>
    <w:rsid w:val="00C67CE2"/>
    <w:rsid w:val="00C71F90"/>
    <w:rsid w:val="00C721D7"/>
    <w:rsid w:val="00C73C49"/>
    <w:rsid w:val="00C74B71"/>
    <w:rsid w:val="00C750AD"/>
    <w:rsid w:val="00C75100"/>
    <w:rsid w:val="00C75596"/>
    <w:rsid w:val="00C75FFD"/>
    <w:rsid w:val="00C76B03"/>
    <w:rsid w:val="00C76DC2"/>
    <w:rsid w:val="00C82DFA"/>
    <w:rsid w:val="00C8334A"/>
    <w:rsid w:val="00C8624A"/>
    <w:rsid w:val="00C86ABB"/>
    <w:rsid w:val="00C86E5D"/>
    <w:rsid w:val="00C87781"/>
    <w:rsid w:val="00C92C1E"/>
    <w:rsid w:val="00C930E4"/>
    <w:rsid w:val="00C93859"/>
    <w:rsid w:val="00C94BEC"/>
    <w:rsid w:val="00C956B0"/>
    <w:rsid w:val="00C95739"/>
    <w:rsid w:val="00C96AA6"/>
    <w:rsid w:val="00C9708C"/>
    <w:rsid w:val="00CA0B00"/>
    <w:rsid w:val="00CA17F6"/>
    <w:rsid w:val="00CA25D2"/>
    <w:rsid w:val="00CA267F"/>
    <w:rsid w:val="00CA32D3"/>
    <w:rsid w:val="00CA38F9"/>
    <w:rsid w:val="00CA4970"/>
    <w:rsid w:val="00CA55F9"/>
    <w:rsid w:val="00CA5F09"/>
    <w:rsid w:val="00CA686B"/>
    <w:rsid w:val="00CA6931"/>
    <w:rsid w:val="00CA7772"/>
    <w:rsid w:val="00CB3297"/>
    <w:rsid w:val="00CB3F99"/>
    <w:rsid w:val="00CB512D"/>
    <w:rsid w:val="00CB5160"/>
    <w:rsid w:val="00CB566D"/>
    <w:rsid w:val="00CB5E91"/>
    <w:rsid w:val="00CB668B"/>
    <w:rsid w:val="00CB70EC"/>
    <w:rsid w:val="00CC1D7A"/>
    <w:rsid w:val="00CC36E9"/>
    <w:rsid w:val="00CC4F11"/>
    <w:rsid w:val="00CC63D0"/>
    <w:rsid w:val="00CC713F"/>
    <w:rsid w:val="00CD0E75"/>
    <w:rsid w:val="00CD3077"/>
    <w:rsid w:val="00CD3BD7"/>
    <w:rsid w:val="00CD4039"/>
    <w:rsid w:val="00CD6644"/>
    <w:rsid w:val="00CD6A69"/>
    <w:rsid w:val="00CD7397"/>
    <w:rsid w:val="00CD7AF2"/>
    <w:rsid w:val="00CD7D9A"/>
    <w:rsid w:val="00CE07BE"/>
    <w:rsid w:val="00CE0DD6"/>
    <w:rsid w:val="00CE11D1"/>
    <w:rsid w:val="00CE23A7"/>
    <w:rsid w:val="00CE3C4D"/>
    <w:rsid w:val="00CE5DE3"/>
    <w:rsid w:val="00CE6405"/>
    <w:rsid w:val="00CE6686"/>
    <w:rsid w:val="00CE670B"/>
    <w:rsid w:val="00CE6A8B"/>
    <w:rsid w:val="00CE79F5"/>
    <w:rsid w:val="00CF0063"/>
    <w:rsid w:val="00CF0596"/>
    <w:rsid w:val="00CF069A"/>
    <w:rsid w:val="00CF7484"/>
    <w:rsid w:val="00CF79C4"/>
    <w:rsid w:val="00D00932"/>
    <w:rsid w:val="00D00A4E"/>
    <w:rsid w:val="00D01D83"/>
    <w:rsid w:val="00D02FCF"/>
    <w:rsid w:val="00D039D4"/>
    <w:rsid w:val="00D03C97"/>
    <w:rsid w:val="00D05DCB"/>
    <w:rsid w:val="00D063A5"/>
    <w:rsid w:val="00D0677A"/>
    <w:rsid w:val="00D10CD1"/>
    <w:rsid w:val="00D114EE"/>
    <w:rsid w:val="00D12A56"/>
    <w:rsid w:val="00D1326A"/>
    <w:rsid w:val="00D14EB4"/>
    <w:rsid w:val="00D1593E"/>
    <w:rsid w:val="00D17537"/>
    <w:rsid w:val="00D17E31"/>
    <w:rsid w:val="00D205E1"/>
    <w:rsid w:val="00D216F4"/>
    <w:rsid w:val="00D219F3"/>
    <w:rsid w:val="00D21BCF"/>
    <w:rsid w:val="00D22385"/>
    <w:rsid w:val="00D22D7B"/>
    <w:rsid w:val="00D22E2B"/>
    <w:rsid w:val="00D233EF"/>
    <w:rsid w:val="00D307CD"/>
    <w:rsid w:val="00D31276"/>
    <w:rsid w:val="00D31C0E"/>
    <w:rsid w:val="00D32772"/>
    <w:rsid w:val="00D32930"/>
    <w:rsid w:val="00D345B7"/>
    <w:rsid w:val="00D423E4"/>
    <w:rsid w:val="00D42741"/>
    <w:rsid w:val="00D433CB"/>
    <w:rsid w:val="00D435FA"/>
    <w:rsid w:val="00D43BCD"/>
    <w:rsid w:val="00D446EB"/>
    <w:rsid w:val="00D45449"/>
    <w:rsid w:val="00D50575"/>
    <w:rsid w:val="00D513E9"/>
    <w:rsid w:val="00D52075"/>
    <w:rsid w:val="00D52271"/>
    <w:rsid w:val="00D538A0"/>
    <w:rsid w:val="00D543AA"/>
    <w:rsid w:val="00D54862"/>
    <w:rsid w:val="00D54EB3"/>
    <w:rsid w:val="00D561D0"/>
    <w:rsid w:val="00D56609"/>
    <w:rsid w:val="00D56737"/>
    <w:rsid w:val="00D5735D"/>
    <w:rsid w:val="00D57B2C"/>
    <w:rsid w:val="00D64624"/>
    <w:rsid w:val="00D6467E"/>
    <w:rsid w:val="00D64D6C"/>
    <w:rsid w:val="00D66A42"/>
    <w:rsid w:val="00D66FF5"/>
    <w:rsid w:val="00D72DBD"/>
    <w:rsid w:val="00D737C2"/>
    <w:rsid w:val="00D74585"/>
    <w:rsid w:val="00D75104"/>
    <w:rsid w:val="00D755D8"/>
    <w:rsid w:val="00D75BBC"/>
    <w:rsid w:val="00D768C3"/>
    <w:rsid w:val="00D76EB6"/>
    <w:rsid w:val="00D80C45"/>
    <w:rsid w:val="00D811AE"/>
    <w:rsid w:val="00D823CD"/>
    <w:rsid w:val="00D84242"/>
    <w:rsid w:val="00D84A19"/>
    <w:rsid w:val="00D85491"/>
    <w:rsid w:val="00D8554F"/>
    <w:rsid w:val="00D868D4"/>
    <w:rsid w:val="00D87B36"/>
    <w:rsid w:val="00D90267"/>
    <w:rsid w:val="00D9214A"/>
    <w:rsid w:val="00D93356"/>
    <w:rsid w:val="00D93BE4"/>
    <w:rsid w:val="00D94F0C"/>
    <w:rsid w:val="00D9791E"/>
    <w:rsid w:val="00DA027E"/>
    <w:rsid w:val="00DA0D07"/>
    <w:rsid w:val="00DA157D"/>
    <w:rsid w:val="00DA19C2"/>
    <w:rsid w:val="00DA208D"/>
    <w:rsid w:val="00DA2492"/>
    <w:rsid w:val="00DA29A9"/>
    <w:rsid w:val="00DA2D33"/>
    <w:rsid w:val="00DA2E87"/>
    <w:rsid w:val="00DA4AB7"/>
    <w:rsid w:val="00DA57CB"/>
    <w:rsid w:val="00DA5965"/>
    <w:rsid w:val="00DA68FC"/>
    <w:rsid w:val="00DB0741"/>
    <w:rsid w:val="00DB162E"/>
    <w:rsid w:val="00DB1D9F"/>
    <w:rsid w:val="00DB20B0"/>
    <w:rsid w:val="00DB3DB7"/>
    <w:rsid w:val="00DB4A80"/>
    <w:rsid w:val="00DB597E"/>
    <w:rsid w:val="00DB6199"/>
    <w:rsid w:val="00DB760E"/>
    <w:rsid w:val="00DC0342"/>
    <w:rsid w:val="00DC24EA"/>
    <w:rsid w:val="00DC587C"/>
    <w:rsid w:val="00DC5CE9"/>
    <w:rsid w:val="00DC71FA"/>
    <w:rsid w:val="00DC79FE"/>
    <w:rsid w:val="00DD0390"/>
    <w:rsid w:val="00DD1797"/>
    <w:rsid w:val="00DD1C6E"/>
    <w:rsid w:val="00DD2453"/>
    <w:rsid w:val="00DD2AC5"/>
    <w:rsid w:val="00DD2DF9"/>
    <w:rsid w:val="00DD3712"/>
    <w:rsid w:val="00DD5243"/>
    <w:rsid w:val="00DD53BC"/>
    <w:rsid w:val="00DD6C32"/>
    <w:rsid w:val="00DD70E7"/>
    <w:rsid w:val="00DD7CC5"/>
    <w:rsid w:val="00DE00FF"/>
    <w:rsid w:val="00DE1B46"/>
    <w:rsid w:val="00DE208B"/>
    <w:rsid w:val="00DE3C0B"/>
    <w:rsid w:val="00DE3DE7"/>
    <w:rsid w:val="00DE4647"/>
    <w:rsid w:val="00DE4950"/>
    <w:rsid w:val="00DE4D7F"/>
    <w:rsid w:val="00DE4F00"/>
    <w:rsid w:val="00DE5677"/>
    <w:rsid w:val="00DE5B3E"/>
    <w:rsid w:val="00DE6169"/>
    <w:rsid w:val="00DE70F5"/>
    <w:rsid w:val="00DE72C6"/>
    <w:rsid w:val="00DE7F68"/>
    <w:rsid w:val="00DF002C"/>
    <w:rsid w:val="00DF074E"/>
    <w:rsid w:val="00DF20D3"/>
    <w:rsid w:val="00DF23F1"/>
    <w:rsid w:val="00DF7374"/>
    <w:rsid w:val="00DF757E"/>
    <w:rsid w:val="00DF79E8"/>
    <w:rsid w:val="00E00008"/>
    <w:rsid w:val="00E00CC1"/>
    <w:rsid w:val="00E00D21"/>
    <w:rsid w:val="00E03515"/>
    <w:rsid w:val="00E03536"/>
    <w:rsid w:val="00E07C05"/>
    <w:rsid w:val="00E12450"/>
    <w:rsid w:val="00E14065"/>
    <w:rsid w:val="00E1439B"/>
    <w:rsid w:val="00E17C8B"/>
    <w:rsid w:val="00E21014"/>
    <w:rsid w:val="00E21264"/>
    <w:rsid w:val="00E23D9E"/>
    <w:rsid w:val="00E23E5A"/>
    <w:rsid w:val="00E2430F"/>
    <w:rsid w:val="00E243F5"/>
    <w:rsid w:val="00E2608D"/>
    <w:rsid w:val="00E2663F"/>
    <w:rsid w:val="00E27A5C"/>
    <w:rsid w:val="00E27EE3"/>
    <w:rsid w:val="00E30493"/>
    <w:rsid w:val="00E307DE"/>
    <w:rsid w:val="00E31220"/>
    <w:rsid w:val="00E31ADA"/>
    <w:rsid w:val="00E31EE2"/>
    <w:rsid w:val="00E321C6"/>
    <w:rsid w:val="00E33931"/>
    <w:rsid w:val="00E33C3C"/>
    <w:rsid w:val="00E343F6"/>
    <w:rsid w:val="00E34EAA"/>
    <w:rsid w:val="00E358D7"/>
    <w:rsid w:val="00E36862"/>
    <w:rsid w:val="00E36CEF"/>
    <w:rsid w:val="00E37BB3"/>
    <w:rsid w:val="00E40F25"/>
    <w:rsid w:val="00E413AF"/>
    <w:rsid w:val="00E42220"/>
    <w:rsid w:val="00E4330C"/>
    <w:rsid w:val="00E43A6E"/>
    <w:rsid w:val="00E447CD"/>
    <w:rsid w:val="00E44988"/>
    <w:rsid w:val="00E44C90"/>
    <w:rsid w:val="00E4649F"/>
    <w:rsid w:val="00E4671A"/>
    <w:rsid w:val="00E46A04"/>
    <w:rsid w:val="00E473B5"/>
    <w:rsid w:val="00E5020D"/>
    <w:rsid w:val="00E523ED"/>
    <w:rsid w:val="00E528F4"/>
    <w:rsid w:val="00E52C11"/>
    <w:rsid w:val="00E54CD0"/>
    <w:rsid w:val="00E5594D"/>
    <w:rsid w:val="00E55A99"/>
    <w:rsid w:val="00E56054"/>
    <w:rsid w:val="00E56903"/>
    <w:rsid w:val="00E60D58"/>
    <w:rsid w:val="00E621BC"/>
    <w:rsid w:val="00E6249F"/>
    <w:rsid w:val="00E63511"/>
    <w:rsid w:val="00E65317"/>
    <w:rsid w:val="00E65645"/>
    <w:rsid w:val="00E65791"/>
    <w:rsid w:val="00E65E0B"/>
    <w:rsid w:val="00E67AB1"/>
    <w:rsid w:val="00E67CA0"/>
    <w:rsid w:val="00E714A3"/>
    <w:rsid w:val="00E71530"/>
    <w:rsid w:val="00E76A83"/>
    <w:rsid w:val="00E7713A"/>
    <w:rsid w:val="00E805F5"/>
    <w:rsid w:val="00E80878"/>
    <w:rsid w:val="00E80E6B"/>
    <w:rsid w:val="00E84731"/>
    <w:rsid w:val="00E85D13"/>
    <w:rsid w:val="00E87DBA"/>
    <w:rsid w:val="00E90125"/>
    <w:rsid w:val="00E90396"/>
    <w:rsid w:val="00E90FB6"/>
    <w:rsid w:val="00E91AC5"/>
    <w:rsid w:val="00EA0077"/>
    <w:rsid w:val="00EA0A44"/>
    <w:rsid w:val="00EA110B"/>
    <w:rsid w:val="00EA3E93"/>
    <w:rsid w:val="00EA439F"/>
    <w:rsid w:val="00EA4BD2"/>
    <w:rsid w:val="00EA5598"/>
    <w:rsid w:val="00EA7194"/>
    <w:rsid w:val="00EB039C"/>
    <w:rsid w:val="00EB1018"/>
    <w:rsid w:val="00EB2679"/>
    <w:rsid w:val="00EB4934"/>
    <w:rsid w:val="00EB4E1B"/>
    <w:rsid w:val="00EB531F"/>
    <w:rsid w:val="00EB5611"/>
    <w:rsid w:val="00EB5C2E"/>
    <w:rsid w:val="00EB7E3F"/>
    <w:rsid w:val="00EC01DF"/>
    <w:rsid w:val="00EC01EB"/>
    <w:rsid w:val="00EC0526"/>
    <w:rsid w:val="00EC0BC5"/>
    <w:rsid w:val="00EC0DF5"/>
    <w:rsid w:val="00EC32F0"/>
    <w:rsid w:val="00EC375B"/>
    <w:rsid w:val="00EC4A5B"/>
    <w:rsid w:val="00EC53BB"/>
    <w:rsid w:val="00EC7ADD"/>
    <w:rsid w:val="00ED2018"/>
    <w:rsid w:val="00ED2C97"/>
    <w:rsid w:val="00ED6A53"/>
    <w:rsid w:val="00ED6D4A"/>
    <w:rsid w:val="00EE033E"/>
    <w:rsid w:val="00EE17FE"/>
    <w:rsid w:val="00EE32EC"/>
    <w:rsid w:val="00EE3700"/>
    <w:rsid w:val="00EE493B"/>
    <w:rsid w:val="00EE507F"/>
    <w:rsid w:val="00EE639E"/>
    <w:rsid w:val="00EE7EF4"/>
    <w:rsid w:val="00EF01BD"/>
    <w:rsid w:val="00EF1A01"/>
    <w:rsid w:val="00EF1B3F"/>
    <w:rsid w:val="00EF1CA2"/>
    <w:rsid w:val="00EF2DE8"/>
    <w:rsid w:val="00EF3FC4"/>
    <w:rsid w:val="00EF4007"/>
    <w:rsid w:val="00EF485F"/>
    <w:rsid w:val="00EF49C2"/>
    <w:rsid w:val="00EF4A4B"/>
    <w:rsid w:val="00EF4BF1"/>
    <w:rsid w:val="00EF5D87"/>
    <w:rsid w:val="00EF5ED5"/>
    <w:rsid w:val="00EF6F83"/>
    <w:rsid w:val="00F008EA"/>
    <w:rsid w:val="00F02EE5"/>
    <w:rsid w:val="00F0443E"/>
    <w:rsid w:val="00F04569"/>
    <w:rsid w:val="00F04D3A"/>
    <w:rsid w:val="00F051D6"/>
    <w:rsid w:val="00F05864"/>
    <w:rsid w:val="00F05C62"/>
    <w:rsid w:val="00F06DB2"/>
    <w:rsid w:val="00F06E88"/>
    <w:rsid w:val="00F075B6"/>
    <w:rsid w:val="00F07E31"/>
    <w:rsid w:val="00F107A2"/>
    <w:rsid w:val="00F10BA5"/>
    <w:rsid w:val="00F10C40"/>
    <w:rsid w:val="00F112FC"/>
    <w:rsid w:val="00F1158E"/>
    <w:rsid w:val="00F11D4D"/>
    <w:rsid w:val="00F131A4"/>
    <w:rsid w:val="00F139FE"/>
    <w:rsid w:val="00F14FB4"/>
    <w:rsid w:val="00F15FE4"/>
    <w:rsid w:val="00F17C2F"/>
    <w:rsid w:val="00F24A05"/>
    <w:rsid w:val="00F24E05"/>
    <w:rsid w:val="00F25A74"/>
    <w:rsid w:val="00F26D21"/>
    <w:rsid w:val="00F3105C"/>
    <w:rsid w:val="00F3276C"/>
    <w:rsid w:val="00F33B50"/>
    <w:rsid w:val="00F3518E"/>
    <w:rsid w:val="00F35435"/>
    <w:rsid w:val="00F354EF"/>
    <w:rsid w:val="00F36629"/>
    <w:rsid w:val="00F36A1A"/>
    <w:rsid w:val="00F40EB5"/>
    <w:rsid w:val="00F41859"/>
    <w:rsid w:val="00F4198C"/>
    <w:rsid w:val="00F41A3F"/>
    <w:rsid w:val="00F41CBC"/>
    <w:rsid w:val="00F424B3"/>
    <w:rsid w:val="00F43D3C"/>
    <w:rsid w:val="00F44AA0"/>
    <w:rsid w:val="00F44AF7"/>
    <w:rsid w:val="00F45D8C"/>
    <w:rsid w:val="00F46925"/>
    <w:rsid w:val="00F4717D"/>
    <w:rsid w:val="00F515C2"/>
    <w:rsid w:val="00F51794"/>
    <w:rsid w:val="00F534C0"/>
    <w:rsid w:val="00F5406A"/>
    <w:rsid w:val="00F55058"/>
    <w:rsid w:val="00F56176"/>
    <w:rsid w:val="00F574DE"/>
    <w:rsid w:val="00F60D61"/>
    <w:rsid w:val="00F62547"/>
    <w:rsid w:val="00F62C12"/>
    <w:rsid w:val="00F62F42"/>
    <w:rsid w:val="00F62F4E"/>
    <w:rsid w:val="00F63CDB"/>
    <w:rsid w:val="00F63D14"/>
    <w:rsid w:val="00F660E8"/>
    <w:rsid w:val="00F66663"/>
    <w:rsid w:val="00F668B8"/>
    <w:rsid w:val="00F668E0"/>
    <w:rsid w:val="00F66948"/>
    <w:rsid w:val="00F67196"/>
    <w:rsid w:val="00F67483"/>
    <w:rsid w:val="00F67851"/>
    <w:rsid w:val="00F70E60"/>
    <w:rsid w:val="00F7196C"/>
    <w:rsid w:val="00F71AE7"/>
    <w:rsid w:val="00F71E8B"/>
    <w:rsid w:val="00F728DD"/>
    <w:rsid w:val="00F72FF3"/>
    <w:rsid w:val="00F73086"/>
    <w:rsid w:val="00F7363B"/>
    <w:rsid w:val="00F744CF"/>
    <w:rsid w:val="00F74695"/>
    <w:rsid w:val="00F74A17"/>
    <w:rsid w:val="00F74AC5"/>
    <w:rsid w:val="00F750EB"/>
    <w:rsid w:val="00F76E6D"/>
    <w:rsid w:val="00F77B2D"/>
    <w:rsid w:val="00F82316"/>
    <w:rsid w:val="00F82A9C"/>
    <w:rsid w:val="00F84925"/>
    <w:rsid w:val="00F8537C"/>
    <w:rsid w:val="00F8636D"/>
    <w:rsid w:val="00F86AF1"/>
    <w:rsid w:val="00F8706C"/>
    <w:rsid w:val="00F87141"/>
    <w:rsid w:val="00F87EAB"/>
    <w:rsid w:val="00F907B9"/>
    <w:rsid w:val="00F91B85"/>
    <w:rsid w:val="00F91E42"/>
    <w:rsid w:val="00F92ECE"/>
    <w:rsid w:val="00F934BD"/>
    <w:rsid w:val="00F93C93"/>
    <w:rsid w:val="00F93F9F"/>
    <w:rsid w:val="00F96347"/>
    <w:rsid w:val="00F97881"/>
    <w:rsid w:val="00FA02DC"/>
    <w:rsid w:val="00FA2280"/>
    <w:rsid w:val="00FA2B27"/>
    <w:rsid w:val="00FA389A"/>
    <w:rsid w:val="00FA3E7C"/>
    <w:rsid w:val="00FA67A9"/>
    <w:rsid w:val="00FB260F"/>
    <w:rsid w:val="00FB2719"/>
    <w:rsid w:val="00FB2A64"/>
    <w:rsid w:val="00FB2FFD"/>
    <w:rsid w:val="00FB3A09"/>
    <w:rsid w:val="00FB42F3"/>
    <w:rsid w:val="00FB5884"/>
    <w:rsid w:val="00FB6179"/>
    <w:rsid w:val="00FB6672"/>
    <w:rsid w:val="00FB7699"/>
    <w:rsid w:val="00FB78F4"/>
    <w:rsid w:val="00FC02D6"/>
    <w:rsid w:val="00FC0996"/>
    <w:rsid w:val="00FC0D87"/>
    <w:rsid w:val="00FC1950"/>
    <w:rsid w:val="00FC31D2"/>
    <w:rsid w:val="00FC3932"/>
    <w:rsid w:val="00FC63FE"/>
    <w:rsid w:val="00FD178D"/>
    <w:rsid w:val="00FD269E"/>
    <w:rsid w:val="00FD2AC2"/>
    <w:rsid w:val="00FD3655"/>
    <w:rsid w:val="00FD3C7D"/>
    <w:rsid w:val="00FD3DB1"/>
    <w:rsid w:val="00FD40C2"/>
    <w:rsid w:val="00FD453B"/>
    <w:rsid w:val="00FD5352"/>
    <w:rsid w:val="00FD54A8"/>
    <w:rsid w:val="00FD54BC"/>
    <w:rsid w:val="00FD6703"/>
    <w:rsid w:val="00FD74C7"/>
    <w:rsid w:val="00FD7964"/>
    <w:rsid w:val="00FE1260"/>
    <w:rsid w:val="00FE1E5D"/>
    <w:rsid w:val="00FE2E54"/>
    <w:rsid w:val="00FE3924"/>
    <w:rsid w:val="00FE3A0C"/>
    <w:rsid w:val="00FE4925"/>
    <w:rsid w:val="00FE4ED5"/>
    <w:rsid w:val="00FE572B"/>
    <w:rsid w:val="00FE5BEE"/>
    <w:rsid w:val="00FE5D67"/>
    <w:rsid w:val="00FF1CDF"/>
    <w:rsid w:val="00FF1F19"/>
    <w:rsid w:val="00FF2144"/>
    <w:rsid w:val="00FF2A01"/>
    <w:rsid w:val="00FF30D1"/>
    <w:rsid w:val="00FF31DB"/>
    <w:rsid w:val="00FF3C94"/>
    <w:rsid w:val="00FF3F64"/>
    <w:rsid w:val="00FF4ADF"/>
    <w:rsid w:val="00FF5685"/>
    <w:rsid w:val="00FF790C"/>
    <w:rsid w:val="00FF7D74"/>
    <w:rsid w:val="00FF7F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4386">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caption" w:qFormat="1"/>
    <w:lsdException w:name="Title" w:qFormat="1"/>
    <w:lsdException w:name="Body Text" w:uiPriority="99"/>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HTML Address"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uiPriority w:val="99"/>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uiPriority w:val="99"/>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paragraph" w:customStyle="1" w:styleId="western">
    <w:name w:val="western"/>
    <w:basedOn w:val="Normalny"/>
    <w:rsid w:val="00BE6F42"/>
    <w:pPr>
      <w:suppressAutoHyphens w:val="0"/>
      <w:spacing w:before="100" w:beforeAutospacing="1" w:after="100" w:afterAutospacing="1"/>
      <w:jc w:val="both"/>
    </w:pPr>
    <w:rPr>
      <w:color w:val="000000"/>
      <w:kern w:val="0"/>
      <w:lang w:eastAsia="pl-PL"/>
    </w:rPr>
  </w:style>
  <w:style w:type="paragraph" w:customStyle="1" w:styleId="cjk">
    <w:name w:val="cjk"/>
    <w:basedOn w:val="Normalny"/>
    <w:rsid w:val="00BE6F42"/>
    <w:pPr>
      <w:suppressAutoHyphens w:val="0"/>
      <w:spacing w:before="100" w:beforeAutospacing="1" w:after="100" w:afterAutospacing="1"/>
      <w:jc w:val="both"/>
    </w:pPr>
    <w:rPr>
      <w:color w:val="000000"/>
      <w:kern w:val="0"/>
      <w:lang w:eastAsia="pl-PL"/>
    </w:rPr>
  </w:style>
  <w:style w:type="paragraph" w:customStyle="1" w:styleId="ctl">
    <w:name w:val="ctl"/>
    <w:basedOn w:val="Normalny"/>
    <w:rsid w:val="00BE6F42"/>
    <w:pPr>
      <w:suppressAutoHyphens w:val="0"/>
      <w:spacing w:before="100" w:beforeAutospacing="1" w:after="100" w:afterAutospacing="1"/>
      <w:jc w:val="both"/>
    </w:pPr>
    <w:rPr>
      <w:color w:val="000000"/>
      <w:kern w:val="0"/>
      <w:sz w:val="20"/>
      <w:szCs w:val="20"/>
      <w:lang w:eastAsia="pl-PL"/>
    </w:rPr>
  </w:style>
  <w:style w:type="character" w:customStyle="1" w:styleId="normal">
    <w:name w:val="normal"/>
    <w:basedOn w:val="Domylnaczcionkaakapitu"/>
    <w:rsid w:val="00312149"/>
  </w:style>
  <w:style w:type="character" w:customStyle="1" w:styleId="markedcontent">
    <w:name w:val="markedcontent"/>
    <w:basedOn w:val="Domylnaczcionkaakapitu"/>
    <w:rsid w:val="00C252AA"/>
  </w:style>
  <w:style w:type="paragraph" w:customStyle="1" w:styleId="ww-tekstpodstawowywcity20">
    <w:name w:val="ww-tekstpodstawowywcity2"/>
    <w:basedOn w:val="Normalny"/>
    <w:rsid w:val="008343F4"/>
    <w:pPr>
      <w:suppressAutoHyphens w:val="0"/>
      <w:spacing w:before="100" w:beforeAutospacing="1" w:after="100" w:afterAutospacing="1"/>
    </w:pPr>
    <w:rPr>
      <w:kern w:val="0"/>
      <w:lang w:eastAsia="pl-PL"/>
    </w:rPr>
  </w:style>
  <w:style w:type="paragraph" w:customStyle="1" w:styleId="western1">
    <w:name w:val="western1"/>
    <w:basedOn w:val="Normalny"/>
    <w:rsid w:val="00761AC2"/>
    <w:pPr>
      <w:suppressAutoHyphens w:val="0"/>
      <w:spacing w:before="100" w:beforeAutospacing="1" w:after="119"/>
    </w:pPr>
    <w:rPr>
      <w:color w:val="000000"/>
      <w:kern w:val="0"/>
      <w:lang w:eastAsia="pl-PL"/>
    </w:rPr>
  </w:style>
  <w:style w:type="paragraph" w:customStyle="1" w:styleId="cjk1">
    <w:name w:val="cjk1"/>
    <w:basedOn w:val="Normalny"/>
    <w:rsid w:val="00761AC2"/>
    <w:pPr>
      <w:suppressAutoHyphens w:val="0"/>
      <w:spacing w:before="100" w:beforeAutospacing="1" w:after="119"/>
    </w:pPr>
    <w:rPr>
      <w:color w:val="000000"/>
      <w:kern w:val="0"/>
      <w:lang w:eastAsia="pl-PL"/>
    </w:rPr>
  </w:style>
  <w:style w:type="paragraph" w:customStyle="1" w:styleId="ctl1">
    <w:name w:val="ctl1"/>
    <w:basedOn w:val="Normalny"/>
    <w:rsid w:val="00761AC2"/>
    <w:pPr>
      <w:suppressAutoHyphens w:val="0"/>
      <w:spacing w:before="100" w:beforeAutospacing="1" w:after="119"/>
    </w:pPr>
    <w:rPr>
      <w:color w:val="000000"/>
      <w:kern w:val="0"/>
      <w:lang w:eastAsia="pl-PL"/>
    </w:rPr>
  </w:style>
  <w:style w:type="character" w:customStyle="1" w:styleId="Domylnaczcionkaakapitu8">
    <w:name w:val="Domyślna czcionka akapitu8"/>
    <w:rsid w:val="00E31220"/>
  </w:style>
  <w:style w:type="character" w:customStyle="1" w:styleId="Domylnaczcionkaakapitu7">
    <w:name w:val="Domyślna czcionka akapitu7"/>
    <w:rsid w:val="00E31220"/>
  </w:style>
  <w:style w:type="character" w:customStyle="1" w:styleId="Domylnaczcionkaakapitu6">
    <w:name w:val="Domyślna czcionka akapitu6"/>
    <w:rsid w:val="00E31220"/>
  </w:style>
  <w:style w:type="character" w:customStyle="1" w:styleId="WW8Num148z0">
    <w:name w:val="WW8Num148z0"/>
    <w:rsid w:val="00E31220"/>
    <w:rPr>
      <w:rFonts w:ascii="Symbol" w:hAnsi="Symbol" w:cs="Symbol" w:hint="default"/>
      <w:color w:val="000000"/>
    </w:rPr>
  </w:style>
  <w:style w:type="character" w:customStyle="1" w:styleId="WW8Num148z1">
    <w:name w:val="WW8Num148z1"/>
    <w:rsid w:val="00E31220"/>
    <w:rPr>
      <w:rFonts w:ascii="OpenSymbol" w:hAnsi="OpenSymbol" w:cs="OpenSymbol"/>
    </w:rPr>
  </w:style>
  <w:style w:type="character" w:customStyle="1" w:styleId="WW8Num148z3">
    <w:name w:val="WW8Num148z3"/>
    <w:rsid w:val="00E31220"/>
    <w:rPr>
      <w:rFonts w:ascii="Wingdings 2" w:hAnsi="Wingdings 2" w:cs="OpenSymbol"/>
    </w:rPr>
  </w:style>
  <w:style w:type="character" w:customStyle="1" w:styleId="WW8Num131z0">
    <w:name w:val="WW8Num131z0"/>
    <w:rsid w:val="00E31220"/>
    <w:rPr>
      <w:rFonts w:ascii="Symbol" w:hAnsi="Symbol" w:cs="Symbol" w:hint="default"/>
      <w:color w:val="000000"/>
    </w:rPr>
  </w:style>
  <w:style w:type="character" w:customStyle="1" w:styleId="WW8Num131z1">
    <w:name w:val="WW8Num131z1"/>
    <w:rsid w:val="00E31220"/>
    <w:rPr>
      <w:rFonts w:ascii="Courier New" w:hAnsi="Courier New" w:cs="Courier New" w:hint="default"/>
    </w:rPr>
  </w:style>
  <w:style w:type="character" w:customStyle="1" w:styleId="WW8Num131z2">
    <w:name w:val="WW8Num131z2"/>
    <w:rsid w:val="00E31220"/>
    <w:rPr>
      <w:rFonts w:ascii="Wingdings" w:hAnsi="Wingdings" w:cs="Wingdings" w:hint="default"/>
    </w:rPr>
  </w:style>
  <w:style w:type="paragraph" w:customStyle="1" w:styleId="Nagwek90">
    <w:name w:val="Nagłówek9"/>
    <w:basedOn w:val="Normalny"/>
    <w:next w:val="Tekstpodstawowy"/>
    <w:rsid w:val="00E31220"/>
    <w:pPr>
      <w:keepNext/>
      <w:widowControl w:val="0"/>
      <w:spacing w:before="240" w:after="120"/>
    </w:pPr>
    <w:rPr>
      <w:rFonts w:ascii="Arial" w:eastAsia="Microsoft YaHei" w:hAnsi="Arial" w:cs="Mangal"/>
      <w:sz w:val="28"/>
      <w:szCs w:val="28"/>
      <w:lang w:bidi="hi-IN"/>
    </w:rPr>
  </w:style>
  <w:style w:type="paragraph" w:customStyle="1" w:styleId="Nagwek80">
    <w:name w:val="Nagłówek8"/>
    <w:basedOn w:val="Normalny"/>
    <w:next w:val="Tekstpodstawowy"/>
    <w:rsid w:val="00E31220"/>
    <w:pPr>
      <w:keepNext/>
      <w:widowControl w:val="0"/>
      <w:spacing w:before="240" w:after="120"/>
    </w:pPr>
    <w:rPr>
      <w:rFonts w:ascii="Arial" w:eastAsia="Microsoft YaHei" w:hAnsi="Arial" w:cs="Mangal"/>
      <w:sz w:val="28"/>
      <w:szCs w:val="28"/>
      <w:lang w:bidi="hi-IN"/>
    </w:rPr>
  </w:style>
  <w:style w:type="paragraph" w:customStyle="1" w:styleId="Podpis8">
    <w:name w:val="Podpis8"/>
    <w:basedOn w:val="Normalny"/>
    <w:rsid w:val="00E31220"/>
    <w:pPr>
      <w:widowControl w:val="0"/>
      <w:suppressLineNumbers/>
      <w:spacing w:before="120" w:after="120"/>
    </w:pPr>
    <w:rPr>
      <w:rFonts w:eastAsia="SimSun" w:cs="Mangal"/>
      <w:i/>
      <w:iCs/>
      <w:lang w:bidi="hi-IN"/>
    </w:rPr>
  </w:style>
  <w:style w:type="paragraph" w:customStyle="1" w:styleId="Nagwek70">
    <w:name w:val="Nagłówek7"/>
    <w:basedOn w:val="Normalny"/>
    <w:next w:val="Tekstpodstawowy"/>
    <w:rsid w:val="00E31220"/>
    <w:pPr>
      <w:keepNext/>
      <w:widowControl w:val="0"/>
      <w:spacing w:before="240" w:after="120"/>
    </w:pPr>
    <w:rPr>
      <w:rFonts w:ascii="Arial" w:eastAsia="Microsoft YaHei" w:hAnsi="Arial" w:cs="Mangal"/>
      <w:sz w:val="28"/>
      <w:szCs w:val="28"/>
      <w:lang w:bidi="hi-IN"/>
    </w:rPr>
  </w:style>
  <w:style w:type="paragraph" w:customStyle="1" w:styleId="Podpis7">
    <w:name w:val="Podpis7"/>
    <w:basedOn w:val="Normalny"/>
    <w:rsid w:val="00E31220"/>
    <w:pPr>
      <w:widowControl w:val="0"/>
      <w:suppressLineNumbers/>
      <w:spacing w:before="120" w:after="120"/>
    </w:pPr>
    <w:rPr>
      <w:rFonts w:eastAsia="SimSun" w:cs="Mangal"/>
      <w:i/>
      <w:iCs/>
      <w:lang w:bidi="hi-IN"/>
    </w:rPr>
  </w:style>
  <w:style w:type="paragraph" w:customStyle="1" w:styleId="Nagwek60">
    <w:name w:val="Nagłówek6"/>
    <w:basedOn w:val="Normalny"/>
    <w:next w:val="Tekstpodstawowy"/>
    <w:rsid w:val="00E31220"/>
    <w:pPr>
      <w:keepNext/>
      <w:widowControl w:val="0"/>
      <w:spacing w:before="240" w:after="120"/>
    </w:pPr>
    <w:rPr>
      <w:rFonts w:ascii="Arial" w:eastAsia="Microsoft YaHei" w:hAnsi="Arial" w:cs="Mangal"/>
      <w:sz w:val="28"/>
      <w:szCs w:val="28"/>
      <w:lang w:bidi="hi-IN"/>
    </w:rPr>
  </w:style>
  <w:style w:type="paragraph" w:customStyle="1" w:styleId="Podpis6">
    <w:name w:val="Podpis6"/>
    <w:basedOn w:val="Normalny"/>
    <w:rsid w:val="00E31220"/>
    <w:pPr>
      <w:widowControl w:val="0"/>
      <w:suppressLineNumbers/>
      <w:spacing w:before="120" w:after="120"/>
    </w:pPr>
    <w:rPr>
      <w:rFonts w:eastAsia="SimSun" w:cs="Mangal"/>
      <w:i/>
      <w:iCs/>
      <w:lang w:bidi="hi-IN"/>
    </w:rPr>
  </w:style>
  <w:style w:type="paragraph" w:customStyle="1" w:styleId="Podpis5">
    <w:name w:val="Podpis5"/>
    <w:basedOn w:val="Normalny"/>
    <w:rsid w:val="00E31220"/>
    <w:pPr>
      <w:widowControl w:val="0"/>
      <w:suppressLineNumbers/>
      <w:spacing w:before="120" w:after="120"/>
    </w:pPr>
    <w:rPr>
      <w:rFonts w:eastAsia="SimSun" w:cs="Mangal"/>
      <w:i/>
      <w:iCs/>
      <w:lang w:bidi="hi-IN"/>
    </w:rPr>
  </w:style>
  <w:style w:type="character" w:customStyle="1" w:styleId="Domylnaczcionkaakapitu9">
    <w:name w:val="Domyślna czcionka akapitu9"/>
    <w:rsid w:val="00E31220"/>
  </w:style>
  <w:style w:type="paragraph" w:styleId="HTML-wstpniesformatowany">
    <w:name w:val="HTML Preformatted"/>
    <w:basedOn w:val="Normalny"/>
    <w:link w:val="HTML-wstpniesformatowanyZnak"/>
    <w:uiPriority w:val="99"/>
    <w:unhideWhenUsed/>
    <w:rsid w:val="00E31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pl-PL"/>
    </w:rPr>
  </w:style>
  <w:style w:type="character" w:customStyle="1" w:styleId="HTML-wstpniesformatowanyZnak">
    <w:name w:val="HTML - wstępnie sformatowany Znak"/>
    <w:basedOn w:val="Domylnaczcionkaakapitu"/>
    <w:link w:val="HTML-wstpniesformatowany"/>
    <w:uiPriority w:val="99"/>
    <w:rsid w:val="00E31220"/>
    <w:rPr>
      <w:rFonts w:ascii="Courier New" w:hAnsi="Courier New" w:cs="Courier New"/>
    </w:rPr>
  </w:style>
  <w:style w:type="character" w:customStyle="1" w:styleId="textorangebold">
    <w:name w:val="textorangebold"/>
    <w:basedOn w:val="Domylnaczcionkaakapitu"/>
    <w:rsid w:val="00E31220"/>
  </w:style>
  <w:style w:type="paragraph" w:styleId="HTML-adres">
    <w:name w:val="HTML Address"/>
    <w:basedOn w:val="Normalny"/>
    <w:link w:val="HTML-adresZnak"/>
    <w:uiPriority w:val="99"/>
    <w:unhideWhenUsed/>
    <w:rsid w:val="00E31220"/>
    <w:pPr>
      <w:suppressAutoHyphens w:val="0"/>
    </w:pPr>
    <w:rPr>
      <w:i/>
      <w:iCs/>
      <w:kern w:val="0"/>
      <w:lang w:eastAsia="pl-PL"/>
    </w:rPr>
  </w:style>
  <w:style w:type="character" w:customStyle="1" w:styleId="HTML-adresZnak">
    <w:name w:val="HTML - adres Znak"/>
    <w:basedOn w:val="Domylnaczcionkaakapitu"/>
    <w:link w:val="HTML-adres"/>
    <w:uiPriority w:val="99"/>
    <w:rsid w:val="00E31220"/>
    <w:rPr>
      <w:i/>
      <w:iCs/>
      <w:sz w:val="24"/>
      <w:szCs w:val="24"/>
    </w:rPr>
  </w:style>
  <w:style w:type="character" w:customStyle="1" w:styleId="Domylnaczcionkaakapitu10">
    <w:name w:val="Domyślna czcionka akapitu10"/>
    <w:rsid w:val="005358BD"/>
  </w:style>
</w:styles>
</file>

<file path=word/webSettings.xml><?xml version="1.0" encoding="utf-8"?>
<w:webSettings xmlns:r="http://schemas.openxmlformats.org/officeDocument/2006/relationships" xmlns:w="http://schemas.openxmlformats.org/wordprocessingml/2006/main">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1248147">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17457202">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72495858">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204373135">
      <w:bodyDiv w:val="1"/>
      <w:marLeft w:val="0"/>
      <w:marRight w:val="0"/>
      <w:marTop w:val="0"/>
      <w:marBottom w:val="0"/>
      <w:divBdr>
        <w:top w:val="none" w:sz="0" w:space="0" w:color="auto"/>
        <w:left w:val="none" w:sz="0" w:space="0" w:color="auto"/>
        <w:bottom w:val="none" w:sz="0" w:space="0" w:color="auto"/>
        <w:right w:val="none" w:sz="0" w:space="0" w:color="auto"/>
      </w:divBdr>
    </w:div>
    <w:div w:id="227543709">
      <w:bodyDiv w:val="1"/>
      <w:marLeft w:val="0"/>
      <w:marRight w:val="0"/>
      <w:marTop w:val="0"/>
      <w:marBottom w:val="0"/>
      <w:divBdr>
        <w:top w:val="none" w:sz="0" w:space="0" w:color="auto"/>
        <w:left w:val="none" w:sz="0" w:space="0" w:color="auto"/>
        <w:bottom w:val="none" w:sz="0" w:space="0" w:color="auto"/>
        <w:right w:val="none" w:sz="0" w:space="0" w:color="auto"/>
      </w:divBdr>
    </w:div>
    <w:div w:id="439688294">
      <w:bodyDiv w:val="1"/>
      <w:marLeft w:val="0"/>
      <w:marRight w:val="0"/>
      <w:marTop w:val="0"/>
      <w:marBottom w:val="0"/>
      <w:divBdr>
        <w:top w:val="none" w:sz="0" w:space="0" w:color="auto"/>
        <w:left w:val="none" w:sz="0" w:space="0" w:color="auto"/>
        <w:bottom w:val="none" w:sz="0" w:space="0" w:color="auto"/>
        <w:right w:val="none" w:sz="0" w:space="0" w:color="auto"/>
      </w:divBdr>
      <w:divsChild>
        <w:div w:id="1643465877">
          <w:marLeft w:val="0"/>
          <w:marRight w:val="0"/>
          <w:marTop w:val="0"/>
          <w:marBottom w:val="0"/>
          <w:divBdr>
            <w:top w:val="none" w:sz="0" w:space="0" w:color="auto"/>
            <w:left w:val="none" w:sz="0" w:space="0" w:color="auto"/>
            <w:bottom w:val="none" w:sz="0" w:space="0" w:color="auto"/>
            <w:right w:val="none" w:sz="0" w:space="0" w:color="auto"/>
          </w:divBdr>
        </w:div>
      </w:divsChild>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468210961">
      <w:bodyDiv w:val="1"/>
      <w:marLeft w:val="0"/>
      <w:marRight w:val="0"/>
      <w:marTop w:val="0"/>
      <w:marBottom w:val="0"/>
      <w:divBdr>
        <w:top w:val="none" w:sz="0" w:space="0" w:color="auto"/>
        <w:left w:val="none" w:sz="0" w:space="0" w:color="auto"/>
        <w:bottom w:val="none" w:sz="0" w:space="0" w:color="auto"/>
        <w:right w:val="none" w:sz="0" w:space="0" w:color="auto"/>
      </w:divBdr>
    </w:div>
    <w:div w:id="51813035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62840398">
      <w:bodyDiv w:val="1"/>
      <w:marLeft w:val="0"/>
      <w:marRight w:val="0"/>
      <w:marTop w:val="0"/>
      <w:marBottom w:val="0"/>
      <w:divBdr>
        <w:top w:val="none" w:sz="0" w:space="0" w:color="auto"/>
        <w:left w:val="none" w:sz="0" w:space="0" w:color="auto"/>
        <w:bottom w:val="none" w:sz="0" w:space="0" w:color="auto"/>
        <w:right w:val="none" w:sz="0" w:space="0" w:color="auto"/>
      </w:divBdr>
    </w:div>
    <w:div w:id="640617714">
      <w:bodyDiv w:val="1"/>
      <w:marLeft w:val="0"/>
      <w:marRight w:val="0"/>
      <w:marTop w:val="0"/>
      <w:marBottom w:val="0"/>
      <w:divBdr>
        <w:top w:val="none" w:sz="0" w:space="0" w:color="auto"/>
        <w:left w:val="none" w:sz="0" w:space="0" w:color="auto"/>
        <w:bottom w:val="none" w:sz="0" w:space="0" w:color="auto"/>
        <w:right w:val="none" w:sz="0" w:space="0" w:color="auto"/>
      </w:divBdr>
    </w:div>
    <w:div w:id="668022134">
      <w:bodyDiv w:val="1"/>
      <w:marLeft w:val="0"/>
      <w:marRight w:val="0"/>
      <w:marTop w:val="0"/>
      <w:marBottom w:val="0"/>
      <w:divBdr>
        <w:top w:val="none" w:sz="0" w:space="0" w:color="auto"/>
        <w:left w:val="none" w:sz="0" w:space="0" w:color="auto"/>
        <w:bottom w:val="none" w:sz="0" w:space="0" w:color="auto"/>
        <w:right w:val="none" w:sz="0" w:space="0" w:color="auto"/>
      </w:divBdr>
    </w:div>
    <w:div w:id="669648472">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852037296">
      <w:bodyDiv w:val="1"/>
      <w:marLeft w:val="0"/>
      <w:marRight w:val="0"/>
      <w:marTop w:val="0"/>
      <w:marBottom w:val="0"/>
      <w:divBdr>
        <w:top w:val="none" w:sz="0" w:space="0" w:color="auto"/>
        <w:left w:val="none" w:sz="0" w:space="0" w:color="auto"/>
        <w:bottom w:val="none" w:sz="0" w:space="0" w:color="auto"/>
        <w:right w:val="none" w:sz="0" w:space="0" w:color="auto"/>
      </w:divBdr>
    </w:div>
    <w:div w:id="931010997">
      <w:bodyDiv w:val="1"/>
      <w:marLeft w:val="0"/>
      <w:marRight w:val="0"/>
      <w:marTop w:val="0"/>
      <w:marBottom w:val="0"/>
      <w:divBdr>
        <w:top w:val="none" w:sz="0" w:space="0" w:color="auto"/>
        <w:left w:val="none" w:sz="0" w:space="0" w:color="auto"/>
        <w:bottom w:val="none" w:sz="0" w:space="0" w:color="auto"/>
        <w:right w:val="none" w:sz="0" w:space="0" w:color="auto"/>
      </w:divBdr>
    </w:div>
    <w:div w:id="941688080">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17675017">
      <w:bodyDiv w:val="1"/>
      <w:marLeft w:val="0"/>
      <w:marRight w:val="0"/>
      <w:marTop w:val="0"/>
      <w:marBottom w:val="0"/>
      <w:divBdr>
        <w:top w:val="none" w:sz="0" w:space="0" w:color="auto"/>
        <w:left w:val="none" w:sz="0" w:space="0" w:color="auto"/>
        <w:bottom w:val="none" w:sz="0" w:space="0" w:color="auto"/>
        <w:right w:val="none" w:sz="0" w:space="0" w:color="auto"/>
      </w:divBdr>
    </w:div>
    <w:div w:id="1270504675">
      <w:bodyDiv w:val="1"/>
      <w:marLeft w:val="0"/>
      <w:marRight w:val="0"/>
      <w:marTop w:val="0"/>
      <w:marBottom w:val="0"/>
      <w:divBdr>
        <w:top w:val="none" w:sz="0" w:space="0" w:color="auto"/>
        <w:left w:val="none" w:sz="0" w:space="0" w:color="auto"/>
        <w:bottom w:val="none" w:sz="0" w:space="0" w:color="auto"/>
        <w:right w:val="none" w:sz="0" w:space="0" w:color="auto"/>
      </w:divBdr>
    </w:div>
    <w:div w:id="1291479703">
      <w:bodyDiv w:val="1"/>
      <w:marLeft w:val="0"/>
      <w:marRight w:val="0"/>
      <w:marTop w:val="0"/>
      <w:marBottom w:val="0"/>
      <w:divBdr>
        <w:top w:val="none" w:sz="0" w:space="0" w:color="auto"/>
        <w:left w:val="none" w:sz="0" w:space="0" w:color="auto"/>
        <w:bottom w:val="none" w:sz="0" w:space="0" w:color="auto"/>
        <w:right w:val="none" w:sz="0" w:space="0" w:color="auto"/>
      </w:divBdr>
    </w:div>
    <w:div w:id="1481000912">
      <w:bodyDiv w:val="1"/>
      <w:marLeft w:val="0"/>
      <w:marRight w:val="0"/>
      <w:marTop w:val="0"/>
      <w:marBottom w:val="0"/>
      <w:divBdr>
        <w:top w:val="none" w:sz="0" w:space="0" w:color="auto"/>
        <w:left w:val="none" w:sz="0" w:space="0" w:color="auto"/>
        <w:bottom w:val="none" w:sz="0" w:space="0" w:color="auto"/>
        <w:right w:val="none" w:sz="0" w:space="0" w:color="auto"/>
      </w:divBdr>
    </w:div>
    <w:div w:id="1539659340">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55580877">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653212325">
      <w:bodyDiv w:val="1"/>
      <w:marLeft w:val="0"/>
      <w:marRight w:val="0"/>
      <w:marTop w:val="0"/>
      <w:marBottom w:val="0"/>
      <w:divBdr>
        <w:top w:val="none" w:sz="0" w:space="0" w:color="auto"/>
        <w:left w:val="none" w:sz="0" w:space="0" w:color="auto"/>
        <w:bottom w:val="none" w:sz="0" w:space="0" w:color="auto"/>
        <w:right w:val="none" w:sz="0" w:space="0" w:color="auto"/>
      </w:divBdr>
    </w:div>
    <w:div w:id="1696731035">
      <w:bodyDiv w:val="1"/>
      <w:marLeft w:val="0"/>
      <w:marRight w:val="0"/>
      <w:marTop w:val="0"/>
      <w:marBottom w:val="0"/>
      <w:divBdr>
        <w:top w:val="none" w:sz="0" w:space="0" w:color="auto"/>
        <w:left w:val="none" w:sz="0" w:space="0" w:color="auto"/>
        <w:bottom w:val="none" w:sz="0" w:space="0" w:color="auto"/>
        <w:right w:val="none" w:sz="0" w:space="0" w:color="auto"/>
      </w:divBdr>
    </w:div>
    <w:div w:id="1772161554">
      <w:bodyDiv w:val="1"/>
      <w:marLeft w:val="0"/>
      <w:marRight w:val="0"/>
      <w:marTop w:val="0"/>
      <w:marBottom w:val="0"/>
      <w:divBdr>
        <w:top w:val="none" w:sz="0" w:space="0" w:color="auto"/>
        <w:left w:val="none" w:sz="0" w:space="0" w:color="auto"/>
        <w:bottom w:val="none" w:sz="0" w:space="0" w:color="auto"/>
        <w:right w:val="none" w:sz="0" w:space="0" w:color="auto"/>
      </w:divBdr>
    </w:div>
    <w:div w:id="1832594716">
      <w:bodyDiv w:val="1"/>
      <w:marLeft w:val="0"/>
      <w:marRight w:val="0"/>
      <w:marTop w:val="0"/>
      <w:marBottom w:val="0"/>
      <w:divBdr>
        <w:top w:val="none" w:sz="0" w:space="0" w:color="auto"/>
        <w:left w:val="none" w:sz="0" w:space="0" w:color="auto"/>
        <w:bottom w:val="none" w:sz="0" w:space="0" w:color="auto"/>
        <w:right w:val="none" w:sz="0" w:space="0" w:color="auto"/>
      </w:divBdr>
    </w:div>
    <w:div w:id="1870681963">
      <w:bodyDiv w:val="1"/>
      <w:marLeft w:val="0"/>
      <w:marRight w:val="0"/>
      <w:marTop w:val="0"/>
      <w:marBottom w:val="0"/>
      <w:divBdr>
        <w:top w:val="none" w:sz="0" w:space="0" w:color="auto"/>
        <w:left w:val="none" w:sz="0" w:space="0" w:color="auto"/>
        <w:bottom w:val="none" w:sz="0" w:space="0" w:color="auto"/>
        <w:right w:val="none" w:sz="0" w:space="0" w:color="auto"/>
      </w:divBdr>
    </w:div>
    <w:div w:id="1968076744">
      <w:bodyDiv w:val="1"/>
      <w:marLeft w:val="0"/>
      <w:marRight w:val="0"/>
      <w:marTop w:val="0"/>
      <w:marBottom w:val="0"/>
      <w:divBdr>
        <w:top w:val="none" w:sz="0" w:space="0" w:color="auto"/>
        <w:left w:val="none" w:sz="0" w:space="0" w:color="auto"/>
        <w:bottom w:val="none" w:sz="0" w:space="0" w:color="auto"/>
        <w:right w:val="none" w:sz="0" w:space="0" w:color="auto"/>
      </w:divBdr>
    </w:div>
    <w:div w:id="1996033616">
      <w:bodyDiv w:val="1"/>
      <w:marLeft w:val="0"/>
      <w:marRight w:val="0"/>
      <w:marTop w:val="0"/>
      <w:marBottom w:val="0"/>
      <w:divBdr>
        <w:top w:val="none" w:sz="0" w:space="0" w:color="auto"/>
        <w:left w:val="none" w:sz="0" w:space="0" w:color="auto"/>
        <w:bottom w:val="none" w:sz="0" w:space="0" w:color="auto"/>
        <w:right w:val="none" w:sz="0" w:space="0" w:color="auto"/>
      </w:divBdr>
    </w:div>
    <w:div w:id="2023389978">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zniakm@zoznysa.pl" TargetMode="External"/><Relationship Id="rId13" Type="http://schemas.openxmlformats.org/officeDocument/2006/relationships/hyperlink" Target="https://ezamowienia.gov.pl/mp-client/tenders/ocds-148610-f86d62a8-994b-4141-b9ae-f8e352f5419f" TargetMode="External"/><Relationship Id="rId18" Type="http://schemas.openxmlformats.org/officeDocument/2006/relationships/header" Target="head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yperlink" Target="mailto:majka@zoznysa.p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wozniakm@zoznysa.p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f86d62a8-994b-4141-b9ae-f8e352f5419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hyperlink" Target="mailto:wozniakm@zoznys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wozniakm@zoznysa.pl"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B53A-67CC-4550-A9A4-43EB90B76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45</Pages>
  <Words>14462</Words>
  <Characters>86778</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101038</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wozniakm</cp:lastModifiedBy>
  <cp:revision>11</cp:revision>
  <cp:lastPrinted>2024-10-01T10:36:00Z</cp:lastPrinted>
  <dcterms:created xsi:type="dcterms:W3CDTF">2024-09-30T12:28:00Z</dcterms:created>
  <dcterms:modified xsi:type="dcterms:W3CDTF">2024-10-01T10:36:00Z</dcterms:modified>
</cp:coreProperties>
</file>